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B6762" w14:textId="18B8B214" w:rsidR="00062002" w:rsidRPr="009167DB" w:rsidRDefault="00BB140F" w:rsidP="009167DB">
      <w:pPr>
        <w:adjustRightInd w:val="0"/>
        <w:snapToGrid w:val="0"/>
        <w:spacing w:after="0" w:line="360" w:lineRule="auto"/>
        <w:jc w:val="both"/>
        <w:rPr>
          <w:rFonts w:ascii="Book Antiqua" w:hAnsi="Book Antiqua" w:cs="Book Antiqua"/>
          <w:b/>
          <w:bCs/>
          <w:sz w:val="24"/>
          <w:szCs w:val="24"/>
        </w:rPr>
      </w:pPr>
      <w:r w:rsidRPr="009167DB">
        <w:rPr>
          <w:rFonts w:ascii="Book Antiqua" w:hAnsi="Book Antiqua" w:cs="Book Antiqua"/>
          <w:b/>
          <w:bCs/>
          <w:sz w:val="24"/>
          <w:szCs w:val="24"/>
        </w:rPr>
        <w:t>Name of Journal:</w:t>
      </w:r>
      <w:r w:rsidRPr="009167DB">
        <w:rPr>
          <w:rFonts w:ascii="Book Antiqua" w:hAnsi="Book Antiqua" w:cs="Book Antiqua"/>
          <w:sz w:val="24"/>
          <w:szCs w:val="24"/>
        </w:rPr>
        <w:t xml:space="preserve"> </w:t>
      </w:r>
      <w:r w:rsidRPr="009167DB">
        <w:rPr>
          <w:rFonts w:ascii="Book Antiqua" w:hAnsi="Book Antiqua" w:cs="Book Antiqua"/>
          <w:b/>
          <w:bCs/>
          <w:i/>
          <w:iCs/>
          <w:sz w:val="24"/>
          <w:szCs w:val="24"/>
        </w:rPr>
        <w:t>World Journal of Gastroenterology</w:t>
      </w:r>
    </w:p>
    <w:p w14:paraId="41EA0C45" w14:textId="1D9846EF" w:rsidR="00BB140F" w:rsidRPr="009167DB" w:rsidRDefault="00062002" w:rsidP="009167DB">
      <w:pPr>
        <w:widowControl w:val="0"/>
        <w:autoSpaceDE w:val="0"/>
        <w:autoSpaceDN w:val="0"/>
        <w:adjustRightInd w:val="0"/>
        <w:snapToGrid w:val="0"/>
        <w:spacing w:after="0" w:line="360" w:lineRule="auto"/>
        <w:jc w:val="both"/>
        <w:rPr>
          <w:rFonts w:ascii="Book Antiqua" w:hAnsi="Book Antiqua" w:cs="Times New Roman"/>
          <w:b/>
          <w:bCs/>
          <w:sz w:val="24"/>
          <w:szCs w:val="24"/>
        </w:rPr>
      </w:pPr>
      <w:r w:rsidRPr="009167DB">
        <w:rPr>
          <w:rFonts w:ascii="Book Antiqua" w:eastAsia="Arial Unicode MS" w:hAnsi="Book Antiqua"/>
          <w:b/>
          <w:color w:val="000000"/>
          <w:sz w:val="24"/>
          <w:szCs w:val="24"/>
          <w:u w:color="000000"/>
          <w:lang w:eastAsia="zh-CN"/>
        </w:rPr>
        <w:t xml:space="preserve">Manuscript NO: </w:t>
      </w:r>
      <w:r w:rsidR="006B739F" w:rsidRPr="009167DB">
        <w:rPr>
          <w:rFonts w:ascii="Book Antiqua" w:eastAsia="Arial Unicode MS" w:hAnsi="Book Antiqua"/>
          <w:b/>
          <w:color w:val="000000"/>
          <w:sz w:val="24"/>
          <w:szCs w:val="24"/>
          <w:u w:color="000000"/>
          <w:lang w:eastAsia="zh-CN"/>
        </w:rPr>
        <w:t>50941</w:t>
      </w:r>
    </w:p>
    <w:p w14:paraId="4AE57B99" w14:textId="77777777" w:rsidR="00BB140F" w:rsidRPr="009167DB" w:rsidRDefault="00BB140F" w:rsidP="009167DB">
      <w:pPr>
        <w:adjustRightInd w:val="0"/>
        <w:snapToGrid w:val="0"/>
        <w:spacing w:after="0" w:line="360" w:lineRule="auto"/>
        <w:jc w:val="both"/>
        <w:rPr>
          <w:rFonts w:ascii="Book Antiqua" w:hAnsi="Book Antiqua"/>
          <w:b/>
          <w:sz w:val="24"/>
          <w:szCs w:val="24"/>
        </w:rPr>
      </w:pPr>
      <w:bookmarkStart w:id="0" w:name="OLE_LINK886"/>
      <w:bookmarkStart w:id="1" w:name="OLE_LINK887"/>
      <w:bookmarkStart w:id="2" w:name="OLE_LINK888"/>
      <w:bookmarkStart w:id="3" w:name="OLE_LINK1072"/>
      <w:bookmarkStart w:id="4" w:name="OLE_LINK863"/>
      <w:bookmarkStart w:id="5" w:name="OLE_LINK965"/>
      <w:bookmarkStart w:id="6" w:name="OLE_LINK897"/>
      <w:bookmarkStart w:id="7" w:name="OLE_LINK1021"/>
      <w:bookmarkStart w:id="8" w:name="OLE_LINK870"/>
      <w:bookmarkStart w:id="9" w:name="OLE_LINK1029"/>
      <w:bookmarkStart w:id="10" w:name="OLE_LINK1154"/>
      <w:bookmarkStart w:id="11" w:name="OLE_LINK950"/>
      <w:bookmarkStart w:id="12" w:name="OLE_LINK1191"/>
      <w:bookmarkStart w:id="13" w:name="OLE_LINK1225"/>
      <w:bookmarkStart w:id="14" w:name="OLE_LINK1131"/>
      <w:bookmarkStart w:id="15" w:name="OLE_LINK1064"/>
      <w:bookmarkStart w:id="16" w:name="OLE_LINK1165"/>
      <w:bookmarkStart w:id="17" w:name="OLE_LINK1333"/>
      <w:bookmarkStart w:id="18" w:name="OLE_LINK1367"/>
      <w:bookmarkStart w:id="19" w:name="OLE_LINK1400"/>
      <w:bookmarkStart w:id="20" w:name="OLE_LINK1616"/>
      <w:bookmarkStart w:id="21" w:name="OLE_LINK1378"/>
      <w:bookmarkStart w:id="22" w:name="OLE_LINK1489"/>
      <w:bookmarkStart w:id="23" w:name="OLE_LINK1379"/>
      <w:bookmarkStart w:id="24" w:name="OLE_LINK1638"/>
      <w:bookmarkStart w:id="25" w:name="OLE_LINK1758"/>
      <w:bookmarkStart w:id="26" w:name="OLE_LINK1764"/>
      <w:bookmarkStart w:id="27" w:name="OLE_LINK1715"/>
      <w:bookmarkStart w:id="28" w:name="OLE_LINK1893"/>
      <w:bookmarkStart w:id="29" w:name="OLE_LINK1929"/>
      <w:bookmarkStart w:id="30" w:name="OLE_LINK1972"/>
      <w:bookmarkStart w:id="31" w:name="OLE_LINK1717"/>
      <w:bookmarkStart w:id="32" w:name="OLE_LINK1785"/>
      <w:bookmarkStart w:id="33" w:name="OLE_LINK1908"/>
      <w:bookmarkStart w:id="34" w:name="OLE_LINK1933"/>
      <w:bookmarkStart w:id="35" w:name="OLE_LINK1867"/>
      <w:bookmarkStart w:id="36" w:name="OLE_LINK1904"/>
      <w:bookmarkStart w:id="37" w:name="OLE_LINK1937"/>
      <w:bookmarkStart w:id="38" w:name="OLE_LINK2022"/>
      <w:bookmarkStart w:id="39" w:name="OLE_LINK2062"/>
      <w:bookmarkStart w:id="40" w:name="OLE_LINK2119"/>
      <w:bookmarkStart w:id="41" w:name="OLE_LINK2067"/>
      <w:bookmarkStart w:id="42" w:name="OLE_LINK2244"/>
      <w:bookmarkStart w:id="43" w:name="OLE_LINK2000"/>
      <w:bookmarkStart w:id="44" w:name="OLE_LINK3"/>
      <w:bookmarkStart w:id="45" w:name="OLE_LINK4"/>
      <w:bookmarkStart w:id="46" w:name="OLE_LINK5"/>
      <w:bookmarkStart w:id="47" w:name="OLE_LINK3045"/>
      <w:r w:rsidRPr="009167DB">
        <w:rPr>
          <w:rFonts w:ascii="Book Antiqua" w:hAnsi="Book Antiqua"/>
          <w:b/>
          <w:sz w:val="24"/>
          <w:szCs w:val="24"/>
        </w:rPr>
        <w:t>Manuscript Type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9167DB">
        <w:rPr>
          <w:rFonts w:ascii="Book Antiqua" w:hAnsi="Book Antiqua"/>
          <w:b/>
          <w:sz w:val="24"/>
          <w:szCs w:val="24"/>
        </w:rPr>
        <w:t>:</w:t>
      </w:r>
      <w:bookmarkStart w:id="48" w:name="OLE_LINK74"/>
      <w:bookmarkStart w:id="49" w:name="OLE_LINK75"/>
      <w:r w:rsidRPr="009167DB">
        <w:rPr>
          <w:rFonts w:ascii="Book Antiqua" w:hAnsi="Book Antiqua"/>
          <w:b/>
          <w:sz w:val="24"/>
          <w:szCs w:val="24"/>
        </w:rPr>
        <w:t xml:space="preserve"> </w:t>
      </w:r>
      <w:bookmarkStart w:id="50" w:name="OLE_LINK7"/>
      <w:bookmarkStart w:id="51" w:name="OLE_LINK8"/>
      <w:bookmarkStart w:id="52" w:name="OLE_LINK1386"/>
      <w:bookmarkStart w:id="53" w:name="OLE_LINK37"/>
      <w:bookmarkStart w:id="54" w:name="OLE_LINK79"/>
      <w:bookmarkStart w:id="55" w:name="OLE_LINK3672"/>
      <w:bookmarkEnd w:id="44"/>
      <w:bookmarkEnd w:id="45"/>
      <w:bookmarkEnd w:id="48"/>
      <w:bookmarkEnd w:id="49"/>
      <w:r w:rsidR="00062002" w:rsidRPr="009167DB">
        <w:rPr>
          <w:rFonts w:ascii="Book Antiqua" w:eastAsia="Arial Unicode MS" w:hAnsi="Book Antiqua"/>
          <w:b/>
          <w:color w:val="000000"/>
          <w:sz w:val="24"/>
          <w:szCs w:val="24"/>
          <w:u w:color="000000"/>
          <w:lang w:eastAsia="zh-CN"/>
        </w:rPr>
        <w:t>ORIGINAL ARTICLE</w:t>
      </w:r>
    </w:p>
    <w:bookmarkEnd w:id="46"/>
    <w:bookmarkEnd w:id="47"/>
    <w:bookmarkEnd w:id="50"/>
    <w:bookmarkEnd w:id="51"/>
    <w:bookmarkEnd w:id="52"/>
    <w:bookmarkEnd w:id="53"/>
    <w:bookmarkEnd w:id="54"/>
    <w:bookmarkEnd w:id="55"/>
    <w:p w14:paraId="60C36FD3" w14:textId="77777777" w:rsidR="00BB140F" w:rsidRPr="009167DB" w:rsidRDefault="00BB140F" w:rsidP="009167DB">
      <w:pPr>
        <w:widowControl w:val="0"/>
        <w:autoSpaceDE w:val="0"/>
        <w:autoSpaceDN w:val="0"/>
        <w:adjustRightInd w:val="0"/>
        <w:snapToGrid w:val="0"/>
        <w:spacing w:after="0" w:line="360" w:lineRule="auto"/>
        <w:jc w:val="both"/>
        <w:rPr>
          <w:rFonts w:ascii="Book Antiqua" w:hAnsi="Book Antiqua" w:cs="Book Antiqua"/>
          <w:sz w:val="24"/>
          <w:szCs w:val="24"/>
          <w:lang w:eastAsia="zh-CN"/>
        </w:rPr>
      </w:pPr>
    </w:p>
    <w:p w14:paraId="44A5EA49" w14:textId="77777777" w:rsidR="00BB140F" w:rsidRPr="009167DB" w:rsidRDefault="00BB140F" w:rsidP="009167DB">
      <w:pPr>
        <w:widowControl w:val="0"/>
        <w:autoSpaceDE w:val="0"/>
        <w:autoSpaceDN w:val="0"/>
        <w:adjustRightInd w:val="0"/>
        <w:snapToGrid w:val="0"/>
        <w:spacing w:after="0" w:line="360" w:lineRule="auto"/>
        <w:jc w:val="both"/>
        <w:rPr>
          <w:rFonts w:ascii="Book Antiqua" w:hAnsi="Book Antiqua" w:cs="Times New Roman"/>
          <w:sz w:val="24"/>
          <w:szCs w:val="24"/>
        </w:rPr>
      </w:pPr>
      <w:r w:rsidRPr="009167DB">
        <w:rPr>
          <w:rFonts w:ascii="Book Antiqua" w:hAnsi="Book Antiqua" w:cs="Book Antiqua"/>
          <w:b/>
          <w:i/>
          <w:sz w:val="24"/>
          <w:szCs w:val="24"/>
        </w:rPr>
        <w:t>Case Control Study</w:t>
      </w:r>
    </w:p>
    <w:p w14:paraId="2C19DD4B" w14:textId="54E7AC02"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b/>
          <w:bCs/>
          <w:sz w:val="24"/>
          <w:szCs w:val="24"/>
        </w:rPr>
      </w:pPr>
      <w:bookmarkStart w:id="56" w:name="OLE_LINK3937"/>
      <w:bookmarkStart w:id="57" w:name="OLE_LINK3938"/>
      <w:r w:rsidRPr="009167DB">
        <w:rPr>
          <w:rFonts w:ascii="Book Antiqua" w:hAnsi="Book Antiqua" w:cs="Book Antiqua"/>
          <w:b/>
          <w:bCs/>
          <w:sz w:val="24"/>
          <w:szCs w:val="24"/>
        </w:rPr>
        <w:t xml:space="preserve">MicroRNA signature </w:t>
      </w:r>
      <w:r w:rsidR="008552D8" w:rsidRPr="009167DB">
        <w:rPr>
          <w:rFonts w:ascii="Book Antiqua" w:hAnsi="Book Antiqua" w:cs="Book Antiqua"/>
          <w:b/>
          <w:bCs/>
          <w:sz w:val="24"/>
          <w:szCs w:val="24"/>
        </w:rPr>
        <w:t>in</w:t>
      </w:r>
      <w:r w:rsidRPr="009167DB">
        <w:rPr>
          <w:rFonts w:ascii="Book Antiqua" w:hAnsi="Book Antiqua" w:cs="Book Antiqua"/>
          <w:b/>
          <w:bCs/>
          <w:sz w:val="24"/>
          <w:szCs w:val="24"/>
        </w:rPr>
        <w:t xml:space="preserve"> </w:t>
      </w:r>
      <w:r w:rsidR="002D75A1" w:rsidRPr="009167DB">
        <w:rPr>
          <w:rFonts w:ascii="Book Antiqua" w:hAnsi="Book Antiqua" w:cs="Book Antiqua"/>
          <w:b/>
          <w:bCs/>
          <w:sz w:val="24"/>
          <w:szCs w:val="24"/>
        </w:rPr>
        <w:t xml:space="preserve">patients with hepatocellular carcinoma </w:t>
      </w:r>
      <w:r w:rsidR="008552D8" w:rsidRPr="009167DB">
        <w:rPr>
          <w:rFonts w:ascii="Book Antiqua" w:hAnsi="Book Antiqua" w:cs="Book Antiqua"/>
          <w:b/>
          <w:bCs/>
          <w:sz w:val="24"/>
          <w:szCs w:val="24"/>
        </w:rPr>
        <w:t>associated</w:t>
      </w:r>
      <w:r w:rsidR="002D75A1" w:rsidRPr="009167DB">
        <w:rPr>
          <w:rFonts w:ascii="Book Antiqua" w:hAnsi="Book Antiqua" w:cs="Book Antiqua"/>
          <w:b/>
          <w:bCs/>
          <w:sz w:val="24"/>
          <w:szCs w:val="24"/>
        </w:rPr>
        <w:t xml:space="preserve"> with</w:t>
      </w:r>
      <w:r w:rsidRPr="009167DB">
        <w:rPr>
          <w:rFonts w:ascii="Book Antiqua" w:hAnsi="Book Antiqua" w:cs="Book Antiqua"/>
          <w:b/>
          <w:bCs/>
          <w:sz w:val="24"/>
          <w:szCs w:val="24"/>
        </w:rPr>
        <w:t xml:space="preserve"> type 2</w:t>
      </w:r>
      <w:r w:rsidR="002D75A1" w:rsidRPr="009167DB">
        <w:rPr>
          <w:rFonts w:ascii="Book Antiqua" w:hAnsi="Book Antiqua" w:cs="Book Antiqua"/>
          <w:b/>
          <w:bCs/>
          <w:sz w:val="24"/>
          <w:szCs w:val="24"/>
        </w:rPr>
        <w:t xml:space="preserve"> diabetes</w:t>
      </w:r>
    </w:p>
    <w:bookmarkEnd w:id="56"/>
    <w:bookmarkEnd w:id="57"/>
    <w:p w14:paraId="774B59DD" w14:textId="77777777"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b/>
          <w:bCs/>
          <w:sz w:val="24"/>
          <w:szCs w:val="24"/>
          <w:lang w:eastAsia="zh-CN"/>
        </w:rPr>
      </w:pPr>
    </w:p>
    <w:p w14:paraId="20C36866" w14:textId="28152155"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rPr>
      </w:pPr>
      <w:proofErr w:type="spellStart"/>
      <w:r w:rsidRPr="009167DB">
        <w:rPr>
          <w:rFonts w:ascii="Book Antiqua" w:hAnsi="Book Antiqua" w:cs="Book Antiqua"/>
          <w:sz w:val="24"/>
          <w:szCs w:val="24"/>
        </w:rPr>
        <w:t>Elemeery</w:t>
      </w:r>
      <w:proofErr w:type="spellEnd"/>
      <w:r w:rsidRPr="009167DB">
        <w:rPr>
          <w:rFonts w:ascii="Book Antiqua" w:hAnsi="Book Antiqua" w:cs="Book Antiqua"/>
          <w:sz w:val="24"/>
          <w:szCs w:val="24"/>
        </w:rPr>
        <w:t xml:space="preserve"> MN </w:t>
      </w:r>
      <w:r w:rsidRPr="009167DB">
        <w:rPr>
          <w:rFonts w:ascii="Book Antiqua" w:hAnsi="Book Antiqua" w:cs="Book Antiqua"/>
          <w:i/>
          <w:iCs/>
          <w:sz w:val="24"/>
          <w:szCs w:val="24"/>
        </w:rPr>
        <w:t>et al</w:t>
      </w:r>
      <w:r w:rsidRPr="009167DB">
        <w:rPr>
          <w:rFonts w:ascii="Book Antiqua" w:hAnsi="Book Antiqua" w:cs="Book Antiqua"/>
          <w:sz w:val="24"/>
          <w:szCs w:val="24"/>
        </w:rPr>
        <w:t xml:space="preserve">. </w:t>
      </w:r>
      <w:r w:rsidR="00FE565E" w:rsidRPr="009167DB">
        <w:rPr>
          <w:rFonts w:ascii="Book Antiqua" w:hAnsi="Book Antiqua" w:cs="Book Antiqua"/>
          <w:sz w:val="24"/>
          <w:szCs w:val="24"/>
        </w:rPr>
        <w:t xml:space="preserve">MicroRNA </w:t>
      </w:r>
      <w:r w:rsidRPr="009167DB">
        <w:rPr>
          <w:rFonts w:ascii="Book Antiqua" w:hAnsi="Book Antiqua" w:cs="Book Antiqua"/>
          <w:sz w:val="24"/>
          <w:szCs w:val="24"/>
        </w:rPr>
        <w:t xml:space="preserve">for </w:t>
      </w:r>
      <w:r w:rsidR="002D75A1" w:rsidRPr="009167DB">
        <w:rPr>
          <w:rFonts w:ascii="Book Antiqua" w:hAnsi="Book Antiqua" w:cs="Book Antiqua"/>
          <w:sz w:val="24"/>
          <w:szCs w:val="24"/>
        </w:rPr>
        <w:t xml:space="preserve">diabetes-associated </w:t>
      </w:r>
      <w:r w:rsidR="005010FB">
        <w:rPr>
          <w:rFonts w:ascii="Book Antiqua" w:hAnsi="Book Antiqua" w:cs="Book Antiqua"/>
          <w:sz w:val="24"/>
          <w:szCs w:val="24"/>
        </w:rPr>
        <w:t>HCC</w:t>
      </w:r>
    </w:p>
    <w:p w14:paraId="0388E74D" w14:textId="77777777"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p>
    <w:p w14:paraId="361E2B12" w14:textId="1D51AFC2" w:rsidR="00BB140F" w:rsidRPr="009167DB" w:rsidRDefault="00BB140F" w:rsidP="009167DB">
      <w:pPr>
        <w:adjustRightInd w:val="0"/>
        <w:snapToGrid w:val="0"/>
        <w:spacing w:after="0" w:line="360" w:lineRule="auto"/>
        <w:jc w:val="both"/>
        <w:rPr>
          <w:rFonts w:ascii="Book Antiqua" w:eastAsia="Book Antiqua" w:hAnsi="Book Antiqua" w:cs="Book Antiqua"/>
          <w:sz w:val="24"/>
          <w:szCs w:val="24"/>
        </w:rPr>
      </w:pPr>
      <w:proofErr w:type="spellStart"/>
      <w:r w:rsidRPr="009167DB">
        <w:rPr>
          <w:rFonts w:ascii="Book Antiqua" w:eastAsia="Book Antiqua" w:hAnsi="Book Antiqua" w:cs="Book Antiqua"/>
          <w:color w:val="000000"/>
          <w:sz w:val="24"/>
          <w:szCs w:val="24"/>
        </w:rPr>
        <w:t>Moustafa</w:t>
      </w:r>
      <w:proofErr w:type="spellEnd"/>
      <w:r w:rsidRPr="009167DB">
        <w:rPr>
          <w:rFonts w:ascii="Book Antiqua" w:eastAsia="Book Antiqua" w:hAnsi="Book Antiqua" w:cs="Book Antiqua"/>
          <w:color w:val="000000"/>
          <w:sz w:val="24"/>
          <w:szCs w:val="24"/>
        </w:rPr>
        <w:t xml:space="preserve"> </w:t>
      </w:r>
      <w:proofErr w:type="spellStart"/>
      <w:r w:rsidR="00813AF9" w:rsidRPr="009167DB">
        <w:rPr>
          <w:rFonts w:ascii="Book Antiqua" w:eastAsia="Book Antiqua" w:hAnsi="Book Antiqua" w:cs="Book Antiqua"/>
          <w:color w:val="000000"/>
          <w:sz w:val="24"/>
          <w:szCs w:val="24"/>
        </w:rPr>
        <w:t>N</w:t>
      </w:r>
      <w:r w:rsidRPr="009167DB">
        <w:rPr>
          <w:rFonts w:ascii="Book Antiqua" w:eastAsia="Book Antiqua" w:hAnsi="Book Antiqua" w:cs="Book Antiqua"/>
          <w:color w:val="000000"/>
          <w:sz w:val="24"/>
          <w:szCs w:val="24"/>
        </w:rPr>
        <w:t>ouh</w:t>
      </w:r>
      <w:proofErr w:type="spellEnd"/>
      <w:r w:rsidRPr="009167DB">
        <w:rPr>
          <w:rFonts w:ascii="Book Antiqua" w:eastAsia="Book Antiqua" w:hAnsi="Book Antiqua" w:cs="Book Antiqua"/>
          <w:color w:val="000000"/>
          <w:sz w:val="24"/>
          <w:szCs w:val="24"/>
        </w:rPr>
        <w:t xml:space="preserve"> </w:t>
      </w:r>
      <w:proofErr w:type="spellStart"/>
      <w:r w:rsidRPr="009167DB">
        <w:rPr>
          <w:rFonts w:ascii="Book Antiqua" w:eastAsia="Book Antiqua" w:hAnsi="Book Antiqua" w:cs="Book Antiqua"/>
          <w:color w:val="000000"/>
          <w:sz w:val="24"/>
          <w:szCs w:val="24"/>
        </w:rPr>
        <w:t>Elemeery</w:t>
      </w:r>
      <w:proofErr w:type="spellEnd"/>
      <w:r w:rsidRPr="009167DB">
        <w:rPr>
          <w:rFonts w:ascii="Book Antiqua" w:eastAsia="Book Antiqua" w:hAnsi="Book Antiqua" w:cs="Book Antiqua"/>
          <w:color w:val="000000"/>
          <w:sz w:val="24"/>
          <w:szCs w:val="24"/>
        </w:rPr>
        <w:t xml:space="preserve">, </w:t>
      </w:r>
      <w:proofErr w:type="spellStart"/>
      <w:r w:rsidRPr="009167DB">
        <w:rPr>
          <w:rFonts w:ascii="Book Antiqua" w:eastAsia="Book Antiqua" w:hAnsi="Book Antiqua" w:cs="Book Antiqua"/>
          <w:color w:val="000000"/>
          <w:sz w:val="24"/>
          <w:szCs w:val="24"/>
        </w:rPr>
        <w:t>Marwa</w:t>
      </w:r>
      <w:proofErr w:type="spellEnd"/>
      <w:r w:rsidRPr="009167DB">
        <w:rPr>
          <w:rFonts w:ascii="Book Antiqua" w:eastAsia="Book Antiqua" w:hAnsi="Book Antiqua" w:cs="Book Antiqua"/>
          <w:color w:val="000000"/>
          <w:sz w:val="24"/>
          <w:szCs w:val="24"/>
        </w:rPr>
        <w:t xml:space="preserve"> Anwar Mohamed, </w:t>
      </w:r>
      <w:proofErr w:type="spellStart"/>
      <w:r w:rsidRPr="009167DB">
        <w:rPr>
          <w:rFonts w:ascii="Book Antiqua" w:eastAsia="Book Antiqua" w:hAnsi="Book Antiqua" w:cs="Book Antiqua"/>
          <w:color w:val="000000"/>
          <w:sz w:val="24"/>
          <w:szCs w:val="24"/>
        </w:rPr>
        <w:t>Marwa</w:t>
      </w:r>
      <w:proofErr w:type="spellEnd"/>
      <w:r w:rsidRPr="009167DB">
        <w:rPr>
          <w:rFonts w:ascii="Book Antiqua" w:eastAsia="Book Antiqua" w:hAnsi="Book Antiqua" w:cs="Book Antiqua"/>
          <w:color w:val="000000"/>
          <w:sz w:val="24"/>
          <w:szCs w:val="24"/>
        </w:rPr>
        <w:t xml:space="preserve"> Ahmed </w:t>
      </w:r>
      <w:proofErr w:type="spellStart"/>
      <w:r w:rsidRPr="009167DB">
        <w:rPr>
          <w:rFonts w:ascii="Book Antiqua" w:eastAsia="Book Antiqua" w:hAnsi="Book Antiqua" w:cs="Book Antiqua"/>
          <w:color w:val="000000"/>
          <w:sz w:val="24"/>
          <w:szCs w:val="24"/>
        </w:rPr>
        <w:t>Madkour</w:t>
      </w:r>
      <w:proofErr w:type="spellEnd"/>
      <w:r w:rsidRPr="009167DB">
        <w:rPr>
          <w:rFonts w:ascii="Book Antiqua" w:eastAsia="Book Antiqua" w:hAnsi="Book Antiqua" w:cs="Book Antiqua"/>
          <w:color w:val="000000"/>
          <w:sz w:val="24"/>
          <w:szCs w:val="24"/>
        </w:rPr>
        <w:t xml:space="preserve">, Mohammed </w:t>
      </w:r>
      <w:proofErr w:type="spellStart"/>
      <w:r w:rsidRPr="009167DB">
        <w:rPr>
          <w:rFonts w:ascii="Book Antiqua" w:eastAsia="Book Antiqua" w:hAnsi="Book Antiqua" w:cs="Book Antiqua"/>
          <w:color w:val="000000"/>
          <w:sz w:val="24"/>
          <w:szCs w:val="24"/>
        </w:rPr>
        <w:t>Mohammed</w:t>
      </w:r>
      <w:proofErr w:type="spellEnd"/>
      <w:r w:rsidRPr="009167DB">
        <w:rPr>
          <w:rFonts w:ascii="Book Antiqua" w:eastAsia="Book Antiqua" w:hAnsi="Book Antiqua" w:cs="Book Antiqua"/>
          <w:color w:val="000000"/>
          <w:sz w:val="24"/>
          <w:szCs w:val="24"/>
        </w:rPr>
        <w:t xml:space="preserve"> </w:t>
      </w:r>
      <w:proofErr w:type="spellStart"/>
      <w:r w:rsidRPr="009167DB">
        <w:rPr>
          <w:rFonts w:ascii="Book Antiqua" w:eastAsia="Book Antiqua" w:hAnsi="Book Antiqua" w:cs="Book Antiqua"/>
          <w:color w:val="000000"/>
          <w:sz w:val="24"/>
          <w:szCs w:val="24"/>
        </w:rPr>
        <w:t>Shamseya</w:t>
      </w:r>
      <w:proofErr w:type="spellEnd"/>
      <w:r w:rsidRPr="009167DB">
        <w:rPr>
          <w:rFonts w:ascii="Book Antiqua" w:eastAsia="Book Antiqua" w:hAnsi="Book Antiqua" w:cs="Book Antiqua"/>
          <w:color w:val="000000"/>
          <w:sz w:val="24"/>
          <w:szCs w:val="24"/>
        </w:rPr>
        <w:t xml:space="preserve">, </w:t>
      </w:r>
      <w:proofErr w:type="spellStart"/>
      <w:r w:rsidR="00E56C5E" w:rsidRPr="009167DB">
        <w:rPr>
          <w:rFonts w:ascii="Book Antiqua" w:eastAsia="Book Antiqua" w:hAnsi="Book Antiqua" w:cs="Book Antiqua"/>
          <w:color w:val="000000"/>
          <w:sz w:val="24"/>
          <w:szCs w:val="24"/>
        </w:rPr>
        <w:t>Noha</w:t>
      </w:r>
      <w:proofErr w:type="spellEnd"/>
      <w:r w:rsidR="00E56C5E" w:rsidRPr="009167DB">
        <w:rPr>
          <w:rFonts w:ascii="Book Antiqua" w:eastAsia="Book Antiqua" w:hAnsi="Book Antiqua" w:cs="Book Antiqua"/>
          <w:color w:val="000000"/>
          <w:sz w:val="24"/>
          <w:szCs w:val="24"/>
        </w:rPr>
        <w:t xml:space="preserve"> Mahmoud </w:t>
      </w:r>
      <w:proofErr w:type="spellStart"/>
      <w:r w:rsidR="00E56C5E" w:rsidRPr="009167DB">
        <w:rPr>
          <w:rFonts w:ascii="Book Antiqua" w:eastAsia="Book Antiqua" w:hAnsi="Book Antiqua" w:cs="Book Antiqua"/>
          <w:color w:val="000000"/>
          <w:sz w:val="24"/>
          <w:szCs w:val="24"/>
        </w:rPr>
        <w:t>Issa</w:t>
      </w:r>
      <w:proofErr w:type="spellEnd"/>
      <w:r w:rsidRPr="009167DB">
        <w:rPr>
          <w:rFonts w:ascii="Book Antiqua" w:eastAsia="Book Antiqua" w:hAnsi="Book Antiqua" w:cs="Book Antiqua"/>
          <w:color w:val="000000"/>
          <w:sz w:val="24"/>
          <w:szCs w:val="24"/>
        </w:rPr>
        <w:t>,</w:t>
      </w:r>
      <w:r w:rsidR="007C66BA" w:rsidRPr="009167DB">
        <w:rPr>
          <w:rFonts w:ascii="Book Antiqua" w:eastAsia="Book Antiqua" w:hAnsi="Book Antiqua" w:cs="Book Antiqua"/>
          <w:color w:val="000000"/>
          <w:sz w:val="24"/>
          <w:szCs w:val="24"/>
        </w:rPr>
        <w:t xml:space="preserve"> Ahmed Noah </w:t>
      </w:r>
      <w:proofErr w:type="spellStart"/>
      <w:r w:rsidR="007C66BA" w:rsidRPr="009167DB">
        <w:rPr>
          <w:rFonts w:ascii="Book Antiqua" w:eastAsia="Book Antiqua" w:hAnsi="Book Antiqua" w:cs="Book Antiqua"/>
          <w:color w:val="000000"/>
          <w:sz w:val="24"/>
          <w:szCs w:val="24"/>
        </w:rPr>
        <w:t>Badr</w:t>
      </w:r>
      <w:proofErr w:type="spellEnd"/>
      <w:r w:rsidR="007C66BA" w:rsidRPr="009167DB">
        <w:rPr>
          <w:rFonts w:ascii="Book Antiqua" w:eastAsia="Book Antiqua" w:hAnsi="Book Antiqua" w:cs="Book Antiqua"/>
          <w:color w:val="000000"/>
          <w:sz w:val="24"/>
          <w:szCs w:val="24"/>
        </w:rPr>
        <w:t>,</w:t>
      </w:r>
      <w:r w:rsidRPr="009167DB">
        <w:rPr>
          <w:rFonts w:ascii="Book Antiqua" w:eastAsia="Book Antiqua" w:hAnsi="Book Antiqua" w:cs="Book Antiqua"/>
          <w:color w:val="000000"/>
          <w:sz w:val="24"/>
          <w:szCs w:val="24"/>
        </w:rPr>
        <w:t xml:space="preserve"> </w:t>
      </w:r>
      <w:proofErr w:type="spellStart"/>
      <w:r w:rsidRPr="009167DB">
        <w:rPr>
          <w:rFonts w:ascii="Book Antiqua" w:eastAsia="Book Antiqua" w:hAnsi="Book Antiqua" w:cs="Book Antiqua"/>
          <w:color w:val="000000"/>
          <w:sz w:val="24"/>
          <w:szCs w:val="24"/>
        </w:rPr>
        <w:t>Doaa</w:t>
      </w:r>
      <w:proofErr w:type="spellEnd"/>
      <w:r w:rsidRPr="009167DB">
        <w:rPr>
          <w:rFonts w:ascii="Book Antiqua" w:eastAsia="Book Antiqua" w:hAnsi="Book Antiqua" w:cs="Book Antiqua"/>
          <w:color w:val="000000"/>
          <w:sz w:val="24"/>
          <w:szCs w:val="24"/>
        </w:rPr>
        <w:t xml:space="preserve"> Ahmed </w:t>
      </w:r>
      <w:proofErr w:type="spellStart"/>
      <w:r w:rsidRPr="009167DB">
        <w:rPr>
          <w:rFonts w:ascii="Book Antiqua" w:eastAsia="Book Antiqua" w:hAnsi="Book Antiqua" w:cs="Book Antiqua"/>
          <w:color w:val="000000"/>
          <w:sz w:val="24"/>
          <w:szCs w:val="24"/>
        </w:rPr>
        <w:t>Ghareeb</w:t>
      </w:r>
      <w:proofErr w:type="spellEnd"/>
      <w:r w:rsidR="004F486D" w:rsidRPr="009167DB">
        <w:rPr>
          <w:rFonts w:ascii="Book Antiqua" w:eastAsia="Book Antiqua" w:hAnsi="Book Antiqua" w:cs="Book Antiqua"/>
          <w:color w:val="000000"/>
          <w:sz w:val="24"/>
          <w:szCs w:val="24"/>
        </w:rPr>
        <w:t>,</w:t>
      </w:r>
      <w:r w:rsidRPr="009167DB">
        <w:rPr>
          <w:rFonts w:ascii="Book Antiqua" w:eastAsia="Book Antiqua" w:hAnsi="Book Antiqua" w:cs="Book Antiqua"/>
          <w:color w:val="000000"/>
          <w:sz w:val="24"/>
          <w:szCs w:val="24"/>
        </w:rPr>
        <w:t xml:space="preserve"> </w:t>
      </w:r>
      <w:proofErr w:type="spellStart"/>
      <w:r w:rsidRPr="009167DB">
        <w:rPr>
          <w:rFonts w:ascii="Book Antiqua" w:eastAsia="Book Antiqua" w:hAnsi="Book Antiqua" w:cs="Book Antiqua"/>
          <w:color w:val="000000"/>
          <w:sz w:val="24"/>
          <w:szCs w:val="24"/>
        </w:rPr>
        <w:t>Cheol</w:t>
      </w:r>
      <w:proofErr w:type="spellEnd"/>
      <w:r w:rsidRPr="009167DB">
        <w:rPr>
          <w:rFonts w:ascii="Book Antiqua" w:eastAsia="Book Antiqua" w:hAnsi="Book Antiqua" w:cs="Book Antiqua"/>
          <w:color w:val="000000"/>
          <w:sz w:val="24"/>
          <w:szCs w:val="24"/>
        </w:rPr>
        <w:t>-Ho Pan</w:t>
      </w:r>
    </w:p>
    <w:p w14:paraId="69170B7F" w14:textId="77777777" w:rsidR="00FE22A8" w:rsidRPr="009167DB" w:rsidRDefault="00FE22A8" w:rsidP="009167DB">
      <w:pPr>
        <w:widowControl w:val="0"/>
        <w:overflowPunct w:val="0"/>
        <w:autoSpaceDE w:val="0"/>
        <w:autoSpaceDN w:val="0"/>
        <w:adjustRightInd w:val="0"/>
        <w:snapToGrid w:val="0"/>
        <w:spacing w:after="0" w:line="360" w:lineRule="auto"/>
        <w:jc w:val="both"/>
        <w:rPr>
          <w:rFonts w:ascii="Book Antiqua" w:hAnsi="Book Antiqua" w:cs="Book Antiqua"/>
          <w:bCs/>
          <w:sz w:val="24"/>
          <w:szCs w:val="24"/>
        </w:rPr>
      </w:pPr>
    </w:p>
    <w:p w14:paraId="02ABE1CB" w14:textId="75E6113E"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lang w:val="fr-CA"/>
        </w:rPr>
      </w:pPr>
      <w:r w:rsidRPr="009167DB">
        <w:rPr>
          <w:rFonts w:ascii="Book Antiqua" w:hAnsi="Book Antiqua" w:cs="Book Antiqua"/>
          <w:b/>
          <w:bCs/>
          <w:sz w:val="24"/>
          <w:szCs w:val="24"/>
          <w:lang w:val="fr-CA"/>
        </w:rPr>
        <w:t>Moustafa Nouh Elemeery,</w:t>
      </w:r>
      <w:r w:rsidRPr="009167DB">
        <w:rPr>
          <w:rFonts w:ascii="Book Antiqua" w:hAnsi="Book Antiqua"/>
          <w:b/>
          <w:bCs/>
          <w:sz w:val="24"/>
          <w:szCs w:val="24"/>
          <w:lang w:val="fr-CA"/>
        </w:rPr>
        <w:t xml:space="preserve"> </w:t>
      </w:r>
      <w:r w:rsidRPr="009167DB">
        <w:rPr>
          <w:rFonts w:ascii="Book Antiqua" w:hAnsi="Book Antiqua" w:cs="Book Antiqua"/>
          <w:sz w:val="24"/>
          <w:szCs w:val="24"/>
          <w:lang w:val="fr-CA"/>
        </w:rPr>
        <w:t>Département de Neurosciences, CRCHUM, Université de Montréal, Montréal, Quebec H2X 3E4, Canada</w:t>
      </w:r>
    </w:p>
    <w:p w14:paraId="1701DEB3"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lang w:val="fr-CA"/>
        </w:rPr>
      </w:pPr>
    </w:p>
    <w:p w14:paraId="3DC9241D"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roofErr w:type="spellStart"/>
      <w:r w:rsidRPr="009167DB">
        <w:rPr>
          <w:rFonts w:ascii="Book Antiqua" w:hAnsi="Book Antiqua" w:cs="Book Antiqua"/>
          <w:b/>
          <w:bCs/>
          <w:sz w:val="24"/>
          <w:szCs w:val="24"/>
        </w:rPr>
        <w:t>Moustafa</w:t>
      </w:r>
      <w:proofErr w:type="spellEnd"/>
      <w:r w:rsidRPr="009167DB">
        <w:rPr>
          <w:rFonts w:ascii="Book Antiqua" w:hAnsi="Book Antiqua" w:cs="Book Antiqua"/>
          <w:b/>
          <w:bCs/>
          <w:sz w:val="24"/>
          <w:szCs w:val="24"/>
        </w:rPr>
        <w:t xml:space="preserve"> </w:t>
      </w:r>
      <w:proofErr w:type="spellStart"/>
      <w:r w:rsidRPr="009167DB">
        <w:rPr>
          <w:rFonts w:ascii="Book Antiqua" w:hAnsi="Book Antiqua" w:cs="Book Antiqua"/>
          <w:b/>
          <w:bCs/>
          <w:sz w:val="24"/>
          <w:szCs w:val="24"/>
        </w:rPr>
        <w:t>Nouh</w:t>
      </w:r>
      <w:proofErr w:type="spellEnd"/>
      <w:r w:rsidRPr="009167DB">
        <w:rPr>
          <w:rFonts w:ascii="Book Antiqua" w:hAnsi="Book Antiqua" w:cs="Book Antiqua"/>
          <w:b/>
          <w:bCs/>
          <w:sz w:val="24"/>
          <w:szCs w:val="24"/>
        </w:rPr>
        <w:t xml:space="preserve"> </w:t>
      </w:r>
      <w:proofErr w:type="spellStart"/>
      <w:r w:rsidRPr="009167DB">
        <w:rPr>
          <w:rFonts w:ascii="Book Antiqua" w:hAnsi="Book Antiqua" w:cs="Book Antiqua"/>
          <w:b/>
          <w:bCs/>
          <w:sz w:val="24"/>
          <w:szCs w:val="24"/>
        </w:rPr>
        <w:t>Elemeery</w:t>
      </w:r>
      <w:proofErr w:type="spellEnd"/>
      <w:r w:rsidRPr="009167DB">
        <w:rPr>
          <w:rFonts w:ascii="Book Antiqua" w:hAnsi="Book Antiqua" w:cs="Book Antiqua"/>
          <w:b/>
          <w:bCs/>
          <w:sz w:val="24"/>
          <w:szCs w:val="24"/>
        </w:rPr>
        <w:t>,</w:t>
      </w:r>
      <w:r w:rsidRPr="009167DB">
        <w:rPr>
          <w:rFonts w:ascii="Book Antiqua" w:hAnsi="Book Antiqua" w:cs="Book Antiqua"/>
          <w:sz w:val="24"/>
          <w:szCs w:val="24"/>
        </w:rPr>
        <w:t xml:space="preserve"> Medical Biotechnology Laboratory, Genetic Engineering and Biotechnology Research Division, National Research Centre, Cairo 12622, Egypt</w:t>
      </w:r>
    </w:p>
    <w:p w14:paraId="687B4805"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
    <w:p w14:paraId="5C86DFB3" w14:textId="6C8E62B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roofErr w:type="spellStart"/>
      <w:r w:rsidRPr="009167DB">
        <w:rPr>
          <w:rFonts w:ascii="Book Antiqua" w:hAnsi="Book Antiqua" w:cs="Book Antiqua"/>
          <w:b/>
          <w:bCs/>
          <w:sz w:val="24"/>
          <w:szCs w:val="24"/>
        </w:rPr>
        <w:t>Moustafa</w:t>
      </w:r>
      <w:proofErr w:type="spellEnd"/>
      <w:r w:rsidRPr="009167DB">
        <w:rPr>
          <w:rFonts w:ascii="Book Antiqua" w:hAnsi="Book Antiqua" w:cs="Book Antiqua"/>
          <w:b/>
          <w:bCs/>
          <w:sz w:val="24"/>
          <w:szCs w:val="24"/>
        </w:rPr>
        <w:t xml:space="preserve"> </w:t>
      </w:r>
      <w:proofErr w:type="spellStart"/>
      <w:r w:rsidRPr="009167DB">
        <w:rPr>
          <w:rFonts w:ascii="Book Antiqua" w:hAnsi="Book Antiqua" w:cs="Book Antiqua"/>
          <w:b/>
          <w:bCs/>
          <w:sz w:val="24"/>
          <w:szCs w:val="24"/>
        </w:rPr>
        <w:t>Nouh</w:t>
      </w:r>
      <w:proofErr w:type="spellEnd"/>
      <w:r w:rsidRPr="009167DB">
        <w:rPr>
          <w:rFonts w:ascii="Book Antiqua" w:hAnsi="Book Antiqua" w:cs="Book Antiqua"/>
          <w:b/>
          <w:bCs/>
          <w:sz w:val="24"/>
          <w:szCs w:val="24"/>
        </w:rPr>
        <w:t xml:space="preserve"> </w:t>
      </w:r>
      <w:proofErr w:type="spellStart"/>
      <w:r w:rsidRPr="009167DB">
        <w:rPr>
          <w:rFonts w:ascii="Book Antiqua" w:hAnsi="Book Antiqua" w:cs="Book Antiqua"/>
          <w:b/>
          <w:bCs/>
          <w:sz w:val="24"/>
          <w:szCs w:val="24"/>
        </w:rPr>
        <w:t>Elemeery</w:t>
      </w:r>
      <w:proofErr w:type="spellEnd"/>
      <w:r w:rsidRPr="009167DB">
        <w:rPr>
          <w:rFonts w:ascii="Book Antiqua" w:hAnsi="Book Antiqua" w:cs="Book Antiqua"/>
          <w:b/>
          <w:bCs/>
          <w:sz w:val="24"/>
          <w:szCs w:val="24"/>
        </w:rPr>
        <w:t>,</w:t>
      </w:r>
      <w:r w:rsidRPr="009167DB">
        <w:rPr>
          <w:rFonts w:ascii="Book Antiqua" w:hAnsi="Book Antiqua" w:cs="Book Antiqua"/>
          <w:sz w:val="24"/>
          <w:szCs w:val="24"/>
        </w:rPr>
        <w:t xml:space="preserve"> Natural Product Informatics Research Center, KIST </w:t>
      </w:r>
      <w:proofErr w:type="spellStart"/>
      <w:r w:rsidRPr="009167DB">
        <w:rPr>
          <w:rFonts w:ascii="Book Antiqua" w:hAnsi="Book Antiqua" w:cs="Book Antiqua"/>
          <w:sz w:val="24"/>
          <w:szCs w:val="24"/>
        </w:rPr>
        <w:t>Gangneung</w:t>
      </w:r>
      <w:proofErr w:type="spellEnd"/>
      <w:r w:rsidRPr="009167DB">
        <w:rPr>
          <w:rFonts w:ascii="Book Antiqua" w:hAnsi="Book Antiqua" w:cs="Book Antiqua"/>
          <w:sz w:val="24"/>
          <w:szCs w:val="24"/>
        </w:rPr>
        <w:t xml:space="preserve"> Institute of Natural Products, </w:t>
      </w:r>
      <w:proofErr w:type="spellStart"/>
      <w:r w:rsidRPr="009167DB">
        <w:rPr>
          <w:rFonts w:ascii="Book Antiqua" w:hAnsi="Book Antiqua" w:cs="Book Antiqua"/>
          <w:sz w:val="24"/>
          <w:szCs w:val="24"/>
        </w:rPr>
        <w:t>Gangneung</w:t>
      </w:r>
      <w:proofErr w:type="spellEnd"/>
      <w:r w:rsidRPr="009167DB">
        <w:rPr>
          <w:rFonts w:ascii="Book Antiqua" w:hAnsi="Book Antiqua" w:cs="Book Antiqua"/>
          <w:sz w:val="24"/>
          <w:szCs w:val="24"/>
        </w:rPr>
        <w:t xml:space="preserve"> 25451, </w:t>
      </w:r>
      <w:r w:rsidR="000A07E6" w:rsidRPr="009167DB">
        <w:rPr>
          <w:rFonts w:ascii="Book Antiqua" w:hAnsi="Book Antiqua" w:cs="Book Antiqua"/>
          <w:sz w:val="24"/>
          <w:szCs w:val="24"/>
        </w:rPr>
        <w:t>S</w:t>
      </w:r>
      <w:r w:rsidR="000A07E6" w:rsidRPr="009167DB">
        <w:rPr>
          <w:rFonts w:ascii="Book Antiqua" w:hAnsi="Book Antiqua" w:cs="Book Antiqua"/>
          <w:sz w:val="24"/>
          <w:szCs w:val="24"/>
          <w:lang w:eastAsia="zh-CN"/>
        </w:rPr>
        <w:t>outh</w:t>
      </w:r>
      <w:r w:rsidRPr="009167DB">
        <w:rPr>
          <w:rFonts w:ascii="Book Antiqua" w:hAnsi="Book Antiqua" w:cs="Book Antiqua"/>
          <w:sz w:val="24"/>
          <w:szCs w:val="24"/>
        </w:rPr>
        <w:t xml:space="preserve"> Korea</w:t>
      </w:r>
    </w:p>
    <w:p w14:paraId="3D40C7D8"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
    <w:p w14:paraId="793F7FEF" w14:textId="565F0EBC"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roofErr w:type="spellStart"/>
      <w:r w:rsidRPr="009167DB">
        <w:rPr>
          <w:rFonts w:ascii="Book Antiqua" w:hAnsi="Book Antiqua" w:cs="Book Antiqua"/>
          <w:b/>
          <w:bCs/>
          <w:sz w:val="24"/>
          <w:szCs w:val="24"/>
        </w:rPr>
        <w:t>Moustafa</w:t>
      </w:r>
      <w:proofErr w:type="spellEnd"/>
      <w:r w:rsidRPr="009167DB">
        <w:rPr>
          <w:rFonts w:ascii="Book Antiqua" w:hAnsi="Book Antiqua" w:cs="Book Antiqua"/>
          <w:b/>
          <w:bCs/>
          <w:sz w:val="24"/>
          <w:szCs w:val="24"/>
        </w:rPr>
        <w:t xml:space="preserve"> </w:t>
      </w:r>
      <w:proofErr w:type="spellStart"/>
      <w:r w:rsidRPr="009167DB">
        <w:rPr>
          <w:rFonts w:ascii="Book Antiqua" w:hAnsi="Book Antiqua" w:cs="Book Antiqua"/>
          <w:b/>
          <w:bCs/>
          <w:sz w:val="24"/>
          <w:szCs w:val="24"/>
        </w:rPr>
        <w:t>Nouh</w:t>
      </w:r>
      <w:proofErr w:type="spellEnd"/>
      <w:r w:rsidRPr="009167DB">
        <w:rPr>
          <w:rFonts w:ascii="Book Antiqua" w:hAnsi="Book Antiqua" w:cs="Book Antiqua"/>
          <w:b/>
          <w:bCs/>
          <w:sz w:val="24"/>
          <w:szCs w:val="24"/>
        </w:rPr>
        <w:t xml:space="preserve"> </w:t>
      </w:r>
      <w:proofErr w:type="spellStart"/>
      <w:r w:rsidRPr="009167DB">
        <w:rPr>
          <w:rFonts w:ascii="Book Antiqua" w:hAnsi="Book Antiqua" w:cs="Book Antiqua"/>
          <w:b/>
          <w:bCs/>
          <w:sz w:val="24"/>
          <w:szCs w:val="24"/>
        </w:rPr>
        <w:t>Elemeery</w:t>
      </w:r>
      <w:proofErr w:type="spellEnd"/>
      <w:r w:rsidRPr="009167DB">
        <w:rPr>
          <w:rFonts w:ascii="Book Antiqua" w:hAnsi="Book Antiqua" w:cs="Book Antiqua"/>
          <w:b/>
          <w:bCs/>
          <w:sz w:val="24"/>
          <w:szCs w:val="24"/>
        </w:rPr>
        <w:t>,</w:t>
      </w:r>
      <w:r w:rsidRPr="009167DB">
        <w:rPr>
          <w:rFonts w:ascii="Book Antiqua" w:hAnsi="Book Antiqua" w:cs="Book Antiqua"/>
          <w:sz w:val="24"/>
          <w:szCs w:val="24"/>
        </w:rPr>
        <w:t xml:space="preserve"> Division of Bio-Medical Science and Technology, KIST School, Korea University of Science and Technology, Seoul 02792, </w:t>
      </w:r>
      <w:r w:rsidR="000A07E6" w:rsidRPr="009167DB">
        <w:rPr>
          <w:rFonts w:ascii="Book Antiqua" w:hAnsi="Book Antiqua" w:cs="Book Antiqua"/>
          <w:sz w:val="24"/>
          <w:szCs w:val="24"/>
        </w:rPr>
        <w:t>South Korea</w:t>
      </w:r>
    </w:p>
    <w:p w14:paraId="141BE532"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b/>
          <w:bCs/>
          <w:sz w:val="24"/>
          <w:szCs w:val="24"/>
        </w:rPr>
      </w:pPr>
    </w:p>
    <w:p w14:paraId="0D345BE6"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roofErr w:type="spellStart"/>
      <w:r w:rsidRPr="009167DB">
        <w:rPr>
          <w:rFonts w:ascii="Book Antiqua" w:hAnsi="Book Antiqua" w:cs="Book Antiqua"/>
          <w:b/>
          <w:bCs/>
          <w:sz w:val="24"/>
          <w:szCs w:val="24"/>
        </w:rPr>
        <w:t>Marwa</w:t>
      </w:r>
      <w:proofErr w:type="spellEnd"/>
      <w:r w:rsidRPr="009167DB">
        <w:rPr>
          <w:rFonts w:ascii="Book Antiqua" w:hAnsi="Book Antiqua" w:cs="Book Antiqua"/>
          <w:b/>
          <w:bCs/>
          <w:sz w:val="24"/>
          <w:szCs w:val="24"/>
        </w:rPr>
        <w:t xml:space="preserve"> Anwar Mohamed, </w:t>
      </w:r>
      <w:r w:rsidRPr="009167DB">
        <w:rPr>
          <w:rFonts w:ascii="Book Antiqua" w:hAnsi="Book Antiqua" w:cs="Book Antiqua"/>
          <w:sz w:val="24"/>
          <w:szCs w:val="24"/>
        </w:rPr>
        <w:t>Department of Chemical Pathology, Medical Research Institute, Alexandria University, Alexandria 21511, Egypt</w:t>
      </w:r>
    </w:p>
    <w:p w14:paraId="2CB64AE4"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b/>
          <w:bCs/>
          <w:sz w:val="24"/>
          <w:szCs w:val="24"/>
        </w:rPr>
      </w:pPr>
    </w:p>
    <w:p w14:paraId="6863D97A"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roofErr w:type="spellStart"/>
      <w:r w:rsidRPr="009167DB">
        <w:rPr>
          <w:rFonts w:ascii="Book Antiqua" w:hAnsi="Book Antiqua" w:cs="Book Antiqua"/>
          <w:b/>
          <w:bCs/>
          <w:sz w:val="24"/>
          <w:szCs w:val="24"/>
        </w:rPr>
        <w:lastRenderedPageBreak/>
        <w:t>Marwa</w:t>
      </w:r>
      <w:proofErr w:type="spellEnd"/>
      <w:r w:rsidRPr="009167DB">
        <w:rPr>
          <w:rFonts w:ascii="Book Antiqua" w:hAnsi="Book Antiqua" w:cs="Book Antiqua"/>
          <w:b/>
          <w:bCs/>
          <w:sz w:val="24"/>
          <w:szCs w:val="24"/>
        </w:rPr>
        <w:t xml:space="preserve"> Ahmed </w:t>
      </w:r>
      <w:proofErr w:type="spellStart"/>
      <w:r w:rsidRPr="009167DB">
        <w:rPr>
          <w:rFonts w:ascii="Book Antiqua" w:hAnsi="Book Antiqua" w:cs="Book Antiqua"/>
          <w:b/>
          <w:bCs/>
          <w:sz w:val="24"/>
          <w:szCs w:val="24"/>
        </w:rPr>
        <w:t>Madkour</w:t>
      </w:r>
      <w:proofErr w:type="spellEnd"/>
      <w:r w:rsidRPr="009167DB">
        <w:rPr>
          <w:rFonts w:ascii="Book Antiqua" w:hAnsi="Book Antiqua" w:cs="Book Antiqua"/>
          <w:b/>
          <w:bCs/>
          <w:sz w:val="24"/>
          <w:szCs w:val="24"/>
        </w:rPr>
        <w:t xml:space="preserve">, Mohammed </w:t>
      </w:r>
      <w:proofErr w:type="spellStart"/>
      <w:r w:rsidRPr="009167DB">
        <w:rPr>
          <w:rFonts w:ascii="Book Antiqua" w:hAnsi="Book Antiqua" w:cs="Book Antiqua"/>
          <w:b/>
          <w:bCs/>
          <w:sz w:val="24"/>
          <w:szCs w:val="24"/>
        </w:rPr>
        <w:t>Mohammed</w:t>
      </w:r>
      <w:proofErr w:type="spellEnd"/>
      <w:r w:rsidRPr="009167DB">
        <w:rPr>
          <w:rFonts w:ascii="Book Antiqua" w:hAnsi="Book Antiqua" w:cs="Book Antiqua"/>
          <w:b/>
          <w:bCs/>
          <w:sz w:val="24"/>
          <w:szCs w:val="24"/>
        </w:rPr>
        <w:t xml:space="preserve"> </w:t>
      </w:r>
      <w:proofErr w:type="spellStart"/>
      <w:r w:rsidRPr="009167DB">
        <w:rPr>
          <w:rFonts w:ascii="Book Antiqua" w:hAnsi="Book Antiqua" w:cs="Book Antiqua"/>
          <w:b/>
          <w:bCs/>
          <w:sz w:val="24"/>
          <w:szCs w:val="24"/>
        </w:rPr>
        <w:t>Shamseya</w:t>
      </w:r>
      <w:proofErr w:type="spellEnd"/>
      <w:r w:rsidRPr="009167DB">
        <w:rPr>
          <w:rFonts w:ascii="Book Antiqua" w:hAnsi="Book Antiqua" w:cs="Book Antiqua"/>
          <w:b/>
          <w:bCs/>
          <w:sz w:val="24"/>
          <w:szCs w:val="24"/>
        </w:rPr>
        <w:t xml:space="preserve">, </w:t>
      </w:r>
      <w:r w:rsidRPr="009167DB">
        <w:rPr>
          <w:rFonts w:ascii="Book Antiqua" w:hAnsi="Book Antiqua" w:cs="Book Antiqua"/>
          <w:sz w:val="24"/>
          <w:szCs w:val="24"/>
        </w:rPr>
        <w:t>Experimental and Clinical Internal Medicine Department, Medical Research Institute, Alexandria University, Alexandria 21511, Egypt</w:t>
      </w:r>
    </w:p>
    <w:p w14:paraId="599B168E"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
    <w:p w14:paraId="2DBD1B61"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roofErr w:type="spellStart"/>
      <w:r w:rsidRPr="009167DB">
        <w:rPr>
          <w:rFonts w:ascii="Book Antiqua" w:hAnsi="Book Antiqua" w:cs="Book Antiqua"/>
          <w:b/>
          <w:bCs/>
          <w:sz w:val="24"/>
          <w:szCs w:val="24"/>
        </w:rPr>
        <w:t>Noha</w:t>
      </w:r>
      <w:proofErr w:type="spellEnd"/>
      <w:r w:rsidRPr="009167DB">
        <w:rPr>
          <w:rFonts w:ascii="Book Antiqua" w:hAnsi="Book Antiqua" w:cs="Book Antiqua"/>
          <w:b/>
          <w:bCs/>
          <w:sz w:val="24"/>
          <w:szCs w:val="24"/>
        </w:rPr>
        <w:t xml:space="preserve"> Mahmoud </w:t>
      </w:r>
      <w:proofErr w:type="spellStart"/>
      <w:r w:rsidRPr="009167DB">
        <w:rPr>
          <w:rFonts w:ascii="Book Antiqua" w:hAnsi="Book Antiqua" w:cs="Book Antiqua"/>
          <w:b/>
          <w:bCs/>
          <w:sz w:val="24"/>
          <w:szCs w:val="24"/>
        </w:rPr>
        <w:t>Issa</w:t>
      </w:r>
      <w:proofErr w:type="spellEnd"/>
      <w:r w:rsidRPr="009167DB">
        <w:rPr>
          <w:rFonts w:ascii="Book Antiqua" w:hAnsi="Book Antiqua" w:cs="Book Antiqua"/>
          <w:b/>
          <w:bCs/>
          <w:sz w:val="24"/>
          <w:szCs w:val="24"/>
        </w:rPr>
        <w:t xml:space="preserve">, </w:t>
      </w:r>
      <w:r w:rsidRPr="009167DB">
        <w:rPr>
          <w:rFonts w:ascii="Book Antiqua" w:hAnsi="Book Antiqua" w:cs="Book Antiqua"/>
          <w:sz w:val="24"/>
          <w:szCs w:val="24"/>
        </w:rPr>
        <w:t>Human Genetics Department, Medical Research Institute, Alexandria University, Alexandria 21511, Egypt</w:t>
      </w:r>
    </w:p>
    <w:p w14:paraId="4AD03141"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
    <w:p w14:paraId="2FFE5C5D" w14:textId="17C536D0"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b/>
          <w:bCs/>
          <w:sz w:val="24"/>
          <w:szCs w:val="24"/>
        </w:rPr>
        <w:t xml:space="preserve">Ahmed Noah </w:t>
      </w:r>
      <w:proofErr w:type="spellStart"/>
      <w:r w:rsidRPr="009167DB">
        <w:rPr>
          <w:rFonts w:ascii="Book Antiqua" w:hAnsi="Book Antiqua" w:cs="Book Antiqua"/>
          <w:b/>
          <w:bCs/>
          <w:sz w:val="24"/>
          <w:szCs w:val="24"/>
        </w:rPr>
        <w:t>Badr</w:t>
      </w:r>
      <w:proofErr w:type="spellEnd"/>
      <w:r w:rsidRPr="009167DB">
        <w:rPr>
          <w:rFonts w:ascii="Book Antiqua" w:hAnsi="Book Antiqua" w:cs="Book Antiqua"/>
          <w:b/>
          <w:bCs/>
          <w:sz w:val="24"/>
          <w:szCs w:val="24"/>
        </w:rPr>
        <w:t>,</w:t>
      </w:r>
      <w:r w:rsidRPr="009167DB">
        <w:rPr>
          <w:rFonts w:ascii="Book Antiqua" w:hAnsi="Book Antiqua" w:cs="Book Antiqua"/>
          <w:sz w:val="24"/>
          <w:szCs w:val="24"/>
        </w:rPr>
        <w:t xml:space="preserve"> Food Toxicology and Contaminates Department, National Research Centre, </w:t>
      </w:r>
      <w:proofErr w:type="spellStart"/>
      <w:r w:rsidRPr="009167DB">
        <w:rPr>
          <w:rFonts w:ascii="Book Antiqua" w:hAnsi="Book Antiqua" w:cs="Book Antiqua"/>
          <w:sz w:val="24"/>
          <w:szCs w:val="24"/>
        </w:rPr>
        <w:t>Dokki</w:t>
      </w:r>
      <w:proofErr w:type="spellEnd"/>
      <w:r w:rsidRPr="009167DB">
        <w:rPr>
          <w:rFonts w:ascii="Book Antiqua" w:hAnsi="Book Antiqua" w:cs="Book Antiqua"/>
          <w:sz w:val="24"/>
          <w:szCs w:val="24"/>
        </w:rPr>
        <w:t>, Cairo 12622, Egypt</w:t>
      </w:r>
    </w:p>
    <w:p w14:paraId="4C2A15C7"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
    <w:p w14:paraId="059263C4" w14:textId="731A2996" w:rsidR="00BB6532" w:rsidRPr="009167DB" w:rsidRDefault="0079490B" w:rsidP="009167DB">
      <w:pPr>
        <w:overflowPunct w:val="0"/>
        <w:autoSpaceDE w:val="0"/>
        <w:autoSpaceDN w:val="0"/>
        <w:adjustRightInd w:val="0"/>
        <w:snapToGrid w:val="0"/>
        <w:spacing w:after="0" w:line="360" w:lineRule="auto"/>
        <w:jc w:val="both"/>
        <w:rPr>
          <w:rFonts w:ascii="Book Antiqua" w:hAnsi="Book Antiqua" w:cs="Book Antiqua"/>
          <w:sz w:val="24"/>
          <w:szCs w:val="24"/>
        </w:rPr>
      </w:pPr>
      <w:proofErr w:type="spellStart"/>
      <w:r w:rsidRPr="009167DB">
        <w:rPr>
          <w:rFonts w:ascii="Book Antiqua" w:hAnsi="Book Antiqua" w:cs="Book Antiqua"/>
          <w:b/>
          <w:bCs/>
          <w:sz w:val="24"/>
          <w:szCs w:val="24"/>
        </w:rPr>
        <w:t>Doaa</w:t>
      </w:r>
      <w:proofErr w:type="spellEnd"/>
      <w:r w:rsidRPr="009167DB">
        <w:rPr>
          <w:rFonts w:ascii="Book Antiqua" w:hAnsi="Book Antiqua" w:cs="Book Antiqua"/>
          <w:b/>
          <w:bCs/>
          <w:sz w:val="24"/>
          <w:szCs w:val="24"/>
        </w:rPr>
        <w:t xml:space="preserve"> Ahmed </w:t>
      </w:r>
      <w:proofErr w:type="spellStart"/>
      <w:r w:rsidRPr="009167DB">
        <w:rPr>
          <w:rFonts w:ascii="Book Antiqua" w:hAnsi="Book Antiqua" w:cs="Book Antiqua"/>
          <w:b/>
          <w:bCs/>
          <w:sz w:val="24"/>
          <w:szCs w:val="24"/>
        </w:rPr>
        <w:t>Ghareeb</w:t>
      </w:r>
      <w:proofErr w:type="spellEnd"/>
      <w:r w:rsidRPr="009167DB">
        <w:rPr>
          <w:rFonts w:ascii="Book Antiqua" w:hAnsi="Book Antiqua" w:cs="Book Antiqua"/>
          <w:b/>
          <w:bCs/>
          <w:sz w:val="24"/>
          <w:szCs w:val="24"/>
        </w:rPr>
        <w:t>,</w:t>
      </w:r>
      <w:r w:rsidRPr="009167DB">
        <w:rPr>
          <w:rFonts w:ascii="Book Antiqua" w:hAnsi="Book Antiqua" w:cs="Book Antiqua"/>
          <w:sz w:val="24"/>
          <w:szCs w:val="24"/>
        </w:rPr>
        <w:t xml:space="preserve"> </w:t>
      </w:r>
      <w:proofErr w:type="spellStart"/>
      <w:r>
        <w:rPr>
          <w:rFonts w:ascii="Book Antiqua" w:hAnsi="Book Antiqua" w:cs="Book Antiqua"/>
          <w:sz w:val="24"/>
          <w:szCs w:val="24"/>
        </w:rPr>
        <w:t>Bioscreening</w:t>
      </w:r>
      <w:proofErr w:type="spellEnd"/>
      <w:r>
        <w:rPr>
          <w:rFonts w:ascii="Book Antiqua" w:hAnsi="Book Antiqua" w:cs="Book Antiqua"/>
          <w:sz w:val="24"/>
          <w:szCs w:val="24"/>
        </w:rPr>
        <w:t xml:space="preserve"> and </w:t>
      </w:r>
      <w:r>
        <w:rPr>
          <w:rFonts w:ascii="Book Antiqua" w:hAnsi="Book Antiqua" w:cs="Book Antiqua"/>
          <w:sz w:val="24"/>
          <w:szCs w:val="24"/>
        </w:rPr>
        <w:t>preclinical trial lab,</w:t>
      </w:r>
      <w:r w:rsidR="00BB6532" w:rsidRPr="009167DB">
        <w:rPr>
          <w:rFonts w:ascii="Book Antiqua" w:hAnsi="Book Antiqua" w:cs="Book Antiqua"/>
          <w:sz w:val="24"/>
          <w:szCs w:val="24"/>
        </w:rPr>
        <w:t xml:space="preserve"> Biochemistry Department, Faculty of Science, Alexandria University, Alexandria 12522, Egypt</w:t>
      </w:r>
    </w:p>
    <w:p w14:paraId="5C09FBF7"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b/>
          <w:bCs/>
          <w:sz w:val="24"/>
          <w:szCs w:val="24"/>
        </w:rPr>
      </w:pPr>
    </w:p>
    <w:p w14:paraId="0614218E" w14:textId="46E8DFE2"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roofErr w:type="spellStart"/>
      <w:r w:rsidRPr="009167DB">
        <w:rPr>
          <w:rFonts w:ascii="Book Antiqua" w:hAnsi="Book Antiqua" w:cs="Book Antiqua"/>
          <w:b/>
          <w:bCs/>
          <w:sz w:val="24"/>
          <w:szCs w:val="24"/>
        </w:rPr>
        <w:t>Doaa</w:t>
      </w:r>
      <w:proofErr w:type="spellEnd"/>
      <w:r w:rsidRPr="009167DB">
        <w:rPr>
          <w:rFonts w:ascii="Book Antiqua" w:hAnsi="Book Antiqua" w:cs="Book Antiqua"/>
          <w:b/>
          <w:bCs/>
          <w:sz w:val="24"/>
          <w:szCs w:val="24"/>
        </w:rPr>
        <w:t xml:space="preserve"> Ahmed </w:t>
      </w:r>
      <w:proofErr w:type="spellStart"/>
      <w:r w:rsidRPr="009167DB">
        <w:rPr>
          <w:rFonts w:ascii="Book Antiqua" w:hAnsi="Book Antiqua" w:cs="Book Antiqua"/>
          <w:b/>
          <w:bCs/>
          <w:sz w:val="24"/>
          <w:szCs w:val="24"/>
        </w:rPr>
        <w:t>Ghareeb</w:t>
      </w:r>
      <w:proofErr w:type="spellEnd"/>
      <w:r w:rsidRPr="009167DB">
        <w:rPr>
          <w:rFonts w:ascii="Book Antiqua" w:hAnsi="Book Antiqua" w:cs="Book Antiqua"/>
          <w:b/>
          <w:bCs/>
          <w:sz w:val="24"/>
          <w:szCs w:val="24"/>
        </w:rPr>
        <w:t>,</w:t>
      </w:r>
      <w:r w:rsidRPr="009167DB">
        <w:rPr>
          <w:rFonts w:ascii="Book Antiqua" w:hAnsi="Book Antiqua" w:cs="Book Antiqua"/>
          <w:sz w:val="24"/>
          <w:szCs w:val="24"/>
        </w:rPr>
        <w:t xml:space="preserve"> </w:t>
      </w:r>
      <w:r w:rsidR="000A07E6" w:rsidRPr="009167DB">
        <w:rPr>
          <w:rFonts w:ascii="Book Antiqua" w:hAnsi="Book Antiqua" w:cs="Book Antiqua"/>
          <w:sz w:val="24"/>
          <w:szCs w:val="24"/>
        </w:rPr>
        <w:t>P</w:t>
      </w:r>
      <w:r w:rsidRPr="009167DB">
        <w:rPr>
          <w:rFonts w:ascii="Book Antiqua" w:hAnsi="Book Antiqua" w:cs="Book Antiqua"/>
          <w:sz w:val="24"/>
          <w:szCs w:val="24"/>
        </w:rPr>
        <w:t>harmaceutical and fermentation industries development center, the city of scientific research and technological applications, Alexandria 26411, Egypt</w:t>
      </w:r>
    </w:p>
    <w:p w14:paraId="4D57EA80"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
    <w:p w14:paraId="40CC06E5" w14:textId="39B3A465"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roofErr w:type="spellStart"/>
      <w:r w:rsidRPr="009167DB">
        <w:rPr>
          <w:rFonts w:ascii="Book Antiqua" w:hAnsi="Book Antiqua" w:cs="Book Antiqua"/>
          <w:b/>
          <w:bCs/>
          <w:sz w:val="24"/>
          <w:szCs w:val="24"/>
        </w:rPr>
        <w:t>Cheol</w:t>
      </w:r>
      <w:proofErr w:type="spellEnd"/>
      <w:r w:rsidRPr="009167DB">
        <w:rPr>
          <w:rFonts w:ascii="Book Antiqua" w:hAnsi="Book Antiqua" w:cs="Book Antiqua"/>
          <w:b/>
          <w:bCs/>
          <w:sz w:val="24"/>
          <w:szCs w:val="24"/>
        </w:rPr>
        <w:t xml:space="preserve">-Ho Pan, </w:t>
      </w:r>
      <w:r w:rsidRPr="009167DB">
        <w:rPr>
          <w:rFonts w:ascii="Book Antiqua" w:hAnsi="Book Antiqua" w:cs="Book Antiqua"/>
          <w:sz w:val="24"/>
          <w:szCs w:val="24"/>
        </w:rPr>
        <w:t xml:space="preserve">Natural Product Informatics Research Center, KIST </w:t>
      </w:r>
      <w:proofErr w:type="spellStart"/>
      <w:r w:rsidRPr="009167DB">
        <w:rPr>
          <w:rFonts w:ascii="Book Antiqua" w:hAnsi="Book Antiqua" w:cs="Book Antiqua"/>
          <w:sz w:val="24"/>
          <w:szCs w:val="24"/>
        </w:rPr>
        <w:t>Gangneung</w:t>
      </w:r>
      <w:proofErr w:type="spellEnd"/>
      <w:r w:rsidRPr="009167DB">
        <w:rPr>
          <w:rFonts w:ascii="Book Antiqua" w:hAnsi="Book Antiqua" w:cs="Book Antiqua"/>
          <w:sz w:val="24"/>
          <w:szCs w:val="24"/>
        </w:rPr>
        <w:t xml:space="preserve"> Institute of Natural Products, </w:t>
      </w:r>
      <w:proofErr w:type="spellStart"/>
      <w:r w:rsidRPr="009167DB">
        <w:rPr>
          <w:rFonts w:ascii="Book Antiqua" w:hAnsi="Book Antiqua" w:cs="Book Antiqua"/>
          <w:sz w:val="24"/>
          <w:szCs w:val="24"/>
        </w:rPr>
        <w:t>Gangneung</w:t>
      </w:r>
      <w:proofErr w:type="spellEnd"/>
      <w:r w:rsidRPr="009167DB">
        <w:rPr>
          <w:rFonts w:ascii="Book Antiqua" w:hAnsi="Book Antiqua" w:cs="Book Antiqua"/>
          <w:sz w:val="24"/>
          <w:szCs w:val="24"/>
        </w:rPr>
        <w:t xml:space="preserve"> 25451, </w:t>
      </w:r>
      <w:r w:rsidR="000A07E6" w:rsidRPr="009167DB">
        <w:rPr>
          <w:rFonts w:ascii="Book Antiqua" w:hAnsi="Book Antiqua" w:cs="Book Antiqua"/>
          <w:sz w:val="24"/>
          <w:szCs w:val="24"/>
        </w:rPr>
        <w:t>South Korea</w:t>
      </w:r>
      <w:r w:rsidRPr="009167DB">
        <w:rPr>
          <w:rFonts w:ascii="Book Antiqua" w:hAnsi="Book Antiqua" w:cs="Book Antiqua"/>
          <w:sz w:val="24"/>
          <w:szCs w:val="24"/>
        </w:rPr>
        <w:t xml:space="preserve"> </w:t>
      </w:r>
    </w:p>
    <w:p w14:paraId="6E314339" w14:textId="77777777" w:rsidR="00BB6532"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
    <w:p w14:paraId="08984646" w14:textId="28A24F8A" w:rsidR="000E3D10" w:rsidRPr="009167DB" w:rsidRDefault="00BB6532" w:rsidP="009167DB">
      <w:pPr>
        <w:overflowPunct w:val="0"/>
        <w:autoSpaceDE w:val="0"/>
        <w:autoSpaceDN w:val="0"/>
        <w:adjustRightInd w:val="0"/>
        <w:snapToGrid w:val="0"/>
        <w:spacing w:after="0" w:line="360" w:lineRule="auto"/>
        <w:jc w:val="both"/>
        <w:rPr>
          <w:rFonts w:ascii="Book Antiqua" w:hAnsi="Book Antiqua" w:cs="Book Antiqua"/>
          <w:sz w:val="24"/>
          <w:szCs w:val="24"/>
        </w:rPr>
      </w:pPr>
      <w:proofErr w:type="spellStart"/>
      <w:r w:rsidRPr="009167DB">
        <w:rPr>
          <w:rFonts w:ascii="Book Antiqua" w:hAnsi="Book Antiqua" w:cs="Book Antiqua"/>
          <w:b/>
          <w:bCs/>
          <w:sz w:val="24"/>
          <w:szCs w:val="24"/>
        </w:rPr>
        <w:t>Cheol</w:t>
      </w:r>
      <w:proofErr w:type="spellEnd"/>
      <w:r w:rsidRPr="009167DB">
        <w:rPr>
          <w:rFonts w:ascii="Book Antiqua" w:hAnsi="Book Antiqua" w:cs="Book Antiqua"/>
          <w:b/>
          <w:bCs/>
          <w:sz w:val="24"/>
          <w:szCs w:val="24"/>
        </w:rPr>
        <w:t xml:space="preserve">-Ho Pan, </w:t>
      </w:r>
      <w:r w:rsidRPr="009167DB">
        <w:rPr>
          <w:rFonts w:ascii="Book Antiqua" w:hAnsi="Book Antiqua" w:cs="Book Antiqua"/>
          <w:sz w:val="24"/>
          <w:szCs w:val="24"/>
        </w:rPr>
        <w:t xml:space="preserve">Division of Bio-Medical Science and Technology, KIST School, Korea University of Science and Technology, Seoul 02792, </w:t>
      </w:r>
      <w:r w:rsidR="000A07E6" w:rsidRPr="009167DB">
        <w:rPr>
          <w:rFonts w:ascii="Book Antiqua" w:hAnsi="Book Antiqua" w:cs="Book Antiqua"/>
          <w:sz w:val="24"/>
          <w:szCs w:val="24"/>
        </w:rPr>
        <w:t>South Korea</w:t>
      </w:r>
    </w:p>
    <w:p w14:paraId="66AB7CB6" w14:textId="77777777" w:rsidR="00BB6532" w:rsidRPr="009167DB" w:rsidRDefault="00BB6532" w:rsidP="009167DB">
      <w:pPr>
        <w:overflowPunct w:val="0"/>
        <w:autoSpaceDE w:val="0"/>
        <w:autoSpaceDN w:val="0"/>
        <w:adjustRightInd w:val="0"/>
        <w:snapToGrid w:val="0"/>
        <w:spacing w:after="0" w:line="360" w:lineRule="auto"/>
        <w:rPr>
          <w:rFonts w:ascii="Book Antiqua" w:hAnsi="Book Antiqua" w:cs="Book Antiqua"/>
          <w:sz w:val="24"/>
          <w:szCs w:val="24"/>
        </w:rPr>
      </w:pPr>
    </w:p>
    <w:p w14:paraId="54CCA413" w14:textId="5AB3B9B7" w:rsidR="00BB140F" w:rsidRPr="009167DB" w:rsidRDefault="00BB140F" w:rsidP="009167DB">
      <w:pPr>
        <w:adjustRightInd w:val="0"/>
        <w:snapToGrid w:val="0"/>
        <w:spacing w:after="0" w:line="360" w:lineRule="auto"/>
        <w:jc w:val="both"/>
        <w:rPr>
          <w:rFonts w:ascii="Book Antiqua" w:eastAsia="Book Antiqua" w:hAnsi="Book Antiqua" w:cs="Book Antiqua"/>
          <w:color w:val="000000"/>
          <w:sz w:val="24"/>
          <w:szCs w:val="24"/>
        </w:rPr>
      </w:pPr>
      <w:r w:rsidRPr="009167DB">
        <w:rPr>
          <w:rFonts w:ascii="Book Antiqua" w:hAnsi="Book Antiqua" w:cs="Book Antiqua"/>
          <w:b/>
          <w:bCs/>
          <w:sz w:val="24"/>
          <w:szCs w:val="24"/>
          <w:lang w:eastAsia="zh-CN"/>
        </w:rPr>
        <w:t>ORCID numbers:</w:t>
      </w:r>
      <w:r w:rsidRPr="009167DB">
        <w:rPr>
          <w:rFonts w:ascii="Book Antiqua" w:eastAsia="Book Antiqua" w:hAnsi="Book Antiqua" w:cs="Book Antiqua"/>
          <w:color w:val="000000"/>
          <w:sz w:val="24"/>
          <w:szCs w:val="24"/>
        </w:rPr>
        <w:t xml:space="preserve"> </w:t>
      </w:r>
      <w:proofErr w:type="spellStart"/>
      <w:r w:rsidRPr="009167DB">
        <w:rPr>
          <w:rFonts w:ascii="Book Antiqua" w:eastAsia="Book Antiqua" w:hAnsi="Book Antiqua" w:cs="Book Antiqua"/>
          <w:color w:val="000000"/>
          <w:sz w:val="24"/>
          <w:szCs w:val="24"/>
        </w:rPr>
        <w:t>Moustafa</w:t>
      </w:r>
      <w:proofErr w:type="spellEnd"/>
      <w:r w:rsidRPr="009167DB">
        <w:rPr>
          <w:rFonts w:ascii="Book Antiqua" w:eastAsia="Book Antiqua" w:hAnsi="Book Antiqua" w:cs="Book Antiqua"/>
          <w:color w:val="000000"/>
          <w:sz w:val="24"/>
          <w:szCs w:val="24"/>
        </w:rPr>
        <w:t xml:space="preserve"> </w:t>
      </w:r>
      <w:proofErr w:type="spellStart"/>
      <w:r w:rsidR="004F486D" w:rsidRPr="009167DB">
        <w:rPr>
          <w:rFonts w:ascii="Book Antiqua" w:eastAsia="Book Antiqua" w:hAnsi="Book Antiqua" w:cs="Book Antiqua"/>
          <w:color w:val="000000"/>
          <w:sz w:val="24"/>
          <w:szCs w:val="24"/>
        </w:rPr>
        <w:t>N</w:t>
      </w:r>
      <w:r w:rsidRPr="009167DB">
        <w:rPr>
          <w:rFonts w:ascii="Book Antiqua" w:eastAsia="Book Antiqua" w:hAnsi="Book Antiqua" w:cs="Book Antiqua"/>
          <w:color w:val="000000"/>
          <w:sz w:val="24"/>
          <w:szCs w:val="24"/>
        </w:rPr>
        <w:t>ouh</w:t>
      </w:r>
      <w:proofErr w:type="spellEnd"/>
      <w:r w:rsidRPr="009167DB">
        <w:rPr>
          <w:rFonts w:ascii="Book Antiqua" w:eastAsia="Book Antiqua" w:hAnsi="Book Antiqua" w:cs="Book Antiqua"/>
          <w:color w:val="000000"/>
          <w:sz w:val="24"/>
          <w:szCs w:val="24"/>
        </w:rPr>
        <w:t xml:space="preserve"> </w:t>
      </w:r>
      <w:proofErr w:type="spellStart"/>
      <w:r w:rsidRPr="009167DB">
        <w:rPr>
          <w:rFonts w:ascii="Book Antiqua" w:eastAsia="Book Antiqua" w:hAnsi="Book Antiqua" w:cs="Book Antiqua"/>
          <w:color w:val="000000"/>
          <w:sz w:val="24"/>
          <w:szCs w:val="24"/>
        </w:rPr>
        <w:t>Elemeery</w:t>
      </w:r>
      <w:proofErr w:type="spellEnd"/>
      <w:r w:rsidRPr="009167DB">
        <w:rPr>
          <w:rFonts w:ascii="Book Antiqua" w:eastAsia="Book Antiqua" w:hAnsi="Book Antiqua" w:cs="Book Antiqua"/>
          <w:color w:val="000000"/>
          <w:sz w:val="24"/>
          <w:szCs w:val="24"/>
        </w:rPr>
        <w:t xml:space="preserve"> (0000-0001-6507-7920)</w:t>
      </w:r>
      <w:r w:rsidR="004F486D" w:rsidRPr="009167DB">
        <w:rPr>
          <w:rFonts w:ascii="Book Antiqua" w:eastAsia="Book Antiqua" w:hAnsi="Book Antiqua" w:cs="Book Antiqua"/>
          <w:color w:val="000000"/>
          <w:sz w:val="24"/>
          <w:szCs w:val="24"/>
        </w:rPr>
        <w:t>;</w:t>
      </w:r>
      <w:r w:rsidRPr="009167DB">
        <w:rPr>
          <w:rFonts w:ascii="Book Antiqua" w:eastAsia="Book Antiqua" w:hAnsi="Book Antiqua" w:cs="Book Antiqua"/>
          <w:color w:val="000000"/>
          <w:sz w:val="24"/>
          <w:szCs w:val="24"/>
        </w:rPr>
        <w:t xml:space="preserve"> </w:t>
      </w:r>
      <w:proofErr w:type="spellStart"/>
      <w:r w:rsidRPr="009167DB">
        <w:rPr>
          <w:rFonts w:ascii="Book Antiqua" w:eastAsia="Book Antiqua" w:hAnsi="Book Antiqua" w:cs="Book Antiqua"/>
          <w:color w:val="000000"/>
          <w:sz w:val="24"/>
          <w:szCs w:val="24"/>
        </w:rPr>
        <w:t>Marwa</w:t>
      </w:r>
      <w:proofErr w:type="spellEnd"/>
      <w:r w:rsidRPr="009167DB">
        <w:rPr>
          <w:rFonts w:ascii="Book Antiqua" w:eastAsia="Book Antiqua" w:hAnsi="Book Antiqua" w:cs="Book Antiqua"/>
          <w:color w:val="000000"/>
          <w:sz w:val="24"/>
          <w:szCs w:val="24"/>
        </w:rPr>
        <w:t xml:space="preserve"> Anwar Mohamed (</w:t>
      </w:r>
      <w:r w:rsidR="00813AF9" w:rsidRPr="009167DB">
        <w:rPr>
          <w:rFonts w:ascii="Book Antiqua" w:eastAsia="Book Antiqua" w:hAnsi="Book Antiqua" w:cs="Book Antiqua"/>
          <w:color w:val="000000"/>
          <w:sz w:val="24"/>
          <w:szCs w:val="24"/>
        </w:rPr>
        <w:t>0000-0002-9179-9895)</w:t>
      </w:r>
      <w:r w:rsidR="004F486D" w:rsidRPr="009167DB">
        <w:rPr>
          <w:rFonts w:ascii="Book Antiqua" w:eastAsia="Book Antiqua" w:hAnsi="Book Antiqua" w:cs="Book Antiqua"/>
          <w:color w:val="000000"/>
          <w:sz w:val="24"/>
          <w:szCs w:val="24"/>
        </w:rPr>
        <w:t>;</w:t>
      </w:r>
      <w:r w:rsidRPr="009167DB">
        <w:rPr>
          <w:rFonts w:ascii="Book Antiqua" w:eastAsia="Book Antiqua" w:hAnsi="Book Antiqua" w:cs="Book Antiqua"/>
          <w:color w:val="000000"/>
          <w:sz w:val="24"/>
          <w:szCs w:val="24"/>
        </w:rPr>
        <w:t xml:space="preserve"> </w:t>
      </w:r>
      <w:proofErr w:type="spellStart"/>
      <w:r w:rsidRPr="009167DB">
        <w:rPr>
          <w:rFonts w:ascii="Book Antiqua" w:eastAsia="Book Antiqua" w:hAnsi="Book Antiqua" w:cs="Book Antiqua"/>
          <w:color w:val="000000"/>
          <w:sz w:val="24"/>
          <w:szCs w:val="24"/>
        </w:rPr>
        <w:t>Marwa</w:t>
      </w:r>
      <w:proofErr w:type="spellEnd"/>
      <w:r w:rsidRPr="009167DB">
        <w:rPr>
          <w:rFonts w:ascii="Book Antiqua" w:eastAsia="Book Antiqua" w:hAnsi="Book Antiqua" w:cs="Book Antiqua"/>
          <w:color w:val="000000"/>
          <w:sz w:val="24"/>
          <w:szCs w:val="24"/>
        </w:rPr>
        <w:t xml:space="preserve"> Ahmed </w:t>
      </w:r>
      <w:proofErr w:type="spellStart"/>
      <w:r w:rsidRPr="009167DB">
        <w:rPr>
          <w:rFonts w:ascii="Book Antiqua" w:eastAsia="Book Antiqua" w:hAnsi="Book Antiqua" w:cs="Book Antiqua"/>
          <w:color w:val="000000"/>
          <w:sz w:val="24"/>
          <w:szCs w:val="24"/>
        </w:rPr>
        <w:t>Madkour</w:t>
      </w:r>
      <w:proofErr w:type="spellEnd"/>
      <w:r w:rsidR="00813AF9" w:rsidRPr="009167DB">
        <w:rPr>
          <w:rFonts w:ascii="Book Antiqua" w:eastAsia="Book Antiqua" w:hAnsi="Book Antiqua" w:cs="Book Antiqua"/>
          <w:color w:val="000000"/>
          <w:sz w:val="24"/>
          <w:szCs w:val="24"/>
        </w:rPr>
        <w:t xml:space="preserve"> (0000-0003-2152-7939)</w:t>
      </w:r>
      <w:r w:rsidR="004F486D" w:rsidRPr="009167DB">
        <w:rPr>
          <w:rFonts w:ascii="Book Antiqua" w:eastAsia="Book Antiqua" w:hAnsi="Book Antiqua" w:cs="Book Antiqua"/>
          <w:color w:val="000000"/>
          <w:sz w:val="24"/>
          <w:szCs w:val="24"/>
        </w:rPr>
        <w:t>;</w:t>
      </w:r>
      <w:r w:rsidRPr="009167DB">
        <w:rPr>
          <w:rFonts w:ascii="Book Antiqua" w:eastAsia="Book Antiqua" w:hAnsi="Book Antiqua" w:cs="Book Antiqua"/>
          <w:color w:val="000000"/>
          <w:sz w:val="24"/>
          <w:szCs w:val="24"/>
        </w:rPr>
        <w:t xml:space="preserve"> Mohammed </w:t>
      </w:r>
      <w:proofErr w:type="spellStart"/>
      <w:r w:rsidRPr="009167DB">
        <w:rPr>
          <w:rFonts w:ascii="Book Antiqua" w:eastAsia="Book Antiqua" w:hAnsi="Book Antiqua" w:cs="Book Antiqua"/>
          <w:color w:val="000000"/>
          <w:sz w:val="24"/>
          <w:szCs w:val="24"/>
        </w:rPr>
        <w:t>Mohammed</w:t>
      </w:r>
      <w:proofErr w:type="spellEnd"/>
      <w:r w:rsidRPr="009167DB">
        <w:rPr>
          <w:rFonts w:ascii="Book Antiqua" w:eastAsia="Book Antiqua" w:hAnsi="Book Antiqua" w:cs="Book Antiqua"/>
          <w:color w:val="000000"/>
          <w:sz w:val="24"/>
          <w:szCs w:val="24"/>
        </w:rPr>
        <w:t xml:space="preserve"> </w:t>
      </w:r>
      <w:proofErr w:type="spellStart"/>
      <w:r w:rsidRPr="009167DB">
        <w:rPr>
          <w:rFonts w:ascii="Book Antiqua" w:eastAsia="Book Antiqua" w:hAnsi="Book Antiqua" w:cs="Book Antiqua"/>
          <w:color w:val="000000"/>
          <w:sz w:val="24"/>
          <w:szCs w:val="24"/>
        </w:rPr>
        <w:t>Shamseya</w:t>
      </w:r>
      <w:proofErr w:type="spellEnd"/>
      <w:r w:rsidR="00813AF9" w:rsidRPr="009167DB">
        <w:rPr>
          <w:rFonts w:ascii="Book Antiqua" w:eastAsia="Book Antiqua" w:hAnsi="Book Antiqua" w:cs="Book Antiqua"/>
          <w:color w:val="000000"/>
          <w:sz w:val="24"/>
          <w:szCs w:val="24"/>
        </w:rPr>
        <w:t xml:space="preserve"> (0000-0002-7145-6588)</w:t>
      </w:r>
      <w:r w:rsidR="004F486D" w:rsidRPr="009167DB">
        <w:rPr>
          <w:rFonts w:ascii="Book Antiqua" w:eastAsia="Book Antiqua" w:hAnsi="Book Antiqua" w:cs="Book Antiqua"/>
          <w:color w:val="000000"/>
          <w:sz w:val="24"/>
          <w:szCs w:val="24"/>
        </w:rPr>
        <w:t>;</w:t>
      </w:r>
      <w:r w:rsidRPr="009167DB">
        <w:rPr>
          <w:rFonts w:ascii="Book Antiqua" w:eastAsia="Book Antiqua" w:hAnsi="Book Antiqua" w:cs="Book Antiqua"/>
          <w:color w:val="000000"/>
          <w:sz w:val="24"/>
          <w:szCs w:val="24"/>
        </w:rPr>
        <w:t xml:space="preserve"> </w:t>
      </w:r>
      <w:proofErr w:type="spellStart"/>
      <w:r w:rsidR="00E56C5E" w:rsidRPr="009167DB">
        <w:rPr>
          <w:rFonts w:ascii="Book Antiqua" w:eastAsia="Book Antiqua" w:hAnsi="Book Antiqua" w:cs="Book Antiqua"/>
          <w:sz w:val="24"/>
          <w:szCs w:val="24"/>
        </w:rPr>
        <w:t>Noha</w:t>
      </w:r>
      <w:proofErr w:type="spellEnd"/>
      <w:r w:rsidR="00E56C5E" w:rsidRPr="009167DB">
        <w:rPr>
          <w:rFonts w:ascii="Book Antiqua" w:eastAsia="Book Antiqua" w:hAnsi="Book Antiqua" w:cs="Book Antiqua"/>
          <w:sz w:val="24"/>
          <w:szCs w:val="24"/>
        </w:rPr>
        <w:t xml:space="preserve"> Mahmoud </w:t>
      </w:r>
      <w:proofErr w:type="spellStart"/>
      <w:r w:rsidR="00E56C5E" w:rsidRPr="009167DB">
        <w:rPr>
          <w:rFonts w:ascii="Book Antiqua" w:eastAsia="Book Antiqua" w:hAnsi="Book Antiqua" w:cs="Book Antiqua"/>
          <w:sz w:val="24"/>
          <w:szCs w:val="24"/>
        </w:rPr>
        <w:t>Issa</w:t>
      </w:r>
      <w:proofErr w:type="spellEnd"/>
      <w:r w:rsidR="00121410" w:rsidRPr="009167DB">
        <w:rPr>
          <w:rFonts w:ascii="Book Antiqua" w:eastAsia="Book Antiqua" w:hAnsi="Book Antiqua" w:cs="Book Antiqua"/>
          <w:sz w:val="24"/>
          <w:szCs w:val="24"/>
        </w:rPr>
        <w:t xml:space="preserve"> </w:t>
      </w:r>
      <w:r w:rsidR="00813AF9" w:rsidRPr="009167DB">
        <w:rPr>
          <w:rFonts w:ascii="Book Antiqua" w:eastAsia="Book Antiqua" w:hAnsi="Book Antiqua" w:cs="Book Antiqua"/>
          <w:color w:val="000000"/>
          <w:sz w:val="24"/>
          <w:szCs w:val="24"/>
        </w:rPr>
        <w:t>(0000-000</w:t>
      </w:r>
      <w:r w:rsidR="009A22C6" w:rsidRPr="009167DB">
        <w:rPr>
          <w:rFonts w:ascii="Book Antiqua" w:eastAsia="Book Antiqua" w:hAnsi="Book Antiqua" w:cs="Book Antiqua"/>
          <w:color w:val="000000"/>
          <w:sz w:val="24"/>
          <w:szCs w:val="24"/>
        </w:rPr>
        <w:t>3</w:t>
      </w:r>
      <w:r w:rsidR="00813AF9" w:rsidRPr="009167DB">
        <w:rPr>
          <w:rFonts w:ascii="Book Antiqua" w:eastAsia="Book Antiqua" w:hAnsi="Book Antiqua" w:cs="Book Antiqua"/>
          <w:color w:val="000000"/>
          <w:sz w:val="24"/>
          <w:szCs w:val="24"/>
        </w:rPr>
        <w:t>-</w:t>
      </w:r>
      <w:r w:rsidR="009A22C6" w:rsidRPr="009167DB">
        <w:rPr>
          <w:rFonts w:ascii="Book Antiqua" w:eastAsia="Book Antiqua" w:hAnsi="Book Antiqua" w:cs="Book Antiqua"/>
          <w:color w:val="000000"/>
          <w:sz w:val="24"/>
          <w:szCs w:val="24"/>
        </w:rPr>
        <w:t>3850</w:t>
      </w:r>
      <w:r w:rsidR="00813AF9" w:rsidRPr="009167DB">
        <w:rPr>
          <w:rFonts w:ascii="Book Antiqua" w:eastAsia="Book Antiqua" w:hAnsi="Book Antiqua" w:cs="Book Antiqua"/>
          <w:color w:val="000000"/>
          <w:sz w:val="24"/>
          <w:szCs w:val="24"/>
        </w:rPr>
        <w:t>-7</w:t>
      </w:r>
      <w:r w:rsidR="009A22C6" w:rsidRPr="009167DB">
        <w:rPr>
          <w:rFonts w:ascii="Book Antiqua" w:eastAsia="Book Antiqua" w:hAnsi="Book Antiqua" w:cs="Book Antiqua"/>
          <w:color w:val="000000"/>
          <w:sz w:val="24"/>
          <w:szCs w:val="24"/>
        </w:rPr>
        <w:t>07X</w:t>
      </w:r>
      <w:r w:rsidR="00813AF9" w:rsidRPr="009167DB">
        <w:rPr>
          <w:rFonts w:ascii="Book Antiqua" w:eastAsia="Book Antiqua" w:hAnsi="Book Antiqua" w:cs="Book Antiqua"/>
          <w:color w:val="000000"/>
          <w:sz w:val="24"/>
          <w:szCs w:val="24"/>
        </w:rPr>
        <w:t>)</w:t>
      </w:r>
      <w:r w:rsidR="004F486D" w:rsidRPr="009167DB">
        <w:rPr>
          <w:rFonts w:ascii="Book Antiqua" w:eastAsia="Book Antiqua" w:hAnsi="Book Antiqua" w:cs="Book Antiqua"/>
          <w:color w:val="000000"/>
          <w:sz w:val="24"/>
          <w:szCs w:val="24"/>
        </w:rPr>
        <w:t>;</w:t>
      </w:r>
      <w:r w:rsidR="00AF7307" w:rsidRPr="009167DB">
        <w:rPr>
          <w:rFonts w:ascii="Book Antiqua" w:eastAsia="Book Antiqua" w:hAnsi="Book Antiqua" w:cs="Book Antiqua"/>
          <w:color w:val="000000"/>
          <w:sz w:val="24"/>
          <w:szCs w:val="24"/>
        </w:rPr>
        <w:t xml:space="preserve"> Ahmed Noah </w:t>
      </w:r>
      <w:proofErr w:type="spellStart"/>
      <w:r w:rsidR="00AF7307" w:rsidRPr="009167DB">
        <w:rPr>
          <w:rFonts w:ascii="Book Antiqua" w:eastAsia="Book Antiqua" w:hAnsi="Book Antiqua" w:cs="Book Antiqua"/>
          <w:color w:val="000000"/>
          <w:sz w:val="24"/>
          <w:szCs w:val="24"/>
        </w:rPr>
        <w:t>Badr</w:t>
      </w:r>
      <w:proofErr w:type="spellEnd"/>
      <w:r w:rsidR="00AF7307" w:rsidRPr="009167DB">
        <w:rPr>
          <w:rFonts w:ascii="Book Antiqua" w:eastAsia="Book Antiqua" w:hAnsi="Book Antiqua" w:cs="Book Antiqua"/>
          <w:color w:val="000000"/>
          <w:sz w:val="24"/>
          <w:szCs w:val="24"/>
        </w:rPr>
        <w:t xml:space="preserve"> (0000-0002-5588-6545)</w:t>
      </w:r>
      <w:r w:rsidR="004F486D" w:rsidRPr="009167DB">
        <w:rPr>
          <w:rFonts w:ascii="Book Antiqua" w:eastAsia="Book Antiqua" w:hAnsi="Book Antiqua" w:cs="Book Antiqua"/>
          <w:color w:val="000000"/>
          <w:sz w:val="24"/>
          <w:szCs w:val="24"/>
        </w:rPr>
        <w:t>;</w:t>
      </w:r>
      <w:r w:rsidR="00CB670A" w:rsidRPr="009167DB">
        <w:rPr>
          <w:rFonts w:ascii="Book Antiqua" w:eastAsia="Book Antiqua" w:hAnsi="Book Antiqua" w:cs="Book Antiqua"/>
          <w:color w:val="000000"/>
          <w:sz w:val="24"/>
          <w:szCs w:val="24"/>
        </w:rPr>
        <w:t xml:space="preserve"> </w:t>
      </w:r>
      <w:proofErr w:type="spellStart"/>
      <w:r w:rsidRPr="009167DB">
        <w:rPr>
          <w:rFonts w:ascii="Book Antiqua" w:eastAsia="Book Antiqua" w:hAnsi="Book Antiqua" w:cs="Book Antiqua"/>
          <w:color w:val="000000"/>
          <w:sz w:val="24"/>
          <w:szCs w:val="24"/>
        </w:rPr>
        <w:t>Doaa</w:t>
      </w:r>
      <w:proofErr w:type="spellEnd"/>
      <w:r w:rsidRPr="009167DB">
        <w:rPr>
          <w:rFonts w:ascii="Book Antiqua" w:eastAsia="Book Antiqua" w:hAnsi="Book Antiqua" w:cs="Book Antiqua"/>
          <w:color w:val="000000"/>
          <w:sz w:val="24"/>
          <w:szCs w:val="24"/>
        </w:rPr>
        <w:t xml:space="preserve"> Ahmed </w:t>
      </w:r>
      <w:proofErr w:type="spellStart"/>
      <w:r w:rsidRPr="009167DB">
        <w:rPr>
          <w:rFonts w:ascii="Book Antiqua" w:eastAsia="Book Antiqua" w:hAnsi="Book Antiqua" w:cs="Book Antiqua"/>
          <w:color w:val="000000"/>
          <w:sz w:val="24"/>
          <w:szCs w:val="24"/>
        </w:rPr>
        <w:t>Ghareeb</w:t>
      </w:r>
      <w:proofErr w:type="spellEnd"/>
      <w:r w:rsidR="00CB670A" w:rsidRPr="009167DB">
        <w:rPr>
          <w:rFonts w:ascii="Book Antiqua" w:eastAsia="Book Antiqua" w:hAnsi="Book Antiqua" w:cs="Book Antiqua"/>
          <w:color w:val="000000"/>
          <w:sz w:val="24"/>
          <w:szCs w:val="24"/>
        </w:rPr>
        <w:t xml:space="preserve"> (0000-0003-3327-4377)</w:t>
      </w:r>
      <w:r w:rsidR="004F486D" w:rsidRPr="009167DB">
        <w:rPr>
          <w:rFonts w:ascii="Book Antiqua" w:eastAsia="Book Antiqua" w:hAnsi="Book Antiqua" w:cs="Book Antiqua"/>
          <w:color w:val="000000"/>
          <w:sz w:val="24"/>
          <w:szCs w:val="24"/>
        </w:rPr>
        <w:t>;</w:t>
      </w:r>
      <w:r w:rsidRPr="009167DB">
        <w:rPr>
          <w:rFonts w:ascii="Book Antiqua" w:eastAsia="Book Antiqua" w:hAnsi="Book Antiqua" w:cs="Book Antiqua"/>
          <w:color w:val="000000"/>
          <w:sz w:val="24"/>
          <w:szCs w:val="24"/>
        </w:rPr>
        <w:t xml:space="preserve"> </w:t>
      </w:r>
      <w:proofErr w:type="spellStart"/>
      <w:r w:rsidRPr="009167DB">
        <w:rPr>
          <w:rFonts w:ascii="Book Antiqua" w:eastAsia="Book Antiqua" w:hAnsi="Book Antiqua" w:cs="Book Antiqua"/>
          <w:color w:val="000000"/>
          <w:sz w:val="24"/>
          <w:szCs w:val="24"/>
        </w:rPr>
        <w:t>Cheol</w:t>
      </w:r>
      <w:proofErr w:type="spellEnd"/>
      <w:r w:rsidRPr="009167DB">
        <w:rPr>
          <w:rFonts w:ascii="Book Antiqua" w:eastAsia="Book Antiqua" w:hAnsi="Book Antiqua" w:cs="Book Antiqua"/>
          <w:color w:val="000000"/>
          <w:sz w:val="24"/>
          <w:szCs w:val="24"/>
        </w:rPr>
        <w:t>-Ho Pan</w:t>
      </w:r>
      <w:r w:rsidR="00813AF9" w:rsidRPr="009167DB">
        <w:rPr>
          <w:rFonts w:ascii="Book Antiqua" w:eastAsia="Book Antiqua" w:hAnsi="Book Antiqua" w:cs="Book Antiqua"/>
          <w:color w:val="000000"/>
          <w:sz w:val="24"/>
          <w:szCs w:val="24"/>
        </w:rPr>
        <w:t xml:space="preserve"> (0000-0002-0322-8030).</w:t>
      </w:r>
    </w:p>
    <w:p w14:paraId="49BF5308" w14:textId="77777777"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b/>
          <w:bCs/>
          <w:sz w:val="24"/>
          <w:szCs w:val="24"/>
          <w:lang w:eastAsia="zh-CN"/>
        </w:rPr>
      </w:pPr>
    </w:p>
    <w:p w14:paraId="6897C8C2" w14:textId="7CA50D1A" w:rsidR="00813AF9"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r w:rsidRPr="009167DB">
        <w:rPr>
          <w:rFonts w:ascii="Book Antiqua" w:hAnsi="Book Antiqua" w:cs="Book Antiqua"/>
          <w:b/>
          <w:bCs/>
          <w:sz w:val="24"/>
          <w:szCs w:val="24"/>
        </w:rPr>
        <w:t>Author contributions:</w:t>
      </w:r>
      <w:r w:rsidRPr="009167DB">
        <w:rPr>
          <w:rFonts w:ascii="Book Antiqua" w:hAnsi="Book Antiqua" w:cs="Book Antiqua"/>
          <w:sz w:val="24"/>
          <w:szCs w:val="24"/>
        </w:rPr>
        <w:t xml:space="preserve"> </w:t>
      </w:r>
      <w:proofErr w:type="spellStart"/>
      <w:r w:rsidR="00E56C5E" w:rsidRPr="009167DB">
        <w:rPr>
          <w:rFonts w:ascii="Book Antiqua" w:hAnsi="Book Antiqua" w:cs="Book Antiqua"/>
          <w:sz w:val="24"/>
          <w:szCs w:val="24"/>
        </w:rPr>
        <w:t>Elemeery</w:t>
      </w:r>
      <w:proofErr w:type="spellEnd"/>
      <w:r w:rsidR="00E56C5E" w:rsidRPr="009167DB">
        <w:rPr>
          <w:rFonts w:ascii="Book Antiqua" w:hAnsi="Book Antiqua" w:cs="Book Antiqua"/>
          <w:sz w:val="24"/>
          <w:szCs w:val="24"/>
        </w:rPr>
        <w:t xml:space="preserve"> NM </w:t>
      </w:r>
      <w:r w:rsidR="004F486D" w:rsidRPr="009167DB">
        <w:rPr>
          <w:rFonts w:ascii="Book Antiqua" w:hAnsi="Book Antiqua" w:cs="Book Antiqua"/>
          <w:sz w:val="24"/>
          <w:szCs w:val="24"/>
        </w:rPr>
        <w:t xml:space="preserve">designed the </w:t>
      </w:r>
      <w:r w:rsidR="00E56C5E" w:rsidRPr="009167DB">
        <w:rPr>
          <w:rFonts w:ascii="Book Antiqua" w:hAnsi="Book Antiqua" w:cs="Book Antiqua"/>
          <w:sz w:val="24"/>
          <w:szCs w:val="24"/>
        </w:rPr>
        <w:t>research,</w:t>
      </w:r>
      <w:r w:rsidR="004F486D" w:rsidRPr="009167DB">
        <w:rPr>
          <w:rFonts w:ascii="Book Antiqua" w:hAnsi="Book Antiqua" w:cs="Book Antiqua"/>
          <w:sz w:val="24"/>
          <w:szCs w:val="24"/>
        </w:rPr>
        <w:t xml:space="preserve"> performed the</w:t>
      </w:r>
      <w:r w:rsidR="00E56C5E" w:rsidRPr="009167DB">
        <w:rPr>
          <w:rFonts w:ascii="Book Antiqua" w:hAnsi="Book Antiqua" w:cs="Book Antiqua"/>
          <w:sz w:val="24"/>
          <w:szCs w:val="24"/>
        </w:rPr>
        <w:t xml:space="preserve"> laboratory work, </w:t>
      </w:r>
      <w:r w:rsidR="004F486D" w:rsidRPr="009167DB">
        <w:rPr>
          <w:rFonts w:ascii="Book Antiqua" w:hAnsi="Book Antiqua" w:cs="Book Antiqua"/>
          <w:sz w:val="24"/>
          <w:szCs w:val="24"/>
        </w:rPr>
        <w:t xml:space="preserve">and drafted the </w:t>
      </w:r>
      <w:r w:rsidR="00E56C5E" w:rsidRPr="009167DB">
        <w:rPr>
          <w:rFonts w:ascii="Book Antiqua" w:hAnsi="Book Antiqua" w:cs="Book Antiqua"/>
          <w:sz w:val="24"/>
          <w:szCs w:val="24"/>
        </w:rPr>
        <w:t>manuscript</w:t>
      </w:r>
      <w:r w:rsidR="004F486D" w:rsidRPr="009167DB">
        <w:rPr>
          <w:rFonts w:ascii="Book Antiqua" w:hAnsi="Book Antiqua" w:cs="Book Antiqua"/>
          <w:sz w:val="24"/>
          <w:szCs w:val="24"/>
        </w:rPr>
        <w:t>;</w:t>
      </w:r>
      <w:r w:rsidR="00746DA0" w:rsidRPr="009167DB">
        <w:rPr>
          <w:rFonts w:ascii="Book Antiqua" w:hAnsi="Book Antiqua" w:cs="Book Antiqua"/>
          <w:sz w:val="24"/>
          <w:szCs w:val="24"/>
        </w:rPr>
        <w:t xml:space="preserve"> </w:t>
      </w:r>
      <w:r w:rsidR="00E56C5E" w:rsidRPr="009167DB">
        <w:rPr>
          <w:rFonts w:ascii="Book Antiqua" w:hAnsi="Book Antiqua" w:cs="Book Antiqua"/>
          <w:sz w:val="24"/>
          <w:szCs w:val="24"/>
        </w:rPr>
        <w:t>Mohamed AM</w:t>
      </w:r>
      <w:r w:rsidR="004F486D" w:rsidRPr="009167DB">
        <w:rPr>
          <w:rFonts w:ascii="Book Antiqua" w:hAnsi="Book Antiqua" w:cs="Book Antiqua"/>
          <w:sz w:val="24"/>
          <w:szCs w:val="24"/>
        </w:rPr>
        <w:t xml:space="preserve"> and</w:t>
      </w:r>
      <w:r w:rsidR="00E56C5E" w:rsidRPr="009167DB">
        <w:rPr>
          <w:rFonts w:ascii="Book Antiqua" w:hAnsi="Book Antiqua" w:cs="Book Antiqua"/>
          <w:sz w:val="24"/>
          <w:szCs w:val="24"/>
        </w:rPr>
        <w:t xml:space="preserve"> </w:t>
      </w:r>
      <w:proofErr w:type="spellStart"/>
      <w:r w:rsidR="004F486D" w:rsidRPr="009167DB">
        <w:rPr>
          <w:rFonts w:ascii="Book Antiqua" w:hAnsi="Book Antiqua" w:cs="Book Antiqua"/>
          <w:sz w:val="24"/>
          <w:szCs w:val="24"/>
        </w:rPr>
        <w:t>Issa</w:t>
      </w:r>
      <w:proofErr w:type="spellEnd"/>
      <w:r w:rsidR="004F486D" w:rsidRPr="009167DB">
        <w:rPr>
          <w:rFonts w:ascii="Book Antiqua" w:hAnsi="Book Antiqua" w:cs="Book Antiqua"/>
          <w:sz w:val="24"/>
          <w:szCs w:val="24"/>
        </w:rPr>
        <w:t xml:space="preserve"> MN supplied </w:t>
      </w:r>
      <w:r w:rsidR="00E56C5E" w:rsidRPr="009167DB">
        <w:rPr>
          <w:rFonts w:ascii="Book Antiqua" w:hAnsi="Book Antiqua" w:cs="Book Antiqua"/>
          <w:sz w:val="24"/>
          <w:szCs w:val="24"/>
        </w:rPr>
        <w:lastRenderedPageBreak/>
        <w:t>reagent</w:t>
      </w:r>
      <w:r w:rsidR="004F486D" w:rsidRPr="009167DB">
        <w:rPr>
          <w:rFonts w:ascii="Book Antiqua" w:hAnsi="Book Antiqua" w:cs="Book Antiqua"/>
          <w:sz w:val="24"/>
          <w:szCs w:val="24"/>
        </w:rPr>
        <w:t>s</w:t>
      </w:r>
      <w:r w:rsidR="00E56C5E" w:rsidRPr="009167DB">
        <w:rPr>
          <w:rFonts w:ascii="Book Antiqua" w:hAnsi="Book Antiqua" w:cs="Book Antiqua"/>
          <w:sz w:val="24"/>
          <w:szCs w:val="24"/>
        </w:rPr>
        <w:t xml:space="preserve"> </w:t>
      </w:r>
      <w:r w:rsidR="004F486D" w:rsidRPr="009167DB">
        <w:rPr>
          <w:rFonts w:ascii="Book Antiqua" w:hAnsi="Book Antiqua" w:cs="Book Antiqua"/>
          <w:sz w:val="24"/>
          <w:szCs w:val="24"/>
        </w:rPr>
        <w:t xml:space="preserve">and performed the </w:t>
      </w:r>
      <w:r w:rsidR="00E56C5E" w:rsidRPr="009167DB">
        <w:rPr>
          <w:rFonts w:ascii="Book Antiqua" w:hAnsi="Book Antiqua" w:cs="Book Antiqua"/>
          <w:sz w:val="24"/>
          <w:szCs w:val="24"/>
        </w:rPr>
        <w:t>laboratory work</w:t>
      </w:r>
      <w:r w:rsidR="004F486D" w:rsidRPr="009167DB">
        <w:rPr>
          <w:rFonts w:ascii="Book Antiqua" w:hAnsi="Book Antiqua" w:cs="Book Antiqua"/>
          <w:sz w:val="24"/>
          <w:szCs w:val="24"/>
        </w:rPr>
        <w:t>;</w:t>
      </w:r>
      <w:r w:rsidR="00B20F9E" w:rsidRPr="009167DB">
        <w:rPr>
          <w:rFonts w:ascii="Book Antiqua" w:hAnsi="Book Antiqua" w:cs="Book Antiqua"/>
          <w:sz w:val="24"/>
          <w:szCs w:val="24"/>
        </w:rPr>
        <w:t xml:space="preserve"> </w:t>
      </w:r>
      <w:proofErr w:type="spellStart"/>
      <w:r w:rsidR="00E56C5E" w:rsidRPr="009167DB">
        <w:rPr>
          <w:rFonts w:ascii="Book Antiqua" w:hAnsi="Book Antiqua" w:cs="Book Antiqua"/>
          <w:sz w:val="24"/>
          <w:szCs w:val="24"/>
        </w:rPr>
        <w:t>Madkour</w:t>
      </w:r>
      <w:proofErr w:type="spellEnd"/>
      <w:r w:rsidR="00E56C5E" w:rsidRPr="009167DB">
        <w:rPr>
          <w:rFonts w:ascii="Book Antiqua" w:hAnsi="Book Antiqua" w:cs="Book Antiqua"/>
          <w:sz w:val="24"/>
          <w:szCs w:val="24"/>
        </w:rPr>
        <w:t xml:space="preserve"> AM performed </w:t>
      </w:r>
      <w:r w:rsidR="004F486D" w:rsidRPr="009167DB">
        <w:rPr>
          <w:rFonts w:ascii="Book Antiqua" w:hAnsi="Book Antiqua" w:cs="Book Antiqua"/>
          <w:sz w:val="24"/>
          <w:szCs w:val="24"/>
        </w:rPr>
        <w:t xml:space="preserve">the </w:t>
      </w:r>
      <w:r w:rsidR="00E56C5E" w:rsidRPr="009167DB">
        <w:rPr>
          <w:rFonts w:ascii="Book Antiqua" w:hAnsi="Book Antiqua" w:cs="Book Antiqua"/>
          <w:sz w:val="24"/>
          <w:szCs w:val="24"/>
        </w:rPr>
        <w:t>case selection</w:t>
      </w:r>
      <w:r w:rsidR="004F486D" w:rsidRPr="009167DB">
        <w:rPr>
          <w:rFonts w:ascii="Book Antiqua" w:hAnsi="Book Antiqua" w:cs="Book Antiqua"/>
          <w:sz w:val="24"/>
          <w:szCs w:val="24"/>
        </w:rPr>
        <w:t xml:space="preserve"> and the</w:t>
      </w:r>
      <w:r w:rsidR="00E56C5E" w:rsidRPr="009167DB">
        <w:rPr>
          <w:rFonts w:ascii="Book Antiqua" w:hAnsi="Book Antiqua" w:cs="Book Antiqua"/>
          <w:sz w:val="24"/>
          <w:szCs w:val="24"/>
        </w:rPr>
        <w:t xml:space="preserve"> clinical and radiological evaluation</w:t>
      </w:r>
      <w:r w:rsidR="004F486D" w:rsidRPr="009167DB">
        <w:rPr>
          <w:rFonts w:ascii="Book Antiqua" w:hAnsi="Book Antiqua" w:cs="Book Antiqua"/>
          <w:sz w:val="24"/>
          <w:szCs w:val="24"/>
        </w:rPr>
        <w:t>s</w:t>
      </w:r>
      <w:r w:rsidR="00E56C5E" w:rsidRPr="009167DB">
        <w:rPr>
          <w:rFonts w:ascii="Book Antiqua" w:hAnsi="Book Antiqua" w:cs="Book Antiqua"/>
          <w:sz w:val="24"/>
          <w:szCs w:val="24"/>
        </w:rPr>
        <w:t xml:space="preserve">, </w:t>
      </w:r>
      <w:r w:rsidR="004F486D" w:rsidRPr="009167DB">
        <w:rPr>
          <w:rFonts w:ascii="Book Antiqua" w:hAnsi="Book Antiqua" w:cs="Book Antiqua"/>
          <w:sz w:val="24"/>
          <w:szCs w:val="24"/>
        </w:rPr>
        <w:t xml:space="preserve">and drafted the </w:t>
      </w:r>
      <w:r w:rsidR="00E56C5E" w:rsidRPr="009167DB">
        <w:rPr>
          <w:rFonts w:ascii="Book Antiqua" w:hAnsi="Book Antiqua" w:cs="Book Antiqua"/>
          <w:sz w:val="24"/>
          <w:szCs w:val="24"/>
        </w:rPr>
        <w:t>manuscript</w:t>
      </w:r>
      <w:r w:rsidR="004F486D" w:rsidRPr="009167DB">
        <w:rPr>
          <w:rFonts w:ascii="Book Antiqua" w:hAnsi="Book Antiqua" w:cs="Book Antiqua"/>
          <w:sz w:val="24"/>
          <w:szCs w:val="24"/>
        </w:rPr>
        <w:t>;</w:t>
      </w:r>
      <w:r w:rsidR="00E56C5E" w:rsidRPr="009167DB">
        <w:rPr>
          <w:rFonts w:ascii="Book Antiqua" w:hAnsi="Book Antiqua" w:cs="Book Antiqua"/>
          <w:sz w:val="24"/>
          <w:szCs w:val="24"/>
        </w:rPr>
        <w:t xml:space="preserve"> </w:t>
      </w:r>
      <w:proofErr w:type="spellStart"/>
      <w:r w:rsidR="00E56C5E" w:rsidRPr="009167DB">
        <w:rPr>
          <w:rFonts w:ascii="Book Antiqua" w:hAnsi="Book Antiqua" w:cs="Book Antiqua"/>
          <w:sz w:val="24"/>
          <w:szCs w:val="24"/>
        </w:rPr>
        <w:t>Shamseya</w:t>
      </w:r>
      <w:proofErr w:type="spellEnd"/>
      <w:r w:rsidR="00E56C5E" w:rsidRPr="009167DB">
        <w:rPr>
          <w:rFonts w:ascii="Book Antiqua" w:hAnsi="Book Antiqua" w:cs="Book Antiqua"/>
          <w:sz w:val="24"/>
          <w:szCs w:val="24"/>
        </w:rPr>
        <w:t xml:space="preserve"> MM performed </w:t>
      </w:r>
      <w:r w:rsidR="004F486D" w:rsidRPr="009167DB">
        <w:rPr>
          <w:rFonts w:ascii="Book Antiqua" w:hAnsi="Book Antiqua" w:cs="Book Antiqua"/>
          <w:sz w:val="24"/>
          <w:szCs w:val="24"/>
        </w:rPr>
        <w:t xml:space="preserve">the </w:t>
      </w:r>
      <w:r w:rsidR="00E56C5E" w:rsidRPr="009167DB">
        <w:rPr>
          <w:rFonts w:ascii="Book Antiqua" w:hAnsi="Book Antiqua" w:cs="Book Antiqua"/>
          <w:sz w:val="24"/>
          <w:szCs w:val="24"/>
        </w:rPr>
        <w:t>case selection</w:t>
      </w:r>
      <w:r w:rsidR="004F486D" w:rsidRPr="009167DB">
        <w:rPr>
          <w:rFonts w:ascii="Book Antiqua" w:hAnsi="Book Antiqua" w:cs="Book Antiqua"/>
          <w:sz w:val="24"/>
          <w:szCs w:val="24"/>
        </w:rPr>
        <w:t xml:space="preserve"> and the</w:t>
      </w:r>
      <w:r w:rsidR="00E56C5E" w:rsidRPr="009167DB">
        <w:rPr>
          <w:rFonts w:ascii="Book Antiqua" w:hAnsi="Book Antiqua" w:cs="Book Antiqua"/>
          <w:sz w:val="24"/>
          <w:szCs w:val="24"/>
        </w:rPr>
        <w:t xml:space="preserve"> clinical and radiological evaluation</w:t>
      </w:r>
      <w:r w:rsidR="004F486D" w:rsidRPr="009167DB">
        <w:rPr>
          <w:rFonts w:ascii="Book Antiqua" w:hAnsi="Book Antiqua" w:cs="Book Antiqua"/>
          <w:sz w:val="24"/>
          <w:szCs w:val="24"/>
        </w:rPr>
        <w:t>s;</w:t>
      </w:r>
      <w:r w:rsidR="004547DA" w:rsidRPr="009167DB">
        <w:rPr>
          <w:rFonts w:ascii="Book Antiqua" w:hAnsi="Book Antiqua" w:cs="Book Antiqua"/>
          <w:sz w:val="24"/>
          <w:szCs w:val="24"/>
        </w:rPr>
        <w:t xml:space="preserve"> </w:t>
      </w:r>
      <w:proofErr w:type="spellStart"/>
      <w:r w:rsidR="00F1342C" w:rsidRPr="009167DB">
        <w:rPr>
          <w:rFonts w:ascii="Book Antiqua" w:hAnsi="Book Antiqua" w:cs="Book Antiqua"/>
          <w:sz w:val="24"/>
          <w:szCs w:val="24"/>
        </w:rPr>
        <w:t>Badr</w:t>
      </w:r>
      <w:proofErr w:type="spellEnd"/>
      <w:r w:rsidR="00F1342C" w:rsidRPr="009167DB">
        <w:rPr>
          <w:rFonts w:ascii="Book Antiqua" w:hAnsi="Book Antiqua" w:cs="Book Antiqua"/>
          <w:sz w:val="24"/>
          <w:szCs w:val="24"/>
        </w:rPr>
        <w:t xml:space="preserve"> AN performed the data analysis and </w:t>
      </w:r>
      <w:r w:rsidR="00260C9A" w:rsidRPr="009167DB">
        <w:rPr>
          <w:rFonts w:ascii="Book Antiqua" w:hAnsi="Book Antiqua" w:cs="Book Antiqua"/>
          <w:sz w:val="24"/>
          <w:szCs w:val="24"/>
        </w:rPr>
        <w:t>biological parameter assessment</w:t>
      </w:r>
      <w:r w:rsidR="004F486D" w:rsidRPr="009167DB">
        <w:rPr>
          <w:rFonts w:ascii="Book Antiqua" w:hAnsi="Book Antiqua" w:cs="Book Antiqua"/>
          <w:sz w:val="24"/>
          <w:szCs w:val="24"/>
        </w:rPr>
        <w:t>;</w:t>
      </w:r>
      <w:r w:rsidR="004547DA" w:rsidRPr="009167DB">
        <w:rPr>
          <w:rFonts w:ascii="Book Antiqua" w:hAnsi="Book Antiqua" w:cs="Book Antiqua"/>
          <w:sz w:val="24"/>
          <w:szCs w:val="24"/>
        </w:rPr>
        <w:t xml:space="preserve"> </w:t>
      </w:r>
      <w:proofErr w:type="spellStart"/>
      <w:r w:rsidR="00E56C5E" w:rsidRPr="009167DB">
        <w:rPr>
          <w:rFonts w:ascii="Book Antiqua" w:hAnsi="Book Antiqua" w:cs="Book Antiqua"/>
          <w:sz w:val="24"/>
          <w:szCs w:val="24"/>
        </w:rPr>
        <w:t>Ghareeb</w:t>
      </w:r>
      <w:proofErr w:type="spellEnd"/>
      <w:r w:rsidR="00E56C5E" w:rsidRPr="009167DB">
        <w:rPr>
          <w:rFonts w:ascii="Book Antiqua" w:hAnsi="Book Antiqua" w:cs="Book Antiqua"/>
          <w:sz w:val="24"/>
          <w:szCs w:val="24"/>
        </w:rPr>
        <w:t xml:space="preserve"> AD performed </w:t>
      </w:r>
      <w:r w:rsidR="004F486D" w:rsidRPr="009167DB">
        <w:rPr>
          <w:rFonts w:ascii="Book Antiqua" w:hAnsi="Book Antiqua" w:cs="Book Antiqua"/>
          <w:sz w:val="24"/>
          <w:szCs w:val="24"/>
        </w:rPr>
        <w:t xml:space="preserve">the </w:t>
      </w:r>
      <w:r w:rsidR="008C035D" w:rsidRPr="009167DB">
        <w:rPr>
          <w:rFonts w:ascii="Book Antiqua" w:hAnsi="Book Antiqua" w:cs="Book Antiqua"/>
          <w:sz w:val="24"/>
          <w:szCs w:val="24"/>
        </w:rPr>
        <w:t>RT-</w:t>
      </w:r>
      <w:proofErr w:type="spellStart"/>
      <w:r w:rsidR="00FB7E48" w:rsidRPr="009167DB">
        <w:rPr>
          <w:rFonts w:ascii="Book Antiqua" w:hAnsi="Book Antiqua" w:cs="Book Antiqua"/>
          <w:sz w:val="24"/>
          <w:szCs w:val="24"/>
        </w:rPr>
        <w:t>q</w:t>
      </w:r>
      <w:r w:rsidR="008C035D" w:rsidRPr="009167DB">
        <w:rPr>
          <w:rFonts w:ascii="Book Antiqua" w:hAnsi="Book Antiqua" w:cs="Book Antiqua"/>
          <w:sz w:val="24"/>
          <w:szCs w:val="24"/>
        </w:rPr>
        <w:t>PCR</w:t>
      </w:r>
      <w:proofErr w:type="spellEnd"/>
      <w:r w:rsidR="00E56C5E" w:rsidRPr="009167DB">
        <w:rPr>
          <w:rFonts w:ascii="Book Antiqua" w:hAnsi="Book Antiqua" w:cs="Book Antiqua"/>
          <w:sz w:val="24"/>
          <w:szCs w:val="24"/>
        </w:rPr>
        <w:t xml:space="preserve"> work</w:t>
      </w:r>
      <w:r w:rsidR="004F486D" w:rsidRPr="009167DB">
        <w:rPr>
          <w:rFonts w:ascii="Book Antiqua" w:hAnsi="Book Antiqua" w:cs="Book Antiqua"/>
          <w:sz w:val="24"/>
          <w:szCs w:val="24"/>
        </w:rPr>
        <w:t>;</w:t>
      </w:r>
      <w:r w:rsidR="008F658E" w:rsidRPr="009167DB">
        <w:rPr>
          <w:rFonts w:ascii="Book Antiqua" w:hAnsi="Book Antiqua" w:cs="Book Antiqua"/>
          <w:sz w:val="24"/>
          <w:szCs w:val="24"/>
        </w:rPr>
        <w:t xml:space="preserve"> </w:t>
      </w:r>
      <w:r w:rsidR="00E56C5E" w:rsidRPr="009167DB">
        <w:rPr>
          <w:rFonts w:ascii="Book Antiqua" w:hAnsi="Book Antiqua" w:cs="Book Antiqua"/>
          <w:sz w:val="24"/>
          <w:szCs w:val="24"/>
        </w:rPr>
        <w:t xml:space="preserve">Pan HC </w:t>
      </w:r>
      <w:r w:rsidR="004F486D" w:rsidRPr="009167DB">
        <w:rPr>
          <w:rFonts w:ascii="Book Antiqua" w:hAnsi="Book Antiqua" w:cs="Book Antiqua"/>
          <w:sz w:val="24"/>
          <w:szCs w:val="24"/>
        </w:rPr>
        <w:t xml:space="preserve">supplied </w:t>
      </w:r>
      <w:r w:rsidR="004C574E" w:rsidRPr="009167DB">
        <w:rPr>
          <w:rFonts w:ascii="Book Antiqua" w:hAnsi="Book Antiqua" w:cs="Book Antiqua"/>
          <w:sz w:val="24"/>
          <w:szCs w:val="24"/>
        </w:rPr>
        <w:t>reagent</w:t>
      </w:r>
      <w:r w:rsidR="004F486D" w:rsidRPr="009167DB">
        <w:rPr>
          <w:rFonts w:ascii="Book Antiqua" w:hAnsi="Book Antiqua" w:cs="Book Antiqua"/>
          <w:sz w:val="24"/>
          <w:szCs w:val="24"/>
        </w:rPr>
        <w:t>s</w:t>
      </w:r>
      <w:r w:rsidR="004C574E" w:rsidRPr="009167DB">
        <w:rPr>
          <w:rFonts w:ascii="Book Antiqua" w:hAnsi="Book Antiqua" w:cs="Book Antiqua"/>
          <w:sz w:val="24"/>
          <w:szCs w:val="24"/>
        </w:rPr>
        <w:t xml:space="preserve"> and </w:t>
      </w:r>
      <w:r w:rsidR="004F486D" w:rsidRPr="009167DB">
        <w:rPr>
          <w:rFonts w:ascii="Book Antiqua" w:hAnsi="Book Antiqua" w:cs="Book Antiqua"/>
          <w:sz w:val="24"/>
          <w:szCs w:val="24"/>
        </w:rPr>
        <w:t xml:space="preserve">designed the </w:t>
      </w:r>
      <w:r w:rsidR="00F8144C" w:rsidRPr="009167DB">
        <w:rPr>
          <w:rFonts w:ascii="Book Antiqua" w:hAnsi="Book Antiqua" w:cs="Book Antiqua"/>
          <w:sz w:val="24"/>
          <w:szCs w:val="24"/>
        </w:rPr>
        <w:t>primer</w:t>
      </w:r>
      <w:r w:rsidR="004F486D" w:rsidRPr="009167DB">
        <w:rPr>
          <w:rFonts w:ascii="Book Antiqua" w:hAnsi="Book Antiqua" w:cs="Book Antiqua"/>
          <w:sz w:val="24"/>
          <w:szCs w:val="24"/>
        </w:rPr>
        <w:t>s;</w:t>
      </w:r>
      <w:r w:rsidR="00F8144C" w:rsidRPr="009167DB">
        <w:rPr>
          <w:rFonts w:ascii="Book Antiqua" w:hAnsi="Book Antiqua" w:cs="Book Antiqua"/>
          <w:sz w:val="24"/>
          <w:szCs w:val="24"/>
        </w:rPr>
        <w:t xml:space="preserve"> </w:t>
      </w:r>
      <w:r w:rsidR="00746DA0" w:rsidRPr="009167DB">
        <w:rPr>
          <w:rFonts w:ascii="Book Antiqua" w:hAnsi="Book Antiqua" w:cs="Book Antiqua"/>
          <w:sz w:val="24"/>
          <w:szCs w:val="24"/>
        </w:rPr>
        <w:t xml:space="preserve">All authors contributed equally </w:t>
      </w:r>
      <w:r w:rsidR="004F486D" w:rsidRPr="009167DB">
        <w:rPr>
          <w:rFonts w:ascii="Book Antiqua" w:hAnsi="Book Antiqua" w:cs="Book Antiqua"/>
          <w:sz w:val="24"/>
          <w:szCs w:val="24"/>
        </w:rPr>
        <w:t>to the</w:t>
      </w:r>
      <w:r w:rsidR="00746DA0" w:rsidRPr="009167DB">
        <w:rPr>
          <w:rFonts w:ascii="Book Antiqua" w:hAnsi="Book Antiqua" w:cs="Book Antiqua"/>
          <w:sz w:val="24"/>
          <w:szCs w:val="24"/>
        </w:rPr>
        <w:t xml:space="preserve"> manuscript revision.</w:t>
      </w:r>
    </w:p>
    <w:p w14:paraId="1BF2ADC7" w14:textId="77777777" w:rsidR="006B739F" w:rsidRPr="009167DB" w:rsidRDefault="006B739F" w:rsidP="009167DB">
      <w:pPr>
        <w:adjustRightInd w:val="0"/>
        <w:snapToGrid w:val="0"/>
        <w:spacing w:after="0" w:line="360" w:lineRule="auto"/>
        <w:jc w:val="both"/>
        <w:rPr>
          <w:rFonts w:ascii="Book Antiqua" w:hAnsi="Book Antiqua" w:cs="Book Antiqua"/>
          <w:sz w:val="24"/>
          <w:szCs w:val="24"/>
        </w:rPr>
      </w:pPr>
    </w:p>
    <w:p w14:paraId="48015ED8" w14:textId="0F050311"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r w:rsidRPr="009167DB">
        <w:rPr>
          <w:rFonts w:ascii="Book Antiqua" w:hAnsi="Book Antiqua" w:cs="Book Antiqua"/>
          <w:b/>
          <w:bCs/>
          <w:sz w:val="24"/>
          <w:szCs w:val="24"/>
          <w:lang w:eastAsia="zh-CN"/>
        </w:rPr>
        <w:t>Institutional review board statement</w:t>
      </w:r>
      <w:r w:rsidR="008A3A82" w:rsidRPr="009167DB">
        <w:rPr>
          <w:rFonts w:ascii="Book Antiqua" w:hAnsi="Book Antiqua" w:cs="Book Antiqua"/>
          <w:b/>
          <w:bCs/>
          <w:sz w:val="24"/>
          <w:szCs w:val="24"/>
          <w:lang w:eastAsia="zh-CN"/>
        </w:rPr>
        <w:t xml:space="preserve">: </w:t>
      </w:r>
      <w:r w:rsidR="004344CA" w:rsidRPr="009167DB">
        <w:rPr>
          <w:rFonts w:ascii="Book Antiqua" w:hAnsi="Book Antiqua" w:cs="Book Antiqua"/>
          <w:sz w:val="24"/>
          <w:szCs w:val="24"/>
          <w:lang w:eastAsia="zh-CN"/>
        </w:rPr>
        <w:t>T</w:t>
      </w:r>
      <w:r w:rsidR="008A3A82" w:rsidRPr="009167DB">
        <w:rPr>
          <w:rFonts w:ascii="Book Antiqua" w:hAnsi="Book Antiqua" w:cs="Book Antiqua"/>
          <w:sz w:val="24"/>
          <w:szCs w:val="24"/>
          <w:lang w:eastAsia="zh-CN"/>
        </w:rPr>
        <w:t>h</w:t>
      </w:r>
      <w:r w:rsidRPr="009167DB">
        <w:rPr>
          <w:rFonts w:ascii="Book Antiqua" w:hAnsi="Book Antiqua" w:cs="Book Antiqua"/>
          <w:sz w:val="24"/>
          <w:szCs w:val="24"/>
          <w:lang w:eastAsia="zh-CN"/>
        </w:rPr>
        <w:t xml:space="preserve">e study was approved by the </w:t>
      </w:r>
      <w:r w:rsidR="004344CA" w:rsidRPr="009167DB">
        <w:rPr>
          <w:rFonts w:ascii="Book Antiqua" w:hAnsi="Book Antiqua" w:cs="Book Antiqua"/>
          <w:sz w:val="24"/>
          <w:szCs w:val="24"/>
          <w:lang w:eastAsia="zh-CN"/>
        </w:rPr>
        <w:t>e</w:t>
      </w:r>
      <w:r w:rsidRPr="009167DB">
        <w:rPr>
          <w:rFonts w:ascii="Book Antiqua" w:hAnsi="Book Antiqua" w:cs="Book Antiqua"/>
          <w:sz w:val="24"/>
          <w:szCs w:val="24"/>
          <w:lang w:eastAsia="zh-CN"/>
        </w:rPr>
        <w:t>thic</w:t>
      </w:r>
      <w:r w:rsidR="00813AF9" w:rsidRPr="009167DB">
        <w:rPr>
          <w:rFonts w:ascii="Book Antiqua" w:hAnsi="Book Antiqua" w:cs="Book Antiqua"/>
          <w:sz w:val="24"/>
          <w:szCs w:val="24"/>
          <w:lang w:eastAsia="zh-CN"/>
        </w:rPr>
        <w:t>al committee</w:t>
      </w:r>
      <w:r w:rsidR="004344CA" w:rsidRPr="009167DB">
        <w:rPr>
          <w:rFonts w:ascii="Book Antiqua" w:hAnsi="Book Antiqua" w:cs="Book Antiqua"/>
          <w:sz w:val="24"/>
          <w:szCs w:val="24"/>
          <w:lang w:eastAsia="zh-CN"/>
        </w:rPr>
        <w:t>s of the</w:t>
      </w:r>
      <w:r w:rsidR="00813AF9" w:rsidRPr="009167DB">
        <w:rPr>
          <w:rFonts w:ascii="Book Antiqua" w:hAnsi="Book Antiqua" w:cs="Book Antiqua"/>
          <w:sz w:val="24"/>
          <w:szCs w:val="24"/>
          <w:lang w:eastAsia="zh-CN"/>
        </w:rPr>
        <w:t xml:space="preserve"> </w:t>
      </w:r>
      <w:r w:rsidRPr="009167DB">
        <w:rPr>
          <w:rFonts w:ascii="Book Antiqua" w:hAnsi="Book Antiqua" w:cs="Book Antiqua"/>
          <w:sz w:val="24"/>
          <w:szCs w:val="24"/>
          <w:lang w:eastAsia="zh-CN"/>
        </w:rPr>
        <w:t>Medical Research Institute</w:t>
      </w:r>
      <w:r w:rsidR="000A07E6" w:rsidRPr="009167DB">
        <w:rPr>
          <w:rFonts w:ascii="Book Antiqua" w:hAnsi="Book Antiqua" w:cs="Book Antiqua"/>
          <w:sz w:val="24"/>
          <w:szCs w:val="24"/>
          <w:lang w:eastAsia="zh-CN"/>
        </w:rPr>
        <w:t xml:space="preserve"> of </w:t>
      </w:r>
      <w:r w:rsidR="000A07E6" w:rsidRPr="009167DB">
        <w:rPr>
          <w:rFonts w:ascii="Book Antiqua" w:hAnsi="Book Antiqua" w:cs="Book Antiqua"/>
          <w:sz w:val="24"/>
          <w:szCs w:val="24"/>
        </w:rPr>
        <w:t>Alexandria University</w:t>
      </w:r>
      <w:r w:rsidR="000A07E6" w:rsidRPr="009167DB">
        <w:rPr>
          <w:rFonts w:ascii="Book Antiqua" w:hAnsi="Book Antiqua" w:cs="Book Antiqua"/>
          <w:sz w:val="24"/>
          <w:szCs w:val="24"/>
          <w:lang w:eastAsia="zh-CN"/>
        </w:rPr>
        <w:t>;</w:t>
      </w:r>
      <w:r w:rsidR="00813AF9" w:rsidRPr="009167DB">
        <w:rPr>
          <w:rFonts w:ascii="Book Antiqua" w:hAnsi="Book Antiqua" w:cs="Book Antiqua"/>
          <w:sz w:val="24"/>
          <w:szCs w:val="24"/>
          <w:lang w:eastAsia="zh-CN"/>
        </w:rPr>
        <w:t xml:space="preserve"> </w:t>
      </w:r>
      <w:r w:rsidR="004344CA" w:rsidRPr="009167DB">
        <w:rPr>
          <w:rFonts w:ascii="Book Antiqua" w:hAnsi="Book Antiqua" w:cs="Book Antiqua"/>
          <w:sz w:val="24"/>
          <w:szCs w:val="24"/>
          <w:lang w:eastAsia="zh-CN"/>
        </w:rPr>
        <w:t xml:space="preserve">the </w:t>
      </w:r>
      <w:r w:rsidR="00813AF9" w:rsidRPr="009167DB">
        <w:rPr>
          <w:rFonts w:ascii="Book Antiqua" w:hAnsi="Book Antiqua" w:cs="Book Antiqua"/>
          <w:sz w:val="24"/>
          <w:szCs w:val="24"/>
          <w:lang w:eastAsia="zh-CN"/>
        </w:rPr>
        <w:t xml:space="preserve">National </w:t>
      </w:r>
      <w:proofErr w:type="spellStart"/>
      <w:r w:rsidR="00A55482" w:rsidRPr="009167DB">
        <w:rPr>
          <w:rFonts w:ascii="Book Antiqua" w:hAnsi="Book Antiqua" w:cs="Book Antiqua"/>
          <w:sz w:val="24"/>
          <w:szCs w:val="24"/>
          <w:lang w:eastAsia="zh-CN"/>
        </w:rPr>
        <w:t>H</w:t>
      </w:r>
      <w:r w:rsidR="00813AF9" w:rsidRPr="009167DB">
        <w:rPr>
          <w:rFonts w:ascii="Book Antiqua" w:hAnsi="Book Antiqua" w:cs="Book Antiqua"/>
          <w:sz w:val="24"/>
          <w:szCs w:val="24"/>
          <w:lang w:eastAsia="zh-CN"/>
        </w:rPr>
        <w:t>epatology</w:t>
      </w:r>
      <w:proofErr w:type="spellEnd"/>
      <w:r w:rsidR="00813AF9" w:rsidRPr="009167DB">
        <w:rPr>
          <w:rFonts w:ascii="Book Antiqua" w:hAnsi="Book Antiqua" w:cs="Book Antiqua"/>
          <w:sz w:val="24"/>
          <w:szCs w:val="24"/>
          <w:lang w:eastAsia="zh-CN"/>
        </w:rPr>
        <w:t xml:space="preserve"> and </w:t>
      </w:r>
      <w:r w:rsidR="00A55482" w:rsidRPr="009167DB">
        <w:rPr>
          <w:rFonts w:ascii="Book Antiqua" w:hAnsi="Book Antiqua" w:cs="Book Antiqua"/>
          <w:sz w:val="24"/>
          <w:szCs w:val="24"/>
          <w:lang w:eastAsia="zh-CN"/>
        </w:rPr>
        <w:t>T</w:t>
      </w:r>
      <w:r w:rsidR="00813AF9" w:rsidRPr="009167DB">
        <w:rPr>
          <w:rFonts w:ascii="Book Antiqua" w:hAnsi="Book Antiqua" w:cs="Book Antiqua"/>
          <w:sz w:val="24"/>
          <w:szCs w:val="24"/>
          <w:lang w:eastAsia="zh-CN"/>
        </w:rPr>
        <w:t xml:space="preserve">ropical </w:t>
      </w:r>
      <w:r w:rsidR="00A55482" w:rsidRPr="009167DB">
        <w:rPr>
          <w:rFonts w:ascii="Book Antiqua" w:hAnsi="Book Antiqua" w:cs="Book Antiqua"/>
          <w:sz w:val="24"/>
          <w:szCs w:val="24"/>
          <w:lang w:eastAsia="zh-CN"/>
        </w:rPr>
        <w:t>M</w:t>
      </w:r>
      <w:r w:rsidR="00813AF9" w:rsidRPr="009167DB">
        <w:rPr>
          <w:rFonts w:ascii="Book Antiqua" w:hAnsi="Book Antiqua" w:cs="Book Antiqua"/>
          <w:sz w:val="24"/>
          <w:szCs w:val="24"/>
          <w:lang w:eastAsia="zh-CN"/>
        </w:rPr>
        <w:t xml:space="preserve">edicine </w:t>
      </w:r>
      <w:r w:rsidR="00A55482" w:rsidRPr="009167DB">
        <w:rPr>
          <w:rFonts w:ascii="Book Antiqua" w:hAnsi="Book Antiqua" w:cs="Book Antiqua"/>
          <w:sz w:val="24"/>
          <w:szCs w:val="24"/>
          <w:lang w:eastAsia="zh-CN"/>
        </w:rPr>
        <w:t>R</w:t>
      </w:r>
      <w:r w:rsidR="00813AF9" w:rsidRPr="009167DB">
        <w:rPr>
          <w:rFonts w:ascii="Book Antiqua" w:hAnsi="Book Antiqua" w:cs="Book Antiqua"/>
          <w:sz w:val="24"/>
          <w:szCs w:val="24"/>
          <w:lang w:eastAsia="zh-CN"/>
        </w:rPr>
        <w:t xml:space="preserve">esearch </w:t>
      </w:r>
      <w:r w:rsidR="00A55482" w:rsidRPr="009167DB">
        <w:rPr>
          <w:rFonts w:ascii="Book Antiqua" w:hAnsi="Book Antiqua" w:cs="Book Antiqua"/>
          <w:sz w:val="24"/>
          <w:szCs w:val="24"/>
          <w:lang w:eastAsia="zh-CN"/>
        </w:rPr>
        <w:t>I</w:t>
      </w:r>
      <w:r w:rsidR="00813AF9" w:rsidRPr="009167DB">
        <w:rPr>
          <w:rFonts w:ascii="Book Antiqua" w:hAnsi="Book Antiqua" w:cs="Book Antiqua"/>
          <w:sz w:val="24"/>
          <w:szCs w:val="24"/>
          <w:lang w:eastAsia="zh-CN"/>
        </w:rPr>
        <w:t>nstitute (NHTMRI</w:t>
      </w:r>
      <w:r w:rsidR="004344CA" w:rsidRPr="009167DB">
        <w:rPr>
          <w:rFonts w:ascii="Book Antiqua" w:hAnsi="Book Antiqua" w:cs="Book Antiqua"/>
          <w:sz w:val="24"/>
          <w:szCs w:val="24"/>
          <w:lang w:eastAsia="zh-CN"/>
        </w:rPr>
        <w:t>,</w:t>
      </w:r>
      <w:r w:rsidR="00813AF9" w:rsidRPr="009167DB">
        <w:rPr>
          <w:rFonts w:ascii="Book Antiqua" w:hAnsi="Book Antiqua" w:cs="Book Antiqua"/>
          <w:sz w:val="24"/>
          <w:szCs w:val="24"/>
          <w:lang w:eastAsia="zh-CN"/>
        </w:rPr>
        <w:t xml:space="preserve"> Giza, Egypt)</w:t>
      </w:r>
      <w:r w:rsidR="00627953" w:rsidRPr="009167DB">
        <w:rPr>
          <w:rFonts w:ascii="Book Antiqua" w:hAnsi="Book Antiqua" w:cs="Book Antiqua"/>
          <w:sz w:val="24"/>
          <w:szCs w:val="24"/>
          <w:lang w:eastAsia="zh-CN"/>
        </w:rPr>
        <w:t>;</w:t>
      </w:r>
      <w:r w:rsidR="00813AF9" w:rsidRPr="009167DB">
        <w:rPr>
          <w:rFonts w:ascii="Book Antiqua" w:hAnsi="Book Antiqua" w:cs="Book Antiqua"/>
          <w:sz w:val="24"/>
          <w:szCs w:val="24"/>
          <w:lang w:eastAsia="zh-CN"/>
        </w:rPr>
        <w:t xml:space="preserve"> and </w:t>
      </w:r>
      <w:r w:rsidR="004344CA" w:rsidRPr="009167DB">
        <w:rPr>
          <w:rFonts w:ascii="Book Antiqua" w:hAnsi="Book Antiqua" w:cs="Book Antiqua"/>
          <w:sz w:val="24"/>
          <w:szCs w:val="24"/>
          <w:lang w:eastAsia="zh-CN"/>
        </w:rPr>
        <w:t xml:space="preserve">the </w:t>
      </w:r>
      <w:r w:rsidR="00813AF9" w:rsidRPr="009167DB">
        <w:rPr>
          <w:rFonts w:ascii="Book Antiqua" w:hAnsi="Book Antiqua" w:cs="Book Antiqua"/>
          <w:sz w:val="24"/>
          <w:szCs w:val="24"/>
          <w:lang w:eastAsia="zh-CN"/>
        </w:rPr>
        <w:t xml:space="preserve">National Research </w:t>
      </w:r>
      <w:r w:rsidR="00A55482" w:rsidRPr="009167DB">
        <w:rPr>
          <w:rFonts w:ascii="Book Antiqua" w:hAnsi="Book Antiqua" w:cs="Book Antiqua"/>
          <w:sz w:val="24"/>
          <w:szCs w:val="24"/>
          <w:lang w:eastAsia="zh-CN"/>
        </w:rPr>
        <w:t>C</w:t>
      </w:r>
      <w:r w:rsidR="00813AF9" w:rsidRPr="009167DB">
        <w:rPr>
          <w:rFonts w:ascii="Book Antiqua" w:hAnsi="Book Antiqua" w:cs="Book Antiqua"/>
          <w:sz w:val="24"/>
          <w:szCs w:val="24"/>
          <w:lang w:eastAsia="zh-CN"/>
        </w:rPr>
        <w:t>entre (NRC</w:t>
      </w:r>
      <w:r w:rsidR="004344CA" w:rsidRPr="009167DB">
        <w:rPr>
          <w:rFonts w:ascii="Book Antiqua" w:hAnsi="Book Antiqua" w:cs="Book Antiqua"/>
          <w:sz w:val="24"/>
          <w:szCs w:val="24"/>
          <w:lang w:eastAsia="zh-CN"/>
        </w:rPr>
        <w:t>,</w:t>
      </w:r>
      <w:r w:rsidR="00813AF9" w:rsidRPr="009167DB">
        <w:rPr>
          <w:rFonts w:ascii="Book Antiqua" w:hAnsi="Book Antiqua" w:cs="Book Antiqua"/>
          <w:sz w:val="24"/>
          <w:szCs w:val="24"/>
          <w:lang w:eastAsia="zh-CN"/>
        </w:rPr>
        <w:t xml:space="preserve"> Cairo, Egypt)</w:t>
      </w:r>
      <w:r w:rsidRPr="009167DB">
        <w:rPr>
          <w:rFonts w:ascii="Book Antiqua" w:hAnsi="Book Antiqua" w:cs="Book Antiqua"/>
          <w:sz w:val="24"/>
          <w:szCs w:val="24"/>
          <w:lang w:eastAsia="zh-CN"/>
        </w:rPr>
        <w:t>.</w:t>
      </w:r>
    </w:p>
    <w:p w14:paraId="77A05D1B" w14:textId="77777777" w:rsidR="00813AF9" w:rsidRPr="009167DB" w:rsidRDefault="00813AF9"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p>
    <w:p w14:paraId="5E20D070" w14:textId="7B385376"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r w:rsidRPr="009167DB">
        <w:rPr>
          <w:rFonts w:ascii="Book Antiqua" w:hAnsi="Book Antiqua" w:cs="Book Antiqua"/>
          <w:b/>
          <w:bCs/>
          <w:sz w:val="24"/>
          <w:szCs w:val="24"/>
          <w:lang w:eastAsia="zh-CN"/>
        </w:rPr>
        <w:t>Informed consent statement:</w:t>
      </w:r>
      <w:r w:rsidR="008A3A82" w:rsidRPr="009167DB">
        <w:rPr>
          <w:rFonts w:ascii="Book Antiqua" w:hAnsi="Book Antiqua" w:cs="Book Antiqua"/>
          <w:sz w:val="24"/>
          <w:szCs w:val="24"/>
          <w:lang w:eastAsia="zh-CN"/>
        </w:rPr>
        <w:t xml:space="preserve"> A</w:t>
      </w:r>
      <w:r w:rsidRPr="009167DB">
        <w:rPr>
          <w:rFonts w:ascii="Book Antiqua" w:hAnsi="Book Antiqua" w:cs="Book Antiqua"/>
          <w:sz w:val="24"/>
          <w:szCs w:val="24"/>
          <w:lang w:eastAsia="zh-CN"/>
        </w:rPr>
        <w:t>ll patients provided informed consent.</w:t>
      </w:r>
    </w:p>
    <w:p w14:paraId="2BE94DCD" w14:textId="77777777"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p>
    <w:p w14:paraId="305A87A4" w14:textId="77777777"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r w:rsidRPr="009167DB">
        <w:rPr>
          <w:rFonts w:ascii="Book Antiqua" w:hAnsi="Book Antiqua" w:cs="Book Antiqua"/>
          <w:b/>
          <w:bCs/>
          <w:sz w:val="24"/>
          <w:szCs w:val="24"/>
          <w:lang w:eastAsia="zh-CN"/>
        </w:rPr>
        <w:t>Conflict-of-interest statement:</w:t>
      </w:r>
      <w:r w:rsidRPr="009167DB">
        <w:rPr>
          <w:rFonts w:ascii="Book Antiqua" w:hAnsi="Book Antiqua" w:cs="Book Antiqua"/>
          <w:sz w:val="24"/>
          <w:szCs w:val="24"/>
          <w:lang w:eastAsia="zh-CN"/>
        </w:rPr>
        <w:t xml:space="preserve"> No benefits in any form have been received or will be received from a commercial party related directly or indirectly to the subject of this article.</w:t>
      </w:r>
    </w:p>
    <w:p w14:paraId="1C127413" w14:textId="77777777"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p>
    <w:p w14:paraId="0AFBBA0C" w14:textId="77777777" w:rsidR="00BB140F" w:rsidRPr="009167DB" w:rsidRDefault="00BB140F"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r w:rsidRPr="009167DB">
        <w:rPr>
          <w:rFonts w:ascii="Book Antiqua" w:hAnsi="Book Antiqua" w:cs="Book Antiqua"/>
          <w:b/>
          <w:bCs/>
          <w:sz w:val="24"/>
          <w:szCs w:val="24"/>
          <w:lang w:eastAsia="zh-CN"/>
        </w:rPr>
        <w:t>Data sharing statement:</w:t>
      </w:r>
      <w:r w:rsidRPr="009167DB">
        <w:rPr>
          <w:rFonts w:ascii="Book Antiqua" w:hAnsi="Book Antiqua" w:cs="Book Antiqua"/>
          <w:sz w:val="24"/>
          <w:szCs w:val="24"/>
          <w:lang w:eastAsia="zh-CN"/>
        </w:rPr>
        <w:t xml:space="preserve"> Technical appendix, statistical code, and dataset available from the corresponding author at </w:t>
      </w:r>
      <w:hyperlink r:id="rId8" w:history="1">
        <w:r w:rsidRPr="009167DB">
          <w:rPr>
            <w:rStyle w:val="a4"/>
            <w:rFonts w:ascii="Book Antiqua" w:hAnsi="Book Antiqua" w:cs="Book Antiqua"/>
            <w:color w:val="auto"/>
            <w:sz w:val="24"/>
            <w:szCs w:val="24"/>
            <w:u w:val="none"/>
            <w:lang w:eastAsia="zh-CN"/>
          </w:rPr>
          <w:t>mn.badr@nrc.sci.eg</w:t>
        </w:r>
      </w:hyperlink>
      <w:r w:rsidRPr="009167DB">
        <w:rPr>
          <w:rFonts w:ascii="Book Antiqua" w:hAnsi="Book Antiqua" w:cs="Book Antiqua"/>
          <w:sz w:val="24"/>
          <w:szCs w:val="24"/>
          <w:lang w:eastAsia="zh-CN"/>
        </w:rPr>
        <w:t>.</w:t>
      </w:r>
    </w:p>
    <w:p w14:paraId="761D1A39" w14:textId="77777777" w:rsidR="00040331" w:rsidRPr="009167DB" w:rsidRDefault="00040331" w:rsidP="009167DB">
      <w:pPr>
        <w:pStyle w:val="ab"/>
        <w:adjustRightInd w:val="0"/>
        <w:snapToGrid w:val="0"/>
        <w:spacing w:before="0" w:beforeAutospacing="0" w:after="0" w:afterAutospacing="0" w:line="360" w:lineRule="auto"/>
        <w:jc w:val="both"/>
        <w:rPr>
          <w:rFonts w:ascii="Book Antiqua" w:hAnsi="Book Antiqua" w:cs="Garamond-Bold"/>
          <w:bCs/>
          <w:color w:val="000000"/>
          <w:sz w:val="24"/>
          <w:szCs w:val="24"/>
          <w:lang w:val="en-US"/>
        </w:rPr>
      </w:pPr>
    </w:p>
    <w:p w14:paraId="558401EE" w14:textId="6FB22938" w:rsidR="00040331" w:rsidRPr="009167DB" w:rsidRDefault="00040331" w:rsidP="009167DB">
      <w:pPr>
        <w:tabs>
          <w:tab w:val="left" w:pos="9000"/>
        </w:tabs>
        <w:adjustRightInd w:val="0"/>
        <w:snapToGrid w:val="0"/>
        <w:spacing w:after="0" w:line="360" w:lineRule="auto"/>
        <w:jc w:val="both"/>
        <w:rPr>
          <w:rFonts w:ascii="Book Antiqua" w:hAnsi="Book Antiqua" w:cstheme="minorHAnsi"/>
          <w:b/>
          <w:sz w:val="24"/>
          <w:szCs w:val="24"/>
          <w:lang w:eastAsia="zh-CN"/>
        </w:rPr>
      </w:pPr>
      <w:r w:rsidRPr="009167DB">
        <w:rPr>
          <w:rFonts w:ascii="Book Antiqua" w:hAnsi="Book Antiqua" w:cstheme="minorHAnsi"/>
          <w:b/>
          <w:sz w:val="24"/>
          <w:szCs w:val="24"/>
        </w:rPr>
        <w:t>STROBE statement</w:t>
      </w:r>
      <w:r w:rsidRPr="009167DB">
        <w:rPr>
          <w:rFonts w:ascii="Book Antiqua" w:hAnsi="Book Antiqua" w:cstheme="minorHAnsi"/>
          <w:b/>
          <w:sz w:val="24"/>
          <w:szCs w:val="24"/>
          <w:lang w:eastAsia="zh-CN"/>
        </w:rPr>
        <w:t xml:space="preserve">: </w:t>
      </w:r>
      <w:r w:rsidR="007526E0" w:rsidRPr="009167DB">
        <w:rPr>
          <w:rFonts w:ascii="Book Antiqua" w:hAnsi="Book Antiqua" w:cstheme="minorHAnsi"/>
          <w:sz w:val="24"/>
          <w:szCs w:val="24"/>
        </w:rPr>
        <w:t>The a</w:t>
      </w:r>
      <w:r w:rsidRPr="009167DB">
        <w:rPr>
          <w:rFonts w:ascii="Book Antiqua" w:hAnsi="Book Antiqua" w:cstheme="minorHAnsi"/>
          <w:sz w:val="24"/>
          <w:szCs w:val="24"/>
        </w:rPr>
        <w:t xml:space="preserve">uthors have read the STROBE Statement-checklist of items, and the manuscript was prepared and revised according to the STROBE Statement-checklist of items. </w:t>
      </w:r>
    </w:p>
    <w:p w14:paraId="444ADFCD" w14:textId="77777777" w:rsidR="004A00C9" w:rsidRPr="009167DB" w:rsidRDefault="004A00C9"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p>
    <w:p w14:paraId="07789B3C" w14:textId="2C4051BB" w:rsidR="00BB140F" w:rsidRPr="009167DB" w:rsidRDefault="00BB140F" w:rsidP="009167DB">
      <w:pPr>
        <w:adjustRightInd w:val="0"/>
        <w:snapToGrid w:val="0"/>
        <w:spacing w:after="0" w:line="360" w:lineRule="auto"/>
        <w:jc w:val="both"/>
        <w:rPr>
          <w:rFonts w:ascii="Book Antiqua" w:hAnsi="Book Antiqua" w:cs="宋体"/>
          <w:sz w:val="24"/>
          <w:szCs w:val="24"/>
          <w:lang w:eastAsia="zh-CN"/>
        </w:rPr>
      </w:pPr>
      <w:bookmarkStart w:id="58" w:name="OLE_LINK441"/>
      <w:bookmarkStart w:id="59" w:name="OLE_LINK442"/>
      <w:bookmarkStart w:id="60" w:name="OLE_LINK1032"/>
      <w:bookmarkStart w:id="61" w:name="OLE_LINK1232"/>
      <w:bookmarkStart w:id="62" w:name="OLE_LINK1460"/>
      <w:bookmarkStart w:id="63" w:name="OLE_LINK1568"/>
      <w:bookmarkStart w:id="64" w:name="OLE_LINK1708"/>
      <w:bookmarkStart w:id="65" w:name="OLE_LINK1435"/>
      <w:bookmarkStart w:id="66" w:name="OLE_LINK1478"/>
      <w:bookmarkStart w:id="67" w:name="OLE_LINK1428"/>
      <w:bookmarkStart w:id="68" w:name="OLE_LINK1355"/>
      <w:bookmarkStart w:id="69" w:name="OLE_LINK1425"/>
      <w:bookmarkStart w:id="70" w:name="OLE_LINK1504"/>
      <w:bookmarkStart w:id="71" w:name="OLE_LINK1544"/>
      <w:bookmarkStart w:id="72" w:name="OLE_LINK1680"/>
      <w:bookmarkStart w:id="73" w:name="OLE_LINK1710"/>
      <w:bookmarkStart w:id="74" w:name="OLE_LINK3317"/>
      <w:bookmarkStart w:id="75" w:name="OLE_LINK22"/>
      <w:bookmarkStart w:id="76" w:name="OLE_LINK1818"/>
      <w:bookmarkStart w:id="77" w:name="OLE_LINK1684"/>
      <w:bookmarkStart w:id="78" w:name="OLE_LINK1885"/>
      <w:bookmarkStart w:id="79" w:name="OLE_LINK1799"/>
      <w:bookmarkStart w:id="80" w:name="OLE_LINK1894"/>
      <w:bookmarkStart w:id="81" w:name="OLE_LINK27"/>
      <w:bookmarkStart w:id="82" w:name="OLE_LINK732"/>
      <w:bookmarkStart w:id="83" w:name="OLE_LINK2053"/>
      <w:bookmarkStart w:id="84" w:name="OLE_LINK2096"/>
      <w:bookmarkStart w:id="85" w:name="OLE_LINK2174"/>
      <w:bookmarkStart w:id="86" w:name="OLE_LINK2108"/>
      <w:bookmarkStart w:id="87" w:name="OLE_LINK2183"/>
      <w:bookmarkStart w:id="88" w:name="OLE_LINK2328"/>
      <w:bookmarkStart w:id="89" w:name="OLE_LINK766"/>
      <w:bookmarkStart w:id="90" w:name="OLE_LINK2256"/>
      <w:bookmarkStart w:id="91" w:name="OLE_LINK38"/>
      <w:bookmarkStart w:id="92" w:name="OLE_LINK2368"/>
      <w:bookmarkStart w:id="93" w:name="OLE_LINK2351"/>
      <w:bookmarkStart w:id="94" w:name="OLE_LINK2446"/>
      <w:bookmarkStart w:id="95" w:name="OLE_LINK2509"/>
      <w:bookmarkStart w:id="96" w:name="OLE_LINK2651"/>
      <w:bookmarkStart w:id="97" w:name="OLE_LINK2842"/>
      <w:bookmarkStart w:id="98" w:name="OLE_LINK2909"/>
      <w:bookmarkStart w:id="99" w:name="OLE_LINK3004"/>
      <w:bookmarkStart w:id="100" w:name="OLE_LINK43"/>
      <w:bookmarkStart w:id="101" w:name="OLE_LINK3170"/>
      <w:r w:rsidRPr="009167DB">
        <w:rPr>
          <w:rFonts w:ascii="Book Antiqua" w:hAnsi="Book Antiqua" w:cs="Times New Roman"/>
          <w:b/>
          <w:sz w:val="24"/>
          <w:szCs w:val="24"/>
          <w:lang w:eastAsia="zh-CN"/>
        </w:rPr>
        <w:t xml:space="preserve">Open-Access: </w:t>
      </w:r>
      <w:r w:rsidR="001C56C3" w:rsidRPr="009167DB">
        <w:rPr>
          <w:rFonts w:ascii="Book Antiqua" w:hAnsi="Book Antiqua" w:cs="Times New Roman"/>
          <w:sz w:val="24"/>
          <w:szCs w:val="24"/>
          <w:lang w:eastAsia="zh-CN"/>
        </w:rPr>
        <w:t xml:space="preserve">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w:t>
      </w:r>
      <w:r w:rsidR="001C56C3" w:rsidRPr="009167DB">
        <w:rPr>
          <w:rFonts w:ascii="Book Antiqua" w:hAnsi="Book Antiqua" w:cs="Times New Roman"/>
          <w:sz w:val="24"/>
          <w:szCs w:val="24"/>
          <w:lang w:eastAsia="zh-CN"/>
        </w:rPr>
        <w:lastRenderedPageBreak/>
        <w:t>properly cited and the use is non-commercial. See: http://creativecommons.org/licenses/by-nc/4.0/</w:t>
      </w:r>
    </w:p>
    <w:p w14:paraId="38E80585" w14:textId="77777777" w:rsidR="00EC5768" w:rsidRPr="009167DB" w:rsidRDefault="00EC5768" w:rsidP="009167DB">
      <w:pPr>
        <w:adjustRightInd w:val="0"/>
        <w:snapToGrid w:val="0"/>
        <w:spacing w:after="0" w:line="360" w:lineRule="auto"/>
        <w:jc w:val="both"/>
        <w:rPr>
          <w:rFonts w:ascii="Book Antiqua" w:hAnsi="Book Antiqua"/>
          <w:b/>
          <w:sz w:val="24"/>
          <w:szCs w:val="24"/>
        </w:rPr>
      </w:pPr>
      <w:bookmarkStart w:id="102" w:name="OLE_LINK7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3828860D" w14:textId="77777777" w:rsidR="006760DF" w:rsidRPr="009167DB" w:rsidRDefault="006760DF" w:rsidP="009167DB">
      <w:pPr>
        <w:pStyle w:val="11"/>
        <w:adjustRightInd w:val="0"/>
        <w:snapToGrid w:val="0"/>
        <w:spacing w:line="360" w:lineRule="auto"/>
        <w:jc w:val="both"/>
        <w:rPr>
          <w:rFonts w:ascii="Book Antiqua" w:hAnsi="Book Antiqua" w:cs="Times New Roman"/>
          <w:b/>
          <w:bCs/>
          <w:color w:val="auto"/>
          <w:sz w:val="24"/>
          <w:szCs w:val="24"/>
          <w:highlight w:val="white"/>
          <w:lang w:val="en-US" w:eastAsia="zh-CN"/>
        </w:rPr>
      </w:pPr>
      <w:r w:rsidRPr="009167DB">
        <w:rPr>
          <w:rFonts w:ascii="Book Antiqua" w:hAnsi="Book Antiqua" w:cs="Times New Roman"/>
          <w:b/>
          <w:bCs/>
          <w:color w:val="auto"/>
          <w:sz w:val="24"/>
          <w:szCs w:val="24"/>
          <w:highlight w:val="white"/>
          <w:lang w:val="en-US"/>
        </w:rPr>
        <w:t>Manuscript source:</w:t>
      </w:r>
      <w:r w:rsidRPr="009167DB">
        <w:rPr>
          <w:rFonts w:ascii="Book Antiqua" w:hAnsi="Book Antiqua" w:cs="Times New Roman"/>
          <w:b/>
          <w:bCs/>
          <w:color w:val="auto"/>
          <w:sz w:val="24"/>
          <w:szCs w:val="24"/>
          <w:highlight w:val="white"/>
          <w:lang w:val="en-US" w:eastAsia="zh-CN"/>
        </w:rPr>
        <w:t xml:space="preserve"> </w:t>
      </w:r>
      <w:r w:rsidRPr="009167DB">
        <w:rPr>
          <w:rFonts w:ascii="Book Antiqua" w:hAnsi="Book Antiqua" w:cs="Times New Roman"/>
          <w:bCs/>
          <w:color w:val="auto"/>
          <w:sz w:val="24"/>
          <w:szCs w:val="24"/>
          <w:highlight w:val="white"/>
          <w:lang w:val="en-US"/>
        </w:rPr>
        <w:t>Invited manuscript</w:t>
      </w:r>
    </w:p>
    <w:p w14:paraId="1B7BDB2A" w14:textId="77777777" w:rsidR="00FE22A8" w:rsidRPr="009167DB" w:rsidRDefault="00FE22A8" w:rsidP="009167DB">
      <w:pPr>
        <w:adjustRightInd w:val="0"/>
        <w:snapToGrid w:val="0"/>
        <w:spacing w:after="0" w:line="360" w:lineRule="auto"/>
        <w:jc w:val="both"/>
        <w:rPr>
          <w:rFonts w:ascii="Book Antiqua" w:hAnsi="Book Antiqua"/>
          <w:b/>
          <w:sz w:val="24"/>
          <w:szCs w:val="24"/>
        </w:rPr>
      </w:pPr>
    </w:p>
    <w:p w14:paraId="2DC33300" w14:textId="2D55A30C" w:rsidR="00D5042C" w:rsidRPr="009167DB" w:rsidRDefault="00D5042C" w:rsidP="009167DB">
      <w:pPr>
        <w:pStyle w:val="11"/>
        <w:adjustRightInd w:val="0"/>
        <w:snapToGrid w:val="0"/>
        <w:spacing w:line="360" w:lineRule="auto"/>
        <w:jc w:val="both"/>
        <w:rPr>
          <w:rFonts w:ascii="Book Antiqua" w:hAnsi="Book Antiqua" w:cs="Times New Roman"/>
          <w:color w:val="auto"/>
          <w:sz w:val="24"/>
          <w:szCs w:val="24"/>
          <w:highlight w:val="white"/>
          <w:lang w:eastAsia="zh-CN"/>
        </w:rPr>
      </w:pPr>
      <w:r w:rsidRPr="009167DB">
        <w:rPr>
          <w:rFonts w:ascii="Book Antiqua" w:hAnsi="Book Antiqua" w:cstheme="minorHAnsi"/>
          <w:b/>
          <w:sz w:val="24"/>
          <w:szCs w:val="24"/>
          <w:lang w:val="en-US"/>
        </w:rPr>
        <w:t>Corresponding author:</w:t>
      </w:r>
      <w:r w:rsidRPr="009167DB">
        <w:rPr>
          <w:rFonts w:ascii="Book Antiqua" w:hAnsi="Book Antiqua" w:cstheme="minorHAnsi"/>
          <w:bCs/>
          <w:sz w:val="24"/>
          <w:szCs w:val="24"/>
          <w:lang w:val="en-US" w:eastAsia="zh-CN"/>
        </w:rPr>
        <w:t xml:space="preserve"> </w:t>
      </w:r>
      <w:proofErr w:type="spellStart"/>
      <w:r w:rsidR="00BB6532" w:rsidRPr="009167DB">
        <w:rPr>
          <w:rFonts w:ascii="Book Antiqua" w:hAnsi="Book Antiqua" w:cs="Book Antiqua"/>
          <w:b/>
          <w:bCs/>
          <w:sz w:val="24"/>
          <w:szCs w:val="24"/>
          <w:lang w:val="en-US"/>
        </w:rPr>
        <w:t>Cheol</w:t>
      </w:r>
      <w:proofErr w:type="spellEnd"/>
      <w:r w:rsidR="00BB6532" w:rsidRPr="009167DB">
        <w:rPr>
          <w:rFonts w:ascii="Book Antiqua" w:hAnsi="Book Antiqua" w:cs="Book Antiqua"/>
          <w:b/>
          <w:bCs/>
          <w:sz w:val="24"/>
          <w:szCs w:val="24"/>
          <w:lang w:val="en-US"/>
        </w:rPr>
        <w:t xml:space="preserve">-Ho Pan, </w:t>
      </w:r>
      <w:r w:rsidR="001C56C3" w:rsidRPr="009167DB">
        <w:rPr>
          <w:rFonts w:ascii="Book Antiqua" w:hAnsi="Book Antiqua" w:cs="Book Antiqua"/>
          <w:b/>
          <w:bCs/>
          <w:sz w:val="24"/>
          <w:szCs w:val="24"/>
          <w:lang w:val="en-US"/>
        </w:rPr>
        <w:t xml:space="preserve">PhD, Associate Professor, </w:t>
      </w:r>
      <w:r w:rsidR="00BB6532" w:rsidRPr="009167DB">
        <w:rPr>
          <w:rFonts w:ascii="Book Antiqua" w:hAnsi="Book Antiqua" w:cs="Book Antiqua"/>
          <w:color w:val="auto"/>
          <w:kern w:val="2"/>
          <w:sz w:val="24"/>
          <w:szCs w:val="24"/>
          <w:lang w:val="en-US" w:eastAsia="zh-CN"/>
        </w:rPr>
        <w:t xml:space="preserve">Natural Product Informatics Research Center, KIST </w:t>
      </w:r>
      <w:proofErr w:type="spellStart"/>
      <w:r w:rsidR="00BB6532" w:rsidRPr="009167DB">
        <w:rPr>
          <w:rFonts w:ascii="Book Antiqua" w:hAnsi="Book Antiqua" w:cs="Book Antiqua"/>
          <w:color w:val="auto"/>
          <w:kern w:val="2"/>
          <w:sz w:val="24"/>
          <w:szCs w:val="24"/>
          <w:lang w:val="en-US" w:eastAsia="zh-CN"/>
        </w:rPr>
        <w:t>Gangneung</w:t>
      </w:r>
      <w:proofErr w:type="spellEnd"/>
      <w:r w:rsidR="00BB6532" w:rsidRPr="009167DB">
        <w:rPr>
          <w:rFonts w:ascii="Book Antiqua" w:hAnsi="Book Antiqua" w:cs="Book Antiqua"/>
          <w:color w:val="auto"/>
          <w:kern w:val="2"/>
          <w:sz w:val="24"/>
          <w:szCs w:val="24"/>
          <w:lang w:val="en-US" w:eastAsia="zh-CN"/>
        </w:rPr>
        <w:t xml:space="preserve"> Institute of Natural Products,</w:t>
      </w:r>
      <w:r w:rsidR="00BB6532" w:rsidRPr="009167DB">
        <w:rPr>
          <w:rFonts w:ascii="Book Antiqua" w:hAnsi="Book Antiqua" w:cs="Book Antiqua"/>
          <w:sz w:val="24"/>
          <w:szCs w:val="24"/>
          <w:lang w:val="en-US"/>
        </w:rPr>
        <w:t xml:space="preserve"> </w:t>
      </w:r>
      <w:proofErr w:type="spellStart"/>
      <w:r w:rsidR="00DA7469" w:rsidRPr="009167DB">
        <w:rPr>
          <w:rFonts w:ascii="Book Antiqua" w:hAnsi="Book Antiqua" w:cs="Book Antiqua"/>
          <w:sz w:val="24"/>
          <w:szCs w:val="24"/>
          <w:lang w:val="en-US"/>
        </w:rPr>
        <w:t>Saimdang-ro</w:t>
      </w:r>
      <w:proofErr w:type="spellEnd"/>
      <w:r w:rsidR="00DA7469" w:rsidRPr="009167DB">
        <w:rPr>
          <w:rFonts w:ascii="Book Antiqua" w:hAnsi="Book Antiqua" w:cs="Book Antiqua"/>
          <w:sz w:val="24"/>
          <w:szCs w:val="24"/>
          <w:lang w:val="en-US"/>
        </w:rPr>
        <w:t xml:space="preserve">, </w:t>
      </w:r>
      <w:proofErr w:type="spellStart"/>
      <w:r w:rsidR="00BB6532" w:rsidRPr="009167DB">
        <w:rPr>
          <w:rFonts w:ascii="Book Antiqua" w:hAnsi="Book Antiqua" w:cs="Book Antiqua"/>
          <w:sz w:val="24"/>
          <w:szCs w:val="24"/>
          <w:lang w:val="en-US"/>
        </w:rPr>
        <w:t>Gangneung</w:t>
      </w:r>
      <w:proofErr w:type="spellEnd"/>
      <w:r w:rsidR="00BB6532" w:rsidRPr="009167DB">
        <w:rPr>
          <w:rFonts w:ascii="Book Antiqua" w:hAnsi="Book Antiqua" w:cs="Book Antiqua"/>
          <w:sz w:val="24"/>
          <w:szCs w:val="24"/>
          <w:lang w:val="en-US"/>
        </w:rPr>
        <w:t xml:space="preserve"> 25451, </w:t>
      </w:r>
      <w:r w:rsidR="00C660D3" w:rsidRPr="009167DB">
        <w:rPr>
          <w:rFonts w:ascii="Book Antiqua" w:hAnsi="Book Antiqua" w:cs="Book Antiqua"/>
          <w:sz w:val="24"/>
          <w:szCs w:val="24"/>
          <w:lang w:val="en-US"/>
        </w:rPr>
        <w:t>South</w:t>
      </w:r>
      <w:r w:rsidR="00BB6532" w:rsidRPr="009167DB">
        <w:rPr>
          <w:rFonts w:ascii="Book Antiqua" w:hAnsi="Book Antiqua" w:cs="Book Antiqua"/>
          <w:sz w:val="24"/>
          <w:szCs w:val="24"/>
          <w:lang w:val="en-US"/>
        </w:rPr>
        <w:t xml:space="preserve"> Korea.</w:t>
      </w:r>
      <w:r w:rsidR="00BB6532" w:rsidRPr="009167DB">
        <w:rPr>
          <w:rFonts w:ascii="Book Antiqua" w:hAnsi="Book Antiqua" w:cstheme="minorHAnsi"/>
          <w:b/>
          <w:sz w:val="24"/>
          <w:szCs w:val="24"/>
          <w:lang w:val="en-US"/>
        </w:rPr>
        <w:t xml:space="preserve"> </w:t>
      </w:r>
      <w:hyperlink r:id="rId9" w:history="1">
        <w:r w:rsidR="00BB6532" w:rsidRPr="009167DB">
          <w:rPr>
            <w:rStyle w:val="a4"/>
            <w:rFonts w:ascii="Book Antiqua" w:hAnsi="Book Antiqua" w:cstheme="minorHAnsi"/>
            <w:color w:val="auto"/>
            <w:sz w:val="24"/>
            <w:szCs w:val="24"/>
          </w:rPr>
          <w:t>panc@kist.re.kr</w:t>
        </w:r>
      </w:hyperlink>
    </w:p>
    <w:p w14:paraId="6874F85F" w14:textId="3B72141F" w:rsidR="006760DF" w:rsidRPr="009167DB" w:rsidRDefault="007F3D18" w:rsidP="009167DB">
      <w:pPr>
        <w:adjustRightInd w:val="0"/>
        <w:snapToGrid w:val="0"/>
        <w:spacing w:after="0" w:line="360" w:lineRule="auto"/>
        <w:rPr>
          <w:rFonts w:ascii="Book Antiqua" w:hAnsi="Book Antiqua"/>
          <w:bCs/>
          <w:sz w:val="24"/>
          <w:szCs w:val="24"/>
          <w:lang w:val="pl-PL"/>
        </w:rPr>
      </w:pPr>
      <w:r w:rsidRPr="009167DB">
        <w:rPr>
          <w:rFonts w:ascii="Book Antiqua" w:hAnsi="Book Antiqua"/>
          <w:b/>
          <w:sz w:val="24"/>
          <w:szCs w:val="24"/>
          <w:lang w:val="pl-PL"/>
        </w:rPr>
        <w:t>Telephone:</w:t>
      </w:r>
      <w:r w:rsidRPr="009167DB">
        <w:rPr>
          <w:rFonts w:ascii="Book Antiqua" w:hAnsi="Book Antiqua"/>
          <w:bCs/>
          <w:sz w:val="24"/>
          <w:szCs w:val="24"/>
          <w:lang w:val="pl-PL"/>
        </w:rPr>
        <w:t xml:space="preserve"> </w:t>
      </w:r>
      <w:r w:rsidR="0079490B">
        <w:rPr>
          <w:rFonts w:ascii="Book Antiqua" w:hAnsi="Book Antiqua"/>
          <w:bCs/>
          <w:sz w:val="24"/>
          <w:szCs w:val="24"/>
          <w:lang w:val="pl-PL"/>
        </w:rPr>
        <w:t>+82-10-2207-9702</w:t>
      </w:r>
      <w:bookmarkStart w:id="103" w:name="_GoBack"/>
      <w:bookmarkEnd w:id="103"/>
    </w:p>
    <w:p w14:paraId="02174A54" w14:textId="77777777" w:rsidR="007F3D18" w:rsidRPr="009167DB" w:rsidRDefault="007F3D18" w:rsidP="009167DB">
      <w:pPr>
        <w:adjustRightInd w:val="0"/>
        <w:snapToGrid w:val="0"/>
        <w:spacing w:after="0" w:line="360" w:lineRule="auto"/>
        <w:jc w:val="both"/>
        <w:rPr>
          <w:rFonts w:ascii="Book Antiqua" w:hAnsi="Book Antiqua"/>
          <w:b/>
          <w:sz w:val="24"/>
          <w:szCs w:val="24"/>
          <w:lang w:val="pl-PL"/>
        </w:rPr>
      </w:pPr>
    </w:p>
    <w:p w14:paraId="6A694A12" w14:textId="2BFFDDC4" w:rsidR="00EC5768" w:rsidRPr="009167DB" w:rsidRDefault="00EC5768" w:rsidP="009167DB">
      <w:pPr>
        <w:adjustRightInd w:val="0"/>
        <w:snapToGrid w:val="0"/>
        <w:spacing w:after="0" w:line="360" w:lineRule="auto"/>
        <w:jc w:val="both"/>
        <w:rPr>
          <w:rFonts w:ascii="Book Antiqua" w:hAnsi="Book Antiqua"/>
          <w:bCs/>
          <w:sz w:val="24"/>
          <w:szCs w:val="24"/>
          <w:lang w:eastAsia="zh-CN"/>
        </w:rPr>
      </w:pPr>
      <w:r w:rsidRPr="009167DB">
        <w:rPr>
          <w:rFonts w:ascii="Book Antiqua" w:hAnsi="Book Antiqua"/>
          <w:b/>
          <w:sz w:val="24"/>
          <w:szCs w:val="24"/>
        </w:rPr>
        <w:t xml:space="preserve">Received: </w:t>
      </w:r>
      <w:r w:rsidR="00586219" w:rsidRPr="009167DB">
        <w:rPr>
          <w:rFonts w:ascii="Book Antiqua" w:hAnsi="Book Antiqua"/>
          <w:bCs/>
          <w:sz w:val="24"/>
          <w:szCs w:val="24"/>
        </w:rPr>
        <w:t>September</w:t>
      </w:r>
      <w:r w:rsidR="00C660D3" w:rsidRPr="009167DB">
        <w:rPr>
          <w:rFonts w:ascii="Book Antiqua" w:hAnsi="Book Antiqua"/>
          <w:bCs/>
          <w:sz w:val="24"/>
          <w:szCs w:val="24"/>
        </w:rPr>
        <w:t xml:space="preserve"> 3,</w:t>
      </w:r>
      <w:r w:rsidR="00586219" w:rsidRPr="009167DB">
        <w:rPr>
          <w:rFonts w:ascii="Book Antiqua" w:hAnsi="Book Antiqua"/>
          <w:bCs/>
          <w:sz w:val="24"/>
          <w:szCs w:val="24"/>
        </w:rPr>
        <w:t xml:space="preserve"> 2019 </w:t>
      </w:r>
    </w:p>
    <w:p w14:paraId="644B9484" w14:textId="4D8E5DEA" w:rsidR="00EC5768" w:rsidRPr="009167DB" w:rsidRDefault="00EC5768"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t>Peer-review started:</w:t>
      </w:r>
      <w:r w:rsidR="00121410" w:rsidRPr="009167DB">
        <w:rPr>
          <w:rFonts w:ascii="Book Antiqua" w:hAnsi="Book Antiqua"/>
          <w:b/>
          <w:sz w:val="24"/>
          <w:szCs w:val="24"/>
        </w:rPr>
        <w:t xml:space="preserve"> </w:t>
      </w:r>
      <w:r w:rsidR="00C660D3" w:rsidRPr="009167DB">
        <w:rPr>
          <w:rFonts w:ascii="Book Antiqua" w:hAnsi="Book Antiqua"/>
          <w:bCs/>
          <w:sz w:val="24"/>
          <w:szCs w:val="24"/>
        </w:rPr>
        <w:t>September 3,</w:t>
      </w:r>
      <w:r w:rsidR="00586219" w:rsidRPr="009167DB">
        <w:rPr>
          <w:rFonts w:ascii="Book Antiqua" w:hAnsi="Book Antiqua"/>
          <w:bCs/>
          <w:sz w:val="24"/>
          <w:szCs w:val="24"/>
        </w:rPr>
        <w:t xml:space="preserve"> 2019</w:t>
      </w:r>
    </w:p>
    <w:p w14:paraId="428D6F15" w14:textId="2E154749" w:rsidR="00EC5768" w:rsidRPr="009167DB" w:rsidRDefault="00EC5768" w:rsidP="009167DB">
      <w:pPr>
        <w:adjustRightInd w:val="0"/>
        <w:snapToGrid w:val="0"/>
        <w:spacing w:after="0" w:line="360" w:lineRule="auto"/>
        <w:jc w:val="both"/>
        <w:rPr>
          <w:rFonts w:ascii="Book Antiqua" w:hAnsi="Book Antiqua"/>
          <w:b/>
          <w:sz w:val="24"/>
          <w:szCs w:val="24"/>
          <w:lang w:eastAsia="zh-CN"/>
        </w:rPr>
      </w:pPr>
      <w:r w:rsidRPr="009167DB">
        <w:rPr>
          <w:rFonts w:ascii="Book Antiqua" w:hAnsi="Book Antiqua"/>
          <w:b/>
          <w:sz w:val="24"/>
          <w:szCs w:val="24"/>
        </w:rPr>
        <w:t>First decision:</w:t>
      </w:r>
      <w:r w:rsidR="00121410" w:rsidRPr="009167DB">
        <w:rPr>
          <w:rFonts w:ascii="Book Antiqua" w:hAnsi="Book Antiqua"/>
          <w:b/>
          <w:sz w:val="24"/>
          <w:szCs w:val="24"/>
        </w:rPr>
        <w:t xml:space="preserve"> </w:t>
      </w:r>
      <w:r w:rsidR="006E7CD2" w:rsidRPr="009167DB">
        <w:rPr>
          <w:rFonts w:ascii="Book Antiqua" w:hAnsi="Book Antiqua"/>
          <w:sz w:val="24"/>
          <w:szCs w:val="24"/>
          <w:lang w:eastAsia="zh-CN"/>
        </w:rPr>
        <w:t>October</w:t>
      </w:r>
      <w:r w:rsidR="00C660D3" w:rsidRPr="009167DB">
        <w:rPr>
          <w:rFonts w:ascii="Book Antiqua" w:hAnsi="Book Antiqua"/>
          <w:sz w:val="24"/>
          <w:szCs w:val="24"/>
          <w:lang w:eastAsia="zh-CN"/>
        </w:rPr>
        <w:t xml:space="preserve"> 14,</w:t>
      </w:r>
      <w:r w:rsidR="006E7CD2" w:rsidRPr="009167DB">
        <w:rPr>
          <w:rFonts w:ascii="Book Antiqua" w:hAnsi="Book Antiqua"/>
          <w:sz w:val="24"/>
          <w:szCs w:val="24"/>
          <w:lang w:eastAsia="zh-CN"/>
        </w:rPr>
        <w:t xml:space="preserve"> 2019</w:t>
      </w:r>
    </w:p>
    <w:p w14:paraId="46EB5E62" w14:textId="6CC342F3" w:rsidR="00EC5768" w:rsidRPr="009167DB" w:rsidRDefault="00EC5768"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t>Revised:</w:t>
      </w:r>
      <w:r w:rsidR="00121410" w:rsidRPr="009167DB">
        <w:rPr>
          <w:rFonts w:ascii="Book Antiqua" w:hAnsi="Book Antiqua"/>
          <w:b/>
          <w:sz w:val="24"/>
          <w:szCs w:val="24"/>
        </w:rPr>
        <w:t xml:space="preserve"> </w:t>
      </w:r>
      <w:r w:rsidR="00C660D3" w:rsidRPr="009167DB">
        <w:rPr>
          <w:rFonts w:ascii="Book Antiqua" w:hAnsi="Book Antiqua"/>
          <w:sz w:val="24"/>
          <w:szCs w:val="24"/>
          <w:lang w:eastAsia="zh-CN"/>
        </w:rPr>
        <w:t>October 29, 2019</w:t>
      </w:r>
    </w:p>
    <w:p w14:paraId="4E90A2B4" w14:textId="539A1555" w:rsidR="00EC5768" w:rsidRPr="009167DB" w:rsidRDefault="00EC5768" w:rsidP="009167DB">
      <w:pPr>
        <w:adjustRightInd w:val="0"/>
        <w:snapToGrid w:val="0"/>
        <w:spacing w:after="0" w:line="360" w:lineRule="auto"/>
        <w:jc w:val="both"/>
        <w:rPr>
          <w:rFonts w:ascii="Book Antiqua" w:hAnsi="Book Antiqua"/>
          <w:color w:val="000000"/>
          <w:sz w:val="24"/>
          <w:szCs w:val="24"/>
        </w:rPr>
      </w:pPr>
      <w:r w:rsidRPr="009167DB">
        <w:rPr>
          <w:rFonts w:ascii="Book Antiqua" w:hAnsi="Book Antiqua"/>
          <w:b/>
          <w:sz w:val="24"/>
          <w:szCs w:val="24"/>
        </w:rPr>
        <w:t>Accepted:</w:t>
      </w:r>
      <w:r w:rsidR="00083307" w:rsidRPr="00083307">
        <w:t xml:space="preserve"> </w:t>
      </w:r>
      <w:r w:rsidR="00083307" w:rsidRPr="00083307">
        <w:rPr>
          <w:rFonts w:ascii="Book Antiqua" w:hAnsi="Book Antiqua"/>
          <w:sz w:val="24"/>
          <w:szCs w:val="24"/>
        </w:rPr>
        <w:t>November 7, 2019</w:t>
      </w:r>
      <w:r w:rsidR="00121410" w:rsidRPr="00083307">
        <w:rPr>
          <w:rFonts w:ascii="Book Antiqua" w:hAnsi="Book Antiqua"/>
          <w:sz w:val="24"/>
          <w:szCs w:val="24"/>
        </w:rPr>
        <w:t xml:space="preserve"> </w:t>
      </w:r>
    </w:p>
    <w:p w14:paraId="1DBEA9B6" w14:textId="59161415" w:rsidR="00EC5768" w:rsidRPr="009167DB" w:rsidRDefault="00EC5768" w:rsidP="009167DB">
      <w:pPr>
        <w:adjustRightInd w:val="0"/>
        <w:snapToGrid w:val="0"/>
        <w:spacing w:after="0" w:line="360" w:lineRule="auto"/>
        <w:jc w:val="both"/>
        <w:rPr>
          <w:rFonts w:ascii="Book Antiqua" w:hAnsi="Book Antiqua"/>
          <w:b/>
          <w:sz w:val="24"/>
          <w:szCs w:val="24"/>
          <w:lang w:eastAsia="zh-CN"/>
        </w:rPr>
      </w:pPr>
      <w:r w:rsidRPr="009167DB">
        <w:rPr>
          <w:rFonts w:ascii="Book Antiqua" w:hAnsi="Book Antiqua"/>
          <w:b/>
          <w:sz w:val="24"/>
          <w:szCs w:val="24"/>
        </w:rPr>
        <w:t>Article in press:</w:t>
      </w:r>
      <w:r w:rsidR="00121410" w:rsidRPr="009167DB">
        <w:rPr>
          <w:rFonts w:ascii="Book Antiqua" w:hAnsi="Book Antiqua"/>
          <w:b/>
          <w:sz w:val="24"/>
          <w:szCs w:val="24"/>
          <w:lang w:eastAsia="zh-CN"/>
        </w:rPr>
        <w:t xml:space="preserve"> </w:t>
      </w:r>
      <w:r w:rsidR="00544344">
        <w:rPr>
          <w:rFonts w:ascii="Book Antiqua" w:hAnsi="Book Antiqua" w:hint="eastAsia"/>
          <w:b/>
          <w:sz w:val="24"/>
          <w:szCs w:val="24"/>
          <w:lang w:eastAsia="zh-CN"/>
        </w:rPr>
        <w:t xml:space="preserve"> </w:t>
      </w:r>
      <w:r w:rsidR="00544344" w:rsidRPr="00544344">
        <w:rPr>
          <w:rFonts w:ascii="Book Antiqua" w:hAnsi="Book Antiqua"/>
          <w:sz w:val="24"/>
          <w:szCs w:val="24"/>
          <w:lang w:eastAsia="zh-CN"/>
        </w:rPr>
        <w:t>November 7, 2019</w:t>
      </w:r>
    </w:p>
    <w:p w14:paraId="3681682F" w14:textId="3CE084ED" w:rsidR="00EC5768" w:rsidRPr="009167DB" w:rsidRDefault="00EC5768" w:rsidP="009167DB">
      <w:pPr>
        <w:adjustRightInd w:val="0"/>
        <w:snapToGrid w:val="0"/>
        <w:spacing w:after="0" w:line="360" w:lineRule="auto"/>
        <w:jc w:val="both"/>
        <w:rPr>
          <w:rFonts w:ascii="Book Antiqua" w:hAnsi="Book Antiqua"/>
          <w:b/>
          <w:sz w:val="24"/>
          <w:szCs w:val="24"/>
          <w:lang w:eastAsia="zh-CN"/>
        </w:rPr>
      </w:pPr>
      <w:r w:rsidRPr="009167DB">
        <w:rPr>
          <w:rFonts w:ascii="Book Antiqua" w:hAnsi="Book Antiqua"/>
          <w:b/>
          <w:sz w:val="24"/>
          <w:szCs w:val="24"/>
        </w:rPr>
        <w:t>Published online:</w:t>
      </w:r>
      <w:r w:rsidR="00121410" w:rsidRPr="009167DB">
        <w:rPr>
          <w:rFonts w:ascii="Book Antiqua" w:hAnsi="Book Antiqua"/>
          <w:b/>
          <w:sz w:val="24"/>
          <w:szCs w:val="24"/>
          <w:lang w:eastAsia="zh-CN"/>
        </w:rPr>
        <w:t xml:space="preserve"> </w:t>
      </w:r>
      <w:r w:rsidR="00544344" w:rsidRPr="00544344">
        <w:rPr>
          <w:rFonts w:ascii="Book Antiqua" w:hAnsi="Book Antiqua"/>
          <w:sz w:val="24"/>
          <w:szCs w:val="24"/>
          <w:lang w:eastAsia="zh-CN"/>
        </w:rPr>
        <w:t>November 14,</w:t>
      </w:r>
      <w:r w:rsidR="00544344">
        <w:rPr>
          <w:rFonts w:ascii="Book Antiqua" w:hAnsi="Book Antiqua" w:hint="eastAsia"/>
          <w:sz w:val="24"/>
          <w:szCs w:val="24"/>
          <w:lang w:eastAsia="zh-CN"/>
        </w:rPr>
        <w:t xml:space="preserve"> </w:t>
      </w:r>
      <w:r w:rsidR="00544344" w:rsidRPr="00544344">
        <w:rPr>
          <w:rFonts w:ascii="Book Antiqua" w:hAnsi="Book Antiqua"/>
          <w:sz w:val="24"/>
          <w:szCs w:val="24"/>
          <w:lang w:eastAsia="zh-CN"/>
        </w:rPr>
        <w:t>2019</w:t>
      </w:r>
    </w:p>
    <w:bookmarkEnd w:id="102"/>
    <w:p w14:paraId="1D86AE57" w14:textId="77777777" w:rsidR="005323F6" w:rsidRPr="009167DB" w:rsidRDefault="00EC5768" w:rsidP="009167DB">
      <w:pPr>
        <w:adjustRightInd w:val="0"/>
        <w:snapToGrid w:val="0"/>
        <w:spacing w:after="0" w:line="360" w:lineRule="auto"/>
        <w:jc w:val="both"/>
        <w:rPr>
          <w:rFonts w:ascii="Book Antiqua" w:hAnsi="Book Antiqua"/>
          <w:b/>
          <w:bCs/>
          <w:color w:val="000000" w:themeColor="text1"/>
          <w:sz w:val="24"/>
          <w:szCs w:val="24"/>
          <w:shd w:val="clear" w:color="auto" w:fill="FFFFFF"/>
        </w:rPr>
      </w:pPr>
      <w:r w:rsidRPr="009167DB">
        <w:rPr>
          <w:rFonts w:ascii="Book Antiqua" w:hAnsi="Book Antiqua"/>
          <w:b/>
          <w:bCs/>
          <w:color w:val="000000" w:themeColor="text1"/>
          <w:sz w:val="24"/>
          <w:szCs w:val="24"/>
          <w:shd w:val="clear" w:color="auto" w:fill="FFFFFF"/>
        </w:rPr>
        <w:br w:type="page"/>
      </w:r>
    </w:p>
    <w:p w14:paraId="52DAFC39" w14:textId="46CAD52A" w:rsidR="00FE22A8" w:rsidRPr="009167DB" w:rsidRDefault="00FE22A8" w:rsidP="009167DB">
      <w:pPr>
        <w:adjustRightInd w:val="0"/>
        <w:snapToGrid w:val="0"/>
        <w:spacing w:after="0" w:line="360" w:lineRule="auto"/>
        <w:jc w:val="both"/>
        <w:rPr>
          <w:rFonts w:ascii="Book Antiqua" w:hAnsi="Book Antiqua"/>
          <w:b/>
          <w:iCs/>
          <w:color w:val="000000"/>
          <w:sz w:val="24"/>
          <w:szCs w:val="24"/>
          <w:lang w:eastAsia="zh-CN"/>
        </w:rPr>
      </w:pPr>
      <w:r w:rsidRPr="009167DB">
        <w:rPr>
          <w:rFonts w:ascii="Book Antiqua" w:hAnsi="Book Antiqua"/>
          <w:b/>
          <w:iCs/>
          <w:color w:val="000000"/>
          <w:sz w:val="24"/>
          <w:szCs w:val="24"/>
          <w:lang w:eastAsia="zh-CN"/>
        </w:rPr>
        <w:lastRenderedPageBreak/>
        <w:t>Abstrac</w:t>
      </w:r>
      <w:r w:rsidR="008A3A82" w:rsidRPr="009167DB">
        <w:rPr>
          <w:rFonts w:ascii="Book Antiqua" w:hAnsi="Book Antiqua"/>
          <w:b/>
          <w:iCs/>
          <w:color w:val="000000"/>
          <w:sz w:val="24"/>
          <w:szCs w:val="24"/>
          <w:lang w:eastAsia="zh-CN"/>
        </w:rPr>
        <w:t>t</w:t>
      </w:r>
    </w:p>
    <w:p w14:paraId="360AEE86" w14:textId="77777777" w:rsidR="005323F6" w:rsidRPr="009167DB" w:rsidRDefault="005323F6" w:rsidP="009167DB">
      <w:pPr>
        <w:adjustRightInd w:val="0"/>
        <w:snapToGrid w:val="0"/>
        <w:spacing w:after="0" w:line="360" w:lineRule="auto"/>
        <w:jc w:val="both"/>
        <w:rPr>
          <w:rFonts w:ascii="Book Antiqua" w:hAnsi="Book Antiqua"/>
          <w:b/>
          <w:i/>
          <w:sz w:val="24"/>
          <w:szCs w:val="24"/>
          <w:lang w:eastAsia="zh-CN"/>
        </w:rPr>
      </w:pPr>
      <w:r w:rsidRPr="009167DB">
        <w:rPr>
          <w:rFonts w:ascii="Book Antiqua" w:hAnsi="Book Antiqua"/>
          <w:b/>
          <w:i/>
          <w:color w:val="000000"/>
          <w:sz w:val="24"/>
          <w:szCs w:val="24"/>
        </w:rPr>
        <w:t>BACKGROUND</w:t>
      </w:r>
    </w:p>
    <w:p w14:paraId="06369EE2" w14:textId="0AC5E6B7" w:rsidR="00D5042C" w:rsidRPr="009167DB" w:rsidRDefault="00D5042C" w:rsidP="009167DB">
      <w:pPr>
        <w:adjustRightInd w:val="0"/>
        <w:snapToGrid w:val="0"/>
        <w:spacing w:after="0" w:line="360" w:lineRule="auto"/>
        <w:jc w:val="both"/>
        <w:rPr>
          <w:rFonts w:ascii="Book Antiqua" w:hAnsi="Book Antiqua" w:cs="Times New Roman"/>
          <w:sz w:val="24"/>
          <w:szCs w:val="24"/>
          <w:lang w:eastAsia="zh-CN"/>
        </w:rPr>
      </w:pPr>
      <w:r w:rsidRPr="009167DB">
        <w:rPr>
          <w:rFonts w:ascii="Book Antiqua" w:hAnsi="Book Antiqua" w:cs="Book Antiqua"/>
          <w:sz w:val="24"/>
          <w:szCs w:val="24"/>
        </w:rPr>
        <w:t xml:space="preserve">Nonalcoholic </w:t>
      </w:r>
      <w:proofErr w:type="spellStart"/>
      <w:r w:rsidRPr="009167DB">
        <w:rPr>
          <w:rFonts w:ascii="Book Antiqua" w:hAnsi="Book Antiqua" w:cs="Book Antiqua"/>
          <w:sz w:val="24"/>
          <w:szCs w:val="24"/>
        </w:rPr>
        <w:t>steatohepatitis</w:t>
      </w:r>
      <w:proofErr w:type="spellEnd"/>
      <w:r w:rsidRPr="009167DB">
        <w:rPr>
          <w:rFonts w:ascii="Book Antiqua" w:hAnsi="Book Antiqua" w:cs="Book Antiqua"/>
          <w:sz w:val="24"/>
          <w:szCs w:val="24"/>
        </w:rPr>
        <w:t xml:space="preserve">-related cirrhosis is one of the liver complications in type 2 diabetes mellitus (T2DM) </w:t>
      </w:r>
      <w:r w:rsidR="007F3D18" w:rsidRPr="009167DB">
        <w:rPr>
          <w:rFonts w:ascii="Book Antiqua" w:hAnsi="Book Antiqua" w:cs="Book Antiqua"/>
          <w:sz w:val="24"/>
          <w:szCs w:val="24"/>
        </w:rPr>
        <w:t>and</w:t>
      </w:r>
      <w:r w:rsidRPr="009167DB">
        <w:rPr>
          <w:rFonts w:ascii="Book Antiqua" w:hAnsi="Book Antiqua" w:cs="Book Antiqua"/>
          <w:sz w:val="24"/>
          <w:szCs w:val="24"/>
        </w:rPr>
        <w:t xml:space="preserve"> reported to be a risk factor for developing hepatocellular carcinoma (HCC). </w:t>
      </w:r>
      <w:r w:rsidR="007F3D18" w:rsidRPr="009167DB">
        <w:rPr>
          <w:rFonts w:ascii="Book Antiqua" w:hAnsi="Book Antiqua" w:cs="Book Antiqua"/>
          <w:sz w:val="24"/>
          <w:szCs w:val="24"/>
        </w:rPr>
        <w:t>A</w:t>
      </w:r>
      <w:r w:rsidRPr="009167DB">
        <w:rPr>
          <w:rFonts w:ascii="Book Antiqua" w:hAnsi="Book Antiqua" w:cs="Book Antiqua"/>
          <w:sz w:val="24"/>
          <w:szCs w:val="24"/>
        </w:rPr>
        <w:t xml:space="preserve"> reliable screening biomarker of liver cirrhosis (LC) and HCC among T2DM patients is important to reduce the morbidity and mortality of this disease.</w:t>
      </w:r>
      <w:r w:rsidRPr="009167DB">
        <w:rPr>
          <w:rFonts w:ascii="Book Antiqua" w:hAnsi="Book Antiqua" w:cs="Times New Roman"/>
          <w:sz w:val="24"/>
          <w:szCs w:val="24"/>
          <w:lang w:eastAsia="zh-CN"/>
        </w:rPr>
        <w:t xml:space="preserve"> MicroRNA (</w:t>
      </w:r>
      <w:proofErr w:type="spellStart"/>
      <w:r w:rsidRPr="009167DB">
        <w:rPr>
          <w:rFonts w:ascii="Book Antiqua" w:hAnsi="Book Antiqua" w:cs="Times New Roman"/>
          <w:sz w:val="24"/>
          <w:szCs w:val="24"/>
          <w:lang w:eastAsia="zh-CN"/>
        </w:rPr>
        <w:t>miRNA</w:t>
      </w:r>
      <w:proofErr w:type="spellEnd"/>
      <w:r w:rsidRPr="009167DB">
        <w:rPr>
          <w:rFonts w:ascii="Book Antiqua" w:hAnsi="Book Antiqua" w:cs="Times New Roman"/>
          <w:sz w:val="24"/>
          <w:szCs w:val="24"/>
          <w:lang w:eastAsia="zh-CN"/>
        </w:rPr>
        <w:t>) is considered a key player in HCC and T2DM, and it might be a hidden culprit in diabetes-associated HCC, mak</w:t>
      </w:r>
      <w:r w:rsidR="007F3D18" w:rsidRPr="009167DB">
        <w:rPr>
          <w:rFonts w:ascii="Book Antiqua" w:hAnsi="Book Antiqua" w:cs="Times New Roman"/>
          <w:sz w:val="24"/>
          <w:szCs w:val="24"/>
          <w:lang w:eastAsia="zh-CN"/>
        </w:rPr>
        <w:t>ing</w:t>
      </w:r>
      <w:r w:rsidRPr="009167DB">
        <w:rPr>
          <w:rFonts w:ascii="Book Antiqua" w:hAnsi="Book Antiqua" w:cs="Times New Roman"/>
          <w:sz w:val="24"/>
          <w:szCs w:val="24"/>
          <w:lang w:eastAsia="zh-CN"/>
        </w:rPr>
        <w:t xml:space="preserve"> it a promising reliable prognostic tool.</w:t>
      </w:r>
    </w:p>
    <w:p w14:paraId="6B099BBF" w14:textId="77777777" w:rsidR="005323F6" w:rsidRPr="009167DB" w:rsidRDefault="005323F6" w:rsidP="009167DB">
      <w:pPr>
        <w:adjustRightInd w:val="0"/>
        <w:snapToGrid w:val="0"/>
        <w:spacing w:after="0" w:line="360" w:lineRule="auto"/>
        <w:jc w:val="both"/>
        <w:rPr>
          <w:rFonts w:ascii="Book Antiqua" w:hAnsi="Book Antiqua" w:cs="Times New Roman"/>
          <w:b/>
          <w:i/>
          <w:sz w:val="24"/>
          <w:szCs w:val="24"/>
          <w:lang w:eastAsia="zh-CN"/>
        </w:rPr>
      </w:pPr>
    </w:p>
    <w:p w14:paraId="6AA8D8DC" w14:textId="77777777" w:rsidR="00EC5768" w:rsidRPr="009167DB" w:rsidRDefault="00EC5768" w:rsidP="009167DB">
      <w:pPr>
        <w:adjustRightInd w:val="0"/>
        <w:snapToGrid w:val="0"/>
        <w:spacing w:after="0" w:line="360" w:lineRule="auto"/>
        <w:jc w:val="both"/>
        <w:rPr>
          <w:rFonts w:ascii="Book Antiqua" w:hAnsi="Book Antiqua" w:cs="Times New Roman"/>
          <w:b/>
          <w:i/>
          <w:sz w:val="24"/>
          <w:szCs w:val="24"/>
          <w:lang w:eastAsia="zh-CN"/>
        </w:rPr>
      </w:pPr>
      <w:r w:rsidRPr="009167DB">
        <w:rPr>
          <w:rFonts w:ascii="Book Antiqua" w:hAnsi="Book Antiqua" w:cs="Times New Roman"/>
          <w:b/>
          <w:i/>
          <w:sz w:val="24"/>
          <w:szCs w:val="24"/>
          <w:lang w:eastAsia="zh-CN"/>
        </w:rPr>
        <w:t>AIM</w:t>
      </w:r>
    </w:p>
    <w:p w14:paraId="6A944E1B" w14:textId="781A741F" w:rsidR="00EC5768" w:rsidRPr="009167DB" w:rsidRDefault="00EC5768" w:rsidP="009167DB">
      <w:pPr>
        <w:adjustRightInd w:val="0"/>
        <w:snapToGrid w:val="0"/>
        <w:spacing w:after="0" w:line="360" w:lineRule="auto"/>
        <w:jc w:val="both"/>
        <w:rPr>
          <w:rFonts w:ascii="Book Antiqua" w:hAnsi="Book Antiqua" w:cs="Times New Roman"/>
          <w:sz w:val="24"/>
          <w:szCs w:val="24"/>
          <w:lang w:eastAsia="zh-CN"/>
        </w:rPr>
      </w:pPr>
      <w:proofErr w:type="gramStart"/>
      <w:r w:rsidRPr="009167DB">
        <w:rPr>
          <w:rFonts w:ascii="Book Antiqua" w:hAnsi="Book Antiqua" w:cs="Times New Roman"/>
          <w:sz w:val="24"/>
          <w:szCs w:val="24"/>
          <w:lang w:eastAsia="zh-CN"/>
        </w:rPr>
        <w:t xml:space="preserve">To investigate the signature of serum </w:t>
      </w:r>
      <w:proofErr w:type="spellStart"/>
      <w:r w:rsidR="00D5042C" w:rsidRPr="009167DB">
        <w:rPr>
          <w:rFonts w:ascii="Book Antiqua" w:hAnsi="Book Antiqua" w:cs="Times New Roman"/>
          <w:sz w:val="24"/>
          <w:szCs w:val="24"/>
          <w:lang w:eastAsia="zh-CN"/>
        </w:rPr>
        <w:t>miRNAs</w:t>
      </w:r>
      <w:proofErr w:type="spellEnd"/>
      <w:r w:rsidR="00D5042C" w:rsidRPr="009167DB">
        <w:rPr>
          <w:rFonts w:ascii="Book Antiqua" w:hAnsi="Book Antiqua" w:cs="Times New Roman"/>
          <w:sz w:val="24"/>
          <w:szCs w:val="24"/>
          <w:lang w:eastAsia="zh-CN"/>
        </w:rPr>
        <w:t xml:space="preserve"> </w:t>
      </w:r>
      <w:r w:rsidRPr="009167DB">
        <w:rPr>
          <w:rFonts w:ascii="Book Antiqua" w:hAnsi="Book Antiqua" w:cs="Times New Roman"/>
          <w:sz w:val="24"/>
          <w:szCs w:val="24"/>
          <w:lang w:eastAsia="zh-CN"/>
        </w:rPr>
        <w:t xml:space="preserve">as early biomarkers for the </w:t>
      </w:r>
      <w:r w:rsidR="00D72534" w:rsidRPr="009167DB">
        <w:rPr>
          <w:rFonts w:ascii="Book Antiqua" w:hAnsi="Book Antiqua" w:cs="Times New Roman"/>
          <w:sz w:val="24"/>
          <w:szCs w:val="24"/>
          <w:lang w:eastAsia="zh-CN"/>
        </w:rPr>
        <w:t>screening</w:t>
      </w:r>
      <w:r w:rsidRPr="009167DB">
        <w:rPr>
          <w:rFonts w:ascii="Book Antiqua" w:hAnsi="Book Antiqua" w:cs="Times New Roman"/>
          <w:sz w:val="24"/>
          <w:szCs w:val="24"/>
          <w:lang w:eastAsia="zh-CN"/>
        </w:rPr>
        <w:t xml:space="preserve"> of </w:t>
      </w:r>
      <w:r w:rsidR="00D5042C" w:rsidRPr="009167DB">
        <w:rPr>
          <w:rFonts w:ascii="Book Antiqua" w:hAnsi="Book Antiqua" w:cs="Times New Roman"/>
          <w:sz w:val="24"/>
          <w:szCs w:val="24"/>
          <w:lang w:eastAsia="zh-CN"/>
        </w:rPr>
        <w:t xml:space="preserve">HCC </w:t>
      </w:r>
      <w:r w:rsidR="00D72534" w:rsidRPr="009167DB">
        <w:rPr>
          <w:rFonts w:ascii="Book Antiqua" w:hAnsi="Book Antiqua" w:cs="Times New Roman"/>
          <w:sz w:val="24"/>
          <w:szCs w:val="24"/>
          <w:lang w:eastAsia="zh-CN"/>
        </w:rPr>
        <w:t>among</w:t>
      </w:r>
      <w:r w:rsidRPr="009167DB">
        <w:rPr>
          <w:rFonts w:ascii="Book Antiqua" w:hAnsi="Book Antiqua" w:cs="Times New Roman"/>
          <w:sz w:val="24"/>
          <w:szCs w:val="24"/>
          <w:lang w:eastAsia="zh-CN"/>
        </w:rPr>
        <w:t xml:space="preserve"> diabetic patients.</w:t>
      </w:r>
      <w:proofErr w:type="gramEnd"/>
    </w:p>
    <w:p w14:paraId="56854802" w14:textId="77777777" w:rsidR="00B03029" w:rsidRPr="009167DB" w:rsidRDefault="00B03029" w:rsidP="009167DB">
      <w:pPr>
        <w:adjustRightInd w:val="0"/>
        <w:snapToGrid w:val="0"/>
        <w:spacing w:after="0" w:line="360" w:lineRule="auto"/>
        <w:jc w:val="both"/>
        <w:rPr>
          <w:rFonts w:ascii="Book Antiqua" w:hAnsi="Book Antiqua" w:cs="Times New Roman"/>
          <w:sz w:val="24"/>
          <w:szCs w:val="24"/>
          <w:lang w:eastAsia="zh-CN"/>
        </w:rPr>
      </w:pPr>
    </w:p>
    <w:p w14:paraId="52286BA3" w14:textId="77777777" w:rsidR="00EC5768" w:rsidRPr="009167DB" w:rsidRDefault="00EC5768" w:rsidP="009167DB">
      <w:pPr>
        <w:adjustRightInd w:val="0"/>
        <w:snapToGrid w:val="0"/>
        <w:spacing w:after="0" w:line="360" w:lineRule="auto"/>
        <w:jc w:val="both"/>
        <w:rPr>
          <w:rFonts w:ascii="Book Antiqua" w:hAnsi="Book Antiqua" w:cs="Times New Roman"/>
          <w:b/>
          <w:i/>
          <w:sz w:val="24"/>
          <w:szCs w:val="24"/>
          <w:lang w:eastAsia="zh-CN"/>
        </w:rPr>
      </w:pPr>
      <w:r w:rsidRPr="009167DB">
        <w:rPr>
          <w:rFonts w:ascii="Book Antiqua" w:hAnsi="Book Antiqua" w:cs="Times New Roman"/>
          <w:b/>
          <w:i/>
          <w:sz w:val="24"/>
          <w:szCs w:val="24"/>
          <w:lang w:eastAsia="zh-CN"/>
        </w:rPr>
        <w:t>METHODS</w:t>
      </w:r>
    </w:p>
    <w:p w14:paraId="73B6302B" w14:textId="4772D6AB" w:rsidR="00EC5768" w:rsidRPr="009167DB" w:rsidRDefault="00EC5768" w:rsidP="009167DB">
      <w:pPr>
        <w:adjustRightInd w:val="0"/>
        <w:snapToGrid w:val="0"/>
        <w:spacing w:after="0" w:line="360" w:lineRule="auto"/>
        <w:jc w:val="both"/>
        <w:rPr>
          <w:rFonts w:ascii="Book Antiqua" w:hAnsi="Book Antiqua" w:cs="Times New Roman"/>
          <w:sz w:val="24"/>
          <w:szCs w:val="24"/>
          <w:lang w:eastAsia="zh-CN"/>
        </w:rPr>
      </w:pPr>
      <w:r w:rsidRPr="009167DB">
        <w:rPr>
          <w:rFonts w:ascii="Book Antiqua" w:hAnsi="Book Antiqua" w:cs="Times New Roman"/>
          <w:sz w:val="24"/>
          <w:szCs w:val="24"/>
          <w:lang w:eastAsia="zh-CN"/>
        </w:rPr>
        <w:t xml:space="preserve">Expression profiles of </w:t>
      </w:r>
      <w:proofErr w:type="spellStart"/>
      <w:r w:rsidRPr="009167DB">
        <w:rPr>
          <w:rFonts w:ascii="Book Antiqua" w:hAnsi="Book Antiqua" w:cs="Times New Roman"/>
          <w:sz w:val="24"/>
          <w:szCs w:val="24"/>
          <w:lang w:eastAsia="zh-CN"/>
        </w:rPr>
        <w:t>miRNAs</w:t>
      </w:r>
      <w:proofErr w:type="spellEnd"/>
      <w:r w:rsidRPr="009167DB">
        <w:rPr>
          <w:rFonts w:ascii="Book Antiqua" w:hAnsi="Book Antiqua" w:cs="Times New Roman"/>
          <w:sz w:val="24"/>
          <w:szCs w:val="24"/>
          <w:lang w:eastAsia="zh-CN"/>
        </w:rPr>
        <w:t xml:space="preserve"> in serum samples of diabetic </w:t>
      </w:r>
      <w:r w:rsidR="00D5042C" w:rsidRPr="009167DB">
        <w:rPr>
          <w:rFonts w:ascii="Book Antiqua" w:hAnsi="Book Antiqua" w:cs="Times New Roman"/>
          <w:sz w:val="24"/>
          <w:szCs w:val="24"/>
          <w:lang w:eastAsia="zh-CN"/>
        </w:rPr>
        <w:t xml:space="preserve">LC </w:t>
      </w:r>
      <w:r w:rsidRPr="009167DB">
        <w:rPr>
          <w:rFonts w:ascii="Book Antiqua" w:hAnsi="Book Antiqua" w:cs="Times New Roman"/>
          <w:sz w:val="24"/>
          <w:szCs w:val="24"/>
          <w:lang w:eastAsia="zh-CN"/>
        </w:rPr>
        <w:t xml:space="preserve">and diabetic HCC patients were assessed using </w:t>
      </w:r>
      <w:proofErr w:type="spellStart"/>
      <w:r w:rsidRPr="009167DB">
        <w:rPr>
          <w:rFonts w:ascii="Book Antiqua" w:hAnsi="Book Antiqua" w:cs="Times New Roman"/>
          <w:sz w:val="24"/>
          <w:szCs w:val="24"/>
          <w:lang w:eastAsia="zh-CN"/>
        </w:rPr>
        <w:t>Illumina</w:t>
      </w:r>
      <w:proofErr w:type="spellEnd"/>
      <w:r w:rsidRPr="009167DB">
        <w:rPr>
          <w:rFonts w:ascii="Book Antiqua" w:hAnsi="Book Antiqua" w:cs="Times New Roman"/>
          <w:sz w:val="24"/>
          <w:szCs w:val="24"/>
          <w:lang w:eastAsia="zh-CN"/>
        </w:rPr>
        <w:t xml:space="preserve"> sequencing</w:t>
      </w:r>
      <w:r w:rsidR="000C1703" w:rsidRPr="009167DB">
        <w:rPr>
          <w:rFonts w:ascii="Book Antiqua" w:hAnsi="Book Antiqua" w:cs="Times New Roman"/>
          <w:sz w:val="24"/>
          <w:szCs w:val="24"/>
          <w:lang w:eastAsia="zh-CN"/>
        </w:rPr>
        <w:t>;</w:t>
      </w:r>
      <w:r w:rsidRPr="009167DB">
        <w:rPr>
          <w:rFonts w:ascii="Book Antiqua" w:hAnsi="Book Antiqua" w:cs="Times New Roman"/>
          <w:sz w:val="24"/>
          <w:szCs w:val="24"/>
          <w:lang w:eastAsia="zh-CN"/>
        </w:rPr>
        <w:t xml:space="preserve"> then</w:t>
      </w:r>
      <w:r w:rsidR="000C1703" w:rsidRPr="009167DB">
        <w:rPr>
          <w:rFonts w:ascii="Book Antiqua" w:hAnsi="Book Antiqua" w:cs="Times New Roman"/>
          <w:sz w:val="24"/>
          <w:szCs w:val="24"/>
          <w:lang w:eastAsia="zh-CN"/>
        </w:rPr>
        <w:t>,</w:t>
      </w:r>
      <w:r w:rsidRPr="009167DB">
        <w:rPr>
          <w:rFonts w:ascii="Book Antiqua" w:hAnsi="Book Antiqua" w:cs="Times New Roman"/>
          <w:sz w:val="24"/>
          <w:szCs w:val="24"/>
          <w:lang w:eastAsia="zh-CN"/>
        </w:rPr>
        <w:t xml:space="preserve"> RT-</w:t>
      </w:r>
      <w:proofErr w:type="spellStart"/>
      <w:r w:rsidRPr="009167DB">
        <w:rPr>
          <w:rFonts w:ascii="Book Antiqua" w:hAnsi="Book Antiqua" w:cs="Times New Roman"/>
          <w:sz w:val="24"/>
          <w:szCs w:val="24"/>
          <w:lang w:eastAsia="zh-CN"/>
        </w:rPr>
        <w:t>qPCR</w:t>
      </w:r>
      <w:proofErr w:type="spellEnd"/>
      <w:r w:rsidRPr="009167DB">
        <w:rPr>
          <w:rFonts w:ascii="Book Antiqua" w:hAnsi="Book Antiqua" w:cs="Times New Roman"/>
          <w:sz w:val="24"/>
          <w:szCs w:val="24"/>
          <w:lang w:eastAsia="zh-CN"/>
        </w:rPr>
        <w:t xml:space="preserve"> was used to validate significantly altered </w:t>
      </w:r>
      <w:proofErr w:type="spellStart"/>
      <w:r w:rsidRPr="009167DB">
        <w:rPr>
          <w:rFonts w:ascii="Book Antiqua" w:hAnsi="Book Antiqua" w:cs="Times New Roman"/>
          <w:sz w:val="24"/>
          <w:szCs w:val="24"/>
          <w:lang w:eastAsia="zh-CN"/>
        </w:rPr>
        <w:t>miRNAs</w:t>
      </w:r>
      <w:proofErr w:type="spellEnd"/>
      <w:r w:rsidRPr="009167DB">
        <w:rPr>
          <w:rFonts w:ascii="Book Antiqua" w:hAnsi="Book Antiqua" w:cs="Times New Roman"/>
          <w:sz w:val="24"/>
          <w:szCs w:val="24"/>
          <w:lang w:eastAsia="zh-CN"/>
        </w:rPr>
        <w:t xml:space="preserve"> between the two groups.</w:t>
      </w:r>
      <w:r w:rsidR="00D5042C" w:rsidRPr="009167DB">
        <w:rPr>
          <w:rFonts w:ascii="Book Antiqua" w:hAnsi="Book Antiqua" w:cs="Times New Roman"/>
          <w:sz w:val="24"/>
          <w:szCs w:val="24"/>
          <w:lang w:eastAsia="zh-CN"/>
        </w:rPr>
        <w:t xml:space="preserve"> C</w:t>
      </w:r>
      <w:r w:rsidRPr="009167DB">
        <w:rPr>
          <w:rFonts w:ascii="Book Antiqua" w:hAnsi="Book Antiqua" w:cs="Times New Roman"/>
          <w:sz w:val="24"/>
          <w:szCs w:val="24"/>
          <w:lang w:eastAsia="zh-CN"/>
        </w:rPr>
        <w:t xml:space="preserve">andidate </w:t>
      </w:r>
      <w:proofErr w:type="spellStart"/>
      <w:r w:rsidRPr="009167DB">
        <w:rPr>
          <w:rFonts w:ascii="Book Antiqua" w:hAnsi="Book Antiqua" w:cs="Times New Roman"/>
          <w:sz w:val="24"/>
          <w:szCs w:val="24"/>
          <w:lang w:eastAsia="zh-CN"/>
        </w:rPr>
        <w:t>miRNAs</w:t>
      </w:r>
      <w:proofErr w:type="spellEnd"/>
      <w:r w:rsidRPr="009167DB">
        <w:rPr>
          <w:rFonts w:ascii="Book Antiqua" w:hAnsi="Book Antiqua" w:cs="Times New Roman"/>
          <w:sz w:val="24"/>
          <w:szCs w:val="24"/>
          <w:lang w:eastAsia="zh-CN"/>
        </w:rPr>
        <w:t xml:space="preserve"> were tested in serum samples of 200 </w:t>
      </w:r>
      <w:r w:rsidR="00D5042C" w:rsidRPr="009167DB">
        <w:rPr>
          <w:rFonts w:ascii="Book Antiqua" w:hAnsi="Book Antiqua" w:cs="Times New Roman"/>
          <w:sz w:val="24"/>
          <w:szCs w:val="24"/>
          <w:lang w:eastAsia="zh-CN"/>
        </w:rPr>
        <w:t xml:space="preserve">T2DM </w:t>
      </w:r>
      <w:r w:rsidRPr="009167DB">
        <w:rPr>
          <w:rFonts w:ascii="Book Antiqua" w:hAnsi="Book Antiqua" w:cs="Times New Roman"/>
          <w:sz w:val="24"/>
          <w:szCs w:val="24"/>
          <w:lang w:eastAsia="zh-CN"/>
        </w:rPr>
        <w:t>patients, 270 LC patients, 200 HCC patients</w:t>
      </w:r>
      <w:r w:rsidR="00C660D3" w:rsidRPr="009167DB">
        <w:rPr>
          <w:rFonts w:ascii="Book Antiqua" w:hAnsi="Book Antiqua" w:cs="Times New Roman"/>
          <w:sz w:val="24"/>
          <w:szCs w:val="24"/>
          <w:lang w:eastAsia="zh-CN"/>
        </w:rPr>
        <w:t>,</w:t>
      </w:r>
      <w:r w:rsidRPr="009167DB">
        <w:rPr>
          <w:rFonts w:ascii="Book Antiqua" w:hAnsi="Book Antiqua" w:cs="Times New Roman"/>
          <w:sz w:val="24"/>
          <w:szCs w:val="24"/>
          <w:lang w:eastAsia="zh-CN"/>
        </w:rPr>
        <w:t xml:space="preserve"> and 225 healthy control subjects. Additionally, </w:t>
      </w:r>
      <w:r w:rsidR="000C1703" w:rsidRPr="009167DB">
        <w:rPr>
          <w:rFonts w:ascii="Book Antiqua" w:hAnsi="Book Antiqua" w:cs="Times New Roman"/>
          <w:sz w:val="24"/>
          <w:szCs w:val="24"/>
          <w:lang w:eastAsia="zh-CN"/>
        </w:rPr>
        <w:t>r</w:t>
      </w:r>
      <w:r w:rsidRPr="009167DB">
        <w:rPr>
          <w:rFonts w:ascii="Book Antiqua" w:hAnsi="Book Antiqua" w:cs="Times New Roman"/>
          <w:sz w:val="24"/>
          <w:szCs w:val="24"/>
          <w:lang w:eastAsia="zh-CN"/>
        </w:rPr>
        <w:t xml:space="preserve">eceiver </w:t>
      </w:r>
      <w:r w:rsidR="000C1703" w:rsidRPr="009167DB">
        <w:rPr>
          <w:rFonts w:ascii="Book Antiqua" w:hAnsi="Book Antiqua" w:cs="Times New Roman"/>
          <w:sz w:val="24"/>
          <w:szCs w:val="24"/>
          <w:lang w:eastAsia="zh-CN"/>
        </w:rPr>
        <w:t>o</w:t>
      </w:r>
      <w:r w:rsidRPr="009167DB">
        <w:rPr>
          <w:rFonts w:ascii="Book Antiqua" w:hAnsi="Book Antiqua" w:cs="Times New Roman"/>
          <w:sz w:val="24"/>
          <w:szCs w:val="24"/>
          <w:lang w:eastAsia="zh-CN"/>
        </w:rPr>
        <w:t xml:space="preserve">perating </w:t>
      </w:r>
      <w:r w:rsidR="000C1703" w:rsidRPr="009167DB">
        <w:rPr>
          <w:rFonts w:ascii="Book Antiqua" w:hAnsi="Book Antiqua" w:cs="Times New Roman"/>
          <w:sz w:val="24"/>
          <w:szCs w:val="24"/>
          <w:lang w:eastAsia="zh-CN"/>
        </w:rPr>
        <w:t>c</w:t>
      </w:r>
      <w:r w:rsidRPr="009167DB">
        <w:rPr>
          <w:rFonts w:ascii="Book Antiqua" w:hAnsi="Book Antiqua" w:cs="Times New Roman"/>
          <w:sz w:val="24"/>
          <w:szCs w:val="24"/>
          <w:lang w:eastAsia="zh-CN"/>
        </w:rPr>
        <w:t>haracteristic (ROC) analysis</w:t>
      </w:r>
      <w:r w:rsidR="00702D16" w:rsidRPr="009167DB">
        <w:rPr>
          <w:rFonts w:ascii="Book Antiqua" w:hAnsi="Book Antiqua" w:cs="Times New Roman"/>
          <w:sz w:val="24"/>
          <w:szCs w:val="24"/>
          <w:lang w:eastAsia="zh-CN"/>
        </w:rPr>
        <w:t>, with area under the curve (AUC),</w:t>
      </w:r>
      <w:r w:rsidRPr="009167DB">
        <w:rPr>
          <w:rFonts w:ascii="Book Antiqua" w:hAnsi="Book Antiqua" w:cs="Times New Roman"/>
          <w:sz w:val="24"/>
          <w:szCs w:val="24"/>
          <w:lang w:eastAsia="zh-CN"/>
        </w:rPr>
        <w:t xml:space="preserve"> was performed to assess the diagnostic performance of the screened </w:t>
      </w:r>
      <w:proofErr w:type="spellStart"/>
      <w:r w:rsidRPr="009167DB">
        <w:rPr>
          <w:rFonts w:ascii="Book Antiqua" w:hAnsi="Book Antiqua" w:cs="Times New Roman"/>
          <w:sz w:val="24"/>
          <w:szCs w:val="24"/>
          <w:lang w:eastAsia="zh-CN"/>
        </w:rPr>
        <w:t>miRNAs</w:t>
      </w:r>
      <w:proofErr w:type="spellEnd"/>
      <w:r w:rsidRPr="009167DB">
        <w:rPr>
          <w:rFonts w:ascii="Book Antiqua" w:hAnsi="Book Antiqua" w:cs="Times New Roman"/>
          <w:sz w:val="24"/>
          <w:szCs w:val="24"/>
          <w:lang w:eastAsia="zh-CN"/>
        </w:rPr>
        <w:t xml:space="preserve"> for discriminating HCC from LC and </w:t>
      </w:r>
      <w:r w:rsidR="00127981" w:rsidRPr="009167DB">
        <w:rPr>
          <w:rFonts w:ascii="Book Antiqua" w:hAnsi="Book Antiqua" w:cs="Times New Roman"/>
          <w:sz w:val="24"/>
          <w:szCs w:val="24"/>
          <w:lang w:eastAsia="zh-CN"/>
        </w:rPr>
        <w:t>non</w:t>
      </w:r>
      <w:r w:rsidRPr="009167DB">
        <w:rPr>
          <w:rFonts w:ascii="Book Antiqua" w:hAnsi="Book Antiqua" w:cs="Times New Roman"/>
          <w:sz w:val="24"/>
          <w:szCs w:val="24"/>
          <w:lang w:eastAsia="zh-CN"/>
        </w:rPr>
        <w:t>malignant patients</w:t>
      </w:r>
      <w:r w:rsidR="00D5042C" w:rsidRPr="009167DB">
        <w:rPr>
          <w:rFonts w:ascii="Book Antiqua" w:hAnsi="Book Antiqua" w:cs="Times New Roman"/>
          <w:sz w:val="24"/>
          <w:szCs w:val="24"/>
          <w:lang w:eastAsia="zh-CN"/>
        </w:rPr>
        <w:t xml:space="preserve"> (LC + T2DM)</w:t>
      </w:r>
      <w:r w:rsidRPr="009167DB">
        <w:rPr>
          <w:rFonts w:ascii="Book Antiqua" w:hAnsi="Book Antiqua" w:cs="Times New Roman"/>
          <w:sz w:val="24"/>
          <w:szCs w:val="24"/>
          <w:lang w:eastAsia="zh-CN"/>
        </w:rPr>
        <w:t>.</w:t>
      </w:r>
    </w:p>
    <w:p w14:paraId="2F62C74D" w14:textId="77777777" w:rsidR="00B03029" w:rsidRPr="009167DB" w:rsidRDefault="00B03029" w:rsidP="009167DB">
      <w:pPr>
        <w:adjustRightInd w:val="0"/>
        <w:snapToGrid w:val="0"/>
        <w:spacing w:after="0" w:line="360" w:lineRule="auto"/>
        <w:jc w:val="both"/>
        <w:rPr>
          <w:rFonts w:ascii="Book Antiqua" w:hAnsi="Book Antiqua" w:cs="Times New Roman"/>
          <w:b/>
          <w:i/>
          <w:sz w:val="24"/>
          <w:szCs w:val="24"/>
          <w:lang w:eastAsia="zh-CN"/>
        </w:rPr>
      </w:pPr>
    </w:p>
    <w:p w14:paraId="7B849B2D" w14:textId="77777777" w:rsidR="00EC5768" w:rsidRPr="009167DB" w:rsidRDefault="00EC5768" w:rsidP="009167DB">
      <w:pPr>
        <w:adjustRightInd w:val="0"/>
        <w:snapToGrid w:val="0"/>
        <w:spacing w:after="0" w:line="360" w:lineRule="auto"/>
        <w:jc w:val="both"/>
        <w:rPr>
          <w:rFonts w:ascii="Book Antiqua" w:hAnsi="Book Antiqua" w:cs="Times New Roman"/>
          <w:b/>
          <w:i/>
          <w:sz w:val="24"/>
          <w:szCs w:val="24"/>
          <w:lang w:eastAsia="zh-CN"/>
        </w:rPr>
      </w:pPr>
      <w:r w:rsidRPr="009167DB">
        <w:rPr>
          <w:rFonts w:ascii="Book Antiqua" w:hAnsi="Book Antiqua" w:cs="Times New Roman"/>
          <w:b/>
          <w:i/>
          <w:sz w:val="24"/>
          <w:szCs w:val="24"/>
          <w:lang w:eastAsia="zh-CN"/>
        </w:rPr>
        <w:t>RESULTS</w:t>
      </w:r>
    </w:p>
    <w:p w14:paraId="2942151F" w14:textId="28735135" w:rsidR="00EC5768" w:rsidRPr="009167DB" w:rsidRDefault="00EC5768" w:rsidP="009167DB">
      <w:pPr>
        <w:adjustRightInd w:val="0"/>
        <w:snapToGrid w:val="0"/>
        <w:spacing w:after="0" w:line="360" w:lineRule="auto"/>
        <w:jc w:val="both"/>
        <w:rPr>
          <w:rFonts w:ascii="Book Antiqua" w:hAnsi="Book Antiqua" w:cs="Times New Roman"/>
          <w:sz w:val="24"/>
          <w:szCs w:val="24"/>
          <w:lang w:eastAsia="zh-CN"/>
        </w:rPr>
      </w:pPr>
      <w:r w:rsidRPr="009167DB">
        <w:rPr>
          <w:rFonts w:ascii="Book Antiqua" w:hAnsi="Book Antiqua" w:cs="Times New Roman"/>
          <w:sz w:val="24"/>
          <w:szCs w:val="24"/>
          <w:lang w:eastAsia="zh-CN"/>
        </w:rPr>
        <w:t xml:space="preserve">Expression of the sequenced </w:t>
      </w:r>
      <w:proofErr w:type="spellStart"/>
      <w:r w:rsidRPr="009167DB">
        <w:rPr>
          <w:rFonts w:ascii="Book Antiqua" w:hAnsi="Book Antiqua" w:cs="Times New Roman"/>
          <w:sz w:val="24"/>
          <w:szCs w:val="24"/>
          <w:lang w:eastAsia="zh-CN"/>
        </w:rPr>
        <w:t>miRNAs</w:t>
      </w:r>
      <w:proofErr w:type="spellEnd"/>
      <w:r w:rsidRPr="009167DB">
        <w:rPr>
          <w:rFonts w:ascii="Book Antiqua" w:hAnsi="Book Antiqua" w:cs="Times New Roman"/>
          <w:sz w:val="24"/>
          <w:szCs w:val="24"/>
          <w:lang w:eastAsia="zh-CN"/>
        </w:rPr>
        <w:t xml:space="preserve"> in serum was different in HCC </w:t>
      </w:r>
      <w:proofErr w:type="spellStart"/>
      <w:r w:rsidR="00874E0E" w:rsidRPr="009167DB">
        <w:rPr>
          <w:rFonts w:ascii="Book Antiqua" w:hAnsi="Book Antiqua" w:cs="Times New Roman"/>
          <w:i/>
          <w:iCs/>
          <w:sz w:val="24"/>
          <w:szCs w:val="24"/>
          <w:lang w:eastAsia="zh-CN"/>
        </w:rPr>
        <w:t>vs</w:t>
      </w:r>
      <w:proofErr w:type="spellEnd"/>
      <w:r w:rsidRPr="009167DB">
        <w:rPr>
          <w:rFonts w:ascii="Book Antiqua" w:hAnsi="Book Antiqua" w:cs="Times New Roman"/>
          <w:sz w:val="24"/>
          <w:szCs w:val="24"/>
          <w:lang w:eastAsia="zh-CN"/>
        </w:rPr>
        <w:t xml:space="preserve"> </w:t>
      </w:r>
      <w:r w:rsidR="00347C92" w:rsidRPr="009167DB">
        <w:rPr>
          <w:rFonts w:ascii="Book Antiqua" w:hAnsi="Book Antiqua" w:cs="Times New Roman"/>
          <w:sz w:val="24"/>
          <w:szCs w:val="24"/>
          <w:lang w:eastAsia="zh-CN"/>
        </w:rPr>
        <w:t>LC</w:t>
      </w:r>
      <w:r w:rsidR="00B80BA8" w:rsidRPr="009167DB">
        <w:rPr>
          <w:rFonts w:ascii="Book Antiqua" w:hAnsi="Book Antiqua" w:cs="Times New Roman"/>
          <w:sz w:val="24"/>
          <w:szCs w:val="24"/>
          <w:lang w:eastAsia="zh-CN"/>
        </w:rPr>
        <w:t>-</w:t>
      </w:r>
      <w:r w:rsidR="003D5672" w:rsidRPr="009167DB">
        <w:rPr>
          <w:rFonts w:ascii="Book Antiqua" w:hAnsi="Book Antiqua" w:cs="Times New Roman"/>
          <w:sz w:val="24"/>
          <w:szCs w:val="24"/>
          <w:lang w:eastAsia="zh-CN"/>
        </w:rPr>
        <w:t xml:space="preserve">positive </w:t>
      </w:r>
      <w:r w:rsidR="00347C92" w:rsidRPr="009167DB">
        <w:rPr>
          <w:rFonts w:ascii="Book Antiqua" w:hAnsi="Book Antiqua" w:cs="Times New Roman"/>
          <w:sz w:val="24"/>
          <w:szCs w:val="24"/>
          <w:lang w:eastAsia="zh-CN"/>
        </w:rPr>
        <w:t>T2DM</w:t>
      </w:r>
      <w:r w:rsidRPr="009167DB">
        <w:rPr>
          <w:rFonts w:ascii="Book Antiqua" w:hAnsi="Book Antiqua" w:cs="Times New Roman"/>
          <w:sz w:val="24"/>
          <w:szCs w:val="24"/>
          <w:lang w:eastAsia="zh-CN"/>
        </w:rPr>
        <w:t xml:space="preserve"> patients. Two </w:t>
      </w:r>
      <w:proofErr w:type="spellStart"/>
      <w:r w:rsidRPr="009167DB">
        <w:rPr>
          <w:rFonts w:ascii="Book Antiqua" w:hAnsi="Book Antiqua" w:cs="Times New Roman"/>
          <w:sz w:val="24"/>
          <w:szCs w:val="24"/>
          <w:lang w:eastAsia="zh-CN"/>
        </w:rPr>
        <w:t>miRNAs</w:t>
      </w:r>
      <w:proofErr w:type="spellEnd"/>
      <w:r w:rsidRPr="009167DB">
        <w:rPr>
          <w:rFonts w:ascii="Book Antiqua" w:hAnsi="Book Antiqua" w:cs="Times New Roman"/>
          <w:sz w:val="24"/>
          <w:szCs w:val="24"/>
          <w:lang w:eastAsia="zh-CN"/>
        </w:rPr>
        <w:t xml:space="preserve"> (miR-34a, miR-221) were significantly up</w:t>
      </w:r>
      <w:r w:rsidR="00347C92" w:rsidRPr="009167DB">
        <w:rPr>
          <w:rFonts w:ascii="Book Antiqua" w:hAnsi="Book Antiqua" w:cs="Times New Roman"/>
          <w:sz w:val="24"/>
          <w:szCs w:val="24"/>
          <w:lang w:eastAsia="zh-CN"/>
        </w:rPr>
        <w:t>-</w:t>
      </w:r>
      <w:r w:rsidRPr="009167DB">
        <w:rPr>
          <w:rFonts w:ascii="Book Antiqua" w:hAnsi="Book Antiqua" w:cs="Times New Roman"/>
          <w:sz w:val="24"/>
          <w:szCs w:val="24"/>
          <w:lang w:eastAsia="zh-CN"/>
        </w:rPr>
        <w:t xml:space="preserve">regulated and five </w:t>
      </w:r>
      <w:proofErr w:type="spellStart"/>
      <w:r w:rsidRPr="009167DB">
        <w:rPr>
          <w:rFonts w:ascii="Book Antiqua" w:hAnsi="Book Antiqua" w:cs="Times New Roman"/>
          <w:sz w:val="24"/>
          <w:szCs w:val="24"/>
          <w:lang w:eastAsia="zh-CN"/>
        </w:rPr>
        <w:t>miRNAs</w:t>
      </w:r>
      <w:proofErr w:type="spellEnd"/>
      <w:r w:rsidRPr="009167DB">
        <w:rPr>
          <w:rFonts w:ascii="Book Antiqua" w:hAnsi="Book Antiqua" w:cs="Times New Roman"/>
          <w:sz w:val="24"/>
          <w:szCs w:val="24"/>
          <w:lang w:eastAsia="zh-CN"/>
        </w:rPr>
        <w:t xml:space="preserve"> (miR-16, miR-23-3p, miR-122-5p, miR-198, </w:t>
      </w:r>
      <w:proofErr w:type="gramStart"/>
      <w:r w:rsidRPr="009167DB">
        <w:rPr>
          <w:rFonts w:ascii="Book Antiqua" w:hAnsi="Book Antiqua" w:cs="Times New Roman"/>
          <w:sz w:val="24"/>
          <w:szCs w:val="24"/>
          <w:lang w:eastAsia="zh-CN"/>
        </w:rPr>
        <w:t>miR</w:t>
      </w:r>
      <w:proofErr w:type="gramEnd"/>
      <w:r w:rsidRPr="009167DB">
        <w:rPr>
          <w:rFonts w:ascii="Book Antiqua" w:hAnsi="Book Antiqua" w:cs="Times New Roman"/>
          <w:sz w:val="24"/>
          <w:szCs w:val="24"/>
          <w:lang w:eastAsia="zh-CN"/>
        </w:rPr>
        <w:t>-199a-3p) were significantly down</w:t>
      </w:r>
      <w:r w:rsidR="00347C92" w:rsidRPr="009167DB">
        <w:rPr>
          <w:rFonts w:ascii="Book Antiqua" w:hAnsi="Book Antiqua" w:cs="Times New Roman"/>
          <w:sz w:val="24"/>
          <w:szCs w:val="24"/>
          <w:lang w:eastAsia="zh-CN"/>
        </w:rPr>
        <w:t>-</w:t>
      </w:r>
      <w:r w:rsidRPr="009167DB">
        <w:rPr>
          <w:rFonts w:ascii="Book Antiqua" w:hAnsi="Book Antiqua" w:cs="Times New Roman"/>
          <w:sz w:val="24"/>
          <w:szCs w:val="24"/>
          <w:lang w:eastAsia="zh-CN"/>
        </w:rPr>
        <w:t>regulated in HCC compared to LC</w:t>
      </w:r>
      <w:r w:rsidR="00D5042C" w:rsidRPr="009167DB">
        <w:rPr>
          <w:rFonts w:ascii="Book Antiqua" w:hAnsi="Book Antiqua" w:cs="Times New Roman"/>
          <w:sz w:val="24"/>
          <w:szCs w:val="24"/>
          <w:lang w:eastAsia="zh-CN"/>
        </w:rPr>
        <w:t xml:space="preserve"> patients</w:t>
      </w:r>
      <w:r w:rsidRPr="009167DB">
        <w:rPr>
          <w:rFonts w:ascii="Book Antiqua" w:hAnsi="Book Antiqua" w:cs="Times New Roman"/>
          <w:sz w:val="24"/>
          <w:szCs w:val="24"/>
          <w:lang w:eastAsia="zh-CN"/>
        </w:rPr>
        <w:t xml:space="preserve">. Analysis of ROC curve demonstrated that </w:t>
      </w:r>
      <w:r w:rsidR="00D5042C" w:rsidRPr="009167DB">
        <w:rPr>
          <w:rFonts w:ascii="Book Antiqua" w:hAnsi="Book Antiqua" w:cs="Times New Roman"/>
          <w:sz w:val="24"/>
          <w:szCs w:val="24"/>
          <w:lang w:eastAsia="zh-CN"/>
        </w:rPr>
        <w:t xml:space="preserve">the combination of these seven </w:t>
      </w:r>
      <w:proofErr w:type="spellStart"/>
      <w:r w:rsidR="00D5042C" w:rsidRPr="009167DB">
        <w:rPr>
          <w:rFonts w:ascii="Book Antiqua" w:hAnsi="Book Antiqua" w:cs="Times New Roman"/>
          <w:sz w:val="24"/>
          <w:szCs w:val="24"/>
          <w:lang w:eastAsia="zh-CN"/>
        </w:rPr>
        <w:t>miRNAs</w:t>
      </w:r>
      <w:proofErr w:type="spellEnd"/>
      <w:r w:rsidR="00D5042C" w:rsidRPr="009167DB">
        <w:rPr>
          <w:rFonts w:ascii="Book Antiqua" w:hAnsi="Book Antiqua" w:cs="Times New Roman"/>
          <w:sz w:val="24"/>
          <w:szCs w:val="24"/>
          <w:lang w:eastAsia="zh-CN"/>
        </w:rPr>
        <w:t xml:space="preserve"> can be used as a reliable biomarker for detection of HCC in diabetic patients, as it could identify </w:t>
      </w:r>
      <w:r w:rsidR="00347C92" w:rsidRPr="009167DB">
        <w:rPr>
          <w:rFonts w:ascii="Book Antiqua" w:hAnsi="Book Antiqua" w:cs="Times New Roman"/>
          <w:sz w:val="24"/>
          <w:szCs w:val="24"/>
          <w:lang w:eastAsia="zh-CN"/>
        </w:rPr>
        <w:t xml:space="preserve">HCC </w:t>
      </w:r>
      <w:r w:rsidR="00D5042C" w:rsidRPr="009167DB">
        <w:rPr>
          <w:rFonts w:ascii="Book Antiqua" w:hAnsi="Book Antiqua" w:cs="Times New Roman"/>
          <w:sz w:val="24"/>
          <w:szCs w:val="24"/>
          <w:lang w:eastAsia="zh-CN"/>
        </w:rPr>
        <w:lastRenderedPageBreak/>
        <w:t>with high diagnostic accuracy in diabetic LC patients (AUC</w:t>
      </w:r>
      <w:r w:rsidR="00702D16" w:rsidRPr="009167DB">
        <w:rPr>
          <w:rFonts w:ascii="Book Antiqua" w:hAnsi="Book Antiqua" w:cs="Times New Roman"/>
          <w:sz w:val="24"/>
          <w:szCs w:val="24"/>
          <w:lang w:eastAsia="zh-CN"/>
        </w:rPr>
        <w:t xml:space="preserve"> </w:t>
      </w:r>
      <w:r w:rsidR="00D5042C" w:rsidRPr="009167DB">
        <w:rPr>
          <w:rFonts w:ascii="Book Antiqua" w:hAnsi="Book Antiqua" w:cs="Times New Roman"/>
          <w:sz w:val="24"/>
          <w:szCs w:val="24"/>
          <w:lang w:eastAsia="zh-CN"/>
        </w:rPr>
        <w:t>=</w:t>
      </w:r>
      <w:r w:rsidR="00702D16" w:rsidRPr="009167DB">
        <w:rPr>
          <w:rFonts w:ascii="Book Antiqua" w:hAnsi="Book Antiqua" w:cs="Times New Roman"/>
          <w:sz w:val="24"/>
          <w:szCs w:val="24"/>
          <w:lang w:eastAsia="zh-CN"/>
        </w:rPr>
        <w:t xml:space="preserve"> </w:t>
      </w:r>
      <w:r w:rsidR="00D5042C" w:rsidRPr="009167DB">
        <w:rPr>
          <w:rFonts w:ascii="Book Antiqua" w:hAnsi="Book Antiqua" w:cs="Times New Roman"/>
          <w:sz w:val="24"/>
          <w:szCs w:val="24"/>
          <w:lang w:eastAsia="zh-CN"/>
        </w:rPr>
        <w:t xml:space="preserve">0.993) and in diabetic </w:t>
      </w:r>
      <w:r w:rsidR="00127981" w:rsidRPr="009167DB">
        <w:rPr>
          <w:rFonts w:ascii="Book Antiqua" w:hAnsi="Book Antiqua" w:cs="Times New Roman"/>
          <w:sz w:val="24"/>
          <w:szCs w:val="24"/>
          <w:lang w:eastAsia="zh-CN"/>
        </w:rPr>
        <w:t>non</w:t>
      </w:r>
      <w:r w:rsidR="00D5042C" w:rsidRPr="009167DB">
        <w:rPr>
          <w:rFonts w:ascii="Book Antiqua" w:hAnsi="Book Antiqua" w:cs="Times New Roman"/>
          <w:sz w:val="24"/>
          <w:szCs w:val="24"/>
          <w:lang w:eastAsia="zh-CN"/>
        </w:rPr>
        <w:t>malignant patients (AUC</w:t>
      </w:r>
      <w:r w:rsidR="00702D16" w:rsidRPr="009167DB">
        <w:rPr>
          <w:rFonts w:ascii="Book Antiqua" w:hAnsi="Book Antiqua" w:cs="Times New Roman"/>
          <w:sz w:val="24"/>
          <w:szCs w:val="24"/>
          <w:lang w:eastAsia="zh-CN"/>
        </w:rPr>
        <w:t xml:space="preserve"> </w:t>
      </w:r>
      <w:r w:rsidR="00D5042C" w:rsidRPr="009167DB">
        <w:rPr>
          <w:rFonts w:ascii="Book Antiqua" w:hAnsi="Book Antiqua" w:cs="Times New Roman"/>
          <w:sz w:val="24"/>
          <w:szCs w:val="24"/>
          <w:lang w:eastAsia="zh-CN"/>
        </w:rPr>
        <w:t>=</w:t>
      </w:r>
      <w:r w:rsidR="00702D16" w:rsidRPr="009167DB">
        <w:rPr>
          <w:rFonts w:ascii="Book Antiqua" w:hAnsi="Book Antiqua" w:cs="Times New Roman"/>
          <w:sz w:val="24"/>
          <w:szCs w:val="24"/>
          <w:lang w:eastAsia="zh-CN"/>
        </w:rPr>
        <w:t xml:space="preserve"> </w:t>
      </w:r>
      <w:r w:rsidR="00D5042C" w:rsidRPr="009167DB">
        <w:rPr>
          <w:rFonts w:ascii="Book Antiqua" w:hAnsi="Book Antiqua" w:cs="Times New Roman"/>
          <w:sz w:val="24"/>
          <w:szCs w:val="24"/>
          <w:lang w:eastAsia="zh-CN"/>
        </w:rPr>
        <w:t>0.961).</w:t>
      </w:r>
    </w:p>
    <w:p w14:paraId="6730FED5" w14:textId="77777777" w:rsidR="00B03029" w:rsidRPr="009167DB" w:rsidRDefault="00B03029" w:rsidP="009167DB">
      <w:pPr>
        <w:adjustRightInd w:val="0"/>
        <w:snapToGrid w:val="0"/>
        <w:spacing w:after="0" w:line="360" w:lineRule="auto"/>
        <w:jc w:val="both"/>
        <w:rPr>
          <w:rFonts w:ascii="Book Antiqua" w:hAnsi="Book Antiqua" w:cs="Times New Roman"/>
          <w:b/>
          <w:i/>
          <w:sz w:val="24"/>
          <w:szCs w:val="24"/>
          <w:lang w:eastAsia="zh-CN"/>
        </w:rPr>
      </w:pPr>
    </w:p>
    <w:p w14:paraId="5DAD1089" w14:textId="77777777" w:rsidR="00EC5768" w:rsidRPr="009167DB" w:rsidRDefault="00EC5768" w:rsidP="009167DB">
      <w:pPr>
        <w:adjustRightInd w:val="0"/>
        <w:snapToGrid w:val="0"/>
        <w:spacing w:after="0" w:line="360" w:lineRule="auto"/>
        <w:jc w:val="both"/>
        <w:rPr>
          <w:rFonts w:ascii="Book Antiqua" w:hAnsi="Book Antiqua" w:cs="Times New Roman"/>
          <w:b/>
          <w:i/>
          <w:sz w:val="24"/>
          <w:szCs w:val="24"/>
          <w:lang w:eastAsia="zh-CN"/>
        </w:rPr>
      </w:pPr>
      <w:r w:rsidRPr="009167DB">
        <w:rPr>
          <w:rFonts w:ascii="Book Antiqua" w:hAnsi="Book Antiqua" w:cs="Times New Roman"/>
          <w:b/>
          <w:i/>
          <w:sz w:val="24"/>
          <w:szCs w:val="24"/>
          <w:lang w:eastAsia="zh-CN"/>
        </w:rPr>
        <w:t>CONCLUSION</w:t>
      </w:r>
    </w:p>
    <w:p w14:paraId="53604BD5" w14:textId="5F3D415F" w:rsidR="00BA04A0" w:rsidRPr="009167DB" w:rsidRDefault="00EC5768" w:rsidP="009167DB">
      <w:pPr>
        <w:adjustRightInd w:val="0"/>
        <w:snapToGrid w:val="0"/>
        <w:spacing w:after="0" w:line="360" w:lineRule="auto"/>
        <w:jc w:val="both"/>
        <w:rPr>
          <w:rFonts w:ascii="Book Antiqua" w:hAnsi="Book Antiqua" w:cs="Times New Roman"/>
          <w:sz w:val="24"/>
          <w:szCs w:val="24"/>
          <w:lang w:eastAsia="zh-CN"/>
        </w:rPr>
      </w:pPr>
      <w:r w:rsidRPr="009167DB">
        <w:rPr>
          <w:rFonts w:ascii="Book Antiqua" w:hAnsi="Book Antiqua" w:cs="Times New Roman"/>
          <w:sz w:val="24"/>
          <w:szCs w:val="24"/>
          <w:lang w:eastAsia="zh-CN"/>
        </w:rPr>
        <w:t xml:space="preserve">This study validates a panel of serum </w:t>
      </w:r>
      <w:proofErr w:type="spellStart"/>
      <w:r w:rsidRPr="009167DB">
        <w:rPr>
          <w:rFonts w:ascii="Book Antiqua" w:hAnsi="Book Antiqua" w:cs="Times New Roman"/>
          <w:sz w:val="24"/>
          <w:szCs w:val="24"/>
          <w:lang w:eastAsia="zh-CN"/>
        </w:rPr>
        <w:t>miRNAs</w:t>
      </w:r>
      <w:proofErr w:type="spellEnd"/>
      <w:r w:rsidRPr="009167DB">
        <w:rPr>
          <w:rFonts w:ascii="Book Antiqua" w:hAnsi="Book Antiqua" w:cs="Times New Roman"/>
          <w:sz w:val="24"/>
          <w:szCs w:val="24"/>
          <w:lang w:eastAsia="zh-CN"/>
        </w:rPr>
        <w:t xml:space="preserve"> that can be used as </w:t>
      </w:r>
      <w:r w:rsidR="00D5042C" w:rsidRPr="009167DB">
        <w:rPr>
          <w:rFonts w:ascii="Book Antiqua" w:hAnsi="Book Antiqua" w:cs="Times New Roman"/>
          <w:sz w:val="24"/>
          <w:szCs w:val="24"/>
          <w:lang w:eastAsia="zh-CN"/>
        </w:rPr>
        <w:t xml:space="preserve">a </w:t>
      </w:r>
      <w:r w:rsidRPr="009167DB">
        <w:rPr>
          <w:rFonts w:ascii="Book Antiqua" w:hAnsi="Book Antiqua" w:cs="Times New Roman"/>
          <w:sz w:val="24"/>
          <w:szCs w:val="24"/>
          <w:lang w:eastAsia="zh-CN"/>
        </w:rPr>
        <w:t xml:space="preserve">reliable </w:t>
      </w:r>
      <w:r w:rsidR="00127981" w:rsidRPr="009167DB">
        <w:rPr>
          <w:rFonts w:ascii="Book Antiqua" w:hAnsi="Book Antiqua" w:cs="Times New Roman"/>
          <w:sz w:val="24"/>
          <w:szCs w:val="24"/>
          <w:lang w:eastAsia="zh-CN"/>
        </w:rPr>
        <w:t>non</w:t>
      </w:r>
      <w:r w:rsidRPr="009167DB">
        <w:rPr>
          <w:rFonts w:ascii="Book Antiqua" w:hAnsi="Book Antiqua" w:cs="Times New Roman"/>
          <w:sz w:val="24"/>
          <w:szCs w:val="24"/>
          <w:lang w:eastAsia="zh-CN"/>
        </w:rPr>
        <w:t xml:space="preserve">invasive </w:t>
      </w:r>
      <w:r w:rsidR="00D72534" w:rsidRPr="009167DB">
        <w:rPr>
          <w:rFonts w:ascii="Book Antiqua" w:hAnsi="Book Antiqua" w:cs="Times New Roman"/>
          <w:sz w:val="24"/>
          <w:szCs w:val="24"/>
          <w:lang w:eastAsia="zh-CN"/>
        </w:rPr>
        <w:t>screening</w:t>
      </w:r>
      <w:r w:rsidRPr="009167DB">
        <w:rPr>
          <w:rFonts w:ascii="Book Antiqua" w:hAnsi="Book Antiqua" w:cs="Times New Roman"/>
          <w:sz w:val="24"/>
          <w:szCs w:val="24"/>
          <w:lang w:eastAsia="zh-CN"/>
        </w:rPr>
        <w:t xml:space="preserve"> biomarker of HCC </w:t>
      </w:r>
      <w:r w:rsidR="00D72534" w:rsidRPr="009167DB">
        <w:rPr>
          <w:rFonts w:ascii="Book Antiqua" w:hAnsi="Book Antiqua" w:cs="Times New Roman"/>
          <w:sz w:val="24"/>
          <w:szCs w:val="24"/>
          <w:lang w:eastAsia="zh-CN"/>
        </w:rPr>
        <w:t>among</w:t>
      </w:r>
      <w:r w:rsidRPr="009167DB">
        <w:rPr>
          <w:rFonts w:ascii="Book Antiqua" w:hAnsi="Book Antiqua" w:cs="Times New Roman"/>
          <w:sz w:val="24"/>
          <w:szCs w:val="24"/>
          <w:lang w:eastAsia="zh-CN"/>
        </w:rPr>
        <w:t xml:space="preserve"> T2DM cirrhotic and </w:t>
      </w:r>
      <w:proofErr w:type="spellStart"/>
      <w:r w:rsidR="00127981" w:rsidRPr="009167DB">
        <w:rPr>
          <w:rFonts w:ascii="Book Antiqua" w:hAnsi="Book Antiqua" w:cs="Times New Roman"/>
          <w:sz w:val="24"/>
          <w:szCs w:val="24"/>
          <w:lang w:eastAsia="zh-CN"/>
        </w:rPr>
        <w:t>non</w:t>
      </w:r>
      <w:r w:rsidRPr="009167DB">
        <w:rPr>
          <w:rFonts w:ascii="Book Antiqua" w:hAnsi="Book Antiqua" w:cs="Times New Roman"/>
          <w:sz w:val="24"/>
          <w:szCs w:val="24"/>
          <w:lang w:eastAsia="zh-CN"/>
        </w:rPr>
        <w:t>cirrhotic</w:t>
      </w:r>
      <w:proofErr w:type="spellEnd"/>
      <w:r w:rsidRPr="009167DB">
        <w:rPr>
          <w:rFonts w:ascii="Book Antiqua" w:hAnsi="Book Antiqua" w:cs="Times New Roman"/>
          <w:sz w:val="24"/>
          <w:szCs w:val="24"/>
          <w:lang w:eastAsia="zh-CN"/>
        </w:rPr>
        <w:t xml:space="preserve"> patients. The study recommends further research to shed light on a possible role of c-Met in T2DM</w:t>
      </w:r>
      <w:r w:rsidR="00702D16" w:rsidRPr="009167DB">
        <w:rPr>
          <w:rFonts w:ascii="Book Antiqua" w:hAnsi="Book Antiqua" w:cs="Times New Roman"/>
          <w:sz w:val="24"/>
          <w:szCs w:val="24"/>
          <w:lang w:eastAsia="zh-CN"/>
        </w:rPr>
        <w:t>-</w:t>
      </w:r>
      <w:r w:rsidRPr="009167DB">
        <w:rPr>
          <w:rFonts w:ascii="Book Antiqua" w:hAnsi="Book Antiqua" w:cs="Times New Roman"/>
          <w:sz w:val="24"/>
          <w:szCs w:val="24"/>
          <w:lang w:eastAsia="zh-CN"/>
        </w:rPr>
        <w:t xml:space="preserve">associated HCC </w:t>
      </w:r>
      <w:r w:rsidRPr="009167DB">
        <w:rPr>
          <w:rFonts w:ascii="Book Antiqua" w:hAnsi="Book Antiqua" w:cs="Times New Roman"/>
          <w:i/>
          <w:iCs/>
          <w:sz w:val="24"/>
          <w:szCs w:val="24"/>
          <w:lang w:eastAsia="zh-CN"/>
        </w:rPr>
        <w:t>via</w:t>
      </w:r>
      <w:r w:rsidR="00702D16" w:rsidRPr="009167DB">
        <w:rPr>
          <w:rFonts w:ascii="Book Antiqua" w:hAnsi="Book Antiqua" w:cs="Times New Roman"/>
          <w:sz w:val="24"/>
          <w:szCs w:val="24"/>
          <w:lang w:eastAsia="zh-CN"/>
        </w:rPr>
        <w:t xml:space="preserve"> the</w:t>
      </w:r>
      <w:r w:rsidRPr="009167DB">
        <w:rPr>
          <w:rFonts w:ascii="Book Antiqua" w:hAnsi="Book Antiqua" w:cs="Times New Roman"/>
          <w:sz w:val="24"/>
          <w:szCs w:val="24"/>
          <w:lang w:eastAsia="zh-CN"/>
        </w:rPr>
        <w:t xml:space="preserve"> </w:t>
      </w:r>
      <w:proofErr w:type="spellStart"/>
      <w:r w:rsidRPr="009167DB">
        <w:rPr>
          <w:rFonts w:ascii="Book Antiqua" w:hAnsi="Book Antiqua" w:cs="Times New Roman"/>
          <w:sz w:val="24"/>
          <w:szCs w:val="24"/>
          <w:lang w:eastAsia="zh-CN"/>
        </w:rPr>
        <w:t>miRNA</w:t>
      </w:r>
      <w:proofErr w:type="spellEnd"/>
      <w:r w:rsidRPr="009167DB">
        <w:rPr>
          <w:rFonts w:ascii="Book Antiqua" w:hAnsi="Book Antiqua" w:cs="Times New Roman"/>
          <w:sz w:val="24"/>
          <w:szCs w:val="24"/>
          <w:lang w:eastAsia="zh-CN"/>
        </w:rPr>
        <w:t xml:space="preserve"> regulatory pathway.</w:t>
      </w:r>
    </w:p>
    <w:p w14:paraId="304A1215" w14:textId="77777777" w:rsidR="005323F6" w:rsidRPr="009167DB" w:rsidRDefault="005323F6" w:rsidP="009167DB">
      <w:pPr>
        <w:adjustRightInd w:val="0"/>
        <w:snapToGrid w:val="0"/>
        <w:spacing w:after="0" w:line="360" w:lineRule="auto"/>
        <w:jc w:val="both"/>
        <w:rPr>
          <w:rFonts w:ascii="Book Antiqua" w:hAnsi="Book Antiqua"/>
          <w:b/>
          <w:sz w:val="24"/>
          <w:szCs w:val="24"/>
        </w:rPr>
      </w:pPr>
    </w:p>
    <w:p w14:paraId="24A47218" w14:textId="5A6B118A" w:rsidR="00B03029" w:rsidRPr="009167DB" w:rsidRDefault="00B03029" w:rsidP="009167DB">
      <w:pPr>
        <w:adjustRightInd w:val="0"/>
        <w:snapToGrid w:val="0"/>
        <w:spacing w:after="0" w:line="360" w:lineRule="auto"/>
        <w:jc w:val="both"/>
        <w:rPr>
          <w:rFonts w:ascii="Book Antiqua" w:hAnsi="Book Antiqua" w:cs="Times New Roman"/>
          <w:sz w:val="24"/>
          <w:szCs w:val="24"/>
          <w:lang w:eastAsia="de-DE"/>
        </w:rPr>
      </w:pPr>
      <w:r w:rsidRPr="009167DB">
        <w:rPr>
          <w:rFonts w:ascii="Book Antiqua" w:hAnsi="Book Antiqua"/>
          <w:b/>
          <w:sz w:val="24"/>
          <w:szCs w:val="24"/>
        </w:rPr>
        <w:t>Key</w:t>
      </w:r>
      <w:r w:rsidRPr="009167DB">
        <w:rPr>
          <w:rFonts w:ascii="Book Antiqua" w:hAnsi="Book Antiqua"/>
          <w:b/>
          <w:sz w:val="24"/>
          <w:szCs w:val="24"/>
          <w:lang w:eastAsia="zh-CN"/>
        </w:rPr>
        <w:t xml:space="preserve"> </w:t>
      </w:r>
      <w:r w:rsidRPr="009167DB">
        <w:rPr>
          <w:rFonts w:ascii="Book Antiqua" w:hAnsi="Book Antiqua"/>
          <w:b/>
          <w:sz w:val="24"/>
          <w:szCs w:val="24"/>
        </w:rPr>
        <w:t xml:space="preserve">words: </w:t>
      </w:r>
      <w:r w:rsidRPr="009167DB">
        <w:rPr>
          <w:rFonts w:ascii="Book Antiqua" w:hAnsi="Book Antiqua"/>
          <w:bCs/>
          <w:sz w:val="24"/>
          <w:szCs w:val="24"/>
        </w:rPr>
        <w:t>MicroRNA;</w:t>
      </w:r>
      <w:r w:rsidRPr="009167DB">
        <w:rPr>
          <w:rFonts w:ascii="Book Antiqua" w:hAnsi="Book Antiqua"/>
          <w:b/>
          <w:sz w:val="24"/>
          <w:szCs w:val="24"/>
        </w:rPr>
        <w:t xml:space="preserve"> </w:t>
      </w:r>
      <w:r w:rsidRPr="009167DB">
        <w:rPr>
          <w:rFonts w:ascii="Book Antiqua" w:hAnsi="Book Antiqua" w:cs="Times New Roman"/>
          <w:sz w:val="24"/>
          <w:szCs w:val="24"/>
          <w:lang w:eastAsia="de-DE"/>
        </w:rPr>
        <w:t>Hepatocellular carcinoma; Type</w:t>
      </w:r>
      <w:r w:rsidR="00E60F09" w:rsidRPr="009167DB">
        <w:rPr>
          <w:rFonts w:ascii="Book Antiqua" w:hAnsi="Book Antiqua" w:cs="Times New Roman"/>
          <w:sz w:val="24"/>
          <w:szCs w:val="24"/>
          <w:lang w:eastAsia="de-DE"/>
        </w:rPr>
        <w:t xml:space="preserve"> </w:t>
      </w:r>
      <w:r w:rsidRPr="009167DB">
        <w:rPr>
          <w:rFonts w:ascii="Book Antiqua" w:hAnsi="Book Antiqua" w:cs="Times New Roman"/>
          <w:sz w:val="24"/>
          <w:szCs w:val="24"/>
          <w:lang w:eastAsia="de-DE"/>
        </w:rPr>
        <w:t>2 diabetes</w:t>
      </w:r>
      <w:r w:rsidR="00E60F09" w:rsidRPr="009167DB">
        <w:rPr>
          <w:rFonts w:ascii="Book Antiqua" w:hAnsi="Book Antiqua" w:cs="Times New Roman"/>
          <w:sz w:val="24"/>
          <w:szCs w:val="24"/>
          <w:lang w:eastAsia="de-DE"/>
        </w:rPr>
        <w:t>;</w:t>
      </w:r>
      <w:r w:rsidRPr="009167DB">
        <w:rPr>
          <w:rFonts w:ascii="Book Antiqua" w:hAnsi="Book Antiqua" w:cs="Times New Roman"/>
          <w:sz w:val="24"/>
          <w:szCs w:val="24"/>
          <w:lang w:eastAsia="de-DE"/>
        </w:rPr>
        <w:t xml:space="preserve"> Non</w:t>
      </w:r>
      <w:r w:rsidR="00E60F09" w:rsidRPr="009167DB">
        <w:rPr>
          <w:rFonts w:ascii="Book Antiqua" w:hAnsi="Book Antiqua" w:cs="Times New Roman"/>
          <w:sz w:val="24"/>
          <w:szCs w:val="24"/>
          <w:lang w:eastAsia="de-DE"/>
        </w:rPr>
        <w:t>a</w:t>
      </w:r>
      <w:r w:rsidRPr="009167DB">
        <w:rPr>
          <w:rFonts w:ascii="Book Antiqua" w:hAnsi="Book Antiqua" w:cs="Times New Roman"/>
          <w:sz w:val="24"/>
          <w:szCs w:val="24"/>
          <w:lang w:eastAsia="de-DE"/>
        </w:rPr>
        <w:t xml:space="preserve">lcoholic </w:t>
      </w:r>
      <w:r w:rsidR="00E60F09" w:rsidRPr="009167DB">
        <w:rPr>
          <w:rFonts w:ascii="Book Antiqua" w:hAnsi="Book Antiqua" w:cs="Times New Roman"/>
          <w:sz w:val="24"/>
          <w:szCs w:val="24"/>
          <w:lang w:eastAsia="de-DE"/>
        </w:rPr>
        <w:t>f</w:t>
      </w:r>
      <w:r w:rsidRPr="009167DB">
        <w:rPr>
          <w:rFonts w:ascii="Book Antiqua" w:hAnsi="Book Antiqua" w:cs="Times New Roman"/>
          <w:sz w:val="24"/>
          <w:szCs w:val="24"/>
          <w:lang w:eastAsia="de-DE"/>
        </w:rPr>
        <w:t xml:space="preserve">atty </w:t>
      </w:r>
      <w:r w:rsidR="00E60F09" w:rsidRPr="009167DB">
        <w:rPr>
          <w:rFonts w:ascii="Book Antiqua" w:hAnsi="Book Antiqua" w:cs="Times New Roman"/>
          <w:sz w:val="24"/>
          <w:szCs w:val="24"/>
          <w:lang w:eastAsia="de-DE"/>
        </w:rPr>
        <w:t>l</w:t>
      </w:r>
      <w:r w:rsidRPr="009167DB">
        <w:rPr>
          <w:rFonts w:ascii="Book Antiqua" w:hAnsi="Book Antiqua" w:cs="Times New Roman"/>
          <w:sz w:val="24"/>
          <w:szCs w:val="24"/>
          <w:lang w:eastAsia="de-DE"/>
        </w:rPr>
        <w:t>iver disease</w:t>
      </w:r>
    </w:p>
    <w:p w14:paraId="588CC30F" w14:textId="77777777" w:rsidR="00C660D3" w:rsidRPr="009167DB" w:rsidRDefault="00C660D3" w:rsidP="009167DB">
      <w:pPr>
        <w:adjustRightInd w:val="0"/>
        <w:snapToGrid w:val="0"/>
        <w:spacing w:after="0" w:line="360" w:lineRule="auto"/>
        <w:jc w:val="both"/>
        <w:rPr>
          <w:rFonts w:ascii="Book Antiqua" w:eastAsia="Times New Roman" w:hAnsi="Book Antiqua" w:cs="Times New Roman"/>
          <w:b/>
          <w:bCs/>
          <w:sz w:val="24"/>
          <w:szCs w:val="24"/>
          <w:lang w:eastAsia="ko-KR"/>
        </w:rPr>
      </w:pPr>
    </w:p>
    <w:p w14:paraId="45005DB6" w14:textId="77777777" w:rsidR="00C660D3" w:rsidRPr="009167DB" w:rsidRDefault="00C660D3" w:rsidP="009167DB">
      <w:pPr>
        <w:adjustRightInd w:val="0"/>
        <w:snapToGrid w:val="0"/>
        <w:spacing w:after="0" w:line="360" w:lineRule="auto"/>
        <w:jc w:val="both"/>
        <w:rPr>
          <w:rFonts w:ascii="Book Antiqua" w:hAnsi="Book Antiqua" w:cs="Times New Roman"/>
          <w:sz w:val="24"/>
          <w:szCs w:val="24"/>
          <w:lang w:eastAsia="zh-CN"/>
        </w:rPr>
      </w:pPr>
      <w:bookmarkStart w:id="104" w:name="OLE_LINK44"/>
      <w:bookmarkStart w:id="105" w:name="OLE_LINK67"/>
      <w:bookmarkStart w:id="106" w:name="OLE_LINK65"/>
      <w:bookmarkStart w:id="107" w:name="OLE_LINK71"/>
      <w:bookmarkStart w:id="108" w:name="OLE_LINK58"/>
      <w:bookmarkStart w:id="109" w:name="OLE_LINK59"/>
      <w:bookmarkStart w:id="110" w:name="OLE_LINK24"/>
      <w:proofErr w:type="gramStart"/>
      <w:r w:rsidRPr="009167DB">
        <w:rPr>
          <w:rFonts w:ascii="Book Antiqua" w:hAnsi="Book Antiqua" w:cs="Times New Roman"/>
          <w:b/>
          <w:sz w:val="24"/>
          <w:szCs w:val="24"/>
          <w:lang w:eastAsia="zh-CN"/>
        </w:rPr>
        <w:t>© The Author(s) 2019.</w:t>
      </w:r>
      <w:proofErr w:type="gramEnd"/>
      <w:r w:rsidRPr="009167DB">
        <w:rPr>
          <w:rFonts w:ascii="Book Antiqua" w:hAnsi="Book Antiqua" w:cs="Times New Roman"/>
          <w:b/>
          <w:sz w:val="24"/>
          <w:szCs w:val="24"/>
          <w:lang w:eastAsia="zh-CN"/>
        </w:rPr>
        <w:t xml:space="preserve"> </w:t>
      </w:r>
      <w:proofErr w:type="gramStart"/>
      <w:r w:rsidRPr="009167DB">
        <w:rPr>
          <w:rFonts w:ascii="Book Antiqua" w:hAnsi="Book Antiqua" w:cs="Times New Roman"/>
          <w:sz w:val="24"/>
          <w:szCs w:val="24"/>
          <w:lang w:eastAsia="zh-CN"/>
        </w:rPr>
        <w:t xml:space="preserve">Published by </w:t>
      </w:r>
      <w:proofErr w:type="spellStart"/>
      <w:r w:rsidRPr="009167DB">
        <w:rPr>
          <w:rFonts w:ascii="Book Antiqua" w:hAnsi="Book Antiqua" w:cs="Times New Roman"/>
          <w:sz w:val="24"/>
          <w:szCs w:val="24"/>
          <w:lang w:eastAsia="zh-CN"/>
        </w:rPr>
        <w:t>Baishideng</w:t>
      </w:r>
      <w:proofErr w:type="spellEnd"/>
      <w:r w:rsidRPr="009167DB">
        <w:rPr>
          <w:rFonts w:ascii="Book Antiqua" w:hAnsi="Book Antiqua" w:cs="Times New Roman"/>
          <w:sz w:val="24"/>
          <w:szCs w:val="24"/>
          <w:lang w:eastAsia="zh-CN"/>
        </w:rPr>
        <w:t xml:space="preserve"> Publishing Group Inc.</w:t>
      </w:r>
      <w:proofErr w:type="gramEnd"/>
      <w:r w:rsidRPr="009167DB">
        <w:rPr>
          <w:rFonts w:ascii="Book Antiqua" w:hAnsi="Book Antiqua" w:cs="Times New Roman"/>
          <w:sz w:val="24"/>
          <w:szCs w:val="24"/>
          <w:lang w:eastAsia="zh-CN"/>
        </w:rPr>
        <w:t xml:space="preserve"> All rights reserved.</w:t>
      </w:r>
      <w:bookmarkEnd w:id="104"/>
      <w:bookmarkEnd w:id="105"/>
      <w:bookmarkEnd w:id="106"/>
      <w:bookmarkEnd w:id="107"/>
      <w:r w:rsidRPr="009167DB">
        <w:rPr>
          <w:rFonts w:ascii="Book Antiqua" w:hAnsi="Book Antiqua" w:cs="Times New Roman"/>
          <w:sz w:val="24"/>
          <w:szCs w:val="24"/>
          <w:lang w:eastAsia="zh-CN"/>
        </w:rPr>
        <w:t xml:space="preserve"> </w:t>
      </w:r>
    </w:p>
    <w:bookmarkEnd w:id="108"/>
    <w:bookmarkEnd w:id="109"/>
    <w:bookmarkEnd w:id="110"/>
    <w:p w14:paraId="7F9715F7" w14:textId="77777777" w:rsidR="00C570C4" w:rsidRPr="009167DB" w:rsidRDefault="00C570C4" w:rsidP="009167DB">
      <w:pPr>
        <w:adjustRightInd w:val="0"/>
        <w:snapToGrid w:val="0"/>
        <w:spacing w:after="0" w:line="360" w:lineRule="auto"/>
        <w:jc w:val="both"/>
        <w:rPr>
          <w:rFonts w:ascii="Book Antiqua" w:hAnsi="Book Antiqua" w:cs="Times New Roman"/>
          <w:sz w:val="24"/>
          <w:szCs w:val="24"/>
          <w:lang w:eastAsia="de-DE"/>
        </w:rPr>
      </w:pPr>
    </w:p>
    <w:p w14:paraId="17390635" w14:textId="235763C0" w:rsidR="00B03029" w:rsidRPr="009167DB" w:rsidRDefault="00B03029" w:rsidP="009167DB">
      <w:pPr>
        <w:adjustRightInd w:val="0"/>
        <w:snapToGrid w:val="0"/>
        <w:spacing w:after="0" w:line="360" w:lineRule="auto"/>
        <w:jc w:val="both"/>
        <w:rPr>
          <w:rFonts w:ascii="Book Antiqua" w:hAnsi="Book Antiqua" w:cs="Times New Roman"/>
          <w:sz w:val="24"/>
          <w:szCs w:val="24"/>
          <w:lang w:eastAsia="zh-CN"/>
        </w:rPr>
      </w:pPr>
      <w:r w:rsidRPr="009167DB">
        <w:rPr>
          <w:rFonts w:ascii="Book Antiqua" w:hAnsi="Book Antiqua"/>
          <w:b/>
          <w:sz w:val="24"/>
          <w:szCs w:val="24"/>
        </w:rPr>
        <w:t>Core tip</w:t>
      </w:r>
      <w:r w:rsidR="008A3A82" w:rsidRPr="009167DB">
        <w:rPr>
          <w:rFonts w:ascii="Book Antiqua" w:hAnsi="Book Antiqua"/>
          <w:b/>
          <w:sz w:val="24"/>
          <w:szCs w:val="24"/>
          <w:lang w:eastAsia="zh-CN"/>
        </w:rPr>
        <w:t xml:space="preserve">: </w:t>
      </w:r>
      <w:r w:rsidRPr="009167DB">
        <w:rPr>
          <w:rFonts w:ascii="Book Antiqua" w:hAnsi="Book Antiqua" w:cs="Times New Roman"/>
          <w:sz w:val="24"/>
          <w:szCs w:val="24"/>
          <w:lang w:eastAsia="zh-CN"/>
        </w:rPr>
        <w:t>The identification of high-sensitivity biomarkers for detection of hepatocellular carcinoma</w:t>
      </w:r>
      <w:r w:rsidR="005364FD" w:rsidRPr="009167DB">
        <w:rPr>
          <w:rFonts w:ascii="Book Antiqua" w:hAnsi="Book Antiqua" w:cs="Times New Roman"/>
          <w:sz w:val="24"/>
          <w:szCs w:val="24"/>
          <w:lang w:eastAsia="zh-CN"/>
        </w:rPr>
        <w:t xml:space="preserve"> (HCC)</w:t>
      </w:r>
      <w:r w:rsidRPr="009167DB">
        <w:rPr>
          <w:rFonts w:ascii="Book Antiqua" w:hAnsi="Book Antiqua" w:cs="Times New Roman"/>
          <w:sz w:val="24"/>
          <w:szCs w:val="24"/>
          <w:lang w:eastAsia="zh-CN"/>
        </w:rPr>
        <w:t xml:space="preserve"> in high-risk individuals is essential. The present study was undertaken to identify and validate serum microRNAs as potential biomarkers for </w:t>
      </w:r>
      <w:r w:rsidR="005364FD" w:rsidRPr="009167DB">
        <w:rPr>
          <w:rFonts w:ascii="Book Antiqua" w:hAnsi="Book Antiqua" w:cs="Times New Roman"/>
          <w:sz w:val="24"/>
          <w:szCs w:val="24"/>
          <w:lang w:eastAsia="zh-CN"/>
        </w:rPr>
        <w:t>HCC</w:t>
      </w:r>
      <w:r w:rsidR="00C570C4" w:rsidRPr="009167DB">
        <w:rPr>
          <w:rFonts w:ascii="Book Antiqua" w:hAnsi="Book Antiqua" w:cs="Times New Roman"/>
          <w:sz w:val="24"/>
          <w:szCs w:val="24"/>
          <w:lang w:eastAsia="zh-CN"/>
        </w:rPr>
        <w:t xml:space="preserve"> </w:t>
      </w:r>
      <w:r w:rsidRPr="009167DB">
        <w:rPr>
          <w:rFonts w:ascii="Book Antiqua" w:hAnsi="Book Antiqua" w:cs="Times New Roman"/>
          <w:sz w:val="24"/>
          <w:szCs w:val="24"/>
          <w:lang w:eastAsia="zh-CN"/>
        </w:rPr>
        <w:t>among type</w:t>
      </w:r>
      <w:r w:rsidR="00C570C4" w:rsidRPr="009167DB">
        <w:rPr>
          <w:rFonts w:ascii="Book Antiqua" w:hAnsi="Book Antiqua" w:cs="Times New Roman"/>
          <w:sz w:val="24"/>
          <w:szCs w:val="24"/>
          <w:lang w:eastAsia="zh-CN"/>
        </w:rPr>
        <w:t xml:space="preserve"> </w:t>
      </w:r>
      <w:r w:rsidRPr="009167DB">
        <w:rPr>
          <w:rFonts w:ascii="Book Antiqua" w:hAnsi="Book Antiqua" w:cs="Times New Roman"/>
          <w:sz w:val="24"/>
          <w:szCs w:val="24"/>
          <w:lang w:eastAsia="zh-CN"/>
        </w:rPr>
        <w:t>2 diabet</w:t>
      </w:r>
      <w:r w:rsidR="00C570C4" w:rsidRPr="009167DB">
        <w:rPr>
          <w:rFonts w:ascii="Book Antiqua" w:hAnsi="Book Antiqua" w:cs="Times New Roman"/>
          <w:sz w:val="24"/>
          <w:szCs w:val="24"/>
          <w:lang w:eastAsia="zh-CN"/>
        </w:rPr>
        <w:t>es</w:t>
      </w:r>
      <w:r w:rsidRPr="009167DB">
        <w:rPr>
          <w:rFonts w:ascii="Book Antiqua" w:hAnsi="Book Antiqua" w:cs="Times New Roman"/>
          <w:sz w:val="24"/>
          <w:szCs w:val="24"/>
          <w:lang w:eastAsia="zh-CN"/>
        </w:rPr>
        <w:t xml:space="preserve"> patients.</w:t>
      </w:r>
    </w:p>
    <w:p w14:paraId="01AFEBAF" w14:textId="77777777" w:rsidR="00FE22A8" w:rsidRPr="009167DB" w:rsidRDefault="00FE22A8" w:rsidP="009167DB">
      <w:pPr>
        <w:adjustRightInd w:val="0"/>
        <w:snapToGrid w:val="0"/>
        <w:spacing w:after="0" w:line="360" w:lineRule="auto"/>
        <w:jc w:val="both"/>
        <w:rPr>
          <w:rFonts w:ascii="Book Antiqua" w:hAnsi="Book Antiqua" w:cs="Times New Roman"/>
          <w:sz w:val="24"/>
          <w:szCs w:val="24"/>
        </w:rPr>
      </w:pPr>
      <w:bookmarkStart w:id="111" w:name="OLE_LINK286"/>
      <w:bookmarkStart w:id="112" w:name="OLE_LINK287"/>
      <w:bookmarkStart w:id="113" w:name="OLE_LINK310"/>
      <w:bookmarkStart w:id="114" w:name="OLE_LINK579"/>
      <w:bookmarkStart w:id="115" w:name="OLE_LINK712"/>
      <w:bookmarkStart w:id="116" w:name="_Hlk17442278"/>
    </w:p>
    <w:p w14:paraId="499EF2E9" w14:textId="5FE2A7BC" w:rsidR="00544344" w:rsidRDefault="00D5042C" w:rsidP="00544344">
      <w:pPr>
        <w:adjustRightInd w:val="0"/>
        <w:snapToGrid w:val="0"/>
        <w:spacing w:line="360" w:lineRule="auto"/>
        <w:jc w:val="both"/>
        <w:rPr>
          <w:rFonts w:ascii="Book Antiqua" w:eastAsiaTheme="minorEastAsia" w:hAnsi="Book Antiqua" w:cs="Times New Roman"/>
          <w:lang w:eastAsia="zh-CN"/>
        </w:rPr>
      </w:pPr>
      <w:bookmarkStart w:id="117" w:name="OLE_LINK142"/>
      <w:bookmarkStart w:id="118" w:name="OLE_LINK143"/>
      <w:bookmarkStart w:id="119" w:name="OLE_LINK249"/>
      <w:bookmarkStart w:id="120" w:name="OLE_LINK256"/>
      <w:bookmarkStart w:id="121" w:name="OLE_LINK85"/>
      <w:bookmarkEnd w:id="111"/>
      <w:bookmarkEnd w:id="112"/>
      <w:bookmarkEnd w:id="113"/>
      <w:bookmarkEnd w:id="114"/>
      <w:bookmarkEnd w:id="115"/>
      <w:proofErr w:type="spellStart"/>
      <w:r w:rsidRPr="009167DB">
        <w:rPr>
          <w:rFonts w:ascii="Book Antiqua" w:hAnsi="Book Antiqua" w:cs="Book Antiqua"/>
          <w:sz w:val="24"/>
          <w:szCs w:val="24"/>
        </w:rPr>
        <w:t>Elemeery</w:t>
      </w:r>
      <w:proofErr w:type="spellEnd"/>
      <w:r w:rsidRPr="009167DB">
        <w:rPr>
          <w:rFonts w:ascii="Book Antiqua" w:hAnsi="Book Antiqua" w:cs="Book Antiqua"/>
          <w:sz w:val="24"/>
          <w:szCs w:val="24"/>
        </w:rPr>
        <w:t xml:space="preserve"> NM, Mohamed AM, </w:t>
      </w:r>
      <w:proofErr w:type="spellStart"/>
      <w:r w:rsidRPr="009167DB">
        <w:rPr>
          <w:rFonts w:ascii="Book Antiqua" w:hAnsi="Book Antiqua" w:cs="Book Antiqua"/>
          <w:sz w:val="24"/>
          <w:szCs w:val="24"/>
        </w:rPr>
        <w:t>Madkour</w:t>
      </w:r>
      <w:proofErr w:type="spellEnd"/>
      <w:r w:rsidRPr="009167DB">
        <w:rPr>
          <w:rFonts w:ascii="Book Antiqua" w:hAnsi="Book Antiqua" w:cs="Book Antiqua"/>
          <w:sz w:val="24"/>
          <w:szCs w:val="24"/>
        </w:rPr>
        <w:t xml:space="preserve"> AM, </w:t>
      </w:r>
      <w:proofErr w:type="spellStart"/>
      <w:r w:rsidRPr="009167DB">
        <w:rPr>
          <w:rFonts w:ascii="Book Antiqua" w:hAnsi="Book Antiqua" w:cs="Book Antiqua"/>
          <w:sz w:val="24"/>
          <w:szCs w:val="24"/>
        </w:rPr>
        <w:t>Shamseya</w:t>
      </w:r>
      <w:proofErr w:type="spellEnd"/>
      <w:r w:rsidRPr="009167DB">
        <w:rPr>
          <w:rFonts w:ascii="Book Antiqua" w:hAnsi="Book Antiqua" w:cs="Book Antiqua"/>
          <w:sz w:val="24"/>
          <w:szCs w:val="24"/>
        </w:rPr>
        <w:t xml:space="preserve"> MM, </w:t>
      </w:r>
      <w:proofErr w:type="spellStart"/>
      <w:r w:rsidRPr="009167DB">
        <w:rPr>
          <w:rFonts w:ascii="Book Antiqua" w:hAnsi="Book Antiqua" w:cs="Book Antiqua"/>
          <w:sz w:val="24"/>
          <w:szCs w:val="24"/>
        </w:rPr>
        <w:t>Issa</w:t>
      </w:r>
      <w:proofErr w:type="spellEnd"/>
      <w:r w:rsidRPr="009167DB">
        <w:rPr>
          <w:rFonts w:ascii="Book Antiqua" w:hAnsi="Book Antiqua" w:cs="Book Antiqua"/>
          <w:sz w:val="24"/>
          <w:szCs w:val="24"/>
        </w:rPr>
        <w:t xml:space="preserve"> MN, </w:t>
      </w:r>
      <w:proofErr w:type="spellStart"/>
      <w:r w:rsidR="00F67343" w:rsidRPr="009167DB">
        <w:rPr>
          <w:rFonts w:ascii="Book Antiqua" w:hAnsi="Book Antiqua" w:cs="Book Antiqua"/>
          <w:sz w:val="24"/>
          <w:szCs w:val="24"/>
        </w:rPr>
        <w:t>Badr</w:t>
      </w:r>
      <w:proofErr w:type="spellEnd"/>
      <w:r w:rsidR="00F67343" w:rsidRPr="009167DB">
        <w:rPr>
          <w:rFonts w:ascii="Book Antiqua" w:hAnsi="Book Antiqua" w:cs="Book Antiqua"/>
          <w:sz w:val="24"/>
          <w:szCs w:val="24"/>
        </w:rPr>
        <w:t xml:space="preserve"> NA, </w:t>
      </w:r>
      <w:proofErr w:type="spellStart"/>
      <w:r w:rsidRPr="009167DB">
        <w:rPr>
          <w:rFonts w:ascii="Book Antiqua" w:hAnsi="Book Antiqua" w:cs="Book Antiqua"/>
          <w:sz w:val="24"/>
          <w:szCs w:val="24"/>
        </w:rPr>
        <w:t>Ghareeb</w:t>
      </w:r>
      <w:proofErr w:type="spellEnd"/>
      <w:r w:rsidRPr="009167DB">
        <w:rPr>
          <w:rFonts w:ascii="Book Antiqua" w:hAnsi="Book Antiqua" w:cs="Book Antiqua"/>
          <w:sz w:val="24"/>
          <w:szCs w:val="24"/>
        </w:rPr>
        <w:t xml:space="preserve"> AD and Pan HC. MicroRNA signature in patients with hepatocellular carcinoma associated with type 2 diabetes. </w:t>
      </w:r>
      <w:r w:rsidRPr="009167DB">
        <w:rPr>
          <w:rFonts w:ascii="Book Antiqua" w:hAnsi="Book Antiqua" w:cs="Times New Roman"/>
          <w:i/>
          <w:sz w:val="24"/>
          <w:szCs w:val="24"/>
        </w:rPr>
        <w:t xml:space="preserve">World J </w:t>
      </w:r>
      <w:proofErr w:type="spellStart"/>
      <w:r w:rsidRPr="009167DB">
        <w:rPr>
          <w:rFonts w:ascii="Book Antiqua" w:hAnsi="Book Antiqua" w:cs="Times New Roman"/>
          <w:i/>
          <w:sz w:val="24"/>
          <w:szCs w:val="24"/>
        </w:rPr>
        <w:t>Gastroenterol</w:t>
      </w:r>
      <w:proofErr w:type="spellEnd"/>
      <w:r w:rsidRPr="009167DB">
        <w:rPr>
          <w:rFonts w:ascii="Book Antiqua" w:hAnsi="Book Antiqua" w:cs="Times New Roman"/>
          <w:i/>
          <w:sz w:val="24"/>
          <w:szCs w:val="24"/>
        </w:rPr>
        <w:t xml:space="preserve"> </w:t>
      </w:r>
      <w:r w:rsidR="00544344" w:rsidRPr="00C75DD1">
        <w:rPr>
          <w:rFonts w:ascii="Book Antiqua" w:hAnsi="Book Antiqua" w:cs="Times New Roman"/>
        </w:rPr>
        <w:t xml:space="preserve">2019; 25(42): </w:t>
      </w:r>
      <w:r w:rsidR="00544344">
        <w:rPr>
          <w:rFonts w:ascii="Book Antiqua" w:hAnsi="Book Antiqua" w:cs="Times New Roman" w:hint="eastAsia"/>
          <w:lang w:eastAsia="zh-CN"/>
        </w:rPr>
        <w:t>6322</w:t>
      </w:r>
      <w:r w:rsidR="00544344" w:rsidRPr="00C75DD1">
        <w:rPr>
          <w:rFonts w:ascii="Book Antiqua" w:hAnsi="Book Antiqua" w:cs="Times New Roman"/>
        </w:rPr>
        <w:t>-</w:t>
      </w:r>
      <w:r w:rsidR="00544344">
        <w:rPr>
          <w:rFonts w:ascii="Book Antiqua" w:hAnsi="Book Antiqua" w:cs="Times New Roman" w:hint="eastAsia"/>
          <w:lang w:eastAsia="zh-CN"/>
        </w:rPr>
        <w:t>6341</w:t>
      </w:r>
    </w:p>
    <w:p w14:paraId="71D9B620" w14:textId="0BA10653" w:rsidR="00544344" w:rsidRDefault="00544344" w:rsidP="00544344">
      <w:pPr>
        <w:adjustRightInd w:val="0"/>
        <w:snapToGrid w:val="0"/>
        <w:spacing w:line="360" w:lineRule="auto"/>
        <w:jc w:val="both"/>
        <w:rPr>
          <w:rFonts w:ascii="Book Antiqua" w:eastAsiaTheme="minorEastAsia" w:hAnsi="Book Antiqua" w:cs="Times New Roman"/>
          <w:lang w:eastAsia="zh-CN"/>
        </w:rPr>
      </w:pPr>
      <w:r w:rsidRPr="00C75DD1">
        <w:rPr>
          <w:rFonts w:ascii="Book Antiqua" w:hAnsi="Book Antiqua" w:cs="Times New Roman"/>
          <w:b/>
        </w:rPr>
        <w:t>URL:</w:t>
      </w:r>
      <w:r w:rsidRPr="00C75DD1">
        <w:rPr>
          <w:rFonts w:ascii="Book Antiqua" w:hAnsi="Book Antiqua" w:cs="Times New Roman"/>
        </w:rPr>
        <w:t xml:space="preserve"> https://www.wjgnet.com/1007-9327/full/v25/i42/</w:t>
      </w:r>
      <w:r>
        <w:rPr>
          <w:rFonts w:ascii="Book Antiqua" w:hAnsi="Book Antiqua" w:cs="Times New Roman" w:hint="eastAsia"/>
          <w:lang w:eastAsia="zh-CN"/>
        </w:rPr>
        <w:t>6322</w:t>
      </w:r>
      <w:r w:rsidRPr="00C75DD1">
        <w:rPr>
          <w:rFonts w:ascii="Book Antiqua" w:hAnsi="Book Antiqua" w:cs="Times New Roman"/>
        </w:rPr>
        <w:t>.htm</w:t>
      </w:r>
    </w:p>
    <w:p w14:paraId="3F169E6C" w14:textId="6243F217" w:rsidR="00D5042C" w:rsidRPr="009167DB" w:rsidRDefault="00544344" w:rsidP="00544344">
      <w:pPr>
        <w:adjustRightInd w:val="0"/>
        <w:snapToGrid w:val="0"/>
        <w:spacing w:after="0" w:line="360" w:lineRule="auto"/>
        <w:jc w:val="both"/>
        <w:rPr>
          <w:rFonts w:ascii="Book Antiqua" w:hAnsi="Book Antiqua" w:cs="Times New Roman"/>
          <w:sz w:val="24"/>
          <w:szCs w:val="24"/>
        </w:rPr>
      </w:pPr>
      <w:r w:rsidRPr="00C75DD1">
        <w:rPr>
          <w:rFonts w:ascii="Book Antiqua" w:hAnsi="Book Antiqua" w:cs="Times New Roman"/>
          <w:b/>
        </w:rPr>
        <w:t>DOI:</w:t>
      </w:r>
      <w:r w:rsidRPr="00C75DD1">
        <w:rPr>
          <w:rFonts w:ascii="Book Antiqua" w:hAnsi="Book Antiqua" w:cs="Times New Roman"/>
        </w:rPr>
        <w:t xml:space="preserve"> https://dx.doi.org/10.3748/wjg.v25.i42.</w:t>
      </w:r>
      <w:r w:rsidRPr="00C75DD1">
        <w:rPr>
          <w:rFonts w:ascii="Book Antiqua" w:hAnsi="Book Antiqua" w:cs="Times New Roman" w:hint="eastAsia"/>
          <w:lang w:eastAsia="zh-CN"/>
        </w:rPr>
        <w:t xml:space="preserve"> </w:t>
      </w:r>
      <w:r>
        <w:rPr>
          <w:rFonts w:ascii="Book Antiqua" w:hAnsi="Book Antiqua" w:cs="Times New Roman" w:hint="eastAsia"/>
          <w:lang w:eastAsia="zh-CN"/>
        </w:rPr>
        <w:t>6322</w:t>
      </w:r>
    </w:p>
    <w:bookmarkEnd w:id="116"/>
    <w:bookmarkEnd w:id="117"/>
    <w:bookmarkEnd w:id="118"/>
    <w:bookmarkEnd w:id="119"/>
    <w:bookmarkEnd w:id="120"/>
    <w:bookmarkEnd w:id="121"/>
    <w:p w14:paraId="4991CE4A" w14:textId="77777777" w:rsidR="00FE22A8" w:rsidRPr="009167DB" w:rsidRDefault="00FE22A8" w:rsidP="009167DB">
      <w:pPr>
        <w:adjustRightInd w:val="0"/>
        <w:snapToGrid w:val="0"/>
        <w:spacing w:after="0" w:line="360" w:lineRule="auto"/>
        <w:jc w:val="both"/>
        <w:rPr>
          <w:rFonts w:ascii="Book Antiqua" w:hAnsi="Book Antiqua" w:cs="Times New Roman"/>
          <w:sz w:val="24"/>
          <w:szCs w:val="24"/>
          <w:lang w:eastAsia="zh-CN"/>
        </w:rPr>
      </w:pPr>
    </w:p>
    <w:p w14:paraId="79A3DBC6" w14:textId="77777777" w:rsidR="00B03029" w:rsidRPr="009167DB" w:rsidRDefault="00B03029" w:rsidP="009167DB">
      <w:pPr>
        <w:adjustRightInd w:val="0"/>
        <w:snapToGrid w:val="0"/>
        <w:spacing w:after="0" w:line="360" w:lineRule="auto"/>
        <w:jc w:val="both"/>
        <w:rPr>
          <w:rFonts w:ascii="Book Antiqua" w:eastAsia="Times New Roman" w:hAnsi="Book Antiqua" w:cs="Times New Roman"/>
          <w:b/>
          <w:bCs/>
          <w:sz w:val="24"/>
          <w:szCs w:val="24"/>
          <w:lang w:eastAsia="ko-KR"/>
        </w:rPr>
      </w:pPr>
      <w:r w:rsidRPr="009167DB">
        <w:rPr>
          <w:rFonts w:ascii="Book Antiqua" w:hAnsi="Book Antiqua"/>
          <w:sz w:val="24"/>
          <w:szCs w:val="24"/>
        </w:rPr>
        <w:br w:type="page"/>
      </w:r>
    </w:p>
    <w:p w14:paraId="1E33348A" w14:textId="4D083BC8" w:rsidR="00716AAE" w:rsidRPr="009167DB" w:rsidRDefault="00716AAE" w:rsidP="009167DB">
      <w:pPr>
        <w:pStyle w:val="3"/>
        <w:adjustRightInd w:val="0"/>
        <w:snapToGrid w:val="0"/>
        <w:spacing w:before="0" w:beforeAutospacing="0" w:after="0" w:afterAutospacing="0" w:line="360" w:lineRule="auto"/>
        <w:jc w:val="both"/>
        <w:rPr>
          <w:rFonts w:ascii="Book Antiqua" w:hAnsi="Book Antiqua"/>
          <w:sz w:val="24"/>
          <w:szCs w:val="24"/>
        </w:rPr>
      </w:pPr>
      <w:r w:rsidRPr="009167DB">
        <w:rPr>
          <w:rFonts w:ascii="Book Antiqua" w:hAnsi="Book Antiqua"/>
          <w:sz w:val="24"/>
          <w:szCs w:val="24"/>
        </w:rPr>
        <w:lastRenderedPageBreak/>
        <w:t>INTRODUCTIO</w:t>
      </w:r>
      <w:r w:rsidR="00925529" w:rsidRPr="009167DB">
        <w:rPr>
          <w:rFonts w:ascii="Book Antiqua" w:hAnsi="Book Antiqua"/>
          <w:sz w:val="24"/>
          <w:szCs w:val="24"/>
        </w:rPr>
        <w:t>N</w:t>
      </w:r>
    </w:p>
    <w:p w14:paraId="3A9735D2" w14:textId="3A214057" w:rsidR="00AC210B" w:rsidRPr="009167DB" w:rsidRDefault="00FE5D1D"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The incidence of many progressive cancers among diabetic patients </w:t>
      </w:r>
      <w:r w:rsidR="007022D1" w:rsidRPr="009167DB">
        <w:rPr>
          <w:rFonts w:ascii="Book Antiqua" w:hAnsi="Book Antiqua" w:cs="Book Antiqua"/>
          <w:color w:val="000000" w:themeColor="text1"/>
          <w:sz w:val="24"/>
          <w:szCs w:val="24"/>
        </w:rPr>
        <w:sym w:font="Symbol" w:char="F0BE"/>
      </w:r>
      <w:r w:rsidRPr="009167DB">
        <w:rPr>
          <w:rFonts w:ascii="Book Antiqua" w:hAnsi="Book Antiqua" w:cs="Book Antiqua"/>
          <w:color w:val="000000" w:themeColor="text1"/>
          <w:sz w:val="24"/>
          <w:szCs w:val="24"/>
        </w:rPr>
        <w:t xml:space="preserve"> especially type 2 diabetes mellitus (T2DM) </w:t>
      </w:r>
      <w:r w:rsidR="007022D1" w:rsidRPr="009167DB">
        <w:rPr>
          <w:rFonts w:ascii="Book Antiqua" w:hAnsi="Book Antiqua" w:cs="Book Antiqua"/>
          <w:color w:val="000000" w:themeColor="text1"/>
          <w:sz w:val="24"/>
          <w:szCs w:val="24"/>
        </w:rPr>
        <w:sym w:font="Symbol" w:char="F0BE"/>
      </w:r>
      <w:r w:rsidRPr="009167DB">
        <w:rPr>
          <w:rFonts w:ascii="Book Antiqua" w:hAnsi="Book Antiqua" w:cs="Book Antiqua"/>
          <w:color w:val="000000" w:themeColor="text1"/>
          <w:sz w:val="24"/>
          <w:szCs w:val="24"/>
        </w:rPr>
        <w:t xml:space="preserve"> is rapidly growing worldwide</w:t>
      </w:r>
      <w:r w:rsidR="00A07A7B" w:rsidRPr="009167DB">
        <w:rPr>
          <w:rFonts w:ascii="Book Antiqua" w:hAnsi="Book Antiqua" w:cs="Book Antiqua"/>
          <w:color w:val="000000" w:themeColor="text1"/>
          <w:sz w:val="24"/>
          <w:szCs w:val="24"/>
        </w:rPr>
        <w:t xml:space="preserve">, including </w:t>
      </w:r>
      <w:r w:rsidR="007022D1" w:rsidRPr="009167DB">
        <w:rPr>
          <w:rFonts w:ascii="Book Antiqua" w:hAnsi="Book Antiqua" w:cs="Book Antiqua"/>
          <w:color w:val="000000" w:themeColor="text1"/>
          <w:sz w:val="24"/>
          <w:szCs w:val="24"/>
        </w:rPr>
        <w:t xml:space="preserve">that of </w:t>
      </w:r>
      <w:r w:rsidR="00A07A7B" w:rsidRPr="009167DB">
        <w:rPr>
          <w:rFonts w:ascii="Book Antiqua" w:hAnsi="Book Antiqua" w:cs="Book Antiqua"/>
          <w:color w:val="000000" w:themeColor="text1"/>
          <w:sz w:val="24"/>
          <w:szCs w:val="24"/>
        </w:rPr>
        <w:t>hepatocellular carcinoma (HCC)</w:t>
      </w:r>
      <w:r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&lt;EndNote&gt;&lt;Cite&gt;&lt;Author&gt;Association&lt;/Author&gt;&lt;Year&gt;2019&lt;/Year&gt;&lt;RecNum&gt;34&lt;/RecNum&gt;&lt;DisplayText&gt;&lt;style face="superscript"&gt;[1]&lt;/style&gt;&lt;/DisplayText&gt;&lt;record&gt;&lt;rec-number&gt;34&lt;/rec-number&gt;&lt;foreign-keys&gt;&lt;key app="EN" db-id="2xrvxdad7wv9tle500vp9vz6pdtd5sfe99t2"&gt;34&lt;/key&gt;&lt;/foreign-keys&gt;&lt;ref-type name="Journal Article"&gt;17&lt;/ref-type&gt;&lt;contributors&gt;&lt;authors&gt;&lt;author&gt;American Diabetes Association&lt;/author&gt;&lt;/authors&gt;&lt;/contributors&gt;&lt;titles&gt;&lt;title&gt;2. Classification and Diagnosis of Diabetes: Standards of Medical Care in Diabetes—2019&lt;/title&gt;&lt;secondary-title&gt;Diabetes Care&lt;/secondary-title&gt;&lt;/titles&gt;&lt;periodical&gt;&lt;full-title&gt;Diabetes Care&lt;/full-title&gt;&lt;/periodical&gt;&lt;pages&gt;S13-S28&lt;/pages&gt;&lt;volume&gt;42&lt;/volume&gt;&lt;number&gt;Supplement 1&lt;/number&gt;&lt;dates&gt;&lt;year&gt;2019&lt;/year&gt;&lt;/dates&gt;&lt;isbn&gt;0149-5992&lt;/isbn&gt;&lt;urls&gt;&lt;/urls&gt;&lt;/record&gt;&lt;/Cite&gt;&lt;/EndNote&gt;</w:instrText>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 w:tooltip="Association, 2019 #34" w:history="1">
        <w:r w:rsidR="004A490E" w:rsidRPr="009167DB">
          <w:rPr>
            <w:rFonts w:ascii="Book Antiqua" w:hAnsi="Book Antiqua" w:cs="Book Antiqua"/>
            <w:color w:val="000000" w:themeColor="text1"/>
            <w:sz w:val="24"/>
            <w:szCs w:val="24"/>
            <w:vertAlign w:val="superscript"/>
          </w:rPr>
          <w:t>1</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r w:rsidR="00A07A7B" w:rsidRPr="009167DB">
        <w:rPr>
          <w:rFonts w:ascii="Book Antiqua" w:hAnsi="Book Antiqua"/>
          <w:color w:val="000000" w:themeColor="text1"/>
          <w:sz w:val="24"/>
          <w:szCs w:val="24"/>
          <w:shd w:val="clear" w:color="auto" w:fill="FFFFFF"/>
        </w:rPr>
        <w:t xml:space="preserve">The chief etiologies for liver cirrhosis </w:t>
      </w:r>
      <w:r w:rsidR="00AA2A4B" w:rsidRPr="009167DB">
        <w:rPr>
          <w:rFonts w:ascii="Book Antiqua" w:hAnsi="Book Antiqua"/>
          <w:color w:val="000000" w:themeColor="text1"/>
          <w:sz w:val="24"/>
          <w:szCs w:val="24"/>
          <w:shd w:val="clear" w:color="auto" w:fill="FFFFFF"/>
        </w:rPr>
        <w:t xml:space="preserve">(LC) </w:t>
      </w:r>
      <w:r w:rsidR="00A07A7B" w:rsidRPr="009167DB">
        <w:rPr>
          <w:rFonts w:ascii="Book Antiqua" w:hAnsi="Book Antiqua"/>
          <w:color w:val="000000" w:themeColor="text1"/>
          <w:sz w:val="24"/>
          <w:szCs w:val="24"/>
          <w:shd w:val="clear" w:color="auto" w:fill="FFFFFF"/>
        </w:rPr>
        <w:t xml:space="preserve">and HCC in diabetic patients include chronic hepatitis B and C, </w:t>
      </w:r>
      <w:r w:rsidR="00FF4028" w:rsidRPr="009167DB">
        <w:rPr>
          <w:rFonts w:ascii="Book Antiqua" w:hAnsi="Book Antiqua" w:cs="Book Antiqua"/>
          <w:color w:val="000000" w:themeColor="text1"/>
          <w:sz w:val="24"/>
          <w:szCs w:val="24"/>
        </w:rPr>
        <w:t>n</w:t>
      </w:r>
      <w:r w:rsidR="0028136F" w:rsidRPr="009167DB">
        <w:rPr>
          <w:rFonts w:ascii="Book Antiqua" w:hAnsi="Book Antiqua" w:cs="Book Antiqua"/>
          <w:color w:val="000000" w:themeColor="text1"/>
          <w:sz w:val="24"/>
          <w:szCs w:val="24"/>
        </w:rPr>
        <w:t xml:space="preserve">onalcoholic </w:t>
      </w:r>
      <w:proofErr w:type="spellStart"/>
      <w:r w:rsidR="0028136F" w:rsidRPr="009167DB">
        <w:rPr>
          <w:rFonts w:ascii="Book Antiqua" w:hAnsi="Book Antiqua" w:cs="Book Antiqua"/>
          <w:color w:val="000000" w:themeColor="text1"/>
          <w:sz w:val="24"/>
          <w:szCs w:val="24"/>
        </w:rPr>
        <w:t>steatohepatitis</w:t>
      </w:r>
      <w:proofErr w:type="spellEnd"/>
      <w:r w:rsidR="0028136F" w:rsidRPr="009167DB">
        <w:rPr>
          <w:rFonts w:ascii="Book Antiqua" w:hAnsi="Book Antiqua" w:cs="Book Antiqua"/>
          <w:color w:val="000000" w:themeColor="text1"/>
          <w:sz w:val="24"/>
          <w:szCs w:val="24"/>
        </w:rPr>
        <w:t xml:space="preserve"> (NASH)</w:t>
      </w:r>
      <w:r w:rsidR="00C660D3" w:rsidRPr="009167DB">
        <w:rPr>
          <w:rFonts w:ascii="Book Antiqua" w:hAnsi="Book Antiqua" w:cs="Book Antiqua"/>
          <w:color w:val="000000" w:themeColor="text1"/>
          <w:sz w:val="24"/>
          <w:szCs w:val="24"/>
        </w:rPr>
        <w:t>,</w:t>
      </w:r>
      <w:r w:rsidR="00925529" w:rsidRPr="009167DB">
        <w:rPr>
          <w:rFonts w:ascii="Book Antiqua" w:hAnsi="Book Antiqua" w:cs="Book Antiqua"/>
          <w:color w:val="000000" w:themeColor="text1"/>
          <w:sz w:val="24"/>
          <w:szCs w:val="24"/>
        </w:rPr>
        <w:t xml:space="preserve"> </w:t>
      </w:r>
      <w:r w:rsidR="00AA2A4B" w:rsidRPr="009167DB">
        <w:rPr>
          <w:rFonts w:ascii="Book Antiqua" w:hAnsi="Book Antiqua" w:cs="Book Antiqua"/>
          <w:color w:val="000000" w:themeColor="text1"/>
          <w:sz w:val="24"/>
          <w:szCs w:val="24"/>
        </w:rPr>
        <w:t xml:space="preserve">and </w:t>
      </w:r>
      <w:r w:rsidR="00A07A7B" w:rsidRPr="009167DB">
        <w:rPr>
          <w:rFonts w:ascii="Book Antiqua" w:hAnsi="Book Antiqua"/>
          <w:color w:val="000000" w:themeColor="text1"/>
          <w:sz w:val="24"/>
          <w:szCs w:val="24"/>
          <w:shd w:val="clear" w:color="auto" w:fill="FFFFFF"/>
        </w:rPr>
        <w:t>alcoholic liver disease.</w:t>
      </w:r>
      <w:r w:rsidR="00121410" w:rsidRPr="009167DB">
        <w:rPr>
          <w:rFonts w:ascii="Book Antiqua" w:hAnsi="Book Antiqua"/>
          <w:color w:val="000000" w:themeColor="text1"/>
          <w:sz w:val="24"/>
          <w:szCs w:val="24"/>
          <w:shd w:val="clear" w:color="auto" w:fill="FFFFFF"/>
        </w:rPr>
        <w:t xml:space="preserve"> </w:t>
      </w:r>
      <w:r w:rsidR="00AA2A4B" w:rsidRPr="009167DB">
        <w:rPr>
          <w:rFonts w:ascii="Book Antiqua" w:hAnsi="Book Antiqua" w:cs="Book Antiqua"/>
          <w:color w:val="000000" w:themeColor="text1"/>
          <w:sz w:val="24"/>
          <w:szCs w:val="24"/>
        </w:rPr>
        <w:t xml:space="preserve">Nonalcoholic </w:t>
      </w:r>
      <w:r w:rsidR="00395207" w:rsidRPr="009167DB">
        <w:rPr>
          <w:rFonts w:ascii="Book Antiqua" w:hAnsi="Book Antiqua" w:cs="Book Antiqua"/>
          <w:color w:val="000000" w:themeColor="text1"/>
          <w:sz w:val="24"/>
          <w:szCs w:val="24"/>
        </w:rPr>
        <w:t xml:space="preserve">fatty </w:t>
      </w:r>
      <w:r w:rsidR="00AA2A4B" w:rsidRPr="009167DB">
        <w:rPr>
          <w:rFonts w:ascii="Book Antiqua" w:hAnsi="Book Antiqua" w:cs="Book Antiqua"/>
          <w:color w:val="000000" w:themeColor="text1"/>
          <w:sz w:val="24"/>
          <w:szCs w:val="24"/>
        </w:rPr>
        <w:t xml:space="preserve">liver disease </w:t>
      </w:r>
      <w:r w:rsidR="00395207" w:rsidRPr="009167DB">
        <w:rPr>
          <w:rFonts w:ascii="Book Antiqua" w:hAnsi="Book Antiqua" w:cs="Book Antiqua"/>
          <w:color w:val="000000" w:themeColor="text1"/>
          <w:sz w:val="24"/>
          <w:szCs w:val="24"/>
        </w:rPr>
        <w:t xml:space="preserve">(NAFLD) </w:t>
      </w:r>
      <w:r w:rsidR="0028136F" w:rsidRPr="009167DB">
        <w:rPr>
          <w:rFonts w:ascii="Book Antiqua" w:hAnsi="Book Antiqua" w:cs="Book Antiqua"/>
          <w:color w:val="000000" w:themeColor="text1"/>
          <w:sz w:val="24"/>
          <w:szCs w:val="24"/>
        </w:rPr>
        <w:t>is</w:t>
      </w:r>
      <w:r w:rsidR="00885F94" w:rsidRPr="009167DB">
        <w:rPr>
          <w:rFonts w:ascii="Book Antiqua" w:hAnsi="Book Antiqua" w:cs="Book Antiqua"/>
          <w:color w:val="000000" w:themeColor="text1"/>
          <w:sz w:val="24"/>
          <w:szCs w:val="24"/>
        </w:rPr>
        <w:t xml:space="preserve"> a condition commonly occurring among diabetic patients</w:t>
      </w:r>
      <w:r w:rsidR="00AC210B" w:rsidRPr="009167DB">
        <w:rPr>
          <w:rFonts w:ascii="Book Antiqua" w:hAnsi="Book Antiqua" w:cs="Book Antiqua"/>
          <w:color w:val="000000" w:themeColor="text1"/>
          <w:sz w:val="24"/>
          <w:szCs w:val="24"/>
        </w:rPr>
        <w:t>,</w:t>
      </w:r>
      <w:r w:rsidR="00885F94" w:rsidRPr="009167DB">
        <w:rPr>
          <w:rFonts w:ascii="Book Antiqua" w:hAnsi="Book Antiqua" w:cs="Book Antiqua"/>
          <w:color w:val="000000" w:themeColor="text1"/>
          <w:sz w:val="24"/>
          <w:szCs w:val="24"/>
        </w:rPr>
        <w:t xml:space="preserve"> due to insulin resistance</w:t>
      </w:r>
      <w:r w:rsidR="003E7C82" w:rsidRPr="009167DB">
        <w:rPr>
          <w:rFonts w:ascii="Book Antiqua" w:hAnsi="Book Antiqua" w:cs="Book Antiqua"/>
          <w:color w:val="000000" w:themeColor="text1"/>
          <w:sz w:val="24"/>
          <w:szCs w:val="24"/>
        </w:rPr>
        <w:t>.</w:t>
      </w:r>
      <w:r w:rsidR="00121410" w:rsidRPr="009167DB">
        <w:rPr>
          <w:rFonts w:ascii="Book Antiqua" w:hAnsi="Book Antiqua" w:cs="Book Antiqua"/>
          <w:color w:val="000000" w:themeColor="text1"/>
          <w:sz w:val="24"/>
          <w:szCs w:val="24"/>
        </w:rPr>
        <w:t xml:space="preserve"> </w:t>
      </w:r>
      <w:r w:rsidR="003E7C82" w:rsidRPr="009167DB">
        <w:rPr>
          <w:rFonts w:ascii="Book Antiqua" w:hAnsi="Book Antiqua" w:cs="Book Antiqua"/>
          <w:color w:val="000000" w:themeColor="text1"/>
          <w:sz w:val="24"/>
          <w:szCs w:val="24"/>
        </w:rPr>
        <w:t>It</w:t>
      </w:r>
      <w:r w:rsidR="00A07A7B" w:rsidRPr="009167DB">
        <w:rPr>
          <w:rFonts w:ascii="Book Antiqua" w:hAnsi="Book Antiqua" w:cs="Book Antiqua"/>
          <w:color w:val="000000" w:themeColor="text1"/>
          <w:sz w:val="24"/>
          <w:szCs w:val="24"/>
        </w:rPr>
        <w:t xml:space="preserve"> has been demonstrated by many</w:t>
      </w:r>
      <w:r w:rsidR="00A07A7B" w:rsidRPr="009167DB">
        <w:rPr>
          <w:rFonts w:ascii="Book Antiqua" w:hAnsi="Book Antiqua"/>
          <w:color w:val="000000" w:themeColor="text1"/>
          <w:sz w:val="24"/>
          <w:szCs w:val="24"/>
          <w:shd w:val="clear" w:color="auto" w:fill="FFFFFF"/>
        </w:rPr>
        <w:t xml:space="preserve"> studies to be a cause of</w:t>
      </w:r>
      <w:r w:rsidR="003E7C82" w:rsidRPr="009167DB">
        <w:rPr>
          <w:rFonts w:ascii="Book Antiqua" w:hAnsi="Book Antiqua"/>
          <w:color w:val="000000" w:themeColor="text1"/>
          <w:sz w:val="24"/>
          <w:szCs w:val="24"/>
          <w:shd w:val="clear" w:color="auto" w:fill="FFFFFF"/>
        </w:rPr>
        <w:t xml:space="preserve"> liver</w:t>
      </w:r>
      <w:r w:rsidR="00AA2A4B" w:rsidRPr="009167DB">
        <w:rPr>
          <w:rFonts w:ascii="Book Antiqua" w:hAnsi="Book Antiqua"/>
          <w:color w:val="000000" w:themeColor="text1"/>
          <w:sz w:val="24"/>
          <w:szCs w:val="24"/>
          <w:shd w:val="clear" w:color="auto" w:fill="FFFFFF"/>
        </w:rPr>
        <w:t xml:space="preserve"> fibrosis and</w:t>
      </w:r>
      <w:r w:rsidR="00A07A7B" w:rsidRPr="009167DB">
        <w:rPr>
          <w:rFonts w:ascii="Book Antiqua" w:hAnsi="Book Antiqua"/>
          <w:color w:val="000000" w:themeColor="text1"/>
          <w:sz w:val="24"/>
          <w:szCs w:val="24"/>
          <w:shd w:val="clear" w:color="auto" w:fill="FFFFFF"/>
        </w:rPr>
        <w:t xml:space="preserve"> </w:t>
      </w:r>
      <w:r w:rsidR="001C674E" w:rsidRPr="009167DB">
        <w:rPr>
          <w:rFonts w:ascii="Book Antiqua" w:hAnsi="Book Antiqua"/>
          <w:color w:val="000000" w:themeColor="text1"/>
          <w:sz w:val="24"/>
          <w:szCs w:val="24"/>
          <w:shd w:val="clear" w:color="auto" w:fill="FFFFFF"/>
        </w:rPr>
        <w:t>cirrhosis</w:t>
      </w:r>
      <w:r w:rsidR="00A07A7B" w:rsidRPr="009167DB">
        <w:rPr>
          <w:rFonts w:ascii="Book Antiqua" w:hAnsi="Book Antiqua"/>
          <w:color w:val="000000" w:themeColor="text1"/>
          <w:sz w:val="24"/>
          <w:szCs w:val="24"/>
          <w:shd w:val="clear" w:color="auto" w:fill="FFFFFF"/>
        </w:rPr>
        <w:t>, thereby increasing</w:t>
      </w:r>
      <w:r w:rsidR="00AA2A4B" w:rsidRPr="009167DB">
        <w:rPr>
          <w:rFonts w:ascii="Book Antiqua" w:hAnsi="Book Antiqua"/>
          <w:color w:val="000000" w:themeColor="text1"/>
          <w:sz w:val="24"/>
          <w:szCs w:val="24"/>
          <w:shd w:val="clear" w:color="auto" w:fill="FFFFFF"/>
        </w:rPr>
        <w:t xml:space="preserve"> the</w:t>
      </w:r>
      <w:r w:rsidR="00A07A7B" w:rsidRPr="009167DB">
        <w:rPr>
          <w:rFonts w:ascii="Book Antiqua" w:hAnsi="Book Antiqua"/>
          <w:color w:val="000000" w:themeColor="text1"/>
          <w:sz w:val="24"/>
          <w:szCs w:val="24"/>
          <w:shd w:val="clear" w:color="auto" w:fill="FFFFFF"/>
        </w:rPr>
        <w:t xml:space="preserve"> risk of HCC.</w:t>
      </w:r>
      <w:r w:rsidR="00A07A7B" w:rsidRPr="009167DB">
        <w:rPr>
          <w:rFonts w:ascii="Book Antiqua" w:hAnsi="Book Antiqua" w:cs="Book Antiqua"/>
          <w:color w:val="000000" w:themeColor="text1"/>
          <w:sz w:val="24"/>
          <w:szCs w:val="24"/>
        </w:rPr>
        <w:t xml:space="preserve"> </w:t>
      </w:r>
      <w:r w:rsidR="008557C6" w:rsidRPr="009167DB">
        <w:rPr>
          <w:rFonts w:ascii="Book Antiqua" w:hAnsi="Book Antiqua" w:cs="Book Antiqua"/>
          <w:color w:val="000000" w:themeColor="text1"/>
          <w:sz w:val="24"/>
          <w:szCs w:val="24"/>
        </w:rPr>
        <w:t>Consequently</w:t>
      </w:r>
      <w:r w:rsidRPr="009167DB">
        <w:rPr>
          <w:rFonts w:ascii="Book Antiqua" w:hAnsi="Book Antiqua" w:cs="Book Antiqua"/>
          <w:color w:val="000000" w:themeColor="text1"/>
          <w:sz w:val="24"/>
          <w:szCs w:val="24"/>
        </w:rPr>
        <w:t>,</w:t>
      </w:r>
      <w:r w:rsidR="003E7C82" w:rsidRPr="009167DB">
        <w:rPr>
          <w:rFonts w:ascii="Book Antiqua" w:hAnsi="Book Antiqua" w:cs="Book Antiqua"/>
          <w:color w:val="000000" w:themeColor="text1"/>
          <w:sz w:val="24"/>
          <w:szCs w:val="24"/>
        </w:rPr>
        <w:t xml:space="preserve"> some</w:t>
      </w:r>
      <w:r w:rsidRPr="009167DB">
        <w:rPr>
          <w:rFonts w:ascii="Book Antiqua" w:hAnsi="Book Antiqua" w:cs="Book Antiqua"/>
          <w:color w:val="000000" w:themeColor="text1"/>
          <w:sz w:val="24"/>
          <w:szCs w:val="24"/>
        </w:rPr>
        <w:t xml:space="preserve"> researchers</w:t>
      </w:r>
      <w:r w:rsidR="003E7C82" w:rsidRPr="009167DB">
        <w:rPr>
          <w:rFonts w:ascii="Book Antiqua" w:hAnsi="Book Antiqua" w:cs="Book Antiqua"/>
          <w:color w:val="000000" w:themeColor="text1"/>
          <w:sz w:val="24"/>
          <w:szCs w:val="24"/>
        </w:rPr>
        <w:t xml:space="preserve"> tend to advocate</w:t>
      </w:r>
      <w:r w:rsidRPr="009167DB">
        <w:rPr>
          <w:rFonts w:ascii="Book Antiqua" w:hAnsi="Book Antiqua" w:cs="Book Antiqua"/>
          <w:color w:val="000000" w:themeColor="text1"/>
          <w:sz w:val="24"/>
          <w:szCs w:val="24"/>
        </w:rPr>
        <w:t xml:space="preserve"> the </w:t>
      </w:r>
      <w:r w:rsidR="001C674E" w:rsidRPr="009167DB">
        <w:rPr>
          <w:rFonts w:ascii="Book Antiqua" w:hAnsi="Book Antiqua" w:cs="Book Antiqua"/>
          <w:color w:val="000000" w:themeColor="text1"/>
          <w:sz w:val="24"/>
          <w:szCs w:val="24"/>
        </w:rPr>
        <w:t>presence</w:t>
      </w:r>
      <w:r w:rsidRPr="009167DB">
        <w:rPr>
          <w:rFonts w:ascii="Book Antiqua" w:hAnsi="Book Antiqua" w:cs="Book Antiqua"/>
          <w:color w:val="000000" w:themeColor="text1"/>
          <w:sz w:val="24"/>
          <w:szCs w:val="24"/>
        </w:rPr>
        <w:t xml:space="preserve"> of a relation between </w:t>
      </w:r>
      <w:r w:rsidR="0028136F" w:rsidRPr="009167DB">
        <w:rPr>
          <w:rFonts w:ascii="Book Antiqua" w:hAnsi="Book Antiqua" w:cs="Book Antiqua"/>
          <w:color w:val="000000" w:themeColor="text1"/>
          <w:sz w:val="24"/>
          <w:szCs w:val="24"/>
        </w:rPr>
        <w:t xml:space="preserve">diabetes and the </w:t>
      </w:r>
      <w:r w:rsidRPr="009167DB">
        <w:rPr>
          <w:rFonts w:ascii="Book Antiqua" w:hAnsi="Book Antiqua" w:cs="Book Antiqua"/>
          <w:color w:val="000000" w:themeColor="text1"/>
          <w:sz w:val="24"/>
          <w:szCs w:val="24"/>
        </w:rPr>
        <w:t>risk of</w:t>
      </w:r>
      <w:r w:rsidR="003E7C82" w:rsidRPr="009167DB">
        <w:rPr>
          <w:rFonts w:ascii="Book Antiqua" w:hAnsi="Book Antiqua" w:cs="Book Antiqua"/>
          <w:color w:val="000000" w:themeColor="text1"/>
          <w:sz w:val="24"/>
          <w:szCs w:val="24"/>
        </w:rPr>
        <w:t xml:space="preserve"> developing</w:t>
      </w:r>
      <w:r w:rsidRPr="009167DB">
        <w:rPr>
          <w:rFonts w:ascii="Book Antiqua" w:hAnsi="Book Antiqua" w:cs="Book Antiqua"/>
          <w:color w:val="000000" w:themeColor="text1"/>
          <w:sz w:val="24"/>
          <w:szCs w:val="24"/>
        </w:rPr>
        <w:t xml:space="preserve"> </w:t>
      </w:r>
      <w:r w:rsidR="003E7C82" w:rsidRPr="009167DB">
        <w:rPr>
          <w:rFonts w:ascii="Book Antiqua" w:hAnsi="Book Antiqua" w:cs="Book Antiqua"/>
          <w:color w:val="000000" w:themeColor="text1"/>
          <w:sz w:val="24"/>
          <w:szCs w:val="24"/>
        </w:rPr>
        <w:t>HCC</w:t>
      </w:r>
      <w:r w:rsidRPr="009167DB">
        <w:rPr>
          <w:rFonts w:ascii="Book Antiqua" w:hAnsi="Book Antiqua" w:cs="Book Antiqua"/>
          <w:color w:val="000000" w:themeColor="text1"/>
          <w:sz w:val="24"/>
          <w:szCs w:val="24"/>
        </w:rPr>
        <w:t xml:space="preserve">. </w:t>
      </w:r>
    </w:p>
    <w:p w14:paraId="479E22D5" w14:textId="0BE6308A" w:rsidR="008656FC" w:rsidRPr="009167DB" w:rsidRDefault="00FE5D1D"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In a study by Huang </w:t>
      </w:r>
      <w:r w:rsidR="00AC210B" w:rsidRPr="009167DB">
        <w:rPr>
          <w:rFonts w:ascii="Book Antiqua" w:hAnsi="Book Antiqua" w:cs="Book Antiqua"/>
          <w:i/>
          <w:iCs/>
          <w:color w:val="000000" w:themeColor="text1"/>
          <w:sz w:val="24"/>
          <w:szCs w:val="24"/>
        </w:rPr>
        <w:t>et al</w:t>
      </w:r>
      <w:r w:rsidR="00AC210B" w:rsidRPr="009167DB">
        <w:rPr>
          <w:rFonts w:ascii="Book Antiqua" w:hAnsi="Book Antiqua" w:cs="Book Antiqua"/>
          <w:color w:val="000000" w:themeColor="text1"/>
          <w:sz w:val="24"/>
          <w:szCs w:val="24"/>
        </w:rPr>
        <w:fldChar w:fldCharType="begin"/>
      </w:r>
      <w:r w:rsidR="00AC210B" w:rsidRPr="009167DB">
        <w:rPr>
          <w:rFonts w:ascii="Book Antiqua" w:hAnsi="Book Antiqua" w:cs="Book Antiqua"/>
          <w:color w:val="000000" w:themeColor="text1"/>
          <w:sz w:val="24"/>
          <w:szCs w:val="24"/>
        </w:rPr>
        <w:instrText xml:space="preserve"> ADDIN EN.CITE &lt;EndNote&gt;&lt;Cite&gt;&lt;Author&gt;Huang&lt;/Author&gt;&lt;Year&gt;2017&lt;/Year&gt;&lt;RecNum&gt;32&lt;/RecNum&gt;&lt;DisplayText&gt;&lt;style face="superscript"&gt;[2]&lt;/style&gt;&lt;/DisplayText&gt;&lt;record&gt;&lt;rec-number&gt;32&lt;/rec-number&gt;&lt;foreign-keys&gt;&lt;key app="EN" db-id="2xrvxdad7wv9tle500vp9vz6pdtd5sfe99t2"&gt;32&lt;/key&gt;&lt;/foreign-keys&gt;&lt;ref-type name="Journal Article"&gt;17&lt;/ref-type&gt;&lt;contributors&gt;&lt;authors&gt;&lt;author&gt;Huang, Ting</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Shuo&lt;/author&gt;&lt;author&gt;Lin, Chih</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Lang&lt;/author&gt;&lt;author&gt;Lu, Mu</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Jie&lt;/author&gt;&lt;author&gt;Yeh, Chau</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Ting&lt;/author&gt;&lt;author&gt;Liang, Kung</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Hao&lt;/author&gt;&lt;author&gt;Sun, Chi</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Chin&lt;/author&gt;&lt;author&gt;Shyu, Yu</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Chiau&lt;/author&gt;&lt;author&gt;Chien, Rong</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Nan&lt;/author&gt;&lt;/authors&gt;&lt;/contributors&gt;&lt;titles&gt;&lt;title&gt;Diabetes, hepatocellular carcinoma, and mortality in hepatitis C</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infected patients: A population</w:instrText>
      </w:r>
      <w:r w:rsidR="00AC210B" w:rsidRPr="009167DB">
        <w:rPr>
          <w:rFonts w:ascii="宋体" w:hAnsi="宋体" w:cs="宋体" w:hint="eastAsia"/>
          <w:color w:val="000000" w:themeColor="text1"/>
          <w:sz w:val="24"/>
          <w:szCs w:val="24"/>
        </w:rPr>
        <w:instrText>‐</w:instrText>
      </w:r>
      <w:r w:rsidR="00AC210B" w:rsidRPr="009167DB">
        <w:rPr>
          <w:rFonts w:ascii="Book Antiqua" w:hAnsi="Book Antiqua" w:cs="Book Antiqua"/>
          <w:color w:val="000000" w:themeColor="text1"/>
          <w:sz w:val="24"/>
          <w:szCs w:val="24"/>
        </w:rPr>
        <w:instrText>based cohort study&lt;/title&gt;&lt;secondary-title&gt;Journal of gastroenterology and hepatology&lt;/secondary-title&gt;&lt;/titles&gt;&lt;periodical&gt;&lt;full-title&gt;Journal of gastroenterology and hepatology&lt;/full-title&gt;&lt;/periodical&gt;&lt;pages&gt;1355-1362&lt;/pages&gt;&lt;volume&gt;32&lt;/volume&gt;&lt;number&gt;7&lt;/number&gt;&lt;dates&gt;&lt;year&gt;2017&lt;/year&gt;&lt;/dates&gt;&lt;isbn&gt;0815-9319&lt;/isbn&gt;&lt;urls&gt;&lt;/urls&gt;&lt;/record&gt;&lt;/Cite&gt;&lt;/EndNote&gt;</w:instrText>
      </w:r>
      <w:r w:rsidR="00AC210B" w:rsidRPr="009167DB">
        <w:rPr>
          <w:rFonts w:ascii="Book Antiqua" w:hAnsi="Book Antiqua" w:cs="Book Antiqua"/>
          <w:color w:val="000000" w:themeColor="text1"/>
          <w:sz w:val="24"/>
          <w:szCs w:val="24"/>
        </w:rPr>
        <w:fldChar w:fldCharType="separate"/>
      </w:r>
      <w:r w:rsidR="00AC210B" w:rsidRPr="009167DB">
        <w:rPr>
          <w:rFonts w:ascii="Book Antiqua" w:hAnsi="Book Antiqua" w:cs="Book Antiqua"/>
          <w:color w:val="000000" w:themeColor="text1"/>
          <w:sz w:val="24"/>
          <w:szCs w:val="24"/>
          <w:vertAlign w:val="superscript"/>
        </w:rPr>
        <w:t>[</w:t>
      </w:r>
      <w:hyperlink w:anchor="_ENREF_2" w:tooltip="Huang, 2017 #32" w:history="1">
        <w:r w:rsidR="004A490E" w:rsidRPr="009167DB">
          <w:rPr>
            <w:rFonts w:ascii="Book Antiqua" w:hAnsi="Book Antiqua" w:cs="Book Antiqua"/>
            <w:color w:val="000000" w:themeColor="text1"/>
            <w:sz w:val="24"/>
            <w:szCs w:val="24"/>
            <w:vertAlign w:val="superscript"/>
          </w:rPr>
          <w:t>2</w:t>
        </w:r>
      </w:hyperlink>
      <w:r w:rsidR="00AC210B" w:rsidRPr="009167DB">
        <w:rPr>
          <w:rFonts w:ascii="Book Antiqua" w:hAnsi="Book Antiqua" w:cs="Book Antiqua"/>
          <w:color w:val="000000" w:themeColor="text1"/>
          <w:sz w:val="24"/>
          <w:szCs w:val="24"/>
          <w:vertAlign w:val="superscript"/>
        </w:rPr>
        <w:t>]</w:t>
      </w:r>
      <w:r w:rsidR="00AC210B"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a significant relation was </w:t>
      </w:r>
      <w:r w:rsidR="008656FC" w:rsidRPr="009167DB">
        <w:rPr>
          <w:rFonts w:ascii="Book Antiqua" w:hAnsi="Book Antiqua" w:cs="Book Antiqua"/>
          <w:color w:val="000000" w:themeColor="text1"/>
          <w:sz w:val="24"/>
          <w:szCs w:val="24"/>
        </w:rPr>
        <w:t xml:space="preserve">found </w:t>
      </w:r>
      <w:r w:rsidRPr="009167DB">
        <w:rPr>
          <w:rFonts w:ascii="Book Antiqua" w:hAnsi="Book Antiqua" w:cs="Book Antiqua"/>
          <w:color w:val="000000" w:themeColor="text1"/>
          <w:sz w:val="24"/>
          <w:szCs w:val="24"/>
        </w:rPr>
        <w:t xml:space="preserve">between diabetes and HCC, even after </w:t>
      </w:r>
      <w:r w:rsidR="00227CA1" w:rsidRPr="009167DB">
        <w:rPr>
          <w:rFonts w:ascii="Book Antiqua" w:hAnsi="Book Antiqua" w:cs="Book Antiqua"/>
          <w:color w:val="000000" w:themeColor="text1"/>
          <w:sz w:val="24"/>
          <w:szCs w:val="24"/>
        </w:rPr>
        <w:t xml:space="preserve">optimized </w:t>
      </w:r>
      <w:r w:rsidR="003674C1" w:rsidRPr="009167DB">
        <w:rPr>
          <w:rFonts w:ascii="Book Antiqua" w:hAnsi="Book Antiqua" w:cs="Book Antiqua"/>
          <w:color w:val="000000" w:themeColor="text1"/>
          <w:sz w:val="24"/>
          <w:szCs w:val="24"/>
        </w:rPr>
        <w:t>conditions</w:t>
      </w:r>
      <w:r w:rsidRPr="009167DB">
        <w:rPr>
          <w:rFonts w:ascii="Book Antiqua" w:hAnsi="Book Antiqua" w:cs="Book Antiqua"/>
          <w:color w:val="000000" w:themeColor="text1"/>
          <w:sz w:val="24"/>
          <w:szCs w:val="24"/>
        </w:rPr>
        <w:t xml:space="preserve"> for uncovering </w:t>
      </w:r>
      <w:r w:rsidR="003674C1" w:rsidRPr="009167DB">
        <w:rPr>
          <w:rFonts w:ascii="Book Antiqua" w:hAnsi="Book Antiqua" w:cs="Book Antiqua"/>
          <w:color w:val="000000" w:themeColor="text1"/>
          <w:sz w:val="24"/>
          <w:szCs w:val="24"/>
        </w:rPr>
        <w:t xml:space="preserve">reverse causation and </w:t>
      </w:r>
      <w:r w:rsidRPr="009167DB">
        <w:rPr>
          <w:rFonts w:ascii="Book Antiqua" w:hAnsi="Book Antiqua" w:cs="Book Antiqua"/>
          <w:color w:val="000000" w:themeColor="text1"/>
          <w:sz w:val="24"/>
          <w:szCs w:val="24"/>
        </w:rPr>
        <w:t xml:space="preserve">bias, which </w:t>
      </w:r>
      <w:r w:rsidR="00F42526" w:rsidRPr="009167DB">
        <w:rPr>
          <w:rFonts w:ascii="Book Antiqua" w:hAnsi="Book Antiqua" w:cs="Book Antiqua"/>
          <w:color w:val="000000" w:themeColor="text1"/>
          <w:sz w:val="24"/>
          <w:szCs w:val="24"/>
        </w:rPr>
        <w:t>might indicate</w:t>
      </w:r>
      <w:r w:rsidRPr="009167DB">
        <w:rPr>
          <w:rFonts w:ascii="Book Antiqua" w:hAnsi="Book Antiqua" w:cs="Book Antiqua"/>
          <w:color w:val="000000" w:themeColor="text1"/>
          <w:sz w:val="24"/>
          <w:szCs w:val="24"/>
        </w:rPr>
        <w:t xml:space="preserve"> the presence of a clinically important and influential </w:t>
      </w:r>
      <w:r w:rsidR="00F42526" w:rsidRPr="009167DB">
        <w:rPr>
          <w:rFonts w:ascii="Book Antiqua" w:hAnsi="Book Antiqua" w:cs="Book Antiqua"/>
          <w:color w:val="000000" w:themeColor="text1"/>
          <w:sz w:val="24"/>
          <w:szCs w:val="24"/>
        </w:rPr>
        <w:t>connection</w:t>
      </w:r>
      <w:r w:rsidRPr="009167DB">
        <w:rPr>
          <w:rFonts w:ascii="Book Antiqua" w:hAnsi="Book Antiqua" w:cs="Book Antiqua"/>
          <w:color w:val="000000" w:themeColor="text1"/>
          <w:sz w:val="24"/>
          <w:szCs w:val="24"/>
        </w:rPr>
        <w:t xml:space="preserve">. Moreover, many observational researches </w:t>
      </w:r>
      <w:r w:rsidR="008656FC" w:rsidRPr="009167DB">
        <w:rPr>
          <w:rFonts w:ascii="Book Antiqua" w:hAnsi="Book Antiqua" w:cs="Book Antiqua"/>
          <w:color w:val="000000" w:themeColor="text1"/>
          <w:sz w:val="24"/>
          <w:szCs w:val="24"/>
        </w:rPr>
        <w:t xml:space="preserve">have </w:t>
      </w:r>
      <w:r w:rsidRPr="009167DB">
        <w:rPr>
          <w:rFonts w:ascii="Book Antiqua" w:hAnsi="Book Antiqua" w:cs="Book Antiqua"/>
          <w:color w:val="000000" w:themeColor="text1"/>
          <w:sz w:val="24"/>
          <w:szCs w:val="24"/>
        </w:rPr>
        <w:t>correlate</w:t>
      </w:r>
      <w:r w:rsidR="008656FC" w:rsidRPr="009167DB">
        <w:rPr>
          <w:rFonts w:ascii="Book Antiqua" w:hAnsi="Book Antiqua" w:cs="Book Antiqua"/>
          <w:color w:val="000000" w:themeColor="text1"/>
          <w:sz w:val="24"/>
          <w:szCs w:val="24"/>
        </w:rPr>
        <w:t>d</w:t>
      </w:r>
      <w:r w:rsidRPr="009167DB">
        <w:rPr>
          <w:rFonts w:ascii="Book Antiqua" w:hAnsi="Book Antiqua" w:cs="Book Antiqua"/>
          <w:color w:val="000000" w:themeColor="text1"/>
          <w:sz w:val="24"/>
          <w:szCs w:val="24"/>
        </w:rPr>
        <w:t xml:space="preserve"> T2DM with the decreased overall s</w:t>
      </w:r>
      <w:r w:rsidR="00F42526" w:rsidRPr="009167DB">
        <w:rPr>
          <w:rFonts w:ascii="Book Antiqua" w:hAnsi="Book Antiqua" w:cs="Book Antiqua"/>
          <w:color w:val="000000" w:themeColor="text1"/>
          <w:sz w:val="24"/>
          <w:szCs w:val="24"/>
        </w:rPr>
        <w:t xml:space="preserve">urvival rate </w:t>
      </w:r>
      <w:r w:rsidR="008557C6" w:rsidRPr="009167DB">
        <w:rPr>
          <w:rFonts w:ascii="Book Antiqua" w:hAnsi="Book Antiqua" w:cs="Book Antiqua"/>
          <w:color w:val="000000" w:themeColor="text1"/>
          <w:sz w:val="24"/>
          <w:szCs w:val="24"/>
        </w:rPr>
        <w:t>among patients</w:t>
      </w:r>
      <w:r w:rsidRPr="009167DB">
        <w:rPr>
          <w:rFonts w:ascii="Book Antiqua" w:hAnsi="Book Antiqua" w:cs="Book Antiqua"/>
          <w:color w:val="000000" w:themeColor="text1"/>
          <w:sz w:val="24"/>
          <w:szCs w:val="24"/>
        </w:rPr>
        <w:t xml:space="preserve"> with HCC</w:t>
      </w:r>
      <w:r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&lt;EndNote&gt;&lt;Cite&gt;&lt;Author&gt;Wang&lt;/Author&gt;&lt;Year&gt;2012&lt;/Year&gt;&lt;RecNum&gt;33&lt;/RecNum&gt;&lt;DisplayText&gt;&lt;style face="superscript"&gt;[3]&lt;/style&gt;&lt;/DisplayText&gt;&lt;record&gt;&lt;rec-number&gt;33&lt;/rec-number&gt;&lt;foreign-keys&gt;&lt;key app="EN" db-id="2xrvxdad7wv9tle500vp9vz6pdtd5sfe99t2"&gt;33&lt;/key&gt;&lt;/foreign-keys&gt;&lt;ref-type name="Journal Article"&gt;17&lt;/ref-type&gt;&lt;contributors&gt;&lt;authors&gt;&lt;author&gt;Wang, Ping&lt;/author&gt;&lt;author&gt;Kang, Donghong&lt;/author&gt;&lt;author&gt;Cao, Wei&lt;/author&gt;&lt;author&gt;Wang, Yan&lt;/author&gt;&lt;author&gt;Liu, Zhiwen&lt;/author&gt;&lt;/authors&gt;&lt;/contributors&gt;&lt;titles&gt;&lt;title&gt;Diabetes mellitus and risk of hepatocellular carcinoma: a systematic review and meta</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analysis&lt;/title&gt;&lt;secondary-title&gt;Diabetes/metabolism research and reviews&lt;/secondary-title&gt;&lt;/titles&gt;&lt;periodical&gt;&lt;full-title&gt;Diabetes/metabolism research and reviews&lt;/full-title&gt;&lt;/periodical&gt;&lt;pages&gt;109-122&lt;/pages&gt;&lt;volume&gt;28&lt;/volume&gt;&lt;number&gt;2&lt;/number&gt;&lt;dates&gt;&lt;year&gt;2012&lt;/year&gt;&lt;/dates&gt;&lt;isbn&gt;1520-7552&lt;/isbn&gt;&lt;urls&gt;&lt;/urls&gt;&lt;/record&gt;&lt;/Cite&gt;&lt;/EndNote&gt;</w:instrText>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3" w:tooltip="Wang, 2012 #33" w:history="1">
        <w:r w:rsidR="004A490E" w:rsidRPr="009167DB">
          <w:rPr>
            <w:rFonts w:ascii="Book Antiqua" w:hAnsi="Book Antiqua" w:cs="Book Antiqua"/>
            <w:color w:val="000000" w:themeColor="text1"/>
            <w:sz w:val="24"/>
            <w:szCs w:val="24"/>
            <w:vertAlign w:val="superscript"/>
          </w:rPr>
          <w:t>3</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Not only that, but some meta-analyses refer to </w:t>
      </w:r>
      <w:r w:rsidR="00F42526" w:rsidRPr="009167DB">
        <w:rPr>
          <w:rFonts w:ascii="Book Antiqua" w:hAnsi="Book Antiqua" w:cs="Book Antiqua"/>
          <w:color w:val="000000" w:themeColor="text1"/>
          <w:sz w:val="24"/>
          <w:szCs w:val="24"/>
        </w:rPr>
        <w:t xml:space="preserve">a </w:t>
      </w:r>
      <w:r w:rsidRPr="009167DB">
        <w:rPr>
          <w:rFonts w:ascii="Book Antiqua" w:hAnsi="Book Antiqua" w:cs="Book Antiqua"/>
          <w:color w:val="000000" w:themeColor="text1"/>
          <w:sz w:val="24"/>
          <w:szCs w:val="24"/>
        </w:rPr>
        <w:t xml:space="preserve">possible effect of certain treatment modalities of T2DM </w:t>
      </w:r>
      <w:r w:rsidR="008656FC" w:rsidRPr="009167DB">
        <w:rPr>
          <w:rFonts w:ascii="Book Antiqua" w:hAnsi="Book Antiqua" w:cs="Book Antiqua"/>
          <w:color w:val="000000" w:themeColor="text1"/>
          <w:sz w:val="24"/>
          <w:szCs w:val="24"/>
        </w:rPr>
        <w:sym w:font="Symbol" w:char="F0BE"/>
      </w:r>
      <w:r w:rsidRPr="009167DB">
        <w:rPr>
          <w:rFonts w:ascii="Book Antiqua" w:hAnsi="Book Antiqua" w:cs="Book Antiqua"/>
          <w:color w:val="000000" w:themeColor="text1"/>
          <w:sz w:val="24"/>
          <w:szCs w:val="24"/>
        </w:rPr>
        <w:t xml:space="preserve"> like metformin </w:t>
      </w:r>
      <w:r w:rsidR="008656FC" w:rsidRPr="009167DB">
        <w:rPr>
          <w:rFonts w:ascii="Book Antiqua" w:hAnsi="Book Antiqua" w:cs="Book Antiqua"/>
          <w:color w:val="000000" w:themeColor="text1"/>
          <w:sz w:val="24"/>
          <w:szCs w:val="24"/>
        </w:rPr>
        <w:sym w:font="Symbol" w:char="F0BE"/>
      </w:r>
      <w:r w:rsidRPr="009167DB">
        <w:rPr>
          <w:rFonts w:ascii="Book Antiqua" w:hAnsi="Book Antiqua" w:cs="Book Antiqua"/>
          <w:color w:val="000000" w:themeColor="text1"/>
          <w:sz w:val="24"/>
          <w:szCs w:val="24"/>
        </w:rPr>
        <w:t xml:space="preserve"> in lowering the risk of HCC and even positively affecting HCC prognosis</w:t>
      </w:r>
      <w:r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&lt;EndNote&gt;&lt;Cite&gt;&lt;Author&gt;Fujita&lt;/Author&gt;&lt;Year&gt;2016&lt;/Year&gt;&lt;RecNum&gt;17&lt;/RecNum&gt;&lt;DisplayText&gt;&lt;style face="superscript"&gt;[4]&lt;/style&gt;&lt;/DisplayText&gt;&lt;record&gt;&lt;rec-number&gt;17&lt;/rec-number&gt;&lt;foreign-keys&gt;&lt;key app="EN" db-id="s2pafvvpj5draxex2fj502axvax0rpetfrs0"&gt;17&lt;/key&gt;&lt;/foreign-keys&gt;&lt;ref-type name="Journal Article"&gt;17&lt;/ref-type&gt;&lt;contributors&gt;&lt;authors&gt;&lt;author&gt;Fujita, Koji&lt;/author&gt;&lt;author&gt;Iwama, Hisakazu&lt;/author&gt;&lt;author&gt;Miyoshi, Hisaaki&lt;/author&gt;&lt;author&gt;Tani, Joji&lt;/author&gt;&lt;author&gt;Oura, Kyoko&lt;/author&gt;&lt;author&gt;Tadokoro, Tomoko&lt;/author&gt;&lt;author&gt;Sakamoto, Teppei&lt;/author&gt;&lt;author&gt;Nomura, Takako&lt;/author&gt;&lt;author&gt;Morishita, Asahiro&lt;/author&gt;&lt;author&gt;Yoneyama, Hirohito&lt;/author&gt;&lt;/authors&gt;&lt;/contributors&gt;&lt;titles&gt;&lt;title&gt;Diabetes mellitus and metformin in hepatocellular carcinoma&lt;/title&gt;&lt;secondary-title&gt;World journal of gastroenterology&lt;/secondary-title&gt;&lt;/titles&gt;&lt;periodical&gt;&lt;full-title&gt;World journal of gastroenterology&lt;/full-title&gt;&lt;/periodical&gt;&lt;pages&gt;6100&lt;/pages&gt;&lt;volume&gt;22&lt;/volume&gt;&lt;number&gt;27&lt;/number&gt;&lt;dates&gt;&lt;year&gt;2016&lt;/year&gt;&lt;/dates&gt;&lt;urls&gt;&lt;/urls&gt;&lt;/record&gt;&lt;/Cite&gt;&lt;/EndNote&gt;</w:instrText>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4" w:tooltip="Fujita, 2016 #17" w:history="1">
        <w:r w:rsidR="004A490E" w:rsidRPr="009167DB">
          <w:rPr>
            <w:rFonts w:ascii="Book Antiqua" w:hAnsi="Book Antiqua" w:cs="Book Antiqua"/>
            <w:color w:val="000000" w:themeColor="text1"/>
            <w:sz w:val="24"/>
            <w:szCs w:val="24"/>
            <w:vertAlign w:val="superscript"/>
          </w:rPr>
          <w:t>4</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On the other hand, treatments like insulin or </w:t>
      </w:r>
      <w:proofErr w:type="spellStart"/>
      <w:r w:rsidRPr="009167DB">
        <w:rPr>
          <w:rFonts w:ascii="Book Antiqua" w:hAnsi="Book Antiqua" w:cs="Book Antiqua"/>
          <w:color w:val="000000" w:themeColor="text1"/>
          <w:sz w:val="24"/>
          <w:szCs w:val="24"/>
        </w:rPr>
        <w:t>sulphonylureas</w:t>
      </w:r>
      <w:proofErr w:type="spellEnd"/>
      <w:r w:rsidRPr="009167DB">
        <w:rPr>
          <w:rFonts w:ascii="Book Antiqua" w:hAnsi="Book Antiqua" w:cs="Book Antiqua"/>
          <w:color w:val="000000" w:themeColor="text1"/>
          <w:sz w:val="24"/>
          <w:szCs w:val="24"/>
        </w:rPr>
        <w:t xml:space="preserve"> might be related to higher risk of HCC</w:t>
      </w:r>
      <w:r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&lt;EndNote&gt;&lt;Cite&gt;&lt;Author&gt;Wang&lt;/Author&gt;&lt;Year&gt;2012&lt;/Year&gt;&lt;RecNum&gt;33&lt;/RecNum&gt;&lt;DisplayText&gt;&lt;style face="superscript"&gt;[3]&lt;/style&gt;&lt;/DisplayText&gt;&lt;record&gt;&lt;rec-number&gt;33&lt;/rec-number&gt;&lt;foreign-keys&gt;&lt;key app="EN" db-id="2xrvxdad7wv9tle500vp9vz6pdtd5sfe99t2"&gt;33&lt;/key&gt;&lt;/foreign-keys&gt;&lt;ref-type name="Journal Article"&gt;17&lt;/ref-type&gt;&lt;contributors&gt;&lt;authors&gt;&lt;author&gt;Wang, Ping&lt;/author&gt;&lt;author&gt;Kang, Donghong&lt;/author&gt;&lt;author&gt;Cao, Wei&lt;/author&gt;&lt;author&gt;Wang, Yan&lt;/author&gt;&lt;author&gt;Liu, Zhiwen&lt;/author&gt;&lt;/authors&gt;&lt;/contributors&gt;&lt;titles&gt;&lt;title&gt;Diabetes mellitus and risk of hepatocellular carcinoma: a systematic review and meta</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analysis&lt;/title&gt;&lt;secondary-title&gt;Diabetes/metabolism research and reviews&lt;/secondary-title&gt;&lt;/titles&gt;&lt;periodical&gt;&lt;full-title&gt;Diabetes/metabolism research and reviews&lt;/full-title&gt;&lt;/periodical&gt;&lt;pages&gt;109-122&lt;/pages&gt;&lt;volume&gt;28&lt;/volume&gt;&lt;number&gt;2&lt;/number&gt;&lt;dates&gt;&lt;year&gt;2012&lt;/year&gt;&lt;/dates&gt;&lt;isbn&gt;1520-7552&lt;/isbn&gt;&lt;urls&gt;&lt;/urls&gt;&lt;/record&gt;&lt;/Cite&gt;&lt;/EndNote&gt;</w:instrText>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3" w:tooltip="Wang, 2012 #33" w:history="1">
        <w:r w:rsidR="004A490E" w:rsidRPr="009167DB">
          <w:rPr>
            <w:rFonts w:ascii="Book Antiqua" w:hAnsi="Book Antiqua" w:cs="Book Antiqua"/>
            <w:color w:val="000000" w:themeColor="text1"/>
            <w:sz w:val="24"/>
            <w:szCs w:val="24"/>
            <w:vertAlign w:val="superscript"/>
          </w:rPr>
          <w:t>3</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p>
    <w:p w14:paraId="2D73647B" w14:textId="3C58A5EC" w:rsidR="00FE5D1D" w:rsidRPr="009167DB" w:rsidRDefault="00FE5D1D"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The fundamental biological mechanisms relating HCC and T2DM are intricate, reflecting a close interconnection between obesity, T2DM</w:t>
      </w:r>
      <w:r w:rsidR="00AA2A4B" w:rsidRPr="009167DB">
        <w:rPr>
          <w:rFonts w:ascii="Book Antiqua" w:hAnsi="Book Antiqua" w:cs="Book Antiqua"/>
          <w:color w:val="000000" w:themeColor="text1"/>
          <w:sz w:val="24"/>
          <w:szCs w:val="24"/>
        </w:rPr>
        <w:t xml:space="preserve"> and</w:t>
      </w:r>
      <w:r w:rsidR="003674C1"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NAFLD</w:t>
      </w:r>
      <w:r w:rsidR="00AA2A4B"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These conditions are known to induce hepatic/systemic resistance to insulin, which consequently leads to release of pro-oxidant molecules and pro-inflammatory cytokines that </w:t>
      </w:r>
      <w:r w:rsidR="00D8116B" w:rsidRPr="009167DB">
        <w:rPr>
          <w:rFonts w:ascii="Book Antiqua" w:hAnsi="Book Antiqua" w:cs="Book Antiqua"/>
          <w:color w:val="000000" w:themeColor="text1"/>
          <w:sz w:val="24"/>
          <w:szCs w:val="24"/>
        </w:rPr>
        <w:t xml:space="preserve">have a </w:t>
      </w:r>
      <w:r w:rsidRPr="009167DB">
        <w:rPr>
          <w:rFonts w:ascii="Book Antiqua" w:hAnsi="Book Antiqua" w:cs="Book Antiqua"/>
          <w:color w:val="000000" w:themeColor="text1"/>
          <w:sz w:val="24"/>
          <w:szCs w:val="24"/>
        </w:rPr>
        <w:t>potential</w:t>
      </w:r>
      <w:r w:rsidR="00D8116B"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role in HCC occurrence and progression</w:t>
      </w:r>
      <w:r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&lt;EndNote&gt;&lt;Cite&gt;&lt;Author&gt;Huang&lt;/Author&gt;&lt;Year&gt;2017&lt;/Year&gt;&lt;RecNum&gt;32&lt;/RecNum&gt;&lt;DisplayText&gt;&lt;style face="superscript"&gt;[2]&lt;/style&gt;&lt;/DisplayText&gt;&lt;record&gt;&lt;rec-number&gt;32&lt;/rec-number&gt;&lt;foreign-keys&gt;&lt;key app="EN" db-id="2xrvxdad7wv9tle500vp9vz6pdtd5sfe99t2"&gt;32&lt;/key&gt;&lt;/foreign-keys&gt;&lt;ref-type name="Journal Article"&gt;17&lt;/ref-type&gt;&lt;contributors&gt;&lt;authors&gt;&lt;author&gt;Huang, Ting</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Shuo&lt;/author&gt;&lt;author&gt;Lin, Chih</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Lang&lt;/author&gt;&lt;author&gt;Lu, Mu</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Jie&lt;/author&gt;&lt;author&gt;Yeh, Chau</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Ting&lt;/author&gt;&lt;author&gt;Liang, Kung</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Hao&lt;/author&gt;&lt;author&gt;Sun, Chi</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Chin&lt;/author&gt;&lt;author&gt;Shyu, Yu</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Chiau&lt;/author&gt;&lt;author&gt;Chien, Rong</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Nan&lt;/author&gt;&lt;/authors&gt;&lt;/contributors&gt;&lt;titles&gt;&lt;title&gt;Diabetes, hepatocellular carcinoma, and mortality in hepatitis C</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infected patients: A population</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based cohort study&lt;/title&gt;&lt;secondary-title&gt;Journal of gastroenterology and hepatology&lt;/secondary-title&gt;&lt;/titles&gt;&lt;periodical&gt;&lt;full-title&gt;Journal of gastroenterology and hepatology&lt;/full-title&gt;&lt;/periodical&gt;&lt;pages&gt;1355-1362&lt;/pages&gt;&lt;volume&gt;32&lt;/volume&gt;&lt;number&gt;7&lt;/number&gt;&lt;dates&gt;&lt;year&gt;2017&lt;/year&gt;&lt;/dates&gt;&lt;isbn&gt;0815-9319&lt;/isbn&gt;&lt;urls&gt;&lt;/urls&gt;&lt;/record&gt;&lt;/Cite&gt;&lt;/EndNote&gt;</w:instrText>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2" w:tooltip="Huang, 2017 #32" w:history="1">
        <w:r w:rsidR="004A490E" w:rsidRPr="009167DB">
          <w:rPr>
            <w:rFonts w:ascii="Book Antiqua" w:hAnsi="Book Antiqua" w:cs="Book Antiqua"/>
            <w:color w:val="000000" w:themeColor="text1"/>
            <w:sz w:val="24"/>
            <w:szCs w:val="24"/>
            <w:vertAlign w:val="superscript"/>
          </w:rPr>
          <w:t>2</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w:t>
      </w:r>
    </w:p>
    <w:p w14:paraId="3EE28E10" w14:textId="3227FB8D" w:rsidR="00FE5D1D" w:rsidRPr="009167DB" w:rsidRDefault="00FE5D1D"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While great efforts are made daily to control diabetes complications, the issue of HCC as a possible diabetes-associated disease with poor prognosis has not yet been sufficiently tackled. Early diagnosis of HCC in diabetic patients and timely treatment can greatly improve life expectancy and reduce mortality. However, not more than 40% of all HCC patients are responsive to the available treatment modalities</w:t>
      </w:r>
      <w:r w:rsidR="008C5B20"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partially due to lack of biomarkers for early recognition of the disease with its </w:t>
      </w:r>
      <w:r w:rsidRPr="009167DB">
        <w:rPr>
          <w:rFonts w:ascii="Book Antiqua" w:hAnsi="Book Antiqua" w:cs="Book Antiqua"/>
          <w:color w:val="000000" w:themeColor="text1"/>
          <w:sz w:val="24"/>
          <w:szCs w:val="24"/>
        </w:rPr>
        <w:lastRenderedPageBreak/>
        <w:t xml:space="preserve">clinical </w:t>
      </w:r>
      <w:proofErr w:type="gramStart"/>
      <w:r w:rsidRPr="009167DB">
        <w:rPr>
          <w:rFonts w:ascii="Book Antiqua" w:hAnsi="Book Antiqua" w:cs="Book Antiqua"/>
          <w:color w:val="000000" w:themeColor="text1"/>
          <w:sz w:val="24"/>
          <w:szCs w:val="24"/>
        </w:rPr>
        <w:t>repercussions</w:t>
      </w:r>
      <w:proofErr w:type="gramEnd"/>
      <w:r w:rsidRPr="009167DB">
        <w:rPr>
          <w:rFonts w:ascii="Book Antiqua" w:hAnsi="Book Antiqua" w:cs="Book Antiqua"/>
          <w:color w:val="000000" w:themeColor="text1"/>
          <w:sz w:val="24"/>
          <w:szCs w:val="24"/>
        </w:rPr>
        <w:fldChar w:fldCharType="begin">
          <w:fldData xml:space="preserve">PEVuZE5vdGU+PENpdGU+PEF1dGhvcj5UYW48L0F1dGhvcj48WWVhcj4yMDE0PC9ZZWFyPjxSZWNO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ci0xPjwvYWx0LXBlcmlvZGljYWw+PHBhZ2VzPmUxMDc5ODY8L3BhZ2VzPjx2b2x1bWU+OTwvdm9s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</w:fldData>
        </w:fldChar>
      </w:r>
      <w:r w:rsidR="00BA04A0" w:rsidRPr="009167DB">
        <w:rPr>
          <w:rFonts w:ascii="Book Antiqua" w:hAnsi="Book Antiqua" w:cs="Book Antiqua"/>
          <w:color w:val="000000" w:themeColor="text1"/>
          <w:sz w:val="24"/>
          <w:szCs w:val="24"/>
        </w:rPr>
        <w:instrText xml:space="preserve"> ADDIN EN.CITE </w:instrText>
      </w:r>
      <w:r w:rsidR="00BA04A0" w:rsidRPr="009167DB">
        <w:rPr>
          <w:rFonts w:ascii="Book Antiqua" w:hAnsi="Book Antiqua" w:cs="Book Antiqua"/>
          <w:color w:val="000000" w:themeColor="text1"/>
          <w:sz w:val="24"/>
          <w:szCs w:val="24"/>
        </w:rPr>
        <w:fldChar w:fldCharType="begin">
          <w:fldData xml:space="preserve">PEVuZE5vdGU+PENpdGU+PEF1dGhvcj5UYW48L0F1dGhvcj48WWVhcj4yMDE0PC9ZZWFyPjxSZWNO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ci0xPjwvYWx0LXBlcmlvZGljYWw+PHBhZ2VzPmUxMDc5ODY8L3BhZ2VzPjx2b2x1bWU+OTwvdm9s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</w:fldData>
        </w:fldChar>
      </w:r>
      <w:r w:rsidR="00BA04A0" w:rsidRPr="009167DB">
        <w:rPr>
          <w:rFonts w:ascii="Book Antiqua" w:hAnsi="Book Antiqua" w:cs="Book Antiqua"/>
          <w:color w:val="000000" w:themeColor="text1"/>
          <w:sz w:val="24"/>
          <w:szCs w:val="24"/>
        </w:rPr>
        <w:instrText xml:space="preserve"> ADDIN EN.CITE.DATA </w:instrText>
      </w:r>
      <w:r w:rsidR="00BA04A0" w:rsidRPr="009167DB">
        <w:rPr>
          <w:rFonts w:ascii="Book Antiqua" w:hAnsi="Book Antiqua" w:cs="Book Antiqua"/>
          <w:color w:val="000000" w:themeColor="text1"/>
          <w:sz w:val="24"/>
          <w:szCs w:val="24"/>
        </w:rPr>
      </w:r>
      <w:r w:rsidR="00BA04A0"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5" w:tooltip="Tan, 2014 #5" w:history="1">
        <w:r w:rsidR="004A490E" w:rsidRPr="009167DB">
          <w:rPr>
            <w:rFonts w:ascii="Book Antiqua" w:hAnsi="Book Antiqua" w:cs="Book Antiqua"/>
            <w:color w:val="000000" w:themeColor="text1"/>
            <w:sz w:val="24"/>
            <w:szCs w:val="24"/>
            <w:vertAlign w:val="superscript"/>
          </w:rPr>
          <w:t>5</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Thus, discovering new tumor biomarkers for HCC with high specificity and sensitivity is</w:t>
      </w:r>
      <w:r w:rsidR="00AA2A4B" w:rsidRPr="009167DB">
        <w:rPr>
          <w:rFonts w:ascii="Book Antiqua" w:hAnsi="Book Antiqua" w:cs="Book Antiqua"/>
          <w:color w:val="000000" w:themeColor="text1"/>
          <w:sz w:val="24"/>
          <w:szCs w:val="24"/>
        </w:rPr>
        <w:t xml:space="preserve"> </w:t>
      </w:r>
      <w:r w:rsidR="0028136F" w:rsidRPr="009167DB">
        <w:rPr>
          <w:rFonts w:ascii="Book Antiqua" w:hAnsi="Book Antiqua" w:cs="Book Antiqua"/>
          <w:color w:val="000000" w:themeColor="text1"/>
          <w:sz w:val="24"/>
          <w:szCs w:val="24"/>
        </w:rPr>
        <w:t>mandatory</w:t>
      </w:r>
      <w:r w:rsidRPr="009167DB">
        <w:rPr>
          <w:rFonts w:ascii="Book Antiqua" w:hAnsi="Book Antiqua" w:cs="Book Antiqua"/>
          <w:color w:val="000000" w:themeColor="text1"/>
          <w:sz w:val="24"/>
          <w:szCs w:val="24"/>
        </w:rPr>
        <w:t>.</w:t>
      </w:r>
    </w:p>
    <w:p w14:paraId="1470CB50" w14:textId="1DC7837C" w:rsidR="00FE5D1D" w:rsidRPr="009167DB" w:rsidRDefault="00FE5D1D"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MicroRNAs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are noncoding, regulatory small RNA</w:t>
      </w:r>
      <w:r w:rsidR="00340529"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sequences that inversely modulate expression of their target </w:t>
      </w:r>
      <w:proofErr w:type="gramStart"/>
      <w:r w:rsidRPr="009167DB">
        <w:rPr>
          <w:rFonts w:ascii="Book Antiqua" w:hAnsi="Book Antiqua" w:cs="Book Antiqua"/>
          <w:color w:val="000000" w:themeColor="text1"/>
          <w:sz w:val="24"/>
          <w:szCs w:val="24"/>
        </w:rPr>
        <w:t>genes</w:t>
      </w:r>
      <w:proofErr w:type="gramEnd"/>
      <w:r w:rsidRPr="009167DB">
        <w:rPr>
          <w:rFonts w:ascii="Book Antiqua" w:hAnsi="Book Antiqua" w:cs="Book Antiqua"/>
          <w:color w:val="000000" w:themeColor="text1"/>
          <w:sz w:val="24"/>
          <w:szCs w:val="24"/>
        </w:rPr>
        <w:fldChar w:fldCharType="begin">
          <w:fldData xml:space="preserve">PEVuZE5vdGU+PENpdGU+PEF1dGhvcj5CYXJ0ZWw8L0F1dGhvcj48WWVhcj4yMDA0PC9ZZWFyPjxS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LXRpdGxlPjxhYmJyLTE+Q2VsbDwvYWJici0xPjwvYWx0LXBlcmlvZGljYWw+PHBhZ2VzPjI4MS05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</w:fldData>
        </w:fldChar>
      </w:r>
      <w:r w:rsidR="00BA04A0" w:rsidRPr="009167DB">
        <w:rPr>
          <w:rFonts w:ascii="Book Antiqua" w:hAnsi="Book Antiqua" w:cs="Book Antiqua"/>
          <w:color w:val="000000" w:themeColor="text1"/>
          <w:sz w:val="24"/>
          <w:szCs w:val="24"/>
        </w:rPr>
        <w:instrText xml:space="preserve"> ADDIN EN.CITE </w:instrText>
      </w:r>
      <w:r w:rsidR="00BA04A0" w:rsidRPr="009167DB">
        <w:rPr>
          <w:rFonts w:ascii="Book Antiqua" w:hAnsi="Book Antiqua" w:cs="Book Antiqua"/>
          <w:color w:val="000000" w:themeColor="text1"/>
          <w:sz w:val="24"/>
          <w:szCs w:val="24"/>
        </w:rPr>
        <w:fldChar w:fldCharType="begin">
          <w:fldData xml:space="preserve">PEVuZE5vdGU+PENpdGU+PEF1dGhvcj5CYXJ0ZWw8L0F1dGhvcj48WWVhcj4yMDA0PC9ZZWFyPjxS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LXRpdGxlPjxhYmJyLTE+Q2VsbDwvYWJici0xPjwvYWx0LXBlcmlvZGljYWw+PHBhZ2VzPjI4MS05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</w:fldData>
        </w:fldChar>
      </w:r>
      <w:r w:rsidR="00BA04A0" w:rsidRPr="009167DB">
        <w:rPr>
          <w:rFonts w:ascii="Book Antiqua" w:hAnsi="Book Antiqua" w:cs="Book Antiqua"/>
          <w:color w:val="000000" w:themeColor="text1"/>
          <w:sz w:val="24"/>
          <w:szCs w:val="24"/>
        </w:rPr>
        <w:instrText xml:space="preserve"> ADDIN EN.CITE.DATA </w:instrText>
      </w:r>
      <w:r w:rsidR="00BA04A0" w:rsidRPr="009167DB">
        <w:rPr>
          <w:rFonts w:ascii="Book Antiqua" w:hAnsi="Book Antiqua" w:cs="Book Antiqua"/>
          <w:color w:val="000000" w:themeColor="text1"/>
          <w:sz w:val="24"/>
          <w:szCs w:val="24"/>
        </w:rPr>
      </w:r>
      <w:r w:rsidR="00BA04A0"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6" w:tooltip="Bartel, 2004 #6" w:history="1">
        <w:r w:rsidR="004A490E" w:rsidRPr="009167DB">
          <w:rPr>
            <w:rFonts w:ascii="Book Antiqua" w:hAnsi="Book Antiqua" w:cs="Book Antiqua"/>
            <w:color w:val="000000" w:themeColor="text1"/>
            <w:sz w:val="24"/>
            <w:szCs w:val="24"/>
            <w:vertAlign w:val="superscript"/>
          </w:rPr>
          <w:t>6</w:t>
        </w:r>
      </w:hyperlink>
      <w:r w:rsidR="00BA04A0" w:rsidRPr="009167DB">
        <w:rPr>
          <w:rFonts w:ascii="Book Antiqua" w:hAnsi="Book Antiqua" w:cs="Book Antiqua"/>
          <w:color w:val="000000" w:themeColor="text1"/>
          <w:sz w:val="24"/>
          <w:szCs w:val="24"/>
          <w:vertAlign w:val="superscript"/>
        </w:rPr>
        <w:t>,</w:t>
      </w:r>
      <w:hyperlink w:anchor="_ENREF_7" w:tooltip="Elemeery, 2018 #31" w:history="1">
        <w:r w:rsidR="004A490E" w:rsidRPr="009167DB">
          <w:rPr>
            <w:rFonts w:ascii="Book Antiqua" w:hAnsi="Book Antiqua" w:cs="Book Antiqua"/>
            <w:color w:val="000000" w:themeColor="text1"/>
            <w:sz w:val="24"/>
            <w:szCs w:val="24"/>
            <w:vertAlign w:val="superscript"/>
          </w:rPr>
          <w:t>7</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r w:rsidR="002067FF" w:rsidRPr="009167DB">
        <w:rPr>
          <w:rFonts w:ascii="Book Antiqua" w:hAnsi="Book Antiqua" w:cs="Book Antiqua"/>
          <w:color w:val="000000" w:themeColor="text1"/>
          <w:sz w:val="24"/>
          <w:szCs w:val="24"/>
        </w:rPr>
        <w:t>Apart from</w:t>
      </w:r>
      <w:r w:rsidRPr="009167DB">
        <w:rPr>
          <w:rFonts w:ascii="Book Antiqua" w:hAnsi="Book Antiqua" w:cs="Book Antiqua"/>
          <w:color w:val="000000" w:themeColor="text1"/>
          <w:sz w:val="24"/>
          <w:szCs w:val="24"/>
        </w:rPr>
        <w:t xml:space="preserve"> being involved in several biological functions like</w:t>
      </w:r>
      <w:r w:rsidR="00AA2A4B" w:rsidRPr="009167DB">
        <w:rPr>
          <w:rFonts w:ascii="Book Antiqua" w:hAnsi="Book Antiqua" w:cs="Book Antiqua"/>
          <w:color w:val="000000" w:themeColor="text1"/>
          <w:sz w:val="24"/>
          <w:szCs w:val="24"/>
        </w:rPr>
        <w:t xml:space="preserve"> cell</w:t>
      </w:r>
      <w:r w:rsidRPr="009167DB">
        <w:rPr>
          <w:rFonts w:ascii="Book Antiqua" w:hAnsi="Book Antiqua" w:cs="Book Antiqua"/>
          <w:color w:val="000000" w:themeColor="text1"/>
          <w:sz w:val="24"/>
          <w:szCs w:val="24"/>
        </w:rPr>
        <w:t xml:space="preserve"> apoptosis, differentiation and proliferation,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play a vital role in the </w:t>
      </w:r>
      <w:r w:rsidR="00AA2A4B" w:rsidRPr="009167DB">
        <w:rPr>
          <w:rFonts w:ascii="Book Antiqua" w:hAnsi="Book Antiqua" w:cs="Book Antiqua"/>
          <w:color w:val="000000" w:themeColor="text1"/>
          <w:sz w:val="24"/>
          <w:szCs w:val="24"/>
        </w:rPr>
        <w:t xml:space="preserve">occurrence and </w:t>
      </w:r>
      <w:r w:rsidR="0028136F" w:rsidRPr="009167DB">
        <w:rPr>
          <w:rFonts w:ascii="Book Antiqua" w:hAnsi="Book Antiqua" w:cs="Book Antiqua"/>
          <w:color w:val="000000" w:themeColor="text1"/>
          <w:sz w:val="24"/>
          <w:szCs w:val="24"/>
        </w:rPr>
        <w:t xml:space="preserve">progression </w:t>
      </w:r>
      <w:r w:rsidRPr="009167DB">
        <w:rPr>
          <w:rFonts w:ascii="Book Antiqua" w:hAnsi="Book Antiqua" w:cs="Book Antiqua"/>
          <w:color w:val="000000" w:themeColor="text1"/>
          <w:sz w:val="24"/>
          <w:szCs w:val="24"/>
        </w:rPr>
        <w:t>of various diseases</w:t>
      </w:r>
      <w:r w:rsidR="00340529"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including diabetes and HCC</w:t>
      </w:r>
      <w:r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&lt;EndNote&gt;&lt;Cite&gt;&lt;Author&gt;Elemeery&lt;/Author&gt;&lt;Year&gt;2017&lt;/Year&gt;&lt;RecNum&gt;7&lt;/RecNum&gt;&lt;DisplayText&gt;&lt;style face="superscript"&gt;[3, 8]&lt;/style&gt;&lt;/DisplayText&gt;&lt;record&gt;&lt;rec-number&gt;7&lt;/rec-number&gt;&lt;foreign-keys&gt;&lt;key app="EN" db-id="2xrvxdad7wv9tle500vp9vz6pdtd5sfe99t2"&gt;7&lt;/key&gt;&lt;/foreign-keys&gt;&lt;ref-type name="Journal Article"&gt;17&lt;/ref-type&gt;&lt;contributors&gt;&lt;authors&gt;&lt;author&gt;Elemeery, Moustafa Nouh&lt;/author&gt;&lt;author&gt;Badr, Ahmed Noah&lt;/author&gt;&lt;author&gt;Mohamed, Marwa Anwar&lt;/author&gt;&lt;author&gt;Ghareeb, Doaa Ahmed&lt;/author&gt;&lt;/authors&gt;&lt;/contributors&gt;&lt;titles&gt;&lt;title&gt;Validation of a serum microRNA panel as biomarkers for early diagnosis of hepatocellular carcinoma post-hepatitis C infection in Egyptian patients&lt;/title&gt;&lt;secondary-title&gt;World journal of gastroenterology&lt;/secondary-title&gt;&lt;/titles&gt;&lt;periodical&gt;&lt;full-title&gt;World journal of gastroenterology&lt;/full-title&gt;&lt;/periodical&gt;&lt;pages&gt;3864&lt;/pages&gt;&lt;volume&gt;23&lt;/volume&gt;&lt;number&gt;21&lt;/number&gt;&lt;dates&gt;&lt;year&gt;2017&lt;/year&gt;&lt;/dates&gt;&lt;urls&gt;&lt;/urls&gt;&lt;/record&gt;&lt;/Cite&gt;&lt;Cite&gt;&lt;Author&gt;Wang&lt;/Author&gt;&lt;Year&gt;2012&lt;/Year&gt;&lt;RecNum&gt;33&lt;/RecNum&gt;&lt;record&gt;&lt;rec-number&gt;33&lt;/rec-number&gt;&lt;foreign-keys&gt;&lt;key app="EN" db-id="2xrvxdad7wv9tle500vp9vz6pdtd5sfe99t2"&gt;33&lt;/key&gt;&lt;/foreign-keys&gt;&lt;ref-type name="Journal Article"&gt;17&lt;/ref-type&gt;&lt;contributors&gt;&lt;authors&gt;&lt;author&gt;Wang, Ping&lt;/author&gt;&lt;author&gt;Kang, Donghong&lt;/author&gt;&lt;author&gt;Cao, Wei&lt;/author&gt;&lt;author&gt;Wang, Yan&lt;/author&gt;&lt;author&gt;Liu, Zhiwen&lt;/author&gt;&lt;/authors&gt;&lt;/contributors&gt;&lt;titles&gt;&lt;title&gt;Diabetes mellitus and risk of hepatocellular carcinoma: a systematic review and meta</w:instrText>
      </w:r>
      <w:r w:rsidR="00BA04A0" w:rsidRPr="009167DB">
        <w:rPr>
          <w:rFonts w:ascii="宋体" w:hAnsi="宋体" w:cs="宋体" w:hint="eastAsia"/>
          <w:color w:val="000000" w:themeColor="text1"/>
          <w:sz w:val="24"/>
          <w:szCs w:val="24"/>
        </w:rPr>
        <w:instrText>‐</w:instrText>
      </w:r>
      <w:r w:rsidR="00BA04A0" w:rsidRPr="009167DB">
        <w:rPr>
          <w:rFonts w:ascii="Book Antiqua" w:hAnsi="Book Antiqua" w:cs="Book Antiqua"/>
          <w:color w:val="000000" w:themeColor="text1"/>
          <w:sz w:val="24"/>
          <w:szCs w:val="24"/>
        </w:rPr>
        <w:instrText>analysis&lt;/title&gt;&lt;secondary-title&gt;Diabetes/metabolism research and reviews&lt;/secondary-title&gt;&lt;/titles&gt;&lt;periodical&gt;&lt;full-title&gt;Diabetes/metabolism research and reviews&lt;/full-title&gt;&lt;/periodical&gt;&lt;pages&gt;109-122&lt;/pages&gt;&lt;volume&gt;28&lt;/volume&gt;&lt;number&gt;2&lt;/number&gt;&lt;dates&gt;&lt;year&gt;2012&lt;/year&gt;&lt;/dates&gt;&lt;isbn&gt;1520-7552&lt;/isbn&gt;&lt;urls&gt;&lt;/urls&gt;&lt;/record&gt;&lt;/Cite&gt;&lt;/EndNote&gt;</w:instrText>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3" w:tooltip="Wang, 2012 #33" w:history="1">
        <w:r w:rsidR="004A490E" w:rsidRPr="009167DB">
          <w:rPr>
            <w:rFonts w:ascii="Book Antiqua" w:hAnsi="Book Antiqua" w:cs="Book Antiqua"/>
            <w:color w:val="000000" w:themeColor="text1"/>
            <w:sz w:val="24"/>
            <w:szCs w:val="24"/>
            <w:vertAlign w:val="superscript"/>
          </w:rPr>
          <w:t>3</w:t>
        </w:r>
      </w:hyperlink>
      <w:r w:rsidR="00BA04A0" w:rsidRPr="009167DB">
        <w:rPr>
          <w:rFonts w:ascii="Book Antiqua" w:hAnsi="Book Antiqua" w:cs="Book Antiqua"/>
          <w:color w:val="000000" w:themeColor="text1"/>
          <w:sz w:val="24"/>
          <w:szCs w:val="24"/>
          <w:vertAlign w:val="superscript"/>
        </w:rPr>
        <w:t>,</w:t>
      </w:r>
      <w:hyperlink w:anchor="_ENREF_8" w:tooltip="Elemeery, 2017 #7" w:history="1">
        <w:r w:rsidR="004A490E" w:rsidRPr="009167DB">
          <w:rPr>
            <w:rFonts w:ascii="Book Antiqua" w:hAnsi="Book Antiqua" w:cs="Book Antiqua"/>
            <w:color w:val="000000" w:themeColor="text1"/>
            <w:sz w:val="24"/>
            <w:szCs w:val="24"/>
            <w:vertAlign w:val="superscript"/>
          </w:rPr>
          <w:t>8</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r w:rsidR="00AA2A4B" w:rsidRPr="009167DB">
        <w:rPr>
          <w:rFonts w:ascii="Book Antiqua" w:hAnsi="Book Antiqua" w:cs="Book Antiqua"/>
          <w:color w:val="000000" w:themeColor="text1"/>
          <w:sz w:val="24"/>
          <w:szCs w:val="24"/>
        </w:rPr>
        <w:t>Evidence has</w:t>
      </w:r>
      <w:r w:rsidRPr="009167DB">
        <w:rPr>
          <w:rFonts w:ascii="Book Antiqua" w:hAnsi="Book Antiqua" w:cs="Book Antiqua"/>
          <w:color w:val="000000" w:themeColor="text1"/>
          <w:sz w:val="24"/>
          <w:szCs w:val="24"/>
        </w:rPr>
        <w:t xml:space="preserve"> show</w:t>
      </w:r>
      <w:r w:rsidR="003824E3" w:rsidRPr="009167DB">
        <w:rPr>
          <w:rFonts w:ascii="Book Antiqua" w:hAnsi="Book Antiqua" w:cs="Book Antiqua"/>
          <w:color w:val="000000" w:themeColor="text1"/>
          <w:sz w:val="24"/>
          <w:szCs w:val="24"/>
        </w:rPr>
        <w:t>n</w:t>
      </w:r>
      <w:r w:rsidRPr="009167DB">
        <w:rPr>
          <w:rFonts w:ascii="Book Antiqua" w:hAnsi="Book Antiqua" w:cs="Book Antiqua"/>
          <w:color w:val="000000" w:themeColor="text1"/>
          <w:sz w:val="24"/>
          <w:szCs w:val="24"/>
        </w:rPr>
        <w:t xml:space="preserve"> that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are differentially expressed by normal tissue compared to adjacent tumor tissue </w:t>
      </w:r>
      <w:r w:rsidR="00340529" w:rsidRPr="009167DB">
        <w:rPr>
          <w:rFonts w:ascii="Book Antiqua" w:hAnsi="Book Antiqua" w:cs="Book Antiqua"/>
          <w:color w:val="000000" w:themeColor="text1"/>
          <w:sz w:val="24"/>
          <w:szCs w:val="24"/>
        </w:rPr>
        <w:t>and hav</w:t>
      </w:r>
      <w:r w:rsidR="003824E3" w:rsidRPr="009167DB">
        <w:rPr>
          <w:rFonts w:ascii="Book Antiqua" w:hAnsi="Book Antiqua" w:cs="Book Antiqua"/>
          <w:color w:val="000000" w:themeColor="text1"/>
          <w:sz w:val="24"/>
          <w:szCs w:val="24"/>
        </w:rPr>
        <w:t>e</w:t>
      </w:r>
      <w:r w:rsidRPr="009167DB">
        <w:rPr>
          <w:rFonts w:ascii="Book Antiqua" w:hAnsi="Book Antiqua" w:cs="Book Antiqua"/>
          <w:color w:val="000000" w:themeColor="text1"/>
          <w:sz w:val="24"/>
          <w:szCs w:val="24"/>
        </w:rPr>
        <w:t xml:space="preserve"> a possible dual function as either </w:t>
      </w:r>
      <w:r w:rsidR="00111761" w:rsidRPr="009167DB">
        <w:rPr>
          <w:rFonts w:ascii="Book Antiqua" w:hAnsi="Book Antiqua" w:cs="Book Antiqua"/>
          <w:color w:val="000000" w:themeColor="text1"/>
          <w:sz w:val="24"/>
          <w:szCs w:val="24"/>
        </w:rPr>
        <w:t>tumor suppressor</w:t>
      </w:r>
      <w:r w:rsidR="003824E3" w:rsidRPr="009167DB">
        <w:rPr>
          <w:rFonts w:ascii="Book Antiqua" w:hAnsi="Book Antiqua" w:cs="Book Antiqua"/>
          <w:color w:val="000000" w:themeColor="text1"/>
          <w:sz w:val="24"/>
          <w:szCs w:val="24"/>
        </w:rPr>
        <w:t>s</w:t>
      </w:r>
      <w:r w:rsidR="00111761" w:rsidRPr="009167DB">
        <w:rPr>
          <w:rFonts w:ascii="Book Antiqua" w:hAnsi="Book Antiqua" w:cs="Book Antiqua"/>
          <w:color w:val="000000" w:themeColor="text1"/>
          <w:sz w:val="24"/>
          <w:szCs w:val="24"/>
        </w:rPr>
        <w:t xml:space="preserve"> or </w:t>
      </w:r>
      <w:proofErr w:type="spellStart"/>
      <w:r w:rsidRPr="009167DB">
        <w:rPr>
          <w:rFonts w:ascii="Book Antiqua" w:hAnsi="Book Antiqua" w:cs="Book Antiqua"/>
          <w:color w:val="000000" w:themeColor="text1"/>
          <w:sz w:val="24"/>
          <w:szCs w:val="24"/>
        </w:rPr>
        <w:t>onco</w:t>
      </w:r>
      <w:r w:rsidR="00111761" w:rsidRPr="009167DB">
        <w:rPr>
          <w:rFonts w:ascii="Book Antiqua" w:hAnsi="Book Antiqua" w:cs="Book Antiqua"/>
          <w:color w:val="000000" w:themeColor="text1"/>
          <w:sz w:val="24"/>
          <w:szCs w:val="24"/>
        </w:rPr>
        <w:t>mir</w:t>
      </w:r>
      <w:r w:rsidR="003824E3" w:rsidRPr="009167DB">
        <w:rPr>
          <w:rFonts w:ascii="Book Antiqua" w:hAnsi="Book Antiqua" w:cs="Book Antiqua"/>
          <w:color w:val="000000" w:themeColor="text1"/>
          <w:sz w:val="24"/>
          <w:szCs w:val="24"/>
        </w:rPr>
        <w:t>s</w:t>
      </w:r>
      <w:proofErr w:type="spellEnd"/>
      <w:r w:rsidR="00340529"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depending on the cellular needs</w:t>
      </w:r>
      <w:r w:rsidRPr="009167DB">
        <w:rPr>
          <w:rFonts w:ascii="Book Antiqua" w:hAnsi="Book Antiqua" w:cs="Book Antiqua"/>
          <w:color w:val="000000" w:themeColor="text1"/>
          <w:sz w:val="24"/>
          <w:szCs w:val="24"/>
        </w:rPr>
        <w:fldChar w:fldCharType="begin">
          <w:fldData xml:space="preserve">PEVuZE5vdGU+PENpdGU+PEF1dGhvcj5HYW88L0F1dGhvcj48WWVhcj4yMDE1PC9ZZWFyPjxSZWNO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</w:fldData>
        </w:fldChar>
      </w:r>
      <w:r w:rsidR="00BA04A0" w:rsidRPr="009167DB">
        <w:rPr>
          <w:rFonts w:ascii="Book Antiqua" w:hAnsi="Book Antiqua" w:cs="Book Antiqua"/>
          <w:color w:val="000000" w:themeColor="text1"/>
          <w:sz w:val="24"/>
          <w:szCs w:val="24"/>
        </w:rPr>
        <w:instrText xml:space="preserve"> ADDIN EN.CITE </w:instrText>
      </w:r>
      <w:r w:rsidR="00BA04A0" w:rsidRPr="009167DB">
        <w:rPr>
          <w:rFonts w:ascii="Book Antiqua" w:hAnsi="Book Antiqua" w:cs="Book Antiqua"/>
          <w:color w:val="000000" w:themeColor="text1"/>
          <w:sz w:val="24"/>
          <w:szCs w:val="24"/>
        </w:rPr>
        <w:fldChar w:fldCharType="begin">
          <w:fldData xml:space="preserve">PEVuZE5vdGU+PENpdGU+PEF1dGhvcj5HYW88L0F1dGhvcj48WWVhcj4yMDE1PC9ZZWFyPjxSZWNO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</w:fldData>
        </w:fldChar>
      </w:r>
      <w:r w:rsidR="00BA04A0" w:rsidRPr="009167DB">
        <w:rPr>
          <w:rFonts w:ascii="Book Antiqua" w:hAnsi="Book Antiqua" w:cs="Book Antiqua"/>
          <w:color w:val="000000" w:themeColor="text1"/>
          <w:sz w:val="24"/>
          <w:szCs w:val="24"/>
        </w:rPr>
        <w:instrText xml:space="preserve"> ADDIN EN.CITE.DATA </w:instrText>
      </w:r>
      <w:r w:rsidR="00BA04A0" w:rsidRPr="009167DB">
        <w:rPr>
          <w:rFonts w:ascii="Book Antiqua" w:hAnsi="Book Antiqua" w:cs="Book Antiqua"/>
          <w:color w:val="000000" w:themeColor="text1"/>
          <w:sz w:val="24"/>
          <w:szCs w:val="24"/>
        </w:rPr>
      </w:r>
      <w:r w:rsidR="00BA04A0"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9" w:tooltip="Gao, 2015 #8" w:history="1">
        <w:r w:rsidR="004A490E" w:rsidRPr="009167DB">
          <w:rPr>
            <w:rFonts w:ascii="Book Antiqua" w:hAnsi="Book Antiqua" w:cs="Book Antiqua"/>
            <w:color w:val="000000" w:themeColor="text1"/>
            <w:sz w:val="24"/>
            <w:szCs w:val="24"/>
            <w:vertAlign w:val="superscript"/>
          </w:rPr>
          <w:t>9</w:t>
        </w:r>
      </w:hyperlink>
      <w:r w:rsidR="00BA04A0" w:rsidRPr="009167DB">
        <w:rPr>
          <w:rFonts w:ascii="Book Antiqua" w:hAnsi="Book Antiqua" w:cs="Book Antiqua"/>
          <w:color w:val="000000" w:themeColor="text1"/>
          <w:sz w:val="24"/>
          <w:szCs w:val="24"/>
          <w:vertAlign w:val="superscript"/>
        </w:rPr>
        <w:t>,</w:t>
      </w:r>
      <w:hyperlink w:anchor="_ENREF_10" w:tooltip="Esquela-Kerscher, 2006 #10" w:history="1">
        <w:r w:rsidR="004A490E" w:rsidRPr="009167DB">
          <w:rPr>
            <w:rFonts w:ascii="Book Antiqua" w:hAnsi="Book Antiqua" w:cs="Book Antiqua"/>
            <w:color w:val="000000" w:themeColor="text1"/>
            <w:sz w:val="24"/>
            <w:szCs w:val="24"/>
            <w:vertAlign w:val="superscript"/>
          </w:rPr>
          <w:t>10</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are tissue specific and </w:t>
      </w:r>
      <w:r w:rsidR="00AA2A4B" w:rsidRPr="009167DB">
        <w:rPr>
          <w:rFonts w:ascii="Book Antiqua" w:hAnsi="Book Antiqua" w:cs="Book Antiqua"/>
          <w:color w:val="000000" w:themeColor="text1"/>
          <w:sz w:val="24"/>
          <w:szCs w:val="24"/>
        </w:rPr>
        <w:t xml:space="preserve">are </w:t>
      </w:r>
      <w:r w:rsidRPr="009167DB">
        <w:rPr>
          <w:rFonts w:ascii="Book Antiqua" w:hAnsi="Book Antiqua" w:cs="Book Antiqua"/>
          <w:color w:val="000000" w:themeColor="text1"/>
          <w:sz w:val="24"/>
          <w:szCs w:val="24"/>
        </w:rPr>
        <w:t xml:space="preserve">stable in plasma or serum even after being subjected to unstable conditions like low pH or extreme temperature, which strengthens their role as possible reliable </w:t>
      </w:r>
      <w:r w:rsidR="00127981" w:rsidRPr="009167DB">
        <w:rPr>
          <w:rFonts w:ascii="Book Antiqua" w:hAnsi="Book Antiqua" w:cs="Book Antiqua"/>
          <w:color w:val="000000" w:themeColor="text1"/>
          <w:sz w:val="24"/>
          <w:szCs w:val="24"/>
        </w:rPr>
        <w:t>non</w:t>
      </w:r>
      <w:r w:rsidRPr="009167DB">
        <w:rPr>
          <w:rFonts w:ascii="Book Antiqua" w:hAnsi="Book Antiqua" w:cs="Book Antiqua"/>
          <w:color w:val="000000" w:themeColor="text1"/>
          <w:sz w:val="24"/>
          <w:szCs w:val="24"/>
        </w:rPr>
        <w:t>invasive biomarkers in disease diagnosis</w:t>
      </w:r>
      <w:r w:rsidRPr="009167DB">
        <w:rPr>
          <w:rFonts w:ascii="Book Antiqua" w:hAnsi="Book Antiqua" w:cs="Book Antiqua"/>
          <w:color w:val="000000" w:themeColor="text1"/>
          <w:sz w:val="24"/>
          <w:szCs w:val="24"/>
        </w:rPr>
        <w:fldChar w:fldCharType="begin">
          <w:fldData xml:space="preserve">PEVuZE5vdGU+PENpdGU+PEF1dGhvcj5DaGVuPC9BdXRob3I+PFllYXI+MjAwODwvWWVhcj48UmVj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YWw+PHBhZ2VzPjIyOTEtOTwvcGFnZXM+PHZvbHVtZT4xMTA8L3ZvbHVtZT48bnVtYmVyPjk8L251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b2RpY2FsPjxwYWdlcz4xMDUxMy04PC9wYWdlcz48dm9sdW1lPjEwNTwvdm9sdW1lPjxudW1iZXI+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</w:fldData>
        </w:fldChar>
      </w:r>
      <w:r w:rsidR="00BA04A0" w:rsidRPr="009167DB">
        <w:rPr>
          <w:rFonts w:ascii="Book Antiqua" w:hAnsi="Book Antiqua" w:cs="Book Antiqua"/>
          <w:color w:val="000000" w:themeColor="text1"/>
          <w:sz w:val="24"/>
          <w:szCs w:val="24"/>
        </w:rPr>
        <w:instrText xml:space="preserve"> ADDIN EN.CITE </w:instrText>
      </w:r>
      <w:r w:rsidR="00BA04A0" w:rsidRPr="009167DB">
        <w:rPr>
          <w:rFonts w:ascii="Book Antiqua" w:hAnsi="Book Antiqua" w:cs="Book Antiqua"/>
          <w:color w:val="000000" w:themeColor="text1"/>
          <w:sz w:val="24"/>
          <w:szCs w:val="24"/>
        </w:rPr>
        <w:fldChar w:fldCharType="begin">
          <w:fldData xml:space="preserve">PEVuZE5vdGU+PENpdGU+PEF1dGhvcj5DaGVuPC9BdXRob3I+PFllYXI+MjAwODwvWWVhcj48UmVj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YWw+PHBhZ2VzPjIyOTEtOTwvcGFnZXM+PHZvbHVtZT4xMTA8L3ZvbHVtZT48bnVtYmVyPjk8L251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b2RpY2FsPjxwYWdlcz4xMDUxMy04PC9wYWdlcz48dm9sdW1lPjEwNTwvdm9sdW1lPjxudW1iZXI+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</w:fldData>
        </w:fldChar>
      </w:r>
      <w:r w:rsidR="00BA04A0" w:rsidRPr="009167DB">
        <w:rPr>
          <w:rFonts w:ascii="Book Antiqua" w:hAnsi="Book Antiqua" w:cs="Book Antiqua"/>
          <w:color w:val="000000" w:themeColor="text1"/>
          <w:sz w:val="24"/>
          <w:szCs w:val="24"/>
        </w:rPr>
        <w:instrText xml:space="preserve"> ADDIN EN.CITE.DATA </w:instrText>
      </w:r>
      <w:r w:rsidR="00BA04A0" w:rsidRPr="009167DB">
        <w:rPr>
          <w:rFonts w:ascii="Book Antiqua" w:hAnsi="Book Antiqua" w:cs="Book Antiqua"/>
          <w:color w:val="000000" w:themeColor="text1"/>
          <w:sz w:val="24"/>
          <w:szCs w:val="24"/>
        </w:rPr>
      </w:r>
      <w:r w:rsidR="00BA04A0"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8" w:tooltip="Elemeery, 2017 #7" w:history="1">
        <w:r w:rsidR="004A490E" w:rsidRPr="009167DB">
          <w:rPr>
            <w:rFonts w:ascii="Book Antiqua" w:hAnsi="Book Antiqua" w:cs="Book Antiqua"/>
            <w:color w:val="000000" w:themeColor="text1"/>
            <w:sz w:val="24"/>
            <w:szCs w:val="24"/>
            <w:vertAlign w:val="superscript"/>
          </w:rPr>
          <w:t>8</w:t>
        </w:r>
      </w:hyperlink>
      <w:r w:rsidR="00BA04A0" w:rsidRPr="009167DB">
        <w:rPr>
          <w:rFonts w:ascii="Book Antiqua" w:hAnsi="Book Antiqua" w:cs="Book Antiqua"/>
          <w:color w:val="000000" w:themeColor="text1"/>
          <w:sz w:val="24"/>
          <w:szCs w:val="24"/>
          <w:vertAlign w:val="superscript"/>
        </w:rPr>
        <w:t>,</w:t>
      </w:r>
      <w:hyperlink w:anchor="_ENREF_11" w:tooltip="Chen, 2008 #11" w:history="1">
        <w:r w:rsidR="004A490E" w:rsidRPr="009167DB">
          <w:rPr>
            <w:rFonts w:ascii="Book Antiqua" w:hAnsi="Book Antiqua" w:cs="Book Antiqua"/>
            <w:color w:val="000000" w:themeColor="text1"/>
            <w:sz w:val="24"/>
            <w:szCs w:val="24"/>
            <w:vertAlign w:val="superscript"/>
          </w:rPr>
          <w:t>11-15</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p>
    <w:p w14:paraId="46348B30" w14:textId="21F562BA" w:rsidR="00FE5D1D" w:rsidRPr="009167DB" w:rsidRDefault="00FE5D1D"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Considering the different alterations in </w:t>
      </w:r>
      <w:proofErr w:type="spellStart"/>
      <w:r w:rsidRPr="009167DB">
        <w:rPr>
          <w:rFonts w:ascii="Book Antiqua" w:hAnsi="Book Antiqua" w:cs="Book Antiqua"/>
          <w:color w:val="000000" w:themeColor="text1"/>
          <w:sz w:val="24"/>
          <w:szCs w:val="24"/>
        </w:rPr>
        <w:t>miRNA</w:t>
      </w:r>
      <w:proofErr w:type="spellEnd"/>
      <w:r w:rsidRPr="009167DB">
        <w:rPr>
          <w:rFonts w:ascii="Book Antiqua" w:hAnsi="Book Antiqua" w:cs="Book Antiqua"/>
          <w:color w:val="000000" w:themeColor="text1"/>
          <w:sz w:val="24"/>
          <w:szCs w:val="24"/>
        </w:rPr>
        <w:t xml:space="preserve"> expression occurring in diabetes, numerous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would theoretically qualify as reliable target biomarkers for better prognosis and treatment of diabetes</w:t>
      </w:r>
      <w:r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&lt;EndNote&gt;&lt;Cite&gt;&lt;Author&gt;Zhang&lt;/Author&gt;&lt;Year&gt;2019&lt;/Year&gt;&lt;RecNum&gt;35&lt;/RecNum&gt;&lt;DisplayText&gt;&lt;style face="superscript"&gt;[16]&lt;/style&gt;&lt;/DisplayText&gt;&lt;record&gt;&lt;rec-number&gt;35&lt;/rec-number&gt;&lt;foreign-keys&gt;&lt;key app="EN" db-id="2xrvxdad7wv9tle500vp9vz6pdtd5sfe99t2"&gt;35&lt;/key&gt;&lt;/foreign-keys&gt;&lt;ref-type name="Journal Article"&gt;17&lt;/ref-type&gt;&lt;contributors&gt;&lt;authors&gt;&lt;author&gt;Zhang, Bo-han&lt;/author&gt;&lt;author&gt;Shen, Chuan-an&lt;/author&gt;&lt;author&gt;Zhu, Bi-wei&lt;/author&gt;&lt;author&gt;An, Hua-ying&lt;/author&gt;&lt;author&gt;Zheng, Bo&lt;/author&gt;&lt;author&gt;Xu, Sheng-bo&lt;/author&gt;&lt;author&gt;Sun, Jia-chen&lt;/author&gt;&lt;author&gt;Sun, Peng-chao&lt;/author&gt;&lt;author&gt;Zhang, Wen&lt;/author&gt;&lt;author&gt;Wang, Jia&lt;/author&gt;&lt;/authors&gt;&lt;/contributors&gt;&lt;titles&gt;&lt;title&gt;Insight into miRNAs related with glucometabolic disorder&lt;/title&gt;&lt;secondary-title&gt;Biomedicine &amp;amp; Pharmacotherapy&lt;/secondary-title&gt;&lt;/titles&gt;&lt;periodical&gt;&lt;full-title&gt;Biomedicine &amp;amp; Pharmacotherapy&lt;/full-title&gt;&lt;/periodical&gt;&lt;pages&gt;657-665&lt;/pages&gt;&lt;volume&gt;111&lt;/volume&gt;&lt;dates&gt;&lt;year&gt;2019&lt;/year&gt;&lt;/dates&gt;&lt;isbn&gt;0753-3322&lt;/isbn&gt;&lt;urls&gt;&lt;/urls&gt;&lt;/record&gt;&lt;/Cite&gt;&lt;/EndNote&gt;</w:instrText>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6" w:tooltip="Zhang, 2019 #35" w:history="1">
        <w:r w:rsidR="004A490E" w:rsidRPr="009167DB">
          <w:rPr>
            <w:rFonts w:ascii="Book Antiqua" w:hAnsi="Book Antiqua" w:cs="Book Antiqua"/>
            <w:color w:val="000000" w:themeColor="text1"/>
            <w:sz w:val="24"/>
            <w:szCs w:val="24"/>
            <w:vertAlign w:val="superscript"/>
          </w:rPr>
          <w:t>16</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For most researchers, it </w:t>
      </w:r>
      <w:r w:rsidR="00143F94" w:rsidRPr="009167DB">
        <w:rPr>
          <w:rFonts w:ascii="Book Antiqua" w:hAnsi="Book Antiqua" w:cs="Book Antiqua"/>
          <w:color w:val="000000" w:themeColor="text1"/>
          <w:sz w:val="24"/>
          <w:szCs w:val="24"/>
        </w:rPr>
        <w:t>has been</w:t>
      </w:r>
      <w:r w:rsidRPr="009167DB">
        <w:rPr>
          <w:rFonts w:ascii="Book Antiqua" w:hAnsi="Book Antiqua" w:cs="Book Antiqua"/>
          <w:color w:val="000000" w:themeColor="text1"/>
          <w:sz w:val="24"/>
          <w:szCs w:val="24"/>
        </w:rPr>
        <w:t xml:space="preserve"> hard to specifically target a very small cell population like </w:t>
      </w:r>
      <w:r w:rsidR="00143F94"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 xml:space="preserve">pancreatic β-cells, so they </w:t>
      </w:r>
      <w:r w:rsidR="00143F94" w:rsidRPr="009167DB">
        <w:rPr>
          <w:rFonts w:ascii="Book Antiqua" w:hAnsi="Book Antiqua" w:cs="Book Antiqua"/>
          <w:color w:val="000000" w:themeColor="text1"/>
          <w:sz w:val="24"/>
          <w:szCs w:val="24"/>
        </w:rPr>
        <w:t xml:space="preserve">have </w:t>
      </w:r>
      <w:r w:rsidRPr="009167DB">
        <w:rPr>
          <w:rFonts w:ascii="Book Antiqua" w:hAnsi="Book Antiqua" w:cs="Book Antiqua"/>
          <w:color w:val="000000" w:themeColor="text1"/>
          <w:sz w:val="24"/>
          <w:szCs w:val="24"/>
        </w:rPr>
        <w:t>expanded their</w:t>
      </w:r>
      <w:r w:rsidR="00121410"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focus to include </w:t>
      </w:r>
      <w:proofErr w:type="spellStart"/>
      <w:r w:rsidRPr="009167DB">
        <w:rPr>
          <w:rFonts w:ascii="Book Antiqua" w:hAnsi="Book Antiqua" w:cs="Book Antiqua"/>
          <w:color w:val="000000" w:themeColor="text1"/>
          <w:sz w:val="24"/>
          <w:szCs w:val="24"/>
        </w:rPr>
        <w:t>miRNAs</w:t>
      </w:r>
      <w:proofErr w:type="spellEnd"/>
      <w:r w:rsidR="00143F94"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alterations in other insulin-targeted organs</w:t>
      </w:r>
      <w:r w:rsidR="003824E3"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like the liver</w:t>
      </w:r>
      <w:r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&lt;EndNote&gt;&lt;Cite&gt;&lt;Author&gt;Lorente-Cebrián&lt;/Author&gt;&lt;Year&gt;2019&lt;/Year&gt;&lt;RecNum&gt;36&lt;/RecNum&gt;&lt;DisplayText&gt;&lt;style face="superscript"&gt;[17]&lt;/style&gt;&lt;/DisplayText&gt;&lt;record&gt;&lt;rec-number&gt;36&lt;/rec-number&gt;&lt;foreign-keys&gt;&lt;key app="EN" db-id="2xrvxdad7wv9tle500vp9vz6pdtd5sfe99t2"&gt;36&lt;/key&gt;&lt;/foreign-keys&gt;&lt;ref-type name="Journal Article"&gt;17&lt;/ref-type&gt;&lt;contributors&gt;&lt;authors&gt;&lt;author&gt;Lorente-Cebrián, Silvia&lt;/author&gt;&lt;author&gt;González-Muniesa, Pedro&lt;/author&gt;&lt;author&gt;Milagro, Fermín I&lt;/author&gt;&lt;author&gt;Martínez, J Alfredo&lt;/author&gt;&lt;/authors&gt;&lt;/contributors&gt;&lt;titles&gt;&lt;title&gt;MicroRNAs and other non-coding RNAs in adipose tissue and obesity: emerging roles as biomarkers and therapeutic targets&lt;/title&gt;&lt;secondary-title&gt;Clinical Science&lt;/secondary-title&gt;&lt;/titles&gt;&lt;periodical&gt;&lt;full-title&gt;Clinical Science&lt;/full-title&gt;&lt;/periodical&gt;&lt;pages&gt;23-40&lt;/pages&gt;&lt;volume&gt;133&lt;/volume&gt;&lt;number&gt;1&lt;/number&gt;&lt;dates&gt;&lt;year&gt;2019&lt;/year&gt;&lt;/dates&gt;&lt;isbn&gt;0143-5221&lt;/isbn&gt;&lt;urls&gt;&lt;/urls&gt;&lt;/record&gt;&lt;/Cite&gt;&lt;/EndNote&gt;</w:instrText>
      </w:r>
      <w:r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7" w:tooltip="Lorente-Cebrián, 2019 #36" w:history="1">
        <w:r w:rsidR="004A490E" w:rsidRPr="009167DB">
          <w:rPr>
            <w:rFonts w:ascii="Book Antiqua" w:hAnsi="Book Antiqua" w:cs="Book Antiqua"/>
            <w:color w:val="000000" w:themeColor="text1"/>
            <w:sz w:val="24"/>
            <w:szCs w:val="24"/>
            <w:vertAlign w:val="superscript"/>
          </w:rPr>
          <w:t>17</w:t>
        </w:r>
      </w:hyperlink>
      <w:r w:rsidR="00BA04A0"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w:t>
      </w:r>
    </w:p>
    <w:p w14:paraId="68CC8315" w14:textId="02FC6DA7" w:rsidR="002067FF" w:rsidRPr="009167DB" w:rsidRDefault="002067FF"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strike/>
          <w:color w:val="000000" w:themeColor="text1"/>
          <w:sz w:val="24"/>
          <w:szCs w:val="24"/>
        </w:rPr>
      </w:pPr>
      <w:r w:rsidRPr="009167DB">
        <w:rPr>
          <w:rFonts w:ascii="Book Antiqua" w:hAnsi="Book Antiqua" w:cs="Book Antiqua"/>
          <w:color w:val="000000" w:themeColor="text1"/>
          <w:sz w:val="24"/>
          <w:szCs w:val="24"/>
        </w:rPr>
        <w:t>Th</w:t>
      </w:r>
      <w:r w:rsidR="00111761" w:rsidRPr="009167DB">
        <w:rPr>
          <w:rFonts w:ascii="Book Antiqua" w:hAnsi="Book Antiqua" w:cs="Book Antiqua"/>
          <w:color w:val="000000" w:themeColor="text1"/>
          <w:sz w:val="24"/>
          <w:szCs w:val="24"/>
        </w:rPr>
        <w:t>is study</w:t>
      </w:r>
      <w:r w:rsidR="00AA2A4B" w:rsidRPr="009167DB">
        <w:rPr>
          <w:rFonts w:ascii="Book Antiqua" w:hAnsi="Book Antiqua" w:cs="Book Antiqua"/>
          <w:color w:val="000000" w:themeColor="text1"/>
          <w:sz w:val="24"/>
          <w:szCs w:val="24"/>
        </w:rPr>
        <w:t>’s</w:t>
      </w:r>
      <w:r w:rsidR="00111761"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aim </w:t>
      </w:r>
      <w:r w:rsidR="00111761" w:rsidRPr="009167DB">
        <w:rPr>
          <w:rFonts w:ascii="Book Antiqua" w:hAnsi="Book Antiqua" w:cs="Book Antiqua"/>
          <w:color w:val="000000" w:themeColor="text1"/>
          <w:sz w:val="24"/>
          <w:szCs w:val="24"/>
        </w:rPr>
        <w:t xml:space="preserve">was </w:t>
      </w:r>
      <w:r w:rsidRPr="009167DB">
        <w:rPr>
          <w:rFonts w:ascii="Book Antiqua" w:hAnsi="Book Antiqua" w:cs="Book Antiqua"/>
          <w:color w:val="000000" w:themeColor="text1"/>
          <w:sz w:val="24"/>
          <w:szCs w:val="24"/>
        </w:rPr>
        <w:t xml:space="preserve">to perform profiling of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by high</w:t>
      </w:r>
      <w:r w:rsidR="00143F94"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throughput small RNA sequencing </w:t>
      </w:r>
      <w:r w:rsidR="00143F94" w:rsidRPr="009167DB">
        <w:rPr>
          <w:rFonts w:ascii="Book Antiqua" w:hAnsi="Book Antiqua" w:cs="Book Antiqua"/>
          <w:color w:val="000000" w:themeColor="text1"/>
          <w:sz w:val="24"/>
          <w:szCs w:val="24"/>
        </w:rPr>
        <w:t xml:space="preserve">in order </w:t>
      </w:r>
      <w:r w:rsidR="00AA2A4B" w:rsidRPr="009167DB">
        <w:rPr>
          <w:rFonts w:ascii="Book Antiqua" w:hAnsi="Book Antiqua" w:cs="Book Antiqua"/>
          <w:color w:val="000000" w:themeColor="text1"/>
          <w:sz w:val="24"/>
          <w:szCs w:val="24"/>
        </w:rPr>
        <w:t xml:space="preserve">to </w:t>
      </w:r>
      <w:r w:rsidRPr="009167DB">
        <w:rPr>
          <w:rFonts w:ascii="Book Antiqua" w:hAnsi="Book Antiqua" w:cs="Book Antiqua"/>
          <w:color w:val="000000" w:themeColor="text1"/>
          <w:sz w:val="24"/>
          <w:szCs w:val="24"/>
        </w:rPr>
        <w:t xml:space="preserve">identify a panel of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that can </w:t>
      </w:r>
      <w:r w:rsidR="00111761" w:rsidRPr="009167DB">
        <w:rPr>
          <w:rFonts w:ascii="Book Antiqua" w:hAnsi="Book Antiqua" w:cs="Book Antiqua"/>
          <w:color w:val="000000" w:themeColor="text1"/>
          <w:sz w:val="24"/>
          <w:szCs w:val="24"/>
        </w:rPr>
        <w:t>act</w:t>
      </w:r>
      <w:r w:rsidRPr="009167DB">
        <w:rPr>
          <w:rFonts w:ascii="Book Antiqua" w:hAnsi="Book Antiqua" w:cs="Book Antiqua"/>
          <w:color w:val="000000" w:themeColor="text1"/>
          <w:sz w:val="24"/>
          <w:szCs w:val="24"/>
        </w:rPr>
        <w:t xml:space="preserve"> as efficient </w:t>
      </w:r>
      <w:r w:rsidR="00AA75D5" w:rsidRPr="009167DB">
        <w:rPr>
          <w:rFonts w:ascii="Book Antiqua" w:hAnsi="Book Antiqua" w:cs="Book Antiqua"/>
          <w:color w:val="000000" w:themeColor="text1"/>
          <w:sz w:val="24"/>
          <w:szCs w:val="24"/>
        </w:rPr>
        <w:t xml:space="preserve">screening </w:t>
      </w:r>
      <w:r w:rsidRPr="009167DB">
        <w:rPr>
          <w:rFonts w:ascii="Book Antiqua" w:hAnsi="Book Antiqua" w:cs="Book Antiqua"/>
          <w:color w:val="000000" w:themeColor="text1"/>
          <w:sz w:val="24"/>
          <w:szCs w:val="24"/>
        </w:rPr>
        <w:t xml:space="preserve">biomarkers for </w:t>
      </w:r>
      <w:r w:rsidR="00AA2A4B" w:rsidRPr="009167DB">
        <w:rPr>
          <w:rFonts w:ascii="Book Antiqua" w:hAnsi="Book Antiqua" w:cs="Book Antiqua"/>
          <w:color w:val="000000" w:themeColor="text1"/>
          <w:sz w:val="24"/>
          <w:szCs w:val="24"/>
        </w:rPr>
        <w:t xml:space="preserve">distinguishing </w:t>
      </w:r>
      <w:r w:rsidR="00536096" w:rsidRPr="009167DB">
        <w:rPr>
          <w:rFonts w:ascii="Book Antiqua" w:hAnsi="Book Antiqua" w:cs="Book Antiqua"/>
          <w:color w:val="000000" w:themeColor="text1"/>
          <w:sz w:val="24"/>
          <w:szCs w:val="24"/>
        </w:rPr>
        <w:t>T2D</w:t>
      </w:r>
      <w:r w:rsidR="00AA2A4B" w:rsidRPr="009167DB">
        <w:rPr>
          <w:rFonts w:ascii="Book Antiqua" w:hAnsi="Book Antiqua" w:cs="Book Antiqua"/>
          <w:color w:val="000000" w:themeColor="text1"/>
          <w:sz w:val="24"/>
          <w:szCs w:val="24"/>
        </w:rPr>
        <w:t>M patients</w:t>
      </w:r>
      <w:r w:rsidRPr="009167DB">
        <w:rPr>
          <w:rFonts w:ascii="Book Antiqua" w:hAnsi="Book Antiqua" w:cs="Book Antiqua"/>
          <w:color w:val="000000" w:themeColor="text1"/>
          <w:sz w:val="24"/>
          <w:szCs w:val="24"/>
        </w:rPr>
        <w:t xml:space="preserve"> </w:t>
      </w:r>
      <w:r w:rsidR="00AA2A4B" w:rsidRPr="009167DB">
        <w:rPr>
          <w:rFonts w:ascii="Book Antiqua" w:hAnsi="Book Antiqua" w:cs="Book Antiqua"/>
          <w:color w:val="000000" w:themeColor="text1"/>
          <w:sz w:val="24"/>
          <w:szCs w:val="24"/>
        </w:rPr>
        <w:t xml:space="preserve">who are at </w:t>
      </w:r>
      <w:r w:rsidRPr="009167DB">
        <w:rPr>
          <w:rFonts w:ascii="Book Antiqua" w:hAnsi="Book Antiqua" w:cs="Book Antiqua"/>
          <w:color w:val="000000" w:themeColor="text1"/>
          <w:sz w:val="24"/>
          <w:szCs w:val="24"/>
        </w:rPr>
        <w:t>high</w:t>
      </w:r>
      <w:r w:rsidR="00143F94"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risk </w:t>
      </w:r>
      <w:r w:rsidR="00AA2A4B" w:rsidRPr="009167DB">
        <w:rPr>
          <w:rFonts w:ascii="Book Antiqua" w:hAnsi="Book Antiqua" w:cs="Book Antiqua"/>
          <w:color w:val="000000" w:themeColor="text1"/>
          <w:sz w:val="24"/>
          <w:szCs w:val="24"/>
        </w:rPr>
        <w:t>of</w:t>
      </w:r>
      <w:r w:rsidR="00536096" w:rsidRPr="009167DB">
        <w:rPr>
          <w:rFonts w:ascii="Book Antiqua" w:hAnsi="Book Antiqua" w:cs="Book Antiqua"/>
          <w:color w:val="000000" w:themeColor="text1"/>
          <w:sz w:val="24"/>
          <w:szCs w:val="24"/>
        </w:rPr>
        <w:t xml:space="preserve"> developing HCC</w:t>
      </w:r>
      <w:r w:rsidRPr="009167DB">
        <w:rPr>
          <w:rFonts w:ascii="Book Antiqua" w:hAnsi="Book Antiqua" w:cs="Book Antiqua"/>
          <w:color w:val="000000" w:themeColor="text1"/>
          <w:sz w:val="24"/>
          <w:szCs w:val="24"/>
        </w:rPr>
        <w:t xml:space="preserve">. </w:t>
      </w:r>
    </w:p>
    <w:p w14:paraId="08CDA3E2" w14:textId="77777777" w:rsidR="00F56765" w:rsidRPr="009167DB" w:rsidRDefault="00F56765" w:rsidP="009167DB">
      <w:pPr>
        <w:widowControl w:val="0"/>
        <w:overflowPunct w:val="0"/>
        <w:autoSpaceDE w:val="0"/>
        <w:autoSpaceDN w:val="0"/>
        <w:adjustRightInd w:val="0"/>
        <w:snapToGrid w:val="0"/>
        <w:spacing w:after="0" w:line="360" w:lineRule="auto"/>
        <w:jc w:val="both"/>
        <w:rPr>
          <w:rFonts w:ascii="Book Antiqua" w:hAnsi="Book Antiqua" w:cs="Book Antiqua"/>
          <w:sz w:val="24"/>
          <w:szCs w:val="24"/>
          <w:lang w:eastAsia="zh-CN"/>
        </w:rPr>
      </w:pPr>
    </w:p>
    <w:p w14:paraId="5414D41E" w14:textId="77777777" w:rsidR="00716AAE" w:rsidRPr="009167DB" w:rsidRDefault="00CC127B" w:rsidP="009167DB">
      <w:pPr>
        <w:pStyle w:val="3"/>
        <w:adjustRightInd w:val="0"/>
        <w:snapToGrid w:val="0"/>
        <w:spacing w:before="0" w:beforeAutospacing="0" w:after="0" w:afterAutospacing="0" w:line="360" w:lineRule="auto"/>
        <w:jc w:val="both"/>
        <w:rPr>
          <w:rFonts w:ascii="Book Antiqua" w:hAnsi="Book Antiqua"/>
          <w:sz w:val="24"/>
          <w:szCs w:val="24"/>
        </w:rPr>
      </w:pPr>
      <w:r w:rsidRPr="009167DB">
        <w:rPr>
          <w:rFonts w:ascii="Book Antiqua" w:hAnsi="Book Antiqua"/>
          <w:sz w:val="24"/>
          <w:szCs w:val="24"/>
        </w:rPr>
        <w:t>MATERIALS</w:t>
      </w:r>
      <w:r w:rsidR="00716AAE" w:rsidRPr="009167DB">
        <w:rPr>
          <w:rFonts w:ascii="Book Antiqua" w:hAnsi="Book Antiqua"/>
          <w:sz w:val="24"/>
          <w:szCs w:val="24"/>
        </w:rPr>
        <w:t xml:space="preserve"> AND METHODS</w:t>
      </w:r>
    </w:p>
    <w:p w14:paraId="3E1A5386" w14:textId="16EE3C90" w:rsidR="00471A84" w:rsidRPr="009167DB" w:rsidRDefault="00471A84" w:rsidP="009167DB">
      <w:pPr>
        <w:widowControl w:val="0"/>
        <w:autoSpaceDE w:val="0"/>
        <w:autoSpaceDN w:val="0"/>
        <w:adjustRightInd w:val="0"/>
        <w:snapToGrid w:val="0"/>
        <w:spacing w:after="0" w:line="360" w:lineRule="auto"/>
        <w:jc w:val="both"/>
        <w:rPr>
          <w:rFonts w:ascii="Book Antiqua" w:hAnsi="Book Antiqua" w:cs="Book Antiqua"/>
          <w:b/>
          <w:bCs/>
          <w:i/>
          <w:iCs/>
          <w:color w:val="000000" w:themeColor="text1"/>
          <w:sz w:val="24"/>
          <w:szCs w:val="24"/>
        </w:rPr>
      </w:pPr>
      <w:r w:rsidRPr="009167DB">
        <w:rPr>
          <w:rFonts w:ascii="Book Antiqua" w:hAnsi="Book Antiqua" w:cs="Book Antiqua"/>
          <w:b/>
          <w:bCs/>
          <w:i/>
          <w:iCs/>
          <w:color w:val="000000" w:themeColor="text1"/>
          <w:sz w:val="24"/>
          <w:szCs w:val="24"/>
        </w:rPr>
        <w:t>Patient/sample inclusion criteria</w:t>
      </w:r>
    </w:p>
    <w:p w14:paraId="04433EAE" w14:textId="3B2E029D" w:rsidR="00143F94" w:rsidRPr="009167DB" w:rsidRDefault="002067FF" w:rsidP="009167DB">
      <w:pPr>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A total of 200 diabetic patients </w:t>
      </w:r>
      <w:r w:rsidR="008557C6" w:rsidRPr="009167DB">
        <w:rPr>
          <w:rFonts w:ascii="Book Antiqua" w:hAnsi="Book Antiqua" w:cs="Book Antiqua"/>
          <w:color w:val="000000" w:themeColor="text1"/>
          <w:sz w:val="24"/>
          <w:szCs w:val="24"/>
        </w:rPr>
        <w:t xml:space="preserve">with </w:t>
      </w:r>
      <w:proofErr w:type="spellStart"/>
      <w:r w:rsidR="008557C6" w:rsidRPr="009167DB">
        <w:rPr>
          <w:rFonts w:ascii="Book Antiqua" w:hAnsi="Book Antiqua" w:cs="Book Antiqua"/>
          <w:color w:val="000000" w:themeColor="text1"/>
          <w:sz w:val="24"/>
          <w:szCs w:val="24"/>
        </w:rPr>
        <w:t>nonviral</w:t>
      </w:r>
      <w:proofErr w:type="spellEnd"/>
      <w:r w:rsidR="008557C6" w:rsidRPr="009167DB">
        <w:rPr>
          <w:rFonts w:ascii="Book Antiqua" w:hAnsi="Book Antiqua" w:cs="Book Antiqua"/>
          <w:color w:val="000000" w:themeColor="text1"/>
          <w:sz w:val="24"/>
          <w:szCs w:val="24"/>
        </w:rPr>
        <w:t xml:space="preserve"> </w:t>
      </w:r>
      <w:r w:rsidR="00FA407B" w:rsidRPr="009167DB">
        <w:rPr>
          <w:rFonts w:ascii="Book Antiqua" w:hAnsi="Book Antiqua" w:cs="Book Antiqua"/>
          <w:color w:val="000000" w:themeColor="text1"/>
          <w:sz w:val="24"/>
          <w:szCs w:val="24"/>
        </w:rPr>
        <w:t>HCC</w:t>
      </w:r>
      <w:r w:rsidRPr="009167DB">
        <w:rPr>
          <w:rFonts w:ascii="Book Antiqua" w:hAnsi="Book Antiqua" w:cs="Book Antiqua"/>
          <w:color w:val="000000" w:themeColor="text1"/>
          <w:sz w:val="24"/>
          <w:szCs w:val="24"/>
        </w:rPr>
        <w:t xml:space="preserve"> (HCC</w:t>
      </w:r>
      <w:r w:rsidR="00AA2A4B" w:rsidRPr="009167DB">
        <w:rPr>
          <w:rFonts w:ascii="Book Antiqua" w:hAnsi="Book Antiqua" w:cs="Book Antiqua"/>
          <w:color w:val="000000" w:themeColor="text1"/>
          <w:sz w:val="24"/>
          <w:szCs w:val="24"/>
        </w:rPr>
        <w:t xml:space="preserve"> group</w:t>
      </w:r>
      <w:r w:rsidRPr="009167DB">
        <w:rPr>
          <w:rFonts w:ascii="Book Antiqua" w:hAnsi="Book Antiqua" w:cs="Book Antiqua"/>
          <w:color w:val="000000" w:themeColor="text1"/>
          <w:sz w:val="24"/>
          <w:szCs w:val="24"/>
        </w:rPr>
        <w:t xml:space="preserve">), 270 diabetic patients with </w:t>
      </w:r>
      <w:proofErr w:type="spellStart"/>
      <w:r w:rsidR="008557C6" w:rsidRPr="009167DB">
        <w:rPr>
          <w:rFonts w:ascii="Book Antiqua" w:hAnsi="Book Antiqua" w:cs="Book Antiqua"/>
          <w:color w:val="000000" w:themeColor="text1"/>
          <w:sz w:val="24"/>
          <w:szCs w:val="24"/>
        </w:rPr>
        <w:t>nonviral</w:t>
      </w:r>
      <w:proofErr w:type="spellEnd"/>
      <w:r w:rsidR="008557C6" w:rsidRPr="009167DB">
        <w:rPr>
          <w:rFonts w:ascii="Book Antiqua" w:hAnsi="Book Antiqua" w:cs="Book Antiqua"/>
          <w:color w:val="000000" w:themeColor="text1"/>
          <w:sz w:val="24"/>
          <w:szCs w:val="24"/>
        </w:rPr>
        <w:t xml:space="preserve"> </w:t>
      </w:r>
      <w:r w:rsidR="0077592B" w:rsidRPr="009167DB">
        <w:rPr>
          <w:rFonts w:ascii="Book Antiqua" w:hAnsi="Book Antiqua" w:cs="Book Antiqua"/>
          <w:color w:val="000000" w:themeColor="text1"/>
          <w:sz w:val="24"/>
          <w:szCs w:val="24"/>
        </w:rPr>
        <w:t>LC</w:t>
      </w:r>
      <w:r w:rsidRPr="009167DB">
        <w:rPr>
          <w:rFonts w:ascii="Book Antiqua" w:hAnsi="Book Antiqua" w:cs="Book Antiqua"/>
          <w:color w:val="000000" w:themeColor="text1"/>
          <w:sz w:val="24"/>
          <w:szCs w:val="24"/>
        </w:rPr>
        <w:t xml:space="preserve"> (LC</w:t>
      </w:r>
      <w:r w:rsidR="00AA2A4B" w:rsidRPr="009167DB">
        <w:rPr>
          <w:rFonts w:ascii="Book Antiqua" w:hAnsi="Book Antiqua" w:cs="Book Antiqua"/>
          <w:color w:val="000000" w:themeColor="text1"/>
          <w:sz w:val="24"/>
          <w:szCs w:val="24"/>
        </w:rPr>
        <w:t xml:space="preserve"> group</w:t>
      </w:r>
      <w:r w:rsidRPr="009167DB">
        <w:rPr>
          <w:rFonts w:ascii="Book Antiqua" w:hAnsi="Book Antiqua" w:cs="Book Antiqua"/>
          <w:color w:val="000000" w:themeColor="text1"/>
          <w:sz w:val="24"/>
          <w:szCs w:val="24"/>
        </w:rPr>
        <w:t xml:space="preserve">), 200 </w:t>
      </w:r>
      <w:r w:rsidR="00FA3144" w:rsidRPr="009167DB">
        <w:rPr>
          <w:rFonts w:ascii="Book Antiqua" w:hAnsi="Book Antiqua" w:cs="Book Antiqua"/>
          <w:color w:val="000000" w:themeColor="text1"/>
          <w:sz w:val="24"/>
          <w:szCs w:val="24"/>
        </w:rPr>
        <w:t xml:space="preserve">T2DM </w:t>
      </w:r>
      <w:r w:rsidRPr="009167DB">
        <w:rPr>
          <w:rFonts w:ascii="Book Antiqua" w:hAnsi="Book Antiqua" w:cs="Book Antiqua"/>
          <w:color w:val="000000" w:themeColor="text1"/>
          <w:sz w:val="24"/>
          <w:szCs w:val="24"/>
        </w:rPr>
        <w:t>patients</w:t>
      </w:r>
      <w:r w:rsidR="000731B5" w:rsidRPr="009167DB">
        <w:rPr>
          <w:rFonts w:ascii="Book Antiqua" w:hAnsi="Book Antiqua" w:cs="Book Antiqua"/>
          <w:color w:val="000000" w:themeColor="text1"/>
          <w:sz w:val="24"/>
          <w:szCs w:val="24"/>
        </w:rPr>
        <w:t xml:space="preserve"> (T2DM group)</w:t>
      </w:r>
      <w:r w:rsidRPr="009167DB">
        <w:rPr>
          <w:rFonts w:ascii="Book Antiqua" w:hAnsi="Book Antiqua" w:cs="Book Antiqua"/>
          <w:color w:val="000000" w:themeColor="text1"/>
          <w:sz w:val="24"/>
          <w:szCs w:val="24"/>
        </w:rPr>
        <w:t xml:space="preserve"> </w:t>
      </w:r>
      <w:r w:rsidR="008557C6" w:rsidRPr="009167DB">
        <w:rPr>
          <w:rFonts w:ascii="Book Antiqua" w:hAnsi="Book Antiqua" w:cs="Book Antiqua"/>
          <w:color w:val="000000" w:themeColor="text1"/>
          <w:sz w:val="24"/>
          <w:szCs w:val="24"/>
        </w:rPr>
        <w:t xml:space="preserve">without liver disease </w:t>
      </w:r>
      <w:r w:rsidR="000731B5" w:rsidRPr="009167DB">
        <w:rPr>
          <w:rFonts w:ascii="Book Antiqua" w:hAnsi="Book Antiqua" w:cs="Book Antiqua"/>
          <w:sz w:val="24"/>
          <w:szCs w:val="24"/>
        </w:rPr>
        <w:t xml:space="preserve">(persistently normal liver profile parameters for at least 6 </w:t>
      </w:r>
      <w:proofErr w:type="spellStart"/>
      <w:proofErr w:type="gramStart"/>
      <w:r w:rsidR="000731B5" w:rsidRPr="009167DB">
        <w:rPr>
          <w:rFonts w:ascii="Book Antiqua" w:hAnsi="Book Antiqua" w:cstheme="majorBidi"/>
          <w:sz w:val="24"/>
          <w:szCs w:val="24"/>
        </w:rPr>
        <w:t>mo</w:t>
      </w:r>
      <w:proofErr w:type="spellEnd"/>
      <w:proofErr w:type="gramEnd"/>
      <w:r w:rsidR="000731B5" w:rsidRPr="009167DB">
        <w:rPr>
          <w:rFonts w:ascii="Book Antiqua" w:hAnsi="Book Antiqua" w:cstheme="majorBidi"/>
          <w:sz w:val="24"/>
          <w:szCs w:val="24"/>
        </w:rPr>
        <w:t xml:space="preserve"> and no cirrhosis by ultrasound examination)</w:t>
      </w:r>
      <w:r w:rsidR="000731B5" w:rsidRPr="009167DB">
        <w:rPr>
          <w:rFonts w:ascii="Book Antiqua" w:hAnsi="Book Antiqua" w:cs="Book Antiqua"/>
          <w:sz w:val="24"/>
          <w:szCs w:val="24"/>
        </w:rPr>
        <w:t xml:space="preserve"> </w:t>
      </w:r>
      <w:r w:rsidRPr="009167DB">
        <w:rPr>
          <w:rFonts w:ascii="Book Antiqua" w:hAnsi="Book Antiqua" w:cs="Book Antiqua"/>
          <w:color w:val="000000" w:themeColor="text1"/>
          <w:sz w:val="24"/>
          <w:szCs w:val="24"/>
        </w:rPr>
        <w:t xml:space="preserve">and 225 healthy control subjects were enrolled. </w:t>
      </w:r>
      <w:r w:rsidR="00143F94" w:rsidRPr="009167DB">
        <w:rPr>
          <w:rFonts w:ascii="Book Antiqua" w:hAnsi="Book Antiqua" w:cs="Book Antiqua"/>
          <w:color w:val="000000" w:themeColor="text1"/>
          <w:sz w:val="24"/>
          <w:szCs w:val="24"/>
        </w:rPr>
        <w:t>All</w:t>
      </w:r>
      <w:r w:rsidRPr="009167DB">
        <w:rPr>
          <w:rFonts w:ascii="Book Antiqua" w:hAnsi="Book Antiqua" w:cs="Book Antiqua"/>
          <w:color w:val="000000" w:themeColor="text1"/>
          <w:sz w:val="24"/>
          <w:szCs w:val="24"/>
        </w:rPr>
        <w:t xml:space="preserve"> were recruited from the Medical Research Institute (Alexandria, Egypt) and </w:t>
      </w:r>
      <w:r w:rsidRPr="009167DB">
        <w:rPr>
          <w:rFonts w:ascii="Book Antiqua" w:hAnsi="Book Antiqua" w:cs="Book Antiqua"/>
          <w:color w:val="000000" w:themeColor="text1"/>
          <w:sz w:val="24"/>
          <w:szCs w:val="24"/>
        </w:rPr>
        <w:lastRenderedPageBreak/>
        <w:t xml:space="preserve">National </w:t>
      </w:r>
      <w:proofErr w:type="spellStart"/>
      <w:r w:rsidRPr="009167DB">
        <w:rPr>
          <w:rFonts w:ascii="Book Antiqua" w:hAnsi="Book Antiqua" w:cs="Book Antiqua"/>
          <w:color w:val="000000" w:themeColor="text1"/>
          <w:sz w:val="24"/>
          <w:szCs w:val="24"/>
        </w:rPr>
        <w:t>Hepatology</w:t>
      </w:r>
      <w:proofErr w:type="spellEnd"/>
      <w:r w:rsidRPr="009167DB">
        <w:rPr>
          <w:rFonts w:ascii="Book Antiqua" w:hAnsi="Book Antiqua" w:cs="Book Antiqua"/>
          <w:color w:val="000000" w:themeColor="text1"/>
          <w:sz w:val="24"/>
          <w:szCs w:val="24"/>
        </w:rPr>
        <w:t xml:space="preserve"> and Tropical Medicine Research Institute (Cairo, Egypt). HCC </w:t>
      </w:r>
      <w:r w:rsidR="008557C6" w:rsidRPr="009167DB">
        <w:rPr>
          <w:rFonts w:ascii="Book Antiqua" w:hAnsi="Book Antiqua" w:cs="Book Antiqua"/>
          <w:color w:val="000000" w:themeColor="text1"/>
          <w:sz w:val="24"/>
          <w:szCs w:val="24"/>
        </w:rPr>
        <w:t>was</w:t>
      </w:r>
      <w:r w:rsidRPr="009167DB">
        <w:rPr>
          <w:rFonts w:ascii="Book Antiqua" w:hAnsi="Book Antiqua" w:cs="Book Antiqua"/>
          <w:color w:val="000000" w:themeColor="text1"/>
          <w:sz w:val="24"/>
          <w:szCs w:val="24"/>
        </w:rPr>
        <w:t xml:space="preserve"> diagnosed according to the practice guidelines of the American Association for the Study of Liver Diseases</w:t>
      </w:r>
      <w:r w:rsidR="00471A84"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&lt;EndNote&gt;&lt;Cite&gt;&lt;Author&gt;Bruix&lt;/Author&gt;&lt;Year&gt;2005&lt;/Year&gt;&lt;RecNum&gt;16&lt;/RecNum&gt;&lt;DisplayText&gt;&lt;style face="superscript"&gt;[18]&lt;/style&gt;&lt;/DisplayText&gt;&lt;record&gt;&lt;rec-number&gt;16&lt;/rec-number&gt;&lt;foreign-keys&gt;&lt;key app="EN" db-id="05ztpa9si0svwpe0zv1vtd55v2vax9szda20"&gt;16&lt;/key&gt;&lt;/foreign-keys&gt;&lt;ref-type name="Journal Article"&gt;17&lt;/ref-type&gt;&lt;contributors&gt;&lt;authors&gt;&lt;author&gt;Bruix, J.&lt;/author&gt;&lt;author&gt;Sherman, M.&lt;/author&gt;&lt;/authors&gt;&lt;/contributors&gt;&lt;auth-address&gt;BCLC Group. Liver Unit. Hospital Clinic, University of Barcelona, Institut d&amp;apos;Investigacions Biomediques August Pi i Sunyer, Barcelona, Spain. bruix@ub.edu&lt;/auth-address&gt;&lt;titles&gt;&lt;title&gt;Management of hepatocellular carcinoma&lt;/title&gt;&lt;secondary-title&gt;Hepatology&lt;/secondary-title&gt;&lt;alt-title&gt;Hepatology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Md.)&lt;/abbr-1&gt;&lt;/alt-periodical&gt;&lt;pages&gt;1208-36&lt;/pages&gt;&lt;volume&gt;42&lt;/volume&gt;&lt;number&gt;5&lt;/number&gt;&lt;edition&gt;2005/10/27&lt;/edition&gt;&lt;keywords&gt;&lt;keyword&gt;Carcinoma, Hepatocellular/*diagnosis/*therapy&lt;/keyword&gt;&lt;keyword&gt;Humans&lt;/keyword&gt;&lt;keyword&gt;Liver Neoplasms/*diagnosis/*therapy&lt;/keyword&gt;&lt;/keywords&gt;&lt;dates&gt;&lt;year&gt;2005&lt;/year&gt;&lt;pub-dates&gt;&lt;date&gt;Nov&lt;/date&gt;&lt;/pub-dates&gt;&lt;/dates&gt;&lt;isbn&gt;0270-9139 (Print)&amp;#xD;0270-9139&lt;/isbn&gt;&lt;accession-num&gt;16250051&lt;/accession-num&gt;&lt;urls&gt;&lt;related-urls&gt;&lt;url&gt;https://www.ncbi.nlm.nih.gov/pubmed/16250051&lt;/url&gt;&lt;/related-urls&gt;&lt;/urls&gt;&lt;electronic-resource-num&gt;10.1002/hep.20933&lt;/electronic-resource-num&gt;&lt;remote-database-provider&gt;Nlm&lt;/remote-database-provider&gt;&lt;language&gt;eng&lt;/language&gt;&lt;/record&gt;&lt;/Cite&gt;&lt;/EndNote&gt;</w:instrText>
      </w:r>
      <w:r w:rsidR="00471A84"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8" w:tooltip="Bruix, 2005 #16" w:history="1">
        <w:r w:rsidR="004A490E" w:rsidRPr="009167DB">
          <w:rPr>
            <w:rFonts w:ascii="Book Antiqua" w:hAnsi="Book Antiqua" w:cs="Book Antiqua"/>
            <w:color w:val="000000" w:themeColor="text1"/>
            <w:sz w:val="24"/>
            <w:szCs w:val="24"/>
            <w:vertAlign w:val="superscript"/>
          </w:rPr>
          <w:t>18</w:t>
        </w:r>
      </w:hyperlink>
      <w:r w:rsidR="00BA04A0" w:rsidRPr="009167DB">
        <w:rPr>
          <w:rFonts w:ascii="Book Antiqua" w:hAnsi="Book Antiqua" w:cs="Book Antiqua"/>
          <w:color w:val="000000" w:themeColor="text1"/>
          <w:sz w:val="24"/>
          <w:szCs w:val="24"/>
          <w:vertAlign w:val="superscript"/>
        </w:rPr>
        <w:t>]</w:t>
      </w:r>
      <w:r w:rsidR="00471A84" w:rsidRPr="009167DB">
        <w:rPr>
          <w:rFonts w:ascii="Book Antiqua" w:hAnsi="Book Antiqua" w:cs="Book Antiqua"/>
          <w:color w:val="000000" w:themeColor="text1"/>
          <w:sz w:val="24"/>
          <w:szCs w:val="24"/>
        </w:rPr>
        <w:fldChar w:fldCharType="end"/>
      </w:r>
      <w:r w:rsidR="00471A84" w:rsidRPr="009167DB">
        <w:rPr>
          <w:rFonts w:ascii="Book Antiqua" w:hAnsi="Book Antiqua" w:cs="Book Antiqua"/>
          <w:color w:val="000000" w:themeColor="text1"/>
          <w:sz w:val="24"/>
          <w:szCs w:val="24"/>
        </w:rPr>
        <w:t xml:space="preserve"> and staged according to the Barcelona Clinic Liver Cancer (BCLC) system</w:t>
      </w:r>
      <w:r w:rsidR="00471A84" w:rsidRPr="009167DB">
        <w:rPr>
          <w:rFonts w:ascii="Book Antiqua" w:hAnsi="Book Antiqua" w:cs="Book Antiqua"/>
          <w:color w:val="000000" w:themeColor="text1"/>
          <w:sz w:val="24"/>
          <w:szCs w:val="24"/>
        </w:rPr>
        <w:fldChar w:fldCharType="begin">
          <w:fldData xml:space="preserve">PEVuZE5vdGU+PENpdGU+PEF1dGhvcj5Gb3JuZXI8L0F1dGhvcj48WWVhcj4yMDEwPC9ZZWFyPjxS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</w:fldData>
        </w:fldChar>
      </w:r>
      <w:r w:rsidR="00BA04A0" w:rsidRPr="009167DB">
        <w:rPr>
          <w:rFonts w:ascii="Book Antiqua" w:hAnsi="Book Antiqua" w:cs="Book Antiqua"/>
          <w:color w:val="000000" w:themeColor="text1"/>
          <w:sz w:val="24"/>
          <w:szCs w:val="24"/>
        </w:rPr>
        <w:instrText xml:space="preserve"> ADDIN EN.CITE </w:instrText>
      </w:r>
      <w:r w:rsidR="00BA04A0" w:rsidRPr="009167DB">
        <w:rPr>
          <w:rFonts w:ascii="Book Antiqua" w:hAnsi="Book Antiqua" w:cs="Book Antiqua"/>
          <w:color w:val="000000" w:themeColor="text1"/>
          <w:sz w:val="24"/>
          <w:szCs w:val="24"/>
        </w:rPr>
        <w:fldChar w:fldCharType="begin">
          <w:fldData xml:space="preserve">PEVuZE5vdGU+PENpdGU+PEF1dGhvcj5Gb3JuZXI8L0F1dGhvcj48WWVhcj4yMDEwPC9ZZWFyPjxS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</w:fldData>
        </w:fldChar>
      </w:r>
      <w:r w:rsidR="00BA04A0" w:rsidRPr="009167DB">
        <w:rPr>
          <w:rFonts w:ascii="Book Antiqua" w:hAnsi="Book Antiqua" w:cs="Book Antiqua"/>
          <w:color w:val="000000" w:themeColor="text1"/>
          <w:sz w:val="24"/>
          <w:szCs w:val="24"/>
        </w:rPr>
        <w:instrText xml:space="preserve"> ADDIN EN.CITE.DATA </w:instrText>
      </w:r>
      <w:r w:rsidR="00BA04A0" w:rsidRPr="009167DB">
        <w:rPr>
          <w:rFonts w:ascii="Book Antiqua" w:hAnsi="Book Antiqua" w:cs="Book Antiqua"/>
          <w:color w:val="000000" w:themeColor="text1"/>
          <w:sz w:val="24"/>
          <w:szCs w:val="24"/>
        </w:rPr>
      </w:r>
      <w:r w:rsidR="00BA04A0" w:rsidRPr="009167DB">
        <w:rPr>
          <w:rFonts w:ascii="Book Antiqua" w:hAnsi="Book Antiqua" w:cs="Book Antiqua"/>
          <w:color w:val="000000" w:themeColor="text1"/>
          <w:sz w:val="24"/>
          <w:szCs w:val="24"/>
        </w:rPr>
        <w:fldChar w:fldCharType="end"/>
      </w:r>
      <w:r w:rsidR="00471A84" w:rsidRPr="009167DB">
        <w:rPr>
          <w:rFonts w:ascii="Book Antiqua" w:hAnsi="Book Antiqua" w:cs="Book Antiqua"/>
          <w:color w:val="000000" w:themeColor="text1"/>
          <w:sz w:val="24"/>
          <w:szCs w:val="24"/>
        </w:rPr>
      </w:r>
      <w:r w:rsidR="00471A84"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9" w:tooltip="Forner, 2010 #17" w:history="1">
        <w:r w:rsidR="004A490E" w:rsidRPr="009167DB">
          <w:rPr>
            <w:rFonts w:ascii="Book Antiqua" w:hAnsi="Book Antiqua" w:cs="Book Antiqua"/>
            <w:color w:val="000000" w:themeColor="text1"/>
            <w:sz w:val="24"/>
            <w:szCs w:val="24"/>
            <w:vertAlign w:val="superscript"/>
          </w:rPr>
          <w:t>19</w:t>
        </w:r>
      </w:hyperlink>
      <w:r w:rsidR="00BA04A0" w:rsidRPr="009167DB">
        <w:rPr>
          <w:rFonts w:ascii="Book Antiqua" w:hAnsi="Book Antiqua" w:cs="Book Antiqua"/>
          <w:color w:val="000000" w:themeColor="text1"/>
          <w:sz w:val="24"/>
          <w:szCs w:val="24"/>
          <w:vertAlign w:val="superscript"/>
        </w:rPr>
        <w:t>]</w:t>
      </w:r>
      <w:r w:rsidR="00471A84" w:rsidRPr="009167DB">
        <w:rPr>
          <w:rFonts w:ascii="Book Antiqua" w:hAnsi="Book Antiqua" w:cs="Book Antiqua"/>
          <w:color w:val="000000" w:themeColor="text1"/>
          <w:sz w:val="24"/>
          <w:szCs w:val="24"/>
        </w:rPr>
        <w:fldChar w:fldCharType="end"/>
      </w:r>
      <w:r w:rsidR="00471A84" w:rsidRPr="009167DB">
        <w:rPr>
          <w:rFonts w:ascii="Book Antiqua" w:hAnsi="Book Antiqua" w:cs="Book Antiqua"/>
          <w:color w:val="000000" w:themeColor="text1"/>
          <w:sz w:val="24"/>
          <w:szCs w:val="24"/>
        </w:rPr>
        <w:t xml:space="preserve">. </w:t>
      </w:r>
      <w:r w:rsidR="0077592B" w:rsidRPr="009167DB">
        <w:rPr>
          <w:rFonts w:ascii="Book Antiqua" w:hAnsi="Book Antiqua" w:cs="Book Antiqua"/>
          <w:color w:val="000000" w:themeColor="text1"/>
          <w:sz w:val="24"/>
          <w:szCs w:val="24"/>
        </w:rPr>
        <w:t>LC</w:t>
      </w:r>
      <w:r w:rsidRPr="009167DB">
        <w:rPr>
          <w:rFonts w:ascii="Book Antiqua" w:hAnsi="Book Antiqua" w:cs="Book Antiqua"/>
          <w:color w:val="000000" w:themeColor="text1"/>
          <w:sz w:val="24"/>
          <w:szCs w:val="24"/>
        </w:rPr>
        <w:t xml:space="preserve"> was diagnosed by abdominal ultrasonography examination combined with laboratory investigati</w:t>
      </w:r>
      <w:r w:rsidR="00F42526" w:rsidRPr="009167DB">
        <w:rPr>
          <w:rFonts w:ascii="Book Antiqua" w:hAnsi="Book Antiqua" w:cs="Book Antiqua"/>
          <w:color w:val="000000" w:themeColor="text1"/>
          <w:sz w:val="24"/>
          <w:szCs w:val="24"/>
        </w:rPr>
        <w:t>ons of liver profile parameters, with or without liver biopsy (according to patient’s consent).</w:t>
      </w:r>
      <w:r w:rsidRPr="009167DB">
        <w:rPr>
          <w:rFonts w:ascii="Book Antiqua" w:hAnsi="Book Antiqua" w:cs="Book Antiqua"/>
          <w:color w:val="000000" w:themeColor="text1"/>
          <w:sz w:val="24"/>
          <w:szCs w:val="24"/>
        </w:rPr>
        <w:t xml:space="preserve"> </w:t>
      </w:r>
    </w:p>
    <w:p w14:paraId="6BB62FD5" w14:textId="77E3853B" w:rsidR="00143F94" w:rsidRPr="009167DB" w:rsidRDefault="00661AFE" w:rsidP="009167DB">
      <w:pPr>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theme="majorBidi"/>
          <w:sz w:val="24"/>
          <w:szCs w:val="24"/>
        </w:rPr>
        <w:t xml:space="preserve">Only patients with F4-fibrosis stage, </w:t>
      </w:r>
      <w:r w:rsidRPr="009167DB">
        <w:rPr>
          <w:rFonts w:ascii="Book Antiqua" w:hAnsi="Book Antiqua" w:cstheme="majorBidi"/>
          <w:i/>
          <w:iCs/>
          <w:sz w:val="24"/>
          <w:szCs w:val="24"/>
        </w:rPr>
        <w:t>i.e</w:t>
      </w:r>
      <w:r w:rsidRPr="009167DB">
        <w:rPr>
          <w:rFonts w:ascii="Book Antiqua" w:hAnsi="Book Antiqua" w:cstheme="majorBidi"/>
          <w:sz w:val="24"/>
          <w:szCs w:val="24"/>
        </w:rPr>
        <w:t xml:space="preserve">. cirrhosis (by ultrasound-based transient </w:t>
      </w:r>
      <w:proofErr w:type="spellStart"/>
      <w:r w:rsidRPr="009167DB">
        <w:rPr>
          <w:rFonts w:ascii="Book Antiqua" w:hAnsi="Book Antiqua" w:cstheme="majorBidi"/>
          <w:sz w:val="24"/>
          <w:szCs w:val="24"/>
        </w:rPr>
        <w:t>elastography</w:t>
      </w:r>
      <w:proofErr w:type="spellEnd"/>
      <w:r w:rsidRPr="009167DB">
        <w:rPr>
          <w:rFonts w:ascii="Book Antiqua" w:hAnsi="Book Antiqua" w:cstheme="majorBidi"/>
          <w:sz w:val="24"/>
          <w:szCs w:val="24"/>
        </w:rPr>
        <w:t xml:space="preserve">, with a cut-off value of </w:t>
      </w:r>
      <w:r w:rsidRPr="009167DB">
        <w:rPr>
          <w:rFonts w:ascii="Book Antiqua" w:eastAsiaTheme="minorEastAsia" w:hAnsi="Book Antiqua" w:cstheme="majorBidi"/>
          <w:sz w:val="24"/>
          <w:szCs w:val="24"/>
          <w:lang w:eastAsia="ko-KR"/>
        </w:rPr>
        <w:t xml:space="preserve">12.2 </w:t>
      </w:r>
      <w:proofErr w:type="spellStart"/>
      <w:r w:rsidRPr="009167DB">
        <w:rPr>
          <w:rFonts w:ascii="Book Antiqua" w:eastAsiaTheme="minorEastAsia" w:hAnsi="Book Antiqua" w:cstheme="majorBidi"/>
          <w:sz w:val="24"/>
          <w:szCs w:val="24"/>
          <w:lang w:eastAsia="ko-KR"/>
        </w:rPr>
        <w:t>kPa</w:t>
      </w:r>
      <w:proofErr w:type="spellEnd"/>
      <w:r w:rsidRPr="009167DB">
        <w:rPr>
          <w:rFonts w:ascii="Book Antiqua" w:eastAsiaTheme="minorEastAsia" w:hAnsi="Book Antiqua" w:cstheme="majorBidi"/>
          <w:sz w:val="24"/>
          <w:szCs w:val="24"/>
          <w:lang w:eastAsia="ko-KR"/>
        </w:rPr>
        <w:t xml:space="preserve"> for diagnosing F4-fibrosis stage</w:t>
      </w:r>
      <w:proofErr w:type="gramStart"/>
      <w:r w:rsidRPr="009167DB">
        <w:rPr>
          <w:rFonts w:ascii="Book Antiqua" w:hAnsi="Book Antiqua" w:cstheme="majorBidi"/>
          <w:sz w:val="24"/>
          <w:szCs w:val="24"/>
        </w:rPr>
        <w:t>)</w:t>
      </w:r>
      <w:r w:rsidRPr="009167DB">
        <w:rPr>
          <w:rFonts w:ascii="Book Antiqua" w:hAnsi="Book Antiqua" w:cstheme="majorBidi"/>
          <w:sz w:val="24"/>
          <w:szCs w:val="24"/>
          <w:vertAlign w:val="superscript"/>
        </w:rPr>
        <w:t>[</w:t>
      </w:r>
      <w:proofErr w:type="gramEnd"/>
      <w:r w:rsidRPr="009167DB">
        <w:rPr>
          <w:rFonts w:ascii="Book Antiqua" w:hAnsi="Book Antiqua" w:cstheme="majorBidi"/>
          <w:sz w:val="24"/>
          <w:szCs w:val="24"/>
          <w:vertAlign w:val="superscript"/>
        </w:rPr>
        <w:t>20]</w:t>
      </w:r>
      <w:r w:rsidR="00143F94" w:rsidRPr="009167DB">
        <w:rPr>
          <w:rFonts w:ascii="Book Antiqua" w:hAnsi="Book Antiqua" w:cstheme="majorBidi"/>
          <w:sz w:val="24"/>
          <w:szCs w:val="24"/>
        </w:rPr>
        <w:t xml:space="preserve">, </w:t>
      </w:r>
      <w:r w:rsidRPr="009167DB">
        <w:rPr>
          <w:rFonts w:ascii="Book Antiqua" w:hAnsi="Book Antiqua" w:cstheme="majorBidi"/>
          <w:sz w:val="24"/>
          <w:szCs w:val="24"/>
        </w:rPr>
        <w:t>were enrolled</w:t>
      </w:r>
      <w:r w:rsidR="00964522" w:rsidRPr="009167DB">
        <w:rPr>
          <w:rFonts w:ascii="Book Antiqua" w:hAnsi="Book Antiqua" w:cstheme="majorBidi"/>
          <w:sz w:val="24"/>
          <w:szCs w:val="24"/>
        </w:rPr>
        <w:t>,</w:t>
      </w:r>
      <w:r w:rsidRPr="009167DB">
        <w:rPr>
          <w:rFonts w:ascii="Book Antiqua" w:hAnsi="Book Antiqua" w:cstheme="majorBidi"/>
          <w:sz w:val="24"/>
          <w:szCs w:val="24"/>
        </w:rPr>
        <w:t xml:space="preserve"> for homogeneity of </w:t>
      </w:r>
      <w:r w:rsidR="00143F94" w:rsidRPr="009167DB">
        <w:rPr>
          <w:rFonts w:ascii="Book Antiqua" w:hAnsi="Book Antiqua" w:cstheme="majorBidi"/>
          <w:sz w:val="24"/>
          <w:szCs w:val="24"/>
        </w:rPr>
        <w:t xml:space="preserve">the </w:t>
      </w:r>
      <w:r w:rsidRPr="009167DB">
        <w:rPr>
          <w:rFonts w:ascii="Book Antiqua" w:hAnsi="Book Antiqua" w:cstheme="majorBidi"/>
          <w:sz w:val="24"/>
          <w:szCs w:val="24"/>
        </w:rPr>
        <w:t>study population.</w:t>
      </w:r>
      <w:r w:rsidR="00121410" w:rsidRPr="009167DB">
        <w:rPr>
          <w:rFonts w:ascii="Book Antiqua" w:hAnsi="Book Antiqua" w:cs="Book Antiqua"/>
          <w:sz w:val="24"/>
          <w:szCs w:val="24"/>
        </w:rPr>
        <w:t xml:space="preserve"> </w:t>
      </w:r>
      <w:r w:rsidR="008557C6" w:rsidRPr="009167DB">
        <w:rPr>
          <w:rFonts w:ascii="Book Antiqua" w:hAnsi="Book Antiqua" w:cs="Book Antiqua"/>
          <w:color w:val="000000" w:themeColor="text1"/>
          <w:sz w:val="24"/>
          <w:szCs w:val="24"/>
        </w:rPr>
        <w:t>Active hepatitis C virus (</w:t>
      </w:r>
      <w:r w:rsidR="002067FF" w:rsidRPr="009167DB">
        <w:rPr>
          <w:rFonts w:ascii="Book Antiqua" w:hAnsi="Book Antiqua" w:cs="Book Antiqua"/>
          <w:color w:val="000000" w:themeColor="text1"/>
          <w:sz w:val="24"/>
          <w:szCs w:val="24"/>
        </w:rPr>
        <w:t>HCV</w:t>
      </w:r>
      <w:r w:rsidR="008557C6" w:rsidRPr="009167DB">
        <w:rPr>
          <w:rFonts w:ascii="Book Antiqua" w:hAnsi="Book Antiqua" w:cs="Book Antiqua"/>
          <w:color w:val="000000" w:themeColor="text1"/>
          <w:sz w:val="24"/>
          <w:szCs w:val="24"/>
        </w:rPr>
        <w:t>)</w:t>
      </w:r>
      <w:r w:rsidR="002067FF" w:rsidRPr="009167DB">
        <w:rPr>
          <w:rFonts w:ascii="Book Antiqua" w:hAnsi="Book Antiqua" w:cs="Book Antiqua"/>
          <w:color w:val="000000" w:themeColor="text1"/>
          <w:sz w:val="24"/>
          <w:szCs w:val="24"/>
        </w:rPr>
        <w:t xml:space="preserve"> </w:t>
      </w:r>
      <w:r w:rsidR="008557C6" w:rsidRPr="009167DB">
        <w:rPr>
          <w:rFonts w:ascii="Book Antiqua" w:hAnsi="Book Antiqua" w:cs="Book Antiqua"/>
          <w:color w:val="000000" w:themeColor="text1"/>
          <w:sz w:val="24"/>
          <w:szCs w:val="24"/>
        </w:rPr>
        <w:t xml:space="preserve">and hepatitis B virus (HBV) </w:t>
      </w:r>
      <w:r w:rsidR="002067FF" w:rsidRPr="009167DB">
        <w:rPr>
          <w:rFonts w:ascii="Book Antiqua" w:hAnsi="Book Antiqua" w:cs="Book Antiqua"/>
          <w:color w:val="000000" w:themeColor="text1"/>
          <w:sz w:val="24"/>
          <w:szCs w:val="24"/>
        </w:rPr>
        <w:t>infection</w:t>
      </w:r>
      <w:r w:rsidR="008557C6" w:rsidRPr="009167DB">
        <w:rPr>
          <w:rFonts w:ascii="Book Antiqua" w:hAnsi="Book Antiqua" w:cs="Book Antiqua"/>
          <w:color w:val="000000" w:themeColor="text1"/>
          <w:sz w:val="24"/>
          <w:szCs w:val="24"/>
        </w:rPr>
        <w:t>s</w:t>
      </w:r>
      <w:r w:rsidR="002067FF" w:rsidRPr="009167DB">
        <w:rPr>
          <w:rFonts w:ascii="Book Antiqua" w:hAnsi="Book Antiqua" w:cs="Book Antiqua"/>
          <w:color w:val="000000" w:themeColor="text1"/>
          <w:sz w:val="24"/>
          <w:szCs w:val="24"/>
        </w:rPr>
        <w:t xml:space="preserve"> </w:t>
      </w:r>
      <w:r w:rsidR="008557C6" w:rsidRPr="009167DB">
        <w:rPr>
          <w:rFonts w:ascii="Book Antiqua" w:hAnsi="Book Antiqua" w:cs="Book Antiqua"/>
          <w:color w:val="000000" w:themeColor="text1"/>
          <w:sz w:val="24"/>
          <w:szCs w:val="24"/>
        </w:rPr>
        <w:t>were</w:t>
      </w:r>
      <w:r w:rsidR="002067FF" w:rsidRPr="009167DB">
        <w:rPr>
          <w:rFonts w:ascii="Book Antiqua" w:hAnsi="Book Antiqua" w:cs="Book Antiqua"/>
          <w:color w:val="000000" w:themeColor="text1"/>
          <w:sz w:val="24"/>
          <w:szCs w:val="24"/>
        </w:rPr>
        <w:t xml:space="preserve"> </w:t>
      </w:r>
      <w:r w:rsidR="008557C6" w:rsidRPr="009167DB">
        <w:rPr>
          <w:rFonts w:ascii="Book Antiqua" w:hAnsi="Book Antiqua" w:cs="Book Antiqua"/>
          <w:color w:val="000000" w:themeColor="text1"/>
          <w:sz w:val="24"/>
          <w:szCs w:val="24"/>
        </w:rPr>
        <w:t>excluded</w:t>
      </w:r>
      <w:r w:rsidR="002067FF" w:rsidRPr="009167DB">
        <w:rPr>
          <w:rFonts w:ascii="Book Antiqua" w:hAnsi="Book Antiqua" w:cs="Book Antiqua"/>
          <w:color w:val="000000" w:themeColor="text1"/>
          <w:sz w:val="24"/>
          <w:szCs w:val="24"/>
        </w:rPr>
        <w:t xml:space="preserve"> by </w:t>
      </w:r>
      <w:r w:rsidR="008557C6" w:rsidRPr="009167DB">
        <w:rPr>
          <w:rFonts w:ascii="Book Antiqua" w:hAnsi="Book Antiqua" w:cs="Book Antiqua"/>
          <w:color w:val="000000" w:themeColor="text1"/>
          <w:sz w:val="24"/>
          <w:szCs w:val="24"/>
        </w:rPr>
        <w:t xml:space="preserve">screening for </w:t>
      </w:r>
      <w:r w:rsidR="002067FF" w:rsidRPr="009167DB">
        <w:rPr>
          <w:rFonts w:ascii="Book Antiqua" w:hAnsi="Book Antiqua" w:cs="Book Antiqua"/>
          <w:color w:val="000000" w:themeColor="text1"/>
          <w:sz w:val="24"/>
          <w:szCs w:val="24"/>
        </w:rPr>
        <w:t xml:space="preserve">serum HCV antibodies and </w:t>
      </w:r>
      <w:r w:rsidR="00143F94" w:rsidRPr="009167DB">
        <w:rPr>
          <w:rFonts w:ascii="Book Antiqua" w:hAnsi="Book Antiqua" w:cs="Book Antiqua"/>
          <w:color w:val="000000" w:themeColor="text1"/>
          <w:sz w:val="24"/>
          <w:szCs w:val="24"/>
        </w:rPr>
        <w:t xml:space="preserve">hepatitis B </w:t>
      </w:r>
      <w:r w:rsidR="008557C6" w:rsidRPr="009167DB">
        <w:rPr>
          <w:rFonts w:ascii="Book Antiqua" w:hAnsi="Book Antiqua" w:cs="Book Antiqua"/>
          <w:color w:val="000000" w:themeColor="text1"/>
          <w:sz w:val="24"/>
          <w:szCs w:val="24"/>
        </w:rPr>
        <w:t>s</w:t>
      </w:r>
      <w:r w:rsidR="00143F94" w:rsidRPr="009167DB">
        <w:rPr>
          <w:rFonts w:ascii="Book Antiqua" w:hAnsi="Book Antiqua" w:cs="Book Antiqua"/>
          <w:color w:val="000000" w:themeColor="text1"/>
          <w:sz w:val="24"/>
          <w:szCs w:val="24"/>
        </w:rPr>
        <w:t>urface</w:t>
      </w:r>
      <w:r w:rsidR="008557C6" w:rsidRPr="009167DB">
        <w:rPr>
          <w:rFonts w:ascii="Book Antiqua" w:hAnsi="Book Antiqua" w:cs="Book Antiqua"/>
          <w:color w:val="000000" w:themeColor="text1"/>
          <w:sz w:val="24"/>
          <w:szCs w:val="24"/>
        </w:rPr>
        <w:t xml:space="preserve"> antigen, respectively</w:t>
      </w:r>
      <w:r w:rsidR="00143F94" w:rsidRPr="009167DB">
        <w:rPr>
          <w:rFonts w:ascii="Book Antiqua" w:hAnsi="Book Antiqua" w:cs="Book Antiqua"/>
          <w:color w:val="000000" w:themeColor="text1"/>
          <w:sz w:val="24"/>
          <w:szCs w:val="24"/>
        </w:rPr>
        <w:t>,</w:t>
      </w:r>
      <w:r w:rsidR="008557C6" w:rsidRPr="009167DB">
        <w:rPr>
          <w:rFonts w:ascii="Book Antiqua" w:hAnsi="Book Antiqua" w:cs="Book Antiqua"/>
          <w:color w:val="000000" w:themeColor="text1"/>
          <w:sz w:val="24"/>
          <w:szCs w:val="24"/>
        </w:rPr>
        <w:t xml:space="preserve"> and </w:t>
      </w:r>
      <w:r w:rsidR="00655608" w:rsidRPr="009167DB">
        <w:rPr>
          <w:rFonts w:ascii="Book Antiqua" w:hAnsi="Book Antiqua" w:cs="Book Antiqua"/>
          <w:color w:val="000000" w:themeColor="text1"/>
          <w:sz w:val="24"/>
          <w:szCs w:val="24"/>
        </w:rPr>
        <w:t xml:space="preserve">confirmed by </w:t>
      </w:r>
      <w:r w:rsidR="00742761" w:rsidRPr="009167DB">
        <w:rPr>
          <w:rFonts w:ascii="Book Antiqua" w:hAnsi="Book Antiqua" w:cs="Book Antiqua"/>
          <w:color w:val="000000" w:themeColor="text1"/>
          <w:sz w:val="24"/>
          <w:szCs w:val="24"/>
        </w:rPr>
        <w:t>real</w:t>
      </w:r>
      <w:r w:rsidR="00143F94" w:rsidRPr="009167DB">
        <w:rPr>
          <w:rFonts w:ascii="Book Antiqua" w:hAnsi="Book Antiqua" w:cs="Book Antiqua"/>
          <w:color w:val="000000" w:themeColor="text1"/>
          <w:sz w:val="24"/>
          <w:szCs w:val="24"/>
        </w:rPr>
        <w:t>-</w:t>
      </w:r>
      <w:r w:rsidR="00742761" w:rsidRPr="009167DB">
        <w:rPr>
          <w:rFonts w:ascii="Book Antiqua" w:hAnsi="Book Antiqua" w:cs="Book Antiqua"/>
          <w:color w:val="000000" w:themeColor="text1"/>
          <w:sz w:val="24"/>
          <w:szCs w:val="24"/>
        </w:rPr>
        <w:t xml:space="preserve">time </w:t>
      </w:r>
      <w:r w:rsidR="00655608" w:rsidRPr="009167DB">
        <w:rPr>
          <w:rFonts w:ascii="Book Antiqua" w:hAnsi="Book Antiqua" w:cs="Book Antiqua"/>
          <w:color w:val="000000" w:themeColor="text1"/>
          <w:sz w:val="24"/>
          <w:szCs w:val="24"/>
        </w:rPr>
        <w:t xml:space="preserve">PCR </w:t>
      </w:r>
      <w:r w:rsidR="008557C6" w:rsidRPr="009167DB">
        <w:rPr>
          <w:rFonts w:ascii="Book Antiqua" w:hAnsi="Book Antiqua" w:cs="Book Antiqua"/>
          <w:color w:val="000000" w:themeColor="text1"/>
          <w:sz w:val="24"/>
          <w:szCs w:val="24"/>
        </w:rPr>
        <w:t>when</w:t>
      </w:r>
      <w:r w:rsidR="00655608" w:rsidRPr="009167DB">
        <w:rPr>
          <w:rFonts w:ascii="Book Antiqua" w:hAnsi="Book Antiqua" w:cs="Book Antiqua"/>
          <w:color w:val="000000" w:themeColor="text1"/>
          <w:sz w:val="24"/>
          <w:szCs w:val="24"/>
        </w:rPr>
        <w:t>ever</w:t>
      </w:r>
      <w:r w:rsidR="008557C6" w:rsidRPr="009167DB">
        <w:rPr>
          <w:rFonts w:ascii="Book Antiqua" w:hAnsi="Book Antiqua" w:cs="Book Antiqua"/>
          <w:color w:val="000000" w:themeColor="text1"/>
          <w:sz w:val="24"/>
          <w:szCs w:val="24"/>
        </w:rPr>
        <w:t xml:space="preserve"> necessary</w:t>
      </w:r>
      <w:r w:rsidRPr="009167DB">
        <w:rPr>
          <w:rFonts w:ascii="Book Antiqua" w:hAnsi="Book Antiqua" w:cs="Book Antiqua"/>
          <w:color w:val="000000" w:themeColor="text1"/>
          <w:sz w:val="24"/>
          <w:szCs w:val="24"/>
        </w:rPr>
        <w:t xml:space="preserve"> </w:t>
      </w:r>
      <w:r w:rsidRPr="009167DB">
        <w:rPr>
          <w:rFonts w:ascii="Book Antiqua" w:hAnsi="Book Antiqua" w:cs="Book Antiqua"/>
          <w:sz w:val="24"/>
          <w:szCs w:val="24"/>
        </w:rPr>
        <w:t>(to exclude the potential carcinogenic effect of HBV and HCV)</w:t>
      </w:r>
      <w:r w:rsidR="008557C6" w:rsidRPr="009167DB">
        <w:rPr>
          <w:rFonts w:ascii="Book Antiqua" w:hAnsi="Book Antiqua" w:cs="Book Antiqua"/>
          <w:sz w:val="24"/>
          <w:szCs w:val="24"/>
        </w:rPr>
        <w:t>.</w:t>
      </w:r>
      <w:r w:rsidR="00121410" w:rsidRPr="009167DB">
        <w:rPr>
          <w:rFonts w:ascii="Book Antiqua" w:hAnsi="Book Antiqua" w:cs="Book Antiqua"/>
          <w:sz w:val="24"/>
          <w:szCs w:val="24"/>
        </w:rPr>
        <w:t xml:space="preserve"> </w:t>
      </w:r>
      <w:r w:rsidR="002067FF" w:rsidRPr="009167DB">
        <w:rPr>
          <w:rFonts w:ascii="Book Antiqua" w:hAnsi="Book Antiqua" w:cs="Book Antiqua"/>
          <w:sz w:val="24"/>
          <w:szCs w:val="24"/>
        </w:rPr>
        <w:t xml:space="preserve">Diabetics were chosen </w:t>
      </w:r>
      <w:r w:rsidR="002067FF" w:rsidRPr="009167DB">
        <w:rPr>
          <w:rFonts w:ascii="Book Antiqua" w:hAnsi="Book Antiqua" w:cs="Book Antiqua"/>
          <w:color w:val="000000" w:themeColor="text1"/>
          <w:sz w:val="24"/>
          <w:szCs w:val="24"/>
        </w:rPr>
        <w:t xml:space="preserve">with T2DM, </w:t>
      </w:r>
      <w:r w:rsidR="00471A84" w:rsidRPr="009167DB">
        <w:rPr>
          <w:rFonts w:ascii="Book Antiqua" w:hAnsi="Book Antiqua" w:cs="Book Antiqua"/>
          <w:color w:val="000000" w:themeColor="text1"/>
          <w:sz w:val="24"/>
          <w:szCs w:val="24"/>
        </w:rPr>
        <w:t xml:space="preserve">while </w:t>
      </w:r>
      <w:r w:rsidR="00655608" w:rsidRPr="009167DB">
        <w:rPr>
          <w:rFonts w:ascii="Book Antiqua" w:hAnsi="Book Antiqua" w:cs="Book Antiqua"/>
          <w:color w:val="000000" w:themeColor="text1"/>
          <w:sz w:val="24"/>
          <w:szCs w:val="24"/>
        </w:rPr>
        <w:t xml:space="preserve">type 1, </w:t>
      </w:r>
      <w:r w:rsidR="00471A84" w:rsidRPr="009167DB">
        <w:rPr>
          <w:rFonts w:ascii="Book Antiqua" w:hAnsi="Book Antiqua" w:cs="Book Antiqua"/>
          <w:color w:val="000000" w:themeColor="text1"/>
          <w:sz w:val="24"/>
          <w:szCs w:val="24"/>
        </w:rPr>
        <w:t xml:space="preserve">gestational, drug-induced and </w:t>
      </w:r>
      <w:proofErr w:type="spellStart"/>
      <w:r w:rsidR="00471A84" w:rsidRPr="009167DB">
        <w:rPr>
          <w:rFonts w:ascii="Book Antiqua" w:hAnsi="Book Antiqua" w:cs="Book Antiqua"/>
          <w:color w:val="000000" w:themeColor="text1"/>
          <w:sz w:val="24"/>
          <w:szCs w:val="24"/>
        </w:rPr>
        <w:t>postorgan</w:t>
      </w:r>
      <w:proofErr w:type="spellEnd"/>
      <w:r w:rsidR="00471A84" w:rsidRPr="009167DB">
        <w:rPr>
          <w:rFonts w:ascii="Book Antiqua" w:hAnsi="Book Antiqua" w:cs="Book Antiqua"/>
          <w:color w:val="000000" w:themeColor="text1"/>
          <w:sz w:val="24"/>
          <w:szCs w:val="24"/>
        </w:rPr>
        <w:t xml:space="preserve"> transplantation diabetics were excluded. </w:t>
      </w:r>
      <w:r w:rsidR="000731B5" w:rsidRPr="009167DB">
        <w:rPr>
          <w:rFonts w:ascii="Book Antiqua" w:hAnsi="Book Antiqua" w:cs="Book Antiqua"/>
          <w:color w:val="000000" w:themeColor="text1"/>
          <w:sz w:val="24"/>
          <w:szCs w:val="24"/>
        </w:rPr>
        <w:t>H</w:t>
      </w:r>
      <w:r w:rsidR="00471A84" w:rsidRPr="009167DB">
        <w:rPr>
          <w:rFonts w:ascii="Book Antiqua" w:hAnsi="Book Antiqua" w:cs="Book Antiqua"/>
          <w:color w:val="000000" w:themeColor="text1"/>
          <w:sz w:val="24"/>
          <w:szCs w:val="24"/>
        </w:rPr>
        <w:t xml:space="preserve">ealthy volunteers </w:t>
      </w:r>
      <w:r w:rsidR="000731B5" w:rsidRPr="009167DB">
        <w:rPr>
          <w:rFonts w:ascii="Book Antiqua" w:hAnsi="Book Antiqua" w:cs="Book Antiqua"/>
          <w:color w:val="000000" w:themeColor="text1"/>
          <w:sz w:val="24"/>
          <w:szCs w:val="24"/>
        </w:rPr>
        <w:t xml:space="preserve">were chosen </w:t>
      </w:r>
      <w:r w:rsidR="00143F94" w:rsidRPr="009167DB">
        <w:rPr>
          <w:rFonts w:ascii="Book Antiqua" w:hAnsi="Book Antiqua" w:cs="Book Antiqua"/>
          <w:sz w:val="24"/>
          <w:szCs w:val="24"/>
        </w:rPr>
        <w:t>according to</w:t>
      </w:r>
      <w:r w:rsidR="006B199C" w:rsidRPr="009167DB">
        <w:rPr>
          <w:rFonts w:ascii="Book Antiqua" w:hAnsi="Book Antiqua" w:cs="Book Antiqua"/>
          <w:sz w:val="24"/>
          <w:szCs w:val="24"/>
        </w:rPr>
        <w:t xml:space="preserve"> normal ultrasound </w:t>
      </w:r>
      <w:r w:rsidR="00143F94" w:rsidRPr="009167DB">
        <w:rPr>
          <w:rFonts w:ascii="Book Antiqua" w:hAnsi="Book Antiqua" w:cs="Book Antiqua"/>
          <w:sz w:val="24"/>
          <w:szCs w:val="24"/>
        </w:rPr>
        <w:t xml:space="preserve">image </w:t>
      </w:r>
      <w:r w:rsidR="006B199C" w:rsidRPr="009167DB">
        <w:rPr>
          <w:rFonts w:ascii="Book Antiqua" w:hAnsi="Book Antiqua" w:cs="Book Antiqua"/>
          <w:sz w:val="24"/>
          <w:szCs w:val="24"/>
        </w:rPr>
        <w:t>of the liver</w:t>
      </w:r>
      <w:r w:rsidR="00143F94" w:rsidRPr="009167DB">
        <w:rPr>
          <w:rFonts w:ascii="Book Antiqua" w:hAnsi="Book Antiqua" w:cs="Book Antiqua"/>
          <w:sz w:val="24"/>
          <w:szCs w:val="24"/>
        </w:rPr>
        <w:t>,</w:t>
      </w:r>
      <w:r w:rsidR="006B199C" w:rsidRPr="009167DB">
        <w:rPr>
          <w:rFonts w:ascii="Book Antiqua" w:hAnsi="Book Antiqua" w:cs="Book Antiqua"/>
          <w:sz w:val="24"/>
          <w:szCs w:val="24"/>
        </w:rPr>
        <w:t xml:space="preserve"> normal liver profile parameters, and </w:t>
      </w:r>
      <w:r w:rsidR="00471A84" w:rsidRPr="009167DB">
        <w:rPr>
          <w:rFonts w:ascii="Book Antiqua" w:hAnsi="Book Antiqua" w:cs="Book Antiqua"/>
          <w:color w:val="000000" w:themeColor="text1"/>
          <w:sz w:val="24"/>
          <w:szCs w:val="24"/>
        </w:rPr>
        <w:t>no history of HCV, diabetes or cancer</w:t>
      </w:r>
      <w:r w:rsidR="00143F94" w:rsidRPr="009167DB">
        <w:rPr>
          <w:rFonts w:ascii="Book Antiqua" w:hAnsi="Book Antiqua" w:cs="Book Antiqua"/>
          <w:color w:val="000000" w:themeColor="text1"/>
          <w:sz w:val="24"/>
          <w:szCs w:val="24"/>
        </w:rPr>
        <w:t>,</w:t>
      </w:r>
      <w:r w:rsidR="00471A84" w:rsidRPr="009167DB">
        <w:rPr>
          <w:rFonts w:ascii="Book Antiqua" w:hAnsi="Book Antiqua" w:cs="Book Antiqua"/>
          <w:color w:val="000000" w:themeColor="text1"/>
          <w:sz w:val="24"/>
          <w:szCs w:val="24"/>
        </w:rPr>
        <w:t xml:space="preserve"> </w:t>
      </w:r>
      <w:r w:rsidR="006B199C" w:rsidRPr="009167DB">
        <w:rPr>
          <w:rFonts w:ascii="Book Antiqua" w:hAnsi="Book Antiqua" w:cs="Book Antiqua"/>
          <w:color w:val="000000" w:themeColor="text1"/>
          <w:sz w:val="24"/>
          <w:szCs w:val="24"/>
        </w:rPr>
        <w:t xml:space="preserve">to </w:t>
      </w:r>
      <w:r w:rsidR="00471A84" w:rsidRPr="009167DB">
        <w:rPr>
          <w:rFonts w:ascii="Book Antiqua" w:hAnsi="Book Antiqua" w:cs="Book Antiqua"/>
          <w:color w:val="000000" w:themeColor="text1"/>
          <w:sz w:val="24"/>
          <w:szCs w:val="24"/>
        </w:rPr>
        <w:t>serve as health</w:t>
      </w:r>
      <w:r w:rsidR="002067FF" w:rsidRPr="009167DB">
        <w:rPr>
          <w:rFonts w:ascii="Book Antiqua" w:hAnsi="Book Antiqua" w:cs="Book Antiqua"/>
          <w:color w:val="000000" w:themeColor="text1"/>
          <w:sz w:val="24"/>
          <w:szCs w:val="24"/>
        </w:rPr>
        <w:t>y</w:t>
      </w:r>
      <w:r w:rsidR="00471A84" w:rsidRPr="009167DB">
        <w:rPr>
          <w:rFonts w:ascii="Book Antiqua" w:hAnsi="Book Antiqua" w:cs="Book Antiqua"/>
          <w:color w:val="000000" w:themeColor="text1"/>
          <w:sz w:val="24"/>
          <w:szCs w:val="24"/>
        </w:rPr>
        <w:t xml:space="preserve"> controls. </w:t>
      </w:r>
    </w:p>
    <w:p w14:paraId="1303003E" w14:textId="714875D5" w:rsidR="00471A84" w:rsidRPr="009167DB" w:rsidRDefault="00471A84" w:rsidP="009167DB">
      <w:pPr>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The study was approved by the </w:t>
      </w:r>
      <w:r w:rsidR="00143F94" w:rsidRPr="009167DB">
        <w:rPr>
          <w:rFonts w:ascii="Book Antiqua" w:hAnsi="Book Antiqua" w:cs="Book Antiqua"/>
          <w:color w:val="000000" w:themeColor="text1"/>
          <w:sz w:val="24"/>
          <w:szCs w:val="24"/>
        </w:rPr>
        <w:t>e</w:t>
      </w:r>
      <w:r w:rsidRPr="009167DB">
        <w:rPr>
          <w:rFonts w:ascii="Book Antiqua" w:hAnsi="Book Antiqua" w:cs="Book Antiqua"/>
          <w:color w:val="000000" w:themeColor="text1"/>
          <w:sz w:val="24"/>
          <w:szCs w:val="24"/>
        </w:rPr>
        <w:t xml:space="preserve">thics </w:t>
      </w:r>
      <w:r w:rsidR="00143F94" w:rsidRPr="009167DB">
        <w:rPr>
          <w:rFonts w:ascii="Book Antiqua" w:hAnsi="Book Antiqua" w:cs="Book Antiqua"/>
          <w:color w:val="000000" w:themeColor="text1"/>
          <w:sz w:val="24"/>
          <w:szCs w:val="24"/>
        </w:rPr>
        <w:t>c</w:t>
      </w:r>
      <w:r w:rsidRPr="009167DB">
        <w:rPr>
          <w:rFonts w:ascii="Book Antiqua" w:hAnsi="Book Antiqua" w:cs="Book Antiqua"/>
          <w:color w:val="000000" w:themeColor="text1"/>
          <w:sz w:val="24"/>
          <w:szCs w:val="24"/>
        </w:rPr>
        <w:t>ommittee</w:t>
      </w:r>
      <w:r w:rsidR="00143F94"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of </w:t>
      </w:r>
      <w:r w:rsidR="00143F94"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 xml:space="preserve">Medical Research Institute and National </w:t>
      </w:r>
      <w:proofErr w:type="spellStart"/>
      <w:r w:rsidRPr="009167DB">
        <w:rPr>
          <w:rFonts w:ascii="Book Antiqua" w:hAnsi="Book Antiqua" w:cs="Book Antiqua"/>
          <w:color w:val="000000" w:themeColor="text1"/>
          <w:sz w:val="24"/>
          <w:szCs w:val="24"/>
        </w:rPr>
        <w:t>Hepatology</w:t>
      </w:r>
      <w:proofErr w:type="spellEnd"/>
      <w:r w:rsidRPr="009167DB">
        <w:rPr>
          <w:rFonts w:ascii="Book Antiqua" w:hAnsi="Book Antiqua" w:cs="Book Antiqua"/>
          <w:color w:val="000000" w:themeColor="text1"/>
          <w:sz w:val="24"/>
          <w:szCs w:val="24"/>
        </w:rPr>
        <w:t xml:space="preserve"> and Tropical Medicine Research Institute, and all the patients were required to sign the informed consent</w:t>
      </w:r>
      <w:r w:rsidR="00143F94" w:rsidRPr="009167DB">
        <w:rPr>
          <w:rFonts w:ascii="Book Antiqua" w:hAnsi="Book Antiqua" w:cs="Book Antiqua"/>
          <w:color w:val="000000" w:themeColor="text1"/>
          <w:sz w:val="24"/>
          <w:szCs w:val="24"/>
        </w:rPr>
        <w:t xml:space="preserve"> form</w:t>
      </w:r>
      <w:r w:rsidRPr="009167DB">
        <w:rPr>
          <w:rFonts w:ascii="Book Antiqua" w:hAnsi="Book Antiqua" w:cs="Book Antiqua"/>
          <w:color w:val="000000" w:themeColor="text1"/>
          <w:sz w:val="24"/>
          <w:szCs w:val="24"/>
        </w:rPr>
        <w:t>.</w:t>
      </w:r>
    </w:p>
    <w:p w14:paraId="4870DC5C" w14:textId="77777777" w:rsidR="00CB2B2D" w:rsidRPr="009167DB" w:rsidRDefault="00CB2B2D" w:rsidP="009167DB">
      <w:pPr>
        <w:widowControl w:val="0"/>
        <w:autoSpaceDE w:val="0"/>
        <w:autoSpaceDN w:val="0"/>
        <w:adjustRightInd w:val="0"/>
        <w:snapToGrid w:val="0"/>
        <w:spacing w:after="0" w:line="360" w:lineRule="auto"/>
        <w:jc w:val="both"/>
        <w:rPr>
          <w:rFonts w:ascii="Book Antiqua" w:hAnsi="Book Antiqua" w:cs="Book Antiqua"/>
          <w:b/>
          <w:bCs/>
          <w:i/>
          <w:iCs/>
          <w:color w:val="000000" w:themeColor="text1"/>
          <w:sz w:val="24"/>
          <w:szCs w:val="24"/>
        </w:rPr>
      </w:pPr>
    </w:p>
    <w:p w14:paraId="752D05B7" w14:textId="03DD5D60" w:rsidR="00716AAE" w:rsidRPr="009167DB" w:rsidRDefault="00716AAE" w:rsidP="009167DB">
      <w:pPr>
        <w:widowControl w:val="0"/>
        <w:autoSpaceDE w:val="0"/>
        <w:autoSpaceDN w:val="0"/>
        <w:adjustRightInd w:val="0"/>
        <w:snapToGrid w:val="0"/>
        <w:spacing w:after="0" w:line="360" w:lineRule="auto"/>
        <w:jc w:val="both"/>
        <w:rPr>
          <w:rFonts w:ascii="Book Antiqua" w:hAnsi="Book Antiqua" w:cs="Book Antiqua"/>
          <w:b/>
          <w:bCs/>
          <w:i/>
          <w:iCs/>
          <w:color w:val="000000" w:themeColor="text1"/>
          <w:sz w:val="24"/>
          <w:szCs w:val="24"/>
        </w:rPr>
      </w:pPr>
      <w:r w:rsidRPr="009167DB">
        <w:rPr>
          <w:rFonts w:ascii="Book Antiqua" w:hAnsi="Book Antiqua" w:cs="Book Antiqua"/>
          <w:b/>
          <w:bCs/>
          <w:i/>
          <w:iCs/>
          <w:color w:val="000000" w:themeColor="text1"/>
          <w:sz w:val="24"/>
          <w:szCs w:val="24"/>
        </w:rPr>
        <w:t xml:space="preserve">Clinical </w:t>
      </w:r>
      <w:r w:rsidR="00143F94" w:rsidRPr="009167DB">
        <w:rPr>
          <w:rFonts w:ascii="Book Antiqua" w:hAnsi="Book Antiqua" w:cs="Book Antiqua"/>
          <w:b/>
          <w:bCs/>
          <w:i/>
          <w:iCs/>
          <w:color w:val="000000" w:themeColor="text1"/>
          <w:sz w:val="24"/>
          <w:szCs w:val="24"/>
        </w:rPr>
        <w:t>a</w:t>
      </w:r>
      <w:r w:rsidRPr="009167DB">
        <w:rPr>
          <w:rFonts w:ascii="Book Antiqua" w:hAnsi="Book Antiqua" w:cs="Book Antiqua"/>
          <w:b/>
          <w:bCs/>
          <w:i/>
          <w:iCs/>
          <w:color w:val="000000" w:themeColor="text1"/>
          <w:sz w:val="24"/>
          <w:szCs w:val="24"/>
        </w:rPr>
        <w:t>spects and study design</w:t>
      </w:r>
    </w:p>
    <w:p w14:paraId="5B412A5A" w14:textId="0EA0C239" w:rsidR="00B95E55" w:rsidRPr="009167DB" w:rsidRDefault="00B95E55" w:rsidP="009167DB">
      <w:pPr>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As a preliminary step, pool</w:t>
      </w:r>
      <w:r w:rsidR="00C26B59"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of serum samples from 10</w:t>
      </w:r>
      <w:r w:rsidR="006B199C" w:rsidRPr="009167DB">
        <w:rPr>
          <w:rFonts w:ascii="Book Antiqua" w:hAnsi="Book Antiqua" w:cs="Book Antiqua"/>
          <w:color w:val="000000" w:themeColor="text1"/>
          <w:sz w:val="24"/>
          <w:szCs w:val="24"/>
        </w:rPr>
        <w:t xml:space="preserve"> </w:t>
      </w:r>
      <w:r w:rsidR="00655608" w:rsidRPr="009167DB">
        <w:rPr>
          <w:rFonts w:ascii="Book Antiqua" w:hAnsi="Book Antiqua" w:cs="Book Antiqua"/>
          <w:color w:val="000000" w:themeColor="text1"/>
          <w:sz w:val="24"/>
          <w:szCs w:val="24"/>
        </w:rPr>
        <w:t>LC</w:t>
      </w:r>
      <w:r w:rsidRPr="009167DB">
        <w:rPr>
          <w:rFonts w:ascii="Book Antiqua" w:hAnsi="Book Antiqua" w:cs="Book Antiqua"/>
          <w:color w:val="000000" w:themeColor="text1"/>
          <w:sz w:val="24"/>
          <w:szCs w:val="24"/>
        </w:rPr>
        <w:t xml:space="preserve"> </w:t>
      </w:r>
      <w:r w:rsidR="00655608" w:rsidRPr="009167DB">
        <w:rPr>
          <w:rFonts w:ascii="Book Antiqua" w:hAnsi="Book Antiqua" w:cs="Book Antiqua"/>
          <w:color w:val="000000" w:themeColor="text1"/>
          <w:sz w:val="24"/>
          <w:szCs w:val="24"/>
        </w:rPr>
        <w:t>patients</w:t>
      </w:r>
      <w:r w:rsidRPr="009167DB">
        <w:rPr>
          <w:rFonts w:ascii="Book Antiqua" w:hAnsi="Book Antiqua" w:cs="Book Antiqua"/>
          <w:color w:val="000000" w:themeColor="text1"/>
          <w:sz w:val="24"/>
          <w:szCs w:val="24"/>
        </w:rPr>
        <w:t xml:space="preserve"> and 10 HCC patients</w:t>
      </w:r>
      <w:r w:rsidR="00C26B59" w:rsidRPr="009167DB">
        <w:rPr>
          <w:rFonts w:ascii="Book Antiqua" w:hAnsi="Book Antiqua" w:cs="Book Antiqua"/>
          <w:color w:val="000000" w:themeColor="text1"/>
          <w:sz w:val="24"/>
          <w:szCs w:val="24"/>
        </w:rPr>
        <w:t>, respectively,</w:t>
      </w:r>
      <w:r w:rsidRPr="009167DB">
        <w:rPr>
          <w:rFonts w:ascii="Book Antiqua" w:hAnsi="Book Antiqua" w:cs="Book Antiqua"/>
          <w:color w:val="000000" w:themeColor="text1"/>
          <w:sz w:val="24"/>
          <w:szCs w:val="24"/>
        </w:rPr>
        <w:t xml:space="preserve"> were subjected to </w:t>
      </w:r>
      <w:proofErr w:type="spellStart"/>
      <w:r w:rsidRPr="009167DB">
        <w:rPr>
          <w:rFonts w:ascii="Book Antiqua" w:hAnsi="Book Antiqua" w:cs="Book Antiqua"/>
          <w:color w:val="000000" w:themeColor="text1"/>
          <w:sz w:val="24"/>
          <w:szCs w:val="24"/>
        </w:rPr>
        <w:t>Illumina</w:t>
      </w:r>
      <w:proofErr w:type="spellEnd"/>
      <w:r w:rsidRPr="009167DB">
        <w:rPr>
          <w:rFonts w:ascii="Book Antiqua" w:hAnsi="Book Antiqua" w:cs="Book Antiqua"/>
          <w:color w:val="000000" w:themeColor="text1"/>
          <w:sz w:val="24"/>
          <w:szCs w:val="24"/>
        </w:rPr>
        <w:t xml:space="preserve"> sequencing to detect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that were expressed </w:t>
      </w:r>
      <w:r w:rsidR="00DA1C46" w:rsidRPr="009167DB">
        <w:rPr>
          <w:rFonts w:ascii="Book Antiqua" w:hAnsi="Book Antiqua" w:cs="Book Antiqua"/>
          <w:color w:val="000000" w:themeColor="text1"/>
          <w:sz w:val="24"/>
          <w:szCs w:val="24"/>
        </w:rPr>
        <w:t>different</w:t>
      </w:r>
      <w:r w:rsidR="00B5397B" w:rsidRPr="009167DB">
        <w:rPr>
          <w:rFonts w:ascii="Book Antiqua" w:hAnsi="Book Antiqua" w:cs="Book Antiqua"/>
          <w:color w:val="000000" w:themeColor="text1"/>
          <w:sz w:val="24"/>
          <w:szCs w:val="24"/>
        </w:rPr>
        <w:t>ly</w:t>
      </w:r>
      <w:r w:rsidRPr="009167DB">
        <w:rPr>
          <w:rFonts w:ascii="Book Antiqua" w:hAnsi="Book Antiqua" w:cs="Book Antiqua"/>
          <w:color w:val="000000" w:themeColor="text1"/>
          <w:sz w:val="24"/>
          <w:szCs w:val="24"/>
        </w:rPr>
        <w:t xml:space="preserve"> among </w:t>
      </w:r>
      <w:r w:rsidR="00655608" w:rsidRPr="009167DB">
        <w:rPr>
          <w:rFonts w:ascii="Book Antiqua" w:hAnsi="Book Antiqua" w:cs="Book Antiqua"/>
          <w:color w:val="000000" w:themeColor="text1"/>
          <w:sz w:val="24"/>
          <w:szCs w:val="24"/>
        </w:rPr>
        <w:t>the two groups</w:t>
      </w:r>
      <w:r w:rsidR="00B5397B" w:rsidRPr="009167DB">
        <w:rPr>
          <w:rFonts w:ascii="Book Antiqua" w:hAnsi="Book Antiqua" w:cs="Book Antiqua"/>
          <w:color w:val="000000" w:themeColor="text1"/>
          <w:sz w:val="24"/>
          <w:szCs w:val="24"/>
        </w:rPr>
        <w:t xml:space="preserve"> (as </w:t>
      </w:r>
      <w:r w:rsidR="00E80522" w:rsidRPr="009167DB">
        <w:rPr>
          <w:rFonts w:ascii="Book Antiqua" w:hAnsi="Book Antiqua" w:cs="Book Antiqua"/>
          <w:color w:val="000000" w:themeColor="text1"/>
          <w:sz w:val="24"/>
          <w:szCs w:val="24"/>
        </w:rPr>
        <w:t>the</w:t>
      </w:r>
      <w:r w:rsidR="00C26B59" w:rsidRPr="009167DB">
        <w:rPr>
          <w:rFonts w:ascii="Book Antiqua" w:hAnsi="Book Antiqua" w:cs="Book Antiqua"/>
          <w:color w:val="000000" w:themeColor="text1"/>
          <w:sz w:val="24"/>
          <w:szCs w:val="24"/>
        </w:rPr>
        <w:t xml:space="preserve"> </w:t>
      </w:r>
      <w:r w:rsidR="00B5397B" w:rsidRPr="009167DB">
        <w:rPr>
          <w:rFonts w:ascii="Book Antiqua" w:hAnsi="Book Antiqua" w:cs="Book Antiqua"/>
          <w:color w:val="000000" w:themeColor="text1"/>
          <w:sz w:val="24"/>
          <w:szCs w:val="24"/>
        </w:rPr>
        <w:t>control step)</w:t>
      </w:r>
      <w:r w:rsidRPr="009167DB">
        <w:rPr>
          <w:rFonts w:ascii="Book Antiqua" w:hAnsi="Book Antiqua" w:cs="Book Antiqua"/>
          <w:color w:val="000000" w:themeColor="text1"/>
          <w:sz w:val="24"/>
          <w:szCs w:val="24"/>
        </w:rPr>
        <w:t xml:space="preserve">. </w:t>
      </w:r>
      <w:r w:rsidR="00C26B59" w:rsidRPr="009167DB">
        <w:rPr>
          <w:rFonts w:ascii="Book Antiqua" w:hAnsi="Book Antiqua" w:cs="Book Antiqua"/>
          <w:color w:val="000000" w:themeColor="text1"/>
          <w:sz w:val="24"/>
          <w:szCs w:val="24"/>
        </w:rPr>
        <w:t>The samples were subsequently</w:t>
      </w:r>
      <w:r w:rsidRPr="009167DB">
        <w:rPr>
          <w:rFonts w:ascii="Book Antiqua" w:hAnsi="Book Antiqua" w:cs="Book Antiqua"/>
          <w:color w:val="000000" w:themeColor="text1"/>
          <w:sz w:val="24"/>
          <w:szCs w:val="24"/>
        </w:rPr>
        <w:t xml:space="preserve"> analyzed by RT-</w:t>
      </w:r>
      <w:proofErr w:type="spellStart"/>
      <w:r w:rsidRPr="009167DB">
        <w:rPr>
          <w:rFonts w:ascii="Book Antiqua" w:hAnsi="Book Antiqua" w:cs="Book Antiqua"/>
          <w:color w:val="000000" w:themeColor="text1"/>
          <w:sz w:val="24"/>
          <w:szCs w:val="24"/>
        </w:rPr>
        <w:t>qPCR</w:t>
      </w:r>
      <w:proofErr w:type="spellEnd"/>
      <w:r w:rsidRPr="009167DB">
        <w:rPr>
          <w:rFonts w:ascii="Book Antiqua" w:hAnsi="Book Antiqua" w:cs="Book Antiqua"/>
          <w:color w:val="000000" w:themeColor="text1"/>
          <w:sz w:val="24"/>
          <w:szCs w:val="24"/>
        </w:rPr>
        <w:t xml:space="preserve"> assay to confirm </w:t>
      </w:r>
      <w:r w:rsidR="00C26B59" w:rsidRPr="009167DB">
        <w:rPr>
          <w:rFonts w:ascii="Book Antiqua" w:hAnsi="Book Antiqua" w:cs="Book Antiqua"/>
          <w:color w:val="000000" w:themeColor="text1"/>
          <w:sz w:val="24"/>
          <w:szCs w:val="24"/>
        </w:rPr>
        <w:t xml:space="preserve">each </w:t>
      </w:r>
      <w:proofErr w:type="spellStart"/>
      <w:r w:rsidRPr="009167DB">
        <w:rPr>
          <w:rFonts w:ascii="Book Antiqua" w:hAnsi="Book Antiqua" w:cs="Book Antiqua"/>
          <w:color w:val="000000" w:themeColor="text1"/>
          <w:sz w:val="24"/>
          <w:szCs w:val="24"/>
        </w:rPr>
        <w:t>miRNA</w:t>
      </w:r>
      <w:proofErr w:type="spellEnd"/>
      <w:r w:rsidRPr="009167DB">
        <w:rPr>
          <w:rFonts w:ascii="Book Antiqua" w:hAnsi="Book Antiqua" w:cs="Book Antiqua"/>
          <w:color w:val="000000" w:themeColor="text1"/>
          <w:sz w:val="24"/>
          <w:szCs w:val="24"/>
        </w:rPr>
        <w:t xml:space="preserve"> as </w:t>
      </w:r>
      <w:r w:rsidR="00C26B59" w:rsidRPr="009167DB">
        <w:rPr>
          <w:rFonts w:ascii="Book Antiqua" w:hAnsi="Book Antiqua" w:cs="Book Antiqua"/>
          <w:color w:val="000000" w:themeColor="text1"/>
          <w:sz w:val="24"/>
          <w:szCs w:val="24"/>
        </w:rPr>
        <w:t xml:space="preserve">a </w:t>
      </w:r>
      <w:r w:rsidRPr="009167DB">
        <w:rPr>
          <w:rFonts w:ascii="Book Antiqua" w:hAnsi="Book Antiqua" w:cs="Book Antiqua"/>
          <w:color w:val="000000" w:themeColor="text1"/>
          <w:sz w:val="24"/>
          <w:szCs w:val="24"/>
        </w:rPr>
        <w:t xml:space="preserve">biomarker. The analysis was performed in </w:t>
      </w:r>
      <w:r w:rsidR="00C26B59" w:rsidRPr="009167DB">
        <w:rPr>
          <w:rFonts w:ascii="Book Antiqua" w:hAnsi="Book Antiqua" w:cs="Book Antiqua"/>
          <w:color w:val="000000" w:themeColor="text1"/>
          <w:sz w:val="24"/>
          <w:szCs w:val="24"/>
        </w:rPr>
        <w:t>two</w:t>
      </w:r>
      <w:r w:rsidRPr="009167DB">
        <w:rPr>
          <w:rFonts w:ascii="Book Antiqua" w:hAnsi="Book Antiqua" w:cs="Book Antiqua"/>
          <w:color w:val="000000" w:themeColor="text1"/>
          <w:sz w:val="24"/>
          <w:szCs w:val="24"/>
        </w:rPr>
        <w:t xml:space="preserve"> stages. In the first stage, 50 HCC patients and 50 LC patients were set as</w:t>
      </w:r>
      <w:r w:rsidR="00C26B59" w:rsidRPr="009167DB">
        <w:rPr>
          <w:rFonts w:ascii="Book Antiqua" w:hAnsi="Book Antiqua" w:cs="Book Antiqua"/>
          <w:color w:val="000000" w:themeColor="text1"/>
          <w:sz w:val="24"/>
          <w:szCs w:val="24"/>
        </w:rPr>
        <w:t xml:space="preserve"> the</w:t>
      </w:r>
      <w:r w:rsidRPr="009167DB">
        <w:rPr>
          <w:rFonts w:ascii="Book Antiqua" w:hAnsi="Book Antiqua" w:cs="Book Antiqua"/>
          <w:color w:val="000000" w:themeColor="text1"/>
          <w:sz w:val="24"/>
          <w:szCs w:val="24"/>
        </w:rPr>
        <w:t xml:space="preserve"> first round validation</w:t>
      </w:r>
      <w:r w:rsidR="00C26B59" w:rsidRPr="009167DB">
        <w:rPr>
          <w:rFonts w:ascii="Book Antiqua" w:hAnsi="Book Antiqua" w:cs="Book Antiqua"/>
          <w:color w:val="000000" w:themeColor="text1"/>
          <w:sz w:val="24"/>
          <w:szCs w:val="24"/>
        </w:rPr>
        <w:t xml:space="preserve"> groups</w:t>
      </w:r>
      <w:r w:rsidRPr="009167DB">
        <w:rPr>
          <w:rFonts w:ascii="Book Antiqua" w:hAnsi="Book Antiqua" w:cs="Book Antiqua"/>
          <w:color w:val="000000" w:themeColor="text1"/>
          <w:sz w:val="24"/>
          <w:szCs w:val="24"/>
        </w:rPr>
        <w:t xml:space="preserve">. Then, the </w:t>
      </w:r>
      <w:proofErr w:type="spellStart"/>
      <w:r w:rsidRPr="009167DB">
        <w:rPr>
          <w:rFonts w:ascii="Book Antiqua" w:hAnsi="Book Antiqua" w:cs="Book Antiqua"/>
          <w:color w:val="000000" w:themeColor="text1"/>
          <w:sz w:val="24"/>
          <w:szCs w:val="24"/>
        </w:rPr>
        <w:t>miRNAs</w:t>
      </w:r>
      <w:proofErr w:type="spellEnd"/>
      <w:r w:rsidR="002067FF" w:rsidRPr="009167DB">
        <w:rPr>
          <w:rFonts w:ascii="Book Antiqua" w:hAnsi="Book Antiqua" w:cs="Book Antiqua"/>
          <w:color w:val="000000" w:themeColor="text1"/>
          <w:sz w:val="24"/>
          <w:szCs w:val="24"/>
        </w:rPr>
        <w:t xml:space="preserve"> </w:t>
      </w:r>
      <w:r w:rsidR="00C26B59" w:rsidRPr="009167DB">
        <w:rPr>
          <w:rFonts w:ascii="Book Antiqua" w:hAnsi="Book Antiqua" w:cs="Book Antiqua"/>
          <w:color w:val="000000" w:themeColor="text1"/>
          <w:sz w:val="24"/>
          <w:szCs w:val="24"/>
        </w:rPr>
        <w:t xml:space="preserve">that </w:t>
      </w:r>
      <w:r w:rsidR="002067FF" w:rsidRPr="009167DB">
        <w:rPr>
          <w:rFonts w:ascii="Book Antiqua" w:hAnsi="Book Antiqua" w:cs="Book Antiqua"/>
          <w:color w:val="000000" w:themeColor="text1"/>
          <w:sz w:val="24"/>
          <w:szCs w:val="24"/>
        </w:rPr>
        <w:t>were identified as significantly different between the two groups were</w:t>
      </w:r>
      <w:r w:rsidRPr="009167DB">
        <w:rPr>
          <w:rFonts w:ascii="Book Antiqua" w:hAnsi="Book Antiqua" w:cs="Book Antiqua"/>
          <w:color w:val="000000" w:themeColor="text1"/>
          <w:sz w:val="24"/>
          <w:szCs w:val="24"/>
        </w:rPr>
        <w:t xml:space="preserve"> tested by RT-</w:t>
      </w:r>
      <w:proofErr w:type="spellStart"/>
      <w:r w:rsidRPr="009167DB">
        <w:rPr>
          <w:rFonts w:ascii="Book Antiqua" w:hAnsi="Book Antiqua" w:cs="Book Antiqua"/>
          <w:color w:val="000000" w:themeColor="text1"/>
          <w:sz w:val="24"/>
          <w:szCs w:val="24"/>
        </w:rPr>
        <w:t>qPCR</w:t>
      </w:r>
      <w:proofErr w:type="spellEnd"/>
      <w:r w:rsidRPr="009167DB">
        <w:rPr>
          <w:rFonts w:ascii="Book Antiqua" w:hAnsi="Book Antiqua" w:cs="Book Antiqua"/>
          <w:color w:val="000000" w:themeColor="text1"/>
          <w:sz w:val="24"/>
          <w:szCs w:val="24"/>
        </w:rPr>
        <w:t xml:space="preserve"> in </w:t>
      </w:r>
      <w:r w:rsidR="00C26B59" w:rsidRPr="009167DB">
        <w:rPr>
          <w:rFonts w:ascii="Book Antiqua" w:hAnsi="Book Antiqua" w:cs="Book Antiqua"/>
          <w:color w:val="000000" w:themeColor="text1"/>
          <w:sz w:val="24"/>
          <w:szCs w:val="24"/>
        </w:rPr>
        <w:t xml:space="preserve">each of </w:t>
      </w:r>
      <w:r w:rsidRPr="009167DB">
        <w:rPr>
          <w:rFonts w:ascii="Book Antiqua" w:hAnsi="Book Antiqua" w:cs="Book Antiqua"/>
          <w:color w:val="000000" w:themeColor="text1"/>
          <w:sz w:val="24"/>
          <w:szCs w:val="24"/>
        </w:rPr>
        <w:t xml:space="preserve">the serum samples </w:t>
      </w:r>
      <w:r w:rsidR="00C26B59" w:rsidRPr="009167DB">
        <w:rPr>
          <w:rFonts w:ascii="Book Antiqua" w:hAnsi="Book Antiqua" w:cs="Book Antiqua"/>
          <w:color w:val="000000" w:themeColor="text1"/>
          <w:sz w:val="24"/>
          <w:szCs w:val="24"/>
        </w:rPr>
        <w:t>from</w:t>
      </w:r>
      <w:r w:rsidRPr="009167DB">
        <w:rPr>
          <w:rFonts w:ascii="Book Antiqua" w:hAnsi="Book Antiqua" w:cs="Book Antiqua"/>
          <w:color w:val="000000" w:themeColor="text1"/>
          <w:sz w:val="24"/>
          <w:szCs w:val="24"/>
        </w:rPr>
        <w:t xml:space="preserve"> the whole study population (200 HCC patients, 270 LC patients, </w:t>
      </w:r>
      <w:r w:rsidR="005840FE" w:rsidRPr="009167DB">
        <w:rPr>
          <w:rFonts w:ascii="Book Antiqua" w:hAnsi="Book Antiqua" w:cs="Book Antiqua"/>
          <w:color w:val="000000" w:themeColor="text1"/>
          <w:sz w:val="24"/>
          <w:szCs w:val="24"/>
        </w:rPr>
        <w:t>200</w:t>
      </w:r>
      <w:r w:rsidR="006B199C" w:rsidRPr="009167DB">
        <w:rPr>
          <w:rFonts w:ascii="Book Antiqua" w:hAnsi="Book Antiqua" w:cs="Book Antiqua"/>
          <w:color w:val="000000" w:themeColor="text1"/>
          <w:sz w:val="24"/>
          <w:szCs w:val="24"/>
        </w:rPr>
        <w:t xml:space="preserve"> T2DM </w:t>
      </w:r>
      <w:r w:rsidRPr="009167DB">
        <w:rPr>
          <w:rFonts w:ascii="Book Antiqua" w:hAnsi="Book Antiqua" w:cs="Book Antiqua"/>
          <w:color w:val="000000" w:themeColor="text1"/>
          <w:sz w:val="24"/>
          <w:szCs w:val="24"/>
        </w:rPr>
        <w:t>and 225 healthy controls).</w:t>
      </w:r>
    </w:p>
    <w:p w14:paraId="148E844E" w14:textId="77777777" w:rsidR="00E24E3A" w:rsidRPr="009167DB" w:rsidRDefault="00E24E3A" w:rsidP="009167DB">
      <w:pPr>
        <w:autoSpaceDE w:val="0"/>
        <w:autoSpaceDN w:val="0"/>
        <w:adjustRightInd w:val="0"/>
        <w:snapToGrid w:val="0"/>
        <w:spacing w:after="0" w:line="360" w:lineRule="auto"/>
        <w:jc w:val="both"/>
        <w:rPr>
          <w:rFonts w:ascii="Book Antiqua" w:hAnsi="Book Antiqua" w:cs="Book Antiqua"/>
          <w:color w:val="000000" w:themeColor="text1"/>
          <w:sz w:val="24"/>
          <w:szCs w:val="24"/>
        </w:rPr>
      </w:pPr>
    </w:p>
    <w:p w14:paraId="6E0295AF" w14:textId="77777777" w:rsidR="006A57BB" w:rsidRPr="009167DB" w:rsidRDefault="006A57BB" w:rsidP="009167DB">
      <w:pPr>
        <w:widowControl w:val="0"/>
        <w:autoSpaceDE w:val="0"/>
        <w:autoSpaceDN w:val="0"/>
        <w:adjustRightInd w:val="0"/>
        <w:snapToGrid w:val="0"/>
        <w:spacing w:after="0" w:line="360" w:lineRule="auto"/>
        <w:jc w:val="both"/>
        <w:rPr>
          <w:rFonts w:ascii="Book Antiqua" w:hAnsi="Book Antiqua" w:cs="Times New Roman"/>
          <w:b/>
          <w:bCs/>
          <w:sz w:val="24"/>
          <w:szCs w:val="24"/>
        </w:rPr>
      </w:pPr>
      <w:r w:rsidRPr="009167DB">
        <w:rPr>
          <w:rFonts w:ascii="Book Antiqua" w:hAnsi="Book Antiqua" w:cs="Book Antiqua"/>
          <w:b/>
          <w:bCs/>
          <w:i/>
          <w:iCs/>
          <w:sz w:val="24"/>
          <w:szCs w:val="24"/>
        </w:rPr>
        <w:lastRenderedPageBreak/>
        <w:t xml:space="preserve">Extraction of </w:t>
      </w:r>
      <w:proofErr w:type="spellStart"/>
      <w:r w:rsidRPr="009167DB">
        <w:rPr>
          <w:rFonts w:ascii="Book Antiqua" w:hAnsi="Book Antiqua" w:cs="Book Antiqua"/>
          <w:b/>
          <w:bCs/>
          <w:i/>
          <w:iCs/>
          <w:sz w:val="24"/>
          <w:szCs w:val="24"/>
        </w:rPr>
        <w:t>miRNA</w:t>
      </w:r>
      <w:proofErr w:type="spellEnd"/>
      <w:r w:rsidRPr="009167DB">
        <w:rPr>
          <w:rFonts w:ascii="Book Antiqua" w:hAnsi="Book Antiqua" w:cs="Book Antiqua"/>
          <w:b/>
          <w:bCs/>
          <w:i/>
          <w:iCs/>
          <w:sz w:val="24"/>
          <w:szCs w:val="24"/>
        </w:rPr>
        <w:t xml:space="preserve"> and </w:t>
      </w:r>
      <w:proofErr w:type="spellStart"/>
      <w:r w:rsidRPr="009167DB">
        <w:rPr>
          <w:rFonts w:ascii="Book Antiqua" w:hAnsi="Book Antiqua" w:cs="Book Antiqua"/>
          <w:b/>
          <w:bCs/>
          <w:i/>
          <w:iCs/>
          <w:sz w:val="24"/>
          <w:szCs w:val="24"/>
        </w:rPr>
        <w:t>Illumina</w:t>
      </w:r>
      <w:proofErr w:type="spellEnd"/>
      <w:r w:rsidRPr="009167DB">
        <w:rPr>
          <w:rFonts w:ascii="Book Antiqua" w:hAnsi="Book Antiqua" w:cs="Book Antiqua"/>
          <w:b/>
          <w:bCs/>
          <w:i/>
          <w:iCs/>
          <w:sz w:val="24"/>
          <w:szCs w:val="24"/>
        </w:rPr>
        <w:t xml:space="preserve"> sequencing</w:t>
      </w:r>
    </w:p>
    <w:p w14:paraId="7435565A" w14:textId="3D463D4D" w:rsidR="006A57BB" w:rsidRPr="009167DB" w:rsidRDefault="006A57BB"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Blood samples were drawn from HCC patients. RNA extraction was performed by </w:t>
      </w:r>
      <w:proofErr w:type="spellStart"/>
      <w:r w:rsidRPr="009167DB">
        <w:rPr>
          <w:rFonts w:ascii="Book Antiqua" w:hAnsi="Book Antiqua" w:cs="Book Antiqua"/>
          <w:color w:val="000000" w:themeColor="text1"/>
          <w:sz w:val="24"/>
          <w:szCs w:val="24"/>
        </w:rPr>
        <w:t>miRNeasy</w:t>
      </w:r>
      <w:proofErr w:type="spellEnd"/>
      <w:r w:rsidRPr="009167DB">
        <w:rPr>
          <w:rFonts w:ascii="Book Antiqua" w:hAnsi="Book Antiqua" w:cs="Book Antiqua"/>
          <w:color w:val="000000" w:themeColor="text1"/>
          <w:sz w:val="24"/>
          <w:szCs w:val="24"/>
        </w:rPr>
        <w:t xml:space="preserve"> Kit (</w:t>
      </w:r>
      <w:proofErr w:type="spellStart"/>
      <w:r w:rsidRPr="009167DB">
        <w:rPr>
          <w:rFonts w:ascii="Book Antiqua" w:hAnsi="Book Antiqua" w:cs="Book Antiqua"/>
          <w:color w:val="000000" w:themeColor="text1"/>
          <w:sz w:val="24"/>
          <w:szCs w:val="24"/>
        </w:rPr>
        <w:t>Qiagen</w:t>
      </w:r>
      <w:proofErr w:type="spellEnd"/>
      <w:r w:rsidRPr="009167DB">
        <w:rPr>
          <w:rFonts w:ascii="Book Antiqua" w:hAnsi="Book Antiqua" w:cs="Book Antiqua"/>
          <w:color w:val="000000" w:themeColor="text1"/>
          <w:sz w:val="24"/>
          <w:szCs w:val="24"/>
        </w:rPr>
        <w:t xml:space="preserve">, </w:t>
      </w:r>
      <w:r w:rsidR="008C37D7" w:rsidRPr="009167DB">
        <w:rPr>
          <w:rFonts w:ascii="Book Antiqua" w:hAnsi="Book Antiqua" w:cs="Book Antiqua"/>
          <w:color w:val="000000" w:themeColor="text1"/>
          <w:sz w:val="24"/>
          <w:szCs w:val="24"/>
        </w:rPr>
        <w:t xml:space="preserve">Hilden, </w:t>
      </w:r>
      <w:r w:rsidRPr="009167DB">
        <w:rPr>
          <w:rFonts w:ascii="Book Antiqua" w:hAnsi="Book Antiqua" w:cs="Book Antiqua"/>
          <w:color w:val="000000" w:themeColor="text1"/>
          <w:sz w:val="24"/>
          <w:szCs w:val="24"/>
        </w:rPr>
        <w:t xml:space="preserve">Germany), according to the </w:t>
      </w:r>
      <w:proofErr w:type="gramStart"/>
      <w:r w:rsidRPr="009167DB">
        <w:rPr>
          <w:rFonts w:ascii="Book Antiqua" w:hAnsi="Book Antiqua" w:cs="Book Antiqua"/>
          <w:color w:val="000000" w:themeColor="text1"/>
          <w:sz w:val="24"/>
          <w:szCs w:val="24"/>
        </w:rPr>
        <w:t>manufacturer’s</w:t>
      </w:r>
      <w:proofErr w:type="gramEnd"/>
      <w:r w:rsidRPr="009167DB">
        <w:rPr>
          <w:rFonts w:ascii="Book Antiqua" w:hAnsi="Book Antiqua" w:cs="Book Antiqua"/>
          <w:color w:val="000000" w:themeColor="text1"/>
          <w:sz w:val="24"/>
          <w:szCs w:val="24"/>
        </w:rPr>
        <w:t xml:space="preserve"> protocol</w:t>
      </w:r>
      <w:r w:rsidR="008C37D7"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w:t>
      </w:r>
      <w:r w:rsidR="008C37D7" w:rsidRPr="009167DB">
        <w:rPr>
          <w:rFonts w:ascii="Book Antiqua" w:hAnsi="Book Antiqua" w:cs="Book Antiqua"/>
          <w:color w:val="000000" w:themeColor="text1"/>
          <w:sz w:val="24"/>
          <w:szCs w:val="24"/>
        </w:rPr>
        <w:t>The resultant</w:t>
      </w:r>
      <w:r w:rsidRPr="009167DB">
        <w:rPr>
          <w:rFonts w:ascii="Book Antiqua" w:hAnsi="Book Antiqua" w:cs="Book Antiqua"/>
          <w:color w:val="000000" w:themeColor="text1"/>
          <w:sz w:val="24"/>
          <w:szCs w:val="24"/>
        </w:rPr>
        <w:t xml:space="preserve"> product was quantified using the </w:t>
      </w:r>
      <w:proofErr w:type="spellStart"/>
      <w:r w:rsidRPr="009167DB">
        <w:rPr>
          <w:rFonts w:ascii="Book Antiqua" w:hAnsi="Book Antiqua" w:cs="Book Antiqua"/>
          <w:color w:val="000000" w:themeColor="text1"/>
          <w:sz w:val="24"/>
          <w:szCs w:val="24"/>
        </w:rPr>
        <w:t>Nanoquant</w:t>
      </w:r>
      <w:proofErr w:type="spellEnd"/>
      <w:r w:rsidRPr="009167DB">
        <w:rPr>
          <w:rFonts w:ascii="Book Antiqua" w:hAnsi="Book Antiqua" w:cs="Book Antiqua"/>
          <w:color w:val="000000" w:themeColor="text1"/>
          <w:sz w:val="24"/>
          <w:szCs w:val="24"/>
        </w:rPr>
        <w:t xml:space="preserve"> Infinite M200 </w:t>
      </w:r>
      <w:proofErr w:type="spellStart"/>
      <w:r w:rsidRPr="009167DB">
        <w:rPr>
          <w:rFonts w:ascii="Book Antiqua" w:hAnsi="Book Antiqua" w:cs="Book Antiqua"/>
          <w:color w:val="000000" w:themeColor="text1"/>
          <w:sz w:val="24"/>
          <w:szCs w:val="24"/>
        </w:rPr>
        <w:t>Microplate</w:t>
      </w:r>
      <w:proofErr w:type="spellEnd"/>
      <w:r w:rsidRPr="009167DB">
        <w:rPr>
          <w:rFonts w:ascii="Book Antiqua" w:hAnsi="Book Antiqua" w:cs="Book Antiqua"/>
          <w:color w:val="000000" w:themeColor="text1"/>
          <w:sz w:val="24"/>
          <w:szCs w:val="24"/>
        </w:rPr>
        <w:t xml:space="preserve"> Reader (</w:t>
      </w:r>
      <w:proofErr w:type="spellStart"/>
      <w:r w:rsidRPr="009167DB">
        <w:rPr>
          <w:rFonts w:ascii="Book Antiqua" w:hAnsi="Book Antiqua" w:cs="Book Antiqua"/>
          <w:color w:val="000000" w:themeColor="text1"/>
          <w:sz w:val="24"/>
          <w:szCs w:val="24"/>
        </w:rPr>
        <w:t>Tecan</w:t>
      </w:r>
      <w:proofErr w:type="spellEnd"/>
      <w:r w:rsidRPr="009167DB">
        <w:rPr>
          <w:rFonts w:ascii="Book Antiqua" w:hAnsi="Book Antiqua" w:cs="Book Antiqua"/>
          <w:color w:val="000000" w:themeColor="text1"/>
          <w:sz w:val="24"/>
          <w:szCs w:val="24"/>
        </w:rPr>
        <w:t xml:space="preserve">, </w:t>
      </w:r>
      <w:proofErr w:type="spellStart"/>
      <w:r w:rsidR="00AD4563" w:rsidRPr="009167DB">
        <w:rPr>
          <w:rFonts w:ascii="Book Antiqua" w:hAnsi="Book Antiqua" w:cs="Book Antiqua"/>
          <w:color w:val="000000" w:themeColor="text1"/>
          <w:sz w:val="24"/>
          <w:szCs w:val="24"/>
        </w:rPr>
        <w:t>Männedorf</w:t>
      </w:r>
      <w:proofErr w:type="spellEnd"/>
      <w:r w:rsidR="00AD4563"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Switzerland).</w:t>
      </w:r>
    </w:p>
    <w:p w14:paraId="3D3EBD98" w14:textId="7708E1B7" w:rsidR="006A57BB" w:rsidRPr="009167DB" w:rsidRDefault="006A57BB"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Total </w:t>
      </w:r>
      <w:proofErr w:type="spellStart"/>
      <w:r w:rsidRPr="009167DB">
        <w:rPr>
          <w:rFonts w:ascii="Book Antiqua" w:hAnsi="Book Antiqua" w:cs="Book Antiqua"/>
          <w:color w:val="000000" w:themeColor="text1"/>
          <w:sz w:val="24"/>
          <w:szCs w:val="24"/>
        </w:rPr>
        <w:t>miRNA</w:t>
      </w:r>
      <w:proofErr w:type="spellEnd"/>
      <w:r w:rsidRPr="009167DB">
        <w:rPr>
          <w:rFonts w:ascii="Book Antiqua" w:hAnsi="Book Antiqua" w:cs="Book Antiqua"/>
          <w:color w:val="000000" w:themeColor="text1"/>
          <w:sz w:val="24"/>
          <w:szCs w:val="24"/>
        </w:rPr>
        <w:t xml:space="preserve"> </w:t>
      </w:r>
      <w:r w:rsidR="005840FE" w:rsidRPr="009167DB">
        <w:rPr>
          <w:rFonts w:ascii="Book Antiqua" w:hAnsi="Book Antiqua" w:cs="Book Antiqua"/>
          <w:color w:val="000000" w:themeColor="text1"/>
          <w:sz w:val="24"/>
          <w:szCs w:val="24"/>
        </w:rPr>
        <w:t xml:space="preserve">was </w:t>
      </w:r>
      <w:r w:rsidRPr="009167DB">
        <w:rPr>
          <w:rFonts w:ascii="Book Antiqua" w:hAnsi="Book Antiqua" w:cs="Book Antiqua"/>
          <w:color w:val="000000" w:themeColor="text1"/>
          <w:sz w:val="24"/>
          <w:szCs w:val="24"/>
        </w:rPr>
        <w:t xml:space="preserve">isolated through </w:t>
      </w:r>
      <w:r w:rsidR="00AD4563" w:rsidRPr="009167DB">
        <w:rPr>
          <w:rFonts w:ascii="Book Antiqua" w:hAnsi="Book Antiqua" w:cs="Book Antiqua"/>
          <w:color w:val="000000" w:themeColor="text1"/>
          <w:sz w:val="24"/>
          <w:szCs w:val="24"/>
        </w:rPr>
        <w:t xml:space="preserve">polyacrylamide gel electrophoresis </w:t>
      </w:r>
      <w:r w:rsidRPr="009167DB">
        <w:rPr>
          <w:rFonts w:ascii="Book Antiqua" w:hAnsi="Book Antiqua" w:cs="Book Antiqua"/>
          <w:color w:val="000000" w:themeColor="text1"/>
          <w:sz w:val="24"/>
          <w:szCs w:val="24"/>
        </w:rPr>
        <w:t>purification after a pair of adaptor</w:t>
      </w:r>
      <w:r w:rsidR="00AD4563" w:rsidRPr="009167DB">
        <w:rPr>
          <w:rFonts w:ascii="Book Antiqua" w:hAnsi="Book Antiqua" w:cs="Book Antiqua"/>
          <w:color w:val="000000" w:themeColor="text1"/>
          <w:sz w:val="24"/>
          <w:szCs w:val="24"/>
        </w:rPr>
        <w:t>s was</w:t>
      </w:r>
      <w:r w:rsidRPr="009167DB">
        <w:rPr>
          <w:rFonts w:ascii="Book Antiqua" w:hAnsi="Book Antiqua" w:cs="Book Antiqua"/>
          <w:color w:val="000000" w:themeColor="text1"/>
          <w:sz w:val="24"/>
          <w:szCs w:val="24"/>
        </w:rPr>
        <w:t xml:space="preserve"> ligat</w:t>
      </w:r>
      <w:r w:rsidR="00AD4563" w:rsidRPr="009167DB">
        <w:rPr>
          <w:rFonts w:ascii="Book Antiqua" w:hAnsi="Book Antiqua" w:cs="Book Antiqua"/>
          <w:color w:val="000000" w:themeColor="text1"/>
          <w:sz w:val="24"/>
          <w:szCs w:val="24"/>
        </w:rPr>
        <w:t>ed</w:t>
      </w:r>
      <w:r w:rsidRPr="009167DB">
        <w:rPr>
          <w:rFonts w:ascii="Book Antiqua" w:hAnsi="Book Antiqua" w:cs="Book Antiqua"/>
          <w:color w:val="000000" w:themeColor="text1"/>
          <w:sz w:val="24"/>
          <w:szCs w:val="24"/>
        </w:rPr>
        <w:t xml:space="preserve"> to their 3’ and 5’ ends. Amplification of </w:t>
      </w:r>
      <w:r w:rsidR="00AD4563" w:rsidRPr="009167DB">
        <w:rPr>
          <w:rFonts w:ascii="Book Antiqua" w:hAnsi="Book Antiqua" w:cs="Book Antiqua"/>
          <w:color w:val="000000" w:themeColor="text1"/>
          <w:sz w:val="24"/>
          <w:szCs w:val="24"/>
        </w:rPr>
        <w:t xml:space="preserve">the </w:t>
      </w:r>
      <w:proofErr w:type="spellStart"/>
      <w:r w:rsidRPr="009167DB">
        <w:rPr>
          <w:rFonts w:ascii="Book Antiqua" w:hAnsi="Book Antiqua" w:cs="Book Antiqua"/>
          <w:color w:val="000000" w:themeColor="text1"/>
          <w:sz w:val="24"/>
          <w:szCs w:val="24"/>
        </w:rPr>
        <w:t>miRNA</w:t>
      </w:r>
      <w:proofErr w:type="spellEnd"/>
      <w:r w:rsidRPr="009167DB">
        <w:rPr>
          <w:rFonts w:ascii="Book Antiqua" w:hAnsi="Book Antiqua" w:cs="Book Antiqua"/>
          <w:color w:val="000000" w:themeColor="text1"/>
          <w:sz w:val="24"/>
          <w:szCs w:val="24"/>
        </w:rPr>
        <w:t xml:space="preserve"> </w:t>
      </w:r>
      <w:r w:rsidR="00AD4563"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21 cycles</w:t>
      </w:r>
      <w:r w:rsidR="00AD4563"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w:t>
      </w:r>
      <w:r w:rsidR="005840FE" w:rsidRPr="009167DB">
        <w:rPr>
          <w:rFonts w:ascii="Book Antiqua" w:hAnsi="Book Antiqua" w:cs="Book Antiqua"/>
          <w:color w:val="000000" w:themeColor="text1"/>
          <w:sz w:val="24"/>
          <w:szCs w:val="24"/>
        </w:rPr>
        <w:t>was performed, followed by</w:t>
      </w:r>
      <w:r w:rsidRPr="009167DB">
        <w:rPr>
          <w:rFonts w:ascii="Book Antiqua" w:hAnsi="Book Antiqua" w:cs="Book Antiqua"/>
          <w:color w:val="000000" w:themeColor="text1"/>
          <w:sz w:val="24"/>
          <w:szCs w:val="24"/>
        </w:rPr>
        <w:t xml:space="preserve"> isolation and gel purification of the fragments around 90 </w:t>
      </w:r>
      <w:proofErr w:type="spellStart"/>
      <w:r w:rsidRPr="009167DB">
        <w:rPr>
          <w:rFonts w:ascii="Book Antiqua" w:hAnsi="Book Antiqua" w:cs="Book Antiqua"/>
          <w:color w:val="000000" w:themeColor="text1"/>
          <w:sz w:val="24"/>
          <w:szCs w:val="24"/>
        </w:rPr>
        <w:t>bp</w:t>
      </w:r>
      <w:proofErr w:type="spellEnd"/>
      <w:r w:rsidRPr="009167DB">
        <w:rPr>
          <w:rFonts w:ascii="Book Antiqua" w:hAnsi="Book Antiqua" w:cs="Book Antiqua"/>
          <w:color w:val="000000" w:themeColor="text1"/>
          <w:sz w:val="24"/>
          <w:szCs w:val="24"/>
        </w:rPr>
        <w:t xml:space="preserve"> to prepare the yield for </w:t>
      </w:r>
      <w:proofErr w:type="spellStart"/>
      <w:r w:rsidRPr="009167DB">
        <w:rPr>
          <w:rFonts w:ascii="Book Antiqua" w:hAnsi="Book Antiqua" w:cs="Book Antiqua"/>
          <w:color w:val="000000" w:themeColor="text1"/>
          <w:sz w:val="24"/>
          <w:szCs w:val="24"/>
        </w:rPr>
        <w:t>Illumina</w:t>
      </w:r>
      <w:proofErr w:type="spellEnd"/>
      <w:r w:rsidRPr="009167DB">
        <w:rPr>
          <w:rFonts w:ascii="Book Antiqua" w:hAnsi="Book Antiqua" w:cs="Book Antiqua"/>
          <w:color w:val="000000" w:themeColor="text1"/>
          <w:sz w:val="24"/>
          <w:szCs w:val="24"/>
        </w:rPr>
        <w:t xml:space="preserve"> </w:t>
      </w:r>
      <w:proofErr w:type="spellStart"/>
      <w:r w:rsidRPr="009167DB">
        <w:rPr>
          <w:rFonts w:ascii="Book Antiqua" w:hAnsi="Book Antiqua" w:cs="Book Antiqua"/>
          <w:color w:val="000000" w:themeColor="text1"/>
          <w:sz w:val="24"/>
          <w:szCs w:val="24"/>
        </w:rPr>
        <w:t>HiSeq</w:t>
      </w:r>
      <w:proofErr w:type="spellEnd"/>
      <w:r w:rsidRPr="009167DB">
        <w:rPr>
          <w:rFonts w:ascii="Book Antiqua" w:hAnsi="Book Antiqua" w:cs="Book Antiqua"/>
          <w:color w:val="000000" w:themeColor="text1"/>
          <w:sz w:val="24"/>
          <w:szCs w:val="24"/>
        </w:rPr>
        <w:t xml:space="preserve"> 2500 sequencing analysis</w:t>
      </w:r>
      <w:r w:rsidR="00AD4563"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according to the manufacturer’s instructions. Finally, data were computationally analyzed</w:t>
      </w:r>
      <w:r w:rsidR="009614E6" w:rsidRPr="009167DB">
        <w:rPr>
          <w:rFonts w:ascii="Book Antiqua" w:hAnsi="Book Antiqua" w:cs="Book Antiqua"/>
          <w:color w:val="000000" w:themeColor="text1"/>
          <w:sz w:val="24"/>
          <w:szCs w:val="24"/>
        </w:rPr>
        <w:t>.</w:t>
      </w:r>
    </w:p>
    <w:p w14:paraId="2AFC56A6" w14:textId="77777777" w:rsidR="009614E6" w:rsidRPr="009167DB" w:rsidRDefault="009614E6"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p>
    <w:p w14:paraId="2D94DD65" w14:textId="77777777" w:rsidR="009614E6" w:rsidRPr="009167DB" w:rsidRDefault="009614E6" w:rsidP="009167DB">
      <w:pPr>
        <w:widowControl w:val="0"/>
        <w:autoSpaceDE w:val="0"/>
        <w:autoSpaceDN w:val="0"/>
        <w:adjustRightInd w:val="0"/>
        <w:snapToGrid w:val="0"/>
        <w:spacing w:after="0" w:line="360" w:lineRule="auto"/>
        <w:jc w:val="both"/>
        <w:rPr>
          <w:rFonts w:ascii="Book Antiqua" w:hAnsi="Book Antiqua" w:cs="Times New Roman"/>
          <w:b/>
          <w:bCs/>
          <w:sz w:val="24"/>
          <w:szCs w:val="24"/>
        </w:rPr>
      </w:pPr>
      <w:r w:rsidRPr="009167DB">
        <w:rPr>
          <w:rFonts w:ascii="Book Antiqua" w:hAnsi="Book Antiqua" w:cs="Book Antiqua"/>
          <w:b/>
          <w:bCs/>
          <w:i/>
          <w:iCs/>
          <w:sz w:val="24"/>
          <w:szCs w:val="24"/>
        </w:rPr>
        <w:t xml:space="preserve">Quantification of </w:t>
      </w:r>
      <w:proofErr w:type="spellStart"/>
      <w:r w:rsidRPr="009167DB">
        <w:rPr>
          <w:rFonts w:ascii="Book Antiqua" w:hAnsi="Book Antiqua" w:cs="Book Antiqua"/>
          <w:b/>
          <w:bCs/>
          <w:i/>
          <w:iCs/>
          <w:sz w:val="24"/>
          <w:szCs w:val="24"/>
        </w:rPr>
        <w:t>miRNAs</w:t>
      </w:r>
      <w:proofErr w:type="spellEnd"/>
      <w:r w:rsidRPr="009167DB">
        <w:rPr>
          <w:rFonts w:ascii="Book Antiqua" w:hAnsi="Book Antiqua" w:cs="Book Antiqua"/>
          <w:b/>
          <w:bCs/>
          <w:i/>
          <w:iCs/>
          <w:sz w:val="24"/>
          <w:szCs w:val="24"/>
        </w:rPr>
        <w:t xml:space="preserve"> by RT-</w:t>
      </w:r>
      <w:proofErr w:type="spellStart"/>
      <w:r w:rsidRPr="009167DB">
        <w:rPr>
          <w:rFonts w:ascii="Book Antiqua" w:hAnsi="Book Antiqua" w:cs="Book Antiqua"/>
          <w:b/>
          <w:bCs/>
          <w:i/>
          <w:iCs/>
          <w:sz w:val="24"/>
          <w:szCs w:val="24"/>
        </w:rPr>
        <w:t>qPCR</w:t>
      </w:r>
      <w:proofErr w:type="spellEnd"/>
      <w:r w:rsidRPr="009167DB">
        <w:rPr>
          <w:rFonts w:ascii="Book Antiqua" w:hAnsi="Book Antiqua" w:cs="Book Antiqua"/>
          <w:b/>
          <w:bCs/>
          <w:i/>
          <w:iCs/>
          <w:sz w:val="24"/>
          <w:szCs w:val="24"/>
        </w:rPr>
        <w:t xml:space="preserve"> analysis</w:t>
      </w:r>
    </w:p>
    <w:p w14:paraId="42FE4348" w14:textId="34EC761C" w:rsidR="009614E6" w:rsidRPr="009167DB" w:rsidRDefault="009614E6"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RT-</w:t>
      </w:r>
      <w:proofErr w:type="spellStart"/>
      <w:r w:rsidRPr="009167DB">
        <w:rPr>
          <w:rFonts w:ascii="Book Antiqua" w:hAnsi="Book Antiqua" w:cs="Book Antiqua"/>
          <w:color w:val="000000" w:themeColor="text1"/>
          <w:sz w:val="24"/>
          <w:szCs w:val="24"/>
        </w:rPr>
        <w:t>qPCR</w:t>
      </w:r>
      <w:proofErr w:type="spellEnd"/>
      <w:r w:rsidRPr="009167DB">
        <w:rPr>
          <w:rFonts w:ascii="Book Antiqua" w:hAnsi="Book Antiqua" w:cs="Book Antiqua"/>
          <w:color w:val="000000" w:themeColor="text1"/>
          <w:sz w:val="24"/>
          <w:szCs w:val="24"/>
        </w:rPr>
        <w:t xml:space="preserve"> was used to validate the sequencing of uncovered related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Reverse transcription for </w:t>
      </w:r>
      <w:proofErr w:type="spellStart"/>
      <w:r w:rsidRPr="009167DB">
        <w:rPr>
          <w:rFonts w:ascii="Book Antiqua" w:hAnsi="Book Antiqua" w:cs="Book Antiqua"/>
          <w:color w:val="000000" w:themeColor="text1"/>
          <w:sz w:val="24"/>
          <w:szCs w:val="24"/>
        </w:rPr>
        <w:t>miRNA</w:t>
      </w:r>
      <w:proofErr w:type="spellEnd"/>
      <w:r w:rsidRPr="009167DB">
        <w:rPr>
          <w:rFonts w:ascii="Book Antiqua" w:hAnsi="Book Antiqua" w:cs="Book Antiqua"/>
          <w:color w:val="000000" w:themeColor="text1"/>
          <w:sz w:val="24"/>
          <w:szCs w:val="24"/>
        </w:rPr>
        <w:t xml:space="preserve"> was carried out by a </w:t>
      </w:r>
      <w:proofErr w:type="spellStart"/>
      <w:r w:rsidRPr="009167DB">
        <w:rPr>
          <w:rFonts w:ascii="Book Antiqua" w:hAnsi="Book Antiqua" w:cs="Book Antiqua"/>
          <w:color w:val="000000" w:themeColor="text1"/>
          <w:sz w:val="24"/>
          <w:szCs w:val="24"/>
        </w:rPr>
        <w:t>TaqMan</w:t>
      </w:r>
      <w:proofErr w:type="spellEnd"/>
      <w:r w:rsidRPr="009167DB">
        <w:rPr>
          <w:rFonts w:ascii="Book Antiqua" w:hAnsi="Book Antiqua" w:cs="Book Antiqua"/>
          <w:color w:val="000000" w:themeColor="text1"/>
          <w:sz w:val="24"/>
          <w:szCs w:val="24"/>
        </w:rPr>
        <w:t xml:space="preserve"> MicroRNA Reverse Transcription Kit (Applied </w:t>
      </w:r>
      <w:proofErr w:type="spellStart"/>
      <w:r w:rsidRPr="009167DB">
        <w:rPr>
          <w:rFonts w:ascii="Book Antiqua" w:hAnsi="Book Antiqua" w:cs="Book Antiqua"/>
          <w:color w:val="000000" w:themeColor="text1"/>
          <w:sz w:val="24"/>
          <w:szCs w:val="24"/>
        </w:rPr>
        <w:t>Biosystems</w:t>
      </w:r>
      <w:proofErr w:type="spellEnd"/>
      <w:r w:rsidR="00395207" w:rsidRPr="009167DB">
        <w:rPr>
          <w:rFonts w:ascii="Book Antiqua" w:hAnsi="Book Antiqua" w:cs="Book Antiqua"/>
          <w:color w:val="000000" w:themeColor="text1"/>
          <w:sz w:val="24"/>
          <w:szCs w:val="24"/>
        </w:rPr>
        <w:t xml:space="preserve">, </w:t>
      </w:r>
      <w:r w:rsidR="00AD4563" w:rsidRPr="009167DB">
        <w:rPr>
          <w:rFonts w:ascii="Book Antiqua" w:hAnsi="Book Antiqua" w:cs="Book Antiqua"/>
          <w:color w:val="000000" w:themeColor="text1"/>
          <w:sz w:val="24"/>
          <w:szCs w:val="24"/>
        </w:rPr>
        <w:t xml:space="preserve">Foster City, CA, </w:t>
      </w:r>
      <w:r w:rsidR="00395207" w:rsidRPr="009167DB">
        <w:rPr>
          <w:rFonts w:ascii="Book Antiqua" w:hAnsi="Book Antiqua" w:cs="Book Antiqua"/>
          <w:color w:val="000000" w:themeColor="text1"/>
          <w:sz w:val="24"/>
          <w:szCs w:val="24"/>
        </w:rPr>
        <w:t>United States</w:t>
      </w:r>
      <w:r w:rsidRPr="009167DB">
        <w:rPr>
          <w:rFonts w:ascii="Book Antiqua" w:hAnsi="Book Antiqua" w:cs="Book Antiqua"/>
          <w:color w:val="000000" w:themeColor="text1"/>
          <w:sz w:val="24"/>
          <w:szCs w:val="24"/>
        </w:rPr>
        <w:t xml:space="preserve">) according to the manufacturer’s protocol </w:t>
      </w:r>
      <w:r w:rsidR="005F509D"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16</w:t>
      </w:r>
      <w:r w:rsidR="00395207" w:rsidRPr="009167DB">
        <w:rPr>
          <w:rFonts w:ascii="Book Antiqua" w:hAnsi="Book Antiqua" w:cs="Book Antiqua"/>
          <w:color w:val="000000" w:themeColor="text1"/>
          <w:sz w:val="24"/>
          <w:szCs w:val="24"/>
        </w:rPr>
        <w:t xml:space="preserve"> </w:t>
      </w:r>
      <w:r w:rsidR="00A47E16" w:rsidRPr="009167DB">
        <w:rPr>
          <w:rFonts w:ascii="宋体" w:hAnsi="宋体" w:cs="宋体" w:hint="eastAsia"/>
          <w:color w:val="000000" w:themeColor="text1"/>
          <w:sz w:val="24"/>
          <w:szCs w:val="24"/>
        </w:rPr>
        <w:t>℃</w:t>
      </w:r>
      <w:r w:rsidRPr="009167DB">
        <w:rPr>
          <w:rFonts w:ascii="Book Antiqua" w:hAnsi="Book Antiqua" w:cs="Book Antiqua"/>
          <w:color w:val="000000" w:themeColor="text1"/>
          <w:sz w:val="24"/>
          <w:szCs w:val="24"/>
        </w:rPr>
        <w:t xml:space="preserve"> for 30 min, 42</w:t>
      </w:r>
      <w:r w:rsidR="00395207" w:rsidRPr="009167DB">
        <w:rPr>
          <w:rFonts w:ascii="Book Antiqua" w:hAnsi="Book Antiqua" w:cs="Cambria Math"/>
          <w:color w:val="000000" w:themeColor="text1"/>
          <w:sz w:val="24"/>
          <w:szCs w:val="24"/>
        </w:rPr>
        <w:t xml:space="preserve"> </w:t>
      </w:r>
      <w:r w:rsidR="00874E0E" w:rsidRPr="009167DB">
        <w:rPr>
          <w:rFonts w:ascii="宋体" w:hAnsi="宋体" w:cs="宋体" w:hint="eastAsia"/>
          <w:color w:val="000000" w:themeColor="text1"/>
          <w:sz w:val="24"/>
          <w:szCs w:val="24"/>
        </w:rPr>
        <w:t>℃</w:t>
      </w:r>
      <w:r w:rsidRPr="009167DB">
        <w:rPr>
          <w:rFonts w:ascii="Book Antiqua" w:hAnsi="Book Antiqua" w:cs="Book Antiqua"/>
          <w:color w:val="000000" w:themeColor="text1"/>
          <w:sz w:val="24"/>
          <w:szCs w:val="24"/>
        </w:rPr>
        <w:t xml:space="preserve"> for 30 min</w:t>
      </w:r>
      <w:r w:rsidR="005F509D"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and 85</w:t>
      </w:r>
      <w:r w:rsidR="00395207" w:rsidRPr="009167DB">
        <w:rPr>
          <w:rFonts w:ascii="Book Antiqua" w:hAnsi="Book Antiqua" w:cs="Cambria Math"/>
          <w:color w:val="000000" w:themeColor="text1"/>
          <w:sz w:val="24"/>
          <w:szCs w:val="24"/>
        </w:rPr>
        <w:t xml:space="preserve"> </w:t>
      </w:r>
      <w:r w:rsidR="00A47E16" w:rsidRPr="009167DB">
        <w:rPr>
          <w:rFonts w:ascii="宋体" w:hAnsi="宋体" w:cs="宋体" w:hint="eastAsia"/>
          <w:color w:val="000000" w:themeColor="text1"/>
          <w:sz w:val="24"/>
          <w:szCs w:val="24"/>
        </w:rPr>
        <w:t>℃</w:t>
      </w:r>
      <w:r w:rsidRPr="009167DB">
        <w:rPr>
          <w:rFonts w:ascii="Book Antiqua" w:hAnsi="Book Antiqua" w:cs="Book Antiqua"/>
          <w:color w:val="000000" w:themeColor="text1"/>
          <w:sz w:val="24"/>
          <w:szCs w:val="24"/>
        </w:rPr>
        <w:t xml:space="preserve"> for 5 min</w:t>
      </w:r>
      <w:r w:rsidR="005F509D"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to create a </w:t>
      </w:r>
      <w:proofErr w:type="spellStart"/>
      <w:r w:rsidRPr="009167DB">
        <w:rPr>
          <w:rFonts w:ascii="Book Antiqua" w:hAnsi="Book Antiqua" w:cs="Book Antiqua"/>
          <w:color w:val="000000" w:themeColor="text1"/>
          <w:sz w:val="24"/>
          <w:szCs w:val="24"/>
        </w:rPr>
        <w:t>miRNA</w:t>
      </w:r>
      <w:proofErr w:type="spellEnd"/>
      <w:r w:rsidRPr="009167DB">
        <w:rPr>
          <w:rFonts w:ascii="Book Antiqua" w:hAnsi="Book Antiqua" w:cs="Book Antiqua"/>
          <w:color w:val="000000" w:themeColor="text1"/>
          <w:sz w:val="24"/>
          <w:szCs w:val="24"/>
        </w:rPr>
        <w:t xml:space="preserve"> </w:t>
      </w:r>
      <w:proofErr w:type="spellStart"/>
      <w:r w:rsidRPr="009167DB">
        <w:rPr>
          <w:rFonts w:ascii="Book Antiqua" w:hAnsi="Book Antiqua" w:cs="Book Antiqua"/>
          <w:color w:val="000000" w:themeColor="text1"/>
          <w:sz w:val="24"/>
          <w:szCs w:val="24"/>
        </w:rPr>
        <w:t>cDNA</w:t>
      </w:r>
      <w:proofErr w:type="spellEnd"/>
      <w:r w:rsidRPr="009167DB">
        <w:rPr>
          <w:rFonts w:ascii="Book Antiqua" w:hAnsi="Book Antiqua" w:cs="Book Antiqua"/>
          <w:color w:val="000000" w:themeColor="text1"/>
          <w:sz w:val="24"/>
          <w:szCs w:val="24"/>
        </w:rPr>
        <w:t xml:space="preserve"> library. PCR was then performed by the Roche 480 </w:t>
      </w:r>
      <w:r w:rsidR="00D815A1" w:rsidRPr="009167DB">
        <w:rPr>
          <w:rFonts w:ascii="Book Antiqua" w:hAnsi="Book Antiqua" w:cs="Book Antiqua"/>
          <w:color w:val="000000" w:themeColor="text1"/>
          <w:sz w:val="24"/>
          <w:szCs w:val="24"/>
        </w:rPr>
        <w:t>L</w:t>
      </w:r>
      <w:r w:rsidRPr="009167DB">
        <w:rPr>
          <w:rFonts w:ascii="Book Antiqua" w:hAnsi="Book Antiqua" w:cs="Book Antiqua"/>
          <w:color w:val="000000" w:themeColor="text1"/>
          <w:sz w:val="24"/>
          <w:szCs w:val="24"/>
        </w:rPr>
        <w:t xml:space="preserve">ight </w:t>
      </w:r>
      <w:r w:rsidR="00D815A1" w:rsidRPr="009167DB">
        <w:rPr>
          <w:rFonts w:ascii="Book Antiqua" w:hAnsi="Book Antiqua" w:cs="Book Antiqua"/>
          <w:color w:val="000000" w:themeColor="text1"/>
          <w:sz w:val="24"/>
          <w:szCs w:val="24"/>
        </w:rPr>
        <w:t>C</w:t>
      </w:r>
      <w:r w:rsidRPr="009167DB">
        <w:rPr>
          <w:rFonts w:ascii="Book Antiqua" w:hAnsi="Book Antiqua" w:cs="Book Antiqua"/>
          <w:color w:val="000000" w:themeColor="text1"/>
          <w:sz w:val="24"/>
          <w:szCs w:val="24"/>
        </w:rPr>
        <w:t xml:space="preserve">ycler </w:t>
      </w:r>
      <w:r w:rsidR="00D815A1" w:rsidRPr="009167DB">
        <w:rPr>
          <w:rFonts w:ascii="Book Antiqua" w:hAnsi="Book Antiqua" w:cs="Book Antiqua"/>
          <w:color w:val="000000" w:themeColor="text1"/>
          <w:sz w:val="24"/>
          <w:szCs w:val="24"/>
        </w:rPr>
        <w:t>R</w:t>
      </w:r>
      <w:r w:rsidRPr="009167DB">
        <w:rPr>
          <w:rFonts w:ascii="Book Antiqua" w:hAnsi="Book Antiqua" w:cs="Book Antiqua"/>
          <w:color w:val="000000" w:themeColor="text1"/>
          <w:sz w:val="24"/>
          <w:szCs w:val="24"/>
        </w:rPr>
        <w:t xml:space="preserve">eal </w:t>
      </w:r>
      <w:r w:rsidR="00D815A1"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 xml:space="preserve">ime PCR </w:t>
      </w:r>
      <w:r w:rsidR="00D815A1"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ystem </w:t>
      </w:r>
      <w:r w:rsidR="00D815A1" w:rsidRPr="009167DB">
        <w:rPr>
          <w:rFonts w:ascii="Book Antiqua" w:hAnsi="Book Antiqua" w:cs="Book Antiqua"/>
          <w:color w:val="000000" w:themeColor="text1"/>
          <w:sz w:val="24"/>
          <w:szCs w:val="24"/>
        </w:rPr>
        <w:t xml:space="preserve">(Basel, Switzerland) </w:t>
      </w:r>
      <w:r w:rsidRPr="009167DB">
        <w:rPr>
          <w:rFonts w:ascii="Book Antiqua" w:hAnsi="Book Antiqua" w:cs="Book Antiqua"/>
          <w:color w:val="000000" w:themeColor="text1"/>
          <w:sz w:val="24"/>
          <w:szCs w:val="24"/>
        </w:rPr>
        <w:t xml:space="preserve">using a </w:t>
      </w:r>
      <w:proofErr w:type="spellStart"/>
      <w:r w:rsidRPr="009167DB">
        <w:rPr>
          <w:rFonts w:ascii="Book Antiqua" w:hAnsi="Book Antiqua" w:cs="Book Antiqua"/>
          <w:color w:val="000000" w:themeColor="text1"/>
          <w:sz w:val="24"/>
          <w:szCs w:val="24"/>
        </w:rPr>
        <w:t>TaqMan</w:t>
      </w:r>
      <w:proofErr w:type="spellEnd"/>
      <w:r w:rsidRPr="009167DB">
        <w:rPr>
          <w:rFonts w:ascii="Book Antiqua" w:hAnsi="Book Antiqua" w:cs="Book Antiqua"/>
          <w:color w:val="000000" w:themeColor="text1"/>
          <w:sz w:val="24"/>
          <w:szCs w:val="24"/>
        </w:rPr>
        <w:t xml:space="preserve"> MicroRNA assay (Applied </w:t>
      </w:r>
      <w:proofErr w:type="spellStart"/>
      <w:r w:rsidRPr="009167DB">
        <w:rPr>
          <w:rFonts w:ascii="Book Antiqua" w:hAnsi="Book Antiqua" w:cs="Book Antiqua"/>
          <w:color w:val="000000" w:themeColor="text1"/>
          <w:sz w:val="24"/>
          <w:szCs w:val="24"/>
        </w:rPr>
        <w:t>Biosystems</w:t>
      </w:r>
      <w:proofErr w:type="spellEnd"/>
      <w:r w:rsidRPr="009167DB">
        <w:rPr>
          <w:rFonts w:ascii="Book Antiqua" w:hAnsi="Book Antiqua" w:cs="Book Antiqua"/>
          <w:color w:val="000000" w:themeColor="text1"/>
          <w:sz w:val="24"/>
          <w:szCs w:val="24"/>
        </w:rPr>
        <w:t>) under the following conditions: 95</w:t>
      </w:r>
      <w:r w:rsidR="00395207" w:rsidRPr="009167DB">
        <w:rPr>
          <w:rFonts w:ascii="Book Antiqua" w:hAnsi="Book Antiqua" w:cs="Cambria Math"/>
          <w:color w:val="000000" w:themeColor="text1"/>
          <w:sz w:val="24"/>
          <w:szCs w:val="24"/>
        </w:rPr>
        <w:t xml:space="preserve"> </w:t>
      </w:r>
      <w:r w:rsidR="00A47E16" w:rsidRPr="009167DB">
        <w:rPr>
          <w:rFonts w:ascii="宋体" w:hAnsi="宋体" w:cs="宋体" w:hint="eastAsia"/>
          <w:color w:val="000000" w:themeColor="text1"/>
          <w:sz w:val="24"/>
          <w:szCs w:val="24"/>
        </w:rPr>
        <w:t>℃</w:t>
      </w:r>
      <w:r w:rsidRPr="009167DB">
        <w:rPr>
          <w:rFonts w:ascii="Book Antiqua" w:hAnsi="Book Antiqua" w:cs="Book Antiqua"/>
          <w:color w:val="000000" w:themeColor="text1"/>
          <w:sz w:val="24"/>
          <w:szCs w:val="24"/>
        </w:rPr>
        <w:t>/10</w:t>
      </w:r>
      <w:r w:rsidR="00395207"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m</w:t>
      </w:r>
      <w:r w:rsidR="00395207" w:rsidRPr="009167DB">
        <w:rPr>
          <w:rFonts w:ascii="Book Antiqua" w:hAnsi="Book Antiqua" w:cs="Book Antiqua"/>
          <w:color w:val="000000" w:themeColor="text1"/>
          <w:sz w:val="24"/>
          <w:szCs w:val="24"/>
        </w:rPr>
        <w:t>in</w:t>
      </w:r>
      <w:r w:rsidRPr="009167DB">
        <w:rPr>
          <w:rFonts w:ascii="Book Antiqua" w:hAnsi="Book Antiqua" w:cs="Book Antiqua"/>
          <w:color w:val="000000" w:themeColor="text1"/>
          <w:sz w:val="24"/>
          <w:szCs w:val="24"/>
        </w:rPr>
        <w:t>, 40 cycles of 95</w:t>
      </w:r>
      <w:r w:rsidR="00395207" w:rsidRPr="009167DB">
        <w:rPr>
          <w:rFonts w:ascii="Book Antiqua" w:hAnsi="Book Antiqua" w:cs="Cambria Math"/>
          <w:color w:val="000000" w:themeColor="text1"/>
          <w:sz w:val="24"/>
          <w:szCs w:val="24"/>
        </w:rPr>
        <w:t xml:space="preserve"> </w:t>
      </w:r>
      <w:r w:rsidR="00A47E16" w:rsidRPr="009167DB">
        <w:rPr>
          <w:rFonts w:ascii="宋体" w:hAnsi="宋体" w:cs="宋体" w:hint="eastAsia"/>
          <w:color w:val="000000" w:themeColor="text1"/>
          <w:sz w:val="24"/>
          <w:szCs w:val="24"/>
        </w:rPr>
        <w:t>℃</w:t>
      </w:r>
      <w:r w:rsidRPr="009167DB">
        <w:rPr>
          <w:rFonts w:ascii="Book Antiqua" w:hAnsi="Book Antiqua" w:cs="Book Antiqua"/>
          <w:color w:val="000000" w:themeColor="text1"/>
          <w:sz w:val="24"/>
          <w:szCs w:val="24"/>
        </w:rPr>
        <w:t>/15</w:t>
      </w:r>
      <w:r w:rsidR="00395207"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s</w:t>
      </w:r>
      <w:r w:rsidR="007200E8"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and 60</w:t>
      </w:r>
      <w:r w:rsidR="00395207" w:rsidRPr="009167DB">
        <w:rPr>
          <w:rFonts w:ascii="Book Antiqua" w:hAnsi="Book Antiqua" w:cs="Cambria Math"/>
          <w:color w:val="000000" w:themeColor="text1"/>
          <w:sz w:val="24"/>
          <w:szCs w:val="24"/>
        </w:rPr>
        <w:t xml:space="preserve"> </w:t>
      </w:r>
      <w:r w:rsidR="00A47E16" w:rsidRPr="009167DB">
        <w:rPr>
          <w:rFonts w:ascii="宋体" w:hAnsi="宋体" w:cs="宋体" w:hint="eastAsia"/>
          <w:color w:val="000000" w:themeColor="text1"/>
          <w:sz w:val="24"/>
          <w:szCs w:val="24"/>
        </w:rPr>
        <w:t>℃</w:t>
      </w:r>
      <w:r w:rsidRPr="009167DB">
        <w:rPr>
          <w:rFonts w:ascii="Book Antiqua" w:hAnsi="Book Antiqua" w:cs="Book Antiqua"/>
          <w:color w:val="000000" w:themeColor="text1"/>
          <w:sz w:val="24"/>
          <w:szCs w:val="24"/>
        </w:rPr>
        <w:t>/1</w:t>
      </w:r>
      <w:r w:rsidR="00395207"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m</w:t>
      </w:r>
      <w:r w:rsidR="00395207" w:rsidRPr="009167DB">
        <w:rPr>
          <w:rFonts w:ascii="Book Antiqua" w:hAnsi="Book Antiqua" w:cs="Book Antiqua"/>
          <w:color w:val="000000" w:themeColor="text1"/>
          <w:sz w:val="24"/>
          <w:szCs w:val="24"/>
        </w:rPr>
        <w:t>in</w:t>
      </w:r>
      <w:r w:rsidRPr="009167DB">
        <w:rPr>
          <w:rFonts w:ascii="Book Antiqua" w:hAnsi="Book Antiqua" w:cs="Book Antiqua"/>
          <w:color w:val="000000" w:themeColor="text1"/>
          <w:sz w:val="24"/>
          <w:szCs w:val="24"/>
        </w:rPr>
        <w:t xml:space="preserve">. Cel-miRNA-39 </w:t>
      </w:r>
      <w:r w:rsidR="00D815A1" w:rsidRPr="009167DB">
        <w:rPr>
          <w:rFonts w:ascii="Book Antiqua" w:hAnsi="Book Antiqua" w:cs="Book Antiqua"/>
          <w:color w:val="000000" w:themeColor="text1"/>
          <w:sz w:val="24"/>
          <w:szCs w:val="24"/>
        </w:rPr>
        <w:t xml:space="preserve">served as </w:t>
      </w:r>
      <w:r w:rsidRPr="009167DB">
        <w:rPr>
          <w:rFonts w:ascii="Book Antiqua" w:hAnsi="Book Antiqua" w:cs="Book Antiqua"/>
          <w:color w:val="000000" w:themeColor="text1"/>
          <w:sz w:val="24"/>
          <w:szCs w:val="24"/>
        </w:rPr>
        <w:t xml:space="preserve">an external control. Expression of </w:t>
      </w:r>
      <w:proofErr w:type="spellStart"/>
      <w:r w:rsidRPr="009167DB">
        <w:rPr>
          <w:rFonts w:ascii="Book Antiqua" w:hAnsi="Book Antiqua" w:cs="Book Antiqua"/>
          <w:color w:val="000000" w:themeColor="text1"/>
          <w:sz w:val="24"/>
          <w:szCs w:val="24"/>
        </w:rPr>
        <w:t>miRNA</w:t>
      </w:r>
      <w:proofErr w:type="spellEnd"/>
      <w:r w:rsidRPr="009167DB">
        <w:rPr>
          <w:rFonts w:ascii="Book Antiqua" w:hAnsi="Book Antiqua" w:cs="Book Antiqua"/>
          <w:color w:val="000000" w:themeColor="text1"/>
          <w:sz w:val="24"/>
          <w:szCs w:val="24"/>
        </w:rPr>
        <w:t xml:space="preserve"> was assessed through </w:t>
      </w:r>
      <w:r w:rsidR="00D815A1"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2</w:t>
      </w:r>
      <w:r w:rsidRPr="009167DB">
        <w:rPr>
          <w:rFonts w:ascii="Book Antiqua" w:hAnsi="Book Antiqua" w:cs="Book Antiqua"/>
          <w:color w:val="000000" w:themeColor="text1"/>
          <w:sz w:val="24"/>
          <w:szCs w:val="24"/>
          <w:vertAlign w:val="superscript"/>
        </w:rPr>
        <w:t>(-</w:t>
      </w:r>
      <w:proofErr w:type="spellStart"/>
      <w:r w:rsidRPr="009167DB">
        <w:rPr>
          <w:rFonts w:ascii="Book Antiqua" w:hAnsi="Book Antiqua" w:cs="Book Antiqua"/>
          <w:color w:val="000000" w:themeColor="text1"/>
          <w:sz w:val="24"/>
          <w:szCs w:val="24"/>
          <w:vertAlign w:val="superscript"/>
        </w:rPr>
        <w:t>ΔΔCt</w:t>
      </w:r>
      <w:proofErr w:type="spellEnd"/>
      <w:r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t xml:space="preserve"> equation, where cel-miRNA-39 Ct value above 30 was set as an exclusion </w:t>
      </w:r>
      <w:proofErr w:type="gramStart"/>
      <w:r w:rsidRPr="009167DB">
        <w:rPr>
          <w:rFonts w:ascii="Book Antiqua" w:hAnsi="Book Antiqua" w:cs="Book Antiqua"/>
          <w:color w:val="000000" w:themeColor="text1"/>
          <w:sz w:val="24"/>
          <w:szCs w:val="24"/>
        </w:rPr>
        <w:t>criterion</w:t>
      </w:r>
      <w:proofErr w:type="gramEnd"/>
      <w:r w:rsidRPr="009167DB">
        <w:rPr>
          <w:rFonts w:ascii="Book Antiqua" w:hAnsi="Book Antiqua" w:cs="Book Antiqua"/>
          <w:color w:val="000000" w:themeColor="text1"/>
          <w:sz w:val="24"/>
          <w:szCs w:val="24"/>
        </w:rPr>
        <w:fldChar w:fldCharType="begin">
          <w:fldData xml:space="preserve">PEVuZE5vdGU+PENpdGU+PEF1dGhvcj5XZW48L0F1dGhvcj48WWVhcj4yMDE1PC9ZZWFyPjxSZWNO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PEVuZE5vdGU+PENpdGU+PEF1dGhvcj5XZW48L0F1dGhvcj48WWVhcj4yMDE1PC9ZZWFyPjxSZWNO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r>
      <w:r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20" w:tooltip="Wen, 2015 #19" w:history="1">
        <w:r w:rsidR="004A490E" w:rsidRPr="009167DB">
          <w:rPr>
            <w:rFonts w:ascii="Book Antiqua" w:hAnsi="Book Antiqua" w:cs="Book Antiqua"/>
            <w:noProof/>
            <w:color w:val="000000" w:themeColor="text1"/>
            <w:sz w:val="24"/>
            <w:szCs w:val="24"/>
            <w:vertAlign w:val="superscript"/>
          </w:rPr>
          <w:t>20</w:t>
        </w:r>
      </w:hyperlink>
      <w:r w:rsidR="000E6B53" w:rsidRPr="009167DB">
        <w:rPr>
          <w:rFonts w:ascii="Book Antiqua" w:hAnsi="Book Antiqua" w:cs="Book Antiqua"/>
          <w:noProof/>
          <w:color w:val="000000" w:themeColor="text1"/>
          <w:sz w:val="24"/>
          <w:szCs w:val="24"/>
          <w:vertAlign w:val="superscript"/>
        </w:rPr>
        <w:t>,</w:t>
      </w:r>
      <w:hyperlink w:anchor="_ENREF_21" w:tooltip="Livak, 2001 #20" w:history="1">
        <w:r w:rsidR="004A490E" w:rsidRPr="009167DB">
          <w:rPr>
            <w:rFonts w:ascii="Book Antiqua" w:hAnsi="Book Antiqua" w:cs="Book Antiqua"/>
            <w:noProof/>
            <w:color w:val="000000" w:themeColor="text1"/>
            <w:sz w:val="24"/>
            <w:szCs w:val="24"/>
            <w:vertAlign w:val="superscript"/>
          </w:rPr>
          <w:t>21</w:t>
        </w:r>
      </w:hyperlink>
      <w:r w:rsidR="000E6B53" w:rsidRPr="009167DB">
        <w:rPr>
          <w:rFonts w:ascii="Book Antiqua" w:hAnsi="Book Antiqua" w:cs="Book Antiqua"/>
          <w:noProof/>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w:t>
      </w:r>
    </w:p>
    <w:p w14:paraId="2F6807F6" w14:textId="77777777" w:rsidR="009614E6" w:rsidRPr="009167DB" w:rsidRDefault="009614E6"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p>
    <w:p w14:paraId="450623EF" w14:textId="77777777" w:rsidR="00E57B22" w:rsidRPr="009167DB" w:rsidRDefault="00E57B22" w:rsidP="009167DB">
      <w:pPr>
        <w:widowControl w:val="0"/>
        <w:autoSpaceDE w:val="0"/>
        <w:autoSpaceDN w:val="0"/>
        <w:adjustRightInd w:val="0"/>
        <w:snapToGrid w:val="0"/>
        <w:spacing w:after="0" w:line="360" w:lineRule="auto"/>
        <w:jc w:val="both"/>
        <w:rPr>
          <w:rFonts w:ascii="Book Antiqua" w:hAnsi="Book Antiqua" w:cs="Times New Roman"/>
          <w:b/>
          <w:bCs/>
          <w:color w:val="000000" w:themeColor="text1"/>
          <w:sz w:val="24"/>
          <w:szCs w:val="24"/>
        </w:rPr>
      </w:pPr>
      <w:r w:rsidRPr="009167DB">
        <w:rPr>
          <w:rFonts w:ascii="Book Antiqua" w:hAnsi="Book Antiqua" w:cs="Book Antiqua"/>
          <w:b/>
          <w:bCs/>
          <w:i/>
          <w:iCs/>
          <w:color w:val="000000" w:themeColor="text1"/>
          <w:sz w:val="24"/>
          <w:szCs w:val="24"/>
        </w:rPr>
        <w:t>Statistical analysis</w:t>
      </w:r>
    </w:p>
    <w:p w14:paraId="0E0B8DAA" w14:textId="6F271135" w:rsidR="00E57B22" w:rsidRPr="009167DB" w:rsidRDefault="00E57B22"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The quantitative data were presented as mean ± </w:t>
      </w:r>
      <w:r w:rsidR="00B312BE" w:rsidRPr="009167DB">
        <w:rPr>
          <w:rFonts w:ascii="Book Antiqua" w:hAnsi="Book Antiqua" w:cs="Book Antiqua"/>
          <w:color w:val="000000" w:themeColor="text1"/>
          <w:sz w:val="24"/>
          <w:szCs w:val="24"/>
        </w:rPr>
        <w:t>standard deviation</w:t>
      </w:r>
      <w:r w:rsidRPr="009167DB">
        <w:rPr>
          <w:rFonts w:ascii="Book Antiqua" w:hAnsi="Book Antiqua" w:cs="Book Antiqua"/>
          <w:color w:val="000000" w:themeColor="text1"/>
          <w:sz w:val="24"/>
          <w:szCs w:val="24"/>
        </w:rPr>
        <w:t>. Kolmogorov-Smirnov normality test was used</w:t>
      </w:r>
      <w:r w:rsidR="006B199C" w:rsidRPr="009167DB">
        <w:rPr>
          <w:rFonts w:ascii="Book Antiqua" w:hAnsi="Book Antiqua" w:cs="Book Antiqua"/>
          <w:color w:val="000000" w:themeColor="text1"/>
          <w:sz w:val="24"/>
          <w:szCs w:val="24"/>
        </w:rPr>
        <w:t xml:space="preserve"> for checking</w:t>
      </w:r>
      <w:r w:rsidRPr="009167DB">
        <w:rPr>
          <w:rFonts w:ascii="Book Antiqua" w:hAnsi="Book Antiqua" w:cs="Book Antiqua"/>
          <w:color w:val="000000" w:themeColor="text1"/>
          <w:sz w:val="24"/>
          <w:szCs w:val="24"/>
        </w:rPr>
        <w:t xml:space="preserve"> all continuous variables to show their distributions. The unpaired Student’s </w:t>
      </w:r>
      <w:r w:rsidRPr="009167DB">
        <w:rPr>
          <w:rFonts w:ascii="Book Antiqua" w:hAnsi="Book Antiqua" w:cs="Book Antiqua"/>
          <w:i/>
          <w:iCs/>
          <w:color w:val="000000" w:themeColor="text1"/>
          <w:sz w:val="24"/>
          <w:szCs w:val="24"/>
        </w:rPr>
        <w:t>t</w:t>
      </w:r>
      <w:r w:rsidRPr="009167DB">
        <w:rPr>
          <w:rFonts w:ascii="Book Antiqua" w:hAnsi="Book Antiqua" w:cs="Book Antiqua"/>
          <w:color w:val="000000" w:themeColor="text1"/>
          <w:sz w:val="24"/>
          <w:szCs w:val="24"/>
        </w:rPr>
        <w:t>-test and analysis of variance (ANOVA) test were used to compare the continuous variables data with normal distribution, while those with abnormal distribution were compared using the Mann-Whitney U</w:t>
      </w:r>
      <w:r w:rsidRPr="009167DB">
        <w:rPr>
          <w:rFonts w:ascii="Book Antiqua" w:hAnsi="Book Antiqua" w:cs="Book Antiqua"/>
          <w:i/>
          <w:iCs/>
          <w:color w:val="000000" w:themeColor="text1"/>
          <w:sz w:val="24"/>
          <w:szCs w:val="24"/>
        </w:rPr>
        <w:t xml:space="preserve"> </w:t>
      </w:r>
      <w:r w:rsidRPr="009167DB">
        <w:rPr>
          <w:rFonts w:ascii="Book Antiqua" w:hAnsi="Book Antiqua" w:cs="Book Antiqua"/>
          <w:color w:val="000000" w:themeColor="text1"/>
          <w:sz w:val="24"/>
          <w:szCs w:val="24"/>
        </w:rPr>
        <w:t xml:space="preserve">test and ANOVA. The chi-square test was used for categorical variables. Finally, to </w:t>
      </w:r>
      <w:r w:rsidRPr="009167DB">
        <w:rPr>
          <w:rFonts w:ascii="Book Antiqua" w:hAnsi="Book Antiqua" w:cs="Book Antiqua"/>
          <w:color w:val="000000" w:themeColor="text1"/>
          <w:sz w:val="24"/>
          <w:szCs w:val="24"/>
        </w:rPr>
        <w:lastRenderedPageBreak/>
        <w:t xml:space="preserve">establish the correlation between the validated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Pearson’s correlation coefficient was calculated. Receiver operating characteristic (ROC) analysis was </w:t>
      </w:r>
      <w:r w:rsidR="00B67AE5" w:rsidRPr="009167DB">
        <w:rPr>
          <w:rFonts w:ascii="Book Antiqua" w:hAnsi="Book Antiqua" w:cs="Book Antiqua"/>
          <w:color w:val="000000" w:themeColor="text1"/>
          <w:sz w:val="24"/>
          <w:szCs w:val="24"/>
        </w:rPr>
        <w:t>performed</w:t>
      </w:r>
      <w:r w:rsidRPr="009167DB">
        <w:rPr>
          <w:rFonts w:ascii="Book Antiqua" w:hAnsi="Book Antiqua" w:cs="Book Antiqua"/>
          <w:color w:val="000000" w:themeColor="text1"/>
          <w:sz w:val="24"/>
          <w:szCs w:val="24"/>
        </w:rPr>
        <w:t xml:space="preserve"> and curves were constructed</w:t>
      </w:r>
      <w:r w:rsidR="00B67AE5"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area under </w:t>
      </w:r>
      <w:r w:rsidR="00B67AE5"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 xml:space="preserve">curve (AUC) values were assessed and studied to evaluate the accuracy of individual and combined </w:t>
      </w:r>
      <w:proofErr w:type="spellStart"/>
      <w:r w:rsidRPr="009167DB">
        <w:rPr>
          <w:rFonts w:ascii="Book Antiqua" w:hAnsi="Book Antiqua" w:cs="Book Antiqua"/>
          <w:color w:val="000000" w:themeColor="text1"/>
          <w:sz w:val="24"/>
          <w:szCs w:val="24"/>
        </w:rPr>
        <w:t>miRNA</w:t>
      </w:r>
      <w:r w:rsidR="005163E5" w:rsidRPr="009167DB">
        <w:rPr>
          <w:rFonts w:ascii="Book Antiqua" w:hAnsi="Book Antiqua" w:cs="Book Antiqua"/>
          <w:color w:val="000000" w:themeColor="text1"/>
          <w:sz w:val="24"/>
          <w:szCs w:val="24"/>
        </w:rPr>
        <w:t>s</w:t>
      </w:r>
      <w:proofErr w:type="spellEnd"/>
      <w:r w:rsidRPr="009167DB">
        <w:rPr>
          <w:rFonts w:ascii="Book Antiqua" w:hAnsi="Book Antiqua" w:cs="Book Antiqua"/>
          <w:color w:val="000000" w:themeColor="text1"/>
          <w:sz w:val="24"/>
          <w:szCs w:val="24"/>
        </w:rPr>
        <w:t xml:space="preserve"> in discriminating between HCC and controls as described</w:t>
      </w:r>
      <w:r w:rsidRPr="009167DB">
        <w:rPr>
          <w:rFonts w:ascii="Book Antiqua" w:hAnsi="Book Antiqua" w:cs="Book Antiqua"/>
          <w:color w:val="000000" w:themeColor="text1"/>
          <w:sz w:val="24"/>
          <w:szCs w:val="24"/>
        </w:rPr>
        <w:fldChar w:fldCharType="begin">
          <w:fldData xml:space="preserve">PEVuZE5vdGU+PENpdGU+PEF1dGhvcj5KaWFuZzwvQXV0aG9yPjxZZWFyPjIwMTU8L1llYXI+PFJl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PEVuZE5vdGU+PENpdGU+PEF1dGhvcj5KaWFuZzwvQXV0aG9yPjxZZWFyPjIwMTU8L1llYXI+PFJl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r>
      <w:r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22" w:tooltip="Jiang, 2015 #21" w:history="1">
        <w:r w:rsidR="004A490E" w:rsidRPr="009167DB">
          <w:rPr>
            <w:rFonts w:ascii="Book Antiqua" w:hAnsi="Book Antiqua" w:cs="Book Antiqua"/>
            <w:noProof/>
            <w:color w:val="000000" w:themeColor="text1"/>
            <w:sz w:val="24"/>
            <w:szCs w:val="24"/>
            <w:vertAlign w:val="superscript"/>
          </w:rPr>
          <w:t>22</w:t>
        </w:r>
      </w:hyperlink>
      <w:r w:rsidR="000E6B53" w:rsidRPr="009167DB">
        <w:rPr>
          <w:rFonts w:ascii="Book Antiqua" w:hAnsi="Book Antiqua" w:cs="Book Antiqua"/>
          <w:noProof/>
          <w:color w:val="000000" w:themeColor="text1"/>
          <w:sz w:val="24"/>
          <w:szCs w:val="24"/>
          <w:vertAlign w:val="superscript"/>
        </w:rPr>
        <w:t>,</w:t>
      </w:r>
      <w:hyperlink w:anchor="_ENREF_23" w:tooltip="Ali, 2017 #22" w:history="1">
        <w:r w:rsidR="004A490E" w:rsidRPr="009167DB">
          <w:rPr>
            <w:rFonts w:ascii="Book Antiqua" w:hAnsi="Book Antiqua" w:cs="Book Antiqua"/>
            <w:noProof/>
            <w:color w:val="000000" w:themeColor="text1"/>
            <w:sz w:val="24"/>
            <w:szCs w:val="24"/>
            <w:vertAlign w:val="superscript"/>
          </w:rPr>
          <w:t>23</w:t>
        </w:r>
      </w:hyperlink>
      <w:r w:rsidR="000E6B53" w:rsidRPr="009167DB">
        <w:rPr>
          <w:rFonts w:ascii="Book Antiqua" w:hAnsi="Book Antiqua" w:cs="Book Antiqua"/>
          <w:noProof/>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r w:rsidRPr="009167DB">
        <w:rPr>
          <w:rFonts w:ascii="Book Antiqua" w:hAnsi="Book Antiqua" w:cs="Book Antiqua"/>
          <w:i/>
          <w:iCs/>
          <w:color w:val="000000" w:themeColor="text1"/>
          <w:sz w:val="24"/>
          <w:szCs w:val="24"/>
        </w:rPr>
        <w:t>P</w:t>
      </w:r>
      <w:r w:rsidRPr="009167DB">
        <w:rPr>
          <w:rFonts w:ascii="Book Antiqua" w:hAnsi="Book Antiqua" w:cs="Book Antiqua"/>
          <w:color w:val="000000" w:themeColor="text1"/>
          <w:sz w:val="24"/>
          <w:szCs w:val="24"/>
        </w:rPr>
        <w:t xml:space="preserve"> values below 0.05 were considered statistically significant. Statistical calculations were performed using SPSS 16.0</w:t>
      </w:r>
      <w:r w:rsidR="00FF7D5E" w:rsidRPr="009167DB">
        <w:rPr>
          <w:rFonts w:ascii="Book Antiqua" w:hAnsi="Book Antiqua" w:cs="Book Antiqua"/>
          <w:color w:val="000000" w:themeColor="text1"/>
          <w:sz w:val="24"/>
          <w:szCs w:val="24"/>
        </w:rPr>
        <w:t xml:space="preserve"> (IBM Corp., </w:t>
      </w:r>
      <w:r w:rsidR="00B67AE5" w:rsidRPr="009167DB">
        <w:rPr>
          <w:rFonts w:ascii="Book Antiqua" w:hAnsi="Book Antiqua" w:cs="Book Antiqua"/>
          <w:color w:val="000000" w:themeColor="text1"/>
          <w:sz w:val="24"/>
          <w:szCs w:val="24"/>
        </w:rPr>
        <w:t xml:space="preserve">Armonk, NY, </w:t>
      </w:r>
      <w:r w:rsidR="00FF7D5E" w:rsidRPr="009167DB">
        <w:rPr>
          <w:rFonts w:ascii="Book Antiqua" w:hAnsi="Book Antiqua" w:cs="Book Antiqua"/>
          <w:color w:val="000000" w:themeColor="text1"/>
          <w:sz w:val="24"/>
          <w:szCs w:val="24"/>
        </w:rPr>
        <w:t>United States)</w:t>
      </w:r>
      <w:r w:rsidRPr="009167DB">
        <w:rPr>
          <w:rFonts w:ascii="Book Antiqua" w:hAnsi="Book Antiqua" w:cs="Book Antiqua"/>
          <w:color w:val="000000" w:themeColor="text1"/>
          <w:sz w:val="24"/>
          <w:szCs w:val="24"/>
        </w:rPr>
        <w:t xml:space="preserve">. </w:t>
      </w:r>
    </w:p>
    <w:p w14:paraId="6C465CB7" w14:textId="3D240FC9" w:rsidR="00621B39" w:rsidRPr="009167DB" w:rsidRDefault="00621B39"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The statistical methods of this study were reviewed by </w:t>
      </w:r>
      <w:r w:rsidR="00FF7D5E" w:rsidRPr="009167DB">
        <w:rPr>
          <w:rFonts w:ascii="Book Antiqua" w:hAnsi="Book Antiqua" w:cs="Book Antiqua"/>
          <w:color w:val="000000" w:themeColor="text1"/>
          <w:sz w:val="24"/>
          <w:szCs w:val="24"/>
        </w:rPr>
        <w:t xml:space="preserve">the </w:t>
      </w:r>
      <w:r w:rsidR="00B67AE5" w:rsidRPr="009167DB">
        <w:rPr>
          <w:rFonts w:ascii="Book Antiqua" w:hAnsi="Book Antiqua" w:cs="Book Antiqua"/>
          <w:color w:val="000000" w:themeColor="text1"/>
          <w:sz w:val="24"/>
          <w:szCs w:val="24"/>
        </w:rPr>
        <w:t>statistical review boards</w:t>
      </w:r>
      <w:r w:rsidR="00B67AE5" w:rsidRPr="009167DB">
        <w:rPr>
          <w:rFonts w:ascii="Book Antiqua" w:hAnsi="Book Antiqua" w:cs="Book Antiqua"/>
          <w:sz w:val="24"/>
          <w:szCs w:val="24"/>
          <w:lang w:eastAsia="zh-CN"/>
        </w:rPr>
        <w:t xml:space="preserve"> of the </w:t>
      </w:r>
      <w:r w:rsidR="00FF7D5E" w:rsidRPr="009167DB">
        <w:rPr>
          <w:rFonts w:ascii="Book Antiqua" w:hAnsi="Book Antiqua" w:cs="Book Antiqua"/>
          <w:sz w:val="24"/>
          <w:szCs w:val="24"/>
          <w:lang w:eastAsia="zh-CN"/>
        </w:rPr>
        <w:t>Medical Research Institute (Alexandria, Egypt) and the National Research Centre (Cairo, Egypt)</w:t>
      </w:r>
      <w:r w:rsidR="00906842" w:rsidRPr="009167DB">
        <w:rPr>
          <w:rFonts w:ascii="Book Antiqua" w:hAnsi="Book Antiqua" w:cs="Book Antiqua"/>
          <w:color w:val="000000" w:themeColor="text1"/>
          <w:sz w:val="24"/>
          <w:szCs w:val="24"/>
        </w:rPr>
        <w:t>.</w:t>
      </w:r>
    </w:p>
    <w:p w14:paraId="625FCDE4" w14:textId="77777777" w:rsidR="00906842" w:rsidRPr="009167DB" w:rsidRDefault="00906842"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p>
    <w:p w14:paraId="106A95F2" w14:textId="77777777" w:rsidR="00906842" w:rsidRPr="009167DB" w:rsidRDefault="00906842" w:rsidP="009167DB">
      <w:pPr>
        <w:pStyle w:val="3"/>
        <w:adjustRightInd w:val="0"/>
        <w:snapToGrid w:val="0"/>
        <w:spacing w:before="0" w:beforeAutospacing="0" w:after="0" w:afterAutospacing="0" w:line="360" w:lineRule="auto"/>
        <w:jc w:val="both"/>
        <w:rPr>
          <w:rFonts w:ascii="Book Antiqua" w:hAnsi="Book Antiqua"/>
          <w:sz w:val="24"/>
          <w:szCs w:val="24"/>
        </w:rPr>
      </w:pPr>
      <w:r w:rsidRPr="009167DB">
        <w:rPr>
          <w:rFonts w:ascii="Book Antiqua" w:hAnsi="Book Antiqua"/>
          <w:sz w:val="24"/>
          <w:szCs w:val="24"/>
        </w:rPr>
        <w:t>RESULTS</w:t>
      </w:r>
    </w:p>
    <w:p w14:paraId="640730E4" w14:textId="77777777" w:rsidR="00906842" w:rsidRPr="009167DB" w:rsidRDefault="00906842" w:rsidP="009167DB">
      <w:pPr>
        <w:widowControl w:val="0"/>
        <w:autoSpaceDE w:val="0"/>
        <w:autoSpaceDN w:val="0"/>
        <w:adjustRightInd w:val="0"/>
        <w:snapToGrid w:val="0"/>
        <w:spacing w:after="0" w:line="360" w:lineRule="auto"/>
        <w:jc w:val="both"/>
        <w:rPr>
          <w:rFonts w:ascii="Book Antiqua" w:hAnsi="Book Antiqua" w:cs="Book Antiqua"/>
          <w:b/>
          <w:bCs/>
          <w:i/>
          <w:iCs/>
          <w:sz w:val="24"/>
          <w:szCs w:val="24"/>
        </w:rPr>
      </w:pPr>
      <w:r w:rsidRPr="009167DB">
        <w:rPr>
          <w:rFonts w:ascii="Book Antiqua" w:hAnsi="Book Antiqua" w:cs="Book Antiqua"/>
          <w:b/>
          <w:bCs/>
          <w:i/>
          <w:iCs/>
          <w:sz w:val="24"/>
          <w:szCs w:val="24"/>
        </w:rPr>
        <w:t>Clinical and pathological aspects of recruited patients</w:t>
      </w:r>
    </w:p>
    <w:p w14:paraId="3E8BD42F" w14:textId="5C45D49A" w:rsidR="00CB2B2D" w:rsidRPr="009167DB" w:rsidRDefault="00906842" w:rsidP="009167DB">
      <w:pPr>
        <w:widowControl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Initially, samples from 10 LC and 10 HCC patients were subjected to </w:t>
      </w:r>
      <w:proofErr w:type="spellStart"/>
      <w:r w:rsidRPr="009167DB">
        <w:rPr>
          <w:rFonts w:ascii="Book Antiqua" w:hAnsi="Book Antiqua" w:cs="Book Antiqua"/>
          <w:color w:val="000000" w:themeColor="text1"/>
          <w:sz w:val="24"/>
          <w:szCs w:val="24"/>
        </w:rPr>
        <w:t>Illumina</w:t>
      </w:r>
      <w:proofErr w:type="spellEnd"/>
      <w:r w:rsidRPr="009167DB">
        <w:rPr>
          <w:rFonts w:ascii="Book Antiqua" w:hAnsi="Book Antiqua" w:cs="Book Antiqua"/>
          <w:color w:val="000000" w:themeColor="text1"/>
          <w:sz w:val="24"/>
          <w:szCs w:val="24"/>
        </w:rPr>
        <w:t xml:space="preserve"> sequencing to detect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different</w:t>
      </w:r>
      <w:r w:rsidR="00BB2366" w:rsidRPr="009167DB">
        <w:rPr>
          <w:rFonts w:ascii="Book Antiqua" w:hAnsi="Book Antiqua" w:cs="Book Antiqua"/>
          <w:color w:val="000000" w:themeColor="text1"/>
          <w:sz w:val="24"/>
          <w:szCs w:val="24"/>
        </w:rPr>
        <w:t>ial</w:t>
      </w:r>
      <w:r w:rsidRPr="009167DB">
        <w:rPr>
          <w:rFonts w:ascii="Book Antiqua" w:hAnsi="Book Antiqua" w:cs="Book Antiqua"/>
          <w:color w:val="000000" w:themeColor="text1"/>
          <w:sz w:val="24"/>
          <w:szCs w:val="24"/>
        </w:rPr>
        <w:t xml:space="preserve">ly expressed among the two groups (as </w:t>
      </w:r>
      <w:r w:rsidR="00E80522"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 xml:space="preserve">control step). Data of these patients are shown in </w:t>
      </w:r>
      <w:r w:rsidR="00FF7D5E"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 xml:space="preserve">able 1. The result was confirmed through first confirmation analysis in 50 LC and 50 HCC patients. Further information about these patients </w:t>
      </w:r>
      <w:proofErr w:type="gramStart"/>
      <w:r w:rsidRPr="009167DB">
        <w:rPr>
          <w:rFonts w:ascii="Book Antiqua" w:hAnsi="Book Antiqua" w:cs="Book Antiqua"/>
          <w:color w:val="000000" w:themeColor="text1"/>
          <w:sz w:val="24"/>
          <w:szCs w:val="24"/>
        </w:rPr>
        <w:t>are</w:t>
      </w:r>
      <w:proofErr w:type="gramEnd"/>
      <w:r w:rsidRPr="009167DB">
        <w:rPr>
          <w:rFonts w:ascii="Book Antiqua" w:hAnsi="Book Antiqua" w:cs="Book Antiqua"/>
          <w:color w:val="000000" w:themeColor="text1"/>
          <w:sz w:val="24"/>
          <w:szCs w:val="24"/>
        </w:rPr>
        <w:t xml:space="preserve"> shown in </w:t>
      </w:r>
      <w:r w:rsidR="00FF7D5E"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 xml:space="preserve">able 2. Statistical analysis showed no significant differences in </w:t>
      </w:r>
      <w:r w:rsidR="00DD2477" w:rsidRPr="009167DB">
        <w:rPr>
          <w:rFonts w:ascii="Book Antiqua" w:hAnsi="Book Antiqua" w:cs="Book Antiqua"/>
          <w:color w:val="000000" w:themeColor="text1"/>
          <w:sz w:val="24"/>
          <w:szCs w:val="24"/>
        </w:rPr>
        <w:t>sex</w:t>
      </w:r>
      <w:r w:rsidRPr="009167DB">
        <w:rPr>
          <w:rFonts w:ascii="Book Antiqua" w:hAnsi="Book Antiqua" w:cs="Book Antiqua"/>
          <w:color w:val="000000" w:themeColor="text1"/>
          <w:sz w:val="24"/>
          <w:szCs w:val="24"/>
        </w:rPr>
        <w:t xml:space="preserve">, age, liver profile parameters and complete blood picture between the two groups. On the other hand, </w:t>
      </w:r>
      <w:r w:rsidR="00665003" w:rsidRPr="009167DB">
        <w:rPr>
          <w:rFonts w:ascii="Book Antiqua" w:hAnsi="Book Antiqua" w:cs="Book Antiqua"/>
          <w:color w:val="000000" w:themeColor="text1"/>
          <w:sz w:val="24"/>
          <w:szCs w:val="24"/>
        </w:rPr>
        <w:t>alpha-fetoprotein (</w:t>
      </w:r>
      <w:r w:rsidRPr="009167DB">
        <w:rPr>
          <w:rFonts w:ascii="Book Antiqua" w:hAnsi="Book Antiqua" w:cs="Book Antiqua"/>
          <w:color w:val="000000" w:themeColor="text1"/>
          <w:sz w:val="24"/>
          <w:szCs w:val="24"/>
        </w:rPr>
        <w:t>AFP</w:t>
      </w:r>
      <w:r w:rsidR="00665003"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level was significantly</w:t>
      </w:r>
      <w:r w:rsidR="006B199C" w:rsidRPr="009167DB">
        <w:rPr>
          <w:rFonts w:ascii="Book Antiqua" w:hAnsi="Book Antiqua" w:cs="Book Antiqua"/>
          <w:color w:val="000000" w:themeColor="text1"/>
          <w:sz w:val="24"/>
          <w:szCs w:val="24"/>
        </w:rPr>
        <w:t xml:space="preserve"> higher</w:t>
      </w:r>
      <w:r w:rsidRPr="009167DB">
        <w:rPr>
          <w:rFonts w:ascii="Book Antiqua" w:hAnsi="Book Antiqua" w:cs="Book Antiqua"/>
          <w:color w:val="000000" w:themeColor="text1"/>
          <w:sz w:val="24"/>
          <w:szCs w:val="24"/>
        </w:rPr>
        <w:t xml:space="preserve"> in HCC compared to LC patients (</w:t>
      </w:r>
      <w:r w:rsidR="00FF7D5E" w:rsidRPr="009167DB">
        <w:rPr>
          <w:rFonts w:ascii="Book Antiqua" w:hAnsi="Book Antiqua" w:cs="Book Antiqua"/>
          <w:i/>
          <w:iCs/>
          <w:color w:val="000000" w:themeColor="text1"/>
          <w:sz w:val="24"/>
          <w:szCs w:val="24"/>
        </w:rPr>
        <w:t>P</w:t>
      </w:r>
      <w:r w:rsidRPr="009167DB">
        <w:rPr>
          <w:rFonts w:ascii="Book Antiqua" w:hAnsi="Book Antiqua" w:cs="Book Antiqua"/>
          <w:color w:val="000000" w:themeColor="text1"/>
          <w:sz w:val="24"/>
          <w:szCs w:val="24"/>
        </w:rPr>
        <w:t xml:space="preserve"> </w:t>
      </w:r>
      <w:r w:rsidRPr="009167DB">
        <w:rPr>
          <w:rFonts w:ascii="Book Antiqua" w:hAnsi="Book Antiqua"/>
          <w:bCs/>
          <w:color w:val="000000" w:themeColor="text1"/>
          <w:sz w:val="24"/>
          <w:szCs w:val="24"/>
        </w:rPr>
        <w:t>&lt;</w:t>
      </w:r>
      <w:r w:rsidR="00162F3A"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0.005)</w:t>
      </w:r>
      <w:r w:rsidRPr="009167DB">
        <w:rPr>
          <w:rFonts w:ascii="Book Antiqua" w:hAnsi="Book Antiqua" w:cs="Book Antiqua"/>
          <w:color w:val="000000" w:themeColor="text1"/>
          <w:sz w:val="24"/>
          <w:szCs w:val="24"/>
        </w:rPr>
        <w:t>. A second confirmation analysis was performed on samples from 270 LC, 200 HCC, 200 T2DM</w:t>
      </w:r>
      <w:r w:rsidR="00874E0E"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and 225 healthy control subjects. Statistical analysis of the clinical and routine laboratory characteristics of these groups showed significant difference</w:t>
      </w:r>
      <w:r w:rsidR="00BB2366"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in AST, ALT, AFP and total bilirubin (</w:t>
      </w:r>
      <w:r w:rsidRPr="009167DB">
        <w:rPr>
          <w:rFonts w:ascii="Book Antiqua" w:hAnsi="Book Antiqua" w:cs="Book Antiqua"/>
          <w:i/>
          <w:iCs/>
          <w:color w:val="000000" w:themeColor="text1"/>
          <w:sz w:val="24"/>
          <w:szCs w:val="24"/>
        </w:rPr>
        <w:t>P</w:t>
      </w:r>
      <w:r w:rsidR="00FF7D5E"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&lt;</w:t>
      </w:r>
      <w:r w:rsidR="00FF7D5E"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0.001</w:t>
      </w:r>
      <w:r w:rsidR="00BB2366" w:rsidRPr="009167DB">
        <w:rPr>
          <w:rFonts w:ascii="Book Antiqua" w:hAnsi="Book Antiqua" w:cs="Book Antiqua"/>
          <w:color w:val="000000" w:themeColor="text1"/>
          <w:sz w:val="24"/>
          <w:szCs w:val="24"/>
        </w:rPr>
        <w:t>, for each</w:t>
      </w:r>
      <w:r w:rsidRPr="009167DB">
        <w:rPr>
          <w:rFonts w:ascii="Book Antiqua" w:hAnsi="Book Antiqua" w:cs="Book Antiqua"/>
          <w:color w:val="000000" w:themeColor="text1"/>
          <w:sz w:val="24"/>
          <w:szCs w:val="24"/>
        </w:rPr>
        <w:t>). With liver disease progression (beginning from normal liver</w:t>
      </w:r>
      <w:r w:rsidR="00BB2366"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through </w:t>
      </w:r>
      <w:r w:rsidR="0077592B" w:rsidRPr="009167DB">
        <w:rPr>
          <w:rFonts w:ascii="Book Antiqua" w:hAnsi="Book Antiqua" w:cs="Book Antiqua"/>
          <w:color w:val="000000" w:themeColor="text1"/>
          <w:sz w:val="24"/>
          <w:szCs w:val="24"/>
        </w:rPr>
        <w:t>LC</w:t>
      </w:r>
      <w:r w:rsidR="00BB2366"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w:t>
      </w:r>
      <w:r w:rsidR="00BB2366" w:rsidRPr="009167DB">
        <w:rPr>
          <w:rFonts w:ascii="Book Antiqua" w:hAnsi="Book Antiqua" w:cs="Book Antiqua"/>
          <w:color w:val="000000" w:themeColor="text1"/>
          <w:sz w:val="24"/>
          <w:szCs w:val="24"/>
        </w:rPr>
        <w:t xml:space="preserve">and </w:t>
      </w:r>
      <w:r w:rsidRPr="009167DB">
        <w:rPr>
          <w:rFonts w:ascii="Book Antiqua" w:hAnsi="Book Antiqua" w:cs="Book Antiqua"/>
          <w:color w:val="000000" w:themeColor="text1"/>
          <w:sz w:val="24"/>
          <w:szCs w:val="24"/>
        </w:rPr>
        <w:t>up to HCC), levels of albumin, hemoglobin, and platelet count tend</w:t>
      </w:r>
      <w:r w:rsidR="005D784A" w:rsidRPr="009167DB">
        <w:rPr>
          <w:rFonts w:ascii="Book Antiqua" w:hAnsi="Book Antiqua" w:cs="Book Antiqua"/>
          <w:color w:val="000000" w:themeColor="text1"/>
          <w:sz w:val="24"/>
          <w:szCs w:val="24"/>
        </w:rPr>
        <w:t>ing</w:t>
      </w:r>
      <w:r w:rsidRPr="009167DB">
        <w:rPr>
          <w:rFonts w:ascii="Book Antiqua" w:hAnsi="Book Antiqua" w:cs="Book Antiqua"/>
          <w:color w:val="000000" w:themeColor="text1"/>
          <w:sz w:val="24"/>
          <w:szCs w:val="24"/>
        </w:rPr>
        <w:t xml:space="preserve"> to decrease among </w:t>
      </w:r>
      <w:r w:rsidR="00BB2366"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studied groups (</w:t>
      </w:r>
      <w:r w:rsidRPr="009167DB">
        <w:rPr>
          <w:rFonts w:ascii="Book Antiqua" w:hAnsi="Book Antiqua" w:cs="Book Antiqua"/>
          <w:i/>
          <w:iCs/>
          <w:color w:val="000000" w:themeColor="text1"/>
          <w:sz w:val="24"/>
          <w:szCs w:val="24"/>
        </w:rPr>
        <w:t>P</w:t>
      </w:r>
      <w:r w:rsidR="00FF7D5E"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&lt;</w:t>
      </w:r>
      <w:r w:rsidR="00FF7D5E"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0.001, for each). The imaging characteristics, routine laboratory, pathological and clinical data of the studied groups are shown in </w:t>
      </w:r>
      <w:r w:rsidR="0087144C"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able</w:t>
      </w:r>
      <w:r w:rsidR="0086343A"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3 and </w:t>
      </w:r>
      <w:r w:rsidR="0086343A" w:rsidRPr="009167DB">
        <w:rPr>
          <w:rFonts w:ascii="Book Antiqua" w:hAnsi="Book Antiqua" w:cs="Book Antiqua"/>
          <w:color w:val="000000" w:themeColor="text1"/>
          <w:sz w:val="24"/>
          <w:szCs w:val="24"/>
        </w:rPr>
        <w:t>4</w:t>
      </w:r>
      <w:r w:rsidRPr="009167DB">
        <w:rPr>
          <w:rFonts w:ascii="Book Antiqua" w:hAnsi="Book Antiqua" w:cs="Book Antiqua"/>
          <w:color w:val="000000" w:themeColor="text1"/>
          <w:sz w:val="24"/>
          <w:szCs w:val="24"/>
        </w:rPr>
        <w:t>.</w:t>
      </w:r>
      <w:bookmarkStart w:id="122" w:name="page8"/>
      <w:bookmarkEnd w:id="122"/>
    </w:p>
    <w:p w14:paraId="6A32D7CC" w14:textId="77777777" w:rsidR="00CB2B2D" w:rsidRPr="009167DB" w:rsidRDefault="00CB2B2D" w:rsidP="009167DB">
      <w:pPr>
        <w:widowControl w:val="0"/>
        <w:autoSpaceDE w:val="0"/>
        <w:autoSpaceDN w:val="0"/>
        <w:adjustRightInd w:val="0"/>
        <w:snapToGrid w:val="0"/>
        <w:spacing w:after="0" w:line="360" w:lineRule="auto"/>
        <w:jc w:val="both"/>
        <w:rPr>
          <w:rFonts w:ascii="Book Antiqua" w:hAnsi="Book Antiqua" w:cs="Book Antiqua"/>
          <w:color w:val="000000" w:themeColor="text1"/>
          <w:sz w:val="24"/>
          <w:szCs w:val="24"/>
        </w:rPr>
      </w:pPr>
    </w:p>
    <w:p w14:paraId="564547DC" w14:textId="4C1F7DA5" w:rsidR="00716AAE" w:rsidRPr="009167DB" w:rsidRDefault="00716AAE" w:rsidP="009167DB">
      <w:pPr>
        <w:widowControl w:val="0"/>
        <w:autoSpaceDE w:val="0"/>
        <w:autoSpaceDN w:val="0"/>
        <w:adjustRightInd w:val="0"/>
        <w:snapToGrid w:val="0"/>
        <w:spacing w:after="0" w:line="360" w:lineRule="auto"/>
        <w:jc w:val="both"/>
        <w:rPr>
          <w:rFonts w:ascii="Book Antiqua" w:hAnsi="Book Antiqua" w:cs="Book Antiqua"/>
          <w:b/>
          <w:bCs/>
          <w:i/>
          <w:iCs/>
          <w:sz w:val="24"/>
          <w:szCs w:val="24"/>
        </w:rPr>
      </w:pPr>
      <w:r w:rsidRPr="009167DB">
        <w:rPr>
          <w:rFonts w:ascii="Book Antiqua" w:hAnsi="Book Antiqua" w:cs="Book Antiqua"/>
          <w:b/>
          <w:bCs/>
          <w:i/>
          <w:iCs/>
          <w:sz w:val="24"/>
          <w:szCs w:val="24"/>
        </w:rPr>
        <w:t xml:space="preserve">Serum </w:t>
      </w:r>
      <w:proofErr w:type="spellStart"/>
      <w:r w:rsidRPr="009167DB">
        <w:rPr>
          <w:rFonts w:ascii="Book Antiqua" w:hAnsi="Book Antiqua" w:cs="Book Antiqua"/>
          <w:b/>
          <w:bCs/>
          <w:i/>
          <w:iCs/>
          <w:sz w:val="24"/>
          <w:szCs w:val="24"/>
        </w:rPr>
        <w:t>miRNA</w:t>
      </w:r>
      <w:proofErr w:type="spellEnd"/>
      <w:r w:rsidRPr="009167DB">
        <w:rPr>
          <w:rFonts w:ascii="Book Antiqua" w:hAnsi="Book Antiqua" w:cs="Book Antiqua"/>
          <w:b/>
          <w:bCs/>
          <w:i/>
          <w:iCs/>
          <w:sz w:val="24"/>
          <w:szCs w:val="24"/>
        </w:rPr>
        <w:t xml:space="preserve"> sequencing profile</w:t>
      </w:r>
    </w:p>
    <w:p w14:paraId="3AE2A501" w14:textId="77F9B2C6" w:rsidR="00716AAE" w:rsidRPr="009167DB" w:rsidRDefault="00BB2366"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lastRenderedPageBreak/>
        <w:t>Comparison of the</w:t>
      </w:r>
      <w:r w:rsidR="006863CF" w:rsidRPr="009167DB">
        <w:rPr>
          <w:rFonts w:ascii="Book Antiqua" w:hAnsi="Book Antiqua" w:cs="Book Antiqua"/>
          <w:color w:val="000000" w:themeColor="text1"/>
          <w:sz w:val="24"/>
          <w:szCs w:val="24"/>
        </w:rPr>
        <w:t xml:space="preserve"> sum </w:t>
      </w:r>
      <w:r w:rsidR="00716AAE" w:rsidRPr="009167DB">
        <w:rPr>
          <w:rFonts w:ascii="Book Antiqua" w:hAnsi="Book Antiqua" w:cs="Book Antiqua"/>
          <w:color w:val="000000" w:themeColor="text1"/>
          <w:sz w:val="24"/>
          <w:szCs w:val="24"/>
        </w:rPr>
        <w:t xml:space="preserve">of 17784320 clean sequencing reads (60.8%) out of </w:t>
      </w:r>
      <w:r w:rsidRPr="009167DB">
        <w:rPr>
          <w:rFonts w:ascii="Book Antiqua" w:hAnsi="Book Antiqua" w:cs="Book Antiqua"/>
          <w:color w:val="000000" w:themeColor="text1"/>
          <w:sz w:val="24"/>
          <w:szCs w:val="24"/>
        </w:rPr>
        <w:t xml:space="preserve">the </w:t>
      </w:r>
      <w:r w:rsidR="00716AAE" w:rsidRPr="009167DB">
        <w:rPr>
          <w:rFonts w:ascii="Book Antiqua" w:hAnsi="Book Antiqua" w:cs="Book Antiqua"/>
          <w:color w:val="000000" w:themeColor="text1"/>
          <w:sz w:val="24"/>
          <w:szCs w:val="24"/>
        </w:rPr>
        <w:t xml:space="preserve">29233450 total reads in the diabetic-LC samples </w:t>
      </w:r>
      <w:r w:rsidRPr="009167DB">
        <w:rPr>
          <w:rFonts w:ascii="Book Antiqua" w:hAnsi="Book Antiqua" w:cs="Book Antiqua"/>
          <w:color w:val="000000" w:themeColor="text1"/>
          <w:sz w:val="24"/>
          <w:szCs w:val="24"/>
        </w:rPr>
        <w:t>with the</w:t>
      </w:r>
      <w:r w:rsidR="00716AAE" w:rsidRPr="009167DB">
        <w:rPr>
          <w:rFonts w:ascii="Book Antiqua" w:hAnsi="Book Antiqua" w:cs="Book Antiqua"/>
          <w:color w:val="000000" w:themeColor="text1"/>
          <w:sz w:val="24"/>
          <w:szCs w:val="24"/>
        </w:rPr>
        <w:t xml:space="preserve"> 21650404 clean sequencing reads (72.5%) out of</w:t>
      </w:r>
      <w:r w:rsidRPr="009167DB">
        <w:rPr>
          <w:rFonts w:ascii="Book Antiqua" w:hAnsi="Book Antiqua" w:cs="Book Antiqua"/>
          <w:color w:val="000000" w:themeColor="text1"/>
          <w:sz w:val="24"/>
          <w:szCs w:val="24"/>
        </w:rPr>
        <w:t xml:space="preserve"> the</w:t>
      </w:r>
      <w:r w:rsidR="00716AAE" w:rsidRPr="009167DB">
        <w:rPr>
          <w:rFonts w:ascii="Book Antiqua" w:hAnsi="Book Antiqua" w:cs="Book Antiqua"/>
          <w:color w:val="000000" w:themeColor="text1"/>
          <w:sz w:val="24"/>
          <w:szCs w:val="24"/>
        </w:rPr>
        <w:t xml:space="preserve"> 29867922 total read</w:t>
      </w:r>
      <w:r w:rsidR="006863CF" w:rsidRPr="009167DB">
        <w:rPr>
          <w:rFonts w:ascii="Book Antiqua" w:hAnsi="Book Antiqua" w:cs="Book Antiqua"/>
          <w:color w:val="000000" w:themeColor="text1"/>
          <w:sz w:val="24"/>
          <w:szCs w:val="24"/>
        </w:rPr>
        <w:t>s in the diabetic-HCC samples (</w:t>
      </w:r>
      <w:r w:rsidR="0087144C" w:rsidRPr="009167DB">
        <w:rPr>
          <w:rFonts w:ascii="Book Antiqua" w:hAnsi="Book Antiqua" w:cs="Book Antiqua"/>
          <w:color w:val="000000" w:themeColor="text1"/>
          <w:sz w:val="24"/>
          <w:szCs w:val="24"/>
        </w:rPr>
        <w:t>T</w:t>
      </w:r>
      <w:r w:rsidR="00716AAE" w:rsidRPr="009167DB">
        <w:rPr>
          <w:rFonts w:ascii="Book Antiqua" w:hAnsi="Book Antiqua" w:cs="Book Antiqua"/>
          <w:color w:val="000000" w:themeColor="text1"/>
          <w:sz w:val="24"/>
          <w:szCs w:val="24"/>
        </w:rPr>
        <w:t xml:space="preserve">able </w:t>
      </w:r>
      <w:r w:rsidR="0086343A" w:rsidRPr="009167DB">
        <w:rPr>
          <w:rFonts w:ascii="Book Antiqua" w:hAnsi="Book Antiqua" w:cs="Book Antiqua"/>
          <w:color w:val="000000" w:themeColor="text1"/>
          <w:sz w:val="24"/>
          <w:szCs w:val="24"/>
        </w:rPr>
        <w:t>5</w:t>
      </w:r>
      <w:r w:rsidR="00716AAE" w:rsidRPr="009167DB">
        <w:rPr>
          <w:rFonts w:ascii="Book Antiqua" w:hAnsi="Book Antiqua" w:cs="Book Antiqua"/>
          <w:color w:val="000000" w:themeColor="text1"/>
          <w:sz w:val="24"/>
          <w:szCs w:val="24"/>
        </w:rPr>
        <w:t xml:space="preserve">) showed </w:t>
      </w:r>
      <w:r w:rsidR="003D76FB" w:rsidRPr="009167DB">
        <w:rPr>
          <w:rFonts w:ascii="Book Antiqua" w:hAnsi="Book Antiqua" w:cs="Book Antiqua"/>
          <w:color w:val="000000" w:themeColor="text1"/>
          <w:sz w:val="24"/>
          <w:szCs w:val="24"/>
        </w:rPr>
        <w:t xml:space="preserve">on Length Distribution Analysis </w:t>
      </w:r>
      <w:r w:rsidR="00716AAE" w:rsidRPr="009167DB">
        <w:rPr>
          <w:rFonts w:ascii="Book Antiqua" w:hAnsi="Book Antiqua" w:cs="Book Antiqua"/>
          <w:color w:val="000000" w:themeColor="text1"/>
          <w:sz w:val="24"/>
          <w:szCs w:val="24"/>
        </w:rPr>
        <w:t xml:space="preserve">that most reads were distributed around 22 </w:t>
      </w:r>
      <w:r w:rsidR="003D76FB" w:rsidRPr="009167DB">
        <w:rPr>
          <w:rFonts w:ascii="Book Antiqua" w:hAnsi="Book Antiqua" w:cs="Book Antiqua"/>
          <w:color w:val="000000" w:themeColor="text1"/>
          <w:sz w:val="24"/>
          <w:szCs w:val="24"/>
        </w:rPr>
        <w:t>n</w:t>
      </w:r>
      <w:r w:rsidRPr="009167DB">
        <w:rPr>
          <w:rFonts w:ascii="Book Antiqua" w:hAnsi="Book Antiqua" w:cs="Book Antiqua"/>
          <w:color w:val="000000" w:themeColor="text1"/>
          <w:sz w:val="24"/>
          <w:szCs w:val="24"/>
        </w:rPr>
        <w:t>ucleo</w:t>
      </w:r>
      <w:r w:rsidR="003D76FB"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ides</w:t>
      </w:r>
      <w:r w:rsidR="003D76FB" w:rsidRPr="009167DB">
        <w:rPr>
          <w:rFonts w:ascii="Book Antiqua" w:hAnsi="Book Antiqua" w:cs="Book Antiqua"/>
          <w:color w:val="000000" w:themeColor="text1"/>
          <w:sz w:val="24"/>
          <w:szCs w:val="24"/>
        </w:rPr>
        <w:t xml:space="preserve">, as shown in </w:t>
      </w:r>
      <w:r w:rsidR="0087144C" w:rsidRPr="009167DB">
        <w:rPr>
          <w:rFonts w:ascii="Book Antiqua" w:hAnsi="Book Antiqua" w:cs="Book Antiqua"/>
          <w:color w:val="000000" w:themeColor="text1"/>
          <w:sz w:val="24"/>
          <w:szCs w:val="24"/>
        </w:rPr>
        <w:t>T</w:t>
      </w:r>
      <w:r w:rsidR="00744B51" w:rsidRPr="009167DB">
        <w:rPr>
          <w:rFonts w:ascii="Book Antiqua" w:hAnsi="Book Antiqua" w:cs="Book Antiqua"/>
          <w:color w:val="000000" w:themeColor="text1"/>
          <w:sz w:val="24"/>
          <w:szCs w:val="24"/>
        </w:rPr>
        <w:t xml:space="preserve">able </w:t>
      </w:r>
      <w:r w:rsidR="0086343A" w:rsidRPr="009167DB">
        <w:rPr>
          <w:rFonts w:ascii="Book Antiqua" w:hAnsi="Book Antiqua" w:cs="Book Antiqua"/>
          <w:color w:val="000000" w:themeColor="text1"/>
          <w:sz w:val="24"/>
          <w:szCs w:val="24"/>
        </w:rPr>
        <w:t>5</w:t>
      </w:r>
      <w:r w:rsidR="00744B51" w:rsidRPr="009167DB">
        <w:rPr>
          <w:rFonts w:ascii="Book Antiqua" w:hAnsi="Book Antiqua" w:cs="Book Antiqua"/>
          <w:color w:val="000000" w:themeColor="text1"/>
          <w:sz w:val="24"/>
          <w:szCs w:val="24"/>
        </w:rPr>
        <w:t xml:space="preserve"> and </w:t>
      </w:r>
      <w:r w:rsidR="0087144C" w:rsidRPr="009167DB">
        <w:rPr>
          <w:rFonts w:ascii="Book Antiqua" w:hAnsi="Book Antiqua" w:cs="Book Antiqua"/>
          <w:color w:val="000000" w:themeColor="text1"/>
          <w:sz w:val="24"/>
          <w:szCs w:val="24"/>
        </w:rPr>
        <w:t>F</w:t>
      </w:r>
      <w:r w:rsidR="003D76FB" w:rsidRPr="009167DB">
        <w:rPr>
          <w:rFonts w:ascii="Book Antiqua" w:hAnsi="Book Antiqua" w:cs="Book Antiqua"/>
          <w:color w:val="000000" w:themeColor="text1"/>
          <w:sz w:val="24"/>
          <w:szCs w:val="24"/>
        </w:rPr>
        <w:t xml:space="preserve">igure </w:t>
      </w:r>
      <w:r w:rsidR="00716AAE" w:rsidRPr="009167DB">
        <w:rPr>
          <w:rFonts w:ascii="Book Antiqua" w:hAnsi="Book Antiqua" w:cs="Book Antiqua"/>
          <w:color w:val="000000" w:themeColor="text1"/>
          <w:sz w:val="24"/>
          <w:szCs w:val="24"/>
        </w:rPr>
        <w:t xml:space="preserve">1. </w:t>
      </w:r>
    </w:p>
    <w:p w14:paraId="23E0E84A" w14:textId="647EDB2C" w:rsidR="00716AAE" w:rsidRPr="009167DB" w:rsidRDefault="00716AAE"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proofErr w:type="spellStart"/>
      <w:r w:rsidRPr="009167DB">
        <w:rPr>
          <w:rFonts w:ascii="Book Antiqua" w:hAnsi="Book Antiqua" w:cs="Book Antiqua"/>
          <w:color w:val="000000" w:themeColor="text1"/>
          <w:sz w:val="24"/>
          <w:szCs w:val="24"/>
        </w:rPr>
        <w:t>MiRBase</w:t>
      </w:r>
      <w:proofErr w:type="spellEnd"/>
      <w:r w:rsidRPr="009167DB">
        <w:rPr>
          <w:rFonts w:ascii="Book Antiqua" w:hAnsi="Book Antiqua" w:cs="Book Antiqua"/>
          <w:color w:val="000000" w:themeColor="text1"/>
          <w:sz w:val="24"/>
          <w:szCs w:val="24"/>
        </w:rPr>
        <w:t xml:space="preserve"> database (release 22.1)</w:t>
      </w:r>
      <w:r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&lt;EndNote&gt;&lt;Cite&gt;&lt;Author&gt;Ambros&lt;/Author&gt;&lt;Year&gt;2003&lt;/Year&gt;&lt;RecNum&gt;38&lt;/RecNum&gt;&lt;DisplayText&gt;&lt;style face="superscript"&gt;[24]&lt;/style&gt;&lt;/DisplayText&gt;&lt;record&gt;&lt;rec-number&gt;38&lt;/rec-number&gt;&lt;foreign-keys&gt;&lt;key app="EN" db-id="2xrvxdad7wv9tle500vp9vz6pdtd5sfe99t2"&gt;38&lt;/key&gt;&lt;/foreign-keys&gt;&lt;ref-type name="Journal Article"&gt;17&lt;/ref-type&gt;&lt;contributors&gt;&lt;authors&gt;&lt;author&gt;Ambros, Victor&lt;/author&gt;&lt;author&gt;Bartel, Bonnie&lt;/author&gt;&lt;author&gt;Bartel, David P&lt;/author&gt;&lt;author&gt;Burge, Christopher B&lt;/author&gt;&lt;author&gt;Carrington, James C&lt;/author&gt;&lt;author&gt;Chen, Xuemei&lt;/author&gt;&lt;author&gt;Dreyfuss, Gideon&lt;/author&gt;&lt;author&gt;Eddy, Sean R&lt;/author&gt;&lt;author&gt;Griffiths-Jones, SAM&lt;/author&gt;&lt;author&gt;Marshall, Mhairi&lt;/author&gt;&lt;/authors&gt;&lt;/contributors&gt;&lt;titles&gt;&lt;title&gt;A uniform system for microRNA annotation&lt;/title&gt;&lt;secondary-title&gt;Rna&lt;/secondary-title&gt;&lt;/titles&gt;&lt;periodical&gt;&lt;full-title&gt;Rna&lt;/full-title&gt;&lt;/periodical&gt;&lt;pages&gt;277-279&lt;/pages&gt;&lt;volume&gt;9&lt;/volume&gt;&lt;number&gt;3&lt;/number&gt;&lt;dates&gt;&lt;year&gt;2003&lt;/year&gt;&lt;/dates&gt;&lt;isbn&gt;1355-8382&lt;/isbn&gt;&lt;urls&gt;&lt;/urls&gt;&lt;/record&gt;&lt;/Cite&gt;&lt;/EndNote&gt;</w:instrText>
      </w:r>
      <w:r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24" w:tooltip="Ambros, 2003 #38" w:history="1">
        <w:r w:rsidR="004A490E" w:rsidRPr="009167DB">
          <w:rPr>
            <w:rFonts w:ascii="Book Antiqua" w:hAnsi="Book Antiqua" w:cs="Book Antiqua"/>
            <w:noProof/>
            <w:color w:val="000000" w:themeColor="text1"/>
            <w:sz w:val="24"/>
            <w:szCs w:val="24"/>
            <w:vertAlign w:val="superscript"/>
          </w:rPr>
          <w:t>24</w:t>
        </w:r>
      </w:hyperlink>
      <w:r w:rsidR="000E6B53" w:rsidRPr="009167DB">
        <w:rPr>
          <w:rFonts w:ascii="Book Antiqua" w:hAnsi="Book Antiqua" w:cs="Book Antiqua"/>
          <w:noProof/>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wa</w:t>
      </w:r>
      <w:r w:rsidR="00213474" w:rsidRPr="009167DB">
        <w:rPr>
          <w:rFonts w:ascii="Book Antiqua" w:hAnsi="Book Antiqua" w:cs="Book Antiqua"/>
          <w:color w:val="000000" w:themeColor="text1"/>
          <w:sz w:val="24"/>
          <w:szCs w:val="24"/>
        </w:rPr>
        <w:t xml:space="preserve">s used to identify known </w:t>
      </w:r>
      <w:proofErr w:type="spellStart"/>
      <w:r w:rsidR="00213474" w:rsidRPr="009167DB">
        <w:rPr>
          <w:rFonts w:ascii="Book Antiqua" w:hAnsi="Book Antiqua" w:cs="Book Antiqua"/>
          <w:color w:val="000000" w:themeColor="text1"/>
          <w:sz w:val="24"/>
          <w:szCs w:val="24"/>
        </w:rPr>
        <w:t>miRNAs</w:t>
      </w:r>
      <w:proofErr w:type="spellEnd"/>
      <w:r w:rsidR="00213474" w:rsidRPr="009167DB">
        <w:rPr>
          <w:rFonts w:ascii="Book Antiqua" w:hAnsi="Book Antiqua" w:cs="Book Antiqua"/>
          <w:color w:val="000000" w:themeColor="text1"/>
          <w:sz w:val="24"/>
          <w:szCs w:val="24"/>
        </w:rPr>
        <w:t>,</w:t>
      </w:r>
      <w:r w:rsidR="00BB2366" w:rsidRPr="009167DB">
        <w:rPr>
          <w:rFonts w:ascii="Book Antiqua" w:hAnsi="Book Antiqua" w:cs="Book Antiqua"/>
          <w:color w:val="000000" w:themeColor="text1"/>
          <w:sz w:val="24"/>
          <w:szCs w:val="24"/>
        </w:rPr>
        <w:t xml:space="preserve"> and</w:t>
      </w:r>
      <w:r w:rsidRPr="009167DB">
        <w:rPr>
          <w:rFonts w:ascii="Book Antiqua" w:hAnsi="Book Antiqua" w:cs="Book Antiqua"/>
          <w:color w:val="000000" w:themeColor="text1"/>
          <w:sz w:val="24"/>
          <w:szCs w:val="24"/>
        </w:rPr>
        <w:t xml:space="preserve"> 718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were identified in LC patients while 1123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were identified in HCC patients. Our criteria for considering different</w:t>
      </w:r>
      <w:r w:rsidR="00E6738A" w:rsidRPr="009167DB">
        <w:rPr>
          <w:rFonts w:ascii="Book Antiqua" w:hAnsi="Book Antiqua" w:cs="Book Antiqua"/>
          <w:color w:val="000000" w:themeColor="text1"/>
          <w:sz w:val="24"/>
          <w:szCs w:val="24"/>
        </w:rPr>
        <w:t xml:space="preserve">ial expression among </w:t>
      </w:r>
      <w:proofErr w:type="spellStart"/>
      <w:r w:rsidR="00E6738A" w:rsidRPr="009167DB">
        <w:rPr>
          <w:rFonts w:ascii="Book Antiqua" w:hAnsi="Book Antiqua" w:cs="Book Antiqua"/>
          <w:color w:val="000000" w:themeColor="text1"/>
          <w:sz w:val="24"/>
          <w:szCs w:val="24"/>
        </w:rPr>
        <w:t>miRNAs</w:t>
      </w:r>
      <w:proofErr w:type="spellEnd"/>
      <w:r w:rsidR="00E6738A" w:rsidRPr="009167DB">
        <w:rPr>
          <w:rFonts w:ascii="Book Antiqua" w:hAnsi="Book Antiqua" w:cs="Book Antiqua"/>
          <w:color w:val="000000" w:themeColor="text1"/>
          <w:sz w:val="24"/>
          <w:szCs w:val="24"/>
        </w:rPr>
        <w:t xml:space="preserve"> were the following:</w:t>
      </w:r>
      <w:r w:rsidRPr="009167DB">
        <w:rPr>
          <w:rFonts w:ascii="Book Antiqua" w:hAnsi="Book Antiqua" w:cs="Book Antiqua"/>
          <w:color w:val="000000" w:themeColor="text1"/>
          <w:sz w:val="24"/>
          <w:szCs w:val="24"/>
        </w:rPr>
        <w:t xml:space="preserve"> </w:t>
      </w:r>
      <w:r w:rsidR="00BB2366" w:rsidRPr="009167DB">
        <w:rPr>
          <w:rFonts w:ascii="Book Antiqua" w:hAnsi="Book Antiqua" w:cs="Book Antiqua"/>
          <w:color w:val="000000" w:themeColor="text1"/>
          <w:sz w:val="24"/>
          <w:szCs w:val="24"/>
        </w:rPr>
        <w:t>n</w:t>
      </w:r>
      <w:r w:rsidRPr="009167DB">
        <w:rPr>
          <w:rFonts w:ascii="Book Antiqua" w:hAnsi="Book Antiqua" w:cs="Book Antiqua"/>
          <w:color w:val="000000" w:themeColor="text1"/>
          <w:sz w:val="24"/>
          <w:szCs w:val="24"/>
        </w:rPr>
        <w:t xml:space="preserve">ot less than 500 copies </w:t>
      </w:r>
      <w:r w:rsidR="00E6738A" w:rsidRPr="009167DB">
        <w:rPr>
          <w:rFonts w:ascii="Book Antiqua" w:hAnsi="Book Antiqua" w:cs="Book Antiqua"/>
          <w:color w:val="000000" w:themeColor="text1"/>
          <w:sz w:val="24"/>
          <w:szCs w:val="24"/>
        </w:rPr>
        <w:t xml:space="preserve">detected by sequencing </w:t>
      </w:r>
      <w:r w:rsidRPr="009167DB">
        <w:rPr>
          <w:rFonts w:ascii="Book Antiqua" w:hAnsi="Book Antiqua" w:cs="Book Antiqua"/>
          <w:color w:val="000000" w:themeColor="text1"/>
          <w:sz w:val="24"/>
          <w:szCs w:val="24"/>
        </w:rPr>
        <w:t xml:space="preserve">in any recruited sample, </w:t>
      </w:r>
      <w:r w:rsidR="00E6738A" w:rsidRPr="009167DB">
        <w:rPr>
          <w:rFonts w:ascii="Book Antiqua" w:hAnsi="Book Antiqua" w:cs="Book Antiqua"/>
          <w:color w:val="000000" w:themeColor="text1"/>
          <w:sz w:val="24"/>
          <w:szCs w:val="24"/>
        </w:rPr>
        <w:t>and</w:t>
      </w:r>
      <w:r w:rsidRPr="009167DB">
        <w:rPr>
          <w:rFonts w:ascii="Book Antiqua" w:hAnsi="Book Antiqua" w:cs="Book Antiqua"/>
          <w:color w:val="000000" w:themeColor="text1"/>
          <w:sz w:val="24"/>
          <w:szCs w:val="24"/>
        </w:rPr>
        <w:t xml:space="preserve"> the </w:t>
      </w:r>
      <w:proofErr w:type="spellStart"/>
      <w:r w:rsidRPr="009167DB">
        <w:rPr>
          <w:rFonts w:ascii="Book Antiqua" w:hAnsi="Book Antiqua" w:cs="Book Antiqua"/>
          <w:color w:val="000000" w:themeColor="text1"/>
          <w:sz w:val="24"/>
          <w:szCs w:val="24"/>
        </w:rPr>
        <w:t>miRNA</w:t>
      </w:r>
      <w:proofErr w:type="spellEnd"/>
      <w:r w:rsidRPr="009167DB">
        <w:rPr>
          <w:rFonts w:ascii="Book Antiqua" w:hAnsi="Book Antiqua" w:cs="Book Antiqua"/>
          <w:color w:val="000000" w:themeColor="text1"/>
          <w:sz w:val="24"/>
          <w:szCs w:val="24"/>
        </w:rPr>
        <w:t xml:space="preserve"> show</w:t>
      </w:r>
      <w:r w:rsidR="00E6738A" w:rsidRPr="009167DB">
        <w:rPr>
          <w:rFonts w:ascii="Book Antiqua" w:hAnsi="Book Antiqua" w:cs="Book Antiqua"/>
          <w:color w:val="000000" w:themeColor="text1"/>
          <w:sz w:val="24"/>
          <w:szCs w:val="24"/>
        </w:rPr>
        <w:t xml:space="preserve">ing </w:t>
      </w:r>
      <w:r w:rsidRPr="009167DB">
        <w:rPr>
          <w:rFonts w:ascii="Book Antiqua" w:hAnsi="Book Antiqua" w:cs="Book Antiqua"/>
          <w:color w:val="000000" w:themeColor="text1"/>
          <w:sz w:val="24"/>
          <w:szCs w:val="24"/>
        </w:rPr>
        <w:t>±</w:t>
      </w:r>
      <w:r w:rsidR="00AE4DAD"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1.5 log</w:t>
      </w:r>
      <w:r w:rsidRPr="009167DB">
        <w:rPr>
          <w:rFonts w:ascii="Book Antiqua" w:hAnsi="Book Antiqua" w:cs="Book Antiqua"/>
          <w:color w:val="000000" w:themeColor="text1"/>
          <w:sz w:val="24"/>
          <w:szCs w:val="24"/>
          <w:vertAlign w:val="subscript"/>
        </w:rPr>
        <w:t>2</w:t>
      </w:r>
      <w:r w:rsidRPr="009167DB">
        <w:rPr>
          <w:rFonts w:ascii="Book Antiqua" w:hAnsi="Book Antiqua" w:cs="Book Antiqua"/>
          <w:color w:val="000000" w:themeColor="text1"/>
          <w:sz w:val="24"/>
          <w:szCs w:val="24"/>
        </w:rPr>
        <w:t xml:space="preserve"> fold difference between the</w:t>
      </w:r>
      <w:r w:rsidR="004D2319" w:rsidRPr="009167DB">
        <w:rPr>
          <w:rFonts w:ascii="Book Antiqua" w:hAnsi="Book Antiqua" w:cs="Book Antiqua"/>
          <w:color w:val="000000" w:themeColor="text1"/>
          <w:sz w:val="24"/>
          <w:szCs w:val="24"/>
        </w:rPr>
        <w:t xml:space="preserve"> compared group</w:t>
      </w:r>
      <w:r w:rsidR="00E6738A" w:rsidRPr="009167DB">
        <w:rPr>
          <w:rFonts w:ascii="Book Antiqua" w:hAnsi="Book Antiqua" w:cs="Book Antiqua"/>
          <w:color w:val="000000" w:themeColor="text1"/>
          <w:sz w:val="24"/>
          <w:szCs w:val="24"/>
        </w:rPr>
        <w:t>s</w:t>
      </w:r>
      <w:r w:rsidR="004D2319" w:rsidRPr="009167DB">
        <w:rPr>
          <w:rFonts w:ascii="Book Antiqua" w:hAnsi="Book Antiqua" w:cs="Book Antiqua"/>
          <w:color w:val="000000" w:themeColor="text1"/>
          <w:sz w:val="24"/>
          <w:szCs w:val="24"/>
        </w:rPr>
        <w:t xml:space="preserve"> of</w:t>
      </w:r>
      <w:r w:rsidRPr="009167DB">
        <w:rPr>
          <w:rFonts w:ascii="Book Antiqua" w:hAnsi="Book Antiqua" w:cs="Book Antiqua"/>
          <w:color w:val="000000" w:themeColor="text1"/>
          <w:sz w:val="24"/>
          <w:szCs w:val="24"/>
        </w:rPr>
        <w:t xml:space="preserve"> patients. Depending on these criteria, </w:t>
      </w:r>
      <w:r w:rsidR="004D2319" w:rsidRPr="009167DB">
        <w:rPr>
          <w:rFonts w:ascii="Book Antiqua" w:hAnsi="Book Antiqua" w:cs="Book Antiqua"/>
          <w:color w:val="000000" w:themeColor="text1"/>
          <w:sz w:val="24"/>
          <w:szCs w:val="24"/>
        </w:rPr>
        <w:t>s</w:t>
      </w:r>
      <w:r w:rsidR="008073F9" w:rsidRPr="009167DB">
        <w:rPr>
          <w:rFonts w:ascii="Book Antiqua" w:hAnsi="Book Antiqua" w:cs="Book Antiqua"/>
          <w:color w:val="000000" w:themeColor="text1"/>
          <w:sz w:val="24"/>
          <w:szCs w:val="24"/>
        </w:rPr>
        <w:t>even</w:t>
      </w:r>
      <w:r w:rsidRPr="009167DB">
        <w:rPr>
          <w:rFonts w:ascii="Book Antiqua" w:hAnsi="Book Antiqua" w:cs="Book Antiqua"/>
          <w:color w:val="000000" w:themeColor="text1"/>
          <w:sz w:val="24"/>
          <w:szCs w:val="24"/>
        </w:rPr>
        <w:t xml:space="preserve">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were considered </w:t>
      </w:r>
      <w:r w:rsidR="00E6738A" w:rsidRPr="009167DB">
        <w:rPr>
          <w:rFonts w:ascii="Book Antiqua" w:hAnsi="Book Antiqua" w:cs="Book Antiqua"/>
          <w:color w:val="000000" w:themeColor="text1"/>
          <w:sz w:val="24"/>
          <w:szCs w:val="24"/>
        </w:rPr>
        <w:t xml:space="preserve">as possible </w:t>
      </w:r>
      <w:proofErr w:type="spellStart"/>
      <w:r w:rsidR="00E6738A" w:rsidRPr="009167DB">
        <w:rPr>
          <w:rFonts w:ascii="Book Antiqua" w:hAnsi="Book Antiqua" w:cs="Book Antiqua"/>
          <w:color w:val="000000" w:themeColor="text1"/>
          <w:sz w:val="24"/>
          <w:szCs w:val="24"/>
        </w:rPr>
        <w:t>miRNA</w:t>
      </w:r>
      <w:proofErr w:type="spellEnd"/>
      <w:r w:rsidR="00E6738A" w:rsidRPr="009167DB">
        <w:rPr>
          <w:rFonts w:ascii="Book Antiqua" w:hAnsi="Book Antiqua" w:cs="Book Antiqua"/>
          <w:color w:val="000000" w:themeColor="text1"/>
          <w:sz w:val="24"/>
          <w:szCs w:val="24"/>
        </w:rPr>
        <w:t xml:space="preserve"> candidates (</w:t>
      </w:r>
      <w:r w:rsidR="0087144C"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able</w:t>
      </w:r>
      <w:r w:rsidR="0086343A" w:rsidRPr="009167DB">
        <w:rPr>
          <w:rFonts w:ascii="Book Antiqua" w:hAnsi="Book Antiqua" w:cs="Book Antiqua"/>
          <w:color w:val="000000" w:themeColor="text1"/>
          <w:sz w:val="24"/>
          <w:szCs w:val="24"/>
        </w:rPr>
        <w:t>s</w:t>
      </w:r>
      <w:r w:rsidR="00744B51" w:rsidRPr="009167DB">
        <w:rPr>
          <w:rFonts w:ascii="Book Antiqua" w:hAnsi="Book Antiqua" w:cs="Book Antiqua"/>
          <w:color w:val="000000" w:themeColor="text1"/>
          <w:sz w:val="24"/>
          <w:szCs w:val="24"/>
        </w:rPr>
        <w:t xml:space="preserve"> </w:t>
      </w:r>
      <w:r w:rsidR="0086343A" w:rsidRPr="009167DB">
        <w:rPr>
          <w:rFonts w:ascii="Book Antiqua" w:hAnsi="Book Antiqua" w:cs="Book Antiqua"/>
          <w:color w:val="000000" w:themeColor="text1"/>
          <w:sz w:val="24"/>
          <w:szCs w:val="24"/>
        </w:rPr>
        <w:t>6</w:t>
      </w:r>
      <w:r w:rsidR="0087144C" w:rsidRPr="009167DB">
        <w:rPr>
          <w:rFonts w:ascii="Book Antiqua" w:hAnsi="Book Antiqua" w:cs="Book Antiqua"/>
          <w:color w:val="000000" w:themeColor="text1"/>
          <w:sz w:val="24"/>
          <w:szCs w:val="24"/>
        </w:rPr>
        <w:t xml:space="preserve"> and</w:t>
      </w:r>
      <w:r w:rsidR="00744B51" w:rsidRPr="009167DB">
        <w:rPr>
          <w:rFonts w:ascii="Book Antiqua" w:hAnsi="Book Antiqua" w:cs="Book Antiqua"/>
          <w:color w:val="000000" w:themeColor="text1"/>
          <w:sz w:val="24"/>
          <w:szCs w:val="24"/>
        </w:rPr>
        <w:t xml:space="preserve"> </w:t>
      </w:r>
      <w:r w:rsidR="0086343A" w:rsidRPr="009167DB">
        <w:rPr>
          <w:rFonts w:ascii="Book Antiqua" w:hAnsi="Book Antiqua" w:cs="Book Antiqua"/>
          <w:color w:val="000000" w:themeColor="text1"/>
          <w:sz w:val="24"/>
          <w:szCs w:val="24"/>
        </w:rPr>
        <w:t>7</w:t>
      </w:r>
      <w:r w:rsidRPr="009167DB">
        <w:rPr>
          <w:rFonts w:ascii="Book Antiqua" w:hAnsi="Book Antiqua" w:cs="Book Antiqua"/>
          <w:color w:val="000000" w:themeColor="text1"/>
          <w:sz w:val="24"/>
          <w:szCs w:val="24"/>
        </w:rPr>
        <w:t>).</w:t>
      </w:r>
    </w:p>
    <w:p w14:paraId="413F55C6" w14:textId="77777777" w:rsidR="00CB2B2D" w:rsidRPr="009167DB" w:rsidRDefault="00CB2B2D" w:rsidP="009167DB">
      <w:pPr>
        <w:pStyle w:val="MediumGrid1-Accent21"/>
        <w:adjustRightInd w:val="0"/>
        <w:snapToGrid w:val="0"/>
        <w:spacing w:line="360" w:lineRule="auto"/>
        <w:ind w:left="0"/>
        <w:contextualSpacing w:val="0"/>
        <w:rPr>
          <w:rFonts w:ascii="Book Antiqua" w:hAnsi="Book Antiqua" w:cs="Book Antiqua"/>
          <w:b/>
          <w:bCs/>
          <w:i/>
          <w:iCs/>
          <w:sz w:val="24"/>
        </w:rPr>
      </w:pPr>
    </w:p>
    <w:p w14:paraId="063C18F5" w14:textId="191AC3BC" w:rsidR="00716AAE" w:rsidRPr="009167DB" w:rsidRDefault="00716AAE" w:rsidP="009167DB">
      <w:pPr>
        <w:pStyle w:val="MediumGrid1-Accent21"/>
        <w:adjustRightInd w:val="0"/>
        <w:snapToGrid w:val="0"/>
        <w:spacing w:line="360" w:lineRule="auto"/>
        <w:ind w:left="0"/>
        <w:contextualSpacing w:val="0"/>
        <w:rPr>
          <w:rFonts w:ascii="Book Antiqua" w:hAnsi="Book Antiqua" w:cs="Book Antiqua"/>
          <w:b/>
          <w:bCs/>
          <w:i/>
          <w:iCs/>
          <w:sz w:val="24"/>
        </w:rPr>
      </w:pPr>
      <w:r w:rsidRPr="009167DB">
        <w:rPr>
          <w:rFonts w:ascii="Book Antiqua" w:hAnsi="Book Antiqua" w:cs="Book Antiqua"/>
          <w:b/>
          <w:bCs/>
          <w:i/>
          <w:iCs/>
          <w:sz w:val="24"/>
        </w:rPr>
        <w:t xml:space="preserve">Uncovering </w:t>
      </w:r>
      <w:r w:rsidR="00BB2366" w:rsidRPr="009167DB">
        <w:rPr>
          <w:rFonts w:ascii="Book Antiqua" w:hAnsi="Book Antiqua" w:cs="Book Antiqua"/>
          <w:b/>
          <w:bCs/>
          <w:i/>
          <w:iCs/>
          <w:sz w:val="24"/>
        </w:rPr>
        <w:t xml:space="preserve">the </w:t>
      </w:r>
      <w:proofErr w:type="spellStart"/>
      <w:r w:rsidRPr="009167DB">
        <w:rPr>
          <w:rFonts w:ascii="Book Antiqua" w:hAnsi="Book Antiqua" w:cs="Book Antiqua"/>
          <w:b/>
          <w:bCs/>
          <w:i/>
          <w:iCs/>
          <w:sz w:val="24"/>
        </w:rPr>
        <w:t>miRNA</w:t>
      </w:r>
      <w:proofErr w:type="spellEnd"/>
      <w:r w:rsidRPr="009167DB">
        <w:rPr>
          <w:rFonts w:ascii="Book Antiqua" w:hAnsi="Book Antiqua" w:cs="Book Antiqua"/>
          <w:b/>
          <w:bCs/>
          <w:i/>
          <w:iCs/>
          <w:sz w:val="24"/>
        </w:rPr>
        <w:t xml:space="preserve"> signature by RT-</w:t>
      </w:r>
      <w:proofErr w:type="spellStart"/>
      <w:r w:rsidRPr="009167DB">
        <w:rPr>
          <w:rFonts w:ascii="Book Antiqua" w:hAnsi="Book Antiqua" w:cs="Book Antiqua"/>
          <w:b/>
          <w:bCs/>
          <w:i/>
          <w:iCs/>
          <w:sz w:val="24"/>
        </w:rPr>
        <w:t>qPCR</w:t>
      </w:r>
      <w:proofErr w:type="spellEnd"/>
    </w:p>
    <w:p w14:paraId="57C46160" w14:textId="3474786D" w:rsidR="00744B51" w:rsidRPr="009167DB" w:rsidRDefault="0095188A"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RT-</w:t>
      </w:r>
      <w:proofErr w:type="spellStart"/>
      <w:r w:rsidRPr="009167DB">
        <w:rPr>
          <w:rFonts w:ascii="Book Antiqua" w:hAnsi="Book Antiqua" w:cs="Book Antiqua"/>
          <w:color w:val="000000" w:themeColor="text1"/>
          <w:sz w:val="24"/>
          <w:szCs w:val="24"/>
        </w:rPr>
        <w:t>qPCR</w:t>
      </w:r>
      <w:proofErr w:type="spellEnd"/>
      <w:r w:rsidRPr="009167DB">
        <w:rPr>
          <w:rFonts w:ascii="Book Antiqua" w:hAnsi="Book Antiqua" w:cs="Book Antiqua"/>
          <w:color w:val="000000" w:themeColor="text1"/>
          <w:sz w:val="24"/>
          <w:szCs w:val="24"/>
        </w:rPr>
        <w:t xml:space="preserve"> assay</w:t>
      </w:r>
      <w:r w:rsidR="00BB327A" w:rsidRPr="009167DB">
        <w:rPr>
          <w:rFonts w:ascii="Book Antiqua" w:hAnsi="Book Antiqua" w:cs="Book Antiqua"/>
          <w:color w:val="000000" w:themeColor="text1"/>
          <w:sz w:val="24"/>
          <w:szCs w:val="24"/>
        </w:rPr>
        <w:t xml:space="preserve"> was used</w:t>
      </w:r>
      <w:r w:rsidRPr="009167DB">
        <w:rPr>
          <w:rFonts w:ascii="Book Antiqua" w:hAnsi="Book Antiqua" w:cs="Book Antiqua"/>
          <w:color w:val="000000" w:themeColor="text1"/>
          <w:sz w:val="24"/>
          <w:szCs w:val="24"/>
        </w:rPr>
        <w:t xml:space="preserve"> to </w:t>
      </w:r>
      <w:r w:rsidR="000D288B" w:rsidRPr="009167DB">
        <w:rPr>
          <w:rFonts w:ascii="Book Antiqua" w:hAnsi="Book Antiqua" w:cs="Book Antiqua"/>
          <w:color w:val="000000" w:themeColor="text1"/>
          <w:sz w:val="24"/>
          <w:szCs w:val="24"/>
        </w:rPr>
        <w:t>validate</w:t>
      </w:r>
      <w:r w:rsidRPr="009167DB">
        <w:rPr>
          <w:rFonts w:ascii="Book Antiqua" w:hAnsi="Book Antiqua" w:cs="Book Antiqua"/>
          <w:color w:val="000000" w:themeColor="text1"/>
          <w:sz w:val="24"/>
          <w:szCs w:val="24"/>
        </w:rPr>
        <w:t xml:space="preserve"> </w:t>
      </w:r>
      <w:r w:rsidR="00BB327A" w:rsidRPr="009167DB">
        <w:rPr>
          <w:rFonts w:ascii="Book Antiqua" w:hAnsi="Book Antiqua" w:cs="Book Antiqua"/>
          <w:color w:val="000000" w:themeColor="text1"/>
          <w:sz w:val="24"/>
          <w:szCs w:val="24"/>
        </w:rPr>
        <w:t>candidate</w:t>
      </w:r>
      <w:r w:rsidRPr="009167DB">
        <w:rPr>
          <w:rFonts w:ascii="Book Antiqua" w:hAnsi="Book Antiqua" w:cs="Book Antiqua"/>
          <w:color w:val="000000" w:themeColor="text1"/>
          <w:sz w:val="24"/>
          <w:szCs w:val="24"/>
        </w:rPr>
        <w:t xml:space="preserve"> </w:t>
      </w:r>
      <w:proofErr w:type="spellStart"/>
      <w:r w:rsidR="00BB327A" w:rsidRPr="009167DB">
        <w:rPr>
          <w:rFonts w:ascii="Book Antiqua" w:hAnsi="Book Antiqua" w:cs="Book Antiqua"/>
          <w:color w:val="000000" w:themeColor="text1"/>
          <w:sz w:val="24"/>
          <w:szCs w:val="24"/>
        </w:rPr>
        <w:t>miRNAs</w:t>
      </w:r>
      <w:proofErr w:type="spellEnd"/>
      <w:r w:rsidR="00BB2366" w:rsidRPr="009167DB">
        <w:rPr>
          <w:rFonts w:ascii="Book Antiqua" w:hAnsi="Book Antiqua" w:cs="Book Antiqua"/>
          <w:color w:val="000000" w:themeColor="text1"/>
          <w:sz w:val="24"/>
          <w:szCs w:val="24"/>
        </w:rPr>
        <w:t>’</w:t>
      </w:r>
      <w:r w:rsidR="00BB327A"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expression. </w:t>
      </w:r>
      <w:r w:rsidR="00FB4F93" w:rsidRPr="009167DB">
        <w:rPr>
          <w:rFonts w:ascii="Book Antiqua" w:hAnsi="Book Antiqua" w:cs="Book Antiqua"/>
          <w:color w:val="000000" w:themeColor="text1"/>
          <w:sz w:val="24"/>
          <w:szCs w:val="24"/>
        </w:rPr>
        <w:t xml:space="preserve">The results of </w:t>
      </w:r>
      <w:r w:rsidRPr="009167DB">
        <w:rPr>
          <w:rFonts w:ascii="Book Antiqua" w:hAnsi="Book Antiqua" w:cs="Book Antiqua"/>
          <w:color w:val="000000" w:themeColor="text1"/>
          <w:sz w:val="24"/>
          <w:szCs w:val="24"/>
        </w:rPr>
        <w:t xml:space="preserve">the </w:t>
      </w:r>
      <w:r w:rsidR="00C336CB" w:rsidRPr="009167DB">
        <w:rPr>
          <w:rFonts w:ascii="Book Antiqua" w:hAnsi="Book Antiqua" w:cs="Book Antiqua"/>
          <w:color w:val="000000" w:themeColor="text1"/>
          <w:sz w:val="24"/>
          <w:szCs w:val="24"/>
        </w:rPr>
        <w:t>first-round</w:t>
      </w:r>
      <w:r w:rsidR="00BB327A"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confirm</w:t>
      </w:r>
      <w:r w:rsidR="00BB327A" w:rsidRPr="009167DB">
        <w:rPr>
          <w:rFonts w:ascii="Book Antiqua" w:hAnsi="Book Antiqua" w:cs="Book Antiqua"/>
          <w:color w:val="000000" w:themeColor="text1"/>
          <w:sz w:val="24"/>
          <w:szCs w:val="24"/>
        </w:rPr>
        <w:t>ation</w:t>
      </w:r>
      <w:r w:rsidR="00FB4F93" w:rsidRPr="009167DB">
        <w:rPr>
          <w:rFonts w:ascii="Book Antiqua" w:hAnsi="Book Antiqua" w:cs="Book Antiqua"/>
          <w:color w:val="000000" w:themeColor="text1"/>
          <w:sz w:val="24"/>
          <w:szCs w:val="24"/>
        </w:rPr>
        <w:t xml:space="preserve"> analysis</w:t>
      </w:r>
      <w:r w:rsidRPr="009167DB">
        <w:rPr>
          <w:rFonts w:ascii="Book Antiqua" w:hAnsi="Book Antiqua" w:cs="Book Antiqua"/>
          <w:color w:val="000000" w:themeColor="text1"/>
          <w:sz w:val="24"/>
          <w:szCs w:val="24"/>
        </w:rPr>
        <w:t xml:space="preserve"> </w:t>
      </w:r>
      <w:r w:rsidR="00FB4F93" w:rsidRPr="009167DB">
        <w:rPr>
          <w:rFonts w:ascii="Book Antiqua" w:hAnsi="Book Antiqua" w:cs="Book Antiqua"/>
          <w:color w:val="000000" w:themeColor="text1"/>
          <w:sz w:val="24"/>
          <w:szCs w:val="24"/>
        </w:rPr>
        <w:t>(</w:t>
      </w:r>
      <w:r w:rsidR="00BB327A" w:rsidRPr="009167DB">
        <w:rPr>
          <w:rFonts w:ascii="Book Antiqua" w:hAnsi="Book Antiqua" w:cs="Book Antiqua"/>
          <w:color w:val="000000" w:themeColor="text1"/>
          <w:sz w:val="24"/>
          <w:szCs w:val="24"/>
        </w:rPr>
        <w:t>50</w:t>
      </w:r>
      <w:r w:rsidR="008375CA" w:rsidRPr="009167DB">
        <w:rPr>
          <w:rFonts w:ascii="Book Antiqua" w:hAnsi="Book Antiqua" w:cs="Book Antiqua"/>
          <w:color w:val="000000" w:themeColor="text1"/>
          <w:sz w:val="24"/>
          <w:szCs w:val="24"/>
        </w:rPr>
        <w:t xml:space="preserve"> LC</w:t>
      </w:r>
      <w:r w:rsidR="00FB4F93" w:rsidRPr="009167DB">
        <w:rPr>
          <w:rFonts w:ascii="Book Antiqua" w:hAnsi="Book Antiqua" w:cs="Book Antiqua"/>
          <w:color w:val="000000" w:themeColor="text1"/>
          <w:sz w:val="24"/>
          <w:szCs w:val="24"/>
        </w:rPr>
        <w:t xml:space="preserve"> </w:t>
      </w:r>
      <w:proofErr w:type="spellStart"/>
      <w:r w:rsidR="00FB4F93" w:rsidRPr="009167DB">
        <w:rPr>
          <w:rFonts w:ascii="Book Antiqua" w:hAnsi="Book Antiqua" w:cs="Book Antiqua"/>
          <w:i/>
          <w:iCs/>
          <w:color w:val="000000" w:themeColor="text1"/>
          <w:sz w:val="24"/>
          <w:szCs w:val="24"/>
        </w:rPr>
        <w:t>vs</w:t>
      </w:r>
      <w:proofErr w:type="spellEnd"/>
      <w:r w:rsidRPr="009167DB">
        <w:rPr>
          <w:rFonts w:ascii="Book Antiqua" w:hAnsi="Book Antiqua" w:cs="Book Antiqua"/>
          <w:color w:val="000000" w:themeColor="text1"/>
          <w:sz w:val="24"/>
          <w:szCs w:val="24"/>
        </w:rPr>
        <w:t xml:space="preserve"> </w:t>
      </w:r>
      <w:r w:rsidR="008375CA" w:rsidRPr="009167DB">
        <w:rPr>
          <w:rFonts w:ascii="Book Antiqua" w:hAnsi="Book Antiqua" w:cs="Book Antiqua"/>
          <w:color w:val="000000" w:themeColor="text1"/>
          <w:sz w:val="24"/>
          <w:szCs w:val="24"/>
        </w:rPr>
        <w:t>50 HCC</w:t>
      </w:r>
      <w:r w:rsidRPr="009167DB">
        <w:rPr>
          <w:rFonts w:ascii="Book Antiqua" w:hAnsi="Book Antiqua" w:cs="Book Antiqua"/>
          <w:color w:val="000000" w:themeColor="text1"/>
          <w:sz w:val="24"/>
          <w:szCs w:val="24"/>
        </w:rPr>
        <w:t xml:space="preserve"> patients</w:t>
      </w:r>
      <w:r w:rsidR="00FB4F93" w:rsidRPr="009167DB">
        <w:rPr>
          <w:rFonts w:ascii="Book Antiqua" w:hAnsi="Book Antiqua" w:cs="Book Antiqua"/>
          <w:color w:val="000000" w:themeColor="text1"/>
          <w:sz w:val="24"/>
          <w:szCs w:val="24"/>
        </w:rPr>
        <w:t>) demonstrating</w:t>
      </w:r>
      <w:r w:rsidRPr="009167DB">
        <w:rPr>
          <w:rFonts w:ascii="Book Antiqua" w:hAnsi="Book Antiqua" w:cs="Book Antiqua"/>
          <w:color w:val="000000" w:themeColor="text1"/>
          <w:sz w:val="24"/>
          <w:szCs w:val="24"/>
        </w:rPr>
        <w:t xml:space="preserve"> </w:t>
      </w:r>
      <w:r w:rsidR="00FB4F93"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 xml:space="preserve">he </w:t>
      </w:r>
      <w:r w:rsidR="00283A22" w:rsidRPr="009167DB">
        <w:rPr>
          <w:rFonts w:ascii="Book Antiqua" w:hAnsi="Book Antiqua" w:cs="Book Antiqua"/>
          <w:color w:val="000000" w:themeColor="text1"/>
          <w:sz w:val="24"/>
          <w:szCs w:val="24"/>
        </w:rPr>
        <w:t xml:space="preserve">fold change in </w:t>
      </w:r>
      <w:r w:rsidRPr="009167DB">
        <w:rPr>
          <w:rFonts w:ascii="Book Antiqua" w:hAnsi="Book Antiqua" w:cs="Book Antiqua"/>
          <w:color w:val="000000" w:themeColor="text1"/>
          <w:sz w:val="24"/>
          <w:szCs w:val="24"/>
        </w:rPr>
        <w:t xml:space="preserve">expression quantities of </w:t>
      </w:r>
      <w:r w:rsidR="00FB4F93" w:rsidRPr="009167DB">
        <w:rPr>
          <w:rFonts w:ascii="Book Antiqua" w:hAnsi="Book Antiqua" w:cs="Book Antiqua"/>
          <w:color w:val="000000" w:themeColor="text1"/>
          <w:sz w:val="24"/>
          <w:szCs w:val="24"/>
        </w:rPr>
        <w:t>candidate</w:t>
      </w:r>
      <w:r w:rsidRPr="009167DB">
        <w:rPr>
          <w:rFonts w:ascii="Book Antiqua" w:hAnsi="Book Antiqua" w:cs="Book Antiqua"/>
          <w:color w:val="000000" w:themeColor="text1"/>
          <w:sz w:val="24"/>
          <w:szCs w:val="24"/>
        </w:rPr>
        <w:t xml:space="preserve">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w:t>
      </w:r>
      <w:r w:rsidR="00283A22" w:rsidRPr="009167DB">
        <w:rPr>
          <w:rFonts w:ascii="Book Antiqua" w:hAnsi="Book Antiqua" w:cs="Book Antiqua"/>
          <w:color w:val="000000" w:themeColor="text1"/>
          <w:sz w:val="24"/>
          <w:szCs w:val="24"/>
        </w:rPr>
        <w:t xml:space="preserve">displayed as </w:t>
      </w:r>
      <w:r w:rsidRPr="009167DB">
        <w:rPr>
          <w:rFonts w:ascii="Book Antiqua" w:hAnsi="Book Antiqua" w:cs="Book Antiqua"/>
          <w:color w:val="000000" w:themeColor="text1"/>
          <w:sz w:val="24"/>
          <w:szCs w:val="24"/>
        </w:rPr>
        <w:t>(2</w:t>
      </w:r>
      <w:r w:rsidRPr="009167DB">
        <w:rPr>
          <w:rFonts w:ascii="Book Antiqua" w:hAnsi="Book Antiqua" w:cs="Book Antiqua"/>
          <w:color w:val="000000" w:themeColor="text1"/>
          <w:sz w:val="24"/>
          <w:szCs w:val="24"/>
          <w:vertAlign w:val="superscript"/>
        </w:rPr>
        <w:t>-</w:t>
      </w:r>
      <w:r w:rsidR="00FA0CBE" w:rsidRPr="009167DB">
        <w:rPr>
          <w:rFonts w:ascii="Book Antiqua" w:hAnsi="Book Antiqua" w:cs="Book Antiqua"/>
          <w:color w:val="000000" w:themeColor="text1"/>
          <w:sz w:val="24"/>
          <w:szCs w:val="24"/>
          <w:vertAlign w:val="superscript"/>
        </w:rPr>
        <w:t>Δ</w:t>
      </w:r>
      <w:r w:rsidRPr="009167DB">
        <w:rPr>
          <w:rFonts w:ascii="Book Antiqua" w:hAnsi="Book Antiqua" w:cs="Book Antiqua"/>
          <w:color w:val="000000" w:themeColor="text1"/>
          <w:sz w:val="24"/>
          <w:szCs w:val="24"/>
          <w:vertAlign w:val="superscript"/>
        </w:rPr>
        <w:t>ΔCT</w:t>
      </w:r>
      <w:r w:rsidRPr="009167DB">
        <w:rPr>
          <w:rFonts w:ascii="Book Antiqua" w:hAnsi="Book Antiqua" w:cs="Book Antiqua"/>
          <w:color w:val="000000" w:themeColor="text1"/>
          <w:sz w:val="24"/>
          <w:szCs w:val="24"/>
        </w:rPr>
        <w:t>)</w:t>
      </w:r>
      <w:r w:rsidR="00283A22" w:rsidRPr="009167DB">
        <w:rPr>
          <w:rFonts w:ascii="Book Antiqua" w:hAnsi="Book Antiqua" w:cs="Book Antiqua"/>
          <w:color w:val="000000" w:themeColor="text1"/>
          <w:sz w:val="24"/>
          <w:szCs w:val="24"/>
        </w:rPr>
        <w:t xml:space="preserve"> </w:t>
      </w:r>
      <w:r w:rsidR="00FB4F93" w:rsidRPr="009167DB">
        <w:rPr>
          <w:rFonts w:ascii="Book Antiqua" w:hAnsi="Book Antiqua" w:cs="Book Antiqua"/>
          <w:color w:val="000000" w:themeColor="text1"/>
          <w:sz w:val="24"/>
          <w:szCs w:val="24"/>
        </w:rPr>
        <w:t xml:space="preserve">and </w:t>
      </w:r>
      <w:r w:rsidR="00283A22" w:rsidRPr="009167DB">
        <w:rPr>
          <w:rFonts w:ascii="Book Antiqua" w:hAnsi="Book Antiqua" w:cs="Book Antiqua"/>
          <w:color w:val="000000" w:themeColor="text1"/>
          <w:sz w:val="24"/>
          <w:szCs w:val="24"/>
        </w:rPr>
        <w:t xml:space="preserve">considering </w:t>
      </w:r>
      <w:r w:rsidR="00BB2366" w:rsidRPr="009167DB">
        <w:rPr>
          <w:rFonts w:ascii="Book Antiqua" w:hAnsi="Book Antiqua"/>
          <w:color w:val="000000" w:themeColor="text1"/>
          <w:sz w:val="24"/>
          <w:szCs w:val="24"/>
        </w:rPr>
        <w:t>c</w:t>
      </w:r>
      <w:r w:rsidR="00C50BAD" w:rsidRPr="009167DB">
        <w:rPr>
          <w:rFonts w:ascii="Book Antiqua" w:hAnsi="Book Antiqua"/>
          <w:color w:val="000000" w:themeColor="text1"/>
          <w:sz w:val="24"/>
          <w:szCs w:val="24"/>
        </w:rPr>
        <w:t>el-miR</w:t>
      </w:r>
      <w:r w:rsidR="00DF79A0" w:rsidRPr="009167DB">
        <w:rPr>
          <w:rFonts w:ascii="Book Antiqua" w:hAnsi="Book Antiqua"/>
          <w:color w:val="000000" w:themeColor="text1"/>
          <w:sz w:val="24"/>
          <w:szCs w:val="24"/>
        </w:rPr>
        <w:t>NA</w:t>
      </w:r>
      <w:r w:rsidR="00C50BAD" w:rsidRPr="009167DB">
        <w:rPr>
          <w:rFonts w:ascii="Book Antiqua" w:hAnsi="Book Antiqua"/>
          <w:color w:val="000000" w:themeColor="text1"/>
          <w:sz w:val="24"/>
          <w:szCs w:val="24"/>
        </w:rPr>
        <w:t xml:space="preserve">-39 as external control </w:t>
      </w:r>
      <w:r w:rsidR="00FB4F93" w:rsidRPr="009167DB">
        <w:rPr>
          <w:rFonts w:ascii="Book Antiqua" w:hAnsi="Book Antiqua" w:cs="Book Antiqua"/>
          <w:color w:val="000000" w:themeColor="text1"/>
          <w:sz w:val="24"/>
          <w:szCs w:val="24"/>
        </w:rPr>
        <w:t>are</w:t>
      </w:r>
      <w:r w:rsidRPr="009167DB">
        <w:rPr>
          <w:rFonts w:ascii="Book Antiqua" w:hAnsi="Book Antiqua" w:cs="Book Antiqua"/>
          <w:color w:val="000000" w:themeColor="text1"/>
          <w:sz w:val="24"/>
          <w:szCs w:val="24"/>
        </w:rPr>
        <w:t xml:space="preserve"> </w:t>
      </w:r>
      <w:r w:rsidR="00FB4F93" w:rsidRPr="009167DB">
        <w:rPr>
          <w:rFonts w:ascii="Book Antiqua" w:hAnsi="Book Antiqua" w:cs="Book Antiqua"/>
          <w:color w:val="000000" w:themeColor="text1"/>
          <w:sz w:val="24"/>
          <w:szCs w:val="24"/>
        </w:rPr>
        <w:t xml:space="preserve">shown in </w:t>
      </w:r>
      <w:r w:rsidR="0087144C"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 xml:space="preserve">able </w:t>
      </w:r>
      <w:r w:rsidR="00D11666" w:rsidRPr="009167DB">
        <w:rPr>
          <w:rFonts w:ascii="Book Antiqua" w:hAnsi="Book Antiqua" w:cs="Book Antiqua"/>
          <w:color w:val="000000" w:themeColor="text1"/>
          <w:sz w:val="24"/>
          <w:szCs w:val="24"/>
        </w:rPr>
        <w:t>7</w:t>
      </w:r>
      <w:r w:rsidRPr="009167DB">
        <w:rPr>
          <w:rFonts w:ascii="Book Antiqua" w:hAnsi="Book Antiqua" w:cs="Book Antiqua"/>
          <w:color w:val="000000" w:themeColor="text1"/>
          <w:sz w:val="24"/>
          <w:szCs w:val="24"/>
        </w:rPr>
        <w:t xml:space="preserve">. </w:t>
      </w:r>
      <w:r w:rsidR="004632F9" w:rsidRPr="009167DB">
        <w:rPr>
          <w:rFonts w:ascii="Book Antiqua" w:hAnsi="Book Antiqua" w:cs="Book Antiqua"/>
          <w:color w:val="000000" w:themeColor="text1"/>
          <w:sz w:val="24"/>
          <w:szCs w:val="24"/>
        </w:rPr>
        <w:t xml:space="preserve">A panel of seven </w:t>
      </w:r>
      <w:proofErr w:type="spellStart"/>
      <w:r w:rsidR="004632F9" w:rsidRPr="009167DB">
        <w:rPr>
          <w:rFonts w:ascii="Book Antiqua" w:hAnsi="Book Antiqua" w:cs="Book Antiqua"/>
          <w:color w:val="000000" w:themeColor="text1"/>
          <w:sz w:val="24"/>
          <w:szCs w:val="24"/>
        </w:rPr>
        <w:t>miRNAs</w:t>
      </w:r>
      <w:proofErr w:type="spellEnd"/>
      <w:r w:rsidR="004632F9" w:rsidRPr="009167DB">
        <w:rPr>
          <w:rFonts w:ascii="Book Antiqua" w:hAnsi="Book Antiqua" w:cs="Book Antiqua"/>
          <w:color w:val="000000" w:themeColor="text1"/>
          <w:sz w:val="24"/>
          <w:szCs w:val="24"/>
        </w:rPr>
        <w:t xml:space="preserve"> was found to be </w:t>
      </w:r>
      <w:r w:rsidR="000D288B" w:rsidRPr="009167DB">
        <w:rPr>
          <w:rFonts w:ascii="Book Antiqua" w:hAnsi="Book Antiqua" w:cs="Book Antiqua"/>
          <w:color w:val="000000" w:themeColor="text1"/>
          <w:sz w:val="24"/>
          <w:szCs w:val="24"/>
        </w:rPr>
        <w:t xml:space="preserve">expressed </w:t>
      </w:r>
      <w:r w:rsidR="00EE5C84" w:rsidRPr="009167DB">
        <w:rPr>
          <w:rFonts w:ascii="Book Antiqua" w:hAnsi="Book Antiqua" w:cs="Book Antiqua"/>
          <w:color w:val="000000" w:themeColor="text1"/>
          <w:sz w:val="24"/>
          <w:szCs w:val="24"/>
        </w:rPr>
        <w:t xml:space="preserve">differentially </w:t>
      </w:r>
      <w:r w:rsidRPr="009167DB">
        <w:rPr>
          <w:rFonts w:ascii="Book Antiqua" w:hAnsi="Book Antiqua" w:cs="Book Antiqua"/>
          <w:color w:val="000000" w:themeColor="text1"/>
          <w:sz w:val="24"/>
          <w:szCs w:val="24"/>
        </w:rPr>
        <w:t>between the two groups (</w:t>
      </w:r>
      <w:r w:rsidRPr="009167DB">
        <w:rPr>
          <w:rFonts w:ascii="Book Antiqua" w:hAnsi="Book Antiqua" w:cs="Book Antiqua"/>
          <w:i/>
          <w:iCs/>
          <w:color w:val="000000" w:themeColor="text1"/>
          <w:sz w:val="24"/>
          <w:szCs w:val="24"/>
        </w:rPr>
        <w:t>P</w:t>
      </w:r>
      <w:r w:rsidR="0087144C" w:rsidRPr="009167DB">
        <w:rPr>
          <w:rFonts w:ascii="Book Antiqua" w:hAnsi="Book Antiqua" w:cs="Book Antiqua"/>
          <w:color w:val="000000" w:themeColor="text1"/>
          <w:sz w:val="24"/>
          <w:szCs w:val="24"/>
        </w:rPr>
        <w:t xml:space="preserve"> </w:t>
      </w:r>
      <w:r w:rsidR="00F25196" w:rsidRPr="009167DB">
        <w:rPr>
          <w:rFonts w:ascii="Book Antiqua" w:hAnsi="Book Antiqua" w:cs="Book Antiqua"/>
          <w:color w:val="000000" w:themeColor="text1"/>
          <w:sz w:val="24"/>
          <w:szCs w:val="24"/>
        </w:rPr>
        <w:t>≤</w:t>
      </w:r>
      <w:r w:rsidR="0087144C"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0.0</w:t>
      </w:r>
      <w:r w:rsidR="00F25196" w:rsidRPr="009167DB">
        <w:rPr>
          <w:rFonts w:ascii="Book Antiqua" w:hAnsi="Book Antiqua" w:cs="Book Antiqua"/>
          <w:color w:val="000000" w:themeColor="text1"/>
          <w:sz w:val="24"/>
          <w:szCs w:val="24"/>
        </w:rPr>
        <w:t>01</w:t>
      </w:r>
      <w:r w:rsidR="00BB2366" w:rsidRPr="009167DB">
        <w:rPr>
          <w:rFonts w:ascii="Book Antiqua" w:hAnsi="Book Antiqua" w:cs="Book Antiqua"/>
          <w:color w:val="000000" w:themeColor="text1"/>
          <w:sz w:val="24"/>
          <w:szCs w:val="24"/>
        </w:rPr>
        <w:t>, for all</w:t>
      </w:r>
      <w:r w:rsidRPr="009167DB">
        <w:rPr>
          <w:rFonts w:ascii="Book Antiqua" w:hAnsi="Book Antiqua" w:cs="Book Antiqua"/>
          <w:color w:val="000000" w:themeColor="text1"/>
          <w:sz w:val="24"/>
          <w:szCs w:val="24"/>
        </w:rPr>
        <w:t>)</w:t>
      </w:r>
      <w:r w:rsidR="004632F9" w:rsidRPr="009167DB">
        <w:rPr>
          <w:rFonts w:ascii="Book Antiqua" w:hAnsi="Book Antiqua" w:cs="Book Antiqua"/>
          <w:color w:val="000000" w:themeColor="text1"/>
          <w:sz w:val="24"/>
          <w:szCs w:val="24"/>
        </w:rPr>
        <w:t>.</w:t>
      </w:r>
      <w:r w:rsidR="00121410" w:rsidRPr="009167DB">
        <w:rPr>
          <w:rFonts w:ascii="Book Antiqua" w:hAnsi="Book Antiqua" w:cs="Book Antiqua"/>
          <w:color w:val="000000" w:themeColor="text1"/>
          <w:sz w:val="24"/>
          <w:szCs w:val="24"/>
        </w:rPr>
        <w:t xml:space="preserve"> </w:t>
      </w:r>
      <w:r w:rsidR="004632F9" w:rsidRPr="009167DB">
        <w:rPr>
          <w:rFonts w:ascii="Book Antiqua" w:hAnsi="Book Antiqua" w:cs="Book Antiqua"/>
          <w:color w:val="000000" w:themeColor="text1"/>
          <w:sz w:val="24"/>
          <w:szCs w:val="24"/>
        </w:rPr>
        <w:t>On one hand,</w:t>
      </w:r>
      <w:r w:rsidRPr="009167DB">
        <w:rPr>
          <w:rFonts w:ascii="Book Antiqua" w:hAnsi="Book Antiqua" w:cs="Book Antiqua"/>
          <w:color w:val="000000" w:themeColor="text1"/>
          <w:sz w:val="24"/>
          <w:szCs w:val="24"/>
        </w:rPr>
        <w:t xml:space="preserve"> mi</w:t>
      </w:r>
      <w:r w:rsidR="00B92003" w:rsidRPr="009167DB">
        <w:rPr>
          <w:rFonts w:ascii="Book Antiqua" w:hAnsi="Book Antiqua" w:cs="Book Antiqua"/>
          <w:color w:val="000000" w:themeColor="text1"/>
          <w:sz w:val="24"/>
          <w:szCs w:val="24"/>
        </w:rPr>
        <w:t>R</w:t>
      </w:r>
      <w:r w:rsidRPr="009167DB">
        <w:rPr>
          <w:rFonts w:ascii="Book Antiqua" w:hAnsi="Book Antiqua" w:cs="Book Antiqua"/>
          <w:color w:val="000000" w:themeColor="text1"/>
          <w:sz w:val="24"/>
          <w:szCs w:val="24"/>
        </w:rPr>
        <w:t>-</w:t>
      </w:r>
      <w:r w:rsidR="006F38B0" w:rsidRPr="009167DB">
        <w:rPr>
          <w:rFonts w:ascii="Book Antiqua" w:hAnsi="Book Antiqua" w:cs="Book Antiqua"/>
          <w:color w:val="000000" w:themeColor="text1"/>
          <w:sz w:val="24"/>
          <w:szCs w:val="24"/>
        </w:rPr>
        <w:t>16</w:t>
      </w:r>
      <w:r w:rsidR="00A94ED9" w:rsidRPr="009167DB">
        <w:rPr>
          <w:rFonts w:ascii="Book Antiqua" w:hAnsi="Book Antiqua" w:cs="Book Antiqua"/>
          <w:color w:val="000000" w:themeColor="text1"/>
          <w:sz w:val="24"/>
          <w:szCs w:val="24"/>
        </w:rPr>
        <w:t>, miR-23-3p,</w:t>
      </w:r>
      <w:r w:rsidRPr="009167DB">
        <w:rPr>
          <w:rFonts w:ascii="Book Antiqua" w:hAnsi="Book Antiqua" w:cs="Book Antiqua"/>
          <w:color w:val="000000" w:themeColor="text1"/>
          <w:sz w:val="24"/>
          <w:szCs w:val="24"/>
        </w:rPr>
        <w:t xml:space="preserve"> miR-</w:t>
      </w:r>
      <w:r w:rsidR="006F38B0" w:rsidRPr="009167DB">
        <w:rPr>
          <w:rFonts w:ascii="Book Antiqua" w:hAnsi="Book Antiqua" w:cs="Book Antiqua"/>
          <w:color w:val="000000" w:themeColor="text1"/>
          <w:sz w:val="24"/>
          <w:szCs w:val="24"/>
        </w:rPr>
        <w:t>122-5p</w:t>
      </w:r>
      <w:r w:rsidRPr="009167DB">
        <w:rPr>
          <w:rFonts w:ascii="Book Antiqua" w:hAnsi="Book Antiqua" w:cs="Book Antiqua"/>
          <w:color w:val="000000" w:themeColor="text1"/>
          <w:sz w:val="24"/>
          <w:szCs w:val="24"/>
        </w:rPr>
        <w:t>, miR-</w:t>
      </w:r>
      <w:r w:rsidR="006F38B0" w:rsidRPr="009167DB">
        <w:rPr>
          <w:rFonts w:ascii="Book Antiqua" w:hAnsi="Book Antiqua" w:cs="Book Antiqua"/>
          <w:color w:val="000000" w:themeColor="text1"/>
          <w:sz w:val="24"/>
          <w:szCs w:val="24"/>
        </w:rPr>
        <w:t>19</w:t>
      </w:r>
      <w:r w:rsidR="00A94ED9" w:rsidRPr="009167DB">
        <w:rPr>
          <w:rFonts w:ascii="Book Antiqua" w:hAnsi="Book Antiqua" w:cs="Book Antiqua"/>
          <w:color w:val="000000" w:themeColor="text1"/>
          <w:sz w:val="24"/>
          <w:szCs w:val="24"/>
        </w:rPr>
        <w:t>8</w:t>
      </w:r>
      <w:r w:rsidR="00AE4DAD"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and miR-</w:t>
      </w:r>
      <w:r w:rsidR="006F38B0" w:rsidRPr="009167DB">
        <w:rPr>
          <w:rFonts w:ascii="Book Antiqua" w:hAnsi="Book Antiqua" w:cs="Book Antiqua"/>
          <w:color w:val="000000" w:themeColor="text1"/>
          <w:sz w:val="24"/>
          <w:szCs w:val="24"/>
        </w:rPr>
        <w:t>199a-3p</w:t>
      </w:r>
      <w:r w:rsidRPr="009167DB">
        <w:rPr>
          <w:rFonts w:ascii="Book Antiqua" w:hAnsi="Book Antiqua" w:cs="Book Antiqua"/>
          <w:color w:val="000000" w:themeColor="text1"/>
          <w:sz w:val="24"/>
          <w:szCs w:val="24"/>
        </w:rPr>
        <w:t xml:space="preserve"> were </w:t>
      </w:r>
      <w:r w:rsidR="008C609A" w:rsidRPr="009167DB">
        <w:rPr>
          <w:rFonts w:ascii="Book Antiqua" w:hAnsi="Book Antiqua" w:cs="Book Antiqua"/>
          <w:color w:val="000000" w:themeColor="text1"/>
          <w:sz w:val="24"/>
          <w:szCs w:val="24"/>
        </w:rPr>
        <w:t xml:space="preserve">decreased </w:t>
      </w:r>
      <w:r w:rsidRPr="009167DB">
        <w:rPr>
          <w:rFonts w:ascii="Book Antiqua" w:hAnsi="Book Antiqua" w:cs="Book Antiqua"/>
          <w:color w:val="000000" w:themeColor="text1"/>
          <w:sz w:val="24"/>
          <w:szCs w:val="24"/>
        </w:rPr>
        <w:t>significantly</w:t>
      </w:r>
      <w:r w:rsidR="004632F9"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w:t>
      </w:r>
      <w:r w:rsidR="006F38B0" w:rsidRPr="009167DB">
        <w:rPr>
          <w:rFonts w:ascii="Book Antiqua" w:hAnsi="Book Antiqua" w:cs="Book Antiqua"/>
          <w:color w:val="000000" w:themeColor="text1"/>
          <w:sz w:val="24"/>
          <w:szCs w:val="24"/>
        </w:rPr>
        <w:t xml:space="preserve">while </w:t>
      </w:r>
      <w:r w:rsidR="004632F9" w:rsidRPr="009167DB">
        <w:rPr>
          <w:rFonts w:ascii="Book Antiqua" w:hAnsi="Book Antiqua" w:cs="Book Antiqua"/>
          <w:color w:val="000000" w:themeColor="text1"/>
          <w:sz w:val="24"/>
          <w:szCs w:val="24"/>
        </w:rPr>
        <w:t xml:space="preserve">on the other hand </w:t>
      </w:r>
      <w:r w:rsidR="006F38B0" w:rsidRPr="009167DB">
        <w:rPr>
          <w:rFonts w:ascii="Book Antiqua" w:hAnsi="Book Antiqua" w:cs="Book Antiqua"/>
          <w:color w:val="000000" w:themeColor="text1"/>
          <w:sz w:val="24"/>
          <w:szCs w:val="24"/>
        </w:rPr>
        <w:t>m</w:t>
      </w:r>
      <w:r w:rsidRPr="009167DB">
        <w:rPr>
          <w:rFonts w:ascii="Book Antiqua" w:hAnsi="Book Antiqua" w:cs="Book Antiqua"/>
          <w:color w:val="000000" w:themeColor="text1"/>
          <w:sz w:val="24"/>
          <w:szCs w:val="24"/>
        </w:rPr>
        <w:t>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6F38B0" w:rsidRPr="009167DB">
        <w:rPr>
          <w:rFonts w:ascii="Book Antiqua" w:hAnsi="Book Antiqua" w:cs="Book Antiqua"/>
          <w:color w:val="000000" w:themeColor="text1"/>
          <w:sz w:val="24"/>
          <w:szCs w:val="24"/>
        </w:rPr>
        <w:t>221</w:t>
      </w:r>
      <w:r w:rsidRPr="009167DB">
        <w:rPr>
          <w:rFonts w:ascii="Book Antiqua" w:hAnsi="Book Antiqua" w:cs="Book Antiqua"/>
          <w:color w:val="000000" w:themeColor="text1"/>
          <w:sz w:val="24"/>
          <w:szCs w:val="24"/>
        </w:rPr>
        <w:t xml:space="preserve"> and 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6F38B0" w:rsidRPr="009167DB">
        <w:rPr>
          <w:rFonts w:ascii="Book Antiqua" w:hAnsi="Book Antiqua" w:cs="Book Antiqua"/>
          <w:color w:val="000000" w:themeColor="text1"/>
          <w:sz w:val="24"/>
          <w:szCs w:val="24"/>
        </w:rPr>
        <w:t>3</w:t>
      </w:r>
      <w:r w:rsidR="00A94ED9" w:rsidRPr="009167DB">
        <w:rPr>
          <w:rFonts w:ascii="Book Antiqua" w:hAnsi="Book Antiqua" w:cs="Book Antiqua"/>
          <w:color w:val="000000" w:themeColor="text1"/>
          <w:sz w:val="24"/>
          <w:szCs w:val="24"/>
        </w:rPr>
        <w:t>4</w:t>
      </w:r>
      <w:r w:rsidRPr="009167DB">
        <w:rPr>
          <w:rFonts w:ascii="Book Antiqua" w:hAnsi="Book Antiqua" w:cs="Book Antiqua"/>
          <w:color w:val="000000" w:themeColor="text1"/>
          <w:sz w:val="24"/>
          <w:szCs w:val="24"/>
        </w:rPr>
        <w:t xml:space="preserve"> were </w:t>
      </w:r>
      <w:r w:rsidR="00B92003" w:rsidRPr="009167DB">
        <w:rPr>
          <w:rFonts w:ascii="Book Antiqua" w:hAnsi="Book Antiqua" w:cs="Book Antiqua"/>
          <w:color w:val="000000" w:themeColor="text1"/>
          <w:sz w:val="24"/>
          <w:szCs w:val="24"/>
        </w:rPr>
        <w:t xml:space="preserve">increased </w:t>
      </w:r>
      <w:r w:rsidR="004632F9" w:rsidRPr="009167DB">
        <w:rPr>
          <w:rFonts w:ascii="Book Antiqua" w:hAnsi="Book Antiqua" w:cs="Book Antiqua"/>
          <w:color w:val="000000" w:themeColor="text1"/>
          <w:sz w:val="24"/>
          <w:szCs w:val="24"/>
        </w:rPr>
        <w:t xml:space="preserve">significantly </w:t>
      </w:r>
      <w:r w:rsidR="00A94ED9" w:rsidRPr="009167DB">
        <w:rPr>
          <w:rFonts w:ascii="Book Antiqua" w:hAnsi="Book Antiqua" w:cs="Book Antiqua"/>
          <w:color w:val="000000" w:themeColor="text1"/>
          <w:sz w:val="24"/>
          <w:szCs w:val="24"/>
        </w:rPr>
        <w:t xml:space="preserve">in </w:t>
      </w:r>
      <w:r w:rsidR="00BB2366" w:rsidRPr="009167DB">
        <w:rPr>
          <w:rFonts w:ascii="Book Antiqua" w:hAnsi="Book Antiqua" w:cs="Book Antiqua"/>
          <w:color w:val="000000" w:themeColor="text1"/>
          <w:sz w:val="24"/>
          <w:szCs w:val="24"/>
        </w:rPr>
        <w:t xml:space="preserve">the </w:t>
      </w:r>
      <w:r w:rsidR="00A94ED9" w:rsidRPr="009167DB">
        <w:rPr>
          <w:rFonts w:ascii="Book Antiqua" w:hAnsi="Book Antiqua" w:cs="Book Antiqua"/>
          <w:color w:val="000000" w:themeColor="text1"/>
          <w:sz w:val="24"/>
          <w:szCs w:val="24"/>
        </w:rPr>
        <w:t>HCC</w:t>
      </w:r>
      <w:r w:rsidR="004632F9" w:rsidRPr="009167DB">
        <w:rPr>
          <w:rFonts w:ascii="Book Antiqua" w:hAnsi="Book Antiqua" w:cs="Book Antiqua"/>
          <w:color w:val="000000" w:themeColor="text1"/>
          <w:sz w:val="24"/>
          <w:szCs w:val="24"/>
        </w:rPr>
        <w:t xml:space="preserve"> </w:t>
      </w:r>
      <w:r w:rsidR="00BB2366" w:rsidRPr="009167DB">
        <w:rPr>
          <w:rFonts w:ascii="Book Antiqua" w:hAnsi="Book Antiqua" w:cs="Book Antiqua"/>
          <w:color w:val="000000" w:themeColor="text1"/>
          <w:sz w:val="24"/>
          <w:szCs w:val="24"/>
        </w:rPr>
        <w:t xml:space="preserve">group </w:t>
      </w:r>
      <w:r w:rsidR="00A94ED9" w:rsidRPr="009167DB">
        <w:rPr>
          <w:rFonts w:ascii="Book Antiqua" w:hAnsi="Book Antiqua" w:cs="Book Antiqua"/>
          <w:color w:val="000000" w:themeColor="text1"/>
          <w:sz w:val="24"/>
          <w:szCs w:val="24"/>
        </w:rPr>
        <w:t xml:space="preserve">compared to </w:t>
      </w:r>
      <w:r w:rsidR="00BB2366" w:rsidRPr="009167DB">
        <w:rPr>
          <w:rFonts w:ascii="Book Antiqua" w:hAnsi="Book Antiqua" w:cs="Book Antiqua"/>
          <w:color w:val="000000" w:themeColor="text1"/>
          <w:sz w:val="24"/>
          <w:szCs w:val="24"/>
        </w:rPr>
        <w:t xml:space="preserve">the </w:t>
      </w:r>
      <w:r w:rsidR="00A94ED9" w:rsidRPr="009167DB">
        <w:rPr>
          <w:rFonts w:ascii="Book Antiqua" w:hAnsi="Book Antiqua" w:cs="Book Antiqua"/>
          <w:color w:val="000000" w:themeColor="text1"/>
          <w:sz w:val="24"/>
          <w:szCs w:val="24"/>
        </w:rPr>
        <w:t>LC</w:t>
      </w:r>
      <w:r w:rsidR="004632F9" w:rsidRPr="009167DB">
        <w:rPr>
          <w:rFonts w:ascii="Book Antiqua" w:hAnsi="Book Antiqua" w:cs="Book Antiqua"/>
          <w:color w:val="000000" w:themeColor="text1"/>
          <w:sz w:val="24"/>
          <w:szCs w:val="24"/>
        </w:rPr>
        <w:t xml:space="preserve"> group</w:t>
      </w:r>
      <w:r w:rsidRPr="009167DB">
        <w:rPr>
          <w:rFonts w:ascii="Book Antiqua" w:hAnsi="Book Antiqua" w:cs="Book Antiqua"/>
          <w:color w:val="000000" w:themeColor="text1"/>
          <w:sz w:val="24"/>
          <w:szCs w:val="24"/>
        </w:rPr>
        <w:t>.</w:t>
      </w:r>
      <w:r w:rsidR="00CF12D3" w:rsidRPr="009167DB">
        <w:rPr>
          <w:rFonts w:ascii="Book Antiqua" w:hAnsi="Book Antiqua" w:cs="Book Antiqua"/>
          <w:color w:val="000000" w:themeColor="text1"/>
          <w:sz w:val="24"/>
          <w:szCs w:val="24"/>
        </w:rPr>
        <w:t xml:space="preserve"> </w:t>
      </w:r>
    </w:p>
    <w:p w14:paraId="7B65497C" w14:textId="4A1AA11B" w:rsidR="0095188A" w:rsidRPr="009167DB" w:rsidRDefault="0095188A"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In the second </w:t>
      </w:r>
      <w:r w:rsidR="004632F9" w:rsidRPr="009167DB">
        <w:rPr>
          <w:rFonts w:ascii="Book Antiqua" w:hAnsi="Book Antiqua" w:cs="Book Antiqua"/>
          <w:color w:val="000000" w:themeColor="text1"/>
          <w:sz w:val="24"/>
          <w:szCs w:val="24"/>
        </w:rPr>
        <w:t>confi</w:t>
      </w:r>
      <w:r w:rsidR="00CF12D3" w:rsidRPr="009167DB">
        <w:rPr>
          <w:rFonts w:ascii="Book Antiqua" w:hAnsi="Book Antiqua" w:cs="Book Antiqua"/>
          <w:color w:val="000000" w:themeColor="text1"/>
          <w:sz w:val="24"/>
          <w:szCs w:val="24"/>
        </w:rPr>
        <w:t>rmation</w:t>
      </w:r>
      <w:r w:rsidR="004632F9" w:rsidRPr="009167DB">
        <w:rPr>
          <w:rFonts w:ascii="Book Antiqua" w:hAnsi="Book Antiqua" w:cs="Book Antiqua"/>
          <w:color w:val="000000" w:themeColor="text1"/>
          <w:sz w:val="24"/>
          <w:szCs w:val="24"/>
        </w:rPr>
        <w:t xml:space="preserve"> analysis</w:t>
      </w:r>
      <w:r w:rsidR="00CF12D3" w:rsidRPr="009167DB">
        <w:rPr>
          <w:rFonts w:ascii="Book Antiqua" w:hAnsi="Book Antiqua" w:cs="Book Antiqua"/>
          <w:color w:val="000000" w:themeColor="text1"/>
          <w:sz w:val="24"/>
          <w:szCs w:val="24"/>
        </w:rPr>
        <w:t xml:space="preserve"> round</w:t>
      </w:r>
      <w:r w:rsidRPr="009167DB">
        <w:rPr>
          <w:rFonts w:ascii="Book Antiqua" w:hAnsi="Book Antiqua" w:cs="Book Antiqua"/>
          <w:color w:val="000000" w:themeColor="text1"/>
          <w:sz w:val="24"/>
          <w:szCs w:val="24"/>
        </w:rPr>
        <w:t>, the</w:t>
      </w:r>
      <w:r w:rsidR="00CF12D3" w:rsidRPr="009167DB">
        <w:rPr>
          <w:rFonts w:ascii="Book Antiqua" w:hAnsi="Book Antiqua" w:cs="Book Antiqua"/>
          <w:color w:val="000000" w:themeColor="text1"/>
          <w:sz w:val="24"/>
          <w:szCs w:val="24"/>
        </w:rPr>
        <w:t>se</w:t>
      </w:r>
      <w:r w:rsidRPr="009167DB">
        <w:rPr>
          <w:rFonts w:ascii="Book Antiqua" w:hAnsi="Book Antiqua" w:cs="Book Antiqua"/>
          <w:color w:val="000000" w:themeColor="text1"/>
          <w:sz w:val="24"/>
          <w:szCs w:val="24"/>
        </w:rPr>
        <w:t xml:space="preserve"> s</w:t>
      </w:r>
      <w:r w:rsidR="00A94ED9" w:rsidRPr="009167DB">
        <w:rPr>
          <w:rFonts w:ascii="Book Antiqua" w:hAnsi="Book Antiqua" w:cs="Book Antiqua"/>
          <w:color w:val="000000" w:themeColor="text1"/>
          <w:sz w:val="24"/>
          <w:szCs w:val="24"/>
        </w:rPr>
        <w:t>even</w:t>
      </w:r>
      <w:r w:rsidRPr="009167DB">
        <w:rPr>
          <w:rFonts w:ascii="Book Antiqua" w:hAnsi="Book Antiqua" w:cs="Book Antiqua"/>
          <w:color w:val="000000" w:themeColor="text1"/>
          <w:sz w:val="24"/>
          <w:szCs w:val="24"/>
        </w:rPr>
        <w:t xml:space="preserve">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were </w:t>
      </w:r>
      <w:r w:rsidR="00CF12D3" w:rsidRPr="009167DB">
        <w:rPr>
          <w:rFonts w:ascii="Book Antiqua" w:hAnsi="Book Antiqua" w:cs="Book Antiqua"/>
          <w:color w:val="000000" w:themeColor="text1"/>
          <w:sz w:val="24"/>
          <w:szCs w:val="24"/>
        </w:rPr>
        <w:t>quantified</w:t>
      </w:r>
      <w:r w:rsidRPr="009167DB">
        <w:rPr>
          <w:rFonts w:ascii="Book Antiqua" w:hAnsi="Book Antiqua" w:cs="Book Antiqua"/>
          <w:color w:val="000000" w:themeColor="text1"/>
          <w:sz w:val="24"/>
          <w:szCs w:val="24"/>
        </w:rPr>
        <w:t xml:space="preserve"> in </w:t>
      </w:r>
      <w:r w:rsidR="004632F9" w:rsidRPr="009167DB">
        <w:rPr>
          <w:rFonts w:ascii="Book Antiqua" w:hAnsi="Book Antiqua" w:cs="Book Antiqua"/>
          <w:color w:val="000000" w:themeColor="text1"/>
          <w:sz w:val="24"/>
          <w:szCs w:val="24"/>
        </w:rPr>
        <w:t xml:space="preserve">all three patient </w:t>
      </w:r>
      <w:r w:rsidR="008B43D7" w:rsidRPr="009167DB">
        <w:rPr>
          <w:rFonts w:ascii="Book Antiqua" w:hAnsi="Book Antiqua" w:cs="Book Antiqua"/>
          <w:color w:val="000000" w:themeColor="text1"/>
          <w:sz w:val="24"/>
          <w:szCs w:val="24"/>
        </w:rPr>
        <w:t xml:space="preserve">groups </w:t>
      </w:r>
      <w:r w:rsidR="00BB2366" w:rsidRPr="009167DB">
        <w:rPr>
          <w:rFonts w:ascii="Book Antiqua" w:hAnsi="Book Antiqua" w:cs="Book Antiqua"/>
          <w:color w:val="000000" w:themeColor="text1"/>
          <w:sz w:val="24"/>
          <w:szCs w:val="24"/>
        </w:rPr>
        <w:t>(</w:t>
      </w:r>
      <w:r w:rsidR="00CF12D3" w:rsidRPr="009167DB">
        <w:rPr>
          <w:rFonts w:ascii="Book Antiqua" w:hAnsi="Book Antiqua" w:cs="Book Antiqua"/>
          <w:color w:val="000000" w:themeColor="text1"/>
          <w:sz w:val="24"/>
          <w:szCs w:val="24"/>
        </w:rPr>
        <w:t>T2D</w:t>
      </w:r>
      <w:r w:rsidR="005A0C4F" w:rsidRPr="009167DB">
        <w:rPr>
          <w:rFonts w:ascii="Book Antiqua" w:hAnsi="Book Antiqua" w:cs="Book Antiqua"/>
          <w:color w:val="000000" w:themeColor="text1"/>
          <w:sz w:val="24"/>
          <w:szCs w:val="24"/>
        </w:rPr>
        <w:t>M</w:t>
      </w:r>
      <w:r w:rsidR="008B43D7" w:rsidRPr="009167DB">
        <w:rPr>
          <w:rFonts w:ascii="Book Antiqua" w:hAnsi="Book Antiqua" w:cs="Book Antiqua"/>
          <w:color w:val="000000" w:themeColor="text1"/>
          <w:sz w:val="24"/>
          <w:szCs w:val="24"/>
        </w:rPr>
        <w:t>,</w:t>
      </w:r>
      <w:r w:rsidR="00CF12D3"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LC </w:t>
      </w:r>
      <w:r w:rsidR="008B43D7" w:rsidRPr="009167DB">
        <w:rPr>
          <w:rFonts w:ascii="Book Antiqua" w:hAnsi="Book Antiqua" w:cs="Book Antiqua"/>
          <w:color w:val="000000" w:themeColor="text1"/>
          <w:sz w:val="24"/>
          <w:szCs w:val="24"/>
        </w:rPr>
        <w:t>and HCC</w:t>
      </w:r>
      <w:r w:rsidR="00A94ED9" w:rsidRPr="009167DB">
        <w:rPr>
          <w:rFonts w:ascii="Book Antiqua" w:hAnsi="Book Antiqua" w:cs="Book Antiqua"/>
          <w:color w:val="000000" w:themeColor="text1"/>
          <w:sz w:val="24"/>
          <w:szCs w:val="24"/>
        </w:rPr>
        <w:t xml:space="preserve"> patient</w:t>
      </w:r>
      <w:r w:rsidR="004632F9" w:rsidRPr="009167DB">
        <w:rPr>
          <w:rFonts w:ascii="Book Antiqua" w:hAnsi="Book Antiqua" w:cs="Book Antiqua"/>
          <w:color w:val="000000" w:themeColor="text1"/>
          <w:sz w:val="24"/>
          <w:szCs w:val="24"/>
        </w:rPr>
        <w:t>s</w:t>
      </w:r>
      <w:r w:rsidR="00BB2366" w:rsidRPr="009167DB">
        <w:rPr>
          <w:rFonts w:ascii="Book Antiqua" w:hAnsi="Book Antiqua" w:cs="Book Antiqua"/>
          <w:color w:val="000000" w:themeColor="text1"/>
          <w:sz w:val="24"/>
          <w:szCs w:val="24"/>
        </w:rPr>
        <w:t>)</w:t>
      </w:r>
      <w:r w:rsidR="00744B51" w:rsidRPr="009167DB">
        <w:rPr>
          <w:rFonts w:ascii="Book Antiqua" w:hAnsi="Book Antiqua" w:cs="Book Antiqua"/>
          <w:color w:val="000000" w:themeColor="text1"/>
          <w:sz w:val="24"/>
          <w:szCs w:val="24"/>
        </w:rPr>
        <w:t xml:space="preserve"> as well as </w:t>
      </w:r>
      <w:r w:rsidR="00BB2366" w:rsidRPr="009167DB">
        <w:rPr>
          <w:rFonts w:ascii="Book Antiqua" w:hAnsi="Book Antiqua" w:cs="Book Antiqua"/>
          <w:color w:val="000000" w:themeColor="text1"/>
          <w:sz w:val="24"/>
          <w:szCs w:val="24"/>
        </w:rPr>
        <w:t xml:space="preserve">the </w:t>
      </w:r>
      <w:r w:rsidR="00744B51" w:rsidRPr="009167DB">
        <w:rPr>
          <w:rFonts w:ascii="Book Antiqua" w:hAnsi="Book Antiqua" w:cs="Book Antiqua"/>
          <w:color w:val="000000" w:themeColor="text1"/>
          <w:sz w:val="24"/>
          <w:szCs w:val="24"/>
        </w:rPr>
        <w:t>normal control group</w:t>
      </w:r>
      <w:r w:rsidRPr="009167DB">
        <w:rPr>
          <w:rFonts w:ascii="Book Antiqua" w:hAnsi="Book Antiqua" w:cs="Book Antiqua"/>
          <w:color w:val="000000" w:themeColor="text1"/>
          <w:sz w:val="24"/>
          <w:szCs w:val="24"/>
        </w:rPr>
        <w:t>.</w:t>
      </w:r>
      <w:r w:rsidR="00CB2B2D"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M</w:t>
      </w:r>
      <w:r w:rsidR="003528FE" w:rsidRPr="009167DB">
        <w:rPr>
          <w:rFonts w:ascii="Book Antiqua" w:hAnsi="Book Antiqua" w:cs="Book Antiqua"/>
          <w:color w:val="000000" w:themeColor="text1"/>
          <w:sz w:val="24"/>
          <w:szCs w:val="24"/>
        </w:rPr>
        <w:t>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-16, 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-23b-3p, 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-34a, 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-199a-3p</w:t>
      </w:r>
      <w:r w:rsidR="00AE4DAD" w:rsidRPr="009167DB">
        <w:rPr>
          <w:rFonts w:ascii="Book Antiqua" w:hAnsi="Book Antiqua" w:cs="Book Antiqua"/>
          <w:color w:val="000000" w:themeColor="text1"/>
          <w:sz w:val="24"/>
          <w:szCs w:val="24"/>
        </w:rPr>
        <w:t>,</w:t>
      </w:r>
      <w:r w:rsidR="003528FE" w:rsidRPr="009167DB">
        <w:rPr>
          <w:rFonts w:ascii="Book Antiqua" w:hAnsi="Book Antiqua" w:cs="Book Antiqua"/>
          <w:color w:val="000000" w:themeColor="text1"/>
          <w:sz w:val="24"/>
          <w:szCs w:val="24"/>
        </w:rPr>
        <w:t xml:space="preserve"> and 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w:t>
      </w:r>
      <w:r w:rsidR="00E10B1E" w:rsidRPr="009167DB">
        <w:rPr>
          <w:rFonts w:ascii="Book Antiqua" w:hAnsi="Book Antiqua" w:cs="Book Antiqua"/>
          <w:color w:val="000000" w:themeColor="text1"/>
          <w:sz w:val="24"/>
          <w:szCs w:val="24"/>
        </w:rPr>
        <w:t>221</w:t>
      </w:r>
      <w:r w:rsidR="003528FE" w:rsidRPr="009167DB">
        <w:rPr>
          <w:rFonts w:ascii="Book Antiqua" w:hAnsi="Book Antiqua" w:cs="Book Antiqua"/>
          <w:color w:val="000000" w:themeColor="text1"/>
          <w:sz w:val="24"/>
          <w:szCs w:val="24"/>
        </w:rPr>
        <w:t xml:space="preserve"> </w:t>
      </w:r>
      <w:r w:rsidR="00DD7066" w:rsidRPr="009167DB">
        <w:rPr>
          <w:rFonts w:ascii="Book Antiqua" w:hAnsi="Book Antiqua" w:cs="Book Antiqua"/>
          <w:color w:val="000000" w:themeColor="text1"/>
          <w:sz w:val="24"/>
          <w:szCs w:val="24"/>
        </w:rPr>
        <w:t>were</w:t>
      </w:r>
      <w:r w:rsidR="00A670B9" w:rsidRPr="009167DB">
        <w:rPr>
          <w:rFonts w:ascii="Book Antiqua" w:hAnsi="Book Antiqua" w:cs="Book Antiqua"/>
          <w:color w:val="000000" w:themeColor="text1"/>
          <w:sz w:val="24"/>
          <w:szCs w:val="24"/>
        </w:rPr>
        <w:t xml:space="preserve"> </w:t>
      </w:r>
      <w:r w:rsidR="00BB2366" w:rsidRPr="009167DB">
        <w:rPr>
          <w:rFonts w:ascii="Book Antiqua" w:hAnsi="Book Antiqua" w:cs="Book Antiqua"/>
          <w:color w:val="000000" w:themeColor="text1"/>
          <w:sz w:val="24"/>
          <w:szCs w:val="24"/>
        </w:rPr>
        <w:t xml:space="preserve">found to be </w:t>
      </w:r>
      <w:r w:rsidR="00A670B9" w:rsidRPr="009167DB">
        <w:rPr>
          <w:rFonts w:ascii="Book Antiqua" w:hAnsi="Book Antiqua" w:cs="Book Antiqua"/>
          <w:color w:val="000000" w:themeColor="text1"/>
          <w:sz w:val="24"/>
          <w:szCs w:val="24"/>
        </w:rPr>
        <w:t>up</w:t>
      </w:r>
      <w:r w:rsidR="00BB2366" w:rsidRPr="009167DB">
        <w:rPr>
          <w:rFonts w:ascii="Book Antiqua" w:hAnsi="Book Antiqua" w:cs="Book Antiqua"/>
          <w:color w:val="000000" w:themeColor="text1"/>
          <w:sz w:val="24"/>
          <w:szCs w:val="24"/>
        </w:rPr>
        <w:t>-</w:t>
      </w:r>
      <w:r w:rsidR="00A670B9" w:rsidRPr="009167DB">
        <w:rPr>
          <w:rFonts w:ascii="Book Antiqua" w:hAnsi="Book Antiqua" w:cs="Book Antiqua"/>
          <w:color w:val="000000" w:themeColor="text1"/>
          <w:sz w:val="24"/>
          <w:szCs w:val="24"/>
        </w:rPr>
        <w:t>regulated</w:t>
      </w:r>
      <w:r w:rsidRPr="009167DB">
        <w:rPr>
          <w:rFonts w:ascii="Book Antiqua" w:hAnsi="Book Antiqua" w:cs="Book Antiqua"/>
          <w:color w:val="000000" w:themeColor="text1"/>
          <w:sz w:val="24"/>
          <w:szCs w:val="24"/>
        </w:rPr>
        <w:t xml:space="preserve"> </w:t>
      </w:r>
      <w:r w:rsidR="00E10B1E" w:rsidRPr="009167DB">
        <w:rPr>
          <w:rFonts w:ascii="Book Antiqua" w:hAnsi="Book Antiqua" w:cs="Book Antiqua"/>
          <w:color w:val="000000" w:themeColor="text1"/>
          <w:sz w:val="24"/>
          <w:szCs w:val="24"/>
        </w:rPr>
        <w:t>significantly</w:t>
      </w:r>
      <w:r w:rsidRPr="009167DB">
        <w:rPr>
          <w:rFonts w:ascii="Book Antiqua" w:hAnsi="Book Antiqua" w:cs="Book Antiqua"/>
          <w:color w:val="000000" w:themeColor="text1"/>
          <w:sz w:val="24"/>
          <w:szCs w:val="24"/>
        </w:rPr>
        <w:t xml:space="preserve"> in </w:t>
      </w:r>
      <w:r w:rsidR="003528FE" w:rsidRPr="009167DB">
        <w:rPr>
          <w:rFonts w:ascii="Book Antiqua" w:hAnsi="Book Antiqua" w:cs="Book Antiqua"/>
          <w:color w:val="000000" w:themeColor="text1"/>
          <w:sz w:val="24"/>
          <w:szCs w:val="24"/>
        </w:rPr>
        <w:t>T2DM</w:t>
      </w:r>
      <w:r w:rsidRPr="009167DB">
        <w:rPr>
          <w:rFonts w:ascii="Book Antiqua" w:hAnsi="Book Antiqua" w:cs="Book Antiqua"/>
          <w:color w:val="000000" w:themeColor="text1"/>
          <w:sz w:val="24"/>
          <w:szCs w:val="24"/>
        </w:rPr>
        <w:t xml:space="preserve"> patients </w:t>
      </w:r>
      <w:proofErr w:type="spellStart"/>
      <w:r w:rsidR="00874E0E" w:rsidRPr="009167DB">
        <w:rPr>
          <w:rFonts w:ascii="Book Antiqua" w:hAnsi="Book Antiqua" w:cs="Book Antiqua"/>
          <w:i/>
          <w:iCs/>
          <w:color w:val="000000" w:themeColor="text1"/>
          <w:sz w:val="24"/>
          <w:szCs w:val="24"/>
        </w:rPr>
        <w:t>vs</w:t>
      </w:r>
      <w:proofErr w:type="spellEnd"/>
      <w:r w:rsidRPr="009167DB">
        <w:rPr>
          <w:rFonts w:ascii="Book Antiqua" w:hAnsi="Book Antiqua" w:cs="Book Antiqua"/>
          <w:color w:val="000000" w:themeColor="text1"/>
          <w:sz w:val="24"/>
          <w:szCs w:val="24"/>
        </w:rPr>
        <w:t xml:space="preserve"> control</w:t>
      </w:r>
      <w:r w:rsidR="00BB2366"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w:t>
      </w:r>
      <w:r w:rsidR="00BB2366" w:rsidRPr="009167DB">
        <w:rPr>
          <w:rFonts w:ascii="Book Antiqua" w:hAnsi="Book Antiqua" w:cs="Book Antiqua"/>
          <w:color w:val="000000" w:themeColor="text1"/>
          <w:sz w:val="24"/>
          <w:szCs w:val="24"/>
        </w:rPr>
        <w:t xml:space="preserve">meanwhile, </w:t>
      </w:r>
      <w:r w:rsidR="003528FE" w:rsidRPr="009167DB">
        <w:rPr>
          <w:rFonts w:ascii="Book Antiqua" w:hAnsi="Book Antiqua" w:cs="Book Antiqua"/>
          <w:color w:val="000000" w:themeColor="text1"/>
          <w:sz w:val="24"/>
          <w:szCs w:val="24"/>
        </w:rPr>
        <w:t>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-1</w:t>
      </w:r>
      <w:r w:rsidR="002718D2" w:rsidRPr="009167DB">
        <w:rPr>
          <w:rFonts w:ascii="Book Antiqua" w:hAnsi="Book Antiqua" w:cs="Book Antiqua"/>
          <w:color w:val="000000" w:themeColor="text1"/>
          <w:sz w:val="24"/>
          <w:szCs w:val="24"/>
        </w:rPr>
        <w:t>22</w:t>
      </w:r>
      <w:r w:rsidR="003528FE" w:rsidRPr="009167DB">
        <w:rPr>
          <w:rFonts w:ascii="Book Antiqua" w:hAnsi="Book Antiqua" w:cs="Book Antiqua"/>
          <w:color w:val="000000" w:themeColor="text1"/>
          <w:sz w:val="24"/>
          <w:szCs w:val="24"/>
        </w:rPr>
        <w:t>-</w:t>
      </w:r>
      <w:r w:rsidR="002718D2" w:rsidRPr="009167DB">
        <w:rPr>
          <w:rFonts w:ascii="Book Antiqua" w:hAnsi="Book Antiqua" w:cs="Book Antiqua"/>
          <w:color w:val="000000" w:themeColor="text1"/>
          <w:sz w:val="24"/>
          <w:szCs w:val="24"/>
        </w:rPr>
        <w:t>5</w:t>
      </w:r>
      <w:r w:rsidR="003528FE" w:rsidRPr="009167DB">
        <w:rPr>
          <w:rFonts w:ascii="Book Antiqua" w:hAnsi="Book Antiqua" w:cs="Book Antiqua"/>
          <w:color w:val="000000" w:themeColor="text1"/>
          <w:sz w:val="24"/>
          <w:szCs w:val="24"/>
        </w:rPr>
        <w:t>p and 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w:t>
      </w:r>
      <w:r w:rsidR="002718D2" w:rsidRPr="009167DB">
        <w:rPr>
          <w:rFonts w:ascii="Book Antiqua" w:hAnsi="Book Antiqua" w:cs="Book Antiqua"/>
          <w:color w:val="000000" w:themeColor="text1"/>
          <w:sz w:val="24"/>
          <w:szCs w:val="24"/>
        </w:rPr>
        <w:t>198</w:t>
      </w:r>
      <w:r w:rsidR="003528FE" w:rsidRPr="009167DB">
        <w:rPr>
          <w:rFonts w:ascii="Book Antiqua" w:hAnsi="Book Antiqua" w:cs="Book Antiqua"/>
          <w:color w:val="000000" w:themeColor="text1"/>
          <w:sz w:val="24"/>
          <w:szCs w:val="24"/>
        </w:rPr>
        <w:t xml:space="preserve"> were </w:t>
      </w:r>
      <w:r w:rsidR="00BB2366" w:rsidRPr="009167DB">
        <w:rPr>
          <w:rFonts w:ascii="Book Antiqua" w:hAnsi="Book Antiqua" w:cs="Book Antiqua"/>
          <w:color w:val="000000" w:themeColor="text1"/>
          <w:sz w:val="24"/>
          <w:szCs w:val="24"/>
        </w:rPr>
        <w:t xml:space="preserve">found to be </w:t>
      </w:r>
      <w:r w:rsidR="003528FE" w:rsidRPr="009167DB">
        <w:rPr>
          <w:rFonts w:ascii="Book Antiqua" w:hAnsi="Book Antiqua" w:cs="Book Antiqua"/>
          <w:color w:val="000000" w:themeColor="text1"/>
          <w:sz w:val="24"/>
          <w:szCs w:val="24"/>
        </w:rPr>
        <w:t>significantly down</w:t>
      </w:r>
      <w:r w:rsidR="00BB2366" w:rsidRPr="009167DB">
        <w:rPr>
          <w:rFonts w:ascii="Book Antiqua" w:hAnsi="Book Antiqua" w:cs="Book Antiqua"/>
          <w:color w:val="000000" w:themeColor="text1"/>
          <w:sz w:val="24"/>
          <w:szCs w:val="24"/>
        </w:rPr>
        <w:t>-</w:t>
      </w:r>
      <w:r w:rsidR="003528FE" w:rsidRPr="009167DB">
        <w:rPr>
          <w:rFonts w:ascii="Book Antiqua" w:hAnsi="Book Antiqua" w:cs="Book Antiqua"/>
          <w:color w:val="000000" w:themeColor="text1"/>
          <w:sz w:val="24"/>
          <w:szCs w:val="24"/>
        </w:rPr>
        <w:t xml:space="preserve">regulated in T2DM patients </w:t>
      </w:r>
      <w:proofErr w:type="spellStart"/>
      <w:r w:rsidR="00874E0E" w:rsidRPr="009167DB">
        <w:rPr>
          <w:rFonts w:ascii="Book Antiqua" w:hAnsi="Book Antiqua" w:cs="Book Antiqua"/>
          <w:i/>
          <w:iCs/>
          <w:color w:val="000000" w:themeColor="text1"/>
          <w:sz w:val="24"/>
          <w:szCs w:val="24"/>
        </w:rPr>
        <w:t>vs</w:t>
      </w:r>
      <w:proofErr w:type="spellEnd"/>
      <w:r w:rsidR="003528FE" w:rsidRPr="009167DB">
        <w:rPr>
          <w:rFonts w:ascii="Book Antiqua" w:hAnsi="Book Antiqua" w:cs="Book Antiqua"/>
          <w:color w:val="000000" w:themeColor="text1"/>
          <w:sz w:val="24"/>
          <w:szCs w:val="24"/>
        </w:rPr>
        <w:t xml:space="preserve"> control</w:t>
      </w:r>
      <w:r w:rsidR="00BB2366" w:rsidRPr="009167DB">
        <w:rPr>
          <w:rFonts w:ascii="Book Antiqua" w:hAnsi="Book Antiqua" w:cs="Book Antiqua"/>
          <w:color w:val="000000" w:themeColor="text1"/>
          <w:sz w:val="24"/>
          <w:szCs w:val="24"/>
        </w:rPr>
        <w:t>s</w:t>
      </w:r>
      <w:r w:rsidR="003528FE" w:rsidRPr="009167DB">
        <w:rPr>
          <w:rFonts w:ascii="Book Antiqua" w:hAnsi="Book Antiqua" w:cs="Book Antiqua"/>
          <w:color w:val="000000" w:themeColor="text1"/>
          <w:sz w:val="24"/>
          <w:szCs w:val="24"/>
        </w:rPr>
        <w:t>.</w:t>
      </w:r>
      <w:r w:rsidR="00DD7066" w:rsidRPr="009167DB">
        <w:rPr>
          <w:rFonts w:ascii="Book Antiqua" w:hAnsi="Book Antiqua" w:cs="Book Antiqua"/>
          <w:color w:val="000000" w:themeColor="text1"/>
          <w:sz w:val="24"/>
          <w:szCs w:val="24"/>
        </w:rPr>
        <w:t xml:space="preserve"> On the other hand, </w:t>
      </w:r>
      <w:r w:rsidRPr="009167DB">
        <w:rPr>
          <w:rFonts w:ascii="Book Antiqua" w:hAnsi="Book Antiqua" w:cs="Book Antiqua"/>
          <w:color w:val="000000" w:themeColor="text1"/>
          <w:sz w:val="24"/>
          <w:szCs w:val="24"/>
        </w:rPr>
        <w:t>miR-</w:t>
      </w:r>
      <w:r w:rsidR="003528FE" w:rsidRPr="009167DB">
        <w:rPr>
          <w:rFonts w:ascii="Book Antiqua" w:hAnsi="Book Antiqua" w:cs="Book Antiqua"/>
          <w:color w:val="000000" w:themeColor="text1"/>
          <w:sz w:val="24"/>
          <w:szCs w:val="24"/>
        </w:rPr>
        <w:t>16, 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-23b-3p, 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-34a</w:t>
      </w:r>
      <w:r w:rsidR="002718D2" w:rsidRPr="009167DB">
        <w:rPr>
          <w:rFonts w:ascii="Book Antiqua" w:hAnsi="Book Antiqua" w:cs="Book Antiqua"/>
          <w:color w:val="000000" w:themeColor="text1"/>
          <w:sz w:val="24"/>
          <w:szCs w:val="24"/>
        </w:rPr>
        <w:t>, miRNA-198, miRNA-122-5p</w:t>
      </w:r>
      <w:r w:rsidR="003528FE" w:rsidRPr="009167DB">
        <w:rPr>
          <w:rFonts w:ascii="Book Antiqua" w:hAnsi="Book Antiqua" w:cs="Book Antiqua"/>
          <w:color w:val="000000" w:themeColor="text1"/>
          <w:sz w:val="24"/>
          <w:szCs w:val="24"/>
        </w:rPr>
        <w:t xml:space="preserve"> and miR</w:t>
      </w:r>
      <w:r w:rsidR="00DF79A0" w:rsidRPr="009167DB">
        <w:rPr>
          <w:rFonts w:ascii="Book Antiqua" w:hAnsi="Book Antiqua" w:cs="Book Antiqua"/>
          <w:color w:val="000000" w:themeColor="text1"/>
          <w:sz w:val="24"/>
          <w:szCs w:val="24"/>
        </w:rPr>
        <w:t>NA</w:t>
      </w:r>
      <w:r w:rsidR="003528FE" w:rsidRPr="009167DB">
        <w:rPr>
          <w:rFonts w:ascii="Book Antiqua" w:hAnsi="Book Antiqua" w:cs="Book Antiqua"/>
          <w:color w:val="000000" w:themeColor="text1"/>
          <w:sz w:val="24"/>
          <w:szCs w:val="24"/>
        </w:rPr>
        <w:t>-199a-3p</w:t>
      </w:r>
      <w:r w:rsidRPr="009167DB">
        <w:rPr>
          <w:rFonts w:ascii="Book Antiqua" w:hAnsi="Book Antiqua" w:cs="Book Antiqua"/>
          <w:color w:val="000000" w:themeColor="text1"/>
          <w:sz w:val="24"/>
          <w:szCs w:val="24"/>
        </w:rPr>
        <w:t xml:space="preserve"> </w:t>
      </w:r>
      <w:r w:rsidR="008C609A" w:rsidRPr="009167DB">
        <w:rPr>
          <w:rFonts w:ascii="Book Antiqua" w:hAnsi="Book Antiqua" w:cs="Book Antiqua"/>
          <w:color w:val="000000" w:themeColor="text1"/>
          <w:sz w:val="24"/>
          <w:szCs w:val="24"/>
        </w:rPr>
        <w:t xml:space="preserve">levels </w:t>
      </w:r>
      <w:r w:rsidRPr="009167DB">
        <w:rPr>
          <w:rFonts w:ascii="Book Antiqua" w:hAnsi="Book Antiqua" w:cs="Book Antiqua"/>
          <w:color w:val="000000" w:themeColor="text1"/>
          <w:sz w:val="24"/>
          <w:szCs w:val="24"/>
        </w:rPr>
        <w:t>w</w:t>
      </w:r>
      <w:r w:rsidR="001D6CCB" w:rsidRPr="009167DB">
        <w:rPr>
          <w:rFonts w:ascii="Book Antiqua" w:hAnsi="Book Antiqua" w:cs="Book Antiqua"/>
          <w:color w:val="000000" w:themeColor="text1"/>
          <w:sz w:val="24"/>
          <w:szCs w:val="24"/>
        </w:rPr>
        <w:t>ere</w:t>
      </w:r>
      <w:r w:rsidRPr="009167DB">
        <w:rPr>
          <w:rFonts w:ascii="Book Antiqua" w:hAnsi="Book Antiqua" w:cs="Book Antiqua"/>
          <w:color w:val="000000" w:themeColor="text1"/>
          <w:sz w:val="24"/>
          <w:szCs w:val="24"/>
        </w:rPr>
        <w:t xml:space="preserve"> </w:t>
      </w:r>
      <w:r w:rsidR="00BB2366" w:rsidRPr="009167DB">
        <w:rPr>
          <w:rFonts w:ascii="Book Antiqua" w:hAnsi="Book Antiqua" w:cs="Book Antiqua"/>
          <w:color w:val="000000" w:themeColor="text1"/>
          <w:sz w:val="24"/>
          <w:szCs w:val="24"/>
        </w:rPr>
        <w:t xml:space="preserve">found to be </w:t>
      </w:r>
      <w:r w:rsidRPr="009167DB">
        <w:rPr>
          <w:rFonts w:ascii="Book Antiqua" w:hAnsi="Book Antiqua" w:cs="Book Antiqua"/>
          <w:color w:val="000000" w:themeColor="text1"/>
          <w:sz w:val="24"/>
          <w:szCs w:val="24"/>
        </w:rPr>
        <w:t>down</w:t>
      </w:r>
      <w:r w:rsidR="00BB2366"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regulated </w:t>
      </w:r>
      <w:r w:rsidR="001D6CCB" w:rsidRPr="009167DB">
        <w:rPr>
          <w:rFonts w:ascii="Book Antiqua" w:hAnsi="Book Antiqua" w:cs="Book Antiqua"/>
          <w:color w:val="000000" w:themeColor="text1"/>
          <w:sz w:val="24"/>
          <w:szCs w:val="24"/>
        </w:rPr>
        <w:t xml:space="preserve">significantly </w:t>
      </w:r>
      <w:r w:rsidRPr="009167DB">
        <w:rPr>
          <w:rFonts w:ascii="Book Antiqua" w:hAnsi="Book Antiqua" w:cs="Book Antiqua"/>
          <w:color w:val="000000" w:themeColor="text1"/>
          <w:sz w:val="24"/>
          <w:szCs w:val="24"/>
        </w:rPr>
        <w:t xml:space="preserve">in LC patients compared to </w:t>
      </w:r>
      <w:r w:rsidR="001D6CCB" w:rsidRPr="009167DB">
        <w:rPr>
          <w:rFonts w:ascii="Book Antiqua" w:hAnsi="Book Antiqua" w:cs="Book Antiqua"/>
          <w:color w:val="000000" w:themeColor="text1"/>
          <w:sz w:val="24"/>
          <w:szCs w:val="24"/>
        </w:rPr>
        <w:t>T2DM</w:t>
      </w:r>
      <w:r w:rsidRPr="009167DB">
        <w:rPr>
          <w:rFonts w:ascii="Book Antiqua" w:hAnsi="Book Antiqua" w:cs="Book Antiqua"/>
          <w:color w:val="000000" w:themeColor="text1"/>
          <w:sz w:val="24"/>
          <w:szCs w:val="24"/>
        </w:rPr>
        <w:t xml:space="preserve"> patients. The levels of 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1D6CCB" w:rsidRPr="009167DB">
        <w:rPr>
          <w:rFonts w:ascii="Book Antiqua" w:hAnsi="Book Antiqua" w:cs="Book Antiqua"/>
          <w:color w:val="000000" w:themeColor="text1"/>
          <w:sz w:val="24"/>
          <w:szCs w:val="24"/>
        </w:rPr>
        <w:t>16</w:t>
      </w:r>
      <w:r w:rsidRPr="009167DB">
        <w:rPr>
          <w:rFonts w:ascii="Book Antiqua" w:hAnsi="Book Antiqua" w:cs="Book Antiqua"/>
          <w:color w:val="000000" w:themeColor="text1"/>
          <w:sz w:val="24"/>
          <w:szCs w:val="24"/>
        </w:rPr>
        <w:t>,</w:t>
      </w:r>
      <w:r w:rsidR="002718D2" w:rsidRPr="009167DB">
        <w:rPr>
          <w:rFonts w:ascii="Book Antiqua" w:hAnsi="Book Antiqua" w:cs="Book Antiqua"/>
          <w:color w:val="000000" w:themeColor="text1"/>
          <w:sz w:val="24"/>
          <w:szCs w:val="24"/>
        </w:rPr>
        <w:t xml:space="preserve"> miRNA-23b-3p</w:t>
      </w:r>
      <w:r w:rsidR="00BB2366"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1D6CCB" w:rsidRPr="009167DB">
        <w:rPr>
          <w:rFonts w:ascii="Book Antiqua" w:hAnsi="Book Antiqua" w:cs="Book Antiqua"/>
          <w:color w:val="000000" w:themeColor="text1"/>
          <w:sz w:val="24"/>
          <w:szCs w:val="24"/>
        </w:rPr>
        <w:t>122</w:t>
      </w:r>
      <w:r w:rsidRPr="009167DB">
        <w:rPr>
          <w:rFonts w:ascii="Book Antiqua" w:hAnsi="Book Antiqua" w:cs="Book Antiqua"/>
          <w:color w:val="000000" w:themeColor="text1"/>
          <w:sz w:val="24"/>
          <w:szCs w:val="24"/>
        </w:rPr>
        <w:t>-</w:t>
      </w:r>
      <w:r w:rsidR="001D6CCB" w:rsidRPr="009167DB">
        <w:rPr>
          <w:rFonts w:ascii="Book Antiqua" w:hAnsi="Book Antiqua" w:cs="Book Antiqua"/>
          <w:color w:val="000000" w:themeColor="text1"/>
          <w:sz w:val="24"/>
          <w:szCs w:val="24"/>
        </w:rPr>
        <w:t>5</w:t>
      </w:r>
      <w:r w:rsidRPr="009167DB">
        <w:rPr>
          <w:rFonts w:ascii="Book Antiqua" w:hAnsi="Book Antiqua" w:cs="Book Antiqua"/>
          <w:color w:val="000000" w:themeColor="text1"/>
          <w:sz w:val="24"/>
          <w:szCs w:val="24"/>
        </w:rPr>
        <w:t>p, 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1D6CCB" w:rsidRPr="009167DB">
        <w:rPr>
          <w:rFonts w:ascii="Book Antiqua" w:hAnsi="Book Antiqua" w:cs="Book Antiqua"/>
          <w:color w:val="000000" w:themeColor="text1"/>
          <w:sz w:val="24"/>
          <w:szCs w:val="24"/>
        </w:rPr>
        <w:t>198</w:t>
      </w:r>
      <w:r w:rsidRPr="009167DB">
        <w:rPr>
          <w:rFonts w:ascii="Book Antiqua" w:hAnsi="Book Antiqua" w:cs="Book Antiqua"/>
          <w:color w:val="000000" w:themeColor="text1"/>
          <w:sz w:val="24"/>
          <w:szCs w:val="24"/>
        </w:rPr>
        <w:t xml:space="preserve"> and 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1D6CCB" w:rsidRPr="009167DB">
        <w:rPr>
          <w:rFonts w:ascii="Book Antiqua" w:hAnsi="Book Antiqua" w:cs="Book Antiqua"/>
          <w:color w:val="000000" w:themeColor="text1"/>
          <w:sz w:val="24"/>
          <w:szCs w:val="24"/>
        </w:rPr>
        <w:lastRenderedPageBreak/>
        <w:t>199a</w:t>
      </w:r>
      <w:r w:rsidRPr="009167DB">
        <w:rPr>
          <w:rFonts w:ascii="Book Antiqua" w:hAnsi="Book Antiqua" w:cs="Book Antiqua"/>
          <w:color w:val="000000" w:themeColor="text1"/>
          <w:sz w:val="24"/>
          <w:szCs w:val="24"/>
        </w:rPr>
        <w:t xml:space="preserve">-3p were all </w:t>
      </w:r>
      <w:r w:rsidR="00BB2366" w:rsidRPr="009167DB">
        <w:rPr>
          <w:rFonts w:ascii="Book Antiqua" w:hAnsi="Book Antiqua" w:cs="Book Antiqua"/>
          <w:color w:val="000000" w:themeColor="text1"/>
          <w:sz w:val="24"/>
          <w:szCs w:val="24"/>
        </w:rPr>
        <w:t xml:space="preserve">found to be </w:t>
      </w:r>
      <w:r w:rsidRPr="009167DB">
        <w:rPr>
          <w:rFonts w:ascii="Book Antiqua" w:hAnsi="Book Antiqua" w:cs="Book Antiqua"/>
          <w:color w:val="000000" w:themeColor="text1"/>
          <w:sz w:val="24"/>
          <w:szCs w:val="24"/>
        </w:rPr>
        <w:t xml:space="preserve">significantly </w:t>
      </w:r>
      <w:r w:rsidR="002718D2" w:rsidRPr="009167DB">
        <w:rPr>
          <w:rFonts w:ascii="Book Antiqua" w:hAnsi="Book Antiqua" w:cs="Book Antiqua"/>
          <w:color w:val="000000" w:themeColor="text1"/>
          <w:sz w:val="24"/>
          <w:szCs w:val="24"/>
        </w:rPr>
        <w:t>decreased</w:t>
      </w:r>
      <w:r w:rsidRPr="009167DB">
        <w:rPr>
          <w:rFonts w:ascii="Book Antiqua" w:hAnsi="Book Antiqua" w:cs="Book Antiqua"/>
          <w:color w:val="000000" w:themeColor="text1"/>
          <w:sz w:val="24"/>
          <w:szCs w:val="24"/>
        </w:rPr>
        <w:t xml:space="preserve"> in HCC patients </w:t>
      </w:r>
      <w:proofErr w:type="spellStart"/>
      <w:r w:rsidR="00874E0E" w:rsidRPr="009167DB">
        <w:rPr>
          <w:rFonts w:ascii="Book Antiqua" w:hAnsi="Book Antiqua" w:cs="Book Antiqua"/>
          <w:i/>
          <w:iCs/>
          <w:color w:val="000000" w:themeColor="text1"/>
          <w:sz w:val="24"/>
          <w:szCs w:val="24"/>
        </w:rPr>
        <w:t>vs</w:t>
      </w:r>
      <w:proofErr w:type="spellEnd"/>
      <w:r w:rsidRPr="009167DB">
        <w:rPr>
          <w:rFonts w:ascii="Book Antiqua" w:hAnsi="Book Antiqua" w:cs="Book Antiqua"/>
          <w:color w:val="000000" w:themeColor="text1"/>
          <w:sz w:val="24"/>
          <w:szCs w:val="24"/>
        </w:rPr>
        <w:t xml:space="preserve"> LC patients</w:t>
      </w:r>
      <w:r w:rsidR="001D6CCB"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w:t>
      </w:r>
      <w:r w:rsidR="001D6CCB" w:rsidRPr="009167DB">
        <w:rPr>
          <w:rFonts w:ascii="Book Antiqua" w:hAnsi="Book Antiqua" w:cs="Book Antiqua"/>
          <w:color w:val="000000" w:themeColor="text1"/>
          <w:sz w:val="24"/>
          <w:szCs w:val="24"/>
        </w:rPr>
        <w:t>T2DM</w:t>
      </w:r>
      <w:r w:rsidRPr="009167DB">
        <w:rPr>
          <w:rFonts w:ascii="Book Antiqua" w:hAnsi="Book Antiqua" w:cs="Book Antiqua"/>
          <w:color w:val="000000" w:themeColor="text1"/>
          <w:sz w:val="24"/>
          <w:szCs w:val="24"/>
        </w:rPr>
        <w:t xml:space="preserve"> patients</w:t>
      </w:r>
      <w:r w:rsidR="000173BA" w:rsidRPr="009167DB">
        <w:rPr>
          <w:rFonts w:ascii="Book Antiqua" w:hAnsi="Book Antiqua" w:cs="Book Antiqua"/>
          <w:color w:val="000000" w:themeColor="text1"/>
          <w:sz w:val="24"/>
          <w:szCs w:val="24"/>
        </w:rPr>
        <w:t>,</w:t>
      </w:r>
      <w:r w:rsidR="00DD7066" w:rsidRPr="009167DB">
        <w:rPr>
          <w:rFonts w:ascii="Book Antiqua" w:hAnsi="Book Antiqua" w:cs="Book Antiqua"/>
          <w:color w:val="000000" w:themeColor="text1"/>
          <w:sz w:val="24"/>
          <w:szCs w:val="24"/>
        </w:rPr>
        <w:t xml:space="preserve"> and</w:t>
      </w:r>
      <w:r w:rsidR="001D6CCB" w:rsidRPr="009167DB">
        <w:rPr>
          <w:rFonts w:ascii="Book Antiqua" w:hAnsi="Book Antiqua" w:cs="Book Antiqua"/>
          <w:color w:val="000000" w:themeColor="text1"/>
          <w:sz w:val="24"/>
          <w:szCs w:val="24"/>
        </w:rPr>
        <w:t xml:space="preserve"> healthy control</w:t>
      </w:r>
      <w:r w:rsidR="00DD7066"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The level</w:t>
      </w:r>
      <w:r w:rsidR="00DD7066"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of </w:t>
      </w:r>
      <w:r w:rsidR="00004505" w:rsidRPr="009167DB">
        <w:rPr>
          <w:rFonts w:ascii="Book Antiqua" w:hAnsi="Book Antiqua" w:cs="Book Antiqua"/>
          <w:color w:val="000000" w:themeColor="text1"/>
          <w:sz w:val="24"/>
          <w:szCs w:val="24"/>
        </w:rPr>
        <w:t xml:space="preserve">miRNA-16, miRNA-199a-3p, miRNA-221, </w:t>
      </w:r>
      <w:r w:rsidRPr="009167DB">
        <w:rPr>
          <w:rFonts w:ascii="Book Antiqua" w:hAnsi="Book Antiqua" w:cs="Book Antiqua"/>
          <w:color w:val="000000" w:themeColor="text1"/>
          <w:sz w:val="24"/>
          <w:szCs w:val="24"/>
        </w:rPr>
        <w:t>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1D6CCB" w:rsidRPr="009167DB">
        <w:rPr>
          <w:rFonts w:ascii="Book Antiqua" w:hAnsi="Book Antiqua" w:cs="Book Antiqua"/>
          <w:color w:val="000000" w:themeColor="text1"/>
          <w:sz w:val="24"/>
          <w:szCs w:val="24"/>
        </w:rPr>
        <w:t>23b</w:t>
      </w:r>
      <w:r w:rsidRPr="009167DB">
        <w:rPr>
          <w:rFonts w:ascii="Book Antiqua" w:hAnsi="Book Antiqua" w:cs="Book Antiqua"/>
          <w:color w:val="000000" w:themeColor="text1"/>
          <w:sz w:val="24"/>
          <w:szCs w:val="24"/>
        </w:rPr>
        <w:t>-</w:t>
      </w:r>
      <w:r w:rsidR="001D6CCB" w:rsidRPr="009167DB">
        <w:rPr>
          <w:rFonts w:ascii="Book Antiqua" w:hAnsi="Book Antiqua" w:cs="Book Antiqua"/>
          <w:color w:val="000000" w:themeColor="text1"/>
          <w:sz w:val="24"/>
          <w:szCs w:val="24"/>
        </w:rPr>
        <w:t>3</w:t>
      </w:r>
      <w:r w:rsidRPr="009167DB">
        <w:rPr>
          <w:rFonts w:ascii="Book Antiqua" w:hAnsi="Book Antiqua" w:cs="Book Antiqua"/>
          <w:color w:val="000000" w:themeColor="text1"/>
          <w:sz w:val="24"/>
          <w:szCs w:val="24"/>
        </w:rPr>
        <w:t>p</w:t>
      </w:r>
      <w:r w:rsidR="001D6CCB" w:rsidRPr="009167DB">
        <w:rPr>
          <w:rFonts w:ascii="Book Antiqua" w:hAnsi="Book Antiqua" w:cs="Book Antiqua"/>
          <w:color w:val="000000" w:themeColor="text1"/>
          <w:sz w:val="24"/>
          <w:szCs w:val="24"/>
        </w:rPr>
        <w:t xml:space="preserve"> and miR</w:t>
      </w:r>
      <w:r w:rsidR="00DF79A0" w:rsidRPr="009167DB">
        <w:rPr>
          <w:rFonts w:ascii="Book Antiqua" w:hAnsi="Book Antiqua" w:cs="Book Antiqua"/>
          <w:color w:val="000000" w:themeColor="text1"/>
          <w:sz w:val="24"/>
          <w:szCs w:val="24"/>
        </w:rPr>
        <w:t>NA</w:t>
      </w:r>
      <w:r w:rsidR="001D6CCB" w:rsidRPr="009167DB">
        <w:rPr>
          <w:rFonts w:ascii="Book Antiqua" w:hAnsi="Book Antiqua" w:cs="Book Antiqua"/>
          <w:color w:val="000000" w:themeColor="text1"/>
          <w:sz w:val="24"/>
          <w:szCs w:val="24"/>
        </w:rPr>
        <w:t>-34a</w:t>
      </w:r>
      <w:r w:rsidRPr="009167DB">
        <w:rPr>
          <w:rFonts w:ascii="Book Antiqua" w:hAnsi="Book Antiqua" w:cs="Book Antiqua"/>
          <w:color w:val="000000" w:themeColor="text1"/>
          <w:sz w:val="24"/>
          <w:szCs w:val="24"/>
        </w:rPr>
        <w:t xml:space="preserve"> w</w:t>
      </w:r>
      <w:r w:rsidR="001D6CCB" w:rsidRPr="009167DB">
        <w:rPr>
          <w:rFonts w:ascii="Book Antiqua" w:hAnsi="Book Antiqua" w:cs="Book Antiqua"/>
          <w:color w:val="000000" w:themeColor="text1"/>
          <w:sz w:val="24"/>
          <w:szCs w:val="24"/>
        </w:rPr>
        <w:t>ere</w:t>
      </w:r>
      <w:r w:rsidRPr="009167DB">
        <w:rPr>
          <w:rFonts w:ascii="Book Antiqua" w:hAnsi="Book Antiqua" w:cs="Book Antiqua"/>
          <w:color w:val="000000" w:themeColor="text1"/>
          <w:sz w:val="24"/>
          <w:szCs w:val="24"/>
        </w:rPr>
        <w:t xml:space="preserve"> found </w:t>
      </w:r>
      <w:r w:rsidR="008C609A" w:rsidRPr="009167DB">
        <w:rPr>
          <w:rFonts w:ascii="Book Antiqua" w:hAnsi="Book Antiqua" w:cs="Book Antiqua"/>
          <w:color w:val="000000" w:themeColor="text1"/>
          <w:sz w:val="24"/>
          <w:szCs w:val="24"/>
        </w:rPr>
        <w:t>to be up</w:t>
      </w:r>
      <w:r w:rsidR="00BB2366" w:rsidRPr="009167DB">
        <w:rPr>
          <w:rFonts w:ascii="Book Antiqua" w:hAnsi="Book Antiqua" w:cs="Book Antiqua"/>
          <w:color w:val="000000" w:themeColor="text1"/>
          <w:sz w:val="24"/>
          <w:szCs w:val="24"/>
        </w:rPr>
        <w:t>-</w:t>
      </w:r>
      <w:r w:rsidR="008C609A" w:rsidRPr="009167DB">
        <w:rPr>
          <w:rFonts w:ascii="Book Antiqua" w:hAnsi="Book Antiqua" w:cs="Book Antiqua"/>
          <w:color w:val="000000" w:themeColor="text1"/>
          <w:sz w:val="24"/>
          <w:szCs w:val="24"/>
        </w:rPr>
        <w:t xml:space="preserve">regulated </w:t>
      </w:r>
      <w:r w:rsidRPr="009167DB">
        <w:rPr>
          <w:rFonts w:ascii="Book Antiqua" w:hAnsi="Book Antiqua" w:cs="Book Antiqua"/>
          <w:color w:val="000000" w:themeColor="text1"/>
          <w:sz w:val="24"/>
          <w:szCs w:val="24"/>
        </w:rPr>
        <w:t xml:space="preserve">significantly in </w:t>
      </w:r>
      <w:r w:rsidR="001D6CCB" w:rsidRPr="009167DB">
        <w:rPr>
          <w:rFonts w:ascii="Book Antiqua" w:hAnsi="Book Antiqua" w:cs="Book Antiqua"/>
          <w:color w:val="000000" w:themeColor="text1"/>
          <w:sz w:val="24"/>
          <w:szCs w:val="24"/>
        </w:rPr>
        <w:t>diabetic</w:t>
      </w:r>
      <w:r w:rsidRPr="009167DB">
        <w:rPr>
          <w:rFonts w:ascii="Book Antiqua" w:hAnsi="Book Antiqua" w:cs="Book Antiqua"/>
          <w:color w:val="000000" w:themeColor="text1"/>
          <w:sz w:val="24"/>
          <w:szCs w:val="24"/>
        </w:rPr>
        <w:t xml:space="preserve"> patients and </w:t>
      </w:r>
      <w:r w:rsidR="001D6CCB" w:rsidRPr="009167DB">
        <w:rPr>
          <w:rFonts w:ascii="Book Antiqua" w:hAnsi="Book Antiqua" w:cs="Book Antiqua"/>
          <w:color w:val="000000" w:themeColor="text1"/>
          <w:sz w:val="24"/>
          <w:szCs w:val="24"/>
        </w:rPr>
        <w:t>down</w:t>
      </w:r>
      <w:r w:rsidR="00665003"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regulated in LC patients. </w:t>
      </w:r>
      <w:r w:rsidR="00665003" w:rsidRPr="009167DB">
        <w:rPr>
          <w:rFonts w:ascii="Book Antiqua" w:hAnsi="Book Antiqua" w:cs="Book Antiqua"/>
          <w:color w:val="000000" w:themeColor="text1"/>
          <w:sz w:val="24"/>
          <w:szCs w:val="24"/>
        </w:rPr>
        <w:t>Finally, i</w:t>
      </w:r>
      <w:r w:rsidRPr="009167DB">
        <w:rPr>
          <w:rFonts w:ascii="Book Antiqua" w:hAnsi="Book Antiqua" w:cs="Book Antiqua"/>
          <w:color w:val="000000" w:themeColor="text1"/>
          <w:sz w:val="24"/>
          <w:szCs w:val="24"/>
        </w:rPr>
        <w:t>n HCC patients</w:t>
      </w:r>
      <w:r w:rsidR="00665003"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the level</w:t>
      </w:r>
      <w:r w:rsidR="00DD7066"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of </w:t>
      </w:r>
      <w:r w:rsidR="007C1B92" w:rsidRPr="009167DB">
        <w:rPr>
          <w:rFonts w:ascii="Book Antiqua" w:hAnsi="Book Antiqua" w:cs="Book Antiqua"/>
          <w:color w:val="000000" w:themeColor="text1"/>
          <w:sz w:val="24"/>
          <w:szCs w:val="24"/>
        </w:rPr>
        <w:t>miR</w:t>
      </w:r>
      <w:r w:rsidR="00DF79A0" w:rsidRPr="009167DB">
        <w:rPr>
          <w:rFonts w:ascii="Book Antiqua" w:hAnsi="Book Antiqua" w:cs="Book Antiqua"/>
          <w:color w:val="000000" w:themeColor="text1"/>
          <w:sz w:val="24"/>
          <w:szCs w:val="24"/>
        </w:rPr>
        <w:t>NA</w:t>
      </w:r>
      <w:r w:rsidR="007C1B92" w:rsidRPr="009167DB">
        <w:rPr>
          <w:rFonts w:ascii="Book Antiqua" w:hAnsi="Book Antiqua" w:cs="Book Antiqua"/>
          <w:color w:val="000000" w:themeColor="text1"/>
          <w:sz w:val="24"/>
          <w:szCs w:val="24"/>
        </w:rPr>
        <w:t>-</w:t>
      </w:r>
      <w:r w:rsidR="00004505" w:rsidRPr="009167DB">
        <w:rPr>
          <w:rFonts w:ascii="Book Antiqua" w:hAnsi="Book Antiqua" w:cs="Book Antiqua"/>
          <w:color w:val="000000" w:themeColor="text1"/>
          <w:sz w:val="24"/>
          <w:szCs w:val="24"/>
        </w:rPr>
        <w:t>221</w:t>
      </w:r>
      <w:r w:rsidR="007C1B92" w:rsidRPr="009167DB">
        <w:rPr>
          <w:rFonts w:ascii="Book Antiqua" w:hAnsi="Book Antiqua" w:cs="Book Antiqua"/>
          <w:color w:val="000000" w:themeColor="text1"/>
          <w:sz w:val="24"/>
          <w:szCs w:val="24"/>
        </w:rPr>
        <w:t xml:space="preserve"> and miR</w:t>
      </w:r>
      <w:r w:rsidR="00DF79A0" w:rsidRPr="009167DB">
        <w:rPr>
          <w:rFonts w:ascii="Book Antiqua" w:hAnsi="Book Antiqua" w:cs="Book Antiqua"/>
          <w:color w:val="000000" w:themeColor="text1"/>
          <w:sz w:val="24"/>
          <w:szCs w:val="24"/>
        </w:rPr>
        <w:t>NA</w:t>
      </w:r>
      <w:r w:rsidR="007C1B92" w:rsidRPr="009167DB">
        <w:rPr>
          <w:rFonts w:ascii="Book Antiqua" w:hAnsi="Book Antiqua" w:cs="Book Antiqua"/>
          <w:color w:val="000000" w:themeColor="text1"/>
          <w:sz w:val="24"/>
          <w:szCs w:val="24"/>
        </w:rPr>
        <w:t>-34a</w:t>
      </w:r>
      <w:r w:rsidRPr="009167DB">
        <w:rPr>
          <w:rFonts w:ascii="Book Antiqua" w:hAnsi="Book Antiqua" w:cs="Book Antiqua"/>
          <w:color w:val="000000" w:themeColor="text1"/>
          <w:sz w:val="24"/>
          <w:szCs w:val="24"/>
        </w:rPr>
        <w:t xml:space="preserve"> w</w:t>
      </w:r>
      <w:r w:rsidR="007C1B92" w:rsidRPr="009167DB">
        <w:rPr>
          <w:rFonts w:ascii="Book Antiqua" w:hAnsi="Book Antiqua" w:cs="Book Antiqua"/>
          <w:color w:val="000000" w:themeColor="text1"/>
          <w:sz w:val="24"/>
          <w:szCs w:val="24"/>
        </w:rPr>
        <w:t>ere</w:t>
      </w:r>
      <w:r w:rsidR="00A670B9" w:rsidRPr="009167DB">
        <w:rPr>
          <w:rFonts w:ascii="Book Antiqua" w:hAnsi="Book Antiqua" w:cs="Book Antiqua"/>
          <w:color w:val="000000" w:themeColor="text1"/>
          <w:sz w:val="24"/>
          <w:szCs w:val="24"/>
        </w:rPr>
        <w:t xml:space="preserve"> </w:t>
      </w:r>
      <w:r w:rsidR="00665003" w:rsidRPr="009167DB">
        <w:rPr>
          <w:rFonts w:ascii="Book Antiqua" w:hAnsi="Book Antiqua" w:cs="Book Antiqua"/>
          <w:color w:val="000000" w:themeColor="text1"/>
          <w:sz w:val="24"/>
          <w:szCs w:val="24"/>
        </w:rPr>
        <w:t xml:space="preserve">found to be </w:t>
      </w:r>
      <w:r w:rsidR="00A670B9" w:rsidRPr="009167DB">
        <w:rPr>
          <w:rFonts w:ascii="Book Antiqua" w:hAnsi="Book Antiqua" w:cs="Book Antiqua"/>
          <w:color w:val="000000" w:themeColor="text1"/>
          <w:sz w:val="24"/>
          <w:szCs w:val="24"/>
        </w:rPr>
        <w:t>up</w:t>
      </w:r>
      <w:r w:rsidR="00665003" w:rsidRPr="009167DB">
        <w:rPr>
          <w:rFonts w:ascii="Book Antiqua" w:hAnsi="Book Antiqua" w:cs="Book Antiqua"/>
          <w:color w:val="000000" w:themeColor="text1"/>
          <w:sz w:val="24"/>
          <w:szCs w:val="24"/>
        </w:rPr>
        <w:t>-</w:t>
      </w:r>
      <w:r w:rsidR="00A670B9" w:rsidRPr="009167DB">
        <w:rPr>
          <w:rFonts w:ascii="Book Antiqua" w:hAnsi="Book Antiqua" w:cs="Book Antiqua"/>
          <w:color w:val="000000" w:themeColor="text1"/>
          <w:sz w:val="24"/>
          <w:szCs w:val="24"/>
        </w:rPr>
        <w:t>regulated</w:t>
      </w:r>
      <w:r w:rsidRPr="009167DB">
        <w:rPr>
          <w:rFonts w:ascii="Book Antiqua" w:hAnsi="Book Antiqua" w:cs="Book Antiqua"/>
          <w:color w:val="000000" w:themeColor="text1"/>
          <w:sz w:val="24"/>
          <w:szCs w:val="24"/>
        </w:rPr>
        <w:t xml:space="preserve"> significantly</w:t>
      </w:r>
      <w:r w:rsidR="00665003" w:rsidRPr="009167DB">
        <w:rPr>
          <w:rFonts w:ascii="Book Antiqua" w:hAnsi="Book Antiqua" w:cs="Book Antiqua"/>
          <w:color w:val="000000" w:themeColor="text1"/>
          <w:sz w:val="24"/>
          <w:szCs w:val="24"/>
        </w:rPr>
        <w:t>, as</w:t>
      </w:r>
      <w:r w:rsidRPr="009167DB">
        <w:rPr>
          <w:rFonts w:ascii="Book Antiqua" w:hAnsi="Book Antiqua" w:cs="Book Antiqua"/>
          <w:color w:val="000000" w:themeColor="text1"/>
          <w:sz w:val="24"/>
          <w:szCs w:val="24"/>
        </w:rPr>
        <w:t xml:space="preserve"> compared to LC patients. </w:t>
      </w:r>
    </w:p>
    <w:p w14:paraId="77C1093D" w14:textId="77777777" w:rsidR="0058581D" w:rsidRPr="009167DB" w:rsidRDefault="0058581D" w:rsidP="009167DB">
      <w:pPr>
        <w:widowControl w:val="0"/>
        <w:overflowPunct w:val="0"/>
        <w:autoSpaceDE w:val="0"/>
        <w:autoSpaceDN w:val="0"/>
        <w:adjustRightInd w:val="0"/>
        <w:snapToGrid w:val="0"/>
        <w:spacing w:after="0" w:line="360" w:lineRule="auto"/>
        <w:jc w:val="both"/>
        <w:rPr>
          <w:rFonts w:ascii="Book Antiqua" w:hAnsi="Book Antiqua" w:cs="Book Antiqua"/>
          <w:b/>
          <w:bCs/>
          <w:i/>
          <w:iCs/>
          <w:sz w:val="24"/>
          <w:szCs w:val="24"/>
        </w:rPr>
      </w:pPr>
    </w:p>
    <w:p w14:paraId="438C5847" w14:textId="3B0D83D0" w:rsidR="0058581D" w:rsidRPr="009167DB" w:rsidRDefault="00744B51" w:rsidP="009167DB">
      <w:pPr>
        <w:adjustRightInd w:val="0"/>
        <w:snapToGrid w:val="0"/>
        <w:spacing w:after="0" w:line="360" w:lineRule="auto"/>
        <w:jc w:val="both"/>
        <w:rPr>
          <w:rFonts w:ascii="Book Antiqua" w:hAnsi="Book Antiqua" w:cs="Book Antiqua"/>
          <w:b/>
          <w:bCs/>
          <w:i/>
          <w:iCs/>
          <w:sz w:val="24"/>
          <w:szCs w:val="24"/>
        </w:rPr>
      </w:pPr>
      <w:r w:rsidRPr="009167DB">
        <w:rPr>
          <w:rFonts w:ascii="Book Antiqua" w:hAnsi="Book Antiqua" w:cs="Book Antiqua"/>
          <w:b/>
          <w:bCs/>
          <w:i/>
          <w:iCs/>
          <w:sz w:val="24"/>
          <w:szCs w:val="24"/>
        </w:rPr>
        <w:t>S</w:t>
      </w:r>
      <w:r w:rsidR="00C200DA" w:rsidRPr="009167DB">
        <w:rPr>
          <w:rFonts w:ascii="Book Antiqua" w:hAnsi="Book Antiqua" w:cs="Book Antiqua"/>
          <w:b/>
          <w:bCs/>
          <w:i/>
          <w:iCs/>
          <w:sz w:val="24"/>
          <w:szCs w:val="24"/>
        </w:rPr>
        <w:t xml:space="preserve">ignature of candidate </w:t>
      </w:r>
      <w:proofErr w:type="spellStart"/>
      <w:r w:rsidR="0058581D" w:rsidRPr="009167DB">
        <w:rPr>
          <w:rFonts w:ascii="Book Antiqua" w:hAnsi="Book Antiqua" w:cs="Book Antiqua"/>
          <w:b/>
          <w:bCs/>
          <w:i/>
          <w:iCs/>
          <w:sz w:val="24"/>
          <w:szCs w:val="24"/>
        </w:rPr>
        <w:t>miRNAs</w:t>
      </w:r>
      <w:proofErr w:type="spellEnd"/>
      <w:r w:rsidR="0058581D" w:rsidRPr="009167DB">
        <w:rPr>
          <w:rFonts w:ascii="Book Antiqua" w:hAnsi="Book Antiqua" w:cs="Book Antiqua"/>
          <w:b/>
          <w:bCs/>
          <w:i/>
          <w:iCs/>
          <w:sz w:val="24"/>
          <w:szCs w:val="24"/>
        </w:rPr>
        <w:t xml:space="preserve"> throughout </w:t>
      </w:r>
      <w:r w:rsidR="003D4FA7" w:rsidRPr="009167DB">
        <w:rPr>
          <w:rFonts w:ascii="Book Antiqua" w:hAnsi="Book Antiqua" w:cs="Book Antiqua"/>
          <w:b/>
          <w:bCs/>
          <w:i/>
          <w:iCs/>
          <w:sz w:val="24"/>
          <w:szCs w:val="24"/>
        </w:rPr>
        <w:t>d</w:t>
      </w:r>
      <w:r w:rsidR="002C490B" w:rsidRPr="009167DB">
        <w:rPr>
          <w:rFonts w:ascii="Book Antiqua" w:hAnsi="Book Antiqua" w:cs="Book Antiqua"/>
          <w:b/>
          <w:bCs/>
          <w:i/>
          <w:iCs/>
          <w:sz w:val="24"/>
          <w:szCs w:val="24"/>
        </w:rPr>
        <w:t>iabetic</w:t>
      </w:r>
      <w:r w:rsidR="0058581D" w:rsidRPr="009167DB">
        <w:rPr>
          <w:rFonts w:ascii="Book Antiqua" w:hAnsi="Book Antiqua" w:cs="Book Antiqua"/>
          <w:b/>
          <w:bCs/>
          <w:i/>
          <w:iCs/>
          <w:sz w:val="24"/>
          <w:szCs w:val="24"/>
        </w:rPr>
        <w:t>-HCC progression</w:t>
      </w:r>
    </w:p>
    <w:p w14:paraId="7A238404" w14:textId="124F9E00" w:rsidR="00595527" w:rsidRPr="009167DB" w:rsidRDefault="00595527"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ROC analysis </w:t>
      </w:r>
      <w:r w:rsidR="00E02DBE" w:rsidRPr="009167DB">
        <w:rPr>
          <w:rFonts w:ascii="Book Antiqua" w:hAnsi="Book Antiqua" w:cs="Book Antiqua"/>
          <w:color w:val="000000" w:themeColor="text1"/>
          <w:sz w:val="24"/>
          <w:szCs w:val="24"/>
        </w:rPr>
        <w:t>uncovered the reliability of the</w:t>
      </w:r>
      <w:r w:rsidRPr="009167DB">
        <w:rPr>
          <w:rFonts w:ascii="Book Antiqua" w:hAnsi="Book Antiqua" w:cs="Book Antiqua"/>
          <w:color w:val="000000" w:themeColor="text1"/>
          <w:sz w:val="24"/>
          <w:szCs w:val="24"/>
        </w:rPr>
        <w:t xml:space="preserve"> studied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w:t>
      </w:r>
      <w:r w:rsidR="00665003" w:rsidRPr="009167DB">
        <w:rPr>
          <w:rFonts w:ascii="Book Antiqua" w:hAnsi="Book Antiqua" w:cs="Book Antiqua"/>
          <w:color w:val="000000" w:themeColor="text1"/>
          <w:sz w:val="24"/>
          <w:szCs w:val="24"/>
        </w:rPr>
        <w:t>for</w:t>
      </w:r>
      <w:r w:rsidRPr="009167DB">
        <w:rPr>
          <w:rFonts w:ascii="Book Antiqua" w:hAnsi="Book Antiqua" w:cs="Book Antiqua"/>
          <w:color w:val="000000" w:themeColor="text1"/>
          <w:sz w:val="24"/>
          <w:szCs w:val="24"/>
        </w:rPr>
        <w:t xml:space="preserve"> discriminat</w:t>
      </w:r>
      <w:r w:rsidR="00E02DBE" w:rsidRPr="009167DB">
        <w:rPr>
          <w:rFonts w:ascii="Book Antiqua" w:hAnsi="Book Antiqua" w:cs="Book Antiqua"/>
          <w:color w:val="000000" w:themeColor="text1"/>
          <w:sz w:val="24"/>
          <w:szCs w:val="24"/>
        </w:rPr>
        <w:t>ing</w:t>
      </w:r>
      <w:r w:rsidRPr="009167DB">
        <w:rPr>
          <w:rFonts w:ascii="Book Antiqua" w:hAnsi="Book Antiqua" w:cs="Book Antiqua"/>
          <w:color w:val="000000" w:themeColor="text1"/>
          <w:sz w:val="24"/>
          <w:szCs w:val="24"/>
        </w:rPr>
        <w:t xml:space="preserve"> HCC </w:t>
      </w:r>
      <w:r w:rsidR="00DA55A5" w:rsidRPr="009167DB">
        <w:rPr>
          <w:rFonts w:ascii="Book Antiqua" w:hAnsi="Book Antiqua" w:cs="Book Antiqua"/>
          <w:color w:val="000000" w:themeColor="text1"/>
          <w:sz w:val="24"/>
          <w:szCs w:val="24"/>
        </w:rPr>
        <w:t>from</w:t>
      </w:r>
      <w:r w:rsidRPr="009167DB">
        <w:rPr>
          <w:rFonts w:ascii="Book Antiqua" w:hAnsi="Book Antiqua" w:cs="Book Antiqua"/>
          <w:color w:val="000000" w:themeColor="text1"/>
          <w:sz w:val="24"/>
          <w:szCs w:val="24"/>
        </w:rPr>
        <w:t xml:space="preserve"> </w:t>
      </w:r>
      <w:r w:rsidR="00E02DBE" w:rsidRPr="009167DB">
        <w:rPr>
          <w:rFonts w:ascii="Book Antiqua" w:hAnsi="Book Antiqua" w:cs="Book Antiqua"/>
          <w:color w:val="000000" w:themeColor="text1"/>
          <w:sz w:val="24"/>
          <w:szCs w:val="24"/>
        </w:rPr>
        <w:t>diabetic-</w:t>
      </w:r>
      <w:r w:rsidRPr="009167DB">
        <w:rPr>
          <w:rFonts w:ascii="Book Antiqua" w:hAnsi="Book Antiqua" w:cs="Book Antiqua"/>
          <w:color w:val="000000" w:themeColor="text1"/>
          <w:sz w:val="24"/>
          <w:szCs w:val="24"/>
        </w:rPr>
        <w:t>LC with</w:t>
      </w:r>
      <w:r w:rsidR="00335734" w:rsidRPr="009167DB">
        <w:rPr>
          <w:rFonts w:ascii="Book Antiqua" w:hAnsi="Book Antiqua" w:cs="Book Antiqua"/>
          <w:color w:val="000000" w:themeColor="text1"/>
          <w:sz w:val="24"/>
          <w:szCs w:val="24"/>
        </w:rPr>
        <w:t xml:space="preserve"> </w:t>
      </w:r>
      <w:r w:rsidR="00EF6E30" w:rsidRPr="009167DB">
        <w:rPr>
          <w:rFonts w:ascii="Book Antiqua" w:hAnsi="Book Antiqua" w:cs="Book Antiqua"/>
          <w:color w:val="000000" w:themeColor="text1"/>
          <w:sz w:val="24"/>
          <w:szCs w:val="24"/>
        </w:rPr>
        <w:t xml:space="preserve">significant </w:t>
      </w:r>
      <w:r w:rsidR="005B6E1B" w:rsidRPr="009167DB">
        <w:rPr>
          <w:rFonts w:ascii="Book Antiqua" w:hAnsi="Book Antiqua" w:cs="Book Antiqua"/>
          <w:i/>
          <w:iCs/>
          <w:color w:val="000000" w:themeColor="text1"/>
          <w:sz w:val="24"/>
          <w:szCs w:val="24"/>
        </w:rPr>
        <w:t>P</w:t>
      </w:r>
      <w:r w:rsidR="00EF6E30" w:rsidRPr="009167DB">
        <w:rPr>
          <w:rFonts w:ascii="Book Antiqua" w:hAnsi="Book Antiqua" w:cs="Book Antiqua"/>
          <w:color w:val="000000" w:themeColor="text1"/>
          <w:sz w:val="24"/>
          <w:szCs w:val="24"/>
        </w:rPr>
        <w:t xml:space="preserve"> value below 0.001, </w:t>
      </w:r>
      <w:r w:rsidR="00E47089" w:rsidRPr="009167DB">
        <w:rPr>
          <w:rFonts w:ascii="Book Antiqua" w:hAnsi="Book Antiqua" w:cs="Book Antiqua"/>
          <w:color w:val="000000" w:themeColor="text1"/>
          <w:sz w:val="24"/>
          <w:szCs w:val="24"/>
        </w:rPr>
        <w:t>narrow</w:t>
      </w:r>
      <w:r w:rsidR="00391778" w:rsidRPr="009167DB">
        <w:rPr>
          <w:rFonts w:ascii="Book Antiqua" w:hAnsi="Book Antiqua" w:cs="Book Antiqua"/>
          <w:color w:val="000000" w:themeColor="text1"/>
          <w:sz w:val="24"/>
          <w:szCs w:val="24"/>
        </w:rPr>
        <w:t xml:space="preserve"> </w:t>
      </w:r>
      <w:r w:rsidR="00E47089" w:rsidRPr="009167DB">
        <w:rPr>
          <w:rFonts w:ascii="Book Antiqua" w:hAnsi="Book Antiqua" w:cs="Book Antiqua"/>
          <w:color w:val="000000" w:themeColor="text1"/>
          <w:sz w:val="24"/>
          <w:szCs w:val="24"/>
        </w:rPr>
        <w:t xml:space="preserve">boundaries of </w:t>
      </w:r>
      <w:r w:rsidR="00EF6E30" w:rsidRPr="009167DB">
        <w:rPr>
          <w:rFonts w:ascii="Book Antiqua" w:hAnsi="Book Antiqua" w:cs="Book Antiqua"/>
          <w:color w:val="000000" w:themeColor="text1"/>
          <w:sz w:val="24"/>
          <w:szCs w:val="24"/>
        </w:rPr>
        <w:t xml:space="preserve">95% </w:t>
      </w:r>
      <w:r w:rsidR="00665003" w:rsidRPr="009167DB">
        <w:rPr>
          <w:rFonts w:ascii="Book Antiqua" w:hAnsi="Book Antiqua" w:cs="Book Antiqua"/>
          <w:color w:val="000000" w:themeColor="text1"/>
          <w:sz w:val="24"/>
          <w:szCs w:val="24"/>
        </w:rPr>
        <w:t>confidence interval (</w:t>
      </w:r>
      <w:r w:rsidR="00EF6E30" w:rsidRPr="009167DB">
        <w:rPr>
          <w:rFonts w:ascii="Book Antiqua" w:hAnsi="Book Antiqua" w:cs="Book Antiqua"/>
          <w:color w:val="000000" w:themeColor="text1"/>
          <w:sz w:val="24"/>
          <w:szCs w:val="24"/>
        </w:rPr>
        <w:t>CI</w:t>
      </w:r>
      <w:r w:rsidR="00665003" w:rsidRPr="009167DB">
        <w:rPr>
          <w:rFonts w:ascii="Book Antiqua" w:hAnsi="Book Antiqua" w:cs="Book Antiqua"/>
          <w:color w:val="000000" w:themeColor="text1"/>
          <w:sz w:val="24"/>
          <w:szCs w:val="24"/>
        </w:rPr>
        <w:t>),</w:t>
      </w:r>
      <w:r w:rsidR="00EF6E30" w:rsidRPr="009167DB">
        <w:rPr>
          <w:rFonts w:ascii="Book Antiqua" w:hAnsi="Book Antiqua" w:cs="Book Antiqua"/>
          <w:color w:val="000000" w:themeColor="text1"/>
          <w:sz w:val="24"/>
          <w:szCs w:val="24"/>
        </w:rPr>
        <w:t xml:space="preserve"> and AUC </w:t>
      </w:r>
      <w:r w:rsidR="00665003" w:rsidRPr="009167DB">
        <w:rPr>
          <w:rFonts w:ascii="Book Antiqua" w:hAnsi="Book Antiqua" w:cs="Book Antiqua"/>
          <w:color w:val="000000" w:themeColor="text1"/>
          <w:sz w:val="24"/>
          <w:szCs w:val="24"/>
        </w:rPr>
        <w:t>of</w:t>
      </w:r>
      <w:r w:rsidRPr="009167DB">
        <w:rPr>
          <w:rFonts w:ascii="Book Antiqua" w:hAnsi="Book Antiqua" w:cs="Book Antiqua"/>
          <w:color w:val="000000" w:themeColor="text1"/>
          <w:sz w:val="24"/>
          <w:szCs w:val="24"/>
        </w:rPr>
        <w:t xml:space="preserve"> 0.8</w:t>
      </w:r>
      <w:r w:rsidR="00EF6E30" w:rsidRPr="009167DB">
        <w:rPr>
          <w:rFonts w:ascii="Book Antiqua" w:hAnsi="Book Antiqua" w:cs="Book Antiqua"/>
          <w:color w:val="000000" w:themeColor="text1"/>
          <w:sz w:val="24"/>
          <w:szCs w:val="24"/>
        </w:rPr>
        <w:t>64, 0.689, 0.789, 0.791, 0.843, 0.802 and 0.780</w:t>
      </w:r>
      <w:r w:rsidRPr="009167DB">
        <w:rPr>
          <w:rFonts w:ascii="Book Antiqua" w:hAnsi="Book Antiqua" w:cs="Book Antiqua"/>
          <w:color w:val="000000" w:themeColor="text1"/>
          <w:sz w:val="24"/>
          <w:szCs w:val="24"/>
        </w:rPr>
        <w:t xml:space="preserve"> for 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EF6E30" w:rsidRPr="009167DB">
        <w:rPr>
          <w:rFonts w:ascii="Book Antiqua" w:hAnsi="Book Antiqua" w:cs="Book Antiqua"/>
          <w:color w:val="000000" w:themeColor="text1"/>
          <w:sz w:val="24"/>
          <w:szCs w:val="24"/>
        </w:rPr>
        <w:t>16, miR</w:t>
      </w:r>
      <w:r w:rsidR="00DF79A0" w:rsidRPr="009167DB">
        <w:rPr>
          <w:rFonts w:ascii="Book Antiqua" w:hAnsi="Book Antiqua" w:cs="Book Antiqua"/>
          <w:color w:val="000000" w:themeColor="text1"/>
          <w:sz w:val="24"/>
          <w:szCs w:val="24"/>
        </w:rPr>
        <w:t>NA</w:t>
      </w:r>
      <w:r w:rsidR="00EF6E30" w:rsidRPr="009167DB">
        <w:rPr>
          <w:rFonts w:ascii="Book Antiqua" w:hAnsi="Book Antiqua" w:cs="Book Antiqua"/>
          <w:color w:val="000000" w:themeColor="text1"/>
          <w:sz w:val="24"/>
          <w:szCs w:val="24"/>
        </w:rPr>
        <w:t>-23b-3p, miR</w:t>
      </w:r>
      <w:r w:rsidR="00DF79A0" w:rsidRPr="009167DB">
        <w:rPr>
          <w:rFonts w:ascii="Book Antiqua" w:hAnsi="Book Antiqua" w:cs="Book Antiqua"/>
          <w:color w:val="000000" w:themeColor="text1"/>
          <w:sz w:val="24"/>
          <w:szCs w:val="24"/>
        </w:rPr>
        <w:t>NA</w:t>
      </w:r>
      <w:r w:rsidR="00EF6E30" w:rsidRPr="009167DB">
        <w:rPr>
          <w:rFonts w:ascii="Book Antiqua" w:hAnsi="Book Antiqua" w:cs="Book Antiqua"/>
          <w:color w:val="000000" w:themeColor="text1"/>
          <w:sz w:val="24"/>
          <w:szCs w:val="24"/>
        </w:rPr>
        <w:t>-34a, miR</w:t>
      </w:r>
      <w:r w:rsidR="00DF79A0" w:rsidRPr="009167DB">
        <w:rPr>
          <w:rFonts w:ascii="Book Antiqua" w:hAnsi="Book Antiqua" w:cs="Book Antiqua"/>
          <w:color w:val="000000" w:themeColor="text1"/>
          <w:sz w:val="24"/>
          <w:szCs w:val="24"/>
        </w:rPr>
        <w:t>NA</w:t>
      </w:r>
      <w:r w:rsidR="00EF6E30" w:rsidRPr="009167DB">
        <w:rPr>
          <w:rFonts w:ascii="Book Antiqua" w:hAnsi="Book Antiqua" w:cs="Book Antiqua"/>
          <w:color w:val="000000" w:themeColor="text1"/>
          <w:sz w:val="24"/>
          <w:szCs w:val="24"/>
        </w:rPr>
        <w:t>-198,</w:t>
      </w:r>
      <w:r w:rsidR="00C84818" w:rsidRPr="009167DB">
        <w:rPr>
          <w:rFonts w:ascii="Book Antiqua" w:hAnsi="Book Antiqua" w:cs="Book Antiqua"/>
          <w:color w:val="000000" w:themeColor="text1"/>
          <w:sz w:val="24"/>
          <w:szCs w:val="24"/>
        </w:rPr>
        <w:t xml:space="preserve"> miR</w:t>
      </w:r>
      <w:r w:rsidR="00DF79A0" w:rsidRPr="009167DB">
        <w:rPr>
          <w:rFonts w:ascii="Book Antiqua" w:hAnsi="Book Antiqua" w:cs="Book Antiqua"/>
          <w:color w:val="000000" w:themeColor="text1"/>
          <w:sz w:val="24"/>
          <w:szCs w:val="24"/>
        </w:rPr>
        <w:t>NA</w:t>
      </w:r>
      <w:r w:rsidR="00C84818" w:rsidRPr="009167DB">
        <w:rPr>
          <w:rFonts w:ascii="Book Antiqua" w:hAnsi="Book Antiqua" w:cs="Book Antiqua"/>
          <w:color w:val="000000" w:themeColor="text1"/>
          <w:sz w:val="24"/>
          <w:szCs w:val="24"/>
        </w:rPr>
        <w:t>-199a-3p, miR</w:t>
      </w:r>
      <w:r w:rsidR="00DF79A0" w:rsidRPr="009167DB">
        <w:rPr>
          <w:rFonts w:ascii="Book Antiqua" w:hAnsi="Book Antiqua" w:cs="Book Antiqua"/>
          <w:color w:val="000000" w:themeColor="text1"/>
          <w:sz w:val="24"/>
          <w:szCs w:val="24"/>
        </w:rPr>
        <w:t>NA</w:t>
      </w:r>
      <w:r w:rsidR="00C84818" w:rsidRPr="009167DB">
        <w:rPr>
          <w:rFonts w:ascii="Book Antiqua" w:hAnsi="Book Antiqua" w:cs="Book Antiqua"/>
          <w:color w:val="000000" w:themeColor="text1"/>
          <w:sz w:val="24"/>
          <w:szCs w:val="24"/>
        </w:rPr>
        <w:t>-122-5p and miR</w:t>
      </w:r>
      <w:r w:rsidR="00DF79A0" w:rsidRPr="009167DB">
        <w:rPr>
          <w:rFonts w:ascii="Book Antiqua" w:hAnsi="Book Antiqua" w:cs="Book Antiqua"/>
          <w:color w:val="000000" w:themeColor="text1"/>
          <w:sz w:val="24"/>
          <w:szCs w:val="24"/>
        </w:rPr>
        <w:t>NA</w:t>
      </w:r>
      <w:r w:rsidR="00C84818" w:rsidRPr="009167DB">
        <w:rPr>
          <w:rFonts w:ascii="Book Antiqua" w:hAnsi="Book Antiqua" w:cs="Book Antiqua"/>
          <w:color w:val="000000" w:themeColor="text1"/>
          <w:sz w:val="24"/>
          <w:szCs w:val="24"/>
        </w:rPr>
        <w:t>-221</w:t>
      </w:r>
      <w:r w:rsidR="00DA55A5"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respectively</w:t>
      </w:r>
      <w:r w:rsidR="00EF14AE" w:rsidRPr="009167DB">
        <w:rPr>
          <w:rFonts w:ascii="Book Antiqua" w:hAnsi="Book Antiqua" w:cs="Book Antiqua"/>
          <w:color w:val="000000" w:themeColor="text1"/>
          <w:sz w:val="24"/>
          <w:szCs w:val="24"/>
        </w:rPr>
        <w:t xml:space="preserve"> </w:t>
      </w:r>
      <w:r w:rsidR="00DA55A5" w:rsidRPr="009167DB">
        <w:rPr>
          <w:rFonts w:ascii="Book Antiqua" w:hAnsi="Book Antiqua" w:cs="Book Antiqua"/>
          <w:color w:val="000000" w:themeColor="text1"/>
          <w:sz w:val="24"/>
          <w:szCs w:val="24"/>
        </w:rPr>
        <w:t>(</w:t>
      </w:r>
      <w:r w:rsidR="003D4FA7" w:rsidRPr="009167DB">
        <w:rPr>
          <w:rFonts w:ascii="Book Antiqua" w:hAnsi="Book Antiqua" w:cs="Book Antiqua"/>
          <w:color w:val="000000" w:themeColor="text1"/>
          <w:sz w:val="24"/>
          <w:szCs w:val="24"/>
        </w:rPr>
        <w:t>F</w:t>
      </w:r>
      <w:r w:rsidRPr="009167DB">
        <w:rPr>
          <w:rFonts w:ascii="Book Antiqua" w:hAnsi="Book Antiqua" w:cs="Book Antiqua"/>
          <w:color w:val="000000" w:themeColor="text1"/>
          <w:sz w:val="24"/>
          <w:szCs w:val="24"/>
        </w:rPr>
        <w:t xml:space="preserve">igure </w:t>
      </w:r>
      <w:r w:rsidR="00EF14AE" w:rsidRPr="009167DB">
        <w:rPr>
          <w:rFonts w:ascii="Book Antiqua" w:hAnsi="Book Antiqua" w:cs="Book Antiqua"/>
          <w:color w:val="000000" w:themeColor="text1"/>
          <w:sz w:val="24"/>
          <w:szCs w:val="24"/>
        </w:rPr>
        <w:t>2</w:t>
      </w:r>
      <w:r w:rsidRPr="009167DB">
        <w:rPr>
          <w:rFonts w:ascii="Book Antiqua" w:hAnsi="Book Antiqua" w:cs="Book Antiqua"/>
          <w:color w:val="000000" w:themeColor="text1"/>
          <w:sz w:val="24"/>
          <w:szCs w:val="24"/>
        </w:rPr>
        <w:t>)</w:t>
      </w:r>
      <w:r w:rsidR="00DA55A5" w:rsidRPr="009167DB">
        <w:rPr>
          <w:rFonts w:ascii="Book Antiqua" w:hAnsi="Book Antiqua" w:cs="Book Antiqua"/>
          <w:color w:val="000000" w:themeColor="text1"/>
          <w:sz w:val="24"/>
          <w:szCs w:val="24"/>
        </w:rPr>
        <w:t>.</w:t>
      </w:r>
      <w:r w:rsidR="009C5D59" w:rsidRPr="009167DB">
        <w:rPr>
          <w:rFonts w:ascii="Book Antiqua" w:hAnsi="Book Antiqua" w:cs="Book Antiqua"/>
          <w:color w:val="000000" w:themeColor="text1"/>
          <w:sz w:val="24"/>
          <w:szCs w:val="24"/>
        </w:rPr>
        <w:t xml:space="preserve"> </w:t>
      </w:r>
      <w:r w:rsidR="00DA55A5" w:rsidRPr="009167DB">
        <w:rPr>
          <w:rFonts w:ascii="Book Antiqua" w:hAnsi="Book Antiqua" w:cs="Book Antiqua"/>
          <w:color w:val="000000" w:themeColor="text1"/>
          <w:sz w:val="24"/>
          <w:szCs w:val="24"/>
        </w:rPr>
        <w:t>F</w:t>
      </w:r>
      <w:r w:rsidRPr="009167DB">
        <w:rPr>
          <w:rFonts w:ascii="Book Antiqua" w:hAnsi="Book Antiqua" w:cs="Book Antiqua"/>
          <w:color w:val="000000" w:themeColor="text1"/>
          <w:sz w:val="24"/>
          <w:szCs w:val="24"/>
        </w:rPr>
        <w:t xml:space="preserve">or </w:t>
      </w:r>
      <w:r w:rsidR="00EF14AE" w:rsidRPr="009167DB">
        <w:rPr>
          <w:rFonts w:ascii="Book Antiqua" w:hAnsi="Book Antiqua" w:cs="Book Antiqua"/>
          <w:color w:val="000000" w:themeColor="text1"/>
          <w:sz w:val="24"/>
          <w:szCs w:val="24"/>
        </w:rPr>
        <w:t xml:space="preserve">HCC </w:t>
      </w:r>
      <w:r w:rsidRPr="009167DB">
        <w:rPr>
          <w:rFonts w:ascii="Book Antiqua" w:hAnsi="Book Antiqua" w:cs="Book Antiqua"/>
          <w:color w:val="000000" w:themeColor="text1"/>
          <w:sz w:val="24"/>
          <w:szCs w:val="24"/>
        </w:rPr>
        <w:t>discriminati</w:t>
      </w:r>
      <w:r w:rsidR="00EF14AE" w:rsidRPr="009167DB">
        <w:rPr>
          <w:rFonts w:ascii="Book Antiqua" w:hAnsi="Book Antiqua" w:cs="Book Antiqua"/>
          <w:color w:val="000000" w:themeColor="text1"/>
          <w:sz w:val="24"/>
          <w:szCs w:val="24"/>
        </w:rPr>
        <w:t xml:space="preserve">on </w:t>
      </w:r>
      <w:r w:rsidR="00DA55A5" w:rsidRPr="009167DB">
        <w:rPr>
          <w:rFonts w:ascii="Book Antiqua" w:hAnsi="Book Antiqua" w:cs="Book Antiqua"/>
          <w:color w:val="000000" w:themeColor="text1"/>
          <w:sz w:val="24"/>
          <w:szCs w:val="24"/>
        </w:rPr>
        <w:t>from</w:t>
      </w:r>
      <w:r w:rsidR="00EF14AE"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nonmalignant </w:t>
      </w:r>
      <w:r w:rsidR="00EF14AE" w:rsidRPr="009167DB">
        <w:rPr>
          <w:rFonts w:ascii="Book Antiqua" w:hAnsi="Book Antiqua" w:cs="Book Antiqua"/>
          <w:color w:val="000000" w:themeColor="text1"/>
          <w:sz w:val="24"/>
          <w:szCs w:val="24"/>
        </w:rPr>
        <w:t>diabetic patients</w:t>
      </w:r>
      <w:r w:rsidRPr="009167DB">
        <w:rPr>
          <w:rFonts w:ascii="Book Antiqua" w:hAnsi="Book Antiqua" w:cs="Book Antiqua"/>
          <w:color w:val="000000" w:themeColor="text1"/>
          <w:sz w:val="24"/>
          <w:szCs w:val="24"/>
        </w:rPr>
        <w:t xml:space="preserve"> (</w:t>
      </w:r>
      <w:r w:rsidR="00EF14AE" w:rsidRPr="009167DB">
        <w:rPr>
          <w:rFonts w:ascii="Book Antiqua" w:hAnsi="Book Antiqua" w:cs="Book Antiqua"/>
          <w:color w:val="000000" w:themeColor="text1"/>
          <w:sz w:val="24"/>
          <w:szCs w:val="24"/>
        </w:rPr>
        <w:t xml:space="preserve">T2DM and </w:t>
      </w:r>
      <w:r w:rsidRPr="009167DB">
        <w:rPr>
          <w:rFonts w:ascii="Book Antiqua" w:hAnsi="Book Antiqua" w:cs="Book Antiqua"/>
          <w:color w:val="000000" w:themeColor="text1"/>
          <w:sz w:val="24"/>
          <w:szCs w:val="24"/>
        </w:rPr>
        <w:t xml:space="preserve">LC), the </w:t>
      </w:r>
      <w:r w:rsidR="003D4FA7" w:rsidRPr="009167DB">
        <w:rPr>
          <w:rFonts w:ascii="Book Antiqua" w:hAnsi="Book Antiqua" w:cs="Book Antiqua"/>
          <w:i/>
          <w:iCs/>
          <w:color w:val="000000" w:themeColor="text1"/>
          <w:sz w:val="24"/>
          <w:szCs w:val="24"/>
        </w:rPr>
        <w:t>P</w:t>
      </w:r>
      <w:r w:rsidR="00EF14AE" w:rsidRPr="009167DB">
        <w:rPr>
          <w:rFonts w:ascii="Book Antiqua" w:hAnsi="Book Antiqua" w:cs="Book Antiqua"/>
          <w:color w:val="000000" w:themeColor="text1"/>
          <w:sz w:val="24"/>
          <w:szCs w:val="24"/>
        </w:rPr>
        <w:t xml:space="preserve"> value</w:t>
      </w:r>
      <w:r w:rsidR="000173BA" w:rsidRPr="009167DB">
        <w:rPr>
          <w:rFonts w:ascii="Book Antiqua" w:hAnsi="Book Antiqua" w:cs="Book Antiqua"/>
          <w:color w:val="000000" w:themeColor="text1"/>
          <w:sz w:val="24"/>
          <w:szCs w:val="24"/>
        </w:rPr>
        <w:t>s</w:t>
      </w:r>
      <w:r w:rsidR="00EF14AE" w:rsidRPr="009167DB">
        <w:rPr>
          <w:rFonts w:ascii="Book Antiqua" w:hAnsi="Book Antiqua" w:cs="Book Antiqua"/>
          <w:color w:val="000000" w:themeColor="text1"/>
          <w:sz w:val="24"/>
          <w:szCs w:val="24"/>
        </w:rPr>
        <w:t xml:space="preserve"> </w:t>
      </w:r>
      <w:r w:rsidR="00B25001" w:rsidRPr="009167DB">
        <w:rPr>
          <w:rFonts w:ascii="Book Antiqua" w:hAnsi="Book Antiqua" w:cs="Book Antiqua"/>
          <w:color w:val="000000" w:themeColor="text1"/>
          <w:sz w:val="24"/>
          <w:szCs w:val="24"/>
        </w:rPr>
        <w:t>demonstrate</w:t>
      </w:r>
      <w:r w:rsidR="00DA55A5" w:rsidRPr="009167DB">
        <w:rPr>
          <w:rFonts w:ascii="Book Antiqua" w:hAnsi="Book Antiqua" w:cs="Book Antiqua"/>
          <w:color w:val="000000" w:themeColor="text1"/>
          <w:sz w:val="24"/>
          <w:szCs w:val="24"/>
        </w:rPr>
        <w:t>d</w:t>
      </w:r>
      <w:r w:rsidR="00EF14AE" w:rsidRPr="009167DB">
        <w:rPr>
          <w:rFonts w:ascii="Book Antiqua" w:hAnsi="Book Antiqua" w:cs="Book Antiqua"/>
          <w:color w:val="000000" w:themeColor="text1"/>
          <w:sz w:val="24"/>
          <w:szCs w:val="24"/>
        </w:rPr>
        <w:t xml:space="preserve"> a </w:t>
      </w:r>
      <w:r w:rsidR="00B25001" w:rsidRPr="009167DB">
        <w:rPr>
          <w:rFonts w:ascii="Book Antiqua" w:hAnsi="Book Antiqua" w:cs="Book Antiqua"/>
          <w:color w:val="000000" w:themeColor="text1"/>
          <w:sz w:val="24"/>
          <w:szCs w:val="24"/>
        </w:rPr>
        <w:t>significan</w:t>
      </w:r>
      <w:r w:rsidR="000173BA" w:rsidRPr="009167DB">
        <w:rPr>
          <w:rFonts w:ascii="Book Antiqua" w:hAnsi="Book Antiqua" w:cs="Book Antiqua"/>
          <w:color w:val="000000" w:themeColor="text1"/>
          <w:sz w:val="24"/>
          <w:szCs w:val="24"/>
        </w:rPr>
        <w:t>t</w:t>
      </w:r>
      <w:r w:rsidR="00B25001" w:rsidRPr="009167DB">
        <w:rPr>
          <w:rFonts w:ascii="Book Antiqua" w:hAnsi="Book Antiqua" w:cs="Book Antiqua"/>
          <w:color w:val="000000" w:themeColor="text1"/>
          <w:sz w:val="24"/>
          <w:szCs w:val="24"/>
        </w:rPr>
        <w:t xml:space="preserve"> relation</w:t>
      </w:r>
      <w:r w:rsidR="00EF14AE" w:rsidRPr="009167DB">
        <w:rPr>
          <w:rFonts w:ascii="Book Antiqua" w:hAnsi="Book Antiqua" w:cs="Book Antiqua"/>
          <w:color w:val="000000" w:themeColor="text1"/>
          <w:sz w:val="24"/>
          <w:szCs w:val="24"/>
        </w:rPr>
        <w:t xml:space="preserve"> with </w:t>
      </w:r>
      <w:r w:rsidR="00E47089" w:rsidRPr="009167DB">
        <w:rPr>
          <w:rFonts w:ascii="Book Antiqua" w:hAnsi="Book Antiqua" w:cs="Book Antiqua"/>
          <w:color w:val="000000" w:themeColor="text1"/>
          <w:sz w:val="24"/>
          <w:szCs w:val="24"/>
        </w:rPr>
        <w:t xml:space="preserve">narrow boundaries of </w:t>
      </w:r>
      <w:r w:rsidR="00EF14AE" w:rsidRPr="009167DB">
        <w:rPr>
          <w:rFonts w:ascii="Book Antiqua" w:hAnsi="Book Antiqua" w:cs="Book Antiqua"/>
          <w:color w:val="000000" w:themeColor="text1"/>
          <w:sz w:val="24"/>
          <w:szCs w:val="24"/>
        </w:rPr>
        <w:t>9</w:t>
      </w:r>
      <w:r w:rsidR="00E47089" w:rsidRPr="009167DB">
        <w:rPr>
          <w:rFonts w:ascii="Book Antiqua" w:hAnsi="Book Antiqua" w:cs="Book Antiqua"/>
          <w:color w:val="000000" w:themeColor="text1"/>
          <w:sz w:val="24"/>
          <w:szCs w:val="24"/>
        </w:rPr>
        <w:t>5</w:t>
      </w:r>
      <w:r w:rsidR="00EF14AE" w:rsidRPr="009167DB">
        <w:rPr>
          <w:rFonts w:ascii="Book Antiqua" w:hAnsi="Book Antiqua" w:cs="Book Antiqua"/>
          <w:color w:val="000000" w:themeColor="text1"/>
          <w:sz w:val="24"/>
          <w:szCs w:val="24"/>
        </w:rPr>
        <w:t>%</w:t>
      </w:r>
      <w:r w:rsidR="00665003" w:rsidRPr="009167DB">
        <w:rPr>
          <w:rFonts w:ascii="Book Antiqua" w:hAnsi="Book Antiqua" w:cs="Book Antiqua"/>
          <w:color w:val="000000" w:themeColor="text1"/>
          <w:sz w:val="24"/>
          <w:szCs w:val="24"/>
        </w:rPr>
        <w:t xml:space="preserve">CI </w:t>
      </w:r>
      <w:r w:rsidR="00EF14AE" w:rsidRPr="009167DB">
        <w:rPr>
          <w:rFonts w:ascii="Book Antiqua" w:hAnsi="Book Antiqua" w:cs="Book Antiqua"/>
          <w:color w:val="000000" w:themeColor="text1"/>
          <w:sz w:val="24"/>
          <w:szCs w:val="24"/>
        </w:rPr>
        <w:t xml:space="preserve">and </w:t>
      </w:r>
      <w:r w:rsidRPr="009167DB">
        <w:rPr>
          <w:rFonts w:ascii="Book Antiqua" w:hAnsi="Book Antiqua" w:cs="Book Antiqua"/>
          <w:color w:val="000000" w:themeColor="text1"/>
          <w:sz w:val="24"/>
          <w:szCs w:val="24"/>
        </w:rPr>
        <w:t>AUC</w:t>
      </w:r>
      <w:r w:rsidR="00665003"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of </w:t>
      </w:r>
      <w:r w:rsidR="00074AB6" w:rsidRPr="009167DB">
        <w:rPr>
          <w:rFonts w:ascii="Book Antiqua" w:hAnsi="Book Antiqua" w:cs="Book Antiqua"/>
          <w:color w:val="000000" w:themeColor="text1"/>
          <w:sz w:val="24"/>
          <w:szCs w:val="24"/>
        </w:rPr>
        <w:t>0.897, 0.792, 0.761, 0.798, 0.901, 0.782 and 0.793 for miR</w:t>
      </w:r>
      <w:r w:rsidR="00DF79A0" w:rsidRPr="009167DB">
        <w:rPr>
          <w:rFonts w:ascii="Book Antiqua" w:hAnsi="Book Antiqua" w:cs="Book Antiqua"/>
          <w:color w:val="000000" w:themeColor="text1"/>
          <w:sz w:val="24"/>
          <w:szCs w:val="24"/>
        </w:rPr>
        <w:t>NA</w:t>
      </w:r>
      <w:r w:rsidR="00074AB6" w:rsidRPr="009167DB">
        <w:rPr>
          <w:rFonts w:ascii="Book Antiqua" w:hAnsi="Book Antiqua" w:cs="Book Antiqua"/>
          <w:color w:val="000000" w:themeColor="text1"/>
          <w:sz w:val="24"/>
          <w:szCs w:val="24"/>
        </w:rPr>
        <w:t>-16, miR</w:t>
      </w:r>
      <w:r w:rsidR="00DF79A0" w:rsidRPr="009167DB">
        <w:rPr>
          <w:rFonts w:ascii="Book Antiqua" w:hAnsi="Book Antiqua" w:cs="Book Antiqua"/>
          <w:color w:val="000000" w:themeColor="text1"/>
          <w:sz w:val="24"/>
          <w:szCs w:val="24"/>
        </w:rPr>
        <w:t>NA</w:t>
      </w:r>
      <w:r w:rsidR="00074AB6" w:rsidRPr="009167DB">
        <w:rPr>
          <w:rFonts w:ascii="Book Antiqua" w:hAnsi="Book Antiqua" w:cs="Book Antiqua"/>
          <w:color w:val="000000" w:themeColor="text1"/>
          <w:sz w:val="24"/>
          <w:szCs w:val="24"/>
        </w:rPr>
        <w:t>-23b-3p, miR</w:t>
      </w:r>
      <w:r w:rsidR="00DF79A0" w:rsidRPr="009167DB">
        <w:rPr>
          <w:rFonts w:ascii="Book Antiqua" w:hAnsi="Book Antiqua" w:cs="Book Antiqua"/>
          <w:color w:val="000000" w:themeColor="text1"/>
          <w:sz w:val="24"/>
          <w:szCs w:val="24"/>
        </w:rPr>
        <w:t>NA</w:t>
      </w:r>
      <w:r w:rsidR="00074AB6" w:rsidRPr="009167DB">
        <w:rPr>
          <w:rFonts w:ascii="Book Antiqua" w:hAnsi="Book Antiqua" w:cs="Book Antiqua"/>
          <w:color w:val="000000" w:themeColor="text1"/>
          <w:sz w:val="24"/>
          <w:szCs w:val="24"/>
        </w:rPr>
        <w:t>-34a, miR</w:t>
      </w:r>
      <w:r w:rsidR="00DF79A0" w:rsidRPr="009167DB">
        <w:rPr>
          <w:rFonts w:ascii="Book Antiqua" w:hAnsi="Book Antiqua" w:cs="Book Antiqua"/>
          <w:color w:val="000000" w:themeColor="text1"/>
          <w:sz w:val="24"/>
          <w:szCs w:val="24"/>
        </w:rPr>
        <w:t>NA</w:t>
      </w:r>
      <w:r w:rsidR="00074AB6" w:rsidRPr="009167DB">
        <w:rPr>
          <w:rFonts w:ascii="Book Antiqua" w:hAnsi="Book Antiqua" w:cs="Book Antiqua"/>
          <w:color w:val="000000" w:themeColor="text1"/>
          <w:sz w:val="24"/>
          <w:szCs w:val="24"/>
        </w:rPr>
        <w:t>-198, miR</w:t>
      </w:r>
      <w:r w:rsidR="00DF79A0" w:rsidRPr="009167DB">
        <w:rPr>
          <w:rFonts w:ascii="Book Antiqua" w:hAnsi="Book Antiqua" w:cs="Book Antiqua"/>
          <w:color w:val="000000" w:themeColor="text1"/>
          <w:sz w:val="24"/>
          <w:szCs w:val="24"/>
        </w:rPr>
        <w:t>NA</w:t>
      </w:r>
      <w:r w:rsidR="00074AB6" w:rsidRPr="009167DB">
        <w:rPr>
          <w:rFonts w:ascii="Book Antiqua" w:hAnsi="Book Antiqua" w:cs="Book Antiqua"/>
          <w:color w:val="000000" w:themeColor="text1"/>
          <w:sz w:val="24"/>
          <w:szCs w:val="24"/>
        </w:rPr>
        <w:t>-199a-3p, miR</w:t>
      </w:r>
      <w:r w:rsidR="00DF79A0" w:rsidRPr="009167DB">
        <w:rPr>
          <w:rFonts w:ascii="Book Antiqua" w:hAnsi="Book Antiqua" w:cs="Book Antiqua"/>
          <w:color w:val="000000" w:themeColor="text1"/>
          <w:sz w:val="24"/>
          <w:szCs w:val="24"/>
        </w:rPr>
        <w:t>NA</w:t>
      </w:r>
      <w:r w:rsidR="00074AB6" w:rsidRPr="009167DB">
        <w:rPr>
          <w:rFonts w:ascii="Book Antiqua" w:hAnsi="Book Antiqua" w:cs="Book Antiqua"/>
          <w:color w:val="000000" w:themeColor="text1"/>
          <w:sz w:val="24"/>
          <w:szCs w:val="24"/>
        </w:rPr>
        <w:t>-122-5p and miR</w:t>
      </w:r>
      <w:r w:rsidR="00DF79A0" w:rsidRPr="009167DB">
        <w:rPr>
          <w:rFonts w:ascii="Book Antiqua" w:hAnsi="Book Antiqua" w:cs="Book Antiqua"/>
          <w:color w:val="000000" w:themeColor="text1"/>
          <w:sz w:val="24"/>
          <w:szCs w:val="24"/>
        </w:rPr>
        <w:t>NA</w:t>
      </w:r>
      <w:r w:rsidR="00074AB6" w:rsidRPr="009167DB">
        <w:rPr>
          <w:rFonts w:ascii="Book Antiqua" w:hAnsi="Book Antiqua" w:cs="Book Antiqua"/>
          <w:color w:val="000000" w:themeColor="text1"/>
          <w:sz w:val="24"/>
          <w:szCs w:val="24"/>
        </w:rPr>
        <w:t>-221</w:t>
      </w:r>
      <w:r w:rsidR="00DA55A5" w:rsidRPr="009167DB">
        <w:rPr>
          <w:rFonts w:ascii="Book Antiqua" w:hAnsi="Book Antiqua" w:cs="Book Antiqua"/>
          <w:color w:val="000000" w:themeColor="text1"/>
          <w:sz w:val="24"/>
          <w:szCs w:val="24"/>
        </w:rPr>
        <w:t>,</w:t>
      </w:r>
      <w:r w:rsidR="00074AB6" w:rsidRPr="009167DB">
        <w:rPr>
          <w:rFonts w:ascii="Book Antiqua" w:hAnsi="Book Antiqua" w:cs="Book Antiqua"/>
          <w:color w:val="000000" w:themeColor="text1"/>
          <w:sz w:val="24"/>
          <w:szCs w:val="24"/>
        </w:rPr>
        <w:t xml:space="preserve"> respectively</w:t>
      </w:r>
      <w:r w:rsidR="00DA55A5" w:rsidRPr="009167DB">
        <w:rPr>
          <w:rFonts w:ascii="Book Antiqua" w:hAnsi="Book Antiqua" w:cs="Book Antiqua"/>
          <w:color w:val="000000" w:themeColor="text1"/>
          <w:sz w:val="24"/>
          <w:szCs w:val="24"/>
        </w:rPr>
        <w:t xml:space="preserve"> (</w:t>
      </w:r>
      <w:r w:rsidR="005B6E1B" w:rsidRPr="009167DB">
        <w:rPr>
          <w:rFonts w:ascii="Book Antiqua" w:hAnsi="Book Antiqua" w:cs="Book Antiqua"/>
          <w:color w:val="000000" w:themeColor="text1"/>
          <w:sz w:val="24"/>
          <w:szCs w:val="24"/>
        </w:rPr>
        <w:t>F</w:t>
      </w:r>
      <w:r w:rsidRPr="009167DB">
        <w:rPr>
          <w:rFonts w:ascii="Book Antiqua" w:hAnsi="Book Antiqua" w:cs="Book Antiqua"/>
          <w:color w:val="000000" w:themeColor="text1"/>
          <w:sz w:val="24"/>
          <w:szCs w:val="24"/>
        </w:rPr>
        <w:t xml:space="preserve">igure </w:t>
      </w:r>
      <w:r w:rsidR="00074AB6" w:rsidRPr="009167DB">
        <w:rPr>
          <w:rFonts w:ascii="Book Antiqua" w:hAnsi="Book Antiqua" w:cs="Book Antiqua"/>
          <w:color w:val="000000" w:themeColor="text1"/>
          <w:sz w:val="24"/>
          <w:szCs w:val="24"/>
        </w:rPr>
        <w:t>3</w:t>
      </w:r>
      <w:r w:rsidRPr="009167DB">
        <w:rPr>
          <w:rFonts w:ascii="Book Antiqua" w:hAnsi="Book Antiqua" w:cs="Book Antiqua"/>
          <w:color w:val="000000" w:themeColor="text1"/>
          <w:sz w:val="24"/>
          <w:szCs w:val="24"/>
        </w:rPr>
        <w:t>)</w:t>
      </w:r>
      <w:r w:rsidR="00074AB6" w:rsidRPr="009167DB">
        <w:rPr>
          <w:rFonts w:ascii="Book Antiqua" w:hAnsi="Book Antiqua" w:cs="Book Antiqua"/>
          <w:color w:val="000000" w:themeColor="text1"/>
          <w:sz w:val="24"/>
          <w:szCs w:val="24"/>
        </w:rPr>
        <w:t>.</w:t>
      </w:r>
    </w:p>
    <w:p w14:paraId="3F8C80B1" w14:textId="59ED60B5" w:rsidR="002C490B" w:rsidRPr="009167DB" w:rsidRDefault="00595527"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AUC of </w:t>
      </w:r>
      <w:r w:rsidR="00B25001"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 xml:space="preserve">combined </w:t>
      </w:r>
      <w:r w:rsidR="00B25001" w:rsidRPr="009167DB">
        <w:rPr>
          <w:rFonts w:ascii="Book Antiqua" w:hAnsi="Book Antiqua" w:cs="Book Antiqua"/>
          <w:color w:val="000000" w:themeColor="text1"/>
          <w:sz w:val="24"/>
          <w:szCs w:val="24"/>
        </w:rPr>
        <w:t>panel</w:t>
      </w:r>
      <w:r w:rsidR="00DA55A5" w:rsidRPr="009167DB">
        <w:rPr>
          <w:rFonts w:ascii="Book Antiqua" w:hAnsi="Book Antiqua" w:cs="Book Antiqua"/>
          <w:color w:val="000000" w:themeColor="text1"/>
          <w:sz w:val="24"/>
          <w:szCs w:val="24"/>
        </w:rPr>
        <w:t xml:space="preserve"> of</w:t>
      </w:r>
      <w:r w:rsidRPr="009167DB">
        <w:rPr>
          <w:rFonts w:ascii="Book Antiqua" w:hAnsi="Book Antiqua" w:cs="Book Antiqua"/>
          <w:color w:val="000000" w:themeColor="text1"/>
          <w:sz w:val="24"/>
          <w:szCs w:val="24"/>
        </w:rPr>
        <w:t xml:space="preserve">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for discriminating HCC </w:t>
      </w:r>
      <w:r w:rsidR="00665003" w:rsidRPr="009167DB">
        <w:rPr>
          <w:rFonts w:ascii="Book Antiqua" w:hAnsi="Book Antiqua" w:cs="Book Antiqua"/>
          <w:color w:val="000000" w:themeColor="text1"/>
          <w:sz w:val="24"/>
          <w:szCs w:val="24"/>
        </w:rPr>
        <w:t xml:space="preserve">patients </w:t>
      </w:r>
      <w:r w:rsidR="00DA55A5" w:rsidRPr="009167DB">
        <w:rPr>
          <w:rFonts w:ascii="Book Antiqua" w:hAnsi="Book Antiqua" w:cs="Book Antiqua"/>
          <w:color w:val="000000" w:themeColor="text1"/>
          <w:sz w:val="24"/>
          <w:szCs w:val="24"/>
        </w:rPr>
        <w:t>from</w:t>
      </w:r>
      <w:r w:rsidRPr="009167DB">
        <w:rPr>
          <w:rFonts w:ascii="Book Antiqua" w:hAnsi="Book Antiqua" w:cs="Book Antiqua"/>
          <w:color w:val="000000" w:themeColor="text1"/>
          <w:sz w:val="24"/>
          <w:szCs w:val="24"/>
        </w:rPr>
        <w:t xml:space="preserve"> </w:t>
      </w:r>
      <w:r w:rsidR="00B25001" w:rsidRPr="009167DB">
        <w:rPr>
          <w:rFonts w:ascii="Book Antiqua" w:hAnsi="Book Antiqua" w:cs="Book Antiqua"/>
          <w:color w:val="000000" w:themeColor="text1"/>
          <w:sz w:val="24"/>
          <w:szCs w:val="24"/>
        </w:rPr>
        <w:t>diabetic-</w:t>
      </w:r>
      <w:r w:rsidRPr="009167DB">
        <w:rPr>
          <w:rFonts w:ascii="Book Antiqua" w:hAnsi="Book Antiqua" w:cs="Book Antiqua"/>
          <w:color w:val="000000" w:themeColor="text1"/>
          <w:sz w:val="24"/>
          <w:szCs w:val="24"/>
        </w:rPr>
        <w:t xml:space="preserve">LC patients </w:t>
      </w:r>
      <w:r w:rsidR="00B25001" w:rsidRPr="009167DB">
        <w:rPr>
          <w:rFonts w:ascii="Book Antiqua" w:hAnsi="Book Antiqua" w:cs="Book Antiqua"/>
          <w:color w:val="000000" w:themeColor="text1"/>
          <w:sz w:val="24"/>
          <w:szCs w:val="24"/>
        </w:rPr>
        <w:t>reached</w:t>
      </w:r>
      <w:r w:rsidRPr="009167DB">
        <w:rPr>
          <w:rFonts w:ascii="Book Antiqua" w:hAnsi="Book Antiqua" w:cs="Book Antiqua"/>
          <w:color w:val="000000" w:themeColor="text1"/>
          <w:sz w:val="24"/>
          <w:szCs w:val="24"/>
        </w:rPr>
        <w:t xml:space="preserve"> 0.99</w:t>
      </w:r>
      <w:r w:rsidR="00B25001" w:rsidRPr="009167DB">
        <w:rPr>
          <w:rFonts w:ascii="Book Antiqua" w:hAnsi="Book Antiqua" w:cs="Book Antiqua"/>
          <w:color w:val="000000" w:themeColor="text1"/>
          <w:sz w:val="24"/>
          <w:szCs w:val="24"/>
        </w:rPr>
        <w:t>3</w:t>
      </w:r>
      <w:r w:rsidRPr="009167DB">
        <w:rPr>
          <w:rFonts w:ascii="Book Antiqua" w:hAnsi="Book Antiqua" w:cs="Book Antiqua"/>
          <w:color w:val="000000" w:themeColor="text1"/>
          <w:sz w:val="24"/>
          <w:szCs w:val="24"/>
        </w:rPr>
        <w:t xml:space="preserve"> (95%CI, </w:t>
      </w:r>
      <w:r w:rsidRPr="009167DB">
        <w:rPr>
          <w:rFonts w:ascii="Book Antiqua" w:hAnsi="Book Antiqua" w:cs="Book Antiqua"/>
          <w:i/>
          <w:iCs/>
          <w:color w:val="000000" w:themeColor="text1"/>
          <w:sz w:val="24"/>
          <w:szCs w:val="24"/>
        </w:rPr>
        <w:t>P</w:t>
      </w:r>
      <w:r w:rsidR="00C51AD5"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&lt;</w:t>
      </w:r>
      <w:r w:rsidR="00C51AD5"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0.001) and for discriminating HCC </w:t>
      </w:r>
      <w:r w:rsidR="00DA55A5" w:rsidRPr="009167DB">
        <w:rPr>
          <w:rFonts w:ascii="Book Antiqua" w:hAnsi="Book Antiqua" w:cs="Book Antiqua"/>
          <w:color w:val="000000" w:themeColor="text1"/>
          <w:sz w:val="24"/>
          <w:szCs w:val="24"/>
        </w:rPr>
        <w:t>from</w:t>
      </w:r>
      <w:r w:rsidRPr="009167DB">
        <w:rPr>
          <w:rFonts w:ascii="Book Antiqua" w:hAnsi="Book Antiqua" w:cs="Book Antiqua"/>
          <w:color w:val="000000" w:themeColor="text1"/>
          <w:sz w:val="24"/>
          <w:szCs w:val="24"/>
        </w:rPr>
        <w:t xml:space="preserve"> nonmalignant </w:t>
      </w:r>
      <w:r w:rsidR="00B25001" w:rsidRPr="009167DB">
        <w:rPr>
          <w:rFonts w:ascii="Book Antiqua" w:hAnsi="Book Antiqua" w:cs="Book Antiqua"/>
          <w:color w:val="000000" w:themeColor="text1"/>
          <w:sz w:val="24"/>
          <w:szCs w:val="24"/>
        </w:rPr>
        <w:t>diabetic patients</w:t>
      </w:r>
      <w:r w:rsidRPr="009167DB">
        <w:rPr>
          <w:rFonts w:ascii="Book Antiqua" w:hAnsi="Book Antiqua" w:cs="Book Antiqua"/>
          <w:color w:val="000000" w:themeColor="text1"/>
          <w:sz w:val="24"/>
          <w:szCs w:val="24"/>
        </w:rPr>
        <w:t xml:space="preserve"> (</w:t>
      </w:r>
      <w:r w:rsidR="00B25001" w:rsidRPr="009167DB">
        <w:rPr>
          <w:rFonts w:ascii="Book Antiqua" w:hAnsi="Book Antiqua" w:cs="Book Antiqua"/>
          <w:color w:val="000000" w:themeColor="text1"/>
          <w:sz w:val="24"/>
          <w:szCs w:val="24"/>
        </w:rPr>
        <w:t xml:space="preserve">T2DM and </w:t>
      </w:r>
      <w:r w:rsidRPr="009167DB">
        <w:rPr>
          <w:rFonts w:ascii="Book Antiqua" w:hAnsi="Book Antiqua" w:cs="Book Antiqua"/>
          <w:color w:val="000000" w:themeColor="text1"/>
          <w:sz w:val="24"/>
          <w:szCs w:val="24"/>
        </w:rPr>
        <w:t xml:space="preserve">LC) </w:t>
      </w:r>
      <w:r w:rsidR="00B25001" w:rsidRPr="009167DB">
        <w:rPr>
          <w:rFonts w:ascii="Book Antiqua" w:hAnsi="Book Antiqua" w:cs="Book Antiqua"/>
          <w:color w:val="000000" w:themeColor="text1"/>
          <w:sz w:val="24"/>
          <w:szCs w:val="24"/>
        </w:rPr>
        <w:t>reached</w:t>
      </w:r>
      <w:r w:rsidRPr="009167DB">
        <w:rPr>
          <w:rFonts w:ascii="Book Antiqua" w:hAnsi="Book Antiqua" w:cs="Book Antiqua"/>
          <w:color w:val="000000" w:themeColor="text1"/>
          <w:sz w:val="24"/>
          <w:szCs w:val="24"/>
        </w:rPr>
        <w:t xml:space="preserve"> 0.961 (95%CI, </w:t>
      </w:r>
      <w:r w:rsidRPr="009167DB">
        <w:rPr>
          <w:rFonts w:ascii="Book Antiqua" w:hAnsi="Book Antiqua" w:cs="Book Antiqua"/>
          <w:i/>
          <w:iCs/>
          <w:color w:val="000000" w:themeColor="text1"/>
          <w:sz w:val="24"/>
          <w:szCs w:val="24"/>
        </w:rPr>
        <w:t>P</w:t>
      </w:r>
      <w:r w:rsidR="00C51AD5"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&lt;</w:t>
      </w:r>
      <w:r w:rsidR="00C51AD5"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0.001)</w:t>
      </w:r>
      <w:r w:rsidR="00DA55A5" w:rsidRPr="009167DB">
        <w:rPr>
          <w:rFonts w:ascii="Book Antiqua" w:hAnsi="Book Antiqua" w:cs="Book Antiqua"/>
          <w:color w:val="000000" w:themeColor="text1"/>
          <w:sz w:val="24"/>
          <w:szCs w:val="24"/>
        </w:rPr>
        <w:t>, as shown in</w:t>
      </w:r>
      <w:r w:rsidRPr="009167DB">
        <w:rPr>
          <w:rFonts w:ascii="Book Antiqua" w:hAnsi="Book Antiqua" w:cs="Book Antiqua"/>
          <w:color w:val="000000" w:themeColor="text1"/>
          <w:sz w:val="24"/>
          <w:szCs w:val="24"/>
        </w:rPr>
        <w:t xml:space="preserve"> </w:t>
      </w:r>
      <w:r w:rsidR="00C51AD5" w:rsidRPr="009167DB">
        <w:rPr>
          <w:rFonts w:ascii="Book Antiqua" w:hAnsi="Book Antiqua" w:cs="Book Antiqua"/>
          <w:color w:val="000000" w:themeColor="text1"/>
          <w:sz w:val="24"/>
          <w:szCs w:val="24"/>
        </w:rPr>
        <w:t>F</w:t>
      </w:r>
      <w:r w:rsidRPr="009167DB">
        <w:rPr>
          <w:rFonts w:ascii="Book Antiqua" w:hAnsi="Book Antiqua" w:cs="Book Antiqua"/>
          <w:color w:val="000000" w:themeColor="text1"/>
          <w:sz w:val="24"/>
          <w:szCs w:val="24"/>
        </w:rPr>
        <w:t xml:space="preserve">igure </w:t>
      </w:r>
      <w:r w:rsidR="00B25001" w:rsidRPr="009167DB">
        <w:rPr>
          <w:rFonts w:ascii="Book Antiqua" w:hAnsi="Book Antiqua" w:cs="Book Antiqua"/>
          <w:color w:val="000000" w:themeColor="text1"/>
          <w:sz w:val="24"/>
          <w:szCs w:val="24"/>
        </w:rPr>
        <w:t>4.</w:t>
      </w:r>
    </w:p>
    <w:p w14:paraId="5A0E7DA6" w14:textId="77777777" w:rsidR="00CB2B2D" w:rsidRPr="009167DB" w:rsidRDefault="00CB2B2D" w:rsidP="009167DB">
      <w:pPr>
        <w:pStyle w:val="3"/>
        <w:shd w:val="clear" w:color="auto" w:fill="FFFFFF"/>
        <w:adjustRightInd w:val="0"/>
        <w:snapToGrid w:val="0"/>
        <w:spacing w:before="0" w:beforeAutospacing="0" w:after="0" w:afterAutospacing="0" w:line="360" w:lineRule="auto"/>
        <w:jc w:val="both"/>
        <w:rPr>
          <w:rFonts w:ascii="Book Antiqua" w:eastAsia="宋体" w:hAnsi="Book Antiqua" w:cs="Book Antiqua"/>
          <w:i/>
          <w:iCs/>
          <w:color w:val="000000" w:themeColor="text1"/>
          <w:sz w:val="24"/>
          <w:szCs w:val="24"/>
          <w:lang w:eastAsia="en-US"/>
        </w:rPr>
      </w:pPr>
    </w:p>
    <w:p w14:paraId="0C31EE3B" w14:textId="322895FB" w:rsidR="009B518F" w:rsidRPr="009167DB" w:rsidRDefault="009B518F" w:rsidP="009167DB">
      <w:pPr>
        <w:pStyle w:val="3"/>
        <w:shd w:val="clear" w:color="auto" w:fill="FFFFFF"/>
        <w:adjustRightInd w:val="0"/>
        <w:snapToGrid w:val="0"/>
        <w:spacing w:before="0" w:beforeAutospacing="0" w:after="0" w:afterAutospacing="0" w:line="360" w:lineRule="auto"/>
        <w:jc w:val="both"/>
        <w:rPr>
          <w:rFonts w:ascii="Book Antiqua" w:eastAsia="宋体" w:hAnsi="Book Antiqua" w:cs="Book Antiqua"/>
          <w:i/>
          <w:iCs/>
          <w:color w:val="000000" w:themeColor="text1"/>
          <w:sz w:val="24"/>
          <w:szCs w:val="24"/>
          <w:lang w:eastAsia="en-US"/>
        </w:rPr>
      </w:pPr>
      <w:r w:rsidRPr="009167DB">
        <w:rPr>
          <w:rFonts w:ascii="Book Antiqua" w:eastAsia="宋体" w:hAnsi="Book Antiqua" w:cs="Book Antiqua"/>
          <w:i/>
          <w:iCs/>
          <w:color w:val="000000" w:themeColor="text1"/>
          <w:sz w:val="24"/>
          <w:szCs w:val="24"/>
          <w:lang w:eastAsia="en-US"/>
        </w:rPr>
        <w:t>Test</w:t>
      </w:r>
      <w:r w:rsidR="00DA55A5" w:rsidRPr="009167DB">
        <w:rPr>
          <w:rFonts w:ascii="Book Antiqua" w:eastAsia="宋体" w:hAnsi="Book Antiqua" w:cs="Book Antiqua"/>
          <w:i/>
          <w:iCs/>
          <w:color w:val="000000" w:themeColor="text1"/>
          <w:sz w:val="24"/>
          <w:szCs w:val="24"/>
          <w:lang w:eastAsia="en-US"/>
        </w:rPr>
        <w:t>ing the</w:t>
      </w:r>
      <w:r w:rsidRPr="009167DB">
        <w:rPr>
          <w:rFonts w:ascii="Book Antiqua" w:eastAsia="宋体" w:hAnsi="Book Antiqua" w:cs="Book Antiqua"/>
          <w:i/>
          <w:iCs/>
          <w:color w:val="000000" w:themeColor="text1"/>
          <w:sz w:val="24"/>
          <w:szCs w:val="24"/>
          <w:lang w:eastAsia="en-US"/>
        </w:rPr>
        <w:t xml:space="preserve"> efficacy of studied </w:t>
      </w:r>
      <w:proofErr w:type="spellStart"/>
      <w:r w:rsidRPr="009167DB">
        <w:rPr>
          <w:rFonts w:ascii="Book Antiqua" w:eastAsia="宋体" w:hAnsi="Book Antiqua" w:cs="Book Antiqua"/>
          <w:i/>
          <w:iCs/>
          <w:color w:val="000000" w:themeColor="text1"/>
          <w:sz w:val="24"/>
          <w:szCs w:val="24"/>
          <w:lang w:eastAsia="en-US"/>
        </w:rPr>
        <w:t>miRNAs</w:t>
      </w:r>
      <w:proofErr w:type="spellEnd"/>
      <w:r w:rsidRPr="009167DB">
        <w:rPr>
          <w:rFonts w:ascii="Book Antiqua" w:eastAsia="宋体" w:hAnsi="Book Antiqua" w:cs="Book Antiqua"/>
          <w:i/>
          <w:iCs/>
          <w:color w:val="000000" w:themeColor="text1"/>
          <w:sz w:val="24"/>
          <w:szCs w:val="24"/>
          <w:lang w:eastAsia="en-US"/>
        </w:rPr>
        <w:t xml:space="preserve"> in diagnosis</w:t>
      </w:r>
    </w:p>
    <w:p w14:paraId="728CFE6F" w14:textId="56DECC7B" w:rsidR="009B518F" w:rsidRPr="009167DB" w:rsidRDefault="00B35795"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ROC a</w:t>
      </w:r>
      <w:r w:rsidR="009B518F" w:rsidRPr="009167DB">
        <w:rPr>
          <w:rFonts w:ascii="Book Antiqua" w:hAnsi="Book Antiqua" w:cs="Book Antiqua"/>
          <w:color w:val="000000" w:themeColor="text1"/>
          <w:sz w:val="24"/>
          <w:szCs w:val="24"/>
        </w:rPr>
        <w:t xml:space="preserve">nalysis </w:t>
      </w:r>
      <w:r w:rsidRPr="009167DB">
        <w:rPr>
          <w:rFonts w:ascii="Book Antiqua" w:hAnsi="Book Antiqua" w:cs="Book Antiqua"/>
          <w:color w:val="000000" w:themeColor="text1"/>
          <w:sz w:val="24"/>
          <w:szCs w:val="24"/>
        </w:rPr>
        <w:t>for studied</w:t>
      </w:r>
      <w:r w:rsidR="009B518F" w:rsidRPr="009167DB">
        <w:rPr>
          <w:rFonts w:ascii="Book Antiqua" w:hAnsi="Book Antiqua" w:cs="Book Antiqua"/>
          <w:color w:val="000000" w:themeColor="text1"/>
          <w:sz w:val="24"/>
          <w:szCs w:val="24"/>
        </w:rPr>
        <w:t xml:space="preserve"> </w:t>
      </w:r>
      <w:proofErr w:type="spellStart"/>
      <w:r w:rsidR="009B518F" w:rsidRPr="009167DB">
        <w:rPr>
          <w:rFonts w:ascii="Book Antiqua" w:hAnsi="Book Antiqua" w:cs="Book Antiqua"/>
          <w:color w:val="000000" w:themeColor="text1"/>
          <w:sz w:val="24"/>
          <w:szCs w:val="24"/>
        </w:rPr>
        <w:t>miRNAs</w:t>
      </w:r>
      <w:proofErr w:type="spellEnd"/>
      <w:r w:rsidR="009B518F" w:rsidRPr="009167DB">
        <w:rPr>
          <w:rFonts w:ascii="Book Antiqua" w:hAnsi="Book Antiqua" w:cs="Book Antiqua"/>
          <w:color w:val="000000" w:themeColor="text1"/>
          <w:sz w:val="24"/>
          <w:szCs w:val="24"/>
        </w:rPr>
        <w:t xml:space="preserve"> </w:t>
      </w:r>
      <w:r w:rsidR="00DA55A5" w:rsidRPr="009167DB">
        <w:rPr>
          <w:rFonts w:ascii="Book Antiqua" w:hAnsi="Book Antiqua" w:cs="Book Antiqua"/>
          <w:color w:val="000000" w:themeColor="text1"/>
          <w:sz w:val="24"/>
          <w:szCs w:val="24"/>
        </w:rPr>
        <w:t>proved to be</w:t>
      </w:r>
      <w:r w:rsidR="009B518F" w:rsidRPr="009167DB">
        <w:rPr>
          <w:rFonts w:ascii="Book Antiqua" w:hAnsi="Book Antiqua" w:cs="Book Antiqua"/>
          <w:color w:val="000000" w:themeColor="text1"/>
          <w:sz w:val="24"/>
          <w:szCs w:val="24"/>
        </w:rPr>
        <w:t xml:space="preserve"> useful </w:t>
      </w:r>
      <w:r w:rsidRPr="009167DB">
        <w:rPr>
          <w:rFonts w:ascii="Book Antiqua" w:hAnsi="Book Antiqua" w:cs="Book Antiqua"/>
          <w:color w:val="000000" w:themeColor="text1"/>
          <w:sz w:val="24"/>
          <w:szCs w:val="24"/>
        </w:rPr>
        <w:t>in</w:t>
      </w:r>
      <w:r w:rsidR="009B518F" w:rsidRPr="009167DB">
        <w:rPr>
          <w:rFonts w:ascii="Book Antiqua" w:hAnsi="Book Antiqua" w:cs="Book Antiqua"/>
          <w:color w:val="000000" w:themeColor="text1"/>
          <w:sz w:val="24"/>
          <w:szCs w:val="24"/>
        </w:rPr>
        <w:t xml:space="preserve"> </w:t>
      </w:r>
      <w:r w:rsidR="00DA55A5" w:rsidRPr="009167DB">
        <w:rPr>
          <w:rFonts w:ascii="Book Antiqua" w:hAnsi="Book Antiqua" w:cs="Book Antiqua"/>
          <w:color w:val="000000" w:themeColor="text1"/>
          <w:sz w:val="24"/>
          <w:szCs w:val="24"/>
        </w:rPr>
        <w:t>sorting out</w:t>
      </w:r>
      <w:r w:rsidR="009B518F" w:rsidRPr="009167DB">
        <w:rPr>
          <w:rFonts w:ascii="Book Antiqua" w:hAnsi="Book Antiqua" w:cs="Book Antiqua"/>
          <w:color w:val="000000" w:themeColor="text1"/>
          <w:sz w:val="24"/>
          <w:szCs w:val="24"/>
        </w:rPr>
        <w:t xml:space="preserve"> HCC </w:t>
      </w:r>
      <w:r w:rsidRPr="009167DB">
        <w:rPr>
          <w:rFonts w:ascii="Book Antiqua" w:hAnsi="Book Antiqua" w:cs="Book Antiqua"/>
          <w:color w:val="000000" w:themeColor="text1"/>
          <w:sz w:val="24"/>
          <w:szCs w:val="24"/>
        </w:rPr>
        <w:t>patient</w:t>
      </w:r>
      <w:r w:rsidR="00DA55A5" w:rsidRPr="009167DB">
        <w:rPr>
          <w:rFonts w:ascii="Book Antiqua" w:hAnsi="Book Antiqua" w:cs="Book Antiqua"/>
          <w:color w:val="000000" w:themeColor="text1"/>
          <w:sz w:val="24"/>
          <w:szCs w:val="24"/>
        </w:rPr>
        <w:t>s from</w:t>
      </w:r>
      <w:r w:rsidR="009B518F"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diabetic </w:t>
      </w:r>
      <w:r w:rsidR="009B518F" w:rsidRPr="009167DB">
        <w:rPr>
          <w:rFonts w:ascii="Book Antiqua" w:hAnsi="Book Antiqua" w:cs="Book Antiqua"/>
          <w:color w:val="000000" w:themeColor="text1"/>
          <w:sz w:val="24"/>
          <w:szCs w:val="24"/>
        </w:rPr>
        <w:t xml:space="preserve">nonmalignant </w:t>
      </w:r>
      <w:r w:rsidRPr="009167DB">
        <w:rPr>
          <w:rFonts w:ascii="Book Antiqua" w:hAnsi="Book Antiqua" w:cs="Book Antiqua"/>
          <w:color w:val="000000" w:themeColor="text1"/>
          <w:sz w:val="24"/>
          <w:szCs w:val="24"/>
        </w:rPr>
        <w:t>patients</w:t>
      </w:r>
      <w:r w:rsidR="00423B08" w:rsidRPr="009167DB">
        <w:rPr>
          <w:rFonts w:ascii="Book Antiqua" w:hAnsi="Book Antiqua" w:cs="Book Antiqua"/>
          <w:color w:val="000000" w:themeColor="text1"/>
          <w:sz w:val="24"/>
          <w:szCs w:val="24"/>
        </w:rPr>
        <w:t xml:space="preserve"> (T2DM and LC)</w:t>
      </w:r>
      <w:r w:rsidR="009B518F" w:rsidRPr="009167DB">
        <w:rPr>
          <w:rFonts w:ascii="Book Antiqua" w:hAnsi="Book Antiqua" w:cs="Book Antiqua"/>
          <w:color w:val="000000" w:themeColor="text1"/>
          <w:sz w:val="24"/>
          <w:szCs w:val="24"/>
        </w:rPr>
        <w:t xml:space="preserve">. All </w:t>
      </w:r>
      <w:r w:rsidRPr="009167DB">
        <w:rPr>
          <w:rFonts w:ascii="Book Antiqua" w:hAnsi="Book Antiqua" w:cs="Book Antiqua"/>
          <w:color w:val="000000" w:themeColor="text1"/>
          <w:sz w:val="24"/>
          <w:szCs w:val="24"/>
        </w:rPr>
        <w:t>candidate</w:t>
      </w:r>
      <w:r w:rsidR="00DA55A5" w:rsidRPr="009167DB">
        <w:rPr>
          <w:rFonts w:ascii="Book Antiqua" w:hAnsi="Book Antiqua" w:cs="Book Antiqua"/>
          <w:color w:val="000000" w:themeColor="text1"/>
          <w:sz w:val="24"/>
          <w:szCs w:val="24"/>
        </w:rPr>
        <w:t xml:space="preserve"> </w:t>
      </w:r>
      <w:proofErr w:type="spellStart"/>
      <w:r w:rsidR="00DA55A5" w:rsidRPr="009167DB">
        <w:rPr>
          <w:rFonts w:ascii="Book Antiqua" w:hAnsi="Book Antiqua" w:cs="Book Antiqua"/>
          <w:color w:val="000000" w:themeColor="text1"/>
          <w:sz w:val="24"/>
          <w:szCs w:val="24"/>
        </w:rPr>
        <w:t>miRNAs</w:t>
      </w:r>
      <w:proofErr w:type="spellEnd"/>
      <w:r w:rsidR="00DA55A5" w:rsidRPr="009167DB">
        <w:rPr>
          <w:rFonts w:ascii="Book Antiqua" w:hAnsi="Book Antiqua" w:cs="Book Antiqua"/>
          <w:color w:val="000000" w:themeColor="text1"/>
          <w:sz w:val="24"/>
          <w:szCs w:val="24"/>
        </w:rPr>
        <w:t xml:space="preserve"> showed significant</w:t>
      </w:r>
      <w:r w:rsidR="009B518F" w:rsidRPr="009167DB">
        <w:rPr>
          <w:rFonts w:ascii="Book Antiqua" w:hAnsi="Book Antiqua" w:cs="Book Antiqua"/>
          <w:color w:val="000000" w:themeColor="text1"/>
          <w:sz w:val="24"/>
          <w:szCs w:val="24"/>
        </w:rPr>
        <w:t xml:space="preserve"> difference (</w:t>
      </w:r>
      <w:r w:rsidR="009B518F" w:rsidRPr="009167DB">
        <w:rPr>
          <w:rFonts w:ascii="Book Antiqua" w:hAnsi="Book Antiqua" w:cs="Book Antiqua"/>
          <w:i/>
          <w:iCs/>
          <w:color w:val="000000" w:themeColor="text1"/>
          <w:sz w:val="24"/>
          <w:szCs w:val="24"/>
        </w:rPr>
        <w:t>P &lt;</w:t>
      </w:r>
      <w:r w:rsidR="00874E0E" w:rsidRPr="009167DB">
        <w:rPr>
          <w:rFonts w:ascii="Book Antiqua" w:hAnsi="Book Antiqua" w:cs="Book Antiqua"/>
          <w:color w:val="000000" w:themeColor="text1"/>
          <w:sz w:val="24"/>
          <w:szCs w:val="24"/>
        </w:rPr>
        <w:t xml:space="preserve"> </w:t>
      </w:r>
      <w:r w:rsidR="00DA55A5" w:rsidRPr="009167DB">
        <w:rPr>
          <w:rFonts w:ascii="Book Antiqua" w:hAnsi="Book Antiqua" w:cs="Book Antiqua"/>
          <w:color w:val="000000" w:themeColor="text1"/>
          <w:sz w:val="24"/>
          <w:szCs w:val="24"/>
        </w:rPr>
        <w:t>0.0001,</w:t>
      </w:r>
      <w:r w:rsidR="009B518F" w:rsidRPr="009167DB">
        <w:rPr>
          <w:rFonts w:ascii="Book Antiqua" w:hAnsi="Book Antiqua" w:cs="Book Antiqua"/>
          <w:color w:val="000000" w:themeColor="text1"/>
          <w:sz w:val="24"/>
          <w:szCs w:val="24"/>
        </w:rPr>
        <w:t xml:space="preserve"> 95%</w:t>
      </w:r>
      <w:r w:rsidR="00BF2CDB" w:rsidRPr="009167DB">
        <w:rPr>
          <w:rFonts w:ascii="Book Antiqua" w:hAnsi="Book Antiqua" w:cs="Book Antiqua"/>
          <w:color w:val="000000" w:themeColor="text1"/>
          <w:sz w:val="24"/>
          <w:szCs w:val="24"/>
        </w:rPr>
        <w:t>CI,</w:t>
      </w:r>
      <w:r w:rsidR="009B518F" w:rsidRPr="009167DB">
        <w:rPr>
          <w:rFonts w:ascii="Book Antiqua" w:hAnsi="Book Antiqua" w:cs="Book Antiqua"/>
          <w:color w:val="000000" w:themeColor="text1"/>
          <w:sz w:val="24"/>
          <w:szCs w:val="24"/>
        </w:rPr>
        <w:t xml:space="preserve"> AUC</w:t>
      </w:r>
      <w:r w:rsidRPr="009167DB">
        <w:rPr>
          <w:rFonts w:ascii="Book Antiqua" w:hAnsi="Book Antiqua" w:cs="Book Antiqua"/>
          <w:color w:val="000000" w:themeColor="text1"/>
          <w:sz w:val="24"/>
          <w:szCs w:val="24"/>
        </w:rPr>
        <w:t xml:space="preserve"> </w:t>
      </w:r>
      <w:r w:rsidR="00DA55A5" w:rsidRPr="009167DB">
        <w:rPr>
          <w:rFonts w:ascii="Book Antiqua" w:hAnsi="Book Antiqua" w:cs="Book Antiqua"/>
          <w:color w:val="000000" w:themeColor="text1"/>
          <w:sz w:val="24"/>
          <w:szCs w:val="24"/>
        </w:rPr>
        <w:t>value</w:t>
      </w:r>
      <w:r w:rsidR="00665003" w:rsidRPr="009167DB">
        <w:rPr>
          <w:rFonts w:ascii="Book Antiqua" w:hAnsi="Book Antiqua" w:cs="Book Antiqua"/>
          <w:color w:val="000000" w:themeColor="text1"/>
          <w:sz w:val="24"/>
          <w:szCs w:val="24"/>
        </w:rPr>
        <w:t xml:space="preserve"> of</w:t>
      </w:r>
      <w:r w:rsidR="00DA55A5" w:rsidRPr="009167DB">
        <w:rPr>
          <w:rFonts w:ascii="Book Antiqua" w:hAnsi="Book Antiqua" w:cs="Book Antiqua"/>
          <w:color w:val="000000" w:themeColor="text1"/>
          <w:sz w:val="24"/>
          <w:szCs w:val="24"/>
        </w:rPr>
        <w:t xml:space="preserve"> </w:t>
      </w:r>
      <w:r w:rsidR="009B518F" w:rsidRPr="009167DB">
        <w:rPr>
          <w:rFonts w:ascii="Book Antiqua" w:hAnsi="Book Antiqua" w:cs="Book Antiqua"/>
          <w:color w:val="000000" w:themeColor="text1"/>
          <w:sz w:val="24"/>
          <w:szCs w:val="24"/>
        </w:rPr>
        <w:t>0.</w:t>
      </w:r>
      <w:r w:rsidRPr="009167DB">
        <w:rPr>
          <w:rFonts w:ascii="Book Antiqua" w:hAnsi="Book Antiqua" w:cs="Book Antiqua"/>
          <w:color w:val="000000" w:themeColor="text1"/>
          <w:sz w:val="24"/>
          <w:szCs w:val="24"/>
        </w:rPr>
        <w:t>897</w:t>
      </w:r>
      <w:r w:rsidR="009B518F" w:rsidRPr="009167DB">
        <w:rPr>
          <w:rFonts w:ascii="Book Antiqua" w:hAnsi="Book Antiqua" w:cs="Book Antiqua"/>
          <w:color w:val="000000" w:themeColor="text1"/>
          <w:sz w:val="24"/>
          <w:szCs w:val="24"/>
        </w:rPr>
        <w:t>, 0.</w:t>
      </w:r>
      <w:r w:rsidRPr="009167DB">
        <w:rPr>
          <w:rFonts w:ascii="Book Antiqua" w:hAnsi="Book Antiqua" w:cs="Book Antiqua"/>
          <w:color w:val="000000" w:themeColor="text1"/>
          <w:sz w:val="24"/>
          <w:szCs w:val="24"/>
        </w:rPr>
        <w:t>792</w:t>
      </w:r>
      <w:r w:rsidR="009B518F" w:rsidRPr="009167DB">
        <w:rPr>
          <w:rFonts w:ascii="Book Antiqua" w:hAnsi="Book Antiqua" w:cs="Book Antiqua"/>
          <w:color w:val="000000" w:themeColor="text1"/>
          <w:sz w:val="24"/>
          <w:szCs w:val="24"/>
        </w:rPr>
        <w:t>, 0.</w:t>
      </w:r>
      <w:r w:rsidRPr="009167DB">
        <w:rPr>
          <w:rFonts w:ascii="Book Antiqua" w:hAnsi="Book Antiqua" w:cs="Book Antiqua"/>
          <w:color w:val="000000" w:themeColor="text1"/>
          <w:sz w:val="24"/>
          <w:szCs w:val="24"/>
        </w:rPr>
        <w:t>761</w:t>
      </w:r>
      <w:r w:rsidR="009B518F" w:rsidRPr="009167DB">
        <w:rPr>
          <w:rFonts w:ascii="Book Antiqua" w:hAnsi="Book Antiqua" w:cs="Book Antiqua"/>
          <w:color w:val="000000" w:themeColor="text1"/>
          <w:sz w:val="24"/>
          <w:szCs w:val="24"/>
        </w:rPr>
        <w:t>, 0.</w:t>
      </w:r>
      <w:r w:rsidRPr="009167DB">
        <w:rPr>
          <w:rFonts w:ascii="Book Antiqua" w:hAnsi="Book Antiqua" w:cs="Book Antiqua"/>
          <w:color w:val="000000" w:themeColor="text1"/>
          <w:sz w:val="24"/>
          <w:szCs w:val="24"/>
        </w:rPr>
        <w:t>798</w:t>
      </w:r>
      <w:r w:rsidR="009B518F" w:rsidRPr="009167DB">
        <w:rPr>
          <w:rFonts w:ascii="Book Antiqua" w:hAnsi="Book Antiqua" w:cs="Book Antiqua"/>
          <w:color w:val="000000" w:themeColor="text1"/>
          <w:sz w:val="24"/>
          <w:szCs w:val="24"/>
        </w:rPr>
        <w:t>, 0.</w:t>
      </w:r>
      <w:r w:rsidRPr="009167DB">
        <w:rPr>
          <w:rFonts w:ascii="Book Antiqua" w:hAnsi="Book Antiqua" w:cs="Book Antiqua"/>
          <w:color w:val="000000" w:themeColor="text1"/>
          <w:sz w:val="24"/>
          <w:szCs w:val="24"/>
        </w:rPr>
        <w:t>901</w:t>
      </w:r>
      <w:r w:rsidR="009B518F" w:rsidRPr="009167DB">
        <w:rPr>
          <w:rFonts w:ascii="Book Antiqua" w:hAnsi="Book Antiqua" w:cs="Book Antiqua"/>
          <w:color w:val="000000" w:themeColor="text1"/>
          <w:sz w:val="24"/>
          <w:szCs w:val="24"/>
        </w:rPr>
        <w:t>, 0.</w:t>
      </w:r>
      <w:r w:rsidRPr="009167DB">
        <w:rPr>
          <w:rFonts w:ascii="Book Antiqua" w:hAnsi="Book Antiqua" w:cs="Book Antiqua"/>
          <w:color w:val="000000" w:themeColor="text1"/>
          <w:sz w:val="24"/>
          <w:szCs w:val="24"/>
        </w:rPr>
        <w:t>782</w:t>
      </w:r>
      <w:r w:rsidR="009B518F" w:rsidRPr="009167DB">
        <w:rPr>
          <w:rFonts w:ascii="Book Antiqua" w:hAnsi="Book Antiqua" w:cs="Book Antiqua"/>
          <w:color w:val="000000" w:themeColor="text1"/>
          <w:sz w:val="24"/>
          <w:szCs w:val="24"/>
        </w:rPr>
        <w:t xml:space="preserve"> and 0.</w:t>
      </w:r>
      <w:r w:rsidRPr="009167DB">
        <w:rPr>
          <w:rFonts w:ascii="Book Antiqua" w:hAnsi="Book Antiqua" w:cs="Book Antiqua"/>
          <w:color w:val="000000" w:themeColor="text1"/>
          <w:sz w:val="24"/>
          <w:szCs w:val="24"/>
        </w:rPr>
        <w:t>793</w:t>
      </w:r>
      <w:r w:rsidR="009B518F" w:rsidRPr="009167DB">
        <w:rPr>
          <w:rFonts w:ascii="Book Antiqua" w:hAnsi="Book Antiqua" w:cs="Book Antiqua"/>
          <w:color w:val="000000" w:themeColor="text1"/>
          <w:sz w:val="24"/>
          <w:szCs w:val="24"/>
        </w:rPr>
        <w:t xml:space="preserve"> for miR</w:t>
      </w:r>
      <w:r w:rsidRPr="009167DB">
        <w:rPr>
          <w:rFonts w:ascii="Book Antiqua" w:hAnsi="Book Antiqua" w:cs="Book Antiqua"/>
          <w:color w:val="000000" w:themeColor="text1"/>
          <w:sz w:val="24"/>
          <w:szCs w:val="24"/>
        </w:rPr>
        <w:t>NA</w:t>
      </w:r>
      <w:r w:rsidR="009B518F"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16</w:t>
      </w:r>
      <w:r w:rsidR="009B518F" w:rsidRPr="009167DB">
        <w:rPr>
          <w:rFonts w:ascii="Book Antiqua" w:hAnsi="Book Antiqua" w:cs="Book Antiqua"/>
          <w:color w:val="000000" w:themeColor="text1"/>
          <w:sz w:val="24"/>
          <w:szCs w:val="24"/>
        </w:rPr>
        <w:t>, miR</w:t>
      </w:r>
      <w:r w:rsidRPr="009167DB">
        <w:rPr>
          <w:rFonts w:ascii="Book Antiqua" w:hAnsi="Book Antiqua" w:cs="Book Antiqua"/>
          <w:color w:val="000000" w:themeColor="text1"/>
          <w:sz w:val="24"/>
          <w:szCs w:val="24"/>
        </w:rPr>
        <w:t>NA</w:t>
      </w:r>
      <w:r w:rsidR="009B518F"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23b-3p</w:t>
      </w:r>
      <w:r w:rsidR="009B518F" w:rsidRPr="009167DB">
        <w:rPr>
          <w:rFonts w:ascii="Book Antiqua" w:hAnsi="Book Antiqua" w:cs="Book Antiqua"/>
          <w:color w:val="000000" w:themeColor="text1"/>
          <w:sz w:val="24"/>
          <w:szCs w:val="24"/>
        </w:rPr>
        <w:t>, miR</w:t>
      </w:r>
      <w:r w:rsidRPr="009167DB">
        <w:rPr>
          <w:rFonts w:ascii="Book Antiqua" w:hAnsi="Book Antiqua" w:cs="Book Antiqua"/>
          <w:color w:val="000000" w:themeColor="text1"/>
          <w:sz w:val="24"/>
          <w:szCs w:val="24"/>
        </w:rPr>
        <w:t>NA</w:t>
      </w:r>
      <w:r w:rsidR="009B518F"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34a</w:t>
      </w:r>
      <w:r w:rsidR="009B518F" w:rsidRPr="009167DB">
        <w:rPr>
          <w:rFonts w:ascii="Book Antiqua" w:hAnsi="Book Antiqua" w:cs="Book Antiqua"/>
          <w:color w:val="000000" w:themeColor="text1"/>
          <w:sz w:val="24"/>
          <w:szCs w:val="24"/>
        </w:rPr>
        <w:t>, miR-</w:t>
      </w:r>
      <w:r w:rsidRPr="009167DB">
        <w:rPr>
          <w:rFonts w:ascii="Book Antiqua" w:hAnsi="Book Antiqua" w:cs="Book Antiqua"/>
          <w:color w:val="000000" w:themeColor="text1"/>
          <w:sz w:val="24"/>
          <w:szCs w:val="24"/>
        </w:rPr>
        <w:t>198</w:t>
      </w:r>
      <w:r w:rsidR="009B518F" w:rsidRPr="009167DB">
        <w:rPr>
          <w:rFonts w:ascii="Book Antiqua" w:hAnsi="Book Antiqua" w:cs="Book Antiqua"/>
          <w:color w:val="000000" w:themeColor="text1"/>
          <w:sz w:val="24"/>
          <w:szCs w:val="24"/>
        </w:rPr>
        <w:t>, miR</w:t>
      </w:r>
      <w:r w:rsidRPr="009167DB">
        <w:rPr>
          <w:rFonts w:ascii="Book Antiqua" w:hAnsi="Book Antiqua" w:cs="Book Antiqua"/>
          <w:color w:val="000000" w:themeColor="text1"/>
          <w:sz w:val="24"/>
          <w:szCs w:val="24"/>
        </w:rPr>
        <w:t>NA</w:t>
      </w:r>
      <w:r w:rsidR="009B518F"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199a-3p</w:t>
      </w:r>
      <w:r w:rsidR="009B518F" w:rsidRPr="009167DB">
        <w:rPr>
          <w:rFonts w:ascii="Book Antiqua" w:hAnsi="Book Antiqua" w:cs="Book Antiqua"/>
          <w:color w:val="000000" w:themeColor="text1"/>
          <w:sz w:val="24"/>
          <w:szCs w:val="24"/>
        </w:rPr>
        <w:t>, miR</w:t>
      </w:r>
      <w:r w:rsidRPr="009167DB">
        <w:rPr>
          <w:rFonts w:ascii="Book Antiqua" w:hAnsi="Book Antiqua" w:cs="Book Antiqua"/>
          <w:color w:val="000000" w:themeColor="text1"/>
          <w:sz w:val="24"/>
          <w:szCs w:val="24"/>
        </w:rPr>
        <w:t>NA</w:t>
      </w:r>
      <w:r w:rsidR="009B518F"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122-5p</w:t>
      </w:r>
      <w:r w:rsidR="00874E0E" w:rsidRPr="009167DB">
        <w:rPr>
          <w:rFonts w:ascii="Book Antiqua" w:hAnsi="Book Antiqua" w:cs="Book Antiqua"/>
          <w:color w:val="000000" w:themeColor="text1"/>
          <w:sz w:val="24"/>
          <w:szCs w:val="24"/>
        </w:rPr>
        <w:t>,</w:t>
      </w:r>
      <w:r w:rsidR="009B518F" w:rsidRPr="009167DB">
        <w:rPr>
          <w:rFonts w:ascii="Book Antiqua" w:hAnsi="Book Antiqua" w:cs="Book Antiqua"/>
          <w:color w:val="000000" w:themeColor="text1"/>
          <w:sz w:val="24"/>
          <w:szCs w:val="24"/>
        </w:rPr>
        <w:t xml:space="preserve"> and miR</w:t>
      </w:r>
      <w:r w:rsidRPr="009167DB">
        <w:rPr>
          <w:rFonts w:ascii="Book Antiqua" w:hAnsi="Book Antiqua" w:cs="Book Antiqua"/>
          <w:color w:val="000000" w:themeColor="text1"/>
          <w:sz w:val="24"/>
          <w:szCs w:val="24"/>
        </w:rPr>
        <w:t>NA</w:t>
      </w:r>
      <w:r w:rsidR="009B518F"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221</w:t>
      </w:r>
      <w:r w:rsidR="00DA55A5" w:rsidRPr="009167DB">
        <w:rPr>
          <w:rFonts w:ascii="Book Antiqua" w:hAnsi="Book Antiqua" w:cs="Book Antiqua"/>
          <w:color w:val="000000" w:themeColor="text1"/>
          <w:sz w:val="24"/>
          <w:szCs w:val="24"/>
        </w:rPr>
        <w:t xml:space="preserve">, respectively), as shown in </w:t>
      </w:r>
      <w:r w:rsidR="00C51AD5" w:rsidRPr="009167DB">
        <w:rPr>
          <w:rFonts w:ascii="Book Antiqua" w:hAnsi="Book Antiqua" w:cs="Book Antiqua"/>
          <w:color w:val="000000" w:themeColor="text1"/>
          <w:sz w:val="24"/>
          <w:szCs w:val="24"/>
        </w:rPr>
        <w:t>F</w:t>
      </w:r>
      <w:r w:rsidRPr="009167DB">
        <w:rPr>
          <w:rFonts w:ascii="Book Antiqua" w:hAnsi="Book Antiqua" w:cs="Book Antiqua"/>
          <w:color w:val="000000" w:themeColor="text1"/>
          <w:sz w:val="24"/>
          <w:szCs w:val="24"/>
        </w:rPr>
        <w:t>igure 3</w:t>
      </w:r>
      <w:r w:rsidR="009B518F" w:rsidRPr="009167DB">
        <w:rPr>
          <w:rFonts w:ascii="Book Antiqua" w:hAnsi="Book Antiqua" w:cs="Book Antiqua"/>
          <w:color w:val="000000" w:themeColor="text1"/>
          <w:sz w:val="24"/>
          <w:szCs w:val="24"/>
        </w:rPr>
        <w:t>.</w:t>
      </w:r>
    </w:p>
    <w:p w14:paraId="2609E096" w14:textId="28503D25" w:rsidR="0050175E" w:rsidRPr="009167DB" w:rsidRDefault="00423B08"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Furthermore, </w:t>
      </w:r>
      <w:r w:rsidR="00B35795" w:rsidRPr="009167DB">
        <w:rPr>
          <w:rFonts w:ascii="Book Antiqua" w:hAnsi="Book Antiqua" w:cs="Book Antiqua"/>
          <w:color w:val="000000" w:themeColor="text1"/>
          <w:sz w:val="24"/>
          <w:szCs w:val="24"/>
        </w:rPr>
        <w:t xml:space="preserve">the candidate </w:t>
      </w:r>
      <w:proofErr w:type="spellStart"/>
      <w:r w:rsidR="009B518F" w:rsidRPr="009167DB">
        <w:rPr>
          <w:rFonts w:ascii="Book Antiqua" w:hAnsi="Book Antiqua" w:cs="Book Antiqua"/>
          <w:color w:val="000000" w:themeColor="text1"/>
          <w:sz w:val="24"/>
          <w:szCs w:val="24"/>
        </w:rPr>
        <w:t>miRNA</w:t>
      </w:r>
      <w:r w:rsidR="00B35795" w:rsidRPr="009167DB">
        <w:rPr>
          <w:rFonts w:ascii="Book Antiqua" w:hAnsi="Book Antiqua" w:cs="Book Antiqua"/>
          <w:color w:val="000000" w:themeColor="text1"/>
          <w:sz w:val="24"/>
          <w:szCs w:val="24"/>
        </w:rPr>
        <w:t>s</w:t>
      </w:r>
      <w:proofErr w:type="spellEnd"/>
      <w:r w:rsidR="009B518F" w:rsidRPr="009167DB">
        <w:rPr>
          <w:rFonts w:ascii="Book Antiqua" w:hAnsi="Book Antiqua" w:cs="Book Antiqua"/>
          <w:color w:val="000000" w:themeColor="text1"/>
          <w:sz w:val="24"/>
          <w:szCs w:val="24"/>
        </w:rPr>
        <w:t xml:space="preserve"> </w:t>
      </w:r>
      <w:r w:rsidR="00B35795" w:rsidRPr="009167DB">
        <w:rPr>
          <w:rFonts w:ascii="Book Antiqua" w:hAnsi="Book Antiqua" w:cs="Book Antiqua"/>
          <w:color w:val="000000" w:themeColor="text1"/>
          <w:sz w:val="24"/>
          <w:szCs w:val="24"/>
        </w:rPr>
        <w:t>demonstrate</w:t>
      </w:r>
      <w:r w:rsidRPr="009167DB">
        <w:rPr>
          <w:rFonts w:ascii="Book Antiqua" w:hAnsi="Book Antiqua" w:cs="Book Antiqua"/>
          <w:color w:val="000000" w:themeColor="text1"/>
          <w:sz w:val="24"/>
          <w:szCs w:val="24"/>
        </w:rPr>
        <w:t>d</w:t>
      </w:r>
      <w:r w:rsidR="00B35795" w:rsidRPr="009167DB">
        <w:rPr>
          <w:rFonts w:ascii="Book Antiqua" w:hAnsi="Book Antiqua" w:cs="Book Antiqua"/>
          <w:color w:val="000000" w:themeColor="text1"/>
          <w:sz w:val="24"/>
          <w:szCs w:val="24"/>
        </w:rPr>
        <w:t xml:space="preserve"> </w:t>
      </w:r>
      <w:r w:rsidR="009B518F" w:rsidRPr="009167DB">
        <w:rPr>
          <w:rFonts w:ascii="Book Antiqua" w:hAnsi="Book Antiqua" w:cs="Book Antiqua"/>
          <w:color w:val="000000" w:themeColor="text1"/>
          <w:sz w:val="24"/>
          <w:szCs w:val="24"/>
        </w:rPr>
        <w:t xml:space="preserve">differential expression </w:t>
      </w:r>
      <w:r w:rsidR="009B518F" w:rsidRPr="009167DB">
        <w:rPr>
          <w:rFonts w:ascii="Book Antiqua" w:hAnsi="Book Antiqua" w:cs="Book Antiqua"/>
          <w:color w:val="000000" w:themeColor="text1"/>
          <w:sz w:val="24"/>
          <w:szCs w:val="24"/>
        </w:rPr>
        <w:lastRenderedPageBreak/>
        <w:t xml:space="preserve">between </w:t>
      </w:r>
      <w:r w:rsidRPr="009167DB">
        <w:rPr>
          <w:rFonts w:ascii="Book Antiqua" w:hAnsi="Book Antiqua" w:cs="Book Antiqua"/>
          <w:color w:val="000000" w:themeColor="text1"/>
          <w:sz w:val="24"/>
          <w:szCs w:val="24"/>
        </w:rPr>
        <w:t>HCC</w:t>
      </w:r>
      <w:r w:rsidR="009B518F" w:rsidRPr="009167DB">
        <w:rPr>
          <w:rFonts w:ascii="Book Antiqua" w:hAnsi="Book Antiqua" w:cs="Book Antiqua"/>
          <w:color w:val="000000" w:themeColor="text1"/>
          <w:sz w:val="24"/>
          <w:szCs w:val="24"/>
        </w:rPr>
        <w:t xml:space="preserve"> and </w:t>
      </w:r>
      <w:r w:rsidRPr="009167DB">
        <w:rPr>
          <w:rFonts w:ascii="Book Antiqua" w:hAnsi="Book Antiqua" w:cs="Book Antiqua"/>
          <w:color w:val="000000" w:themeColor="text1"/>
          <w:sz w:val="24"/>
          <w:szCs w:val="24"/>
        </w:rPr>
        <w:t>L</w:t>
      </w:r>
      <w:r w:rsidR="009B518F" w:rsidRPr="009167DB">
        <w:rPr>
          <w:rFonts w:ascii="Book Antiqua" w:hAnsi="Book Antiqua" w:cs="Book Antiqua"/>
          <w:color w:val="000000" w:themeColor="text1"/>
          <w:sz w:val="24"/>
          <w:szCs w:val="24"/>
        </w:rPr>
        <w:t>C groups</w:t>
      </w:r>
      <w:r w:rsidRPr="009167DB">
        <w:rPr>
          <w:rFonts w:ascii="Book Antiqua" w:hAnsi="Book Antiqua" w:cs="Book Antiqua"/>
          <w:color w:val="000000" w:themeColor="text1"/>
          <w:sz w:val="24"/>
          <w:szCs w:val="24"/>
        </w:rPr>
        <w:t>, the latter being the group of</w:t>
      </w:r>
      <w:r w:rsidR="009B518F" w:rsidRPr="009167DB">
        <w:rPr>
          <w:rFonts w:ascii="Book Antiqua" w:hAnsi="Book Antiqua" w:cs="Book Antiqua"/>
          <w:color w:val="000000" w:themeColor="text1"/>
          <w:sz w:val="24"/>
          <w:szCs w:val="24"/>
        </w:rPr>
        <w:t xml:space="preserve"> </w:t>
      </w:r>
      <w:r w:rsidR="003008F2" w:rsidRPr="009167DB">
        <w:rPr>
          <w:rFonts w:ascii="Book Antiqua" w:hAnsi="Book Antiqua" w:cs="Book Antiqua"/>
          <w:color w:val="000000" w:themeColor="text1"/>
          <w:sz w:val="24"/>
          <w:szCs w:val="24"/>
        </w:rPr>
        <w:t>patient</w:t>
      </w:r>
      <w:r w:rsidRPr="009167DB">
        <w:rPr>
          <w:rFonts w:ascii="Book Antiqua" w:hAnsi="Book Antiqua" w:cs="Book Antiqua"/>
          <w:color w:val="000000" w:themeColor="text1"/>
          <w:sz w:val="24"/>
          <w:szCs w:val="24"/>
        </w:rPr>
        <w:t xml:space="preserve">s at highest </w:t>
      </w:r>
      <w:r w:rsidR="003008F2" w:rsidRPr="009167DB">
        <w:rPr>
          <w:rFonts w:ascii="Book Antiqua" w:hAnsi="Book Antiqua" w:cs="Book Antiqua"/>
          <w:color w:val="000000" w:themeColor="text1"/>
          <w:sz w:val="24"/>
          <w:szCs w:val="24"/>
        </w:rPr>
        <w:t>risk</w:t>
      </w:r>
      <w:r w:rsidRPr="009167DB">
        <w:rPr>
          <w:rFonts w:ascii="Book Antiqua" w:hAnsi="Book Antiqua" w:cs="Book Antiqua"/>
          <w:color w:val="000000" w:themeColor="text1"/>
          <w:sz w:val="24"/>
          <w:szCs w:val="24"/>
        </w:rPr>
        <w:t xml:space="preserve"> of developing HCC</w:t>
      </w:r>
      <w:r w:rsidR="009B518F" w:rsidRPr="009167DB">
        <w:rPr>
          <w:rFonts w:ascii="Book Antiqua" w:hAnsi="Book Antiqua" w:cs="Book Antiqua"/>
          <w:color w:val="000000" w:themeColor="text1"/>
          <w:sz w:val="24"/>
          <w:szCs w:val="24"/>
        </w:rPr>
        <w:t xml:space="preserve">. ROC </w:t>
      </w:r>
      <w:r w:rsidR="003008F2" w:rsidRPr="009167DB">
        <w:rPr>
          <w:rFonts w:ascii="Book Antiqua" w:hAnsi="Book Antiqua" w:cs="Book Antiqua"/>
          <w:color w:val="000000" w:themeColor="text1"/>
          <w:sz w:val="24"/>
          <w:szCs w:val="24"/>
        </w:rPr>
        <w:t xml:space="preserve">analysis of candidate </w:t>
      </w:r>
      <w:proofErr w:type="spellStart"/>
      <w:r w:rsidR="003008F2" w:rsidRPr="009167DB">
        <w:rPr>
          <w:rFonts w:ascii="Book Antiqua" w:hAnsi="Book Antiqua" w:cs="Book Antiqua"/>
          <w:color w:val="000000" w:themeColor="text1"/>
          <w:sz w:val="24"/>
          <w:szCs w:val="24"/>
        </w:rPr>
        <w:t>miRNAs</w:t>
      </w:r>
      <w:proofErr w:type="spellEnd"/>
      <w:r w:rsidR="009B518F" w:rsidRPr="009167DB">
        <w:rPr>
          <w:rFonts w:ascii="Book Antiqua" w:hAnsi="Book Antiqua" w:cs="Book Antiqua"/>
          <w:color w:val="000000" w:themeColor="text1"/>
          <w:sz w:val="24"/>
          <w:szCs w:val="24"/>
        </w:rPr>
        <w:t xml:space="preserve"> </w:t>
      </w:r>
      <w:r w:rsidR="003008F2" w:rsidRPr="009167DB">
        <w:rPr>
          <w:rFonts w:ascii="Book Antiqua" w:hAnsi="Book Antiqua" w:cs="Book Antiqua"/>
          <w:color w:val="000000" w:themeColor="text1"/>
          <w:sz w:val="24"/>
          <w:szCs w:val="24"/>
        </w:rPr>
        <w:t xml:space="preserve">in LC </w:t>
      </w:r>
      <w:proofErr w:type="spellStart"/>
      <w:r w:rsidR="00874E0E" w:rsidRPr="009167DB">
        <w:rPr>
          <w:rFonts w:ascii="Book Antiqua" w:hAnsi="Book Antiqua" w:cs="Book Antiqua"/>
          <w:i/>
          <w:iCs/>
          <w:color w:val="000000" w:themeColor="text1"/>
          <w:sz w:val="24"/>
          <w:szCs w:val="24"/>
        </w:rPr>
        <w:t>vs</w:t>
      </w:r>
      <w:proofErr w:type="spellEnd"/>
      <w:r w:rsidR="003008F2" w:rsidRPr="009167DB">
        <w:rPr>
          <w:rFonts w:ascii="Book Antiqua" w:hAnsi="Book Antiqua" w:cs="Book Antiqua"/>
          <w:color w:val="000000" w:themeColor="text1"/>
          <w:sz w:val="24"/>
          <w:szCs w:val="24"/>
        </w:rPr>
        <w:t xml:space="preserve"> HCC</w:t>
      </w:r>
      <w:r w:rsidRPr="009167DB">
        <w:rPr>
          <w:rFonts w:ascii="Book Antiqua" w:hAnsi="Book Antiqua" w:cs="Book Antiqua"/>
          <w:color w:val="000000" w:themeColor="text1"/>
          <w:sz w:val="24"/>
          <w:szCs w:val="24"/>
        </w:rPr>
        <w:t xml:space="preserve"> demonstrated</w:t>
      </w:r>
      <w:r w:rsidR="009B518F" w:rsidRPr="009167DB">
        <w:rPr>
          <w:rFonts w:ascii="Book Antiqua" w:hAnsi="Book Antiqua" w:cs="Book Antiqua"/>
          <w:color w:val="000000" w:themeColor="text1"/>
          <w:sz w:val="24"/>
          <w:szCs w:val="24"/>
        </w:rPr>
        <w:t xml:space="preserve"> AUC values </w:t>
      </w:r>
      <w:r w:rsidR="003008F2" w:rsidRPr="009167DB">
        <w:rPr>
          <w:rFonts w:ascii="Book Antiqua" w:hAnsi="Book Antiqua" w:cs="Book Antiqua"/>
          <w:color w:val="000000" w:themeColor="text1"/>
          <w:sz w:val="24"/>
          <w:szCs w:val="24"/>
        </w:rPr>
        <w:t xml:space="preserve">as </w:t>
      </w:r>
      <w:r w:rsidRPr="009167DB">
        <w:rPr>
          <w:rFonts w:ascii="Book Antiqua" w:hAnsi="Book Antiqua" w:cs="Book Antiqua"/>
          <w:color w:val="000000" w:themeColor="text1"/>
          <w:sz w:val="24"/>
          <w:szCs w:val="24"/>
        </w:rPr>
        <w:t xml:space="preserve">follows: </w:t>
      </w:r>
      <w:r w:rsidR="009B518F" w:rsidRPr="009167DB">
        <w:rPr>
          <w:rFonts w:ascii="Book Antiqua" w:hAnsi="Book Antiqua" w:cs="Book Antiqua"/>
          <w:color w:val="000000" w:themeColor="text1"/>
          <w:sz w:val="24"/>
          <w:szCs w:val="24"/>
        </w:rPr>
        <w:t>0.8</w:t>
      </w:r>
      <w:r w:rsidR="003008F2" w:rsidRPr="009167DB">
        <w:rPr>
          <w:rFonts w:ascii="Book Antiqua" w:hAnsi="Book Antiqua" w:cs="Book Antiqua"/>
          <w:color w:val="000000" w:themeColor="text1"/>
          <w:sz w:val="24"/>
          <w:szCs w:val="24"/>
        </w:rPr>
        <w:t>64</w:t>
      </w:r>
      <w:r w:rsidR="009B518F" w:rsidRPr="009167DB">
        <w:rPr>
          <w:rFonts w:ascii="Book Antiqua" w:hAnsi="Book Antiqua" w:cs="Book Antiqua"/>
          <w:color w:val="000000" w:themeColor="text1"/>
          <w:sz w:val="24"/>
          <w:szCs w:val="24"/>
        </w:rPr>
        <w:t>, 0.</w:t>
      </w:r>
      <w:r w:rsidR="003008F2" w:rsidRPr="009167DB">
        <w:rPr>
          <w:rFonts w:ascii="Book Antiqua" w:hAnsi="Book Antiqua" w:cs="Book Antiqua"/>
          <w:color w:val="000000" w:themeColor="text1"/>
          <w:sz w:val="24"/>
          <w:szCs w:val="24"/>
        </w:rPr>
        <w:t>689</w:t>
      </w:r>
      <w:r w:rsidR="009B518F" w:rsidRPr="009167DB">
        <w:rPr>
          <w:rFonts w:ascii="Book Antiqua" w:hAnsi="Book Antiqua" w:cs="Book Antiqua"/>
          <w:color w:val="000000" w:themeColor="text1"/>
          <w:sz w:val="24"/>
          <w:szCs w:val="24"/>
        </w:rPr>
        <w:t>, 0.</w:t>
      </w:r>
      <w:r w:rsidR="003008F2" w:rsidRPr="009167DB">
        <w:rPr>
          <w:rFonts w:ascii="Book Antiqua" w:hAnsi="Book Antiqua" w:cs="Book Antiqua"/>
          <w:color w:val="000000" w:themeColor="text1"/>
          <w:sz w:val="24"/>
          <w:szCs w:val="24"/>
        </w:rPr>
        <w:t>789</w:t>
      </w:r>
      <w:r w:rsidR="009B518F" w:rsidRPr="009167DB">
        <w:rPr>
          <w:rFonts w:ascii="Book Antiqua" w:hAnsi="Book Antiqua" w:cs="Book Antiqua"/>
          <w:color w:val="000000" w:themeColor="text1"/>
          <w:sz w:val="24"/>
          <w:szCs w:val="24"/>
        </w:rPr>
        <w:t>, 0.</w:t>
      </w:r>
      <w:r w:rsidR="003008F2" w:rsidRPr="009167DB">
        <w:rPr>
          <w:rFonts w:ascii="Book Antiqua" w:hAnsi="Book Antiqua" w:cs="Book Antiqua"/>
          <w:color w:val="000000" w:themeColor="text1"/>
          <w:sz w:val="24"/>
          <w:szCs w:val="24"/>
        </w:rPr>
        <w:t>791</w:t>
      </w:r>
      <w:r w:rsidR="009B518F" w:rsidRPr="009167DB">
        <w:rPr>
          <w:rFonts w:ascii="Book Antiqua" w:hAnsi="Book Antiqua" w:cs="Book Antiqua"/>
          <w:color w:val="000000" w:themeColor="text1"/>
          <w:sz w:val="24"/>
          <w:szCs w:val="24"/>
        </w:rPr>
        <w:t>, 0.</w:t>
      </w:r>
      <w:r w:rsidR="003008F2" w:rsidRPr="009167DB">
        <w:rPr>
          <w:rFonts w:ascii="Book Antiqua" w:hAnsi="Book Antiqua" w:cs="Book Antiqua"/>
          <w:color w:val="000000" w:themeColor="text1"/>
          <w:sz w:val="24"/>
          <w:szCs w:val="24"/>
        </w:rPr>
        <w:t>843</w:t>
      </w:r>
      <w:r w:rsidR="009B518F" w:rsidRPr="009167DB">
        <w:rPr>
          <w:rFonts w:ascii="Book Antiqua" w:hAnsi="Book Antiqua" w:cs="Book Antiqua"/>
          <w:color w:val="000000" w:themeColor="text1"/>
          <w:sz w:val="24"/>
          <w:szCs w:val="24"/>
        </w:rPr>
        <w:t>, 0.</w:t>
      </w:r>
      <w:r w:rsidR="003008F2" w:rsidRPr="009167DB">
        <w:rPr>
          <w:rFonts w:ascii="Book Antiqua" w:hAnsi="Book Antiqua" w:cs="Book Antiqua"/>
          <w:color w:val="000000" w:themeColor="text1"/>
          <w:sz w:val="24"/>
          <w:szCs w:val="24"/>
        </w:rPr>
        <w:t>802</w:t>
      </w:r>
      <w:r w:rsidR="009B518F" w:rsidRPr="009167DB">
        <w:rPr>
          <w:rFonts w:ascii="Book Antiqua" w:hAnsi="Book Antiqua" w:cs="Book Antiqua"/>
          <w:color w:val="000000" w:themeColor="text1"/>
          <w:sz w:val="24"/>
          <w:szCs w:val="24"/>
        </w:rPr>
        <w:t xml:space="preserve"> and 0.</w:t>
      </w:r>
      <w:r w:rsidR="003008F2" w:rsidRPr="009167DB">
        <w:rPr>
          <w:rFonts w:ascii="Book Antiqua" w:hAnsi="Book Antiqua" w:cs="Book Antiqua"/>
          <w:color w:val="000000" w:themeColor="text1"/>
          <w:sz w:val="24"/>
          <w:szCs w:val="24"/>
        </w:rPr>
        <w:t>780</w:t>
      </w:r>
      <w:r w:rsidR="009B518F"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for </w:t>
      </w:r>
      <w:r w:rsidR="003008F2" w:rsidRPr="009167DB">
        <w:rPr>
          <w:rFonts w:ascii="Book Antiqua" w:hAnsi="Book Antiqua" w:cs="Book Antiqua"/>
          <w:color w:val="000000" w:themeColor="text1"/>
          <w:sz w:val="24"/>
          <w:szCs w:val="24"/>
        </w:rPr>
        <w:t>miRNA-16, miRNA-23b-3p, miRNA-34a, miR-198, miRNA-199a-3p, miRNA-122-5p and miRNA-221</w:t>
      </w:r>
      <w:r w:rsidRPr="009167DB">
        <w:rPr>
          <w:rFonts w:ascii="Book Antiqua" w:hAnsi="Book Antiqua" w:cs="Book Antiqua"/>
          <w:color w:val="000000" w:themeColor="text1"/>
          <w:sz w:val="24"/>
          <w:szCs w:val="24"/>
        </w:rPr>
        <w:t>,</w:t>
      </w:r>
      <w:r w:rsidR="003008F2" w:rsidRPr="009167DB">
        <w:rPr>
          <w:rFonts w:ascii="Book Antiqua" w:hAnsi="Book Antiqua" w:cs="Book Antiqua"/>
          <w:color w:val="000000" w:themeColor="text1"/>
          <w:sz w:val="24"/>
          <w:szCs w:val="24"/>
        </w:rPr>
        <w:t xml:space="preserve"> respectively</w:t>
      </w:r>
      <w:r w:rsidR="009B518F"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as shown in </w:t>
      </w:r>
      <w:r w:rsidR="00C51AD5" w:rsidRPr="009167DB">
        <w:rPr>
          <w:rFonts w:ascii="Book Antiqua" w:hAnsi="Book Antiqua" w:cs="Book Antiqua"/>
          <w:color w:val="000000" w:themeColor="text1"/>
          <w:sz w:val="24"/>
          <w:szCs w:val="24"/>
        </w:rPr>
        <w:t>F</w:t>
      </w:r>
      <w:r w:rsidR="003008F2" w:rsidRPr="009167DB">
        <w:rPr>
          <w:rFonts w:ascii="Book Antiqua" w:hAnsi="Book Antiqua" w:cs="Book Antiqua"/>
          <w:color w:val="000000" w:themeColor="text1"/>
          <w:sz w:val="24"/>
          <w:szCs w:val="24"/>
        </w:rPr>
        <w:t xml:space="preserve">igure 2. </w:t>
      </w:r>
      <w:r w:rsidR="009B518F" w:rsidRPr="009167DB">
        <w:rPr>
          <w:rFonts w:ascii="Book Antiqua" w:hAnsi="Book Antiqua" w:cs="Book Antiqua"/>
          <w:color w:val="000000" w:themeColor="text1"/>
          <w:sz w:val="24"/>
          <w:szCs w:val="24"/>
        </w:rPr>
        <w:t xml:space="preserve">The </w:t>
      </w:r>
      <w:r w:rsidR="003008F2" w:rsidRPr="009167DB">
        <w:rPr>
          <w:rFonts w:ascii="Book Antiqua" w:hAnsi="Book Antiqua" w:cs="Book Antiqua"/>
          <w:color w:val="000000" w:themeColor="text1"/>
          <w:sz w:val="24"/>
          <w:szCs w:val="24"/>
        </w:rPr>
        <w:t xml:space="preserve">specificity, </w:t>
      </w:r>
      <w:r w:rsidR="009B518F" w:rsidRPr="009167DB">
        <w:rPr>
          <w:rFonts w:ascii="Book Antiqua" w:hAnsi="Book Antiqua" w:cs="Book Antiqua"/>
          <w:color w:val="000000" w:themeColor="text1"/>
          <w:sz w:val="24"/>
          <w:szCs w:val="24"/>
        </w:rPr>
        <w:t>accuracy</w:t>
      </w:r>
      <w:r w:rsidR="003008F2" w:rsidRPr="009167DB">
        <w:rPr>
          <w:rFonts w:ascii="Book Antiqua" w:hAnsi="Book Antiqua" w:cs="Book Antiqua"/>
          <w:color w:val="000000" w:themeColor="text1"/>
          <w:sz w:val="24"/>
          <w:szCs w:val="24"/>
        </w:rPr>
        <w:t xml:space="preserve"> and</w:t>
      </w:r>
      <w:r w:rsidR="009B518F" w:rsidRPr="009167DB">
        <w:rPr>
          <w:rFonts w:ascii="Book Antiqua" w:hAnsi="Book Antiqua" w:cs="Book Antiqua"/>
          <w:color w:val="000000" w:themeColor="text1"/>
          <w:sz w:val="24"/>
          <w:szCs w:val="24"/>
        </w:rPr>
        <w:t xml:space="preserve"> sensitivity for </w:t>
      </w:r>
      <w:r w:rsidR="003008F2" w:rsidRPr="009167DB">
        <w:rPr>
          <w:rFonts w:ascii="Book Antiqua" w:hAnsi="Book Antiqua" w:cs="Book Antiqua"/>
          <w:color w:val="000000" w:themeColor="text1"/>
          <w:sz w:val="24"/>
          <w:szCs w:val="24"/>
        </w:rPr>
        <w:t>each individual</w:t>
      </w:r>
      <w:r w:rsidR="009B518F" w:rsidRPr="009167DB">
        <w:rPr>
          <w:rFonts w:ascii="Book Antiqua" w:hAnsi="Book Antiqua" w:cs="Book Antiqua"/>
          <w:color w:val="000000" w:themeColor="text1"/>
          <w:sz w:val="24"/>
          <w:szCs w:val="24"/>
        </w:rPr>
        <w:t xml:space="preserve"> </w:t>
      </w:r>
      <w:proofErr w:type="spellStart"/>
      <w:r w:rsidR="009B518F" w:rsidRPr="009167DB">
        <w:rPr>
          <w:rFonts w:ascii="Book Antiqua" w:hAnsi="Book Antiqua" w:cs="Book Antiqua"/>
          <w:color w:val="000000" w:themeColor="text1"/>
          <w:sz w:val="24"/>
          <w:szCs w:val="24"/>
        </w:rPr>
        <w:t>miRNA</w:t>
      </w:r>
      <w:proofErr w:type="spellEnd"/>
      <w:r w:rsidR="009B518F" w:rsidRPr="009167DB">
        <w:rPr>
          <w:rFonts w:ascii="Book Antiqua" w:hAnsi="Book Antiqua" w:cs="Book Antiqua"/>
          <w:color w:val="000000" w:themeColor="text1"/>
          <w:sz w:val="24"/>
          <w:szCs w:val="24"/>
        </w:rPr>
        <w:t xml:space="preserve"> wer</w:t>
      </w:r>
      <w:r w:rsidR="003008F2" w:rsidRPr="009167DB">
        <w:rPr>
          <w:rFonts w:ascii="Book Antiqua" w:hAnsi="Book Antiqua" w:cs="Book Antiqua"/>
          <w:color w:val="000000" w:themeColor="text1"/>
          <w:sz w:val="24"/>
          <w:szCs w:val="24"/>
        </w:rPr>
        <w:t>e</w:t>
      </w:r>
      <w:r w:rsidR="009B518F" w:rsidRPr="009167DB">
        <w:rPr>
          <w:rFonts w:ascii="Book Antiqua" w:hAnsi="Book Antiqua" w:cs="Book Antiqua"/>
          <w:color w:val="000000" w:themeColor="text1"/>
          <w:sz w:val="24"/>
          <w:szCs w:val="24"/>
        </w:rPr>
        <w:t xml:space="preserve"> </w:t>
      </w:r>
      <w:r w:rsidR="003008F2" w:rsidRPr="009167DB">
        <w:rPr>
          <w:rFonts w:ascii="Book Antiqua" w:hAnsi="Book Antiqua" w:cs="Book Antiqua"/>
          <w:color w:val="000000" w:themeColor="text1"/>
          <w:sz w:val="24"/>
          <w:szCs w:val="24"/>
        </w:rPr>
        <w:t>examined</w:t>
      </w:r>
      <w:r w:rsidRPr="009167DB">
        <w:rPr>
          <w:rFonts w:ascii="Book Antiqua" w:hAnsi="Book Antiqua" w:cs="Book Antiqua"/>
          <w:color w:val="000000" w:themeColor="text1"/>
          <w:sz w:val="24"/>
          <w:szCs w:val="24"/>
        </w:rPr>
        <w:t xml:space="preserve"> for their ability </w:t>
      </w:r>
      <w:r w:rsidR="009B518F" w:rsidRPr="009167DB">
        <w:rPr>
          <w:rFonts w:ascii="Book Antiqua" w:hAnsi="Book Antiqua" w:cs="Book Antiqua"/>
          <w:color w:val="000000" w:themeColor="text1"/>
          <w:sz w:val="24"/>
          <w:szCs w:val="24"/>
        </w:rPr>
        <w:t xml:space="preserve">to </w:t>
      </w:r>
      <w:r w:rsidR="00C200DA" w:rsidRPr="009167DB">
        <w:rPr>
          <w:rFonts w:ascii="Book Antiqua" w:hAnsi="Book Antiqua" w:cs="Book Antiqua"/>
          <w:color w:val="000000" w:themeColor="text1"/>
          <w:sz w:val="24"/>
          <w:szCs w:val="24"/>
        </w:rPr>
        <w:t xml:space="preserve">discriminate </w:t>
      </w:r>
      <w:r w:rsidR="009B518F" w:rsidRPr="009167DB">
        <w:rPr>
          <w:rFonts w:ascii="Book Antiqua" w:hAnsi="Book Antiqua" w:cs="Book Antiqua"/>
          <w:color w:val="000000" w:themeColor="text1"/>
          <w:sz w:val="24"/>
          <w:szCs w:val="24"/>
        </w:rPr>
        <w:t>diagnostically</w:t>
      </w:r>
      <w:r w:rsidR="00901CB9" w:rsidRPr="009167DB">
        <w:rPr>
          <w:rFonts w:ascii="Book Antiqua" w:hAnsi="Book Antiqua" w:cs="Book Antiqua"/>
          <w:color w:val="000000" w:themeColor="text1"/>
          <w:sz w:val="24"/>
          <w:szCs w:val="24"/>
        </w:rPr>
        <w:t>,</w:t>
      </w:r>
      <w:r w:rsidR="00C200DA" w:rsidRPr="009167DB">
        <w:rPr>
          <w:rFonts w:ascii="Book Antiqua" w:hAnsi="Book Antiqua" w:cs="Book Antiqua"/>
          <w:color w:val="000000" w:themeColor="text1"/>
          <w:sz w:val="24"/>
          <w:szCs w:val="24"/>
        </w:rPr>
        <w:t xml:space="preserve"> </w:t>
      </w:r>
      <w:r w:rsidR="009B518F" w:rsidRPr="009167DB">
        <w:rPr>
          <w:rFonts w:ascii="Book Antiqua" w:hAnsi="Book Antiqua" w:cs="Book Antiqua"/>
          <w:color w:val="000000" w:themeColor="text1"/>
          <w:sz w:val="24"/>
          <w:szCs w:val="24"/>
        </w:rPr>
        <w:t xml:space="preserve">HCC </w:t>
      </w:r>
      <w:r w:rsidRPr="009167DB">
        <w:rPr>
          <w:rFonts w:ascii="Book Antiqua" w:hAnsi="Book Antiqua" w:cs="Book Antiqua"/>
          <w:color w:val="000000" w:themeColor="text1"/>
          <w:sz w:val="24"/>
          <w:szCs w:val="24"/>
        </w:rPr>
        <w:t>from</w:t>
      </w:r>
      <w:r w:rsidR="009B518F" w:rsidRPr="009167DB">
        <w:rPr>
          <w:rFonts w:ascii="Book Antiqua" w:hAnsi="Book Antiqua" w:cs="Book Antiqua"/>
          <w:color w:val="000000" w:themeColor="text1"/>
          <w:sz w:val="24"/>
          <w:szCs w:val="24"/>
        </w:rPr>
        <w:t xml:space="preserve"> </w:t>
      </w:r>
      <w:r w:rsidR="003008F2" w:rsidRPr="009167DB">
        <w:rPr>
          <w:rFonts w:ascii="Book Antiqua" w:hAnsi="Book Antiqua" w:cs="Book Antiqua"/>
          <w:color w:val="000000" w:themeColor="text1"/>
          <w:sz w:val="24"/>
          <w:szCs w:val="24"/>
        </w:rPr>
        <w:t xml:space="preserve">cirrhotic </w:t>
      </w:r>
      <w:r w:rsidR="009B518F" w:rsidRPr="009167DB">
        <w:rPr>
          <w:rFonts w:ascii="Book Antiqua" w:hAnsi="Book Antiqua" w:cs="Book Antiqua"/>
          <w:color w:val="000000" w:themeColor="text1"/>
          <w:sz w:val="24"/>
          <w:szCs w:val="24"/>
        </w:rPr>
        <w:t xml:space="preserve">patients </w:t>
      </w:r>
      <w:r w:rsidR="003008F2" w:rsidRPr="009167DB">
        <w:rPr>
          <w:rFonts w:ascii="Book Antiqua" w:hAnsi="Book Antiqua" w:cs="Book Antiqua"/>
          <w:color w:val="000000" w:themeColor="text1"/>
          <w:sz w:val="24"/>
          <w:szCs w:val="24"/>
        </w:rPr>
        <w:t>and/</w:t>
      </w:r>
      <w:r w:rsidR="009B518F" w:rsidRPr="009167DB">
        <w:rPr>
          <w:rFonts w:ascii="Book Antiqua" w:hAnsi="Book Antiqua" w:cs="Book Antiqua"/>
          <w:color w:val="000000" w:themeColor="text1"/>
          <w:sz w:val="24"/>
          <w:szCs w:val="24"/>
        </w:rPr>
        <w:t>or normal healthy controls</w:t>
      </w:r>
      <w:r w:rsidR="00BC3FF9" w:rsidRPr="009167DB">
        <w:rPr>
          <w:rFonts w:ascii="Book Antiqua" w:hAnsi="Book Antiqua" w:cs="Book Antiqua"/>
          <w:color w:val="000000" w:themeColor="text1"/>
          <w:sz w:val="24"/>
          <w:szCs w:val="24"/>
        </w:rPr>
        <w:t xml:space="preserve"> (</w:t>
      </w:r>
      <w:r w:rsidR="00C51AD5" w:rsidRPr="009167DB">
        <w:rPr>
          <w:rFonts w:ascii="Book Antiqua" w:hAnsi="Book Antiqua" w:cs="Book Antiqua"/>
          <w:color w:val="000000" w:themeColor="text1"/>
          <w:sz w:val="24"/>
          <w:szCs w:val="24"/>
        </w:rPr>
        <w:t>T</w:t>
      </w:r>
      <w:r w:rsidR="00BC3FF9" w:rsidRPr="009167DB">
        <w:rPr>
          <w:rFonts w:ascii="Book Antiqua" w:hAnsi="Book Antiqua" w:cs="Book Antiqua"/>
          <w:color w:val="000000" w:themeColor="text1"/>
          <w:sz w:val="24"/>
          <w:szCs w:val="24"/>
        </w:rPr>
        <w:t xml:space="preserve">able </w:t>
      </w:r>
      <w:r w:rsidR="00D11666" w:rsidRPr="009167DB">
        <w:rPr>
          <w:rFonts w:ascii="Book Antiqua" w:hAnsi="Book Antiqua" w:cs="Book Antiqua"/>
          <w:color w:val="000000" w:themeColor="text1"/>
          <w:sz w:val="24"/>
          <w:szCs w:val="24"/>
        </w:rPr>
        <w:t>8</w:t>
      </w:r>
      <w:r w:rsidR="00BC3FF9" w:rsidRPr="009167DB">
        <w:rPr>
          <w:rFonts w:ascii="Book Antiqua" w:hAnsi="Book Antiqua" w:cs="Book Antiqua"/>
          <w:color w:val="000000" w:themeColor="text1"/>
          <w:sz w:val="24"/>
          <w:szCs w:val="24"/>
        </w:rPr>
        <w:t>)</w:t>
      </w:r>
      <w:r w:rsidR="003008F2" w:rsidRPr="009167DB">
        <w:rPr>
          <w:rFonts w:ascii="Book Antiqua" w:hAnsi="Book Antiqua" w:cs="Book Antiqua"/>
          <w:color w:val="000000" w:themeColor="text1"/>
          <w:sz w:val="24"/>
          <w:szCs w:val="24"/>
        </w:rPr>
        <w:t>.</w:t>
      </w:r>
    </w:p>
    <w:p w14:paraId="3B2EBE12" w14:textId="77777777" w:rsidR="00CB2B2D" w:rsidRPr="009167DB" w:rsidRDefault="00CB2B2D" w:rsidP="009167DB">
      <w:pPr>
        <w:shd w:val="clear" w:color="auto" w:fill="FFFFFF"/>
        <w:adjustRightInd w:val="0"/>
        <w:snapToGrid w:val="0"/>
        <w:spacing w:after="0" w:line="360" w:lineRule="auto"/>
        <w:jc w:val="both"/>
        <w:outlineLvl w:val="2"/>
        <w:rPr>
          <w:rFonts w:ascii="Book Antiqua" w:hAnsi="Book Antiqua" w:cs="Book Antiqua"/>
          <w:b/>
          <w:bCs/>
          <w:i/>
          <w:iCs/>
          <w:color w:val="000000" w:themeColor="text1"/>
          <w:sz w:val="24"/>
          <w:szCs w:val="24"/>
        </w:rPr>
      </w:pPr>
    </w:p>
    <w:p w14:paraId="63F9A27F" w14:textId="78F71D5F" w:rsidR="004E5BF0" w:rsidRPr="009167DB" w:rsidRDefault="00B439D9" w:rsidP="009167DB">
      <w:pPr>
        <w:shd w:val="clear" w:color="auto" w:fill="FFFFFF"/>
        <w:adjustRightInd w:val="0"/>
        <w:snapToGrid w:val="0"/>
        <w:spacing w:after="0" w:line="360" w:lineRule="auto"/>
        <w:jc w:val="both"/>
        <w:outlineLvl w:val="2"/>
        <w:rPr>
          <w:rFonts w:ascii="Book Antiqua" w:hAnsi="Book Antiqua" w:cs="Book Antiqua"/>
          <w:b/>
          <w:bCs/>
          <w:i/>
          <w:iCs/>
          <w:color w:val="000000" w:themeColor="text1"/>
          <w:sz w:val="24"/>
          <w:szCs w:val="24"/>
        </w:rPr>
      </w:pPr>
      <w:r w:rsidRPr="009167DB">
        <w:rPr>
          <w:rFonts w:ascii="Book Antiqua" w:hAnsi="Book Antiqua" w:cs="Book Antiqua"/>
          <w:b/>
          <w:bCs/>
          <w:i/>
          <w:iCs/>
          <w:color w:val="000000" w:themeColor="text1"/>
          <w:sz w:val="24"/>
          <w:szCs w:val="24"/>
        </w:rPr>
        <w:t xml:space="preserve">AUC </w:t>
      </w:r>
      <w:r w:rsidR="00645C0B" w:rsidRPr="009167DB">
        <w:rPr>
          <w:rFonts w:ascii="Book Antiqua" w:hAnsi="Book Antiqua" w:cs="Book Antiqua"/>
          <w:b/>
          <w:bCs/>
          <w:i/>
          <w:iCs/>
          <w:color w:val="000000" w:themeColor="text1"/>
          <w:sz w:val="24"/>
          <w:szCs w:val="24"/>
        </w:rPr>
        <w:t xml:space="preserve">analysis </w:t>
      </w:r>
      <w:r w:rsidRPr="009167DB">
        <w:rPr>
          <w:rFonts w:ascii="Book Antiqua" w:hAnsi="Book Antiqua" w:cs="Book Antiqua"/>
          <w:b/>
          <w:bCs/>
          <w:i/>
          <w:iCs/>
          <w:color w:val="000000" w:themeColor="text1"/>
          <w:sz w:val="24"/>
          <w:szCs w:val="24"/>
        </w:rPr>
        <w:t xml:space="preserve">comparison between AFP and </w:t>
      </w:r>
      <w:proofErr w:type="spellStart"/>
      <w:r w:rsidR="00645C0B" w:rsidRPr="009167DB">
        <w:rPr>
          <w:rFonts w:ascii="Book Antiqua" w:hAnsi="Book Antiqua" w:cs="Book Antiqua"/>
          <w:b/>
          <w:bCs/>
          <w:i/>
          <w:iCs/>
          <w:color w:val="000000" w:themeColor="text1"/>
          <w:sz w:val="24"/>
          <w:szCs w:val="24"/>
        </w:rPr>
        <w:t>miRNAs</w:t>
      </w:r>
      <w:proofErr w:type="spellEnd"/>
      <w:r w:rsidR="00645C0B" w:rsidRPr="009167DB">
        <w:rPr>
          <w:rFonts w:ascii="Book Antiqua" w:hAnsi="Book Antiqua" w:cs="Book Antiqua"/>
          <w:b/>
          <w:bCs/>
          <w:i/>
          <w:iCs/>
          <w:color w:val="000000" w:themeColor="text1"/>
          <w:sz w:val="24"/>
          <w:szCs w:val="24"/>
        </w:rPr>
        <w:t xml:space="preserve"> panel</w:t>
      </w:r>
      <w:r w:rsidR="004E5BF0" w:rsidRPr="009167DB">
        <w:rPr>
          <w:rFonts w:ascii="Book Antiqua" w:hAnsi="Book Antiqua" w:cs="Book Antiqua"/>
          <w:b/>
          <w:bCs/>
          <w:i/>
          <w:iCs/>
          <w:color w:val="000000" w:themeColor="text1"/>
          <w:sz w:val="24"/>
          <w:szCs w:val="24"/>
        </w:rPr>
        <w:t xml:space="preserve"> </w:t>
      </w:r>
    </w:p>
    <w:p w14:paraId="7ADBD154" w14:textId="6B6D5A23" w:rsidR="00345A22" w:rsidRPr="009167DB" w:rsidRDefault="009B6607"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AFP</w:t>
      </w:r>
      <w:r w:rsidR="007C20B9" w:rsidRPr="009167DB">
        <w:rPr>
          <w:rFonts w:ascii="Book Antiqua" w:hAnsi="Book Antiqua" w:cs="Book Antiqua"/>
          <w:color w:val="000000" w:themeColor="text1"/>
          <w:sz w:val="24"/>
          <w:szCs w:val="24"/>
        </w:rPr>
        <w:t xml:space="preserve"> as </w:t>
      </w:r>
      <w:r w:rsidR="00F56765" w:rsidRPr="009167DB">
        <w:rPr>
          <w:rFonts w:ascii="Book Antiqua" w:hAnsi="Book Antiqua" w:cs="Book Antiqua"/>
          <w:color w:val="000000" w:themeColor="text1"/>
          <w:sz w:val="24"/>
          <w:szCs w:val="24"/>
        </w:rPr>
        <w:t>standard</w:t>
      </w:r>
      <w:r w:rsidR="007C20B9" w:rsidRPr="009167DB">
        <w:rPr>
          <w:rFonts w:ascii="Book Antiqua" w:hAnsi="Book Antiqua" w:cs="Book Antiqua"/>
          <w:color w:val="000000" w:themeColor="text1"/>
          <w:sz w:val="24"/>
          <w:szCs w:val="24"/>
        </w:rPr>
        <w:t xml:space="preserve"> discriminator between nonmalignant and HCC individuals was assessed in the study groups</w:t>
      </w:r>
      <w:r w:rsidR="009446CF" w:rsidRPr="009167DB">
        <w:rPr>
          <w:rFonts w:ascii="Book Antiqua" w:hAnsi="Book Antiqua" w:cs="Book Antiqua"/>
          <w:color w:val="000000" w:themeColor="text1"/>
          <w:sz w:val="24"/>
          <w:szCs w:val="24"/>
        </w:rPr>
        <w:t>, revealing an</w:t>
      </w:r>
      <w:r w:rsidR="007C20B9" w:rsidRPr="009167DB">
        <w:rPr>
          <w:rFonts w:ascii="Book Antiqua" w:hAnsi="Book Antiqua" w:cs="Book Antiqua"/>
          <w:color w:val="000000" w:themeColor="text1"/>
          <w:sz w:val="24"/>
          <w:szCs w:val="24"/>
        </w:rPr>
        <w:t xml:space="preserve"> </w:t>
      </w:r>
      <w:r w:rsidR="004E5BF0" w:rsidRPr="009167DB">
        <w:rPr>
          <w:rFonts w:ascii="Book Antiqua" w:hAnsi="Book Antiqua" w:cs="Book Antiqua"/>
          <w:color w:val="000000" w:themeColor="text1"/>
          <w:sz w:val="24"/>
          <w:szCs w:val="24"/>
        </w:rPr>
        <w:t>AUC value of 0.9</w:t>
      </w:r>
      <w:r w:rsidR="007C20B9" w:rsidRPr="009167DB">
        <w:rPr>
          <w:rFonts w:ascii="Book Antiqua" w:hAnsi="Book Antiqua" w:cs="Book Antiqua"/>
          <w:color w:val="000000" w:themeColor="text1"/>
          <w:sz w:val="24"/>
          <w:szCs w:val="24"/>
        </w:rPr>
        <w:t>31 in</w:t>
      </w:r>
      <w:r w:rsidR="009446CF" w:rsidRPr="009167DB">
        <w:rPr>
          <w:rFonts w:ascii="Book Antiqua" w:hAnsi="Book Antiqua" w:cs="Book Antiqua"/>
          <w:color w:val="000000" w:themeColor="text1"/>
          <w:sz w:val="24"/>
          <w:szCs w:val="24"/>
        </w:rPr>
        <w:t xml:space="preserve"> discriminating HCC from LC and AUC of 0.952 in discriminating </w:t>
      </w:r>
      <w:r w:rsidR="007C20B9" w:rsidRPr="009167DB">
        <w:rPr>
          <w:rFonts w:ascii="Book Antiqua" w:hAnsi="Book Antiqua" w:cs="Book Antiqua"/>
          <w:color w:val="000000" w:themeColor="text1"/>
          <w:sz w:val="24"/>
          <w:szCs w:val="24"/>
        </w:rPr>
        <w:t xml:space="preserve">HCC </w:t>
      </w:r>
      <w:r w:rsidR="009446CF" w:rsidRPr="009167DB">
        <w:rPr>
          <w:rFonts w:ascii="Book Antiqua" w:hAnsi="Book Antiqua" w:cs="Book Antiqua"/>
          <w:color w:val="000000" w:themeColor="text1"/>
          <w:sz w:val="24"/>
          <w:szCs w:val="24"/>
        </w:rPr>
        <w:t>from</w:t>
      </w:r>
      <w:r w:rsidR="007C20B9" w:rsidRPr="009167DB">
        <w:rPr>
          <w:rFonts w:ascii="Book Antiqua" w:hAnsi="Book Antiqua" w:cs="Book Antiqua"/>
          <w:color w:val="000000" w:themeColor="text1"/>
          <w:sz w:val="24"/>
          <w:szCs w:val="24"/>
        </w:rPr>
        <w:t xml:space="preserve"> nonmalignant</w:t>
      </w:r>
      <w:r w:rsidR="004E5BF0" w:rsidRPr="009167DB">
        <w:rPr>
          <w:rFonts w:ascii="Book Antiqua" w:hAnsi="Book Antiqua" w:cs="Book Antiqua"/>
          <w:color w:val="000000" w:themeColor="text1"/>
          <w:sz w:val="24"/>
          <w:szCs w:val="24"/>
        </w:rPr>
        <w:t xml:space="preserve"> </w:t>
      </w:r>
      <w:r w:rsidR="009446CF" w:rsidRPr="009167DB">
        <w:rPr>
          <w:rFonts w:ascii="Book Antiqua" w:hAnsi="Book Antiqua" w:cs="Book Antiqua"/>
          <w:color w:val="000000" w:themeColor="text1"/>
          <w:sz w:val="24"/>
          <w:szCs w:val="24"/>
        </w:rPr>
        <w:t>individuals, using</w:t>
      </w:r>
      <w:r w:rsidR="004E5BF0" w:rsidRPr="009167DB">
        <w:rPr>
          <w:rFonts w:ascii="Book Antiqua" w:hAnsi="Book Antiqua" w:cs="Book Antiqua"/>
          <w:color w:val="000000" w:themeColor="text1"/>
          <w:sz w:val="24"/>
          <w:szCs w:val="24"/>
        </w:rPr>
        <w:t xml:space="preserve"> </w:t>
      </w:r>
      <w:r w:rsidR="00C77664" w:rsidRPr="009167DB">
        <w:rPr>
          <w:rFonts w:ascii="Book Antiqua" w:hAnsi="Book Antiqua" w:cs="Book Antiqua"/>
          <w:color w:val="000000" w:themeColor="text1"/>
          <w:sz w:val="24"/>
          <w:szCs w:val="24"/>
        </w:rPr>
        <w:t xml:space="preserve">a </w:t>
      </w:r>
      <w:r w:rsidR="004E5BF0" w:rsidRPr="009167DB">
        <w:rPr>
          <w:rFonts w:ascii="Book Antiqua" w:hAnsi="Book Antiqua" w:cs="Book Antiqua"/>
          <w:color w:val="000000" w:themeColor="text1"/>
          <w:sz w:val="24"/>
          <w:szCs w:val="24"/>
        </w:rPr>
        <w:t xml:space="preserve">cut-off </w:t>
      </w:r>
      <w:r w:rsidR="001825FB" w:rsidRPr="009167DB">
        <w:rPr>
          <w:rFonts w:ascii="Book Antiqua" w:hAnsi="Book Antiqua" w:cs="Book Antiqua"/>
          <w:color w:val="000000" w:themeColor="text1"/>
          <w:sz w:val="24"/>
          <w:szCs w:val="24"/>
        </w:rPr>
        <w:t>value</w:t>
      </w:r>
      <w:r w:rsidR="004E5BF0" w:rsidRPr="009167DB">
        <w:rPr>
          <w:rFonts w:ascii="Book Antiqua" w:hAnsi="Book Antiqua" w:cs="Book Antiqua"/>
          <w:color w:val="000000" w:themeColor="text1"/>
          <w:sz w:val="24"/>
          <w:szCs w:val="24"/>
        </w:rPr>
        <w:t xml:space="preserve"> </w:t>
      </w:r>
      <w:r w:rsidR="009446CF" w:rsidRPr="009167DB">
        <w:rPr>
          <w:rFonts w:ascii="Book Antiqua" w:hAnsi="Book Antiqua" w:cs="Book Antiqua"/>
          <w:color w:val="000000" w:themeColor="text1"/>
          <w:sz w:val="24"/>
          <w:szCs w:val="24"/>
        </w:rPr>
        <w:t xml:space="preserve">of </w:t>
      </w:r>
      <w:r w:rsidR="001825FB" w:rsidRPr="009167DB">
        <w:rPr>
          <w:rFonts w:ascii="Book Antiqua" w:hAnsi="Book Antiqua" w:cs="Book Antiqua"/>
          <w:color w:val="000000" w:themeColor="text1"/>
          <w:sz w:val="24"/>
          <w:szCs w:val="24"/>
        </w:rPr>
        <w:t>more than</w:t>
      </w:r>
      <w:r w:rsidR="004E5BF0" w:rsidRPr="009167DB">
        <w:rPr>
          <w:rFonts w:ascii="Book Antiqua" w:hAnsi="Book Antiqua" w:cs="Book Antiqua"/>
          <w:color w:val="000000" w:themeColor="text1"/>
          <w:sz w:val="24"/>
          <w:szCs w:val="24"/>
        </w:rPr>
        <w:t xml:space="preserve"> </w:t>
      </w:r>
      <w:r w:rsidR="00300EEF" w:rsidRPr="009167DB">
        <w:rPr>
          <w:rFonts w:ascii="Book Antiqua" w:hAnsi="Book Antiqua" w:cs="Book Antiqua"/>
          <w:color w:val="000000" w:themeColor="text1"/>
          <w:sz w:val="24"/>
          <w:szCs w:val="24"/>
        </w:rPr>
        <w:t>200</w:t>
      </w:r>
      <w:r w:rsidR="004E5BF0" w:rsidRPr="009167DB">
        <w:rPr>
          <w:rFonts w:ascii="Book Antiqua" w:hAnsi="Book Antiqua" w:cs="Book Antiqua"/>
          <w:color w:val="000000" w:themeColor="text1"/>
          <w:sz w:val="24"/>
          <w:szCs w:val="24"/>
        </w:rPr>
        <w:t xml:space="preserve"> </w:t>
      </w:r>
      <w:proofErr w:type="spellStart"/>
      <w:r w:rsidR="004E5BF0" w:rsidRPr="009167DB">
        <w:rPr>
          <w:rFonts w:ascii="Book Antiqua" w:hAnsi="Book Antiqua" w:cs="Book Antiqua"/>
          <w:color w:val="000000" w:themeColor="text1"/>
          <w:sz w:val="24"/>
          <w:szCs w:val="24"/>
        </w:rPr>
        <w:t>ng</w:t>
      </w:r>
      <w:proofErr w:type="spellEnd"/>
      <w:r w:rsidR="004E5BF0" w:rsidRPr="009167DB">
        <w:rPr>
          <w:rFonts w:ascii="Book Antiqua" w:hAnsi="Book Antiqua" w:cs="Book Antiqua"/>
          <w:color w:val="000000" w:themeColor="text1"/>
          <w:sz w:val="24"/>
          <w:szCs w:val="24"/>
        </w:rPr>
        <w:t>/mL</w:t>
      </w:r>
      <w:r w:rsidR="00560DAE" w:rsidRPr="009167DB">
        <w:rPr>
          <w:rFonts w:ascii="Book Antiqua" w:hAnsi="Book Antiqua" w:cs="Book Antiqua"/>
          <w:color w:val="000000" w:themeColor="text1"/>
          <w:sz w:val="24"/>
          <w:szCs w:val="24"/>
        </w:rPr>
        <w:t>;</w:t>
      </w:r>
      <w:r w:rsidR="004E5BF0" w:rsidRPr="009167DB">
        <w:rPr>
          <w:rFonts w:ascii="Book Antiqua" w:hAnsi="Book Antiqua" w:cs="Book Antiqua"/>
          <w:color w:val="000000" w:themeColor="text1"/>
          <w:sz w:val="24"/>
          <w:szCs w:val="24"/>
        </w:rPr>
        <w:t xml:space="preserve"> </w:t>
      </w:r>
      <w:r w:rsidR="001825FB" w:rsidRPr="009167DB">
        <w:rPr>
          <w:rFonts w:ascii="Book Antiqua" w:hAnsi="Book Antiqua" w:cs="Book Antiqua"/>
          <w:color w:val="000000" w:themeColor="text1"/>
          <w:sz w:val="24"/>
          <w:szCs w:val="24"/>
        </w:rPr>
        <w:t>the cut</w:t>
      </w:r>
      <w:r w:rsidR="008511DB" w:rsidRPr="009167DB">
        <w:rPr>
          <w:rFonts w:ascii="Book Antiqua" w:hAnsi="Book Antiqua" w:cs="Book Antiqua"/>
          <w:color w:val="000000" w:themeColor="text1"/>
          <w:sz w:val="24"/>
          <w:szCs w:val="24"/>
        </w:rPr>
        <w:t>-</w:t>
      </w:r>
      <w:r w:rsidR="001825FB" w:rsidRPr="009167DB">
        <w:rPr>
          <w:rFonts w:ascii="Book Antiqua" w:hAnsi="Book Antiqua" w:cs="Book Antiqua"/>
          <w:color w:val="000000" w:themeColor="text1"/>
          <w:sz w:val="24"/>
          <w:szCs w:val="24"/>
        </w:rPr>
        <w:t>of</w:t>
      </w:r>
      <w:r w:rsidR="009446CF" w:rsidRPr="009167DB">
        <w:rPr>
          <w:rFonts w:ascii="Book Antiqua" w:hAnsi="Book Antiqua" w:cs="Book Antiqua"/>
          <w:color w:val="000000" w:themeColor="text1"/>
          <w:sz w:val="24"/>
          <w:szCs w:val="24"/>
        </w:rPr>
        <w:t>f</w:t>
      </w:r>
      <w:r w:rsidR="001825FB" w:rsidRPr="009167DB">
        <w:rPr>
          <w:rFonts w:ascii="Book Antiqua" w:hAnsi="Book Antiqua" w:cs="Book Antiqua"/>
          <w:color w:val="000000" w:themeColor="text1"/>
          <w:sz w:val="24"/>
          <w:szCs w:val="24"/>
        </w:rPr>
        <w:t xml:space="preserve"> value for the validated panel was </w:t>
      </w:r>
      <w:r w:rsidR="00C77664" w:rsidRPr="009167DB">
        <w:rPr>
          <w:rFonts w:ascii="Book Antiqua" w:hAnsi="Book Antiqua" w:cs="Book Antiqua"/>
          <w:color w:val="000000" w:themeColor="text1"/>
          <w:sz w:val="24"/>
          <w:szCs w:val="24"/>
        </w:rPr>
        <w:t xml:space="preserve">40 </w:t>
      </w:r>
      <w:proofErr w:type="spellStart"/>
      <w:r w:rsidR="00C77664" w:rsidRPr="009167DB">
        <w:rPr>
          <w:rFonts w:ascii="Book Antiqua" w:hAnsi="Book Antiqua" w:cs="Book Antiqua"/>
          <w:color w:val="000000" w:themeColor="text1"/>
          <w:sz w:val="24"/>
          <w:szCs w:val="24"/>
        </w:rPr>
        <w:t>ng</w:t>
      </w:r>
      <w:proofErr w:type="spellEnd"/>
      <w:r w:rsidR="00C77664" w:rsidRPr="009167DB">
        <w:rPr>
          <w:rFonts w:ascii="Book Antiqua" w:hAnsi="Book Antiqua" w:cs="Book Antiqua"/>
          <w:color w:val="000000" w:themeColor="text1"/>
          <w:sz w:val="24"/>
          <w:szCs w:val="24"/>
        </w:rPr>
        <w:t>/</w:t>
      </w:r>
      <w:proofErr w:type="spellStart"/>
      <w:r w:rsidR="00C77664" w:rsidRPr="009167DB">
        <w:rPr>
          <w:rFonts w:ascii="Book Antiqua" w:hAnsi="Book Antiqua" w:cs="Book Antiqua"/>
          <w:color w:val="000000" w:themeColor="text1"/>
          <w:sz w:val="24"/>
          <w:szCs w:val="24"/>
        </w:rPr>
        <w:t>m</w:t>
      </w:r>
      <w:r w:rsidR="00A3596A" w:rsidRPr="009167DB">
        <w:rPr>
          <w:rFonts w:ascii="Book Antiqua" w:hAnsi="Book Antiqua" w:cs="Book Antiqua"/>
          <w:color w:val="000000" w:themeColor="text1"/>
          <w:sz w:val="24"/>
          <w:szCs w:val="24"/>
        </w:rPr>
        <w:t>L</w:t>
      </w:r>
      <w:r w:rsidR="004E5BF0" w:rsidRPr="009167DB">
        <w:rPr>
          <w:rFonts w:ascii="Book Antiqua" w:hAnsi="Book Antiqua" w:cs="Book Antiqua"/>
          <w:color w:val="000000" w:themeColor="text1"/>
          <w:sz w:val="24"/>
          <w:szCs w:val="24"/>
        </w:rPr>
        <w:t>.</w:t>
      </w:r>
      <w:proofErr w:type="spellEnd"/>
      <w:r w:rsidR="004E5BF0" w:rsidRPr="009167DB">
        <w:rPr>
          <w:rFonts w:ascii="Book Antiqua" w:hAnsi="Book Antiqua" w:cs="Book Antiqua"/>
          <w:color w:val="000000" w:themeColor="text1"/>
          <w:sz w:val="24"/>
          <w:szCs w:val="24"/>
        </w:rPr>
        <w:t xml:space="preserve"> </w:t>
      </w:r>
      <w:r w:rsidR="00C77664" w:rsidRPr="009167DB">
        <w:rPr>
          <w:rFonts w:ascii="Book Antiqua" w:hAnsi="Book Antiqua" w:cs="Book Antiqua"/>
          <w:color w:val="000000" w:themeColor="text1"/>
          <w:sz w:val="24"/>
          <w:szCs w:val="24"/>
        </w:rPr>
        <w:t>A comparative analysis of</w:t>
      </w:r>
      <w:r w:rsidR="001825FB" w:rsidRPr="009167DB">
        <w:rPr>
          <w:rFonts w:ascii="Book Antiqua" w:hAnsi="Book Antiqua" w:cs="Book Antiqua"/>
          <w:color w:val="000000" w:themeColor="text1"/>
          <w:sz w:val="24"/>
          <w:szCs w:val="24"/>
        </w:rPr>
        <w:t xml:space="preserve"> AUC</w:t>
      </w:r>
      <w:r w:rsidR="00666EDF" w:rsidRPr="009167DB">
        <w:rPr>
          <w:rFonts w:ascii="Book Antiqua" w:hAnsi="Book Antiqua" w:cs="Book Antiqua"/>
          <w:color w:val="000000" w:themeColor="text1"/>
          <w:sz w:val="24"/>
          <w:szCs w:val="24"/>
        </w:rPr>
        <w:t xml:space="preserve"> </w:t>
      </w:r>
      <w:r w:rsidR="001825FB" w:rsidRPr="009167DB">
        <w:rPr>
          <w:rFonts w:ascii="Book Antiqua" w:hAnsi="Book Antiqua" w:cs="Book Antiqua"/>
          <w:color w:val="000000" w:themeColor="text1"/>
          <w:sz w:val="24"/>
          <w:szCs w:val="24"/>
        </w:rPr>
        <w:t xml:space="preserve">for </w:t>
      </w:r>
      <w:proofErr w:type="spellStart"/>
      <w:r w:rsidR="001825FB" w:rsidRPr="009167DB">
        <w:rPr>
          <w:rFonts w:ascii="Book Antiqua" w:hAnsi="Book Antiqua" w:cs="Book Antiqua"/>
          <w:color w:val="000000" w:themeColor="text1"/>
          <w:sz w:val="24"/>
          <w:szCs w:val="24"/>
        </w:rPr>
        <w:t>miRNAs</w:t>
      </w:r>
      <w:proofErr w:type="spellEnd"/>
      <w:r w:rsidR="001825FB" w:rsidRPr="009167DB">
        <w:rPr>
          <w:rFonts w:ascii="Book Antiqua" w:hAnsi="Book Antiqua" w:cs="Book Antiqua"/>
          <w:color w:val="000000" w:themeColor="text1"/>
          <w:sz w:val="24"/>
          <w:szCs w:val="24"/>
        </w:rPr>
        <w:t xml:space="preserve"> panel </w:t>
      </w:r>
      <w:r w:rsidR="004E5BF0" w:rsidRPr="009167DB">
        <w:rPr>
          <w:rFonts w:ascii="Book Antiqua" w:hAnsi="Book Antiqua" w:cs="Book Antiqua"/>
          <w:color w:val="000000" w:themeColor="text1"/>
          <w:sz w:val="24"/>
          <w:szCs w:val="24"/>
        </w:rPr>
        <w:t>against AUC for AFP</w:t>
      </w:r>
      <w:r w:rsidR="00666EDF" w:rsidRPr="009167DB">
        <w:rPr>
          <w:rFonts w:ascii="Book Antiqua" w:hAnsi="Book Antiqua" w:cs="Book Antiqua"/>
          <w:color w:val="000000" w:themeColor="text1"/>
          <w:sz w:val="24"/>
          <w:szCs w:val="24"/>
        </w:rPr>
        <w:t xml:space="preserve"> was done, </w:t>
      </w:r>
      <w:r w:rsidR="00560DAE" w:rsidRPr="009167DB">
        <w:rPr>
          <w:rFonts w:ascii="Book Antiqua" w:hAnsi="Book Antiqua" w:cs="Book Antiqua"/>
          <w:color w:val="000000" w:themeColor="text1"/>
          <w:sz w:val="24"/>
          <w:szCs w:val="24"/>
        </w:rPr>
        <w:t xml:space="preserve">finding </w:t>
      </w:r>
      <w:r w:rsidR="004E5BF0" w:rsidRPr="009167DB">
        <w:rPr>
          <w:rFonts w:ascii="Book Antiqua" w:hAnsi="Book Antiqua" w:cs="Book Antiqua"/>
          <w:color w:val="000000" w:themeColor="text1"/>
          <w:sz w:val="24"/>
          <w:szCs w:val="24"/>
        </w:rPr>
        <w:t>no significan</w:t>
      </w:r>
      <w:r w:rsidR="00560DAE" w:rsidRPr="009167DB">
        <w:rPr>
          <w:rFonts w:ascii="Book Antiqua" w:hAnsi="Book Antiqua" w:cs="Book Antiqua"/>
          <w:color w:val="000000" w:themeColor="text1"/>
          <w:sz w:val="24"/>
          <w:szCs w:val="24"/>
        </w:rPr>
        <w:t>t</w:t>
      </w:r>
      <w:r w:rsidR="004E5BF0" w:rsidRPr="009167DB">
        <w:rPr>
          <w:rFonts w:ascii="Book Antiqua" w:hAnsi="Book Antiqua" w:cs="Book Antiqua"/>
          <w:color w:val="000000" w:themeColor="text1"/>
          <w:sz w:val="24"/>
          <w:szCs w:val="24"/>
        </w:rPr>
        <w:t xml:space="preserve"> differenc</w:t>
      </w:r>
      <w:r w:rsidR="00666EDF" w:rsidRPr="009167DB">
        <w:rPr>
          <w:rFonts w:ascii="Book Antiqua" w:hAnsi="Book Antiqua" w:cs="Book Antiqua"/>
          <w:color w:val="000000" w:themeColor="text1"/>
          <w:sz w:val="24"/>
          <w:szCs w:val="24"/>
        </w:rPr>
        <w:t>e</w:t>
      </w:r>
      <w:r w:rsidR="004E5BF0" w:rsidRPr="009167DB">
        <w:rPr>
          <w:rFonts w:ascii="Book Antiqua" w:hAnsi="Book Antiqua" w:cs="Book Antiqua"/>
          <w:color w:val="000000" w:themeColor="text1"/>
          <w:sz w:val="24"/>
          <w:szCs w:val="24"/>
        </w:rPr>
        <w:t xml:space="preserve"> </w:t>
      </w:r>
      <w:r w:rsidR="001825FB" w:rsidRPr="009167DB">
        <w:rPr>
          <w:rFonts w:ascii="Book Antiqua" w:hAnsi="Book Antiqua" w:cs="Book Antiqua"/>
          <w:color w:val="000000" w:themeColor="text1"/>
          <w:sz w:val="24"/>
          <w:szCs w:val="24"/>
        </w:rPr>
        <w:t>between</w:t>
      </w:r>
      <w:r w:rsidR="004E5BF0" w:rsidRPr="009167DB">
        <w:rPr>
          <w:rFonts w:ascii="Book Antiqua" w:hAnsi="Book Antiqua" w:cs="Book Antiqua"/>
          <w:color w:val="000000" w:themeColor="text1"/>
          <w:sz w:val="24"/>
          <w:szCs w:val="24"/>
        </w:rPr>
        <w:t xml:space="preserve"> them</w:t>
      </w:r>
      <w:r w:rsidR="001825FB" w:rsidRPr="009167DB">
        <w:rPr>
          <w:rFonts w:ascii="Book Antiqua" w:hAnsi="Book Antiqua" w:cs="Book Antiqua"/>
          <w:color w:val="000000" w:themeColor="text1"/>
          <w:sz w:val="24"/>
          <w:szCs w:val="24"/>
        </w:rPr>
        <w:t xml:space="preserve">, as shown in </w:t>
      </w:r>
      <w:r w:rsidR="00A3596A" w:rsidRPr="009167DB">
        <w:rPr>
          <w:rFonts w:ascii="Book Antiqua" w:hAnsi="Book Antiqua" w:cs="Book Antiqua"/>
          <w:color w:val="000000" w:themeColor="text1"/>
          <w:sz w:val="24"/>
          <w:szCs w:val="24"/>
        </w:rPr>
        <w:t>F</w:t>
      </w:r>
      <w:r w:rsidR="001825FB" w:rsidRPr="009167DB">
        <w:rPr>
          <w:rFonts w:ascii="Book Antiqua" w:hAnsi="Book Antiqua" w:cs="Book Antiqua"/>
          <w:color w:val="000000" w:themeColor="text1"/>
          <w:sz w:val="24"/>
          <w:szCs w:val="24"/>
        </w:rPr>
        <w:t>igure 5.</w:t>
      </w:r>
    </w:p>
    <w:p w14:paraId="5CA6DABD" w14:textId="77777777" w:rsidR="00CB2B2D" w:rsidRPr="009167DB" w:rsidRDefault="00CB2B2D"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p>
    <w:p w14:paraId="5DFA72A2" w14:textId="77777777" w:rsidR="004E5BF0" w:rsidRPr="009167DB" w:rsidRDefault="00733253" w:rsidP="009167DB">
      <w:pPr>
        <w:shd w:val="clear" w:color="auto" w:fill="FFFFFF"/>
        <w:adjustRightInd w:val="0"/>
        <w:snapToGrid w:val="0"/>
        <w:spacing w:after="0" w:line="360" w:lineRule="auto"/>
        <w:jc w:val="both"/>
        <w:outlineLvl w:val="2"/>
        <w:rPr>
          <w:rFonts w:ascii="Book Antiqua" w:hAnsi="Book Antiqua" w:cs="Book Antiqua"/>
          <w:b/>
          <w:bCs/>
          <w:i/>
          <w:iCs/>
          <w:color w:val="000000" w:themeColor="text1"/>
          <w:sz w:val="24"/>
          <w:szCs w:val="24"/>
        </w:rPr>
      </w:pPr>
      <w:r w:rsidRPr="009167DB">
        <w:rPr>
          <w:rFonts w:ascii="Book Antiqua" w:hAnsi="Book Antiqua" w:cs="Book Antiqua"/>
          <w:b/>
          <w:bCs/>
          <w:i/>
          <w:iCs/>
          <w:color w:val="000000" w:themeColor="text1"/>
          <w:sz w:val="24"/>
          <w:szCs w:val="24"/>
        </w:rPr>
        <w:t>Candidate</w:t>
      </w:r>
      <w:r w:rsidR="00666EDF" w:rsidRPr="009167DB">
        <w:rPr>
          <w:rFonts w:ascii="Book Antiqua" w:hAnsi="Book Antiqua" w:cs="Book Antiqua"/>
          <w:b/>
          <w:bCs/>
          <w:i/>
          <w:iCs/>
          <w:color w:val="000000" w:themeColor="text1"/>
          <w:sz w:val="24"/>
          <w:szCs w:val="24"/>
        </w:rPr>
        <w:t xml:space="preserve"> </w:t>
      </w:r>
      <w:proofErr w:type="spellStart"/>
      <w:r w:rsidR="00666EDF" w:rsidRPr="009167DB">
        <w:rPr>
          <w:rFonts w:ascii="Book Antiqua" w:hAnsi="Book Antiqua" w:cs="Book Antiqua"/>
          <w:b/>
          <w:bCs/>
          <w:i/>
          <w:iCs/>
          <w:color w:val="000000" w:themeColor="text1"/>
          <w:sz w:val="24"/>
          <w:szCs w:val="24"/>
        </w:rPr>
        <w:t>miRNAs</w:t>
      </w:r>
      <w:proofErr w:type="spellEnd"/>
      <w:r w:rsidR="00666EDF" w:rsidRPr="009167DB">
        <w:rPr>
          <w:rFonts w:ascii="Book Antiqua" w:hAnsi="Book Antiqua" w:cs="Book Antiqua"/>
          <w:b/>
          <w:bCs/>
          <w:i/>
          <w:iCs/>
          <w:color w:val="000000" w:themeColor="text1"/>
          <w:sz w:val="24"/>
          <w:szCs w:val="24"/>
        </w:rPr>
        <w:t>’ correlation</w:t>
      </w:r>
      <w:r w:rsidR="004E5BF0" w:rsidRPr="009167DB">
        <w:rPr>
          <w:rFonts w:ascii="Book Antiqua" w:hAnsi="Book Antiqua" w:cs="Book Antiqua"/>
          <w:b/>
          <w:bCs/>
          <w:i/>
          <w:iCs/>
          <w:color w:val="000000" w:themeColor="text1"/>
          <w:sz w:val="24"/>
          <w:szCs w:val="24"/>
        </w:rPr>
        <w:t xml:space="preserve"> with clinical HCC</w:t>
      </w:r>
      <w:r w:rsidRPr="009167DB">
        <w:rPr>
          <w:rFonts w:ascii="Book Antiqua" w:hAnsi="Book Antiqua" w:cs="Book Antiqua"/>
          <w:b/>
          <w:bCs/>
          <w:i/>
          <w:iCs/>
          <w:color w:val="000000" w:themeColor="text1"/>
          <w:sz w:val="24"/>
          <w:szCs w:val="24"/>
        </w:rPr>
        <w:t xml:space="preserve"> aspects</w:t>
      </w:r>
    </w:p>
    <w:p w14:paraId="6C0C9913" w14:textId="5E6FC368" w:rsidR="004E5BF0" w:rsidRPr="009167DB" w:rsidRDefault="00387A23"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A</w:t>
      </w:r>
      <w:r w:rsidR="004E5BF0" w:rsidRPr="009167DB">
        <w:rPr>
          <w:rFonts w:ascii="Book Antiqua" w:hAnsi="Book Antiqua" w:cs="Book Antiqua"/>
          <w:color w:val="000000" w:themeColor="text1"/>
          <w:sz w:val="24"/>
          <w:szCs w:val="24"/>
        </w:rPr>
        <w:t xml:space="preserve"> strong </w:t>
      </w:r>
      <w:r w:rsidR="008B3DEB" w:rsidRPr="009167DB">
        <w:rPr>
          <w:rFonts w:ascii="Book Antiqua" w:hAnsi="Book Antiqua" w:cs="Book Antiqua"/>
          <w:color w:val="000000" w:themeColor="text1"/>
          <w:sz w:val="24"/>
          <w:szCs w:val="24"/>
        </w:rPr>
        <w:t>cor</w:t>
      </w:r>
      <w:r w:rsidR="004E5BF0" w:rsidRPr="009167DB">
        <w:rPr>
          <w:rFonts w:ascii="Book Antiqua" w:hAnsi="Book Antiqua" w:cs="Book Antiqua"/>
          <w:color w:val="000000" w:themeColor="text1"/>
          <w:sz w:val="24"/>
          <w:szCs w:val="24"/>
        </w:rPr>
        <w:t xml:space="preserve">relation </w:t>
      </w:r>
      <w:r w:rsidR="00666EDF" w:rsidRPr="009167DB">
        <w:rPr>
          <w:rFonts w:ascii="Book Antiqua" w:hAnsi="Book Antiqua" w:cs="Book Antiqua"/>
          <w:color w:val="000000" w:themeColor="text1"/>
          <w:sz w:val="24"/>
          <w:szCs w:val="24"/>
        </w:rPr>
        <w:t>was found</w:t>
      </w:r>
      <w:r w:rsidR="004E5BF0" w:rsidRPr="009167DB">
        <w:rPr>
          <w:rFonts w:ascii="Book Antiqua" w:hAnsi="Book Antiqua" w:cs="Book Antiqua"/>
          <w:color w:val="000000" w:themeColor="text1"/>
          <w:sz w:val="24"/>
          <w:szCs w:val="24"/>
        </w:rPr>
        <w:t xml:space="preserve"> </w:t>
      </w:r>
      <w:r w:rsidR="008B3DEB" w:rsidRPr="009167DB">
        <w:rPr>
          <w:rFonts w:ascii="Book Antiqua" w:hAnsi="Book Antiqua" w:cs="Book Antiqua"/>
          <w:color w:val="000000" w:themeColor="text1"/>
          <w:sz w:val="24"/>
          <w:szCs w:val="24"/>
        </w:rPr>
        <w:t>between</w:t>
      </w:r>
      <w:r w:rsidR="00666EDF" w:rsidRPr="009167DB">
        <w:rPr>
          <w:rFonts w:ascii="Book Antiqua" w:hAnsi="Book Antiqua" w:cs="Book Antiqua"/>
          <w:color w:val="000000" w:themeColor="text1"/>
          <w:sz w:val="24"/>
          <w:szCs w:val="24"/>
        </w:rPr>
        <w:t xml:space="preserve"> miRNA-199a-3b and</w:t>
      </w:r>
      <w:r w:rsidRPr="009167DB">
        <w:rPr>
          <w:rFonts w:ascii="Book Antiqua" w:hAnsi="Book Antiqua" w:cs="Book Antiqua"/>
          <w:color w:val="000000" w:themeColor="text1"/>
          <w:sz w:val="24"/>
          <w:szCs w:val="24"/>
        </w:rPr>
        <w:t xml:space="preserve"> portal vein tumor thrombosis</w:t>
      </w:r>
      <w:r w:rsidR="00666EDF" w:rsidRPr="009167DB">
        <w:rPr>
          <w:rFonts w:ascii="Book Antiqua" w:hAnsi="Book Antiqua" w:cs="Book Antiqua"/>
          <w:color w:val="000000" w:themeColor="text1"/>
          <w:sz w:val="24"/>
          <w:szCs w:val="24"/>
        </w:rPr>
        <w:t xml:space="preserve">, which is a feature reflecting poor prognosis of HCC patients due to intra-hepatic metastasis </w:t>
      </w:r>
      <w:r w:rsidR="00666EDF" w:rsidRPr="009167DB">
        <w:rPr>
          <w:rFonts w:ascii="Book Antiqua" w:hAnsi="Book Antiqua" w:cs="Book Antiqua"/>
          <w:i/>
          <w:iCs/>
          <w:color w:val="000000" w:themeColor="text1"/>
          <w:sz w:val="24"/>
          <w:szCs w:val="24"/>
        </w:rPr>
        <w:t xml:space="preserve">via </w:t>
      </w:r>
      <w:r w:rsidR="00560DAE" w:rsidRPr="009167DB">
        <w:rPr>
          <w:rFonts w:ascii="Book Antiqua" w:hAnsi="Book Antiqua" w:cs="Book Antiqua"/>
          <w:color w:val="000000" w:themeColor="text1"/>
          <w:sz w:val="24"/>
          <w:szCs w:val="24"/>
        </w:rPr>
        <w:t xml:space="preserve">the </w:t>
      </w:r>
      <w:r w:rsidR="00666EDF" w:rsidRPr="009167DB">
        <w:rPr>
          <w:rFonts w:ascii="Book Antiqua" w:hAnsi="Book Antiqua" w:cs="Book Antiqua"/>
          <w:color w:val="000000" w:themeColor="text1"/>
          <w:sz w:val="24"/>
          <w:szCs w:val="24"/>
        </w:rPr>
        <w:t xml:space="preserve">portal vein route. </w:t>
      </w:r>
      <w:r w:rsidR="000519A6" w:rsidRPr="009167DB">
        <w:rPr>
          <w:rFonts w:ascii="Book Antiqua" w:hAnsi="Book Antiqua" w:cs="Book Antiqua"/>
          <w:color w:val="000000" w:themeColor="text1"/>
          <w:sz w:val="24"/>
          <w:szCs w:val="24"/>
        </w:rPr>
        <w:t>In addition, focal lesion size significantly correlated with miR</w:t>
      </w:r>
      <w:r w:rsidR="0087701F" w:rsidRPr="009167DB">
        <w:rPr>
          <w:rFonts w:ascii="Book Antiqua" w:hAnsi="Book Antiqua" w:cs="Book Antiqua"/>
          <w:color w:val="000000" w:themeColor="text1"/>
          <w:sz w:val="24"/>
          <w:szCs w:val="24"/>
        </w:rPr>
        <w:t>NA</w:t>
      </w:r>
      <w:r w:rsidR="00666EDF" w:rsidRPr="009167DB">
        <w:rPr>
          <w:rFonts w:ascii="Book Antiqua" w:hAnsi="Book Antiqua" w:cs="Book Antiqua"/>
          <w:color w:val="000000" w:themeColor="text1"/>
          <w:sz w:val="24"/>
          <w:szCs w:val="24"/>
        </w:rPr>
        <w:t xml:space="preserve">-23b-3p and 34a </w:t>
      </w:r>
      <w:r w:rsidR="00560DAE" w:rsidRPr="009167DB">
        <w:rPr>
          <w:rFonts w:ascii="Book Antiqua" w:hAnsi="Book Antiqua" w:cs="Book Antiqua"/>
          <w:color w:val="000000" w:themeColor="text1"/>
          <w:sz w:val="24"/>
          <w:szCs w:val="24"/>
        </w:rPr>
        <w:t>(</w:t>
      </w:r>
      <w:r w:rsidR="00A3596A" w:rsidRPr="009167DB">
        <w:rPr>
          <w:rFonts w:ascii="Book Antiqua" w:hAnsi="Book Antiqua" w:cs="Book Antiqua"/>
          <w:i/>
          <w:iCs/>
          <w:color w:val="000000" w:themeColor="text1"/>
          <w:sz w:val="24"/>
          <w:szCs w:val="24"/>
        </w:rPr>
        <w:t>P</w:t>
      </w:r>
      <w:r w:rsidR="00A3596A" w:rsidRPr="009167DB">
        <w:rPr>
          <w:rFonts w:ascii="Book Antiqua" w:hAnsi="Book Antiqua" w:cs="Book Antiqua"/>
          <w:color w:val="000000" w:themeColor="text1"/>
          <w:sz w:val="24"/>
          <w:szCs w:val="24"/>
        </w:rPr>
        <w:t xml:space="preserve"> </w:t>
      </w:r>
      <w:r w:rsidR="000519A6" w:rsidRPr="009167DB">
        <w:rPr>
          <w:rFonts w:ascii="Book Antiqua" w:hAnsi="Book Antiqua" w:cs="Book Antiqua"/>
          <w:color w:val="000000" w:themeColor="text1"/>
          <w:sz w:val="24"/>
          <w:szCs w:val="24"/>
        </w:rPr>
        <w:t xml:space="preserve">= 0.0008 and </w:t>
      </w:r>
      <w:r w:rsidR="0060318E" w:rsidRPr="009167DB">
        <w:rPr>
          <w:rFonts w:ascii="Book Antiqua" w:hAnsi="Book Antiqua" w:cs="Book Antiqua"/>
          <w:i/>
          <w:iCs/>
          <w:color w:val="000000" w:themeColor="text1"/>
          <w:sz w:val="24"/>
          <w:szCs w:val="24"/>
        </w:rPr>
        <w:t>P</w:t>
      </w:r>
      <w:r w:rsidR="000519A6" w:rsidRPr="009167DB">
        <w:rPr>
          <w:rFonts w:ascii="Book Antiqua" w:hAnsi="Book Antiqua" w:cs="Book Antiqua"/>
          <w:color w:val="000000" w:themeColor="text1"/>
          <w:sz w:val="24"/>
          <w:szCs w:val="24"/>
        </w:rPr>
        <w:t xml:space="preserve"> ≤ 0.05</w:t>
      </w:r>
      <w:r w:rsidR="00666EDF" w:rsidRPr="009167DB">
        <w:rPr>
          <w:rFonts w:ascii="Book Antiqua" w:hAnsi="Book Antiqua" w:cs="Book Antiqua"/>
          <w:color w:val="000000" w:themeColor="text1"/>
          <w:sz w:val="24"/>
          <w:szCs w:val="24"/>
        </w:rPr>
        <w:t>,</w:t>
      </w:r>
      <w:r w:rsidR="000519A6" w:rsidRPr="009167DB">
        <w:rPr>
          <w:rFonts w:ascii="Book Antiqua" w:hAnsi="Book Antiqua" w:cs="Book Antiqua"/>
          <w:color w:val="000000" w:themeColor="text1"/>
          <w:sz w:val="24"/>
          <w:szCs w:val="24"/>
        </w:rPr>
        <w:t xml:space="preserve"> respectively</w:t>
      </w:r>
      <w:r w:rsidR="00560DAE" w:rsidRPr="009167DB">
        <w:rPr>
          <w:rFonts w:ascii="Book Antiqua" w:hAnsi="Book Antiqua" w:cs="Book Antiqua"/>
          <w:color w:val="000000" w:themeColor="text1"/>
          <w:sz w:val="24"/>
          <w:szCs w:val="24"/>
        </w:rPr>
        <w:t>)</w:t>
      </w:r>
      <w:r w:rsidR="000519A6" w:rsidRPr="009167DB">
        <w:rPr>
          <w:rFonts w:ascii="Book Antiqua" w:hAnsi="Book Antiqua" w:cs="Book Antiqua"/>
          <w:color w:val="000000" w:themeColor="text1"/>
          <w:sz w:val="24"/>
          <w:szCs w:val="24"/>
        </w:rPr>
        <w:t>. Finally, miR</w:t>
      </w:r>
      <w:r w:rsidR="0087701F" w:rsidRPr="009167DB">
        <w:rPr>
          <w:rFonts w:ascii="Book Antiqua" w:hAnsi="Book Antiqua" w:cs="Book Antiqua"/>
          <w:color w:val="000000" w:themeColor="text1"/>
          <w:sz w:val="24"/>
          <w:szCs w:val="24"/>
        </w:rPr>
        <w:t>NA</w:t>
      </w:r>
      <w:r w:rsidR="000519A6" w:rsidRPr="009167DB">
        <w:rPr>
          <w:rFonts w:ascii="Book Antiqua" w:hAnsi="Book Antiqua" w:cs="Book Antiqua"/>
          <w:color w:val="000000" w:themeColor="text1"/>
          <w:sz w:val="24"/>
          <w:szCs w:val="24"/>
        </w:rPr>
        <w:t xml:space="preserve">-23b-3p </w:t>
      </w:r>
      <w:r w:rsidR="00AC389E" w:rsidRPr="009167DB">
        <w:rPr>
          <w:rFonts w:ascii="Book Antiqua" w:hAnsi="Book Antiqua" w:cs="Book Antiqua"/>
          <w:color w:val="000000" w:themeColor="text1"/>
          <w:sz w:val="24"/>
          <w:szCs w:val="24"/>
        </w:rPr>
        <w:t xml:space="preserve">correlated </w:t>
      </w:r>
      <w:r w:rsidR="000519A6" w:rsidRPr="009167DB">
        <w:rPr>
          <w:rFonts w:ascii="Book Antiqua" w:hAnsi="Book Antiqua" w:cs="Book Antiqua"/>
          <w:color w:val="000000" w:themeColor="text1"/>
          <w:sz w:val="24"/>
          <w:szCs w:val="24"/>
        </w:rPr>
        <w:t xml:space="preserve">significantly to </w:t>
      </w:r>
      <w:r w:rsidR="00560DAE" w:rsidRPr="009167DB">
        <w:rPr>
          <w:rFonts w:ascii="Book Antiqua" w:hAnsi="Book Antiqua" w:cs="Book Antiqua"/>
          <w:color w:val="000000" w:themeColor="text1"/>
          <w:sz w:val="24"/>
          <w:szCs w:val="24"/>
        </w:rPr>
        <w:t xml:space="preserve">the </w:t>
      </w:r>
      <w:r w:rsidR="00666EDF" w:rsidRPr="009167DB">
        <w:rPr>
          <w:rFonts w:ascii="Book Antiqua" w:hAnsi="Book Antiqua" w:cs="Book Antiqua"/>
          <w:color w:val="000000" w:themeColor="text1"/>
          <w:sz w:val="24"/>
          <w:szCs w:val="24"/>
        </w:rPr>
        <w:t xml:space="preserve">number of </w:t>
      </w:r>
      <w:r w:rsidR="000519A6" w:rsidRPr="009167DB">
        <w:rPr>
          <w:rFonts w:ascii="Book Antiqua" w:hAnsi="Book Antiqua" w:cs="Book Antiqua"/>
          <w:color w:val="000000" w:themeColor="text1"/>
          <w:sz w:val="24"/>
          <w:szCs w:val="24"/>
        </w:rPr>
        <w:t>focal lesion</w:t>
      </w:r>
      <w:r w:rsidR="00666EDF" w:rsidRPr="009167DB">
        <w:rPr>
          <w:rFonts w:ascii="Book Antiqua" w:hAnsi="Book Antiqua" w:cs="Book Antiqua"/>
          <w:color w:val="000000" w:themeColor="text1"/>
          <w:sz w:val="24"/>
          <w:szCs w:val="24"/>
        </w:rPr>
        <w:t>s</w:t>
      </w:r>
      <w:r w:rsidR="000519A6" w:rsidRPr="009167DB">
        <w:rPr>
          <w:rFonts w:ascii="Book Antiqua" w:hAnsi="Book Antiqua" w:cs="Book Antiqua"/>
          <w:color w:val="000000" w:themeColor="text1"/>
          <w:sz w:val="24"/>
          <w:szCs w:val="24"/>
        </w:rPr>
        <w:t xml:space="preserve"> and </w:t>
      </w:r>
      <w:r w:rsidR="00666EDF" w:rsidRPr="009167DB">
        <w:rPr>
          <w:rFonts w:ascii="Book Antiqua" w:hAnsi="Book Antiqua" w:cs="Book Antiqua"/>
          <w:color w:val="000000" w:themeColor="text1"/>
          <w:sz w:val="24"/>
          <w:szCs w:val="24"/>
        </w:rPr>
        <w:t>BCLC</w:t>
      </w:r>
      <w:r w:rsidR="000519A6" w:rsidRPr="009167DB">
        <w:rPr>
          <w:rFonts w:ascii="Book Antiqua" w:hAnsi="Book Antiqua" w:cs="Book Antiqua"/>
          <w:color w:val="000000" w:themeColor="text1"/>
          <w:sz w:val="24"/>
          <w:szCs w:val="24"/>
        </w:rPr>
        <w:t xml:space="preserve"> staging </w:t>
      </w:r>
      <w:r w:rsidR="00560DAE" w:rsidRPr="009167DB">
        <w:rPr>
          <w:rFonts w:ascii="Book Antiqua" w:hAnsi="Book Antiqua" w:cs="Book Antiqua"/>
          <w:color w:val="000000" w:themeColor="text1"/>
          <w:sz w:val="24"/>
          <w:szCs w:val="24"/>
        </w:rPr>
        <w:t>(</w:t>
      </w:r>
      <w:r w:rsidR="00A3596A" w:rsidRPr="009167DB">
        <w:rPr>
          <w:rFonts w:ascii="Book Antiqua" w:hAnsi="Book Antiqua" w:cs="Book Antiqua"/>
          <w:i/>
          <w:iCs/>
          <w:color w:val="000000" w:themeColor="text1"/>
          <w:sz w:val="24"/>
          <w:szCs w:val="24"/>
        </w:rPr>
        <w:t>P</w:t>
      </w:r>
      <w:r w:rsidR="00A3596A" w:rsidRPr="009167DB">
        <w:rPr>
          <w:rFonts w:ascii="Book Antiqua" w:hAnsi="Book Antiqua" w:cs="Book Antiqua"/>
          <w:color w:val="000000" w:themeColor="text1"/>
          <w:sz w:val="24"/>
          <w:szCs w:val="24"/>
        </w:rPr>
        <w:t xml:space="preserve"> </w:t>
      </w:r>
      <w:r w:rsidR="000519A6" w:rsidRPr="009167DB">
        <w:rPr>
          <w:rFonts w:ascii="Book Antiqua" w:hAnsi="Book Antiqua" w:cs="Book Antiqua"/>
          <w:color w:val="000000" w:themeColor="text1"/>
          <w:sz w:val="24"/>
          <w:szCs w:val="24"/>
        </w:rPr>
        <w:t>≤ 0.0001 for both</w:t>
      </w:r>
      <w:r w:rsidR="00560DAE" w:rsidRPr="009167DB">
        <w:rPr>
          <w:rFonts w:ascii="Book Antiqua" w:hAnsi="Book Antiqua" w:cs="Book Antiqua"/>
          <w:color w:val="000000" w:themeColor="text1"/>
          <w:sz w:val="24"/>
          <w:szCs w:val="24"/>
        </w:rPr>
        <w:t>)</w:t>
      </w:r>
      <w:r w:rsidR="000519A6" w:rsidRPr="009167DB">
        <w:rPr>
          <w:rFonts w:ascii="Book Antiqua" w:hAnsi="Book Antiqua" w:cs="Book Antiqua"/>
          <w:color w:val="000000" w:themeColor="text1"/>
          <w:sz w:val="24"/>
          <w:szCs w:val="24"/>
        </w:rPr>
        <w:t>.</w:t>
      </w:r>
    </w:p>
    <w:p w14:paraId="3A596125" w14:textId="77777777" w:rsidR="004E5BF0" w:rsidRPr="009167DB" w:rsidRDefault="004E5BF0" w:rsidP="009167DB">
      <w:pPr>
        <w:widowControl w:val="0"/>
        <w:autoSpaceDE w:val="0"/>
        <w:autoSpaceDN w:val="0"/>
        <w:adjustRightInd w:val="0"/>
        <w:snapToGrid w:val="0"/>
        <w:spacing w:after="0" w:line="360" w:lineRule="auto"/>
        <w:jc w:val="both"/>
        <w:rPr>
          <w:rFonts w:ascii="Book Antiqua" w:hAnsi="Book Antiqua" w:cs="Book Antiqua"/>
          <w:b/>
          <w:bCs/>
          <w:i/>
          <w:iCs/>
          <w:color w:val="FF0000"/>
          <w:sz w:val="24"/>
          <w:szCs w:val="24"/>
        </w:rPr>
      </w:pPr>
    </w:p>
    <w:p w14:paraId="11F08A02" w14:textId="00A8651F" w:rsidR="0058581D" w:rsidRPr="009167DB" w:rsidRDefault="0058581D" w:rsidP="009167DB">
      <w:pPr>
        <w:widowControl w:val="0"/>
        <w:autoSpaceDE w:val="0"/>
        <w:autoSpaceDN w:val="0"/>
        <w:adjustRightInd w:val="0"/>
        <w:snapToGrid w:val="0"/>
        <w:spacing w:after="0" w:line="360" w:lineRule="auto"/>
        <w:jc w:val="both"/>
        <w:rPr>
          <w:rFonts w:ascii="Book Antiqua" w:hAnsi="Book Antiqua" w:cs="Book Antiqua"/>
          <w:b/>
          <w:bCs/>
          <w:i/>
          <w:iCs/>
          <w:color w:val="000000" w:themeColor="text1"/>
          <w:sz w:val="24"/>
          <w:szCs w:val="24"/>
        </w:rPr>
      </w:pPr>
      <w:r w:rsidRPr="009167DB">
        <w:rPr>
          <w:rFonts w:ascii="Book Antiqua" w:hAnsi="Book Antiqua" w:cs="Book Antiqua"/>
          <w:b/>
          <w:bCs/>
          <w:i/>
          <w:iCs/>
          <w:color w:val="000000" w:themeColor="text1"/>
          <w:sz w:val="24"/>
          <w:szCs w:val="24"/>
        </w:rPr>
        <w:t xml:space="preserve">Serum </w:t>
      </w:r>
      <w:proofErr w:type="spellStart"/>
      <w:r w:rsidRPr="009167DB">
        <w:rPr>
          <w:rFonts w:ascii="Book Antiqua" w:hAnsi="Book Antiqua" w:cs="Book Antiqua"/>
          <w:b/>
          <w:bCs/>
          <w:i/>
          <w:iCs/>
          <w:color w:val="000000" w:themeColor="text1"/>
          <w:sz w:val="24"/>
          <w:szCs w:val="24"/>
        </w:rPr>
        <w:t>miRNAs</w:t>
      </w:r>
      <w:proofErr w:type="spellEnd"/>
      <w:r w:rsidRPr="009167DB">
        <w:rPr>
          <w:rFonts w:ascii="Book Antiqua" w:hAnsi="Book Antiqua" w:cs="Book Antiqua"/>
          <w:b/>
          <w:bCs/>
          <w:i/>
          <w:iCs/>
          <w:color w:val="000000" w:themeColor="text1"/>
          <w:sz w:val="24"/>
          <w:szCs w:val="24"/>
        </w:rPr>
        <w:t xml:space="preserve">’ </w:t>
      </w:r>
      <w:proofErr w:type="spellStart"/>
      <w:r w:rsidR="002B47D0" w:rsidRPr="009167DB">
        <w:rPr>
          <w:rFonts w:ascii="Book Antiqua" w:hAnsi="Book Antiqua" w:cs="Book Antiqua"/>
          <w:b/>
          <w:bCs/>
          <w:i/>
          <w:iCs/>
          <w:color w:val="000000" w:themeColor="text1"/>
          <w:sz w:val="24"/>
          <w:szCs w:val="24"/>
        </w:rPr>
        <w:t>inter</w:t>
      </w:r>
      <w:r w:rsidRPr="009167DB">
        <w:rPr>
          <w:rFonts w:ascii="Book Antiqua" w:hAnsi="Book Antiqua" w:cs="Book Antiqua"/>
          <w:b/>
          <w:bCs/>
          <w:i/>
          <w:iCs/>
          <w:color w:val="000000" w:themeColor="text1"/>
          <w:sz w:val="24"/>
          <w:szCs w:val="24"/>
        </w:rPr>
        <w:t>correlation</w:t>
      </w:r>
      <w:proofErr w:type="spellEnd"/>
      <w:r w:rsidRPr="009167DB">
        <w:rPr>
          <w:rFonts w:ascii="Book Antiqua" w:hAnsi="Book Antiqua" w:cs="Book Antiqua"/>
          <w:b/>
          <w:bCs/>
          <w:i/>
          <w:iCs/>
          <w:color w:val="000000" w:themeColor="text1"/>
          <w:sz w:val="24"/>
          <w:szCs w:val="24"/>
        </w:rPr>
        <w:t xml:space="preserve"> in the HCC study group</w:t>
      </w:r>
    </w:p>
    <w:p w14:paraId="53EB1FBB" w14:textId="4A107EE5" w:rsidR="007D442C" w:rsidRPr="009167DB" w:rsidRDefault="008616A3"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In diabetic HCC patients, </w:t>
      </w:r>
      <w:r w:rsidR="006E1CDB" w:rsidRPr="009167DB">
        <w:rPr>
          <w:rFonts w:ascii="Book Antiqua" w:hAnsi="Book Antiqua" w:cs="Book Antiqua"/>
          <w:color w:val="000000" w:themeColor="text1"/>
          <w:sz w:val="24"/>
          <w:szCs w:val="24"/>
        </w:rPr>
        <w:t>m</w:t>
      </w:r>
      <w:r w:rsidR="007D442C" w:rsidRPr="009167DB">
        <w:rPr>
          <w:rFonts w:ascii="Book Antiqua" w:hAnsi="Book Antiqua" w:cs="Book Antiqua"/>
          <w:color w:val="000000" w:themeColor="text1"/>
          <w:sz w:val="24"/>
          <w:szCs w:val="24"/>
        </w:rPr>
        <w:t>iR-</w:t>
      </w:r>
      <w:r w:rsidR="00FE28CF" w:rsidRPr="009167DB">
        <w:rPr>
          <w:rFonts w:ascii="Book Antiqua" w:hAnsi="Book Antiqua" w:cs="Book Antiqua"/>
          <w:color w:val="000000" w:themeColor="text1"/>
          <w:sz w:val="24"/>
          <w:szCs w:val="24"/>
        </w:rPr>
        <w:t>221</w:t>
      </w:r>
      <w:r w:rsidR="007D442C" w:rsidRPr="009167DB">
        <w:rPr>
          <w:rFonts w:ascii="Book Antiqua" w:hAnsi="Book Antiqua" w:cs="Book Antiqua"/>
          <w:color w:val="000000" w:themeColor="text1"/>
          <w:sz w:val="24"/>
          <w:szCs w:val="24"/>
        </w:rPr>
        <w:t xml:space="preserve"> significantly </w:t>
      </w:r>
      <w:r w:rsidR="00AC389E" w:rsidRPr="009167DB">
        <w:rPr>
          <w:rFonts w:ascii="Book Antiqua" w:hAnsi="Book Antiqua" w:cs="Book Antiqua"/>
          <w:color w:val="000000" w:themeColor="text1"/>
          <w:sz w:val="24"/>
          <w:szCs w:val="24"/>
        </w:rPr>
        <w:t xml:space="preserve">correlated </w:t>
      </w:r>
      <w:r w:rsidR="007D442C" w:rsidRPr="009167DB">
        <w:rPr>
          <w:rFonts w:ascii="Book Antiqua" w:hAnsi="Book Antiqua" w:cs="Book Antiqua"/>
          <w:color w:val="000000" w:themeColor="text1"/>
          <w:sz w:val="24"/>
          <w:szCs w:val="24"/>
        </w:rPr>
        <w:t>with miR-122-5p (</w:t>
      </w:r>
      <w:r w:rsidR="007D442C" w:rsidRPr="009167DB">
        <w:rPr>
          <w:rFonts w:ascii="Book Antiqua" w:hAnsi="Book Antiqua" w:cs="Book Antiqua"/>
          <w:i/>
          <w:iCs/>
          <w:color w:val="000000" w:themeColor="text1"/>
          <w:sz w:val="24"/>
          <w:szCs w:val="24"/>
        </w:rPr>
        <w:t>r</w:t>
      </w:r>
      <w:r w:rsidR="0060318E" w:rsidRPr="009167DB">
        <w:rPr>
          <w:rFonts w:ascii="Book Antiqua" w:hAnsi="Book Antiqua" w:cs="Book Antiqua"/>
          <w:i/>
          <w:iCs/>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0.3</w:t>
      </w:r>
      <w:r w:rsidR="00510670" w:rsidRPr="009167DB">
        <w:rPr>
          <w:rFonts w:ascii="Book Antiqua" w:hAnsi="Book Antiqua" w:cs="Book Antiqua"/>
          <w:color w:val="000000" w:themeColor="text1"/>
          <w:sz w:val="24"/>
          <w:szCs w:val="24"/>
        </w:rPr>
        <w:t>72</w:t>
      </w:r>
      <w:r w:rsidR="007D442C" w:rsidRPr="009167DB">
        <w:rPr>
          <w:rFonts w:ascii="Book Antiqua" w:hAnsi="Book Antiqua" w:cs="Book Antiqua"/>
          <w:color w:val="000000" w:themeColor="text1"/>
          <w:sz w:val="24"/>
          <w:szCs w:val="24"/>
        </w:rPr>
        <w:t xml:space="preserve">, </w:t>
      </w:r>
      <w:r w:rsidR="007D442C"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0.0</w:t>
      </w:r>
      <w:r w:rsidR="00510670" w:rsidRPr="009167DB">
        <w:rPr>
          <w:rFonts w:ascii="Book Antiqua" w:hAnsi="Book Antiqua" w:cs="Book Antiqua"/>
          <w:color w:val="000000" w:themeColor="text1"/>
          <w:sz w:val="24"/>
          <w:szCs w:val="24"/>
        </w:rPr>
        <w:t>0</w:t>
      </w:r>
      <w:r w:rsidR="007D442C" w:rsidRPr="009167DB">
        <w:rPr>
          <w:rFonts w:ascii="Book Antiqua" w:hAnsi="Book Antiqua" w:cs="Book Antiqua"/>
          <w:color w:val="000000" w:themeColor="text1"/>
          <w:sz w:val="24"/>
          <w:szCs w:val="24"/>
        </w:rPr>
        <w:t>3), miR-</w:t>
      </w:r>
      <w:r w:rsidR="001A7F1C" w:rsidRPr="009167DB">
        <w:rPr>
          <w:rFonts w:ascii="Book Antiqua" w:hAnsi="Book Antiqua" w:cs="Book Antiqua"/>
          <w:color w:val="000000" w:themeColor="text1"/>
          <w:sz w:val="24"/>
          <w:szCs w:val="24"/>
        </w:rPr>
        <w:t>199a</w:t>
      </w:r>
      <w:r w:rsidR="007D442C" w:rsidRPr="009167DB">
        <w:rPr>
          <w:rFonts w:ascii="Book Antiqua" w:hAnsi="Book Antiqua" w:cs="Book Antiqua"/>
          <w:color w:val="000000" w:themeColor="text1"/>
          <w:sz w:val="24"/>
          <w:szCs w:val="24"/>
        </w:rPr>
        <w:t>-</w:t>
      </w:r>
      <w:r w:rsidR="001A7F1C" w:rsidRPr="009167DB">
        <w:rPr>
          <w:rFonts w:ascii="Book Antiqua" w:hAnsi="Book Antiqua" w:cs="Book Antiqua"/>
          <w:color w:val="000000" w:themeColor="text1"/>
          <w:sz w:val="24"/>
          <w:szCs w:val="24"/>
        </w:rPr>
        <w:t>3</w:t>
      </w:r>
      <w:r w:rsidR="007D442C" w:rsidRPr="009167DB">
        <w:rPr>
          <w:rFonts w:ascii="Book Antiqua" w:hAnsi="Book Antiqua" w:cs="Book Antiqua"/>
          <w:color w:val="000000" w:themeColor="text1"/>
          <w:sz w:val="24"/>
          <w:szCs w:val="24"/>
        </w:rPr>
        <w:t>p (</w:t>
      </w:r>
      <w:r w:rsidR="007D442C"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0.3</w:t>
      </w:r>
      <w:r w:rsidR="001A7F1C" w:rsidRPr="009167DB">
        <w:rPr>
          <w:rFonts w:ascii="Book Antiqua" w:hAnsi="Book Antiqua" w:cs="Book Antiqua"/>
          <w:color w:val="000000" w:themeColor="text1"/>
          <w:sz w:val="24"/>
          <w:szCs w:val="24"/>
        </w:rPr>
        <w:t>81</w:t>
      </w:r>
      <w:r w:rsidR="007D442C" w:rsidRPr="009167DB">
        <w:rPr>
          <w:rFonts w:ascii="Book Antiqua" w:hAnsi="Book Antiqua" w:cs="Book Antiqua"/>
          <w:color w:val="000000" w:themeColor="text1"/>
          <w:sz w:val="24"/>
          <w:szCs w:val="24"/>
        </w:rPr>
        <w:t xml:space="preserve">, </w:t>
      </w:r>
      <w:r w:rsidR="007D442C"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0.0</w:t>
      </w:r>
      <w:r w:rsidR="001A7F1C" w:rsidRPr="009167DB">
        <w:rPr>
          <w:rFonts w:ascii="Book Antiqua" w:hAnsi="Book Antiqua" w:cs="Book Antiqua"/>
          <w:color w:val="000000" w:themeColor="text1"/>
          <w:sz w:val="24"/>
          <w:szCs w:val="24"/>
        </w:rPr>
        <w:t>0</w:t>
      </w:r>
      <w:r w:rsidR="007D442C" w:rsidRPr="009167DB">
        <w:rPr>
          <w:rFonts w:ascii="Book Antiqua" w:hAnsi="Book Antiqua" w:cs="Book Antiqua"/>
          <w:color w:val="000000" w:themeColor="text1"/>
          <w:sz w:val="24"/>
          <w:szCs w:val="24"/>
        </w:rPr>
        <w:t>2), miR-1</w:t>
      </w:r>
      <w:r w:rsidR="001A7F1C" w:rsidRPr="009167DB">
        <w:rPr>
          <w:rFonts w:ascii="Book Antiqua" w:hAnsi="Book Antiqua" w:cs="Book Antiqua"/>
          <w:color w:val="000000" w:themeColor="text1"/>
          <w:sz w:val="24"/>
          <w:szCs w:val="24"/>
        </w:rPr>
        <w:t>98</w:t>
      </w:r>
      <w:r w:rsidR="007D442C" w:rsidRPr="009167DB">
        <w:rPr>
          <w:rFonts w:ascii="Book Antiqua" w:hAnsi="Book Antiqua" w:cs="Book Antiqua"/>
          <w:color w:val="000000" w:themeColor="text1"/>
          <w:sz w:val="24"/>
          <w:szCs w:val="24"/>
        </w:rPr>
        <w:t xml:space="preserve"> (</w:t>
      </w:r>
      <w:r w:rsidR="007D442C"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 xml:space="preserve">0.365, </w:t>
      </w:r>
      <w:r w:rsidR="007D442C"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0.0</w:t>
      </w:r>
      <w:r w:rsidR="00E30F81" w:rsidRPr="009167DB">
        <w:rPr>
          <w:rFonts w:ascii="Book Antiqua" w:hAnsi="Book Antiqua" w:cs="Book Antiqua"/>
          <w:color w:val="000000" w:themeColor="text1"/>
          <w:sz w:val="24"/>
          <w:szCs w:val="24"/>
        </w:rPr>
        <w:t>04</w:t>
      </w:r>
      <w:r w:rsidR="007D442C" w:rsidRPr="009167DB">
        <w:rPr>
          <w:rFonts w:ascii="Book Antiqua" w:hAnsi="Book Antiqua" w:cs="Book Antiqua"/>
          <w:color w:val="000000" w:themeColor="text1"/>
          <w:sz w:val="24"/>
          <w:szCs w:val="24"/>
        </w:rPr>
        <w:t>)</w:t>
      </w:r>
      <w:r w:rsidR="00E30F81" w:rsidRPr="009167DB">
        <w:rPr>
          <w:rFonts w:ascii="Book Antiqua" w:hAnsi="Book Antiqua" w:cs="Book Antiqua"/>
          <w:color w:val="000000" w:themeColor="text1"/>
          <w:sz w:val="24"/>
          <w:szCs w:val="24"/>
        </w:rPr>
        <w:t>, miR-34a</w:t>
      </w:r>
      <w:r w:rsidR="007D442C" w:rsidRPr="009167DB">
        <w:rPr>
          <w:rFonts w:ascii="Book Antiqua" w:hAnsi="Book Antiqua" w:cs="Book Antiqua"/>
          <w:color w:val="000000" w:themeColor="text1"/>
          <w:sz w:val="24"/>
          <w:szCs w:val="24"/>
        </w:rPr>
        <w:t xml:space="preserve"> </w:t>
      </w:r>
      <w:r w:rsidR="00E30F81" w:rsidRPr="009167DB">
        <w:rPr>
          <w:rFonts w:ascii="Book Antiqua" w:hAnsi="Book Antiqua" w:cs="Book Antiqua"/>
          <w:color w:val="000000" w:themeColor="text1"/>
          <w:sz w:val="24"/>
          <w:szCs w:val="24"/>
        </w:rPr>
        <w:t>(</w:t>
      </w:r>
      <w:r w:rsidR="00E30F81"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E30F81"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E30F81" w:rsidRPr="009167DB">
        <w:rPr>
          <w:rFonts w:ascii="Book Antiqua" w:hAnsi="Book Antiqua" w:cs="Book Antiqua"/>
          <w:color w:val="000000" w:themeColor="text1"/>
          <w:sz w:val="24"/>
          <w:szCs w:val="24"/>
        </w:rPr>
        <w:t xml:space="preserve">0.392, </w:t>
      </w:r>
      <w:r w:rsidR="00E30F81"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E30F81"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E30F81" w:rsidRPr="009167DB">
        <w:rPr>
          <w:rFonts w:ascii="Book Antiqua" w:hAnsi="Book Antiqua" w:cs="Book Antiqua"/>
          <w:color w:val="000000" w:themeColor="text1"/>
          <w:sz w:val="24"/>
          <w:szCs w:val="24"/>
        </w:rPr>
        <w:t xml:space="preserve">0.001) </w:t>
      </w:r>
      <w:r w:rsidR="007D442C" w:rsidRPr="009167DB">
        <w:rPr>
          <w:rFonts w:ascii="Book Antiqua" w:hAnsi="Book Antiqua" w:cs="Book Antiqua"/>
          <w:color w:val="000000" w:themeColor="text1"/>
          <w:sz w:val="24"/>
          <w:szCs w:val="24"/>
        </w:rPr>
        <w:t>and miR-23b-3p (</w:t>
      </w:r>
      <w:r w:rsidR="007D442C" w:rsidRPr="009167DB">
        <w:rPr>
          <w:rFonts w:ascii="Book Antiqua" w:hAnsi="Book Antiqua" w:cs="Book Antiqua"/>
          <w:i/>
          <w:iCs/>
          <w:color w:val="000000" w:themeColor="text1"/>
          <w:sz w:val="24"/>
          <w:szCs w:val="24"/>
        </w:rPr>
        <w:t>r</w:t>
      </w:r>
      <w:r w:rsidR="007D442C" w:rsidRPr="009167DB">
        <w:rPr>
          <w:rFonts w:ascii="Book Antiqua" w:hAnsi="Book Antiqua" w:cs="Book Antiqua"/>
          <w:color w:val="000000" w:themeColor="text1"/>
          <w:sz w:val="24"/>
          <w:szCs w:val="24"/>
        </w:rPr>
        <w:t xml:space="preserve"> =</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 xml:space="preserve">0.415, </w:t>
      </w:r>
      <w:r w:rsidR="007D442C"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0.008). MiR-</w:t>
      </w:r>
      <w:r w:rsidR="009D26B0" w:rsidRPr="009167DB">
        <w:rPr>
          <w:rFonts w:ascii="Book Antiqua" w:hAnsi="Book Antiqua" w:cs="Book Antiqua"/>
          <w:color w:val="000000" w:themeColor="text1"/>
          <w:sz w:val="24"/>
          <w:szCs w:val="24"/>
        </w:rPr>
        <w:t>34a</w:t>
      </w:r>
      <w:r w:rsidR="007D442C"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 xml:space="preserve">demonstrated </w:t>
      </w:r>
      <w:r w:rsidR="005663DB" w:rsidRPr="009167DB">
        <w:rPr>
          <w:rFonts w:ascii="Book Antiqua" w:hAnsi="Book Antiqua" w:cs="Book Antiqua"/>
          <w:color w:val="000000" w:themeColor="text1"/>
          <w:sz w:val="24"/>
          <w:szCs w:val="24"/>
        </w:rPr>
        <w:t>a correlation</w:t>
      </w:r>
      <w:r w:rsidR="007D442C" w:rsidRPr="009167DB">
        <w:rPr>
          <w:rFonts w:ascii="Book Antiqua" w:hAnsi="Book Antiqua" w:cs="Book Antiqua"/>
          <w:color w:val="000000" w:themeColor="text1"/>
          <w:sz w:val="24"/>
          <w:szCs w:val="24"/>
        </w:rPr>
        <w:t xml:space="preserve"> with miR-</w:t>
      </w:r>
      <w:r w:rsidR="009D26B0" w:rsidRPr="009167DB">
        <w:rPr>
          <w:rFonts w:ascii="Book Antiqua" w:hAnsi="Book Antiqua" w:cs="Book Antiqua"/>
          <w:color w:val="000000" w:themeColor="text1"/>
          <w:sz w:val="24"/>
          <w:szCs w:val="24"/>
        </w:rPr>
        <w:t>16</w:t>
      </w:r>
      <w:r w:rsidR="007D442C"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w:t>
      </w:r>
      <w:r w:rsidR="009D26B0"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 xml:space="preserve">0.350, </w:t>
      </w:r>
      <w:r w:rsidR="009D26B0"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 xml:space="preserve">0.003), miR-23b-3p </w:t>
      </w:r>
      <w:r w:rsidR="007D442C" w:rsidRPr="009167DB">
        <w:rPr>
          <w:rFonts w:ascii="Book Antiqua" w:hAnsi="Book Antiqua" w:cs="Book Antiqua"/>
          <w:color w:val="000000" w:themeColor="text1"/>
          <w:sz w:val="24"/>
          <w:szCs w:val="24"/>
        </w:rPr>
        <w:t>(</w:t>
      </w:r>
      <w:r w:rsidR="007D442C"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 xml:space="preserve">0.429, </w:t>
      </w:r>
      <w:r w:rsidR="007D442C" w:rsidRPr="009167DB">
        <w:rPr>
          <w:rFonts w:ascii="Book Antiqua" w:hAnsi="Book Antiqua" w:cs="Book Antiqua"/>
          <w:i/>
          <w:iCs/>
          <w:color w:val="000000" w:themeColor="text1"/>
          <w:sz w:val="24"/>
          <w:szCs w:val="24"/>
        </w:rPr>
        <w:lastRenderedPageBreak/>
        <w:t>P</w:t>
      </w:r>
      <w:r w:rsidR="007D442C" w:rsidRPr="009167DB">
        <w:rPr>
          <w:rFonts w:ascii="Book Antiqua" w:hAnsi="Book Antiqua" w:cs="Book Antiqua"/>
          <w:color w:val="000000" w:themeColor="text1"/>
          <w:sz w:val="24"/>
          <w:szCs w:val="24"/>
        </w:rPr>
        <w:t xml:space="preserve"> =</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0.00</w:t>
      </w:r>
      <w:r w:rsidR="009D26B0" w:rsidRPr="009167DB">
        <w:rPr>
          <w:rFonts w:ascii="Book Antiqua" w:hAnsi="Book Antiqua" w:cs="Book Antiqua"/>
          <w:color w:val="000000" w:themeColor="text1"/>
          <w:sz w:val="24"/>
          <w:szCs w:val="24"/>
        </w:rPr>
        <w:t>5</w:t>
      </w:r>
      <w:r w:rsidR="007D442C" w:rsidRPr="009167DB">
        <w:rPr>
          <w:rFonts w:ascii="Book Antiqua" w:hAnsi="Book Antiqua" w:cs="Book Antiqua"/>
          <w:color w:val="000000" w:themeColor="text1"/>
          <w:sz w:val="24"/>
          <w:szCs w:val="24"/>
        </w:rPr>
        <w:t>)</w:t>
      </w:r>
      <w:r w:rsidR="009D26B0" w:rsidRPr="009167DB">
        <w:rPr>
          <w:rFonts w:ascii="Book Antiqua" w:hAnsi="Book Antiqua" w:cs="Book Antiqua"/>
          <w:color w:val="000000" w:themeColor="text1"/>
          <w:sz w:val="24"/>
          <w:szCs w:val="24"/>
        </w:rPr>
        <w:t>, miR-198 (</w:t>
      </w:r>
      <w:r w:rsidR="009D26B0"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 xml:space="preserve">0.450, </w:t>
      </w:r>
      <w:r w:rsidR="009D26B0"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9D26B0" w:rsidRPr="009167DB">
        <w:rPr>
          <w:rFonts w:ascii="Book Antiqua" w:hAnsi="Book Antiqua" w:cs="Book Antiqua"/>
          <w:color w:val="000000" w:themeColor="text1"/>
          <w:sz w:val="24"/>
          <w:szCs w:val="24"/>
        </w:rPr>
        <w:t xml:space="preserve">0.001) </w:t>
      </w:r>
      <w:r w:rsidR="007D442C" w:rsidRPr="009167DB">
        <w:rPr>
          <w:rFonts w:ascii="Book Antiqua" w:hAnsi="Book Antiqua" w:cs="Book Antiqua"/>
          <w:color w:val="000000" w:themeColor="text1"/>
          <w:sz w:val="24"/>
          <w:szCs w:val="24"/>
        </w:rPr>
        <w:t>and miR-</w:t>
      </w:r>
      <w:r w:rsidR="009D26B0" w:rsidRPr="009167DB">
        <w:rPr>
          <w:rFonts w:ascii="Book Antiqua" w:hAnsi="Book Antiqua" w:cs="Book Antiqua"/>
          <w:color w:val="000000" w:themeColor="text1"/>
          <w:sz w:val="24"/>
          <w:szCs w:val="24"/>
        </w:rPr>
        <w:t>122</w:t>
      </w:r>
      <w:r w:rsidR="007D442C" w:rsidRPr="009167DB">
        <w:rPr>
          <w:rFonts w:ascii="Book Antiqua" w:hAnsi="Book Antiqua" w:cs="Book Antiqua"/>
          <w:color w:val="000000" w:themeColor="text1"/>
          <w:sz w:val="24"/>
          <w:szCs w:val="24"/>
        </w:rPr>
        <w:t>-</w:t>
      </w:r>
      <w:r w:rsidR="009D26B0" w:rsidRPr="009167DB">
        <w:rPr>
          <w:rFonts w:ascii="Book Antiqua" w:hAnsi="Book Antiqua" w:cs="Book Antiqua"/>
          <w:color w:val="000000" w:themeColor="text1"/>
          <w:sz w:val="24"/>
          <w:szCs w:val="24"/>
        </w:rPr>
        <w:t>5</w:t>
      </w:r>
      <w:r w:rsidR="007D442C" w:rsidRPr="009167DB">
        <w:rPr>
          <w:rFonts w:ascii="Book Antiqua" w:hAnsi="Book Antiqua" w:cs="Book Antiqua"/>
          <w:color w:val="000000" w:themeColor="text1"/>
          <w:sz w:val="24"/>
          <w:szCs w:val="24"/>
        </w:rPr>
        <w:t>p (</w:t>
      </w:r>
      <w:r w:rsidR="007D442C"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w:t>
      </w:r>
      <w:r w:rsidR="009D26B0" w:rsidRPr="009167DB">
        <w:rPr>
          <w:rFonts w:ascii="Book Antiqua" w:hAnsi="Book Antiqua" w:cs="Book Antiqua"/>
          <w:color w:val="000000" w:themeColor="text1"/>
          <w:sz w:val="24"/>
          <w:szCs w:val="24"/>
        </w:rPr>
        <w:t>421</w:t>
      </w:r>
      <w:r w:rsidR="007D442C" w:rsidRPr="009167DB">
        <w:rPr>
          <w:rFonts w:ascii="Book Antiqua" w:hAnsi="Book Antiqua" w:cs="Book Antiqua"/>
          <w:color w:val="000000" w:themeColor="text1"/>
          <w:sz w:val="24"/>
          <w:szCs w:val="24"/>
        </w:rPr>
        <w:t xml:space="preserve">, </w:t>
      </w:r>
      <w:r w:rsidR="007D442C"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0.0</w:t>
      </w:r>
      <w:r w:rsidR="009D26B0" w:rsidRPr="009167DB">
        <w:rPr>
          <w:rFonts w:ascii="Book Antiqua" w:hAnsi="Book Antiqua" w:cs="Book Antiqua"/>
          <w:color w:val="000000" w:themeColor="text1"/>
          <w:sz w:val="24"/>
          <w:szCs w:val="24"/>
        </w:rPr>
        <w:t>03</w:t>
      </w:r>
      <w:r w:rsidR="007D442C" w:rsidRPr="009167DB">
        <w:rPr>
          <w:rFonts w:ascii="Book Antiqua" w:hAnsi="Book Antiqua" w:cs="Book Antiqua"/>
          <w:color w:val="000000" w:themeColor="text1"/>
          <w:sz w:val="24"/>
          <w:szCs w:val="24"/>
        </w:rPr>
        <w:t xml:space="preserve">). </w:t>
      </w:r>
      <w:r w:rsidR="005663DB" w:rsidRPr="009167DB">
        <w:rPr>
          <w:rFonts w:ascii="Book Antiqua" w:hAnsi="Book Antiqua" w:cs="Book Antiqua"/>
          <w:color w:val="000000" w:themeColor="text1"/>
          <w:sz w:val="24"/>
          <w:szCs w:val="24"/>
        </w:rPr>
        <w:t xml:space="preserve">Additionally, </w:t>
      </w:r>
      <w:r w:rsidR="007D442C" w:rsidRPr="009167DB">
        <w:rPr>
          <w:rFonts w:ascii="Book Antiqua" w:hAnsi="Book Antiqua" w:cs="Book Antiqua"/>
          <w:color w:val="000000" w:themeColor="text1"/>
          <w:sz w:val="24"/>
          <w:szCs w:val="24"/>
        </w:rPr>
        <w:t>miR-</w:t>
      </w:r>
      <w:r w:rsidR="00DC263F" w:rsidRPr="009167DB">
        <w:rPr>
          <w:rFonts w:ascii="Book Antiqua" w:hAnsi="Book Antiqua" w:cs="Book Antiqua"/>
          <w:color w:val="000000" w:themeColor="text1"/>
          <w:sz w:val="24"/>
          <w:szCs w:val="24"/>
        </w:rPr>
        <w:t>122</w:t>
      </w:r>
      <w:r w:rsidR="007D442C" w:rsidRPr="009167DB">
        <w:rPr>
          <w:rFonts w:ascii="Book Antiqua" w:hAnsi="Book Antiqua" w:cs="Book Antiqua"/>
          <w:color w:val="000000" w:themeColor="text1"/>
          <w:sz w:val="24"/>
          <w:szCs w:val="24"/>
        </w:rPr>
        <w:t>-5p correlated with miR-</w:t>
      </w:r>
      <w:r w:rsidR="00DC263F" w:rsidRPr="009167DB">
        <w:rPr>
          <w:rFonts w:ascii="Book Antiqua" w:hAnsi="Book Antiqua" w:cs="Book Antiqua"/>
          <w:color w:val="000000" w:themeColor="text1"/>
          <w:sz w:val="24"/>
          <w:szCs w:val="24"/>
        </w:rPr>
        <w:t>23b</w:t>
      </w:r>
      <w:r w:rsidR="007D442C" w:rsidRPr="009167DB">
        <w:rPr>
          <w:rFonts w:ascii="Book Antiqua" w:hAnsi="Book Antiqua" w:cs="Book Antiqua"/>
          <w:color w:val="000000" w:themeColor="text1"/>
          <w:sz w:val="24"/>
          <w:szCs w:val="24"/>
        </w:rPr>
        <w:t>-</w:t>
      </w:r>
      <w:r w:rsidR="00DC263F" w:rsidRPr="009167DB">
        <w:rPr>
          <w:rFonts w:ascii="Book Antiqua" w:hAnsi="Book Antiqua" w:cs="Book Antiqua"/>
          <w:color w:val="000000" w:themeColor="text1"/>
          <w:sz w:val="24"/>
          <w:szCs w:val="24"/>
        </w:rPr>
        <w:t>3</w:t>
      </w:r>
      <w:r w:rsidR="007D442C" w:rsidRPr="009167DB">
        <w:rPr>
          <w:rFonts w:ascii="Book Antiqua" w:hAnsi="Book Antiqua" w:cs="Book Antiqua"/>
          <w:color w:val="000000" w:themeColor="text1"/>
          <w:sz w:val="24"/>
          <w:szCs w:val="24"/>
        </w:rPr>
        <w:t>p (</w:t>
      </w:r>
      <w:r w:rsidR="007D442C"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 xml:space="preserve">0.377, </w:t>
      </w:r>
      <w:r w:rsidR="00DC263F"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DC263F"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DC263F" w:rsidRPr="009167DB">
        <w:rPr>
          <w:rFonts w:ascii="Book Antiqua" w:hAnsi="Book Antiqua" w:cs="Book Antiqua"/>
          <w:color w:val="000000" w:themeColor="text1"/>
          <w:sz w:val="24"/>
          <w:szCs w:val="24"/>
        </w:rPr>
        <w:t>0.001</w:t>
      </w:r>
      <w:r w:rsidR="007D442C" w:rsidRPr="009167DB">
        <w:rPr>
          <w:rFonts w:ascii="Book Antiqua" w:hAnsi="Book Antiqua" w:cs="Book Antiqua"/>
          <w:color w:val="000000" w:themeColor="text1"/>
          <w:sz w:val="24"/>
          <w:szCs w:val="24"/>
        </w:rPr>
        <w:t xml:space="preserve">) </w:t>
      </w:r>
      <w:r w:rsidR="005663DB" w:rsidRPr="009167DB">
        <w:rPr>
          <w:rFonts w:ascii="Book Antiqua" w:hAnsi="Book Antiqua" w:cs="Book Antiqua"/>
          <w:color w:val="000000" w:themeColor="text1"/>
          <w:sz w:val="24"/>
          <w:szCs w:val="24"/>
        </w:rPr>
        <w:t xml:space="preserve">and with </w:t>
      </w:r>
      <w:r w:rsidR="007D442C" w:rsidRPr="009167DB">
        <w:rPr>
          <w:rFonts w:ascii="Book Antiqua" w:hAnsi="Book Antiqua" w:cs="Book Antiqua"/>
          <w:color w:val="000000" w:themeColor="text1"/>
          <w:sz w:val="24"/>
          <w:szCs w:val="24"/>
        </w:rPr>
        <w:t>miR-</w:t>
      </w:r>
      <w:r w:rsidR="00DC263F" w:rsidRPr="009167DB">
        <w:rPr>
          <w:rFonts w:ascii="Book Antiqua" w:hAnsi="Book Antiqua" w:cs="Book Antiqua"/>
          <w:color w:val="000000" w:themeColor="text1"/>
          <w:sz w:val="24"/>
          <w:szCs w:val="24"/>
        </w:rPr>
        <w:t>199a-3p</w:t>
      </w:r>
      <w:r w:rsidR="007D442C" w:rsidRPr="009167DB">
        <w:rPr>
          <w:rFonts w:ascii="Book Antiqua" w:hAnsi="Book Antiqua" w:cs="Book Antiqua"/>
          <w:color w:val="000000" w:themeColor="text1"/>
          <w:sz w:val="24"/>
          <w:szCs w:val="24"/>
        </w:rPr>
        <w:t xml:space="preserve"> (</w:t>
      </w:r>
      <w:r w:rsidR="007D442C"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 xml:space="preserve">0.519, </w:t>
      </w:r>
      <w:r w:rsidR="007D442C"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7D442C" w:rsidRPr="009167DB">
        <w:rPr>
          <w:rFonts w:ascii="Book Antiqua" w:hAnsi="Book Antiqua" w:cs="Book Antiqua"/>
          <w:color w:val="000000" w:themeColor="text1"/>
          <w:sz w:val="24"/>
          <w:szCs w:val="24"/>
        </w:rPr>
        <w:t>0.001)</w:t>
      </w:r>
      <w:r w:rsidR="00DC263F"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Finally,</w:t>
      </w:r>
      <w:r w:rsidR="00DC263F" w:rsidRPr="009167DB">
        <w:rPr>
          <w:rFonts w:ascii="Book Antiqua" w:hAnsi="Book Antiqua" w:cs="Book Antiqua"/>
          <w:color w:val="000000" w:themeColor="text1"/>
          <w:sz w:val="24"/>
          <w:szCs w:val="24"/>
        </w:rPr>
        <w:t xml:space="preserve"> miR-</w:t>
      </w:r>
      <w:r w:rsidR="008423CE" w:rsidRPr="009167DB">
        <w:rPr>
          <w:rFonts w:ascii="Book Antiqua" w:hAnsi="Book Antiqua" w:cs="Book Antiqua"/>
          <w:color w:val="000000" w:themeColor="text1"/>
          <w:sz w:val="24"/>
          <w:szCs w:val="24"/>
        </w:rPr>
        <w:t>16</w:t>
      </w:r>
      <w:r w:rsidR="00DC263F" w:rsidRPr="009167DB">
        <w:rPr>
          <w:rFonts w:ascii="Book Antiqua" w:hAnsi="Book Antiqua" w:cs="Book Antiqua"/>
          <w:color w:val="000000" w:themeColor="text1"/>
          <w:sz w:val="24"/>
          <w:szCs w:val="24"/>
        </w:rPr>
        <w:t xml:space="preserve"> </w:t>
      </w:r>
      <w:r w:rsidR="005663DB" w:rsidRPr="009167DB">
        <w:rPr>
          <w:rFonts w:ascii="Book Antiqua" w:hAnsi="Book Antiqua" w:cs="Book Antiqua"/>
          <w:color w:val="000000" w:themeColor="text1"/>
          <w:sz w:val="24"/>
          <w:szCs w:val="24"/>
        </w:rPr>
        <w:t>showed</w:t>
      </w:r>
      <w:r w:rsidR="008423CE" w:rsidRPr="009167DB">
        <w:rPr>
          <w:rFonts w:ascii="Book Antiqua" w:hAnsi="Book Antiqua" w:cs="Book Antiqua"/>
          <w:color w:val="000000" w:themeColor="text1"/>
          <w:sz w:val="24"/>
          <w:szCs w:val="24"/>
        </w:rPr>
        <w:t xml:space="preserve"> correlations with both miR-23b-3p and miR-198 (</w:t>
      </w:r>
      <w:r w:rsidR="008423CE"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 xml:space="preserve">0.682, </w:t>
      </w:r>
      <w:r w:rsidR="008423CE"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 xml:space="preserve">0.001 and </w:t>
      </w:r>
      <w:r w:rsidR="008423CE" w:rsidRPr="009167DB">
        <w:rPr>
          <w:rFonts w:ascii="Book Antiqua" w:hAnsi="Book Antiqua" w:cs="Book Antiqua"/>
          <w:i/>
          <w:iCs/>
          <w:color w:val="000000" w:themeColor="text1"/>
          <w:sz w:val="24"/>
          <w:szCs w:val="24"/>
        </w:rPr>
        <w:t>r</w:t>
      </w:r>
      <w:r w:rsidR="0060318E"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 xml:space="preserve">0.587, </w:t>
      </w:r>
      <w:r w:rsidR="008423CE" w:rsidRPr="009167DB">
        <w:rPr>
          <w:rFonts w:ascii="Book Antiqua" w:hAnsi="Book Antiqua" w:cs="Book Antiqua"/>
          <w:i/>
          <w:iCs/>
          <w:color w:val="000000" w:themeColor="text1"/>
          <w:sz w:val="24"/>
          <w:szCs w:val="24"/>
        </w:rPr>
        <w:t>P</w:t>
      </w:r>
      <w:r w:rsidR="0060318E"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 xml:space="preserve"> </w:t>
      </w:r>
      <w:r w:rsidR="008423CE" w:rsidRPr="009167DB">
        <w:rPr>
          <w:rFonts w:ascii="Book Antiqua" w:hAnsi="Book Antiqua" w:cs="Book Antiqua"/>
          <w:color w:val="000000" w:themeColor="text1"/>
          <w:sz w:val="24"/>
          <w:szCs w:val="24"/>
        </w:rPr>
        <w:t>0.001</w:t>
      </w:r>
      <w:r w:rsidR="00DA14E7" w:rsidRPr="009167DB">
        <w:rPr>
          <w:rFonts w:ascii="Book Antiqua" w:hAnsi="Book Antiqua" w:cs="Book Antiqua"/>
          <w:color w:val="000000" w:themeColor="text1"/>
          <w:sz w:val="24"/>
          <w:szCs w:val="24"/>
        </w:rPr>
        <w:t>,</w:t>
      </w:r>
      <w:r w:rsidR="008423CE" w:rsidRPr="009167DB">
        <w:rPr>
          <w:rFonts w:ascii="Book Antiqua" w:hAnsi="Book Antiqua" w:cs="Book Antiqua"/>
          <w:color w:val="000000" w:themeColor="text1"/>
          <w:sz w:val="24"/>
          <w:szCs w:val="24"/>
        </w:rPr>
        <w:t xml:space="preserve"> respectively</w:t>
      </w:r>
      <w:r w:rsidR="00DA14E7" w:rsidRPr="009167DB">
        <w:rPr>
          <w:rFonts w:ascii="Book Antiqua" w:hAnsi="Book Antiqua" w:cs="Book Antiqua"/>
          <w:color w:val="000000" w:themeColor="text1"/>
          <w:sz w:val="24"/>
          <w:szCs w:val="24"/>
        </w:rPr>
        <w:t>)</w:t>
      </w:r>
      <w:r w:rsidR="007D442C" w:rsidRPr="009167DB">
        <w:rPr>
          <w:rFonts w:ascii="Book Antiqua" w:hAnsi="Book Antiqua" w:cs="Book Antiqua"/>
          <w:color w:val="000000" w:themeColor="text1"/>
          <w:sz w:val="24"/>
          <w:szCs w:val="24"/>
        </w:rPr>
        <w:t xml:space="preserve"> </w:t>
      </w:r>
      <w:r w:rsidR="005663DB" w:rsidRPr="009167DB">
        <w:rPr>
          <w:rFonts w:ascii="Book Antiqua" w:hAnsi="Book Antiqua" w:cs="Book Antiqua"/>
          <w:color w:val="000000" w:themeColor="text1"/>
          <w:sz w:val="24"/>
          <w:szCs w:val="24"/>
        </w:rPr>
        <w:t>(</w:t>
      </w:r>
      <w:r w:rsidR="0060318E" w:rsidRPr="009167DB">
        <w:rPr>
          <w:rFonts w:ascii="Book Antiqua" w:hAnsi="Book Antiqua" w:cs="Book Antiqua"/>
          <w:color w:val="000000" w:themeColor="text1"/>
          <w:sz w:val="24"/>
          <w:szCs w:val="24"/>
        </w:rPr>
        <w:t>T</w:t>
      </w:r>
      <w:r w:rsidR="007D442C" w:rsidRPr="009167DB">
        <w:rPr>
          <w:rFonts w:ascii="Book Antiqua" w:hAnsi="Book Antiqua" w:cs="Book Antiqua"/>
          <w:color w:val="000000" w:themeColor="text1"/>
          <w:sz w:val="24"/>
          <w:szCs w:val="24"/>
        </w:rPr>
        <w:t xml:space="preserve">able </w:t>
      </w:r>
      <w:r w:rsidR="00D11666" w:rsidRPr="009167DB">
        <w:rPr>
          <w:rFonts w:ascii="Book Antiqua" w:hAnsi="Book Antiqua" w:cs="Book Antiqua"/>
          <w:color w:val="000000" w:themeColor="text1"/>
          <w:sz w:val="24"/>
          <w:szCs w:val="24"/>
        </w:rPr>
        <w:t>9</w:t>
      </w:r>
      <w:r w:rsidR="007D442C" w:rsidRPr="009167DB">
        <w:rPr>
          <w:rFonts w:ascii="Book Antiqua" w:hAnsi="Book Antiqua" w:cs="Book Antiqua"/>
          <w:color w:val="000000" w:themeColor="text1"/>
          <w:sz w:val="24"/>
          <w:szCs w:val="24"/>
        </w:rPr>
        <w:t>).</w:t>
      </w:r>
    </w:p>
    <w:p w14:paraId="7E2D1AD4" w14:textId="77777777" w:rsidR="000A3F94" w:rsidRPr="009167DB" w:rsidRDefault="000A3F94" w:rsidP="009167DB">
      <w:pPr>
        <w:widowControl w:val="0"/>
        <w:autoSpaceDE w:val="0"/>
        <w:autoSpaceDN w:val="0"/>
        <w:adjustRightInd w:val="0"/>
        <w:snapToGrid w:val="0"/>
        <w:spacing w:after="0" w:line="360" w:lineRule="auto"/>
        <w:jc w:val="both"/>
        <w:rPr>
          <w:rFonts w:ascii="Book Antiqua" w:hAnsi="Book Antiqua" w:cs="Book Antiqua"/>
          <w:b/>
          <w:bCs/>
          <w:i/>
          <w:iCs/>
          <w:color w:val="000000" w:themeColor="text1"/>
          <w:sz w:val="24"/>
          <w:szCs w:val="24"/>
        </w:rPr>
      </w:pPr>
    </w:p>
    <w:p w14:paraId="236B2550" w14:textId="66700100" w:rsidR="000A3F94" w:rsidRPr="009167DB" w:rsidRDefault="000A3F94" w:rsidP="009167DB">
      <w:pPr>
        <w:widowControl w:val="0"/>
        <w:autoSpaceDE w:val="0"/>
        <w:autoSpaceDN w:val="0"/>
        <w:adjustRightInd w:val="0"/>
        <w:snapToGrid w:val="0"/>
        <w:spacing w:after="0" w:line="360" w:lineRule="auto"/>
        <w:jc w:val="both"/>
        <w:rPr>
          <w:rFonts w:ascii="Book Antiqua" w:hAnsi="Book Antiqua" w:cs="Book Antiqua"/>
          <w:b/>
          <w:bCs/>
          <w:i/>
          <w:iCs/>
          <w:color w:val="000000" w:themeColor="text1"/>
          <w:sz w:val="24"/>
          <w:szCs w:val="24"/>
        </w:rPr>
      </w:pPr>
      <w:r w:rsidRPr="009167DB">
        <w:rPr>
          <w:rFonts w:ascii="Book Antiqua" w:hAnsi="Book Antiqua" w:cs="Book Antiqua"/>
          <w:b/>
          <w:bCs/>
          <w:i/>
          <w:iCs/>
          <w:color w:val="000000" w:themeColor="text1"/>
          <w:sz w:val="24"/>
          <w:szCs w:val="24"/>
        </w:rPr>
        <w:t>Relat</w:t>
      </w:r>
      <w:r w:rsidR="00733EAB" w:rsidRPr="009167DB">
        <w:rPr>
          <w:rFonts w:ascii="Book Antiqua" w:hAnsi="Book Antiqua" w:cs="Book Antiqua"/>
          <w:b/>
          <w:bCs/>
          <w:i/>
          <w:iCs/>
          <w:color w:val="000000" w:themeColor="text1"/>
          <w:sz w:val="24"/>
          <w:szCs w:val="24"/>
        </w:rPr>
        <w:t xml:space="preserve">ionship between circulating </w:t>
      </w:r>
      <w:proofErr w:type="spellStart"/>
      <w:r w:rsidR="00733EAB" w:rsidRPr="009167DB">
        <w:rPr>
          <w:rFonts w:ascii="Book Antiqua" w:hAnsi="Book Antiqua" w:cs="Book Antiqua"/>
          <w:b/>
          <w:bCs/>
          <w:i/>
          <w:iCs/>
          <w:color w:val="000000" w:themeColor="text1"/>
          <w:sz w:val="24"/>
          <w:szCs w:val="24"/>
        </w:rPr>
        <w:t>miRNAs</w:t>
      </w:r>
      <w:proofErr w:type="spellEnd"/>
      <w:r w:rsidR="00733EAB" w:rsidRPr="009167DB">
        <w:rPr>
          <w:rFonts w:ascii="Book Antiqua" w:hAnsi="Book Antiqua" w:cs="Book Antiqua"/>
          <w:b/>
          <w:bCs/>
          <w:i/>
          <w:iCs/>
          <w:color w:val="000000" w:themeColor="text1"/>
          <w:sz w:val="24"/>
          <w:szCs w:val="24"/>
        </w:rPr>
        <w:t xml:space="preserve"> </w:t>
      </w:r>
      <w:r w:rsidRPr="009167DB">
        <w:rPr>
          <w:rFonts w:ascii="Book Antiqua" w:hAnsi="Book Antiqua" w:cs="Book Antiqua"/>
          <w:b/>
          <w:bCs/>
          <w:i/>
          <w:iCs/>
          <w:color w:val="000000" w:themeColor="text1"/>
          <w:sz w:val="24"/>
          <w:szCs w:val="24"/>
        </w:rPr>
        <w:t>and T2DM</w:t>
      </w:r>
      <w:r w:rsidR="00AF0E70" w:rsidRPr="009167DB">
        <w:rPr>
          <w:rFonts w:ascii="Book Antiqua" w:hAnsi="Book Antiqua" w:cs="Book Antiqua"/>
          <w:b/>
          <w:bCs/>
          <w:i/>
          <w:iCs/>
          <w:color w:val="000000" w:themeColor="text1"/>
          <w:sz w:val="24"/>
          <w:szCs w:val="24"/>
        </w:rPr>
        <w:t>-</w:t>
      </w:r>
      <w:r w:rsidRPr="009167DB">
        <w:rPr>
          <w:rFonts w:ascii="Book Antiqua" w:hAnsi="Book Antiqua" w:cs="Book Antiqua"/>
          <w:b/>
          <w:bCs/>
          <w:i/>
          <w:iCs/>
          <w:color w:val="000000" w:themeColor="text1"/>
          <w:sz w:val="24"/>
          <w:szCs w:val="24"/>
        </w:rPr>
        <w:t>related parameters</w:t>
      </w:r>
    </w:p>
    <w:p w14:paraId="60832FEC" w14:textId="20ADF865" w:rsidR="0058581D" w:rsidRPr="009167DB" w:rsidRDefault="00DA0904" w:rsidP="009167DB">
      <w:pPr>
        <w:widowControl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A preliminary pilot study classifying patients according to type of diabetes treatment (</w:t>
      </w:r>
      <w:r w:rsidR="00FE0BF4" w:rsidRPr="009167DB">
        <w:rPr>
          <w:rFonts w:ascii="Book Antiqua" w:hAnsi="Book Antiqua" w:cs="Book Antiqua"/>
          <w:i/>
          <w:iCs/>
          <w:color w:val="000000" w:themeColor="text1"/>
          <w:sz w:val="24"/>
          <w:szCs w:val="24"/>
        </w:rPr>
        <w:t>i.e</w:t>
      </w:r>
      <w:r w:rsidR="00FE0BF4" w:rsidRPr="009167DB">
        <w:rPr>
          <w:rFonts w:ascii="Book Antiqua" w:hAnsi="Book Antiqua" w:cs="Book Antiqua"/>
          <w:color w:val="000000" w:themeColor="text1"/>
          <w:sz w:val="24"/>
          <w:szCs w:val="24"/>
        </w:rPr>
        <w:t xml:space="preserve">. </w:t>
      </w:r>
      <w:r w:rsidR="00047741" w:rsidRPr="009167DB">
        <w:rPr>
          <w:rFonts w:ascii="Book Antiqua" w:hAnsi="Book Antiqua" w:cs="Book Antiqua"/>
          <w:color w:val="000000" w:themeColor="text1"/>
          <w:sz w:val="24"/>
          <w:szCs w:val="24"/>
        </w:rPr>
        <w:t>treatment</w:t>
      </w:r>
      <w:r w:rsidR="00FE0BF4" w:rsidRPr="009167DB">
        <w:rPr>
          <w:rFonts w:ascii="Book Antiqua" w:hAnsi="Book Antiqua" w:cs="Book Antiqua"/>
          <w:color w:val="000000" w:themeColor="text1"/>
          <w:sz w:val="24"/>
          <w:szCs w:val="24"/>
        </w:rPr>
        <w:t>-</w:t>
      </w:r>
      <w:r w:rsidR="00047741" w:rsidRPr="009167DB">
        <w:rPr>
          <w:rFonts w:ascii="Book Antiqua" w:hAnsi="Book Antiqua" w:cs="Book Antiqua"/>
          <w:color w:val="000000" w:themeColor="text1"/>
          <w:sz w:val="24"/>
          <w:szCs w:val="24"/>
        </w:rPr>
        <w:t xml:space="preserve">naïve, </w:t>
      </w:r>
      <w:r w:rsidRPr="009167DB">
        <w:rPr>
          <w:rFonts w:ascii="Book Antiqua" w:hAnsi="Book Antiqua" w:cs="Book Antiqua"/>
          <w:color w:val="000000" w:themeColor="text1"/>
          <w:sz w:val="24"/>
          <w:szCs w:val="24"/>
        </w:rPr>
        <w:t>metformin, insulin</w:t>
      </w:r>
      <w:r w:rsidR="00FE0BF4"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or combined metformin</w:t>
      </w:r>
      <w:r w:rsidR="00FE0BF4" w:rsidRPr="009167DB">
        <w:rPr>
          <w:rFonts w:ascii="Book Antiqua" w:hAnsi="Book Antiqua" w:cs="Book Antiqua"/>
          <w:color w:val="000000" w:themeColor="text1"/>
          <w:sz w:val="24"/>
          <w:szCs w:val="24"/>
        </w:rPr>
        <w:t xml:space="preserve"> plus</w:t>
      </w:r>
      <w:r w:rsidR="00BE3709"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insulin)</w:t>
      </w:r>
      <w:r w:rsidR="002B47D0" w:rsidRPr="009167DB">
        <w:rPr>
          <w:rFonts w:ascii="Book Antiqua" w:hAnsi="Book Antiqua" w:cs="Book Antiqua"/>
          <w:color w:val="000000" w:themeColor="text1"/>
          <w:sz w:val="24"/>
          <w:szCs w:val="24"/>
        </w:rPr>
        <w:t xml:space="preserve"> was </w:t>
      </w:r>
      <w:r w:rsidR="00FE0BF4" w:rsidRPr="009167DB">
        <w:rPr>
          <w:rFonts w:ascii="Book Antiqua" w:hAnsi="Book Antiqua" w:cs="Book Antiqua"/>
          <w:color w:val="000000" w:themeColor="text1"/>
          <w:sz w:val="24"/>
          <w:szCs w:val="24"/>
        </w:rPr>
        <w:t>carried out</w:t>
      </w:r>
      <w:r w:rsidR="002B47D0"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w:t>
      </w:r>
      <w:r w:rsidR="002B47D0" w:rsidRPr="009167DB">
        <w:rPr>
          <w:rFonts w:ascii="Book Antiqua" w:hAnsi="Book Antiqua" w:cs="Book Antiqua"/>
          <w:color w:val="000000" w:themeColor="text1"/>
          <w:sz w:val="24"/>
          <w:szCs w:val="24"/>
        </w:rPr>
        <w:t>T</w:t>
      </w:r>
      <w:r w:rsidRPr="009167DB">
        <w:rPr>
          <w:rFonts w:ascii="Book Antiqua" w:hAnsi="Book Antiqua" w:cs="Book Antiqua"/>
          <w:color w:val="000000" w:themeColor="text1"/>
          <w:sz w:val="24"/>
          <w:szCs w:val="24"/>
        </w:rPr>
        <w:t>he result showed no significant effect of T2D</w:t>
      </w:r>
      <w:r w:rsidR="002B47D0" w:rsidRPr="009167DB">
        <w:rPr>
          <w:rFonts w:ascii="Book Antiqua" w:hAnsi="Book Antiqua" w:cs="Book Antiqua"/>
          <w:color w:val="000000" w:themeColor="text1"/>
          <w:sz w:val="24"/>
          <w:szCs w:val="24"/>
        </w:rPr>
        <w:t>M</w:t>
      </w:r>
      <w:r w:rsidRPr="009167DB">
        <w:rPr>
          <w:rFonts w:ascii="Book Antiqua" w:hAnsi="Book Antiqua" w:cs="Book Antiqua"/>
          <w:color w:val="000000" w:themeColor="text1"/>
          <w:sz w:val="24"/>
          <w:szCs w:val="24"/>
        </w:rPr>
        <w:t xml:space="preserve"> treatment</w:t>
      </w:r>
      <w:r w:rsidR="002B47D0" w:rsidRPr="009167DB">
        <w:rPr>
          <w:rFonts w:ascii="Book Antiqua" w:hAnsi="Book Antiqua" w:cs="Book Antiqua"/>
          <w:color w:val="000000" w:themeColor="text1"/>
          <w:sz w:val="24"/>
          <w:szCs w:val="24"/>
        </w:rPr>
        <w:t xml:space="preserve"> regimen</w:t>
      </w:r>
      <w:r w:rsidRPr="009167DB">
        <w:rPr>
          <w:rFonts w:ascii="Book Antiqua" w:hAnsi="Book Antiqua" w:cs="Book Antiqua"/>
          <w:color w:val="000000" w:themeColor="text1"/>
          <w:sz w:val="24"/>
          <w:szCs w:val="24"/>
        </w:rPr>
        <w:t xml:space="preserve"> on the current </w:t>
      </w:r>
      <w:proofErr w:type="spellStart"/>
      <w:r w:rsidRPr="009167DB">
        <w:rPr>
          <w:rFonts w:ascii="Book Antiqua" w:hAnsi="Book Antiqua" w:cs="Book Antiqua"/>
          <w:color w:val="000000" w:themeColor="text1"/>
          <w:sz w:val="24"/>
          <w:szCs w:val="24"/>
        </w:rPr>
        <w:t>miRNA</w:t>
      </w:r>
      <w:proofErr w:type="spellEnd"/>
      <w:r w:rsidRPr="009167DB">
        <w:rPr>
          <w:rFonts w:ascii="Book Antiqua" w:hAnsi="Book Antiqua" w:cs="Book Antiqua"/>
          <w:color w:val="000000" w:themeColor="text1"/>
          <w:sz w:val="24"/>
          <w:szCs w:val="24"/>
        </w:rPr>
        <w:t xml:space="preserve"> panel expression compared to </w:t>
      </w:r>
      <w:proofErr w:type="spellStart"/>
      <w:r w:rsidRPr="009167DB">
        <w:rPr>
          <w:rFonts w:ascii="Book Antiqua" w:hAnsi="Book Antiqua" w:cs="Book Antiqua"/>
          <w:color w:val="000000" w:themeColor="text1"/>
          <w:sz w:val="24"/>
          <w:szCs w:val="24"/>
        </w:rPr>
        <w:t>noncategorized</w:t>
      </w:r>
      <w:proofErr w:type="spellEnd"/>
      <w:r w:rsidRPr="009167DB">
        <w:rPr>
          <w:rFonts w:ascii="Book Antiqua" w:hAnsi="Book Antiqua" w:cs="Book Antiqua"/>
          <w:color w:val="000000" w:themeColor="text1"/>
          <w:sz w:val="24"/>
          <w:szCs w:val="24"/>
        </w:rPr>
        <w:t xml:space="preserve"> assay (data not shown). We also compared groups according to T2DM</w:t>
      </w:r>
      <w:r w:rsidR="00FE0BF4"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related parameters. </w:t>
      </w:r>
      <w:r w:rsidR="00FE0BF4" w:rsidRPr="009167DB">
        <w:rPr>
          <w:rFonts w:ascii="Book Antiqua" w:hAnsi="Book Antiqua" w:cs="Book Antiqua"/>
          <w:color w:val="000000" w:themeColor="text1"/>
          <w:sz w:val="24"/>
          <w:szCs w:val="24"/>
        </w:rPr>
        <w:t>T</w:t>
      </w:r>
      <w:r w:rsidR="000A3F94" w:rsidRPr="009167DB">
        <w:rPr>
          <w:rFonts w:ascii="Book Antiqua" w:hAnsi="Book Antiqua" w:cs="Book Antiqua"/>
          <w:color w:val="000000" w:themeColor="text1"/>
          <w:sz w:val="24"/>
          <w:szCs w:val="24"/>
        </w:rPr>
        <w:t xml:space="preserve">he relationship between levels of candidate circulating </w:t>
      </w:r>
      <w:proofErr w:type="spellStart"/>
      <w:r w:rsidR="000A3F94" w:rsidRPr="009167DB">
        <w:rPr>
          <w:rFonts w:ascii="Book Antiqua" w:hAnsi="Book Antiqua" w:cs="Book Antiqua"/>
          <w:color w:val="000000" w:themeColor="text1"/>
          <w:sz w:val="24"/>
          <w:szCs w:val="24"/>
        </w:rPr>
        <w:t>miRNAs</w:t>
      </w:r>
      <w:proofErr w:type="spellEnd"/>
      <w:r w:rsidR="000A3F94" w:rsidRPr="009167DB">
        <w:rPr>
          <w:rFonts w:ascii="Book Antiqua" w:hAnsi="Book Antiqua" w:cs="Book Antiqua"/>
          <w:color w:val="000000" w:themeColor="text1"/>
          <w:sz w:val="24"/>
          <w:szCs w:val="24"/>
        </w:rPr>
        <w:t xml:space="preserve"> and the insulin sensitivity/resistance of liver </w:t>
      </w:r>
      <w:r w:rsidR="00FE0BF4" w:rsidRPr="009167DB">
        <w:rPr>
          <w:rFonts w:ascii="Book Antiqua" w:hAnsi="Book Antiqua" w:cs="Book Antiqua"/>
          <w:color w:val="000000" w:themeColor="text1"/>
          <w:sz w:val="24"/>
          <w:szCs w:val="24"/>
        </w:rPr>
        <w:t xml:space="preserve">determined </w:t>
      </w:r>
      <w:r w:rsidR="000A3F94" w:rsidRPr="009167DB">
        <w:rPr>
          <w:rFonts w:ascii="Book Antiqua" w:hAnsi="Book Antiqua" w:cs="Book Antiqua"/>
          <w:color w:val="000000" w:themeColor="text1"/>
          <w:sz w:val="24"/>
          <w:szCs w:val="24"/>
        </w:rPr>
        <w:t>by linear regression methods was adjusted by</w:t>
      </w:r>
      <w:r w:rsidR="00E5094F" w:rsidRPr="009167DB">
        <w:rPr>
          <w:rFonts w:ascii="Book Antiqua" w:hAnsi="Book Antiqua" w:cs="Book Antiqua"/>
          <w:color w:val="000000" w:themeColor="text1"/>
          <w:sz w:val="24"/>
          <w:szCs w:val="24"/>
        </w:rPr>
        <w:t xml:space="preserve"> </w:t>
      </w:r>
      <w:r w:rsidR="00DD2477" w:rsidRPr="009167DB">
        <w:rPr>
          <w:rFonts w:ascii="Book Antiqua" w:hAnsi="Book Antiqua" w:cs="Book Antiqua"/>
          <w:color w:val="000000" w:themeColor="text1"/>
          <w:sz w:val="24"/>
          <w:szCs w:val="24"/>
        </w:rPr>
        <w:t>sex</w:t>
      </w:r>
      <w:r w:rsidR="000A3F94" w:rsidRPr="009167DB">
        <w:rPr>
          <w:rFonts w:ascii="Book Antiqua" w:hAnsi="Book Antiqua" w:cs="Book Antiqua"/>
          <w:color w:val="000000" w:themeColor="text1"/>
          <w:sz w:val="24"/>
          <w:szCs w:val="24"/>
        </w:rPr>
        <w:t xml:space="preserve">, age, </w:t>
      </w:r>
      <w:r w:rsidR="00B66208" w:rsidRPr="009167DB">
        <w:rPr>
          <w:rFonts w:ascii="Book Antiqua" w:hAnsi="Book Antiqua" w:cs="Book Antiqua"/>
          <w:color w:val="000000" w:themeColor="text1"/>
          <w:sz w:val="24"/>
          <w:szCs w:val="24"/>
        </w:rPr>
        <w:t>triglyceride</w:t>
      </w:r>
      <w:r w:rsidR="000A3F94" w:rsidRPr="009167DB">
        <w:rPr>
          <w:rFonts w:ascii="Book Antiqua" w:hAnsi="Book Antiqua" w:cs="Book Antiqua"/>
          <w:color w:val="000000" w:themeColor="text1"/>
          <w:sz w:val="24"/>
          <w:szCs w:val="24"/>
        </w:rPr>
        <w:t xml:space="preserve">s, </w:t>
      </w:r>
      <w:r w:rsidR="00B66208" w:rsidRPr="009167DB">
        <w:rPr>
          <w:rFonts w:ascii="Book Antiqua" w:hAnsi="Book Antiqua" w:cs="Book Antiqua"/>
          <w:color w:val="000000" w:themeColor="text1"/>
          <w:sz w:val="24"/>
          <w:szCs w:val="24"/>
        </w:rPr>
        <w:t>high density lipoprotein</w:t>
      </w:r>
      <w:r w:rsidR="0033048B" w:rsidRPr="009167DB">
        <w:rPr>
          <w:rFonts w:ascii="Book Antiqua" w:hAnsi="Book Antiqua" w:cs="Book Antiqua"/>
          <w:color w:val="000000" w:themeColor="text1"/>
          <w:sz w:val="24"/>
          <w:szCs w:val="24"/>
        </w:rPr>
        <w:t>,</w:t>
      </w:r>
      <w:r w:rsidR="000A3F94" w:rsidRPr="009167DB">
        <w:rPr>
          <w:rFonts w:ascii="Book Antiqua" w:hAnsi="Book Antiqua" w:cs="Book Antiqua"/>
          <w:color w:val="000000" w:themeColor="text1"/>
          <w:sz w:val="24"/>
          <w:szCs w:val="24"/>
        </w:rPr>
        <w:t xml:space="preserve"> and </w:t>
      </w:r>
      <w:r w:rsidR="00B66208" w:rsidRPr="009167DB">
        <w:rPr>
          <w:rFonts w:ascii="Book Antiqua" w:hAnsi="Book Antiqua" w:cs="Book Antiqua"/>
          <w:color w:val="000000" w:themeColor="text1"/>
          <w:sz w:val="24"/>
          <w:szCs w:val="24"/>
        </w:rPr>
        <w:t>body mass index</w:t>
      </w:r>
      <w:r w:rsidR="000A3F94" w:rsidRPr="009167DB">
        <w:rPr>
          <w:rFonts w:ascii="Book Antiqua" w:hAnsi="Book Antiqua" w:cs="Book Antiqua"/>
          <w:color w:val="000000" w:themeColor="text1"/>
          <w:sz w:val="24"/>
          <w:szCs w:val="24"/>
        </w:rPr>
        <w:t xml:space="preserve">. Results </w:t>
      </w:r>
      <w:r w:rsidR="002974A0" w:rsidRPr="009167DB">
        <w:rPr>
          <w:rFonts w:ascii="Book Antiqua" w:hAnsi="Book Antiqua" w:cs="Book Antiqua"/>
          <w:color w:val="000000" w:themeColor="text1"/>
          <w:sz w:val="24"/>
          <w:szCs w:val="24"/>
        </w:rPr>
        <w:t xml:space="preserve">agreed </w:t>
      </w:r>
      <w:r w:rsidR="000A3F94" w:rsidRPr="009167DB">
        <w:rPr>
          <w:rFonts w:ascii="Book Antiqua" w:hAnsi="Book Antiqua" w:cs="Book Antiqua"/>
          <w:color w:val="000000" w:themeColor="text1"/>
          <w:sz w:val="24"/>
          <w:szCs w:val="24"/>
        </w:rPr>
        <w:t xml:space="preserve">that the </w:t>
      </w:r>
      <w:r w:rsidR="002974A0" w:rsidRPr="009167DB">
        <w:rPr>
          <w:rFonts w:ascii="Book Antiqua" w:hAnsi="Book Antiqua"/>
          <w:bCs/>
          <w:sz w:val="24"/>
          <w:szCs w:val="24"/>
        </w:rPr>
        <w:t>hepatic insulin resistance index</w:t>
      </w:r>
      <w:r w:rsidR="000A3F94" w:rsidRPr="009167DB">
        <w:rPr>
          <w:rFonts w:ascii="Book Antiqua" w:hAnsi="Book Antiqua" w:cs="Book Antiqua"/>
          <w:color w:val="000000" w:themeColor="text1"/>
          <w:sz w:val="24"/>
          <w:szCs w:val="24"/>
        </w:rPr>
        <w:t xml:space="preserve"> related </w:t>
      </w:r>
      <w:r w:rsidR="00BC1DD2" w:rsidRPr="009167DB">
        <w:rPr>
          <w:rFonts w:ascii="Book Antiqua" w:hAnsi="Book Antiqua" w:cs="Book Antiqua"/>
          <w:color w:val="000000" w:themeColor="text1"/>
          <w:sz w:val="24"/>
          <w:szCs w:val="24"/>
        </w:rPr>
        <w:t>significa</w:t>
      </w:r>
      <w:r w:rsidR="000D5C12" w:rsidRPr="009167DB">
        <w:rPr>
          <w:rFonts w:ascii="Book Antiqua" w:hAnsi="Book Antiqua" w:cs="Book Antiqua"/>
          <w:color w:val="000000" w:themeColor="text1"/>
          <w:sz w:val="24"/>
          <w:szCs w:val="24"/>
        </w:rPr>
        <w:t>nt</w:t>
      </w:r>
      <w:r w:rsidR="00BC1DD2" w:rsidRPr="009167DB">
        <w:rPr>
          <w:rFonts w:ascii="Book Antiqua" w:hAnsi="Book Antiqua" w:cs="Book Antiqua"/>
          <w:color w:val="000000" w:themeColor="text1"/>
          <w:sz w:val="24"/>
          <w:szCs w:val="24"/>
        </w:rPr>
        <w:t xml:space="preserve">ly </w:t>
      </w:r>
      <w:r w:rsidR="000A3F94" w:rsidRPr="009167DB">
        <w:rPr>
          <w:rFonts w:ascii="Book Antiqua" w:hAnsi="Book Antiqua" w:cs="Book Antiqua"/>
          <w:color w:val="000000" w:themeColor="text1"/>
          <w:sz w:val="24"/>
          <w:szCs w:val="24"/>
        </w:rPr>
        <w:t xml:space="preserve">with </w:t>
      </w:r>
      <w:r w:rsidR="00BC1DD2" w:rsidRPr="009167DB">
        <w:rPr>
          <w:rFonts w:ascii="Book Antiqua" w:hAnsi="Book Antiqua" w:cs="Book Antiqua"/>
          <w:color w:val="000000" w:themeColor="text1"/>
          <w:sz w:val="24"/>
          <w:szCs w:val="24"/>
        </w:rPr>
        <w:t>all circulating</w:t>
      </w:r>
      <w:r w:rsidR="000A3F94" w:rsidRPr="009167DB">
        <w:rPr>
          <w:rFonts w:ascii="Book Antiqua" w:hAnsi="Book Antiqua" w:cs="Book Antiqua"/>
          <w:color w:val="000000" w:themeColor="text1"/>
          <w:sz w:val="24"/>
          <w:szCs w:val="24"/>
        </w:rPr>
        <w:t xml:space="preserve"> </w:t>
      </w:r>
      <w:proofErr w:type="spellStart"/>
      <w:r w:rsidR="000A3F94" w:rsidRPr="009167DB">
        <w:rPr>
          <w:rFonts w:ascii="Book Antiqua" w:hAnsi="Book Antiqua" w:cs="Book Antiqua"/>
          <w:color w:val="000000" w:themeColor="text1"/>
          <w:sz w:val="24"/>
          <w:szCs w:val="24"/>
        </w:rPr>
        <w:t>miRNAs</w:t>
      </w:r>
      <w:proofErr w:type="spellEnd"/>
      <w:r w:rsidR="002974A0" w:rsidRPr="009167DB">
        <w:rPr>
          <w:rFonts w:ascii="Book Antiqua" w:hAnsi="Book Antiqua" w:cs="Book Antiqua"/>
          <w:color w:val="000000" w:themeColor="text1"/>
          <w:sz w:val="24"/>
          <w:szCs w:val="24"/>
        </w:rPr>
        <w:t>.</w:t>
      </w:r>
      <w:r w:rsidR="000A3F94" w:rsidRPr="009167DB">
        <w:rPr>
          <w:rFonts w:ascii="Book Antiqua" w:hAnsi="Book Antiqua" w:cs="Book Antiqua"/>
          <w:color w:val="000000" w:themeColor="text1"/>
          <w:sz w:val="24"/>
          <w:szCs w:val="24"/>
        </w:rPr>
        <w:t xml:space="preserve"> Moreover, fasting glucose level </w:t>
      </w:r>
      <w:r w:rsidR="002974A0" w:rsidRPr="009167DB">
        <w:rPr>
          <w:rFonts w:ascii="Book Antiqua" w:hAnsi="Book Antiqua" w:cs="Book Antiqua"/>
          <w:color w:val="000000" w:themeColor="text1"/>
          <w:sz w:val="24"/>
          <w:szCs w:val="24"/>
        </w:rPr>
        <w:t xml:space="preserve">was found </w:t>
      </w:r>
      <w:r w:rsidR="000A3F94" w:rsidRPr="009167DB">
        <w:rPr>
          <w:rFonts w:ascii="Book Antiqua" w:hAnsi="Book Antiqua" w:cs="Book Antiqua"/>
          <w:color w:val="000000" w:themeColor="text1"/>
          <w:sz w:val="24"/>
          <w:szCs w:val="24"/>
        </w:rPr>
        <w:t>to be correlated with miR-</w:t>
      </w:r>
      <w:r w:rsidR="000D5C12" w:rsidRPr="009167DB">
        <w:rPr>
          <w:rFonts w:ascii="Book Antiqua" w:hAnsi="Book Antiqua" w:cs="Book Antiqua"/>
          <w:color w:val="000000" w:themeColor="text1"/>
          <w:sz w:val="24"/>
          <w:szCs w:val="24"/>
        </w:rPr>
        <w:t>16</w:t>
      </w:r>
      <w:r w:rsidR="000A3F94" w:rsidRPr="009167DB">
        <w:rPr>
          <w:rFonts w:ascii="Book Antiqua" w:hAnsi="Book Antiqua" w:cs="Book Antiqua"/>
          <w:color w:val="000000" w:themeColor="text1"/>
          <w:sz w:val="24"/>
          <w:szCs w:val="24"/>
        </w:rPr>
        <w:t>, miR-</w:t>
      </w:r>
      <w:r w:rsidR="000D5C12" w:rsidRPr="009167DB">
        <w:rPr>
          <w:rFonts w:ascii="Book Antiqua" w:hAnsi="Book Antiqua" w:cs="Book Antiqua"/>
          <w:color w:val="000000" w:themeColor="text1"/>
          <w:sz w:val="24"/>
          <w:szCs w:val="24"/>
        </w:rPr>
        <w:t>122</w:t>
      </w:r>
      <w:r w:rsidR="000A3F94" w:rsidRPr="009167DB">
        <w:rPr>
          <w:rFonts w:ascii="Book Antiqua" w:hAnsi="Book Antiqua" w:cs="Book Antiqua"/>
          <w:color w:val="000000" w:themeColor="text1"/>
          <w:sz w:val="24"/>
          <w:szCs w:val="24"/>
        </w:rPr>
        <w:t>-5p, miR-</w:t>
      </w:r>
      <w:r w:rsidR="000D5C12" w:rsidRPr="009167DB">
        <w:rPr>
          <w:rFonts w:ascii="Book Antiqua" w:hAnsi="Book Antiqua" w:cs="Book Antiqua"/>
          <w:color w:val="000000" w:themeColor="text1"/>
          <w:sz w:val="24"/>
          <w:szCs w:val="24"/>
        </w:rPr>
        <w:t>199a-3p</w:t>
      </w:r>
      <w:r w:rsidR="000A3F94" w:rsidRPr="009167DB">
        <w:rPr>
          <w:rFonts w:ascii="Book Antiqua" w:hAnsi="Book Antiqua" w:cs="Book Antiqua"/>
          <w:color w:val="000000" w:themeColor="text1"/>
          <w:sz w:val="24"/>
          <w:szCs w:val="24"/>
        </w:rPr>
        <w:t>, miR-</w:t>
      </w:r>
      <w:r w:rsidR="00E326BA" w:rsidRPr="009167DB">
        <w:rPr>
          <w:rFonts w:ascii="Book Antiqua" w:hAnsi="Book Antiqua" w:cs="Book Antiqua"/>
          <w:color w:val="000000" w:themeColor="text1"/>
          <w:sz w:val="24"/>
          <w:szCs w:val="24"/>
        </w:rPr>
        <w:t>23b-3p</w:t>
      </w:r>
      <w:r w:rsidR="000A3F94" w:rsidRPr="009167DB">
        <w:rPr>
          <w:rFonts w:ascii="Book Antiqua" w:hAnsi="Book Antiqua" w:cs="Book Antiqua"/>
          <w:color w:val="000000" w:themeColor="text1"/>
          <w:sz w:val="24"/>
          <w:szCs w:val="24"/>
        </w:rPr>
        <w:t xml:space="preserve"> and miR-</w:t>
      </w:r>
      <w:r w:rsidR="000D5C12" w:rsidRPr="009167DB">
        <w:rPr>
          <w:rFonts w:ascii="Book Antiqua" w:hAnsi="Book Antiqua" w:cs="Book Antiqua"/>
          <w:color w:val="000000" w:themeColor="text1"/>
          <w:sz w:val="24"/>
          <w:szCs w:val="24"/>
        </w:rPr>
        <w:t>34a</w:t>
      </w:r>
      <w:r w:rsidR="000A3F94" w:rsidRPr="009167DB">
        <w:rPr>
          <w:rFonts w:ascii="Book Antiqua" w:hAnsi="Book Antiqua" w:cs="Book Antiqua"/>
          <w:color w:val="000000" w:themeColor="text1"/>
          <w:sz w:val="24"/>
          <w:szCs w:val="24"/>
        </w:rPr>
        <w:t xml:space="preserve"> level, while HbA1c seem</w:t>
      </w:r>
      <w:r w:rsidR="002974A0" w:rsidRPr="009167DB">
        <w:rPr>
          <w:rFonts w:ascii="Book Antiqua" w:hAnsi="Book Antiqua" w:cs="Book Antiqua"/>
          <w:color w:val="000000" w:themeColor="text1"/>
          <w:sz w:val="24"/>
          <w:szCs w:val="24"/>
        </w:rPr>
        <w:t>ed</w:t>
      </w:r>
      <w:r w:rsidR="000A3F94" w:rsidRPr="009167DB">
        <w:rPr>
          <w:rFonts w:ascii="Book Antiqua" w:hAnsi="Book Antiqua" w:cs="Book Antiqua"/>
          <w:color w:val="000000" w:themeColor="text1"/>
          <w:sz w:val="24"/>
          <w:szCs w:val="24"/>
        </w:rPr>
        <w:t xml:space="preserve"> to be correlated </w:t>
      </w:r>
      <w:r w:rsidR="00E5094F" w:rsidRPr="009167DB">
        <w:rPr>
          <w:rFonts w:ascii="Book Antiqua" w:hAnsi="Book Antiqua" w:cs="Book Antiqua"/>
          <w:color w:val="000000" w:themeColor="text1"/>
          <w:sz w:val="24"/>
          <w:szCs w:val="24"/>
        </w:rPr>
        <w:t>with</w:t>
      </w:r>
      <w:r w:rsidR="000A3F94" w:rsidRPr="009167DB">
        <w:rPr>
          <w:rFonts w:ascii="Book Antiqua" w:hAnsi="Book Antiqua" w:cs="Book Antiqua"/>
          <w:color w:val="000000" w:themeColor="text1"/>
          <w:sz w:val="24"/>
          <w:szCs w:val="24"/>
        </w:rPr>
        <w:t xml:space="preserve"> miR-</w:t>
      </w:r>
      <w:r w:rsidR="00E326BA" w:rsidRPr="009167DB">
        <w:rPr>
          <w:rFonts w:ascii="Book Antiqua" w:hAnsi="Book Antiqua" w:cs="Book Antiqua"/>
          <w:color w:val="000000" w:themeColor="text1"/>
          <w:sz w:val="24"/>
          <w:szCs w:val="24"/>
        </w:rPr>
        <w:t xml:space="preserve">16, </w:t>
      </w:r>
      <w:r w:rsidR="00FE0BF4" w:rsidRPr="009167DB">
        <w:rPr>
          <w:rFonts w:ascii="Book Antiqua" w:hAnsi="Book Antiqua" w:cs="Book Antiqua"/>
          <w:color w:val="000000" w:themeColor="text1"/>
          <w:sz w:val="24"/>
          <w:szCs w:val="24"/>
        </w:rPr>
        <w:t>miR-</w:t>
      </w:r>
      <w:r w:rsidR="00E326BA" w:rsidRPr="009167DB">
        <w:rPr>
          <w:rFonts w:ascii="Book Antiqua" w:hAnsi="Book Antiqua" w:cs="Book Antiqua"/>
          <w:color w:val="000000" w:themeColor="text1"/>
          <w:sz w:val="24"/>
          <w:szCs w:val="24"/>
        </w:rPr>
        <w:t xml:space="preserve">221, </w:t>
      </w:r>
      <w:r w:rsidR="00FE0BF4" w:rsidRPr="009167DB">
        <w:rPr>
          <w:rFonts w:ascii="Book Antiqua" w:hAnsi="Book Antiqua" w:cs="Book Antiqua"/>
          <w:color w:val="000000" w:themeColor="text1"/>
          <w:sz w:val="24"/>
          <w:szCs w:val="24"/>
        </w:rPr>
        <w:t>miR-</w:t>
      </w:r>
      <w:r w:rsidR="00E326BA" w:rsidRPr="009167DB">
        <w:rPr>
          <w:rFonts w:ascii="Book Antiqua" w:hAnsi="Book Antiqua" w:cs="Book Antiqua"/>
          <w:color w:val="000000" w:themeColor="text1"/>
          <w:sz w:val="24"/>
          <w:szCs w:val="24"/>
        </w:rPr>
        <w:t>23b-3p</w:t>
      </w:r>
      <w:r w:rsidR="000D5C12" w:rsidRPr="009167DB">
        <w:rPr>
          <w:rFonts w:ascii="Book Antiqua" w:hAnsi="Book Antiqua" w:cs="Book Antiqua"/>
          <w:color w:val="000000" w:themeColor="text1"/>
          <w:sz w:val="24"/>
          <w:szCs w:val="24"/>
        </w:rPr>
        <w:t xml:space="preserve"> and</w:t>
      </w:r>
      <w:r w:rsidR="000A3F94" w:rsidRPr="009167DB">
        <w:rPr>
          <w:rFonts w:ascii="Book Antiqua" w:hAnsi="Book Antiqua" w:cs="Book Antiqua"/>
          <w:color w:val="000000" w:themeColor="text1"/>
          <w:sz w:val="24"/>
          <w:szCs w:val="24"/>
        </w:rPr>
        <w:t xml:space="preserve"> </w:t>
      </w:r>
      <w:r w:rsidR="00FE0BF4" w:rsidRPr="009167DB">
        <w:rPr>
          <w:rFonts w:ascii="Book Antiqua" w:hAnsi="Book Antiqua" w:cs="Book Antiqua"/>
          <w:color w:val="000000" w:themeColor="text1"/>
          <w:sz w:val="24"/>
          <w:szCs w:val="24"/>
        </w:rPr>
        <w:t>miR-</w:t>
      </w:r>
      <w:r w:rsidR="00E326BA" w:rsidRPr="009167DB">
        <w:rPr>
          <w:rFonts w:ascii="Book Antiqua" w:hAnsi="Book Antiqua" w:cs="Book Antiqua"/>
          <w:color w:val="000000" w:themeColor="text1"/>
          <w:sz w:val="24"/>
          <w:szCs w:val="24"/>
        </w:rPr>
        <w:t>34</w:t>
      </w:r>
      <w:r w:rsidR="000D5C12" w:rsidRPr="009167DB">
        <w:rPr>
          <w:rFonts w:ascii="Book Antiqua" w:hAnsi="Book Antiqua" w:cs="Book Antiqua"/>
          <w:color w:val="000000" w:themeColor="text1"/>
          <w:sz w:val="24"/>
          <w:szCs w:val="24"/>
        </w:rPr>
        <w:t xml:space="preserve"> (</w:t>
      </w:r>
      <w:r w:rsidR="008B4398" w:rsidRPr="009167DB">
        <w:rPr>
          <w:rFonts w:ascii="Book Antiqua" w:hAnsi="Book Antiqua" w:cs="Book Antiqua"/>
          <w:color w:val="000000" w:themeColor="text1"/>
          <w:sz w:val="24"/>
          <w:szCs w:val="24"/>
        </w:rPr>
        <w:t>T</w:t>
      </w:r>
      <w:r w:rsidR="000D5C12" w:rsidRPr="009167DB">
        <w:rPr>
          <w:rFonts w:ascii="Book Antiqua" w:hAnsi="Book Antiqua" w:cs="Book Antiqua"/>
          <w:color w:val="000000" w:themeColor="text1"/>
          <w:sz w:val="24"/>
          <w:szCs w:val="24"/>
        </w:rPr>
        <w:t xml:space="preserve">able </w:t>
      </w:r>
      <w:r w:rsidR="00D11666" w:rsidRPr="009167DB">
        <w:rPr>
          <w:rFonts w:ascii="Book Antiqua" w:hAnsi="Book Antiqua" w:cs="Book Antiqua"/>
          <w:color w:val="000000" w:themeColor="text1"/>
          <w:sz w:val="24"/>
          <w:szCs w:val="24"/>
        </w:rPr>
        <w:t>10</w:t>
      </w:r>
      <w:r w:rsidR="000D5C12" w:rsidRPr="009167DB">
        <w:rPr>
          <w:rFonts w:ascii="Book Antiqua" w:hAnsi="Book Antiqua" w:cs="Book Antiqua"/>
          <w:color w:val="000000" w:themeColor="text1"/>
          <w:sz w:val="24"/>
          <w:szCs w:val="24"/>
        </w:rPr>
        <w:t>).</w:t>
      </w:r>
      <w:r w:rsidR="00E326BA" w:rsidRPr="009167DB">
        <w:rPr>
          <w:rFonts w:ascii="Book Antiqua" w:hAnsi="Book Antiqua" w:cs="Book Antiqua"/>
          <w:color w:val="000000" w:themeColor="text1"/>
          <w:sz w:val="24"/>
          <w:szCs w:val="24"/>
        </w:rPr>
        <w:t xml:space="preserve"> Also, miR-221 showed a tight correlation with triglycerides</w:t>
      </w:r>
      <w:r w:rsidR="00FE0BF4" w:rsidRPr="009167DB">
        <w:rPr>
          <w:rFonts w:ascii="Book Antiqua" w:hAnsi="Book Antiqua" w:cs="Book Antiqua"/>
          <w:color w:val="000000" w:themeColor="text1"/>
          <w:sz w:val="24"/>
          <w:szCs w:val="24"/>
        </w:rPr>
        <w:t>,</w:t>
      </w:r>
      <w:r w:rsidR="00E326BA" w:rsidRPr="009167DB">
        <w:rPr>
          <w:rFonts w:ascii="Book Antiqua" w:hAnsi="Book Antiqua" w:cs="Book Antiqua"/>
          <w:color w:val="000000" w:themeColor="text1"/>
          <w:sz w:val="24"/>
          <w:szCs w:val="24"/>
        </w:rPr>
        <w:t xml:space="preserve"> while miR-16 showed </w:t>
      </w:r>
      <w:r w:rsidR="00FE0BF4" w:rsidRPr="009167DB">
        <w:rPr>
          <w:rFonts w:ascii="Book Antiqua" w:hAnsi="Book Antiqua" w:cs="Book Antiqua"/>
          <w:color w:val="000000" w:themeColor="text1"/>
          <w:sz w:val="24"/>
          <w:szCs w:val="24"/>
        </w:rPr>
        <w:t xml:space="preserve">correlation </w:t>
      </w:r>
      <w:r w:rsidR="00E326BA" w:rsidRPr="009167DB">
        <w:rPr>
          <w:rFonts w:ascii="Book Antiqua" w:hAnsi="Book Antiqua" w:cs="Book Antiqua"/>
          <w:color w:val="000000" w:themeColor="text1"/>
          <w:sz w:val="24"/>
          <w:szCs w:val="24"/>
        </w:rPr>
        <w:t xml:space="preserve">to both triglycerides and </w:t>
      </w:r>
      <w:r w:rsidR="007C7FBD" w:rsidRPr="009167DB">
        <w:rPr>
          <w:rFonts w:ascii="Book Antiqua" w:hAnsi="Book Antiqua" w:cs="Book Antiqua"/>
          <w:color w:val="000000" w:themeColor="text1"/>
          <w:sz w:val="24"/>
          <w:szCs w:val="24"/>
        </w:rPr>
        <w:t>high density lipoprotein</w:t>
      </w:r>
      <w:r w:rsidR="00E326BA" w:rsidRPr="009167DB">
        <w:rPr>
          <w:rFonts w:ascii="Book Antiqua" w:hAnsi="Book Antiqua" w:cs="Book Antiqua"/>
          <w:color w:val="000000" w:themeColor="text1"/>
          <w:sz w:val="24"/>
          <w:szCs w:val="24"/>
        </w:rPr>
        <w:t xml:space="preserve"> </w:t>
      </w:r>
      <w:r w:rsidR="00FE0BF4" w:rsidRPr="009167DB">
        <w:rPr>
          <w:rFonts w:ascii="Book Antiqua" w:hAnsi="Book Antiqua" w:cs="Book Antiqua"/>
          <w:color w:val="000000" w:themeColor="text1"/>
          <w:sz w:val="24"/>
          <w:szCs w:val="24"/>
        </w:rPr>
        <w:t>(</w:t>
      </w:r>
      <w:r w:rsidR="00E326BA" w:rsidRPr="009167DB">
        <w:rPr>
          <w:rFonts w:ascii="Book Antiqua" w:hAnsi="Book Antiqua" w:cs="Book Antiqua"/>
          <w:i/>
          <w:iCs/>
          <w:color w:val="000000" w:themeColor="text1"/>
          <w:sz w:val="24"/>
          <w:szCs w:val="24"/>
        </w:rPr>
        <w:t>r</w:t>
      </w:r>
      <w:r w:rsidR="008B4398" w:rsidRPr="009167DB">
        <w:rPr>
          <w:rFonts w:ascii="Book Antiqua" w:hAnsi="Book Antiqua" w:cs="Book Antiqua"/>
          <w:color w:val="000000" w:themeColor="text1"/>
          <w:sz w:val="24"/>
          <w:szCs w:val="24"/>
        </w:rPr>
        <w:t xml:space="preserve"> </w:t>
      </w:r>
      <w:r w:rsidR="00FE0BF4" w:rsidRPr="009167DB">
        <w:rPr>
          <w:rFonts w:ascii="Book Antiqua" w:hAnsi="Book Antiqua" w:cs="Book Antiqua"/>
          <w:color w:val="000000" w:themeColor="text1"/>
          <w:sz w:val="24"/>
          <w:szCs w:val="24"/>
        </w:rPr>
        <w:t>=</w:t>
      </w:r>
      <w:r w:rsidR="00E326BA" w:rsidRPr="009167DB">
        <w:rPr>
          <w:rFonts w:ascii="Book Antiqua" w:hAnsi="Book Antiqua" w:cs="Book Antiqua"/>
          <w:color w:val="000000" w:themeColor="text1"/>
          <w:sz w:val="24"/>
          <w:szCs w:val="24"/>
        </w:rPr>
        <w:t xml:space="preserve"> </w:t>
      </w:r>
      <w:r w:rsidR="005D5C36">
        <w:rPr>
          <w:rFonts w:ascii="Book Antiqua" w:hAnsi="Book Antiqua" w:cs="Book Antiqua" w:hint="eastAsia"/>
          <w:color w:val="000000" w:themeColor="text1"/>
          <w:sz w:val="24"/>
          <w:szCs w:val="24"/>
          <w:lang w:eastAsia="zh-CN"/>
        </w:rPr>
        <w:t>-</w:t>
      </w:r>
      <w:r w:rsidR="00E326BA" w:rsidRPr="009167DB">
        <w:rPr>
          <w:rFonts w:ascii="Book Antiqua" w:hAnsi="Book Antiqua" w:cs="Book Antiqua"/>
          <w:color w:val="000000" w:themeColor="text1"/>
          <w:sz w:val="24"/>
          <w:szCs w:val="24"/>
        </w:rPr>
        <w:t xml:space="preserve">0.28 and </w:t>
      </w:r>
      <w:r w:rsidR="00FE0BF4" w:rsidRPr="009167DB">
        <w:rPr>
          <w:rFonts w:ascii="Book Antiqua" w:hAnsi="Book Antiqua" w:cs="Book Antiqua"/>
          <w:i/>
          <w:iCs/>
          <w:color w:val="000000" w:themeColor="text1"/>
          <w:sz w:val="24"/>
          <w:szCs w:val="24"/>
        </w:rPr>
        <w:t>r</w:t>
      </w:r>
      <w:r w:rsidR="00FE0BF4" w:rsidRPr="009167DB">
        <w:rPr>
          <w:rFonts w:ascii="Book Antiqua" w:hAnsi="Book Antiqua" w:cs="Book Antiqua"/>
          <w:color w:val="000000" w:themeColor="text1"/>
          <w:sz w:val="24"/>
          <w:szCs w:val="24"/>
        </w:rPr>
        <w:t xml:space="preserve"> = </w:t>
      </w:r>
      <w:r w:rsidR="00E326BA" w:rsidRPr="009167DB">
        <w:rPr>
          <w:rFonts w:ascii="Book Antiqua" w:hAnsi="Book Antiqua" w:cs="Book Antiqua"/>
          <w:color w:val="000000" w:themeColor="text1"/>
          <w:sz w:val="24"/>
          <w:szCs w:val="24"/>
        </w:rPr>
        <w:t>0.22</w:t>
      </w:r>
      <w:r w:rsidR="00FE0BF4" w:rsidRPr="009167DB">
        <w:rPr>
          <w:rFonts w:ascii="Book Antiqua" w:hAnsi="Book Antiqua" w:cs="Book Antiqua"/>
          <w:color w:val="000000" w:themeColor="text1"/>
          <w:sz w:val="24"/>
          <w:szCs w:val="24"/>
        </w:rPr>
        <w:t>,</w:t>
      </w:r>
      <w:r w:rsidR="00E326BA" w:rsidRPr="009167DB">
        <w:rPr>
          <w:rFonts w:ascii="Book Antiqua" w:hAnsi="Book Antiqua" w:cs="Book Antiqua"/>
          <w:color w:val="000000" w:themeColor="text1"/>
          <w:sz w:val="24"/>
          <w:szCs w:val="24"/>
        </w:rPr>
        <w:t xml:space="preserve"> respectively</w:t>
      </w:r>
      <w:r w:rsidR="00FE0BF4" w:rsidRPr="009167DB">
        <w:rPr>
          <w:rFonts w:ascii="Book Antiqua" w:hAnsi="Book Antiqua" w:cs="Book Antiqua"/>
          <w:color w:val="000000" w:themeColor="text1"/>
          <w:sz w:val="24"/>
          <w:szCs w:val="24"/>
        </w:rPr>
        <w:t>)</w:t>
      </w:r>
      <w:r w:rsidR="00E326BA" w:rsidRPr="009167DB">
        <w:rPr>
          <w:rFonts w:ascii="Book Antiqua" w:hAnsi="Book Antiqua" w:cs="Book Antiqua"/>
          <w:color w:val="000000" w:themeColor="text1"/>
          <w:sz w:val="24"/>
          <w:szCs w:val="24"/>
        </w:rPr>
        <w:t>.</w:t>
      </w:r>
      <w:r w:rsidR="002B47D0" w:rsidRPr="009167DB">
        <w:rPr>
          <w:rFonts w:ascii="Book Antiqua" w:hAnsi="Book Antiqua" w:cs="Book Antiqua"/>
          <w:color w:val="000000" w:themeColor="text1"/>
          <w:sz w:val="24"/>
          <w:szCs w:val="24"/>
        </w:rPr>
        <w:t xml:space="preserve"> </w:t>
      </w:r>
    </w:p>
    <w:p w14:paraId="692A36C3" w14:textId="77777777" w:rsidR="004D6042" w:rsidRPr="009167DB" w:rsidRDefault="004D6042" w:rsidP="009167DB">
      <w:pPr>
        <w:widowControl w:val="0"/>
        <w:autoSpaceDE w:val="0"/>
        <w:autoSpaceDN w:val="0"/>
        <w:adjustRightInd w:val="0"/>
        <w:snapToGrid w:val="0"/>
        <w:spacing w:after="0" w:line="360" w:lineRule="auto"/>
        <w:jc w:val="both"/>
        <w:rPr>
          <w:rFonts w:ascii="Book Antiqua" w:hAnsi="Book Antiqua" w:cs="Book Antiqua"/>
          <w:color w:val="000000" w:themeColor="text1"/>
          <w:sz w:val="24"/>
          <w:szCs w:val="24"/>
        </w:rPr>
      </w:pPr>
    </w:p>
    <w:p w14:paraId="23D263FA" w14:textId="77777777" w:rsidR="00E846F1" w:rsidRPr="009167DB" w:rsidRDefault="00E846F1" w:rsidP="009167DB">
      <w:pPr>
        <w:pStyle w:val="3"/>
        <w:adjustRightInd w:val="0"/>
        <w:snapToGrid w:val="0"/>
        <w:spacing w:before="0" w:beforeAutospacing="0" w:after="0" w:afterAutospacing="0" w:line="360" w:lineRule="auto"/>
        <w:jc w:val="both"/>
        <w:rPr>
          <w:rFonts w:ascii="Book Antiqua" w:hAnsi="Book Antiqua"/>
          <w:sz w:val="24"/>
          <w:szCs w:val="24"/>
        </w:rPr>
      </w:pPr>
      <w:r w:rsidRPr="009167DB">
        <w:rPr>
          <w:rFonts w:ascii="Book Antiqua" w:hAnsi="Book Antiqua"/>
          <w:sz w:val="24"/>
          <w:szCs w:val="24"/>
        </w:rPr>
        <w:t>DISCUSSION</w:t>
      </w:r>
    </w:p>
    <w:p w14:paraId="59522F3B" w14:textId="69AD6AC0" w:rsidR="008E79AA" w:rsidRPr="009167DB" w:rsidRDefault="004B2206" w:rsidP="009167DB">
      <w:pPr>
        <w:widowControl w:val="0"/>
        <w:overflowPunct w:val="0"/>
        <w:autoSpaceDE w:val="0"/>
        <w:autoSpaceDN w:val="0"/>
        <w:adjustRightInd w:val="0"/>
        <w:snapToGrid w:val="0"/>
        <w:spacing w:after="0" w:line="360" w:lineRule="auto"/>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NASH</w:t>
      </w:r>
      <w:r w:rsidR="002B47D0" w:rsidRPr="009167DB">
        <w:rPr>
          <w:rFonts w:ascii="Book Antiqua" w:hAnsi="Book Antiqua" w:cs="Book Antiqua"/>
          <w:color w:val="000000" w:themeColor="text1"/>
          <w:sz w:val="24"/>
          <w:szCs w:val="24"/>
        </w:rPr>
        <w:t>-related cirrhosis</w:t>
      </w:r>
      <w:r w:rsidRPr="009167DB">
        <w:rPr>
          <w:rFonts w:ascii="Book Antiqua" w:hAnsi="Book Antiqua" w:cs="Book Antiqua"/>
          <w:color w:val="000000" w:themeColor="text1"/>
          <w:sz w:val="24"/>
          <w:szCs w:val="24"/>
        </w:rPr>
        <w:t xml:space="preserve"> is a common </w:t>
      </w:r>
      <w:r w:rsidR="00076C43" w:rsidRPr="009167DB">
        <w:rPr>
          <w:rFonts w:ascii="Book Antiqua" w:hAnsi="Book Antiqua" w:cs="Book Antiqua"/>
          <w:color w:val="000000" w:themeColor="text1"/>
          <w:sz w:val="24"/>
          <w:szCs w:val="24"/>
        </w:rPr>
        <w:t>l</w:t>
      </w:r>
      <w:r w:rsidR="006054F0" w:rsidRPr="009167DB">
        <w:rPr>
          <w:rFonts w:ascii="Book Antiqua" w:hAnsi="Book Antiqua" w:cs="Book Antiqua"/>
          <w:color w:val="000000" w:themeColor="text1"/>
          <w:sz w:val="24"/>
          <w:szCs w:val="24"/>
        </w:rPr>
        <w:t xml:space="preserve">iver </w:t>
      </w:r>
      <w:r w:rsidR="00076C43" w:rsidRPr="009167DB">
        <w:rPr>
          <w:rFonts w:ascii="Book Antiqua" w:hAnsi="Book Antiqua" w:cs="Book Antiqua"/>
          <w:color w:val="000000" w:themeColor="text1"/>
          <w:sz w:val="24"/>
          <w:szCs w:val="24"/>
        </w:rPr>
        <w:t>complication</w:t>
      </w:r>
      <w:r w:rsidRPr="009167DB">
        <w:rPr>
          <w:rFonts w:ascii="Book Antiqua" w:hAnsi="Book Antiqua" w:cs="Book Antiqua"/>
          <w:color w:val="000000" w:themeColor="text1"/>
          <w:sz w:val="24"/>
          <w:szCs w:val="24"/>
        </w:rPr>
        <w:t xml:space="preserve"> in diabetics, </w:t>
      </w:r>
      <w:r w:rsidR="008609D5" w:rsidRPr="009167DB">
        <w:rPr>
          <w:rFonts w:ascii="Book Antiqua" w:hAnsi="Book Antiqua" w:cs="Book Antiqua"/>
          <w:color w:val="000000" w:themeColor="text1"/>
          <w:sz w:val="24"/>
          <w:szCs w:val="24"/>
        </w:rPr>
        <w:t xml:space="preserve">and </w:t>
      </w:r>
      <w:r w:rsidRPr="009167DB">
        <w:rPr>
          <w:rFonts w:ascii="Book Antiqua" w:hAnsi="Book Antiqua" w:cs="Book Antiqua"/>
          <w:color w:val="000000" w:themeColor="text1"/>
          <w:sz w:val="24"/>
          <w:szCs w:val="24"/>
        </w:rPr>
        <w:t>is</w:t>
      </w:r>
      <w:r w:rsidR="008E79AA" w:rsidRPr="009167DB">
        <w:rPr>
          <w:rFonts w:ascii="Book Antiqua" w:hAnsi="Book Antiqua" w:cs="Book Antiqua"/>
          <w:color w:val="000000" w:themeColor="text1"/>
          <w:sz w:val="24"/>
          <w:szCs w:val="24"/>
        </w:rPr>
        <w:t xml:space="preserve"> </w:t>
      </w:r>
      <w:r w:rsidR="00102477" w:rsidRPr="009167DB">
        <w:rPr>
          <w:rFonts w:ascii="Book Antiqua" w:hAnsi="Book Antiqua" w:cs="Book Antiqua"/>
          <w:color w:val="000000" w:themeColor="text1"/>
          <w:sz w:val="24"/>
          <w:szCs w:val="24"/>
        </w:rPr>
        <w:t>reported</w:t>
      </w:r>
      <w:r w:rsidR="008E79AA" w:rsidRPr="009167DB">
        <w:rPr>
          <w:rFonts w:ascii="Book Antiqua" w:hAnsi="Book Antiqua" w:cs="Book Antiqua"/>
          <w:color w:val="000000" w:themeColor="text1"/>
          <w:sz w:val="24"/>
          <w:szCs w:val="24"/>
        </w:rPr>
        <w:t xml:space="preserve"> to be </w:t>
      </w:r>
      <w:r w:rsidRPr="009167DB">
        <w:rPr>
          <w:rFonts w:ascii="Book Antiqua" w:hAnsi="Book Antiqua" w:cs="Book Antiqua"/>
          <w:color w:val="000000" w:themeColor="text1"/>
          <w:sz w:val="24"/>
          <w:szCs w:val="24"/>
        </w:rPr>
        <w:t xml:space="preserve">a </w:t>
      </w:r>
      <w:r w:rsidR="008E79AA" w:rsidRPr="009167DB">
        <w:rPr>
          <w:rFonts w:ascii="Book Antiqua" w:hAnsi="Book Antiqua" w:cs="Book Antiqua"/>
          <w:color w:val="000000" w:themeColor="text1"/>
          <w:sz w:val="24"/>
          <w:szCs w:val="24"/>
        </w:rPr>
        <w:t xml:space="preserve">risk </w:t>
      </w:r>
      <w:r w:rsidRPr="009167DB">
        <w:rPr>
          <w:rFonts w:ascii="Book Antiqua" w:hAnsi="Book Antiqua" w:cs="Book Antiqua"/>
          <w:color w:val="000000" w:themeColor="text1"/>
          <w:sz w:val="24"/>
          <w:szCs w:val="24"/>
        </w:rPr>
        <w:t xml:space="preserve">factor </w:t>
      </w:r>
      <w:r w:rsidR="008E79AA" w:rsidRPr="009167DB">
        <w:rPr>
          <w:rFonts w:ascii="Book Antiqua" w:hAnsi="Book Antiqua" w:cs="Book Antiqua"/>
          <w:color w:val="000000" w:themeColor="text1"/>
          <w:sz w:val="24"/>
          <w:szCs w:val="24"/>
        </w:rPr>
        <w:t>of developing HCC</w:t>
      </w:r>
      <w:r w:rsidRPr="009167DB">
        <w:rPr>
          <w:rFonts w:ascii="Book Antiqua" w:hAnsi="Book Antiqua" w:cs="Book Antiqua"/>
          <w:color w:val="000000" w:themeColor="text1"/>
          <w:sz w:val="24"/>
          <w:szCs w:val="24"/>
        </w:rPr>
        <w:t>.</w:t>
      </w:r>
      <w:r w:rsidR="00076C43" w:rsidRPr="009167DB">
        <w:rPr>
          <w:rFonts w:ascii="Book Antiqua" w:hAnsi="Book Antiqua" w:cs="Book Antiqua"/>
          <w:color w:val="000000" w:themeColor="text1"/>
          <w:sz w:val="24"/>
          <w:szCs w:val="24"/>
        </w:rPr>
        <w:t xml:space="preserve"> </w:t>
      </w:r>
      <w:r w:rsidR="008609D5" w:rsidRPr="009167DB">
        <w:rPr>
          <w:rFonts w:ascii="Book Antiqua" w:hAnsi="Book Antiqua" w:cs="Book Antiqua"/>
          <w:color w:val="000000" w:themeColor="text1"/>
          <w:sz w:val="24"/>
          <w:szCs w:val="24"/>
        </w:rPr>
        <w:t>Therefore</w:t>
      </w:r>
      <w:r w:rsidRPr="009167DB">
        <w:rPr>
          <w:rFonts w:ascii="Book Antiqua" w:hAnsi="Book Antiqua" w:cs="Book Antiqua"/>
          <w:color w:val="000000" w:themeColor="text1"/>
          <w:sz w:val="24"/>
          <w:szCs w:val="24"/>
        </w:rPr>
        <w:t>,</w:t>
      </w:r>
      <w:r w:rsidR="00325EAD" w:rsidRPr="009167DB">
        <w:rPr>
          <w:rFonts w:ascii="Book Antiqua" w:hAnsi="Book Antiqua" w:cs="Book Antiqua"/>
          <w:color w:val="000000" w:themeColor="text1"/>
          <w:sz w:val="24"/>
          <w:szCs w:val="24"/>
        </w:rPr>
        <w:t xml:space="preserve"> early</w:t>
      </w:r>
      <w:r w:rsidR="008E79AA" w:rsidRPr="009167DB">
        <w:rPr>
          <w:rFonts w:ascii="Book Antiqua" w:hAnsi="Book Antiqua" w:cs="Book Antiqua"/>
          <w:color w:val="000000" w:themeColor="text1"/>
          <w:sz w:val="24"/>
          <w:szCs w:val="24"/>
        </w:rPr>
        <w:t xml:space="preserve"> </w:t>
      </w:r>
      <w:r w:rsidR="00076C43" w:rsidRPr="009167DB">
        <w:rPr>
          <w:rFonts w:ascii="Book Antiqua" w:hAnsi="Book Antiqua" w:cs="Book Antiqua"/>
          <w:color w:val="000000" w:themeColor="text1"/>
          <w:sz w:val="24"/>
          <w:szCs w:val="24"/>
        </w:rPr>
        <w:t xml:space="preserve">reliable </w:t>
      </w:r>
      <w:r w:rsidR="00644217" w:rsidRPr="009167DB">
        <w:rPr>
          <w:rFonts w:ascii="Book Antiqua" w:hAnsi="Book Antiqua" w:cs="Book Antiqua"/>
          <w:color w:val="000000" w:themeColor="text1"/>
          <w:sz w:val="24"/>
          <w:szCs w:val="24"/>
        </w:rPr>
        <w:t>screening</w:t>
      </w:r>
      <w:r w:rsidR="008E79AA" w:rsidRPr="009167DB">
        <w:rPr>
          <w:rFonts w:ascii="Book Antiqua" w:hAnsi="Book Antiqua" w:cs="Book Antiqua"/>
          <w:color w:val="000000" w:themeColor="text1"/>
          <w:sz w:val="24"/>
          <w:szCs w:val="24"/>
        </w:rPr>
        <w:t xml:space="preserve"> of </w:t>
      </w:r>
      <w:r w:rsidR="00076C43" w:rsidRPr="009167DB">
        <w:rPr>
          <w:rFonts w:ascii="Book Antiqua" w:hAnsi="Book Antiqua" w:cs="Book Antiqua"/>
          <w:color w:val="000000" w:themeColor="text1"/>
          <w:sz w:val="24"/>
          <w:szCs w:val="24"/>
        </w:rPr>
        <w:t xml:space="preserve">LC and </w:t>
      </w:r>
      <w:r w:rsidR="008E79AA" w:rsidRPr="009167DB">
        <w:rPr>
          <w:rFonts w:ascii="Book Antiqua" w:hAnsi="Book Antiqua" w:cs="Book Antiqua"/>
          <w:color w:val="000000" w:themeColor="text1"/>
          <w:sz w:val="24"/>
          <w:szCs w:val="24"/>
        </w:rPr>
        <w:t>HCC among these patients is important to reduce the</w:t>
      </w:r>
      <w:r w:rsidR="002B47D0" w:rsidRPr="009167DB">
        <w:rPr>
          <w:rFonts w:ascii="Book Antiqua" w:hAnsi="Book Antiqua" w:cs="Book Antiqua"/>
          <w:color w:val="000000" w:themeColor="text1"/>
          <w:sz w:val="24"/>
          <w:szCs w:val="24"/>
        </w:rPr>
        <w:t xml:space="preserve"> </w:t>
      </w:r>
      <w:r w:rsidR="00394CB3" w:rsidRPr="009167DB">
        <w:rPr>
          <w:rFonts w:ascii="Book Antiqua" w:hAnsi="Book Antiqua" w:cs="Book Antiqua"/>
          <w:color w:val="000000" w:themeColor="text1"/>
          <w:sz w:val="24"/>
          <w:szCs w:val="24"/>
        </w:rPr>
        <w:t>morbidity</w:t>
      </w:r>
      <w:r w:rsidR="00076C43" w:rsidRPr="009167DB">
        <w:rPr>
          <w:rFonts w:ascii="Book Antiqua" w:hAnsi="Book Antiqua" w:cs="Book Antiqua"/>
          <w:color w:val="000000" w:themeColor="text1"/>
          <w:sz w:val="24"/>
          <w:szCs w:val="24"/>
        </w:rPr>
        <w:t xml:space="preserve"> and possible </w:t>
      </w:r>
      <w:r w:rsidR="008E79AA" w:rsidRPr="009167DB">
        <w:rPr>
          <w:rFonts w:ascii="Book Antiqua" w:hAnsi="Book Antiqua" w:cs="Book Antiqua"/>
          <w:color w:val="000000" w:themeColor="text1"/>
          <w:sz w:val="24"/>
          <w:szCs w:val="24"/>
        </w:rPr>
        <w:t xml:space="preserve">mortality </w:t>
      </w:r>
      <w:r w:rsidR="00076C43" w:rsidRPr="009167DB">
        <w:rPr>
          <w:rFonts w:ascii="Book Antiqua" w:hAnsi="Book Antiqua" w:cs="Book Antiqua"/>
          <w:color w:val="000000" w:themeColor="text1"/>
          <w:sz w:val="24"/>
          <w:szCs w:val="24"/>
        </w:rPr>
        <w:t xml:space="preserve">from </w:t>
      </w:r>
      <w:r w:rsidR="002B47D0" w:rsidRPr="009167DB">
        <w:rPr>
          <w:rFonts w:ascii="Book Antiqua" w:hAnsi="Book Antiqua" w:cs="Book Antiqua"/>
          <w:color w:val="000000" w:themeColor="text1"/>
          <w:sz w:val="24"/>
          <w:szCs w:val="24"/>
        </w:rPr>
        <w:t xml:space="preserve">this </w:t>
      </w:r>
      <w:r w:rsidR="008E79AA" w:rsidRPr="009167DB">
        <w:rPr>
          <w:rFonts w:ascii="Book Antiqua" w:hAnsi="Book Antiqua" w:cs="Book Antiqua"/>
          <w:color w:val="000000" w:themeColor="text1"/>
          <w:sz w:val="24"/>
          <w:szCs w:val="24"/>
        </w:rPr>
        <w:t>disease</w:t>
      </w:r>
      <w:r w:rsidR="00325EAD"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&lt;EndNote&gt;&lt;Cite&gt;&lt;Author&gt;Mantovani&lt;/Author&gt;&lt;Year&gt;2017&lt;/Year&gt;&lt;RecNum&gt;102&lt;/RecNum&gt;&lt;DisplayText&gt;&lt;style face="superscript"&gt;[25]&lt;/style&gt;&lt;/DisplayText&gt;&lt;record&gt;&lt;rec-number&gt;102&lt;/rec-number&gt;&lt;foreign-keys&gt;&lt;key app="EN" db-id="2xrvxdad7wv9tle500vp9vz6pdtd5sfe99t2"&gt;102&lt;/key&gt;&lt;/foreign-keys&gt;&lt;ref-type name="Journal Article"&gt;17&lt;/ref-type&gt;&lt;contributors&gt;&lt;authors&gt;&lt;author&gt;Mantovani, Alessandro&lt;/author&gt;&lt;author&gt;Targher, Giovanni&lt;/author&gt;&lt;/authors&gt;&lt;/contributors&gt;&lt;titles&gt;&lt;title&gt;Type 2 diabetes mellitus and risk of hepatocellular carcinoma: spotlight on nonalcoholic fatty liver disease&lt;/title&gt;&lt;secondary-title&gt;Annals of translational medicine&lt;/secondary-title&gt;&lt;/titles&gt;&lt;periodical&gt;&lt;full-title&gt;Annals of translational medicine&lt;/full-title&gt;&lt;/periodical&gt;&lt;volume&gt;5&lt;/volume&gt;&lt;number&gt;13&lt;/number&gt;&lt;dates&gt;&lt;year&gt;2017&lt;/year&gt;&lt;/dates&gt;&lt;urls&gt;&lt;/urls&gt;&lt;/record&gt;&lt;/Cite&gt;&lt;/EndNote&gt;</w:instrText>
      </w:r>
      <w:r w:rsidR="00325EAD"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25" w:tooltip="Mantovani, 2017 #102" w:history="1">
        <w:r w:rsidR="004A490E" w:rsidRPr="009167DB">
          <w:rPr>
            <w:rFonts w:ascii="Book Antiqua" w:hAnsi="Book Antiqua" w:cs="Book Antiqua"/>
            <w:noProof/>
            <w:color w:val="000000" w:themeColor="text1"/>
            <w:sz w:val="24"/>
            <w:szCs w:val="24"/>
            <w:vertAlign w:val="superscript"/>
          </w:rPr>
          <w:t>25</w:t>
        </w:r>
      </w:hyperlink>
      <w:r w:rsidR="000E6B53" w:rsidRPr="009167DB">
        <w:rPr>
          <w:rFonts w:ascii="Book Antiqua" w:hAnsi="Book Antiqua" w:cs="Book Antiqua"/>
          <w:noProof/>
          <w:color w:val="000000" w:themeColor="text1"/>
          <w:sz w:val="24"/>
          <w:szCs w:val="24"/>
          <w:vertAlign w:val="superscript"/>
        </w:rPr>
        <w:t>]</w:t>
      </w:r>
      <w:r w:rsidR="00325EAD"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Advanced i</w:t>
      </w:r>
      <w:r w:rsidR="008E79AA" w:rsidRPr="009167DB">
        <w:rPr>
          <w:rFonts w:ascii="Book Antiqua" w:hAnsi="Book Antiqua" w:cs="Book Antiqua"/>
          <w:color w:val="000000" w:themeColor="text1"/>
          <w:sz w:val="24"/>
          <w:szCs w:val="24"/>
        </w:rPr>
        <w:t xml:space="preserve">maging </w:t>
      </w:r>
      <w:r w:rsidRPr="009167DB">
        <w:rPr>
          <w:rFonts w:ascii="Book Antiqua" w:hAnsi="Book Antiqua" w:cs="Book Antiqua"/>
          <w:color w:val="000000" w:themeColor="text1"/>
          <w:sz w:val="24"/>
          <w:szCs w:val="24"/>
        </w:rPr>
        <w:t xml:space="preserve">modalities like </w:t>
      </w:r>
      <w:proofErr w:type="spellStart"/>
      <w:r w:rsidRPr="009167DB">
        <w:rPr>
          <w:rFonts w:ascii="Book Antiqua" w:hAnsi="Book Antiqua" w:cs="Book Antiqua"/>
          <w:color w:val="000000" w:themeColor="text1"/>
          <w:sz w:val="24"/>
          <w:szCs w:val="24"/>
        </w:rPr>
        <w:t>triphasic</w:t>
      </w:r>
      <w:proofErr w:type="spellEnd"/>
      <w:r w:rsidRPr="009167DB">
        <w:rPr>
          <w:rFonts w:ascii="Book Antiqua" w:hAnsi="Book Antiqua" w:cs="Book Antiqua"/>
          <w:color w:val="000000" w:themeColor="text1"/>
          <w:sz w:val="24"/>
          <w:szCs w:val="24"/>
        </w:rPr>
        <w:t xml:space="preserve"> </w:t>
      </w:r>
      <w:r w:rsidR="000B1EBB" w:rsidRPr="009167DB">
        <w:rPr>
          <w:rFonts w:ascii="Book Antiqua" w:hAnsi="Book Antiqua" w:cs="Book Antiqua"/>
          <w:color w:val="000000" w:themeColor="text1"/>
          <w:sz w:val="24"/>
          <w:szCs w:val="24"/>
        </w:rPr>
        <w:t xml:space="preserve">computed tomography </w:t>
      </w:r>
      <w:r w:rsidRPr="009167DB">
        <w:rPr>
          <w:rFonts w:ascii="Book Antiqua" w:hAnsi="Book Antiqua" w:cs="Book Antiqua"/>
          <w:color w:val="000000" w:themeColor="text1"/>
          <w:sz w:val="24"/>
          <w:szCs w:val="24"/>
        </w:rPr>
        <w:t xml:space="preserve">scan and/or liver biopsy </w:t>
      </w:r>
      <w:r w:rsidR="008E79AA" w:rsidRPr="009167DB">
        <w:rPr>
          <w:rFonts w:ascii="Book Antiqua" w:hAnsi="Book Antiqua" w:cs="Book Antiqua"/>
          <w:color w:val="000000" w:themeColor="text1"/>
          <w:sz w:val="24"/>
          <w:szCs w:val="24"/>
        </w:rPr>
        <w:t xml:space="preserve">are the </w:t>
      </w:r>
      <w:r w:rsidRPr="009167DB">
        <w:rPr>
          <w:rFonts w:ascii="Book Antiqua" w:hAnsi="Book Antiqua" w:cs="Book Antiqua"/>
          <w:color w:val="000000" w:themeColor="text1"/>
          <w:sz w:val="24"/>
          <w:szCs w:val="24"/>
        </w:rPr>
        <w:t xml:space="preserve">current </w:t>
      </w:r>
      <w:r w:rsidR="009D5283" w:rsidRPr="009167DB">
        <w:rPr>
          <w:rFonts w:ascii="Book Antiqua" w:hAnsi="Book Antiqua" w:cs="Book Antiqua"/>
          <w:color w:val="000000" w:themeColor="text1"/>
          <w:sz w:val="24"/>
          <w:szCs w:val="24"/>
        </w:rPr>
        <w:t>princip</w:t>
      </w:r>
      <w:r w:rsidR="000B1EBB" w:rsidRPr="009167DB">
        <w:rPr>
          <w:rFonts w:ascii="Book Antiqua" w:hAnsi="Book Antiqua" w:cs="Book Antiqua"/>
          <w:color w:val="000000" w:themeColor="text1"/>
          <w:sz w:val="24"/>
          <w:szCs w:val="24"/>
        </w:rPr>
        <w:t>al</w:t>
      </w:r>
      <w:r w:rsidR="009D5283" w:rsidRPr="009167DB">
        <w:rPr>
          <w:rFonts w:ascii="Book Antiqua" w:hAnsi="Book Antiqua" w:cs="Book Antiqua"/>
          <w:color w:val="000000" w:themeColor="text1"/>
          <w:sz w:val="24"/>
          <w:szCs w:val="24"/>
        </w:rPr>
        <w:t xml:space="preserve"> tool</w:t>
      </w:r>
      <w:r w:rsidRPr="009167DB">
        <w:rPr>
          <w:rFonts w:ascii="Book Antiqua" w:hAnsi="Book Antiqua" w:cs="Book Antiqua"/>
          <w:color w:val="000000" w:themeColor="text1"/>
          <w:sz w:val="24"/>
          <w:szCs w:val="24"/>
        </w:rPr>
        <w:t>s</w:t>
      </w:r>
      <w:r w:rsidR="0033048B" w:rsidRPr="009167DB">
        <w:rPr>
          <w:rFonts w:ascii="Book Antiqua" w:hAnsi="Book Antiqua" w:cs="Book Antiqua"/>
          <w:color w:val="000000" w:themeColor="text1"/>
          <w:sz w:val="24"/>
          <w:szCs w:val="24"/>
        </w:rPr>
        <w:t xml:space="preserve"> </w:t>
      </w:r>
      <w:r w:rsidR="008E79AA" w:rsidRPr="009167DB">
        <w:rPr>
          <w:rFonts w:ascii="Book Antiqua" w:hAnsi="Book Antiqua" w:cs="Book Antiqua"/>
          <w:color w:val="000000" w:themeColor="text1"/>
          <w:sz w:val="24"/>
          <w:szCs w:val="24"/>
        </w:rPr>
        <w:t xml:space="preserve">for </w:t>
      </w:r>
      <w:r w:rsidR="009D5283" w:rsidRPr="009167DB">
        <w:rPr>
          <w:rFonts w:ascii="Book Antiqua" w:hAnsi="Book Antiqua" w:cs="Book Antiqua"/>
          <w:color w:val="000000" w:themeColor="text1"/>
          <w:sz w:val="24"/>
          <w:szCs w:val="24"/>
        </w:rPr>
        <w:t xml:space="preserve">HCC </w:t>
      </w:r>
      <w:r w:rsidRPr="009167DB">
        <w:rPr>
          <w:rFonts w:ascii="Book Antiqua" w:hAnsi="Book Antiqua" w:cs="Book Antiqua"/>
          <w:color w:val="000000" w:themeColor="text1"/>
          <w:sz w:val="24"/>
          <w:szCs w:val="24"/>
        </w:rPr>
        <w:t>diagnosis. In spite of being relatively efficient tools,</w:t>
      </w:r>
      <w:r w:rsidR="008E79AA" w:rsidRPr="009167DB">
        <w:rPr>
          <w:rFonts w:ascii="Book Antiqua" w:hAnsi="Book Antiqua" w:cs="Book Antiqua"/>
          <w:color w:val="000000" w:themeColor="text1"/>
          <w:sz w:val="24"/>
          <w:szCs w:val="24"/>
        </w:rPr>
        <w:t xml:space="preserve"> </w:t>
      </w:r>
      <w:r w:rsidR="009D5283" w:rsidRPr="009167DB">
        <w:rPr>
          <w:rFonts w:ascii="Book Antiqua" w:hAnsi="Book Antiqua" w:cs="Book Antiqua"/>
          <w:color w:val="000000" w:themeColor="text1"/>
          <w:sz w:val="24"/>
          <w:szCs w:val="24"/>
        </w:rPr>
        <w:t xml:space="preserve">biopsy </w:t>
      </w:r>
      <w:r w:rsidRPr="009167DB">
        <w:rPr>
          <w:rFonts w:ascii="Book Antiqua" w:hAnsi="Book Antiqua" w:cs="Book Antiqua"/>
          <w:color w:val="000000" w:themeColor="text1"/>
          <w:sz w:val="24"/>
          <w:szCs w:val="24"/>
        </w:rPr>
        <w:t>is known to increase the</w:t>
      </w:r>
      <w:r w:rsidR="009D5283" w:rsidRPr="009167DB">
        <w:rPr>
          <w:rFonts w:ascii="Book Antiqua" w:hAnsi="Book Antiqua" w:cs="Book Antiqua"/>
          <w:color w:val="000000" w:themeColor="text1"/>
          <w:sz w:val="24"/>
          <w:szCs w:val="24"/>
        </w:rPr>
        <w:t xml:space="preserve"> risk of tumor cell seeding along the needle track</w:t>
      </w:r>
      <w:r w:rsidR="009D5283" w:rsidRPr="009167DB">
        <w:rPr>
          <w:rFonts w:ascii="Book Antiqua" w:hAnsi="Book Antiqua" w:cs="Book Antiqua"/>
          <w:color w:val="000000" w:themeColor="text1"/>
          <w:sz w:val="24"/>
          <w:szCs w:val="24"/>
        </w:rPr>
        <w:fldChar w:fldCharType="begin">
          <w:fldData xml:space="preserve">PEVuZE5vdGU+PENpdGU+PEF1dGhvcj5TdGlnbGlhbm88L0F1dGhvcj48WWVhcj4yMDA3PC9ZZWFy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PEVuZE5vdGU+PENpdGU+PEF1dGhvcj5TdGlnbGlhbm88L0F1dGhvcj48WWVhcj4yMDA3PC9ZZWFy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9D5283" w:rsidRPr="009167DB">
        <w:rPr>
          <w:rFonts w:ascii="Book Antiqua" w:hAnsi="Book Antiqua" w:cs="Book Antiqua"/>
          <w:color w:val="000000" w:themeColor="text1"/>
          <w:sz w:val="24"/>
          <w:szCs w:val="24"/>
        </w:rPr>
      </w:r>
      <w:r w:rsidR="009D5283"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26" w:tooltip="Stigliano, 2007 #24" w:history="1">
        <w:r w:rsidR="004A490E" w:rsidRPr="009167DB">
          <w:rPr>
            <w:rFonts w:ascii="Book Antiqua" w:hAnsi="Book Antiqua" w:cs="Book Antiqua"/>
            <w:noProof/>
            <w:color w:val="000000" w:themeColor="text1"/>
            <w:sz w:val="24"/>
            <w:szCs w:val="24"/>
            <w:vertAlign w:val="superscript"/>
          </w:rPr>
          <w:t>26</w:t>
        </w:r>
      </w:hyperlink>
      <w:r w:rsidR="000E6B53" w:rsidRPr="009167DB">
        <w:rPr>
          <w:rFonts w:ascii="Book Antiqua" w:hAnsi="Book Antiqua" w:cs="Book Antiqua"/>
          <w:noProof/>
          <w:color w:val="000000" w:themeColor="text1"/>
          <w:sz w:val="24"/>
          <w:szCs w:val="24"/>
          <w:vertAlign w:val="superscript"/>
        </w:rPr>
        <w:t>]</w:t>
      </w:r>
      <w:r w:rsidR="009D5283" w:rsidRPr="009167DB">
        <w:rPr>
          <w:rFonts w:ascii="Book Antiqua" w:hAnsi="Book Antiqua" w:cs="Book Antiqua"/>
          <w:color w:val="000000" w:themeColor="text1"/>
          <w:sz w:val="24"/>
          <w:szCs w:val="24"/>
        </w:rPr>
        <w:fldChar w:fldCharType="end"/>
      </w:r>
      <w:r w:rsidR="009D5283" w:rsidRPr="009167DB">
        <w:rPr>
          <w:rFonts w:ascii="Book Antiqua" w:hAnsi="Book Antiqua" w:cs="Book Antiqua"/>
          <w:color w:val="000000" w:themeColor="text1"/>
          <w:sz w:val="24"/>
          <w:szCs w:val="24"/>
        </w:rPr>
        <w:t xml:space="preserve"> and </w:t>
      </w:r>
      <w:r w:rsidR="008E79AA" w:rsidRPr="009167DB">
        <w:rPr>
          <w:rFonts w:ascii="Book Antiqua" w:hAnsi="Book Antiqua" w:cs="Book Antiqua"/>
          <w:color w:val="000000" w:themeColor="text1"/>
          <w:sz w:val="24"/>
          <w:szCs w:val="24"/>
        </w:rPr>
        <w:t xml:space="preserve">imaging </w:t>
      </w:r>
      <w:r w:rsidR="00E83853" w:rsidRPr="009167DB">
        <w:rPr>
          <w:rFonts w:ascii="Book Antiqua" w:hAnsi="Book Antiqua" w:cs="Book Antiqua"/>
          <w:color w:val="000000" w:themeColor="text1"/>
          <w:sz w:val="24"/>
          <w:szCs w:val="24"/>
        </w:rPr>
        <w:t xml:space="preserve">techniques might be </w:t>
      </w:r>
      <w:r w:rsidR="00E83853" w:rsidRPr="009167DB">
        <w:rPr>
          <w:rFonts w:ascii="Book Antiqua" w:hAnsi="Book Antiqua" w:cs="Book Antiqua"/>
          <w:color w:val="000000" w:themeColor="text1"/>
          <w:sz w:val="24"/>
          <w:szCs w:val="24"/>
        </w:rPr>
        <w:lastRenderedPageBreak/>
        <w:t>unable to discriminate</w:t>
      </w:r>
      <w:r w:rsidR="008E79AA" w:rsidRPr="009167DB">
        <w:rPr>
          <w:rFonts w:ascii="Book Antiqua" w:hAnsi="Book Antiqua" w:cs="Book Antiqua"/>
          <w:color w:val="000000" w:themeColor="text1"/>
          <w:sz w:val="24"/>
          <w:szCs w:val="24"/>
        </w:rPr>
        <w:t> </w:t>
      </w:r>
      <w:r w:rsidR="009D5283" w:rsidRPr="009167DB">
        <w:rPr>
          <w:rFonts w:ascii="Book Antiqua" w:hAnsi="Book Antiqua" w:cs="Book Antiqua"/>
          <w:color w:val="000000" w:themeColor="text1"/>
          <w:sz w:val="24"/>
          <w:szCs w:val="24"/>
        </w:rPr>
        <w:t>malignant</w:t>
      </w:r>
      <w:r w:rsidR="008E79AA" w:rsidRPr="009167DB">
        <w:rPr>
          <w:rFonts w:ascii="Book Antiqua" w:hAnsi="Book Antiqua" w:cs="Book Antiqua"/>
          <w:color w:val="000000" w:themeColor="text1"/>
          <w:sz w:val="24"/>
          <w:szCs w:val="24"/>
        </w:rPr>
        <w:t xml:space="preserve"> </w:t>
      </w:r>
      <w:r w:rsidR="00E83853" w:rsidRPr="009167DB">
        <w:rPr>
          <w:rFonts w:ascii="Book Antiqua" w:hAnsi="Book Antiqua" w:cs="Book Antiqua"/>
          <w:color w:val="000000" w:themeColor="text1"/>
          <w:sz w:val="24"/>
          <w:szCs w:val="24"/>
        </w:rPr>
        <w:t>from</w:t>
      </w:r>
      <w:r w:rsidR="009D5283" w:rsidRPr="009167DB">
        <w:rPr>
          <w:rFonts w:ascii="Book Antiqua" w:hAnsi="Book Antiqua" w:cs="Book Antiqua"/>
          <w:color w:val="000000" w:themeColor="text1"/>
          <w:sz w:val="24"/>
          <w:szCs w:val="24"/>
        </w:rPr>
        <w:t xml:space="preserve"> </w:t>
      </w:r>
      <w:r w:rsidR="00721550" w:rsidRPr="009167DB">
        <w:rPr>
          <w:rFonts w:ascii="Book Antiqua" w:hAnsi="Book Antiqua" w:cs="Book Antiqua"/>
          <w:color w:val="000000" w:themeColor="text1"/>
          <w:sz w:val="24"/>
          <w:szCs w:val="24"/>
        </w:rPr>
        <w:t>benign</w:t>
      </w:r>
      <w:r w:rsidR="008E79AA" w:rsidRPr="009167DB">
        <w:rPr>
          <w:rFonts w:ascii="Book Antiqua" w:hAnsi="Book Antiqua" w:cs="Book Antiqua"/>
          <w:color w:val="000000" w:themeColor="text1"/>
          <w:sz w:val="24"/>
          <w:szCs w:val="24"/>
        </w:rPr>
        <w:t xml:space="preserve"> </w:t>
      </w:r>
      <w:r w:rsidR="00E83853" w:rsidRPr="009167DB">
        <w:rPr>
          <w:rFonts w:ascii="Book Antiqua" w:hAnsi="Book Antiqua" w:cs="Book Antiqua"/>
          <w:color w:val="000000" w:themeColor="text1"/>
          <w:sz w:val="24"/>
          <w:szCs w:val="24"/>
        </w:rPr>
        <w:t>tumors</w:t>
      </w:r>
      <w:r w:rsidR="008E79AA"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&lt;EndNote&gt;&lt;Cite&gt;&lt;Author&gt;Block&lt;/Author&gt;&lt;Year&gt;2010&lt;/Year&gt;&lt;RecNum&gt;23&lt;/RecNum&gt;&lt;DisplayText&gt;&lt;style face="superscript"&gt;[27]&lt;/style&gt;&lt;/DisplayText&gt;&lt;record&gt;&lt;rec-number&gt;23&lt;/rec-number&gt;&lt;foreign-keys&gt;&lt;key app="EN" db-id="05ztpa9si0svwpe0zv1vtd55v2vax9szda20"&gt;23&lt;/key&gt;&lt;/foreign-keys&gt;&lt;ref-type name="Journal Article"&gt;17&lt;/ref-type&gt;&lt;contributors&gt;&lt;authors&gt;&lt;author&gt;Block, T.&lt;/author&gt;&lt;author&gt;Mehta, A. S.&lt;/author&gt;&lt;author&gt;London, W. T.&lt;/author&gt;&lt;/authors&gt;&lt;/contributors&gt;&lt;auth-address&gt;Department of Microbiology and Immunology, Drexel University College of Medicine and Hepatitis B Foundation, Pennsylvania Biotechnology Center, Doylestown, PA, USA. timothy.block@Drexelmed.edu&lt;/auth-address&gt;&lt;titles&gt;&lt;title&gt;Hepatocellular carcinoma of the liver&lt;/title&gt;&lt;secondary-title&gt;Cancer Biomark&lt;/secondary-title&gt;&lt;alt-title&gt;Cancer biomarkers : section A of Disease markers&lt;/alt-title&gt;&lt;/titles&gt;&lt;periodical&gt;&lt;full-title&gt;Cancer Biomark&lt;/full-title&gt;&lt;abbr-1&gt;Cancer biomarkers : section A of Disease markers&lt;/abbr-1&gt;&lt;/periodical&gt;&lt;alt-periodical&gt;&lt;full-title&gt;Cancer Biomark&lt;/full-title&gt;&lt;abbr-1&gt;Cancer biomarkers : section A of Disease markers&lt;/abbr-1&gt;&lt;/alt-periodical&gt;&lt;pages&gt;375-83&lt;/pages&gt;&lt;volume&gt;9&lt;/volume&gt;&lt;number&gt;1-6&lt;/number&gt;&lt;edition&gt;2011/11/25&lt;/edition&gt;&lt;keywords&gt;&lt;keyword&gt;Biomarkers, Tumor/metabolism&lt;/keyword&gt;&lt;keyword&gt;Carcinoma, Hepatocellular/*diagnosis&lt;/keyword&gt;&lt;keyword&gt;Humans&lt;/keyword&gt;&lt;keyword&gt;Liver Neoplasms/*diagnosis&lt;/keyword&gt;&lt;keyword&gt;Risk Factors&lt;/keyword&gt;&lt;/keywords&gt;&lt;dates&gt;&lt;year&gt;2010&lt;/year&gt;&lt;/dates&gt;&lt;isbn&gt;1574-0153&lt;/isbn&gt;&lt;accession-num&gt;22112485&lt;/accession-num&gt;&lt;urls&gt;&lt;related-urls&gt;&lt;url&gt;https://www.ncbi.nlm.nih.gov/pubmed/22112485&lt;/url&gt;&lt;/related-urls&gt;&lt;/urls&gt;&lt;electronic-resource-num&gt;10.3233/cbm-2011-0165&lt;/electronic-resource-num&gt;&lt;remote-database-provider&gt;Nlm&lt;/remote-database-provider&gt;&lt;language&gt;eng&lt;/language&gt;&lt;/record&gt;&lt;/Cite&gt;&lt;/EndNote&gt;</w:instrText>
      </w:r>
      <w:r w:rsidR="008E79AA"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27" w:tooltip="Block, 2010 #23" w:history="1">
        <w:r w:rsidR="004A490E" w:rsidRPr="009167DB">
          <w:rPr>
            <w:rFonts w:ascii="Book Antiqua" w:hAnsi="Book Antiqua" w:cs="Book Antiqua"/>
            <w:noProof/>
            <w:color w:val="000000" w:themeColor="text1"/>
            <w:sz w:val="24"/>
            <w:szCs w:val="24"/>
            <w:vertAlign w:val="superscript"/>
          </w:rPr>
          <w:t>27</w:t>
        </w:r>
      </w:hyperlink>
      <w:r w:rsidR="000E6B53" w:rsidRPr="009167DB">
        <w:rPr>
          <w:rFonts w:ascii="Book Antiqua" w:hAnsi="Book Antiqua" w:cs="Book Antiqua"/>
          <w:noProof/>
          <w:color w:val="000000" w:themeColor="text1"/>
          <w:sz w:val="24"/>
          <w:szCs w:val="24"/>
          <w:vertAlign w:val="superscript"/>
        </w:rPr>
        <w:t>]</w:t>
      </w:r>
      <w:r w:rsidR="008E79AA" w:rsidRPr="009167DB">
        <w:rPr>
          <w:rFonts w:ascii="Book Antiqua" w:hAnsi="Book Antiqua" w:cs="Book Antiqua"/>
          <w:color w:val="000000" w:themeColor="text1"/>
          <w:sz w:val="24"/>
          <w:szCs w:val="24"/>
        </w:rPr>
        <w:fldChar w:fldCharType="end"/>
      </w:r>
      <w:r w:rsidR="009D5283"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t xml:space="preserve"> </w:t>
      </w:r>
      <w:r w:rsidR="000B1EBB" w:rsidRPr="009167DB">
        <w:rPr>
          <w:rFonts w:ascii="Book Antiqua" w:hAnsi="Book Antiqua" w:cs="Book Antiqua"/>
          <w:color w:val="000000" w:themeColor="text1"/>
          <w:sz w:val="24"/>
          <w:szCs w:val="24"/>
        </w:rPr>
        <w:t>Thus</w:t>
      </w:r>
      <w:r w:rsidR="00067D6E"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t xml:space="preserve"> </w:t>
      </w:r>
      <w:r w:rsidR="009D5283" w:rsidRPr="009167DB">
        <w:rPr>
          <w:rFonts w:ascii="Book Antiqua" w:hAnsi="Book Antiqua" w:cs="Book Antiqua"/>
          <w:color w:val="000000" w:themeColor="text1"/>
          <w:sz w:val="24"/>
          <w:szCs w:val="24"/>
        </w:rPr>
        <w:t xml:space="preserve">a reliable </w:t>
      </w:r>
      <w:r w:rsidR="008E79AA" w:rsidRPr="009167DB">
        <w:rPr>
          <w:rFonts w:ascii="Book Antiqua" w:hAnsi="Book Antiqua" w:cs="Book Antiqua"/>
          <w:color w:val="000000" w:themeColor="text1"/>
          <w:sz w:val="24"/>
          <w:szCs w:val="24"/>
        </w:rPr>
        <w:t xml:space="preserve">biomarker </w:t>
      </w:r>
      <w:r w:rsidR="009D5283" w:rsidRPr="009167DB">
        <w:rPr>
          <w:rFonts w:ascii="Book Antiqua" w:hAnsi="Book Antiqua" w:cs="Book Antiqua"/>
          <w:color w:val="000000" w:themeColor="text1"/>
          <w:sz w:val="24"/>
          <w:szCs w:val="24"/>
        </w:rPr>
        <w:t xml:space="preserve">that </w:t>
      </w:r>
      <w:r w:rsidR="008E79AA" w:rsidRPr="009167DB">
        <w:rPr>
          <w:rFonts w:ascii="Book Antiqua" w:hAnsi="Book Antiqua" w:cs="Book Antiqua"/>
          <w:color w:val="000000" w:themeColor="text1"/>
          <w:sz w:val="24"/>
          <w:szCs w:val="24"/>
        </w:rPr>
        <w:t xml:space="preserve">can efficiently </w:t>
      </w:r>
      <w:r w:rsidR="00E83853" w:rsidRPr="009167DB">
        <w:rPr>
          <w:rFonts w:ascii="Book Antiqua" w:hAnsi="Book Antiqua" w:cs="Book Antiqua"/>
          <w:color w:val="000000" w:themeColor="text1"/>
          <w:sz w:val="24"/>
          <w:szCs w:val="24"/>
        </w:rPr>
        <w:t>identify</w:t>
      </w:r>
      <w:r w:rsidR="008E79AA" w:rsidRPr="009167DB">
        <w:rPr>
          <w:rFonts w:ascii="Book Antiqua" w:hAnsi="Book Antiqua" w:cs="Book Antiqua"/>
          <w:color w:val="000000" w:themeColor="text1"/>
          <w:sz w:val="24"/>
          <w:szCs w:val="24"/>
        </w:rPr>
        <w:t xml:space="preserve"> HCC </w:t>
      </w:r>
      <w:r w:rsidR="00E83853" w:rsidRPr="009167DB">
        <w:rPr>
          <w:rFonts w:ascii="Book Antiqua" w:hAnsi="Book Antiqua" w:cs="Book Antiqua"/>
          <w:color w:val="000000" w:themeColor="text1"/>
          <w:sz w:val="24"/>
          <w:szCs w:val="24"/>
        </w:rPr>
        <w:t>is</w:t>
      </w:r>
      <w:r w:rsidR="008E79AA" w:rsidRPr="009167DB">
        <w:rPr>
          <w:rFonts w:ascii="Book Antiqua" w:hAnsi="Book Antiqua" w:cs="Book Antiqua"/>
          <w:color w:val="000000" w:themeColor="text1"/>
          <w:sz w:val="24"/>
          <w:szCs w:val="24"/>
        </w:rPr>
        <w:t xml:space="preserve"> urgently needed.</w:t>
      </w:r>
    </w:p>
    <w:p w14:paraId="40EADA3A" w14:textId="7BD99970" w:rsidR="00944432" w:rsidRPr="009167DB" w:rsidRDefault="00944432"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In view of the </w:t>
      </w:r>
      <w:r w:rsidR="00F03AD0" w:rsidRPr="009167DB">
        <w:rPr>
          <w:rFonts w:ascii="Book Antiqua" w:hAnsi="Book Antiqua" w:cs="Book Antiqua"/>
          <w:color w:val="000000" w:themeColor="text1"/>
          <w:sz w:val="24"/>
          <w:szCs w:val="24"/>
        </w:rPr>
        <w:t>intricate</w:t>
      </w:r>
      <w:r w:rsidR="001401A4" w:rsidRPr="009167DB">
        <w:rPr>
          <w:rFonts w:ascii="Book Antiqua" w:hAnsi="Book Antiqua" w:cs="Book Antiqua"/>
          <w:color w:val="000000" w:themeColor="text1"/>
          <w:sz w:val="24"/>
          <w:szCs w:val="24"/>
        </w:rPr>
        <w:t xml:space="preserve"> </w:t>
      </w:r>
      <w:r w:rsidR="00E83853" w:rsidRPr="009167DB">
        <w:rPr>
          <w:rFonts w:ascii="Book Antiqua" w:hAnsi="Book Antiqua" w:cs="Book Antiqua"/>
          <w:color w:val="000000" w:themeColor="text1"/>
          <w:sz w:val="24"/>
          <w:szCs w:val="24"/>
        </w:rPr>
        <w:t>association</w:t>
      </w:r>
      <w:r w:rsidR="001401A4" w:rsidRPr="009167DB">
        <w:rPr>
          <w:rFonts w:ascii="Book Antiqua" w:hAnsi="Book Antiqua" w:cs="Book Antiqua"/>
          <w:color w:val="000000" w:themeColor="text1"/>
          <w:sz w:val="24"/>
          <w:szCs w:val="24"/>
        </w:rPr>
        <w:t xml:space="preserve"> between T2DM and HCC, </w:t>
      </w:r>
      <w:r w:rsidRPr="009167DB">
        <w:rPr>
          <w:rFonts w:ascii="Book Antiqua" w:hAnsi="Book Antiqua" w:cs="Book Antiqua"/>
          <w:color w:val="000000" w:themeColor="text1"/>
          <w:sz w:val="24"/>
          <w:szCs w:val="24"/>
        </w:rPr>
        <w:t>s</w:t>
      </w:r>
      <w:r w:rsidR="0046668B" w:rsidRPr="009167DB">
        <w:rPr>
          <w:rFonts w:ascii="Book Antiqua" w:hAnsi="Book Antiqua" w:cs="Book Antiqua"/>
          <w:color w:val="000000" w:themeColor="text1"/>
          <w:sz w:val="24"/>
          <w:szCs w:val="24"/>
        </w:rPr>
        <w:t>ome</w:t>
      </w:r>
      <w:r w:rsidRPr="009167DB">
        <w:rPr>
          <w:rFonts w:ascii="Book Antiqua" w:hAnsi="Book Antiqua" w:cs="Book Antiqua"/>
          <w:color w:val="000000" w:themeColor="text1"/>
          <w:sz w:val="24"/>
          <w:szCs w:val="24"/>
        </w:rPr>
        <w:t xml:space="preserve">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w:t>
      </w:r>
      <w:r w:rsidR="001401A4" w:rsidRPr="009167DB">
        <w:rPr>
          <w:rFonts w:ascii="Book Antiqua" w:hAnsi="Book Antiqua" w:cs="Book Antiqua"/>
          <w:color w:val="000000" w:themeColor="text1"/>
          <w:sz w:val="24"/>
          <w:szCs w:val="24"/>
        </w:rPr>
        <w:t>c</w:t>
      </w:r>
      <w:r w:rsidRPr="009167DB">
        <w:rPr>
          <w:rFonts w:ascii="Book Antiqua" w:hAnsi="Book Antiqua" w:cs="Book Antiqua"/>
          <w:color w:val="000000" w:themeColor="text1"/>
          <w:sz w:val="24"/>
          <w:szCs w:val="24"/>
        </w:rPr>
        <w:t xml:space="preserve">ould </w:t>
      </w:r>
      <w:r w:rsidR="0046668B" w:rsidRPr="009167DB">
        <w:rPr>
          <w:rFonts w:ascii="Book Antiqua" w:hAnsi="Book Antiqua" w:cs="Book Antiqua"/>
          <w:color w:val="000000" w:themeColor="text1"/>
          <w:sz w:val="24"/>
          <w:szCs w:val="24"/>
        </w:rPr>
        <w:t>qualify</w:t>
      </w:r>
      <w:r w:rsidRPr="009167DB">
        <w:rPr>
          <w:rFonts w:ascii="Book Antiqua" w:hAnsi="Book Antiqua" w:cs="Book Antiqua"/>
          <w:color w:val="000000" w:themeColor="text1"/>
          <w:sz w:val="24"/>
          <w:szCs w:val="24"/>
        </w:rPr>
        <w:t xml:space="preserve"> as </w:t>
      </w:r>
      <w:r w:rsidR="001401A4" w:rsidRPr="009167DB">
        <w:rPr>
          <w:rFonts w:ascii="Book Antiqua" w:hAnsi="Book Antiqua" w:cs="Book Antiqua"/>
          <w:color w:val="000000" w:themeColor="text1"/>
          <w:sz w:val="24"/>
          <w:szCs w:val="24"/>
        </w:rPr>
        <w:t>reliable</w:t>
      </w:r>
      <w:r w:rsidRPr="009167DB">
        <w:rPr>
          <w:rFonts w:ascii="Book Antiqua" w:hAnsi="Book Antiqua" w:cs="Book Antiqua"/>
          <w:color w:val="000000" w:themeColor="text1"/>
          <w:sz w:val="24"/>
          <w:szCs w:val="24"/>
        </w:rPr>
        <w:t xml:space="preserve"> </w:t>
      </w:r>
      <w:r w:rsidR="0046668B" w:rsidRPr="009167DB">
        <w:rPr>
          <w:rFonts w:ascii="Book Antiqua" w:hAnsi="Book Antiqua" w:cs="Book Antiqua"/>
          <w:color w:val="000000" w:themeColor="text1"/>
          <w:sz w:val="24"/>
          <w:szCs w:val="24"/>
        </w:rPr>
        <w:t>HCC diagnostic</w:t>
      </w:r>
      <w:r w:rsidR="001401A4" w:rsidRPr="009167DB">
        <w:rPr>
          <w:rFonts w:ascii="Book Antiqua" w:hAnsi="Book Antiqua" w:cs="Book Antiqua"/>
          <w:color w:val="000000" w:themeColor="text1"/>
          <w:sz w:val="24"/>
          <w:szCs w:val="24"/>
        </w:rPr>
        <w:t xml:space="preserve"> molecules</w:t>
      </w:r>
      <w:r w:rsidRPr="009167DB">
        <w:rPr>
          <w:rFonts w:ascii="Book Antiqua" w:hAnsi="Book Antiqua" w:cs="Book Antiqua"/>
          <w:color w:val="000000" w:themeColor="text1"/>
          <w:sz w:val="24"/>
          <w:szCs w:val="24"/>
        </w:rPr>
        <w:t xml:space="preserve"> </w:t>
      </w:r>
      <w:r w:rsidR="0046668B" w:rsidRPr="009167DB">
        <w:rPr>
          <w:rFonts w:ascii="Book Antiqua" w:hAnsi="Book Antiqua" w:cs="Book Antiqua"/>
          <w:color w:val="000000" w:themeColor="text1"/>
          <w:sz w:val="24"/>
          <w:szCs w:val="24"/>
        </w:rPr>
        <w:t>in diabetes</w:t>
      </w:r>
      <w:r w:rsidR="00F03AD0" w:rsidRPr="009167DB">
        <w:rPr>
          <w:rFonts w:ascii="Book Antiqua" w:hAnsi="Book Antiqua" w:cs="Book Antiqua"/>
          <w:color w:val="000000" w:themeColor="text1"/>
          <w:sz w:val="24"/>
          <w:szCs w:val="24"/>
        </w:rPr>
        <w:t xml:space="preserve">, as several </w:t>
      </w:r>
      <w:proofErr w:type="spellStart"/>
      <w:r w:rsidR="00F03AD0" w:rsidRPr="009167DB">
        <w:rPr>
          <w:rFonts w:ascii="Book Antiqua" w:hAnsi="Book Antiqua" w:cs="Book Antiqua"/>
          <w:color w:val="000000" w:themeColor="text1"/>
          <w:sz w:val="24"/>
          <w:szCs w:val="24"/>
        </w:rPr>
        <w:t>miRNAs</w:t>
      </w:r>
      <w:proofErr w:type="spellEnd"/>
      <w:r w:rsidR="00F03AD0" w:rsidRPr="009167DB">
        <w:rPr>
          <w:rFonts w:ascii="Book Antiqua" w:hAnsi="Book Antiqua" w:cs="Book Antiqua"/>
          <w:color w:val="000000" w:themeColor="text1"/>
          <w:sz w:val="24"/>
          <w:szCs w:val="24"/>
        </w:rPr>
        <w:t xml:space="preserve"> </w:t>
      </w:r>
      <w:r w:rsidR="000B1EBB" w:rsidRPr="009167DB">
        <w:rPr>
          <w:rFonts w:ascii="Book Antiqua" w:hAnsi="Book Antiqua" w:cs="Book Antiqua"/>
          <w:color w:val="000000" w:themeColor="text1"/>
          <w:sz w:val="24"/>
          <w:szCs w:val="24"/>
        </w:rPr>
        <w:t xml:space="preserve">have already been </w:t>
      </w:r>
      <w:r w:rsidR="0046668B" w:rsidRPr="009167DB">
        <w:rPr>
          <w:rFonts w:ascii="Book Antiqua" w:hAnsi="Book Antiqua" w:cs="Book Antiqua"/>
          <w:color w:val="000000" w:themeColor="text1"/>
          <w:sz w:val="24"/>
          <w:szCs w:val="24"/>
        </w:rPr>
        <w:t xml:space="preserve">shown to be </w:t>
      </w:r>
      <w:r w:rsidR="000B1EBB" w:rsidRPr="009167DB">
        <w:rPr>
          <w:rFonts w:ascii="Book Antiqua" w:hAnsi="Book Antiqua" w:cs="Book Antiqua"/>
          <w:color w:val="000000" w:themeColor="text1"/>
          <w:sz w:val="24"/>
          <w:szCs w:val="24"/>
        </w:rPr>
        <w:t xml:space="preserve">significantly </w:t>
      </w:r>
      <w:proofErr w:type="spellStart"/>
      <w:r w:rsidR="00C200DA" w:rsidRPr="009167DB">
        <w:rPr>
          <w:rFonts w:ascii="Book Antiqua" w:hAnsi="Book Antiqua" w:cs="Book Antiqua"/>
          <w:color w:val="000000" w:themeColor="text1"/>
          <w:sz w:val="24"/>
          <w:szCs w:val="24"/>
        </w:rPr>
        <w:t>dysregulated</w:t>
      </w:r>
      <w:proofErr w:type="spellEnd"/>
      <w:r w:rsidR="00C200DA" w:rsidRPr="009167DB">
        <w:rPr>
          <w:rFonts w:ascii="Book Antiqua" w:hAnsi="Book Antiqua" w:cs="Book Antiqua"/>
          <w:color w:val="000000" w:themeColor="text1"/>
          <w:sz w:val="24"/>
          <w:szCs w:val="24"/>
        </w:rPr>
        <w:t xml:space="preserve"> </w:t>
      </w:r>
      <w:r w:rsidR="00F03AD0" w:rsidRPr="009167DB">
        <w:rPr>
          <w:rFonts w:ascii="Book Antiqua" w:hAnsi="Book Antiqua" w:cs="Book Antiqua"/>
          <w:color w:val="000000" w:themeColor="text1"/>
          <w:sz w:val="24"/>
          <w:szCs w:val="24"/>
        </w:rPr>
        <w:t xml:space="preserve">in </w:t>
      </w:r>
      <w:r w:rsidR="0046668B" w:rsidRPr="009167DB">
        <w:rPr>
          <w:rFonts w:ascii="Book Antiqua" w:hAnsi="Book Antiqua" w:cs="Book Antiqua"/>
          <w:color w:val="000000" w:themeColor="text1"/>
          <w:sz w:val="24"/>
          <w:szCs w:val="24"/>
        </w:rPr>
        <w:t xml:space="preserve">the diabetic </w:t>
      </w:r>
      <w:r w:rsidR="00F03AD0" w:rsidRPr="009167DB">
        <w:rPr>
          <w:rFonts w:ascii="Book Antiqua" w:hAnsi="Book Antiqua" w:cs="Book Antiqua"/>
          <w:color w:val="000000" w:themeColor="text1"/>
          <w:sz w:val="24"/>
          <w:szCs w:val="24"/>
        </w:rPr>
        <w:t>liver and in other insulin target</w:t>
      </w:r>
      <w:r w:rsidR="0046668B" w:rsidRPr="009167DB">
        <w:rPr>
          <w:rFonts w:ascii="Book Antiqua" w:hAnsi="Book Antiqua" w:cs="Book Antiqua"/>
          <w:color w:val="000000" w:themeColor="text1"/>
          <w:sz w:val="24"/>
          <w:szCs w:val="24"/>
        </w:rPr>
        <w:t xml:space="preserve">ed </w:t>
      </w:r>
      <w:r w:rsidR="00F03AD0" w:rsidRPr="009167DB">
        <w:rPr>
          <w:rFonts w:ascii="Book Antiqua" w:hAnsi="Book Antiqua" w:cs="Book Antiqua"/>
          <w:color w:val="000000" w:themeColor="text1"/>
          <w:sz w:val="24"/>
          <w:szCs w:val="24"/>
        </w:rPr>
        <w:t>cells</w:t>
      </w:r>
      <w:r w:rsidR="000B1EBB" w:rsidRPr="009167DB">
        <w:rPr>
          <w:rFonts w:ascii="Book Antiqua" w:hAnsi="Book Antiqua" w:cs="Book Antiqua"/>
          <w:color w:val="000000" w:themeColor="text1"/>
          <w:sz w:val="24"/>
          <w:szCs w:val="24"/>
        </w:rPr>
        <w:t>.</w:t>
      </w:r>
      <w:r w:rsidR="0046668B" w:rsidRPr="009167DB">
        <w:rPr>
          <w:rFonts w:ascii="Book Antiqua" w:hAnsi="Book Antiqua" w:cs="Book Antiqua"/>
          <w:color w:val="000000" w:themeColor="text1"/>
          <w:sz w:val="24"/>
          <w:szCs w:val="24"/>
        </w:rPr>
        <w:t xml:space="preserve"> </w:t>
      </w:r>
      <w:r w:rsidR="000B1EBB" w:rsidRPr="009167DB">
        <w:rPr>
          <w:rFonts w:ascii="Book Antiqua" w:hAnsi="Book Antiqua" w:cs="Book Antiqua"/>
          <w:color w:val="000000" w:themeColor="text1"/>
          <w:sz w:val="24"/>
          <w:szCs w:val="24"/>
        </w:rPr>
        <w:t xml:space="preserve">Indeed, this finding </w:t>
      </w:r>
      <w:r w:rsidR="0046668B" w:rsidRPr="009167DB">
        <w:rPr>
          <w:rFonts w:ascii="Book Antiqua" w:hAnsi="Book Antiqua" w:cs="Book Antiqua"/>
          <w:color w:val="000000" w:themeColor="text1"/>
          <w:sz w:val="24"/>
          <w:szCs w:val="24"/>
        </w:rPr>
        <w:t>attracted the attention of</w:t>
      </w:r>
      <w:r w:rsidR="00F03AD0" w:rsidRPr="009167DB">
        <w:rPr>
          <w:rFonts w:ascii="Book Antiqua" w:hAnsi="Book Antiqua" w:cs="Book Antiqua"/>
          <w:color w:val="000000" w:themeColor="text1"/>
          <w:sz w:val="24"/>
          <w:szCs w:val="24"/>
        </w:rPr>
        <w:t xml:space="preserve"> our research group to validate a possible </w:t>
      </w:r>
      <w:proofErr w:type="spellStart"/>
      <w:r w:rsidR="00F03AD0" w:rsidRPr="009167DB">
        <w:rPr>
          <w:rFonts w:ascii="Book Antiqua" w:hAnsi="Book Antiqua" w:cs="Book Antiqua"/>
          <w:color w:val="000000" w:themeColor="text1"/>
          <w:sz w:val="24"/>
          <w:szCs w:val="24"/>
        </w:rPr>
        <w:t>miRNA</w:t>
      </w:r>
      <w:proofErr w:type="spellEnd"/>
      <w:r w:rsidR="00F03AD0" w:rsidRPr="009167DB">
        <w:rPr>
          <w:rFonts w:ascii="Book Antiqua" w:hAnsi="Book Antiqua" w:cs="Book Antiqua"/>
          <w:color w:val="000000" w:themeColor="text1"/>
          <w:sz w:val="24"/>
          <w:szCs w:val="24"/>
        </w:rPr>
        <w:t xml:space="preserve"> signature </w:t>
      </w:r>
      <w:r w:rsidR="0046668B" w:rsidRPr="009167DB">
        <w:rPr>
          <w:rFonts w:ascii="Book Antiqua" w:hAnsi="Book Antiqua" w:cs="Book Antiqua"/>
          <w:color w:val="000000" w:themeColor="text1"/>
          <w:sz w:val="24"/>
          <w:szCs w:val="24"/>
        </w:rPr>
        <w:t>for</w:t>
      </w:r>
      <w:r w:rsidR="007478E2" w:rsidRPr="009167DB">
        <w:rPr>
          <w:rFonts w:ascii="Book Antiqua" w:hAnsi="Book Antiqua" w:cs="Book Antiqua"/>
          <w:color w:val="000000" w:themeColor="text1"/>
          <w:sz w:val="24"/>
          <w:szCs w:val="24"/>
        </w:rPr>
        <w:t xml:space="preserve"> T2DM-</w:t>
      </w:r>
      <w:r w:rsidR="0046668B" w:rsidRPr="009167DB">
        <w:rPr>
          <w:rFonts w:ascii="Book Antiqua" w:hAnsi="Book Antiqua" w:cs="Book Antiqua"/>
          <w:color w:val="000000" w:themeColor="text1"/>
          <w:sz w:val="24"/>
          <w:szCs w:val="24"/>
        </w:rPr>
        <w:t>associated HCC.</w:t>
      </w:r>
    </w:p>
    <w:p w14:paraId="0CC2BD36" w14:textId="71313EE3" w:rsidR="008E79AA" w:rsidRPr="009167DB" w:rsidRDefault="007478E2"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which are </w:t>
      </w:r>
      <w:r w:rsidR="008E79AA" w:rsidRPr="009167DB">
        <w:rPr>
          <w:rFonts w:ascii="Book Antiqua" w:hAnsi="Book Antiqua" w:cs="Book Antiqua"/>
          <w:color w:val="000000" w:themeColor="text1"/>
          <w:sz w:val="24"/>
          <w:szCs w:val="24"/>
        </w:rPr>
        <w:t>integral component</w:t>
      </w:r>
      <w:r w:rsidRPr="009167DB">
        <w:rPr>
          <w:rFonts w:ascii="Book Antiqua" w:hAnsi="Book Antiqua" w:cs="Book Antiqua"/>
          <w:color w:val="000000" w:themeColor="text1"/>
          <w:sz w:val="24"/>
          <w:szCs w:val="24"/>
        </w:rPr>
        <w:t>s</w:t>
      </w:r>
      <w:r w:rsidR="008E79AA" w:rsidRPr="009167DB">
        <w:rPr>
          <w:rFonts w:ascii="Book Antiqua" w:hAnsi="Book Antiqua" w:cs="Book Antiqua"/>
          <w:color w:val="000000" w:themeColor="text1"/>
          <w:sz w:val="24"/>
          <w:szCs w:val="24"/>
        </w:rPr>
        <w:t xml:space="preserve"> of gene regulation networks controlling </w:t>
      </w:r>
      <w:proofErr w:type="spellStart"/>
      <w:r w:rsidR="008E79AA" w:rsidRPr="009167DB">
        <w:rPr>
          <w:rFonts w:ascii="Book Antiqua" w:hAnsi="Book Antiqua" w:cs="Book Antiqua"/>
          <w:color w:val="000000" w:themeColor="text1"/>
          <w:sz w:val="24"/>
          <w:szCs w:val="24"/>
        </w:rPr>
        <w:t>tumorigenesis</w:t>
      </w:r>
      <w:proofErr w:type="spellEnd"/>
      <w:r w:rsidR="008E79AA" w:rsidRPr="009167DB">
        <w:rPr>
          <w:rFonts w:ascii="Book Antiqua" w:hAnsi="Book Antiqua" w:cs="Book Antiqua"/>
          <w:color w:val="000000" w:themeColor="text1"/>
          <w:sz w:val="24"/>
          <w:szCs w:val="24"/>
        </w:rPr>
        <w:t xml:space="preserve"> are stably maintained in vari</w:t>
      </w:r>
      <w:r w:rsidR="00C200DA" w:rsidRPr="009167DB">
        <w:rPr>
          <w:rFonts w:ascii="Book Antiqua" w:hAnsi="Book Antiqua" w:cs="Book Antiqua"/>
          <w:color w:val="000000" w:themeColor="text1"/>
          <w:sz w:val="24"/>
          <w:szCs w:val="24"/>
        </w:rPr>
        <w:t>ous</w:t>
      </w:r>
      <w:r w:rsidR="008E79AA" w:rsidRPr="009167DB">
        <w:rPr>
          <w:rFonts w:ascii="Book Antiqua" w:hAnsi="Book Antiqua" w:cs="Book Antiqua"/>
          <w:color w:val="000000" w:themeColor="text1"/>
          <w:sz w:val="24"/>
          <w:szCs w:val="24"/>
        </w:rPr>
        <w:t xml:space="preserve"> b</w:t>
      </w:r>
      <w:r w:rsidR="00190287" w:rsidRPr="009167DB">
        <w:rPr>
          <w:rFonts w:ascii="Book Antiqua" w:hAnsi="Book Antiqua" w:cs="Book Antiqua"/>
          <w:color w:val="000000" w:themeColor="text1"/>
          <w:sz w:val="24"/>
          <w:szCs w:val="24"/>
        </w:rPr>
        <w:t>iological fluids</w:t>
      </w:r>
      <w:r w:rsidR="008E79AA" w:rsidRPr="009167DB">
        <w:rPr>
          <w:rFonts w:ascii="Book Antiqua" w:hAnsi="Book Antiqua" w:cs="Book Antiqua"/>
          <w:color w:val="000000" w:themeColor="text1"/>
          <w:sz w:val="24"/>
          <w:szCs w:val="24"/>
        </w:rPr>
        <w:t>, including human serum/</w:t>
      </w:r>
      <w:proofErr w:type="gramStart"/>
      <w:r w:rsidR="008E79AA" w:rsidRPr="009167DB">
        <w:rPr>
          <w:rFonts w:ascii="Book Antiqua" w:hAnsi="Book Antiqua" w:cs="Book Antiqua"/>
          <w:color w:val="000000" w:themeColor="text1"/>
          <w:sz w:val="24"/>
          <w:szCs w:val="24"/>
        </w:rPr>
        <w:t>plasma</w:t>
      </w:r>
      <w:proofErr w:type="gramEnd"/>
      <w:r w:rsidR="008E79AA" w:rsidRPr="009167DB">
        <w:rPr>
          <w:rFonts w:ascii="Book Antiqua" w:hAnsi="Book Antiqua" w:cs="Book Antiqua"/>
          <w:color w:val="000000" w:themeColor="text1"/>
          <w:sz w:val="24"/>
          <w:szCs w:val="24"/>
        </w:rPr>
        <w:fldChar w:fldCharType="begin">
          <w:fldData xml:space="preserve">PEVuZE5vdGU+PENpdGU+PEF1dGhvcj5MaTwvQXV0aG9yPjxZZWFyPjIwMTE8L1llYXI+PFJlY051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YWJici0xPjwvYWx0LXBlcmlvZGljYWw+PHBhZ2VzPjEwNTEzLTg8L3BhZ2VzPjx2b2x1bWU+MTA1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</w:fldData>
        </w:fldChar>
      </w:r>
      <w:r w:rsidR="00BA04A0" w:rsidRPr="009167DB">
        <w:rPr>
          <w:rFonts w:ascii="Book Antiqua" w:hAnsi="Book Antiqua" w:cs="Book Antiqua"/>
          <w:color w:val="000000" w:themeColor="text1"/>
          <w:sz w:val="24"/>
          <w:szCs w:val="24"/>
        </w:rPr>
        <w:instrText xml:space="preserve"> ADDIN EN.CITE </w:instrText>
      </w:r>
      <w:r w:rsidR="00BA04A0" w:rsidRPr="009167DB">
        <w:rPr>
          <w:rFonts w:ascii="Book Antiqua" w:hAnsi="Book Antiqua" w:cs="Book Antiqua"/>
          <w:color w:val="000000" w:themeColor="text1"/>
          <w:sz w:val="24"/>
          <w:szCs w:val="24"/>
        </w:rPr>
        <w:fldChar w:fldCharType="begin">
          <w:fldData xml:space="preserve">PEVuZE5vdGU+PENpdGU+PEF1dGhvcj5MaTwvQXV0aG9yPjxZZWFyPjIwMTE8L1llYXI+PFJlY051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YWJici0xPjwvYWx0LXBlcmlvZGljYWw+PHBhZ2VzPjEwNTEzLTg8L3BhZ2VzPjx2b2x1bWU+MTA1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</w:fldData>
        </w:fldChar>
      </w:r>
      <w:r w:rsidR="00BA04A0" w:rsidRPr="009167DB">
        <w:rPr>
          <w:rFonts w:ascii="Book Antiqua" w:hAnsi="Book Antiqua" w:cs="Book Antiqua"/>
          <w:color w:val="000000" w:themeColor="text1"/>
          <w:sz w:val="24"/>
          <w:szCs w:val="24"/>
        </w:rPr>
        <w:instrText xml:space="preserve"> ADDIN EN.CITE.DATA </w:instrText>
      </w:r>
      <w:r w:rsidR="00BA04A0" w:rsidRPr="009167DB">
        <w:rPr>
          <w:rFonts w:ascii="Book Antiqua" w:hAnsi="Book Antiqua" w:cs="Book Antiqua"/>
          <w:color w:val="000000" w:themeColor="text1"/>
          <w:sz w:val="24"/>
          <w:szCs w:val="24"/>
        </w:rPr>
      </w:r>
      <w:r w:rsidR="00BA04A0"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r>
      <w:r w:rsidR="008E79AA"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4" w:tooltip="Mitchell, 2008 #14" w:history="1">
        <w:r w:rsidR="004A490E" w:rsidRPr="009167DB">
          <w:rPr>
            <w:rFonts w:ascii="Book Antiqua" w:hAnsi="Book Antiqua" w:cs="Book Antiqua"/>
            <w:color w:val="000000" w:themeColor="text1"/>
            <w:sz w:val="24"/>
            <w:szCs w:val="24"/>
            <w:vertAlign w:val="superscript"/>
          </w:rPr>
          <w:t>14</w:t>
        </w:r>
      </w:hyperlink>
      <w:r w:rsidR="00BA04A0" w:rsidRPr="009167DB">
        <w:rPr>
          <w:rFonts w:ascii="Book Antiqua" w:hAnsi="Book Antiqua" w:cs="Book Antiqua"/>
          <w:color w:val="000000" w:themeColor="text1"/>
          <w:sz w:val="24"/>
          <w:szCs w:val="24"/>
          <w:vertAlign w:val="superscript"/>
        </w:rPr>
        <w:t>,</w:t>
      </w:r>
      <w:hyperlink w:anchor="_ENREF_15" w:tooltip="Li, 2011 #15" w:history="1">
        <w:r w:rsidR="004A490E" w:rsidRPr="009167DB">
          <w:rPr>
            <w:rFonts w:ascii="Book Antiqua" w:hAnsi="Book Antiqua" w:cs="Book Antiqua"/>
            <w:color w:val="000000" w:themeColor="text1"/>
            <w:sz w:val="24"/>
            <w:szCs w:val="24"/>
            <w:vertAlign w:val="superscript"/>
          </w:rPr>
          <w:t>15</w:t>
        </w:r>
      </w:hyperlink>
      <w:r w:rsidR="00BA04A0" w:rsidRPr="009167DB">
        <w:rPr>
          <w:rFonts w:ascii="Book Antiqua" w:hAnsi="Book Antiqua" w:cs="Book Antiqua"/>
          <w:color w:val="000000" w:themeColor="text1"/>
          <w:sz w:val="24"/>
          <w:szCs w:val="24"/>
          <w:vertAlign w:val="superscript"/>
        </w:rPr>
        <w:t>]</w:t>
      </w:r>
      <w:r w:rsidR="008E79AA"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t>. Th</w:t>
      </w:r>
      <w:r w:rsidR="00504DD1" w:rsidRPr="009167DB">
        <w:rPr>
          <w:rFonts w:ascii="Book Antiqua" w:hAnsi="Book Antiqua" w:cs="Book Antiqua"/>
          <w:color w:val="000000" w:themeColor="text1"/>
          <w:sz w:val="24"/>
          <w:szCs w:val="24"/>
        </w:rPr>
        <w:t>e</w:t>
      </w:r>
      <w:r w:rsidR="008E79AA" w:rsidRPr="009167DB">
        <w:rPr>
          <w:rFonts w:ascii="Book Antiqua" w:hAnsi="Book Antiqua" w:cs="Book Antiqua"/>
          <w:color w:val="000000" w:themeColor="text1"/>
          <w:sz w:val="24"/>
          <w:szCs w:val="24"/>
        </w:rPr>
        <w:t xml:space="preserve"> </w:t>
      </w:r>
      <w:r w:rsidR="00504DD1" w:rsidRPr="009167DB">
        <w:rPr>
          <w:rFonts w:ascii="Book Antiqua" w:hAnsi="Book Antiqua" w:cs="Book Antiqua"/>
          <w:color w:val="000000" w:themeColor="text1"/>
          <w:sz w:val="24"/>
          <w:szCs w:val="24"/>
        </w:rPr>
        <w:t>amounts</w:t>
      </w:r>
      <w:r w:rsidR="008E79AA" w:rsidRPr="009167DB">
        <w:rPr>
          <w:rFonts w:ascii="Book Antiqua" w:hAnsi="Book Antiqua" w:cs="Book Antiqua"/>
          <w:color w:val="000000" w:themeColor="text1"/>
          <w:sz w:val="24"/>
          <w:szCs w:val="24"/>
        </w:rPr>
        <w:t xml:space="preserve"> of </w:t>
      </w:r>
      <w:r w:rsidR="00504DD1" w:rsidRPr="009167DB">
        <w:rPr>
          <w:rFonts w:ascii="Book Antiqua" w:hAnsi="Book Antiqua" w:cs="Book Antiqua"/>
          <w:color w:val="000000" w:themeColor="text1"/>
          <w:sz w:val="24"/>
          <w:szCs w:val="24"/>
        </w:rPr>
        <w:t xml:space="preserve">expressed </w:t>
      </w:r>
      <w:proofErr w:type="spellStart"/>
      <w:r w:rsidR="008E79AA" w:rsidRPr="009167DB">
        <w:rPr>
          <w:rFonts w:ascii="Book Antiqua" w:hAnsi="Book Antiqua" w:cs="Book Antiqua"/>
          <w:color w:val="000000" w:themeColor="text1"/>
          <w:sz w:val="24"/>
          <w:szCs w:val="24"/>
        </w:rPr>
        <w:t>miRNAs</w:t>
      </w:r>
      <w:proofErr w:type="spellEnd"/>
      <w:r w:rsidR="008E79AA" w:rsidRPr="009167DB">
        <w:rPr>
          <w:rFonts w:ascii="Book Antiqua" w:hAnsi="Book Antiqua" w:cs="Book Antiqua"/>
          <w:color w:val="000000" w:themeColor="text1"/>
          <w:sz w:val="24"/>
          <w:szCs w:val="24"/>
        </w:rPr>
        <w:t xml:space="preserve"> reflect the </w:t>
      </w:r>
      <w:r w:rsidR="00504DD1" w:rsidRPr="009167DB">
        <w:rPr>
          <w:rFonts w:ascii="Book Antiqua" w:hAnsi="Book Antiqua" w:cs="Book Antiqua"/>
          <w:color w:val="000000" w:themeColor="text1"/>
          <w:sz w:val="24"/>
          <w:szCs w:val="24"/>
        </w:rPr>
        <w:t>pathological</w:t>
      </w:r>
      <w:r w:rsidR="00121410" w:rsidRPr="009167DB">
        <w:rPr>
          <w:rFonts w:ascii="Book Antiqua" w:hAnsi="Book Antiqua" w:cs="Book Antiqua"/>
          <w:color w:val="000000" w:themeColor="text1"/>
          <w:sz w:val="24"/>
          <w:szCs w:val="24"/>
        </w:rPr>
        <w:t xml:space="preserve"> </w:t>
      </w:r>
      <w:r w:rsidR="00504DD1" w:rsidRPr="009167DB">
        <w:rPr>
          <w:rFonts w:ascii="Book Antiqua" w:hAnsi="Book Antiqua" w:cs="Book Antiqua"/>
          <w:color w:val="000000" w:themeColor="text1"/>
          <w:sz w:val="24"/>
          <w:szCs w:val="24"/>
        </w:rPr>
        <w:t xml:space="preserve">and </w:t>
      </w:r>
      <w:r w:rsidR="008E79AA" w:rsidRPr="009167DB">
        <w:rPr>
          <w:rFonts w:ascii="Book Antiqua" w:hAnsi="Book Antiqua" w:cs="Book Antiqua"/>
          <w:color w:val="000000" w:themeColor="text1"/>
          <w:sz w:val="24"/>
          <w:szCs w:val="24"/>
        </w:rPr>
        <w:t>physiological conditions of the human body</w:t>
      </w:r>
      <w:r w:rsidR="00DA788E" w:rsidRPr="009167DB">
        <w:rPr>
          <w:rFonts w:ascii="Book Antiqua" w:hAnsi="Book Antiqua" w:cs="Book Antiqua"/>
          <w:color w:val="000000" w:themeColor="text1"/>
          <w:sz w:val="24"/>
          <w:szCs w:val="24"/>
        </w:rPr>
        <w:t>;</w:t>
      </w:r>
      <w:r w:rsidR="00504DD1" w:rsidRPr="009167DB">
        <w:rPr>
          <w:rFonts w:ascii="Book Antiqua" w:hAnsi="Book Antiqua" w:cs="Book Antiqua"/>
          <w:color w:val="000000" w:themeColor="text1"/>
          <w:sz w:val="24"/>
          <w:szCs w:val="24"/>
        </w:rPr>
        <w:t xml:space="preserve"> </w:t>
      </w:r>
      <w:r w:rsidR="00DA788E" w:rsidRPr="009167DB">
        <w:rPr>
          <w:rFonts w:ascii="Book Antiqua" w:hAnsi="Book Antiqua" w:cs="Book Antiqua"/>
          <w:color w:val="000000" w:themeColor="text1"/>
          <w:sz w:val="24"/>
          <w:szCs w:val="24"/>
        </w:rPr>
        <w:t>as such,</w:t>
      </w:r>
      <w:r w:rsidR="008E79AA" w:rsidRPr="009167DB">
        <w:rPr>
          <w:rFonts w:ascii="Book Antiqua" w:hAnsi="Book Antiqua" w:cs="Book Antiqua"/>
          <w:color w:val="000000" w:themeColor="text1"/>
          <w:sz w:val="24"/>
          <w:szCs w:val="24"/>
        </w:rPr>
        <w:t xml:space="preserve"> </w:t>
      </w:r>
      <w:r w:rsidR="00DA788E" w:rsidRPr="009167DB">
        <w:rPr>
          <w:rFonts w:ascii="Book Antiqua" w:hAnsi="Book Antiqua" w:cs="Book Antiqua"/>
          <w:color w:val="000000" w:themeColor="text1"/>
          <w:sz w:val="24"/>
          <w:szCs w:val="24"/>
        </w:rPr>
        <w:t xml:space="preserve">many </w:t>
      </w:r>
      <w:r w:rsidR="008E79AA" w:rsidRPr="009167DB">
        <w:rPr>
          <w:rFonts w:ascii="Book Antiqua" w:hAnsi="Book Antiqua" w:cs="Book Antiqua"/>
          <w:color w:val="000000" w:themeColor="text1"/>
          <w:sz w:val="24"/>
          <w:szCs w:val="24"/>
        </w:rPr>
        <w:t xml:space="preserve">circulating </w:t>
      </w:r>
      <w:proofErr w:type="spellStart"/>
      <w:r w:rsidR="008E79AA" w:rsidRPr="009167DB">
        <w:rPr>
          <w:rFonts w:ascii="Book Antiqua" w:hAnsi="Book Antiqua" w:cs="Book Antiqua"/>
          <w:color w:val="000000" w:themeColor="text1"/>
          <w:sz w:val="24"/>
          <w:szCs w:val="24"/>
        </w:rPr>
        <w:t>miRNAs</w:t>
      </w:r>
      <w:proofErr w:type="spellEnd"/>
      <w:r w:rsidR="008E79AA" w:rsidRPr="009167DB">
        <w:rPr>
          <w:rFonts w:ascii="Book Antiqua" w:hAnsi="Book Antiqua" w:cs="Book Antiqua"/>
          <w:color w:val="000000" w:themeColor="text1"/>
          <w:sz w:val="24"/>
          <w:szCs w:val="24"/>
        </w:rPr>
        <w:t xml:space="preserve"> have been </w:t>
      </w:r>
      <w:r w:rsidRPr="009167DB">
        <w:rPr>
          <w:rFonts w:ascii="Book Antiqua" w:hAnsi="Book Antiqua" w:cs="Book Antiqua"/>
          <w:color w:val="000000" w:themeColor="text1"/>
          <w:sz w:val="24"/>
          <w:szCs w:val="24"/>
        </w:rPr>
        <w:t>approved as candidate blood</w:t>
      </w:r>
      <w:r w:rsidR="008E79AA" w:rsidRPr="009167DB">
        <w:rPr>
          <w:rFonts w:ascii="Book Antiqua" w:hAnsi="Book Antiqua" w:cs="Book Antiqua"/>
          <w:color w:val="000000" w:themeColor="text1"/>
          <w:sz w:val="24"/>
          <w:szCs w:val="24"/>
        </w:rPr>
        <w:t xml:space="preserve"> biomarker</w:t>
      </w:r>
      <w:r w:rsidRPr="009167DB">
        <w:rPr>
          <w:rFonts w:ascii="Book Antiqua" w:hAnsi="Book Antiqua" w:cs="Book Antiqua"/>
          <w:color w:val="000000" w:themeColor="text1"/>
          <w:sz w:val="24"/>
          <w:szCs w:val="24"/>
        </w:rPr>
        <w:t>s</w:t>
      </w:r>
      <w:r w:rsidR="008E79AA" w:rsidRPr="009167DB">
        <w:rPr>
          <w:rFonts w:ascii="Book Antiqua" w:hAnsi="Book Antiqua" w:cs="Book Antiqua"/>
          <w:color w:val="000000" w:themeColor="text1"/>
          <w:sz w:val="24"/>
          <w:szCs w:val="24"/>
        </w:rPr>
        <w:t xml:space="preserve"> for</w:t>
      </w:r>
      <w:r w:rsidR="00C200DA" w:rsidRPr="009167DB">
        <w:rPr>
          <w:rFonts w:ascii="Book Antiqua" w:hAnsi="Book Antiqua" w:cs="Book Antiqua"/>
          <w:color w:val="000000" w:themeColor="text1"/>
          <w:sz w:val="24"/>
          <w:szCs w:val="24"/>
        </w:rPr>
        <w:t xml:space="preserve"> prognosis and</w:t>
      </w:r>
      <w:r w:rsidR="008E79AA" w:rsidRPr="009167DB">
        <w:rPr>
          <w:rFonts w:ascii="Book Antiqua" w:hAnsi="Book Antiqua" w:cs="Book Antiqua"/>
          <w:color w:val="000000" w:themeColor="text1"/>
          <w:sz w:val="24"/>
          <w:szCs w:val="24"/>
        </w:rPr>
        <w:t xml:space="preserve"> diagnosis </w:t>
      </w:r>
      <w:r w:rsidRPr="009167DB">
        <w:rPr>
          <w:rFonts w:ascii="Book Antiqua" w:hAnsi="Book Antiqua" w:cs="Book Antiqua"/>
          <w:color w:val="000000" w:themeColor="text1"/>
          <w:sz w:val="24"/>
          <w:szCs w:val="24"/>
        </w:rPr>
        <w:t>of</w:t>
      </w:r>
      <w:r w:rsidR="008E79AA" w:rsidRPr="009167DB">
        <w:rPr>
          <w:rFonts w:ascii="Book Antiqua" w:hAnsi="Book Antiqua" w:cs="Book Antiqua"/>
          <w:color w:val="000000" w:themeColor="text1"/>
          <w:sz w:val="24"/>
          <w:szCs w:val="24"/>
        </w:rPr>
        <w:t xml:space="preserve"> </w:t>
      </w:r>
      <w:r w:rsidR="00DA788E" w:rsidRPr="009167DB">
        <w:rPr>
          <w:rFonts w:ascii="Book Antiqua" w:hAnsi="Book Antiqua" w:cs="Book Antiqua"/>
          <w:color w:val="000000" w:themeColor="text1"/>
          <w:sz w:val="24"/>
          <w:szCs w:val="24"/>
        </w:rPr>
        <w:t xml:space="preserve">various </w:t>
      </w:r>
      <w:r w:rsidR="008E79AA" w:rsidRPr="009167DB">
        <w:rPr>
          <w:rFonts w:ascii="Book Antiqua" w:hAnsi="Book Antiqua" w:cs="Book Antiqua"/>
          <w:color w:val="000000" w:themeColor="text1"/>
          <w:sz w:val="24"/>
          <w:szCs w:val="24"/>
        </w:rPr>
        <w:t>cancers</w:t>
      </w:r>
      <w:r w:rsidR="008E79AA" w:rsidRPr="009167DB">
        <w:rPr>
          <w:rFonts w:ascii="Book Antiqua" w:hAnsi="Book Antiqua" w:cs="Book Antiqua"/>
          <w:color w:val="000000" w:themeColor="text1"/>
          <w:sz w:val="24"/>
          <w:szCs w:val="24"/>
        </w:rPr>
        <w:fldChar w:fldCharType="begin">
          <w:fldData xml:space="preserve">PEVuZE5vdGU+PENpdGU+PEF1dGhvcj5DaGVuPC9BdXRob3I+PFllYXI+MjAwODwvWWVhcj48UmVj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MT48L2FsdC1wZXJpb2RpY2FsPjxwYWdlcz45OTctMTAwNjwvcGFnZXM+PHZvbHVtZT4xODwvdm9s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</w:fldData>
        </w:fldChar>
      </w:r>
      <w:r w:rsidR="00BA04A0" w:rsidRPr="009167DB">
        <w:rPr>
          <w:rFonts w:ascii="Book Antiqua" w:hAnsi="Book Antiqua" w:cs="Book Antiqua"/>
          <w:color w:val="000000" w:themeColor="text1"/>
          <w:sz w:val="24"/>
          <w:szCs w:val="24"/>
        </w:rPr>
        <w:instrText xml:space="preserve"> ADDIN EN.CITE </w:instrText>
      </w:r>
      <w:r w:rsidR="00BA04A0" w:rsidRPr="009167DB">
        <w:rPr>
          <w:rFonts w:ascii="Book Antiqua" w:hAnsi="Book Antiqua" w:cs="Book Antiqua"/>
          <w:color w:val="000000" w:themeColor="text1"/>
          <w:sz w:val="24"/>
          <w:szCs w:val="24"/>
        </w:rPr>
        <w:fldChar w:fldCharType="begin">
          <w:fldData xml:space="preserve">PEVuZE5vdGU+PENpdGU+PEF1dGhvcj5DaGVuPC9BdXRob3I+PFllYXI+MjAwODwvWWVhcj48UmVj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</w:fldData>
        </w:fldChar>
      </w:r>
      <w:r w:rsidR="00BA04A0" w:rsidRPr="009167DB">
        <w:rPr>
          <w:rFonts w:ascii="Book Antiqua" w:hAnsi="Book Antiqua" w:cs="Book Antiqua"/>
          <w:color w:val="000000" w:themeColor="text1"/>
          <w:sz w:val="24"/>
          <w:szCs w:val="24"/>
        </w:rPr>
        <w:instrText xml:space="preserve"> ADDIN EN.CITE.DATA </w:instrText>
      </w:r>
      <w:r w:rsidR="00BA04A0" w:rsidRPr="009167DB">
        <w:rPr>
          <w:rFonts w:ascii="Book Antiqua" w:hAnsi="Book Antiqua" w:cs="Book Antiqua"/>
          <w:color w:val="000000" w:themeColor="text1"/>
          <w:sz w:val="24"/>
          <w:szCs w:val="24"/>
        </w:rPr>
      </w:r>
      <w:r w:rsidR="00BA04A0"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r>
      <w:r w:rsidR="008E79AA"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1" w:tooltip="Chen, 2008 #11" w:history="1">
        <w:r w:rsidR="004A490E" w:rsidRPr="009167DB">
          <w:rPr>
            <w:rFonts w:ascii="Book Antiqua" w:hAnsi="Book Antiqua" w:cs="Book Antiqua"/>
            <w:color w:val="000000" w:themeColor="text1"/>
            <w:sz w:val="24"/>
            <w:szCs w:val="24"/>
            <w:vertAlign w:val="superscript"/>
          </w:rPr>
          <w:t>11</w:t>
        </w:r>
      </w:hyperlink>
      <w:r w:rsidR="00BA04A0" w:rsidRPr="009167DB">
        <w:rPr>
          <w:rFonts w:ascii="Book Antiqua" w:hAnsi="Book Antiqua" w:cs="Book Antiqua"/>
          <w:color w:val="000000" w:themeColor="text1"/>
          <w:sz w:val="24"/>
          <w:szCs w:val="24"/>
          <w:vertAlign w:val="superscript"/>
        </w:rPr>
        <w:t>]</w:t>
      </w:r>
      <w:r w:rsidR="008E79AA"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t xml:space="preserve">. In </w:t>
      </w:r>
      <w:r w:rsidRPr="009167DB">
        <w:rPr>
          <w:rFonts w:ascii="Book Antiqua" w:hAnsi="Book Antiqua" w:cs="Book Antiqua"/>
          <w:color w:val="000000" w:themeColor="text1"/>
          <w:sz w:val="24"/>
          <w:szCs w:val="24"/>
        </w:rPr>
        <w:t xml:space="preserve">the </w:t>
      </w:r>
      <w:r w:rsidR="0011707E" w:rsidRPr="009167DB">
        <w:rPr>
          <w:rFonts w:ascii="Book Antiqua" w:hAnsi="Book Antiqua" w:cs="Book Antiqua"/>
          <w:color w:val="000000" w:themeColor="text1"/>
          <w:sz w:val="24"/>
          <w:szCs w:val="24"/>
        </w:rPr>
        <w:t>current</w:t>
      </w:r>
      <w:r w:rsidR="008E79AA" w:rsidRPr="009167DB">
        <w:rPr>
          <w:rFonts w:ascii="Book Antiqua" w:hAnsi="Book Antiqua" w:cs="Book Antiqua"/>
          <w:color w:val="000000" w:themeColor="text1"/>
          <w:sz w:val="24"/>
          <w:szCs w:val="24"/>
        </w:rPr>
        <w:t xml:space="preserve"> study, small RNA </w:t>
      </w:r>
      <w:r w:rsidR="00EE2D28" w:rsidRPr="009167DB">
        <w:rPr>
          <w:rFonts w:ascii="Book Antiqua" w:hAnsi="Book Antiqua" w:cs="Book Antiqua"/>
          <w:color w:val="000000" w:themeColor="text1"/>
          <w:sz w:val="24"/>
          <w:szCs w:val="24"/>
        </w:rPr>
        <w:t>sequencing</w:t>
      </w:r>
      <w:r w:rsidR="008E79AA" w:rsidRPr="009167DB">
        <w:rPr>
          <w:rFonts w:ascii="Book Antiqua" w:hAnsi="Book Antiqua" w:cs="Book Antiqua"/>
          <w:color w:val="000000" w:themeColor="text1"/>
          <w:sz w:val="24"/>
          <w:szCs w:val="24"/>
        </w:rPr>
        <w:t xml:space="preserve"> </w:t>
      </w:r>
      <w:r w:rsidR="0011707E" w:rsidRPr="009167DB">
        <w:rPr>
          <w:rFonts w:ascii="Book Antiqua" w:hAnsi="Book Antiqua" w:cs="Book Antiqua"/>
          <w:color w:val="000000" w:themeColor="text1"/>
          <w:sz w:val="24"/>
          <w:szCs w:val="24"/>
        </w:rPr>
        <w:t>was used</w:t>
      </w:r>
      <w:r w:rsidRPr="009167DB">
        <w:rPr>
          <w:rFonts w:ascii="Book Antiqua" w:hAnsi="Book Antiqua" w:cs="Book Antiqua"/>
          <w:color w:val="000000" w:themeColor="text1"/>
          <w:sz w:val="24"/>
          <w:szCs w:val="24"/>
        </w:rPr>
        <w:t xml:space="preserve"> as </w:t>
      </w:r>
      <w:r w:rsidR="00DA788E"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initial screening</w:t>
      </w:r>
      <w:r w:rsidR="008E79AA" w:rsidRPr="009167DB">
        <w:rPr>
          <w:rFonts w:ascii="Book Antiqua" w:hAnsi="Book Antiqua" w:cs="Book Antiqua"/>
          <w:color w:val="000000" w:themeColor="text1"/>
          <w:sz w:val="24"/>
          <w:szCs w:val="24"/>
        </w:rPr>
        <w:t xml:space="preserve"> </w:t>
      </w:r>
      <w:r w:rsidR="0011707E" w:rsidRPr="009167DB">
        <w:rPr>
          <w:rFonts w:ascii="Book Antiqua" w:hAnsi="Book Antiqua" w:cs="Book Antiqua"/>
          <w:color w:val="000000" w:themeColor="text1"/>
          <w:sz w:val="24"/>
          <w:szCs w:val="24"/>
        </w:rPr>
        <w:t>step</w:t>
      </w:r>
      <w:r w:rsidR="008E79AA" w:rsidRPr="009167DB">
        <w:rPr>
          <w:rFonts w:ascii="Book Antiqua" w:hAnsi="Book Antiqua" w:cs="Book Antiqua"/>
          <w:color w:val="000000" w:themeColor="text1"/>
          <w:sz w:val="24"/>
          <w:szCs w:val="24"/>
        </w:rPr>
        <w:t>, followed by RT-</w:t>
      </w:r>
      <w:proofErr w:type="spellStart"/>
      <w:r w:rsidR="008E79AA" w:rsidRPr="009167DB">
        <w:rPr>
          <w:rFonts w:ascii="Book Antiqua" w:hAnsi="Book Antiqua" w:cs="Book Antiqua"/>
          <w:color w:val="000000" w:themeColor="text1"/>
          <w:sz w:val="24"/>
          <w:szCs w:val="24"/>
        </w:rPr>
        <w:t>qPCR</w:t>
      </w:r>
      <w:proofErr w:type="spellEnd"/>
      <w:r w:rsidR="008E79AA" w:rsidRPr="009167DB">
        <w:rPr>
          <w:rFonts w:ascii="Book Antiqua" w:hAnsi="Book Antiqua" w:cs="Book Antiqua"/>
          <w:color w:val="000000" w:themeColor="text1"/>
          <w:sz w:val="24"/>
          <w:szCs w:val="24"/>
        </w:rPr>
        <w:t>-based validation steps to discover</w:t>
      </w:r>
      <w:r w:rsidR="007A416A" w:rsidRPr="009167DB">
        <w:rPr>
          <w:rFonts w:ascii="Book Antiqua" w:hAnsi="Book Antiqua" w:cs="Book Antiqua"/>
          <w:color w:val="000000" w:themeColor="text1"/>
          <w:sz w:val="24"/>
          <w:szCs w:val="24"/>
        </w:rPr>
        <w:t xml:space="preserve"> </w:t>
      </w:r>
      <w:proofErr w:type="spellStart"/>
      <w:r w:rsidR="007A416A" w:rsidRPr="009167DB">
        <w:rPr>
          <w:rFonts w:ascii="Book Antiqua" w:hAnsi="Book Antiqua" w:cs="Book Antiqua"/>
          <w:color w:val="000000" w:themeColor="text1"/>
          <w:sz w:val="24"/>
          <w:szCs w:val="24"/>
        </w:rPr>
        <w:t>miRNAs</w:t>
      </w:r>
      <w:proofErr w:type="spellEnd"/>
      <w:r w:rsidR="008E79AA" w:rsidRPr="009167DB">
        <w:rPr>
          <w:rFonts w:ascii="Book Antiqua" w:hAnsi="Book Antiqua" w:cs="Book Antiqua"/>
          <w:color w:val="000000" w:themeColor="text1"/>
          <w:sz w:val="24"/>
          <w:szCs w:val="24"/>
        </w:rPr>
        <w:t xml:space="preserve"> </w:t>
      </w:r>
      <w:r w:rsidR="007A416A" w:rsidRPr="009167DB">
        <w:rPr>
          <w:rFonts w:ascii="Book Antiqua" w:hAnsi="Book Antiqua" w:cs="Book Antiqua"/>
          <w:color w:val="000000" w:themeColor="text1"/>
          <w:sz w:val="24"/>
          <w:szCs w:val="24"/>
        </w:rPr>
        <w:t xml:space="preserve">specific for </w:t>
      </w:r>
      <w:r w:rsidR="0011707E" w:rsidRPr="009167DB">
        <w:rPr>
          <w:rFonts w:ascii="Book Antiqua" w:hAnsi="Book Antiqua" w:cs="Book Antiqua"/>
          <w:color w:val="000000" w:themeColor="text1"/>
          <w:sz w:val="24"/>
          <w:szCs w:val="24"/>
        </w:rPr>
        <w:t>T2DM</w:t>
      </w:r>
      <w:r w:rsidR="008E79AA" w:rsidRPr="009167DB">
        <w:rPr>
          <w:rFonts w:ascii="Book Antiqua" w:hAnsi="Book Antiqua" w:cs="Book Antiqua"/>
          <w:color w:val="000000" w:themeColor="text1"/>
          <w:sz w:val="24"/>
          <w:szCs w:val="24"/>
        </w:rPr>
        <w:t>-</w:t>
      </w:r>
      <w:r w:rsidR="0011707E" w:rsidRPr="009167DB">
        <w:rPr>
          <w:rFonts w:ascii="Book Antiqua" w:hAnsi="Book Antiqua" w:cs="Book Antiqua"/>
          <w:color w:val="000000" w:themeColor="text1"/>
          <w:sz w:val="24"/>
          <w:szCs w:val="24"/>
        </w:rPr>
        <w:t>associated</w:t>
      </w:r>
      <w:r w:rsidR="008E79AA" w:rsidRPr="009167DB">
        <w:rPr>
          <w:rFonts w:ascii="Book Antiqua" w:hAnsi="Book Antiqua" w:cs="Book Antiqua"/>
          <w:color w:val="000000" w:themeColor="text1"/>
          <w:sz w:val="24"/>
          <w:szCs w:val="24"/>
        </w:rPr>
        <w:t xml:space="preserve"> HCC. </w:t>
      </w:r>
      <w:r w:rsidR="00667359" w:rsidRPr="009167DB">
        <w:rPr>
          <w:rFonts w:ascii="Book Antiqua" w:hAnsi="Book Antiqua" w:cs="Book Antiqua"/>
          <w:color w:val="000000" w:themeColor="text1"/>
          <w:sz w:val="24"/>
          <w:szCs w:val="24"/>
        </w:rPr>
        <w:t>The c</w:t>
      </w:r>
      <w:r w:rsidR="0011707E" w:rsidRPr="009167DB">
        <w:rPr>
          <w:rFonts w:ascii="Book Antiqua" w:hAnsi="Book Antiqua" w:cs="Book Antiqua"/>
          <w:color w:val="000000" w:themeColor="text1"/>
          <w:sz w:val="24"/>
          <w:szCs w:val="24"/>
        </w:rPr>
        <w:t>urrent</w:t>
      </w:r>
      <w:r w:rsidR="008E79AA" w:rsidRPr="009167DB">
        <w:rPr>
          <w:rFonts w:ascii="Book Antiqua" w:hAnsi="Book Antiqua" w:cs="Book Antiqua"/>
          <w:color w:val="000000" w:themeColor="text1"/>
          <w:sz w:val="24"/>
          <w:szCs w:val="24"/>
        </w:rPr>
        <w:t xml:space="preserve"> </w:t>
      </w:r>
      <w:proofErr w:type="spellStart"/>
      <w:r w:rsidR="008E79AA" w:rsidRPr="009167DB">
        <w:rPr>
          <w:rFonts w:ascii="Book Antiqua" w:hAnsi="Book Antiqua" w:cs="Book Antiqua"/>
          <w:color w:val="000000" w:themeColor="text1"/>
          <w:sz w:val="24"/>
          <w:szCs w:val="24"/>
        </w:rPr>
        <w:t>miRNA</w:t>
      </w:r>
      <w:proofErr w:type="spellEnd"/>
      <w:r w:rsidR="008E79AA" w:rsidRPr="009167DB">
        <w:rPr>
          <w:rFonts w:ascii="Book Antiqua" w:hAnsi="Book Antiqua" w:cs="Book Antiqua"/>
          <w:color w:val="000000" w:themeColor="text1"/>
          <w:sz w:val="24"/>
          <w:szCs w:val="24"/>
        </w:rPr>
        <w:t xml:space="preserve"> profiling analysis </w:t>
      </w:r>
      <w:r w:rsidR="00FB7B89" w:rsidRPr="009167DB">
        <w:rPr>
          <w:rFonts w:ascii="Book Antiqua" w:hAnsi="Book Antiqua" w:cs="Book Antiqua"/>
          <w:color w:val="000000" w:themeColor="text1"/>
          <w:sz w:val="24"/>
          <w:szCs w:val="24"/>
        </w:rPr>
        <w:t>of</w:t>
      </w:r>
      <w:r w:rsidR="008E79AA" w:rsidRPr="009167DB">
        <w:rPr>
          <w:rFonts w:ascii="Book Antiqua" w:hAnsi="Book Antiqua" w:cs="Book Antiqua"/>
          <w:color w:val="000000" w:themeColor="text1"/>
          <w:sz w:val="24"/>
          <w:szCs w:val="24"/>
        </w:rPr>
        <w:t xml:space="preserve"> </w:t>
      </w:r>
      <w:r w:rsidR="00667359" w:rsidRPr="009167DB">
        <w:rPr>
          <w:rFonts w:ascii="Book Antiqua" w:hAnsi="Book Antiqua" w:cs="Book Antiqua"/>
          <w:color w:val="000000" w:themeColor="text1"/>
          <w:sz w:val="24"/>
          <w:szCs w:val="24"/>
        </w:rPr>
        <w:t xml:space="preserve">the </w:t>
      </w:r>
      <w:r w:rsidR="008E79AA" w:rsidRPr="009167DB">
        <w:rPr>
          <w:rFonts w:ascii="Book Antiqua" w:hAnsi="Book Antiqua" w:cs="Book Antiqua"/>
          <w:color w:val="000000" w:themeColor="text1"/>
          <w:sz w:val="24"/>
          <w:szCs w:val="24"/>
        </w:rPr>
        <w:t xml:space="preserve">sera </w:t>
      </w:r>
      <w:r w:rsidR="00FB7B89" w:rsidRPr="009167DB">
        <w:rPr>
          <w:rFonts w:ascii="Book Antiqua" w:hAnsi="Book Antiqua" w:cs="Book Antiqua"/>
          <w:color w:val="000000" w:themeColor="text1"/>
          <w:sz w:val="24"/>
          <w:szCs w:val="24"/>
        </w:rPr>
        <w:t>of</w:t>
      </w:r>
      <w:r w:rsidR="008E79AA" w:rsidRPr="009167DB">
        <w:rPr>
          <w:rFonts w:ascii="Book Antiqua" w:hAnsi="Book Antiqua" w:cs="Book Antiqua"/>
          <w:color w:val="000000" w:themeColor="text1"/>
          <w:sz w:val="24"/>
          <w:szCs w:val="24"/>
        </w:rPr>
        <w:t xml:space="preserve"> </w:t>
      </w:r>
      <w:r w:rsidR="0011707E" w:rsidRPr="009167DB">
        <w:rPr>
          <w:rFonts w:ascii="Book Antiqua" w:hAnsi="Book Antiqua" w:cs="Book Antiqua"/>
          <w:color w:val="000000" w:themeColor="text1"/>
          <w:sz w:val="24"/>
          <w:szCs w:val="24"/>
        </w:rPr>
        <w:t>diabetic-</w:t>
      </w:r>
      <w:r w:rsidR="008E79AA" w:rsidRPr="009167DB">
        <w:rPr>
          <w:rFonts w:ascii="Book Antiqua" w:hAnsi="Book Antiqua" w:cs="Book Antiqua"/>
          <w:color w:val="000000" w:themeColor="text1"/>
          <w:sz w:val="24"/>
          <w:szCs w:val="24"/>
        </w:rPr>
        <w:t xml:space="preserve">LC patients and </w:t>
      </w:r>
      <w:r w:rsidR="0011707E" w:rsidRPr="009167DB">
        <w:rPr>
          <w:rFonts w:ascii="Book Antiqua" w:hAnsi="Book Antiqua" w:cs="Book Antiqua"/>
          <w:color w:val="000000" w:themeColor="text1"/>
          <w:sz w:val="24"/>
          <w:szCs w:val="24"/>
        </w:rPr>
        <w:t>diabetic-</w:t>
      </w:r>
      <w:r w:rsidR="008E79AA" w:rsidRPr="009167DB">
        <w:rPr>
          <w:rFonts w:ascii="Book Antiqua" w:hAnsi="Book Antiqua" w:cs="Book Antiqua"/>
          <w:color w:val="000000" w:themeColor="text1"/>
          <w:sz w:val="24"/>
          <w:szCs w:val="24"/>
        </w:rPr>
        <w:t xml:space="preserve">HCC patients </w:t>
      </w:r>
      <w:r w:rsidR="00667359" w:rsidRPr="009167DB">
        <w:rPr>
          <w:rFonts w:ascii="Book Antiqua" w:hAnsi="Book Antiqua" w:cs="Book Antiqua"/>
          <w:color w:val="000000" w:themeColor="text1"/>
          <w:sz w:val="24"/>
          <w:szCs w:val="24"/>
        </w:rPr>
        <w:t>identified</w:t>
      </w:r>
      <w:r w:rsidR="008E79AA" w:rsidRPr="009167DB">
        <w:rPr>
          <w:rFonts w:ascii="Book Antiqua" w:hAnsi="Book Antiqua" w:cs="Book Antiqua"/>
          <w:color w:val="000000" w:themeColor="text1"/>
          <w:sz w:val="24"/>
          <w:szCs w:val="24"/>
        </w:rPr>
        <w:t xml:space="preserve"> </w:t>
      </w:r>
      <w:r w:rsidR="00667359" w:rsidRPr="009167DB">
        <w:rPr>
          <w:rFonts w:ascii="Book Antiqua" w:hAnsi="Book Antiqua" w:cs="Book Antiqua"/>
          <w:color w:val="000000" w:themeColor="text1"/>
          <w:sz w:val="24"/>
          <w:szCs w:val="24"/>
        </w:rPr>
        <w:t xml:space="preserve">several </w:t>
      </w:r>
      <w:proofErr w:type="spellStart"/>
      <w:r w:rsidR="008E79AA" w:rsidRPr="009167DB">
        <w:rPr>
          <w:rFonts w:ascii="Book Antiqua" w:hAnsi="Book Antiqua" w:cs="Book Antiqua"/>
          <w:color w:val="000000" w:themeColor="text1"/>
          <w:sz w:val="24"/>
          <w:szCs w:val="24"/>
        </w:rPr>
        <w:t>miRNAs</w:t>
      </w:r>
      <w:proofErr w:type="spellEnd"/>
      <w:r w:rsidR="008E79AA" w:rsidRPr="009167DB">
        <w:rPr>
          <w:rFonts w:ascii="Book Antiqua" w:hAnsi="Book Antiqua" w:cs="Book Antiqua"/>
          <w:color w:val="000000" w:themeColor="text1"/>
          <w:sz w:val="24"/>
          <w:szCs w:val="24"/>
        </w:rPr>
        <w:t xml:space="preserve"> </w:t>
      </w:r>
      <w:r w:rsidR="00FB7B89" w:rsidRPr="009167DB">
        <w:rPr>
          <w:rFonts w:ascii="Book Antiqua" w:hAnsi="Book Antiqua" w:cs="Book Antiqua"/>
          <w:color w:val="000000" w:themeColor="text1"/>
          <w:sz w:val="24"/>
          <w:szCs w:val="24"/>
        </w:rPr>
        <w:t xml:space="preserve">with variable </w:t>
      </w:r>
      <w:r w:rsidR="008E79AA" w:rsidRPr="009167DB">
        <w:rPr>
          <w:rFonts w:ascii="Book Antiqua" w:hAnsi="Book Antiqua" w:cs="Book Antiqua"/>
          <w:color w:val="000000" w:themeColor="text1"/>
          <w:sz w:val="24"/>
          <w:szCs w:val="24"/>
        </w:rPr>
        <w:t>expression</w:t>
      </w:r>
      <w:r w:rsidR="00DA788E" w:rsidRPr="009167DB">
        <w:rPr>
          <w:rFonts w:ascii="Book Antiqua" w:hAnsi="Book Antiqua" w:cs="Book Antiqua"/>
          <w:color w:val="000000" w:themeColor="text1"/>
          <w:sz w:val="24"/>
          <w:szCs w:val="24"/>
        </w:rPr>
        <w:t xml:space="preserve"> pattern</w:t>
      </w:r>
      <w:r w:rsidR="008E79AA" w:rsidRPr="009167DB">
        <w:rPr>
          <w:rFonts w:ascii="Book Antiqua" w:hAnsi="Book Antiqua" w:cs="Book Antiqua"/>
          <w:color w:val="000000" w:themeColor="text1"/>
          <w:sz w:val="24"/>
          <w:szCs w:val="24"/>
        </w:rPr>
        <w:t xml:space="preserve">s. The further validation analysis </w:t>
      </w:r>
      <w:r w:rsidR="00FB7B89" w:rsidRPr="009167DB">
        <w:rPr>
          <w:rFonts w:ascii="Book Antiqua" w:hAnsi="Book Antiqua" w:cs="Book Antiqua"/>
          <w:color w:val="000000" w:themeColor="text1"/>
          <w:sz w:val="24"/>
          <w:szCs w:val="24"/>
        </w:rPr>
        <w:t xml:space="preserve">confirmed </w:t>
      </w:r>
      <w:r w:rsidR="008E79AA" w:rsidRPr="009167DB">
        <w:rPr>
          <w:rFonts w:ascii="Book Antiqua" w:hAnsi="Book Antiqua" w:cs="Book Antiqua"/>
          <w:color w:val="000000" w:themeColor="text1"/>
          <w:sz w:val="24"/>
          <w:szCs w:val="24"/>
        </w:rPr>
        <w:t>s</w:t>
      </w:r>
      <w:r w:rsidR="0011707E" w:rsidRPr="009167DB">
        <w:rPr>
          <w:rFonts w:ascii="Book Antiqua" w:hAnsi="Book Antiqua" w:cs="Book Antiqua"/>
          <w:color w:val="000000" w:themeColor="text1"/>
          <w:sz w:val="24"/>
          <w:szCs w:val="24"/>
        </w:rPr>
        <w:t>even</w:t>
      </w:r>
      <w:r w:rsidR="008E79AA" w:rsidRPr="009167DB">
        <w:rPr>
          <w:rFonts w:ascii="Book Antiqua" w:hAnsi="Book Antiqua" w:cs="Book Antiqua"/>
          <w:color w:val="000000" w:themeColor="text1"/>
          <w:sz w:val="24"/>
          <w:szCs w:val="24"/>
        </w:rPr>
        <w:t xml:space="preserve"> </w:t>
      </w:r>
      <w:proofErr w:type="spellStart"/>
      <w:r w:rsidR="008E79AA" w:rsidRPr="009167DB">
        <w:rPr>
          <w:rFonts w:ascii="Book Antiqua" w:hAnsi="Book Antiqua" w:cs="Book Antiqua"/>
          <w:color w:val="000000" w:themeColor="text1"/>
          <w:sz w:val="24"/>
          <w:szCs w:val="24"/>
        </w:rPr>
        <w:t>miRNAs</w:t>
      </w:r>
      <w:proofErr w:type="spellEnd"/>
      <w:r w:rsidR="008E79AA" w:rsidRPr="009167DB">
        <w:rPr>
          <w:rFonts w:ascii="Book Antiqua" w:hAnsi="Book Antiqua" w:cs="Book Antiqua"/>
          <w:color w:val="000000" w:themeColor="text1"/>
          <w:sz w:val="24"/>
          <w:szCs w:val="24"/>
        </w:rPr>
        <w:t xml:space="preserve"> </w:t>
      </w:r>
      <w:r w:rsidR="0011707E"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t>miR</w:t>
      </w:r>
      <w:r w:rsidR="00DF79A0" w:rsidRPr="009167DB">
        <w:rPr>
          <w:rFonts w:ascii="Book Antiqua" w:hAnsi="Book Antiqua" w:cs="Book Antiqua"/>
          <w:color w:val="000000" w:themeColor="text1"/>
          <w:sz w:val="24"/>
          <w:szCs w:val="24"/>
        </w:rPr>
        <w:t>NA</w:t>
      </w:r>
      <w:r w:rsidR="008E79AA" w:rsidRPr="009167DB">
        <w:rPr>
          <w:rFonts w:ascii="Book Antiqua" w:hAnsi="Book Antiqua" w:cs="Book Antiqua"/>
          <w:color w:val="000000" w:themeColor="text1"/>
          <w:sz w:val="24"/>
          <w:szCs w:val="24"/>
        </w:rPr>
        <w:t>-</w:t>
      </w:r>
      <w:r w:rsidR="00235133" w:rsidRPr="009167DB">
        <w:rPr>
          <w:rFonts w:ascii="Book Antiqua" w:hAnsi="Book Antiqua" w:cs="Book Antiqua"/>
          <w:color w:val="000000" w:themeColor="text1"/>
          <w:sz w:val="24"/>
          <w:szCs w:val="24"/>
        </w:rPr>
        <w:t>16</w:t>
      </w:r>
      <w:r w:rsidR="00904787" w:rsidRPr="009167DB">
        <w:rPr>
          <w:rFonts w:ascii="Book Antiqua" w:hAnsi="Book Antiqua" w:cs="Book Antiqua"/>
          <w:color w:val="000000" w:themeColor="text1"/>
          <w:sz w:val="24"/>
          <w:szCs w:val="24"/>
        </w:rPr>
        <w:t>, miR</w:t>
      </w:r>
      <w:r w:rsidR="00DF79A0" w:rsidRPr="009167DB">
        <w:rPr>
          <w:rFonts w:ascii="Book Antiqua" w:hAnsi="Book Antiqua" w:cs="Book Antiqua"/>
          <w:color w:val="000000" w:themeColor="text1"/>
          <w:sz w:val="24"/>
          <w:szCs w:val="24"/>
        </w:rPr>
        <w:t>NA</w:t>
      </w:r>
      <w:r w:rsidR="00904787" w:rsidRPr="009167DB">
        <w:rPr>
          <w:rFonts w:ascii="Book Antiqua" w:hAnsi="Book Antiqua" w:cs="Book Antiqua"/>
          <w:color w:val="000000" w:themeColor="text1"/>
          <w:sz w:val="24"/>
          <w:szCs w:val="24"/>
        </w:rPr>
        <w:t>-23b-3p, miR</w:t>
      </w:r>
      <w:r w:rsidR="00DF79A0" w:rsidRPr="009167DB">
        <w:rPr>
          <w:rFonts w:ascii="Book Antiqua" w:hAnsi="Book Antiqua" w:cs="Book Antiqua"/>
          <w:color w:val="000000" w:themeColor="text1"/>
          <w:sz w:val="24"/>
          <w:szCs w:val="24"/>
        </w:rPr>
        <w:t>NA</w:t>
      </w:r>
      <w:r w:rsidR="00904787" w:rsidRPr="009167DB">
        <w:rPr>
          <w:rFonts w:ascii="Book Antiqua" w:hAnsi="Book Antiqua" w:cs="Book Antiqua"/>
          <w:color w:val="000000" w:themeColor="text1"/>
          <w:sz w:val="24"/>
          <w:szCs w:val="24"/>
        </w:rPr>
        <w:t>-34a</w:t>
      </w:r>
      <w:r w:rsidR="008E79AA" w:rsidRPr="009167DB">
        <w:rPr>
          <w:rFonts w:ascii="Book Antiqua" w:hAnsi="Book Antiqua" w:cs="Book Antiqua"/>
          <w:color w:val="000000" w:themeColor="text1"/>
          <w:sz w:val="24"/>
          <w:szCs w:val="24"/>
        </w:rPr>
        <w:t>, miR</w:t>
      </w:r>
      <w:r w:rsidR="00DF79A0" w:rsidRPr="009167DB">
        <w:rPr>
          <w:rFonts w:ascii="Book Antiqua" w:hAnsi="Book Antiqua" w:cs="Book Antiqua"/>
          <w:color w:val="000000" w:themeColor="text1"/>
          <w:sz w:val="24"/>
          <w:szCs w:val="24"/>
        </w:rPr>
        <w:t>NA</w:t>
      </w:r>
      <w:r w:rsidR="008E79AA" w:rsidRPr="009167DB">
        <w:rPr>
          <w:rFonts w:ascii="Book Antiqua" w:hAnsi="Book Antiqua" w:cs="Book Antiqua"/>
          <w:color w:val="000000" w:themeColor="text1"/>
          <w:sz w:val="24"/>
          <w:szCs w:val="24"/>
        </w:rPr>
        <w:t>-</w:t>
      </w:r>
      <w:r w:rsidR="00904787" w:rsidRPr="009167DB">
        <w:rPr>
          <w:rFonts w:ascii="Book Antiqua" w:hAnsi="Book Antiqua" w:cs="Book Antiqua"/>
          <w:color w:val="000000" w:themeColor="text1"/>
          <w:sz w:val="24"/>
          <w:szCs w:val="24"/>
        </w:rPr>
        <w:t xml:space="preserve">122-5p, </w:t>
      </w:r>
      <w:proofErr w:type="spellStart"/>
      <w:r w:rsidR="00904787" w:rsidRPr="009167DB">
        <w:rPr>
          <w:rFonts w:ascii="Book Antiqua" w:hAnsi="Book Antiqua" w:cs="Book Antiqua"/>
          <w:color w:val="000000" w:themeColor="text1"/>
          <w:sz w:val="24"/>
          <w:szCs w:val="24"/>
        </w:rPr>
        <w:t>miR</w:t>
      </w:r>
      <w:r w:rsidR="00DF79A0" w:rsidRPr="009167DB">
        <w:rPr>
          <w:rFonts w:ascii="Book Antiqua" w:hAnsi="Book Antiqua" w:cs="Book Antiqua"/>
          <w:color w:val="000000" w:themeColor="text1"/>
          <w:sz w:val="24"/>
          <w:szCs w:val="24"/>
        </w:rPr>
        <w:t>NA</w:t>
      </w:r>
      <w:proofErr w:type="spellEnd"/>
      <w:r w:rsidR="00904787" w:rsidRPr="009167DB">
        <w:rPr>
          <w:rFonts w:ascii="Book Antiqua" w:hAnsi="Book Antiqua" w:cs="Book Antiqua"/>
          <w:color w:val="000000" w:themeColor="text1"/>
          <w:sz w:val="24"/>
          <w:szCs w:val="24"/>
        </w:rPr>
        <w:t>- 198</w:t>
      </w:r>
      <w:r w:rsidR="008E79AA" w:rsidRPr="009167DB">
        <w:rPr>
          <w:rFonts w:ascii="Book Antiqua" w:hAnsi="Book Antiqua" w:cs="Book Antiqua"/>
          <w:color w:val="000000" w:themeColor="text1"/>
          <w:sz w:val="24"/>
          <w:szCs w:val="24"/>
        </w:rPr>
        <w:t>, miR</w:t>
      </w:r>
      <w:r w:rsidR="00DF79A0" w:rsidRPr="009167DB">
        <w:rPr>
          <w:rFonts w:ascii="Book Antiqua" w:hAnsi="Book Antiqua" w:cs="Book Antiqua"/>
          <w:color w:val="000000" w:themeColor="text1"/>
          <w:sz w:val="24"/>
          <w:szCs w:val="24"/>
        </w:rPr>
        <w:t>NA</w:t>
      </w:r>
      <w:r w:rsidR="008E79AA" w:rsidRPr="009167DB">
        <w:rPr>
          <w:rFonts w:ascii="Book Antiqua" w:hAnsi="Book Antiqua" w:cs="Book Antiqua"/>
          <w:color w:val="000000" w:themeColor="text1"/>
          <w:sz w:val="24"/>
          <w:szCs w:val="24"/>
        </w:rPr>
        <w:t>-</w:t>
      </w:r>
      <w:r w:rsidR="00904787" w:rsidRPr="009167DB">
        <w:rPr>
          <w:rFonts w:ascii="Book Antiqua" w:hAnsi="Book Antiqua" w:cs="Book Antiqua"/>
          <w:color w:val="000000" w:themeColor="text1"/>
          <w:sz w:val="24"/>
          <w:szCs w:val="24"/>
        </w:rPr>
        <w:t>199a</w:t>
      </w:r>
      <w:r w:rsidR="008E79AA" w:rsidRPr="009167DB">
        <w:rPr>
          <w:rFonts w:ascii="Book Antiqua" w:hAnsi="Book Antiqua" w:cs="Book Antiqua"/>
          <w:color w:val="000000" w:themeColor="text1"/>
          <w:sz w:val="24"/>
          <w:szCs w:val="24"/>
        </w:rPr>
        <w:t>-3p</w:t>
      </w:r>
      <w:r w:rsidR="00904787" w:rsidRPr="009167DB">
        <w:rPr>
          <w:rFonts w:ascii="Book Antiqua" w:hAnsi="Book Antiqua" w:cs="Book Antiqua"/>
          <w:color w:val="000000" w:themeColor="text1"/>
          <w:sz w:val="24"/>
          <w:szCs w:val="24"/>
        </w:rPr>
        <w:t xml:space="preserve"> and</w:t>
      </w:r>
      <w:r w:rsidR="008E79AA" w:rsidRPr="009167DB">
        <w:rPr>
          <w:rFonts w:ascii="Book Antiqua" w:hAnsi="Book Antiqua" w:cs="Book Antiqua"/>
          <w:color w:val="000000" w:themeColor="text1"/>
          <w:sz w:val="24"/>
          <w:szCs w:val="24"/>
        </w:rPr>
        <w:t xml:space="preserve"> miR</w:t>
      </w:r>
      <w:r w:rsidR="00DF79A0" w:rsidRPr="009167DB">
        <w:rPr>
          <w:rFonts w:ascii="Book Antiqua" w:hAnsi="Book Antiqua" w:cs="Book Antiqua"/>
          <w:color w:val="000000" w:themeColor="text1"/>
          <w:sz w:val="24"/>
          <w:szCs w:val="24"/>
        </w:rPr>
        <w:t>NA</w:t>
      </w:r>
      <w:r w:rsidR="008E79AA" w:rsidRPr="009167DB">
        <w:rPr>
          <w:rFonts w:ascii="Book Antiqua" w:hAnsi="Book Antiqua" w:cs="Book Antiqua"/>
          <w:color w:val="000000" w:themeColor="text1"/>
          <w:sz w:val="24"/>
          <w:szCs w:val="24"/>
        </w:rPr>
        <w:t>-22</w:t>
      </w:r>
      <w:r w:rsidR="00904787" w:rsidRPr="009167DB">
        <w:rPr>
          <w:rFonts w:ascii="Book Antiqua" w:hAnsi="Book Antiqua" w:cs="Book Antiqua"/>
          <w:color w:val="000000" w:themeColor="text1"/>
          <w:sz w:val="24"/>
          <w:szCs w:val="24"/>
        </w:rPr>
        <w:t>1)</w:t>
      </w:r>
      <w:r w:rsidR="008E79AA" w:rsidRPr="009167DB">
        <w:rPr>
          <w:rFonts w:ascii="Book Antiqua" w:hAnsi="Book Antiqua" w:cs="Book Antiqua"/>
          <w:color w:val="000000" w:themeColor="text1"/>
          <w:sz w:val="24"/>
          <w:szCs w:val="24"/>
        </w:rPr>
        <w:t xml:space="preserve"> </w:t>
      </w:r>
      <w:r w:rsidR="00FB7B89" w:rsidRPr="009167DB">
        <w:rPr>
          <w:rFonts w:ascii="Book Antiqua" w:hAnsi="Book Antiqua" w:cs="Book Antiqua"/>
          <w:color w:val="000000" w:themeColor="text1"/>
          <w:sz w:val="24"/>
          <w:szCs w:val="24"/>
        </w:rPr>
        <w:t xml:space="preserve">which </w:t>
      </w:r>
      <w:r w:rsidR="008E79AA" w:rsidRPr="009167DB">
        <w:rPr>
          <w:rFonts w:ascii="Book Antiqua" w:hAnsi="Book Antiqua" w:cs="Book Antiqua"/>
          <w:color w:val="000000" w:themeColor="text1"/>
          <w:sz w:val="24"/>
          <w:szCs w:val="24"/>
        </w:rPr>
        <w:t xml:space="preserve">were </w:t>
      </w:r>
      <w:r w:rsidR="00FB7B89" w:rsidRPr="009167DB">
        <w:rPr>
          <w:rFonts w:ascii="Book Antiqua" w:hAnsi="Book Antiqua" w:cs="Book Antiqua"/>
          <w:color w:val="000000" w:themeColor="text1"/>
          <w:sz w:val="24"/>
          <w:szCs w:val="24"/>
        </w:rPr>
        <w:t>different</w:t>
      </w:r>
      <w:r w:rsidR="00DA788E" w:rsidRPr="009167DB">
        <w:rPr>
          <w:rFonts w:ascii="Book Antiqua" w:hAnsi="Book Antiqua" w:cs="Book Antiqua"/>
          <w:color w:val="000000" w:themeColor="text1"/>
          <w:sz w:val="24"/>
          <w:szCs w:val="24"/>
        </w:rPr>
        <w:t>ial</w:t>
      </w:r>
      <w:r w:rsidR="00FB7B89" w:rsidRPr="009167DB">
        <w:rPr>
          <w:rFonts w:ascii="Book Antiqua" w:hAnsi="Book Antiqua" w:cs="Book Antiqua"/>
          <w:color w:val="000000" w:themeColor="text1"/>
          <w:sz w:val="24"/>
          <w:szCs w:val="24"/>
        </w:rPr>
        <w:t>ly expressed</w:t>
      </w:r>
      <w:r w:rsidR="008E79AA" w:rsidRPr="009167DB">
        <w:rPr>
          <w:rFonts w:ascii="Book Antiqua" w:hAnsi="Book Antiqua" w:cs="Book Antiqua"/>
          <w:color w:val="000000" w:themeColor="text1"/>
          <w:sz w:val="24"/>
          <w:szCs w:val="24"/>
        </w:rPr>
        <w:t xml:space="preserve"> in </w:t>
      </w:r>
      <w:r w:rsidR="00FB7B89" w:rsidRPr="009167DB">
        <w:rPr>
          <w:rFonts w:ascii="Book Antiqua" w:hAnsi="Book Antiqua" w:cs="Book Antiqua"/>
          <w:color w:val="000000" w:themeColor="text1"/>
          <w:sz w:val="24"/>
          <w:szCs w:val="24"/>
        </w:rPr>
        <w:t xml:space="preserve">the </w:t>
      </w:r>
      <w:r w:rsidR="008E79AA" w:rsidRPr="009167DB">
        <w:rPr>
          <w:rFonts w:ascii="Book Antiqua" w:hAnsi="Book Antiqua" w:cs="Book Antiqua"/>
          <w:color w:val="000000" w:themeColor="text1"/>
          <w:sz w:val="24"/>
          <w:szCs w:val="24"/>
        </w:rPr>
        <w:t xml:space="preserve">serum of </w:t>
      </w:r>
      <w:r w:rsidR="00FB7B89" w:rsidRPr="009167DB">
        <w:rPr>
          <w:rFonts w:ascii="Book Antiqua" w:hAnsi="Book Antiqua" w:cs="Book Antiqua"/>
          <w:color w:val="000000" w:themeColor="text1"/>
          <w:sz w:val="24"/>
          <w:szCs w:val="24"/>
        </w:rPr>
        <w:t>diabetic-</w:t>
      </w:r>
      <w:r w:rsidR="008E79AA" w:rsidRPr="009167DB">
        <w:rPr>
          <w:rFonts w:ascii="Book Antiqua" w:hAnsi="Book Antiqua" w:cs="Book Antiqua"/>
          <w:color w:val="000000" w:themeColor="text1"/>
          <w:sz w:val="24"/>
          <w:szCs w:val="24"/>
        </w:rPr>
        <w:t xml:space="preserve">HCC </w:t>
      </w:r>
      <w:proofErr w:type="spellStart"/>
      <w:r w:rsidR="00874E0E" w:rsidRPr="009167DB">
        <w:rPr>
          <w:rFonts w:ascii="Book Antiqua" w:hAnsi="Book Antiqua" w:cs="Book Antiqua"/>
          <w:i/>
          <w:iCs/>
          <w:color w:val="000000" w:themeColor="text1"/>
          <w:sz w:val="24"/>
          <w:szCs w:val="24"/>
        </w:rPr>
        <w:t>vs</w:t>
      </w:r>
      <w:proofErr w:type="spellEnd"/>
      <w:r w:rsidR="008E79AA" w:rsidRPr="009167DB">
        <w:rPr>
          <w:rFonts w:ascii="Book Antiqua" w:hAnsi="Book Antiqua" w:cs="Book Antiqua"/>
          <w:color w:val="000000" w:themeColor="text1"/>
          <w:sz w:val="24"/>
          <w:szCs w:val="24"/>
        </w:rPr>
        <w:t xml:space="preserve"> </w:t>
      </w:r>
      <w:r w:rsidR="00904787" w:rsidRPr="009167DB">
        <w:rPr>
          <w:rFonts w:ascii="Book Antiqua" w:hAnsi="Book Antiqua" w:cs="Book Antiqua"/>
          <w:color w:val="000000" w:themeColor="text1"/>
          <w:sz w:val="24"/>
          <w:szCs w:val="24"/>
        </w:rPr>
        <w:t>diabetic-</w:t>
      </w:r>
      <w:r w:rsidR="008E79AA" w:rsidRPr="009167DB">
        <w:rPr>
          <w:rFonts w:ascii="Book Antiqua" w:hAnsi="Book Antiqua" w:cs="Book Antiqua"/>
          <w:color w:val="000000" w:themeColor="text1"/>
          <w:sz w:val="24"/>
          <w:szCs w:val="24"/>
        </w:rPr>
        <w:t xml:space="preserve">LC patients, </w:t>
      </w:r>
      <w:r w:rsidR="00FB7B89" w:rsidRPr="009167DB">
        <w:rPr>
          <w:rFonts w:ascii="Book Antiqua" w:hAnsi="Book Antiqua" w:cs="Book Antiqua"/>
          <w:color w:val="000000" w:themeColor="text1"/>
          <w:sz w:val="24"/>
          <w:szCs w:val="24"/>
        </w:rPr>
        <w:t>verifying</w:t>
      </w:r>
      <w:r w:rsidR="008E79AA" w:rsidRPr="009167DB">
        <w:rPr>
          <w:rFonts w:ascii="Book Antiqua" w:hAnsi="Book Antiqua" w:cs="Book Antiqua"/>
          <w:color w:val="000000" w:themeColor="text1"/>
          <w:sz w:val="24"/>
          <w:szCs w:val="24"/>
        </w:rPr>
        <w:t xml:space="preserve"> these </w:t>
      </w:r>
      <w:proofErr w:type="spellStart"/>
      <w:r w:rsidR="008E79AA" w:rsidRPr="009167DB">
        <w:rPr>
          <w:rFonts w:ascii="Book Antiqua" w:hAnsi="Book Antiqua" w:cs="Book Antiqua"/>
          <w:color w:val="000000" w:themeColor="text1"/>
          <w:sz w:val="24"/>
          <w:szCs w:val="24"/>
        </w:rPr>
        <w:t>miRNAs</w:t>
      </w:r>
      <w:proofErr w:type="spellEnd"/>
      <w:r w:rsidR="008E79AA" w:rsidRPr="009167DB">
        <w:rPr>
          <w:rFonts w:ascii="Book Antiqua" w:hAnsi="Book Antiqua" w:cs="Book Antiqua"/>
          <w:color w:val="000000" w:themeColor="text1"/>
          <w:sz w:val="24"/>
          <w:szCs w:val="24"/>
        </w:rPr>
        <w:t xml:space="preserve"> as </w:t>
      </w:r>
      <w:r w:rsidR="00BC4E1C" w:rsidRPr="009167DB">
        <w:rPr>
          <w:rFonts w:ascii="Book Antiqua" w:hAnsi="Book Antiqua" w:cs="Book Antiqua"/>
          <w:color w:val="000000" w:themeColor="text1"/>
          <w:sz w:val="24"/>
          <w:szCs w:val="24"/>
        </w:rPr>
        <w:t xml:space="preserve">reliable </w:t>
      </w:r>
      <w:r w:rsidR="008E79AA" w:rsidRPr="009167DB">
        <w:rPr>
          <w:rFonts w:ascii="Book Antiqua" w:hAnsi="Book Antiqua" w:cs="Book Antiqua"/>
          <w:color w:val="000000" w:themeColor="text1"/>
          <w:sz w:val="24"/>
          <w:szCs w:val="24"/>
        </w:rPr>
        <w:t>surrogate biomarkers of HCC.</w:t>
      </w:r>
    </w:p>
    <w:p w14:paraId="25E187CD" w14:textId="094677F0" w:rsidR="008E79AA" w:rsidRPr="009167DB" w:rsidRDefault="00DA788E"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The m</w:t>
      </w:r>
      <w:r w:rsidR="007B73B7" w:rsidRPr="009167DB">
        <w:rPr>
          <w:rFonts w:ascii="Book Antiqua" w:hAnsi="Book Antiqua" w:cs="Book Antiqua"/>
          <w:color w:val="000000" w:themeColor="text1"/>
          <w:sz w:val="24"/>
          <w:szCs w:val="24"/>
        </w:rPr>
        <w:t>iRNA-122 </w:t>
      </w:r>
      <w:r w:rsidR="0079065B" w:rsidRPr="009167DB">
        <w:rPr>
          <w:rFonts w:ascii="Book Antiqua" w:hAnsi="Book Antiqua" w:cs="Book Antiqua"/>
          <w:color w:val="000000" w:themeColor="text1"/>
          <w:sz w:val="24"/>
          <w:szCs w:val="24"/>
        </w:rPr>
        <w:t xml:space="preserve">family </w:t>
      </w:r>
      <w:r w:rsidR="007B73B7" w:rsidRPr="009167DB">
        <w:rPr>
          <w:rFonts w:ascii="Book Antiqua" w:hAnsi="Book Antiqua" w:cs="Book Antiqua"/>
          <w:color w:val="000000" w:themeColor="text1"/>
          <w:sz w:val="24"/>
          <w:szCs w:val="24"/>
        </w:rPr>
        <w:t xml:space="preserve">constitutes </w:t>
      </w:r>
      <w:r w:rsidR="00190287" w:rsidRPr="009167DB">
        <w:rPr>
          <w:rFonts w:ascii="Book Antiqua" w:hAnsi="Book Antiqua" w:cs="Book Antiqua"/>
          <w:color w:val="000000" w:themeColor="text1"/>
          <w:sz w:val="24"/>
          <w:szCs w:val="24"/>
        </w:rPr>
        <w:t>around 72%</w:t>
      </w:r>
      <w:r w:rsidR="007B73B7" w:rsidRPr="009167DB">
        <w:rPr>
          <w:rFonts w:ascii="Book Antiqua" w:hAnsi="Book Antiqua" w:cs="Book Antiqua"/>
          <w:color w:val="000000" w:themeColor="text1"/>
          <w:sz w:val="24"/>
          <w:szCs w:val="24"/>
        </w:rPr>
        <w:t xml:space="preserve"> of total human liver</w:t>
      </w:r>
      <w:r w:rsidRPr="009167DB">
        <w:rPr>
          <w:rFonts w:ascii="Book Antiqua" w:hAnsi="Book Antiqua" w:cs="Book Antiqua"/>
          <w:color w:val="000000" w:themeColor="text1"/>
          <w:sz w:val="24"/>
          <w:szCs w:val="24"/>
        </w:rPr>
        <w:t>-</w:t>
      </w:r>
      <w:r w:rsidR="002A146F" w:rsidRPr="009167DB">
        <w:rPr>
          <w:rFonts w:ascii="Book Antiqua" w:hAnsi="Book Antiqua" w:cs="Book Antiqua"/>
          <w:color w:val="000000" w:themeColor="text1"/>
          <w:sz w:val="24"/>
          <w:szCs w:val="24"/>
        </w:rPr>
        <w:t xml:space="preserve">related </w:t>
      </w:r>
      <w:proofErr w:type="spellStart"/>
      <w:proofErr w:type="gramStart"/>
      <w:r w:rsidR="002A146F" w:rsidRPr="009167DB">
        <w:rPr>
          <w:rFonts w:ascii="Book Antiqua" w:hAnsi="Book Antiqua" w:cs="Book Antiqua"/>
          <w:color w:val="000000" w:themeColor="text1"/>
          <w:sz w:val="24"/>
          <w:szCs w:val="24"/>
        </w:rPr>
        <w:t>miRNA</w:t>
      </w:r>
      <w:r w:rsidR="00E5094F" w:rsidRPr="009167DB">
        <w:rPr>
          <w:rFonts w:ascii="Book Antiqua" w:hAnsi="Book Antiqua" w:cs="Book Antiqua"/>
          <w:color w:val="000000" w:themeColor="text1"/>
          <w:sz w:val="24"/>
          <w:szCs w:val="24"/>
        </w:rPr>
        <w:t>s</w:t>
      </w:r>
      <w:proofErr w:type="spellEnd"/>
      <w:proofErr w:type="gramEnd"/>
      <w:r w:rsidR="00A30D3B" w:rsidRPr="009167DB">
        <w:rPr>
          <w:rFonts w:ascii="Book Antiqua" w:hAnsi="Book Antiqua" w:cs="Book Antiqua"/>
          <w:color w:val="000000" w:themeColor="text1"/>
          <w:sz w:val="24"/>
          <w:szCs w:val="24"/>
        </w:rPr>
        <w:fldChar w:fldCharType="begin">
          <w:fldData xml:space="preserve">PEVuZE5vdGU+PENpdGU+PEF1dGhvcj5DaGFuZzwvQXV0aG9yPjxZZWFyPjIwMTQ8L1llYXI+PFJl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PEVuZE5vdGU+PENpdGU+PEF1dGhvcj5DaGFuZzwvQXV0aG9yPjxZZWFyPjIwMTQ8L1llYXI+PFJl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A30D3B" w:rsidRPr="009167DB">
        <w:rPr>
          <w:rFonts w:ascii="Book Antiqua" w:hAnsi="Book Antiqua" w:cs="Book Antiqua"/>
          <w:color w:val="000000" w:themeColor="text1"/>
          <w:sz w:val="24"/>
          <w:szCs w:val="24"/>
        </w:rPr>
      </w:r>
      <w:r w:rsidR="00A30D3B"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28" w:tooltip="Chang, 2014 #40" w:history="1">
        <w:r w:rsidR="004A490E" w:rsidRPr="009167DB">
          <w:rPr>
            <w:rFonts w:ascii="Book Antiqua" w:hAnsi="Book Antiqua" w:cs="Book Antiqua"/>
            <w:noProof/>
            <w:color w:val="000000" w:themeColor="text1"/>
            <w:sz w:val="24"/>
            <w:szCs w:val="24"/>
            <w:vertAlign w:val="superscript"/>
          </w:rPr>
          <w:t>28</w:t>
        </w:r>
      </w:hyperlink>
      <w:r w:rsidR="000E6B53" w:rsidRPr="009167DB">
        <w:rPr>
          <w:rFonts w:ascii="Book Antiqua" w:hAnsi="Book Antiqua" w:cs="Book Antiqua"/>
          <w:noProof/>
          <w:color w:val="000000" w:themeColor="text1"/>
          <w:sz w:val="24"/>
          <w:szCs w:val="24"/>
          <w:vertAlign w:val="superscript"/>
        </w:rPr>
        <w:t>]</w:t>
      </w:r>
      <w:r w:rsidR="00A30D3B" w:rsidRPr="009167DB">
        <w:rPr>
          <w:rFonts w:ascii="Book Antiqua" w:hAnsi="Book Antiqua" w:cs="Book Antiqua"/>
          <w:color w:val="000000" w:themeColor="text1"/>
          <w:sz w:val="24"/>
          <w:szCs w:val="24"/>
        </w:rPr>
        <w:fldChar w:fldCharType="end"/>
      </w:r>
      <w:r w:rsidR="007B73B7" w:rsidRPr="009167DB">
        <w:rPr>
          <w:rFonts w:ascii="Book Antiqua" w:hAnsi="Book Antiqua" w:cs="Book Antiqua"/>
          <w:color w:val="000000" w:themeColor="text1"/>
          <w:sz w:val="24"/>
          <w:szCs w:val="24"/>
        </w:rPr>
        <w:t>, making it one of the most</w:t>
      </w:r>
      <w:r w:rsidR="00121410" w:rsidRPr="009167DB">
        <w:rPr>
          <w:rFonts w:ascii="Book Antiqua" w:hAnsi="Book Antiqua" w:cs="Book Antiqua"/>
          <w:color w:val="000000" w:themeColor="text1"/>
          <w:sz w:val="24"/>
          <w:szCs w:val="24"/>
        </w:rPr>
        <w:t xml:space="preserve"> </w:t>
      </w:r>
      <w:r w:rsidR="00FB7B89" w:rsidRPr="009167DB">
        <w:rPr>
          <w:rFonts w:ascii="Book Antiqua" w:hAnsi="Book Antiqua" w:cs="Book Antiqua"/>
          <w:color w:val="000000" w:themeColor="text1"/>
          <w:sz w:val="24"/>
          <w:szCs w:val="24"/>
        </w:rPr>
        <w:t>disease</w:t>
      </w:r>
      <w:r w:rsidR="00A30D3B" w:rsidRPr="009167DB">
        <w:rPr>
          <w:rFonts w:ascii="Book Antiqua" w:hAnsi="Book Antiqua" w:cs="Book Antiqua"/>
          <w:color w:val="000000" w:themeColor="text1"/>
          <w:sz w:val="24"/>
          <w:szCs w:val="24"/>
        </w:rPr>
        <w:t>-</w:t>
      </w:r>
      <w:proofErr w:type="spellStart"/>
      <w:r w:rsidR="00A30D3B" w:rsidRPr="009167DB">
        <w:rPr>
          <w:rFonts w:ascii="Book Antiqua" w:hAnsi="Book Antiqua" w:cs="Book Antiqua"/>
          <w:color w:val="000000" w:themeColor="text1"/>
          <w:sz w:val="24"/>
          <w:szCs w:val="24"/>
        </w:rPr>
        <w:t>dysregulated</w:t>
      </w:r>
      <w:proofErr w:type="spellEnd"/>
      <w:r w:rsidR="00A30D3B" w:rsidRPr="009167DB">
        <w:rPr>
          <w:rFonts w:ascii="Book Antiqua" w:hAnsi="Book Antiqua" w:cs="Book Antiqua"/>
          <w:color w:val="000000" w:themeColor="text1"/>
          <w:sz w:val="24"/>
          <w:szCs w:val="24"/>
        </w:rPr>
        <w:t xml:space="preserve"> </w:t>
      </w:r>
      <w:proofErr w:type="spellStart"/>
      <w:r w:rsidR="00A30D3B" w:rsidRPr="009167DB">
        <w:rPr>
          <w:rFonts w:ascii="Book Antiqua" w:hAnsi="Book Antiqua" w:cs="Book Antiqua"/>
          <w:color w:val="000000" w:themeColor="text1"/>
          <w:sz w:val="24"/>
          <w:szCs w:val="24"/>
        </w:rPr>
        <w:t>miRNAs</w:t>
      </w:r>
      <w:proofErr w:type="spellEnd"/>
      <w:r w:rsidR="00A30D3B" w:rsidRPr="009167DB">
        <w:rPr>
          <w:rFonts w:ascii="Book Antiqua" w:hAnsi="Book Antiqua" w:cs="Book Antiqua"/>
          <w:color w:val="000000" w:themeColor="text1"/>
          <w:sz w:val="24"/>
          <w:szCs w:val="24"/>
        </w:rPr>
        <w:t>.</w:t>
      </w:r>
      <w:r w:rsidR="007B73B7"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This</w:t>
      </w:r>
      <w:r w:rsidR="007B73B7" w:rsidRPr="009167DB">
        <w:rPr>
          <w:rFonts w:ascii="Book Antiqua" w:hAnsi="Book Antiqua" w:cs="Book Antiqua"/>
          <w:color w:val="000000" w:themeColor="text1"/>
          <w:sz w:val="24"/>
          <w:szCs w:val="24"/>
        </w:rPr>
        <w:t xml:space="preserve"> family</w:t>
      </w:r>
      <w:r w:rsidRPr="009167DB">
        <w:rPr>
          <w:rFonts w:ascii="Book Antiqua" w:hAnsi="Book Antiqua" w:cs="Book Antiqua"/>
          <w:color w:val="000000" w:themeColor="text1"/>
          <w:sz w:val="24"/>
          <w:szCs w:val="24"/>
        </w:rPr>
        <w:t xml:space="preserve"> also</w:t>
      </w:r>
      <w:r w:rsidR="007B73B7" w:rsidRPr="009167DB">
        <w:rPr>
          <w:rFonts w:ascii="Book Antiqua" w:hAnsi="Book Antiqua" w:cs="Book Antiqua"/>
          <w:color w:val="000000" w:themeColor="text1"/>
          <w:sz w:val="24"/>
          <w:szCs w:val="24"/>
        </w:rPr>
        <w:t xml:space="preserve"> play</w:t>
      </w:r>
      <w:r w:rsidR="00FB7B89" w:rsidRPr="009167DB">
        <w:rPr>
          <w:rFonts w:ascii="Book Antiqua" w:hAnsi="Book Antiqua" w:cs="Book Antiqua"/>
          <w:color w:val="000000" w:themeColor="text1"/>
          <w:sz w:val="24"/>
          <w:szCs w:val="24"/>
        </w:rPr>
        <w:t>s</w:t>
      </w:r>
      <w:r w:rsidR="007B73B7" w:rsidRPr="009167DB">
        <w:rPr>
          <w:rFonts w:ascii="Book Antiqua" w:hAnsi="Book Antiqua" w:cs="Book Antiqua"/>
          <w:color w:val="000000" w:themeColor="text1"/>
          <w:sz w:val="24"/>
          <w:szCs w:val="24"/>
        </w:rPr>
        <w:t xml:space="preserve"> a critical role in</w:t>
      </w:r>
      <w:r w:rsidR="008E79AA" w:rsidRPr="009167DB">
        <w:rPr>
          <w:rFonts w:ascii="Book Antiqua" w:hAnsi="Book Antiqua" w:cs="Book Antiqua"/>
          <w:color w:val="000000" w:themeColor="text1"/>
          <w:sz w:val="24"/>
          <w:szCs w:val="24"/>
        </w:rPr>
        <w:t xml:space="preserve"> regulating </w:t>
      </w:r>
      <w:r w:rsidR="0079065B" w:rsidRPr="009167DB">
        <w:rPr>
          <w:rFonts w:ascii="Book Antiqua" w:hAnsi="Book Antiqua" w:cs="Book Antiqua"/>
          <w:color w:val="000000" w:themeColor="text1"/>
          <w:sz w:val="24"/>
          <w:szCs w:val="24"/>
        </w:rPr>
        <w:t xml:space="preserve">cholesterol and </w:t>
      </w:r>
      <w:r w:rsidR="00FB7B89" w:rsidRPr="009167DB">
        <w:rPr>
          <w:rFonts w:ascii="Book Antiqua" w:hAnsi="Book Antiqua" w:cs="Book Antiqua"/>
          <w:color w:val="000000" w:themeColor="text1"/>
          <w:sz w:val="24"/>
          <w:szCs w:val="24"/>
        </w:rPr>
        <w:t>lipid metabolism, being</w:t>
      </w:r>
      <w:r w:rsidR="008E79AA" w:rsidRPr="009167DB">
        <w:rPr>
          <w:rFonts w:ascii="Book Antiqua" w:hAnsi="Book Antiqua" w:cs="Book Antiqua"/>
          <w:color w:val="000000" w:themeColor="text1"/>
          <w:sz w:val="24"/>
          <w:szCs w:val="24"/>
        </w:rPr>
        <w:t xml:space="preserve"> </w:t>
      </w:r>
      <w:r w:rsidR="000A0850" w:rsidRPr="009167DB">
        <w:rPr>
          <w:rFonts w:ascii="Book Antiqua" w:hAnsi="Book Antiqua" w:cs="Book Antiqua"/>
          <w:color w:val="000000" w:themeColor="text1"/>
          <w:sz w:val="24"/>
          <w:szCs w:val="24"/>
        </w:rPr>
        <w:t xml:space="preserve">tightly </w:t>
      </w:r>
      <w:r w:rsidR="002A146F" w:rsidRPr="009167DB">
        <w:rPr>
          <w:rFonts w:ascii="Book Antiqua" w:hAnsi="Book Antiqua" w:cs="Book Antiqua"/>
          <w:color w:val="000000" w:themeColor="text1"/>
          <w:sz w:val="24"/>
          <w:szCs w:val="24"/>
        </w:rPr>
        <w:t>related to</w:t>
      </w:r>
      <w:r w:rsidR="00744378" w:rsidRPr="009167DB">
        <w:rPr>
          <w:rFonts w:ascii="Book Antiqua" w:hAnsi="Book Antiqua" w:cs="Book Antiqua"/>
          <w:color w:val="000000" w:themeColor="text1"/>
          <w:sz w:val="24"/>
          <w:szCs w:val="24"/>
        </w:rPr>
        <w:t xml:space="preserve"> </w:t>
      </w:r>
      <w:r w:rsidR="000A0850" w:rsidRPr="009167DB">
        <w:rPr>
          <w:rFonts w:ascii="Book Antiqua" w:hAnsi="Book Antiqua" w:cs="Book Antiqua"/>
          <w:color w:val="000000" w:themeColor="text1"/>
          <w:sz w:val="24"/>
          <w:szCs w:val="24"/>
        </w:rPr>
        <w:t xml:space="preserve">both </w:t>
      </w:r>
      <w:r w:rsidR="00744378" w:rsidRPr="009167DB">
        <w:rPr>
          <w:rFonts w:ascii="Book Antiqua" w:hAnsi="Book Antiqua" w:cs="Book Antiqua"/>
          <w:color w:val="000000" w:themeColor="text1"/>
          <w:sz w:val="24"/>
          <w:szCs w:val="24"/>
        </w:rPr>
        <w:t xml:space="preserve">risk of </w:t>
      </w:r>
      <w:r w:rsidR="002A146F" w:rsidRPr="009167DB">
        <w:rPr>
          <w:rFonts w:ascii="Book Antiqua" w:hAnsi="Book Antiqua" w:cs="Book Antiqua"/>
          <w:color w:val="000000" w:themeColor="text1"/>
          <w:sz w:val="24"/>
          <w:szCs w:val="24"/>
        </w:rPr>
        <w:t>progression and susceptibility</w:t>
      </w:r>
      <w:r w:rsidR="00744378" w:rsidRPr="009167DB">
        <w:rPr>
          <w:rFonts w:ascii="Book Antiqua" w:hAnsi="Book Antiqua" w:cs="Book Antiqua"/>
          <w:color w:val="000000" w:themeColor="text1"/>
          <w:sz w:val="24"/>
          <w:szCs w:val="24"/>
        </w:rPr>
        <w:t xml:space="preserve"> </w:t>
      </w:r>
      <w:r w:rsidR="002A146F" w:rsidRPr="009167DB">
        <w:rPr>
          <w:rFonts w:ascii="Book Antiqua" w:hAnsi="Book Antiqua" w:cs="Book Antiqua"/>
          <w:color w:val="000000" w:themeColor="text1"/>
          <w:sz w:val="24"/>
          <w:szCs w:val="24"/>
        </w:rPr>
        <w:t>to</w:t>
      </w:r>
      <w:r w:rsidR="000A0850" w:rsidRPr="009167DB">
        <w:rPr>
          <w:rFonts w:ascii="Book Antiqua" w:hAnsi="Book Antiqua" w:cs="Book Antiqua"/>
          <w:color w:val="000000" w:themeColor="text1"/>
          <w:sz w:val="24"/>
          <w:szCs w:val="24"/>
        </w:rPr>
        <w:t xml:space="preserve"> </w:t>
      </w:r>
      <w:r w:rsidR="00744378" w:rsidRPr="009167DB">
        <w:rPr>
          <w:rFonts w:ascii="Book Antiqua" w:hAnsi="Book Antiqua" w:cs="Book Antiqua"/>
          <w:color w:val="000000" w:themeColor="text1"/>
          <w:sz w:val="24"/>
          <w:szCs w:val="24"/>
        </w:rPr>
        <w:t xml:space="preserve">metabolic syndrome </w:t>
      </w:r>
      <w:r w:rsidR="00FB7B89" w:rsidRPr="009167DB">
        <w:rPr>
          <w:rFonts w:ascii="Book Antiqua" w:hAnsi="Book Antiqua" w:cs="Book Antiqua"/>
          <w:color w:val="000000" w:themeColor="text1"/>
          <w:sz w:val="24"/>
          <w:szCs w:val="24"/>
        </w:rPr>
        <w:t>and</w:t>
      </w:r>
      <w:r w:rsidR="00744378" w:rsidRPr="009167DB">
        <w:rPr>
          <w:rFonts w:ascii="Book Antiqua" w:hAnsi="Book Antiqua" w:cs="Book Antiqua"/>
          <w:color w:val="000000" w:themeColor="text1"/>
          <w:sz w:val="24"/>
          <w:szCs w:val="24"/>
        </w:rPr>
        <w:t xml:space="preserve"> </w:t>
      </w:r>
      <w:r w:rsidR="00190287" w:rsidRPr="009167DB">
        <w:rPr>
          <w:rFonts w:ascii="Book Antiqua" w:hAnsi="Book Antiqua" w:cs="Book Antiqua"/>
          <w:color w:val="000000" w:themeColor="text1"/>
          <w:sz w:val="24"/>
          <w:szCs w:val="24"/>
        </w:rPr>
        <w:t>T2D</w:t>
      </w:r>
      <w:r w:rsidR="00744378" w:rsidRPr="009167DB">
        <w:rPr>
          <w:rFonts w:ascii="Book Antiqua" w:hAnsi="Book Antiqua" w:cs="Book Antiqua"/>
          <w:color w:val="000000" w:themeColor="text1"/>
          <w:sz w:val="24"/>
          <w:szCs w:val="24"/>
        </w:rPr>
        <w:t xml:space="preserve"> in the general population</w:t>
      </w:r>
      <w:r w:rsidR="000A0850"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&lt;EndNote&gt;&lt;Cite&gt;&lt;Author&gt;Willeit&lt;/Author&gt;&lt;Year&gt;2017&lt;/Year&gt;&lt;RecNum&gt;18&lt;/RecNum&gt;&lt;DisplayText&gt;&lt;style face="superscript"&gt;[29]&lt;/style&gt;&lt;/DisplayText&gt;&lt;record&gt;&lt;rec-number&gt;18&lt;/rec-number&gt;&lt;foreign-keys&gt;&lt;key app="EN" db-id="s2pafvvpj5draxex2fj502axvax0rpetfrs0"&gt;18&lt;/key&gt;&lt;/foreign-keys&gt;&lt;ref-type name="Journal Article"&gt;17&lt;/ref-type&gt;&lt;contributors&gt;&lt;authors&gt;&lt;author&gt;Willeit, Peter&lt;/author&gt;&lt;author&gt;Skroblin, Philipp&lt;/author&gt;&lt;author&gt;Moschen, Alexander R&lt;/author&gt;&lt;author&gt;Yin, Xiaoke&lt;/author&gt;&lt;author&gt;Kaudewitz, Dorothee&lt;/author&gt;&lt;author&gt;Zampetaki, Anna&lt;/author&gt;&lt;author&gt;Barwari, Temo&lt;/author&gt;&lt;author&gt;Whitehead, Meredith&lt;/author&gt;&lt;author&gt;Ramírez, Cristina M&lt;/author&gt;&lt;author&gt;Goedeke, Leigh&lt;/author&gt;&lt;/authors&gt;&lt;/contributors&gt;&lt;titles&gt;&lt;title&gt;Circulating microRNA-122 is associated with the risk of new-onset metabolic syndrome and type 2 diabetes&lt;/title&gt;&lt;secondary-title&gt;Diabetes&lt;/secondary-title&gt;&lt;/titles&gt;&lt;periodical&gt;&lt;full-title&gt;Diabetes&lt;/full-title&gt;&lt;/periodical&gt;&lt;pages&gt;347-357&lt;/pages&gt;&lt;volume&gt;66&lt;/volume&gt;&lt;number&gt;2&lt;/number&gt;&lt;dates&gt;&lt;year&gt;2017&lt;/year&gt;&lt;/dates&gt;&lt;isbn&gt;0012-1797&lt;/isbn&gt;&lt;urls&gt;&lt;/urls&gt;&lt;/record&gt;&lt;/Cite&gt;&lt;/EndNote&gt;</w:instrText>
      </w:r>
      <w:r w:rsidR="000A0850"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29" w:tooltip="Willeit, 2017 #18" w:history="1">
        <w:r w:rsidR="004A490E" w:rsidRPr="009167DB">
          <w:rPr>
            <w:rFonts w:ascii="Book Antiqua" w:hAnsi="Book Antiqua" w:cs="Book Antiqua"/>
            <w:noProof/>
            <w:color w:val="000000" w:themeColor="text1"/>
            <w:sz w:val="24"/>
            <w:szCs w:val="24"/>
            <w:vertAlign w:val="superscript"/>
          </w:rPr>
          <w:t>29</w:t>
        </w:r>
      </w:hyperlink>
      <w:r w:rsidR="000E6B53" w:rsidRPr="009167DB">
        <w:rPr>
          <w:rFonts w:ascii="Book Antiqua" w:hAnsi="Book Antiqua" w:cs="Book Antiqua"/>
          <w:noProof/>
          <w:color w:val="000000" w:themeColor="text1"/>
          <w:sz w:val="24"/>
          <w:szCs w:val="24"/>
          <w:vertAlign w:val="superscript"/>
        </w:rPr>
        <w:t>]</w:t>
      </w:r>
      <w:r w:rsidR="000A0850" w:rsidRPr="009167DB">
        <w:rPr>
          <w:rFonts w:ascii="Book Antiqua" w:hAnsi="Book Antiqua" w:cs="Book Antiqua"/>
          <w:color w:val="000000" w:themeColor="text1"/>
          <w:sz w:val="24"/>
          <w:szCs w:val="24"/>
        </w:rPr>
        <w:fldChar w:fldCharType="end"/>
      </w:r>
      <w:r w:rsidR="00FB7B89" w:rsidRPr="009167DB">
        <w:rPr>
          <w:rFonts w:ascii="Book Antiqua" w:hAnsi="Book Antiqua" w:cs="Book Antiqua"/>
          <w:color w:val="000000" w:themeColor="text1"/>
          <w:sz w:val="24"/>
          <w:szCs w:val="24"/>
        </w:rPr>
        <w:t>.</w:t>
      </w:r>
      <w:r w:rsidR="000A0850" w:rsidRPr="009167DB">
        <w:rPr>
          <w:rFonts w:ascii="Book Antiqua" w:hAnsi="Book Antiqua" w:cs="Book Antiqua"/>
          <w:color w:val="000000" w:themeColor="text1"/>
          <w:sz w:val="24"/>
          <w:szCs w:val="24"/>
        </w:rPr>
        <w:t xml:space="preserve"> </w:t>
      </w:r>
      <w:r w:rsidR="007B62EA" w:rsidRPr="009167DB">
        <w:rPr>
          <w:rFonts w:ascii="Book Antiqua" w:hAnsi="Book Antiqua" w:cs="Book Antiqua"/>
          <w:color w:val="000000" w:themeColor="text1"/>
          <w:sz w:val="24"/>
          <w:szCs w:val="24"/>
        </w:rPr>
        <w:t>Additionally, it</w:t>
      </w:r>
      <w:r w:rsidR="00FB7B89" w:rsidRPr="009167DB">
        <w:rPr>
          <w:rFonts w:ascii="Book Antiqua" w:hAnsi="Book Antiqua" w:cs="Book Antiqua"/>
          <w:color w:val="000000" w:themeColor="text1"/>
          <w:sz w:val="24"/>
          <w:szCs w:val="24"/>
        </w:rPr>
        <w:t xml:space="preserve"> plays a role in </w:t>
      </w:r>
      <w:r w:rsidR="007B62EA" w:rsidRPr="009167DB">
        <w:rPr>
          <w:rFonts w:ascii="Book Antiqua" w:hAnsi="Book Antiqua" w:cs="Book Antiqua"/>
          <w:color w:val="000000" w:themeColor="text1"/>
          <w:sz w:val="24"/>
          <w:szCs w:val="24"/>
        </w:rPr>
        <w:t>maintenance of</w:t>
      </w:r>
      <w:r w:rsidR="00FB7B89" w:rsidRPr="009167DB">
        <w:rPr>
          <w:rFonts w:ascii="Book Antiqua" w:hAnsi="Book Antiqua" w:cs="Book Antiqua"/>
          <w:color w:val="000000" w:themeColor="text1"/>
          <w:sz w:val="24"/>
          <w:szCs w:val="24"/>
        </w:rPr>
        <w:t xml:space="preserve"> liver cell integrity</w:t>
      </w:r>
      <w:r w:rsidR="008E79AA" w:rsidRPr="009167DB">
        <w:rPr>
          <w:rFonts w:ascii="Book Antiqua" w:hAnsi="Book Antiqua" w:cs="Book Antiqua"/>
          <w:color w:val="000000" w:themeColor="text1"/>
          <w:sz w:val="24"/>
          <w:szCs w:val="24"/>
        </w:rPr>
        <w:t xml:space="preserve"> </w:t>
      </w:r>
      <w:r w:rsidR="000A0850" w:rsidRPr="009167DB">
        <w:rPr>
          <w:rFonts w:ascii="Book Antiqua" w:hAnsi="Book Antiqua" w:cs="Book Antiqua"/>
          <w:color w:val="000000" w:themeColor="text1"/>
          <w:sz w:val="24"/>
          <w:szCs w:val="24"/>
        </w:rPr>
        <w:t>by</w:t>
      </w:r>
      <w:r w:rsidR="008E79AA" w:rsidRPr="009167DB">
        <w:rPr>
          <w:rFonts w:ascii="Book Antiqua" w:hAnsi="Book Antiqua" w:cs="Book Antiqua"/>
          <w:color w:val="000000" w:themeColor="text1"/>
          <w:sz w:val="24"/>
          <w:szCs w:val="24"/>
        </w:rPr>
        <w:t xml:space="preserve"> serv</w:t>
      </w:r>
      <w:r w:rsidR="000A0850" w:rsidRPr="009167DB">
        <w:rPr>
          <w:rFonts w:ascii="Book Antiqua" w:hAnsi="Book Antiqua" w:cs="Book Antiqua"/>
          <w:color w:val="000000" w:themeColor="text1"/>
          <w:sz w:val="24"/>
          <w:szCs w:val="24"/>
        </w:rPr>
        <w:t>ing</w:t>
      </w:r>
      <w:r w:rsidR="008E79AA" w:rsidRPr="009167DB">
        <w:rPr>
          <w:rFonts w:ascii="Book Antiqua" w:hAnsi="Book Antiqua" w:cs="Book Antiqua"/>
          <w:color w:val="000000" w:themeColor="text1"/>
          <w:sz w:val="24"/>
          <w:szCs w:val="24"/>
        </w:rPr>
        <w:t xml:space="preserve"> as a tumor suppressor </w:t>
      </w:r>
      <w:r w:rsidR="00FB7B89" w:rsidRPr="009167DB">
        <w:rPr>
          <w:rFonts w:ascii="Book Antiqua" w:hAnsi="Book Antiqua" w:cs="Book Antiqua"/>
          <w:color w:val="000000" w:themeColor="text1"/>
          <w:sz w:val="24"/>
          <w:szCs w:val="24"/>
        </w:rPr>
        <w:t>against</w:t>
      </w:r>
      <w:r w:rsidR="008E79AA" w:rsidRPr="009167DB">
        <w:rPr>
          <w:rFonts w:ascii="Book Antiqua" w:hAnsi="Book Antiqua" w:cs="Book Antiqua"/>
          <w:color w:val="000000" w:themeColor="text1"/>
          <w:sz w:val="24"/>
          <w:szCs w:val="24"/>
        </w:rPr>
        <w:t xml:space="preserve"> HCC development </w:t>
      </w:r>
      <w:r w:rsidR="000A0850" w:rsidRPr="009167DB">
        <w:rPr>
          <w:rFonts w:ascii="Book Antiqua" w:hAnsi="Book Antiqua" w:cs="Book Antiqua"/>
          <w:i/>
          <w:iCs/>
          <w:color w:val="000000" w:themeColor="text1"/>
          <w:sz w:val="24"/>
          <w:szCs w:val="24"/>
        </w:rPr>
        <w:t>via</w:t>
      </w:r>
      <w:r w:rsidR="008E79AA" w:rsidRPr="009167DB">
        <w:rPr>
          <w:rFonts w:ascii="Book Antiqua" w:hAnsi="Book Antiqua" w:cs="Book Antiqua"/>
          <w:color w:val="000000" w:themeColor="text1"/>
          <w:sz w:val="24"/>
          <w:szCs w:val="24"/>
        </w:rPr>
        <w:t xml:space="preserve"> multiple target genes</w:t>
      </w:r>
      <w:r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t xml:space="preserve"> such as </w:t>
      </w:r>
      <w:proofErr w:type="spellStart"/>
      <w:r w:rsidR="000A0850" w:rsidRPr="009167DB">
        <w:rPr>
          <w:rFonts w:ascii="Book Antiqua" w:hAnsi="Book Antiqua" w:cs="Book Antiqua"/>
          <w:color w:val="000000" w:themeColor="text1"/>
          <w:sz w:val="24"/>
          <w:szCs w:val="24"/>
        </w:rPr>
        <w:t>Bcl</w:t>
      </w:r>
      <w:proofErr w:type="spellEnd"/>
      <w:r w:rsidR="000A0850" w:rsidRPr="009167DB">
        <w:rPr>
          <w:rFonts w:ascii="Book Antiqua" w:hAnsi="Book Antiqua" w:cs="Book Antiqua"/>
          <w:color w:val="000000" w:themeColor="text1"/>
          <w:sz w:val="24"/>
          <w:szCs w:val="24"/>
        </w:rPr>
        <w:t>-w (</w:t>
      </w:r>
      <w:r w:rsidRPr="009167DB">
        <w:rPr>
          <w:rFonts w:ascii="Book Antiqua" w:hAnsi="Book Antiqua" w:cs="Book Antiqua"/>
          <w:color w:val="000000" w:themeColor="text1"/>
          <w:sz w:val="24"/>
          <w:szCs w:val="24"/>
        </w:rPr>
        <w:t xml:space="preserve">an </w:t>
      </w:r>
      <w:r w:rsidR="000A0850" w:rsidRPr="009167DB">
        <w:rPr>
          <w:rFonts w:ascii="Book Antiqua" w:hAnsi="Book Antiqua" w:cs="Book Antiqua"/>
          <w:color w:val="000000" w:themeColor="text1"/>
          <w:sz w:val="24"/>
          <w:szCs w:val="24"/>
        </w:rPr>
        <w:t>anti-apoptotic gene)</w:t>
      </w:r>
      <w:r w:rsidR="000A0850" w:rsidRPr="009167DB">
        <w:rPr>
          <w:rFonts w:ascii="Book Antiqua" w:hAnsi="Book Antiqua" w:cs="Book Antiqua"/>
          <w:color w:val="000000" w:themeColor="text1"/>
          <w:sz w:val="24"/>
          <w:szCs w:val="24"/>
        </w:rPr>
        <w:fldChar w:fldCharType="begin">
          <w:fldData xml:space="preserve">PEVuZE5vdGU+PENpdGU+PEF1dGhvcj5MaW48L0F1dGhvcj48WWVhcj4yMDA4PC9ZZWFyPjxSZWNO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czwvYWJici0xPjwvYWx0LXBlcmlvZGljYWw+PHBhZ2VzPjMxNS0yMDwvcGFnZXM+PHZvbHVtZT4z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PEVuZE5vdGU+PENpdGU+PEF1dGhvcj5MaW48L0F1dGhvcj48WWVhcj4yMDA4PC9ZZWFyPjxSZWNO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czwvYWJici0xPjwvYWx0LXBlcmlvZGljYWw+PHBhZ2VzPjMxNS0yMDwvcGFnZXM+PHZvbHVtZT4z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0A0850" w:rsidRPr="009167DB">
        <w:rPr>
          <w:rFonts w:ascii="Book Antiqua" w:hAnsi="Book Antiqua" w:cs="Book Antiqua"/>
          <w:color w:val="000000" w:themeColor="text1"/>
          <w:sz w:val="24"/>
          <w:szCs w:val="24"/>
        </w:rPr>
      </w:r>
      <w:r w:rsidR="000A0850"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0" w:tooltip="Lin, 2008 #27" w:history="1">
        <w:r w:rsidR="004A490E" w:rsidRPr="009167DB">
          <w:rPr>
            <w:rFonts w:ascii="Book Antiqua" w:hAnsi="Book Antiqua" w:cs="Book Antiqua"/>
            <w:noProof/>
            <w:color w:val="000000" w:themeColor="text1"/>
            <w:sz w:val="24"/>
            <w:szCs w:val="24"/>
            <w:vertAlign w:val="superscript"/>
          </w:rPr>
          <w:t>30</w:t>
        </w:r>
      </w:hyperlink>
      <w:r w:rsidR="000E6B53" w:rsidRPr="009167DB">
        <w:rPr>
          <w:rFonts w:ascii="Book Antiqua" w:hAnsi="Book Antiqua" w:cs="Book Antiqua"/>
          <w:noProof/>
          <w:color w:val="000000" w:themeColor="text1"/>
          <w:sz w:val="24"/>
          <w:szCs w:val="24"/>
          <w:vertAlign w:val="superscript"/>
        </w:rPr>
        <w:t>]</w:t>
      </w:r>
      <w:r w:rsidR="000A0850" w:rsidRPr="009167DB">
        <w:rPr>
          <w:rFonts w:ascii="Book Antiqua" w:hAnsi="Book Antiqua" w:cs="Book Antiqua"/>
          <w:color w:val="000000" w:themeColor="text1"/>
          <w:sz w:val="24"/>
          <w:szCs w:val="24"/>
        </w:rPr>
        <w:fldChar w:fldCharType="end"/>
      </w:r>
      <w:r w:rsidR="000A0850" w:rsidRPr="009167DB">
        <w:rPr>
          <w:rFonts w:ascii="Book Antiqua" w:hAnsi="Book Antiqua" w:cs="Book Antiqua"/>
          <w:color w:val="000000" w:themeColor="text1"/>
          <w:sz w:val="24"/>
          <w:szCs w:val="24"/>
        </w:rPr>
        <w:t xml:space="preserve">, </w:t>
      </w:r>
      <w:proofErr w:type="spellStart"/>
      <w:r w:rsidR="008E79AA" w:rsidRPr="009167DB">
        <w:rPr>
          <w:rFonts w:ascii="Book Antiqua" w:hAnsi="Book Antiqua" w:cs="Book Antiqua"/>
          <w:color w:val="000000" w:themeColor="text1"/>
          <w:sz w:val="24"/>
          <w:szCs w:val="24"/>
        </w:rPr>
        <w:t>metalloprotease</w:t>
      </w:r>
      <w:proofErr w:type="spellEnd"/>
      <w:r w:rsidR="008E79AA" w:rsidRPr="009167DB">
        <w:rPr>
          <w:rFonts w:ascii="Book Antiqua" w:hAnsi="Book Antiqua" w:cs="Book Antiqua"/>
          <w:color w:val="000000" w:themeColor="text1"/>
          <w:sz w:val="24"/>
          <w:szCs w:val="24"/>
        </w:rPr>
        <w:t xml:space="preserve"> 17 (</w:t>
      </w:r>
      <w:r w:rsidR="008E79AA" w:rsidRPr="009167DB">
        <w:rPr>
          <w:rFonts w:ascii="Book Antiqua" w:hAnsi="Book Antiqua" w:cs="Book Antiqua"/>
          <w:i/>
          <w:iCs/>
          <w:color w:val="000000" w:themeColor="text1"/>
          <w:sz w:val="24"/>
          <w:szCs w:val="24"/>
        </w:rPr>
        <w:t>ADAM17</w:t>
      </w:r>
      <w:r w:rsidR="008E79AA"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fldChar w:fldCharType="begin">
          <w:fldData xml:space="preserve">PEVuZE5vdGU+PENpdGU+PEF1dGhvcj5Uc2FpPC9BdXRob3I+PFllYXI+MjAwOTwvWWVhcj48UmVj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b2d5IChCYWx0aW1vcmUsIE1kLik8L2FiYnItMT48L2FsdC1wZXJpb2RpY2FsPjxwYWdlcz4xNTcx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PEVuZE5vdGU+PENpdGU+PEF1dGhvcj5Uc2FpPC9BdXRob3I+PFllYXI+MjAwOTwvWWVhcj48UmVj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b2d5IChCYWx0aW1vcmUsIE1kLik8L2FiYnItMT48L2FsdC1wZXJpb2RpY2FsPjxwYWdlcz4xNTcx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r>
      <w:r w:rsidR="008E79AA"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1" w:tooltip="Tsai, 2009 #26" w:history="1">
        <w:r w:rsidR="004A490E" w:rsidRPr="009167DB">
          <w:rPr>
            <w:rFonts w:ascii="Book Antiqua" w:hAnsi="Book Antiqua" w:cs="Book Antiqua"/>
            <w:noProof/>
            <w:color w:val="000000" w:themeColor="text1"/>
            <w:sz w:val="24"/>
            <w:szCs w:val="24"/>
            <w:vertAlign w:val="superscript"/>
          </w:rPr>
          <w:t>31</w:t>
        </w:r>
      </w:hyperlink>
      <w:r w:rsidR="000E6B53" w:rsidRPr="009167DB">
        <w:rPr>
          <w:rFonts w:ascii="Book Antiqua" w:hAnsi="Book Antiqua" w:cs="Book Antiqua"/>
          <w:noProof/>
          <w:color w:val="000000" w:themeColor="text1"/>
          <w:sz w:val="24"/>
          <w:szCs w:val="24"/>
          <w:vertAlign w:val="superscript"/>
        </w:rPr>
        <w:t>]</w:t>
      </w:r>
      <w:r w:rsidR="008E79AA"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t xml:space="preserve">, </w:t>
      </w:r>
      <w:r w:rsidR="00E5094F" w:rsidRPr="009167DB">
        <w:rPr>
          <w:rFonts w:ascii="Book Antiqua" w:hAnsi="Book Antiqua" w:cs="Book Antiqua"/>
          <w:color w:val="000000" w:themeColor="text1"/>
          <w:sz w:val="24"/>
          <w:szCs w:val="24"/>
        </w:rPr>
        <w:t xml:space="preserve">and </w:t>
      </w:r>
      <w:proofErr w:type="spellStart"/>
      <w:r w:rsidR="008E79AA" w:rsidRPr="009167DB">
        <w:rPr>
          <w:rFonts w:ascii="Book Antiqua" w:hAnsi="Book Antiqua" w:cs="Book Antiqua"/>
          <w:color w:val="000000" w:themeColor="text1"/>
          <w:sz w:val="24"/>
          <w:szCs w:val="24"/>
        </w:rPr>
        <w:t>cyclin</w:t>
      </w:r>
      <w:proofErr w:type="spellEnd"/>
      <w:r w:rsidR="008E79AA" w:rsidRPr="009167DB">
        <w:rPr>
          <w:rFonts w:ascii="Book Antiqua" w:hAnsi="Book Antiqua" w:cs="Book Antiqua"/>
          <w:color w:val="000000" w:themeColor="text1"/>
          <w:sz w:val="24"/>
          <w:szCs w:val="24"/>
        </w:rPr>
        <w:t xml:space="preserve"> G1 (</w:t>
      </w:r>
      <w:r w:rsidR="008E79AA" w:rsidRPr="009167DB">
        <w:rPr>
          <w:rFonts w:ascii="Book Antiqua" w:hAnsi="Book Antiqua" w:cs="Book Antiqua"/>
          <w:i/>
          <w:iCs/>
          <w:color w:val="000000" w:themeColor="text1"/>
          <w:sz w:val="24"/>
          <w:szCs w:val="24"/>
        </w:rPr>
        <w:t>CCGN1</w:t>
      </w:r>
      <w:r w:rsidR="008E79AA"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fldChar w:fldCharType="begin">
          <w:fldData xml:space="preserve">PEVuZE5vdGU+PENpdGU+PEF1dGhvcj5YdTwvQXV0aG9yPjxZZWFyPjIwMTI8L1llYXI+PFJlY051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aW9kaWNhbD48cGFnZXM+NzUyLTYwPC9wYWdlcz48dm9sdW1lPjMyPC92b2x1bWU+PG51bWJlcj41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PEVuZE5vdGU+PENpdGU+PEF1dGhvcj5YdTwvQXV0aG9yPjxZZWFyPjIwMTI8L1llYXI+PFJlY051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aW9kaWNhbD48cGFnZXM+NzUyLTYwPC9wYWdlcz48dm9sdW1lPjMyPC92b2x1bWU+PG51bWJlcj41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r>
      <w:r w:rsidR="008E79AA"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2" w:tooltip="Xu, 2012 #28" w:history="1">
        <w:r w:rsidR="004A490E" w:rsidRPr="009167DB">
          <w:rPr>
            <w:rFonts w:ascii="Book Antiqua" w:hAnsi="Book Antiqua" w:cs="Book Antiqua"/>
            <w:noProof/>
            <w:color w:val="000000" w:themeColor="text1"/>
            <w:sz w:val="24"/>
            <w:szCs w:val="24"/>
            <w:vertAlign w:val="superscript"/>
          </w:rPr>
          <w:t>32</w:t>
        </w:r>
      </w:hyperlink>
      <w:r w:rsidR="000E6B53" w:rsidRPr="009167DB">
        <w:rPr>
          <w:rFonts w:ascii="Book Antiqua" w:hAnsi="Book Antiqua" w:cs="Book Antiqua"/>
          <w:noProof/>
          <w:color w:val="000000" w:themeColor="text1"/>
          <w:sz w:val="24"/>
          <w:szCs w:val="24"/>
          <w:vertAlign w:val="superscript"/>
        </w:rPr>
        <w:t>]</w:t>
      </w:r>
      <w:r w:rsidR="008E79AA" w:rsidRPr="009167DB">
        <w:rPr>
          <w:rFonts w:ascii="Book Antiqua" w:hAnsi="Book Antiqua" w:cs="Book Antiqua"/>
          <w:color w:val="000000" w:themeColor="text1"/>
          <w:sz w:val="24"/>
          <w:szCs w:val="24"/>
        </w:rPr>
        <w:fldChar w:fldCharType="end"/>
      </w:r>
      <w:r w:rsidR="007B62EA"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t xml:space="preserve"> </w:t>
      </w:r>
      <w:r w:rsidR="007B62EA" w:rsidRPr="009167DB">
        <w:rPr>
          <w:rFonts w:ascii="Book Antiqua" w:hAnsi="Book Antiqua" w:cs="Book Antiqua"/>
          <w:color w:val="000000" w:themeColor="text1"/>
          <w:sz w:val="24"/>
          <w:szCs w:val="24"/>
        </w:rPr>
        <w:t>It also</w:t>
      </w:r>
      <w:r w:rsidR="008E79AA" w:rsidRPr="009167DB">
        <w:rPr>
          <w:rFonts w:ascii="Book Antiqua" w:hAnsi="Book Antiqua" w:cs="Book Antiqua"/>
          <w:color w:val="000000" w:themeColor="text1"/>
          <w:sz w:val="24"/>
          <w:szCs w:val="24"/>
        </w:rPr>
        <w:t xml:space="preserve"> </w:t>
      </w:r>
      <w:r w:rsidR="008F704D" w:rsidRPr="009167DB">
        <w:rPr>
          <w:rFonts w:ascii="Book Antiqua" w:hAnsi="Book Antiqua" w:cs="Book Antiqua"/>
          <w:color w:val="000000" w:themeColor="text1"/>
          <w:sz w:val="24"/>
          <w:szCs w:val="24"/>
        </w:rPr>
        <w:t>regulate</w:t>
      </w:r>
      <w:r w:rsidR="007B62EA" w:rsidRPr="009167DB">
        <w:rPr>
          <w:rFonts w:ascii="Book Antiqua" w:hAnsi="Book Antiqua" w:cs="Book Antiqua"/>
          <w:color w:val="000000" w:themeColor="text1"/>
          <w:sz w:val="24"/>
          <w:szCs w:val="24"/>
        </w:rPr>
        <w:t>s</w:t>
      </w:r>
      <w:r w:rsidR="008F704D" w:rsidRPr="009167DB">
        <w:rPr>
          <w:rFonts w:ascii="Book Antiqua" w:hAnsi="Book Antiqua" w:cs="Book Antiqua"/>
          <w:color w:val="000000" w:themeColor="text1"/>
          <w:sz w:val="24"/>
          <w:szCs w:val="24"/>
        </w:rPr>
        <w:t xml:space="preserve"> </w:t>
      </w:r>
      <w:r w:rsidR="007B62EA" w:rsidRPr="009167DB">
        <w:rPr>
          <w:rFonts w:ascii="Book Antiqua" w:hAnsi="Book Antiqua" w:cs="Book Antiqua"/>
          <w:color w:val="000000" w:themeColor="text1"/>
          <w:sz w:val="24"/>
          <w:szCs w:val="24"/>
        </w:rPr>
        <w:t>insulin resistance-</w:t>
      </w:r>
      <w:r w:rsidR="008F704D" w:rsidRPr="009167DB">
        <w:rPr>
          <w:rFonts w:ascii="Book Antiqua" w:hAnsi="Book Antiqua" w:cs="Book Antiqua"/>
          <w:color w:val="000000" w:themeColor="text1"/>
          <w:sz w:val="24"/>
          <w:szCs w:val="24"/>
        </w:rPr>
        <w:t>related NAFLD</w:t>
      </w:r>
      <w:r w:rsidR="008F704D"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&lt;EndNote&gt;&lt;Cite&gt;&lt;Author&gt;Jampoka&lt;/Author&gt;&lt;Year&gt;2018&lt;/Year&gt;&lt;RecNum&gt;19&lt;/RecNum&gt;&lt;DisplayText&gt;&lt;style face="superscript"&gt;[33]&lt;/style&gt;&lt;/DisplayText&gt;&lt;record&gt;&lt;rec-number&gt;19&lt;/rec-number&gt;&lt;foreign-keys&gt;&lt;key app="EN" db-id="s2pafvvpj5draxex2fj502axvax0rpetfrs0"&gt;19&lt;/key&gt;&lt;/foreign-keys&gt;&lt;ref-type name="Journal Article"&gt;17&lt;/ref-type&gt;&lt;contributors&gt;&lt;authors&gt;&lt;author&gt;Jampoka, Kanisa&lt;/author&gt;&lt;author&gt;Muangpaisarn, Puth&lt;/author&gt;&lt;author&gt;Khongnomnan, Kritsada&lt;/author&gt;&lt;author&gt;Treeprasertsuk, Sombat&lt;/author&gt;&lt;author&gt;Tangkijvanich, Pisit&lt;/author&gt;&lt;author&gt;Payungporn, Sunchai&lt;/author&gt;&lt;/authors&gt;&lt;/contributors&gt;&lt;titles&gt;&lt;title&gt;Serum miR-29a and miR-122 as potential biomarkers for non-alcoholic fatty liver disease (NAFLD)&lt;/title&gt;&lt;secondary-title&gt;MicroRNA&lt;/secondary-title&gt;&lt;/titles&gt;&lt;periodical&gt;&lt;full-title&gt;MicroRNA&lt;/full-title&gt;&lt;/periodical&gt;&lt;pages&gt;215-222&lt;/pages&gt;&lt;volume&gt;7&lt;/volume&gt;&lt;number&gt;3&lt;/number&gt;&lt;dates&gt;&lt;year&gt;2018&lt;/year&gt;&lt;/dates&gt;&lt;isbn&gt;2211-5366&lt;/isbn&gt;&lt;urls&gt;&lt;/urls&gt;&lt;/record&gt;&lt;/Cite&gt;&lt;/EndNote&gt;</w:instrText>
      </w:r>
      <w:r w:rsidR="008F704D"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3" w:tooltip="Jampoka, 2018 #19" w:history="1">
        <w:r w:rsidR="004A490E" w:rsidRPr="009167DB">
          <w:rPr>
            <w:rFonts w:ascii="Book Antiqua" w:hAnsi="Book Antiqua" w:cs="Book Antiqua"/>
            <w:noProof/>
            <w:color w:val="000000" w:themeColor="text1"/>
            <w:sz w:val="24"/>
            <w:szCs w:val="24"/>
            <w:vertAlign w:val="superscript"/>
          </w:rPr>
          <w:t>33</w:t>
        </w:r>
      </w:hyperlink>
      <w:r w:rsidR="000E6B53" w:rsidRPr="009167DB">
        <w:rPr>
          <w:rFonts w:ascii="Book Antiqua" w:hAnsi="Book Antiqua" w:cs="Book Antiqua"/>
          <w:noProof/>
          <w:color w:val="000000" w:themeColor="text1"/>
          <w:sz w:val="24"/>
          <w:szCs w:val="24"/>
          <w:vertAlign w:val="superscript"/>
        </w:rPr>
        <w:t>]</w:t>
      </w:r>
      <w:r w:rsidR="008F704D" w:rsidRPr="009167DB">
        <w:rPr>
          <w:rFonts w:ascii="Book Antiqua" w:hAnsi="Book Antiqua" w:cs="Book Antiqua"/>
          <w:color w:val="000000" w:themeColor="text1"/>
          <w:sz w:val="24"/>
          <w:szCs w:val="24"/>
        </w:rPr>
        <w:fldChar w:fldCharType="end"/>
      </w:r>
      <w:r w:rsidR="007B62EA" w:rsidRPr="009167DB">
        <w:rPr>
          <w:rFonts w:ascii="Book Antiqua" w:hAnsi="Book Antiqua" w:cs="Book Antiqua"/>
          <w:color w:val="000000" w:themeColor="text1"/>
          <w:sz w:val="24"/>
          <w:szCs w:val="24"/>
        </w:rPr>
        <w:t xml:space="preserve">. However, some studies </w:t>
      </w:r>
      <w:r w:rsidR="0004200C" w:rsidRPr="009167DB">
        <w:rPr>
          <w:rFonts w:ascii="Book Antiqua" w:hAnsi="Book Antiqua" w:cs="Book Antiqua"/>
          <w:color w:val="000000" w:themeColor="text1"/>
          <w:sz w:val="24"/>
          <w:szCs w:val="24"/>
        </w:rPr>
        <w:t xml:space="preserve">have </w:t>
      </w:r>
      <w:r w:rsidR="007B62EA" w:rsidRPr="009167DB">
        <w:rPr>
          <w:rFonts w:ascii="Book Antiqua" w:hAnsi="Book Antiqua" w:cs="Book Antiqua"/>
          <w:color w:val="000000" w:themeColor="text1"/>
          <w:sz w:val="24"/>
          <w:szCs w:val="24"/>
        </w:rPr>
        <w:t>demonstrated that</w:t>
      </w:r>
      <w:r w:rsidR="008F704D" w:rsidRPr="009167DB">
        <w:rPr>
          <w:rFonts w:ascii="Book Antiqua" w:hAnsi="Book Antiqua" w:cs="Book Antiqua"/>
          <w:color w:val="000000" w:themeColor="text1"/>
          <w:sz w:val="24"/>
          <w:szCs w:val="24"/>
        </w:rPr>
        <w:t xml:space="preserve"> </w:t>
      </w:r>
      <w:r w:rsidR="008E79AA" w:rsidRPr="009167DB">
        <w:rPr>
          <w:rFonts w:ascii="Book Antiqua" w:hAnsi="Book Antiqua" w:cs="Book Antiqua"/>
          <w:color w:val="000000" w:themeColor="text1"/>
          <w:sz w:val="24"/>
          <w:szCs w:val="24"/>
        </w:rPr>
        <w:t>miR</w:t>
      </w:r>
      <w:r w:rsidR="00DF79A0" w:rsidRPr="009167DB">
        <w:rPr>
          <w:rFonts w:ascii="Book Antiqua" w:hAnsi="Book Antiqua" w:cs="Book Antiqua"/>
          <w:color w:val="000000" w:themeColor="text1"/>
          <w:sz w:val="24"/>
          <w:szCs w:val="24"/>
        </w:rPr>
        <w:t>NA</w:t>
      </w:r>
      <w:r w:rsidR="008E79AA" w:rsidRPr="009167DB">
        <w:rPr>
          <w:rFonts w:ascii="Book Antiqua" w:hAnsi="Book Antiqua" w:cs="Book Antiqua"/>
          <w:color w:val="000000" w:themeColor="text1"/>
          <w:sz w:val="24"/>
          <w:szCs w:val="24"/>
        </w:rPr>
        <w:t>-122 expression</w:t>
      </w:r>
      <w:r w:rsidR="0004200C" w:rsidRPr="009167DB">
        <w:rPr>
          <w:rFonts w:ascii="Book Antiqua" w:hAnsi="Book Antiqua" w:cs="Book Antiqua"/>
          <w:color w:val="000000" w:themeColor="text1"/>
          <w:sz w:val="24"/>
          <w:szCs w:val="24"/>
        </w:rPr>
        <w:t xml:space="preserve"> i</w:t>
      </w:r>
      <w:r w:rsidR="007B62EA" w:rsidRPr="009167DB">
        <w:rPr>
          <w:rFonts w:ascii="Book Antiqua" w:hAnsi="Book Antiqua" w:cs="Book Antiqua"/>
          <w:color w:val="000000" w:themeColor="text1"/>
          <w:sz w:val="24"/>
          <w:szCs w:val="24"/>
        </w:rPr>
        <w:t>s</w:t>
      </w:r>
      <w:r w:rsidR="008E79AA" w:rsidRPr="009167DB">
        <w:rPr>
          <w:rFonts w:ascii="Book Antiqua" w:hAnsi="Book Antiqua" w:cs="Book Antiqua"/>
          <w:color w:val="000000" w:themeColor="text1"/>
          <w:sz w:val="24"/>
          <w:szCs w:val="24"/>
        </w:rPr>
        <w:t xml:space="preserve"> down</w:t>
      </w:r>
      <w:r w:rsidR="0004200C"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t>regulated in</w:t>
      </w:r>
      <w:r w:rsidR="008F704D" w:rsidRPr="009167DB">
        <w:rPr>
          <w:rFonts w:ascii="Book Antiqua" w:hAnsi="Book Antiqua" w:cs="Book Antiqua"/>
          <w:color w:val="000000" w:themeColor="text1"/>
          <w:sz w:val="24"/>
          <w:szCs w:val="24"/>
        </w:rPr>
        <w:t xml:space="preserve"> </w:t>
      </w:r>
      <w:r w:rsidR="008E79AA" w:rsidRPr="009167DB">
        <w:rPr>
          <w:rFonts w:ascii="Book Antiqua" w:hAnsi="Book Antiqua" w:cs="Book Antiqua"/>
          <w:color w:val="000000" w:themeColor="text1"/>
          <w:sz w:val="24"/>
          <w:szCs w:val="24"/>
        </w:rPr>
        <w:t>HCC tumor tissues</w:t>
      </w:r>
      <w:r w:rsidR="008E79AA" w:rsidRPr="009167DB">
        <w:rPr>
          <w:rFonts w:ascii="Book Antiqua" w:hAnsi="Book Antiqua" w:cs="Book Antiqua"/>
          <w:color w:val="000000" w:themeColor="text1"/>
          <w:sz w:val="24"/>
          <w:szCs w:val="24"/>
        </w:rPr>
        <w:fldChar w:fldCharType="begin">
          <w:fldData xml:space="preserve">PEVuZE5vdGU+PENpdGU+PEF1dGhvcj5YdTwvQXV0aG9yPjxZZWFyPjIwMTI8L1llYXI+PFJlY051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aW9kaWNhbD48cGFnZXM+NzUyLTYwPC9wYWdlcz48dm9sdW1lPjMyPC92b2x1bWU+PG51bWJlcj41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PEVuZE5vdGU+PENpdGU+PEF1dGhvcj5YdTwvQXV0aG9yPjxZZWFyPjIwMTI8L1llYXI+PFJlY051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aW9kaWNhbD48cGFnZXM+NzUyLTYwPC9wYWdlcz48dm9sdW1lPjMyPC92b2x1bWU+PG51bWJlcj41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r>
      <w:r w:rsidR="008E79AA"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2" w:tooltip="Xu, 2012 #28" w:history="1">
        <w:r w:rsidR="004A490E" w:rsidRPr="009167DB">
          <w:rPr>
            <w:rFonts w:ascii="Book Antiqua" w:hAnsi="Book Antiqua" w:cs="Book Antiqua"/>
            <w:noProof/>
            <w:color w:val="000000" w:themeColor="text1"/>
            <w:sz w:val="24"/>
            <w:szCs w:val="24"/>
            <w:vertAlign w:val="superscript"/>
          </w:rPr>
          <w:t>32</w:t>
        </w:r>
      </w:hyperlink>
      <w:r w:rsidR="000E6B53" w:rsidRPr="009167DB">
        <w:rPr>
          <w:rFonts w:ascii="Book Antiqua" w:hAnsi="Book Antiqua" w:cs="Book Antiqua"/>
          <w:noProof/>
          <w:color w:val="000000" w:themeColor="text1"/>
          <w:sz w:val="24"/>
          <w:szCs w:val="24"/>
          <w:vertAlign w:val="superscript"/>
        </w:rPr>
        <w:t>]</w:t>
      </w:r>
      <w:r w:rsidR="008E79AA" w:rsidRPr="009167DB">
        <w:rPr>
          <w:rFonts w:ascii="Book Antiqua" w:hAnsi="Book Antiqua" w:cs="Book Antiqua"/>
          <w:color w:val="000000" w:themeColor="text1"/>
          <w:sz w:val="24"/>
          <w:szCs w:val="24"/>
        </w:rPr>
        <w:fldChar w:fldCharType="end"/>
      </w:r>
      <w:r w:rsidR="007F48E8" w:rsidRPr="009167DB">
        <w:rPr>
          <w:rFonts w:ascii="Book Antiqua" w:hAnsi="Book Antiqua" w:cs="Book Antiqua"/>
          <w:color w:val="000000" w:themeColor="text1"/>
          <w:sz w:val="24"/>
          <w:szCs w:val="24"/>
        </w:rPr>
        <w:t xml:space="preserve">, </w:t>
      </w:r>
      <w:r w:rsidR="007B62EA" w:rsidRPr="009167DB">
        <w:rPr>
          <w:rFonts w:ascii="Book Antiqua" w:hAnsi="Book Antiqua" w:cs="Book Antiqua"/>
          <w:color w:val="000000" w:themeColor="text1"/>
          <w:sz w:val="24"/>
          <w:szCs w:val="24"/>
        </w:rPr>
        <w:t xml:space="preserve">while others </w:t>
      </w:r>
      <w:r w:rsidR="0004200C" w:rsidRPr="009167DB">
        <w:rPr>
          <w:rFonts w:ascii="Book Antiqua" w:hAnsi="Book Antiqua" w:cs="Book Antiqua"/>
          <w:color w:val="000000" w:themeColor="text1"/>
          <w:sz w:val="24"/>
          <w:szCs w:val="24"/>
        </w:rPr>
        <w:t xml:space="preserve">have shown </w:t>
      </w:r>
      <w:r w:rsidR="008E79AA" w:rsidRPr="009167DB">
        <w:rPr>
          <w:rFonts w:ascii="Book Antiqua" w:hAnsi="Book Antiqua" w:cs="Book Antiqua"/>
          <w:color w:val="000000" w:themeColor="text1"/>
          <w:sz w:val="24"/>
          <w:szCs w:val="24"/>
        </w:rPr>
        <w:t xml:space="preserve">its serum level </w:t>
      </w:r>
      <w:r w:rsidR="0004200C" w:rsidRPr="009167DB">
        <w:rPr>
          <w:rFonts w:ascii="Book Antiqua" w:hAnsi="Book Antiqua" w:cs="Book Antiqua"/>
          <w:color w:val="000000" w:themeColor="text1"/>
          <w:sz w:val="24"/>
          <w:szCs w:val="24"/>
        </w:rPr>
        <w:lastRenderedPageBreak/>
        <w:t>as</w:t>
      </w:r>
      <w:r w:rsidR="008E79AA" w:rsidRPr="009167DB">
        <w:rPr>
          <w:rFonts w:ascii="Book Antiqua" w:hAnsi="Book Antiqua" w:cs="Book Antiqua"/>
          <w:color w:val="000000" w:themeColor="text1"/>
          <w:sz w:val="24"/>
          <w:szCs w:val="24"/>
        </w:rPr>
        <w:t xml:space="preserve"> </w:t>
      </w:r>
      <w:r w:rsidR="002A146F" w:rsidRPr="009167DB">
        <w:rPr>
          <w:rFonts w:ascii="Book Antiqua" w:hAnsi="Book Antiqua" w:cs="Book Antiqua"/>
          <w:color w:val="000000" w:themeColor="text1"/>
          <w:sz w:val="24"/>
          <w:szCs w:val="24"/>
        </w:rPr>
        <w:t>up</w:t>
      </w:r>
      <w:r w:rsidR="0004200C" w:rsidRPr="009167DB">
        <w:rPr>
          <w:rFonts w:ascii="Book Antiqua" w:hAnsi="Book Antiqua" w:cs="Book Antiqua"/>
          <w:color w:val="000000" w:themeColor="text1"/>
          <w:sz w:val="24"/>
          <w:szCs w:val="24"/>
        </w:rPr>
        <w:t>-</w:t>
      </w:r>
      <w:r w:rsidR="002A146F" w:rsidRPr="009167DB">
        <w:rPr>
          <w:rFonts w:ascii="Book Antiqua" w:hAnsi="Book Antiqua" w:cs="Book Antiqua"/>
          <w:color w:val="000000" w:themeColor="text1"/>
          <w:sz w:val="24"/>
          <w:szCs w:val="24"/>
        </w:rPr>
        <w:t xml:space="preserve">regulated </w:t>
      </w:r>
      <w:r w:rsidR="008E79AA" w:rsidRPr="009167DB">
        <w:rPr>
          <w:rFonts w:ascii="Book Antiqua" w:hAnsi="Book Antiqua" w:cs="Book Antiqua"/>
          <w:color w:val="000000" w:themeColor="text1"/>
          <w:sz w:val="24"/>
          <w:szCs w:val="24"/>
        </w:rPr>
        <w:t xml:space="preserve">significantly in HCC patients </w:t>
      </w:r>
      <w:r w:rsidR="007B62EA" w:rsidRPr="009167DB">
        <w:rPr>
          <w:rFonts w:ascii="Book Antiqua" w:hAnsi="Book Antiqua" w:cs="Book Antiqua"/>
          <w:color w:val="000000" w:themeColor="text1"/>
          <w:sz w:val="24"/>
          <w:szCs w:val="24"/>
        </w:rPr>
        <w:t>compared to</w:t>
      </w:r>
      <w:r w:rsidR="008E79AA" w:rsidRPr="009167DB">
        <w:rPr>
          <w:rFonts w:ascii="Book Antiqua" w:hAnsi="Book Antiqua" w:cs="Book Antiqua"/>
          <w:color w:val="000000" w:themeColor="text1"/>
          <w:sz w:val="24"/>
          <w:szCs w:val="24"/>
        </w:rPr>
        <w:t xml:space="preserve"> </w:t>
      </w:r>
      <w:r w:rsidR="007B62EA" w:rsidRPr="009167DB">
        <w:rPr>
          <w:rFonts w:ascii="Book Antiqua" w:hAnsi="Book Antiqua" w:cs="Book Antiqua"/>
          <w:color w:val="000000" w:themeColor="text1"/>
          <w:sz w:val="24"/>
          <w:szCs w:val="24"/>
        </w:rPr>
        <w:t>LC patients and</w:t>
      </w:r>
      <w:r w:rsidR="008E79AA" w:rsidRPr="009167DB">
        <w:rPr>
          <w:rFonts w:ascii="Book Antiqua" w:hAnsi="Book Antiqua" w:cs="Book Antiqua"/>
          <w:color w:val="000000" w:themeColor="text1"/>
          <w:sz w:val="24"/>
          <w:szCs w:val="24"/>
        </w:rPr>
        <w:t xml:space="preserve"> health</w:t>
      </w:r>
      <w:r w:rsidR="007B62EA" w:rsidRPr="009167DB">
        <w:rPr>
          <w:rFonts w:ascii="Book Antiqua" w:hAnsi="Book Antiqua" w:cs="Book Antiqua"/>
          <w:color w:val="000000" w:themeColor="text1"/>
          <w:sz w:val="24"/>
          <w:szCs w:val="24"/>
        </w:rPr>
        <w:t>y</w:t>
      </w:r>
      <w:r w:rsidR="008E79AA" w:rsidRPr="009167DB">
        <w:rPr>
          <w:rFonts w:ascii="Book Antiqua" w:hAnsi="Book Antiqua" w:cs="Book Antiqua"/>
          <w:color w:val="000000" w:themeColor="text1"/>
          <w:sz w:val="24"/>
          <w:szCs w:val="24"/>
        </w:rPr>
        <w:t xml:space="preserve"> controls</w:t>
      </w:r>
      <w:r w:rsidR="008E79AA" w:rsidRPr="009167DB">
        <w:rPr>
          <w:rFonts w:ascii="Book Antiqua" w:hAnsi="Book Antiqua" w:cs="Book Antiqua"/>
          <w:color w:val="000000" w:themeColor="text1"/>
          <w:sz w:val="24"/>
          <w:szCs w:val="24"/>
        </w:rPr>
        <w:fldChar w:fldCharType="begin">
          <w:fldData xml:space="preserve">PEVuZE5vdGU+PENpdGU+PEF1dGhvcj5YdTwvQXV0aG9yPjxZZWFyPjIwMTE8L1llYXI+PFJlY051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cmlvZGljYWw+PHBhZ2VzPmUyODQ4NjwvcGFnZXM+PHZvbHVtZT42PC92b2x1bWU+PG51bWJlcj4x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PEVuZE5vdGU+PENpdGU+PEF1dGhvcj5YdTwvQXV0aG9yPjxZZWFyPjIwMTE8L1llYXI+PFJlY051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cmlvZGljYWw+PHBhZ2VzPmUyODQ4NjwvcGFnZXM+PHZvbHVtZT42PC92b2x1bWU+PG51bWJlcj4x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r>
      <w:r w:rsidR="008E79AA"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4" w:tooltip="Xu, 2011 #29" w:history="1">
        <w:r w:rsidR="004A490E" w:rsidRPr="009167DB">
          <w:rPr>
            <w:rFonts w:ascii="Book Antiqua" w:hAnsi="Book Antiqua" w:cs="Book Antiqua"/>
            <w:noProof/>
            <w:color w:val="000000" w:themeColor="text1"/>
            <w:sz w:val="24"/>
            <w:szCs w:val="24"/>
            <w:vertAlign w:val="superscript"/>
          </w:rPr>
          <w:t>34-37</w:t>
        </w:r>
      </w:hyperlink>
      <w:r w:rsidR="000E6B53" w:rsidRPr="009167DB">
        <w:rPr>
          <w:rFonts w:ascii="Book Antiqua" w:hAnsi="Book Antiqua" w:cs="Book Antiqua"/>
          <w:noProof/>
          <w:color w:val="000000" w:themeColor="text1"/>
          <w:sz w:val="24"/>
          <w:szCs w:val="24"/>
          <w:vertAlign w:val="superscript"/>
        </w:rPr>
        <w:t>]</w:t>
      </w:r>
      <w:r w:rsidR="008E79AA"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t xml:space="preserve">. </w:t>
      </w:r>
      <w:r w:rsidR="007B62EA" w:rsidRPr="009167DB">
        <w:rPr>
          <w:rFonts w:ascii="Book Antiqua" w:hAnsi="Book Antiqua" w:cs="Book Antiqua"/>
          <w:color w:val="000000" w:themeColor="text1"/>
          <w:sz w:val="24"/>
          <w:szCs w:val="24"/>
        </w:rPr>
        <w:t>These contradictory</w:t>
      </w:r>
      <w:r w:rsidR="008E79AA" w:rsidRPr="009167DB">
        <w:rPr>
          <w:rFonts w:ascii="Book Antiqua" w:hAnsi="Book Antiqua" w:cs="Book Antiqua"/>
          <w:color w:val="000000" w:themeColor="text1"/>
          <w:sz w:val="24"/>
          <w:szCs w:val="24"/>
        </w:rPr>
        <w:t xml:space="preserve"> </w:t>
      </w:r>
      <w:r w:rsidR="009B4534" w:rsidRPr="009167DB">
        <w:rPr>
          <w:rFonts w:ascii="Book Antiqua" w:hAnsi="Book Antiqua" w:cs="Book Antiqua"/>
          <w:color w:val="000000" w:themeColor="text1"/>
          <w:sz w:val="24"/>
          <w:szCs w:val="24"/>
        </w:rPr>
        <w:t>findings</w:t>
      </w:r>
      <w:r w:rsidR="008E79AA" w:rsidRPr="009167DB">
        <w:rPr>
          <w:rFonts w:ascii="Book Antiqua" w:hAnsi="Book Antiqua" w:cs="Book Antiqua"/>
          <w:color w:val="000000" w:themeColor="text1"/>
          <w:sz w:val="24"/>
          <w:szCs w:val="24"/>
        </w:rPr>
        <w:t xml:space="preserve"> </w:t>
      </w:r>
      <w:r w:rsidR="0004200C" w:rsidRPr="009167DB">
        <w:rPr>
          <w:rFonts w:ascii="Book Antiqua" w:hAnsi="Book Antiqua" w:cs="Book Antiqua"/>
          <w:color w:val="000000" w:themeColor="text1"/>
          <w:sz w:val="24"/>
          <w:szCs w:val="24"/>
        </w:rPr>
        <w:t xml:space="preserve">have </w:t>
      </w:r>
      <w:r w:rsidR="001D3B5F" w:rsidRPr="009167DB">
        <w:rPr>
          <w:rFonts w:ascii="Book Antiqua" w:hAnsi="Book Antiqua" w:cs="Book Antiqua"/>
          <w:color w:val="000000" w:themeColor="text1"/>
          <w:sz w:val="24"/>
          <w:szCs w:val="24"/>
        </w:rPr>
        <w:t>led</w:t>
      </w:r>
      <w:r w:rsidR="009B4534" w:rsidRPr="009167DB">
        <w:rPr>
          <w:rFonts w:ascii="Book Antiqua" w:hAnsi="Book Antiqua" w:cs="Book Antiqua"/>
          <w:color w:val="000000" w:themeColor="text1"/>
          <w:sz w:val="24"/>
          <w:szCs w:val="24"/>
        </w:rPr>
        <w:t xml:space="preserve"> </w:t>
      </w:r>
      <w:r w:rsidR="007B62EA" w:rsidRPr="009167DB">
        <w:rPr>
          <w:rFonts w:ascii="Book Antiqua" w:hAnsi="Book Antiqua" w:cs="Book Antiqua"/>
          <w:color w:val="000000" w:themeColor="text1"/>
          <w:sz w:val="24"/>
          <w:szCs w:val="24"/>
        </w:rPr>
        <w:t>some authors</w:t>
      </w:r>
      <w:r w:rsidR="001D3B5F" w:rsidRPr="009167DB">
        <w:rPr>
          <w:rFonts w:ascii="Book Antiqua" w:hAnsi="Book Antiqua" w:cs="Book Antiqua"/>
          <w:color w:val="000000" w:themeColor="text1"/>
          <w:sz w:val="24"/>
          <w:szCs w:val="24"/>
        </w:rPr>
        <w:t xml:space="preserve"> to hypothesize that</w:t>
      </w:r>
      <w:r w:rsidR="007B62EA" w:rsidRPr="009167DB">
        <w:rPr>
          <w:rFonts w:ascii="Book Antiqua" w:hAnsi="Book Antiqua" w:cs="Book Antiqua"/>
          <w:color w:val="000000" w:themeColor="text1"/>
          <w:sz w:val="24"/>
          <w:szCs w:val="24"/>
        </w:rPr>
        <w:t xml:space="preserve"> </w:t>
      </w:r>
      <w:r w:rsidR="001D3B5F" w:rsidRPr="009167DB">
        <w:rPr>
          <w:rFonts w:ascii="Book Antiqua" w:hAnsi="Book Antiqua" w:cs="Book Antiqua"/>
          <w:color w:val="000000" w:themeColor="text1"/>
          <w:sz w:val="24"/>
          <w:szCs w:val="24"/>
        </w:rPr>
        <w:t>the</w:t>
      </w:r>
      <w:r w:rsidR="008E79AA" w:rsidRPr="009167DB">
        <w:rPr>
          <w:rFonts w:ascii="Book Antiqua" w:hAnsi="Book Antiqua" w:cs="Book Antiqua"/>
          <w:color w:val="000000" w:themeColor="text1"/>
          <w:sz w:val="24"/>
          <w:szCs w:val="24"/>
        </w:rPr>
        <w:t xml:space="preserve"> low level of miR</w:t>
      </w:r>
      <w:r w:rsidR="00DF79A0" w:rsidRPr="009167DB">
        <w:rPr>
          <w:rFonts w:ascii="Book Antiqua" w:hAnsi="Book Antiqua" w:cs="Book Antiqua"/>
          <w:color w:val="000000" w:themeColor="text1"/>
          <w:sz w:val="24"/>
          <w:szCs w:val="24"/>
        </w:rPr>
        <w:t>NA</w:t>
      </w:r>
      <w:r w:rsidR="008E79AA" w:rsidRPr="009167DB">
        <w:rPr>
          <w:rFonts w:ascii="Book Antiqua" w:hAnsi="Book Antiqua" w:cs="Book Antiqua"/>
          <w:color w:val="000000" w:themeColor="text1"/>
          <w:sz w:val="24"/>
          <w:szCs w:val="24"/>
        </w:rPr>
        <w:t xml:space="preserve">-122 in tumor </w:t>
      </w:r>
      <w:r w:rsidR="009B4534" w:rsidRPr="009167DB">
        <w:rPr>
          <w:rFonts w:ascii="Book Antiqua" w:hAnsi="Book Antiqua" w:cs="Book Antiqua"/>
          <w:color w:val="000000" w:themeColor="text1"/>
          <w:sz w:val="24"/>
          <w:szCs w:val="24"/>
        </w:rPr>
        <w:t xml:space="preserve">hepatic </w:t>
      </w:r>
      <w:r w:rsidR="008E79AA" w:rsidRPr="009167DB">
        <w:rPr>
          <w:rFonts w:ascii="Book Antiqua" w:hAnsi="Book Antiqua" w:cs="Book Antiqua"/>
          <w:color w:val="000000" w:themeColor="text1"/>
          <w:sz w:val="24"/>
          <w:szCs w:val="24"/>
        </w:rPr>
        <w:t xml:space="preserve">tissues </w:t>
      </w:r>
      <w:r w:rsidR="001D3B5F" w:rsidRPr="009167DB">
        <w:rPr>
          <w:rFonts w:ascii="Book Antiqua" w:hAnsi="Book Antiqua" w:cs="Book Antiqua"/>
          <w:color w:val="000000" w:themeColor="text1"/>
          <w:sz w:val="24"/>
          <w:szCs w:val="24"/>
        </w:rPr>
        <w:t xml:space="preserve">might actually be due to </w:t>
      </w:r>
      <w:r w:rsidR="008E79AA" w:rsidRPr="009167DB">
        <w:rPr>
          <w:rFonts w:ascii="Book Antiqua" w:hAnsi="Book Antiqua" w:cs="Book Antiqua"/>
          <w:color w:val="000000" w:themeColor="text1"/>
          <w:sz w:val="24"/>
          <w:szCs w:val="24"/>
        </w:rPr>
        <w:t>its increased release</w:t>
      </w:r>
      <w:r w:rsidR="009B4534" w:rsidRPr="009167DB">
        <w:rPr>
          <w:rFonts w:ascii="Book Antiqua" w:hAnsi="Book Antiqua" w:cs="Book Antiqua"/>
          <w:color w:val="000000" w:themeColor="text1"/>
          <w:sz w:val="24"/>
          <w:szCs w:val="24"/>
        </w:rPr>
        <w:t xml:space="preserve"> in </w:t>
      </w:r>
      <w:proofErr w:type="gramStart"/>
      <w:r w:rsidR="009B4534" w:rsidRPr="009167DB">
        <w:rPr>
          <w:rFonts w:ascii="Book Antiqua" w:hAnsi="Book Antiqua" w:cs="Book Antiqua"/>
          <w:color w:val="000000" w:themeColor="text1"/>
          <w:sz w:val="24"/>
          <w:szCs w:val="24"/>
        </w:rPr>
        <w:t>blood</w:t>
      </w:r>
      <w:proofErr w:type="gramEnd"/>
      <w:r w:rsidR="008E79AA" w:rsidRPr="009167DB">
        <w:rPr>
          <w:rFonts w:ascii="Book Antiqua" w:hAnsi="Book Antiqua" w:cs="Book Antiqua"/>
          <w:color w:val="000000" w:themeColor="text1"/>
          <w:sz w:val="24"/>
          <w:szCs w:val="24"/>
        </w:rPr>
        <w:fldChar w:fldCharType="begin">
          <w:fldData xml:space="preserve">PEVuZE5vdGU+PENpdGU+PEF1dGhvcj5HaW9yZGFubzwvQXV0aG9yPjxZZWFyPjIwMTM8L1llYXI+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bW9yZSwgTWQuKTwvYWJici0xPjwvYWx0LXBlcmlvZGljYWw+PHBhZ2VzPjg0MC03PC9wYWdlcz48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PEVuZE5vdGU+PENpdGU+PEF1dGhvcj5HaW9yZGFubzwvQXV0aG9yPjxZZWFyPjIwMTM8L1llYXI+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bW9yZSwgTWQuKTwvYWJici0xPjwvYWx0LXBlcmlvZGljYWw+PHBhZ2VzPjg0MC03PC9wYWdlcz48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r>
      <w:r w:rsidR="008E79AA"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7" w:tooltip="Hung, 2016 #31" w:history="1">
        <w:r w:rsidR="004A490E" w:rsidRPr="009167DB">
          <w:rPr>
            <w:rFonts w:ascii="Book Antiqua" w:hAnsi="Book Antiqua" w:cs="Book Antiqua"/>
            <w:noProof/>
            <w:color w:val="000000" w:themeColor="text1"/>
            <w:sz w:val="24"/>
            <w:szCs w:val="24"/>
            <w:vertAlign w:val="superscript"/>
          </w:rPr>
          <w:t>37</w:t>
        </w:r>
      </w:hyperlink>
      <w:r w:rsidR="000E6B53" w:rsidRPr="009167DB">
        <w:rPr>
          <w:rFonts w:ascii="Book Antiqua" w:hAnsi="Book Antiqua" w:cs="Book Antiqua"/>
          <w:noProof/>
          <w:color w:val="000000" w:themeColor="text1"/>
          <w:sz w:val="24"/>
          <w:szCs w:val="24"/>
          <w:vertAlign w:val="superscript"/>
        </w:rPr>
        <w:t>,</w:t>
      </w:r>
      <w:hyperlink w:anchor="_ENREF_38" w:tooltip="Giordano, 2013 #32" w:history="1">
        <w:r w:rsidR="004A490E" w:rsidRPr="009167DB">
          <w:rPr>
            <w:rFonts w:ascii="Book Antiqua" w:hAnsi="Book Antiqua" w:cs="Book Antiqua"/>
            <w:noProof/>
            <w:color w:val="000000" w:themeColor="text1"/>
            <w:sz w:val="24"/>
            <w:szCs w:val="24"/>
            <w:vertAlign w:val="superscript"/>
          </w:rPr>
          <w:t>38</w:t>
        </w:r>
      </w:hyperlink>
      <w:r w:rsidR="000E6B53" w:rsidRPr="009167DB">
        <w:rPr>
          <w:rFonts w:ascii="Book Antiqua" w:hAnsi="Book Antiqua" w:cs="Book Antiqua"/>
          <w:noProof/>
          <w:color w:val="000000" w:themeColor="text1"/>
          <w:sz w:val="24"/>
          <w:szCs w:val="24"/>
          <w:vertAlign w:val="superscript"/>
        </w:rPr>
        <w:t>]</w:t>
      </w:r>
      <w:r w:rsidR="008E79AA" w:rsidRPr="009167DB">
        <w:rPr>
          <w:rFonts w:ascii="Book Antiqua" w:hAnsi="Book Antiqua" w:cs="Book Antiqua"/>
          <w:color w:val="000000" w:themeColor="text1"/>
          <w:sz w:val="24"/>
          <w:szCs w:val="24"/>
        </w:rPr>
        <w:fldChar w:fldCharType="end"/>
      </w:r>
      <w:r w:rsidR="008E79AA" w:rsidRPr="009167DB">
        <w:rPr>
          <w:rFonts w:ascii="Book Antiqua" w:hAnsi="Book Antiqua" w:cs="Book Antiqua"/>
          <w:color w:val="000000" w:themeColor="text1"/>
          <w:sz w:val="24"/>
          <w:szCs w:val="24"/>
        </w:rPr>
        <w:t xml:space="preserve">. </w:t>
      </w:r>
      <w:r w:rsidR="00F67594" w:rsidRPr="009167DB">
        <w:rPr>
          <w:rFonts w:ascii="Book Antiqua" w:hAnsi="Book Antiqua" w:cs="Book Antiqua"/>
          <w:color w:val="000000" w:themeColor="text1"/>
          <w:sz w:val="24"/>
          <w:szCs w:val="24"/>
        </w:rPr>
        <w:t>We found</w:t>
      </w:r>
      <w:r w:rsidR="0004200C" w:rsidRPr="009167DB">
        <w:rPr>
          <w:rFonts w:ascii="Book Antiqua" w:hAnsi="Book Antiqua" w:cs="Book Antiqua"/>
          <w:color w:val="000000" w:themeColor="text1"/>
          <w:sz w:val="24"/>
          <w:szCs w:val="24"/>
        </w:rPr>
        <w:t>, in this study,</w:t>
      </w:r>
      <w:r w:rsidR="00F67594" w:rsidRPr="009167DB">
        <w:rPr>
          <w:rFonts w:ascii="Book Antiqua" w:hAnsi="Book Antiqua" w:cs="Book Antiqua"/>
          <w:color w:val="000000" w:themeColor="text1"/>
          <w:sz w:val="24"/>
          <w:szCs w:val="24"/>
        </w:rPr>
        <w:t xml:space="preserve"> that</w:t>
      </w:r>
      <w:r w:rsidR="008E79AA" w:rsidRPr="009167DB">
        <w:rPr>
          <w:rFonts w:ascii="Book Antiqua" w:hAnsi="Book Antiqua" w:cs="Book Antiqua"/>
          <w:color w:val="000000" w:themeColor="text1"/>
          <w:sz w:val="24"/>
          <w:szCs w:val="24"/>
        </w:rPr>
        <w:t xml:space="preserve"> miR</w:t>
      </w:r>
      <w:r w:rsidR="00DF79A0" w:rsidRPr="009167DB">
        <w:rPr>
          <w:rFonts w:ascii="Book Antiqua" w:hAnsi="Book Antiqua" w:cs="Book Antiqua"/>
          <w:color w:val="000000" w:themeColor="text1"/>
          <w:sz w:val="24"/>
          <w:szCs w:val="24"/>
        </w:rPr>
        <w:t>NA</w:t>
      </w:r>
      <w:r w:rsidR="008E79AA" w:rsidRPr="009167DB">
        <w:rPr>
          <w:rFonts w:ascii="Book Antiqua" w:hAnsi="Book Antiqua" w:cs="Book Antiqua"/>
          <w:color w:val="000000" w:themeColor="text1"/>
          <w:sz w:val="24"/>
          <w:szCs w:val="24"/>
        </w:rPr>
        <w:t>-122-5p was</w:t>
      </w:r>
      <w:r w:rsidR="001D3B5F" w:rsidRPr="009167DB">
        <w:rPr>
          <w:rFonts w:ascii="Book Antiqua" w:hAnsi="Book Antiqua" w:cs="Book Antiqua"/>
          <w:color w:val="000000" w:themeColor="text1"/>
          <w:sz w:val="24"/>
          <w:szCs w:val="24"/>
        </w:rPr>
        <w:t xml:space="preserve"> </w:t>
      </w:r>
      <w:r w:rsidR="002A146F" w:rsidRPr="009167DB">
        <w:rPr>
          <w:rFonts w:ascii="Book Antiqua" w:hAnsi="Book Antiqua" w:cs="Book Antiqua"/>
          <w:color w:val="000000" w:themeColor="text1"/>
          <w:sz w:val="24"/>
          <w:szCs w:val="24"/>
        </w:rPr>
        <w:t>down</w:t>
      </w:r>
      <w:r w:rsidR="0004200C" w:rsidRPr="009167DB">
        <w:rPr>
          <w:rFonts w:ascii="Book Antiqua" w:hAnsi="Book Antiqua" w:cs="Book Antiqua"/>
          <w:color w:val="000000" w:themeColor="text1"/>
          <w:sz w:val="24"/>
          <w:szCs w:val="24"/>
        </w:rPr>
        <w:t>-</w:t>
      </w:r>
      <w:r w:rsidR="002A146F" w:rsidRPr="009167DB">
        <w:rPr>
          <w:rFonts w:ascii="Book Antiqua" w:hAnsi="Book Antiqua" w:cs="Book Antiqua"/>
          <w:color w:val="000000" w:themeColor="text1"/>
          <w:sz w:val="24"/>
          <w:szCs w:val="24"/>
        </w:rPr>
        <w:t xml:space="preserve">regulated </w:t>
      </w:r>
      <w:r w:rsidR="001D3B5F" w:rsidRPr="009167DB">
        <w:rPr>
          <w:rFonts w:ascii="Book Antiqua" w:hAnsi="Book Antiqua" w:cs="Book Antiqua"/>
          <w:color w:val="000000" w:themeColor="text1"/>
          <w:sz w:val="24"/>
          <w:szCs w:val="24"/>
        </w:rPr>
        <w:t>significantly</w:t>
      </w:r>
      <w:r w:rsidR="008E79AA" w:rsidRPr="009167DB">
        <w:rPr>
          <w:rFonts w:ascii="Book Antiqua" w:hAnsi="Book Antiqua" w:cs="Book Antiqua"/>
          <w:color w:val="000000" w:themeColor="text1"/>
          <w:sz w:val="24"/>
          <w:szCs w:val="24"/>
        </w:rPr>
        <w:t xml:space="preserve"> in</w:t>
      </w:r>
      <w:r w:rsidR="00F67594" w:rsidRPr="009167DB">
        <w:rPr>
          <w:rFonts w:ascii="Book Antiqua" w:hAnsi="Book Antiqua" w:cs="Book Antiqua"/>
          <w:color w:val="000000" w:themeColor="text1"/>
          <w:sz w:val="24"/>
          <w:szCs w:val="24"/>
        </w:rPr>
        <w:t xml:space="preserve"> </w:t>
      </w:r>
      <w:r w:rsidR="001D3B5F" w:rsidRPr="009167DB">
        <w:rPr>
          <w:rFonts w:ascii="Book Antiqua" w:hAnsi="Book Antiqua" w:cs="Book Antiqua"/>
          <w:color w:val="000000" w:themeColor="text1"/>
          <w:sz w:val="24"/>
          <w:szCs w:val="24"/>
        </w:rPr>
        <w:t xml:space="preserve">the serum of </w:t>
      </w:r>
      <w:r w:rsidR="0004200C" w:rsidRPr="009167DB">
        <w:rPr>
          <w:rFonts w:ascii="Book Antiqua" w:hAnsi="Book Antiqua" w:cs="Book Antiqua"/>
          <w:color w:val="000000" w:themeColor="text1"/>
          <w:sz w:val="24"/>
          <w:szCs w:val="24"/>
        </w:rPr>
        <w:t xml:space="preserve">our </w:t>
      </w:r>
      <w:r w:rsidR="00F67594" w:rsidRPr="009167DB">
        <w:rPr>
          <w:rFonts w:ascii="Book Antiqua" w:hAnsi="Book Antiqua" w:cs="Book Antiqua"/>
          <w:color w:val="000000" w:themeColor="text1"/>
          <w:sz w:val="24"/>
          <w:szCs w:val="24"/>
        </w:rPr>
        <w:t>T2DM</w:t>
      </w:r>
      <w:r w:rsidR="008E79AA" w:rsidRPr="009167DB">
        <w:rPr>
          <w:rFonts w:ascii="Book Antiqua" w:hAnsi="Book Antiqua" w:cs="Book Antiqua"/>
          <w:color w:val="000000" w:themeColor="text1"/>
          <w:sz w:val="24"/>
          <w:szCs w:val="24"/>
        </w:rPr>
        <w:t xml:space="preserve"> patients</w:t>
      </w:r>
      <w:r w:rsidR="0004200C" w:rsidRPr="009167DB">
        <w:rPr>
          <w:rFonts w:ascii="Book Antiqua" w:hAnsi="Book Antiqua" w:cs="Book Antiqua"/>
          <w:color w:val="000000" w:themeColor="text1"/>
          <w:sz w:val="24"/>
          <w:szCs w:val="24"/>
        </w:rPr>
        <w:t>, as</w:t>
      </w:r>
      <w:r w:rsidR="008E79AA" w:rsidRPr="009167DB">
        <w:rPr>
          <w:rFonts w:ascii="Book Antiqua" w:hAnsi="Book Antiqua" w:cs="Book Antiqua"/>
          <w:color w:val="000000" w:themeColor="text1"/>
          <w:sz w:val="24"/>
          <w:szCs w:val="24"/>
        </w:rPr>
        <w:t xml:space="preserve"> compared to controls</w:t>
      </w:r>
      <w:r w:rsidR="001D3B5F"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t xml:space="preserve"> and </w:t>
      </w:r>
      <w:r w:rsidR="001D3B5F" w:rsidRPr="009167DB">
        <w:rPr>
          <w:rFonts w:ascii="Book Antiqua" w:hAnsi="Book Antiqua" w:cs="Book Antiqua"/>
          <w:color w:val="000000" w:themeColor="text1"/>
          <w:sz w:val="24"/>
          <w:szCs w:val="24"/>
        </w:rPr>
        <w:t>that the serum level</w:t>
      </w:r>
      <w:r w:rsidR="008E79AA" w:rsidRPr="009167DB">
        <w:rPr>
          <w:rFonts w:ascii="Book Antiqua" w:hAnsi="Book Antiqua" w:cs="Book Antiqua"/>
          <w:color w:val="000000" w:themeColor="text1"/>
          <w:sz w:val="24"/>
          <w:szCs w:val="24"/>
        </w:rPr>
        <w:t xml:space="preserve"> of miR</w:t>
      </w:r>
      <w:r w:rsidR="00DF79A0" w:rsidRPr="009167DB">
        <w:rPr>
          <w:rFonts w:ascii="Book Antiqua" w:hAnsi="Book Antiqua" w:cs="Book Antiqua"/>
          <w:color w:val="000000" w:themeColor="text1"/>
          <w:sz w:val="24"/>
          <w:szCs w:val="24"/>
        </w:rPr>
        <w:t>NA</w:t>
      </w:r>
      <w:r w:rsidR="001D3B5F" w:rsidRPr="009167DB">
        <w:rPr>
          <w:rFonts w:ascii="Book Antiqua" w:hAnsi="Book Antiqua" w:cs="Book Antiqua"/>
          <w:color w:val="000000" w:themeColor="text1"/>
          <w:sz w:val="24"/>
          <w:szCs w:val="24"/>
        </w:rPr>
        <w:t>-122-5p was</w:t>
      </w:r>
      <w:r w:rsidR="008E79AA" w:rsidRPr="009167DB">
        <w:rPr>
          <w:rFonts w:ascii="Book Antiqua" w:hAnsi="Book Antiqua" w:cs="Book Antiqua"/>
          <w:color w:val="000000" w:themeColor="text1"/>
          <w:sz w:val="24"/>
          <w:szCs w:val="24"/>
        </w:rPr>
        <w:t xml:space="preserve"> </w:t>
      </w:r>
      <w:r w:rsidR="001D3B5F" w:rsidRPr="009167DB">
        <w:rPr>
          <w:rFonts w:ascii="Book Antiqua" w:hAnsi="Book Antiqua" w:cs="Book Antiqua"/>
          <w:color w:val="000000" w:themeColor="text1"/>
          <w:sz w:val="24"/>
          <w:szCs w:val="24"/>
        </w:rPr>
        <w:t xml:space="preserve">significantly </w:t>
      </w:r>
      <w:r w:rsidR="000330DE" w:rsidRPr="009167DB">
        <w:rPr>
          <w:rFonts w:ascii="Book Antiqua" w:hAnsi="Book Antiqua" w:cs="Book Antiqua"/>
          <w:color w:val="000000" w:themeColor="text1"/>
          <w:sz w:val="24"/>
          <w:szCs w:val="24"/>
        </w:rPr>
        <w:t>down</w:t>
      </w:r>
      <w:r w:rsidR="0004200C" w:rsidRPr="009167DB">
        <w:rPr>
          <w:rFonts w:ascii="Book Antiqua" w:hAnsi="Book Antiqua" w:cs="Book Antiqua"/>
          <w:color w:val="000000" w:themeColor="text1"/>
          <w:sz w:val="24"/>
          <w:szCs w:val="24"/>
        </w:rPr>
        <w:t>-</w:t>
      </w:r>
      <w:r w:rsidR="008E79AA" w:rsidRPr="009167DB">
        <w:rPr>
          <w:rFonts w:ascii="Book Antiqua" w:hAnsi="Book Antiqua" w:cs="Book Antiqua"/>
          <w:color w:val="000000" w:themeColor="text1"/>
          <w:sz w:val="24"/>
          <w:szCs w:val="24"/>
        </w:rPr>
        <w:t xml:space="preserve">regulated in </w:t>
      </w:r>
      <w:r w:rsidR="0004200C" w:rsidRPr="009167DB">
        <w:rPr>
          <w:rFonts w:ascii="Book Antiqua" w:hAnsi="Book Antiqua" w:cs="Book Antiqua"/>
          <w:color w:val="000000" w:themeColor="text1"/>
          <w:sz w:val="24"/>
          <w:szCs w:val="24"/>
        </w:rPr>
        <w:t xml:space="preserve">our </w:t>
      </w:r>
      <w:r w:rsidR="001D3B5F" w:rsidRPr="009167DB">
        <w:rPr>
          <w:rFonts w:ascii="Book Antiqua" w:hAnsi="Book Antiqua" w:cs="Book Antiqua"/>
          <w:color w:val="000000" w:themeColor="text1"/>
          <w:sz w:val="24"/>
          <w:szCs w:val="24"/>
        </w:rPr>
        <w:t xml:space="preserve">diabetic </w:t>
      </w:r>
      <w:r w:rsidR="008E79AA" w:rsidRPr="009167DB">
        <w:rPr>
          <w:rFonts w:ascii="Book Antiqua" w:hAnsi="Book Antiqua" w:cs="Book Antiqua"/>
          <w:color w:val="000000" w:themeColor="text1"/>
          <w:sz w:val="24"/>
          <w:szCs w:val="24"/>
        </w:rPr>
        <w:t>HCC</w:t>
      </w:r>
      <w:r w:rsidR="001D3B5F" w:rsidRPr="009167DB">
        <w:rPr>
          <w:rFonts w:ascii="Book Antiqua" w:hAnsi="Book Antiqua" w:cs="Book Antiqua"/>
          <w:color w:val="000000" w:themeColor="text1"/>
          <w:sz w:val="24"/>
          <w:szCs w:val="24"/>
        </w:rPr>
        <w:t xml:space="preserve"> patients</w:t>
      </w:r>
      <w:r w:rsidR="008E79AA" w:rsidRPr="009167DB">
        <w:rPr>
          <w:rFonts w:ascii="Book Antiqua" w:hAnsi="Book Antiqua" w:cs="Book Antiqua"/>
          <w:color w:val="000000" w:themeColor="text1"/>
          <w:sz w:val="24"/>
          <w:szCs w:val="24"/>
        </w:rPr>
        <w:t xml:space="preserve"> compared to </w:t>
      </w:r>
      <w:r w:rsidR="00F67594" w:rsidRPr="009167DB">
        <w:rPr>
          <w:rFonts w:ascii="Book Antiqua" w:hAnsi="Book Antiqua" w:cs="Book Antiqua"/>
          <w:color w:val="000000" w:themeColor="text1"/>
          <w:sz w:val="24"/>
          <w:szCs w:val="24"/>
        </w:rPr>
        <w:t>nonmalignant</w:t>
      </w:r>
      <w:r w:rsidR="008E79AA" w:rsidRPr="009167DB">
        <w:rPr>
          <w:rFonts w:ascii="Book Antiqua" w:hAnsi="Book Antiqua" w:cs="Book Antiqua"/>
          <w:color w:val="000000" w:themeColor="text1"/>
          <w:sz w:val="24"/>
          <w:szCs w:val="24"/>
        </w:rPr>
        <w:t xml:space="preserve"> </w:t>
      </w:r>
      <w:r w:rsidR="00F67594" w:rsidRPr="009167DB">
        <w:rPr>
          <w:rFonts w:ascii="Book Antiqua" w:hAnsi="Book Antiqua" w:cs="Book Antiqua"/>
          <w:color w:val="000000" w:themeColor="text1"/>
          <w:sz w:val="24"/>
          <w:szCs w:val="24"/>
        </w:rPr>
        <w:t>diabetic</w:t>
      </w:r>
      <w:r w:rsidR="008E79AA" w:rsidRPr="009167DB">
        <w:rPr>
          <w:rFonts w:ascii="Book Antiqua" w:hAnsi="Book Antiqua" w:cs="Book Antiqua"/>
          <w:color w:val="000000" w:themeColor="text1"/>
          <w:sz w:val="24"/>
          <w:szCs w:val="24"/>
        </w:rPr>
        <w:t xml:space="preserve"> patients or health</w:t>
      </w:r>
      <w:r w:rsidR="00F67594" w:rsidRPr="009167DB">
        <w:rPr>
          <w:rFonts w:ascii="Book Antiqua" w:hAnsi="Book Antiqua" w:cs="Book Antiqua"/>
          <w:color w:val="000000" w:themeColor="text1"/>
          <w:sz w:val="24"/>
          <w:szCs w:val="24"/>
        </w:rPr>
        <w:t>y</w:t>
      </w:r>
      <w:r w:rsidR="008E79AA" w:rsidRPr="009167DB">
        <w:rPr>
          <w:rFonts w:ascii="Book Antiqua" w:hAnsi="Book Antiqua" w:cs="Book Antiqua"/>
          <w:color w:val="000000" w:themeColor="text1"/>
          <w:sz w:val="24"/>
          <w:szCs w:val="24"/>
        </w:rPr>
        <w:t xml:space="preserve"> controls. </w:t>
      </w:r>
      <w:r w:rsidR="0004200C" w:rsidRPr="009167DB">
        <w:rPr>
          <w:rFonts w:ascii="Book Antiqua" w:hAnsi="Book Antiqua" w:cs="Book Antiqua"/>
          <w:color w:val="000000" w:themeColor="text1"/>
          <w:sz w:val="24"/>
          <w:szCs w:val="24"/>
        </w:rPr>
        <w:t>Thus</w:t>
      </w:r>
      <w:r w:rsidR="000330DE" w:rsidRPr="009167DB">
        <w:rPr>
          <w:rFonts w:ascii="Book Antiqua" w:hAnsi="Book Antiqua" w:cs="Book Antiqua"/>
          <w:color w:val="000000" w:themeColor="text1"/>
          <w:sz w:val="24"/>
          <w:szCs w:val="24"/>
        </w:rPr>
        <w:t xml:space="preserve">, </w:t>
      </w:r>
      <w:r w:rsidR="002B47D0" w:rsidRPr="009167DB">
        <w:rPr>
          <w:rFonts w:ascii="Book Antiqua" w:hAnsi="Book Antiqua" w:cs="Book Antiqua"/>
          <w:color w:val="000000" w:themeColor="text1"/>
          <w:sz w:val="24"/>
          <w:szCs w:val="24"/>
        </w:rPr>
        <w:t xml:space="preserve">the </w:t>
      </w:r>
      <w:r w:rsidR="000330DE" w:rsidRPr="009167DB">
        <w:rPr>
          <w:rFonts w:ascii="Book Antiqua" w:hAnsi="Book Antiqua" w:cs="Book Antiqua"/>
          <w:color w:val="000000" w:themeColor="text1"/>
          <w:sz w:val="24"/>
          <w:szCs w:val="24"/>
        </w:rPr>
        <w:t>c</w:t>
      </w:r>
      <w:r w:rsidR="00A25EDD" w:rsidRPr="009167DB">
        <w:rPr>
          <w:rFonts w:ascii="Book Antiqua" w:hAnsi="Book Antiqua" w:cs="Book Antiqua"/>
          <w:color w:val="000000" w:themeColor="text1"/>
          <w:sz w:val="24"/>
          <w:szCs w:val="24"/>
        </w:rPr>
        <w:t>urrent study</w:t>
      </w:r>
      <w:r w:rsidR="00E5094F" w:rsidRPr="009167DB">
        <w:rPr>
          <w:rFonts w:ascii="Book Antiqua" w:hAnsi="Book Antiqua" w:cs="Book Antiqua"/>
          <w:color w:val="000000" w:themeColor="text1"/>
          <w:sz w:val="24"/>
          <w:szCs w:val="24"/>
        </w:rPr>
        <w:t>’s</w:t>
      </w:r>
      <w:r w:rsidR="001D3B5F" w:rsidRPr="009167DB">
        <w:rPr>
          <w:rFonts w:ascii="Book Antiqua" w:hAnsi="Book Antiqua" w:cs="Book Antiqua"/>
          <w:color w:val="000000" w:themeColor="text1"/>
          <w:sz w:val="24"/>
          <w:szCs w:val="24"/>
        </w:rPr>
        <w:t xml:space="preserve"> findings confirm the</w:t>
      </w:r>
      <w:r w:rsidR="008E79AA" w:rsidRPr="009167DB">
        <w:rPr>
          <w:rFonts w:ascii="Book Antiqua" w:hAnsi="Book Antiqua" w:cs="Book Antiqua"/>
          <w:color w:val="000000" w:themeColor="text1"/>
          <w:sz w:val="24"/>
          <w:szCs w:val="24"/>
        </w:rPr>
        <w:t xml:space="preserve"> </w:t>
      </w:r>
      <w:r w:rsidR="000330DE" w:rsidRPr="009167DB">
        <w:rPr>
          <w:rFonts w:ascii="Book Antiqua" w:hAnsi="Book Antiqua" w:cs="Book Antiqua"/>
          <w:color w:val="000000" w:themeColor="text1"/>
          <w:sz w:val="24"/>
          <w:szCs w:val="24"/>
        </w:rPr>
        <w:t>signature/</w:t>
      </w:r>
      <w:r w:rsidR="008E79AA" w:rsidRPr="009167DB">
        <w:rPr>
          <w:rFonts w:ascii="Book Antiqua" w:hAnsi="Book Antiqua" w:cs="Book Antiqua"/>
          <w:color w:val="000000" w:themeColor="text1"/>
          <w:sz w:val="24"/>
          <w:szCs w:val="24"/>
        </w:rPr>
        <w:t>role of miR</w:t>
      </w:r>
      <w:r w:rsidR="00DF79A0" w:rsidRPr="009167DB">
        <w:rPr>
          <w:rFonts w:ascii="Book Antiqua" w:hAnsi="Book Antiqua" w:cs="Book Antiqua"/>
          <w:color w:val="000000" w:themeColor="text1"/>
          <w:sz w:val="24"/>
          <w:szCs w:val="24"/>
        </w:rPr>
        <w:t>NA</w:t>
      </w:r>
      <w:r w:rsidR="008E79AA" w:rsidRPr="009167DB">
        <w:rPr>
          <w:rFonts w:ascii="Book Antiqua" w:hAnsi="Book Antiqua" w:cs="Book Antiqua"/>
          <w:color w:val="000000" w:themeColor="text1"/>
          <w:sz w:val="24"/>
          <w:szCs w:val="24"/>
        </w:rPr>
        <w:t xml:space="preserve">-122 as a diagnostic </w:t>
      </w:r>
      <w:r w:rsidR="001D3B5F" w:rsidRPr="009167DB">
        <w:rPr>
          <w:rFonts w:ascii="Book Antiqua" w:hAnsi="Book Antiqua" w:cs="Book Antiqua"/>
          <w:color w:val="000000" w:themeColor="text1"/>
          <w:sz w:val="24"/>
          <w:szCs w:val="24"/>
        </w:rPr>
        <w:t>marker for detecting</w:t>
      </w:r>
      <w:r w:rsidR="008E79AA" w:rsidRPr="009167DB">
        <w:rPr>
          <w:rFonts w:ascii="Book Antiqua" w:hAnsi="Book Antiqua" w:cs="Book Antiqua"/>
          <w:color w:val="000000" w:themeColor="text1"/>
          <w:sz w:val="24"/>
          <w:szCs w:val="24"/>
        </w:rPr>
        <w:t xml:space="preserve"> HCC in </w:t>
      </w:r>
      <w:r w:rsidR="0004200C" w:rsidRPr="009167DB">
        <w:rPr>
          <w:rFonts w:ascii="Book Antiqua" w:hAnsi="Book Antiqua" w:cs="Book Antiqua"/>
          <w:color w:val="000000" w:themeColor="text1"/>
          <w:sz w:val="24"/>
          <w:szCs w:val="24"/>
        </w:rPr>
        <w:t xml:space="preserve">an </w:t>
      </w:r>
      <w:r w:rsidR="008E79AA" w:rsidRPr="009167DB">
        <w:rPr>
          <w:rFonts w:ascii="Book Antiqua" w:hAnsi="Book Antiqua" w:cs="Book Antiqua"/>
          <w:color w:val="000000" w:themeColor="text1"/>
          <w:sz w:val="24"/>
          <w:szCs w:val="24"/>
        </w:rPr>
        <w:t xml:space="preserve">LC group </w:t>
      </w:r>
      <w:r w:rsidR="001D3B5F" w:rsidRPr="009167DB">
        <w:rPr>
          <w:rFonts w:ascii="Book Antiqua" w:hAnsi="Book Antiqua" w:cs="Book Antiqua"/>
          <w:color w:val="000000" w:themeColor="text1"/>
          <w:sz w:val="24"/>
          <w:szCs w:val="24"/>
        </w:rPr>
        <w:t>as well as</w:t>
      </w:r>
      <w:r w:rsidR="008E79AA" w:rsidRPr="009167DB">
        <w:rPr>
          <w:rFonts w:ascii="Book Antiqua" w:hAnsi="Book Antiqua" w:cs="Book Antiqua"/>
          <w:color w:val="000000" w:themeColor="text1"/>
          <w:sz w:val="24"/>
          <w:szCs w:val="24"/>
        </w:rPr>
        <w:t xml:space="preserve"> </w:t>
      </w:r>
      <w:r w:rsidR="0004200C" w:rsidRPr="009167DB">
        <w:rPr>
          <w:rFonts w:ascii="Book Antiqua" w:hAnsi="Book Antiqua" w:cs="Book Antiqua"/>
          <w:color w:val="000000" w:themeColor="text1"/>
          <w:sz w:val="24"/>
          <w:szCs w:val="24"/>
        </w:rPr>
        <w:t xml:space="preserve">in </w:t>
      </w:r>
      <w:r w:rsidR="002B47D0" w:rsidRPr="009167DB">
        <w:rPr>
          <w:rFonts w:ascii="Book Antiqua" w:hAnsi="Book Antiqua" w:cs="Book Antiqua"/>
          <w:color w:val="000000" w:themeColor="text1"/>
          <w:sz w:val="24"/>
          <w:szCs w:val="24"/>
        </w:rPr>
        <w:t xml:space="preserve">T2DM </w:t>
      </w:r>
      <w:r w:rsidR="00A25EDD" w:rsidRPr="009167DB">
        <w:rPr>
          <w:rFonts w:ascii="Book Antiqua" w:hAnsi="Book Antiqua" w:cs="Book Antiqua"/>
          <w:color w:val="000000" w:themeColor="text1"/>
          <w:sz w:val="24"/>
          <w:szCs w:val="24"/>
        </w:rPr>
        <w:t>patient</w:t>
      </w:r>
      <w:r w:rsidR="001D3B5F" w:rsidRPr="009167DB">
        <w:rPr>
          <w:rFonts w:ascii="Book Antiqua" w:hAnsi="Book Antiqua" w:cs="Book Antiqua"/>
          <w:color w:val="000000" w:themeColor="text1"/>
          <w:sz w:val="24"/>
          <w:szCs w:val="24"/>
        </w:rPr>
        <w:t>s</w:t>
      </w:r>
      <w:r w:rsidR="008E79AA" w:rsidRPr="009167DB">
        <w:rPr>
          <w:rFonts w:ascii="Book Antiqua" w:hAnsi="Book Antiqua" w:cs="Book Antiqua"/>
          <w:color w:val="000000" w:themeColor="text1"/>
          <w:sz w:val="24"/>
          <w:szCs w:val="24"/>
        </w:rPr>
        <w:t>.</w:t>
      </w:r>
    </w:p>
    <w:p w14:paraId="58238C60" w14:textId="6AECE8BA" w:rsidR="00166396" w:rsidRPr="009167DB" w:rsidRDefault="00166396"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-23b-3p</w:t>
      </w:r>
      <w:r w:rsidR="003B4408" w:rsidRPr="009167DB">
        <w:rPr>
          <w:rFonts w:ascii="Book Antiqua" w:hAnsi="Book Antiqua" w:cs="Book Antiqua"/>
          <w:color w:val="000000" w:themeColor="text1"/>
          <w:sz w:val="24"/>
          <w:szCs w:val="24"/>
        </w:rPr>
        <w:t xml:space="preserve"> </w:t>
      </w:r>
      <w:r w:rsidR="0004200C" w:rsidRPr="009167DB">
        <w:rPr>
          <w:rFonts w:ascii="Book Antiqua" w:hAnsi="Book Antiqua" w:cs="Book Antiqua"/>
          <w:color w:val="000000" w:themeColor="text1"/>
          <w:sz w:val="24"/>
          <w:szCs w:val="24"/>
        </w:rPr>
        <w:t>has been</w:t>
      </w:r>
      <w:r w:rsidRPr="009167DB">
        <w:rPr>
          <w:rFonts w:ascii="Book Antiqua" w:hAnsi="Book Antiqua" w:cs="Book Antiqua"/>
          <w:color w:val="000000" w:themeColor="text1"/>
          <w:sz w:val="24"/>
          <w:szCs w:val="24"/>
        </w:rPr>
        <w:t xml:space="preserve"> </w:t>
      </w:r>
      <w:r w:rsidR="0087701F" w:rsidRPr="009167DB">
        <w:rPr>
          <w:rFonts w:ascii="Book Antiqua" w:hAnsi="Book Antiqua" w:cs="Book Antiqua"/>
          <w:color w:val="000000" w:themeColor="text1"/>
          <w:sz w:val="24"/>
          <w:szCs w:val="24"/>
        </w:rPr>
        <w:t xml:space="preserve">reported </w:t>
      </w:r>
      <w:r w:rsidR="0004200C" w:rsidRPr="009167DB">
        <w:rPr>
          <w:rFonts w:ascii="Book Antiqua" w:hAnsi="Book Antiqua" w:cs="Book Antiqua"/>
          <w:color w:val="000000" w:themeColor="text1"/>
          <w:sz w:val="24"/>
          <w:szCs w:val="24"/>
        </w:rPr>
        <w:t xml:space="preserve">by others </w:t>
      </w:r>
      <w:r w:rsidR="0087701F" w:rsidRPr="009167DB">
        <w:rPr>
          <w:rFonts w:ascii="Book Antiqua" w:hAnsi="Book Antiqua" w:cs="Book Antiqua"/>
          <w:color w:val="000000" w:themeColor="text1"/>
          <w:sz w:val="24"/>
          <w:szCs w:val="24"/>
        </w:rPr>
        <w:t>to modulate neuropathic pain and cellular memory of high glucose in diabetic nephropathy patients</w:t>
      </w:r>
      <w:r w:rsidR="00AA7AD7"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&lt;EndNote&gt;&lt;Cite&gt;&lt;Author&gt;Zhao&lt;/Author&gt;&lt;Year&gt;2016&lt;/Year&gt;&lt;RecNum&gt;21&lt;/RecNum&gt;&lt;DisplayText&gt;&lt;style face="superscript"&gt;[39]&lt;/style&gt;&lt;/DisplayText&gt;&lt;record&gt;&lt;rec-number&gt;21&lt;/rec-number&gt;&lt;foreign-keys&gt;&lt;key app="EN" db-id="s2pafvvpj5draxex2fj502axvax0rpetfrs0"&gt;21&lt;/key&gt;&lt;/foreign-keys&gt;&lt;ref-type name="Journal Article"&gt;17&lt;/ref-type&gt;&lt;contributors&gt;&lt;authors&gt;&lt;author&gt;Zhao, Shuzhi&lt;/author&gt;&lt;author&gt;Li, Tao&lt;/author&gt;&lt;author&gt;Li, Jun&lt;/author&gt;&lt;author&gt;Lu, Qianyi&lt;/author&gt;&lt;author&gt;Han, Changjing&lt;/author&gt;&lt;author&gt;Wang, Na&lt;/author&gt;&lt;author&gt;Qiu, Qinghua&lt;/author&gt;&lt;author&gt;Cao, Hui&lt;/author&gt;&lt;author&gt;Xu, Xun&lt;/author&gt;&lt;author&gt;Chen, Haibing&lt;/author&gt;&lt;/authors&gt;&lt;/contributors&gt;&lt;titles&gt;&lt;title&gt;miR-23b-3p induces the cellular metabolic memory of high glucose in diabetic retinopathy through a SIRT1-dependent signalling pathway&lt;/title&gt;&lt;secondary-title&gt;Diabetologia&lt;/secondary-title&gt;&lt;/titles&gt;&lt;periodical&gt;&lt;full-title&gt;Diabetologia&lt;/full-title&gt;&lt;/periodical&gt;&lt;pages&gt;644-654&lt;/pages&gt;&lt;volume&gt;59&lt;/volume&gt;&lt;number&gt;3&lt;/number&gt;&lt;dates&gt;&lt;year&gt;2016&lt;/year&gt;&lt;/dates&gt;&lt;isbn&gt;0012-186X&lt;/isbn&gt;&lt;urls&gt;&lt;/urls&gt;&lt;/record&gt;&lt;/Cite&gt;&lt;/EndNote&gt;</w:instrText>
      </w:r>
      <w:r w:rsidR="00AA7AD7"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9" w:tooltip="Zhao, 2016 #21" w:history="1">
        <w:r w:rsidR="004A490E" w:rsidRPr="009167DB">
          <w:rPr>
            <w:rFonts w:ascii="Book Antiqua" w:hAnsi="Book Antiqua" w:cs="Book Antiqua"/>
            <w:noProof/>
            <w:color w:val="000000" w:themeColor="text1"/>
            <w:sz w:val="24"/>
            <w:szCs w:val="24"/>
            <w:vertAlign w:val="superscript"/>
          </w:rPr>
          <w:t>39</w:t>
        </w:r>
      </w:hyperlink>
      <w:r w:rsidR="000E6B53" w:rsidRPr="009167DB">
        <w:rPr>
          <w:rFonts w:ascii="Book Antiqua" w:hAnsi="Book Antiqua" w:cs="Book Antiqua"/>
          <w:noProof/>
          <w:color w:val="000000" w:themeColor="text1"/>
          <w:sz w:val="24"/>
          <w:szCs w:val="24"/>
          <w:vertAlign w:val="superscript"/>
        </w:rPr>
        <w:t>]</w:t>
      </w:r>
      <w:r w:rsidR="00AA7AD7" w:rsidRPr="009167DB">
        <w:rPr>
          <w:rFonts w:ascii="Book Antiqua" w:hAnsi="Book Antiqua" w:cs="Book Antiqua"/>
          <w:color w:val="000000" w:themeColor="text1"/>
          <w:sz w:val="24"/>
          <w:szCs w:val="24"/>
        </w:rPr>
        <w:fldChar w:fldCharType="end"/>
      </w:r>
      <w:r w:rsidR="003B4408" w:rsidRPr="009167DB">
        <w:rPr>
          <w:rFonts w:ascii="Book Antiqua" w:hAnsi="Book Antiqua" w:cs="Book Antiqua"/>
          <w:color w:val="000000" w:themeColor="text1"/>
          <w:sz w:val="24"/>
          <w:szCs w:val="24"/>
        </w:rPr>
        <w:t>. Additionally,</w:t>
      </w:r>
      <w:r w:rsidR="00AA7AD7" w:rsidRPr="009167DB">
        <w:rPr>
          <w:rFonts w:ascii="Book Antiqua" w:hAnsi="Book Antiqua" w:cs="Book Antiqua"/>
          <w:color w:val="000000" w:themeColor="text1"/>
          <w:sz w:val="24"/>
          <w:szCs w:val="24"/>
        </w:rPr>
        <w:t xml:space="preserve"> miRNA-23b-3p </w:t>
      </w:r>
      <w:r w:rsidR="001A3E8A" w:rsidRPr="009167DB">
        <w:rPr>
          <w:rFonts w:ascii="Book Antiqua" w:hAnsi="Book Antiqua" w:cs="Book Antiqua"/>
          <w:color w:val="000000" w:themeColor="text1"/>
          <w:sz w:val="24"/>
          <w:szCs w:val="24"/>
        </w:rPr>
        <w:t>serve</w:t>
      </w:r>
      <w:r w:rsidR="0004200C" w:rsidRPr="009167DB">
        <w:rPr>
          <w:rFonts w:ascii="Book Antiqua" w:hAnsi="Book Antiqua" w:cs="Book Antiqua"/>
          <w:color w:val="000000" w:themeColor="text1"/>
          <w:sz w:val="24"/>
          <w:szCs w:val="24"/>
        </w:rPr>
        <w:t>s</w:t>
      </w:r>
      <w:r w:rsidR="0087701F"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a</w:t>
      </w:r>
      <w:r w:rsidR="003B4408" w:rsidRPr="009167DB">
        <w:rPr>
          <w:rFonts w:ascii="Book Antiqua" w:hAnsi="Book Antiqua" w:cs="Book Antiqua"/>
          <w:color w:val="000000" w:themeColor="text1"/>
          <w:sz w:val="24"/>
          <w:szCs w:val="24"/>
        </w:rPr>
        <w:t>s a tumor suppressor of</w:t>
      </w:r>
      <w:r w:rsidRPr="009167DB">
        <w:rPr>
          <w:rFonts w:ascii="Book Antiqua" w:hAnsi="Book Antiqua" w:cs="Book Antiqua"/>
          <w:color w:val="000000" w:themeColor="text1"/>
          <w:sz w:val="24"/>
          <w:szCs w:val="24"/>
        </w:rPr>
        <w:t xml:space="preserve"> HCC</w:t>
      </w:r>
      <w:r w:rsidR="002A146F"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migration </w:t>
      </w:r>
      <w:r w:rsidR="002A146F" w:rsidRPr="009167DB">
        <w:rPr>
          <w:rFonts w:ascii="Book Antiqua" w:hAnsi="Book Antiqua" w:cs="Book Antiqua"/>
          <w:color w:val="000000" w:themeColor="text1"/>
          <w:sz w:val="24"/>
          <w:szCs w:val="24"/>
        </w:rPr>
        <w:t xml:space="preserve">and invasion </w:t>
      </w:r>
      <w:r w:rsidRPr="009167DB">
        <w:rPr>
          <w:rFonts w:ascii="Book Antiqua" w:hAnsi="Book Antiqua" w:cs="Book Antiqua"/>
          <w:color w:val="000000" w:themeColor="text1"/>
          <w:sz w:val="24"/>
          <w:szCs w:val="24"/>
        </w:rPr>
        <w:t xml:space="preserve">by targeting Pyk2 </w:t>
      </w:r>
      <w:r w:rsidR="0004200C" w:rsidRPr="009167DB">
        <w:rPr>
          <w:rFonts w:ascii="Book Antiqua" w:hAnsi="Book Antiqua" w:cs="Book Antiqua"/>
          <w:color w:val="000000" w:themeColor="text1"/>
          <w:sz w:val="24"/>
          <w:szCs w:val="24"/>
        </w:rPr>
        <w:t xml:space="preserve">by </w:t>
      </w:r>
      <w:r w:rsidRPr="009167DB">
        <w:rPr>
          <w:rFonts w:ascii="Book Antiqua" w:hAnsi="Book Antiqua" w:cs="Book Antiqua"/>
          <w:color w:val="000000" w:themeColor="text1"/>
          <w:sz w:val="24"/>
          <w:szCs w:val="24"/>
        </w:rPr>
        <w:t>regulating epithelial-</w:t>
      </w:r>
      <w:proofErr w:type="spellStart"/>
      <w:r w:rsidRPr="009167DB">
        <w:rPr>
          <w:rFonts w:ascii="Book Antiqua" w:hAnsi="Book Antiqua" w:cs="Book Antiqua"/>
          <w:color w:val="000000" w:themeColor="text1"/>
          <w:sz w:val="24"/>
          <w:szCs w:val="24"/>
        </w:rPr>
        <w:t>mesenchymal</w:t>
      </w:r>
      <w:proofErr w:type="spellEnd"/>
      <w:r w:rsidRPr="009167DB">
        <w:rPr>
          <w:rFonts w:ascii="Book Antiqua" w:hAnsi="Book Antiqua" w:cs="Book Antiqua"/>
          <w:color w:val="000000" w:themeColor="text1"/>
          <w:sz w:val="24"/>
          <w:szCs w:val="24"/>
        </w:rPr>
        <w:t xml:space="preserve"> transition</w:t>
      </w:r>
      <w:r w:rsidR="003B4408" w:rsidRPr="009167DB">
        <w:rPr>
          <w:rFonts w:ascii="Book Antiqua" w:hAnsi="Book Antiqua" w:cs="Book Antiqua"/>
          <w:color w:val="000000" w:themeColor="text1"/>
          <w:sz w:val="24"/>
          <w:szCs w:val="24"/>
        </w:rPr>
        <w:t>, which</w:t>
      </w:r>
      <w:r w:rsidRPr="009167DB">
        <w:rPr>
          <w:rFonts w:ascii="Book Antiqua" w:hAnsi="Book Antiqua" w:cs="Book Antiqua"/>
          <w:color w:val="000000" w:themeColor="text1"/>
          <w:sz w:val="24"/>
          <w:szCs w:val="24"/>
        </w:rPr>
        <w:t xml:space="preserve"> make</w:t>
      </w:r>
      <w:r w:rsidR="003B4408"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xml:space="preserve"> it a possible target for HCC treatment</w:t>
      </w:r>
      <w:r w:rsidRPr="009167DB">
        <w:rPr>
          <w:rFonts w:ascii="Book Antiqua" w:hAnsi="Book Antiqua" w:cs="Book Antiqua"/>
          <w:color w:val="000000" w:themeColor="text1"/>
          <w:sz w:val="24"/>
          <w:szCs w:val="24"/>
        </w:rPr>
        <w:fldChar w:fldCharType="begin">
          <w:fldData xml:space="preserve">PEVuZE5vdGU+PENpdGU+PEF1dGhvcj5DYW88L0F1dGhvcj48WWVhcj4yMDE3PC9ZZWFyPjxSZWNO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=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PEVuZE5vdGU+PENpdGU+PEF1dGhvcj5DYW88L0F1dGhvcj48WWVhcj4yMDE3PC9ZZWFyPjxSZWNO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=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r>
      <w:r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0" w:tooltip="Cao, 2017 #43" w:history="1">
        <w:r w:rsidR="004A490E" w:rsidRPr="009167DB">
          <w:rPr>
            <w:rFonts w:ascii="Book Antiqua" w:hAnsi="Book Antiqua" w:cs="Book Antiqua"/>
            <w:noProof/>
            <w:color w:val="000000" w:themeColor="text1"/>
            <w:sz w:val="24"/>
            <w:szCs w:val="24"/>
            <w:vertAlign w:val="superscript"/>
          </w:rPr>
          <w:t>40</w:t>
        </w:r>
      </w:hyperlink>
      <w:r w:rsidR="000E6B53" w:rsidRPr="009167DB">
        <w:rPr>
          <w:rFonts w:ascii="Book Antiqua" w:hAnsi="Book Antiqua" w:cs="Book Antiqua"/>
          <w:noProof/>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r w:rsidR="00AA7AD7" w:rsidRPr="009167DB">
        <w:rPr>
          <w:rFonts w:ascii="Book Antiqua" w:hAnsi="Book Antiqua" w:cs="Book Antiqua"/>
          <w:color w:val="000000" w:themeColor="text1"/>
          <w:sz w:val="24"/>
          <w:szCs w:val="24"/>
        </w:rPr>
        <w:t xml:space="preserve">In addition, the plasma </w:t>
      </w:r>
      <w:proofErr w:type="spellStart"/>
      <w:r w:rsidR="00AA7AD7" w:rsidRPr="009167DB">
        <w:rPr>
          <w:rFonts w:ascii="Book Antiqua" w:hAnsi="Book Antiqua" w:cs="Book Antiqua"/>
          <w:color w:val="000000" w:themeColor="text1"/>
          <w:sz w:val="24"/>
          <w:szCs w:val="24"/>
        </w:rPr>
        <w:t>exosomal</w:t>
      </w:r>
      <w:proofErr w:type="spellEnd"/>
      <w:r w:rsidR="00AA7AD7" w:rsidRPr="009167DB">
        <w:rPr>
          <w:rFonts w:ascii="Book Antiqua" w:hAnsi="Book Antiqua" w:cs="Book Antiqua"/>
          <w:color w:val="000000" w:themeColor="text1"/>
          <w:sz w:val="24"/>
          <w:szCs w:val="24"/>
        </w:rPr>
        <w:t xml:space="preserve"> miR-23b-3p </w:t>
      </w:r>
      <w:r w:rsidR="0004200C" w:rsidRPr="009167DB">
        <w:rPr>
          <w:rFonts w:ascii="Book Antiqua" w:hAnsi="Book Antiqua" w:cs="Book Antiqua"/>
          <w:color w:val="000000" w:themeColor="text1"/>
          <w:sz w:val="24"/>
          <w:szCs w:val="24"/>
        </w:rPr>
        <w:t>has been</w:t>
      </w:r>
      <w:r w:rsidR="003B4408" w:rsidRPr="009167DB">
        <w:rPr>
          <w:rFonts w:ascii="Book Antiqua" w:hAnsi="Book Antiqua" w:cs="Book Antiqua"/>
          <w:color w:val="000000" w:themeColor="text1"/>
          <w:sz w:val="24"/>
          <w:szCs w:val="24"/>
        </w:rPr>
        <w:t xml:space="preserve"> </w:t>
      </w:r>
      <w:r w:rsidR="00AA7AD7" w:rsidRPr="009167DB">
        <w:rPr>
          <w:rFonts w:ascii="Book Antiqua" w:hAnsi="Book Antiqua" w:cs="Book Antiqua"/>
          <w:color w:val="000000" w:themeColor="text1"/>
          <w:sz w:val="24"/>
          <w:szCs w:val="24"/>
        </w:rPr>
        <w:t xml:space="preserve">reported </w:t>
      </w:r>
      <w:r w:rsidR="003B4408" w:rsidRPr="009167DB">
        <w:rPr>
          <w:rFonts w:ascii="Book Antiqua" w:hAnsi="Book Antiqua" w:cs="Book Antiqua"/>
          <w:color w:val="000000" w:themeColor="text1"/>
          <w:sz w:val="24"/>
          <w:szCs w:val="24"/>
        </w:rPr>
        <w:t>as being</w:t>
      </w:r>
      <w:r w:rsidR="00AA7AD7" w:rsidRPr="009167DB">
        <w:rPr>
          <w:rFonts w:ascii="Book Antiqua" w:hAnsi="Book Antiqua" w:cs="Book Antiqua"/>
          <w:color w:val="000000" w:themeColor="text1"/>
          <w:sz w:val="24"/>
          <w:szCs w:val="24"/>
        </w:rPr>
        <w:t xml:space="preserve"> a promising noninvasive prognostic biomarker for </w:t>
      </w:r>
      <w:proofErr w:type="spellStart"/>
      <w:r w:rsidR="00163C9E" w:rsidRPr="009167DB">
        <w:rPr>
          <w:rFonts w:ascii="Book Antiqua" w:hAnsi="Book Antiqua"/>
          <w:color w:val="000000" w:themeColor="text1"/>
          <w:sz w:val="24"/>
          <w:szCs w:val="24"/>
          <w:shd w:val="clear" w:color="auto" w:fill="FFFFFF"/>
        </w:rPr>
        <w:t>n</w:t>
      </w:r>
      <w:r w:rsidR="003B4408" w:rsidRPr="009167DB">
        <w:rPr>
          <w:rFonts w:ascii="Book Antiqua" w:hAnsi="Book Antiqua"/>
          <w:color w:val="000000" w:themeColor="text1"/>
          <w:sz w:val="24"/>
          <w:szCs w:val="24"/>
          <w:shd w:val="clear" w:color="auto" w:fill="FFFFFF"/>
        </w:rPr>
        <w:t>onsmall</w:t>
      </w:r>
      <w:proofErr w:type="spellEnd"/>
      <w:r w:rsidR="001B57F4" w:rsidRPr="009167DB">
        <w:rPr>
          <w:rFonts w:ascii="Book Antiqua" w:hAnsi="Book Antiqua"/>
          <w:color w:val="000000" w:themeColor="text1"/>
          <w:sz w:val="24"/>
          <w:szCs w:val="24"/>
          <w:shd w:val="clear" w:color="auto" w:fill="FFFFFF"/>
        </w:rPr>
        <w:t xml:space="preserve"> </w:t>
      </w:r>
      <w:r w:rsidR="003B4408" w:rsidRPr="009167DB">
        <w:rPr>
          <w:rFonts w:ascii="Book Antiqua" w:hAnsi="Book Antiqua"/>
          <w:color w:val="000000" w:themeColor="text1"/>
          <w:sz w:val="24"/>
          <w:szCs w:val="24"/>
          <w:shd w:val="clear" w:color="auto" w:fill="FFFFFF"/>
        </w:rPr>
        <w:t xml:space="preserve">cell lung carcinoma </w:t>
      </w:r>
      <w:r w:rsidR="0004200C" w:rsidRPr="009167DB">
        <w:rPr>
          <w:rFonts w:ascii="Book Antiqua" w:hAnsi="Book Antiqua"/>
          <w:color w:val="000000" w:themeColor="text1"/>
          <w:sz w:val="24"/>
          <w:szCs w:val="24"/>
          <w:shd w:val="clear" w:color="auto" w:fill="FFFFFF"/>
        </w:rPr>
        <w:t xml:space="preserve">in </w:t>
      </w:r>
      <w:r w:rsidR="00AA7AD7" w:rsidRPr="009167DB">
        <w:rPr>
          <w:rFonts w:ascii="Book Antiqua" w:hAnsi="Book Antiqua" w:cs="Book Antiqua"/>
          <w:color w:val="000000" w:themeColor="text1"/>
          <w:sz w:val="24"/>
          <w:szCs w:val="24"/>
        </w:rPr>
        <w:t>patients</w:t>
      </w:r>
      <w:r w:rsidR="00AA7AD7"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&lt;EndNote&gt;&lt;Cite&gt;&lt;Author&gt;Liu&lt;/Author&gt;&lt;Year&gt;2017&lt;/Year&gt;&lt;RecNum&gt;22&lt;/RecNum&gt;&lt;DisplayText&gt;&lt;style face="superscript"&gt;[41]&lt;/style&gt;&lt;/DisplayText&gt;&lt;record&gt;&lt;rec-number&gt;22&lt;/rec-number&gt;&lt;foreign-keys&gt;&lt;key app="EN" db-id="s2pafvvpj5draxex2fj502axvax0rpetfrs0"&gt;22&lt;/key&gt;&lt;/foreign-keys&gt;&lt;ref-type name="Journal Article"&gt;17&lt;/ref-type&gt;&lt;contributors&gt;&lt;authors&gt;&lt;author&gt;Liu, Qingyun&lt;/author&gt;&lt;author&gt;Yu, Zubin&lt;/author&gt;&lt;author&gt;Yuan, Shuai&lt;/author&gt;&lt;author&gt;Xie, Weijia&lt;/author&gt;&lt;author&gt;Li, Chengying&lt;/author&gt;&lt;author&gt;Hu, Zeyao&lt;/author&gt;&lt;author&gt;Xiang, Ying&lt;/author&gt;&lt;author&gt;Wu, Na&lt;/author&gt;&lt;author&gt;Wu, Long&lt;/author&gt;&lt;author&gt;Bai, Li&lt;/author&gt;&lt;/authors&gt;&lt;/contributors&gt;&lt;titles&gt;&lt;title&gt;Circulating exosomal microRNAs as prognostic biomarkers for non-small-cell lung cancer&lt;/title&gt;&lt;secondary-title&gt;Oncotarget&lt;/secondary-title&gt;&lt;/titles&gt;&lt;periodical&gt;&lt;full-title&gt;Oncotarget&lt;/full-title&gt;&lt;/periodical&gt;&lt;pages&gt;13048&lt;/pages&gt;&lt;volume&gt;8&lt;/volume&gt;&lt;number&gt;8&lt;/number&gt;&lt;dates&gt;&lt;year&gt;2017&lt;/year&gt;&lt;/dates&gt;&lt;urls&gt;&lt;/urls&gt;&lt;/record&gt;&lt;/Cite&gt;&lt;/EndNote&gt;</w:instrText>
      </w:r>
      <w:r w:rsidR="00AA7AD7"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1" w:tooltip="Liu, 2017 #22" w:history="1">
        <w:r w:rsidR="004A490E" w:rsidRPr="009167DB">
          <w:rPr>
            <w:rFonts w:ascii="Book Antiqua" w:hAnsi="Book Antiqua" w:cs="Book Antiqua"/>
            <w:noProof/>
            <w:color w:val="000000" w:themeColor="text1"/>
            <w:sz w:val="24"/>
            <w:szCs w:val="24"/>
            <w:vertAlign w:val="superscript"/>
          </w:rPr>
          <w:t>41</w:t>
        </w:r>
      </w:hyperlink>
      <w:r w:rsidR="000E6B53" w:rsidRPr="009167DB">
        <w:rPr>
          <w:rFonts w:ascii="Book Antiqua" w:hAnsi="Book Antiqua" w:cs="Book Antiqua"/>
          <w:noProof/>
          <w:color w:val="000000" w:themeColor="text1"/>
          <w:sz w:val="24"/>
          <w:szCs w:val="24"/>
          <w:vertAlign w:val="superscript"/>
        </w:rPr>
        <w:t>]</w:t>
      </w:r>
      <w:r w:rsidR="00AA7AD7" w:rsidRPr="009167DB">
        <w:rPr>
          <w:rFonts w:ascii="Book Antiqua" w:hAnsi="Book Antiqua" w:cs="Book Antiqua"/>
          <w:color w:val="000000" w:themeColor="text1"/>
          <w:sz w:val="24"/>
          <w:szCs w:val="24"/>
        </w:rPr>
        <w:fldChar w:fldCharType="end"/>
      </w:r>
      <w:r w:rsidR="00AA7AD7"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In </w:t>
      </w:r>
      <w:r w:rsidR="005506FE" w:rsidRPr="009167DB">
        <w:rPr>
          <w:rFonts w:ascii="Book Antiqua" w:hAnsi="Book Antiqua" w:cs="Book Antiqua"/>
          <w:color w:val="000000" w:themeColor="text1"/>
          <w:sz w:val="24"/>
          <w:szCs w:val="24"/>
        </w:rPr>
        <w:t xml:space="preserve">HCC </w:t>
      </w:r>
      <w:r w:rsidRPr="009167DB">
        <w:rPr>
          <w:rFonts w:ascii="Book Antiqua" w:hAnsi="Book Antiqua" w:cs="Book Antiqua"/>
          <w:color w:val="000000" w:themeColor="text1"/>
          <w:sz w:val="24"/>
          <w:szCs w:val="24"/>
        </w:rPr>
        <w:t>tissue, miR</w:t>
      </w:r>
      <w:r w:rsidR="00DF79A0"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 xml:space="preserve">-23b-3p </w:t>
      </w:r>
      <w:r w:rsidR="00E5094F" w:rsidRPr="009167DB">
        <w:rPr>
          <w:rFonts w:ascii="Book Antiqua" w:hAnsi="Book Antiqua" w:cs="Book Antiqua"/>
          <w:color w:val="000000" w:themeColor="text1"/>
          <w:sz w:val="24"/>
          <w:szCs w:val="24"/>
        </w:rPr>
        <w:t>has been</w:t>
      </w:r>
      <w:r w:rsidRPr="009167DB">
        <w:rPr>
          <w:rFonts w:ascii="Book Antiqua" w:hAnsi="Book Antiqua" w:cs="Book Antiqua"/>
          <w:color w:val="000000" w:themeColor="text1"/>
          <w:sz w:val="24"/>
          <w:szCs w:val="24"/>
        </w:rPr>
        <w:t xml:space="preserve"> </w:t>
      </w:r>
      <w:r w:rsidR="004B72FD" w:rsidRPr="009167DB">
        <w:rPr>
          <w:rFonts w:ascii="Book Antiqua" w:hAnsi="Book Antiqua" w:cs="Book Antiqua"/>
          <w:color w:val="000000" w:themeColor="text1"/>
          <w:sz w:val="24"/>
          <w:szCs w:val="24"/>
        </w:rPr>
        <w:t>demonstrated</w:t>
      </w:r>
      <w:r w:rsidRPr="009167DB">
        <w:rPr>
          <w:rFonts w:ascii="Book Antiqua" w:hAnsi="Book Antiqua" w:cs="Book Antiqua"/>
          <w:color w:val="000000" w:themeColor="text1"/>
          <w:sz w:val="24"/>
          <w:szCs w:val="24"/>
        </w:rPr>
        <w:t xml:space="preserve"> </w:t>
      </w:r>
      <w:r w:rsidR="005506FE" w:rsidRPr="009167DB">
        <w:rPr>
          <w:rFonts w:ascii="Book Antiqua" w:hAnsi="Book Antiqua" w:cs="Book Antiqua"/>
          <w:color w:val="000000" w:themeColor="text1"/>
          <w:sz w:val="24"/>
          <w:szCs w:val="24"/>
        </w:rPr>
        <w:t>to be abnormally</w:t>
      </w:r>
      <w:r w:rsidRPr="009167DB">
        <w:rPr>
          <w:rFonts w:ascii="Book Antiqua" w:hAnsi="Book Antiqua" w:cs="Book Antiqua"/>
          <w:color w:val="000000" w:themeColor="text1"/>
          <w:sz w:val="24"/>
          <w:szCs w:val="24"/>
        </w:rPr>
        <w:t xml:space="preserve"> down</w:t>
      </w:r>
      <w:r w:rsidR="0004200C"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regulated</w:t>
      </w:r>
      <w:r w:rsidR="0004200C" w:rsidRPr="009167DB">
        <w:rPr>
          <w:rFonts w:ascii="Book Antiqua" w:hAnsi="Book Antiqua" w:cs="Book Antiqua"/>
          <w:color w:val="000000" w:themeColor="text1"/>
          <w:sz w:val="24"/>
          <w:szCs w:val="24"/>
        </w:rPr>
        <w:t>,</w:t>
      </w:r>
      <w:r w:rsidR="005506FE"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in contrast </w:t>
      </w:r>
      <w:r w:rsidR="004B72FD" w:rsidRPr="009167DB">
        <w:rPr>
          <w:rFonts w:ascii="Book Antiqua" w:hAnsi="Book Antiqua" w:cs="Book Antiqua"/>
          <w:color w:val="000000" w:themeColor="text1"/>
          <w:sz w:val="24"/>
          <w:szCs w:val="24"/>
        </w:rPr>
        <w:t xml:space="preserve">to </w:t>
      </w:r>
      <w:r w:rsidRPr="009167DB">
        <w:rPr>
          <w:rFonts w:ascii="Book Antiqua" w:hAnsi="Book Antiqua" w:cs="Book Antiqua"/>
          <w:color w:val="000000" w:themeColor="text1"/>
          <w:sz w:val="24"/>
          <w:szCs w:val="24"/>
        </w:rPr>
        <w:t xml:space="preserve">the adjacent noncancerous </w:t>
      </w:r>
      <w:r w:rsidR="004B72FD" w:rsidRPr="009167DB">
        <w:rPr>
          <w:rFonts w:ascii="Book Antiqua" w:hAnsi="Book Antiqua" w:cs="Book Antiqua"/>
          <w:color w:val="000000" w:themeColor="text1"/>
          <w:sz w:val="24"/>
          <w:szCs w:val="24"/>
        </w:rPr>
        <w:t xml:space="preserve">liver </w:t>
      </w:r>
      <w:proofErr w:type="gramStart"/>
      <w:r w:rsidR="004B72FD" w:rsidRPr="009167DB">
        <w:rPr>
          <w:rFonts w:ascii="Book Antiqua" w:hAnsi="Book Antiqua" w:cs="Book Antiqua"/>
          <w:color w:val="000000" w:themeColor="text1"/>
          <w:sz w:val="24"/>
          <w:szCs w:val="24"/>
        </w:rPr>
        <w:t>tissue</w:t>
      </w:r>
      <w:proofErr w:type="gramEnd"/>
      <w:r w:rsidRPr="009167DB">
        <w:rPr>
          <w:rFonts w:ascii="Book Antiqua" w:hAnsi="Book Antiqua" w:cs="Book Antiqua"/>
          <w:color w:val="000000" w:themeColor="text1"/>
          <w:sz w:val="24"/>
          <w:szCs w:val="24"/>
        </w:rPr>
        <w:fldChar w:fldCharType="begin">
          <w:fldData xml:space="preserve">PEVuZE5vdGU+PENpdGU+PEF1dGhvcj5IZTwvQXV0aG9yPjxZZWFyPjIwMTg8L1llYXI+PFJlY051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PEVuZE5vdGU+PENpdGU+PEF1dGhvcj5IZTwvQXV0aG9yPjxZZWFyPjIwMTg8L1llYXI+PFJlY051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r>
      <w:r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2" w:tooltip="He, 2018 #44" w:history="1">
        <w:r w:rsidR="004A490E" w:rsidRPr="009167DB">
          <w:rPr>
            <w:rFonts w:ascii="Book Antiqua" w:hAnsi="Book Antiqua" w:cs="Book Antiqua"/>
            <w:noProof/>
            <w:color w:val="000000" w:themeColor="text1"/>
            <w:sz w:val="24"/>
            <w:szCs w:val="24"/>
            <w:vertAlign w:val="superscript"/>
          </w:rPr>
          <w:t>42</w:t>
        </w:r>
      </w:hyperlink>
      <w:r w:rsidR="000E6B53" w:rsidRPr="009167DB">
        <w:rPr>
          <w:rFonts w:ascii="Book Antiqua" w:hAnsi="Book Antiqua" w:cs="Book Antiqua"/>
          <w:noProof/>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xml:space="preserve">. </w:t>
      </w:r>
      <w:r w:rsidR="004B72FD" w:rsidRPr="009167DB">
        <w:rPr>
          <w:rFonts w:ascii="Book Antiqua" w:hAnsi="Book Antiqua" w:cs="Book Antiqua"/>
          <w:color w:val="000000" w:themeColor="text1"/>
          <w:sz w:val="24"/>
          <w:szCs w:val="24"/>
        </w:rPr>
        <w:t>In agreement with this reported down</w:t>
      </w:r>
      <w:r w:rsidR="00141E0B" w:rsidRPr="009167DB">
        <w:rPr>
          <w:rFonts w:ascii="Book Antiqua" w:hAnsi="Book Antiqua" w:cs="Book Antiqua"/>
          <w:color w:val="000000" w:themeColor="text1"/>
          <w:sz w:val="24"/>
          <w:szCs w:val="24"/>
        </w:rPr>
        <w:t>-</w:t>
      </w:r>
      <w:r w:rsidR="004B72FD" w:rsidRPr="009167DB">
        <w:rPr>
          <w:rFonts w:ascii="Book Antiqua" w:hAnsi="Book Antiqua" w:cs="Book Antiqua"/>
          <w:color w:val="000000" w:themeColor="text1"/>
          <w:sz w:val="24"/>
          <w:szCs w:val="24"/>
        </w:rPr>
        <w:t>regulation in tissue expression, o</w:t>
      </w:r>
      <w:r w:rsidR="005506FE" w:rsidRPr="009167DB">
        <w:rPr>
          <w:rFonts w:ascii="Book Antiqua" w:hAnsi="Book Antiqua" w:cs="Book Antiqua"/>
          <w:color w:val="000000" w:themeColor="text1"/>
          <w:sz w:val="24"/>
          <w:szCs w:val="24"/>
        </w:rPr>
        <w:t>ur study</w:t>
      </w:r>
      <w:r w:rsidR="00945BA0" w:rsidRPr="009167DB">
        <w:rPr>
          <w:rFonts w:ascii="Book Antiqua" w:hAnsi="Book Antiqua" w:cs="Book Antiqua"/>
          <w:color w:val="000000" w:themeColor="text1"/>
          <w:sz w:val="24"/>
          <w:szCs w:val="24"/>
        </w:rPr>
        <w:t xml:space="preserve"> </w:t>
      </w:r>
      <w:r w:rsidR="004B72FD" w:rsidRPr="009167DB">
        <w:rPr>
          <w:rFonts w:ascii="Book Antiqua" w:hAnsi="Book Antiqua" w:cs="Book Antiqua"/>
          <w:color w:val="000000" w:themeColor="text1"/>
          <w:sz w:val="24"/>
          <w:szCs w:val="24"/>
        </w:rPr>
        <w:t xml:space="preserve">found </w:t>
      </w:r>
      <w:r w:rsidR="00945BA0" w:rsidRPr="009167DB">
        <w:rPr>
          <w:rFonts w:ascii="Book Antiqua" w:hAnsi="Book Antiqua" w:cs="Book Antiqua"/>
          <w:color w:val="000000" w:themeColor="text1"/>
          <w:sz w:val="24"/>
          <w:szCs w:val="24"/>
        </w:rPr>
        <w:t>that</w:t>
      </w:r>
      <w:r w:rsidR="004B72FD" w:rsidRPr="009167DB">
        <w:rPr>
          <w:rFonts w:ascii="Book Antiqua" w:hAnsi="Book Antiqua" w:cs="Book Antiqua"/>
          <w:color w:val="000000" w:themeColor="text1"/>
          <w:sz w:val="24"/>
          <w:szCs w:val="24"/>
        </w:rPr>
        <w:t xml:space="preserve"> serum</w:t>
      </w:r>
      <w:r w:rsidR="005506FE"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levels of miRNA-23b-3p were</w:t>
      </w:r>
      <w:r w:rsidR="00FE7048" w:rsidRPr="009167DB">
        <w:rPr>
          <w:rFonts w:ascii="Book Antiqua" w:hAnsi="Book Antiqua" w:cs="Book Antiqua"/>
          <w:color w:val="000000" w:themeColor="text1"/>
          <w:sz w:val="24"/>
          <w:szCs w:val="24"/>
        </w:rPr>
        <w:t xml:space="preserve"> </w:t>
      </w:r>
      <w:r w:rsidR="00141E0B" w:rsidRPr="009167DB">
        <w:rPr>
          <w:rFonts w:ascii="Book Antiqua" w:hAnsi="Book Antiqua" w:cs="Book Antiqua"/>
          <w:color w:val="000000" w:themeColor="text1"/>
          <w:sz w:val="24"/>
          <w:szCs w:val="24"/>
        </w:rPr>
        <w:t xml:space="preserve">also </w:t>
      </w:r>
      <w:r w:rsidR="002B47D0" w:rsidRPr="009167DB">
        <w:rPr>
          <w:rFonts w:ascii="Book Antiqua" w:hAnsi="Book Antiqua" w:cs="Book Antiqua"/>
          <w:color w:val="000000" w:themeColor="text1"/>
          <w:sz w:val="24"/>
          <w:szCs w:val="24"/>
        </w:rPr>
        <w:t xml:space="preserve">significantly </w:t>
      </w:r>
      <w:r w:rsidR="00FE7048" w:rsidRPr="009167DB">
        <w:rPr>
          <w:rFonts w:ascii="Book Antiqua" w:hAnsi="Book Antiqua" w:cs="Book Antiqua"/>
          <w:color w:val="000000" w:themeColor="text1"/>
          <w:sz w:val="24"/>
          <w:szCs w:val="24"/>
        </w:rPr>
        <w:t>down</w:t>
      </w:r>
      <w:r w:rsidR="00141E0B" w:rsidRPr="009167DB">
        <w:rPr>
          <w:rFonts w:ascii="Book Antiqua" w:hAnsi="Book Antiqua" w:cs="Book Antiqua"/>
          <w:color w:val="000000" w:themeColor="text1"/>
          <w:sz w:val="24"/>
          <w:szCs w:val="24"/>
        </w:rPr>
        <w:t>-</w:t>
      </w:r>
      <w:r w:rsidR="00FE7048" w:rsidRPr="009167DB">
        <w:rPr>
          <w:rFonts w:ascii="Book Antiqua" w:hAnsi="Book Antiqua" w:cs="Book Antiqua"/>
          <w:color w:val="000000" w:themeColor="text1"/>
          <w:sz w:val="24"/>
          <w:szCs w:val="24"/>
        </w:rPr>
        <w:t>regulated</w:t>
      </w:r>
      <w:r w:rsidRPr="009167DB">
        <w:rPr>
          <w:rFonts w:ascii="Book Antiqua" w:hAnsi="Book Antiqua" w:cs="Book Antiqua"/>
          <w:color w:val="000000" w:themeColor="text1"/>
          <w:sz w:val="24"/>
          <w:szCs w:val="24"/>
        </w:rPr>
        <w:t xml:space="preserve"> in </w:t>
      </w:r>
      <w:r w:rsidR="00141E0B" w:rsidRPr="009167DB">
        <w:rPr>
          <w:rFonts w:ascii="Book Antiqua" w:hAnsi="Book Antiqua" w:cs="Book Antiqua"/>
          <w:color w:val="000000" w:themeColor="text1"/>
          <w:sz w:val="24"/>
          <w:szCs w:val="24"/>
        </w:rPr>
        <w:t xml:space="preserve">our </w:t>
      </w:r>
      <w:r w:rsidRPr="009167DB">
        <w:rPr>
          <w:rFonts w:ascii="Book Antiqua" w:hAnsi="Book Antiqua" w:cs="Book Antiqua"/>
          <w:color w:val="000000" w:themeColor="text1"/>
          <w:sz w:val="24"/>
          <w:szCs w:val="24"/>
        </w:rPr>
        <w:t>HCC patients compared to</w:t>
      </w:r>
      <w:r w:rsidR="005506FE" w:rsidRPr="009167DB">
        <w:rPr>
          <w:rFonts w:ascii="Book Antiqua" w:hAnsi="Book Antiqua" w:cs="Book Antiqua"/>
          <w:color w:val="000000" w:themeColor="text1"/>
          <w:sz w:val="24"/>
          <w:szCs w:val="24"/>
        </w:rPr>
        <w:t xml:space="preserve"> </w:t>
      </w:r>
      <w:r w:rsidR="00141E0B" w:rsidRPr="009167DB">
        <w:rPr>
          <w:rFonts w:ascii="Book Antiqua" w:hAnsi="Book Antiqua" w:cs="Book Antiqua"/>
          <w:color w:val="000000" w:themeColor="text1"/>
          <w:sz w:val="24"/>
          <w:szCs w:val="24"/>
        </w:rPr>
        <w:t xml:space="preserve">our </w:t>
      </w:r>
      <w:r w:rsidRPr="009167DB">
        <w:rPr>
          <w:rFonts w:ascii="Book Antiqua" w:hAnsi="Book Antiqua" w:cs="Book Antiqua"/>
          <w:color w:val="000000" w:themeColor="text1"/>
          <w:sz w:val="24"/>
          <w:szCs w:val="24"/>
        </w:rPr>
        <w:t xml:space="preserve">LC, </w:t>
      </w:r>
      <w:r w:rsidR="002B47D0" w:rsidRPr="009167DB">
        <w:rPr>
          <w:rFonts w:ascii="Book Antiqua" w:hAnsi="Book Antiqua" w:cs="Book Antiqua"/>
          <w:color w:val="000000" w:themeColor="text1"/>
          <w:sz w:val="24"/>
          <w:szCs w:val="24"/>
        </w:rPr>
        <w:t xml:space="preserve">T2DM </w:t>
      </w:r>
      <w:r w:rsidRPr="009167DB">
        <w:rPr>
          <w:rFonts w:ascii="Book Antiqua" w:hAnsi="Book Antiqua" w:cs="Book Antiqua"/>
          <w:color w:val="000000" w:themeColor="text1"/>
          <w:sz w:val="24"/>
          <w:szCs w:val="24"/>
        </w:rPr>
        <w:t>patients and health</w:t>
      </w:r>
      <w:r w:rsidR="005506FE" w:rsidRPr="009167DB">
        <w:rPr>
          <w:rFonts w:ascii="Book Antiqua" w:hAnsi="Book Antiqua" w:cs="Book Antiqua"/>
          <w:color w:val="000000" w:themeColor="text1"/>
          <w:sz w:val="24"/>
          <w:szCs w:val="24"/>
        </w:rPr>
        <w:t>y</w:t>
      </w:r>
      <w:r w:rsidRPr="009167DB">
        <w:rPr>
          <w:rFonts w:ascii="Book Antiqua" w:hAnsi="Book Antiqua" w:cs="Book Antiqua"/>
          <w:color w:val="000000" w:themeColor="text1"/>
          <w:sz w:val="24"/>
          <w:szCs w:val="24"/>
        </w:rPr>
        <w:t xml:space="preserve"> controls, suggesting </w:t>
      </w:r>
      <w:r w:rsidR="004B72FD" w:rsidRPr="009167DB">
        <w:rPr>
          <w:rFonts w:ascii="Book Antiqua" w:hAnsi="Book Antiqua" w:cs="Book Antiqua"/>
          <w:color w:val="000000" w:themeColor="text1"/>
          <w:sz w:val="24"/>
          <w:szCs w:val="24"/>
        </w:rPr>
        <w:t xml:space="preserve">that </w:t>
      </w:r>
      <w:r w:rsidRPr="009167DB">
        <w:rPr>
          <w:rFonts w:ascii="Book Antiqua" w:hAnsi="Book Antiqua" w:cs="Book Antiqua"/>
          <w:color w:val="000000" w:themeColor="text1"/>
          <w:sz w:val="24"/>
          <w:szCs w:val="24"/>
        </w:rPr>
        <w:t xml:space="preserve">serum miRNA-23b-3p could </w:t>
      </w:r>
      <w:r w:rsidR="005506FE" w:rsidRPr="009167DB">
        <w:rPr>
          <w:rFonts w:ascii="Book Antiqua" w:hAnsi="Book Antiqua" w:cs="Book Antiqua"/>
          <w:color w:val="000000" w:themeColor="text1"/>
          <w:sz w:val="24"/>
          <w:szCs w:val="24"/>
        </w:rPr>
        <w:t>be</w:t>
      </w:r>
      <w:r w:rsidRPr="009167DB">
        <w:rPr>
          <w:rFonts w:ascii="Book Antiqua" w:hAnsi="Book Antiqua" w:cs="Book Antiqua"/>
          <w:color w:val="000000" w:themeColor="text1"/>
          <w:sz w:val="24"/>
          <w:szCs w:val="24"/>
        </w:rPr>
        <w:t xml:space="preserve"> a novel </w:t>
      </w:r>
      <w:r w:rsidR="005506FE" w:rsidRPr="009167DB">
        <w:rPr>
          <w:rFonts w:ascii="Book Antiqua" w:hAnsi="Book Antiqua" w:cs="Book Antiqua"/>
          <w:color w:val="000000" w:themeColor="text1"/>
          <w:sz w:val="24"/>
          <w:szCs w:val="24"/>
        </w:rPr>
        <w:t xml:space="preserve">reliable </w:t>
      </w:r>
      <w:r w:rsidRPr="009167DB">
        <w:rPr>
          <w:rFonts w:ascii="Book Antiqua" w:hAnsi="Book Antiqua" w:cs="Book Antiqua"/>
          <w:color w:val="000000" w:themeColor="text1"/>
          <w:sz w:val="24"/>
          <w:szCs w:val="24"/>
        </w:rPr>
        <w:t xml:space="preserve">noninvasive biomarker for </w:t>
      </w:r>
      <w:r w:rsidR="005506FE" w:rsidRPr="009167DB">
        <w:rPr>
          <w:rFonts w:ascii="Book Antiqua" w:hAnsi="Book Antiqua" w:cs="Book Antiqua"/>
          <w:color w:val="000000" w:themeColor="text1"/>
          <w:sz w:val="24"/>
          <w:szCs w:val="24"/>
        </w:rPr>
        <w:t xml:space="preserve">T2DM-associated </w:t>
      </w:r>
      <w:r w:rsidRPr="009167DB">
        <w:rPr>
          <w:rFonts w:ascii="Book Antiqua" w:hAnsi="Book Antiqua" w:cs="Book Antiqua"/>
          <w:color w:val="000000" w:themeColor="text1"/>
          <w:sz w:val="24"/>
          <w:szCs w:val="24"/>
        </w:rPr>
        <w:t>HCC diagnosis</w:t>
      </w:r>
      <w:r w:rsidR="00AA7AD7" w:rsidRPr="009167DB">
        <w:rPr>
          <w:rFonts w:ascii="Book Antiqua" w:hAnsi="Book Antiqua" w:cs="Book Antiqua"/>
          <w:color w:val="000000" w:themeColor="text1"/>
          <w:sz w:val="24"/>
          <w:szCs w:val="24"/>
        </w:rPr>
        <w:t xml:space="preserve"> and a possible therapeutic target due to its dual regulat</w:t>
      </w:r>
      <w:r w:rsidR="00FE7048" w:rsidRPr="009167DB">
        <w:rPr>
          <w:rFonts w:ascii="Book Antiqua" w:hAnsi="Book Antiqua" w:cs="Book Antiqua"/>
          <w:color w:val="000000" w:themeColor="text1"/>
          <w:sz w:val="24"/>
          <w:szCs w:val="24"/>
        </w:rPr>
        <w:t>ory role</w:t>
      </w:r>
      <w:r w:rsidR="00AA7AD7" w:rsidRPr="009167DB">
        <w:rPr>
          <w:rFonts w:ascii="Book Antiqua" w:hAnsi="Book Antiqua" w:cs="Book Antiqua"/>
          <w:color w:val="000000" w:themeColor="text1"/>
          <w:sz w:val="24"/>
          <w:szCs w:val="24"/>
        </w:rPr>
        <w:t xml:space="preserve"> </w:t>
      </w:r>
      <w:r w:rsidR="00141E0B" w:rsidRPr="009167DB">
        <w:rPr>
          <w:rFonts w:ascii="Book Antiqua" w:hAnsi="Book Antiqua" w:cs="Book Antiqua"/>
          <w:color w:val="000000" w:themeColor="text1"/>
          <w:sz w:val="24"/>
          <w:szCs w:val="24"/>
        </w:rPr>
        <w:t>for the</w:t>
      </w:r>
      <w:r w:rsidR="00AA7AD7" w:rsidRPr="009167DB">
        <w:rPr>
          <w:rFonts w:ascii="Book Antiqua" w:hAnsi="Book Antiqua" w:cs="Book Antiqua"/>
          <w:color w:val="000000" w:themeColor="text1"/>
          <w:sz w:val="24"/>
          <w:szCs w:val="24"/>
        </w:rPr>
        <w:t xml:space="preserve"> receptor tyrosine kinase gene and c-Met (</w:t>
      </w:r>
      <w:r w:rsidR="007C7FBD" w:rsidRPr="009167DB">
        <w:rPr>
          <w:rFonts w:ascii="Book Antiqua" w:hAnsi="Book Antiqua" w:cs="Book Antiqua"/>
          <w:color w:val="000000" w:themeColor="text1"/>
          <w:sz w:val="24"/>
          <w:szCs w:val="24"/>
        </w:rPr>
        <w:t>Figure</w:t>
      </w:r>
      <w:r w:rsidR="00AA7AD7" w:rsidRPr="009167DB">
        <w:rPr>
          <w:rFonts w:ascii="Book Antiqua" w:hAnsi="Book Antiqua" w:cs="Book Antiqua"/>
          <w:color w:val="000000" w:themeColor="text1"/>
          <w:sz w:val="24"/>
          <w:szCs w:val="24"/>
        </w:rPr>
        <w:t xml:space="preserve"> 6)</w:t>
      </w:r>
      <w:r w:rsidRPr="009167DB">
        <w:rPr>
          <w:rFonts w:ascii="Book Antiqua" w:hAnsi="Book Antiqua" w:cs="Book Antiqua"/>
          <w:color w:val="000000" w:themeColor="text1"/>
          <w:sz w:val="24"/>
          <w:szCs w:val="24"/>
        </w:rPr>
        <w:t>.</w:t>
      </w:r>
    </w:p>
    <w:p w14:paraId="66CD34F6" w14:textId="7163AEAD" w:rsidR="0064134A" w:rsidRPr="009167DB" w:rsidRDefault="008E79AA"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In </w:t>
      </w:r>
      <w:r w:rsidR="004B72FD" w:rsidRPr="009167DB">
        <w:rPr>
          <w:rFonts w:ascii="Book Antiqua" w:hAnsi="Book Antiqua" w:cs="Book Antiqua"/>
          <w:color w:val="000000" w:themeColor="text1"/>
          <w:sz w:val="24"/>
          <w:szCs w:val="24"/>
        </w:rPr>
        <w:t xml:space="preserve">the </w:t>
      </w:r>
      <w:r w:rsidR="00BB7824" w:rsidRPr="009167DB">
        <w:rPr>
          <w:rFonts w:ascii="Book Antiqua" w:hAnsi="Book Antiqua" w:cs="Book Antiqua"/>
          <w:color w:val="000000" w:themeColor="text1"/>
          <w:sz w:val="24"/>
          <w:szCs w:val="24"/>
        </w:rPr>
        <w:t>present</w:t>
      </w:r>
      <w:r w:rsidRPr="009167DB">
        <w:rPr>
          <w:rFonts w:ascii="Book Antiqua" w:hAnsi="Book Antiqua" w:cs="Book Antiqua"/>
          <w:color w:val="000000" w:themeColor="text1"/>
          <w:sz w:val="24"/>
          <w:szCs w:val="24"/>
        </w:rPr>
        <w:t xml:space="preserve"> study, levels of serum miR</w:t>
      </w:r>
      <w:r w:rsidR="00BB7824"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BB7824" w:rsidRPr="009167DB">
        <w:rPr>
          <w:rFonts w:ascii="Book Antiqua" w:hAnsi="Book Antiqua" w:cs="Book Antiqua"/>
          <w:color w:val="000000" w:themeColor="text1"/>
          <w:sz w:val="24"/>
          <w:szCs w:val="24"/>
        </w:rPr>
        <w:t>221</w:t>
      </w:r>
      <w:r w:rsidRPr="009167DB">
        <w:rPr>
          <w:rFonts w:ascii="Book Antiqua" w:hAnsi="Book Antiqua" w:cs="Book Antiqua"/>
          <w:color w:val="000000" w:themeColor="text1"/>
          <w:sz w:val="24"/>
          <w:szCs w:val="24"/>
        </w:rPr>
        <w:t xml:space="preserve"> were found </w:t>
      </w:r>
      <w:r w:rsidR="00945BA0" w:rsidRPr="009167DB">
        <w:rPr>
          <w:rFonts w:ascii="Book Antiqua" w:hAnsi="Book Antiqua" w:cs="Book Antiqua"/>
          <w:color w:val="000000" w:themeColor="text1"/>
          <w:sz w:val="24"/>
          <w:szCs w:val="24"/>
        </w:rPr>
        <w:t>to be</w:t>
      </w:r>
      <w:r w:rsidR="002B47D0" w:rsidRPr="009167DB">
        <w:rPr>
          <w:rFonts w:ascii="Book Antiqua" w:hAnsi="Book Antiqua" w:cs="Book Antiqua"/>
          <w:color w:val="000000" w:themeColor="text1"/>
          <w:sz w:val="24"/>
          <w:szCs w:val="24"/>
        </w:rPr>
        <w:t xml:space="preserve"> significantly</w:t>
      </w:r>
      <w:r w:rsidR="00945BA0" w:rsidRPr="009167DB">
        <w:rPr>
          <w:rFonts w:ascii="Book Antiqua" w:hAnsi="Book Antiqua" w:cs="Book Antiqua"/>
          <w:color w:val="000000" w:themeColor="text1"/>
          <w:sz w:val="24"/>
          <w:szCs w:val="24"/>
        </w:rPr>
        <w:t xml:space="preserve"> </w:t>
      </w:r>
      <w:r w:rsidR="00FE7048" w:rsidRPr="009167DB">
        <w:rPr>
          <w:rFonts w:ascii="Book Antiqua" w:hAnsi="Book Antiqua" w:cs="Book Antiqua"/>
          <w:color w:val="000000" w:themeColor="text1"/>
          <w:sz w:val="24"/>
          <w:szCs w:val="24"/>
        </w:rPr>
        <w:t>up</w:t>
      </w:r>
      <w:r w:rsidR="00A45283" w:rsidRPr="009167DB">
        <w:rPr>
          <w:rFonts w:ascii="Book Antiqua" w:hAnsi="Book Antiqua" w:cs="Book Antiqua"/>
          <w:color w:val="000000" w:themeColor="text1"/>
          <w:sz w:val="24"/>
          <w:szCs w:val="24"/>
        </w:rPr>
        <w:t>-</w:t>
      </w:r>
      <w:r w:rsidR="00FE7048" w:rsidRPr="009167DB">
        <w:rPr>
          <w:rFonts w:ascii="Book Antiqua" w:hAnsi="Book Antiqua" w:cs="Book Antiqua"/>
          <w:color w:val="000000" w:themeColor="text1"/>
          <w:sz w:val="24"/>
          <w:szCs w:val="24"/>
        </w:rPr>
        <w:t xml:space="preserve">regulated </w:t>
      </w:r>
      <w:r w:rsidRPr="009167DB">
        <w:rPr>
          <w:rFonts w:ascii="Book Antiqua" w:hAnsi="Book Antiqua" w:cs="Book Antiqua"/>
          <w:color w:val="000000" w:themeColor="text1"/>
          <w:sz w:val="24"/>
          <w:szCs w:val="24"/>
        </w:rPr>
        <w:t xml:space="preserve">in HCC </w:t>
      </w:r>
      <w:proofErr w:type="spellStart"/>
      <w:r w:rsidR="00874E0E" w:rsidRPr="009167DB">
        <w:rPr>
          <w:rFonts w:ascii="Book Antiqua" w:hAnsi="Book Antiqua" w:cs="Book Antiqua"/>
          <w:i/>
          <w:iCs/>
          <w:color w:val="000000" w:themeColor="text1"/>
          <w:sz w:val="24"/>
          <w:szCs w:val="24"/>
        </w:rPr>
        <w:t>vs</w:t>
      </w:r>
      <w:proofErr w:type="spellEnd"/>
      <w:r w:rsidRPr="009167DB">
        <w:rPr>
          <w:rFonts w:ascii="Book Antiqua" w:hAnsi="Book Antiqua" w:cs="Book Antiqua"/>
          <w:color w:val="000000" w:themeColor="text1"/>
          <w:sz w:val="24"/>
          <w:szCs w:val="24"/>
        </w:rPr>
        <w:t xml:space="preserve"> LC, </w:t>
      </w:r>
      <w:r w:rsidR="002B47D0" w:rsidRPr="009167DB">
        <w:rPr>
          <w:rFonts w:ascii="Book Antiqua" w:hAnsi="Book Antiqua" w:cs="Book Antiqua"/>
          <w:color w:val="000000" w:themeColor="text1"/>
          <w:sz w:val="24"/>
          <w:szCs w:val="24"/>
        </w:rPr>
        <w:t xml:space="preserve">T2DM </w:t>
      </w:r>
      <w:r w:rsidRPr="009167DB">
        <w:rPr>
          <w:rFonts w:ascii="Book Antiqua" w:hAnsi="Book Antiqua" w:cs="Book Antiqua"/>
          <w:color w:val="000000" w:themeColor="text1"/>
          <w:sz w:val="24"/>
          <w:szCs w:val="24"/>
        </w:rPr>
        <w:t>patients and health</w:t>
      </w:r>
      <w:r w:rsidR="00945BA0" w:rsidRPr="009167DB">
        <w:rPr>
          <w:rFonts w:ascii="Book Antiqua" w:hAnsi="Book Antiqua" w:cs="Book Antiqua"/>
          <w:color w:val="000000" w:themeColor="text1"/>
          <w:sz w:val="24"/>
          <w:szCs w:val="24"/>
        </w:rPr>
        <w:t>y</w:t>
      </w:r>
      <w:r w:rsidRPr="009167DB">
        <w:rPr>
          <w:rFonts w:ascii="Book Antiqua" w:hAnsi="Book Antiqua" w:cs="Book Antiqua"/>
          <w:color w:val="000000" w:themeColor="text1"/>
          <w:sz w:val="24"/>
          <w:szCs w:val="24"/>
        </w:rPr>
        <w:t xml:space="preserve"> controls. </w:t>
      </w:r>
      <w:r w:rsidR="00945BA0" w:rsidRPr="009167DB">
        <w:rPr>
          <w:rFonts w:ascii="Book Antiqua" w:hAnsi="Book Antiqua" w:cs="Book Antiqua"/>
          <w:color w:val="000000" w:themeColor="text1"/>
          <w:sz w:val="24"/>
          <w:szCs w:val="24"/>
        </w:rPr>
        <w:t xml:space="preserve">In HCC tissue, miRNA-221 </w:t>
      </w:r>
      <w:r w:rsidR="0088396F" w:rsidRPr="009167DB">
        <w:rPr>
          <w:rFonts w:ascii="Book Antiqua" w:hAnsi="Book Antiqua" w:cs="Book Antiqua"/>
          <w:color w:val="000000" w:themeColor="text1"/>
          <w:sz w:val="24"/>
          <w:szCs w:val="24"/>
        </w:rPr>
        <w:t>has been</w:t>
      </w:r>
      <w:r w:rsidR="00945BA0" w:rsidRPr="009167DB">
        <w:rPr>
          <w:rFonts w:ascii="Book Antiqua" w:hAnsi="Book Antiqua" w:cs="Book Antiqua"/>
          <w:color w:val="000000" w:themeColor="text1"/>
          <w:sz w:val="24"/>
          <w:szCs w:val="24"/>
        </w:rPr>
        <w:t xml:space="preserve"> </w:t>
      </w:r>
      <w:r w:rsidR="004B72FD" w:rsidRPr="009167DB">
        <w:rPr>
          <w:rFonts w:ascii="Book Antiqua" w:hAnsi="Book Antiqua" w:cs="Book Antiqua"/>
          <w:color w:val="000000" w:themeColor="text1"/>
          <w:sz w:val="24"/>
          <w:szCs w:val="24"/>
        </w:rPr>
        <w:t>shown</w:t>
      </w:r>
      <w:r w:rsidR="00945BA0" w:rsidRPr="009167DB">
        <w:rPr>
          <w:rFonts w:ascii="Book Antiqua" w:hAnsi="Book Antiqua" w:cs="Book Antiqua"/>
          <w:color w:val="000000" w:themeColor="text1"/>
          <w:sz w:val="24"/>
          <w:szCs w:val="24"/>
        </w:rPr>
        <w:t xml:space="preserve"> </w:t>
      </w:r>
      <w:r w:rsidR="0075382F" w:rsidRPr="009167DB">
        <w:rPr>
          <w:rFonts w:ascii="Book Antiqua" w:hAnsi="Book Antiqua" w:cs="Book Antiqua"/>
          <w:color w:val="000000" w:themeColor="text1"/>
          <w:sz w:val="24"/>
          <w:szCs w:val="24"/>
        </w:rPr>
        <w:t>by other research</w:t>
      </w:r>
      <w:r w:rsidR="0088396F" w:rsidRPr="009167DB">
        <w:rPr>
          <w:rFonts w:ascii="Book Antiqua" w:hAnsi="Book Antiqua" w:cs="Book Antiqua"/>
          <w:color w:val="000000" w:themeColor="text1"/>
          <w:sz w:val="24"/>
          <w:szCs w:val="24"/>
        </w:rPr>
        <w:t xml:space="preserve"> </w:t>
      </w:r>
      <w:r w:rsidR="0075382F" w:rsidRPr="009167DB">
        <w:rPr>
          <w:rFonts w:ascii="Book Antiqua" w:hAnsi="Book Antiqua" w:cs="Book Antiqua"/>
          <w:color w:val="000000" w:themeColor="text1"/>
          <w:sz w:val="24"/>
          <w:szCs w:val="24"/>
        </w:rPr>
        <w:t>s</w:t>
      </w:r>
      <w:r w:rsidR="0088396F" w:rsidRPr="009167DB">
        <w:rPr>
          <w:rFonts w:ascii="Book Antiqua" w:hAnsi="Book Antiqua" w:cs="Book Antiqua"/>
          <w:color w:val="000000" w:themeColor="text1"/>
          <w:sz w:val="24"/>
          <w:szCs w:val="24"/>
        </w:rPr>
        <w:t>tudies</w:t>
      </w:r>
      <w:r w:rsidR="0075382F" w:rsidRPr="009167DB">
        <w:rPr>
          <w:rFonts w:ascii="Book Antiqua" w:hAnsi="Book Antiqua" w:cs="Book Antiqua"/>
          <w:color w:val="000000" w:themeColor="text1"/>
          <w:sz w:val="24"/>
          <w:szCs w:val="24"/>
        </w:rPr>
        <w:t xml:space="preserve"> </w:t>
      </w:r>
      <w:r w:rsidR="00945BA0" w:rsidRPr="009167DB">
        <w:rPr>
          <w:rFonts w:ascii="Book Antiqua" w:hAnsi="Book Antiqua" w:cs="Book Antiqua"/>
          <w:color w:val="000000" w:themeColor="text1"/>
          <w:sz w:val="24"/>
          <w:szCs w:val="24"/>
        </w:rPr>
        <w:t>to be abnormally up</w:t>
      </w:r>
      <w:r w:rsidR="0088396F" w:rsidRPr="009167DB">
        <w:rPr>
          <w:rFonts w:ascii="Book Antiqua" w:hAnsi="Book Antiqua" w:cs="Book Antiqua"/>
          <w:color w:val="000000" w:themeColor="text1"/>
          <w:sz w:val="24"/>
          <w:szCs w:val="24"/>
        </w:rPr>
        <w:t>-</w:t>
      </w:r>
      <w:r w:rsidR="00945BA0" w:rsidRPr="009167DB">
        <w:rPr>
          <w:rFonts w:ascii="Book Antiqua" w:hAnsi="Book Antiqua" w:cs="Book Antiqua"/>
          <w:color w:val="000000" w:themeColor="text1"/>
          <w:sz w:val="24"/>
          <w:szCs w:val="24"/>
        </w:rPr>
        <w:t xml:space="preserve">regulated and </w:t>
      </w:r>
      <w:r w:rsidR="0088396F" w:rsidRPr="009167DB">
        <w:rPr>
          <w:rFonts w:ascii="Book Antiqua" w:hAnsi="Book Antiqua" w:cs="Book Antiqua"/>
          <w:color w:val="000000" w:themeColor="text1"/>
          <w:sz w:val="24"/>
          <w:szCs w:val="24"/>
        </w:rPr>
        <w:t xml:space="preserve">to possibly </w:t>
      </w:r>
      <w:r w:rsidR="00945BA0" w:rsidRPr="009167DB">
        <w:rPr>
          <w:rFonts w:ascii="Book Antiqua" w:hAnsi="Book Antiqua" w:cs="Book Antiqua"/>
          <w:color w:val="000000" w:themeColor="text1"/>
          <w:sz w:val="24"/>
          <w:szCs w:val="24"/>
        </w:rPr>
        <w:t>act as</w:t>
      </w:r>
      <w:r w:rsidR="0088396F" w:rsidRPr="009167DB">
        <w:rPr>
          <w:rFonts w:ascii="Book Antiqua" w:hAnsi="Book Antiqua" w:cs="Book Antiqua"/>
          <w:color w:val="000000" w:themeColor="text1"/>
          <w:sz w:val="24"/>
          <w:szCs w:val="24"/>
        </w:rPr>
        <w:t xml:space="preserve"> a</w:t>
      </w:r>
      <w:r w:rsidR="00945BA0" w:rsidRPr="009167DB">
        <w:rPr>
          <w:rFonts w:ascii="Book Antiqua" w:hAnsi="Book Antiqua" w:cs="Book Antiqua"/>
          <w:color w:val="000000" w:themeColor="text1"/>
          <w:sz w:val="24"/>
          <w:szCs w:val="24"/>
        </w:rPr>
        <w:t xml:space="preserve"> </w:t>
      </w:r>
      <w:r w:rsidR="0064134A" w:rsidRPr="009167DB">
        <w:rPr>
          <w:rFonts w:ascii="Book Antiqua" w:hAnsi="Book Antiqua" w:cs="Book Antiqua"/>
          <w:color w:val="000000" w:themeColor="text1"/>
          <w:sz w:val="24"/>
          <w:szCs w:val="24"/>
        </w:rPr>
        <w:t xml:space="preserve">tumor driver </w:t>
      </w:r>
      <w:proofErr w:type="spellStart"/>
      <w:r w:rsidR="00945BA0" w:rsidRPr="009167DB">
        <w:rPr>
          <w:rFonts w:ascii="Book Antiqua" w:hAnsi="Book Antiqua" w:cs="Book Antiqua"/>
          <w:color w:val="000000" w:themeColor="text1"/>
          <w:sz w:val="24"/>
          <w:szCs w:val="24"/>
        </w:rPr>
        <w:t>oncomir</w:t>
      </w:r>
      <w:proofErr w:type="spellEnd"/>
      <w:r w:rsidR="00945BA0" w:rsidRPr="009167DB">
        <w:rPr>
          <w:rFonts w:ascii="Book Antiqua" w:hAnsi="Book Antiqua" w:cs="Book Antiqua"/>
          <w:color w:val="000000" w:themeColor="text1"/>
          <w:sz w:val="24"/>
          <w:szCs w:val="24"/>
        </w:rPr>
        <w:t xml:space="preserve"> in HCC development </w:t>
      </w:r>
      <w:r w:rsidR="00945BA0" w:rsidRPr="009167DB">
        <w:rPr>
          <w:rFonts w:ascii="Book Antiqua" w:hAnsi="Book Antiqua" w:cs="Book Antiqua"/>
          <w:i/>
          <w:iCs/>
          <w:color w:val="000000" w:themeColor="text1"/>
          <w:sz w:val="24"/>
          <w:szCs w:val="24"/>
        </w:rPr>
        <w:t>via</w:t>
      </w:r>
      <w:r w:rsidR="00945BA0" w:rsidRPr="009167DB">
        <w:rPr>
          <w:rFonts w:ascii="Book Antiqua" w:hAnsi="Book Antiqua" w:cs="Book Antiqua"/>
          <w:color w:val="000000" w:themeColor="text1"/>
          <w:sz w:val="24"/>
          <w:szCs w:val="24"/>
        </w:rPr>
        <w:t xml:space="preserve"> </w:t>
      </w:r>
      <w:r w:rsidR="0064134A" w:rsidRPr="009167DB">
        <w:rPr>
          <w:rFonts w:ascii="Book Antiqua" w:hAnsi="Book Antiqua" w:cs="Book Antiqua"/>
          <w:color w:val="000000" w:themeColor="text1"/>
          <w:sz w:val="24"/>
          <w:szCs w:val="24"/>
        </w:rPr>
        <w:t>inhibiti</w:t>
      </w:r>
      <w:r w:rsidR="0088396F" w:rsidRPr="009167DB">
        <w:rPr>
          <w:rFonts w:ascii="Book Antiqua" w:hAnsi="Book Antiqua" w:cs="Book Antiqua"/>
          <w:color w:val="000000" w:themeColor="text1"/>
          <w:sz w:val="24"/>
          <w:szCs w:val="24"/>
        </w:rPr>
        <w:t>on of</w:t>
      </w:r>
      <w:r w:rsidR="0064134A" w:rsidRPr="009167DB">
        <w:rPr>
          <w:rFonts w:ascii="Book Antiqua" w:hAnsi="Book Antiqua" w:cs="Book Antiqua"/>
          <w:color w:val="000000" w:themeColor="text1"/>
          <w:sz w:val="24"/>
          <w:szCs w:val="24"/>
        </w:rPr>
        <w:t xml:space="preserve"> caspase-3 mediated apoptosis</w:t>
      </w:r>
      <w:r w:rsidR="0064134A"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&lt;EndNote&gt;&lt;Cite&gt;&lt;Author&gt;Rong&lt;/Author&gt;&lt;Year&gt;2013&lt;/Year&gt;&lt;RecNum&gt;23&lt;/RecNum&gt;&lt;DisplayText&gt;&lt;style face="superscript"&gt;[43]&lt;/style&gt;&lt;/DisplayText&gt;&lt;record&gt;&lt;rec-number&gt;23&lt;/rec-number&gt;&lt;foreign-keys&gt;&lt;key app="EN" db-id="s2pafvvpj5draxex2fj502axvax0rpetfrs0"&gt;23&lt;/key&gt;&lt;/foreign-keys&gt;&lt;ref-type name="Journal Article"&gt;17&lt;/ref-type&gt;&lt;contributors&gt;&lt;authors&gt;&lt;author&gt;Rong, Minhua&lt;/author&gt;&lt;author&gt;Chen, Gang&lt;/author&gt;&lt;author&gt;Dang, Yiwu&lt;/author&gt;&lt;/authors&gt;&lt;/contributors&gt;&lt;titles&gt;&lt;title&gt;Increased miR-221 expression in hepatocellular carcinoma tissues and its role in enhancing cell growth and inhibiting apoptosis in vitro&lt;/title&gt;&lt;secondary-title&gt;BMC cancer&lt;/secondary-title&gt;&lt;/titles&gt;&lt;periodical&gt;&lt;full-title&gt;BMC cancer&lt;/full-title&gt;&lt;/periodical&gt;&lt;pages&gt;21&lt;/pages&gt;&lt;volume&gt;13&lt;/volume&gt;&lt;number&gt;1&lt;/number&gt;&lt;dates&gt;&lt;year&gt;2013&lt;/year&gt;&lt;/dates&gt;&lt;isbn&gt;1471-2407&lt;/isbn&gt;&lt;urls&gt;&lt;/urls&gt;&lt;/record&gt;&lt;/Cite&gt;&lt;/EndNote&gt;</w:instrText>
      </w:r>
      <w:r w:rsidR="0064134A"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3" w:tooltip="Rong, 2013 #23" w:history="1">
        <w:r w:rsidR="004A490E" w:rsidRPr="009167DB">
          <w:rPr>
            <w:rFonts w:ascii="Book Antiqua" w:hAnsi="Book Antiqua" w:cs="Book Antiqua"/>
            <w:noProof/>
            <w:color w:val="000000" w:themeColor="text1"/>
            <w:sz w:val="24"/>
            <w:szCs w:val="24"/>
            <w:vertAlign w:val="superscript"/>
          </w:rPr>
          <w:t>43</w:t>
        </w:r>
      </w:hyperlink>
      <w:r w:rsidR="000E6B53" w:rsidRPr="009167DB">
        <w:rPr>
          <w:rFonts w:ascii="Book Antiqua" w:hAnsi="Book Antiqua" w:cs="Book Antiqua"/>
          <w:noProof/>
          <w:color w:val="000000" w:themeColor="text1"/>
          <w:sz w:val="24"/>
          <w:szCs w:val="24"/>
          <w:vertAlign w:val="superscript"/>
        </w:rPr>
        <w:t>]</w:t>
      </w:r>
      <w:r w:rsidR="0064134A" w:rsidRPr="009167DB">
        <w:rPr>
          <w:rFonts w:ascii="Book Antiqua" w:hAnsi="Book Antiqua" w:cs="Book Antiqua"/>
          <w:color w:val="000000" w:themeColor="text1"/>
          <w:sz w:val="24"/>
          <w:szCs w:val="24"/>
        </w:rPr>
        <w:fldChar w:fldCharType="end"/>
      </w:r>
      <w:r w:rsidR="004B72FD" w:rsidRPr="009167DB">
        <w:rPr>
          <w:rFonts w:ascii="Book Antiqua" w:hAnsi="Book Antiqua" w:cs="Book Antiqua"/>
          <w:color w:val="000000" w:themeColor="text1"/>
          <w:sz w:val="24"/>
          <w:szCs w:val="24"/>
        </w:rPr>
        <w:t xml:space="preserve"> as well as </w:t>
      </w:r>
      <w:r w:rsidR="0088396F" w:rsidRPr="009167DB">
        <w:rPr>
          <w:rFonts w:ascii="Book Antiqua" w:hAnsi="Book Antiqua" w:cs="Book Antiqua"/>
          <w:color w:val="000000" w:themeColor="text1"/>
          <w:sz w:val="24"/>
          <w:szCs w:val="24"/>
        </w:rPr>
        <w:t xml:space="preserve">by </w:t>
      </w:r>
      <w:r w:rsidR="004B72FD" w:rsidRPr="009167DB">
        <w:rPr>
          <w:rFonts w:ascii="Book Antiqua" w:hAnsi="Book Antiqua" w:cs="Book Antiqua"/>
          <w:color w:val="000000" w:themeColor="text1"/>
          <w:sz w:val="24"/>
          <w:szCs w:val="24"/>
        </w:rPr>
        <w:t>t</w:t>
      </w:r>
      <w:r w:rsidR="00945BA0" w:rsidRPr="009167DB">
        <w:rPr>
          <w:rFonts w:ascii="Book Antiqua" w:hAnsi="Book Antiqua" w:cs="Book Antiqua"/>
          <w:color w:val="000000" w:themeColor="text1"/>
          <w:sz w:val="24"/>
          <w:szCs w:val="24"/>
        </w:rPr>
        <w:t>argeting multiple target genes</w:t>
      </w:r>
      <w:r w:rsidR="00A45283" w:rsidRPr="009167DB">
        <w:rPr>
          <w:rFonts w:ascii="Book Antiqua" w:hAnsi="Book Antiqua" w:cs="Book Antiqua"/>
          <w:color w:val="000000" w:themeColor="text1"/>
          <w:sz w:val="24"/>
          <w:szCs w:val="24"/>
        </w:rPr>
        <w:t>,</w:t>
      </w:r>
      <w:r w:rsidR="00945BA0" w:rsidRPr="009167DB">
        <w:rPr>
          <w:rFonts w:ascii="Book Antiqua" w:hAnsi="Book Antiqua" w:cs="Book Antiqua"/>
          <w:color w:val="000000" w:themeColor="text1"/>
          <w:sz w:val="24"/>
          <w:szCs w:val="24"/>
        </w:rPr>
        <w:t xml:space="preserve"> </w:t>
      </w:r>
      <w:r w:rsidR="0075382F" w:rsidRPr="009167DB">
        <w:rPr>
          <w:rFonts w:ascii="Book Antiqua" w:hAnsi="Book Antiqua" w:cs="Book Antiqua"/>
          <w:color w:val="000000" w:themeColor="text1"/>
          <w:sz w:val="24"/>
          <w:szCs w:val="24"/>
        </w:rPr>
        <w:t>like</w:t>
      </w:r>
      <w:r w:rsidR="00945BA0" w:rsidRPr="009167DB">
        <w:rPr>
          <w:rFonts w:ascii="Book Antiqua" w:hAnsi="Book Antiqua" w:cs="Book Antiqua"/>
          <w:color w:val="000000" w:themeColor="text1"/>
          <w:sz w:val="24"/>
          <w:szCs w:val="24"/>
        </w:rPr>
        <w:t xml:space="preserve"> </w:t>
      </w:r>
      <w:r w:rsidR="000147DB" w:rsidRPr="009167DB">
        <w:rPr>
          <w:rFonts w:ascii="Book Antiqua" w:hAnsi="Book Antiqua" w:cs="Book Antiqua"/>
          <w:color w:val="000000" w:themeColor="text1"/>
          <w:sz w:val="24"/>
          <w:szCs w:val="24"/>
        </w:rPr>
        <w:t>nuclear factor-</w:t>
      </w:r>
      <w:proofErr w:type="spellStart"/>
      <w:r w:rsidR="0064134A" w:rsidRPr="009167DB">
        <w:rPr>
          <w:rFonts w:ascii="Book Antiqua" w:hAnsi="Book Antiqua" w:cs="Book Antiqua"/>
          <w:color w:val="000000" w:themeColor="text1"/>
          <w:sz w:val="24"/>
          <w:szCs w:val="24"/>
          <w:vertAlign w:val="subscript"/>
        </w:rPr>
        <w:t>k</w:t>
      </w:r>
      <w:r w:rsidR="0064134A" w:rsidRPr="009167DB">
        <w:rPr>
          <w:rFonts w:ascii="Book Antiqua" w:hAnsi="Book Antiqua" w:cs="Book Antiqua"/>
          <w:color w:val="000000" w:themeColor="text1"/>
          <w:sz w:val="24"/>
          <w:szCs w:val="24"/>
        </w:rPr>
        <w:t>B</w:t>
      </w:r>
      <w:proofErr w:type="spellEnd"/>
      <w:r w:rsidR="0064134A" w:rsidRPr="009167DB">
        <w:rPr>
          <w:rFonts w:ascii="Book Antiqua" w:hAnsi="Book Antiqua" w:cs="Book Antiqua"/>
          <w:color w:val="000000" w:themeColor="text1"/>
          <w:sz w:val="24"/>
          <w:szCs w:val="24"/>
        </w:rPr>
        <w:t xml:space="preserve"> and CD44</w:t>
      </w:r>
      <w:r w:rsidR="0075382F" w:rsidRPr="009167DB">
        <w:rPr>
          <w:rFonts w:ascii="Book Antiqua" w:hAnsi="Book Antiqua" w:cs="Book Antiqua"/>
          <w:color w:val="000000" w:themeColor="text1"/>
          <w:sz w:val="24"/>
          <w:szCs w:val="24"/>
        </w:rPr>
        <w:t xml:space="preserve"> (among others)</w:t>
      </w:r>
      <w:r w:rsidR="0064134A"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&lt;EndNote&gt;&lt;Cite&gt;&lt;Author&gt;Liu&lt;/Author&gt;&lt;Year&gt;2016&lt;/Year&gt;&lt;RecNum&gt;24&lt;/RecNum&gt;&lt;DisplayText&gt;&lt;style face="superscript"&gt;[44]&lt;/style&gt;&lt;/DisplayText&gt;&lt;record&gt;&lt;rec-number&gt;24&lt;/rec-number&gt;&lt;foreign-keys&gt;&lt;key app="EN" db-id="s2pafvvpj5draxex2fj502axvax0rpetfrs0"&gt;24&lt;/key&gt;&lt;/foreign-keys&gt;&lt;ref-type name="Journal Article"&gt;17&lt;/ref-type&gt;&lt;contributors&gt;&lt;authors&gt;&lt;author&gt;Liu, Zimin&lt;/author&gt;&lt;author&gt;Wang, Chenghong&lt;/author&gt;&lt;author&gt;Jiao, Xuelong&lt;/author&gt;&lt;author&gt;Zhao, Shanna&lt;/author&gt;&lt;author&gt;Liu, Xudong&lt;/author&gt;&lt;author&gt;Wang, Yun&lt;/author&gt;&lt;author&gt;Zhang, Jian&lt;/author&gt;&lt;/authors&gt;&lt;/contributors&gt;&lt;titles&gt;&lt;title&gt;miR-221 promotes growth and invasion of hepatocellular carcinoma cells by constitutive activation of NFκB&lt;/title&gt;&lt;secondary-title&gt;American journal of translational research&lt;/secondary-title&gt;&lt;/titles&gt;&lt;periodical&gt;&lt;full-title&gt;American journal of translational research&lt;/full-title&gt;&lt;/periodical&gt;&lt;pages&gt;4764&lt;/pages&gt;&lt;volume&gt;8&lt;/volume&gt;&lt;number&gt;11&lt;/number&gt;&lt;dates&gt;&lt;year&gt;2016&lt;/year&gt;&lt;/dates&gt;&lt;urls&gt;&lt;/urls&gt;&lt;/record&gt;&lt;/Cite&gt;&lt;/EndNote&gt;</w:instrText>
      </w:r>
      <w:r w:rsidR="0064134A"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4" w:tooltip="Liu, 2016 #24" w:history="1">
        <w:r w:rsidR="004A490E" w:rsidRPr="009167DB">
          <w:rPr>
            <w:rFonts w:ascii="Book Antiqua" w:hAnsi="Book Antiqua" w:cs="Book Antiqua"/>
            <w:noProof/>
            <w:color w:val="000000" w:themeColor="text1"/>
            <w:sz w:val="24"/>
            <w:szCs w:val="24"/>
            <w:vertAlign w:val="superscript"/>
          </w:rPr>
          <w:t>44</w:t>
        </w:r>
      </w:hyperlink>
      <w:r w:rsidR="000E6B53" w:rsidRPr="009167DB">
        <w:rPr>
          <w:rFonts w:ascii="Book Antiqua" w:hAnsi="Book Antiqua" w:cs="Book Antiqua"/>
          <w:noProof/>
          <w:color w:val="000000" w:themeColor="text1"/>
          <w:sz w:val="24"/>
          <w:szCs w:val="24"/>
          <w:vertAlign w:val="superscript"/>
        </w:rPr>
        <w:t>]</w:t>
      </w:r>
      <w:r w:rsidR="0064134A" w:rsidRPr="009167DB">
        <w:rPr>
          <w:rFonts w:ascii="Book Antiqua" w:hAnsi="Book Antiqua" w:cs="Book Antiqua"/>
          <w:color w:val="000000" w:themeColor="text1"/>
          <w:sz w:val="24"/>
          <w:szCs w:val="24"/>
        </w:rPr>
        <w:fldChar w:fldCharType="end"/>
      </w:r>
      <w:r w:rsidR="00A45283" w:rsidRPr="009167DB">
        <w:rPr>
          <w:rFonts w:ascii="Book Antiqua" w:hAnsi="Book Antiqua" w:cs="Book Antiqua"/>
          <w:color w:val="000000" w:themeColor="text1"/>
          <w:sz w:val="24"/>
          <w:szCs w:val="24"/>
        </w:rPr>
        <w:t xml:space="preserve">, </w:t>
      </w:r>
      <w:r w:rsidR="0075382F" w:rsidRPr="009167DB">
        <w:rPr>
          <w:rFonts w:ascii="Book Antiqua" w:hAnsi="Book Antiqua" w:cs="Book Antiqua"/>
          <w:color w:val="000000" w:themeColor="text1"/>
          <w:sz w:val="24"/>
          <w:szCs w:val="24"/>
        </w:rPr>
        <w:t>and promoting</w:t>
      </w:r>
      <w:r w:rsidRPr="009167DB">
        <w:rPr>
          <w:rFonts w:ascii="Book Antiqua" w:hAnsi="Book Antiqua" w:cs="Book Antiqua"/>
          <w:color w:val="000000" w:themeColor="text1"/>
          <w:sz w:val="24"/>
          <w:szCs w:val="24"/>
        </w:rPr>
        <w:t xml:space="preserve"> cell </w:t>
      </w:r>
      <w:r w:rsidR="0001600A" w:rsidRPr="009167DB">
        <w:rPr>
          <w:rFonts w:ascii="Book Antiqua" w:hAnsi="Book Antiqua" w:cs="Book Antiqua"/>
          <w:color w:val="000000" w:themeColor="text1"/>
          <w:sz w:val="24"/>
          <w:szCs w:val="24"/>
        </w:rPr>
        <w:lastRenderedPageBreak/>
        <w:t xml:space="preserve">migration, invasion and </w:t>
      </w:r>
      <w:r w:rsidRPr="009167DB">
        <w:rPr>
          <w:rFonts w:ascii="Book Antiqua" w:hAnsi="Book Antiqua" w:cs="Book Antiqua"/>
          <w:color w:val="000000" w:themeColor="text1"/>
          <w:sz w:val="24"/>
          <w:szCs w:val="24"/>
        </w:rPr>
        <w:t xml:space="preserve">proliferation by </w:t>
      </w:r>
      <w:r w:rsidR="0075382F" w:rsidRPr="009167DB">
        <w:rPr>
          <w:rFonts w:ascii="Book Antiqua" w:hAnsi="Book Antiqua" w:cs="Book Antiqua"/>
          <w:color w:val="000000" w:themeColor="text1"/>
          <w:sz w:val="24"/>
          <w:szCs w:val="24"/>
        </w:rPr>
        <w:t>affecting</w:t>
      </w:r>
      <w:r w:rsidRPr="009167DB">
        <w:rPr>
          <w:rFonts w:ascii="Book Antiqua" w:hAnsi="Book Antiqua" w:cs="Book Antiqua"/>
          <w:color w:val="000000" w:themeColor="text1"/>
          <w:sz w:val="24"/>
          <w:szCs w:val="24"/>
        </w:rPr>
        <w:t xml:space="preserve"> </w:t>
      </w:r>
      <w:r w:rsidR="00C6368A" w:rsidRPr="009167DB">
        <w:rPr>
          <w:rFonts w:ascii="Book Antiqua" w:hAnsi="Book Antiqua" w:cs="Book Antiqua"/>
          <w:color w:val="000000" w:themeColor="text1"/>
          <w:sz w:val="24"/>
          <w:szCs w:val="24"/>
        </w:rPr>
        <w:t xml:space="preserve">the </w:t>
      </w:r>
      <w:r w:rsidRPr="009167DB">
        <w:rPr>
          <w:rFonts w:ascii="Book Antiqua" w:hAnsi="Book Antiqua" w:cs="Book Antiqua"/>
          <w:color w:val="000000" w:themeColor="text1"/>
          <w:sz w:val="24"/>
          <w:szCs w:val="24"/>
        </w:rPr>
        <w:t xml:space="preserve">phosphatase and </w:t>
      </w:r>
      <w:proofErr w:type="spellStart"/>
      <w:r w:rsidRPr="009167DB">
        <w:rPr>
          <w:rFonts w:ascii="Book Antiqua" w:hAnsi="Book Antiqua" w:cs="Book Antiqua"/>
          <w:color w:val="000000" w:themeColor="text1"/>
          <w:sz w:val="24"/>
          <w:szCs w:val="24"/>
        </w:rPr>
        <w:t>tensin</w:t>
      </w:r>
      <w:proofErr w:type="spellEnd"/>
      <w:r w:rsidRPr="009167DB">
        <w:rPr>
          <w:rFonts w:ascii="Book Antiqua" w:hAnsi="Book Antiqua" w:cs="Book Antiqua"/>
          <w:color w:val="000000" w:themeColor="text1"/>
          <w:sz w:val="24"/>
          <w:szCs w:val="24"/>
        </w:rPr>
        <w:t xml:space="preserve"> homolog PTEN</w:t>
      </w:r>
      <w:r w:rsidR="00C6368A" w:rsidRPr="009167DB">
        <w:rPr>
          <w:rFonts w:ascii="Book Antiqua" w:hAnsi="Book Antiqua" w:cs="Book Antiqua"/>
          <w:color w:val="000000" w:themeColor="text1"/>
          <w:sz w:val="24"/>
          <w:szCs w:val="24"/>
        </w:rPr>
        <w:t xml:space="preserve"> protein</w:t>
      </w:r>
      <w:r w:rsidRPr="009167DB">
        <w:rPr>
          <w:rFonts w:ascii="Book Antiqua" w:hAnsi="Book Antiqua" w:cs="Book Antiqua"/>
          <w:color w:val="000000" w:themeColor="text1"/>
          <w:sz w:val="24"/>
          <w:szCs w:val="24"/>
        </w:rPr>
        <w:t xml:space="preserve"> </w:t>
      </w:r>
      <w:r w:rsidR="0064134A" w:rsidRPr="009167DB">
        <w:rPr>
          <w:rFonts w:ascii="Book Antiqua" w:hAnsi="Book Antiqua" w:cs="Book Antiqua"/>
          <w:color w:val="000000" w:themeColor="text1"/>
          <w:sz w:val="24"/>
          <w:szCs w:val="24"/>
        </w:rPr>
        <w:t>and</w:t>
      </w:r>
      <w:r w:rsidR="00C6368A" w:rsidRPr="009167DB">
        <w:rPr>
          <w:rFonts w:ascii="Book Antiqua" w:hAnsi="Book Antiqua" w:cs="Book Antiqua"/>
          <w:color w:val="000000" w:themeColor="text1"/>
          <w:sz w:val="24"/>
          <w:szCs w:val="24"/>
        </w:rPr>
        <w:t xml:space="preserve"> the</w:t>
      </w:r>
      <w:r w:rsidR="0064134A" w:rsidRPr="009167DB">
        <w:rPr>
          <w:rFonts w:ascii="Book Antiqua" w:hAnsi="Book Antiqua" w:cs="Book Antiqua"/>
          <w:color w:val="000000" w:themeColor="text1"/>
          <w:sz w:val="24"/>
          <w:szCs w:val="24"/>
        </w:rPr>
        <w:t xml:space="preserve"> </w:t>
      </w:r>
      <w:r w:rsidR="0075382F" w:rsidRPr="009167DB">
        <w:rPr>
          <w:rFonts w:ascii="Book Antiqua" w:hAnsi="Book Antiqua" w:cs="Book Antiqua"/>
          <w:color w:val="000000" w:themeColor="text1"/>
          <w:sz w:val="24"/>
          <w:szCs w:val="24"/>
        </w:rPr>
        <w:t xml:space="preserve">tissue inhibitor of </w:t>
      </w:r>
      <w:proofErr w:type="spellStart"/>
      <w:r w:rsidR="0075382F" w:rsidRPr="009167DB">
        <w:rPr>
          <w:rFonts w:ascii="Book Antiqua" w:hAnsi="Book Antiqua" w:cs="Book Antiqua"/>
          <w:color w:val="000000" w:themeColor="text1"/>
          <w:sz w:val="24"/>
          <w:szCs w:val="24"/>
        </w:rPr>
        <w:t>m</w:t>
      </w:r>
      <w:r w:rsidR="00F04656" w:rsidRPr="009167DB">
        <w:rPr>
          <w:rFonts w:ascii="Book Antiqua" w:hAnsi="Book Antiqua" w:cs="Book Antiqua"/>
          <w:color w:val="000000" w:themeColor="text1"/>
          <w:sz w:val="24"/>
          <w:szCs w:val="24"/>
        </w:rPr>
        <w:t>etalloproteinases</w:t>
      </w:r>
      <w:proofErr w:type="spellEnd"/>
      <w:r w:rsidR="00F04656" w:rsidRPr="009167DB">
        <w:rPr>
          <w:rFonts w:ascii="Book Antiqua" w:hAnsi="Book Antiqua" w:cs="Book Antiqua"/>
          <w:color w:val="000000" w:themeColor="text1"/>
          <w:sz w:val="24"/>
          <w:szCs w:val="24"/>
        </w:rPr>
        <w:t xml:space="preserve"> 3 </w:t>
      </w:r>
      <w:r w:rsidR="0064134A" w:rsidRPr="009167DB">
        <w:rPr>
          <w:rFonts w:ascii="Book Antiqua" w:hAnsi="Book Antiqua" w:cs="Book Antiqua"/>
          <w:color w:val="000000" w:themeColor="text1"/>
          <w:sz w:val="24"/>
          <w:szCs w:val="24"/>
        </w:rPr>
        <w:t>TI</w:t>
      </w:r>
      <w:r w:rsidR="00F04656" w:rsidRPr="009167DB">
        <w:rPr>
          <w:rFonts w:ascii="Book Antiqua" w:hAnsi="Book Antiqua" w:cs="Book Antiqua"/>
          <w:color w:val="000000" w:themeColor="text1"/>
          <w:sz w:val="24"/>
          <w:szCs w:val="24"/>
        </w:rPr>
        <w:t>MP3</w:t>
      </w:r>
      <w:r w:rsidR="00C6368A" w:rsidRPr="009167DB">
        <w:rPr>
          <w:rFonts w:ascii="Book Antiqua" w:hAnsi="Book Antiqua" w:cs="Book Antiqua"/>
          <w:color w:val="000000" w:themeColor="text1"/>
          <w:sz w:val="24"/>
          <w:szCs w:val="24"/>
        </w:rPr>
        <w:t xml:space="preserve"> protein</w:t>
      </w:r>
      <w:r w:rsidR="00F04656"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&lt;EndNote&gt;&lt;Cite&gt;&lt;Author&gt;Garofalo&lt;/Author&gt;&lt;Year&gt;2009&lt;/Year&gt;&lt;RecNum&gt;25&lt;/RecNum&gt;&lt;DisplayText&gt;&lt;style face="superscript"&gt;[45]&lt;/style&gt;&lt;/DisplayText&gt;&lt;record&gt;&lt;rec-number&gt;25&lt;/rec-number&gt;&lt;foreign-keys&gt;&lt;key app="EN" db-id="s2pafvvpj5draxex2fj502axvax0rpetfrs0"&gt;25&lt;/key&gt;&lt;/foreign-keys&gt;&lt;ref-type name="Journal Article"&gt;17&lt;/ref-type&gt;&lt;contributors&gt;&lt;authors&gt;&lt;author&gt;Garofalo, Michela&lt;/author&gt;&lt;author&gt;Di Leva, Gianpiero&lt;/author&gt;&lt;author&gt;Romano, Giulia&lt;/author&gt;&lt;author&gt;Nuovo, Gerard&lt;/author&gt;&lt;author&gt;Suh, Sung-Suk&lt;/author&gt;&lt;author&gt;Ngankeu, Apollinaire&lt;/author&gt;&lt;author&gt;Taccioli, Cristian&lt;/author&gt;&lt;author&gt;Pichiorri, Flavia&lt;/author&gt;&lt;author&gt;Alder, Hansjuerg&lt;/author&gt;&lt;author&gt;Secchiero, Paola&lt;/author&gt;&lt;/authors&gt;&lt;/contributors&gt;&lt;titles&gt;&lt;title&gt;miR-221&amp;amp;222 regulate TRAIL resistance and enhance tumorigenicity through PTEN and TIMP3 downregulation&lt;/title&gt;&lt;secondary-title&gt;Cancer cell&lt;/secondary-title&gt;&lt;/titles&gt;&lt;periodical&gt;&lt;full-title&gt;Cancer cell&lt;/full-title&gt;&lt;/periodical&gt;&lt;pages&gt;498-509&lt;/pages&gt;&lt;volume&gt;16&lt;/volume&gt;&lt;number&gt;6&lt;/number&gt;&lt;dates&gt;&lt;year&gt;2009&lt;/year&gt;&lt;/dates&gt;&lt;isbn&gt;1535-6108&lt;/isbn&gt;&lt;urls&gt;&lt;/urls&gt;&lt;/record&gt;&lt;/Cite&gt;&lt;/EndNote&gt;</w:instrText>
      </w:r>
      <w:r w:rsidR="00F04656"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5" w:tooltip="Garofalo, 2009 #25" w:history="1">
        <w:r w:rsidR="004A490E" w:rsidRPr="009167DB">
          <w:rPr>
            <w:rFonts w:ascii="Book Antiqua" w:hAnsi="Book Antiqua" w:cs="Book Antiqua"/>
            <w:noProof/>
            <w:color w:val="000000" w:themeColor="text1"/>
            <w:sz w:val="24"/>
            <w:szCs w:val="24"/>
            <w:vertAlign w:val="superscript"/>
          </w:rPr>
          <w:t>45</w:t>
        </w:r>
      </w:hyperlink>
      <w:r w:rsidR="000E6B53" w:rsidRPr="009167DB">
        <w:rPr>
          <w:rFonts w:ascii="Book Antiqua" w:hAnsi="Book Antiqua" w:cs="Book Antiqua"/>
          <w:noProof/>
          <w:color w:val="000000" w:themeColor="text1"/>
          <w:sz w:val="24"/>
          <w:szCs w:val="24"/>
          <w:vertAlign w:val="superscript"/>
        </w:rPr>
        <w:t>]</w:t>
      </w:r>
      <w:r w:rsidR="00F04656" w:rsidRPr="009167DB">
        <w:rPr>
          <w:rFonts w:ascii="Book Antiqua" w:hAnsi="Book Antiqua" w:cs="Book Antiqua"/>
          <w:color w:val="000000" w:themeColor="text1"/>
          <w:sz w:val="24"/>
          <w:szCs w:val="24"/>
        </w:rPr>
        <w:fldChar w:fldCharType="end"/>
      </w:r>
      <w:r w:rsidR="00F04656" w:rsidRPr="009167DB">
        <w:rPr>
          <w:rFonts w:ascii="Book Antiqua" w:hAnsi="Book Antiqua" w:cs="Book Antiqua"/>
          <w:color w:val="000000" w:themeColor="text1"/>
          <w:sz w:val="24"/>
          <w:szCs w:val="24"/>
        </w:rPr>
        <w:t xml:space="preserve">. </w:t>
      </w:r>
      <w:r w:rsidR="0075382F" w:rsidRPr="009167DB">
        <w:rPr>
          <w:rFonts w:ascii="Book Antiqua" w:hAnsi="Book Antiqua" w:cs="Book Antiqua"/>
          <w:color w:val="000000" w:themeColor="text1"/>
          <w:sz w:val="24"/>
          <w:szCs w:val="24"/>
        </w:rPr>
        <w:t>Furthermore, k</w:t>
      </w:r>
      <w:r w:rsidR="00F04656" w:rsidRPr="009167DB">
        <w:rPr>
          <w:rFonts w:ascii="Book Antiqua" w:hAnsi="Book Antiqua" w:cs="Book Antiqua"/>
          <w:color w:val="000000" w:themeColor="text1"/>
          <w:sz w:val="24"/>
          <w:szCs w:val="24"/>
        </w:rPr>
        <w:t>inases</w:t>
      </w:r>
      <w:r w:rsidR="00C77BD4"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&lt;EndNote&gt;&lt;Cite&gt;&lt;Author&gt;Garofalo&lt;/Author&gt;&lt;Year&gt;2012&lt;/Year&gt;&lt;RecNum&gt;26&lt;/RecNum&gt;&lt;DisplayText&gt;&lt;style face="superscript"&gt;[46]&lt;/style&gt;&lt;/DisplayText&gt;&lt;record&gt;&lt;rec-number&gt;26&lt;/rec-number&gt;&lt;foreign-keys&gt;&lt;key app="EN" db-id="s2pafvvpj5draxex2fj502axvax0rpetfrs0"&gt;26&lt;/key&gt;&lt;/foreign-keys&gt;&lt;ref-type name="Journal Article"&gt;17&lt;/ref-type&gt;&lt;contributors&gt;&lt;authors&gt;&lt;author&gt;Garofalo, Michela&lt;/author&gt;&lt;author&gt;Romano, Giulia&lt;/author&gt;&lt;author&gt;Di Leva, Gianpiero&lt;/author&gt;&lt;author&gt;Nuovo, Gerard&lt;/author&gt;&lt;author&gt;Jeon, Young-Jun&lt;/author&gt;&lt;author&gt;Ngankeu, Apollinaire&lt;/author&gt;&lt;author&gt;Sun, Jin&lt;/author&gt;&lt;author&gt;Lovat, Francesca&lt;/author&gt;&lt;author&gt;Alder, Hansjuerg&lt;/author&gt;&lt;author&gt;Condorelli, Gerolama&lt;/author&gt;&lt;/authors&gt;&lt;/contributors&gt;&lt;titles&gt;&lt;title&gt;EGFR and MET receptor tyrosine kinase–altered microRNA expression induces tumorigenesis and gefitinib resistance in lung cancers&lt;/title&gt;&lt;secondary-title&gt;Nature medicine&lt;/secondary-title&gt;&lt;/titles&gt;&lt;periodical&gt;&lt;full-title&gt;Nature medicine&lt;/full-title&gt;&lt;/periodical&gt;&lt;pages&gt;74&lt;/pages&gt;&lt;volume&gt;18&lt;/volume&gt;&lt;number&gt;1&lt;/number&gt;&lt;dates&gt;&lt;year&gt;2012&lt;/year&gt;&lt;/dates&gt;&lt;isbn&gt;1546-170X&lt;/isbn&gt;&lt;urls&gt;&lt;/urls&gt;&lt;/record&gt;&lt;/Cite&gt;&lt;/EndNote&gt;</w:instrText>
      </w:r>
      <w:r w:rsidR="00C77BD4"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6" w:tooltip="Garofalo, 2012 #26" w:history="1">
        <w:r w:rsidR="004A490E" w:rsidRPr="009167DB">
          <w:rPr>
            <w:rFonts w:ascii="Book Antiqua" w:hAnsi="Book Antiqua" w:cs="Book Antiqua"/>
            <w:noProof/>
            <w:color w:val="000000" w:themeColor="text1"/>
            <w:sz w:val="24"/>
            <w:szCs w:val="24"/>
            <w:vertAlign w:val="superscript"/>
          </w:rPr>
          <w:t>46</w:t>
        </w:r>
      </w:hyperlink>
      <w:r w:rsidR="000E6B53" w:rsidRPr="009167DB">
        <w:rPr>
          <w:rFonts w:ascii="Book Antiqua" w:hAnsi="Book Antiqua" w:cs="Book Antiqua"/>
          <w:noProof/>
          <w:color w:val="000000" w:themeColor="text1"/>
          <w:sz w:val="24"/>
          <w:szCs w:val="24"/>
          <w:vertAlign w:val="superscript"/>
        </w:rPr>
        <w:t>]</w:t>
      </w:r>
      <w:r w:rsidR="00C77BD4" w:rsidRPr="009167DB">
        <w:rPr>
          <w:rFonts w:ascii="Book Antiqua" w:hAnsi="Book Antiqua" w:cs="Book Antiqua"/>
          <w:color w:val="000000" w:themeColor="text1"/>
          <w:sz w:val="24"/>
          <w:szCs w:val="24"/>
        </w:rPr>
        <w:fldChar w:fldCharType="end"/>
      </w:r>
      <w:r w:rsidR="00F04656" w:rsidRPr="009167DB">
        <w:rPr>
          <w:rFonts w:ascii="Book Antiqua" w:hAnsi="Book Antiqua" w:cs="Book Antiqua"/>
          <w:color w:val="000000" w:themeColor="text1"/>
          <w:sz w:val="24"/>
          <w:szCs w:val="24"/>
        </w:rPr>
        <w:t xml:space="preserve"> and c-Met</w:t>
      </w:r>
      <w:r w:rsidR="00F04656"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&lt;EndNote&gt;&lt;Cite&gt;&lt;Author&gt;Garofalo&lt;/Author&gt;&lt;Year&gt;2009&lt;/Year&gt;&lt;RecNum&gt;25&lt;/RecNum&gt;&lt;DisplayText&gt;&lt;style face="superscript"&gt;[45]&lt;/style&gt;&lt;/DisplayText&gt;&lt;record&gt;&lt;rec-number&gt;25&lt;/rec-number&gt;&lt;foreign-keys&gt;&lt;key app="EN" db-id="s2pafvvpj5draxex2fj502axvax0rpetfrs0"&gt;25&lt;/key&gt;&lt;/foreign-keys&gt;&lt;ref-type name="Journal Article"&gt;17&lt;/ref-type&gt;&lt;contributors&gt;&lt;authors&gt;&lt;author&gt;Garofalo, Michela&lt;/author&gt;&lt;author&gt;Di Leva, Gianpiero&lt;/author&gt;&lt;author&gt;Romano, Giulia&lt;/author&gt;&lt;author&gt;Nuovo, Gerard&lt;/author&gt;&lt;author&gt;Suh, Sung-Suk&lt;/author&gt;&lt;author&gt;Ngankeu, Apollinaire&lt;/author&gt;&lt;author&gt;Taccioli, Cristian&lt;/author&gt;&lt;author&gt;Pichiorri, Flavia&lt;/author&gt;&lt;author&gt;Alder, Hansjuerg&lt;/author&gt;&lt;author&gt;Secchiero, Paola&lt;/author&gt;&lt;/authors&gt;&lt;/contributors&gt;&lt;titles&gt;&lt;title&gt;miR-221&amp;amp;222 regulate TRAIL resistance and enhance tumorigenicity through PTEN and TIMP3 downregulation&lt;/title&gt;&lt;secondary-title&gt;Cancer cell&lt;/secondary-title&gt;&lt;/titles&gt;&lt;periodical&gt;&lt;full-title&gt;Cancer cell&lt;/full-title&gt;&lt;/periodical&gt;&lt;pages&gt;498-509&lt;/pages&gt;&lt;volume&gt;16&lt;/volume&gt;&lt;number&gt;6&lt;/number&gt;&lt;dates&gt;&lt;year&gt;2009&lt;/year&gt;&lt;/dates&gt;&lt;isbn&gt;1535-6108&lt;/isbn&gt;&lt;urls&gt;&lt;/urls&gt;&lt;/record&gt;&lt;/Cite&gt;&lt;/EndNote&gt;</w:instrText>
      </w:r>
      <w:r w:rsidR="00F04656"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5" w:tooltip="Garofalo, 2009 #25" w:history="1">
        <w:r w:rsidR="004A490E" w:rsidRPr="009167DB">
          <w:rPr>
            <w:rFonts w:ascii="Book Antiqua" w:hAnsi="Book Antiqua" w:cs="Book Antiqua"/>
            <w:noProof/>
            <w:color w:val="000000" w:themeColor="text1"/>
            <w:sz w:val="24"/>
            <w:szCs w:val="24"/>
            <w:vertAlign w:val="superscript"/>
          </w:rPr>
          <w:t>45</w:t>
        </w:r>
      </w:hyperlink>
      <w:r w:rsidR="000E6B53" w:rsidRPr="009167DB">
        <w:rPr>
          <w:rFonts w:ascii="Book Antiqua" w:hAnsi="Book Antiqua" w:cs="Book Antiqua"/>
          <w:noProof/>
          <w:color w:val="000000" w:themeColor="text1"/>
          <w:sz w:val="24"/>
          <w:szCs w:val="24"/>
          <w:vertAlign w:val="superscript"/>
        </w:rPr>
        <w:t>]</w:t>
      </w:r>
      <w:r w:rsidR="00F04656" w:rsidRPr="009167DB">
        <w:rPr>
          <w:rFonts w:ascii="Book Antiqua" w:hAnsi="Book Antiqua" w:cs="Book Antiqua"/>
          <w:color w:val="000000" w:themeColor="text1"/>
          <w:sz w:val="24"/>
          <w:szCs w:val="24"/>
        </w:rPr>
        <w:fldChar w:fldCharType="end"/>
      </w:r>
      <w:r w:rsidR="00C77BD4" w:rsidRPr="009167DB">
        <w:rPr>
          <w:rFonts w:ascii="Book Antiqua" w:hAnsi="Book Antiqua" w:cs="Book Antiqua"/>
          <w:color w:val="000000" w:themeColor="text1"/>
          <w:sz w:val="24"/>
          <w:szCs w:val="24"/>
        </w:rPr>
        <w:t xml:space="preserve"> </w:t>
      </w:r>
      <w:r w:rsidR="00C6368A" w:rsidRPr="009167DB">
        <w:rPr>
          <w:rFonts w:ascii="Book Antiqua" w:hAnsi="Book Antiqua" w:cs="Book Antiqua"/>
          <w:color w:val="000000" w:themeColor="text1"/>
          <w:sz w:val="24"/>
          <w:szCs w:val="24"/>
        </w:rPr>
        <w:t>have been</w:t>
      </w:r>
      <w:r w:rsidR="0075382F" w:rsidRPr="009167DB">
        <w:rPr>
          <w:rFonts w:ascii="Book Antiqua" w:hAnsi="Book Antiqua" w:cs="Book Antiqua"/>
          <w:color w:val="000000" w:themeColor="text1"/>
          <w:sz w:val="24"/>
          <w:szCs w:val="24"/>
        </w:rPr>
        <w:t xml:space="preserve"> </w:t>
      </w:r>
      <w:r w:rsidR="00F04656" w:rsidRPr="009167DB">
        <w:rPr>
          <w:rFonts w:ascii="Book Antiqua" w:hAnsi="Book Antiqua" w:cs="Book Antiqua"/>
          <w:color w:val="000000" w:themeColor="text1"/>
          <w:sz w:val="24"/>
          <w:szCs w:val="24"/>
        </w:rPr>
        <w:t xml:space="preserve">reported to </w:t>
      </w:r>
      <w:r w:rsidR="00182316" w:rsidRPr="009167DB">
        <w:rPr>
          <w:rFonts w:ascii="Book Antiqua" w:hAnsi="Book Antiqua" w:cs="Book Antiqua"/>
          <w:color w:val="000000" w:themeColor="text1"/>
          <w:sz w:val="24"/>
          <w:szCs w:val="24"/>
        </w:rPr>
        <w:t>up</w:t>
      </w:r>
      <w:r w:rsidR="00C6368A" w:rsidRPr="009167DB">
        <w:rPr>
          <w:rFonts w:ascii="Book Antiqua" w:hAnsi="Book Antiqua" w:cs="Book Antiqua"/>
          <w:color w:val="000000" w:themeColor="text1"/>
          <w:sz w:val="24"/>
          <w:szCs w:val="24"/>
        </w:rPr>
        <w:t>-</w:t>
      </w:r>
      <w:r w:rsidR="00182316" w:rsidRPr="009167DB">
        <w:rPr>
          <w:rFonts w:ascii="Book Antiqua" w:hAnsi="Book Antiqua" w:cs="Book Antiqua"/>
          <w:color w:val="000000" w:themeColor="text1"/>
          <w:sz w:val="24"/>
          <w:szCs w:val="24"/>
        </w:rPr>
        <w:t>regulate</w:t>
      </w:r>
      <w:r w:rsidR="00F04656" w:rsidRPr="009167DB">
        <w:rPr>
          <w:rFonts w:ascii="Book Antiqua" w:hAnsi="Book Antiqua" w:cs="Book Antiqua"/>
          <w:color w:val="000000" w:themeColor="text1"/>
          <w:sz w:val="24"/>
          <w:szCs w:val="24"/>
        </w:rPr>
        <w:t xml:space="preserve"> miRNA-221 expression </w:t>
      </w:r>
      <w:r w:rsidR="00F04656" w:rsidRPr="009167DB">
        <w:rPr>
          <w:rFonts w:ascii="Book Antiqua" w:hAnsi="Book Antiqua" w:cs="Book Antiqua"/>
          <w:i/>
          <w:iCs/>
          <w:color w:val="000000" w:themeColor="text1"/>
          <w:sz w:val="24"/>
          <w:szCs w:val="24"/>
        </w:rPr>
        <w:t>via</w:t>
      </w:r>
      <w:r w:rsidR="00F04656" w:rsidRPr="009167DB">
        <w:rPr>
          <w:rFonts w:ascii="Book Antiqua" w:hAnsi="Book Antiqua" w:cs="Book Antiqua"/>
          <w:color w:val="000000" w:themeColor="text1"/>
          <w:sz w:val="24"/>
          <w:szCs w:val="24"/>
        </w:rPr>
        <w:t xml:space="preserve"> Jun transcriptional activation</w:t>
      </w:r>
      <w:r w:rsidR="00C77BD4" w:rsidRPr="009167DB">
        <w:rPr>
          <w:rFonts w:ascii="Book Antiqua" w:hAnsi="Book Antiqua" w:cs="Book Antiqua"/>
          <w:color w:val="000000" w:themeColor="text1"/>
          <w:sz w:val="24"/>
          <w:szCs w:val="24"/>
        </w:rPr>
        <w:t xml:space="preserve"> in lung cancer.</w:t>
      </w:r>
    </w:p>
    <w:p w14:paraId="6975A565" w14:textId="7A62B2D4" w:rsidR="00D22530" w:rsidRPr="009167DB" w:rsidRDefault="00C6368A"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The m</w:t>
      </w:r>
      <w:r w:rsidR="00C60FAD" w:rsidRPr="009167DB">
        <w:rPr>
          <w:rFonts w:ascii="Book Antiqua" w:hAnsi="Book Antiqua" w:cs="Book Antiqua"/>
          <w:color w:val="000000" w:themeColor="text1"/>
          <w:sz w:val="24"/>
          <w:szCs w:val="24"/>
        </w:rPr>
        <w:t>iRNA-34 family, including miR</w:t>
      </w:r>
      <w:r w:rsidR="003A3201" w:rsidRPr="009167DB">
        <w:rPr>
          <w:rFonts w:ascii="Book Antiqua" w:hAnsi="Book Antiqua" w:cs="Book Antiqua"/>
          <w:color w:val="000000" w:themeColor="text1"/>
          <w:sz w:val="24"/>
          <w:szCs w:val="24"/>
        </w:rPr>
        <w:t>NA</w:t>
      </w:r>
      <w:r w:rsidR="00C60FAD" w:rsidRPr="009167DB">
        <w:rPr>
          <w:rFonts w:ascii="Book Antiqua" w:hAnsi="Book Antiqua" w:cs="Book Antiqua"/>
          <w:color w:val="000000" w:themeColor="text1"/>
          <w:sz w:val="24"/>
          <w:szCs w:val="24"/>
        </w:rPr>
        <w:t>-34a</w:t>
      </w:r>
      <w:r w:rsidRPr="009167DB">
        <w:rPr>
          <w:rFonts w:ascii="Book Antiqua" w:hAnsi="Book Antiqua" w:cs="Book Antiqua"/>
          <w:color w:val="000000" w:themeColor="text1"/>
          <w:sz w:val="24"/>
          <w:szCs w:val="24"/>
        </w:rPr>
        <w:t>,</w:t>
      </w:r>
      <w:r w:rsidR="00C60FAD"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has been</w:t>
      </w:r>
      <w:r w:rsidR="00182316" w:rsidRPr="009167DB">
        <w:rPr>
          <w:rFonts w:ascii="Book Antiqua" w:hAnsi="Book Antiqua" w:cs="Book Antiqua"/>
          <w:color w:val="000000" w:themeColor="text1"/>
          <w:sz w:val="24"/>
          <w:szCs w:val="24"/>
        </w:rPr>
        <w:t xml:space="preserve"> demonstrated </w:t>
      </w:r>
      <w:r w:rsidR="00C60FAD" w:rsidRPr="009167DB">
        <w:rPr>
          <w:rFonts w:ascii="Book Antiqua" w:hAnsi="Book Antiqua" w:cs="Book Antiqua"/>
          <w:color w:val="000000" w:themeColor="text1"/>
          <w:sz w:val="24"/>
          <w:szCs w:val="24"/>
        </w:rPr>
        <w:t>to be commonly silenced in a divers</w:t>
      </w:r>
      <w:r w:rsidR="00A45283" w:rsidRPr="009167DB">
        <w:rPr>
          <w:rFonts w:ascii="Book Antiqua" w:hAnsi="Book Antiqua" w:cs="Book Antiqua"/>
          <w:color w:val="000000" w:themeColor="text1"/>
          <w:sz w:val="24"/>
          <w:szCs w:val="24"/>
        </w:rPr>
        <w:t>e range</w:t>
      </w:r>
      <w:r w:rsidR="00C60FAD" w:rsidRPr="009167DB">
        <w:rPr>
          <w:rFonts w:ascii="Book Antiqua" w:hAnsi="Book Antiqua" w:cs="Book Antiqua"/>
          <w:color w:val="000000" w:themeColor="text1"/>
          <w:sz w:val="24"/>
          <w:szCs w:val="24"/>
        </w:rPr>
        <w:t xml:space="preserve"> of tumor types, </w:t>
      </w:r>
      <w:r w:rsidR="00182316" w:rsidRPr="009167DB">
        <w:rPr>
          <w:rFonts w:ascii="Book Antiqua" w:hAnsi="Book Antiqua" w:cs="Book Antiqua"/>
          <w:color w:val="000000" w:themeColor="text1"/>
          <w:sz w:val="24"/>
          <w:szCs w:val="24"/>
        </w:rPr>
        <w:t>emphasi</w:t>
      </w:r>
      <w:r w:rsidRPr="009167DB">
        <w:rPr>
          <w:rFonts w:ascii="Book Antiqua" w:hAnsi="Book Antiqua" w:cs="Book Antiqua"/>
          <w:color w:val="000000" w:themeColor="text1"/>
          <w:sz w:val="24"/>
          <w:szCs w:val="24"/>
        </w:rPr>
        <w:t>zing</w:t>
      </w:r>
      <w:r w:rsidR="00C60FAD" w:rsidRPr="009167DB">
        <w:rPr>
          <w:rFonts w:ascii="Book Antiqua" w:hAnsi="Book Antiqua" w:cs="Book Antiqua"/>
          <w:color w:val="000000" w:themeColor="text1"/>
          <w:sz w:val="24"/>
          <w:szCs w:val="24"/>
        </w:rPr>
        <w:t xml:space="preserve"> the role</w:t>
      </w:r>
      <w:r w:rsidRPr="009167DB">
        <w:rPr>
          <w:rFonts w:ascii="Book Antiqua" w:hAnsi="Book Antiqua" w:cs="Book Antiqua"/>
          <w:color w:val="000000" w:themeColor="text1"/>
          <w:sz w:val="24"/>
          <w:szCs w:val="24"/>
        </w:rPr>
        <w:t xml:space="preserve"> of these </w:t>
      </w:r>
      <w:proofErr w:type="spellStart"/>
      <w:r w:rsidRPr="009167DB">
        <w:rPr>
          <w:rFonts w:ascii="Book Antiqua" w:hAnsi="Book Antiqua" w:cs="Book Antiqua"/>
          <w:color w:val="000000" w:themeColor="text1"/>
          <w:sz w:val="24"/>
          <w:szCs w:val="24"/>
        </w:rPr>
        <w:t>miRNAs</w:t>
      </w:r>
      <w:proofErr w:type="spellEnd"/>
      <w:r w:rsidR="00C60FAD" w:rsidRPr="009167DB">
        <w:rPr>
          <w:rFonts w:ascii="Book Antiqua" w:hAnsi="Book Antiqua" w:cs="Book Antiqua"/>
          <w:color w:val="000000" w:themeColor="text1"/>
          <w:sz w:val="24"/>
          <w:szCs w:val="24"/>
        </w:rPr>
        <w:t xml:space="preserve"> in </w:t>
      </w:r>
      <w:proofErr w:type="spellStart"/>
      <w:r w:rsidR="00C60FAD" w:rsidRPr="009167DB">
        <w:rPr>
          <w:rFonts w:ascii="Book Antiqua" w:hAnsi="Book Antiqua" w:cs="Book Antiqua"/>
          <w:color w:val="000000" w:themeColor="text1"/>
          <w:sz w:val="24"/>
          <w:szCs w:val="24"/>
        </w:rPr>
        <w:t>tumorigenesis</w:t>
      </w:r>
      <w:proofErr w:type="spellEnd"/>
      <w:r w:rsidRPr="009167DB">
        <w:rPr>
          <w:rFonts w:ascii="Book Antiqua" w:hAnsi="Book Antiqua" w:cs="Book Antiqua"/>
          <w:color w:val="000000" w:themeColor="text1"/>
          <w:sz w:val="24"/>
          <w:szCs w:val="24"/>
        </w:rPr>
        <w:t>,</w:t>
      </w:r>
      <w:r w:rsidR="00182316" w:rsidRPr="009167DB">
        <w:rPr>
          <w:rFonts w:ascii="Book Antiqua" w:hAnsi="Book Antiqua" w:cs="Book Antiqua"/>
          <w:color w:val="000000" w:themeColor="text1"/>
          <w:sz w:val="24"/>
          <w:szCs w:val="24"/>
        </w:rPr>
        <w:t xml:space="preserve"> according to </w:t>
      </w:r>
      <w:proofErr w:type="spellStart"/>
      <w:r w:rsidR="00182316" w:rsidRPr="009167DB">
        <w:rPr>
          <w:rFonts w:ascii="Book Antiqua" w:hAnsi="Book Antiqua" w:cs="Book Antiqua"/>
          <w:color w:val="000000" w:themeColor="text1"/>
          <w:sz w:val="24"/>
          <w:szCs w:val="24"/>
        </w:rPr>
        <w:t>Giglio</w:t>
      </w:r>
      <w:proofErr w:type="spellEnd"/>
      <w:r w:rsidR="00182316" w:rsidRPr="009167DB">
        <w:rPr>
          <w:rFonts w:ascii="Book Antiqua" w:hAnsi="Book Antiqua" w:cs="Book Antiqua"/>
          <w:color w:val="000000" w:themeColor="text1"/>
          <w:sz w:val="24"/>
          <w:szCs w:val="24"/>
        </w:rPr>
        <w:t xml:space="preserve"> </w:t>
      </w:r>
      <w:r w:rsidR="00182316" w:rsidRPr="009167DB">
        <w:rPr>
          <w:rFonts w:ascii="Book Antiqua" w:hAnsi="Book Antiqua" w:cs="Book Antiqua"/>
          <w:i/>
          <w:iCs/>
          <w:color w:val="000000" w:themeColor="text1"/>
          <w:sz w:val="24"/>
          <w:szCs w:val="24"/>
        </w:rPr>
        <w:t>et al</w:t>
      </w:r>
      <w:r w:rsidR="003A3201"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&lt;EndNote&gt;&lt;Cite&gt;&lt;Author&gt;Giglio&lt;/Author&gt;&lt;Year&gt;2015&lt;/Year&gt;&lt;RecNum&gt;27&lt;/RecNum&gt;&lt;DisplayText&gt;&lt;style face="superscript"&gt;[47]&lt;/style&gt;&lt;/DisplayText&gt;&lt;record&gt;&lt;rec-number&gt;27&lt;/rec-number&gt;&lt;foreign-keys&gt;&lt;key app="EN" db-id="s2pafvvpj5draxex2fj502axvax0rpetfrs0"&gt;27&lt;/key&gt;&lt;/foreign-keys&gt;&lt;ref-type name="Journal Article"&gt;17&lt;/ref-type&gt;&lt;contributors&gt;&lt;authors&gt;&lt;author&gt;Giglio, Simona&lt;/author&gt;&lt;author&gt;Vecchione, Andrea&lt;/author&gt;&lt;/authors&gt;&lt;/contributors&gt;&lt;titles&gt;&lt;title&gt;c-Met and miRs in Cancer&lt;/title&gt;&lt;secondary-title&gt;Biomedicines&lt;/secondary-title&gt;&lt;/titles&gt;&lt;periodical&gt;&lt;full-title&gt;Biomedicines&lt;/full-title&gt;&lt;/periodical&gt;&lt;pages&gt;32-44&lt;/pages&gt;&lt;volume&gt;3&lt;/volume&gt;&lt;number&gt;1&lt;/number&gt;&lt;dates&gt;&lt;year&gt;2015&lt;/year&gt;&lt;/dates&gt;&lt;urls&gt;&lt;/urls&gt;&lt;/record&gt;&lt;/Cite&gt;&lt;/EndNote&gt;</w:instrText>
      </w:r>
      <w:r w:rsidR="003A3201"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7" w:tooltip="Giglio, 2015 #27" w:history="1">
        <w:r w:rsidR="004A490E" w:rsidRPr="009167DB">
          <w:rPr>
            <w:rFonts w:ascii="Book Antiqua" w:hAnsi="Book Antiqua" w:cs="Book Antiqua"/>
            <w:noProof/>
            <w:color w:val="000000" w:themeColor="text1"/>
            <w:sz w:val="24"/>
            <w:szCs w:val="24"/>
            <w:vertAlign w:val="superscript"/>
          </w:rPr>
          <w:t>47</w:t>
        </w:r>
      </w:hyperlink>
      <w:r w:rsidR="000E6B53" w:rsidRPr="009167DB">
        <w:rPr>
          <w:rFonts w:ascii="Book Antiqua" w:hAnsi="Book Antiqua" w:cs="Book Antiqua"/>
          <w:noProof/>
          <w:color w:val="000000" w:themeColor="text1"/>
          <w:sz w:val="24"/>
          <w:szCs w:val="24"/>
          <w:vertAlign w:val="superscript"/>
        </w:rPr>
        <w:t>]</w:t>
      </w:r>
      <w:r w:rsidR="003A3201" w:rsidRPr="009167DB">
        <w:rPr>
          <w:rFonts w:ascii="Book Antiqua" w:hAnsi="Book Antiqua" w:cs="Book Antiqua"/>
          <w:color w:val="000000" w:themeColor="text1"/>
          <w:sz w:val="24"/>
          <w:szCs w:val="24"/>
        </w:rPr>
        <w:fldChar w:fldCharType="end"/>
      </w:r>
      <w:r w:rsidR="00C60FAD" w:rsidRPr="009167DB">
        <w:rPr>
          <w:rFonts w:ascii="Book Antiqua" w:hAnsi="Book Antiqua" w:cs="Book Antiqua"/>
          <w:color w:val="000000" w:themeColor="text1"/>
          <w:sz w:val="24"/>
          <w:szCs w:val="24"/>
        </w:rPr>
        <w:t xml:space="preserve">. </w:t>
      </w:r>
      <w:r w:rsidR="00182316" w:rsidRPr="009167DB">
        <w:rPr>
          <w:rFonts w:ascii="Book Antiqua" w:hAnsi="Book Antiqua" w:cs="Book Antiqua"/>
          <w:color w:val="000000" w:themeColor="text1"/>
          <w:sz w:val="24"/>
          <w:szCs w:val="24"/>
        </w:rPr>
        <w:t xml:space="preserve">In fact, </w:t>
      </w:r>
      <w:r w:rsidRPr="009167DB">
        <w:rPr>
          <w:rFonts w:ascii="Book Antiqua" w:hAnsi="Book Antiqua" w:cs="Book Antiqua"/>
          <w:color w:val="000000" w:themeColor="text1"/>
          <w:sz w:val="24"/>
          <w:szCs w:val="24"/>
        </w:rPr>
        <w:t>miRNA-34a has been</w:t>
      </w:r>
      <w:r w:rsidR="00182316" w:rsidRPr="009167DB">
        <w:rPr>
          <w:rFonts w:ascii="Book Antiqua" w:hAnsi="Book Antiqua" w:cs="Book Antiqua"/>
          <w:color w:val="000000" w:themeColor="text1"/>
          <w:sz w:val="24"/>
          <w:szCs w:val="24"/>
        </w:rPr>
        <w:t xml:space="preserve"> shown to </w:t>
      </w:r>
      <w:r w:rsidR="00D22530" w:rsidRPr="009167DB">
        <w:rPr>
          <w:rFonts w:ascii="Book Antiqua" w:hAnsi="Book Antiqua" w:cs="Book Antiqua"/>
          <w:color w:val="000000" w:themeColor="text1"/>
          <w:sz w:val="24"/>
          <w:szCs w:val="24"/>
        </w:rPr>
        <w:t>modulate cell invasion, proliferation and g</w:t>
      </w:r>
      <w:r w:rsidR="00BF096F" w:rsidRPr="009167DB">
        <w:rPr>
          <w:rFonts w:ascii="Book Antiqua" w:hAnsi="Book Antiqua" w:cs="Book Antiqua"/>
          <w:color w:val="000000" w:themeColor="text1"/>
          <w:sz w:val="24"/>
          <w:szCs w:val="24"/>
        </w:rPr>
        <w:t>lucose metabolism</w:t>
      </w:r>
      <w:r w:rsidRPr="009167DB">
        <w:rPr>
          <w:rFonts w:ascii="Book Antiqua" w:hAnsi="Book Antiqua" w:cs="Book Antiqua"/>
          <w:color w:val="000000" w:themeColor="text1"/>
          <w:sz w:val="24"/>
          <w:szCs w:val="24"/>
        </w:rPr>
        <w:t>,</w:t>
      </w:r>
      <w:r w:rsidR="00D22530" w:rsidRPr="009167DB">
        <w:rPr>
          <w:rFonts w:ascii="Book Antiqua" w:hAnsi="Book Antiqua" w:cs="Book Antiqua"/>
          <w:color w:val="000000" w:themeColor="text1"/>
          <w:sz w:val="24"/>
          <w:szCs w:val="24"/>
        </w:rPr>
        <w:t xml:space="preserve"> in</w:t>
      </w:r>
      <w:r w:rsidRPr="009167DB">
        <w:rPr>
          <w:rFonts w:ascii="Book Antiqua" w:hAnsi="Book Antiqua" w:cs="Book Antiqua"/>
          <w:color w:val="000000" w:themeColor="text1"/>
          <w:sz w:val="24"/>
          <w:szCs w:val="24"/>
        </w:rPr>
        <w:t xml:space="preserve"> an</w:t>
      </w:r>
      <w:r w:rsidR="00D22530" w:rsidRPr="009167DB">
        <w:rPr>
          <w:rFonts w:ascii="Book Antiqua" w:hAnsi="Book Antiqua" w:cs="Book Antiqua"/>
          <w:color w:val="000000" w:themeColor="text1"/>
          <w:sz w:val="24"/>
          <w:szCs w:val="24"/>
        </w:rPr>
        <w:t xml:space="preserve"> HCC cell line</w:t>
      </w:r>
      <w:r w:rsidR="00D22530"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&lt;EndNote&gt;&lt;Cite&gt;&lt;Author&gt;Zhang&lt;/Author&gt;&lt;Year&gt;2019&lt;/Year&gt;&lt;RecNum&gt;15&lt;/RecNum&gt;&lt;DisplayText&gt;&lt;style face="superscript"&gt;[16]&lt;/style&gt;&lt;/DisplayText&gt;&lt;record&gt;&lt;rec-number&gt;15&lt;/rec-number&gt;&lt;foreign-keys&gt;&lt;key app="EN" db-id="295e2rx20fvtzdevvwkxede59zex25v2w2wz"&gt;15&lt;/key&gt;&lt;/foreign-keys&gt;&lt;ref-type name="Journal Article"&gt;17&lt;/ref-type&gt;&lt;contributors&gt;&lt;authors&gt;&lt;author&gt;Zhang, Bo-han&lt;/author&gt;&lt;author&gt;Shen, Chuan-an&lt;/author&gt;&lt;author&gt;Zhu, Bi-wei&lt;/author&gt;&lt;author&gt;An, Hua-ying&lt;/author&gt;&lt;author&gt;Zheng, Bo&lt;/author&gt;&lt;author&gt;Xu, Sheng-bo&lt;/author&gt;&lt;author&gt;Sun, Jia-chen&lt;/author&gt;&lt;author&gt;Sun, Peng-chao&lt;/author&gt;&lt;author&gt;Zhang, Wen&lt;/author&gt;&lt;author&gt;Wang, Jia&lt;/author&gt;&lt;/authors&gt;&lt;/contributors&gt;&lt;titles&gt;&lt;title&gt;Insight into miRNAs related with glucometabolic disorder&lt;/title&gt;&lt;secondary-title&gt;Biomedicine &amp;amp; Pharmacotherapy&lt;/secondary-title&gt;&lt;/titles&gt;&lt;pages&gt;657-665&lt;/pages&gt;&lt;volume&gt;111&lt;/volume&gt;&lt;dates&gt;&lt;year&gt;2019&lt;/year&gt;&lt;/dates&gt;&lt;isbn&gt;0753-3322&lt;/isbn&gt;&lt;urls&gt;&lt;/urls&gt;&lt;/record&gt;&lt;/Cite&gt;&lt;/EndNote&gt;</w:instrText>
      </w:r>
      <w:r w:rsidR="00D22530"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6" w:tooltip="Zhang, 2019 #35" w:history="1">
        <w:r w:rsidR="004A490E" w:rsidRPr="009167DB">
          <w:rPr>
            <w:rFonts w:ascii="Book Antiqua" w:hAnsi="Book Antiqua" w:cs="Book Antiqua"/>
            <w:color w:val="000000" w:themeColor="text1"/>
            <w:sz w:val="24"/>
            <w:szCs w:val="24"/>
            <w:vertAlign w:val="superscript"/>
          </w:rPr>
          <w:t>16</w:t>
        </w:r>
      </w:hyperlink>
      <w:r w:rsidR="00BA04A0" w:rsidRPr="009167DB">
        <w:rPr>
          <w:rFonts w:ascii="Book Antiqua" w:hAnsi="Book Antiqua" w:cs="Book Antiqua"/>
          <w:color w:val="000000" w:themeColor="text1"/>
          <w:sz w:val="24"/>
          <w:szCs w:val="24"/>
          <w:vertAlign w:val="superscript"/>
        </w:rPr>
        <w:t>]</w:t>
      </w:r>
      <w:r w:rsidR="00D22530" w:rsidRPr="009167DB">
        <w:rPr>
          <w:rFonts w:ascii="Book Antiqua" w:hAnsi="Book Antiqua" w:cs="Book Antiqua"/>
          <w:color w:val="000000" w:themeColor="text1"/>
          <w:sz w:val="24"/>
          <w:szCs w:val="24"/>
        </w:rPr>
        <w:fldChar w:fldCharType="end"/>
      </w:r>
      <w:r w:rsidR="00D22530" w:rsidRPr="009167DB">
        <w:rPr>
          <w:rFonts w:ascii="Book Antiqua" w:hAnsi="Book Antiqua" w:cs="Book Antiqua"/>
          <w:color w:val="000000" w:themeColor="text1"/>
          <w:sz w:val="24"/>
          <w:szCs w:val="24"/>
        </w:rPr>
        <w:t xml:space="preserve">. </w:t>
      </w:r>
      <w:r w:rsidR="00182316" w:rsidRPr="009167DB">
        <w:rPr>
          <w:rFonts w:ascii="Book Antiqua" w:hAnsi="Book Antiqua" w:cs="Book Antiqua"/>
          <w:color w:val="000000" w:themeColor="text1"/>
          <w:sz w:val="24"/>
          <w:szCs w:val="24"/>
        </w:rPr>
        <w:t>These results are in accordance with our finding</w:t>
      </w:r>
      <w:r w:rsidR="00D22530" w:rsidRPr="009167DB">
        <w:rPr>
          <w:rFonts w:ascii="Book Antiqua" w:hAnsi="Book Antiqua" w:cs="Book Antiqua"/>
          <w:color w:val="000000" w:themeColor="text1"/>
          <w:sz w:val="24"/>
          <w:szCs w:val="24"/>
        </w:rPr>
        <w:t xml:space="preserve"> that miRNA</w:t>
      </w:r>
      <w:r w:rsidR="00D22530" w:rsidRPr="009167DB">
        <w:rPr>
          <w:rFonts w:ascii="Book Antiqua" w:hAnsi="Book Antiqua" w:cs="Book Antiqua"/>
          <w:color w:val="000000" w:themeColor="text1"/>
          <w:sz w:val="24"/>
          <w:szCs w:val="24"/>
        </w:rPr>
        <w:noBreakHyphen/>
        <w:t>34a significantly correlated</w:t>
      </w:r>
      <w:r w:rsidR="00182316" w:rsidRPr="009167DB">
        <w:rPr>
          <w:rFonts w:ascii="Book Antiqua" w:hAnsi="Book Antiqua" w:cs="Book Antiqua"/>
          <w:color w:val="000000" w:themeColor="text1"/>
          <w:sz w:val="24"/>
          <w:szCs w:val="24"/>
        </w:rPr>
        <w:t xml:space="preserve"> with</w:t>
      </w:r>
      <w:r w:rsidR="00D22530" w:rsidRPr="009167DB">
        <w:rPr>
          <w:rFonts w:ascii="Book Antiqua" w:hAnsi="Book Antiqua" w:cs="Book Antiqua"/>
          <w:color w:val="000000" w:themeColor="text1"/>
          <w:sz w:val="24"/>
          <w:szCs w:val="24"/>
        </w:rPr>
        <w:t xml:space="preserve"> </w:t>
      </w:r>
      <w:r w:rsidR="00977585" w:rsidRPr="009167DB">
        <w:rPr>
          <w:rFonts w:ascii="Book Antiqua" w:hAnsi="Book Antiqua" w:cs="Book Antiqua"/>
          <w:color w:val="000000" w:themeColor="text1"/>
          <w:sz w:val="24"/>
          <w:szCs w:val="24"/>
        </w:rPr>
        <w:t xml:space="preserve">tumor </w:t>
      </w:r>
      <w:r w:rsidR="00D22530" w:rsidRPr="009167DB">
        <w:rPr>
          <w:rFonts w:ascii="Book Antiqua" w:hAnsi="Book Antiqua" w:cs="Book Antiqua"/>
          <w:color w:val="000000" w:themeColor="text1"/>
          <w:sz w:val="24"/>
          <w:szCs w:val="24"/>
        </w:rPr>
        <w:t xml:space="preserve">size and number </w:t>
      </w:r>
      <w:r w:rsidR="00182316" w:rsidRPr="009167DB">
        <w:rPr>
          <w:rFonts w:ascii="Book Antiqua" w:hAnsi="Book Antiqua" w:cs="Book Antiqua"/>
          <w:color w:val="000000" w:themeColor="text1"/>
          <w:sz w:val="24"/>
          <w:szCs w:val="24"/>
        </w:rPr>
        <w:t xml:space="preserve">of focal lesions </w:t>
      </w:r>
      <w:r w:rsidR="00D22530" w:rsidRPr="009167DB">
        <w:rPr>
          <w:rFonts w:ascii="Book Antiqua" w:hAnsi="Book Antiqua" w:cs="Book Antiqua"/>
          <w:color w:val="000000" w:themeColor="text1"/>
          <w:sz w:val="24"/>
          <w:szCs w:val="24"/>
        </w:rPr>
        <w:t xml:space="preserve">in </w:t>
      </w:r>
      <w:r w:rsidRPr="009167DB">
        <w:rPr>
          <w:rFonts w:ascii="Book Antiqua" w:hAnsi="Book Antiqua" w:cs="Book Antiqua"/>
          <w:color w:val="000000" w:themeColor="text1"/>
          <w:sz w:val="24"/>
          <w:szCs w:val="24"/>
        </w:rPr>
        <w:t xml:space="preserve">our </w:t>
      </w:r>
      <w:r w:rsidR="00C3547A" w:rsidRPr="009167DB">
        <w:rPr>
          <w:rFonts w:ascii="Book Antiqua" w:hAnsi="Book Antiqua" w:cs="Book Antiqua"/>
          <w:color w:val="000000" w:themeColor="text1"/>
          <w:sz w:val="24"/>
          <w:szCs w:val="24"/>
        </w:rPr>
        <w:t xml:space="preserve">diabetic </w:t>
      </w:r>
      <w:r w:rsidR="00D22530" w:rsidRPr="009167DB">
        <w:rPr>
          <w:rFonts w:ascii="Book Antiqua" w:hAnsi="Book Antiqua" w:cs="Book Antiqua"/>
          <w:color w:val="000000" w:themeColor="text1"/>
          <w:sz w:val="24"/>
          <w:szCs w:val="24"/>
        </w:rPr>
        <w:t xml:space="preserve">HCC </w:t>
      </w:r>
      <w:r w:rsidR="00B70F22" w:rsidRPr="009167DB">
        <w:rPr>
          <w:rFonts w:ascii="Book Antiqua" w:hAnsi="Book Antiqua" w:cs="Book Antiqua"/>
          <w:color w:val="000000" w:themeColor="text1"/>
          <w:sz w:val="24"/>
          <w:szCs w:val="24"/>
        </w:rPr>
        <w:t>patients.</w:t>
      </w:r>
      <w:r w:rsidR="00182316" w:rsidRPr="009167DB">
        <w:rPr>
          <w:rFonts w:ascii="Book Antiqua" w:hAnsi="Book Antiqua" w:cs="Book Antiqua"/>
          <w:color w:val="000000" w:themeColor="text1"/>
          <w:sz w:val="24"/>
          <w:szCs w:val="24"/>
        </w:rPr>
        <w:t xml:space="preserve"> The suggested mechanism behind this finding </w:t>
      </w:r>
      <w:r w:rsidRPr="009167DB">
        <w:rPr>
          <w:rFonts w:ascii="Book Antiqua" w:hAnsi="Book Antiqua" w:cs="Book Antiqua"/>
          <w:color w:val="000000" w:themeColor="text1"/>
          <w:sz w:val="24"/>
          <w:szCs w:val="24"/>
        </w:rPr>
        <w:t>involves</w:t>
      </w:r>
      <w:r w:rsidR="00D22530" w:rsidRPr="009167DB">
        <w:rPr>
          <w:rFonts w:ascii="Book Antiqua" w:hAnsi="Book Antiqua" w:cs="Book Antiqua"/>
          <w:color w:val="000000" w:themeColor="text1"/>
          <w:sz w:val="24"/>
          <w:szCs w:val="24"/>
        </w:rPr>
        <w:t xml:space="preserve"> miR</w:t>
      </w:r>
      <w:r w:rsidR="00D22530" w:rsidRPr="009167DB">
        <w:rPr>
          <w:rFonts w:ascii="Book Antiqua" w:hAnsi="Book Antiqua" w:cs="Book Antiqua"/>
          <w:color w:val="000000" w:themeColor="text1"/>
          <w:sz w:val="24"/>
          <w:szCs w:val="24"/>
        </w:rPr>
        <w:noBreakHyphen/>
        <w:t xml:space="preserve">34a negatively </w:t>
      </w:r>
      <w:r w:rsidR="00F76228" w:rsidRPr="009167DB">
        <w:rPr>
          <w:rFonts w:ascii="Book Antiqua" w:hAnsi="Book Antiqua" w:cs="Book Antiqua"/>
          <w:color w:val="000000" w:themeColor="text1"/>
          <w:sz w:val="24"/>
          <w:szCs w:val="24"/>
        </w:rPr>
        <w:t>control</w:t>
      </w:r>
      <w:r w:rsidRPr="009167DB">
        <w:rPr>
          <w:rFonts w:ascii="Book Antiqua" w:hAnsi="Book Antiqua" w:cs="Book Antiqua"/>
          <w:color w:val="000000" w:themeColor="text1"/>
          <w:sz w:val="24"/>
          <w:szCs w:val="24"/>
        </w:rPr>
        <w:t>ling</w:t>
      </w:r>
      <w:r w:rsidR="00D22530"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expression of </w:t>
      </w:r>
      <w:r w:rsidR="00F76228" w:rsidRPr="009167DB">
        <w:rPr>
          <w:rFonts w:ascii="Book Antiqua" w:hAnsi="Book Antiqua" w:cs="Book Antiqua"/>
          <w:color w:val="000000" w:themeColor="text1"/>
          <w:sz w:val="24"/>
          <w:szCs w:val="24"/>
        </w:rPr>
        <w:t>lactate dehydrogenase A (</w:t>
      </w:r>
      <w:r w:rsidRPr="009167DB">
        <w:rPr>
          <w:rFonts w:ascii="Book Antiqua" w:hAnsi="Book Antiqua" w:cs="Book Antiqua"/>
          <w:color w:val="000000" w:themeColor="text1"/>
          <w:sz w:val="24"/>
          <w:szCs w:val="24"/>
        </w:rPr>
        <w:t xml:space="preserve">referred to as </w:t>
      </w:r>
      <w:r w:rsidR="00F76228" w:rsidRPr="009167DB">
        <w:rPr>
          <w:rFonts w:ascii="Book Antiqua" w:hAnsi="Book Antiqua" w:cs="Book Antiqua"/>
          <w:color w:val="000000" w:themeColor="text1"/>
          <w:sz w:val="24"/>
          <w:szCs w:val="24"/>
        </w:rPr>
        <w:t>LDHA)</w:t>
      </w:r>
      <w:r w:rsidR="00C3547A" w:rsidRPr="009167DB">
        <w:rPr>
          <w:rFonts w:ascii="Book Antiqua" w:hAnsi="Book Antiqua" w:cs="Book Antiqua"/>
          <w:color w:val="000000" w:themeColor="text1"/>
          <w:sz w:val="24"/>
          <w:szCs w:val="24"/>
        </w:rPr>
        <w:t>, which consequently inhibits</w:t>
      </w:r>
      <w:r w:rsidR="00D22530" w:rsidRPr="009167DB">
        <w:rPr>
          <w:rFonts w:ascii="Book Antiqua" w:hAnsi="Book Antiqua" w:cs="Book Antiqua"/>
          <w:color w:val="000000" w:themeColor="text1"/>
          <w:sz w:val="24"/>
          <w:szCs w:val="24"/>
        </w:rPr>
        <w:t xml:space="preserve"> LDHA</w:t>
      </w:r>
      <w:r w:rsidR="00D22530" w:rsidRPr="009167DB">
        <w:rPr>
          <w:rFonts w:ascii="Book Antiqua" w:hAnsi="Book Antiqua" w:cs="Book Antiqua"/>
          <w:color w:val="000000" w:themeColor="text1"/>
          <w:sz w:val="24"/>
          <w:szCs w:val="24"/>
        </w:rPr>
        <w:noBreakHyphen/>
        <w:t>dependent glucose uptake in</w:t>
      </w:r>
      <w:r w:rsidR="00C3547A" w:rsidRPr="009167DB">
        <w:rPr>
          <w:rFonts w:ascii="Book Antiqua" w:hAnsi="Book Antiqua" w:cs="Book Antiqua"/>
          <w:color w:val="000000" w:themeColor="text1"/>
          <w:sz w:val="24"/>
          <w:szCs w:val="24"/>
        </w:rPr>
        <w:t xml:space="preserve"> the</w:t>
      </w:r>
      <w:r w:rsidR="00F76228" w:rsidRPr="009167DB">
        <w:rPr>
          <w:rFonts w:ascii="Book Antiqua" w:hAnsi="Book Antiqua" w:cs="Book Antiqua"/>
          <w:color w:val="000000" w:themeColor="text1"/>
          <w:sz w:val="24"/>
          <w:szCs w:val="24"/>
        </w:rPr>
        <w:t xml:space="preserve"> liver</w:t>
      </w:r>
      <w:r w:rsidR="00D22530" w:rsidRPr="009167DB">
        <w:rPr>
          <w:rFonts w:ascii="Book Antiqua" w:hAnsi="Book Antiqua" w:cs="Book Antiqua"/>
          <w:color w:val="000000" w:themeColor="text1"/>
          <w:sz w:val="24"/>
          <w:szCs w:val="24"/>
        </w:rPr>
        <w:t xml:space="preserve">, </w:t>
      </w:r>
      <w:r w:rsidR="00F76228" w:rsidRPr="009167DB">
        <w:rPr>
          <w:rFonts w:ascii="Book Antiqua" w:hAnsi="Book Antiqua" w:cs="Book Antiqua"/>
          <w:color w:val="000000" w:themeColor="text1"/>
          <w:sz w:val="24"/>
          <w:szCs w:val="24"/>
        </w:rPr>
        <w:t>in addition to</w:t>
      </w:r>
      <w:r w:rsidR="00C3547A" w:rsidRPr="009167DB">
        <w:rPr>
          <w:rFonts w:ascii="Book Antiqua" w:hAnsi="Book Antiqua" w:cs="Book Antiqua"/>
          <w:color w:val="000000" w:themeColor="text1"/>
          <w:sz w:val="24"/>
          <w:szCs w:val="24"/>
        </w:rPr>
        <w:t xml:space="preserve"> </w:t>
      </w:r>
      <w:r w:rsidR="00F76228" w:rsidRPr="009167DB">
        <w:rPr>
          <w:rFonts w:ascii="Book Antiqua" w:hAnsi="Book Antiqua" w:cs="Book Antiqua"/>
          <w:color w:val="000000" w:themeColor="text1"/>
          <w:sz w:val="24"/>
          <w:szCs w:val="24"/>
        </w:rPr>
        <w:t>HCC</w:t>
      </w:r>
      <w:r w:rsidR="00D22530" w:rsidRPr="009167DB">
        <w:rPr>
          <w:rFonts w:ascii="Book Antiqua" w:hAnsi="Book Antiqua" w:cs="Book Antiqua"/>
          <w:color w:val="000000" w:themeColor="text1"/>
          <w:sz w:val="24"/>
          <w:szCs w:val="24"/>
        </w:rPr>
        <w:t xml:space="preserve"> </w:t>
      </w:r>
      <w:r w:rsidR="00F76228" w:rsidRPr="009167DB">
        <w:rPr>
          <w:rFonts w:ascii="Book Antiqua" w:hAnsi="Book Antiqua" w:cs="Book Antiqua"/>
          <w:color w:val="000000" w:themeColor="text1"/>
          <w:sz w:val="24"/>
          <w:szCs w:val="24"/>
        </w:rPr>
        <w:t xml:space="preserve">invasion and </w:t>
      </w:r>
      <w:r w:rsidR="00D22530" w:rsidRPr="009167DB">
        <w:rPr>
          <w:rFonts w:ascii="Book Antiqua" w:hAnsi="Book Antiqua" w:cs="Book Antiqua"/>
          <w:color w:val="000000" w:themeColor="text1"/>
          <w:sz w:val="24"/>
          <w:szCs w:val="24"/>
        </w:rPr>
        <w:t>proliferation</w:t>
      </w:r>
      <w:r w:rsidR="00F76228" w:rsidRPr="009167DB">
        <w:rPr>
          <w:rFonts w:ascii="Book Antiqua" w:hAnsi="Book Antiqua" w:cs="Book Antiqua"/>
          <w:color w:val="000000" w:themeColor="text1"/>
          <w:sz w:val="24"/>
          <w:szCs w:val="24"/>
        </w:rPr>
        <w:fldChar w:fldCharType="begin"/>
      </w:r>
      <w:r w:rsidR="00BA04A0" w:rsidRPr="009167DB">
        <w:rPr>
          <w:rFonts w:ascii="Book Antiqua" w:hAnsi="Book Antiqua" w:cs="Book Antiqua"/>
          <w:color w:val="000000" w:themeColor="text1"/>
          <w:sz w:val="24"/>
          <w:szCs w:val="24"/>
        </w:rPr>
        <w:instrText xml:space="preserve"> ADDIN EN.CITE &lt;EndNote&gt;&lt;Cite&gt;&lt;Author&gt;Zhang&lt;/Author&gt;&lt;Year&gt;2019&lt;/Year&gt;&lt;RecNum&gt;15&lt;/RecNum&gt;&lt;DisplayText&gt;&lt;style face="superscript"&gt;[16]&lt;/style&gt;&lt;/DisplayText&gt;&lt;record&gt;&lt;rec-number&gt;15&lt;/rec-number&gt;&lt;foreign-keys&gt;&lt;key app="EN" db-id="295e2rx20fvtzdevvwkxede59zex25v2w2wz"&gt;15&lt;/key&gt;&lt;/foreign-keys&gt;&lt;ref-type name="Journal Article"&gt;17&lt;/ref-type&gt;&lt;contributors&gt;&lt;authors&gt;&lt;author&gt;Zhang, Bo-han&lt;/author&gt;&lt;author&gt;Shen, Chuan-an&lt;/author&gt;&lt;author&gt;Zhu, Bi-wei&lt;/author&gt;&lt;author&gt;An, Hua-ying&lt;/author&gt;&lt;author&gt;Zheng, Bo&lt;/author&gt;&lt;author&gt;Xu, Sheng-bo&lt;/author&gt;&lt;author&gt;Sun, Jia-chen&lt;/author&gt;&lt;author&gt;Sun, Peng-chao&lt;/author&gt;&lt;author&gt;Zhang, Wen&lt;/author&gt;&lt;author&gt;Wang, Jia&lt;/author&gt;&lt;/authors&gt;&lt;/contributors&gt;&lt;titles&gt;&lt;title&gt;Insight into miRNAs related with glucometabolic disorder&lt;/title&gt;&lt;secondary-title&gt;Biomedicine &amp;amp; Pharmacotherapy&lt;/secondary-title&gt;&lt;/titles&gt;&lt;pages&gt;657-665&lt;/pages&gt;&lt;volume&gt;111&lt;/volume&gt;&lt;dates&gt;&lt;year&gt;2019&lt;/year&gt;&lt;/dates&gt;&lt;isbn&gt;0753-3322&lt;/isbn&gt;&lt;urls&gt;&lt;/urls&gt;&lt;/record&gt;&lt;/Cite&gt;&lt;/EndNote&gt;</w:instrText>
      </w:r>
      <w:r w:rsidR="00F76228" w:rsidRPr="009167DB">
        <w:rPr>
          <w:rFonts w:ascii="Book Antiqua" w:hAnsi="Book Antiqua" w:cs="Book Antiqua"/>
          <w:color w:val="000000" w:themeColor="text1"/>
          <w:sz w:val="24"/>
          <w:szCs w:val="24"/>
        </w:rPr>
        <w:fldChar w:fldCharType="separate"/>
      </w:r>
      <w:r w:rsidR="00BA04A0" w:rsidRPr="009167DB">
        <w:rPr>
          <w:rFonts w:ascii="Book Antiqua" w:hAnsi="Book Antiqua" w:cs="Book Antiqua"/>
          <w:color w:val="000000" w:themeColor="text1"/>
          <w:sz w:val="24"/>
          <w:szCs w:val="24"/>
          <w:vertAlign w:val="superscript"/>
        </w:rPr>
        <w:t>[</w:t>
      </w:r>
      <w:hyperlink w:anchor="_ENREF_16" w:tooltip="Zhang, 2019 #35" w:history="1">
        <w:r w:rsidR="004A490E" w:rsidRPr="009167DB">
          <w:rPr>
            <w:rFonts w:ascii="Book Antiqua" w:hAnsi="Book Antiqua" w:cs="Book Antiqua"/>
            <w:color w:val="000000" w:themeColor="text1"/>
            <w:sz w:val="24"/>
            <w:szCs w:val="24"/>
            <w:vertAlign w:val="superscript"/>
          </w:rPr>
          <w:t>16</w:t>
        </w:r>
      </w:hyperlink>
      <w:r w:rsidR="00BA04A0" w:rsidRPr="009167DB">
        <w:rPr>
          <w:rFonts w:ascii="Book Antiqua" w:hAnsi="Book Antiqua" w:cs="Book Antiqua"/>
          <w:color w:val="000000" w:themeColor="text1"/>
          <w:sz w:val="24"/>
          <w:szCs w:val="24"/>
          <w:vertAlign w:val="superscript"/>
        </w:rPr>
        <w:t>]</w:t>
      </w:r>
      <w:r w:rsidR="00F76228" w:rsidRPr="009167DB">
        <w:rPr>
          <w:rFonts w:ascii="Book Antiqua" w:hAnsi="Book Antiqua" w:cs="Book Antiqua"/>
          <w:color w:val="000000" w:themeColor="text1"/>
          <w:sz w:val="24"/>
          <w:szCs w:val="24"/>
        </w:rPr>
        <w:fldChar w:fldCharType="end"/>
      </w:r>
      <w:r w:rsidR="00D22530" w:rsidRPr="009167DB">
        <w:rPr>
          <w:rFonts w:ascii="Book Antiqua" w:hAnsi="Book Antiqua" w:cs="Book Antiqua"/>
          <w:color w:val="000000" w:themeColor="text1"/>
          <w:sz w:val="24"/>
          <w:szCs w:val="24"/>
        </w:rPr>
        <w:t xml:space="preserve">. </w:t>
      </w:r>
      <w:r w:rsidR="00C3547A" w:rsidRPr="009167DB">
        <w:rPr>
          <w:rFonts w:ascii="Book Antiqua" w:hAnsi="Book Antiqua" w:cs="Book Antiqua"/>
          <w:color w:val="000000" w:themeColor="text1"/>
          <w:sz w:val="24"/>
          <w:szCs w:val="24"/>
        </w:rPr>
        <w:t>Our</w:t>
      </w:r>
      <w:r w:rsidR="00F76228" w:rsidRPr="009167DB">
        <w:rPr>
          <w:rFonts w:ascii="Book Antiqua" w:hAnsi="Book Antiqua" w:cs="Book Antiqua"/>
          <w:color w:val="000000" w:themeColor="text1"/>
          <w:sz w:val="24"/>
          <w:szCs w:val="24"/>
        </w:rPr>
        <w:t xml:space="preserve"> findings </w:t>
      </w:r>
      <w:r w:rsidR="00C3547A" w:rsidRPr="009167DB">
        <w:rPr>
          <w:rFonts w:ascii="Book Antiqua" w:hAnsi="Book Antiqua" w:cs="Book Antiqua"/>
          <w:color w:val="000000" w:themeColor="text1"/>
          <w:sz w:val="24"/>
          <w:szCs w:val="24"/>
        </w:rPr>
        <w:t xml:space="preserve">are also in </w:t>
      </w:r>
      <w:r w:rsidR="00F76228" w:rsidRPr="009167DB">
        <w:rPr>
          <w:rFonts w:ascii="Book Antiqua" w:hAnsi="Book Antiqua" w:cs="Book Antiqua"/>
          <w:color w:val="000000" w:themeColor="text1"/>
          <w:sz w:val="24"/>
          <w:szCs w:val="24"/>
        </w:rPr>
        <w:t>agree</w:t>
      </w:r>
      <w:r w:rsidR="00C3547A" w:rsidRPr="009167DB">
        <w:rPr>
          <w:rFonts w:ascii="Book Antiqua" w:hAnsi="Book Antiqua" w:cs="Book Antiqua"/>
          <w:color w:val="000000" w:themeColor="text1"/>
          <w:sz w:val="24"/>
          <w:szCs w:val="24"/>
        </w:rPr>
        <w:t>ment</w:t>
      </w:r>
      <w:r w:rsidR="00F76228" w:rsidRPr="009167DB">
        <w:rPr>
          <w:rFonts w:ascii="Book Antiqua" w:hAnsi="Book Antiqua" w:cs="Book Antiqua"/>
          <w:color w:val="000000" w:themeColor="text1"/>
          <w:sz w:val="24"/>
          <w:szCs w:val="24"/>
        </w:rPr>
        <w:t xml:space="preserve"> with </w:t>
      </w:r>
      <w:r w:rsidRPr="009167DB">
        <w:rPr>
          <w:rFonts w:ascii="Book Antiqua" w:hAnsi="Book Antiqua" w:cs="Book Antiqua"/>
          <w:color w:val="000000" w:themeColor="text1"/>
          <w:sz w:val="24"/>
          <w:szCs w:val="24"/>
        </w:rPr>
        <w:t xml:space="preserve">those from </w:t>
      </w:r>
      <w:r w:rsidR="00C3547A" w:rsidRPr="009167DB">
        <w:rPr>
          <w:rFonts w:ascii="Book Antiqua" w:hAnsi="Book Antiqua" w:cs="Book Antiqua"/>
          <w:color w:val="000000" w:themeColor="text1"/>
          <w:sz w:val="24"/>
          <w:szCs w:val="24"/>
        </w:rPr>
        <w:t xml:space="preserve">a </w:t>
      </w:r>
      <w:r w:rsidR="00F76228" w:rsidRPr="009167DB">
        <w:rPr>
          <w:rFonts w:ascii="Book Antiqua" w:hAnsi="Book Antiqua" w:cs="Book Antiqua"/>
          <w:color w:val="000000" w:themeColor="text1"/>
          <w:sz w:val="24"/>
          <w:szCs w:val="24"/>
        </w:rPr>
        <w:t>recent study by Zhang</w:t>
      </w:r>
      <w:r w:rsidR="00F76228" w:rsidRPr="009167DB">
        <w:rPr>
          <w:rFonts w:ascii="Book Antiqua" w:hAnsi="Book Antiqua" w:cs="Book Antiqua"/>
          <w:i/>
          <w:iCs/>
          <w:color w:val="000000" w:themeColor="text1"/>
          <w:sz w:val="24"/>
          <w:szCs w:val="24"/>
        </w:rPr>
        <w:t xml:space="preserve"> et al</w:t>
      </w:r>
      <w:r w:rsidRPr="009167DB">
        <w:rPr>
          <w:rFonts w:ascii="Book Antiqua" w:hAnsi="Book Antiqua" w:cs="Book Antiqua"/>
          <w:color w:val="000000" w:themeColor="text1"/>
          <w:sz w:val="24"/>
          <w:szCs w:val="24"/>
        </w:rPr>
        <w:fldChar w:fldCharType="begin"/>
      </w:r>
      <w:r w:rsidRPr="009167DB">
        <w:rPr>
          <w:rFonts w:ascii="Book Antiqua" w:hAnsi="Book Antiqua" w:cs="Book Antiqua"/>
          <w:color w:val="000000" w:themeColor="text1"/>
          <w:sz w:val="24"/>
          <w:szCs w:val="24"/>
        </w:rPr>
        <w:instrText xml:space="preserve"> ADDIN EN.CITE &lt;EndNote&gt;&lt;Cite&gt;&lt;Author&gt;Zhang&lt;/Author&gt;&lt;Year&gt;2019&lt;/Year&gt;&lt;RecNum&gt;15&lt;/RecNum&gt;&lt;DisplayText&gt;&lt;style face="superscript"&gt;[16]&lt;/style&gt;&lt;/DisplayText&gt;&lt;record&gt;&lt;rec-number&gt;15&lt;/rec-number&gt;&lt;foreign-keys&gt;&lt;key app="EN" db-id="295e2rx20fvtzdevvwkxede59zex25v2w2wz"&gt;15&lt;/key&gt;&lt;/foreign-keys&gt;&lt;ref-type name="Journal Article"&gt;17&lt;/ref-type&gt;&lt;contributors&gt;&lt;authors&gt;&lt;author&gt;Zhang, Bo-han&lt;/author&gt;&lt;author&gt;Shen, Chuan-an&lt;/author&gt;&lt;author&gt;Zhu, Bi-wei&lt;/author&gt;&lt;author&gt;An, Hua-ying&lt;/author&gt;&lt;author&gt;Zheng, Bo&lt;/author&gt;&lt;author&gt;Xu, Sheng-bo&lt;/author&gt;&lt;author&gt;Sun, Jia-chen&lt;/author&gt;&lt;author&gt;Sun, Peng-chao&lt;/author&gt;&lt;author&gt;Zhang, Wen&lt;/author&gt;&lt;author&gt;Wang, Jia&lt;/author&gt;&lt;/authors&gt;&lt;/contributors&gt;&lt;titles&gt;&lt;title&gt;Insight into miRNAs related with glucometabolic disorder&lt;/title&gt;&lt;secondary-title&gt;Biomedicine &amp;amp; Pharmacotherapy&lt;/secondary-title&gt;&lt;/titles&gt;&lt;pages&gt;657-665&lt;/pages&gt;&lt;volume&gt;111&lt;/volume&gt;&lt;dates&gt;&lt;year&gt;2019&lt;/year&gt;&lt;/dates&gt;&lt;isbn&gt;0753-3322&lt;/isbn&gt;&lt;urls&gt;&lt;/urls&gt;&lt;/record&gt;&lt;/Cite&gt;&lt;/EndNote&gt;</w:instrText>
      </w:r>
      <w:r w:rsidRPr="009167DB">
        <w:rPr>
          <w:rFonts w:ascii="Book Antiqua" w:hAnsi="Book Antiqua" w:cs="Book Antiqua"/>
          <w:color w:val="000000" w:themeColor="text1"/>
          <w:sz w:val="24"/>
          <w:szCs w:val="24"/>
        </w:rPr>
        <w:fldChar w:fldCharType="separate"/>
      </w:r>
      <w:r w:rsidRPr="009167DB">
        <w:rPr>
          <w:rFonts w:ascii="Book Antiqua" w:hAnsi="Book Antiqua" w:cs="Book Antiqua"/>
          <w:color w:val="000000" w:themeColor="text1"/>
          <w:sz w:val="24"/>
          <w:szCs w:val="24"/>
          <w:vertAlign w:val="superscript"/>
        </w:rPr>
        <w:t>[</w:t>
      </w:r>
      <w:hyperlink w:anchor="_ENREF_16" w:tooltip="Zhang, 2019 #35" w:history="1">
        <w:r w:rsidR="004A490E" w:rsidRPr="009167DB">
          <w:rPr>
            <w:rFonts w:ascii="Book Antiqua" w:hAnsi="Book Antiqua" w:cs="Book Antiqua"/>
            <w:color w:val="000000" w:themeColor="text1"/>
            <w:sz w:val="24"/>
            <w:szCs w:val="24"/>
            <w:vertAlign w:val="superscript"/>
          </w:rPr>
          <w:t>16</w:t>
        </w:r>
      </w:hyperlink>
      <w:r w:rsidRPr="009167DB">
        <w:rPr>
          <w:rFonts w:ascii="Book Antiqua" w:hAnsi="Book Antiqua" w:cs="Book Antiqua"/>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00F76228" w:rsidRPr="009167DB">
        <w:rPr>
          <w:rFonts w:ascii="Book Antiqua" w:hAnsi="Book Antiqua" w:cs="Book Antiqua"/>
          <w:color w:val="000000" w:themeColor="text1"/>
          <w:sz w:val="24"/>
          <w:szCs w:val="24"/>
        </w:rPr>
        <w:t>,</w:t>
      </w:r>
      <w:r w:rsidR="00D22530" w:rsidRPr="009167DB">
        <w:rPr>
          <w:rFonts w:ascii="Book Antiqua" w:hAnsi="Book Antiqua" w:cs="Book Antiqua"/>
          <w:color w:val="000000" w:themeColor="text1"/>
          <w:sz w:val="24"/>
          <w:szCs w:val="24"/>
        </w:rPr>
        <w:t xml:space="preserve"> </w:t>
      </w:r>
      <w:r w:rsidR="00C3547A" w:rsidRPr="009167DB">
        <w:rPr>
          <w:rFonts w:ascii="Book Antiqua" w:hAnsi="Book Antiqua" w:cs="Book Antiqua"/>
          <w:color w:val="000000" w:themeColor="text1"/>
          <w:sz w:val="24"/>
          <w:szCs w:val="24"/>
        </w:rPr>
        <w:t>which</w:t>
      </w:r>
      <w:r w:rsidR="00F76228" w:rsidRPr="009167DB">
        <w:rPr>
          <w:rFonts w:ascii="Book Antiqua" w:hAnsi="Book Antiqua" w:cs="Book Antiqua"/>
          <w:color w:val="000000" w:themeColor="text1"/>
          <w:sz w:val="24"/>
          <w:szCs w:val="24"/>
        </w:rPr>
        <w:t xml:space="preserve"> </w:t>
      </w:r>
      <w:r w:rsidR="00D22530" w:rsidRPr="009167DB">
        <w:rPr>
          <w:rFonts w:ascii="Book Antiqua" w:hAnsi="Book Antiqua" w:cs="Book Antiqua"/>
          <w:color w:val="000000" w:themeColor="text1"/>
          <w:sz w:val="24"/>
          <w:szCs w:val="24"/>
        </w:rPr>
        <w:t>suggest</w:t>
      </w:r>
      <w:r w:rsidRPr="009167DB">
        <w:rPr>
          <w:rFonts w:ascii="Book Antiqua" w:hAnsi="Book Antiqua" w:cs="Book Antiqua"/>
          <w:color w:val="000000" w:themeColor="text1"/>
          <w:sz w:val="24"/>
          <w:szCs w:val="24"/>
        </w:rPr>
        <w:t>ed</w:t>
      </w:r>
      <w:r w:rsidR="00D22530" w:rsidRPr="009167DB">
        <w:rPr>
          <w:rFonts w:ascii="Book Antiqua" w:hAnsi="Book Antiqua" w:cs="Book Antiqua"/>
          <w:color w:val="000000" w:themeColor="text1"/>
          <w:sz w:val="24"/>
          <w:szCs w:val="24"/>
        </w:rPr>
        <w:t xml:space="preserve"> th</w:t>
      </w:r>
      <w:r w:rsidR="00F76228" w:rsidRPr="009167DB">
        <w:rPr>
          <w:rFonts w:ascii="Book Antiqua" w:hAnsi="Book Antiqua" w:cs="Book Antiqua"/>
          <w:color w:val="000000" w:themeColor="text1"/>
          <w:sz w:val="24"/>
          <w:szCs w:val="24"/>
        </w:rPr>
        <w:t>e negative regulatory role of</w:t>
      </w:r>
      <w:r w:rsidR="00D22530" w:rsidRPr="009167DB">
        <w:rPr>
          <w:rFonts w:ascii="Book Antiqua" w:hAnsi="Book Antiqua" w:cs="Book Antiqua"/>
          <w:color w:val="000000" w:themeColor="text1"/>
          <w:sz w:val="24"/>
          <w:szCs w:val="24"/>
        </w:rPr>
        <w:t xml:space="preserve"> miR</w:t>
      </w:r>
      <w:r w:rsidR="00F76228" w:rsidRPr="009167DB">
        <w:rPr>
          <w:rFonts w:ascii="Book Antiqua" w:hAnsi="Book Antiqua" w:cs="Book Antiqua"/>
          <w:color w:val="000000" w:themeColor="text1"/>
          <w:sz w:val="24"/>
          <w:szCs w:val="24"/>
        </w:rPr>
        <w:t>NA</w:t>
      </w:r>
      <w:r w:rsidR="00D22530" w:rsidRPr="009167DB">
        <w:rPr>
          <w:rFonts w:ascii="Book Antiqua" w:hAnsi="Book Antiqua" w:cs="Book Antiqua"/>
          <w:color w:val="000000" w:themeColor="text1"/>
          <w:sz w:val="24"/>
          <w:szCs w:val="24"/>
        </w:rPr>
        <w:noBreakHyphen/>
        <w:t xml:space="preserve">34a </w:t>
      </w:r>
      <w:r w:rsidR="00F76228" w:rsidRPr="009167DB">
        <w:rPr>
          <w:rFonts w:ascii="Book Antiqua" w:hAnsi="Book Antiqua" w:cs="Book Antiqua"/>
          <w:color w:val="000000" w:themeColor="text1"/>
          <w:sz w:val="24"/>
          <w:szCs w:val="24"/>
        </w:rPr>
        <w:t>on</w:t>
      </w:r>
      <w:r w:rsidR="00D22530" w:rsidRPr="009167DB">
        <w:rPr>
          <w:rFonts w:ascii="Book Antiqua" w:hAnsi="Book Antiqua" w:cs="Book Antiqua"/>
          <w:color w:val="000000" w:themeColor="text1"/>
          <w:sz w:val="24"/>
          <w:szCs w:val="24"/>
        </w:rPr>
        <w:t xml:space="preserve"> glucose metabolism </w:t>
      </w:r>
      <w:r w:rsidR="00F76228" w:rsidRPr="009167DB">
        <w:rPr>
          <w:rFonts w:ascii="Book Antiqua" w:hAnsi="Book Antiqua" w:cs="Book Antiqua"/>
          <w:color w:val="000000" w:themeColor="text1"/>
          <w:sz w:val="24"/>
          <w:szCs w:val="24"/>
        </w:rPr>
        <w:t xml:space="preserve">and </w:t>
      </w:r>
      <w:r w:rsidR="00C3547A" w:rsidRPr="009167DB">
        <w:rPr>
          <w:rFonts w:ascii="Book Antiqua" w:hAnsi="Book Antiqua" w:cs="Book Antiqua"/>
          <w:color w:val="000000" w:themeColor="text1"/>
          <w:sz w:val="24"/>
          <w:szCs w:val="24"/>
        </w:rPr>
        <w:t xml:space="preserve">its </w:t>
      </w:r>
      <w:r w:rsidR="00F76228" w:rsidRPr="009167DB">
        <w:rPr>
          <w:rFonts w:ascii="Book Antiqua" w:hAnsi="Book Antiqua" w:cs="Book Antiqua"/>
          <w:color w:val="000000" w:themeColor="text1"/>
          <w:sz w:val="24"/>
          <w:szCs w:val="24"/>
        </w:rPr>
        <w:t xml:space="preserve">ability to act as a </w:t>
      </w:r>
      <w:r w:rsidR="00D22530" w:rsidRPr="009167DB">
        <w:rPr>
          <w:rFonts w:ascii="Book Antiqua" w:hAnsi="Book Antiqua" w:cs="Book Antiqua"/>
          <w:color w:val="000000" w:themeColor="text1"/>
          <w:sz w:val="24"/>
          <w:szCs w:val="24"/>
        </w:rPr>
        <w:t xml:space="preserve">novel </w:t>
      </w:r>
      <w:r w:rsidR="00F76228" w:rsidRPr="009167DB">
        <w:rPr>
          <w:rFonts w:ascii="Book Antiqua" w:hAnsi="Book Antiqua" w:cs="Book Antiqua"/>
          <w:color w:val="000000" w:themeColor="text1"/>
          <w:sz w:val="24"/>
          <w:szCs w:val="24"/>
        </w:rPr>
        <w:t>bio</w:t>
      </w:r>
      <w:r w:rsidR="00D22530" w:rsidRPr="009167DB">
        <w:rPr>
          <w:rFonts w:ascii="Book Antiqua" w:hAnsi="Book Antiqua" w:cs="Book Antiqua"/>
          <w:color w:val="000000" w:themeColor="text1"/>
          <w:sz w:val="24"/>
          <w:szCs w:val="24"/>
        </w:rPr>
        <w:t xml:space="preserve">marker for </w:t>
      </w:r>
      <w:r w:rsidR="00F76228" w:rsidRPr="009167DB">
        <w:rPr>
          <w:rFonts w:ascii="Book Antiqua" w:hAnsi="Book Antiqua" w:cs="Book Antiqua"/>
          <w:color w:val="000000" w:themeColor="text1"/>
          <w:sz w:val="24"/>
          <w:szCs w:val="24"/>
        </w:rPr>
        <w:t>HCC</w:t>
      </w:r>
      <w:r w:rsidR="00D22530" w:rsidRPr="009167DB">
        <w:rPr>
          <w:rFonts w:ascii="Book Antiqua" w:hAnsi="Book Antiqua" w:cs="Book Antiqua"/>
          <w:color w:val="000000" w:themeColor="text1"/>
          <w:sz w:val="24"/>
          <w:szCs w:val="24"/>
        </w:rPr>
        <w:t xml:space="preserve"> prognosis.</w:t>
      </w:r>
      <w:r w:rsidR="00F76228" w:rsidRPr="009167DB">
        <w:rPr>
          <w:rFonts w:ascii="Book Antiqua" w:hAnsi="Book Antiqua" w:cs="Book Antiqua"/>
          <w:color w:val="000000" w:themeColor="text1"/>
          <w:sz w:val="24"/>
          <w:szCs w:val="24"/>
        </w:rPr>
        <w:t xml:space="preserve"> </w:t>
      </w:r>
      <w:r w:rsidR="00C3547A" w:rsidRPr="009167DB">
        <w:rPr>
          <w:rFonts w:ascii="Book Antiqua" w:hAnsi="Book Antiqua" w:cs="Book Antiqua"/>
          <w:color w:val="000000" w:themeColor="text1"/>
          <w:sz w:val="24"/>
          <w:szCs w:val="24"/>
        </w:rPr>
        <w:t xml:space="preserve">Another </w:t>
      </w:r>
      <w:r w:rsidR="009F5A33" w:rsidRPr="009167DB">
        <w:rPr>
          <w:rFonts w:ascii="Book Antiqua" w:hAnsi="Book Antiqua" w:cs="Book Antiqua"/>
          <w:color w:val="000000" w:themeColor="text1"/>
          <w:sz w:val="24"/>
          <w:szCs w:val="24"/>
        </w:rPr>
        <w:t>mechanism</w:t>
      </w:r>
      <w:r w:rsidR="00C3547A" w:rsidRPr="009167DB">
        <w:rPr>
          <w:rFonts w:ascii="Book Antiqua" w:hAnsi="Book Antiqua" w:cs="Book Antiqua"/>
          <w:color w:val="000000" w:themeColor="text1"/>
          <w:sz w:val="24"/>
          <w:szCs w:val="24"/>
        </w:rPr>
        <w:t xml:space="preserve"> suggested</w:t>
      </w:r>
      <w:r w:rsidR="009F5A33" w:rsidRPr="009167DB">
        <w:rPr>
          <w:rFonts w:ascii="Book Antiqua" w:hAnsi="Book Antiqua" w:cs="Book Antiqua"/>
          <w:color w:val="000000" w:themeColor="text1"/>
          <w:sz w:val="24"/>
          <w:szCs w:val="24"/>
        </w:rPr>
        <w:t xml:space="preserve"> by </w:t>
      </w:r>
      <w:r w:rsidR="00C3547A" w:rsidRPr="009167DB">
        <w:rPr>
          <w:rFonts w:ascii="Book Antiqua" w:hAnsi="Book Antiqua" w:cs="Book Antiqua"/>
          <w:color w:val="000000" w:themeColor="text1"/>
          <w:sz w:val="24"/>
          <w:szCs w:val="24"/>
        </w:rPr>
        <w:t xml:space="preserve">Li </w:t>
      </w:r>
      <w:r w:rsidR="00C3547A" w:rsidRPr="009167DB">
        <w:rPr>
          <w:rFonts w:ascii="Book Antiqua" w:hAnsi="Book Antiqua" w:cs="Book Antiqua"/>
          <w:i/>
          <w:iCs/>
          <w:color w:val="000000" w:themeColor="text1"/>
          <w:sz w:val="24"/>
          <w:szCs w:val="24"/>
        </w:rPr>
        <w:t>et al</w:t>
      </w:r>
      <w:r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&lt;EndNote&gt;&lt;Cite&gt;&lt;Author&gt;Li&lt;/Author&gt;&lt;Year&gt;2009&lt;/Year&gt;&lt;RecNum&gt;29&lt;/RecNum&gt;&lt;DisplayText&gt;&lt;style face="superscript"&gt;[48]&lt;/style&gt;&lt;/DisplayText&gt;&lt;record&gt;&lt;rec-number&gt;29&lt;/rec-number&gt;&lt;foreign-keys&gt;&lt;key app="EN" db-id="s2pafvvpj5draxex2fj502axvax0rpetfrs0"&gt;29&lt;/key&gt;&lt;/foreign-keys&gt;&lt;ref-type name="Journal Article"&gt;17&lt;/ref-type&gt;&lt;contributors&gt;&lt;authors&gt;&lt;author&gt;Li, Yunqing&lt;/author&gt;&lt;author&gt;Guessous, Fadila&lt;/author&gt;&lt;author&gt;Zhang, Ying&lt;/author&gt;&lt;author&gt;DiPierro, Charles&lt;/author&gt;&lt;author&gt;Kefas, Benjamin&lt;/author&gt;&lt;author&gt;Johnson, Elizabeth&lt;/author&gt;&lt;author&gt;Marcinkiewicz, Lukasz&lt;/author&gt;&lt;author&gt;Jiang, Jinmai&lt;/author&gt;&lt;author&gt;Yang, Yanzhi&lt;/author&gt;&lt;author&gt;Schmittgen, Thomas D&lt;/author&gt;&lt;/authors&gt;&lt;/contributors&gt;&lt;titles&gt;&lt;title&gt;MicroRNA-34a inhibits glioblastoma growth by targeting multiple oncogenes&lt;/title&gt;&lt;secondary-title&gt;Cancer research&lt;/secondary-title&gt;&lt;/titles&gt;&lt;periodical&gt;&lt;full-title&gt;Cancer research&lt;/full-title&gt;&lt;/periodical&gt;&lt;pages&gt;7569-7576&lt;/pages&gt;&lt;volume&gt;69&lt;/volume&gt;&lt;number&gt;19&lt;/number&gt;&lt;dates&gt;&lt;year&gt;2009&lt;/year&gt;&lt;/dates&gt;&lt;isbn&gt;0008-5472&lt;/isbn&gt;&lt;urls&gt;&lt;/urls&gt;&lt;/record&gt;&lt;/Cite&gt;&lt;/EndNote&gt;</w:instrText>
      </w:r>
      <w:r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8" w:tooltip="Li, 2009 #29" w:history="1">
        <w:r w:rsidR="004A490E" w:rsidRPr="009167DB">
          <w:rPr>
            <w:rFonts w:ascii="Book Antiqua" w:hAnsi="Book Antiqua" w:cs="Book Antiqua"/>
            <w:noProof/>
            <w:color w:val="000000" w:themeColor="text1"/>
            <w:sz w:val="24"/>
            <w:szCs w:val="24"/>
            <w:vertAlign w:val="superscript"/>
          </w:rPr>
          <w:t>48</w:t>
        </w:r>
      </w:hyperlink>
      <w:r w:rsidR="000E6B53" w:rsidRPr="009167DB">
        <w:rPr>
          <w:rFonts w:ascii="Book Antiqua" w:hAnsi="Book Antiqua" w:cs="Book Antiqua"/>
          <w:noProof/>
          <w:color w:val="000000" w:themeColor="text1"/>
          <w:sz w:val="24"/>
          <w:szCs w:val="24"/>
          <w:vertAlign w:val="superscript"/>
        </w:rPr>
        <w:t>]</w:t>
      </w:r>
      <w:r w:rsidRPr="009167DB">
        <w:rPr>
          <w:rFonts w:ascii="Book Antiqua" w:hAnsi="Book Antiqua" w:cs="Book Antiqua"/>
          <w:color w:val="000000" w:themeColor="text1"/>
          <w:sz w:val="24"/>
          <w:szCs w:val="24"/>
        </w:rPr>
        <w:fldChar w:fldCharType="end"/>
      </w:r>
      <w:r w:rsidR="009F5A33" w:rsidRPr="009167DB">
        <w:rPr>
          <w:rFonts w:ascii="Book Antiqua" w:hAnsi="Book Antiqua" w:cs="Book Antiqua"/>
          <w:color w:val="000000" w:themeColor="text1"/>
          <w:sz w:val="24"/>
          <w:szCs w:val="24"/>
        </w:rPr>
        <w:t xml:space="preserve"> in brain tumor and </w:t>
      </w:r>
      <w:proofErr w:type="spellStart"/>
      <w:r w:rsidR="009F5A33" w:rsidRPr="009167DB">
        <w:rPr>
          <w:rFonts w:ascii="Book Antiqua" w:hAnsi="Book Antiqua" w:cs="Book Antiqua"/>
          <w:color w:val="000000" w:themeColor="text1"/>
          <w:sz w:val="24"/>
          <w:szCs w:val="24"/>
        </w:rPr>
        <w:t>glioma</w:t>
      </w:r>
      <w:proofErr w:type="spellEnd"/>
      <w:r w:rsidR="009F5A33"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involves </w:t>
      </w:r>
      <w:r w:rsidR="009F5A33" w:rsidRPr="009167DB">
        <w:rPr>
          <w:rFonts w:ascii="Book Antiqua" w:hAnsi="Book Antiqua" w:cs="Book Antiqua"/>
          <w:color w:val="000000" w:themeColor="text1"/>
          <w:sz w:val="24"/>
          <w:szCs w:val="24"/>
        </w:rPr>
        <w:t>miRNA-34a inhibit</w:t>
      </w:r>
      <w:r w:rsidRPr="009167DB">
        <w:rPr>
          <w:rFonts w:ascii="Book Antiqua" w:hAnsi="Book Antiqua" w:cs="Book Antiqua"/>
          <w:color w:val="000000" w:themeColor="text1"/>
          <w:sz w:val="24"/>
          <w:szCs w:val="24"/>
        </w:rPr>
        <w:t>ion of</w:t>
      </w:r>
      <w:r w:rsidR="009F5A33" w:rsidRPr="009167DB">
        <w:rPr>
          <w:rFonts w:ascii="Book Antiqua" w:hAnsi="Book Antiqua" w:cs="Book Antiqua"/>
          <w:color w:val="000000" w:themeColor="text1"/>
          <w:sz w:val="24"/>
          <w:szCs w:val="24"/>
        </w:rPr>
        <w:t xml:space="preserve"> cell proliferation, invasion and </w:t>
      </w:r>
      <w:proofErr w:type="spellStart"/>
      <w:r w:rsidR="009F5A33" w:rsidRPr="009167DB">
        <w:rPr>
          <w:rFonts w:ascii="Book Antiqua" w:hAnsi="Book Antiqua" w:cs="Book Antiqua"/>
          <w:color w:val="000000" w:themeColor="text1"/>
          <w:sz w:val="24"/>
          <w:szCs w:val="24"/>
        </w:rPr>
        <w:t>tumorigenesis</w:t>
      </w:r>
      <w:proofErr w:type="spellEnd"/>
      <w:r w:rsidR="009F5A33" w:rsidRPr="009167DB">
        <w:rPr>
          <w:rFonts w:ascii="Book Antiqua" w:hAnsi="Book Antiqua" w:cs="Book Antiqua"/>
          <w:color w:val="000000" w:themeColor="text1"/>
          <w:sz w:val="24"/>
          <w:szCs w:val="24"/>
        </w:rPr>
        <w:t>, whereas c-Met up</w:t>
      </w:r>
      <w:r w:rsidRPr="009167DB">
        <w:rPr>
          <w:rFonts w:ascii="Book Antiqua" w:hAnsi="Book Antiqua" w:cs="Book Antiqua"/>
          <w:color w:val="000000" w:themeColor="text1"/>
          <w:sz w:val="24"/>
          <w:szCs w:val="24"/>
        </w:rPr>
        <w:t>-</w:t>
      </w:r>
      <w:r w:rsidR="009F5A33" w:rsidRPr="009167DB">
        <w:rPr>
          <w:rFonts w:ascii="Book Antiqua" w:hAnsi="Book Antiqua" w:cs="Book Antiqua"/>
          <w:color w:val="000000" w:themeColor="text1"/>
          <w:sz w:val="24"/>
          <w:szCs w:val="24"/>
        </w:rPr>
        <w:t xml:space="preserve">regulation </w:t>
      </w:r>
      <w:r w:rsidR="00C94212" w:rsidRPr="009167DB">
        <w:rPr>
          <w:rFonts w:ascii="Book Antiqua" w:hAnsi="Book Antiqua" w:cs="Book Antiqua"/>
          <w:color w:val="000000" w:themeColor="text1"/>
          <w:sz w:val="24"/>
          <w:szCs w:val="24"/>
        </w:rPr>
        <w:t xml:space="preserve">has been shown to </w:t>
      </w:r>
      <w:r w:rsidR="009F5A33" w:rsidRPr="009167DB">
        <w:rPr>
          <w:rFonts w:ascii="Book Antiqua" w:hAnsi="Book Antiqua" w:cs="Book Antiqua"/>
          <w:color w:val="000000" w:themeColor="text1"/>
          <w:sz w:val="24"/>
          <w:szCs w:val="24"/>
        </w:rPr>
        <w:t>partially reverse the cell cycle arrest and cell death induced by miRNA-34a, so miRNA-34a</w:t>
      </w:r>
      <w:r w:rsidR="00426D1D" w:rsidRPr="009167DB">
        <w:rPr>
          <w:rFonts w:ascii="Book Antiqua" w:hAnsi="Book Antiqua" w:cs="Book Antiqua"/>
          <w:color w:val="000000" w:themeColor="text1"/>
          <w:sz w:val="24"/>
          <w:szCs w:val="24"/>
        </w:rPr>
        <w:t xml:space="preserve"> is</w:t>
      </w:r>
      <w:r w:rsidR="009F5A33" w:rsidRPr="009167DB">
        <w:rPr>
          <w:rFonts w:ascii="Book Antiqua" w:hAnsi="Book Antiqua" w:cs="Book Antiqua"/>
          <w:color w:val="000000" w:themeColor="text1"/>
          <w:sz w:val="24"/>
          <w:szCs w:val="24"/>
        </w:rPr>
        <w:t xml:space="preserve"> up</w:t>
      </w:r>
      <w:r w:rsidR="00C94212" w:rsidRPr="009167DB">
        <w:rPr>
          <w:rFonts w:ascii="Book Antiqua" w:hAnsi="Book Antiqua" w:cs="Book Antiqua"/>
          <w:color w:val="000000" w:themeColor="text1"/>
          <w:sz w:val="24"/>
          <w:szCs w:val="24"/>
        </w:rPr>
        <w:t>-</w:t>
      </w:r>
      <w:r w:rsidR="009F5A33" w:rsidRPr="009167DB">
        <w:rPr>
          <w:rFonts w:ascii="Book Antiqua" w:hAnsi="Book Antiqua" w:cs="Book Antiqua"/>
          <w:color w:val="000000" w:themeColor="text1"/>
          <w:sz w:val="24"/>
          <w:szCs w:val="24"/>
        </w:rPr>
        <w:t>regulated to modulate the phosphorylation signal cascade of kinases and c-Met</w:t>
      </w:r>
      <w:r w:rsidR="009F5A33"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&lt;EndNote&gt;&lt;Cite&gt;&lt;Author&gt;Migliore&lt;/Author&gt;&lt;Year&gt;2008&lt;/Year&gt;&lt;RecNum&gt;28&lt;/RecNum&gt;&lt;DisplayText&gt;&lt;style face="superscript"&gt;[49]&lt;/style&gt;&lt;/DisplayText&gt;&lt;record&gt;&lt;rec-number&gt;28&lt;/rec-number&gt;&lt;foreign-keys&gt;&lt;key app="EN" db-id="s2pafvvpj5draxex2fj502axvax0rpetfrs0"&gt;28&lt;/key&gt;&lt;/foreign-keys&gt;&lt;ref-type name="Journal Article"&gt;17&lt;/ref-type&gt;&lt;contributors&gt;&lt;authors&gt;&lt;author&gt;Migliore, Cristina&lt;/author&gt;&lt;author&gt;Petrelli, Annalisa&lt;/author&gt;&lt;author&gt;Ghiso, Elena&lt;/author&gt;&lt;author&gt;Corso, Simona&lt;/author&gt;&lt;author&gt;Capparuccia, Lorena&lt;/author&gt;&lt;author&gt;Eramo, Adriana&lt;/author&gt;&lt;author&gt;Comoglio, Paolo M&lt;/author&gt;&lt;author&gt;Giordano, Silvia&lt;/author&gt;&lt;/authors&gt;&lt;/contributors&gt;&lt;titles&gt;&lt;title&gt;MicroRNAs impair MET-mediated invasive growth&lt;/title&gt;&lt;secondary-title&gt;Cancer research&lt;/secondary-title&gt;&lt;/titles&gt;&lt;periodical&gt;&lt;full-title&gt;Cancer research&lt;/full-title&gt;&lt;/periodical&gt;&lt;pages&gt;10128-10136&lt;/pages&gt;&lt;volume&gt;68&lt;/volume&gt;&lt;number&gt;24&lt;/number&gt;&lt;dates&gt;&lt;year&gt;2008&lt;/year&gt;&lt;/dates&gt;&lt;isbn&gt;0008-5472&lt;/isbn&gt;&lt;urls&gt;&lt;/urls&gt;&lt;/record&gt;&lt;/Cite&gt;&lt;/EndNote&gt;</w:instrText>
      </w:r>
      <w:r w:rsidR="009F5A33"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9" w:tooltip="Migliore, 2008 #28" w:history="1">
        <w:r w:rsidR="004A490E" w:rsidRPr="009167DB">
          <w:rPr>
            <w:rFonts w:ascii="Book Antiqua" w:hAnsi="Book Antiqua" w:cs="Book Antiqua"/>
            <w:noProof/>
            <w:color w:val="000000" w:themeColor="text1"/>
            <w:sz w:val="24"/>
            <w:szCs w:val="24"/>
            <w:vertAlign w:val="superscript"/>
          </w:rPr>
          <w:t>49</w:t>
        </w:r>
      </w:hyperlink>
      <w:r w:rsidR="000E6B53" w:rsidRPr="009167DB">
        <w:rPr>
          <w:rFonts w:ascii="Book Antiqua" w:hAnsi="Book Antiqua" w:cs="Book Antiqua"/>
          <w:noProof/>
          <w:color w:val="000000" w:themeColor="text1"/>
          <w:sz w:val="24"/>
          <w:szCs w:val="24"/>
          <w:vertAlign w:val="superscript"/>
        </w:rPr>
        <w:t>]</w:t>
      </w:r>
      <w:r w:rsidR="009F5A33" w:rsidRPr="009167DB">
        <w:rPr>
          <w:rFonts w:ascii="Book Antiqua" w:hAnsi="Book Antiqua" w:cs="Book Antiqua"/>
          <w:color w:val="000000" w:themeColor="text1"/>
          <w:sz w:val="24"/>
          <w:szCs w:val="24"/>
        </w:rPr>
        <w:fldChar w:fldCharType="end"/>
      </w:r>
      <w:r w:rsidR="00426D1D" w:rsidRPr="009167DB">
        <w:rPr>
          <w:rFonts w:ascii="Book Antiqua" w:hAnsi="Book Antiqua" w:cs="Book Antiqua"/>
          <w:color w:val="000000" w:themeColor="text1"/>
          <w:sz w:val="24"/>
          <w:szCs w:val="24"/>
        </w:rPr>
        <w:t>. T</w:t>
      </w:r>
      <w:r w:rsidR="00722336" w:rsidRPr="009167DB">
        <w:rPr>
          <w:rFonts w:ascii="Book Antiqua" w:hAnsi="Book Antiqua" w:cs="Book Antiqua"/>
          <w:color w:val="000000" w:themeColor="text1"/>
          <w:sz w:val="24"/>
          <w:szCs w:val="24"/>
        </w:rPr>
        <w:t>his possible mechanism need</w:t>
      </w:r>
      <w:r w:rsidR="00426D1D" w:rsidRPr="009167DB">
        <w:rPr>
          <w:rFonts w:ascii="Book Antiqua" w:hAnsi="Book Antiqua" w:cs="Book Antiqua"/>
          <w:color w:val="000000" w:themeColor="text1"/>
          <w:sz w:val="24"/>
          <w:szCs w:val="24"/>
        </w:rPr>
        <w:t>s</w:t>
      </w:r>
      <w:r w:rsidR="00722336" w:rsidRPr="009167DB">
        <w:rPr>
          <w:rFonts w:ascii="Book Antiqua" w:hAnsi="Book Antiqua" w:cs="Book Antiqua"/>
          <w:color w:val="000000" w:themeColor="text1"/>
          <w:sz w:val="24"/>
          <w:szCs w:val="24"/>
        </w:rPr>
        <w:t xml:space="preserve"> to be v</w:t>
      </w:r>
      <w:r w:rsidR="00426D1D" w:rsidRPr="009167DB">
        <w:rPr>
          <w:rFonts w:ascii="Book Antiqua" w:hAnsi="Book Antiqua" w:cs="Book Antiqua"/>
          <w:color w:val="000000" w:themeColor="text1"/>
          <w:sz w:val="24"/>
          <w:szCs w:val="24"/>
        </w:rPr>
        <w:t>alidated in case</w:t>
      </w:r>
      <w:r w:rsidR="00C94212" w:rsidRPr="009167DB">
        <w:rPr>
          <w:rFonts w:ascii="Book Antiqua" w:hAnsi="Book Antiqua" w:cs="Book Antiqua"/>
          <w:color w:val="000000" w:themeColor="text1"/>
          <w:sz w:val="24"/>
          <w:szCs w:val="24"/>
        </w:rPr>
        <w:t>s</w:t>
      </w:r>
      <w:r w:rsidR="00426D1D" w:rsidRPr="009167DB">
        <w:rPr>
          <w:rFonts w:ascii="Book Antiqua" w:hAnsi="Book Antiqua" w:cs="Book Antiqua"/>
          <w:color w:val="000000" w:themeColor="text1"/>
          <w:sz w:val="24"/>
          <w:szCs w:val="24"/>
        </w:rPr>
        <w:t xml:space="preserve"> of diabetic </w:t>
      </w:r>
      <w:r w:rsidR="00722336" w:rsidRPr="009167DB">
        <w:rPr>
          <w:rFonts w:ascii="Book Antiqua" w:hAnsi="Book Antiqua" w:cs="Book Antiqua"/>
          <w:color w:val="000000" w:themeColor="text1"/>
          <w:sz w:val="24"/>
          <w:szCs w:val="24"/>
        </w:rPr>
        <w:t>HCC.</w:t>
      </w:r>
      <w:r w:rsidR="00E10CD8" w:rsidRPr="009167DB">
        <w:rPr>
          <w:rFonts w:ascii="Book Antiqua" w:hAnsi="Book Antiqua" w:cs="Book Antiqua"/>
          <w:color w:val="000000" w:themeColor="text1"/>
          <w:sz w:val="24"/>
          <w:szCs w:val="24"/>
        </w:rPr>
        <w:t xml:space="preserve"> </w:t>
      </w:r>
      <w:r w:rsidR="00426D1D" w:rsidRPr="009167DB">
        <w:rPr>
          <w:rFonts w:ascii="Book Antiqua" w:hAnsi="Book Antiqua" w:cs="Book Antiqua"/>
          <w:color w:val="000000" w:themeColor="text1"/>
          <w:sz w:val="24"/>
          <w:szCs w:val="24"/>
        </w:rPr>
        <w:t>A third suggested</w:t>
      </w:r>
      <w:r w:rsidR="00E10CD8" w:rsidRPr="009167DB">
        <w:rPr>
          <w:rFonts w:ascii="Book Antiqua" w:hAnsi="Book Antiqua" w:cs="Book Antiqua"/>
          <w:color w:val="000000" w:themeColor="text1"/>
          <w:sz w:val="24"/>
          <w:szCs w:val="24"/>
        </w:rPr>
        <w:t xml:space="preserve"> molecular mechanism</w:t>
      </w:r>
      <w:r w:rsidR="00426D1D" w:rsidRPr="009167DB">
        <w:rPr>
          <w:rFonts w:ascii="Book Antiqua" w:hAnsi="Book Antiqua" w:cs="Book Antiqua"/>
          <w:color w:val="000000" w:themeColor="text1"/>
          <w:sz w:val="24"/>
          <w:szCs w:val="24"/>
        </w:rPr>
        <w:t xml:space="preserve"> of</w:t>
      </w:r>
      <w:r w:rsidR="00E10CD8" w:rsidRPr="009167DB">
        <w:rPr>
          <w:rFonts w:ascii="Book Antiqua" w:hAnsi="Book Antiqua" w:cs="Book Antiqua"/>
          <w:color w:val="000000" w:themeColor="text1"/>
          <w:sz w:val="24"/>
          <w:szCs w:val="24"/>
        </w:rPr>
        <w:t xml:space="preserve"> miRNA-34a </w:t>
      </w:r>
      <w:r w:rsidR="00426D1D" w:rsidRPr="009167DB">
        <w:rPr>
          <w:rFonts w:ascii="Book Antiqua" w:hAnsi="Book Antiqua" w:cs="Book Antiqua"/>
          <w:color w:val="000000" w:themeColor="text1"/>
          <w:sz w:val="24"/>
          <w:szCs w:val="24"/>
        </w:rPr>
        <w:t>i</w:t>
      </w:r>
      <w:r w:rsidR="00C94212" w:rsidRPr="009167DB">
        <w:rPr>
          <w:rFonts w:ascii="Book Antiqua" w:hAnsi="Book Antiqua" w:cs="Book Antiqua"/>
          <w:color w:val="000000" w:themeColor="text1"/>
          <w:sz w:val="24"/>
          <w:szCs w:val="24"/>
        </w:rPr>
        <w:t>nvolves</w:t>
      </w:r>
      <w:r w:rsidR="00426D1D" w:rsidRPr="009167DB">
        <w:rPr>
          <w:rFonts w:ascii="Book Antiqua" w:hAnsi="Book Antiqua" w:cs="Book Antiqua"/>
          <w:color w:val="000000" w:themeColor="text1"/>
          <w:sz w:val="24"/>
          <w:szCs w:val="24"/>
        </w:rPr>
        <w:t xml:space="preserve"> its ability</w:t>
      </w:r>
      <w:r w:rsidR="00E10CD8" w:rsidRPr="009167DB">
        <w:rPr>
          <w:rFonts w:ascii="Book Antiqua" w:hAnsi="Book Antiqua" w:cs="Book Antiqua"/>
          <w:color w:val="000000" w:themeColor="text1"/>
          <w:sz w:val="24"/>
          <w:szCs w:val="24"/>
        </w:rPr>
        <w:t xml:space="preserve"> to inhibit HCC cell growth by targeting</w:t>
      </w:r>
      <w:r w:rsidR="00C94212" w:rsidRPr="009167DB">
        <w:rPr>
          <w:rFonts w:ascii="Book Antiqua" w:hAnsi="Book Antiqua" w:cs="Book Antiqua"/>
          <w:color w:val="000000" w:themeColor="text1"/>
          <w:sz w:val="24"/>
          <w:szCs w:val="24"/>
        </w:rPr>
        <w:t xml:space="preserve"> the</w:t>
      </w:r>
      <w:r w:rsidR="00E10CD8" w:rsidRPr="009167DB">
        <w:rPr>
          <w:rFonts w:ascii="Book Antiqua" w:hAnsi="Book Antiqua" w:cs="Book Antiqua"/>
          <w:color w:val="000000" w:themeColor="text1"/>
          <w:sz w:val="24"/>
          <w:szCs w:val="24"/>
        </w:rPr>
        <w:t xml:space="preserve"> </w:t>
      </w:r>
      <w:r w:rsidR="00426D1D" w:rsidRPr="009167DB">
        <w:rPr>
          <w:rFonts w:ascii="Book Antiqua" w:hAnsi="Book Antiqua" w:cs="Book Antiqua"/>
          <w:color w:val="000000" w:themeColor="text1"/>
          <w:sz w:val="24"/>
          <w:szCs w:val="24"/>
        </w:rPr>
        <w:t>h</w:t>
      </w:r>
      <w:r w:rsidR="00E10CD8" w:rsidRPr="009167DB">
        <w:rPr>
          <w:rFonts w:ascii="Book Antiqua" w:hAnsi="Book Antiqua" w:cs="Book Antiqua"/>
          <w:color w:val="000000" w:themeColor="text1"/>
          <w:sz w:val="24"/>
          <w:szCs w:val="24"/>
        </w:rPr>
        <w:t xml:space="preserve">istone </w:t>
      </w:r>
      <w:proofErr w:type="spellStart"/>
      <w:r w:rsidR="00E10CD8" w:rsidRPr="009167DB">
        <w:rPr>
          <w:rFonts w:ascii="Book Antiqua" w:hAnsi="Book Antiqua" w:cs="Book Antiqua"/>
          <w:color w:val="000000" w:themeColor="text1"/>
          <w:sz w:val="24"/>
          <w:szCs w:val="24"/>
        </w:rPr>
        <w:t>deacetylase</w:t>
      </w:r>
      <w:proofErr w:type="spellEnd"/>
      <w:r w:rsidR="00E10CD8" w:rsidRPr="009167DB">
        <w:rPr>
          <w:rFonts w:ascii="Book Antiqua" w:hAnsi="Book Antiqua" w:cs="Book Antiqua"/>
          <w:color w:val="000000" w:themeColor="text1"/>
          <w:sz w:val="24"/>
          <w:szCs w:val="24"/>
        </w:rPr>
        <w:t xml:space="preserve"> 1 HDAC1</w:t>
      </w:r>
      <w:r w:rsidR="00C94212" w:rsidRPr="009167DB">
        <w:rPr>
          <w:rFonts w:ascii="Book Antiqua" w:hAnsi="Book Antiqua" w:cs="Book Antiqua"/>
          <w:color w:val="000000" w:themeColor="text1"/>
          <w:sz w:val="24"/>
          <w:szCs w:val="24"/>
        </w:rPr>
        <w:t xml:space="preserve"> protein</w:t>
      </w:r>
      <w:r w:rsidR="00E10CD8"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&lt;EndNote&gt;&lt;Cite&gt;&lt;Author&gt;Sun&lt;/Author&gt;&lt;Year&gt;2017&lt;/Year&gt;&lt;RecNum&gt;33&lt;/RecNum&gt;&lt;DisplayText&gt;&lt;style face="superscript"&gt;[50]&lt;/style&gt;&lt;/DisplayText&gt;&lt;record&gt;&lt;rec-number&gt;33&lt;/rec-number&gt;&lt;foreign-keys&gt;&lt;key app="EN" db-id="s2pafvvpj5draxex2fj502axvax0rpetfrs0"&gt;33&lt;/key&gt;&lt;/foreign-keys&gt;&lt;ref-type name="Journal Article"&gt;17&lt;/ref-type&gt;&lt;contributors&gt;&lt;authors&gt;&lt;author&gt;Sun, Ting-Yi&lt;/author&gt;&lt;author&gt;Xie, Hong-Jian&lt;/author&gt;&lt;author&gt;Li, Zhen&lt;/author&gt;&lt;author&gt;Kong, Ling-Fei&lt;/author&gt;&lt;author&gt;Gou, Xiang-Nan&lt;/author&gt;&lt;author&gt;Li, Du-Juan&lt;/author&gt;&lt;author&gt;Shi, Yu-Jie&lt;/author&gt;&lt;author&gt;Ding, Yan-Zhi&lt;/author&gt;&lt;/authors&gt;&lt;/contributors&gt;&lt;titles&gt;&lt;title&gt;miR-34a regulates HDAC1 expression to affect the proliferation and apoptosis of hepatocellular carcinoma&lt;/title&gt;&lt;secondary-title&gt;American journal of translational research&lt;/secondary-title&gt;&lt;/titles&gt;&lt;periodical&gt;&lt;full-title&gt;American journal of translational research&lt;/full-title&gt;&lt;/periodical&gt;&lt;pages&gt;103&lt;/pages&gt;&lt;volume&gt;9&lt;/volume&gt;&lt;number&gt;1&lt;/number&gt;&lt;dates&gt;&lt;year&gt;2017&lt;/year&gt;&lt;/dates&gt;&lt;urls&gt;&lt;/urls&gt;&lt;/record&gt;&lt;/Cite&gt;&lt;/EndNote&gt;</w:instrText>
      </w:r>
      <w:r w:rsidR="00E10CD8"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0" w:tooltip="Sun, 2017 #33" w:history="1">
        <w:r w:rsidR="004A490E" w:rsidRPr="009167DB">
          <w:rPr>
            <w:rFonts w:ascii="Book Antiqua" w:hAnsi="Book Antiqua" w:cs="Book Antiqua"/>
            <w:noProof/>
            <w:color w:val="000000" w:themeColor="text1"/>
            <w:sz w:val="24"/>
            <w:szCs w:val="24"/>
            <w:vertAlign w:val="superscript"/>
          </w:rPr>
          <w:t>50</w:t>
        </w:r>
      </w:hyperlink>
      <w:r w:rsidR="000E6B53" w:rsidRPr="009167DB">
        <w:rPr>
          <w:rFonts w:ascii="Book Antiqua" w:hAnsi="Book Antiqua" w:cs="Book Antiqua"/>
          <w:noProof/>
          <w:color w:val="000000" w:themeColor="text1"/>
          <w:sz w:val="24"/>
          <w:szCs w:val="24"/>
          <w:vertAlign w:val="superscript"/>
        </w:rPr>
        <w:t>]</w:t>
      </w:r>
      <w:r w:rsidR="00E10CD8" w:rsidRPr="009167DB">
        <w:rPr>
          <w:rFonts w:ascii="Book Antiqua" w:hAnsi="Book Antiqua" w:cs="Book Antiqua"/>
          <w:color w:val="000000" w:themeColor="text1"/>
          <w:sz w:val="24"/>
          <w:szCs w:val="24"/>
        </w:rPr>
        <w:fldChar w:fldCharType="end"/>
      </w:r>
      <w:r w:rsidR="00E10CD8" w:rsidRPr="009167DB">
        <w:rPr>
          <w:rFonts w:ascii="Book Antiqua" w:hAnsi="Book Antiqua" w:cs="Book Antiqua"/>
          <w:color w:val="000000" w:themeColor="text1"/>
          <w:sz w:val="24"/>
          <w:szCs w:val="24"/>
        </w:rPr>
        <w:t xml:space="preserve">, </w:t>
      </w:r>
      <w:r w:rsidR="00C94212" w:rsidRPr="009167DB">
        <w:rPr>
          <w:rFonts w:ascii="Book Antiqua" w:hAnsi="Book Antiqua" w:cs="Book Antiqua"/>
          <w:color w:val="000000" w:themeColor="text1"/>
          <w:sz w:val="24"/>
          <w:szCs w:val="24"/>
        </w:rPr>
        <w:t xml:space="preserve">the </w:t>
      </w:r>
      <w:r w:rsidR="00426D1D" w:rsidRPr="009167DB">
        <w:rPr>
          <w:rFonts w:ascii="Book Antiqua" w:hAnsi="Book Antiqua" w:cs="Book Antiqua"/>
          <w:color w:val="000000" w:themeColor="text1"/>
          <w:sz w:val="24"/>
          <w:szCs w:val="24"/>
        </w:rPr>
        <w:t>s</w:t>
      </w:r>
      <w:r w:rsidR="00E10CD8" w:rsidRPr="009167DB">
        <w:rPr>
          <w:rFonts w:ascii="Book Antiqua" w:hAnsi="Book Antiqua" w:cs="Book Antiqua"/>
          <w:color w:val="000000" w:themeColor="text1"/>
          <w:sz w:val="24"/>
          <w:szCs w:val="24"/>
        </w:rPr>
        <w:t>pecial AT-rich sequence-binding protein 2 SATB2</w:t>
      </w:r>
      <w:r w:rsidR="00C94212" w:rsidRPr="009167DB">
        <w:rPr>
          <w:rFonts w:ascii="Book Antiqua" w:hAnsi="Book Antiqua" w:cs="Book Antiqua"/>
          <w:color w:val="000000" w:themeColor="text1"/>
          <w:sz w:val="24"/>
          <w:szCs w:val="24"/>
        </w:rPr>
        <w:t xml:space="preserve"> protein</w:t>
      </w:r>
      <w:r w:rsidR="00E10CD8"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&lt;EndNote&gt;&lt;Cite&gt;&lt;Author&gt;Wu&lt;/Author&gt;&lt;Year&gt;2018&lt;/Year&gt;&lt;RecNum&gt;32&lt;/RecNum&gt;&lt;DisplayText&gt;&lt;style face="superscript"&gt;[51]&lt;/style&gt;&lt;/DisplayText&gt;&lt;record&gt;&lt;rec-number&gt;32&lt;/rec-number&gt;&lt;foreign-keys&gt;&lt;key app="EN" db-id="s2pafvvpj5draxex2fj502axvax0rpetfrs0"&gt;32&lt;/key&gt;&lt;/foreign-keys&gt;&lt;ref-type name="Journal Article"&gt;17&lt;/ref-type&gt;&lt;contributors&gt;&lt;authors&gt;&lt;author&gt;Wu, Gang&lt;/author&gt;&lt;author&gt;Li, Zhixi&lt;/author&gt;&lt;author&gt;Wang, Youyu&lt;/author&gt;&lt;author&gt;Ju, Xueming&lt;/author&gt;&lt;author&gt;Huang, Rui&lt;/author&gt;&lt;/authors&gt;&lt;/contributors&gt;&lt;titles&gt;&lt;title&gt;miR-34a Inhibits Cell Proliferation by Targeting SATB2 in Hepatocellular Carcinoma&lt;/title&gt;&lt;secondary-title&gt;BioMed research international&lt;/secondary-title&gt;&lt;/titles&gt;&lt;periodical&gt;&lt;full-title&gt;Biomed Res Int&lt;/full-title&gt;&lt;abbr-1&gt;BioMed research international&lt;/abbr-1&gt;&lt;/periodical&gt;&lt;volume&gt;2018&lt;/volume&gt;&lt;dates&gt;&lt;year&gt;2018&lt;/year&gt;&lt;/dates&gt;&lt;isbn&gt;2314-6133&lt;/isbn&gt;&lt;urls&gt;&lt;/urls&gt;&lt;/record&gt;&lt;/Cite&gt;&lt;/EndNote&gt;</w:instrText>
      </w:r>
      <w:r w:rsidR="00E10CD8"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1" w:tooltip="Wu, 2018 #32" w:history="1">
        <w:r w:rsidR="004A490E" w:rsidRPr="009167DB">
          <w:rPr>
            <w:rFonts w:ascii="Book Antiqua" w:hAnsi="Book Antiqua" w:cs="Book Antiqua"/>
            <w:noProof/>
            <w:color w:val="000000" w:themeColor="text1"/>
            <w:sz w:val="24"/>
            <w:szCs w:val="24"/>
            <w:vertAlign w:val="superscript"/>
          </w:rPr>
          <w:t>51</w:t>
        </w:r>
      </w:hyperlink>
      <w:r w:rsidR="000E6B53" w:rsidRPr="009167DB">
        <w:rPr>
          <w:rFonts w:ascii="Book Antiqua" w:hAnsi="Book Antiqua" w:cs="Book Antiqua"/>
          <w:noProof/>
          <w:color w:val="000000" w:themeColor="text1"/>
          <w:sz w:val="24"/>
          <w:szCs w:val="24"/>
          <w:vertAlign w:val="superscript"/>
        </w:rPr>
        <w:t>]</w:t>
      </w:r>
      <w:r w:rsidR="00E10CD8" w:rsidRPr="009167DB">
        <w:rPr>
          <w:rFonts w:ascii="Book Antiqua" w:hAnsi="Book Antiqua" w:cs="Book Antiqua"/>
          <w:color w:val="000000" w:themeColor="text1"/>
          <w:sz w:val="24"/>
          <w:szCs w:val="24"/>
        </w:rPr>
        <w:fldChar w:fldCharType="end"/>
      </w:r>
      <w:r w:rsidR="00C94212" w:rsidRPr="009167DB">
        <w:rPr>
          <w:rFonts w:ascii="Book Antiqua" w:hAnsi="Book Antiqua" w:cs="Book Antiqua"/>
          <w:color w:val="000000" w:themeColor="text1"/>
          <w:sz w:val="24"/>
          <w:szCs w:val="24"/>
        </w:rPr>
        <w:t xml:space="preserve"> and the</w:t>
      </w:r>
      <w:r w:rsidR="00E10CD8" w:rsidRPr="009167DB">
        <w:rPr>
          <w:rFonts w:ascii="Book Antiqua" w:hAnsi="Book Antiqua" w:cs="Book Antiqua"/>
          <w:color w:val="000000" w:themeColor="text1"/>
          <w:sz w:val="24"/>
          <w:szCs w:val="24"/>
        </w:rPr>
        <w:t xml:space="preserve"> cell cycle</w:t>
      </w:r>
      <w:r w:rsidR="00A45283" w:rsidRPr="009167DB">
        <w:rPr>
          <w:rFonts w:ascii="Book Antiqua" w:hAnsi="Book Antiqua" w:cs="Book Antiqua"/>
          <w:color w:val="000000" w:themeColor="text1"/>
          <w:sz w:val="24"/>
          <w:szCs w:val="24"/>
        </w:rPr>
        <w:t>-</w:t>
      </w:r>
      <w:r w:rsidR="00E10CD8" w:rsidRPr="009167DB">
        <w:rPr>
          <w:rFonts w:ascii="Book Antiqua" w:hAnsi="Book Antiqua" w:cs="Book Antiqua"/>
          <w:color w:val="000000" w:themeColor="text1"/>
          <w:sz w:val="24"/>
          <w:szCs w:val="24"/>
        </w:rPr>
        <w:t>dependent protein</w:t>
      </w:r>
      <w:r w:rsidR="00426D1D" w:rsidRPr="009167DB">
        <w:rPr>
          <w:rFonts w:ascii="Book Antiqua" w:hAnsi="Book Antiqua" w:cs="Book Antiqua"/>
          <w:color w:val="000000" w:themeColor="text1"/>
          <w:sz w:val="24"/>
          <w:szCs w:val="24"/>
        </w:rPr>
        <w:t>s</w:t>
      </w:r>
      <w:r w:rsidR="00E10CD8" w:rsidRPr="009167DB">
        <w:rPr>
          <w:rFonts w:ascii="Book Antiqua" w:hAnsi="Book Antiqua" w:cs="Book Antiqua"/>
          <w:color w:val="000000" w:themeColor="text1"/>
          <w:sz w:val="24"/>
          <w:szCs w:val="24"/>
        </w:rPr>
        <w:t xml:space="preserve"> </w:t>
      </w:r>
      <w:r w:rsidR="00426D1D" w:rsidRPr="009167DB">
        <w:rPr>
          <w:rFonts w:ascii="Book Antiqua" w:hAnsi="Book Antiqua" w:cs="Book Antiqua"/>
          <w:color w:val="000000" w:themeColor="text1"/>
          <w:sz w:val="24"/>
          <w:szCs w:val="24"/>
        </w:rPr>
        <w:t>(</w:t>
      </w:r>
      <w:r w:rsidR="00E10CD8" w:rsidRPr="009167DB">
        <w:rPr>
          <w:rFonts w:ascii="Book Antiqua" w:hAnsi="Book Antiqua" w:cs="Book Antiqua"/>
          <w:color w:val="000000" w:themeColor="text1"/>
          <w:sz w:val="24"/>
          <w:szCs w:val="24"/>
        </w:rPr>
        <w:t xml:space="preserve">including </w:t>
      </w:r>
      <w:r w:rsidR="00C94212" w:rsidRPr="009167DB">
        <w:rPr>
          <w:rFonts w:ascii="Book Antiqua" w:hAnsi="Book Antiqua" w:cs="Book Antiqua"/>
          <w:color w:val="000000" w:themeColor="text1"/>
          <w:sz w:val="24"/>
          <w:szCs w:val="24"/>
        </w:rPr>
        <w:t>p</w:t>
      </w:r>
      <w:r w:rsidR="00E10CD8" w:rsidRPr="009167DB">
        <w:rPr>
          <w:rFonts w:ascii="Book Antiqua" w:hAnsi="Book Antiqua" w:cs="Book Antiqua"/>
          <w:color w:val="000000" w:themeColor="text1"/>
          <w:sz w:val="24"/>
          <w:szCs w:val="24"/>
        </w:rPr>
        <w:t>53</w:t>
      </w:r>
      <w:r w:rsidR="00426D1D" w:rsidRPr="009167DB">
        <w:rPr>
          <w:rFonts w:ascii="Book Antiqua" w:hAnsi="Book Antiqua" w:cs="Book Antiqua"/>
          <w:color w:val="000000" w:themeColor="text1"/>
          <w:sz w:val="24"/>
          <w:szCs w:val="24"/>
        </w:rPr>
        <w:t>)</w:t>
      </w:r>
      <w:r w:rsidR="00C94212" w:rsidRPr="009167DB">
        <w:rPr>
          <w:rFonts w:ascii="Book Antiqua" w:hAnsi="Book Antiqua" w:cs="Book Antiqua"/>
          <w:color w:val="000000" w:themeColor="text1"/>
          <w:sz w:val="24"/>
          <w:szCs w:val="24"/>
        </w:rPr>
        <w:t>,</w:t>
      </w:r>
      <w:r w:rsidR="00E10CD8" w:rsidRPr="009167DB">
        <w:rPr>
          <w:rFonts w:ascii="Book Antiqua" w:hAnsi="Book Antiqua" w:cs="Book Antiqua"/>
          <w:color w:val="000000" w:themeColor="text1"/>
          <w:sz w:val="24"/>
          <w:szCs w:val="24"/>
        </w:rPr>
        <w:t xml:space="preserve"> in addition to regulating protein output in </w:t>
      </w:r>
      <w:r w:rsidR="00C94212" w:rsidRPr="009167DB">
        <w:rPr>
          <w:rFonts w:ascii="Book Antiqua" w:hAnsi="Book Antiqua" w:cs="Book Antiqua"/>
          <w:color w:val="000000" w:themeColor="text1"/>
          <w:sz w:val="24"/>
          <w:szCs w:val="24"/>
        </w:rPr>
        <w:t xml:space="preserve">a </w:t>
      </w:r>
      <w:r w:rsidR="00E10CD8" w:rsidRPr="009167DB">
        <w:rPr>
          <w:rFonts w:ascii="Book Antiqua" w:hAnsi="Book Antiqua" w:cs="Book Antiqua"/>
          <w:color w:val="000000" w:themeColor="text1"/>
          <w:sz w:val="24"/>
          <w:szCs w:val="24"/>
        </w:rPr>
        <w:t>HepG2 cell line</w:t>
      </w:r>
      <w:r w:rsidR="00E10CD8"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&lt;EndNote&gt;&lt;Cite&gt;&lt;Author&gt;Cheng&lt;/Author&gt;&lt;Year&gt;2010&lt;/Year&gt;&lt;RecNum&gt;31&lt;/RecNum&gt;&lt;DisplayText&gt;&lt;style face="superscript"&gt;[52]&lt;/style&gt;&lt;/DisplayText&gt;&lt;record&gt;&lt;rec-number&gt;31&lt;/rec-number&gt;&lt;foreign-keys&gt;&lt;key app="EN" db-id="s2pafvvpj5draxex2fj502axvax0rpetfrs0"&gt;31&lt;/key&gt;&lt;/foreign-keys&gt;&lt;ref-type name="Journal Article"&gt;17&lt;/ref-type&gt;&lt;contributors&gt;&lt;authors&gt;&lt;author&gt;Cheng, Jun&lt;/author&gt;&lt;author&gt;Zhou, Lin&lt;/author&gt;&lt;author&gt;Xie, Qin</w:instrText>
      </w:r>
      <w:r w:rsidR="000E6B53" w:rsidRPr="009167DB">
        <w:rPr>
          <w:rFonts w:ascii="宋体" w:hAnsi="宋体" w:cs="宋体" w:hint="eastAsia"/>
          <w:color w:val="000000" w:themeColor="text1"/>
          <w:sz w:val="24"/>
          <w:szCs w:val="24"/>
        </w:rPr>
        <w:instrText>‐</w:instrText>
      </w:r>
      <w:r w:rsidR="000E6B53" w:rsidRPr="009167DB">
        <w:rPr>
          <w:rFonts w:ascii="Book Antiqua" w:hAnsi="Book Antiqua" w:cs="Book Antiqua"/>
          <w:color w:val="000000" w:themeColor="text1"/>
          <w:sz w:val="24"/>
          <w:szCs w:val="24"/>
        </w:rPr>
        <w:instrText>Fen&lt;/author&gt;&lt;author&gt;Xie, Hai</w:instrText>
      </w:r>
      <w:r w:rsidR="000E6B53" w:rsidRPr="009167DB">
        <w:rPr>
          <w:rFonts w:ascii="宋体" w:hAnsi="宋体" w:cs="宋体" w:hint="eastAsia"/>
          <w:color w:val="000000" w:themeColor="text1"/>
          <w:sz w:val="24"/>
          <w:szCs w:val="24"/>
        </w:rPr>
        <w:instrText>‐</w:instrText>
      </w:r>
      <w:r w:rsidR="000E6B53" w:rsidRPr="009167DB">
        <w:rPr>
          <w:rFonts w:ascii="Book Antiqua" w:hAnsi="Book Antiqua" w:cs="Book Antiqua"/>
          <w:color w:val="000000" w:themeColor="text1"/>
          <w:sz w:val="24"/>
          <w:szCs w:val="24"/>
        </w:rPr>
        <w:instrText>Yang&lt;/author&gt;&lt;author&gt;Wei, Xu</w:instrText>
      </w:r>
      <w:r w:rsidR="000E6B53" w:rsidRPr="009167DB">
        <w:rPr>
          <w:rFonts w:ascii="宋体" w:hAnsi="宋体" w:cs="宋体" w:hint="eastAsia"/>
          <w:color w:val="000000" w:themeColor="text1"/>
          <w:sz w:val="24"/>
          <w:szCs w:val="24"/>
        </w:rPr>
        <w:instrText>‐</w:instrText>
      </w:r>
      <w:r w:rsidR="000E6B53" w:rsidRPr="009167DB">
        <w:rPr>
          <w:rFonts w:ascii="Book Antiqua" w:hAnsi="Book Antiqua" w:cs="Book Antiqua"/>
          <w:color w:val="000000" w:themeColor="text1"/>
          <w:sz w:val="24"/>
          <w:szCs w:val="24"/>
        </w:rPr>
        <w:instrText>Yong&lt;/author&gt;&lt;author&gt;Gao, Feng&lt;/author&gt;&lt;author&gt;Xing, Chun</w:instrText>
      </w:r>
      <w:r w:rsidR="000E6B53" w:rsidRPr="009167DB">
        <w:rPr>
          <w:rFonts w:ascii="宋体" w:hAnsi="宋体" w:cs="宋体" w:hint="eastAsia"/>
          <w:color w:val="000000" w:themeColor="text1"/>
          <w:sz w:val="24"/>
          <w:szCs w:val="24"/>
        </w:rPr>
        <w:instrText>‐</w:instrText>
      </w:r>
      <w:r w:rsidR="000E6B53" w:rsidRPr="009167DB">
        <w:rPr>
          <w:rFonts w:ascii="Book Antiqua" w:hAnsi="Book Antiqua" w:cs="Book Antiqua"/>
          <w:color w:val="000000" w:themeColor="text1"/>
          <w:sz w:val="24"/>
          <w:szCs w:val="24"/>
        </w:rPr>
        <w:instrText>Yang&lt;/author&gt;&lt;author&gt;Xu, Xiao&lt;/author&gt;&lt;author&gt;Li, Lan</w:instrText>
      </w:r>
      <w:r w:rsidR="000E6B53" w:rsidRPr="009167DB">
        <w:rPr>
          <w:rFonts w:ascii="宋体" w:hAnsi="宋体" w:cs="宋体" w:hint="eastAsia"/>
          <w:color w:val="000000" w:themeColor="text1"/>
          <w:sz w:val="24"/>
          <w:szCs w:val="24"/>
        </w:rPr>
        <w:instrText>‐</w:instrText>
      </w:r>
      <w:r w:rsidR="000E6B53" w:rsidRPr="009167DB">
        <w:rPr>
          <w:rFonts w:ascii="Book Antiqua" w:hAnsi="Book Antiqua" w:cs="Book Antiqua"/>
          <w:color w:val="000000" w:themeColor="text1"/>
          <w:sz w:val="24"/>
          <w:szCs w:val="24"/>
        </w:rPr>
        <w:instrText>Juan&lt;/author&gt;&lt;author&gt;Zheng, Shu</w:instrText>
      </w:r>
      <w:r w:rsidR="000E6B53" w:rsidRPr="009167DB">
        <w:rPr>
          <w:rFonts w:ascii="宋体" w:hAnsi="宋体" w:cs="宋体" w:hint="eastAsia"/>
          <w:color w:val="000000" w:themeColor="text1"/>
          <w:sz w:val="24"/>
          <w:szCs w:val="24"/>
        </w:rPr>
        <w:instrText>‐</w:instrText>
      </w:r>
      <w:r w:rsidR="000E6B53" w:rsidRPr="009167DB">
        <w:rPr>
          <w:rFonts w:ascii="Book Antiqua" w:hAnsi="Book Antiqua" w:cs="Book Antiqua"/>
          <w:color w:val="000000" w:themeColor="text1"/>
          <w:sz w:val="24"/>
          <w:szCs w:val="24"/>
        </w:rPr>
        <w:instrText>Sen&lt;/author&gt;&lt;/authors&gt;&lt;/contributors&gt;&lt;titles&gt;&lt;title&gt;The impact of miR</w:instrText>
      </w:r>
      <w:r w:rsidR="000E6B53" w:rsidRPr="009167DB">
        <w:rPr>
          <w:rFonts w:ascii="宋体" w:hAnsi="宋体" w:cs="宋体" w:hint="eastAsia"/>
          <w:color w:val="000000" w:themeColor="text1"/>
          <w:sz w:val="24"/>
          <w:szCs w:val="24"/>
        </w:rPr>
        <w:instrText>‐</w:instrText>
      </w:r>
      <w:r w:rsidR="000E6B53" w:rsidRPr="009167DB">
        <w:rPr>
          <w:rFonts w:ascii="Book Antiqua" w:hAnsi="Book Antiqua" w:cs="Book Antiqua"/>
          <w:color w:val="000000" w:themeColor="text1"/>
          <w:sz w:val="24"/>
          <w:szCs w:val="24"/>
        </w:rPr>
        <w:instrText>34a on protein output in hepatocellular carcinoma HepG2 cells&lt;/title&gt;&lt;secondary-title&gt;Proteomics&lt;/secondary-title&gt;&lt;/titles&gt;&lt;periodical&gt;&lt;full-title&gt;Proteomics&lt;/full-title&gt;&lt;/periodical&gt;&lt;pages&gt;1557-1572&lt;/pages&gt;&lt;volume&gt;10&lt;/volume&gt;&lt;number&gt;8&lt;/number&gt;&lt;dates&gt;&lt;year&gt;2010&lt;/year&gt;&lt;/dates&gt;&lt;isbn&gt;1615-9853&lt;/isbn&gt;&lt;urls&gt;&lt;/urls&gt;&lt;/record&gt;&lt;/Cite&gt;&lt;/EndNote&gt;</w:instrText>
      </w:r>
      <w:r w:rsidR="00E10CD8"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2" w:tooltip="Cheng, 2010 #31" w:history="1">
        <w:r w:rsidR="004A490E" w:rsidRPr="009167DB">
          <w:rPr>
            <w:rFonts w:ascii="Book Antiqua" w:hAnsi="Book Antiqua" w:cs="Book Antiqua"/>
            <w:noProof/>
            <w:color w:val="000000" w:themeColor="text1"/>
            <w:sz w:val="24"/>
            <w:szCs w:val="24"/>
            <w:vertAlign w:val="superscript"/>
          </w:rPr>
          <w:t>52</w:t>
        </w:r>
      </w:hyperlink>
      <w:r w:rsidR="000E6B53" w:rsidRPr="009167DB">
        <w:rPr>
          <w:rFonts w:ascii="Book Antiqua" w:hAnsi="Book Antiqua" w:cs="Book Antiqua"/>
          <w:noProof/>
          <w:color w:val="000000" w:themeColor="text1"/>
          <w:sz w:val="24"/>
          <w:szCs w:val="24"/>
          <w:vertAlign w:val="superscript"/>
        </w:rPr>
        <w:t>]</w:t>
      </w:r>
      <w:r w:rsidR="00E10CD8" w:rsidRPr="009167DB">
        <w:rPr>
          <w:rFonts w:ascii="Book Antiqua" w:hAnsi="Book Antiqua" w:cs="Book Antiqua"/>
          <w:color w:val="000000" w:themeColor="text1"/>
          <w:sz w:val="24"/>
          <w:szCs w:val="24"/>
        </w:rPr>
        <w:fldChar w:fldCharType="end"/>
      </w:r>
      <w:r w:rsidR="00E10CD8" w:rsidRPr="009167DB">
        <w:rPr>
          <w:rFonts w:ascii="Book Antiqua" w:hAnsi="Book Antiqua" w:cs="Book Antiqua"/>
          <w:color w:val="000000" w:themeColor="text1"/>
          <w:sz w:val="24"/>
          <w:szCs w:val="24"/>
        </w:rPr>
        <w:t>.</w:t>
      </w:r>
    </w:p>
    <w:p w14:paraId="61570056" w14:textId="2F12075E" w:rsidR="00531C89" w:rsidRPr="009167DB" w:rsidRDefault="00C94212"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The m</w:t>
      </w:r>
      <w:r w:rsidR="004D4195" w:rsidRPr="009167DB">
        <w:rPr>
          <w:rFonts w:ascii="Book Antiqua" w:hAnsi="Book Antiqua" w:cs="Book Antiqua"/>
          <w:color w:val="000000" w:themeColor="text1"/>
          <w:sz w:val="24"/>
          <w:szCs w:val="24"/>
        </w:rPr>
        <w:t>iR</w:t>
      </w:r>
      <w:r w:rsidR="00840AAB" w:rsidRPr="009167DB">
        <w:rPr>
          <w:rFonts w:ascii="Book Antiqua" w:hAnsi="Book Antiqua" w:cs="Book Antiqua"/>
          <w:color w:val="000000" w:themeColor="text1"/>
          <w:sz w:val="24"/>
          <w:szCs w:val="24"/>
        </w:rPr>
        <w:t>NA</w:t>
      </w:r>
      <w:r w:rsidR="004D4195" w:rsidRPr="009167DB">
        <w:rPr>
          <w:rFonts w:ascii="Book Antiqua" w:hAnsi="Book Antiqua" w:cs="Book Antiqua"/>
          <w:color w:val="000000" w:themeColor="text1"/>
          <w:sz w:val="24"/>
          <w:szCs w:val="24"/>
        </w:rPr>
        <w:t>-199</w:t>
      </w:r>
      <w:r w:rsidR="00840AAB" w:rsidRPr="009167DB">
        <w:rPr>
          <w:rFonts w:ascii="Book Antiqua" w:hAnsi="Book Antiqua" w:cs="Book Antiqua"/>
          <w:color w:val="000000" w:themeColor="text1"/>
          <w:sz w:val="24"/>
          <w:szCs w:val="24"/>
        </w:rPr>
        <w:t xml:space="preserve"> family</w:t>
      </w:r>
      <w:r w:rsidR="004D4195" w:rsidRPr="009167DB">
        <w:rPr>
          <w:rFonts w:ascii="Book Antiqua" w:hAnsi="Book Antiqua" w:cs="Book Antiqua"/>
          <w:color w:val="000000" w:themeColor="text1"/>
          <w:sz w:val="24"/>
          <w:szCs w:val="24"/>
        </w:rPr>
        <w:t xml:space="preserve"> </w:t>
      </w:r>
      <w:r w:rsidR="00840AAB" w:rsidRPr="009167DB">
        <w:rPr>
          <w:rFonts w:ascii="Book Antiqua" w:hAnsi="Book Antiqua" w:cs="Book Antiqua"/>
          <w:color w:val="000000" w:themeColor="text1"/>
          <w:sz w:val="24"/>
          <w:szCs w:val="24"/>
        </w:rPr>
        <w:t xml:space="preserve">is the third most abundant </w:t>
      </w:r>
      <w:proofErr w:type="spellStart"/>
      <w:r w:rsidR="00840AAB" w:rsidRPr="009167DB">
        <w:rPr>
          <w:rFonts w:ascii="Book Antiqua" w:hAnsi="Book Antiqua" w:cs="Book Antiqua"/>
          <w:color w:val="000000" w:themeColor="text1"/>
          <w:sz w:val="24"/>
          <w:szCs w:val="24"/>
        </w:rPr>
        <w:t>miRNA</w:t>
      </w:r>
      <w:proofErr w:type="spellEnd"/>
      <w:r w:rsidRPr="009167DB">
        <w:rPr>
          <w:rFonts w:ascii="Book Antiqua" w:hAnsi="Book Antiqua" w:cs="Book Antiqua"/>
          <w:color w:val="000000" w:themeColor="text1"/>
          <w:sz w:val="24"/>
          <w:szCs w:val="24"/>
        </w:rPr>
        <w:t xml:space="preserve"> family</w:t>
      </w:r>
      <w:r w:rsidR="00840AAB" w:rsidRPr="009167DB">
        <w:rPr>
          <w:rFonts w:ascii="Book Antiqua" w:hAnsi="Book Antiqua" w:cs="Book Antiqua"/>
          <w:color w:val="000000" w:themeColor="text1"/>
          <w:sz w:val="24"/>
          <w:szCs w:val="24"/>
        </w:rPr>
        <w:t xml:space="preserve"> in the liver tissue</w:t>
      </w:r>
      <w:r w:rsidR="00840AAB"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&lt;EndNote&gt;&lt;Cite&gt;&lt;Author&gt;Guan&lt;/Author&gt;&lt;Year&gt;2017&lt;/Year&gt;&lt;RecNum&gt;34&lt;/RecNum&gt;&lt;DisplayText&gt;&lt;style face="superscript"&gt;[53]&lt;/style&gt;&lt;/DisplayText&gt;&lt;record&gt;&lt;rec-number&gt;34&lt;/rec-number&gt;&lt;foreign-keys&gt;&lt;key app="EN" db-id="s2pafvvpj5draxex2fj502axvax0rpetfrs0"&gt;34&lt;/key&gt;&lt;/foreign-keys&gt;&lt;ref-type name="Journal Article"&gt;17&lt;/ref-type&gt;&lt;contributors&gt;&lt;authors&gt;&lt;author&gt;Guan, Jinping&lt;/author&gt;&lt;author&gt;Liu, Zimin&lt;/author&gt;&lt;author&gt;Xiao, Menjing&lt;/author&gt;&lt;author&gt;Hao, Fengyun&lt;/author&gt;&lt;author&gt;Wang, Chenghong&lt;/author&gt;&lt;author&gt;Chen, Yan&lt;/author&gt;&lt;author&gt;Lu, Yingying&lt;/author&gt;&lt;author&gt;Liang, Jun&lt;/author&gt;&lt;/authors&gt;&lt;/contributors&gt;&lt;titles&gt;&lt;title&gt;MicroRNA-199a-3p inhibits tumorigenesis of hepatocellular carcinoma cells by targeting ZHX1/PUMA signal&lt;/title&gt;&lt;secondary-title&gt;American journal of translational research&lt;/secondary-title&gt;&lt;/titles&gt;&lt;periodical&gt;&lt;full-title&gt;American journal of translational research&lt;/full-title&gt;&lt;/periodical&gt;&lt;pages&gt;2457&lt;/pages&gt;&lt;volume&gt;9&lt;/volume&gt;&lt;number&gt;5&lt;/number&gt;&lt;dates&gt;&lt;year&gt;2017&lt;/year&gt;&lt;/dates&gt;&lt;urls&gt;&lt;/urls&gt;&lt;/record&gt;&lt;/Cite&gt;&lt;/EndNote&gt;</w:instrText>
      </w:r>
      <w:r w:rsidR="00840AAB"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3" w:tooltip="Guan, 2017 #34" w:history="1">
        <w:r w:rsidR="004A490E" w:rsidRPr="009167DB">
          <w:rPr>
            <w:rFonts w:ascii="Book Antiqua" w:hAnsi="Book Antiqua" w:cs="Book Antiqua"/>
            <w:noProof/>
            <w:color w:val="000000" w:themeColor="text1"/>
            <w:sz w:val="24"/>
            <w:szCs w:val="24"/>
            <w:vertAlign w:val="superscript"/>
          </w:rPr>
          <w:t>53</w:t>
        </w:r>
      </w:hyperlink>
      <w:r w:rsidR="000E6B53" w:rsidRPr="009167DB">
        <w:rPr>
          <w:rFonts w:ascii="Book Antiqua" w:hAnsi="Book Antiqua" w:cs="Book Antiqua"/>
          <w:noProof/>
          <w:color w:val="000000" w:themeColor="text1"/>
          <w:sz w:val="24"/>
          <w:szCs w:val="24"/>
          <w:vertAlign w:val="superscript"/>
        </w:rPr>
        <w:t>]</w:t>
      </w:r>
      <w:r w:rsidR="00840AAB" w:rsidRPr="009167DB">
        <w:rPr>
          <w:rFonts w:ascii="Book Antiqua" w:hAnsi="Book Antiqua" w:cs="Book Antiqua"/>
          <w:color w:val="000000" w:themeColor="text1"/>
          <w:sz w:val="24"/>
          <w:szCs w:val="24"/>
        </w:rPr>
        <w:fldChar w:fldCharType="end"/>
      </w:r>
      <w:r w:rsidRPr="009167DB">
        <w:rPr>
          <w:rFonts w:ascii="Book Antiqua" w:hAnsi="Book Antiqua" w:cs="Book Antiqua"/>
          <w:color w:val="000000" w:themeColor="text1"/>
          <w:sz w:val="24"/>
          <w:szCs w:val="24"/>
        </w:rPr>
        <w:t>, with</w:t>
      </w:r>
      <w:r w:rsidR="00840AAB"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its member, m</w:t>
      </w:r>
      <w:r w:rsidR="00840AAB" w:rsidRPr="009167DB">
        <w:rPr>
          <w:rFonts w:ascii="Book Antiqua" w:hAnsi="Book Antiqua" w:cs="Book Antiqua"/>
          <w:color w:val="000000" w:themeColor="text1"/>
          <w:sz w:val="24"/>
          <w:szCs w:val="24"/>
        </w:rPr>
        <w:t>iRNA-199a-3p</w:t>
      </w:r>
      <w:r w:rsidRPr="009167DB">
        <w:rPr>
          <w:rFonts w:ascii="Book Antiqua" w:hAnsi="Book Antiqua" w:cs="Book Antiqua"/>
          <w:color w:val="000000" w:themeColor="text1"/>
          <w:sz w:val="24"/>
          <w:szCs w:val="24"/>
        </w:rPr>
        <w:t>,</w:t>
      </w:r>
      <w:r w:rsidR="00840AAB"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being</w:t>
      </w:r>
      <w:r w:rsidR="004D4195" w:rsidRPr="009167DB">
        <w:rPr>
          <w:rFonts w:ascii="Book Antiqua" w:hAnsi="Book Antiqua" w:cs="Book Antiqua"/>
          <w:color w:val="000000" w:themeColor="text1"/>
          <w:sz w:val="24"/>
          <w:szCs w:val="24"/>
        </w:rPr>
        <w:t xml:space="preserve"> </w:t>
      </w:r>
      <w:r w:rsidR="00840AAB" w:rsidRPr="009167DB">
        <w:rPr>
          <w:rFonts w:ascii="Book Antiqua" w:hAnsi="Book Antiqua" w:cs="Book Antiqua"/>
          <w:color w:val="000000" w:themeColor="text1"/>
          <w:sz w:val="24"/>
          <w:szCs w:val="24"/>
        </w:rPr>
        <w:t>known to serve as a tumor suppressor</w:t>
      </w:r>
      <w:r w:rsidR="004D4195" w:rsidRPr="009167DB">
        <w:rPr>
          <w:rFonts w:ascii="Book Antiqua" w:hAnsi="Book Antiqua" w:cs="Book Antiqua"/>
          <w:color w:val="000000" w:themeColor="text1"/>
          <w:sz w:val="24"/>
          <w:szCs w:val="24"/>
        </w:rPr>
        <w:t xml:space="preserve"> </w:t>
      </w:r>
      <w:proofErr w:type="spellStart"/>
      <w:r w:rsidR="004D4195" w:rsidRPr="009167DB">
        <w:rPr>
          <w:rFonts w:ascii="Book Antiqua" w:hAnsi="Book Antiqua" w:cs="Book Antiqua"/>
          <w:color w:val="000000" w:themeColor="text1"/>
          <w:sz w:val="24"/>
          <w:szCs w:val="24"/>
        </w:rPr>
        <w:t>miRNA</w:t>
      </w:r>
      <w:proofErr w:type="spellEnd"/>
      <w:r w:rsidR="004D4195" w:rsidRPr="009167DB">
        <w:rPr>
          <w:rFonts w:ascii="Book Antiqua" w:hAnsi="Book Antiqua" w:cs="Book Antiqua"/>
          <w:color w:val="000000" w:themeColor="text1"/>
          <w:sz w:val="24"/>
          <w:szCs w:val="24"/>
        </w:rPr>
        <w:t xml:space="preserve"> during </w:t>
      </w:r>
      <w:proofErr w:type="spellStart"/>
      <w:r w:rsidR="004D4195" w:rsidRPr="009167DB">
        <w:rPr>
          <w:rFonts w:ascii="Book Antiqua" w:hAnsi="Book Antiqua" w:cs="Book Antiqua"/>
          <w:color w:val="000000" w:themeColor="text1"/>
          <w:sz w:val="24"/>
          <w:szCs w:val="24"/>
        </w:rPr>
        <w:t>hepatocarcinogenesis</w:t>
      </w:r>
      <w:proofErr w:type="spellEnd"/>
      <w:r w:rsidR="00840AAB" w:rsidRPr="009167DB">
        <w:rPr>
          <w:rFonts w:ascii="Book Antiqua" w:hAnsi="Book Antiqua" w:cs="Book Antiqua"/>
          <w:color w:val="000000" w:themeColor="text1"/>
          <w:sz w:val="24"/>
          <w:szCs w:val="24"/>
        </w:rPr>
        <w:t>. In HCC patients, low</w:t>
      </w:r>
      <w:r w:rsidRPr="009167DB">
        <w:rPr>
          <w:rFonts w:ascii="Book Antiqua" w:hAnsi="Book Antiqua" w:cs="Book Antiqua"/>
          <w:color w:val="000000" w:themeColor="text1"/>
          <w:sz w:val="24"/>
          <w:szCs w:val="24"/>
        </w:rPr>
        <w:t>-</w:t>
      </w:r>
      <w:r w:rsidR="00840AAB" w:rsidRPr="009167DB">
        <w:rPr>
          <w:rFonts w:ascii="Book Antiqua" w:hAnsi="Book Antiqua" w:cs="Book Antiqua"/>
          <w:color w:val="000000" w:themeColor="text1"/>
          <w:sz w:val="24"/>
          <w:szCs w:val="24"/>
        </w:rPr>
        <w:t xml:space="preserve">level miRNA-199a-3p </w:t>
      </w:r>
      <w:r w:rsidRPr="009167DB">
        <w:rPr>
          <w:rFonts w:ascii="Book Antiqua" w:hAnsi="Book Antiqua" w:cs="Book Antiqua"/>
          <w:color w:val="000000" w:themeColor="text1"/>
          <w:sz w:val="24"/>
          <w:szCs w:val="24"/>
        </w:rPr>
        <w:t>has been</w:t>
      </w:r>
      <w:r w:rsidR="00420461" w:rsidRPr="009167DB">
        <w:rPr>
          <w:rFonts w:ascii="Book Antiqua" w:hAnsi="Book Antiqua" w:cs="Book Antiqua"/>
          <w:color w:val="000000" w:themeColor="text1"/>
          <w:sz w:val="24"/>
          <w:szCs w:val="24"/>
        </w:rPr>
        <w:t xml:space="preserve"> </w:t>
      </w:r>
      <w:r w:rsidR="00840AAB" w:rsidRPr="009167DB">
        <w:rPr>
          <w:rFonts w:ascii="Book Antiqua" w:hAnsi="Book Antiqua" w:cs="Book Antiqua"/>
          <w:color w:val="000000" w:themeColor="text1"/>
          <w:sz w:val="24"/>
          <w:szCs w:val="24"/>
        </w:rPr>
        <w:t xml:space="preserve">reported </w:t>
      </w:r>
      <w:r w:rsidR="00420461" w:rsidRPr="009167DB">
        <w:rPr>
          <w:rFonts w:ascii="Book Antiqua" w:hAnsi="Book Antiqua" w:cs="Book Antiqua"/>
          <w:color w:val="000000" w:themeColor="text1"/>
          <w:sz w:val="24"/>
          <w:szCs w:val="24"/>
        </w:rPr>
        <w:t xml:space="preserve">to </w:t>
      </w:r>
      <w:r w:rsidR="00840AAB" w:rsidRPr="009167DB">
        <w:rPr>
          <w:rFonts w:ascii="Book Antiqua" w:hAnsi="Book Antiqua" w:cs="Book Antiqua"/>
          <w:color w:val="000000" w:themeColor="text1"/>
          <w:sz w:val="24"/>
          <w:szCs w:val="24"/>
        </w:rPr>
        <w:t xml:space="preserve">be present in both </w:t>
      </w:r>
      <w:r w:rsidR="004D4195" w:rsidRPr="009167DB">
        <w:rPr>
          <w:rFonts w:ascii="Book Antiqua" w:hAnsi="Book Antiqua" w:cs="Book Antiqua"/>
          <w:color w:val="000000" w:themeColor="text1"/>
          <w:sz w:val="24"/>
          <w:szCs w:val="24"/>
        </w:rPr>
        <w:t xml:space="preserve">tissue </w:t>
      </w:r>
      <w:r w:rsidR="00840AAB" w:rsidRPr="009167DB">
        <w:rPr>
          <w:rFonts w:ascii="Book Antiqua" w:hAnsi="Book Antiqua" w:cs="Book Antiqua"/>
          <w:color w:val="000000" w:themeColor="text1"/>
          <w:sz w:val="24"/>
          <w:szCs w:val="24"/>
        </w:rPr>
        <w:t>and serum</w:t>
      </w:r>
      <w:r w:rsidR="00840AAB"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&lt;EndNote&gt;&lt;Cite&gt;&lt;Author&gt;Guan&lt;/Author&gt;&lt;Year&gt;2017&lt;/Year&gt;&lt;RecNum&gt;34&lt;/RecNum&gt;&lt;DisplayText&gt;&lt;style face="superscript"&gt;[53]&lt;/style&gt;&lt;/DisplayText&gt;&lt;record&gt;&lt;rec-number&gt;34&lt;/rec-number&gt;&lt;foreign-keys&gt;&lt;key app="EN" db-id="s2pafvvpj5draxex2fj502axvax0rpetfrs0"&gt;34&lt;/key&gt;&lt;/foreign-keys&gt;&lt;ref-type name="Journal Article"&gt;17&lt;/ref-type&gt;&lt;contributors&gt;&lt;authors&gt;&lt;author&gt;Guan, Jinping&lt;/author&gt;&lt;author&gt;Liu, Zimin&lt;/author&gt;&lt;author&gt;Xiao, Menjing&lt;/author&gt;&lt;author&gt;Hao, Fengyun&lt;/author&gt;&lt;author&gt;Wang, Chenghong&lt;/author&gt;&lt;author&gt;Chen, Yan&lt;/author&gt;&lt;author&gt;Lu, Yingying&lt;/author&gt;&lt;author&gt;Liang, Jun&lt;/author&gt;&lt;/authors&gt;&lt;/contributors&gt;&lt;titles&gt;&lt;title&gt;MicroRNA-199a-3p inhibits tumorigenesis of hepatocellular carcinoma cells by targeting ZHX1/PUMA signal&lt;/title&gt;&lt;secondary-title&gt;American journal of translational research&lt;/secondary-title&gt;&lt;/titles&gt;&lt;periodical&gt;&lt;full-title&gt;American journal of translational research&lt;/full-title&gt;&lt;/periodical&gt;&lt;pages&gt;2457&lt;/pages&gt;&lt;volume&gt;9&lt;/volume&gt;&lt;number&gt;5&lt;/number&gt;&lt;dates&gt;&lt;year&gt;2017&lt;/year&gt;&lt;/dates&gt;&lt;urls&gt;&lt;/urls&gt;&lt;/record&gt;&lt;/Cite&gt;&lt;/EndNote&gt;</w:instrText>
      </w:r>
      <w:r w:rsidR="00840AAB"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3" w:tooltip="Guan, 2017 #34" w:history="1">
        <w:r w:rsidR="004A490E" w:rsidRPr="009167DB">
          <w:rPr>
            <w:rFonts w:ascii="Book Antiqua" w:hAnsi="Book Antiqua" w:cs="Book Antiqua"/>
            <w:noProof/>
            <w:color w:val="000000" w:themeColor="text1"/>
            <w:sz w:val="24"/>
            <w:szCs w:val="24"/>
            <w:vertAlign w:val="superscript"/>
          </w:rPr>
          <w:t>53</w:t>
        </w:r>
      </w:hyperlink>
      <w:r w:rsidR="000E6B53" w:rsidRPr="009167DB">
        <w:rPr>
          <w:rFonts w:ascii="Book Antiqua" w:hAnsi="Book Antiqua" w:cs="Book Antiqua"/>
          <w:noProof/>
          <w:color w:val="000000" w:themeColor="text1"/>
          <w:sz w:val="24"/>
          <w:szCs w:val="24"/>
          <w:vertAlign w:val="superscript"/>
        </w:rPr>
        <w:t>]</w:t>
      </w:r>
      <w:r w:rsidR="00840AAB" w:rsidRPr="009167DB">
        <w:rPr>
          <w:rFonts w:ascii="Book Antiqua" w:hAnsi="Book Antiqua" w:cs="Book Antiqua"/>
          <w:color w:val="000000" w:themeColor="text1"/>
          <w:sz w:val="24"/>
          <w:szCs w:val="24"/>
        </w:rPr>
        <w:fldChar w:fldCharType="end"/>
      </w:r>
      <w:r w:rsidR="00840AAB" w:rsidRPr="009167DB">
        <w:rPr>
          <w:rFonts w:ascii="Book Antiqua" w:hAnsi="Book Antiqua" w:cs="Book Antiqua"/>
          <w:color w:val="000000" w:themeColor="text1"/>
          <w:sz w:val="24"/>
          <w:szCs w:val="24"/>
        </w:rPr>
        <w:t>.</w:t>
      </w:r>
      <w:r w:rsidR="004D4195" w:rsidRPr="009167DB">
        <w:rPr>
          <w:rFonts w:ascii="Book Antiqua" w:hAnsi="Book Antiqua" w:cs="Book Antiqua"/>
          <w:color w:val="000000" w:themeColor="text1"/>
          <w:sz w:val="24"/>
          <w:szCs w:val="24"/>
        </w:rPr>
        <w:t xml:space="preserve"> </w:t>
      </w:r>
      <w:r w:rsidR="004D4195" w:rsidRPr="009167DB">
        <w:rPr>
          <w:rFonts w:ascii="Book Antiqua" w:hAnsi="Book Antiqua" w:cs="Book Antiqua"/>
          <w:color w:val="000000" w:themeColor="text1"/>
          <w:sz w:val="24"/>
          <w:szCs w:val="24"/>
        </w:rPr>
        <w:lastRenderedPageBreak/>
        <w:t xml:space="preserve">Consistent with </w:t>
      </w:r>
      <w:r w:rsidR="00420461" w:rsidRPr="009167DB">
        <w:rPr>
          <w:rFonts w:ascii="Book Antiqua" w:hAnsi="Book Antiqua" w:cs="Book Antiqua"/>
          <w:color w:val="000000" w:themeColor="text1"/>
          <w:sz w:val="24"/>
          <w:szCs w:val="24"/>
        </w:rPr>
        <w:t>these findings, the results of the current study demonstrated a significant down</w:t>
      </w:r>
      <w:r w:rsidRPr="009167DB">
        <w:rPr>
          <w:rFonts w:ascii="Book Antiqua" w:hAnsi="Book Antiqua" w:cs="Book Antiqua"/>
          <w:color w:val="000000" w:themeColor="text1"/>
          <w:sz w:val="24"/>
          <w:szCs w:val="24"/>
        </w:rPr>
        <w:t>-</w:t>
      </w:r>
      <w:r w:rsidR="00420461" w:rsidRPr="009167DB">
        <w:rPr>
          <w:rFonts w:ascii="Book Antiqua" w:hAnsi="Book Antiqua" w:cs="Book Antiqua"/>
          <w:color w:val="000000" w:themeColor="text1"/>
          <w:sz w:val="24"/>
          <w:szCs w:val="24"/>
        </w:rPr>
        <w:t xml:space="preserve">regulation of </w:t>
      </w:r>
      <w:r w:rsidR="004D4195" w:rsidRPr="009167DB">
        <w:rPr>
          <w:rFonts w:ascii="Book Antiqua" w:hAnsi="Book Antiqua" w:cs="Book Antiqua"/>
          <w:color w:val="000000" w:themeColor="text1"/>
          <w:sz w:val="24"/>
          <w:szCs w:val="24"/>
        </w:rPr>
        <w:t xml:space="preserve">serum </w:t>
      </w:r>
      <w:r w:rsidR="00531C89" w:rsidRPr="009167DB">
        <w:rPr>
          <w:rFonts w:ascii="Book Antiqua" w:hAnsi="Book Antiqua" w:cs="Book Antiqua"/>
          <w:color w:val="000000" w:themeColor="text1"/>
          <w:sz w:val="24"/>
          <w:szCs w:val="24"/>
        </w:rPr>
        <w:t>m</w:t>
      </w:r>
      <w:r w:rsidR="004D4195" w:rsidRPr="009167DB">
        <w:rPr>
          <w:rFonts w:ascii="Book Antiqua" w:hAnsi="Book Antiqua" w:cs="Book Antiqua"/>
          <w:color w:val="000000" w:themeColor="text1"/>
          <w:sz w:val="24"/>
          <w:szCs w:val="24"/>
        </w:rPr>
        <w:t>iR</w:t>
      </w:r>
      <w:r w:rsidR="00531C89" w:rsidRPr="009167DB">
        <w:rPr>
          <w:rFonts w:ascii="Book Antiqua" w:hAnsi="Book Antiqua" w:cs="Book Antiqua"/>
          <w:color w:val="000000" w:themeColor="text1"/>
          <w:sz w:val="24"/>
          <w:szCs w:val="24"/>
        </w:rPr>
        <w:t>NA</w:t>
      </w:r>
      <w:r w:rsidR="004D4195" w:rsidRPr="009167DB">
        <w:rPr>
          <w:rFonts w:ascii="Book Antiqua" w:hAnsi="Book Antiqua" w:cs="Book Antiqua"/>
          <w:color w:val="000000" w:themeColor="text1"/>
          <w:sz w:val="24"/>
          <w:szCs w:val="24"/>
        </w:rPr>
        <w:t>-</w:t>
      </w:r>
      <w:r w:rsidR="00531C89" w:rsidRPr="009167DB">
        <w:rPr>
          <w:rFonts w:ascii="Book Antiqua" w:hAnsi="Book Antiqua" w:cs="Book Antiqua"/>
          <w:color w:val="000000" w:themeColor="text1"/>
          <w:sz w:val="24"/>
          <w:szCs w:val="24"/>
        </w:rPr>
        <w:t>199a</w:t>
      </w:r>
      <w:r w:rsidR="004D4195" w:rsidRPr="009167DB">
        <w:rPr>
          <w:rFonts w:ascii="Book Antiqua" w:hAnsi="Book Antiqua" w:cs="Book Antiqua"/>
          <w:color w:val="000000" w:themeColor="text1"/>
          <w:sz w:val="24"/>
          <w:szCs w:val="24"/>
        </w:rPr>
        <w:t>-</w:t>
      </w:r>
      <w:r w:rsidR="00531C89" w:rsidRPr="009167DB">
        <w:rPr>
          <w:rFonts w:ascii="Book Antiqua" w:hAnsi="Book Antiqua" w:cs="Book Antiqua"/>
          <w:color w:val="000000" w:themeColor="text1"/>
          <w:sz w:val="24"/>
          <w:szCs w:val="24"/>
        </w:rPr>
        <w:t>3</w:t>
      </w:r>
      <w:r w:rsidR="004D4195" w:rsidRPr="009167DB">
        <w:rPr>
          <w:rFonts w:ascii="Book Antiqua" w:hAnsi="Book Antiqua" w:cs="Book Antiqua"/>
          <w:color w:val="000000" w:themeColor="text1"/>
          <w:sz w:val="24"/>
          <w:szCs w:val="24"/>
        </w:rPr>
        <w:t xml:space="preserve">p </w:t>
      </w:r>
      <w:r w:rsidR="00420461" w:rsidRPr="009167DB">
        <w:rPr>
          <w:rFonts w:ascii="Book Antiqua" w:hAnsi="Book Antiqua" w:cs="Book Antiqua"/>
          <w:color w:val="000000" w:themeColor="text1"/>
          <w:sz w:val="24"/>
          <w:szCs w:val="24"/>
        </w:rPr>
        <w:t>levels</w:t>
      </w:r>
      <w:r w:rsidR="004D4195" w:rsidRPr="009167DB">
        <w:rPr>
          <w:rFonts w:ascii="Book Antiqua" w:hAnsi="Book Antiqua" w:cs="Book Antiqua"/>
          <w:color w:val="000000" w:themeColor="text1"/>
          <w:sz w:val="24"/>
          <w:szCs w:val="24"/>
        </w:rPr>
        <w:t xml:space="preserve"> in HCC patients compared to all </w:t>
      </w:r>
      <w:r w:rsidR="00531C89" w:rsidRPr="009167DB">
        <w:rPr>
          <w:rFonts w:ascii="Book Antiqua" w:hAnsi="Book Antiqua" w:cs="Book Antiqua"/>
          <w:color w:val="000000" w:themeColor="text1"/>
          <w:sz w:val="24"/>
          <w:szCs w:val="24"/>
        </w:rPr>
        <w:t>other group</w:t>
      </w:r>
      <w:r w:rsidRPr="009167DB">
        <w:rPr>
          <w:rFonts w:ascii="Book Antiqua" w:hAnsi="Book Antiqua" w:cs="Book Antiqua"/>
          <w:color w:val="000000" w:themeColor="text1"/>
          <w:sz w:val="24"/>
          <w:szCs w:val="24"/>
        </w:rPr>
        <w:t>s</w:t>
      </w:r>
      <w:r w:rsidR="004D4195" w:rsidRPr="009167DB">
        <w:rPr>
          <w:rFonts w:ascii="Book Antiqua" w:hAnsi="Book Antiqua" w:cs="Book Antiqua"/>
          <w:color w:val="000000" w:themeColor="text1"/>
          <w:sz w:val="24"/>
          <w:szCs w:val="24"/>
        </w:rPr>
        <w:t xml:space="preserve">. </w:t>
      </w:r>
      <w:r w:rsidR="00531C89" w:rsidRPr="009167DB">
        <w:rPr>
          <w:rFonts w:ascii="Book Antiqua" w:hAnsi="Book Antiqua" w:cs="Book Antiqua"/>
          <w:color w:val="000000" w:themeColor="text1"/>
          <w:sz w:val="24"/>
          <w:szCs w:val="24"/>
        </w:rPr>
        <w:t xml:space="preserve">Conversely, miRNA-199a-3p </w:t>
      </w:r>
      <w:r w:rsidRPr="009167DB">
        <w:rPr>
          <w:rFonts w:ascii="Book Antiqua" w:hAnsi="Book Antiqua" w:cs="Book Antiqua"/>
          <w:color w:val="000000" w:themeColor="text1"/>
          <w:sz w:val="24"/>
          <w:szCs w:val="24"/>
        </w:rPr>
        <w:t>has been</w:t>
      </w:r>
      <w:r w:rsidR="00531C89" w:rsidRPr="009167DB">
        <w:rPr>
          <w:rFonts w:ascii="Book Antiqua" w:hAnsi="Book Antiqua" w:cs="Book Antiqua"/>
          <w:color w:val="000000" w:themeColor="text1"/>
          <w:sz w:val="24"/>
          <w:szCs w:val="24"/>
        </w:rPr>
        <w:t xml:space="preserve"> </w:t>
      </w:r>
      <w:r w:rsidR="00420461" w:rsidRPr="009167DB">
        <w:rPr>
          <w:rFonts w:ascii="Book Antiqua" w:hAnsi="Book Antiqua" w:cs="Book Antiqua"/>
          <w:color w:val="000000" w:themeColor="text1"/>
          <w:sz w:val="24"/>
          <w:szCs w:val="24"/>
        </w:rPr>
        <w:t>shown</w:t>
      </w:r>
      <w:r w:rsidR="00531C89" w:rsidRPr="009167DB">
        <w:rPr>
          <w:rFonts w:ascii="Book Antiqua" w:hAnsi="Book Antiqua" w:cs="Book Antiqua"/>
          <w:color w:val="000000" w:themeColor="text1"/>
          <w:sz w:val="24"/>
          <w:szCs w:val="24"/>
        </w:rPr>
        <w:t xml:space="preserve"> to be up</w:t>
      </w:r>
      <w:r w:rsidRPr="009167DB">
        <w:rPr>
          <w:rFonts w:ascii="Book Antiqua" w:hAnsi="Book Antiqua" w:cs="Book Antiqua"/>
          <w:color w:val="000000" w:themeColor="text1"/>
          <w:sz w:val="24"/>
          <w:szCs w:val="24"/>
        </w:rPr>
        <w:t>-</w:t>
      </w:r>
      <w:r w:rsidR="00531C89" w:rsidRPr="009167DB">
        <w:rPr>
          <w:rFonts w:ascii="Book Antiqua" w:hAnsi="Book Antiqua" w:cs="Book Antiqua"/>
          <w:color w:val="000000" w:themeColor="text1"/>
          <w:sz w:val="24"/>
          <w:szCs w:val="24"/>
        </w:rPr>
        <w:t xml:space="preserve">regulated in diabetic patients </w:t>
      </w:r>
      <w:proofErr w:type="spellStart"/>
      <w:r w:rsidR="00874E0E" w:rsidRPr="009167DB">
        <w:rPr>
          <w:rFonts w:ascii="Book Antiqua" w:hAnsi="Book Antiqua" w:cs="Book Antiqua"/>
          <w:i/>
          <w:iCs/>
          <w:color w:val="000000" w:themeColor="text1"/>
          <w:sz w:val="24"/>
          <w:szCs w:val="24"/>
        </w:rPr>
        <w:t>vs</w:t>
      </w:r>
      <w:proofErr w:type="spellEnd"/>
      <w:r w:rsidR="00420461" w:rsidRPr="009167DB">
        <w:rPr>
          <w:rFonts w:ascii="Book Antiqua" w:hAnsi="Book Antiqua" w:cs="Book Antiqua"/>
          <w:color w:val="000000" w:themeColor="text1"/>
          <w:sz w:val="24"/>
          <w:szCs w:val="24"/>
        </w:rPr>
        <w:t xml:space="preserve"> healthy subjects, </w:t>
      </w:r>
      <w:r w:rsidRPr="009167DB">
        <w:rPr>
          <w:rFonts w:ascii="Book Antiqua" w:hAnsi="Book Antiqua" w:cs="Book Antiqua"/>
          <w:color w:val="000000" w:themeColor="text1"/>
          <w:sz w:val="24"/>
          <w:szCs w:val="24"/>
        </w:rPr>
        <w:t xml:space="preserve">being </w:t>
      </w:r>
      <w:r w:rsidR="00531C89" w:rsidRPr="009167DB">
        <w:rPr>
          <w:rFonts w:ascii="Book Antiqua" w:hAnsi="Book Antiqua" w:cs="Book Antiqua"/>
          <w:color w:val="000000" w:themeColor="text1"/>
          <w:sz w:val="24"/>
          <w:szCs w:val="24"/>
        </w:rPr>
        <w:t>mostly correlated to diabetes-associated organ complications</w:t>
      </w:r>
      <w:r w:rsidR="004C2227"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&lt;EndNote&gt;&lt;Cite&gt;&lt;Author&gt;Li&lt;/Author&gt;&lt;Year&gt;2017&lt;/Year&gt;&lt;RecNum&gt;35&lt;/RecNum&gt;&lt;DisplayText&gt;&lt;style face="superscript"&gt;[54]&lt;/style&gt;&lt;/DisplayText&gt;&lt;record&gt;&lt;rec-number&gt;35&lt;/rec-number&gt;&lt;foreign-keys&gt;&lt;key app="EN" db-id="s2pafvvpj5draxex2fj502axvax0rpetfrs0"&gt;35&lt;/key&gt;&lt;/foreign-keys&gt;&lt;ref-type name="Journal Article"&gt;17&lt;/ref-type&gt;&lt;contributors&gt;&lt;authors&gt;&lt;author&gt;Li, Ying</w:instrText>
      </w:r>
      <w:r w:rsidR="000E6B53" w:rsidRPr="009167DB">
        <w:rPr>
          <w:rFonts w:ascii="Times New Roman" w:hAnsi="Times New Roman" w:cs="Times New Roman"/>
          <w:color w:val="000000" w:themeColor="text1"/>
          <w:sz w:val="24"/>
          <w:szCs w:val="24"/>
        </w:rPr>
        <w:instrText>‑</w:instrText>
      </w:r>
      <w:r w:rsidR="000E6B53" w:rsidRPr="009167DB">
        <w:rPr>
          <w:rFonts w:ascii="Book Antiqua" w:hAnsi="Book Antiqua" w:cs="Book Antiqua"/>
          <w:color w:val="000000" w:themeColor="text1"/>
          <w:sz w:val="24"/>
          <w:szCs w:val="24"/>
        </w:rPr>
        <w:instrText>Bo&lt;/author&gt;&lt;author&gt;Wu, Qun&lt;/author&gt;&lt;author&gt;Liu, Jie&lt;/author&gt;&lt;author&gt;Fan, Yong</w:instrText>
      </w:r>
      <w:r w:rsidR="000E6B53" w:rsidRPr="009167DB">
        <w:rPr>
          <w:rFonts w:ascii="Times New Roman" w:hAnsi="Times New Roman" w:cs="Times New Roman"/>
          <w:color w:val="000000" w:themeColor="text1"/>
          <w:sz w:val="24"/>
          <w:szCs w:val="24"/>
        </w:rPr>
        <w:instrText>‑</w:instrText>
      </w:r>
      <w:r w:rsidR="000E6B53" w:rsidRPr="009167DB">
        <w:rPr>
          <w:rFonts w:ascii="Book Antiqua" w:hAnsi="Book Antiqua" w:cs="Book Antiqua"/>
          <w:color w:val="000000" w:themeColor="text1"/>
          <w:sz w:val="24"/>
          <w:szCs w:val="24"/>
        </w:rPr>
        <w:instrText>Zhi&lt;/author&gt;&lt;author&gt;Yu, Kai</w:instrText>
      </w:r>
      <w:r w:rsidR="000E6B53" w:rsidRPr="009167DB">
        <w:rPr>
          <w:rFonts w:ascii="Times New Roman" w:hAnsi="Times New Roman" w:cs="Times New Roman"/>
          <w:color w:val="000000" w:themeColor="text1"/>
          <w:sz w:val="24"/>
          <w:szCs w:val="24"/>
        </w:rPr>
        <w:instrText>‑</w:instrText>
      </w:r>
      <w:r w:rsidR="000E6B53" w:rsidRPr="009167DB">
        <w:rPr>
          <w:rFonts w:ascii="Book Antiqua" w:hAnsi="Book Antiqua" w:cs="Book Antiqua"/>
          <w:color w:val="000000" w:themeColor="text1"/>
          <w:sz w:val="24"/>
          <w:szCs w:val="24"/>
        </w:rPr>
        <w:instrText>Feng&lt;/author&gt;&lt;author&gt;Cai, Yi&lt;/author&gt;&lt;/authors&gt;&lt;/contributors&gt;&lt;titles&gt;&lt;title&gt;miR</w:instrText>
      </w:r>
      <w:r w:rsidR="000E6B53" w:rsidRPr="009167DB">
        <w:rPr>
          <w:rFonts w:ascii="Times New Roman" w:hAnsi="Times New Roman" w:cs="Times New Roman"/>
          <w:color w:val="000000" w:themeColor="text1"/>
          <w:sz w:val="24"/>
          <w:szCs w:val="24"/>
        </w:rPr>
        <w:instrText>‑</w:instrText>
      </w:r>
      <w:r w:rsidR="000E6B53" w:rsidRPr="009167DB">
        <w:rPr>
          <w:rFonts w:ascii="Book Antiqua" w:hAnsi="Book Antiqua" w:cs="Book Antiqua"/>
          <w:color w:val="000000" w:themeColor="text1"/>
          <w:sz w:val="24"/>
          <w:szCs w:val="24"/>
        </w:rPr>
        <w:instrText>199a</w:instrText>
      </w:r>
      <w:r w:rsidR="000E6B53" w:rsidRPr="009167DB">
        <w:rPr>
          <w:rFonts w:ascii="Times New Roman" w:hAnsi="Times New Roman" w:cs="Times New Roman"/>
          <w:color w:val="000000" w:themeColor="text1"/>
          <w:sz w:val="24"/>
          <w:szCs w:val="24"/>
        </w:rPr>
        <w:instrText>‑</w:instrText>
      </w:r>
      <w:r w:rsidR="000E6B53" w:rsidRPr="009167DB">
        <w:rPr>
          <w:rFonts w:ascii="Book Antiqua" w:hAnsi="Book Antiqua" w:cs="Book Antiqua"/>
          <w:color w:val="000000" w:themeColor="text1"/>
          <w:sz w:val="24"/>
          <w:szCs w:val="24"/>
        </w:rPr>
        <w:instrText>3p is involved in the pathogenesis and progression of diabetic neuropathy through downregulation of SerpinE2&lt;/title&gt;&lt;secondary-title&gt;Molecular medicine reports&lt;/secondary-title&gt;&lt;/titles&gt;&lt;periodical&gt;&lt;full-title&gt;Molecular medicine reports&lt;/full-title&gt;&lt;/periodical&gt;&lt;pages&gt;2417-2424&lt;/pages&gt;&lt;volume&gt;16&lt;/volume&gt;&lt;number&gt;3&lt;/number&gt;&lt;dates&gt;&lt;year&gt;2017&lt;/year&gt;&lt;/dates&gt;&lt;isbn&gt;1791-2997&lt;/isbn&gt;&lt;urls&gt;&lt;/urls&gt;&lt;/record&gt;&lt;/Cite&gt;&lt;/EndNote&gt;</w:instrText>
      </w:r>
      <w:r w:rsidR="004C2227"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4" w:tooltip="Li, 2017 #35" w:history="1">
        <w:r w:rsidR="004A490E" w:rsidRPr="009167DB">
          <w:rPr>
            <w:rFonts w:ascii="Book Antiqua" w:hAnsi="Book Antiqua" w:cs="Book Antiqua"/>
            <w:noProof/>
            <w:color w:val="000000" w:themeColor="text1"/>
            <w:sz w:val="24"/>
            <w:szCs w:val="24"/>
            <w:vertAlign w:val="superscript"/>
          </w:rPr>
          <w:t>54</w:t>
        </w:r>
      </w:hyperlink>
      <w:r w:rsidR="000E6B53" w:rsidRPr="009167DB">
        <w:rPr>
          <w:rFonts w:ascii="Book Antiqua" w:hAnsi="Book Antiqua" w:cs="Book Antiqua"/>
          <w:noProof/>
          <w:color w:val="000000" w:themeColor="text1"/>
          <w:sz w:val="24"/>
          <w:szCs w:val="24"/>
          <w:vertAlign w:val="superscript"/>
        </w:rPr>
        <w:t>]</w:t>
      </w:r>
      <w:r w:rsidR="004C2227" w:rsidRPr="009167DB">
        <w:rPr>
          <w:rFonts w:ascii="Book Antiqua" w:hAnsi="Book Antiqua" w:cs="Book Antiqua"/>
          <w:color w:val="000000" w:themeColor="text1"/>
          <w:sz w:val="24"/>
          <w:szCs w:val="24"/>
        </w:rPr>
        <w:fldChar w:fldCharType="end"/>
      </w:r>
      <w:r w:rsidR="004C2227" w:rsidRPr="009167DB">
        <w:rPr>
          <w:rFonts w:ascii="Book Antiqua" w:hAnsi="Book Antiqua" w:cs="Book Antiqua"/>
          <w:color w:val="000000" w:themeColor="text1"/>
          <w:sz w:val="24"/>
          <w:szCs w:val="24"/>
        </w:rPr>
        <w:t xml:space="preserve">. </w:t>
      </w:r>
      <w:r w:rsidR="00420461" w:rsidRPr="009167DB">
        <w:rPr>
          <w:rFonts w:ascii="Book Antiqua" w:hAnsi="Book Antiqua" w:cs="Book Antiqua"/>
          <w:color w:val="000000" w:themeColor="text1"/>
          <w:sz w:val="24"/>
          <w:szCs w:val="24"/>
        </w:rPr>
        <w:t>Likewise, o</w:t>
      </w:r>
      <w:r w:rsidR="004C2227" w:rsidRPr="009167DB">
        <w:rPr>
          <w:rFonts w:ascii="Book Antiqua" w:hAnsi="Book Antiqua" w:cs="Book Antiqua"/>
          <w:color w:val="000000" w:themeColor="text1"/>
          <w:sz w:val="24"/>
          <w:szCs w:val="24"/>
        </w:rPr>
        <w:t xml:space="preserve">ur study </w:t>
      </w:r>
      <w:r w:rsidR="0080180B" w:rsidRPr="009167DB">
        <w:rPr>
          <w:rFonts w:ascii="Book Antiqua" w:hAnsi="Book Antiqua" w:cs="Book Antiqua"/>
          <w:color w:val="000000" w:themeColor="text1"/>
          <w:sz w:val="24"/>
          <w:szCs w:val="24"/>
        </w:rPr>
        <w:t>demonstrate</w:t>
      </w:r>
      <w:r w:rsidR="002B47D0" w:rsidRPr="009167DB">
        <w:rPr>
          <w:rFonts w:ascii="Book Antiqua" w:hAnsi="Book Antiqua" w:cs="Book Antiqua"/>
          <w:color w:val="000000" w:themeColor="text1"/>
          <w:sz w:val="24"/>
          <w:szCs w:val="24"/>
        </w:rPr>
        <w:t>d</w:t>
      </w:r>
      <w:r w:rsidR="004C2227" w:rsidRPr="009167DB">
        <w:rPr>
          <w:rFonts w:ascii="Book Antiqua" w:hAnsi="Book Antiqua" w:cs="Book Antiqua"/>
          <w:color w:val="000000" w:themeColor="text1"/>
          <w:sz w:val="24"/>
          <w:szCs w:val="24"/>
        </w:rPr>
        <w:t xml:space="preserve"> a </w:t>
      </w:r>
      <w:r w:rsidR="002E64B5" w:rsidRPr="009167DB">
        <w:rPr>
          <w:rFonts w:ascii="Book Antiqua" w:hAnsi="Book Antiqua" w:cs="Book Antiqua"/>
          <w:color w:val="000000" w:themeColor="text1"/>
          <w:sz w:val="24"/>
          <w:szCs w:val="24"/>
        </w:rPr>
        <w:t>significant up</w:t>
      </w:r>
      <w:r w:rsidRPr="009167DB">
        <w:rPr>
          <w:rFonts w:ascii="Book Antiqua" w:hAnsi="Book Antiqua" w:cs="Book Antiqua"/>
          <w:color w:val="000000" w:themeColor="text1"/>
          <w:sz w:val="24"/>
          <w:szCs w:val="24"/>
        </w:rPr>
        <w:t>-</w:t>
      </w:r>
      <w:r w:rsidR="002E64B5" w:rsidRPr="009167DB">
        <w:rPr>
          <w:rFonts w:ascii="Book Antiqua" w:hAnsi="Book Antiqua" w:cs="Book Antiqua"/>
          <w:color w:val="000000" w:themeColor="text1"/>
          <w:sz w:val="24"/>
          <w:szCs w:val="24"/>
        </w:rPr>
        <w:t>regulation</w:t>
      </w:r>
      <w:r w:rsidR="00420461" w:rsidRPr="009167DB">
        <w:rPr>
          <w:rFonts w:ascii="Book Antiqua" w:hAnsi="Book Antiqua" w:cs="Book Antiqua"/>
          <w:color w:val="000000" w:themeColor="text1"/>
          <w:sz w:val="24"/>
          <w:szCs w:val="24"/>
        </w:rPr>
        <w:t xml:space="preserve"> of serum miRNA-199a-3p</w:t>
      </w:r>
      <w:r w:rsidR="002E64B5" w:rsidRPr="009167DB">
        <w:rPr>
          <w:rFonts w:ascii="Book Antiqua" w:hAnsi="Book Antiqua" w:cs="Book Antiqua"/>
          <w:color w:val="000000" w:themeColor="text1"/>
          <w:sz w:val="24"/>
          <w:szCs w:val="24"/>
        </w:rPr>
        <w:t xml:space="preserve"> in </w:t>
      </w:r>
      <w:r w:rsidR="007466A2" w:rsidRPr="009167DB">
        <w:rPr>
          <w:rFonts w:ascii="Book Antiqua" w:hAnsi="Book Antiqua" w:cs="Book Antiqua"/>
          <w:color w:val="000000" w:themeColor="text1"/>
          <w:sz w:val="24"/>
          <w:szCs w:val="24"/>
        </w:rPr>
        <w:t xml:space="preserve">our </w:t>
      </w:r>
      <w:r w:rsidR="002E64B5" w:rsidRPr="009167DB">
        <w:rPr>
          <w:rFonts w:ascii="Book Antiqua" w:hAnsi="Book Antiqua" w:cs="Book Antiqua"/>
          <w:color w:val="000000" w:themeColor="text1"/>
          <w:sz w:val="24"/>
          <w:szCs w:val="24"/>
        </w:rPr>
        <w:t xml:space="preserve">T2DM </w:t>
      </w:r>
      <w:r w:rsidR="007466A2" w:rsidRPr="009167DB">
        <w:rPr>
          <w:rFonts w:ascii="Book Antiqua" w:hAnsi="Book Antiqua" w:cs="Book Antiqua"/>
          <w:color w:val="000000" w:themeColor="text1"/>
          <w:sz w:val="24"/>
          <w:szCs w:val="24"/>
        </w:rPr>
        <w:t xml:space="preserve">patients </w:t>
      </w:r>
      <w:r w:rsidR="002E64B5" w:rsidRPr="009167DB">
        <w:rPr>
          <w:rFonts w:ascii="Book Antiqua" w:hAnsi="Book Antiqua" w:cs="Book Antiqua"/>
          <w:color w:val="000000" w:themeColor="text1"/>
          <w:sz w:val="24"/>
          <w:szCs w:val="24"/>
        </w:rPr>
        <w:t xml:space="preserve">compared to </w:t>
      </w:r>
      <w:r w:rsidR="007466A2" w:rsidRPr="009167DB">
        <w:rPr>
          <w:rFonts w:ascii="Book Antiqua" w:hAnsi="Book Antiqua" w:cs="Book Antiqua"/>
          <w:color w:val="000000" w:themeColor="text1"/>
          <w:sz w:val="24"/>
          <w:szCs w:val="24"/>
        </w:rPr>
        <w:t xml:space="preserve">our </w:t>
      </w:r>
      <w:r w:rsidR="002E64B5" w:rsidRPr="009167DB">
        <w:rPr>
          <w:rFonts w:ascii="Book Antiqua" w:hAnsi="Book Antiqua" w:cs="Book Antiqua"/>
          <w:color w:val="000000" w:themeColor="text1"/>
          <w:sz w:val="24"/>
          <w:szCs w:val="24"/>
        </w:rPr>
        <w:t>healthy control</w:t>
      </w:r>
      <w:r w:rsidR="00420461" w:rsidRPr="009167DB">
        <w:rPr>
          <w:rFonts w:ascii="Book Antiqua" w:hAnsi="Book Antiqua" w:cs="Book Antiqua"/>
          <w:color w:val="000000" w:themeColor="text1"/>
          <w:sz w:val="24"/>
          <w:szCs w:val="24"/>
        </w:rPr>
        <w:t>s</w:t>
      </w:r>
      <w:r w:rsidR="00F41BE0" w:rsidRPr="009167DB">
        <w:rPr>
          <w:rFonts w:ascii="Book Antiqua" w:hAnsi="Book Antiqua" w:cs="Book Antiqua"/>
          <w:color w:val="000000" w:themeColor="text1"/>
          <w:sz w:val="24"/>
          <w:szCs w:val="24"/>
        </w:rPr>
        <w:t xml:space="preserve">, whereas there </w:t>
      </w:r>
      <w:r w:rsidR="007466A2" w:rsidRPr="009167DB">
        <w:rPr>
          <w:rFonts w:ascii="Book Antiqua" w:hAnsi="Book Antiqua" w:cs="Book Antiqua"/>
          <w:color w:val="000000" w:themeColor="text1"/>
          <w:sz w:val="24"/>
          <w:szCs w:val="24"/>
        </w:rPr>
        <w:t>was</w:t>
      </w:r>
      <w:r w:rsidR="00F41BE0" w:rsidRPr="009167DB">
        <w:rPr>
          <w:rFonts w:ascii="Book Antiqua" w:hAnsi="Book Antiqua" w:cs="Book Antiqua"/>
          <w:color w:val="000000" w:themeColor="text1"/>
          <w:sz w:val="24"/>
          <w:szCs w:val="24"/>
        </w:rPr>
        <w:t xml:space="preserve"> </w:t>
      </w:r>
      <w:r w:rsidR="002E64B5" w:rsidRPr="009167DB">
        <w:rPr>
          <w:rFonts w:ascii="Book Antiqua" w:hAnsi="Book Antiqua" w:cs="Book Antiqua"/>
          <w:color w:val="000000" w:themeColor="text1"/>
          <w:sz w:val="24"/>
          <w:szCs w:val="24"/>
        </w:rPr>
        <w:t>a sharp down</w:t>
      </w:r>
      <w:r w:rsidR="007466A2" w:rsidRPr="009167DB">
        <w:rPr>
          <w:rFonts w:ascii="Book Antiqua" w:hAnsi="Book Antiqua" w:cs="Book Antiqua"/>
          <w:color w:val="000000" w:themeColor="text1"/>
          <w:sz w:val="24"/>
          <w:szCs w:val="24"/>
        </w:rPr>
        <w:t>-</w:t>
      </w:r>
      <w:r w:rsidR="002E64B5" w:rsidRPr="009167DB">
        <w:rPr>
          <w:rFonts w:ascii="Book Antiqua" w:hAnsi="Book Antiqua" w:cs="Book Antiqua"/>
          <w:color w:val="000000" w:themeColor="text1"/>
          <w:sz w:val="24"/>
          <w:szCs w:val="24"/>
        </w:rPr>
        <w:t xml:space="preserve">regulation </w:t>
      </w:r>
      <w:r w:rsidR="007466A2" w:rsidRPr="009167DB">
        <w:rPr>
          <w:rFonts w:ascii="Book Antiqua" w:hAnsi="Book Antiqua" w:cs="Book Antiqua"/>
          <w:color w:val="000000" w:themeColor="text1"/>
          <w:sz w:val="24"/>
          <w:szCs w:val="24"/>
        </w:rPr>
        <w:t xml:space="preserve">observed </w:t>
      </w:r>
      <w:r w:rsidR="002E64B5" w:rsidRPr="009167DB">
        <w:rPr>
          <w:rFonts w:ascii="Book Antiqua" w:hAnsi="Book Antiqua" w:cs="Book Antiqua"/>
          <w:color w:val="000000" w:themeColor="text1"/>
          <w:sz w:val="24"/>
          <w:szCs w:val="24"/>
        </w:rPr>
        <w:t xml:space="preserve">in </w:t>
      </w:r>
      <w:r w:rsidR="007466A2" w:rsidRPr="009167DB">
        <w:rPr>
          <w:rFonts w:ascii="Book Antiqua" w:hAnsi="Book Antiqua" w:cs="Book Antiqua"/>
          <w:color w:val="000000" w:themeColor="text1"/>
          <w:sz w:val="24"/>
          <w:szCs w:val="24"/>
        </w:rPr>
        <w:t xml:space="preserve">our </w:t>
      </w:r>
      <w:r w:rsidR="002E64B5" w:rsidRPr="009167DB">
        <w:rPr>
          <w:rFonts w:ascii="Book Antiqua" w:hAnsi="Book Antiqua" w:cs="Book Antiqua"/>
          <w:color w:val="000000" w:themeColor="text1"/>
          <w:sz w:val="24"/>
          <w:szCs w:val="24"/>
        </w:rPr>
        <w:t xml:space="preserve">LC and HCC </w:t>
      </w:r>
      <w:r w:rsidR="007466A2" w:rsidRPr="009167DB">
        <w:rPr>
          <w:rFonts w:ascii="Book Antiqua" w:hAnsi="Book Antiqua" w:cs="Book Antiqua"/>
          <w:color w:val="000000" w:themeColor="text1"/>
          <w:sz w:val="24"/>
          <w:szCs w:val="24"/>
        </w:rPr>
        <w:t xml:space="preserve">patients </w:t>
      </w:r>
      <w:r w:rsidR="002E64B5" w:rsidRPr="009167DB">
        <w:rPr>
          <w:rFonts w:ascii="Book Antiqua" w:hAnsi="Book Antiqua" w:cs="Book Antiqua"/>
          <w:color w:val="000000" w:themeColor="text1"/>
          <w:sz w:val="24"/>
          <w:szCs w:val="24"/>
        </w:rPr>
        <w:t xml:space="preserve">compared to </w:t>
      </w:r>
      <w:r w:rsidR="007466A2" w:rsidRPr="009167DB">
        <w:rPr>
          <w:rFonts w:ascii="Book Antiqua" w:hAnsi="Book Antiqua" w:cs="Book Antiqua"/>
          <w:color w:val="000000" w:themeColor="text1"/>
          <w:sz w:val="24"/>
          <w:szCs w:val="24"/>
        </w:rPr>
        <w:t xml:space="preserve">our </w:t>
      </w:r>
      <w:r w:rsidR="002E64B5" w:rsidRPr="009167DB">
        <w:rPr>
          <w:rFonts w:ascii="Book Antiqua" w:hAnsi="Book Antiqua" w:cs="Book Antiqua"/>
          <w:color w:val="000000" w:themeColor="text1"/>
          <w:sz w:val="24"/>
          <w:szCs w:val="24"/>
        </w:rPr>
        <w:t xml:space="preserve">diabetic group. </w:t>
      </w:r>
      <w:r w:rsidR="00F41BE0" w:rsidRPr="009167DB">
        <w:rPr>
          <w:rFonts w:ascii="Book Antiqua" w:hAnsi="Book Antiqua" w:cs="Book Antiqua"/>
          <w:color w:val="000000" w:themeColor="text1"/>
          <w:sz w:val="24"/>
          <w:szCs w:val="24"/>
        </w:rPr>
        <w:t>In comparison, K</w:t>
      </w:r>
      <w:r w:rsidR="002E64B5" w:rsidRPr="009167DB">
        <w:rPr>
          <w:rFonts w:ascii="Book Antiqua" w:hAnsi="Book Antiqua" w:cs="Book Antiqua"/>
          <w:color w:val="000000" w:themeColor="text1"/>
          <w:sz w:val="24"/>
          <w:szCs w:val="24"/>
        </w:rPr>
        <w:t xml:space="preserve">im </w:t>
      </w:r>
      <w:r w:rsidR="00F41BE0" w:rsidRPr="009167DB">
        <w:rPr>
          <w:rFonts w:ascii="Book Antiqua" w:hAnsi="Book Antiqua" w:cs="Book Antiqua"/>
          <w:i/>
          <w:iCs/>
          <w:color w:val="000000" w:themeColor="text1"/>
          <w:sz w:val="24"/>
          <w:szCs w:val="24"/>
        </w:rPr>
        <w:t>et al</w:t>
      </w:r>
      <w:r w:rsidR="007466A2"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&lt;EndNote&gt;&lt;Cite&gt;&lt;Author&gt;Migliore&lt;/Author&gt;&lt;Year&gt;2008&lt;/Year&gt;&lt;RecNum&gt;28&lt;/RecNum&gt;&lt;DisplayText&gt;&lt;style face="superscript"&gt;[49, 55]&lt;/style&gt;&lt;/DisplayText&gt;&lt;record&gt;&lt;rec-number&gt;28&lt;/rec-number&gt;&lt;foreign-keys&gt;&lt;key app="EN" db-id="s2pafvvpj5draxex2fj502axvax0rpetfrs0"&gt;28&lt;/key&gt;&lt;/foreign-keys&gt;&lt;ref-type name="Journal Article"&gt;17&lt;/ref-type&gt;&lt;contributors&gt;&lt;authors&gt;&lt;author&gt;Migliore, Cristina&lt;/author&gt;&lt;author&gt;Petrelli, Annalisa&lt;/author&gt;&lt;author&gt;Ghiso, Elena&lt;/author&gt;&lt;author&gt;Corso, Simona&lt;/author&gt;&lt;author&gt;Capparuccia, Lorena&lt;/author&gt;&lt;author&gt;Eramo, Adriana&lt;/author&gt;&lt;author&gt;Comoglio, Paolo M&lt;/author&gt;&lt;author&gt;Giordano, Silvia&lt;/author&gt;&lt;/authors&gt;&lt;/contributors&gt;&lt;titles&gt;&lt;title&gt;MicroRNAs impair MET-mediated invasive growth&lt;/title&gt;&lt;secondary-title&gt;Cancer research&lt;/secondary-title&gt;&lt;/titles&gt;&lt;periodical&gt;&lt;full-title&gt;Cancer research&lt;/full-title&gt;&lt;/periodical&gt;&lt;pages&gt;10128-10136&lt;/pages&gt;&lt;volume&gt;68&lt;/volume&gt;&lt;number&gt;24&lt;/number&gt;&lt;dates&gt;&lt;year&gt;2008&lt;/year&gt;&lt;/dates&gt;&lt;isbn&gt;0008-5472&lt;/isbn&gt;&lt;urls&gt;&lt;/urls&gt;&lt;/record&gt;&lt;/Cite&gt;&lt;Cite&gt;&lt;Author&gt;Kim&lt;/Author&gt;&lt;Year&gt;2008&lt;/Year&gt;&lt;RecNum&gt;37&lt;/RecNum&gt;&lt;record&gt;&lt;rec-number&gt;37&lt;/rec-number&gt;&lt;foreign-keys&gt;&lt;key app="EN" db-id="s2pafvvpj5draxex2fj502axvax0rpetfrs0"&gt;37&lt;/key&gt;&lt;/foreign-keys&gt;&lt;ref-type name="Journal Article"&gt;17&lt;/ref-type&gt;&lt;contributors&gt;&lt;authors&gt;&lt;author&gt;Kim, Seonhoe&lt;/author&gt;&lt;author&gt;Lee, Ui Jin&lt;/author&gt;&lt;author&gt;Kim, Mi Na&lt;/author&gt;&lt;author&gt;Lee, Eun-Ju&lt;/author&gt;&lt;author&gt;Kim, Ji Young&lt;/author&gt;&lt;author&gt;Lee, Mi Young&lt;/author&gt;&lt;author&gt;Choung, Sorim&lt;/author&gt;&lt;author&gt;Kim, Young Joo&lt;/author&gt;&lt;author&gt;Choi, Young-Chul&lt;/author&gt;&lt;/authors&gt;&lt;/contributors&gt;&lt;titles&gt;&lt;title&gt;MicroRNA miR-199a* regulates the MET proto-oncogene and the downstream extracellular signal-regulated kinase 2 (ERK2)&lt;/title&gt;&lt;secondary-title&gt;Journal of Biological Chemistry&lt;/secondary-title&gt;&lt;/titles&gt;&lt;periodical&gt;&lt;full-title&gt;Journal of Biological Chemistry&lt;/full-title&gt;&lt;/periodical&gt;&lt;pages&gt;18158-18166&lt;/pages&gt;&lt;volume&gt;283&lt;/volume&gt;&lt;number&gt;26&lt;/number&gt;&lt;dates&gt;&lt;year&gt;2008&lt;/year&gt;&lt;/dates&gt;&lt;isbn&gt;0021-9258&lt;/isbn&gt;&lt;urls&gt;&lt;/urls&gt;&lt;/record&gt;&lt;/Cite&gt;&lt;/EndNote&gt;</w:instrText>
      </w:r>
      <w:r w:rsidR="007466A2"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5" w:tooltip="Kim, 2008 #37" w:history="1">
        <w:r w:rsidR="004A490E" w:rsidRPr="009167DB">
          <w:rPr>
            <w:rFonts w:ascii="Book Antiqua" w:hAnsi="Book Antiqua" w:cs="Book Antiqua"/>
            <w:noProof/>
            <w:color w:val="000000" w:themeColor="text1"/>
            <w:sz w:val="24"/>
            <w:szCs w:val="24"/>
            <w:vertAlign w:val="superscript"/>
          </w:rPr>
          <w:t>55</w:t>
        </w:r>
      </w:hyperlink>
      <w:r w:rsidR="000E6B53" w:rsidRPr="009167DB">
        <w:rPr>
          <w:rFonts w:ascii="Book Antiqua" w:hAnsi="Book Antiqua" w:cs="Book Antiqua"/>
          <w:noProof/>
          <w:color w:val="000000" w:themeColor="text1"/>
          <w:sz w:val="24"/>
          <w:szCs w:val="24"/>
          <w:vertAlign w:val="superscript"/>
        </w:rPr>
        <w:t>]</w:t>
      </w:r>
      <w:r w:rsidR="007466A2" w:rsidRPr="009167DB">
        <w:rPr>
          <w:rFonts w:ascii="Book Antiqua" w:hAnsi="Book Antiqua" w:cs="Book Antiqua"/>
          <w:color w:val="000000" w:themeColor="text1"/>
          <w:sz w:val="24"/>
          <w:szCs w:val="24"/>
        </w:rPr>
        <w:fldChar w:fldCharType="end"/>
      </w:r>
      <w:r w:rsidR="00F41BE0" w:rsidRPr="009167DB">
        <w:rPr>
          <w:rFonts w:ascii="Book Antiqua" w:hAnsi="Book Antiqua" w:cs="Book Antiqua"/>
          <w:color w:val="000000" w:themeColor="text1"/>
          <w:sz w:val="24"/>
          <w:szCs w:val="24"/>
        </w:rPr>
        <w:t xml:space="preserve"> </w:t>
      </w:r>
      <w:r w:rsidR="002E64B5" w:rsidRPr="009167DB">
        <w:rPr>
          <w:rFonts w:ascii="Book Antiqua" w:hAnsi="Book Antiqua" w:cs="Book Antiqua"/>
          <w:color w:val="000000" w:themeColor="text1"/>
          <w:sz w:val="24"/>
          <w:szCs w:val="24"/>
        </w:rPr>
        <w:t xml:space="preserve">and </w:t>
      </w:r>
      <w:proofErr w:type="spellStart"/>
      <w:r w:rsidR="000330DE" w:rsidRPr="009167DB">
        <w:rPr>
          <w:rFonts w:ascii="Book Antiqua" w:hAnsi="Book Antiqua" w:cs="Book Antiqua"/>
          <w:color w:val="000000" w:themeColor="text1"/>
          <w:sz w:val="24"/>
          <w:szCs w:val="24"/>
        </w:rPr>
        <w:t>M</w:t>
      </w:r>
      <w:r w:rsidR="00D36487" w:rsidRPr="009167DB">
        <w:rPr>
          <w:rFonts w:ascii="Book Antiqua" w:hAnsi="Book Antiqua" w:cs="Book Antiqua"/>
          <w:color w:val="000000" w:themeColor="text1"/>
          <w:sz w:val="24"/>
          <w:szCs w:val="24"/>
        </w:rPr>
        <w:t>i</w:t>
      </w:r>
      <w:r w:rsidR="000330DE" w:rsidRPr="009167DB">
        <w:rPr>
          <w:rFonts w:ascii="Book Antiqua" w:hAnsi="Book Antiqua" w:cs="Book Antiqua"/>
          <w:color w:val="000000" w:themeColor="text1"/>
          <w:sz w:val="24"/>
          <w:szCs w:val="24"/>
        </w:rPr>
        <w:t>gloire</w:t>
      </w:r>
      <w:proofErr w:type="spellEnd"/>
      <w:r w:rsidR="00F41BE0" w:rsidRPr="009167DB">
        <w:rPr>
          <w:rFonts w:ascii="Book Antiqua" w:hAnsi="Book Antiqua" w:cs="Book Antiqua"/>
          <w:color w:val="000000" w:themeColor="text1"/>
          <w:sz w:val="24"/>
          <w:szCs w:val="24"/>
        </w:rPr>
        <w:t xml:space="preserve"> </w:t>
      </w:r>
      <w:r w:rsidR="00F41BE0" w:rsidRPr="009167DB">
        <w:rPr>
          <w:rFonts w:ascii="Book Antiqua" w:hAnsi="Book Antiqua" w:cs="Book Antiqua"/>
          <w:i/>
          <w:iCs/>
          <w:color w:val="000000" w:themeColor="text1"/>
          <w:sz w:val="24"/>
          <w:szCs w:val="24"/>
        </w:rPr>
        <w:t>et al</w:t>
      </w:r>
      <w:r w:rsidR="007466A2"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&lt;EndNote&gt;&lt;Cite&gt;&lt;Author&gt;Migliore&lt;/Author&gt;&lt;Year&gt;2008&lt;/Year&gt;&lt;RecNum&gt;28&lt;/RecNum&gt;&lt;DisplayText&gt;&lt;style face="superscript"&gt;[49, 55]&lt;/style&gt;&lt;/DisplayText&gt;&lt;record&gt;&lt;rec-number&gt;28&lt;/rec-number&gt;&lt;foreign-keys&gt;&lt;key app="EN" db-id="s2pafvvpj5draxex2fj502axvax0rpetfrs0"&gt;28&lt;/key&gt;&lt;/foreign-keys&gt;&lt;ref-type name="Journal Article"&gt;17&lt;/ref-type&gt;&lt;contributors&gt;&lt;authors&gt;&lt;author&gt;Migliore, Cristina&lt;/author&gt;&lt;author&gt;Petrelli, Annalisa&lt;/author&gt;&lt;author&gt;Ghiso, Elena&lt;/author&gt;&lt;author&gt;Corso, Simona&lt;/author&gt;&lt;author&gt;Capparuccia, Lorena&lt;/author&gt;&lt;author&gt;Eramo, Adriana&lt;/author&gt;&lt;author&gt;Comoglio, Paolo M&lt;/author&gt;&lt;author&gt;Giordano, Silvia&lt;/author&gt;&lt;/authors&gt;&lt;/contributors&gt;&lt;titles&gt;&lt;title&gt;MicroRNAs impair MET-mediated invasive growth&lt;/title&gt;&lt;secondary-title&gt;Cancer research&lt;/secondary-title&gt;&lt;/titles&gt;&lt;periodical&gt;&lt;full-title&gt;Cancer research&lt;/full-title&gt;&lt;/periodical&gt;&lt;pages&gt;10128-10136&lt;/pages&gt;&lt;volume&gt;68&lt;/volume&gt;&lt;number&gt;24&lt;/number&gt;&lt;dates&gt;&lt;year&gt;2008&lt;/year&gt;&lt;/dates&gt;&lt;isbn&gt;0008-5472&lt;/isbn&gt;&lt;urls&gt;&lt;/urls&gt;&lt;/record&gt;&lt;/Cite&gt;&lt;Cite&gt;&lt;Author&gt;Kim&lt;/Author&gt;&lt;Year&gt;2008&lt;/Year&gt;&lt;RecNum&gt;37&lt;/RecNum&gt;&lt;record&gt;&lt;rec-number&gt;37&lt;/rec-number&gt;&lt;foreign-keys&gt;&lt;key app="EN" db-id="s2pafvvpj5draxex2fj502axvax0rpetfrs0"&gt;37&lt;/key&gt;&lt;/foreign-keys&gt;&lt;ref-type name="Journal Article"&gt;17&lt;/ref-type&gt;&lt;contributors&gt;&lt;authors&gt;&lt;author&gt;Kim, Seonhoe&lt;/author&gt;&lt;author&gt;Lee, Ui Jin&lt;/author&gt;&lt;author&gt;Kim, Mi Na&lt;/author&gt;&lt;author&gt;Lee, Eun-Ju&lt;/author&gt;&lt;author&gt;Kim, Ji Young&lt;/author&gt;&lt;author&gt;Lee, Mi Young&lt;/author&gt;&lt;author&gt;Choung, Sorim&lt;/author&gt;&lt;author&gt;Kim, Young Joo&lt;/author&gt;&lt;author&gt;Choi, Young-Chul&lt;/author&gt;&lt;/authors&gt;&lt;/contributors&gt;&lt;titles&gt;&lt;title&gt;MicroRNA miR-199a* regulates the MET proto-oncogene and the downstream extracellular signal-regulated kinase 2 (ERK2)&lt;/title&gt;&lt;secondary-title&gt;Journal of Biological Chemistry&lt;/secondary-title&gt;&lt;/titles&gt;&lt;periodical&gt;&lt;full-title&gt;Journal of Biological Chemistry&lt;/full-title&gt;&lt;/periodical&gt;&lt;pages&gt;18158-18166&lt;/pages&gt;&lt;volume&gt;283&lt;/volume&gt;&lt;number&gt;26&lt;/number&gt;&lt;dates&gt;&lt;year&gt;2008&lt;/year&gt;&lt;/dates&gt;&lt;isbn&gt;0021-9258&lt;/isbn&gt;&lt;urls&gt;&lt;/urls&gt;&lt;/record&gt;&lt;/Cite&gt;&lt;/EndNote&gt;</w:instrText>
      </w:r>
      <w:r w:rsidR="007466A2"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9" w:tooltip="Migliore, 2008 #28" w:history="1">
        <w:r w:rsidR="004A490E" w:rsidRPr="009167DB">
          <w:rPr>
            <w:rFonts w:ascii="Book Antiqua" w:hAnsi="Book Antiqua" w:cs="Book Antiqua"/>
            <w:noProof/>
            <w:color w:val="000000" w:themeColor="text1"/>
            <w:sz w:val="24"/>
            <w:szCs w:val="24"/>
            <w:vertAlign w:val="superscript"/>
          </w:rPr>
          <w:t>49</w:t>
        </w:r>
      </w:hyperlink>
      <w:r w:rsidR="000E6B53" w:rsidRPr="009167DB">
        <w:rPr>
          <w:rFonts w:ascii="Book Antiqua" w:hAnsi="Book Antiqua" w:cs="Book Antiqua"/>
          <w:noProof/>
          <w:color w:val="000000" w:themeColor="text1"/>
          <w:sz w:val="24"/>
          <w:szCs w:val="24"/>
          <w:vertAlign w:val="superscript"/>
        </w:rPr>
        <w:t>]</w:t>
      </w:r>
      <w:r w:rsidR="007466A2" w:rsidRPr="009167DB">
        <w:rPr>
          <w:rFonts w:ascii="Book Antiqua" w:hAnsi="Book Antiqua" w:cs="Book Antiqua"/>
          <w:color w:val="000000" w:themeColor="text1"/>
          <w:sz w:val="24"/>
          <w:szCs w:val="24"/>
        </w:rPr>
        <w:fldChar w:fldCharType="end"/>
      </w:r>
      <w:r w:rsidR="002E64B5" w:rsidRPr="009167DB">
        <w:rPr>
          <w:rFonts w:ascii="Book Antiqua" w:hAnsi="Book Antiqua" w:cs="Book Antiqua"/>
          <w:color w:val="000000" w:themeColor="text1"/>
          <w:sz w:val="24"/>
          <w:szCs w:val="24"/>
        </w:rPr>
        <w:t xml:space="preserve"> </w:t>
      </w:r>
      <w:r w:rsidR="00EA01BE" w:rsidRPr="009167DB">
        <w:rPr>
          <w:rFonts w:ascii="Book Antiqua" w:hAnsi="Book Antiqua" w:cs="Book Antiqua"/>
          <w:color w:val="000000" w:themeColor="text1"/>
          <w:sz w:val="24"/>
          <w:szCs w:val="24"/>
        </w:rPr>
        <w:t xml:space="preserve">demonstrated </w:t>
      </w:r>
      <w:r w:rsidR="002E64B5" w:rsidRPr="009167DB">
        <w:rPr>
          <w:rFonts w:ascii="Book Antiqua" w:hAnsi="Book Antiqua" w:cs="Book Antiqua"/>
          <w:color w:val="000000" w:themeColor="text1"/>
          <w:sz w:val="24"/>
          <w:szCs w:val="24"/>
        </w:rPr>
        <w:t>that miRNA-199a-3p inhibits not only</w:t>
      </w:r>
      <w:r w:rsidR="00F41BE0" w:rsidRPr="009167DB">
        <w:rPr>
          <w:rFonts w:ascii="Book Antiqua" w:hAnsi="Book Antiqua" w:cs="Book Antiqua"/>
          <w:color w:val="000000" w:themeColor="text1"/>
          <w:sz w:val="24"/>
          <w:szCs w:val="24"/>
        </w:rPr>
        <w:t xml:space="preserve"> tumor</w:t>
      </w:r>
      <w:r w:rsidR="002E64B5" w:rsidRPr="009167DB">
        <w:rPr>
          <w:rFonts w:ascii="Book Antiqua" w:hAnsi="Book Antiqua" w:cs="Book Antiqua"/>
          <w:color w:val="000000" w:themeColor="text1"/>
          <w:sz w:val="24"/>
          <w:szCs w:val="24"/>
        </w:rPr>
        <w:t xml:space="preserve"> proliferation but also </w:t>
      </w:r>
      <w:r w:rsidR="00F41BE0" w:rsidRPr="009167DB">
        <w:rPr>
          <w:rFonts w:ascii="Book Antiqua" w:hAnsi="Book Antiqua" w:cs="Book Antiqua"/>
          <w:color w:val="000000" w:themeColor="text1"/>
          <w:sz w:val="24"/>
          <w:szCs w:val="24"/>
        </w:rPr>
        <w:t>its invasive capabilities</w:t>
      </w:r>
      <w:r w:rsidR="002E64B5" w:rsidRPr="009167DB">
        <w:rPr>
          <w:rFonts w:ascii="Book Antiqua" w:hAnsi="Book Antiqua" w:cs="Book Antiqua"/>
          <w:color w:val="000000" w:themeColor="text1"/>
          <w:sz w:val="24"/>
          <w:szCs w:val="24"/>
        </w:rPr>
        <w:t xml:space="preserve"> and motility by down</w:t>
      </w:r>
      <w:r w:rsidR="00EA01BE" w:rsidRPr="009167DB">
        <w:rPr>
          <w:rFonts w:ascii="Book Antiqua" w:hAnsi="Book Antiqua" w:cs="Book Antiqua"/>
          <w:color w:val="000000" w:themeColor="text1"/>
          <w:sz w:val="24"/>
          <w:szCs w:val="24"/>
        </w:rPr>
        <w:t>-</w:t>
      </w:r>
      <w:r w:rsidR="002E64B5" w:rsidRPr="009167DB">
        <w:rPr>
          <w:rFonts w:ascii="Book Antiqua" w:hAnsi="Book Antiqua" w:cs="Book Antiqua"/>
          <w:color w:val="000000" w:themeColor="text1"/>
          <w:sz w:val="24"/>
          <w:szCs w:val="24"/>
        </w:rPr>
        <w:t>regulating both c-Met and its downstream effector ERK2</w:t>
      </w:r>
      <w:r w:rsidR="00F41BE0" w:rsidRPr="009167DB">
        <w:rPr>
          <w:rFonts w:ascii="Book Antiqua" w:hAnsi="Book Antiqua" w:cs="Book Antiqua"/>
          <w:color w:val="000000" w:themeColor="text1"/>
          <w:sz w:val="24"/>
          <w:szCs w:val="24"/>
        </w:rPr>
        <w:t>.</w:t>
      </w:r>
      <w:r w:rsidR="002E64B5" w:rsidRPr="009167DB">
        <w:rPr>
          <w:rFonts w:ascii="Book Antiqua" w:hAnsi="Book Antiqua" w:cs="Book Antiqua"/>
          <w:color w:val="000000" w:themeColor="text1"/>
          <w:sz w:val="24"/>
          <w:szCs w:val="24"/>
        </w:rPr>
        <w:t xml:space="preserve"> </w:t>
      </w:r>
    </w:p>
    <w:p w14:paraId="61B4CB9E" w14:textId="55BD8627" w:rsidR="00F7460C" w:rsidRPr="009167DB" w:rsidRDefault="008E79AA"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In the present study, we found serum levels of miR-</w:t>
      </w:r>
      <w:r w:rsidR="002F0B51" w:rsidRPr="009167DB">
        <w:rPr>
          <w:rFonts w:ascii="Book Antiqua" w:hAnsi="Book Antiqua" w:cs="Book Antiqua"/>
          <w:color w:val="000000" w:themeColor="text1"/>
          <w:sz w:val="24"/>
          <w:szCs w:val="24"/>
        </w:rPr>
        <w:t>198</w:t>
      </w:r>
      <w:r w:rsidRPr="009167DB">
        <w:rPr>
          <w:rFonts w:ascii="Book Antiqua" w:hAnsi="Book Antiqua" w:cs="Book Antiqua"/>
          <w:color w:val="000000" w:themeColor="text1"/>
          <w:sz w:val="24"/>
          <w:szCs w:val="24"/>
        </w:rPr>
        <w:t xml:space="preserve"> </w:t>
      </w:r>
      <w:r w:rsidR="002F0B51" w:rsidRPr="009167DB">
        <w:rPr>
          <w:rFonts w:ascii="Book Antiqua" w:hAnsi="Book Antiqua" w:cs="Book Antiqua"/>
          <w:color w:val="000000" w:themeColor="text1"/>
          <w:sz w:val="24"/>
          <w:szCs w:val="24"/>
        </w:rPr>
        <w:t xml:space="preserve">to be </w:t>
      </w:r>
      <w:r w:rsidR="00F41BE0" w:rsidRPr="009167DB">
        <w:rPr>
          <w:rFonts w:ascii="Book Antiqua" w:hAnsi="Book Antiqua" w:cs="Book Antiqua"/>
          <w:color w:val="000000" w:themeColor="text1"/>
          <w:sz w:val="24"/>
          <w:szCs w:val="24"/>
        </w:rPr>
        <w:t xml:space="preserve">significantly </w:t>
      </w:r>
      <w:r w:rsidR="002F0B51" w:rsidRPr="009167DB">
        <w:rPr>
          <w:rFonts w:ascii="Book Antiqua" w:hAnsi="Book Antiqua" w:cs="Book Antiqua"/>
          <w:color w:val="000000" w:themeColor="text1"/>
          <w:sz w:val="24"/>
          <w:szCs w:val="24"/>
        </w:rPr>
        <w:t>down</w:t>
      </w:r>
      <w:r w:rsidR="00C7344F" w:rsidRPr="009167DB">
        <w:rPr>
          <w:rFonts w:ascii="Book Antiqua" w:hAnsi="Book Antiqua" w:cs="Book Antiqua"/>
          <w:color w:val="000000" w:themeColor="text1"/>
          <w:sz w:val="24"/>
          <w:szCs w:val="24"/>
        </w:rPr>
        <w:t>-</w:t>
      </w:r>
      <w:r w:rsidR="002F0B51" w:rsidRPr="009167DB">
        <w:rPr>
          <w:rFonts w:ascii="Book Antiqua" w:hAnsi="Book Antiqua" w:cs="Book Antiqua"/>
          <w:color w:val="000000" w:themeColor="text1"/>
          <w:sz w:val="24"/>
          <w:szCs w:val="24"/>
        </w:rPr>
        <w:t>regulated</w:t>
      </w:r>
      <w:r w:rsidRPr="009167DB">
        <w:rPr>
          <w:rFonts w:ascii="Book Antiqua" w:hAnsi="Book Antiqua" w:cs="Book Antiqua"/>
          <w:color w:val="000000" w:themeColor="text1"/>
          <w:sz w:val="24"/>
          <w:szCs w:val="24"/>
        </w:rPr>
        <w:t xml:space="preserve"> in HCC patient</w:t>
      </w:r>
      <w:r w:rsidR="00C7344F"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s</w:t>
      </w:r>
      <w:r w:rsidR="00C7344F" w:rsidRPr="009167DB">
        <w:rPr>
          <w:rFonts w:ascii="Book Antiqua" w:hAnsi="Book Antiqua" w:cs="Book Antiqua"/>
          <w:color w:val="000000" w:themeColor="text1"/>
          <w:sz w:val="24"/>
          <w:szCs w:val="24"/>
        </w:rPr>
        <w:t>amples</w:t>
      </w:r>
      <w:r w:rsidRPr="009167DB">
        <w:rPr>
          <w:rFonts w:ascii="Book Antiqua" w:hAnsi="Book Antiqua" w:cs="Book Antiqua"/>
          <w:color w:val="000000" w:themeColor="text1"/>
          <w:sz w:val="24"/>
          <w:szCs w:val="24"/>
        </w:rPr>
        <w:t xml:space="preserve"> compared to </w:t>
      </w:r>
      <w:r w:rsidR="002F0B51" w:rsidRPr="009167DB">
        <w:rPr>
          <w:rFonts w:ascii="Book Antiqua" w:hAnsi="Book Antiqua" w:cs="Book Antiqua"/>
          <w:color w:val="000000" w:themeColor="text1"/>
          <w:sz w:val="24"/>
          <w:szCs w:val="24"/>
        </w:rPr>
        <w:t>nonmalignant samples</w:t>
      </w:r>
      <w:r w:rsidR="00F41BE0" w:rsidRPr="009167DB">
        <w:rPr>
          <w:rFonts w:ascii="Book Antiqua" w:hAnsi="Book Antiqua" w:cs="Book Antiqua"/>
          <w:color w:val="000000" w:themeColor="text1"/>
          <w:sz w:val="24"/>
          <w:szCs w:val="24"/>
        </w:rPr>
        <w:t>.</w:t>
      </w:r>
      <w:r w:rsidR="003E0F2F" w:rsidRPr="009167DB">
        <w:rPr>
          <w:rFonts w:ascii="Book Antiqua" w:hAnsi="Book Antiqua" w:cs="Book Antiqua"/>
          <w:color w:val="000000" w:themeColor="text1"/>
          <w:sz w:val="24"/>
          <w:szCs w:val="24"/>
        </w:rPr>
        <w:t xml:space="preserve"> </w:t>
      </w:r>
      <w:r w:rsidR="00F41BE0" w:rsidRPr="009167DB">
        <w:rPr>
          <w:rFonts w:ascii="Book Antiqua" w:hAnsi="Book Antiqua" w:cs="Book Antiqua"/>
          <w:color w:val="000000" w:themeColor="text1"/>
          <w:sz w:val="24"/>
          <w:szCs w:val="24"/>
        </w:rPr>
        <w:t xml:space="preserve">In addition, </w:t>
      </w:r>
      <w:r w:rsidR="003E0F2F" w:rsidRPr="009167DB">
        <w:rPr>
          <w:rFonts w:ascii="Book Antiqua" w:hAnsi="Book Antiqua" w:cs="Book Antiqua"/>
          <w:color w:val="000000" w:themeColor="text1"/>
          <w:sz w:val="24"/>
          <w:szCs w:val="24"/>
        </w:rPr>
        <w:t>down</w:t>
      </w:r>
      <w:r w:rsidR="00C7344F" w:rsidRPr="009167DB">
        <w:rPr>
          <w:rFonts w:ascii="Book Antiqua" w:hAnsi="Book Antiqua" w:cs="Book Antiqua"/>
          <w:color w:val="000000" w:themeColor="text1"/>
          <w:sz w:val="24"/>
          <w:szCs w:val="24"/>
        </w:rPr>
        <w:t>-</w:t>
      </w:r>
      <w:r w:rsidR="003E0F2F" w:rsidRPr="009167DB">
        <w:rPr>
          <w:rFonts w:ascii="Book Antiqua" w:hAnsi="Book Antiqua" w:cs="Book Antiqua"/>
          <w:color w:val="000000" w:themeColor="text1"/>
          <w:sz w:val="24"/>
          <w:szCs w:val="24"/>
        </w:rPr>
        <w:t xml:space="preserve">regulation in T2DM </w:t>
      </w:r>
      <w:r w:rsidR="00C7344F" w:rsidRPr="009167DB">
        <w:rPr>
          <w:rFonts w:ascii="Book Antiqua" w:hAnsi="Book Antiqua" w:cs="Book Antiqua"/>
          <w:color w:val="000000" w:themeColor="text1"/>
          <w:sz w:val="24"/>
          <w:szCs w:val="24"/>
        </w:rPr>
        <w:t xml:space="preserve">was demonstrated </w:t>
      </w:r>
      <w:r w:rsidR="00E639C3" w:rsidRPr="009167DB">
        <w:rPr>
          <w:rFonts w:ascii="Book Antiqua" w:hAnsi="Book Antiqua" w:cs="Book Antiqua"/>
          <w:color w:val="000000" w:themeColor="text1"/>
          <w:sz w:val="24"/>
          <w:szCs w:val="24"/>
        </w:rPr>
        <w:t>when</w:t>
      </w:r>
      <w:r w:rsidR="00C7344F" w:rsidRPr="009167DB">
        <w:rPr>
          <w:rFonts w:ascii="Book Antiqua" w:hAnsi="Book Antiqua" w:cs="Book Antiqua"/>
          <w:color w:val="000000" w:themeColor="text1"/>
          <w:sz w:val="24"/>
          <w:szCs w:val="24"/>
        </w:rPr>
        <w:t xml:space="preserve"> </w:t>
      </w:r>
      <w:r w:rsidR="003E0F2F" w:rsidRPr="009167DB">
        <w:rPr>
          <w:rFonts w:ascii="Book Antiqua" w:hAnsi="Book Antiqua" w:cs="Book Antiqua"/>
          <w:color w:val="000000" w:themeColor="text1"/>
          <w:sz w:val="24"/>
          <w:szCs w:val="24"/>
        </w:rPr>
        <w:t xml:space="preserve">compared to </w:t>
      </w:r>
      <w:r w:rsidR="00E639C3" w:rsidRPr="009167DB">
        <w:rPr>
          <w:rFonts w:ascii="Book Antiqua" w:hAnsi="Book Antiqua" w:cs="Book Antiqua"/>
          <w:color w:val="000000" w:themeColor="text1"/>
          <w:sz w:val="24"/>
          <w:szCs w:val="24"/>
        </w:rPr>
        <w:t xml:space="preserve">the </w:t>
      </w:r>
      <w:r w:rsidR="003E0F2F" w:rsidRPr="009167DB">
        <w:rPr>
          <w:rFonts w:ascii="Book Antiqua" w:hAnsi="Book Antiqua" w:cs="Book Antiqua"/>
          <w:color w:val="000000" w:themeColor="text1"/>
          <w:sz w:val="24"/>
          <w:szCs w:val="24"/>
        </w:rPr>
        <w:t>healthy group</w:t>
      </w:r>
      <w:r w:rsidRPr="009167DB">
        <w:rPr>
          <w:rFonts w:ascii="Book Antiqua" w:hAnsi="Book Antiqua" w:cs="Book Antiqua"/>
          <w:color w:val="000000" w:themeColor="text1"/>
          <w:sz w:val="24"/>
          <w:szCs w:val="24"/>
        </w:rPr>
        <w:t xml:space="preserve">. Similar results were </w:t>
      </w:r>
      <w:r w:rsidR="002F0B51" w:rsidRPr="009167DB">
        <w:rPr>
          <w:rFonts w:ascii="Book Antiqua" w:hAnsi="Book Antiqua" w:cs="Book Antiqua"/>
          <w:color w:val="000000" w:themeColor="text1"/>
          <w:sz w:val="24"/>
          <w:szCs w:val="24"/>
        </w:rPr>
        <w:t xml:space="preserve">reported in </w:t>
      </w:r>
      <w:proofErr w:type="spellStart"/>
      <w:r w:rsidR="002F0B51" w:rsidRPr="009167DB">
        <w:rPr>
          <w:rFonts w:ascii="Book Antiqua" w:hAnsi="Book Antiqua" w:cs="Book Antiqua"/>
          <w:color w:val="000000" w:themeColor="text1"/>
          <w:sz w:val="24"/>
          <w:szCs w:val="24"/>
        </w:rPr>
        <w:t>nondiabetic</w:t>
      </w:r>
      <w:proofErr w:type="spellEnd"/>
      <w:r w:rsidR="002F0B51" w:rsidRPr="009167DB">
        <w:rPr>
          <w:rFonts w:ascii="Book Antiqua" w:hAnsi="Book Antiqua" w:cs="Book Antiqua"/>
          <w:color w:val="000000" w:themeColor="text1"/>
          <w:sz w:val="24"/>
          <w:szCs w:val="24"/>
        </w:rPr>
        <w:t xml:space="preserve"> patients</w:t>
      </w:r>
      <w:r w:rsidR="00F7460C" w:rsidRPr="009167DB">
        <w:rPr>
          <w:rFonts w:ascii="Book Antiqua" w:hAnsi="Book Antiqua" w:cs="Book Antiqua"/>
          <w:color w:val="000000" w:themeColor="text1"/>
          <w:sz w:val="24"/>
          <w:szCs w:val="24"/>
        </w:rPr>
        <w:t xml:space="preserve"> by Huang</w:t>
      </w:r>
      <w:r w:rsidR="001B1B15" w:rsidRPr="009167DB">
        <w:rPr>
          <w:rFonts w:ascii="Book Antiqua" w:hAnsi="Book Antiqua" w:cs="Book Antiqua"/>
          <w:color w:val="000000" w:themeColor="text1"/>
          <w:sz w:val="24"/>
          <w:szCs w:val="24"/>
        </w:rPr>
        <w:t xml:space="preserve"> </w:t>
      </w:r>
      <w:r w:rsidR="001B1B15" w:rsidRPr="009167DB">
        <w:rPr>
          <w:rFonts w:ascii="Book Antiqua" w:hAnsi="Book Antiqua" w:cs="Book Antiqua"/>
          <w:i/>
          <w:iCs/>
          <w:color w:val="000000" w:themeColor="text1"/>
          <w:sz w:val="24"/>
          <w:szCs w:val="24"/>
        </w:rPr>
        <w:t>et al</w:t>
      </w:r>
      <w:r w:rsidR="001B1B15"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&lt;EndNote&gt;&lt;Cite&gt;&lt;Author&gt;Huang&lt;/Author&gt;&lt;Year&gt;2016&lt;/Year&gt;&lt;RecNum&gt;39&lt;/RecNum&gt;&lt;DisplayText&gt;&lt;style face="superscript"&gt;[56]&lt;/style&gt;&lt;/DisplayText&gt;&lt;record&gt;&lt;rec-number&gt;39&lt;/rec-number&gt;&lt;foreign-keys&gt;&lt;key app="EN" db-id="s2pafvvpj5draxex2fj502axvax0rpetfrs0"&gt;39&lt;/key&gt;&lt;/foreign-keys&gt;&lt;ref-type name="Journal Article"&gt;17&lt;/ref-type&gt;&lt;contributors&gt;&lt;authors&gt;&lt;author&gt;Huang, Wen-Ting&lt;/author&gt;&lt;author&gt;Wang, Han-Lin&lt;/author&gt;&lt;author&gt;Yang, Hong&lt;/author&gt;&lt;author&gt;Ren, Fang-Hui&lt;/author&gt;&lt;author&gt;Luo, Yi-Huan&lt;/author&gt;&lt;author&gt;Huang, Chun-Qin&lt;/author&gt;&lt;author&gt;Liang, Yue-Ya&lt;/author&gt;&lt;author&gt;Liang, Hai-Wei&lt;/author&gt;&lt;author&gt;Chen, Gang&lt;/author&gt;&lt;author&gt;Dang, Yi-Wu&lt;/author&gt;&lt;/authors&gt;&lt;/contributors&gt;&lt;titles&gt;&lt;title&gt;Lower expressed miR-198 and its potential targets in hepatocellular carcinoma: a clinicopathological and in silico study&lt;/title&gt;&lt;secondary-title&gt;OncoTargets and therapy&lt;/secondary-title&gt;&lt;/titles&gt;&lt;periodical&gt;&lt;full-title&gt;OncoTargets and therapy&lt;/full-title&gt;&lt;/periodical&gt;&lt;pages&gt;5163&lt;/pages&gt;&lt;volume&gt;9&lt;/volume&gt;&lt;dates&gt;&lt;year&gt;2016&lt;/year&gt;&lt;/dates&gt;&lt;urls&gt;&lt;/urls&gt;&lt;/record&gt;&lt;/Cite&gt;&lt;/EndNote&gt;</w:instrText>
      </w:r>
      <w:r w:rsidR="001B1B15"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6" w:tooltip="Huang, 2016 #39" w:history="1">
        <w:r w:rsidR="004A490E" w:rsidRPr="009167DB">
          <w:rPr>
            <w:rFonts w:ascii="Book Antiqua" w:hAnsi="Book Antiqua" w:cs="Book Antiqua"/>
            <w:noProof/>
            <w:color w:val="000000" w:themeColor="text1"/>
            <w:sz w:val="24"/>
            <w:szCs w:val="24"/>
            <w:vertAlign w:val="superscript"/>
          </w:rPr>
          <w:t>56</w:t>
        </w:r>
      </w:hyperlink>
      <w:r w:rsidR="000E6B53" w:rsidRPr="009167DB">
        <w:rPr>
          <w:rFonts w:ascii="Book Antiqua" w:hAnsi="Book Antiqua" w:cs="Book Antiqua"/>
          <w:noProof/>
          <w:color w:val="000000" w:themeColor="text1"/>
          <w:sz w:val="24"/>
          <w:szCs w:val="24"/>
          <w:vertAlign w:val="superscript"/>
        </w:rPr>
        <w:t>]</w:t>
      </w:r>
      <w:r w:rsidR="001B1B15" w:rsidRPr="009167DB">
        <w:rPr>
          <w:rFonts w:ascii="Book Antiqua" w:hAnsi="Book Antiqua" w:cs="Book Antiqua"/>
          <w:color w:val="000000" w:themeColor="text1"/>
          <w:sz w:val="24"/>
          <w:szCs w:val="24"/>
        </w:rPr>
        <w:fldChar w:fldCharType="end"/>
      </w:r>
      <w:r w:rsidR="00E639C3"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who demonstrated </w:t>
      </w:r>
      <w:r w:rsidR="00F7460C" w:rsidRPr="009167DB">
        <w:rPr>
          <w:rFonts w:ascii="Book Antiqua" w:hAnsi="Book Antiqua" w:cs="Book Antiqua"/>
          <w:color w:val="000000" w:themeColor="text1"/>
          <w:sz w:val="24"/>
          <w:szCs w:val="24"/>
        </w:rPr>
        <w:t>lower</w:t>
      </w:r>
      <w:r w:rsidRPr="009167DB">
        <w:rPr>
          <w:rFonts w:ascii="Book Antiqua" w:hAnsi="Book Antiqua" w:cs="Book Antiqua"/>
          <w:color w:val="000000" w:themeColor="text1"/>
          <w:sz w:val="24"/>
          <w:szCs w:val="24"/>
        </w:rPr>
        <w:t xml:space="preserve"> levels of miR</w:t>
      </w:r>
      <w:r w:rsidR="00F7460C" w:rsidRPr="009167DB">
        <w:rPr>
          <w:rFonts w:ascii="Book Antiqua" w:hAnsi="Book Antiqua" w:cs="Book Antiqua"/>
          <w:color w:val="000000" w:themeColor="text1"/>
          <w:sz w:val="24"/>
          <w:szCs w:val="24"/>
        </w:rPr>
        <w:t>NA</w:t>
      </w:r>
      <w:r w:rsidRPr="009167DB">
        <w:rPr>
          <w:rFonts w:ascii="Book Antiqua" w:hAnsi="Book Antiqua" w:cs="Book Antiqua"/>
          <w:color w:val="000000" w:themeColor="text1"/>
          <w:sz w:val="24"/>
          <w:szCs w:val="24"/>
        </w:rPr>
        <w:t>-</w:t>
      </w:r>
      <w:r w:rsidR="00F7460C" w:rsidRPr="009167DB">
        <w:rPr>
          <w:rFonts w:ascii="Book Antiqua" w:hAnsi="Book Antiqua" w:cs="Book Antiqua"/>
          <w:color w:val="000000" w:themeColor="text1"/>
          <w:sz w:val="24"/>
          <w:szCs w:val="24"/>
        </w:rPr>
        <w:t>198</w:t>
      </w:r>
      <w:r w:rsidRPr="009167DB">
        <w:rPr>
          <w:rFonts w:ascii="Book Antiqua" w:hAnsi="Book Antiqua" w:cs="Book Antiqua"/>
          <w:color w:val="000000" w:themeColor="text1"/>
          <w:sz w:val="24"/>
          <w:szCs w:val="24"/>
        </w:rPr>
        <w:t xml:space="preserve"> in </w:t>
      </w:r>
      <w:r w:rsidR="00F7460C" w:rsidRPr="009167DB">
        <w:rPr>
          <w:rFonts w:ascii="Book Antiqua" w:hAnsi="Book Antiqua" w:cs="Book Antiqua"/>
          <w:color w:val="000000" w:themeColor="text1"/>
          <w:sz w:val="24"/>
          <w:szCs w:val="24"/>
        </w:rPr>
        <w:t>HCC tissue compared to nonmalignant adjacent tissue</w:t>
      </w:r>
      <w:r w:rsidR="00F41BE0" w:rsidRPr="009167DB">
        <w:rPr>
          <w:rFonts w:ascii="Book Antiqua" w:hAnsi="Book Antiqua" w:cs="Book Antiqua"/>
          <w:color w:val="000000" w:themeColor="text1"/>
          <w:sz w:val="24"/>
          <w:szCs w:val="24"/>
        </w:rPr>
        <w:t>.</w:t>
      </w:r>
      <w:r w:rsidR="00F7460C" w:rsidRPr="009167DB">
        <w:rPr>
          <w:rFonts w:ascii="Book Antiqua" w:hAnsi="Book Antiqua" w:cs="Book Antiqua"/>
          <w:color w:val="000000" w:themeColor="text1"/>
          <w:sz w:val="24"/>
          <w:szCs w:val="24"/>
        </w:rPr>
        <w:t xml:space="preserve"> </w:t>
      </w:r>
      <w:r w:rsidR="00F41BE0" w:rsidRPr="009167DB">
        <w:rPr>
          <w:rFonts w:ascii="Book Antiqua" w:hAnsi="Book Antiqua" w:cs="Book Antiqua"/>
          <w:color w:val="000000" w:themeColor="text1"/>
          <w:sz w:val="24"/>
          <w:szCs w:val="24"/>
        </w:rPr>
        <w:t>M</w:t>
      </w:r>
      <w:r w:rsidR="00F7460C" w:rsidRPr="009167DB">
        <w:rPr>
          <w:rFonts w:ascii="Book Antiqua" w:hAnsi="Book Antiqua" w:cs="Book Antiqua"/>
          <w:color w:val="000000" w:themeColor="text1"/>
          <w:sz w:val="24"/>
          <w:szCs w:val="24"/>
        </w:rPr>
        <w:t xml:space="preserve">iRNA-198 acts by suppression of </w:t>
      </w:r>
      <w:proofErr w:type="spellStart"/>
      <w:r w:rsidR="00F7460C" w:rsidRPr="009167DB">
        <w:rPr>
          <w:rFonts w:ascii="Book Antiqua" w:hAnsi="Book Antiqua" w:cs="Book Antiqua"/>
          <w:color w:val="000000" w:themeColor="text1"/>
          <w:sz w:val="24"/>
          <w:szCs w:val="24"/>
        </w:rPr>
        <w:t>motogenic</w:t>
      </w:r>
      <w:proofErr w:type="spellEnd"/>
      <w:r w:rsidR="00F7460C" w:rsidRPr="009167DB">
        <w:rPr>
          <w:rFonts w:ascii="Book Antiqua" w:hAnsi="Book Antiqua" w:cs="Book Antiqua"/>
          <w:color w:val="000000" w:themeColor="text1"/>
          <w:sz w:val="24"/>
          <w:szCs w:val="24"/>
        </w:rPr>
        <w:t xml:space="preserve"> and </w:t>
      </w:r>
      <w:proofErr w:type="spellStart"/>
      <w:r w:rsidR="00F7460C" w:rsidRPr="009167DB">
        <w:rPr>
          <w:rFonts w:ascii="Book Antiqua" w:hAnsi="Book Antiqua" w:cs="Book Antiqua"/>
          <w:color w:val="000000" w:themeColor="text1"/>
          <w:sz w:val="24"/>
          <w:szCs w:val="24"/>
        </w:rPr>
        <w:t>mitogenic</w:t>
      </w:r>
      <w:proofErr w:type="spellEnd"/>
      <w:r w:rsidR="00F7460C" w:rsidRPr="009167DB">
        <w:rPr>
          <w:rFonts w:ascii="Book Antiqua" w:hAnsi="Book Antiqua" w:cs="Book Antiqua"/>
          <w:color w:val="000000" w:themeColor="text1"/>
          <w:sz w:val="24"/>
          <w:szCs w:val="24"/>
        </w:rPr>
        <w:t xml:space="preserve"> pathways </w:t>
      </w:r>
      <w:r w:rsidR="00E639C3" w:rsidRPr="009167DB">
        <w:rPr>
          <w:rFonts w:ascii="Book Antiqua" w:hAnsi="Book Antiqua" w:cs="Book Antiqua"/>
          <w:color w:val="000000" w:themeColor="text1"/>
          <w:sz w:val="24"/>
          <w:szCs w:val="24"/>
        </w:rPr>
        <w:t>that</w:t>
      </w:r>
      <w:r w:rsidR="00F7460C" w:rsidRPr="009167DB">
        <w:rPr>
          <w:rFonts w:ascii="Book Antiqua" w:hAnsi="Book Antiqua" w:cs="Book Antiqua"/>
          <w:color w:val="000000" w:themeColor="text1"/>
          <w:sz w:val="24"/>
          <w:szCs w:val="24"/>
        </w:rPr>
        <w:t xml:space="preserve"> diminish cell growth and migration</w:t>
      </w:r>
      <w:r w:rsidR="00F7460C"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&lt;EndNote&gt;&lt;Cite&gt;&lt;Author&gt;Elfimova&lt;/Author&gt;&lt;Year&gt;2013&lt;/Year&gt;&lt;RecNum&gt;38&lt;/RecNum&gt;&lt;DisplayText&gt;&lt;style face="superscript"&gt;[57]&lt;/style&gt;&lt;/DisplayText&gt;&lt;record&gt;&lt;rec-number&gt;38&lt;/rec-number&gt;&lt;foreign-keys&gt;&lt;key app="EN" db-id="s2pafvvpj5draxex2fj502axvax0rpetfrs0"&gt;38&lt;/key&gt;&lt;/foreign-keys&gt;&lt;ref-type name="Journal Article"&gt;17&lt;/ref-type&gt;&lt;contributors&gt;&lt;authors&gt;&lt;author&gt;Elfimova, Natalia&lt;/author&gt;&lt;author&gt;Sievers, Elisabeth&lt;/author&gt;&lt;author&gt;Eischeid, Hannah&lt;/author&gt;&lt;author&gt;Kwiecinski, Monika&lt;/author&gt;&lt;author&gt;Noetel, Andrea&lt;/author&gt;&lt;author&gt;Hunt, Heike&lt;/author&gt;&lt;author&gt;Becker, Diana&lt;/author&gt;&lt;author&gt;Frommolt, Peter&lt;/author&gt;&lt;author&gt;Quasdorff, Maria&lt;/author&gt;&lt;author&gt;Steffen, Hans Michael&lt;/author&gt;&lt;/authors&gt;&lt;/contributors&gt;&lt;titles&gt;&lt;title&gt;Control of mitogenic and motogenic pathways by miR-198, diminishing hepatoma cell growth and migration&lt;/title&gt;&lt;secondary-title&gt;Biochimica et Biophysica Acta (BBA)-Molecular Cell Research&lt;/secondary-title&gt;&lt;/titles&gt;&lt;periodical&gt;&lt;full-title&gt;Biochimica et Biophysica Acta (BBA)-Molecular Cell Research&lt;/full-title&gt;&lt;/periodical&gt;&lt;pages&gt;1190-1198&lt;/pages&gt;&lt;volume&gt;1833&lt;/volume&gt;&lt;number&gt;5&lt;/number&gt;&lt;dates&gt;&lt;year&gt;2013&lt;/year&gt;&lt;/dates&gt;&lt;isbn&gt;0167-4889&lt;/isbn&gt;&lt;urls&gt;&lt;/urls&gt;&lt;/record&gt;&lt;/Cite&gt;&lt;/EndNote&gt;</w:instrText>
      </w:r>
      <w:r w:rsidR="00F7460C"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7" w:tooltip="Elfimova, 2013 #38" w:history="1">
        <w:r w:rsidR="004A490E" w:rsidRPr="009167DB">
          <w:rPr>
            <w:rFonts w:ascii="Book Antiqua" w:hAnsi="Book Antiqua" w:cs="Book Antiqua"/>
            <w:noProof/>
            <w:color w:val="000000" w:themeColor="text1"/>
            <w:sz w:val="24"/>
            <w:szCs w:val="24"/>
            <w:vertAlign w:val="superscript"/>
          </w:rPr>
          <w:t>57</w:t>
        </w:r>
      </w:hyperlink>
      <w:r w:rsidR="000E6B53" w:rsidRPr="009167DB">
        <w:rPr>
          <w:rFonts w:ascii="Book Antiqua" w:hAnsi="Book Antiqua" w:cs="Book Antiqua"/>
          <w:noProof/>
          <w:color w:val="000000" w:themeColor="text1"/>
          <w:sz w:val="24"/>
          <w:szCs w:val="24"/>
          <w:vertAlign w:val="superscript"/>
        </w:rPr>
        <w:t>]</w:t>
      </w:r>
      <w:r w:rsidR="00F7460C" w:rsidRPr="009167DB">
        <w:rPr>
          <w:rFonts w:ascii="Book Antiqua" w:hAnsi="Book Antiqua" w:cs="Book Antiqua"/>
          <w:color w:val="000000" w:themeColor="text1"/>
          <w:sz w:val="24"/>
          <w:szCs w:val="24"/>
        </w:rPr>
        <w:fldChar w:fldCharType="end"/>
      </w:r>
      <w:r w:rsidR="001A0A10" w:rsidRPr="009167DB">
        <w:rPr>
          <w:rFonts w:ascii="Book Antiqua" w:hAnsi="Book Antiqua" w:cs="Book Antiqua"/>
          <w:color w:val="000000" w:themeColor="text1"/>
          <w:sz w:val="24"/>
          <w:szCs w:val="24"/>
        </w:rPr>
        <w:t>. As such,</w:t>
      </w:r>
      <w:r w:rsidR="00F41BE0" w:rsidRPr="009167DB">
        <w:rPr>
          <w:rFonts w:ascii="Book Antiqua" w:hAnsi="Book Antiqua" w:cs="Book Antiqua"/>
          <w:color w:val="000000" w:themeColor="text1"/>
          <w:sz w:val="24"/>
          <w:szCs w:val="24"/>
        </w:rPr>
        <w:t xml:space="preserve"> </w:t>
      </w:r>
      <w:r w:rsidR="00316FA2" w:rsidRPr="009167DB">
        <w:rPr>
          <w:rFonts w:ascii="Book Antiqua" w:hAnsi="Book Antiqua" w:cs="Book Antiqua"/>
          <w:color w:val="000000" w:themeColor="text1"/>
          <w:sz w:val="24"/>
          <w:szCs w:val="24"/>
        </w:rPr>
        <w:t xml:space="preserve">a possible mechanism that might modulate HCC progression in T2DM patient </w:t>
      </w:r>
      <w:r w:rsidR="001A0A10" w:rsidRPr="009167DB">
        <w:rPr>
          <w:rFonts w:ascii="Book Antiqua" w:hAnsi="Book Antiqua" w:cs="Book Antiqua"/>
          <w:color w:val="000000" w:themeColor="text1"/>
          <w:sz w:val="24"/>
          <w:szCs w:val="24"/>
        </w:rPr>
        <w:t>involves</w:t>
      </w:r>
      <w:r w:rsidR="00F41BE0" w:rsidRPr="009167DB">
        <w:rPr>
          <w:rFonts w:ascii="Book Antiqua" w:hAnsi="Book Antiqua" w:cs="Book Antiqua"/>
          <w:color w:val="000000" w:themeColor="text1"/>
          <w:sz w:val="24"/>
          <w:szCs w:val="24"/>
        </w:rPr>
        <w:t xml:space="preserve"> targeting</w:t>
      </w:r>
      <w:r w:rsidR="00316FA2" w:rsidRPr="009167DB">
        <w:rPr>
          <w:rFonts w:ascii="Book Antiqua" w:hAnsi="Book Antiqua" w:cs="Book Antiqua"/>
          <w:color w:val="000000" w:themeColor="text1"/>
          <w:sz w:val="24"/>
          <w:szCs w:val="24"/>
        </w:rPr>
        <w:t xml:space="preserve"> </w:t>
      </w:r>
      <w:r w:rsidR="001A0A10" w:rsidRPr="009167DB">
        <w:rPr>
          <w:rFonts w:ascii="Book Antiqua" w:hAnsi="Book Antiqua" w:cs="Book Antiqua"/>
          <w:color w:val="000000" w:themeColor="text1"/>
          <w:sz w:val="24"/>
          <w:szCs w:val="24"/>
        </w:rPr>
        <w:t xml:space="preserve">of the </w:t>
      </w:r>
      <w:r w:rsidR="00316FA2" w:rsidRPr="009167DB">
        <w:rPr>
          <w:rFonts w:ascii="Book Antiqua" w:hAnsi="Book Antiqua" w:cs="Book Antiqua"/>
          <w:color w:val="000000" w:themeColor="text1"/>
          <w:sz w:val="24"/>
          <w:szCs w:val="24"/>
        </w:rPr>
        <w:t>c-Met/</w:t>
      </w:r>
      <w:r w:rsidR="001A0A10" w:rsidRPr="009167DB">
        <w:rPr>
          <w:rFonts w:ascii="Book Antiqua" w:hAnsi="Book Antiqua" w:cs="Book Antiqua"/>
          <w:color w:val="000000" w:themeColor="text1"/>
          <w:sz w:val="24"/>
          <w:szCs w:val="24"/>
        </w:rPr>
        <w:t xml:space="preserve">human growth factor </w:t>
      </w:r>
      <w:r w:rsidR="00316FA2" w:rsidRPr="009167DB">
        <w:rPr>
          <w:rFonts w:ascii="Book Antiqua" w:hAnsi="Book Antiqua" w:cs="Book Antiqua"/>
          <w:color w:val="000000" w:themeColor="text1"/>
          <w:sz w:val="24"/>
          <w:szCs w:val="24"/>
        </w:rPr>
        <w:t xml:space="preserve">signaling pathway, including </w:t>
      </w:r>
      <w:r w:rsidR="003755B9" w:rsidRPr="009167DB">
        <w:rPr>
          <w:rFonts w:ascii="Book Antiqua" w:hAnsi="Book Antiqua" w:cs="Book Antiqua"/>
          <w:color w:val="000000" w:themeColor="text1"/>
          <w:sz w:val="24"/>
          <w:szCs w:val="24"/>
        </w:rPr>
        <w:t xml:space="preserve">the </w:t>
      </w:r>
      <w:proofErr w:type="spellStart"/>
      <w:r w:rsidR="0075405F" w:rsidRPr="009167DB">
        <w:rPr>
          <w:rFonts w:ascii="Book Antiqua" w:hAnsi="Book Antiqua" w:cs="Book Antiqua"/>
          <w:color w:val="000000" w:themeColor="text1"/>
          <w:sz w:val="24"/>
          <w:szCs w:val="24"/>
        </w:rPr>
        <w:t>mTOR</w:t>
      </w:r>
      <w:proofErr w:type="spellEnd"/>
      <w:r w:rsidR="003755B9" w:rsidRPr="009167DB">
        <w:rPr>
          <w:rFonts w:ascii="Book Antiqua" w:hAnsi="Book Antiqua" w:cs="Book Antiqua"/>
          <w:color w:val="000000" w:themeColor="text1"/>
          <w:sz w:val="24"/>
          <w:szCs w:val="24"/>
        </w:rPr>
        <w:t xml:space="preserve"> kinase</w:t>
      </w:r>
      <w:r w:rsidR="0075405F" w:rsidRPr="009167DB">
        <w:rPr>
          <w:rFonts w:ascii="Book Antiqua" w:hAnsi="Book Antiqua" w:cs="Book Antiqua"/>
          <w:color w:val="000000" w:themeColor="text1"/>
          <w:sz w:val="24"/>
          <w:szCs w:val="24"/>
        </w:rPr>
        <w:t xml:space="preserve">, </w:t>
      </w:r>
      <w:r w:rsidR="003755B9" w:rsidRPr="009167DB">
        <w:rPr>
          <w:rFonts w:ascii="Book Antiqua" w:hAnsi="Book Antiqua" w:cs="Book Antiqua"/>
          <w:color w:val="000000" w:themeColor="text1"/>
          <w:sz w:val="24"/>
          <w:szCs w:val="24"/>
        </w:rPr>
        <w:t xml:space="preserve">other </w:t>
      </w:r>
      <w:r w:rsidR="0075405F" w:rsidRPr="009167DB">
        <w:rPr>
          <w:rFonts w:ascii="Book Antiqua" w:hAnsi="Book Antiqua" w:cs="Book Antiqua"/>
          <w:color w:val="000000" w:themeColor="text1"/>
          <w:sz w:val="24"/>
          <w:szCs w:val="24"/>
        </w:rPr>
        <w:t>k</w:t>
      </w:r>
      <w:r w:rsidR="00316FA2" w:rsidRPr="009167DB">
        <w:rPr>
          <w:rFonts w:ascii="Book Antiqua" w:hAnsi="Book Antiqua" w:cs="Book Antiqua"/>
          <w:color w:val="000000" w:themeColor="text1"/>
          <w:sz w:val="24"/>
          <w:szCs w:val="24"/>
        </w:rPr>
        <w:t>inases and STAT3</w:t>
      </w:r>
      <w:r w:rsidR="0075405F" w:rsidRPr="009167DB">
        <w:rPr>
          <w:rFonts w:ascii="Book Antiqua" w:hAnsi="Book Antiqua" w:cs="Book Antiqua"/>
          <w:color w:val="000000" w:themeColor="text1"/>
          <w:sz w:val="24"/>
          <w:szCs w:val="24"/>
        </w:rPr>
        <w:t>, which</w:t>
      </w:r>
      <w:r w:rsidR="00316FA2" w:rsidRPr="009167DB">
        <w:rPr>
          <w:rFonts w:ascii="Book Antiqua" w:hAnsi="Book Antiqua" w:cs="Book Antiqua"/>
          <w:color w:val="000000" w:themeColor="text1"/>
          <w:sz w:val="24"/>
          <w:szCs w:val="24"/>
        </w:rPr>
        <w:t xml:space="preserve"> play dual role</w:t>
      </w:r>
      <w:r w:rsidR="003755B9" w:rsidRPr="009167DB">
        <w:rPr>
          <w:rFonts w:ascii="Book Antiqua" w:hAnsi="Book Antiqua" w:cs="Book Antiqua"/>
          <w:color w:val="000000" w:themeColor="text1"/>
          <w:sz w:val="24"/>
          <w:szCs w:val="24"/>
        </w:rPr>
        <w:t>s</w:t>
      </w:r>
      <w:r w:rsidR="00316FA2" w:rsidRPr="009167DB">
        <w:rPr>
          <w:rFonts w:ascii="Book Antiqua" w:hAnsi="Book Antiqua" w:cs="Book Antiqua"/>
          <w:color w:val="000000" w:themeColor="text1"/>
          <w:sz w:val="24"/>
          <w:szCs w:val="24"/>
        </w:rPr>
        <w:t xml:space="preserve"> in both diabetes</w:t>
      </w:r>
      <w:r w:rsidR="003755B9" w:rsidRPr="009167DB">
        <w:rPr>
          <w:rFonts w:ascii="Book Antiqua" w:hAnsi="Book Antiqua" w:cs="Book Antiqua"/>
          <w:color w:val="000000" w:themeColor="text1"/>
          <w:sz w:val="24"/>
          <w:szCs w:val="24"/>
        </w:rPr>
        <w:t>-</w:t>
      </w:r>
      <w:r w:rsidR="00316FA2" w:rsidRPr="009167DB">
        <w:rPr>
          <w:rFonts w:ascii="Book Antiqua" w:hAnsi="Book Antiqua" w:cs="Book Antiqua"/>
          <w:color w:val="000000" w:themeColor="text1"/>
          <w:sz w:val="24"/>
          <w:szCs w:val="24"/>
        </w:rPr>
        <w:t xml:space="preserve">related complications and HCC progression. MiRNA-198 </w:t>
      </w:r>
      <w:r w:rsidR="003755B9" w:rsidRPr="009167DB">
        <w:rPr>
          <w:rFonts w:ascii="Book Antiqua" w:hAnsi="Book Antiqua" w:cs="Book Antiqua"/>
          <w:color w:val="000000" w:themeColor="text1"/>
          <w:sz w:val="24"/>
          <w:szCs w:val="24"/>
        </w:rPr>
        <w:t xml:space="preserve">is also known to directly </w:t>
      </w:r>
      <w:r w:rsidR="00316FA2" w:rsidRPr="009167DB">
        <w:rPr>
          <w:rFonts w:ascii="Book Antiqua" w:hAnsi="Book Antiqua" w:cs="Book Antiqua"/>
          <w:color w:val="000000" w:themeColor="text1"/>
          <w:sz w:val="24"/>
          <w:szCs w:val="24"/>
        </w:rPr>
        <w:t xml:space="preserve">target c-Met on its 3' </w:t>
      </w:r>
      <w:proofErr w:type="spellStart"/>
      <w:r w:rsidR="003755B9" w:rsidRPr="009167DB">
        <w:rPr>
          <w:rFonts w:ascii="Book Antiqua" w:hAnsi="Book Antiqua" w:cs="Book Antiqua"/>
          <w:color w:val="000000" w:themeColor="text1"/>
          <w:sz w:val="24"/>
          <w:szCs w:val="24"/>
        </w:rPr>
        <w:t>untranslated</w:t>
      </w:r>
      <w:proofErr w:type="spellEnd"/>
      <w:r w:rsidR="003755B9" w:rsidRPr="009167DB">
        <w:rPr>
          <w:rFonts w:ascii="Book Antiqua" w:hAnsi="Book Antiqua" w:cs="Book Antiqua"/>
          <w:color w:val="000000" w:themeColor="text1"/>
          <w:sz w:val="24"/>
          <w:szCs w:val="24"/>
        </w:rPr>
        <w:t xml:space="preserve"> </w:t>
      </w:r>
      <w:r w:rsidR="00316FA2" w:rsidRPr="009167DB">
        <w:rPr>
          <w:rFonts w:ascii="Book Antiqua" w:hAnsi="Book Antiqua" w:cs="Book Antiqua"/>
          <w:color w:val="000000" w:themeColor="text1"/>
          <w:sz w:val="24"/>
          <w:szCs w:val="24"/>
        </w:rPr>
        <w:t>region</w:t>
      </w:r>
      <w:r w:rsidR="0075405F" w:rsidRPr="009167DB">
        <w:rPr>
          <w:rFonts w:ascii="Book Antiqua" w:hAnsi="Book Antiqua" w:cs="Book Antiqua"/>
          <w:color w:val="000000" w:themeColor="text1"/>
          <w:sz w:val="24"/>
          <w:szCs w:val="24"/>
        </w:rPr>
        <w:t>,</w:t>
      </w:r>
      <w:r w:rsidR="00316FA2" w:rsidRPr="009167DB">
        <w:rPr>
          <w:rFonts w:ascii="Book Antiqua" w:hAnsi="Book Antiqua" w:cs="Book Antiqua"/>
          <w:color w:val="000000" w:themeColor="text1"/>
          <w:sz w:val="24"/>
          <w:szCs w:val="24"/>
        </w:rPr>
        <w:t xml:space="preserve"> lead</w:t>
      </w:r>
      <w:r w:rsidR="003755B9" w:rsidRPr="009167DB">
        <w:rPr>
          <w:rFonts w:ascii="Book Antiqua" w:hAnsi="Book Antiqua" w:cs="Book Antiqua"/>
          <w:color w:val="000000" w:themeColor="text1"/>
          <w:sz w:val="24"/>
          <w:szCs w:val="24"/>
        </w:rPr>
        <w:t>ing</w:t>
      </w:r>
      <w:r w:rsidR="00316FA2" w:rsidRPr="009167DB">
        <w:rPr>
          <w:rFonts w:ascii="Book Antiqua" w:hAnsi="Book Antiqua" w:cs="Book Antiqua"/>
          <w:color w:val="000000" w:themeColor="text1"/>
          <w:sz w:val="24"/>
          <w:szCs w:val="24"/>
        </w:rPr>
        <w:t xml:space="preserve"> to its overexpression</w:t>
      </w:r>
      <w:r w:rsidR="0075405F" w:rsidRPr="009167DB">
        <w:rPr>
          <w:rFonts w:ascii="Book Antiqua" w:hAnsi="Book Antiqua" w:cs="Book Antiqua"/>
          <w:color w:val="000000" w:themeColor="text1"/>
          <w:sz w:val="24"/>
          <w:szCs w:val="24"/>
        </w:rPr>
        <w:t>,</w:t>
      </w:r>
      <w:r w:rsidR="00316FA2" w:rsidRPr="009167DB">
        <w:rPr>
          <w:rFonts w:ascii="Book Antiqua" w:hAnsi="Book Antiqua" w:cs="Book Antiqua"/>
          <w:color w:val="000000" w:themeColor="text1"/>
          <w:sz w:val="24"/>
          <w:szCs w:val="24"/>
        </w:rPr>
        <w:t xml:space="preserve"> diminished </w:t>
      </w:r>
      <w:r w:rsidR="003755B9" w:rsidRPr="009167DB">
        <w:rPr>
          <w:rFonts w:ascii="Book Antiqua" w:hAnsi="Book Antiqua" w:cs="Book Antiqua"/>
          <w:color w:val="000000" w:themeColor="text1"/>
          <w:sz w:val="24"/>
          <w:szCs w:val="24"/>
        </w:rPr>
        <w:t>human growth factor</w:t>
      </w:r>
      <w:r w:rsidR="00316FA2" w:rsidRPr="009167DB">
        <w:rPr>
          <w:rFonts w:ascii="Book Antiqua" w:hAnsi="Book Antiqua" w:cs="Book Antiqua"/>
          <w:color w:val="000000" w:themeColor="text1"/>
          <w:sz w:val="24"/>
          <w:szCs w:val="24"/>
        </w:rPr>
        <w:t>-induced phosphorylation of kinases</w:t>
      </w:r>
      <w:r w:rsidR="00E639C3" w:rsidRPr="009167DB">
        <w:rPr>
          <w:rFonts w:ascii="Book Antiqua" w:hAnsi="Book Antiqua" w:cs="Book Antiqua"/>
          <w:color w:val="000000" w:themeColor="text1"/>
          <w:sz w:val="24"/>
          <w:szCs w:val="24"/>
        </w:rPr>
        <w:t>,</w:t>
      </w:r>
      <w:r w:rsidR="00316FA2" w:rsidRPr="009167DB">
        <w:rPr>
          <w:rFonts w:ascii="Book Antiqua" w:hAnsi="Book Antiqua" w:cs="Book Antiqua"/>
          <w:color w:val="000000" w:themeColor="text1"/>
          <w:sz w:val="24"/>
          <w:szCs w:val="24"/>
        </w:rPr>
        <w:t xml:space="preserve"> </w:t>
      </w:r>
      <w:r w:rsidR="0075405F" w:rsidRPr="009167DB">
        <w:rPr>
          <w:rFonts w:ascii="Book Antiqua" w:hAnsi="Book Antiqua" w:cs="Book Antiqua"/>
          <w:color w:val="000000" w:themeColor="text1"/>
          <w:sz w:val="24"/>
          <w:szCs w:val="24"/>
        </w:rPr>
        <w:t>and</w:t>
      </w:r>
      <w:r w:rsidR="003755B9" w:rsidRPr="009167DB">
        <w:rPr>
          <w:rFonts w:ascii="Book Antiqua" w:hAnsi="Book Antiqua" w:cs="Book Antiqua"/>
          <w:color w:val="000000" w:themeColor="text1"/>
          <w:sz w:val="24"/>
          <w:szCs w:val="24"/>
        </w:rPr>
        <w:t>,</w:t>
      </w:r>
      <w:r w:rsidR="0075405F" w:rsidRPr="009167DB">
        <w:rPr>
          <w:rFonts w:ascii="Book Antiqua" w:hAnsi="Book Antiqua" w:cs="Book Antiqua"/>
          <w:color w:val="000000" w:themeColor="text1"/>
          <w:sz w:val="24"/>
          <w:szCs w:val="24"/>
        </w:rPr>
        <w:t xml:space="preserve"> </w:t>
      </w:r>
      <w:r w:rsidR="00316FA2" w:rsidRPr="009167DB">
        <w:rPr>
          <w:rFonts w:ascii="Book Antiqua" w:hAnsi="Book Antiqua" w:cs="Book Antiqua"/>
          <w:color w:val="000000" w:themeColor="text1"/>
          <w:sz w:val="24"/>
          <w:szCs w:val="24"/>
        </w:rPr>
        <w:t>consequently</w:t>
      </w:r>
      <w:r w:rsidR="003755B9" w:rsidRPr="009167DB">
        <w:rPr>
          <w:rFonts w:ascii="Book Antiqua" w:hAnsi="Book Antiqua" w:cs="Book Antiqua"/>
          <w:color w:val="000000" w:themeColor="text1"/>
          <w:sz w:val="24"/>
          <w:szCs w:val="24"/>
        </w:rPr>
        <w:t>,</w:t>
      </w:r>
      <w:r w:rsidR="0075405F" w:rsidRPr="009167DB">
        <w:rPr>
          <w:rFonts w:ascii="Book Antiqua" w:hAnsi="Book Antiqua" w:cs="Book Antiqua"/>
          <w:color w:val="000000" w:themeColor="text1"/>
          <w:sz w:val="24"/>
          <w:szCs w:val="24"/>
        </w:rPr>
        <w:t xml:space="preserve"> inhibition of</w:t>
      </w:r>
      <w:r w:rsidR="00316FA2" w:rsidRPr="009167DB">
        <w:rPr>
          <w:rFonts w:ascii="Book Antiqua" w:hAnsi="Book Antiqua" w:cs="Book Antiqua"/>
          <w:color w:val="000000" w:themeColor="text1"/>
          <w:sz w:val="24"/>
          <w:szCs w:val="24"/>
        </w:rPr>
        <w:t xml:space="preserve"> </w:t>
      </w:r>
      <w:r w:rsidR="0075405F" w:rsidRPr="009167DB">
        <w:rPr>
          <w:rFonts w:ascii="Book Antiqua" w:hAnsi="Book Antiqua" w:cs="Book Antiqua"/>
          <w:color w:val="000000" w:themeColor="text1"/>
          <w:sz w:val="24"/>
          <w:szCs w:val="24"/>
        </w:rPr>
        <w:t xml:space="preserve">HCC </w:t>
      </w:r>
      <w:r w:rsidR="00316FA2" w:rsidRPr="009167DB">
        <w:rPr>
          <w:rFonts w:ascii="Book Antiqua" w:hAnsi="Book Antiqua" w:cs="Book Antiqua"/>
          <w:color w:val="000000" w:themeColor="text1"/>
          <w:sz w:val="24"/>
          <w:szCs w:val="24"/>
        </w:rPr>
        <w:t xml:space="preserve">cell migration and invasion </w:t>
      </w:r>
      <w:r w:rsidR="0075405F" w:rsidRPr="009167DB">
        <w:rPr>
          <w:rFonts w:ascii="Book Antiqua" w:hAnsi="Book Antiqua" w:cs="Book Antiqua"/>
          <w:i/>
          <w:iCs/>
          <w:color w:val="000000" w:themeColor="text1"/>
          <w:sz w:val="24"/>
          <w:szCs w:val="24"/>
        </w:rPr>
        <w:t>via</w:t>
      </w:r>
      <w:r w:rsidR="00316FA2" w:rsidRPr="009167DB">
        <w:rPr>
          <w:rFonts w:ascii="Book Antiqua" w:hAnsi="Book Antiqua" w:cs="Book Antiqua"/>
          <w:color w:val="000000" w:themeColor="text1"/>
          <w:sz w:val="24"/>
          <w:szCs w:val="24"/>
        </w:rPr>
        <w:t xml:space="preserve"> a c-Met-dependent </w:t>
      </w:r>
      <w:r w:rsidR="003755B9" w:rsidRPr="009167DB">
        <w:rPr>
          <w:rFonts w:ascii="Book Antiqua" w:hAnsi="Book Antiqua" w:cs="Book Antiqua"/>
          <w:color w:val="000000" w:themeColor="text1"/>
          <w:sz w:val="24"/>
          <w:szCs w:val="24"/>
        </w:rPr>
        <w:t>pathway</w:t>
      </w:r>
      <w:r w:rsidR="00316FA2"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&lt;EndNote&gt;&lt;Cite&gt;&lt;Author&gt;Giglio&lt;/Author&gt;&lt;Year&gt;2015&lt;/Year&gt;&lt;RecNum&gt;27&lt;/RecNum&gt;&lt;DisplayText&gt;&lt;style face="superscript"&gt;[47]&lt;/style&gt;&lt;/DisplayText&gt;&lt;record&gt;&lt;rec-number&gt;27&lt;/rec-number&gt;&lt;foreign-keys&gt;&lt;key app="EN" db-id="s2pafvvpj5draxex2fj502axvax0rpetfrs0"&gt;27&lt;/key&gt;&lt;/foreign-keys&gt;&lt;ref-type name="Journal Article"&gt;17&lt;/ref-type&gt;&lt;contributors&gt;&lt;authors&gt;&lt;author&gt;Giglio, Simona&lt;/author&gt;&lt;author&gt;Vecchione, Andrea&lt;/author&gt;&lt;/authors&gt;&lt;/contributors&gt;&lt;titles&gt;&lt;title&gt;c-Met and miRs in Cancer&lt;/title&gt;&lt;secondary-title&gt;Biomedicines&lt;/secondary-title&gt;&lt;/titles&gt;&lt;periodical&gt;&lt;full-title&gt;Biomedicines&lt;/full-title&gt;&lt;/periodical&gt;&lt;pages&gt;32-44&lt;/pages&gt;&lt;volume&gt;3&lt;/volume&gt;&lt;number&gt;1&lt;/number&gt;&lt;dates&gt;&lt;year&gt;2015&lt;/year&gt;&lt;/dates&gt;&lt;urls&gt;&lt;/urls&gt;&lt;/record&gt;&lt;/Cite&gt;&lt;/EndNote&gt;</w:instrText>
      </w:r>
      <w:r w:rsidR="00316FA2"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47" w:tooltip="Giglio, 2015 #27" w:history="1">
        <w:r w:rsidR="004A490E" w:rsidRPr="009167DB">
          <w:rPr>
            <w:rFonts w:ascii="Book Antiqua" w:hAnsi="Book Antiqua" w:cs="Book Antiqua"/>
            <w:noProof/>
            <w:color w:val="000000" w:themeColor="text1"/>
            <w:sz w:val="24"/>
            <w:szCs w:val="24"/>
            <w:vertAlign w:val="superscript"/>
          </w:rPr>
          <w:t>47</w:t>
        </w:r>
      </w:hyperlink>
      <w:r w:rsidR="000E6B53" w:rsidRPr="009167DB">
        <w:rPr>
          <w:rFonts w:ascii="Book Antiqua" w:hAnsi="Book Antiqua" w:cs="Book Antiqua"/>
          <w:noProof/>
          <w:color w:val="000000" w:themeColor="text1"/>
          <w:sz w:val="24"/>
          <w:szCs w:val="24"/>
          <w:vertAlign w:val="superscript"/>
        </w:rPr>
        <w:t>]</w:t>
      </w:r>
      <w:r w:rsidR="00316FA2" w:rsidRPr="009167DB">
        <w:rPr>
          <w:rFonts w:ascii="Book Antiqua" w:hAnsi="Book Antiqua" w:cs="Book Antiqua"/>
          <w:color w:val="000000" w:themeColor="text1"/>
          <w:sz w:val="24"/>
          <w:szCs w:val="24"/>
        </w:rPr>
        <w:fldChar w:fldCharType="end"/>
      </w:r>
      <w:r w:rsidR="00316FA2" w:rsidRPr="009167DB">
        <w:rPr>
          <w:rFonts w:ascii="Book Antiqua" w:hAnsi="Book Antiqua" w:cs="Book Antiqua"/>
          <w:color w:val="000000" w:themeColor="text1"/>
          <w:sz w:val="24"/>
          <w:szCs w:val="24"/>
        </w:rPr>
        <w:t xml:space="preserve">. </w:t>
      </w:r>
    </w:p>
    <w:p w14:paraId="6FF44735" w14:textId="44A81585" w:rsidR="009B494C" w:rsidRPr="009167DB" w:rsidRDefault="00B31D97"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 xml:space="preserve">MiRNA-16 </w:t>
      </w:r>
      <w:r w:rsidR="00476090" w:rsidRPr="009167DB">
        <w:rPr>
          <w:rFonts w:ascii="Book Antiqua" w:hAnsi="Book Antiqua" w:cs="Book Antiqua"/>
          <w:color w:val="000000" w:themeColor="text1"/>
          <w:sz w:val="24"/>
          <w:szCs w:val="24"/>
        </w:rPr>
        <w:t xml:space="preserve">is one of </w:t>
      </w:r>
      <w:r w:rsidR="003755B9" w:rsidRPr="009167DB">
        <w:rPr>
          <w:rFonts w:ascii="Book Antiqua" w:hAnsi="Book Antiqua" w:cs="Book Antiqua"/>
          <w:color w:val="000000" w:themeColor="text1"/>
          <w:sz w:val="24"/>
          <w:szCs w:val="24"/>
        </w:rPr>
        <w:t xml:space="preserve">the </w:t>
      </w:r>
      <w:r w:rsidR="00476090" w:rsidRPr="009167DB">
        <w:rPr>
          <w:rFonts w:ascii="Book Antiqua" w:hAnsi="Book Antiqua" w:cs="Book Antiqua"/>
          <w:color w:val="000000" w:themeColor="text1"/>
          <w:sz w:val="24"/>
          <w:szCs w:val="24"/>
        </w:rPr>
        <w:t xml:space="preserve">tumor suppressive </w:t>
      </w:r>
      <w:proofErr w:type="spellStart"/>
      <w:r w:rsidR="00476090" w:rsidRPr="009167DB">
        <w:rPr>
          <w:rFonts w:ascii="Book Antiqua" w:hAnsi="Book Antiqua" w:cs="Book Antiqua"/>
          <w:color w:val="000000" w:themeColor="text1"/>
          <w:sz w:val="24"/>
          <w:szCs w:val="24"/>
        </w:rPr>
        <w:t>miRNAs</w:t>
      </w:r>
      <w:proofErr w:type="spellEnd"/>
      <w:r w:rsidR="00476090" w:rsidRPr="009167DB">
        <w:rPr>
          <w:rFonts w:ascii="Book Antiqua" w:hAnsi="Book Antiqua" w:cs="Book Antiqua"/>
          <w:color w:val="000000" w:themeColor="text1"/>
          <w:sz w:val="24"/>
          <w:szCs w:val="24"/>
        </w:rPr>
        <w:t xml:space="preserve"> that </w:t>
      </w:r>
      <w:r w:rsidR="00B35348" w:rsidRPr="009167DB">
        <w:rPr>
          <w:rFonts w:ascii="Book Antiqua" w:hAnsi="Book Antiqua" w:cs="Book Antiqua"/>
          <w:color w:val="000000" w:themeColor="text1"/>
          <w:sz w:val="24"/>
          <w:szCs w:val="24"/>
        </w:rPr>
        <w:t>has been</w:t>
      </w:r>
      <w:r w:rsidR="005D4596" w:rsidRPr="009167DB">
        <w:rPr>
          <w:rFonts w:ascii="Book Antiqua" w:hAnsi="Book Antiqua" w:cs="Book Antiqua"/>
          <w:color w:val="000000" w:themeColor="text1"/>
          <w:sz w:val="24"/>
          <w:szCs w:val="24"/>
        </w:rPr>
        <w:t xml:space="preserve"> </w:t>
      </w:r>
      <w:r w:rsidR="00476090" w:rsidRPr="009167DB">
        <w:rPr>
          <w:rFonts w:ascii="Book Antiqua" w:hAnsi="Book Antiqua" w:cs="Book Antiqua"/>
          <w:color w:val="000000" w:themeColor="text1"/>
          <w:sz w:val="24"/>
          <w:szCs w:val="24"/>
        </w:rPr>
        <w:t xml:space="preserve">reported to act </w:t>
      </w:r>
      <w:r w:rsidR="00476090" w:rsidRPr="009167DB">
        <w:rPr>
          <w:rFonts w:ascii="Book Antiqua" w:hAnsi="Book Antiqua" w:cs="Book Antiqua"/>
          <w:i/>
          <w:iCs/>
          <w:color w:val="000000" w:themeColor="text1"/>
          <w:sz w:val="24"/>
          <w:szCs w:val="24"/>
        </w:rPr>
        <w:t>via</w:t>
      </w:r>
      <w:r w:rsidR="00476090" w:rsidRPr="009167DB">
        <w:rPr>
          <w:rFonts w:ascii="Book Antiqua" w:hAnsi="Book Antiqua" w:cs="Book Antiqua"/>
          <w:color w:val="000000" w:themeColor="text1"/>
          <w:sz w:val="24"/>
          <w:szCs w:val="24"/>
        </w:rPr>
        <w:t xml:space="preserve"> several cell</w:t>
      </w:r>
      <w:r w:rsidR="00B35348" w:rsidRPr="009167DB">
        <w:rPr>
          <w:rFonts w:ascii="Book Antiqua" w:hAnsi="Book Antiqua" w:cs="Book Antiqua"/>
          <w:color w:val="000000" w:themeColor="text1"/>
          <w:sz w:val="24"/>
          <w:szCs w:val="24"/>
        </w:rPr>
        <w:t xml:space="preserve"> </w:t>
      </w:r>
      <w:proofErr w:type="gramStart"/>
      <w:r w:rsidR="00476090" w:rsidRPr="009167DB">
        <w:rPr>
          <w:rFonts w:ascii="Book Antiqua" w:hAnsi="Book Antiqua" w:cs="Book Antiqua"/>
          <w:color w:val="000000" w:themeColor="text1"/>
          <w:sz w:val="24"/>
          <w:szCs w:val="24"/>
        </w:rPr>
        <w:t>cycle</w:t>
      </w:r>
      <w:proofErr w:type="gramEnd"/>
      <w:r w:rsidR="00476090" w:rsidRPr="009167DB">
        <w:rPr>
          <w:rFonts w:ascii="Book Antiqua" w:hAnsi="Book Antiqua" w:cs="Book Antiqua"/>
          <w:color w:val="000000" w:themeColor="text1"/>
          <w:sz w:val="24"/>
          <w:szCs w:val="24"/>
        </w:rPr>
        <w:t xml:space="preserve"> </w:t>
      </w:r>
      <w:proofErr w:type="spellStart"/>
      <w:r w:rsidR="005D4596" w:rsidRPr="009167DB">
        <w:rPr>
          <w:rFonts w:ascii="Book Antiqua" w:hAnsi="Book Antiqua" w:cs="Book Antiqua"/>
          <w:color w:val="000000" w:themeColor="text1"/>
          <w:sz w:val="24"/>
          <w:szCs w:val="24"/>
        </w:rPr>
        <w:t>tumorigeneses</w:t>
      </w:r>
      <w:proofErr w:type="spellEnd"/>
      <w:r w:rsidR="00B35348" w:rsidRPr="009167DB">
        <w:rPr>
          <w:rFonts w:ascii="Book Antiqua" w:hAnsi="Book Antiqua" w:cs="Book Antiqua"/>
          <w:color w:val="000000" w:themeColor="text1"/>
          <w:sz w:val="24"/>
          <w:szCs w:val="24"/>
        </w:rPr>
        <w:t>-</w:t>
      </w:r>
      <w:r w:rsidR="005D4596" w:rsidRPr="009167DB">
        <w:rPr>
          <w:rFonts w:ascii="Book Antiqua" w:hAnsi="Book Antiqua" w:cs="Book Antiqua"/>
          <w:color w:val="000000" w:themeColor="text1"/>
          <w:sz w:val="24"/>
          <w:szCs w:val="24"/>
        </w:rPr>
        <w:t>incorporated pathways. For example,</w:t>
      </w:r>
      <w:r w:rsidR="00476090" w:rsidRPr="009167DB">
        <w:rPr>
          <w:rFonts w:ascii="Book Antiqua" w:hAnsi="Book Antiqua" w:cs="Book Antiqua"/>
          <w:color w:val="000000" w:themeColor="text1"/>
          <w:sz w:val="24"/>
          <w:szCs w:val="24"/>
        </w:rPr>
        <w:t xml:space="preserve"> </w:t>
      </w:r>
      <w:r w:rsidR="0004108E" w:rsidRPr="009167DB">
        <w:rPr>
          <w:rFonts w:ascii="Book Antiqua" w:hAnsi="Book Antiqua" w:cs="Book Antiqua"/>
          <w:color w:val="000000" w:themeColor="text1"/>
          <w:sz w:val="24"/>
          <w:szCs w:val="24"/>
        </w:rPr>
        <w:t xml:space="preserve">BCL-2 </w:t>
      </w:r>
      <w:r w:rsidR="005D4596" w:rsidRPr="009167DB">
        <w:rPr>
          <w:rFonts w:ascii="Book Antiqua" w:hAnsi="Book Antiqua" w:cs="Book Antiqua"/>
          <w:color w:val="000000" w:themeColor="text1"/>
          <w:sz w:val="24"/>
          <w:szCs w:val="24"/>
        </w:rPr>
        <w:t>was found</w:t>
      </w:r>
      <w:r w:rsidR="0004108E" w:rsidRPr="009167DB">
        <w:rPr>
          <w:rFonts w:ascii="Book Antiqua" w:hAnsi="Book Antiqua" w:cs="Book Antiqua"/>
          <w:color w:val="000000" w:themeColor="text1"/>
          <w:sz w:val="24"/>
          <w:szCs w:val="24"/>
        </w:rPr>
        <w:t xml:space="preserve"> to be negatively regulated by miRNA-16</w:t>
      </w:r>
      <w:r w:rsidR="005D4596" w:rsidRPr="009167DB">
        <w:rPr>
          <w:rFonts w:ascii="Book Antiqua" w:hAnsi="Book Antiqua" w:cs="Book Antiqua"/>
          <w:color w:val="000000" w:themeColor="text1"/>
          <w:sz w:val="24"/>
          <w:szCs w:val="24"/>
        </w:rPr>
        <w:t>, so that</w:t>
      </w:r>
      <w:r w:rsidR="0004108E" w:rsidRPr="009167DB">
        <w:rPr>
          <w:rFonts w:ascii="Book Antiqua" w:hAnsi="Book Antiqua" w:cs="Book Antiqua"/>
          <w:color w:val="000000" w:themeColor="text1"/>
          <w:sz w:val="24"/>
          <w:szCs w:val="24"/>
        </w:rPr>
        <w:t xml:space="preserve"> silencing of miRNA-16 leads to uncontrolled expression of BCL-2</w:t>
      </w:r>
      <w:r w:rsidR="00B35348" w:rsidRPr="009167DB">
        <w:rPr>
          <w:rFonts w:ascii="Book Antiqua" w:hAnsi="Book Antiqua" w:cs="Book Antiqua"/>
          <w:color w:val="000000" w:themeColor="text1"/>
          <w:sz w:val="24"/>
          <w:szCs w:val="24"/>
        </w:rPr>
        <w:t>,</w:t>
      </w:r>
      <w:r w:rsidR="0004108E" w:rsidRPr="009167DB">
        <w:rPr>
          <w:rFonts w:ascii="Book Antiqua" w:hAnsi="Book Antiqua" w:cs="Book Antiqua"/>
          <w:color w:val="000000" w:themeColor="text1"/>
          <w:sz w:val="24"/>
          <w:szCs w:val="24"/>
        </w:rPr>
        <w:t xml:space="preserve"> </w:t>
      </w:r>
      <w:r w:rsidR="005D4596" w:rsidRPr="009167DB">
        <w:rPr>
          <w:rFonts w:ascii="Book Antiqua" w:hAnsi="Book Antiqua" w:cs="Book Antiqua"/>
          <w:color w:val="000000" w:themeColor="text1"/>
          <w:sz w:val="24"/>
          <w:szCs w:val="24"/>
        </w:rPr>
        <w:t>leading</w:t>
      </w:r>
      <w:r w:rsidR="0004108E" w:rsidRPr="009167DB">
        <w:rPr>
          <w:rFonts w:ascii="Book Antiqua" w:hAnsi="Book Antiqua" w:cs="Book Antiqua"/>
          <w:color w:val="000000" w:themeColor="text1"/>
          <w:sz w:val="24"/>
          <w:szCs w:val="24"/>
        </w:rPr>
        <w:t xml:space="preserve"> to inhibition of apoptosis</w:t>
      </w:r>
      <w:r w:rsidR="000C0770"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&lt;EndNote&gt;&lt;Cite&gt;&lt;Author&gt;Calin&lt;/Author&gt;&lt;Year&gt;2008&lt;/Year&gt;&lt;RecNum&gt;40&lt;/RecNum&gt;&lt;DisplayText&gt;&lt;style face="superscript"&gt;[58]&lt;/style&gt;&lt;/DisplayText&gt;&lt;record&gt;&lt;rec-number&gt;40&lt;/rec-number&gt;&lt;foreign-keys&gt;&lt;key app="EN" db-id="s2pafvvpj5draxex2fj502axvax0rpetfrs0"&gt;40&lt;/key&gt;&lt;/foreign-keys&gt;&lt;ref-type name="Journal Article"&gt;17&lt;/ref-type&gt;&lt;contributors&gt;&lt;authors&gt;&lt;author&gt;Calin, George A&lt;/author&gt;&lt;author&gt;Cimmino, Amelia&lt;/author&gt;&lt;author&gt;Fabbri, Muller&lt;/author&gt;&lt;author&gt;Ferracin, Manuela&lt;/author&gt;&lt;author&gt;Wojcik, Sylwia E&lt;/author&gt;&lt;author&gt;Shimizu, Masayoshi&lt;/author&gt;&lt;author&gt;Taccioli, Cristian&lt;/author&gt;&lt;author&gt;Zanesi, Nicola&lt;/author&gt;&lt;author&gt;Garzon, Ramiro&lt;/author&gt;&lt;author&gt;Aqeilan, Rami I&lt;/author&gt;&lt;/authors&gt;&lt;/contributors&gt;&lt;titles&gt;&lt;title&gt;MiR-15a and miR-16-1 cluster functions in human leukemia&lt;/title&gt;&lt;secondary-title&gt;Proceedings of the National Academy of Sciences&lt;/secondary-title&gt;&lt;/titles&gt;&lt;periodical&gt;&lt;full-title&gt;Proceedings of the National Academy of Sciences&lt;/full-title&gt;&lt;/periodical&gt;&lt;pages&gt;5166-5171&lt;/pages&gt;&lt;volume&gt;105&lt;/volume&gt;&lt;number&gt;13&lt;/number&gt;&lt;dates&gt;&lt;year&gt;2008&lt;/year&gt;&lt;/dates&gt;&lt;isbn&gt;0027-8424&lt;/isbn&gt;&lt;urls&gt;&lt;/urls&gt;&lt;/record&gt;&lt;/Cite&gt;&lt;/EndNote&gt;</w:instrText>
      </w:r>
      <w:r w:rsidR="000C0770"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8" w:tooltip="Calin, 2008 #40" w:history="1">
        <w:r w:rsidR="004A490E" w:rsidRPr="009167DB">
          <w:rPr>
            <w:rFonts w:ascii="Book Antiqua" w:hAnsi="Book Antiqua" w:cs="Book Antiqua"/>
            <w:noProof/>
            <w:color w:val="000000" w:themeColor="text1"/>
            <w:sz w:val="24"/>
            <w:szCs w:val="24"/>
            <w:vertAlign w:val="superscript"/>
          </w:rPr>
          <w:t>58</w:t>
        </w:r>
      </w:hyperlink>
      <w:r w:rsidR="000E6B53" w:rsidRPr="009167DB">
        <w:rPr>
          <w:rFonts w:ascii="Book Antiqua" w:hAnsi="Book Antiqua" w:cs="Book Antiqua"/>
          <w:noProof/>
          <w:color w:val="000000" w:themeColor="text1"/>
          <w:sz w:val="24"/>
          <w:szCs w:val="24"/>
          <w:vertAlign w:val="superscript"/>
        </w:rPr>
        <w:t>]</w:t>
      </w:r>
      <w:r w:rsidR="000C0770" w:rsidRPr="009167DB">
        <w:rPr>
          <w:rFonts w:ascii="Book Antiqua" w:hAnsi="Book Antiqua" w:cs="Book Antiqua"/>
          <w:color w:val="000000" w:themeColor="text1"/>
          <w:sz w:val="24"/>
          <w:szCs w:val="24"/>
        </w:rPr>
        <w:fldChar w:fldCharType="end"/>
      </w:r>
      <w:r w:rsidR="0004108E" w:rsidRPr="009167DB">
        <w:rPr>
          <w:rFonts w:ascii="Book Antiqua" w:hAnsi="Book Antiqua" w:cs="Book Antiqua"/>
          <w:color w:val="000000" w:themeColor="text1"/>
          <w:sz w:val="24"/>
          <w:szCs w:val="24"/>
        </w:rPr>
        <w:t>.</w:t>
      </w:r>
      <w:r w:rsidR="000C0770" w:rsidRPr="009167DB">
        <w:rPr>
          <w:rFonts w:ascii="Book Antiqua" w:hAnsi="Book Antiqua" w:cs="Book Antiqua"/>
          <w:color w:val="000000" w:themeColor="text1"/>
          <w:sz w:val="24"/>
          <w:szCs w:val="24"/>
        </w:rPr>
        <w:t xml:space="preserve"> Our result</w:t>
      </w:r>
      <w:r w:rsidR="005D4596" w:rsidRPr="009167DB">
        <w:rPr>
          <w:rFonts w:ascii="Book Antiqua" w:hAnsi="Book Antiqua" w:cs="Book Antiqua"/>
          <w:color w:val="000000" w:themeColor="text1"/>
          <w:sz w:val="24"/>
          <w:szCs w:val="24"/>
        </w:rPr>
        <w:t>s</w:t>
      </w:r>
      <w:r w:rsidR="000C0770" w:rsidRPr="009167DB">
        <w:rPr>
          <w:rFonts w:ascii="Book Antiqua" w:hAnsi="Book Antiqua" w:cs="Book Antiqua"/>
          <w:color w:val="000000" w:themeColor="text1"/>
          <w:sz w:val="24"/>
          <w:szCs w:val="24"/>
        </w:rPr>
        <w:t xml:space="preserve"> </w:t>
      </w:r>
      <w:r w:rsidR="001A7AA3" w:rsidRPr="009167DB">
        <w:rPr>
          <w:rFonts w:ascii="Book Antiqua" w:hAnsi="Book Antiqua" w:cs="Book Antiqua"/>
          <w:color w:val="000000" w:themeColor="text1"/>
          <w:sz w:val="24"/>
          <w:szCs w:val="24"/>
        </w:rPr>
        <w:t>demonstrate</w:t>
      </w:r>
      <w:r w:rsidR="005D4596" w:rsidRPr="009167DB">
        <w:rPr>
          <w:rFonts w:ascii="Book Antiqua" w:hAnsi="Book Antiqua" w:cs="Book Antiqua"/>
          <w:color w:val="000000" w:themeColor="text1"/>
          <w:sz w:val="24"/>
          <w:szCs w:val="24"/>
        </w:rPr>
        <w:t>d</w:t>
      </w:r>
      <w:r w:rsidR="000C0770" w:rsidRPr="009167DB">
        <w:rPr>
          <w:rFonts w:ascii="Book Antiqua" w:hAnsi="Book Antiqua" w:cs="Book Antiqua"/>
          <w:color w:val="000000" w:themeColor="text1"/>
          <w:sz w:val="24"/>
          <w:szCs w:val="24"/>
        </w:rPr>
        <w:t xml:space="preserve"> </w:t>
      </w:r>
      <w:r w:rsidR="00B35348" w:rsidRPr="009167DB">
        <w:rPr>
          <w:rFonts w:ascii="Book Antiqua" w:hAnsi="Book Antiqua" w:cs="Book Antiqua"/>
          <w:color w:val="000000" w:themeColor="text1"/>
          <w:sz w:val="24"/>
          <w:szCs w:val="24"/>
        </w:rPr>
        <w:t xml:space="preserve">an </w:t>
      </w:r>
      <w:r w:rsidR="000C0770" w:rsidRPr="009167DB">
        <w:rPr>
          <w:rFonts w:ascii="Book Antiqua" w:hAnsi="Book Antiqua" w:cs="Book Antiqua"/>
          <w:color w:val="000000" w:themeColor="text1"/>
          <w:sz w:val="24"/>
          <w:szCs w:val="24"/>
        </w:rPr>
        <w:t>elevated level of miRNA-16 in diabetic patient</w:t>
      </w:r>
      <w:r w:rsidR="00B35348" w:rsidRPr="009167DB">
        <w:rPr>
          <w:rFonts w:ascii="Book Antiqua" w:hAnsi="Book Antiqua" w:cs="Book Antiqua"/>
          <w:color w:val="000000" w:themeColor="text1"/>
          <w:sz w:val="24"/>
          <w:szCs w:val="24"/>
        </w:rPr>
        <w:t>s</w:t>
      </w:r>
      <w:r w:rsidR="000C0770" w:rsidRPr="009167DB">
        <w:rPr>
          <w:rFonts w:ascii="Book Antiqua" w:hAnsi="Book Antiqua" w:cs="Book Antiqua"/>
          <w:color w:val="000000" w:themeColor="text1"/>
          <w:sz w:val="24"/>
          <w:szCs w:val="24"/>
        </w:rPr>
        <w:t xml:space="preserve"> compared to control</w:t>
      </w:r>
      <w:r w:rsidR="005D4596" w:rsidRPr="009167DB">
        <w:rPr>
          <w:rFonts w:ascii="Book Antiqua" w:hAnsi="Book Antiqua" w:cs="Book Antiqua"/>
          <w:color w:val="000000" w:themeColor="text1"/>
          <w:sz w:val="24"/>
          <w:szCs w:val="24"/>
        </w:rPr>
        <w:t>s</w:t>
      </w:r>
      <w:r w:rsidR="000C0770" w:rsidRPr="009167DB">
        <w:rPr>
          <w:rFonts w:ascii="Book Antiqua" w:hAnsi="Book Antiqua" w:cs="Book Antiqua"/>
          <w:color w:val="000000" w:themeColor="text1"/>
          <w:sz w:val="24"/>
          <w:szCs w:val="24"/>
        </w:rPr>
        <w:t>,</w:t>
      </w:r>
      <w:r w:rsidR="001A7AA3" w:rsidRPr="009167DB">
        <w:rPr>
          <w:rFonts w:ascii="Book Antiqua" w:hAnsi="Book Antiqua" w:cs="Book Antiqua"/>
          <w:color w:val="000000" w:themeColor="text1"/>
          <w:sz w:val="24"/>
          <w:szCs w:val="24"/>
        </w:rPr>
        <w:t xml:space="preserve"> which is in accordance </w:t>
      </w:r>
      <w:r w:rsidR="005D4596" w:rsidRPr="009167DB">
        <w:rPr>
          <w:rFonts w:ascii="Book Antiqua" w:hAnsi="Book Antiqua" w:cs="Book Antiqua"/>
          <w:color w:val="000000" w:themeColor="text1"/>
          <w:sz w:val="24"/>
          <w:szCs w:val="24"/>
        </w:rPr>
        <w:t>with</w:t>
      </w:r>
      <w:r w:rsidR="001A7AA3" w:rsidRPr="009167DB">
        <w:rPr>
          <w:rFonts w:ascii="Book Antiqua" w:hAnsi="Book Antiqua" w:cs="Book Antiqua"/>
          <w:color w:val="000000" w:themeColor="text1"/>
          <w:sz w:val="24"/>
          <w:szCs w:val="24"/>
        </w:rPr>
        <w:t xml:space="preserve"> </w:t>
      </w:r>
      <w:r w:rsidR="00B35348" w:rsidRPr="009167DB">
        <w:rPr>
          <w:rFonts w:ascii="Book Antiqua" w:hAnsi="Book Antiqua" w:cs="Book Antiqua"/>
          <w:color w:val="000000" w:themeColor="text1"/>
          <w:sz w:val="24"/>
          <w:szCs w:val="24"/>
        </w:rPr>
        <w:t xml:space="preserve">findings by </w:t>
      </w:r>
      <w:r w:rsidR="00B34F29" w:rsidRPr="009167DB">
        <w:rPr>
          <w:rFonts w:ascii="Book Antiqua" w:hAnsi="Book Antiqua" w:cs="Book Antiqua"/>
          <w:color w:val="000000" w:themeColor="text1"/>
          <w:sz w:val="24"/>
          <w:szCs w:val="24"/>
        </w:rPr>
        <w:t>Bork-</w:t>
      </w:r>
      <w:r w:rsidR="001B0CD4" w:rsidRPr="009167DB">
        <w:rPr>
          <w:rFonts w:ascii="Book Antiqua" w:hAnsi="Book Antiqua" w:cs="Book Antiqua"/>
          <w:color w:val="000000" w:themeColor="text1"/>
          <w:sz w:val="24"/>
          <w:szCs w:val="24"/>
        </w:rPr>
        <w:t>J</w:t>
      </w:r>
      <w:r w:rsidR="00B34F29" w:rsidRPr="009167DB">
        <w:rPr>
          <w:rFonts w:ascii="Book Antiqua" w:hAnsi="Book Antiqua" w:cs="Book Antiqua"/>
          <w:color w:val="000000" w:themeColor="text1"/>
          <w:sz w:val="24"/>
          <w:szCs w:val="24"/>
        </w:rPr>
        <w:t xml:space="preserve">ensen </w:t>
      </w:r>
      <w:r w:rsidR="005D4596" w:rsidRPr="009167DB">
        <w:rPr>
          <w:rFonts w:ascii="Book Antiqua" w:hAnsi="Book Antiqua" w:cs="Book Antiqua"/>
          <w:i/>
          <w:iCs/>
          <w:color w:val="000000" w:themeColor="text1"/>
          <w:sz w:val="24"/>
          <w:szCs w:val="24"/>
        </w:rPr>
        <w:t>et al</w:t>
      </w:r>
      <w:r w:rsidR="00B35348"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&lt;EndNote&gt;&lt;Cite&gt;&lt;Author&gt;Bork-Jensen&lt;/Author&gt;&lt;Year&gt;2015&lt;/Year&gt;&lt;RecNum&gt;41&lt;/RecNum&gt;&lt;DisplayText&gt;&lt;style face="superscript"&gt;[59]&lt;/style&gt;&lt;/DisplayText&gt;&lt;record&gt;&lt;rec-number&gt;41&lt;/rec-number&gt;&lt;foreign-keys&gt;&lt;key app="EN" db-id="s2pafvvpj5draxex2fj502axvax0rpetfrs0"&gt;41&lt;/key&gt;&lt;/foreign-keys&gt;&lt;ref-type name="Journal Article"&gt;17&lt;/ref-type&gt;&lt;contributors&gt;&lt;authors&gt;&lt;author&gt;Bork-Jensen, Jette&lt;/author&gt;&lt;author&gt;Scheele, Camilla&lt;/author&gt;&lt;author&gt;Christophersen, Daniel V&lt;/author&gt;&lt;author&gt;Nilsson, Emma&lt;/author&gt;&lt;author&gt;Friedrichsen, Martin&lt;/author&gt;&lt;author&gt;Fernandez-Twinn, Denise S&lt;/author&gt;&lt;author&gt;Grunnet, Louise G&lt;/author&gt;&lt;author&gt;Litman, Thomas&lt;/author&gt;&lt;author&gt;Holmstrøm, Kim&lt;/author&gt;&lt;author&gt;Vind, Birgitte&lt;/author&gt;&lt;/authors&gt;&lt;/contributors&gt;&lt;titles&gt;&lt;title&gt;Glucose tolerance is associated with differential expression of microRNAs in skeletal muscle: results from studies of twins with and without type 2 diabetes&lt;/title&gt;&lt;secondary-title&gt;Diabetologia&lt;/secondary-title&gt;&lt;/titles&gt;&lt;periodical&gt;&lt;full-title&gt;Diabetologia&lt;/full-title&gt;&lt;/periodical&gt;&lt;pages&gt;363-373&lt;/pages&gt;&lt;volume&gt;58&lt;/volume&gt;&lt;number&gt;2&lt;/number&gt;&lt;dates&gt;&lt;year&gt;2015&lt;/year&gt;&lt;/dates&gt;&lt;isbn&gt;0012-186X&lt;/isbn&gt;&lt;urls&gt;&lt;/urls&gt;&lt;/record&gt;&lt;/Cite&gt;&lt;/EndNote&gt;</w:instrText>
      </w:r>
      <w:r w:rsidR="00B35348"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59" w:tooltip="Bork-Jensen, 2015 #41" w:history="1">
        <w:r w:rsidR="004A490E" w:rsidRPr="009167DB">
          <w:rPr>
            <w:rFonts w:ascii="Book Antiqua" w:hAnsi="Book Antiqua" w:cs="Book Antiqua"/>
            <w:noProof/>
            <w:color w:val="000000" w:themeColor="text1"/>
            <w:sz w:val="24"/>
            <w:szCs w:val="24"/>
            <w:vertAlign w:val="superscript"/>
          </w:rPr>
          <w:t>59</w:t>
        </w:r>
      </w:hyperlink>
      <w:r w:rsidR="000E6B53" w:rsidRPr="009167DB">
        <w:rPr>
          <w:rFonts w:ascii="Book Antiqua" w:hAnsi="Book Antiqua" w:cs="Book Antiqua"/>
          <w:noProof/>
          <w:color w:val="000000" w:themeColor="text1"/>
          <w:sz w:val="24"/>
          <w:szCs w:val="24"/>
          <w:vertAlign w:val="superscript"/>
        </w:rPr>
        <w:t>]</w:t>
      </w:r>
      <w:r w:rsidR="00B35348" w:rsidRPr="009167DB">
        <w:rPr>
          <w:rFonts w:ascii="Book Antiqua" w:hAnsi="Book Antiqua" w:cs="Book Antiqua"/>
          <w:color w:val="000000" w:themeColor="text1"/>
          <w:sz w:val="24"/>
          <w:szCs w:val="24"/>
        </w:rPr>
        <w:fldChar w:fldCharType="end"/>
      </w:r>
      <w:r w:rsidR="005D4596" w:rsidRPr="009167DB">
        <w:rPr>
          <w:rFonts w:ascii="Book Antiqua" w:hAnsi="Book Antiqua" w:cs="Book Antiqua"/>
          <w:color w:val="000000" w:themeColor="text1"/>
          <w:sz w:val="24"/>
          <w:szCs w:val="24"/>
        </w:rPr>
        <w:t xml:space="preserve"> </w:t>
      </w:r>
      <w:r w:rsidR="00B35348" w:rsidRPr="009167DB">
        <w:rPr>
          <w:rFonts w:ascii="Book Antiqua" w:hAnsi="Book Antiqua" w:cs="Book Antiqua"/>
          <w:color w:val="000000" w:themeColor="text1"/>
          <w:sz w:val="24"/>
          <w:szCs w:val="24"/>
        </w:rPr>
        <w:t>of</w:t>
      </w:r>
      <w:r w:rsidR="005D4596" w:rsidRPr="009167DB">
        <w:rPr>
          <w:rFonts w:ascii="Book Antiqua" w:hAnsi="Book Antiqua" w:cs="Book Antiqua"/>
          <w:color w:val="000000" w:themeColor="text1"/>
          <w:sz w:val="24"/>
          <w:szCs w:val="24"/>
        </w:rPr>
        <w:t xml:space="preserve"> a </w:t>
      </w:r>
      <w:r w:rsidR="005D4596" w:rsidRPr="009167DB">
        <w:rPr>
          <w:rFonts w:ascii="Book Antiqua" w:hAnsi="Book Antiqua" w:cs="Book Antiqua"/>
          <w:color w:val="000000" w:themeColor="text1"/>
          <w:sz w:val="24"/>
          <w:szCs w:val="24"/>
        </w:rPr>
        <w:lastRenderedPageBreak/>
        <w:t>significantly higher expression of</w:t>
      </w:r>
      <w:r w:rsidR="00A5072F" w:rsidRPr="009167DB">
        <w:rPr>
          <w:rFonts w:ascii="Book Antiqua" w:hAnsi="Book Antiqua" w:cs="Book Antiqua"/>
          <w:color w:val="000000" w:themeColor="text1"/>
          <w:sz w:val="24"/>
          <w:szCs w:val="24"/>
        </w:rPr>
        <w:t xml:space="preserve"> miRNA-16 in T2DM </w:t>
      </w:r>
      <w:proofErr w:type="spellStart"/>
      <w:r w:rsidR="00874E0E" w:rsidRPr="009167DB">
        <w:rPr>
          <w:rFonts w:ascii="Book Antiqua" w:hAnsi="Book Antiqua" w:cs="Book Antiqua"/>
          <w:i/>
          <w:iCs/>
          <w:color w:val="000000" w:themeColor="text1"/>
          <w:sz w:val="24"/>
          <w:szCs w:val="24"/>
        </w:rPr>
        <w:t>vs</w:t>
      </w:r>
      <w:proofErr w:type="spellEnd"/>
      <w:r w:rsidR="00A5072F" w:rsidRPr="009167DB">
        <w:rPr>
          <w:rFonts w:ascii="Book Antiqua" w:hAnsi="Book Antiqua" w:cs="Book Antiqua"/>
          <w:color w:val="000000" w:themeColor="text1"/>
          <w:sz w:val="24"/>
          <w:szCs w:val="24"/>
        </w:rPr>
        <w:t xml:space="preserve"> </w:t>
      </w:r>
      <w:r w:rsidR="00B35348" w:rsidRPr="009167DB">
        <w:rPr>
          <w:rFonts w:ascii="Book Antiqua" w:hAnsi="Book Antiqua" w:cs="Book Antiqua"/>
          <w:color w:val="000000" w:themeColor="text1"/>
          <w:sz w:val="24"/>
          <w:szCs w:val="24"/>
        </w:rPr>
        <w:t>type 1 diabetes mellitus</w:t>
      </w:r>
      <w:r w:rsidR="00F5665F" w:rsidRPr="009167DB">
        <w:rPr>
          <w:rFonts w:ascii="Book Antiqua" w:hAnsi="Book Antiqua" w:cs="Book Antiqua"/>
          <w:color w:val="000000" w:themeColor="text1"/>
          <w:sz w:val="24"/>
          <w:szCs w:val="24"/>
        </w:rPr>
        <w:t>,</w:t>
      </w:r>
      <w:r w:rsidR="00A5072F" w:rsidRPr="009167DB">
        <w:rPr>
          <w:rFonts w:ascii="Book Antiqua" w:hAnsi="Book Antiqua" w:cs="Book Antiqua"/>
          <w:color w:val="000000" w:themeColor="text1"/>
          <w:sz w:val="24"/>
          <w:szCs w:val="24"/>
        </w:rPr>
        <w:t xml:space="preserve"> with a </w:t>
      </w:r>
      <w:r w:rsidR="00474B3A" w:rsidRPr="009167DB">
        <w:rPr>
          <w:rFonts w:ascii="Book Antiqua" w:hAnsi="Book Antiqua" w:cs="Book Antiqua"/>
          <w:color w:val="000000" w:themeColor="text1"/>
          <w:sz w:val="24"/>
          <w:szCs w:val="24"/>
        </w:rPr>
        <w:t xml:space="preserve">tight correlation </w:t>
      </w:r>
      <w:r w:rsidR="00B35348" w:rsidRPr="009167DB">
        <w:rPr>
          <w:rFonts w:ascii="Book Antiqua" w:hAnsi="Book Antiqua" w:cs="Book Antiqua"/>
          <w:color w:val="000000" w:themeColor="text1"/>
          <w:sz w:val="24"/>
          <w:szCs w:val="24"/>
        </w:rPr>
        <w:t>to</w:t>
      </w:r>
      <w:r w:rsidR="00474B3A" w:rsidRPr="009167DB">
        <w:rPr>
          <w:rFonts w:ascii="Book Antiqua" w:hAnsi="Book Antiqua" w:cs="Book Antiqua"/>
          <w:color w:val="000000" w:themeColor="text1"/>
          <w:sz w:val="24"/>
          <w:szCs w:val="24"/>
        </w:rPr>
        <w:t xml:space="preserve"> glucose/i</w:t>
      </w:r>
      <w:r w:rsidR="00A5072F" w:rsidRPr="009167DB">
        <w:rPr>
          <w:rFonts w:ascii="Book Antiqua" w:hAnsi="Book Antiqua" w:cs="Book Antiqua"/>
          <w:color w:val="000000" w:themeColor="text1"/>
          <w:sz w:val="24"/>
          <w:szCs w:val="24"/>
        </w:rPr>
        <w:t xml:space="preserve">nsulin homeostasis. </w:t>
      </w:r>
      <w:r w:rsidR="0011361D" w:rsidRPr="009167DB">
        <w:rPr>
          <w:rFonts w:ascii="Book Antiqua" w:hAnsi="Book Antiqua" w:cs="Book Antiqua"/>
          <w:color w:val="000000" w:themeColor="text1"/>
          <w:sz w:val="24"/>
          <w:szCs w:val="24"/>
        </w:rPr>
        <w:t>T</w:t>
      </w:r>
      <w:r w:rsidR="00474B3A" w:rsidRPr="009167DB">
        <w:rPr>
          <w:rFonts w:ascii="Book Antiqua" w:hAnsi="Book Antiqua" w:cs="Book Antiqua"/>
          <w:color w:val="000000" w:themeColor="text1"/>
          <w:sz w:val="24"/>
          <w:szCs w:val="24"/>
        </w:rPr>
        <w:t xml:space="preserve">he </w:t>
      </w:r>
      <w:r w:rsidR="00B86458" w:rsidRPr="009167DB">
        <w:rPr>
          <w:rFonts w:ascii="Book Antiqua" w:hAnsi="Book Antiqua" w:cs="Book Antiqua"/>
          <w:color w:val="000000" w:themeColor="text1"/>
          <w:sz w:val="24"/>
          <w:szCs w:val="24"/>
        </w:rPr>
        <w:t>current study</w:t>
      </w:r>
      <w:r w:rsidR="0011361D" w:rsidRPr="009167DB">
        <w:rPr>
          <w:rFonts w:ascii="Book Antiqua" w:hAnsi="Book Antiqua" w:cs="Book Antiqua"/>
          <w:color w:val="000000" w:themeColor="text1"/>
          <w:sz w:val="24"/>
          <w:szCs w:val="24"/>
        </w:rPr>
        <w:t xml:space="preserve"> revealed a significant </w:t>
      </w:r>
      <w:r w:rsidR="00B86458" w:rsidRPr="009167DB">
        <w:rPr>
          <w:rFonts w:ascii="Book Antiqua" w:hAnsi="Book Antiqua" w:cs="Book Antiqua"/>
          <w:color w:val="000000" w:themeColor="text1"/>
          <w:sz w:val="24"/>
          <w:szCs w:val="24"/>
        </w:rPr>
        <w:t>miRNA-16 elevation in T2DM compared to control</w:t>
      </w:r>
      <w:r w:rsidR="00F5665F" w:rsidRPr="009167DB">
        <w:rPr>
          <w:rFonts w:ascii="Book Antiqua" w:hAnsi="Book Antiqua" w:cs="Book Antiqua"/>
          <w:color w:val="000000" w:themeColor="text1"/>
          <w:sz w:val="24"/>
          <w:szCs w:val="24"/>
        </w:rPr>
        <w:t>s</w:t>
      </w:r>
      <w:r w:rsidR="00B86458" w:rsidRPr="009167DB">
        <w:rPr>
          <w:rFonts w:ascii="Book Antiqua" w:hAnsi="Book Antiqua" w:cs="Book Antiqua"/>
          <w:color w:val="000000" w:themeColor="text1"/>
          <w:sz w:val="24"/>
          <w:szCs w:val="24"/>
        </w:rPr>
        <w:t>, followed by significant down</w:t>
      </w:r>
      <w:r w:rsidR="00B35348" w:rsidRPr="009167DB">
        <w:rPr>
          <w:rFonts w:ascii="Book Antiqua" w:hAnsi="Book Antiqua" w:cs="Book Antiqua"/>
          <w:color w:val="000000" w:themeColor="text1"/>
          <w:sz w:val="24"/>
          <w:szCs w:val="24"/>
        </w:rPr>
        <w:t>-</w:t>
      </w:r>
      <w:r w:rsidR="00B86458" w:rsidRPr="009167DB">
        <w:rPr>
          <w:rFonts w:ascii="Book Antiqua" w:hAnsi="Book Antiqua" w:cs="Book Antiqua"/>
          <w:color w:val="000000" w:themeColor="text1"/>
          <w:sz w:val="24"/>
          <w:szCs w:val="24"/>
        </w:rPr>
        <w:t xml:space="preserve">regulation </w:t>
      </w:r>
      <w:r w:rsidR="0011361D" w:rsidRPr="009167DB">
        <w:rPr>
          <w:rFonts w:ascii="Book Antiqua" w:hAnsi="Book Antiqua" w:cs="Book Antiqua"/>
          <w:color w:val="000000" w:themeColor="text1"/>
          <w:sz w:val="24"/>
          <w:szCs w:val="24"/>
        </w:rPr>
        <w:t>in</w:t>
      </w:r>
      <w:r w:rsidR="00B86458" w:rsidRPr="009167DB">
        <w:rPr>
          <w:rFonts w:ascii="Book Antiqua" w:hAnsi="Book Antiqua" w:cs="Book Antiqua"/>
          <w:color w:val="000000" w:themeColor="text1"/>
          <w:sz w:val="24"/>
          <w:szCs w:val="24"/>
        </w:rPr>
        <w:t xml:space="preserve"> </w:t>
      </w:r>
      <w:r w:rsidR="00B35348" w:rsidRPr="009167DB">
        <w:rPr>
          <w:rFonts w:ascii="Book Antiqua" w:hAnsi="Book Antiqua" w:cs="Book Antiqua"/>
          <w:color w:val="000000" w:themeColor="text1"/>
          <w:sz w:val="24"/>
          <w:szCs w:val="24"/>
        </w:rPr>
        <w:t xml:space="preserve">our </w:t>
      </w:r>
      <w:r w:rsidR="0077592B" w:rsidRPr="009167DB">
        <w:rPr>
          <w:rFonts w:ascii="Book Antiqua" w:hAnsi="Book Antiqua" w:cs="Book Antiqua"/>
          <w:color w:val="000000" w:themeColor="text1"/>
          <w:sz w:val="24"/>
          <w:szCs w:val="24"/>
        </w:rPr>
        <w:t>LC</w:t>
      </w:r>
      <w:r w:rsidR="0011361D" w:rsidRPr="009167DB">
        <w:rPr>
          <w:rFonts w:ascii="Book Antiqua" w:hAnsi="Book Antiqua" w:cs="Book Antiqua"/>
          <w:color w:val="000000" w:themeColor="text1"/>
          <w:sz w:val="24"/>
          <w:szCs w:val="24"/>
        </w:rPr>
        <w:t xml:space="preserve"> and HCC</w:t>
      </w:r>
      <w:r w:rsidR="00B35348" w:rsidRPr="009167DB">
        <w:rPr>
          <w:rFonts w:ascii="Book Antiqua" w:hAnsi="Book Antiqua" w:cs="Book Antiqua"/>
          <w:color w:val="000000" w:themeColor="text1"/>
          <w:sz w:val="24"/>
          <w:szCs w:val="24"/>
        </w:rPr>
        <w:t xml:space="preserve"> patients</w:t>
      </w:r>
      <w:r w:rsidR="0011361D" w:rsidRPr="009167DB">
        <w:rPr>
          <w:rFonts w:ascii="Book Antiqua" w:hAnsi="Book Antiqua" w:cs="Book Antiqua"/>
          <w:color w:val="000000" w:themeColor="text1"/>
          <w:sz w:val="24"/>
          <w:szCs w:val="24"/>
        </w:rPr>
        <w:t>.</w:t>
      </w:r>
      <w:r w:rsidR="00B86458" w:rsidRPr="009167DB">
        <w:rPr>
          <w:rFonts w:ascii="Book Antiqua" w:hAnsi="Book Antiqua" w:cs="Book Antiqua"/>
          <w:color w:val="000000" w:themeColor="text1"/>
          <w:sz w:val="24"/>
          <w:szCs w:val="24"/>
        </w:rPr>
        <w:t xml:space="preserve"> </w:t>
      </w:r>
      <w:r w:rsidR="0011361D" w:rsidRPr="009167DB">
        <w:rPr>
          <w:rFonts w:ascii="Book Antiqua" w:hAnsi="Book Antiqua" w:cs="Book Antiqua"/>
          <w:color w:val="000000" w:themeColor="text1"/>
          <w:sz w:val="24"/>
          <w:szCs w:val="24"/>
        </w:rPr>
        <w:t xml:space="preserve">These findings </w:t>
      </w:r>
      <w:r w:rsidR="00B86458" w:rsidRPr="009167DB">
        <w:rPr>
          <w:rFonts w:ascii="Book Antiqua" w:hAnsi="Book Antiqua" w:cs="Book Antiqua"/>
          <w:color w:val="000000" w:themeColor="text1"/>
          <w:sz w:val="24"/>
          <w:szCs w:val="24"/>
        </w:rPr>
        <w:t xml:space="preserve">suggest a significant role of this </w:t>
      </w:r>
      <w:proofErr w:type="spellStart"/>
      <w:r w:rsidR="0011361D" w:rsidRPr="009167DB">
        <w:rPr>
          <w:rFonts w:ascii="Book Antiqua" w:hAnsi="Book Antiqua" w:cs="Book Antiqua"/>
          <w:color w:val="000000" w:themeColor="text1"/>
          <w:sz w:val="24"/>
          <w:szCs w:val="24"/>
        </w:rPr>
        <w:t>miRNA</w:t>
      </w:r>
      <w:proofErr w:type="spellEnd"/>
      <w:r w:rsidR="0011361D" w:rsidRPr="009167DB">
        <w:rPr>
          <w:rFonts w:ascii="Book Antiqua" w:hAnsi="Book Antiqua" w:cs="Book Antiqua"/>
          <w:color w:val="000000" w:themeColor="text1"/>
          <w:sz w:val="24"/>
          <w:szCs w:val="24"/>
        </w:rPr>
        <w:t xml:space="preserve"> </w:t>
      </w:r>
      <w:r w:rsidR="00B86458" w:rsidRPr="009167DB">
        <w:rPr>
          <w:rFonts w:ascii="Book Antiqua" w:hAnsi="Book Antiqua" w:cs="Book Antiqua"/>
          <w:color w:val="000000" w:themeColor="text1"/>
          <w:sz w:val="24"/>
          <w:szCs w:val="24"/>
        </w:rPr>
        <w:t xml:space="preserve">signature in diabetic HCC </w:t>
      </w:r>
      <w:r w:rsidR="00B35348" w:rsidRPr="009167DB">
        <w:rPr>
          <w:rFonts w:ascii="Book Antiqua" w:hAnsi="Book Antiqua" w:cs="Book Antiqua"/>
          <w:color w:val="000000" w:themeColor="text1"/>
          <w:sz w:val="24"/>
          <w:szCs w:val="24"/>
        </w:rPr>
        <w:t xml:space="preserve">patients </w:t>
      </w:r>
      <w:r w:rsidR="00B86458" w:rsidRPr="009167DB">
        <w:rPr>
          <w:rFonts w:ascii="Book Antiqua" w:hAnsi="Book Antiqua" w:cs="Book Antiqua"/>
          <w:color w:val="000000" w:themeColor="text1"/>
          <w:sz w:val="24"/>
          <w:szCs w:val="24"/>
        </w:rPr>
        <w:t xml:space="preserve">compared to </w:t>
      </w:r>
      <w:proofErr w:type="spellStart"/>
      <w:r w:rsidR="00FE5BD3" w:rsidRPr="009167DB">
        <w:rPr>
          <w:rFonts w:ascii="Book Antiqua" w:hAnsi="Book Antiqua" w:cs="Book Antiqua"/>
          <w:color w:val="000000" w:themeColor="text1"/>
          <w:sz w:val="24"/>
          <w:szCs w:val="24"/>
        </w:rPr>
        <w:t>non</w:t>
      </w:r>
      <w:r w:rsidR="00B86458" w:rsidRPr="009167DB">
        <w:rPr>
          <w:rFonts w:ascii="Book Antiqua" w:hAnsi="Book Antiqua" w:cs="Book Antiqua"/>
          <w:color w:val="000000" w:themeColor="text1"/>
          <w:sz w:val="24"/>
          <w:szCs w:val="24"/>
        </w:rPr>
        <w:t>diabetic</w:t>
      </w:r>
      <w:proofErr w:type="spellEnd"/>
      <w:r w:rsidR="00B86458" w:rsidRPr="009167DB">
        <w:rPr>
          <w:rFonts w:ascii="Book Antiqua" w:hAnsi="Book Antiqua" w:cs="Book Antiqua"/>
          <w:color w:val="000000" w:themeColor="text1"/>
          <w:sz w:val="24"/>
          <w:szCs w:val="24"/>
        </w:rPr>
        <w:t xml:space="preserve"> </w:t>
      </w:r>
      <w:r w:rsidR="00F22D73" w:rsidRPr="009167DB">
        <w:rPr>
          <w:rFonts w:ascii="Book Antiqua" w:hAnsi="Book Antiqua" w:cs="Book Antiqua"/>
          <w:color w:val="000000" w:themeColor="text1"/>
          <w:sz w:val="24"/>
          <w:szCs w:val="24"/>
        </w:rPr>
        <w:t>patients</w:t>
      </w:r>
      <w:r w:rsidR="0011361D" w:rsidRPr="009167DB">
        <w:rPr>
          <w:rFonts w:ascii="Book Antiqua" w:hAnsi="Book Antiqua" w:cs="Book Antiqua"/>
          <w:color w:val="000000" w:themeColor="text1"/>
          <w:sz w:val="24"/>
          <w:szCs w:val="24"/>
        </w:rPr>
        <w:t>. At this point, w</w:t>
      </w:r>
      <w:r w:rsidR="00B86458" w:rsidRPr="009167DB">
        <w:rPr>
          <w:rFonts w:ascii="Book Antiqua" w:hAnsi="Book Antiqua" w:cs="Book Antiqua"/>
          <w:color w:val="000000" w:themeColor="text1"/>
          <w:sz w:val="24"/>
          <w:szCs w:val="24"/>
        </w:rPr>
        <w:t xml:space="preserve">e </w:t>
      </w:r>
      <w:r w:rsidR="0011361D" w:rsidRPr="009167DB">
        <w:rPr>
          <w:rFonts w:ascii="Book Antiqua" w:hAnsi="Book Antiqua" w:cs="Book Antiqua"/>
          <w:color w:val="000000" w:themeColor="text1"/>
          <w:sz w:val="24"/>
          <w:szCs w:val="24"/>
        </w:rPr>
        <w:t>might again suggest a potential</w:t>
      </w:r>
      <w:r w:rsidR="00F22D73" w:rsidRPr="009167DB">
        <w:rPr>
          <w:rFonts w:ascii="Book Antiqua" w:hAnsi="Book Antiqua" w:cs="Book Antiqua"/>
          <w:color w:val="000000" w:themeColor="text1"/>
          <w:sz w:val="24"/>
          <w:szCs w:val="24"/>
        </w:rPr>
        <w:t xml:space="preserve"> role of c-Met and kinases as possible key target</w:t>
      </w:r>
      <w:r w:rsidR="0011361D" w:rsidRPr="009167DB">
        <w:rPr>
          <w:rFonts w:ascii="Book Antiqua" w:hAnsi="Book Antiqua" w:cs="Book Antiqua"/>
          <w:color w:val="000000" w:themeColor="text1"/>
          <w:sz w:val="24"/>
          <w:szCs w:val="24"/>
        </w:rPr>
        <w:t>s</w:t>
      </w:r>
      <w:r w:rsidR="00F22D73" w:rsidRPr="009167DB">
        <w:rPr>
          <w:rFonts w:ascii="Book Antiqua" w:hAnsi="Book Antiqua" w:cs="Book Antiqua"/>
          <w:color w:val="000000" w:themeColor="text1"/>
          <w:sz w:val="24"/>
          <w:szCs w:val="24"/>
        </w:rPr>
        <w:t xml:space="preserve"> </w:t>
      </w:r>
      <w:r w:rsidR="00B35348" w:rsidRPr="009167DB">
        <w:rPr>
          <w:rFonts w:ascii="Book Antiqua" w:hAnsi="Book Antiqua" w:cs="Book Antiqua"/>
          <w:color w:val="000000" w:themeColor="text1"/>
          <w:sz w:val="24"/>
          <w:szCs w:val="24"/>
        </w:rPr>
        <w:t xml:space="preserve">of </w:t>
      </w:r>
      <w:r w:rsidR="00F22D73" w:rsidRPr="009167DB">
        <w:rPr>
          <w:rFonts w:ascii="Book Antiqua" w:hAnsi="Book Antiqua" w:cs="Book Antiqua"/>
          <w:color w:val="000000" w:themeColor="text1"/>
          <w:sz w:val="24"/>
          <w:szCs w:val="24"/>
        </w:rPr>
        <w:t>and regulators for miRNA-16.</w:t>
      </w:r>
    </w:p>
    <w:p w14:paraId="095CC228" w14:textId="6F73F432" w:rsidR="009B494C" w:rsidRPr="009167DB" w:rsidRDefault="009B494C"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Moreover, when we performed ROC analysis for miR-16, miR</w:t>
      </w:r>
      <w:r w:rsidR="0001600A"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122-5p, miR-198, miR-199a-3p, miR-221, miR-23b-3p</w:t>
      </w:r>
      <w:r w:rsidR="0033048B"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and miR-34a, the AUC values offered more solid proof that all seven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were able to significantly discriminate HCC from LC and </w:t>
      </w:r>
      <w:r w:rsidR="00127981" w:rsidRPr="009167DB">
        <w:rPr>
          <w:rFonts w:ascii="Book Antiqua" w:hAnsi="Book Antiqua" w:cs="Book Antiqua"/>
          <w:color w:val="000000" w:themeColor="text1"/>
          <w:sz w:val="24"/>
          <w:szCs w:val="24"/>
        </w:rPr>
        <w:t>non</w:t>
      </w:r>
      <w:r w:rsidRPr="009167DB">
        <w:rPr>
          <w:rFonts w:ascii="Book Antiqua" w:hAnsi="Book Antiqua" w:cs="Book Antiqua"/>
          <w:color w:val="000000" w:themeColor="text1"/>
          <w:sz w:val="24"/>
          <w:szCs w:val="24"/>
        </w:rPr>
        <w:t xml:space="preserve">malignant </w:t>
      </w:r>
      <w:r w:rsidR="00B46125" w:rsidRPr="009167DB">
        <w:rPr>
          <w:rFonts w:ascii="Book Antiqua" w:hAnsi="Book Antiqua" w:cs="Book Antiqua"/>
          <w:color w:val="000000" w:themeColor="text1"/>
          <w:sz w:val="24"/>
          <w:szCs w:val="24"/>
        </w:rPr>
        <w:t>groups</w:t>
      </w:r>
      <w:r w:rsidRPr="009167DB">
        <w:rPr>
          <w:rFonts w:ascii="Book Antiqua" w:hAnsi="Book Antiqua" w:cs="Book Antiqua"/>
          <w:color w:val="000000" w:themeColor="text1"/>
          <w:sz w:val="24"/>
          <w:szCs w:val="24"/>
        </w:rPr>
        <w:t xml:space="preserve">. For discriminating HCC from LC, the AUC of miR-16 had the highest value (0.864), followed by miR-199a-3p (0.843). For discriminating HCC from </w:t>
      </w:r>
      <w:r w:rsidR="00127981" w:rsidRPr="009167DB">
        <w:rPr>
          <w:rFonts w:ascii="Book Antiqua" w:hAnsi="Book Antiqua" w:cs="Book Antiqua"/>
          <w:color w:val="000000" w:themeColor="text1"/>
          <w:sz w:val="24"/>
          <w:szCs w:val="24"/>
        </w:rPr>
        <w:t>non</w:t>
      </w:r>
      <w:r w:rsidRPr="009167DB">
        <w:rPr>
          <w:rFonts w:ascii="Book Antiqua" w:hAnsi="Book Antiqua" w:cs="Book Antiqua"/>
          <w:color w:val="000000" w:themeColor="text1"/>
          <w:sz w:val="24"/>
          <w:szCs w:val="24"/>
        </w:rPr>
        <w:t xml:space="preserve">malignant </w:t>
      </w:r>
      <w:r w:rsidR="00B46125" w:rsidRPr="009167DB">
        <w:rPr>
          <w:rFonts w:ascii="Book Antiqua" w:hAnsi="Book Antiqua" w:cs="Book Antiqua"/>
          <w:color w:val="000000" w:themeColor="text1"/>
          <w:sz w:val="24"/>
          <w:szCs w:val="24"/>
        </w:rPr>
        <w:t>patients</w:t>
      </w:r>
      <w:r w:rsidRPr="009167DB">
        <w:rPr>
          <w:rFonts w:ascii="Book Antiqua" w:hAnsi="Book Antiqua" w:cs="Book Antiqua"/>
          <w:color w:val="000000" w:themeColor="text1"/>
          <w:sz w:val="24"/>
          <w:szCs w:val="24"/>
        </w:rPr>
        <w:t xml:space="preserve">, the AUC of miR-199a-3p </w:t>
      </w:r>
      <w:r w:rsidR="0084374A" w:rsidRPr="009167DB">
        <w:rPr>
          <w:rFonts w:ascii="Book Antiqua" w:hAnsi="Book Antiqua" w:cs="Book Antiqua"/>
          <w:color w:val="000000" w:themeColor="text1"/>
          <w:sz w:val="24"/>
          <w:szCs w:val="24"/>
        </w:rPr>
        <w:t>was best</w:t>
      </w:r>
      <w:r w:rsidRPr="009167DB">
        <w:rPr>
          <w:rFonts w:ascii="Book Antiqua" w:hAnsi="Book Antiqua" w:cs="Book Antiqua"/>
          <w:color w:val="000000" w:themeColor="text1"/>
          <w:sz w:val="24"/>
          <w:szCs w:val="24"/>
        </w:rPr>
        <w:t xml:space="preserve"> </w:t>
      </w:r>
      <w:r w:rsidR="0084374A"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0.901</w:t>
      </w:r>
      <w:r w:rsidR="0084374A"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 followed by miR-16 (0.897). Combining the seven </w:t>
      </w:r>
      <w:proofErr w:type="spellStart"/>
      <w:r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 xml:space="preserve"> could efficiently discriminate HCC from LC </w:t>
      </w:r>
      <w:r w:rsidR="0084374A"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 xml:space="preserve">AUC of </w:t>
      </w:r>
      <w:r w:rsidR="009173C6" w:rsidRPr="009167DB">
        <w:rPr>
          <w:rFonts w:ascii="Book Antiqua" w:hAnsi="Book Antiqua" w:cs="Book Antiqua"/>
          <w:color w:val="000000" w:themeColor="text1"/>
          <w:sz w:val="24"/>
          <w:szCs w:val="24"/>
        </w:rPr>
        <w:t>0.993</w:t>
      </w:r>
      <w:r w:rsidR="0084374A" w:rsidRPr="009167DB">
        <w:rPr>
          <w:rFonts w:ascii="Book Antiqua" w:hAnsi="Book Antiqua" w:cs="Book Antiqua"/>
          <w:color w:val="000000" w:themeColor="text1"/>
          <w:sz w:val="24"/>
          <w:szCs w:val="24"/>
        </w:rPr>
        <w:t>)</w:t>
      </w:r>
      <w:r w:rsidR="009173C6" w:rsidRPr="009167DB">
        <w:rPr>
          <w:rFonts w:ascii="Book Antiqua" w:hAnsi="Book Antiqua" w:cs="Book Antiqua"/>
          <w:color w:val="000000" w:themeColor="text1"/>
          <w:sz w:val="24"/>
          <w:szCs w:val="24"/>
        </w:rPr>
        <w:t xml:space="preserve"> and</w:t>
      </w:r>
      <w:r w:rsidRPr="009167DB">
        <w:rPr>
          <w:rFonts w:ascii="Book Antiqua" w:hAnsi="Book Antiqua" w:cs="Book Antiqua"/>
          <w:color w:val="000000" w:themeColor="text1"/>
          <w:sz w:val="24"/>
          <w:szCs w:val="24"/>
        </w:rPr>
        <w:t xml:space="preserve"> identify HCC from </w:t>
      </w:r>
      <w:r w:rsidR="00127981" w:rsidRPr="009167DB">
        <w:rPr>
          <w:rFonts w:ascii="Book Antiqua" w:hAnsi="Book Antiqua" w:cs="Book Antiqua"/>
          <w:color w:val="000000" w:themeColor="text1"/>
          <w:sz w:val="24"/>
          <w:szCs w:val="24"/>
        </w:rPr>
        <w:t>non</w:t>
      </w:r>
      <w:r w:rsidRPr="009167DB">
        <w:rPr>
          <w:rFonts w:ascii="Book Antiqua" w:hAnsi="Book Antiqua" w:cs="Book Antiqua"/>
          <w:color w:val="000000" w:themeColor="text1"/>
          <w:sz w:val="24"/>
          <w:szCs w:val="24"/>
        </w:rPr>
        <w:t xml:space="preserve">malignant </w:t>
      </w:r>
      <w:r w:rsidR="00B46125" w:rsidRPr="009167DB">
        <w:rPr>
          <w:rFonts w:ascii="Book Antiqua" w:hAnsi="Book Antiqua" w:cs="Book Antiqua"/>
          <w:color w:val="000000" w:themeColor="text1"/>
          <w:sz w:val="24"/>
          <w:szCs w:val="24"/>
        </w:rPr>
        <w:t>groups</w:t>
      </w:r>
      <w:r w:rsidRPr="009167DB">
        <w:rPr>
          <w:rFonts w:ascii="Book Antiqua" w:hAnsi="Book Antiqua" w:cs="Book Antiqua"/>
          <w:color w:val="000000" w:themeColor="text1"/>
          <w:sz w:val="24"/>
          <w:szCs w:val="24"/>
        </w:rPr>
        <w:t xml:space="preserve"> </w:t>
      </w:r>
      <w:r w:rsidR="0084374A"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AUC of 0.961</w:t>
      </w:r>
      <w:r w:rsidR="0084374A" w:rsidRPr="009167DB">
        <w:rPr>
          <w:rFonts w:ascii="Book Antiqua" w:hAnsi="Book Antiqua" w:cs="Book Antiqua"/>
          <w:color w:val="000000" w:themeColor="text1"/>
          <w:sz w:val="24"/>
          <w:szCs w:val="24"/>
        </w:rPr>
        <w:t>)</w:t>
      </w:r>
      <w:r w:rsidRPr="009167DB">
        <w:rPr>
          <w:rFonts w:ascii="Book Antiqua" w:hAnsi="Book Antiqua" w:cs="Book Antiqua"/>
          <w:color w:val="000000" w:themeColor="text1"/>
          <w:sz w:val="24"/>
          <w:szCs w:val="24"/>
        </w:rPr>
        <w:t>.</w:t>
      </w:r>
    </w:p>
    <w:p w14:paraId="5ADBD28C" w14:textId="4E6C2357" w:rsidR="006B35DF" w:rsidRPr="009167DB" w:rsidRDefault="006B35DF"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T</w:t>
      </w:r>
      <w:r w:rsidR="00D05CF7" w:rsidRPr="009167DB">
        <w:rPr>
          <w:rFonts w:ascii="Book Antiqua" w:hAnsi="Book Antiqua" w:cs="Book Antiqua"/>
          <w:color w:val="000000" w:themeColor="text1"/>
          <w:sz w:val="24"/>
          <w:szCs w:val="24"/>
        </w:rPr>
        <w:t xml:space="preserve">o summarize, the current study </w:t>
      </w:r>
      <w:r w:rsidR="00845756" w:rsidRPr="009167DB">
        <w:rPr>
          <w:rFonts w:ascii="Book Antiqua" w:hAnsi="Book Antiqua" w:cs="Book Antiqua"/>
          <w:color w:val="000000" w:themeColor="text1"/>
          <w:sz w:val="24"/>
          <w:szCs w:val="24"/>
        </w:rPr>
        <w:t>demonstrated higher levels of serum miR</w:t>
      </w:r>
      <w:r w:rsidR="00376B01" w:rsidRPr="009167DB">
        <w:rPr>
          <w:rFonts w:ascii="Book Antiqua" w:hAnsi="Book Antiqua" w:cs="Book Antiqua"/>
          <w:color w:val="000000" w:themeColor="text1"/>
          <w:sz w:val="24"/>
          <w:szCs w:val="24"/>
        </w:rPr>
        <w:t>NA</w:t>
      </w:r>
      <w:r w:rsidR="00845756" w:rsidRPr="009167DB">
        <w:rPr>
          <w:rFonts w:ascii="Book Antiqua" w:hAnsi="Book Antiqua" w:cs="Book Antiqua"/>
          <w:color w:val="000000" w:themeColor="text1"/>
          <w:sz w:val="24"/>
          <w:szCs w:val="24"/>
        </w:rPr>
        <w:t>-</w:t>
      </w:r>
      <w:r w:rsidR="00376B01" w:rsidRPr="009167DB">
        <w:rPr>
          <w:rFonts w:ascii="Book Antiqua" w:hAnsi="Book Antiqua" w:cs="Book Antiqua"/>
          <w:color w:val="000000" w:themeColor="text1"/>
          <w:sz w:val="24"/>
          <w:szCs w:val="24"/>
        </w:rPr>
        <w:t>221</w:t>
      </w:r>
      <w:r w:rsidR="00200B54" w:rsidRPr="009167DB">
        <w:rPr>
          <w:rFonts w:ascii="Book Antiqua" w:hAnsi="Book Antiqua" w:cs="Book Antiqua"/>
          <w:color w:val="000000" w:themeColor="text1"/>
          <w:sz w:val="24"/>
          <w:szCs w:val="24"/>
        </w:rPr>
        <w:t xml:space="preserve"> and miRNA-34a</w:t>
      </w:r>
      <w:r w:rsidR="00845756" w:rsidRPr="009167DB">
        <w:rPr>
          <w:rFonts w:ascii="Book Antiqua" w:hAnsi="Book Antiqua" w:cs="Book Antiqua"/>
          <w:color w:val="000000" w:themeColor="text1"/>
          <w:sz w:val="24"/>
          <w:szCs w:val="24"/>
        </w:rPr>
        <w:t xml:space="preserve"> in HCC </w:t>
      </w:r>
      <w:r w:rsidRPr="009167DB">
        <w:rPr>
          <w:rFonts w:ascii="Book Antiqua" w:hAnsi="Book Antiqua" w:cs="Book Antiqua"/>
          <w:color w:val="000000" w:themeColor="text1"/>
          <w:sz w:val="24"/>
          <w:szCs w:val="24"/>
        </w:rPr>
        <w:t xml:space="preserve">patients </w:t>
      </w:r>
      <w:r w:rsidR="00200B54" w:rsidRPr="009167DB">
        <w:rPr>
          <w:rFonts w:ascii="Book Antiqua" w:hAnsi="Book Antiqua" w:cs="Book Antiqua"/>
          <w:color w:val="000000" w:themeColor="text1"/>
          <w:sz w:val="24"/>
          <w:szCs w:val="24"/>
        </w:rPr>
        <w:t>compared to LC patients</w:t>
      </w:r>
      <w:r w:rsidR="00845756" w:rsidRPr="009167DB">
        <w:rPr>
          <w:rFonts w:ascii="Book Antiqua" w:hAnsi="Book Antiqua" w:cs="Book Antiqua"/>
          <w:color w:val="000000" w:themeColor="text1"/>
          <w:sz w:val="24"/>
          <w:szCs w:val="24"/>
        </w:rPr>
        <w:t>, suggesting the roles of the</w:t>
      </w:r>
      <w:r w:rsidRPr="009167DB">
        <w:rPr>
          <w:rFonts w:ascii="Book Antiqua" w:hAnsi="Book Antiqua" w:cs="Book Antiqua"/>
          <w:color w:val="000000" w:themeColor="text1"/>
          <w:sz w:val="24"/>
          <w:szCs w:val="24"/>
        </w:rPr>
        <w:t>se</w:t>
      </w:r>
      <w:r w:rsidR="00845756" w:rsidRPr="009167DB">
        <w:rPr>
          <w:rFonts w:ascii="Book Antiqua" w:hAnsi="Book Antiqua" w:cs="Book Antiqua"/>
          <w:color w:val="000000" w:themeColor="text1"/>
          <w:sz w:val="24"/>
          <w:szCs w:val="24"/>
        </w:rPr>
        <w:t xml:space="preserve"> </w:t>
      </w:r>
      <w:proofErr w:type="spellStart"/>
      <w:r w:rsidR="00845756" w:rsidRPr="009167DB">
        <w:rPr>
          <w:rFonts w:ascii="Book Antiqua" w:hAnsi="Book Antiqua" w:cs="Book Antiqua"/>
          <w:color w:val="000000" w:themeColor="text1"/>
          <w:sz w:val="24"/>
          <w:szCs w:val="24"/>
        </w:rPr>
        <w:t>miRNAs</w:t>
      </w:r>
      <w:proofErr w:type="spellEnd"/>
      <w:r w:rsidR="00845756" w:rsidRPr="009167DB">
        <w:rPr>
          <w:rFonts w:ascii="Book Antiqua" w:hAnsi="Book Antiqua" w:cs="Book Antiqua"/>
          <w:color w:val="000000" w:themeColor="text1"/>
          <w:sz w:val="24"/>
          <w:szCs w:val="24"/>
        </w:rPr>
        <w:t xml:space="preserve"> as potential biomarkers for HCC detection</w:t>
      </w:r>
      <w:r w:rsidR="00200B54" w:rsidRPr="009167DB">
        <w:rPr>
          <w:rFonts w:ascii="Book Antiqua" w:hAnsi="Book Antiqua" w:cs="Book Antiqua"/>
          <w:color w:val="000000" w:themeColor="text1"/>
          <w:sz w:val="24"/>
          <w:szCs w:val="24"/>
        </w:rPr>
        <w:t xml:space="preserve"> </w:t>
      </w:r>
      <w:r w:rsidR="0011361D" w:rsidRPr="009167DB">
        <w:rPr>
          <w:rFonts w:ascii="Book Antiqua" w:hAnsi="Book Antiqua" w:cs="Book Antiqua"/>
          <w:color w:val="000000" w:themeColor="text1"/>
          <w:sz w:val="24"/>
          <w:szCs w:val="24"/>
        </w:rPr>
        <w:t>among patients at</w:t>
      </w:r>
      <w:r w:rsidR="00200B54" w:rsidRPr="009167DB">
        <w:rPr>
          <w:rFonts w:ascii="Book Antiqua" w:hAnsi="Book Antiqua" w:cs="Book Antiqua"/>
          <w:color w:val="000000" w:themeColor="text1"/>
          <w:sz w:val="24"/>
          <w:szCs w:val="24"/>
        </w:rPr>
        <w:t xml:space="preserve"> risk</w:t>
      </w:r>
      <w:r w:rsidR="00845756" w:rsidRPr="009167DB">
        <w:rPr>
          <w:rFonts w:ascii="Book Antiqua" w:hAnsi="Book Antiqua" w:cs="Book Antiqua"/>
          <w:color w:val="000000" w:themeColor="text1"/>
          <w:sz w:val="24"/>
          <w:szCs w:val="24"/>
        </w:rPr>
        <w:t>.</w:t>
      </w:r>
      <w:r w:rsidR="00200B54" w:rsidRPr="009167DB">
        <w:rPr>
          <w:rFonts w:ascii="Book Antiqua" w:hAnsi="Book Antiqua" w:cs="Book Antiqua"/>
          <w:color w:val="000000" w:themeColor="text1"/>
          <w:sz w:val="24"/>
          <w:szCs w:val="24"/>
        </w:rPr>
        <w:t xml:space="preserve"> M</w:t>
      </w:r>
      <w:r w:rsidR="00845756" w:rsidRPr="009167DB">
        <w:rPr>
          <w:rFonts w:ascii="Book Antiqua" w:hAnsi="Book Antiqua" w:cs="Book Antiqua"/>
          <w:color w:val="000000" w:themeColor="text1"/>
          <w:sz w:val="24"/>
          <w:szCs w:val="24"/>
        </w:rPr>
        <w:t>iR</w:t>
      </w:r>
      <w:r w:rsidR="00200B54" w:rsidRPr="009167DB">
        <w:rPr>
          <w:rFonts w:ascii="Book Antiqua" w:hAnsi="Book Antiqua" w:cs="Book Antiqua"/>
          <w:color w:val="000000" w:themeColor="text1"/>
          <w:sz w:val="24"/>
          <w:szCs w:val="24"/>
        </w:rPr>
        <w:t>NA</w:t>
      </w:r>
      <w:r w:rsidR="00845756" w:rsidRPr="009167DB">
        <w:rPr>
          <w:rFonts w:ascii="Book Antiqua" w:hAnsi="Book Antiqua" w:cs="Book Antiqua"/>
          <w:color w:val="000000" w:themeColor="text1"/>
          <w:sz w:val="24"/>
          <w:szCs w:val="24"/>
        </w:rPr>
        <w:t>-</w:t>
      </w:r>
      <w:r w:rsidR="00200B54" w:rsidRPr="009167DB">
        <w:rPr>
          <w:rFonts w:ascii="Book Antiqua" w:hAnsi="Book Antiqua" w:cs="Book Antiqua"/>
          <w:color w:val="000000" w:themeColor="text1"/>
          <w:sz w:val="24"/>
          <w:szCs w:val="24"/>
        </w:rPr>
        <w:t>122-5p and</w:t>
      </w:r>
      <w:r w:rsidR="00845756" w:rsidRPr="009167DB">
        <w:rPr>
          <w:rFonts w:ascii="Book Antiqua" w:hAnsi="Book Antiqua" w:cs="Book Antiqua"/>
          <w:color w:val="000000" w:themeColor="text1"/>
          <w:sz w:val="24"/>
          <w:szCs w:val="24"/>
        </w:rPr>
        <w:t xml:space="preserve"> miR</w:t>
      </w:r>
      <w:r w:rsidR="00200B54" w:rsidRPr="009167DB">
        <w:rPr>
          <w:rFonts w:ascii="Book Antiqua" w:hAnsi="Book Antiqua" w:cs="Book Antiqua"/>
          <w:color w:val="000000" w:themeColor="text1"/>
          <w:sz w:val="24"/>
          <w:szCs w:val="24"/>
        </w:rPr>
        <w:t>-198 were</w:t>
      </w:r>
      <w:r w:rsidR="00845756" w:rsidRPr="009167DB">
        <w:rPr>
          <w:rFonts w:ascii="Book Antiqua" w:hAnsi="Book Antiqua" w:cs="Book Antiqua"/>
          <w:color w:val="000000" w:themeColor="text1"/>
          <w:sz w:val="24"/>
          <w:szCs w:val="24"/>
        </w:rPr>
        <w:t xml:space="preserve"> </w:t>
      </w:r>
      <w:r w:rsidR="0048261C" w:rsidRPr="009167DB">
        <w:rPr>
          <w:rFonts w:ascii="Book Antiqua" w:hAnsi="Book Antiqua" w:cs="Book Antiqua"/>
          <w:color w:val="000000" w:themeColor="text1"/>
          <w:sz w:val="24"/>
          <w:szCs w:val="24"/>
        </w:rPr>
        <w:t>demonstrate</w:t>
      </w:r>
      <w:r w:rsidR="0011361D" w:rsidRPr="009167DB">
        <w:rPr>
          <w:rFonts w:ascii="Book Antiqua" w:hAnsi="Book Antiqua" w:cs="Book Antiqua"/>
          <w:color w:val="000000" w:themeColor="text1"/>
          <w:sz w:val="24"/>
          <w:szCs w:val="24"/>
        </w:rPr>
        <w:t>d to be down</w:t>
      </w:r>
      <w:r w:rsidRPr="009167DB">
        <w:rPr>
          <w:rFonts w:ascii="Book Antiqua" w:hAnsi="Book Antiqua" w:cs="Book Antiqua"/>
          <w:color w:val="000000" w:themeColor="text1"/>
          <w:sz w:val="24"/>
          <w:szCs w:val="24"/>
        </w:rPr>
        <w:t>-</w:t>
      </w:r>
      <w:r w:rsidR="0011361D" w:rsidRPr="009167DB">
        <w:rPr>
          <w:rFonts w:ascii="Book Antiqua" w:hAnsi="Book Antiqua" w:cs="Book Antiqua"/>
          <w:color w:val="000000" w:themeColor="text1"/>
          <w:sz w:val="24"/>
          <w:szCs w:val="24"/>
        </w:rPr>
        <w:t>regulated</w:t>
      </w:r>
      <w:r w:rsidR="0048261C" w:rsidRPr="009167DB">
        <w:rPr>
          <w:rFonts w:ascii="Book Antiqua" w:hAnsi="Book Antiqua" w:cs="Book Antiqua"/>
          <w:color w:val="000000" w:themeColor="text1"/>
          <w:sz w:val="24"/>
          <w:szCs w:val="24"/>
        </w:rPr>
        <w:t xml:space="preserve"> in</w:t>
      </w:r>
      <w:r w:rsidR="00845756" w:rsidRPr="009167DB">
        <w:rPr>
          <w:rFonts w:ascii="Book Antiqua" w:hAnsi="Book Antiqua" w:cs="Book Antiqua"/>
          <w:color w:val="000000" w:themeColor="text1"/>
          <w:sz w:val="24"/>
          <w:szCs w:val="24"/>
        </w:rPr>
        <w:t xml:space="preserve"> serum </w:t>
      </w:r>
      <w:r w:rsidR="0011361D" w:rsidRPr="009167DB">
        <w:rPr>
          <w:rFonts w:ascii="Book Antiqua" w:hAnsi="Book Antiqua" w:cs="Book Antiqua"/>
          <w:color w:val="000000" w:themeColor="text1"/>
          <w:sz w:val="24"/>
          <w:szCs w:val="24"/>
        </w:rPr>
        <w:t>of</w:t>
      </w:r>
      <w:r w:rsidR="00845756" w:rsidRPr="009167DB">
        <w:rPr>
          <w:rFonts w:ascii="Book Antiqua" w:hAnsi="Book Antiqua" w:cs="Book Antiqua"/>
          <w:color w:val="000000" w:themeColor="text1"/>
          <w:sz w:val="24"/>
          <w:szCs w:val="24"/>
        </w:rPr>
        <w:t xml:space="preserve"> HCC</w:t>
      </w:r>
      <w:r w:rsidR="00200B54" w:rsidRPr="009167DB">
        <w:rPr>
          <w:rFonts w:ascii="Book Antiqua" w:hAnsi="Book Antiqua" w:cs="Book Antiqua"/>
          <w:color w:val="000000" w:themeColor="text1"/>
          <w:sz w:val="24"/>
          <w:szCs w:val="24"/>
        </w:rPr>
        <w:t xml:space="preserve"> and </w:t>
      </w:r>
      <w:r w:rsidR="00B46125" w:rsidRPr="009167DB">
        <w:rPr>
          <w:rFonts w:ascii="Book Antiqua" w:hAnsi="Book Antiqua" w:cs="Book Antiqua"/>
          <w:color w:val="000000" w:themeColor="text1"/>
          <w:sz w:val="24"/>
          <w:szCs w:val="24"/>
        </w:rPr>
        <w:t>T2DM</w:t>
      </w:r>
      <w:r w:rsidR="00845756" w:rsidRPr="009167DB">
        <w:rPr>
          <w:rFonts w:ascii="Book Antiqua" w:hAnsi="Book Antiqua" w:cs="Book Antiqua"/>
          <w:color w:val="000000" w:themeColor="text1"/>
          <w:sz w:val="24"/>
          <w:szCs w:val="24"/>
        </w:rPr>
        <w:t xml:space="preserve"> patients </w:t>
      </w:r>
      <w:r w:rsidR="00200B54" w:rsidRPr="009167DB">
        <w:rPr>
          <w:rFonts w:ascii="Book Antiqua" w:hAnsi="Book Antiqua" w:cs="Book Antiqua"/>
          <w:color w:val="000000" w:themeColor="text1"/>
          <w:sz w:val="24"/>
          <w:szCs w:val="24"/>
        </w:rPr>
        <w:t>compared to</w:t>
      </w:r>
      <w:r w:rsidR="00B46125"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the </w:t>
      </w:r>
      <w:r w:rsidR="00B46125" w:rsidRPr="009167DB">
        <w:rPr>
          <w:rFonts w:ascii="Book Antiqua" w:hAnsi="Book Antiqua" w:cs="Book Antiqua"/>
          <w:color w:val="000000" w:themeColor="text1"/>
          <w:sz w:val="24"/>
          <w:szCs w:val="24"/>
        </w:rPr>
        <w:t>normal</w:t>
      </w:r>
      <w:r w:rsidR="00200B54" w:rsidRPr="009167DB">
        <w:rPr>
          <w:rFonts w:ascii="Book Antiqua" w:hAnsi="Book Antiqua" w:cs="Book Antiqua"/>
          <w:color w:val="000000" w:themeColor="text1"/>
          <w:sz w:val="24"/>
          <w:szCs w:val="24"/>
        </w:rPr>
        <w:t xml:space="preserve"> control group</w:t>
      </w:r>
      <w:r w:rsidR="00342227" w:rsidRPr="009167DB">
        <w:rPr>
          <w:rFonts w:ascii="Book Antiqua" w:hAnsi="Book Antiqua" w:cs="Book Antiqua"/>
          <w:color w:val="000000" w:themeColor="text1"/>
          <w:sz w:val="24"/>
          <w:szCs w:val="24"/>
        </w:rPr>
        <w:t xml:space="preserve">, with </w:t>
      </w:r>
      <w:r w:rsidR="0048261C" w:rsidRPr="009167DB">
        <w:rPr>
          <w:rFonts w:ascii="Book Antiqua" w:hAnsi="Book Antiqua" w:cs="Book Antiqua"/>
          <w:color w:val="000000" w:themeColor="text1"/>
          <w:sz w:val="24"/>
          <w:szCs w:val="24"/>
        </w:rPr>
        <w:t xml:space="preserve">significant correlation between </w:t>
      </w:r>
      <w:r w:rsidR="00342227" w:rsidRPr="009167DB">
        <w:rPr>
          <w:rFonts w:ascii="Book Antiqua" w:hAnsi="Book Antiqua" w:cs="Book Antiqua"/>
          <w:color w:val="000000" w:themeColor="text1"/>
          <w:sz w:val="24"/>
          <w:szCs w:val="24"/>
        </w:rPr>
        <w:t xml:space="preserve">miRNA-122-5p </w:t>
      </w:r>
      <w:r w:rsidR="0048261C" w:rsidRPr="009167DB">
        <w:rPr>
          <w:rFonts w:ascii="Book Antiqua" w:hAnsi="Book Antiqua" w:cs="Book Antiqua"/>
          <w:color w:val="000000" w:themeColor="text1"/>
          <w:sz w:val="24"/>
          <w:szCs w:val="24"/>
        </w:rPr>
        <w:t>and focal lesion size and number</w:t>
      </w:r>
      <w:r w:rsidR="00845756" w:rsidRPr="009167DB">
        <w:rPr>
          <w:rFonts w:ascii="Book Antiqua" w:hAnsi="Book Antiqua" w:cs="Book Antiqua"/>
          <w:color w:val="000000" w:themeColor="text1"/>
          <w:sz w:val="24"/>
          <w:szCs w:val="24"/>
        </w:rPr>
        <w:t xml:space="preserve">. </w:t>
      </w:r>
      <w:r w:rsidR="00D05CF7" w:rsidRPr="009167DB">
        <w:rPr>
          <w:rFonts w:ascii="Book Antiqua" w:hAnsi="Book Antiqua" w:cs="Book Antiqua"/>
          <w:color w:val="000000" w:themeColor="text1"/>
          <w:sz w:val="24"/>
          <w:szCs w:val="24"/>
        </w:rPr>
        <w:t>B</w:t>
      </w:r>
      <w:r w:rsidR="00200B54" w:rsidRPr="009167DB">
        <w:rPr>
          <w:rFonts w:ascii="Book Antiqua" w:hAnsi="Book Antiqua" w:cs="Book Antiqua"/>
          <w:color w:val="000000" w:themeColor="text1"/>
          <w:sz w:val="24"/>
          <w:szCs w:val="24"/>
        </w:rPr>
        <w:t>oth miRNA</w:t>
      </w:r>
      <w:r w:rsidR="0048261C" w:rsidRPr="009167DB">
        <w:rPr>
          <w:rFonts w:ascii="Book Antiqua" w:hAnsi="Book Antiqua" w:cs="Book Antiqua"/>
          <w:color w:val="000000" w:themeColor="text1"/>
          <w:sz w:val="24"/>
          <w:szCs w:val="24"/>
        </w:rPr>
        <w:t>198 and miRNA-122-5p</w:t>
      </w:r>
      <w:r w:rsidR="00200B54" w:rsidRPr="009167DB">
        <w:rPr>
          <w:rFonts w:ascii="Book Antiqua" w:hAnsi="Book Antiqua" w:cs="Book Antiqua"/>
          <w:color w:val="000000" w:themeColor="text1"/>
          <w:sz w:val="24"/>
          <w:szCs w:val="24"/>
        </w:rPr>
        <w:t xml:space="preserve"> </w:t>
      </w:r>
      <w:r w:rsidR="00D05CF7" w:rsidRPr="009167DB">
        <w:rPr>
          <w:rFonts w:ascii="Book Antiqua" w:hAnsi="Book Antiqua" w:cs="Book Antiqua"/>
          <w:color w:val="000000" w:themeColor="text1"/>
          <w:sz w:val="24"/>
          <w:szCs w:val="24"/>
        </w:rPr>
        <w:t>were</w:t>
      </w:r>
      <w:r w:rsidR="009B494C" w:rsidRPr="009167DB">
        <w:rPr>
          <w:rFonts w:ascii="Book Antiqua" w:hAnsi="Book Antiqua" w:cs="Book Antiqua"/>
          <w:color w:val="000000" w:themeColor="text1"/>
          <w:sz w:val="24"/>
          <w:szCs w:val="24"/>
        </w:rPr>
        <w:t xml:space="preserve"> already</w:t>
      </w:r>
      <w:r w:rsidR="00D05CF7" w:rsidRPr="009167DB">
        <w:rPr>
          <w:rFonts w:ascii="Book Antiqua" w:hAnsi="Book Antiqua" w:cs="Book Antiqua"/>
          <w:color w:val="000000" w:themeColor="text1"/>
          <w:sz w:val="24"/>
          <w:szCs w:val="24"/>
        </w:rPr>
        <w:t xml:space="preserve"> reported to </w:t>
      </w:r>
      <w:r w:rsidR="00200B54" w:rsidRPr="009167DB">
        <w:rPr>
          <w:rFonts w:ascii="Book Antiqua" w:hAnsi="Book Antiqua" w:cs="Book Antiqua"/>
          <w:color w:val="000000" w:themeColor="text1"/>
          <w:sz w:val="24"/>
          <w:szCs w:val="24"/>
        </w:rPr>
        <w:t>serve as</w:t>
      </w:r>
      <w:r w:rsidR="00845756" w:rsidRPr="009167DB">
        <w:rPr>
          <w:rFonts w:ascii="Book Antiqua" w:hAnsi="Book Antiqua" w:cs="Book Antiqua"/>
          <w:color w:val="000000" w:themeColor="text1"/>
          <w:sz w:val="24"/>
          <w:szCs w:val="24"/>
        </w:rPr>
        <w:t xml:space="preserve"> tumor suppressor</w:t>
      </w:r>
      <w:r w:rsidR="00D05CF7" w:rsidRPr="009167DB">
        <w:rPr>
          <w:rFonts w:ascii="Book Antiqua" w:hAnsi="Book Antiqua" w:cs="Book Antiqua"/>
          <w:color w:val="000000" w:themeColor="text1"/>
          <w:sz w:val="24"/>
          <w:szCs w:val="24"/>
        </w:rPr>
        <w:t>s</w:t>
      </w:r>
      <w:r w:rsidR="00845756" w:rsidRPr="009167DB">
        <w:rPr>
          <w:rFonts w:ascii="Book Antiqua" w:hAnsi="Book Antiqua" w:cs="Book Antiqua"/>
          <w:color w:val="000000" w:themeColor="text1"/>
          <w:sz w:val="24"/>
          <w:szCs w:val="24"/>
        </w:rPr>
        <w:t xml:space="preserve"> in HCC</w:t>
      </w:r>
      <w:r w:rsidRPr="009167DB">
        <w:rPr>
          <w:rFonts w:ascii="Book Antiqua" w:hAnsi="Book Antiqua" w:cs="Book Antiqua"/>
          <w:color w:val="000000" w:themeColor="text1"/>
          <w:sz w:val="24"/>
          <w:szCs w:val="24"/>
        </w:rPr>
        <w:t>,</w:t>
      </w:r>
      <w:r w:rsidR="00845756"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working </w:t>
      </w:r>
      <w:r w:rsidR="00845756" w:rsidRPr="009167DB">
        <w:rPr>
          <w:rFonts w:ascii="Book Antiqua" w:hAnsi="Book Antiqua" w:cs="Book Antiqua"/>
          <w:color w:val="000000" w:themeColor="text1"/>
          <w:sz w:val="24"/>
          <w:szCs w:val="24"/>
        </w:rPr>
        <w:t>by targeting multiple genes</w:t>
      </w:r>
      <w:r w:rsidR="00200B54" w:rsidRPr="009167DB">
        <w:rPr>
          <w:rFonts w:ascii="Book Antiqua" w:hAnsi="Book Antiqua" w:cs="Book Antiqua"/>
          <w:color w:val="000000" w:themeColor="text1"/>
          <w:sz w:val="24"/>
          <w:szCs w:val="24"/>
        </w:rPr>
        <w:t xml:space="preserve"> and modulating NAFLD</w:t>
      </w:r>
      <w:r w:rsidR="00D05CF7" w:rsidRPr="009167DB">
        <w:rPr>
          <w:rFonts w:ascii="Book Antiqua" w:hAnsi="Book Antiqua" w:cs="Book Antiqua"/>
          <w:color w:val="000000" w:themeColor="text1"/>
          <w:sz w:val="24"/>
          <w:szCs w:val="24"/>
        </w:rPr>
        <w:t xml:space="preserve">, which is a frequent finding in </w:t>
      </w:r>
      <w:proofErr w:type="gramStart"/>
      <w:r w:rsidR="00D05CF7" w:rsidRPr="009167DB">
        <w:rPr>
          <w:rFonts w:ascii="Book Antiqua" w:hAnsi="Book Antiqua" w:cs="Book Antiqua"/>
          <w:color w:val="000000" w:themeColor="text1"/>
          <w:sz w:val="24"/>
          <w:szCs w:val="24"/>
        </w:rPr>
        <w:t>T2DM</w:t>
      </w:r>
      <w:proofErr w:type="gramEnd"/>
      <w:r w:rsidR="00200B54" w:rsidRPr="009167DB">
        <w:rPr>
          <w:rFonts w:ascii="Book Antiqua" w:hAnsi="Book Antiqua" w:cs="Book Antiqua"/>
          <w:color w:val="000000" w:themeColor="text1"/>
          <w:sz w:val="24"/>
          <w:szCs w:val="24"/>
        </w:rPr>
        <w:fldChar w:fldCharType="begin">
          <w:fldData xml:space="preserve">PEVuZE5vdGU+PENpdGU+PEF1dGhvcj5FbGZpbW92YTwvQXV0aG9yPjxZZWFyPjIwMTM8L1llYXI+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=
</w:fldData>
        </w:fldChar>
      </w:r>
      <w:r w:rsidR="000E6B53" w:rsidRPr="009167DB">
        <w:rPr>
          <w:rFonts w:ascii="Book Antiqua" w:hAnsi="Book Antiqua" w:cs="Book Antiqua"/>
          <w:color w:val="000000" w:themeColor="text1"/>
          <w:sz w:val="24"/>
          <w:szCs w:val="24"/>
        </w:rPr>
        <w:instrText xml:space="preserve"> ADDIN EN.CITE </w:instrText>
      </w:r>
      <w:r w:rsidR="000E6B53" w:rsidRPr="009167DB">
        <w:rPr>
          <w:rFonts w:ascii="Book Antiqua" w:hAnsi="Book Antiqua" w:cs="Book Antiqua"/>
          <w:color w:val="000000" w:themeColor="text1"/>
          <w:sz w:val="24"/>
          <w:szCs w:val="24"/>
        </w:rPr>
        <w:fldChar w:fldCharType="begin">
          <w:fldData xml:space="preserve">PEVuZE5vdGU+PENpdGU+PEF1dGhvcj5FbGZpbW92YTwvQXV0aG9yPjxZZWFyPjIwMTM8L1llYXI+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=
</w:fldData>
        </w:fldChar>
      </w:r>
      <w:r w:rsidR="000E6B53" w:rsidRPr="009167DB">
        <w:rPr>
          <w:rFonts w:ascii="Book Antiqua" w:hAnsi="Book Antiqua" w:cs="Book Antiqua"/>
          <w:color w:val="000000" w:themeColor="text1"/>
          <w:sz w:val="24"/>
          <w:szCs w:val="24"/>
        </w:rPr>
        <w:instrText xml:space="preserve"> ADDIN EN.CITE.DATA </w:instrText>
      </w:r>
      <w:r w:rsidR="000E6B53" w:rsidRPr="009167DB">
        <w:rPr>
          <w:rFonts w:ascii="Book Antiqua" w:hAnsi="Book Antiqua" w:cs="Book Antiqua"/>
          <w:color w:val="000000" w:themeColor="text1"/>
          <w:sz w:val="24"/>
          <w:szCs w:val="24"/>
        </w:rPr>
      </w:r>
      <w:r w:rsidR="000E6B53" w:rsidRPr="009167DB">
        <w:rPr>
          <w:rFonts w:ascii="Book Antiqua" w:hAnsi="Book Antiqua" w:cs="Book Antiqua"/>
          <w:color w:val="000000" w:themeColor="text1"/>
          <w:sz w:val="24"/>
          <w:szCs w:val="24"/>
        </w:rPr>
        <w:fldChar w:fldCharType="end"/>
      </w:r>
      <w:r w:rsidR="00200B54" w:rsidRPr="009167DB">
        <w:rPr>
          <w:rFonts w:ascii="Book Antiqua" w:hAnsi="Book Antiqua" w:cs="Book Antiqua"/>
          <w:color w:val="000000" w:themeColor="text1"/>
          <w:sz w:val="24"/>
          <w:szCs w:val="24"/>
        </w:rPr>
      </w:r>
      <w:r w:rsidR="00200B54"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31" w:tooltip="Tsai, 2009 #26" w:history="1">
        <w:r w:rsidR="004A490E" w:rsidRPr="009167DB">
          <w:rPr>
            <w:rFonts w:ascii="Book Antiqua" w:hAnsi="Book Antiqua" w:cs="Book Antiqua"/>
            <w:noProof/>
            <w:color w:val="000000" w:themeColor="text1"/>
            <w:sz w:val="24"/>
            <w:szCs w:val="24"/>
            <w:vertAlign w:val="superscript"/>
          </w:rPr>
          <w:t>31</w:t>
        </w:r>
      </w:hyperlink>
      <w:r w:rsidR="000E6B53" w:rsidRPr="009167DB">
        <w:rPr>
          <w:rFonts w:ascii="Book Antiqua" w:hAnsi="Book Antiqua" w:cs="Book Antiqua"/>
          <w:noProof/>
          <w:color w:val="000000" w:themeColor="text1"/>
          <w:sz w:val="24"/>
          <w:szCs w:val="24"/>
          <w:vertAlign w:val="superscript"/>
        </w:rPr>
        <w:t>,</w:t>
      </w:r>
      <w:hyperlink w:anchor="_ENREF_57" w:tooltip="Elfimova, 2013 #38" w:history="1">
        <w:r w:rsidR="004A490E" w:rsidRPr="009167DB">
          <w:rPr>
            <w:rFonts w:ascii="Book Antiqua" w:hAnsi="Book Antiqua" w:cs="Book Antiqua"/>
            <w:noProof/>
            <w:color w:val="000000" w:themeColor="text1"/>
            <w:sz w:val="24"/>
            <w:szCs w:val="24"/>
            <w:vertAlign w:val="superscript"/>
          </w:rPr>
          <w:t>57</w:t>
        </w:r>
      </w:hyperlink>
      <w:r w:rsidR="000E6B53" w:rsidRPr="009167DB">
        <w:rPr>
          <w:rFonts w:ascii="Book Antiqua" w:hAnsi="Book Antiqua" w:cs="Book Antiqua"/>
          <w:noProof/>
          <w:color w:val="000000" w:themeColor="text1"/>
          <w:sz w:val="24"/>
          <w:szCs w:val="24"/>
          <w:vertAlign w:val="superscript"/>
        </w:rPr>
        <w:t>]</w:t>
      </w:r>
      <w:r w:rsidR="00200B54" w:rsidRPr="009167DB">
        <w:rPr>
          <w:rFonts w:ascii="Book Antiqua" w:hAnsi="Book Antiqua" w:cs="Book Antiqua"/>
          <w:color w:val="000000" w:themeColor="text1"/>
          <w:sz w:val="24"/>
          <w:szCs w:val="24"/>
        </w:rPr>
        <w:fldChar w:fldCharType="end"/>
      </w:r>
      <w:r w:rsidR="00D05CF7" w:rsidRPr="009167DB">
        <w:rPr>
          <w:rFonts w:ascii="Book Antiqua" w:hAnsi="Book Antiqua" w:cs="Book Antiqua"/>
          <w:color w:val="000000" w:themeColor="text1"/>
          <w:sz w:val="24"/>
          <w:szCs w:val="24"/>
        </w:rPr>
        <w:t>. This suggests</w:t>
      </w:r>
      <w:r w:rsidR="00845756" w:rsidRPr="009167DB">
        <w:rPr>
          <w:rFonts w:ascii="Book Antiqua" w:hAnsi="Book Antiqua" w:cs="Book Antiqua"/>
          <w:color w:val="000000" w:themeColor="text1"/>
          <w:sz w:val="24"/>
          <w:szCs w:val="24"/>
        </w:rPr>
        <w:t xml:space="preserve"> </w:t>
      </w:r>
      <w:r w:rsidR="00D05CF7" w:rsidRPr="009167DB">
        <w:rPr>
          <w:rFonts w:ascii="Book Antiqua" w:hAnsi="Book Antiqua" w:cs="Book Antiqua"/>
          <w:color w:val="000000" w:themeColor="text1"/>
          <w:sz w:val="24"/>
          <w:szCs w:val="24"/>
        </w:rPr>
        <w:t>an important</w:t>
      </w:r>
      <w:r w:rsidR="00845756" w:rsidRPr="009167DB">
        <w:rPr>
          <w:rFonts w:ascii="Book Antiqua" w:hAnsi="Book Antiqua" w:cs="Book Antiqua"/>
          <w:color w:val="000000" w:themeColor="text1"/>
          <w:sz w:val="24"/>
          <w:szCs w:val="24"/>
        </w:rPr>
        <w:t xml:space="preserve"> diagnostic role of </w:t>
      </w:r>
      <w:r w:rsidR="009D1DF3" w:rsidRPr="009167DB">
        <w:rPr>
          <w:rFonts w:ascii="Book Antiqua" w:hAnsi="Book Antiqua" w:cs="Book Antiqua"/>
          <w:color w:val="000000" w:themeColor="text1"/>
          <w:sz w:val="24"/>
          <w:szCs w:val="24"/>
        </w:rPr>
        <w:t xml:space="preserve">both </w:t>
      </w:r>
      <w:proofErr w:type="spellStart"/>
      <w:r w:rsidR="009D1DF3" w:rsidRPr="009167DB">
        <w:rPr>
          <w:rFonts w:ascii="Book Antiqua" w:hAnsi="Book Antiqua" w:cs="Book Antiqua"/>
          <w:color w:val="000000" w:themeColor="text1"/>
          <w:sz w:val="24"/>
          <w:szCs w:val="24"/>
        </w:rPr>
        <w:t>miRNAs</w:t>
      </w:r>
      <w:proofErr w:type="spellEnd"/>
      <w:r w:rsidR="00845756" w:rsidRPr="009167DB">
        <w:rPr>
          <w:rFonts w:ascii="Book Antiqua" w:hAnsi="Book Antiqua" w:cs="Book Antiqua"/>
          <w:color w:val="000000" w:themeColor="text1"/>
          <w:sz w:val="24"/>
          <w:szCs w:val="24"/>
        </w:rPr>
        <w:t xml:space="preserve"> in </w:t>
      </w:r>
      <w:r w:rsidR="00D05CF7" w:rsidRPr="009167DB">
        <w:rPr>
          <w:rFonts w:ascii="Book Antiqua" w:hAnsi="Book Antiqua" w:cs="Book Antiqua"/>
          <w:color w:val="000000" w:themeColor="text1"/>
          <w:sz w:val="24"/>
          <w:szCs w:val="24"/>
        </w:rPr>
        <w:t xml:space="preserve">identifying </w:t>
      </w:r>
      <w:r w:rsidR="00845756" w:rsidRPr="009167DB">
        <w:rPr>
          <w:rFonts w:ascii="Book Antiqua" w:hAnsi="Book Antiqua" w:cs="Book Antiqua"/>
          <w:color w:val="000000" w:themeColor="text1"/>
          <w:sz w:val="24"/>
          <w:szCs w:val="24"/>
        </w:rPr>
        <w:t xml:space="preserve">HCC </w:t>
      </w:r>
      <w:r w:rsidR="00D05CF7" w:rsidRPr="009167DB">
        <w:rPr>
          <w:rFonts w:ascii="Book Antiqua" w:hAnsi="Book Antiqua" w:cs="Book Antiqua"/>
          <w:color w:val="000000" w:themeColor="text1"/>
          <w:sz w:val="24"/>
          <w:szCs w:val="24"/>
        </w:rPr>
        <w:t>among high</w:t>
      </w:r>
      <w:r w:rsidRPr="009167DB">
        <w:rPr>
          <w:rFonts w:ascii="Book Antiqua" w:hAnsi="Book Antiqua" w:cs="Book Antiqua"/>
          <w:color w:val="000000" w:themeColor="text1"/>
          <w:sz w:val="24"/>
          <w:szCs w:val="24"/>
        </w:rPr>
        <w:t>-</w:t>
      </w:r>
      <w:r w:rsidR="00D05CF7" w:rsidRPr="009167DB">
        <w:rPr>
          <w:rFonts w:ascii="Book Antiqua" w:hAnsi="Book Antiqua" w:cs="Book Antiqua"/>
          <w:color w:val="000000" w:themeColor="text1"/>
          <w:sz w:val="24"/>
          <w:szCs w:val="24"/>
        </w:rPr>
        <w:t>risk diabetic</w:t>
      </w:r>
      <w:r w:rsidR="009D1DF3" w:rsidRPr="009167DB">
        <w:rPr>
          <w:rFonts w:ascii="Book Antiqua" w:hAnsi="Book Antiqua" w:cs="Book Antiqua"/>
          <w:color w:val="000000" w:themeColor="text1"/>
          <w:sz w:val="24"/>
          <w:szCs w:val="24"/>
        </w:rPr>
        <w:t xml:space="preserve"> </w:t>
      </w:r>
      <w:r w:rsidR="00845756" w:rsidRPr="009167DB">
        <w:rPr>
          <w:rFonts w:ascii="Book Antiqua" w:hAnsi="Book Antiqua" w:cs="Book Antiqua"/>
          <w:color w:val="000000" w:themeColor="text1"/>
          <w:sz w:val="24"/>
          <w:szCs w:val="24"/>
        </w:rPr>
        <w:t>LC patients</w:t>
      </w:r>
      <w:r w:rsidR="00D05CF7" w:rsidRPr="009167DB">
        <w:rPr>
          <w:rFonts w:ascii="Book Antiqua" w:hAnsi="Book Antiqua" w:cs="Book Antiqua"/>
          <w:color w:val="000000" w:themeColor="text1"/>
          <w:sz w:val="24"/>
          <w:szCs w:val="24"/>
        </w:rPr>
        <w:t xml:space="preserve">, who mostly </w:t>
      </w:r>
      <w:r w:rsidR="00B46125" w:rsidRPr="009167DB">
        <w:rPr>
          <w:rFonts w:ascii="Book Antiqua" w:hAnsi="Book Antiqua" w:cs="Book Antiqua"/>
          <w:color w:val="000000" w:themeColor="text1"/>
          <w:sz w:val="24"/>
          <w:szCs w:val="24"/>
        </w:rPr>
        <w:t xml:space="preserve">developed cirrhosis due to </w:t>
      </w:r>
      <w:r w:rsidR="00D05CF7" w:rsidRPr="009167DB">
        <w:rPr>
          <w:rFonts w:ascii="Book Antiqua" w:hAnsi="Book Antiqua" w:cs="Book Antiqua"/>
          <w:color w:val="000000" w:themeColor="text1"/>
          <w:sz w:val="24"/>
          <w:szCs w:val="24"/>
        </w:rPr>
        <w:t>NAFLD</w:t>
      </w:r>
      <w:r w:rsidR="00845756" w:rsidRPr="009167DB">
        <w:rPr>
          <w:rFonts w:ascii="Book Antiqua" w:hAnsi="Book Antiqua" w:cs="Book Antiqua"/>
          <w:color w:val="000000" w:themeColor="text1"/>
          <w:sz w:val="24"/>
          <w:szCs w:val="24"/>
        </w:rPr>
        <w:t xml:space="preserve">. </w:t>
      </w:r>
    </w:p>
    <w:p w14:paraId="46911C6C" w14:textId="2594A024" w:rsidR="00316FA2" w:rsidRPr="009167DB" w:rsidRDefault="009B494C"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Indeed,</w:t>
      </w:r>
      <w:r w:rsidR="008948BE" w:rsidRPr="009167DB">
        <w:rPr>
          <w:rFonts w:ascii="Book Antiqua" w:hAnsi="Book Antiqua" w:cs="Book Antiqua"/>
          <w:color w:val="000000" w:themeColor="text1"/>
          <w:sz w:val="24"/>
          <w:szCs w:val="24"/>
        </w:rPr>
        <w:t xml:space="preserve"> t</w:t>
      </w:r>
      <w:r w:rsidR="00476090" w:rsidRPr="009167DB">
        <w:rPr>
          <w:rFonts w:ascii="Book Antiqua" w:hAnsi="Book Antiqua" w:cs="Book Antiqua"/>
          <w:color w:val="000000" w:themeColor="text1"/>
          <w:sz w:val="24"/>
          <w:szCs w:val="24"/>
        </w:rPr>
        <w:t xml:space="preserve">he </w:t>
      </w:r>
      <w:r w:rsidRPr="009167DB">
        <w:rPr>
          <w:rFonts w:ascii="Book Antiqua" w:hAnsi="Book Antiqua" w:cs="Book Antiqua"/>
          <w:color w:val="000000" w:themeColor="text1"/>
          <w:sz w:val="24"/>
          <w:szCs w:val="24"/>
        </w:rPr>
        <w:t>relation</w:t>
      </w:r>
      <w:r w:rsidR="00476090" w:rsidRPr="009167DB">
        <w:rPr>
          <w:rFonts w:ascii="Book Antiqua" w:hAnsi="Book Antiqua" w:cs="Book Antiqua"/>
          <w:color w:val="000000" w:themeColor="text1"/>
          <w:sz w:val="24"/>
          <w:szCs w:val="24"/>
        </w:rPr>
        <w:t xml:space="preserve"> between </w:t>
      </w:r>
      <w:proofErr w:type="spellStart"/>
      <w:r w:rsidR="00476090" w:rsidRPr="009167DB">
        <w:rPr>
          <w:rFonts w:ascii="Book Antiqua" w:hAnsi="Book Antiqua" w:cs="Book Antiqua"/>
          <w:color w:val="000000" w:themeColor="text1"/>
          <w:sz w:val="24"/>
          <w:szCs w:val="24"/>
        </w:rPr>
        <w:t>miRNAs</w:t>
      </w:r>
      <w:proofErr w:type="spellEnd"/>
      <w:r w:rsidR="00476090" w:rsidRPr="009167DB">
        <w:rPr>
          <w:rFonts w:ascii="Book Antiqua" w:hAnsi="Book Antiqua" w:cs="Book Antiqua"/>
          <w:color w:val="000000" w:themeColor="text1"/>
          <w:sz w:val="24"/>
          <w:szCs w:val="24"/>
        </w:rPr>
        <w:t xml:space="preserve"> and </w:t>
      </w:r>
      <w:r w:rsidR="008948BE" w:rsidRPr="009167DB">
        <w:rPr>
          <w:rFonts w:ascii="Book Antiqua" w:hAnsi="Book Antiqua" w:cs="Book Antiqua"/>
          <w:color w:val="000000" w:themeColor="text1"/>
          <w:sz w:val="24"/>
          <w:szCs w:val="24"/>
        </w:rPr>
        <w:t xml:space="preserve">disease in </w:t>
      </w:r>
      <w:r w:rsidR="00476090" w:rsidRPr="009167DB">
        <w:rPr>
          <w:rFonts w:ascii="Book Antiqua" w:hAnsi="Book Antiqua" w:cs="Book Antiqua"/>
          <w:color w:val="000000" w:themeColor="text1"/>
          <w:sz w:val="24"/>
          <w:szCs w:val="24"/>
        </w:rPr>
        <w:t>human</w:t>
      </w:r>
      <w:r w:rsidR="001B2C4C" w:rsidRPr="009167DB">
        <w:rPr>
          <w:rFonts w:ascii="Book Antiqua" w:hAnsi="Book Antiqua" w:cs="Book Antiqua"/>
          <w:color w:val="000000" w:themeColor="text1"/>
          <w:sz w:val="24"/>
          <w:szCs w:val="24"/>
        </w:rPr>
        <w:t>s</w:t>
      </w:r>
      <w:r w:rsidRPr="009167DB">
        <w:rPr>
          <w:rFonts w:ascii="Book Antiqua" w:hAnsi="Book Antiqua" w:cs="Book Antiqua"/>
          <w:color w:val="000000" w:themeColor="text1"/>
          <w:sz w:val="24"/>
          <w:szCs w:val="24"/>
        </w:rPr>
        <w:t>, particularly cancers, has been</w:t>
      </w:r>
      <w:r w:rsidR="00476090" w:rsidRPr="009167DB">
        <w:rPr>
          <w:rFonts w:ascii="Book Antiqua" w:hAnsi="Book Antiqua" w:cs="Book Antiqua"/>
          <w:color w:val="000000" w:themeColor="text1"/>
          <w:sz w:val="24"/>
          <w:szCs w:val="24"/>
        </w:rPr>
        <w:t xml:space="preserve"> </w:t>
      </w:r>
      <w:r w:rsidR="006B35DF" w:rsidRPr="009167DB">
        <w:rPr>
          <w:rFonts w:ascii="Book Antiqua" w:hAnsi="Book Antiqua" w:cs="Book Antiqua"/>
          <w:color w:val="000000" w:themeColor="text1"/>
          <w:sz w:val="24"/>
          <w:szCs w:val="24"/>
        </w:rPr>
        <w:t>demonstrated</w:t>
      </w:r>
      <w:r w:rsidR="008948BE" w:rsidRPr="009167DB">
        <w:rPr>
          <w:rFonts w:ascii="Book Antiqua" w:hAnsi="Book Antiqua" w:cs="Book Antiqua"/>
          <w:color w:val="000000" w:themeColor="text1"/>
          <w:sz w:val="24"/>
          <w:szCs w:val="24"/>
        </w:rPr>
        <w:t xml:space="preserve"> by many researchers s</w:t>
      </w:r>
      <w:r w:rsidR="00476090" w:rsidRPr="009167DB">
        <w:rPr>
          <w:rFonts w:ascii="Book Antiqua" w:hAnsi="Book Antiqua" w:cs="Book Antiqua"/>
          <w:color w:val="000000" w:themeColor="text1"/>
          <w:sz w:val="24"/>
          <w:szCs w:val="24"/>
        </w:rPr>
        <w:t xml:space="preserve">hortly after </w:t>
      </w:r>
      <w:r w:rsidRPr="009167DB">
        <w:rPr>
          <w:rFonts w:ascii="Book Antiqua" w:hAnsi="Book Antiqua" w:cs="Book Antiqua"/>
          <w:color w:val="000000" w:themeColor="text1"/>
          <w:sz w:val="24"/>
          <w:szCs w:val="24"/>
        </w:rPr>
        <w:t>the discovery</w:t>
      </w:r>
      <w:r w:rsidR="008948BE" w:rsidRPr="009167DB">
        <w:rPr>
          <w:rFonts w:ascii="Book Antiqua" w:hAnsi="Book Antiqua" w:cs="Book Antiqua"/>
          <w:color w:val="000000" w:themeColor="text1"/>
          <w:sz w:val="24"/>
          <w:szCs w:val="24"/>
        </w:rPr>
        <w:t xml:space="preserve"> of </w:t>
      </w:r>
      <w:proofErr w:type="spellStart"/>
      <w:r w:rsidR="00476090" w:rsidRPr="009167DB">
        <w:rPr>
          <w:rFonts w:ascii="Book Antiqua" w:hAnsi="Book Antiqua" w:cs="Book Antiqua"/>
          <w:color w:val="000000" w:themeColor="text1"/>
          <w:sz w:val="24"/>
          <w:szCs w:val="24"/>
        </w:rPr>
        <w:t>miRNA</w:t>
      </w:r>
      <w:proofErr w:type="spellEnd"/>
      <w:r w:rsidR="00476090" w:rsidRPr="009167DB">
        <w:rPr>
          <w:rFonts w:ascii="Book Antiqua" w:hAnsi="Book Antiqua" w:cs="Book Antiqua"/>
          <w:color w:val="000000" w:themeColor="text1"/>
          <w:sz w:val="24"/>
          <w:szCs w:val="24"/>
        </w:rPr>
        <w:t xml:space="preserve"> expression in human cells</w:t>
      </w:r>
      <w:r w:rsidR="006B35DF" w:rsidRPr="009167DB">
        <w:rPr>
          <w:rFonts w:ascii="Book Antiqua" w:hAnsi="Book Antiqua" w:cs="Book Antiqua"/>
          <w:color w:val="000000" w:themeColor="text1"/>
          <w:sz w:val="24"/>
          <w:szCs w:val="24"/>
        </w:rPr>
        <w:t>,</w:t>
      </w:r>
      <w:r w:rsidR="00476090" w:rsidRPr="009167DB">
        <w:rPr>
          <w:rFonts w:ascii="Book Antiqua" w:hAnsi="Book Antiqua" w:cs="Book Antiqua"/>
          <w:color w:val="000000" w:themeColor="text1"/>
          <w:sz w:val="24"/>
          <w:szCs w:val="24"/>
        </w:rPr>
        <w:t xml:space="preserve"> </w:t>
      </w:r>
      <w:r w:rsidR="008948BE" w:rsidRPr="009167DB">
        <w:rPr>
          <w:rFonts w:ascii="Book Antiqua" w:hAnsi="Book Antiqua" w:cs="Book Antiqua"/>
          <w:color w:val="000000" w:themeColor="text1"/>
          <w:sz w:val="24"/>
          <w:szCs w:val="24"/>
        </w:rPr>
        <w:t>in</w:t>
      </w:r>
      <w:r w:rsidR="00476090" w:rsidRPr="009167DB">
        <w:rPr>
          <w:rFonts w:ascii="Book Antiqua" w:hAnsi="Book Antiqua" w:cs="Book Antiqua"/>
          <w:color w:val="000000" w:themeColor="text1"/>
          <w:sz w:val="24"/>
          <w:szCs w:val="24"/>
        </w:rPr>
        <w:t xml:space="preserve"> </w:t>
      </w:r>
      <w:r w:rsidR="006B35DF" w:rsidRPr="009167DB">
        <w:rPr>
          <w:rFonts w:ascii="Book Antiqua" w:hAnsi="Book Antiqua" w:cs="Book Antiqua"/>
          <w:color w:val="000000" w:themeColor="text1"/>
          <w:sz w:val="24"/>
          <w:szCs w:val="24"/>
        </w:rPr>
        <w:t xml:space="preserve">the early </w:t>
      </w:r>
      <w:r w:rsidR="00476090" w:rsidRPr="009167DB">
        <w:rPr>
          <w:rFonts w:ascii="Book Antiqua" w:hAnsi="Book Antiqua" w:cs="Book Antiqua"/>
          <w:color w:val="000000" w:themeColor="text1"/>
          <w:sz w:val="24"/>
          <w:szCs w:val="24"/>
        </w:rPr>
        <w:t>2000</w:t>
      </w:r>
      <w:r w:rsidR="006B35DF" w:rsidRPr="009167DB">
        <w:rPr>
          <w:rFonts w:ascii="Book Antiqua" w:hAnsi="Book Antiqua" w:cs="Book Antiqua"/>
          <w:color w:val="000000" w:themeColor="text1"/>
          <w:sz w:val="24"/>
          <w:szCs w:val="24"/>
        </w:rPr>
        <w:t>s</w:t>
      </w:r>
      <w:r w:rsidR="00476090" w:rsidRPr="009167DB">
        <w:rPr>
          <w:rFonts w:ascii="Book Antiqua" w:hAnsi="Book Antiqua" w:cs="Book Antiqua"/>
          <w:color w:val="000000" w:themeColor="text1"/>
          <w:sz w:val="24"/>
          <w:szCs w:val="24"/>
        </w:rPr>
        <w:t xml:space="preserve">. </w:t>
      </w:r>
      <w:proofErr w:type="spellStart"/>
      <w:r w:rsidRPr="009167DB">
        <w:rPr>
          <w:rFonts w:ascii="Book Antiqua" w:hAnsi="Book Antiqua" w:cs="Book Antiqua"/>
          <w:color w:val="000000" w:themeColor="text1"/>
          <w:sz w:val="24"/>
          <w:szCs w:val="24"/>
        </w:rPr>
        <w:t>M</w:t>
      </w:r>
      <w:r w:rsidR="00476090" w:rsidRPr="009167DB">
        <w:rPr>
          <w:rFonts w:ascii="Book Antiqua" w:hAnsi="Book Antiqua" w:cs="Book Antiqua"/>
          <w:color w:val="000000" w:themeColor="text1"/>
          <w:sz w:val="24"/>
          <w:szCs w:val="24"/>
        </w:rPr>
        <w:t>iRNA</w:t>
      </w:r>
      <w:proofErr w:type="spellEnd"/>
      <w:r w:rsidR="00476090" w:rsidRPr="009167DB">
        <w:rPr>
          <w:rFonts w:ascii="Book Antiqua" w:hAnsi="Book Antiqua" w:cs="Book Antiqua"/>
          <w:color w:val="000000" w:themeColor="text1"/>
          <w:sz w:val="24"/>
          <w:szCs w:val="24"/>
        </w:rPr>
        <w:t xml:space="preserve"> genes </w:t>
      </w:r>
      <w:r w:rsidRPr="009167DB">
        <w:rPr>
          <w:rFonts w:ascii="Book Antiqua" w:hAnsi="Book Antiqua" w:cs="Book Antiqua"/>
          <w:color w:val="000000" w:themeColor="text1"/>
          <w:sz w:val="24"/>
          <w:szCs w:val="24"/>
        </w:rPr>
        <w:t xml:space="preserve">were shown to be </w:t>
      </w:r>
      <w:r w:rsidR="00476090" w:rsidRPr="009167DB">
        <w:rPr>
          <w:rFonts w:ascii="Book Antiqua" w:hAnsi="Book Antiqua" w:cs="Book Antiqua"/>
          <w:color w:val="000000" w:themeColor="text1"/>
          <w:sz w:val="24"/>
          <w:szCs w:val="24"/>
        </w:rPr>
        <w:t xml:space="preserve">located either </w:t>
      </w:r>
      <w:r w:rsidRPr="009167DB">
        <w:rPr>
          <w:rFonts w:ascii="Book Antiqua" w:hAnsi="Book Antiqua" w:cs="Book Antiqua"/>
          <w:color w:val="000000" w:themeColor="text1"/>
          <w:sz w:val="24"/>
          <w:szCs w:val="24"/>
        </w:rPr>
        <w:t xml:space="preserve">in </w:t>
      </w:r>
      <w:proofErr w:type="spellStart"/>
      <w:r w:rsidR="008948BE" w:rsidRPr="009167DB">
        <w:rPr>
          <w:rFonts w:ascii="Book Antiqua" w:hAnsi="Book Antiqua" w:cs="Book Antiqua"/>
          <w:color w:val="000000" w:themeColor="text1"/>
          <w:sz w:val="24"/>
          <w:szCs w:val="24"/>
        </w:rPr>
        <w:t>intergenic</w:t>
      </w:r>
      <w:proofErr w:type="spellEnd"/>
      <w:r w:rsidR="008948BE" w:rsidRPr="009167DB">
        <w:rPr>
          <w:rFonts w:ascii="Book Antiqua" w:hAnsi="Book Antiqua" w:cs="Book Antiqua"/>
          <w:color w:val="000000" w:themeColor="text1"/>
          <w:sz w:val="24"/>
          <w:szCs w:val="24"/>
        </w:rPr>
        <w:t xml:space="preserve"> regions (30%) or protein-coding genes (70%)</w:t>
      </w:r>
      <w:r w:rsidR="008948BE"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&lt;EndNote&gt;&lt;Cite&gt;&lt;Author&gt;Rodriguez&lt;/Author&gt;&lt;Year&gt;2004&lt;/Year&gt;&lt;RecNum&gt;42&lt;/RecNum&gt;&lt;DisplayText&gt;&lt;style face="superscript"&gt;[60]&lt;/style&gt;&lt;/DisplayText&gt;&lt;record&gt;&lt;rec-number&gt;42&lt;/rec-number&gt;&lt;foreign-keys&gt;&lt;key app="EN" db-id="s2pafvvpj5draxex2fj502axvax0rpetfrs0"&gt;42&lt;/key&gt;&lt;/foreign-keys&gt;&lt;ref-type name="Journal Article"&gt;17&lt;/ref-type&gt;&lt;contributors&gt;&lt;authors&gt;&lt;author&gt;Rodriguez, Antony&lt;/author&gt;&lt;author&gt;Griffiths-Jones, Sam&lt;/author&gt;&lt;author&gt;Ashurst, Jennifer L&lt;/author&gt;&lt;author&gt;Bradley, Allan&lt;/author&gt;&lt;/authors&gt;&lt;/contributors&gt;&lt;titles&gt;&lt;title&gt;Identification of mammalian microRNA host genes and transcription units&lt;/title&gt;&lt;secondary-title&gt;Genome research&lt;/secondary-title&gt;&lt;/titles&gt;&lt;periodical&gt;&lt;full-title&gt;Genome research&lt;/full-title&gt;&lt;/periodical&gt;&lt;pages&gt;1902-1910&lt;/pages&gt;&lt;volume&gt;14&lt;/volume&gt;&lt;number&gt;10a&lt;/number&gt;&lt;dates&gt;&lt;year&gt;2004&lt;/year&gt;&lt;/dates&gt;&lt;isbn&gt;1088-9051&lt;/isbn&gt;&lt;urls&gt;&lt;/urls&gt;&lt;/record&gt;&lt;/Cite&gt;&lt;/EndNote&gt;</w:instrText>
      </w:r>
      <w:r w:rsidR="008948BE"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60" w:tooltip="Rodriguez, 2004 #42" w:history="1">
        <w:r w:rsidR="004A490E" w:rsidRPr="009167DB">
          <w:rPr>
            <w:rFonts w:ascii="Book Antiqua" w:hAnsi="Book Antiqua" w:cs="Book Antiqua"/>
            <w:noProof/>
            <w:color w:val="000000" w:themeColor="text1"/>
            <w:sz w:val="24"/>
            <w:szCs w:val="24"/>
            <w:vertAlign w:val="superscript"/>
          </w:rPr>
          <w:t>60</w:t>
        </w:r>
      </w:hyperlink>
      <w:r w:rsidR="000E6B53" w:rsidRPr="009167DB">
        <w:rPr>
          <w:rFonts w:ascii="Book Antiqua" w:hAnsi="Book Antiqua" w:cs="Book Antiqua"/>
          <w:noProof/>
          <w:color w:val="000000" w:themeColor="text1"/>
          <w:sz w:val="24"/>
          <w:szCs w:val="24"/>
          <w:vertAlign w:val="superscript"/>
        </w:rPr>
        <w:t>]</w:t>
      </w:r>
      <w:r w:rsidR="008948BE" w:rsidRPr="009167DB">
        <w:rPr>
          <w:rFonts w:ascii="Book Antiqua" w:hAnsi="Book Antiqua" w:cs="Book Antiqua"/>
          <w:color w:val="000000" w:themeColor="text1"/>
          <w:sz w:val="24"/>
          <w:szCs w:val="24"/>
        </w:rPr>
        <w:fldChar w:fldCharType="end"/>
      </w:r>
      <w:r w:rsidR="008948BE" w:rsidRPr="009167DB">
        <w:rPr>
          <w:rFonts w:ascii="Book Antiqua" w:hAnsi="Book Antiqua" w:cs="Book Antiqua"/>
          <w:color w:val="000000" w:themeColor="text1"/>
          <w:sz w:val="24"/>
          <w:szCs w:val="24"/>
        </w:rPr>
        <w:t xml:space="preserve">, </w:t>
      </w:r>
      <w:r w:rsidR="00476090" w:rsidRPr="009167DB">
        <w:rPr>
          <w:rFonts w:ascii="Book Antiqua" w:hAnsi="Book Antiqua" w:cs="Book Antiqua"/>
          <w:color w:val="000000" w:themeColor="text1"/>
          <w:sz w:val="24"/>
          <w:szCs w:val="24"/>
        </w:rPr>
        <w:t xml:space="preserve">but </w:t>
      </w:r>
      <w:r w:rsidRPr="009167DB">
        <w:rPr>
          <w:rFonts w:ascii="Book Antiqua" w:hAnsi="Book Antiqua" w:cs="Book Antiqua"/>
          <w:color w:val="000000" w:themeColor="text1"/>
          <w:sz w:val="24"/>
          <w:szCs w:val="24"/>
        </w:rPr>
        <w:t xml:space="preserve">the </w:t>
      </w:r>
      <w:r w:rsidR="00502C74" w:rsidRPr="009167DB">
        <w:rPr>
          <w:rFonts w:ascii="Book Antiqua" w:hAnsi="Book Antiqua" w:cs="Book Antiqua"/>
          <w:color w:val="000000" w:themeColor="text1"/>
          <w:sz w:val="24"/>
          <w:szCs w:val="24"/>
        </w:rPr>
        <w:lastRenderedPageBreak/>
        <w:t>majority</w:t>
      </w:r>
      <w:r w:rsidR="00476090" w:rsidRPr="009167DB">
        <w:rPr>
          <w:rFonts w:ascii="Book Antiqua" w:hAnsi="Book Antiqua" w:cs="Book Antiqua"/>
          <w:color w:val="000000" w:themeColor="text1"/>
          <w:sz w:val="24"/>
          <w:szCs w:val="24"/>
        </w:rPr>
        <w:t xml:space="preserve"> of </w:t>
      </w:r>
      <w:r w:rsidR="00502C74" w:rsidRPr="009167DB">
        <w:rPr>
          <w:rFonts w:ascii="Book Antiqua" w:hAnsi="Book Antiqua" w:cs="Book Antiqua"/>
          <w:color w:val="000000" w:themeColor="text1"/>
          <w:sz w:val="24"/>
          <w:szCs w:val="24"/>
        </w:rPr>
        <w:t>identified</w:t>
      </w:r>
      <w:r w:rsidR="00476090" w:rsidRPr="009167DB">
        <w:rPr>
          <w:rFonts w:ascii="Book Antiqua" w:hAnsi="Book Antiqua" w:cs="Book Antiqua"/>
          <w:color w:val="000000" w:themeColor="text1"/>
          <w:sz w:val="24"/>
          <w:szCs w:val="24"/>
        </w:rPr>
        <w:t xml:space="preserve"> </w:t>
      </w:r>
      <w:proofErr w:type="spellStart"/>
      <w:r w:rsidR="00476090" w:rsidRPr="009167DB">
        <w:rPr>
          <w:rFonts w:ascii="Book Antiqua" w:hAnsi="Book Antiqua" w:cs="Book Antiqua"/>
          <w:color w:val="000000" w:themeColor="text1"/>
          <w:sz w:val="24"/>
          <w:szCs w:val="24"/>
        </w:rPr>
        <w:t>miRNAs</w:t>
      </w:r>
      <w:proofErr w:type="spellEnd"/>
      <w:r w:rsidR="00476090"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were found to be </w:t>
      </w:r>
      <w:r w:rsidR="00476090" w:rsidRPr="009167DB">
        <w:rPr>
          <w:rFonts w:ascii="Book Antiqua" w:hAnsi="Book Antiqua" w:cs="Book Antiqua"/>
          <w:color w:val="000000" w:themeColor="text1"/>
          <w:sz w:val="24"/>
          <w:szCs w:val="24"/>
        </w:rPr>
        <w:t xml:space="preserve">located </w:t>
      </w:r>
      <w:r w:rsidR="00502C74" w:rsidRPr="009167DB">
        <w:rPr>
          <w:rFonts w:ascii="Book Antiqua" w:hAnsi="Book Antiqua" w:cs="Book Antiqua"/>
          <w:color w:val="000000" w:themeColor="text1"/>
          <w:sz w:val="24"/>
          <w:szCs w:val="24"/>
        </w:rPr>
        <w:t xml:space="preserve">near or </w:t>
      </w:r>
      <w:r w:rsidR="00476090" w:rsidRPr="009167DB">
        <w:rPr>
          <w:rFonts w:ascii="Book Antiqua" w:hAnsi="Book Antiqua" w:cs="Book Antiqua"/>
          <w:color w:val="000000" w:themeColor="text1"/>
          <w:sz w:val="24"/>
          <w:szCs w:val="24"/>
        </w:rPr>
        <w:t>inside the cancer-related regions</w:t>
      </w:r>
      <w:r w:rsidR="00502C74"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&lt;EndNote&gt;&lt;Cite&gt;&lt;Author&gt;Calin&lt;/Author&gt;&lt;Year&gt;2004&lt;/Year&gt;&lt;RecNum&gt;43&lt;/RecNum&gt;&lt;DisplayText&gt;&lt;style face="superscript"&gt;[61]&lt;/style&gt;&lt;/DisplayText&gt;&lt;record&gt;&lt;rec-number&gt;43&lt;/rec-number&gt;&lt;foreign-keys&gt;&lt;key app="EN" db-id="s2pafvvpj5draxex2fj502axvax0rpetfrs0"&gt;43&lt;/key&gt;&lt;/foreign-keys&gt;&lt;ref-type name="Journal Article"&gt;17&lt;/ref-type&gt;&lt;contributors&gt;&lt;authors&gt;&lt;author&gt;Calin, George Adrian&lt;/author&gt;&lt;author&gt;Sevignani, Cinzia&lt;/author&gt;&lt;author&gt;Dumitru, Calin Dan&lt;/author&gt;&lt;author&gt;Hyslop, Terry&lt;/author&gt;&lt;author&gt;Noch, Evan&lt;/author&gt;&lt;author&gt;Yendamuri, Sai&lt;/author&gt;&lt;author&gt;Shimizu, Masayoshi&lt;/author&gt;&lt;author&gt;Rattan, Sashi&lt;/author&gt;&lt;author&gt;Bullrich, Florencia&lt;/author&gt;&lt;author&gt;Negrini, Massimo&lt;/author&gt;&lt;/authors&gt;&lt;/contributors&gt;&lt;titles&gt;&lt;title&gt;Human microRNA genes are frequently located at fragile sites and genomic regions involved in cancers&lt;/title&gt;&lt;secondary-title&gt;Proceedings of the National Academy of Sciences&lt;/secondary-title&gt;&lt;/titles&gt;&lt;periodical&gt;&lt;full-title&gt;Proceedings of the National Academy of Sciences&lt;/full-title&gt;&lt;/periodical&gt;&lt;pages&gt;2999-3004&lt;/pages&gt;&lt;volume&gt;101&lt;/volume&gt;&lt;number&gt;9&lt;/number&gt;&lt;dates&gt;&lt;year&gt;2004&lt;/year&gt;&lt;/dates&gt;&lt;isbn&gt;0027-8424&lt;/isbn&gt;&lt;urls&gt;&lt;/urls&gt;&lt;/record&gt;&lt;/Cite&gt;&lt;/EndNote&gt;</w:instrText>
      </w:r>
      <w:r w:rsidR="00502C74"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61" w:tooltip="Calin, 2004 #43" w:history="1">
        <w:r w:rsidR="004A490E" w:rsidRPr="009167DB">
          <w:rPr>
            <w:rFonts w:ascii="Book Antiqua" w:hAnsi="Book Antiqua" w:cs="Book Antiqua"/>
            <w:noProof/>
            <w:color w:val="000000" w:themeColor="text1"/>
            <w:sz w:val="24"/>
            <w:szCs w:val="24"/>
            <w:vertAlign w:val="superscript"/>
          </w:rPr>
          <w:t>61</w:t>
        </w:r>
      </w:hyperlink>
      <w:r w:rsidR="000E6B53" w:rsidRPr="009167DB">
        <w:rPr>
          <w:rFonts w:ascii="Book Antiqua" w:hAnsi="Book Antiqua" w:cs="Book Antiqua"/>
          <w:noProof/>
          <w:color w:val="000000" w:themeColor="text1"/>
          <w:sz w:val="24"/>
          <w:szCs w:val="24"/>
          <w:vertAlign w:val="superscript"/>
        </w:rPr>
        <w:t>]</w:t>
      </w:r>
      <w:r w:rsidR="00502C74" w:rsidRPr="009167DB">
        <w:rPr>
          <w:rFonts w:ascii="Book Antiqua" w:hAnsi="Book Antiqua" w:cs="Book Antiqua"/>
          <w:color w:val="000000" w:themeColor="text1"/>
          <w:sz w:val="24"/>
          <w:szCs w:val="24"/>
        </w:rPr>
        <w:fldChar w:fldCharType="end"/>
      </w:r>
      <w:r w:rsidR="00476090" w:rsidRPr="009167DB">
        <w:rPr>
          <w:rFonts w:ascii="Book Antiqua" w:hAnsi="Book Antiqua" w:cs="Book Antiqua"/>
          <w:color w:val="000000" w:themeColor="text1"/>
          <w:sz w:val="24"/>
          <w:szCs w:val="24"/>
        </w:rPr>
        <w:t xml:space="preserve">. </w:t>
      </w:r>
      <w:proofErr w:type="spellStart"/>
      <w:r w:rsidRPr="009167DB">
        <w:rPr>
          <w:rFonts w:ascii="Book Antiqua" w:hAnsi="Book Antiqua" w:cs="Book Antiqua"/>
          <w:color w:val="000000" w:themeColor="text1"/>
          <w:sz w:val="24"/>
          <w:szCs w:val="24"/>
        </w:rPr>
        <w:t>M</w:t>
      </w:r>
      <w:r w:rsidR="00476090" w:rsidRPr="009167DB">
        <w:rPr>
          <w:rFonts w:ascii="Book Antiqua" w:hAnsi="Book Antiqua" w:cs="Book Antiqua"/>
          <w:color w:val="000000" w:themeColor="text1"/>
          <w:sz w:val="24"/>
          <w:szCs w:val="24"/>
        </w:rPr>
        <w:t>iRNA</w:t>
      </w:r>
      <w:proofErr w:type="spellEnd"/>
      <w:r w:rsidR="00476090" w:rsidRPr="009167DB">
        <w:rPr>
          <w:rFonts w:ascii="Book Antiqua" w:hAnsi="Book Antiqua" w:cs="Book Antiqua"/>
          <w:color w:val="000000" w:themeColor="text1"/>
          <w:sz w:val="24"/>
          <w:szCs w:val="24"/>
        </w:rPr>
        <w:t xml:space="preserve"> expression signatures</w:t>
      </w:r>
      <w:r w:rsidRPr="009167DB">
        <w:rPr>
          <w:rFonts w:ascii="Book Antiqua" w:hAnsi="Book Antiqua" w:cs="Book Antiqua"/>
          <w:color w:val="000000" w:themeColor="text1"/>
          <w:sz w:val="24"/>
          <w:szCs w:val="24"/>
        </w:rPr>
        <w:t xml:space="preserve"> have the advantage of not only being</w:t>
      </w:r>
      <w:r w:rsidR="00476090"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 xml:space="preserve">both </w:t>
      </w:r>
      <w:r w:rsidR="00502C74" w:rsidRPr="009167DB">
        <w:rPr>
          <w:rFonts w:ascii="Book Antiqua" w:hAnsi="Book Antiqua" w:cs="Book Antiqua"/>
          <w:color w:val="000000" w:themeColor="text1"/>
          <w:sz w:val="24"/>
          <w:szCs w:val="24"/>
        </w:rPr>
        <w:t>disease</w:t>
      </w:r>
      <w:r w:rsidRPr="009167DB">
        <w:rPr>
          <w:rFonts w:ascii="Book Antiqua" w:hAnsi="Book Antiqua" w:cs="Book Antiqua"/>
          <w:color w:val="000000" w:themeColor="text1"/>
          <w:sz w:val="24"/>
          <w:szCs w:val="24"/>
        </w:rPr>
        <w:t xml:space="preserve">- and </w:t>
      </w:r>
      <w:r w:rsidR="00476090" w:rsidRPr="009167DB">
        <w:rPr>
          <w:rFonts w:ascii="Book Antiqua" w:hAnsi="Book Antiqua" w:cs="Book Antiqua"/>
          <w:color w:val="000000" w:themeColor="text1"/>
          <w:sz w:val="24"/>
          <w:szCs w:val="24"/>
        </w:rPr>
        <w:t>tissue-</w:t>
      </w:r>
      <w:r w:rsidRPr="009167DB">
        <w:rPr>
          <w:rFonts w:ascii="Book Antiqua" w:hAnsi="Book Antiqua" w:cs="Book Antiqua"/>
          <w:color w:val="000000" w:themeColor="text1"/>
          <w:sz w:val="24"/>
          <w:szCs w:val="24"/>
        </w:rPr>
        <w:t>specific but also</w:t>
      </w:r>
      <w:r w:rsidR="001033C4" w:rsidRPr="009167DB">
        <w:rPr>
          <w:rFonts w:ascii="Book Antiqua" w:hAnsi="Book Antiqua" w:cs="Book Antiqua"/>
          <w:color w:val="000000" w:themeColor="text1"/>
          <w:sz w:val="24"/>
          <w:szCs w:val="24"/>
        </w:rPr>
        <w:t xml:space="preserve"> being relevant to the </w:t>
      </w:r>
      <w:r w:rsidR="00476090" w:rsidRPr="009167DB">
        <w:rPr>
          <w:rFonts w:ascii="Book Antiqua" w:hAnsi="Book Antiqua" w:cs="Book Antiqua"/>
          <w:color w:val="000000" w:themeColor="text1"/>
          <w:sz w:val="24"/>
          <w:szCs w:val="24"/>
        </w:rPr>
        <w:t>developmental stage</w:t>
      </w:r>
      <w:r w:rsidR="001033C4" w:rsidRPr="009167DB">
        <w:rPr>
          <w:rFonts w:ascii="Book Antiqua" w:hAnsi="Book Antiqua" w:cs="Book Antiqua"/>
          <w:color w:val="000000" w:themeColor="text1"/>
          <w:sz w:val="24"/>
          <w:szCs w:val="24"/>
        </w:rPr>
        <w:t xml:space="preserve"> of the disease</w:t>
      </w:r>
      <w:r w:rsidR="00502C74"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&lt;EndNote&gt;&lt;Cite&gt;&lt;Author&gt;Chen&lt;/Author&gt;&lt;Year&gt;2014&lt;/Year&gt;&lt;RecNum&gt;44&lt;/RecNum&gt;&lt;DisplayText&gt;&lt;style face="superscript"&gt;[62]&lt;/style&gt;&lt;/DisplayText&gt;&lt;record&gt;&lt;rec-number&gt;44&lt;/rec-number&gt;&lt;foreign-keys&gt;&lt;key app="EN" db-id="s2pafvvpj5draxex2fj502axvax0rpetfrs0"&gt;44&lt;/key&gt;&lt;/foreign-keys&gt;&lt;ref-type name="Book Section"&gt;5&lt;/ref-type&gt;&lt;contributors&gt;&lt;authors&gt;&lt;author&gt;Chen, Meng&lt;/author&gt;&lt;author&gt;Calin, George A&lt;/author&gt;&lt;author&gt;Meng, Qing H&lt;/author&gt;&lt;/authors&gt;&lt;/contributors&gt;&lt;titles&gt;&lt;title&gt;Circulating microRNAs as promising tumor biomarkers&lt;/title&gt;&lt;secondary-title&gt;Advances in clinical chemistry&lt;/secondary-title&gt;&lt;/titles&gt;&lt;pages&gt;189-214&lt;/pages&gt;&lt;volume&gt;67&lt;/volume&gt;&lt;dates&gt;&lt;year&gt;2014&lt;/year&gt;&lt;/dates&gt;&lt;publisher&gt;Elsevier&lt;/publisher&gt;&lt;isbn&gt;0065-2423&lt;/isbn&gt;&lt;urls&gt;&lt;/urls&gt;&lt;/record&gt;&lt;/Cite&gt;&lt;/EndNote&gt;</w:instrText>
      </w:r>
      <w:r w:rsidR="00502C74"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62" w:tooltip="Chen, 2014 #44" w:history="1">
        <w:r w:rsidR="004A490E" w:rsidRPr="009167DB">
          <w:rPr>
            <w:rFonts w:ascii="Book Antiqua" w:hAnsi="Book Antiqua" w:cs="Book Antiqua"/>
            <w:noProof/>
            <w:color w:val="000000" w:themeColor="text1"/>
            <w:sz w:val="24"/>
            <w:szCs w:val="24"/>
            <w:vertAlign w:val="superscript"/>
          </w:rPr>
          <w:t>62</w:t>
        </w:r>
      </w:hyperlink>
      <w:r w:rsidR="000E6B53" w:rsidRPr="009167DB">
        <w:rPr>
          <w:rFonts w:ascii="Book Antiqua" w:hAnsi="Book Antiqua" w:cs="Book Antiqua"/>
          <w:noProof/>
          <w:color w:val="000000" w:themeColor="text1"/>
          <w:sz w:val="24"/>
          <w:szCs w:val="24"/>
          <w:vertAlign w:val="superscript"/>
        </w:rPr>
        <w:t>]</w:t>
      </w:r>
      <w:r w:rsidR="00502C74" w:rsidRPr="009167DB">
        <w:rPr>
          <w:rFonts w:ascii="Book Antiqua" w:hAnsi="Book Antiqua" w:cs="Book Antiqua"/>
          <w:color w:val="000000" w:themeColor="text1"/>
          <w:sz w:val="24"/>
          <w:szCs w:val="24"/>
        </w:rPr>
        <w:fldChar w:fldCharType="end"/>
      </w:r>
      <w:r w:rsidR="00476090" w:rsidRPr="009167DB">
        <w:rPr>
          <w:rFonts w:ascii="Book Antiqua" w:hAnsi="Book Antiqua" w:cs="Book Antiqua"/>
          <w:color w:val="000000" w:themeColor="text1"/>
          <w:sz w:val="24"/>
          <w:szCs w:val="24"/>
        </w:rPr>
        <w:t xml:space="preserve">. </w:t>
      </w:r>
      <w:r w:rsidR="001033C4" w:rsidRPr="009167DB">
        <w:rPr>
          <w:rFonts w:ascii="Book Antiqua" w:hAnsi="Book Antiqua" w:cs="Book Antiqua"/>
          <w:color w:val="000000" w:themeColor="text1"/>
          <w:sz w:val="24"/>
          <w:szCs w:val="24"/>
        </w:rPr>
        <w:t>Therefore, their future clinical application might extend to cover cancer diagnosis, grading, staging, treatment, prognosis</w:t>
      </w:r>
      <w:r w:rsidR="006B35DF" w:rsidRPr="009167DB">
        <w:rPr>
          <w:rFonts w:ascii="Book Antiqua" w:hAnsi="Book Antiqua" w:cs="Book Antiqua"/>
          <w:color w:val="000000" w:themeColor="text1"/>
          <w:sz w:val="24"/>
          <w:szCs w:val="24"/>
        </w:rPr>
        <w:t>,</w:t>
      </w:r>
      <w:r w:rsidR="001033C4" w:rsidRPr="009167DB">
        <w:rPr>
          <w:rFonts w:ascii="Book Antiqua" w:hAnsi="Book Antiqua" w:cs="Book Antiqua"/>
          <w:color w:val="000000" w:themeColor="text1"/>
          <w:sz w:val="24"/>
          <w:szCs w:val="24"/>
        </w:rPr>
        <w:t xml:space="preserve"> and monitoring of t</w:t>
      </w:r>
      <w:r w:rsidR="00502C74" w:rsidRPr="009167DB">
        <w:rPr>
          <w:rFonts w:ascii="Book Antiqua" w:hAnsi="Book Antiqua" w:cs="Book Antiqua"/>
          <w:color w:val="000000" w:themeColor="text1"/>
          <w:sz w:val="24"/>
          <w:szCs w:val="24"/>
        </w:rPr>
        <w:t>herapeutic response</w:t>
      </w:r>
      <w:r w:rsidR="00502C74" w:rsidRPr="009167DB">
        <w:rPr>
          <w:rFonts w:ascii="Book Antiqua" w:hAnsi="Book Antiqua" w:cs="Book Antiqua"/>
          <w:color w:val="000000" w:themeColor="text1"/>
          <w:sz w:val="24"/>
          <w:szCs w:val="24"/>
        </w:rPr>
        <w:fldChar w:fldCharType="begin"/>
      </w:r>
      <w:r w:rsidR="000E6B53" w:rsidRPr="009167DB">
        <w:rPr>
          <w:rFonts w:ascii="Book Antiqua" w:hAnsi="Book Antiqua" w:cs="Book Antiqua"/>
          <w:color w:val="000000" w:themeColor="text1"/>
          <w:sz w:val="24"/>
          <w:szCs w:val="24"/>
        </w:rPr>
        <w:instrText xml:space="preserve"> ADDIN EN.CITE &lt;EndNote&gt;&lt;Cite&gt;&lt;Author&gt;Di Leva&lt;/Author&gt;&lt;Year&gt;2013&lt;/Year&gt;&lt;RecNum&gt;45&lt;/RecNum&gt;&lt;DisplayText&gt;&lt;style face="superscript"&gt;[63, 64]&lt;/style&gt;&lt;/DisplayText&gt;&lt;record&gt;&lt;rec-number&gt;45&lt;/rec-number&gt;&lt;foreign-keys&gt;&lt;key app="EN" db-id="s2pafvvpj5draxex2fj502axvax0rpetfrs0"&gt;45&lt;/key&gt;&lt;/foreign-keys&gt;&lt;ref-type name="Journal Article"&gt;17&lt;/ref-type&gt;&lt;contributors&gt;&lt;authors&gt;&lt;author&gt;Di Leva, Gianpiero&lt;/author&gt;&lt;author&gt;Croce, Carlo M&lt;/author&gt;&lt;/authors&gt;&lt;/contributors&gt;&lt;titles&gt;&lt;title&gt;miRNA profiling of cancer&lt;/title&gt;&lt;secondary-title&gt;Current opinion in genetics &amp;amp; development&lt;/secondary-title&gt;&lt;/titles&gt;&lt;periodical&gt;&lt;full-title&gt;Current opinion in genetics &amp;amp; development&lt;/full-title&gt;&lt;/periodical&gt;&lt;pages&gt;3-11&lt;/pages&gt;&lt;volume&gt;23&lt;/volume&gt;&lt;number&gt;1&lt;/number&gt;&lt;dates&gt;&lt;year&gt;2013&lt;/year&gt;&lt;/dates&gt;&lt;isbn&gt;0959-437X&lt;/isbn&gt;&lt;urls&gt;&lt;/urls&gt;&lt;/record&gt;&lt;/Cite&gt;&lt;Cite&gt;&lt;Author&gt;Garzon&lt;/Author&gt;&lt;Year&gt;2009&lt;/Year&gt;&lt;RecNum&gt;46&lt;/RecNum&gt;&lt;record&gt;&lt;rec-number&gt;46&lt;/rec-number&gt;&lt;foreign-keys&gt;&lt;key app="EN" db-id="s2pafvvpj5draxex2fj502axvax0rpetfrs0"&gt;46&lt;/key&gt;&lt;/foreign-keys&gt;&lt;ref-type name="Journal Article"&gt;17&lt;/ref-type&gt;&lt;contributors&gt;&lt;authors&gt;&lt;author&gt;Garzon, Ramiro&lt;/author&gt;&lt;author&gt;Calin, George A&lt;/author&gt;&lt;author&gt;Croce, Carlo M&lt;/author&gt;&lt;/authors&gt;&lt;/contributors&gt;&lt;titles&gt;&lt;title&gt;MicroRNAs in cancer&lt;/title&gt;&lt;secondary-title&gt;Annual review of medicine&lt;/secondary-title&gt;&lt;/titles&gt;&lt;periodical&gt;&lt;full-title&gt;Annual review of medicine&lt;/full-title&gt;&lt;/periodical&gt;&lt;pages&gt;167-179&lt;/pages&gt;&lt;volume&gt;60&lt;/volume&gt;&lt;dates&gt;&lt;year&gt;2009&lt;/year&gt;&lt;/dates&gt;&lt;isbn&gt;0066-4219&lt;/isbn&gt;&lt;urls&gt;&lt;/urls&gt;&lt;/record&gt;&lt;/Cite&gt;&lt;/EndNote&gt;</w:instrText>
      </w:r>
      <w:r w:rsidR="00502C74" w:rsidRPr="009167DB">
        <w:rPr>
          <w:rFonts w:ascii="Book Antiqua" w:hAnsi="Book Antiqua" w:cs="Book Antiqua"/>
          <w:color w:val="000000" w:themeColor="text1"/>
          <w:sz w:val="24"/>
          <w:szCs w:val="24"/>
        </w:rPr>
        <w:fldChar w:fldCharType="separate"/>
      </w:r>
      <w:r w:rsidR="000E6B53" w:rsidRPr="009167DB">
        <w:rPr>
          <w:rFonts w:ascii="Book Antiqua" w:hAnsi="Book Antiqua" w:cs="Book Antiqua"/>
          <w:noProof/>
          <w:color w:val="000000" w:themeColor="text1"/>
          <w:sz w:val="24"/>
          <w:szCs w:val="24"/>
          <w:vertAlign w:val="superscript"/>
        </w:rPr>
        <w:t>[</w:t>
      </w:r>
      <w:hyperlink w:anchor="_ENREF_63" w:tooltip="Di Leva, 2013 #45" w:history="1">
        <w:r w:rsidR="004A490E" w:rsidRPr="009167DB">
          <w:rPr>
            <w:rFonts w:ascii="Book Antiqua" w:hAnsi="Book Antiqua" w:cs="Book Antiqua"/>
            <w:noProof/>
            <w:color w:val="000000" w:themeColor="text1"/>
            <w:sz w:val="24"/>
            <w:szCs w:val="24"/>
            <w:vertAlign w:val="superscript"/>
          </w:rPr>
          <w:t>63</w:t>
        </w:r>
      </w:hyperlink>
      <w:r w:rsidR="000E6B53" w:rsidRPr="009167DB">
        <w:rPr>
          <w:rFonts w:ascii="Book Antiqua" w:hAnsi="Book Antiqua" w:cs="Book Antiqua"/>
          <w:noProof/>
          <w:color w:val="000000" w:themeColor="text1"/>
          <w:sz w:val="24"/>
          <w:szCs w:val="24"/>
          <w:vertAlign w:val="superscript"/>
        </w:rPr>
        <w:t>,</w:t>
      </w:r>
      <w:hyperlink w:anchor="_ENREF_64" w:tooltip="Garzon, 2009 #46" w:history="1">
        <w:r w:rsidR="004A490E" w:rsidRPr="009167DB">
          <w:rPr>
            <w:rFonts w:ascii="Book Antiqua" w:hAnsi="Book Antiqua" w:cs="Book Antiqua"/>
            <w:noProof/>
            <w:color w:val="000000" w:themeColor="text1"/>
            <w:sz w:val="24"/>
            <w:szCs w:val="24"/>
            <w:vertAlign w:val="superscript"/>
          </w:rPr>
          <w:t>64</w:t>
        </w:r>
      </w:hyperlink>
      <w:r w:rsidR="000E6B53" w:rsidRPr="009167DB">
        <w:rPr>
          <w:rFonts w:ascii="Book Antiqua" w:hAnsi="Book Antiqua" w:cs="Book Antiqua"/>
          <w:noProof/>
          <w:color w:val="000000" w:themeColor="text1"/>
          <w:sz w:val="24"/>
          <w:szCs w:val="24"/>
          <w:vertAlign w:val="superscript"/>
        </w:rPr>
        <w:t>]</w:t>
      </w:r>
      <w:r w:rsidR="00502C74" w:rsidRPr="009167DB">
        <w:rPr>
          <w:rFonts w:ascii="Book Antiqua" w:hAnsi="Book Antiqua" w:cs="Book Antiqua"/>
          <w:color w:val="000000" w:themeColor="text1"/>
          <w:sz w:val="24"/>
          <w:szCs w:val="24"/>
        </w:rPr>
        <w:fldChar w:fldCharType="end"/>
      </w:r>
      <w:r w:rsidR="00502C74" w:rsidRPr="009167DB">
        <w:rPr>
          <w:rFonts w:ascii="Book Antiqua" w:hAnsi="Book Antiqua" w:cs="Book Antiqua"/>
          <w:color w:val="000000" w:themeColor="text1"/>
          <w:sz w:val="24"/>
          <w:szCs w:val="24"/>
        </w:rPr>
        <w:t>.</w:t>
      </w:r>
      <w:r w:rsidR="00476090" w:rsidRPr="009167DB">
        <w:rPr>
          <w:rFonts w:ascii="Book Antiqua" w:hAnsi="Book Antiqua" w:cs="Book Antiqua"/>
          <w:color w:val="000000" w:themeColor="text1"/>
          <w:sz w:val="24"/>
          <w:szCs w:val="24"/>
        </w:rPr>
        <w:t> </w:t>
      </w:r>
    </w:p>
    <w:p w14:paraId="60BBA53E" w14:textId="51D04F42" w:rsidR="008E79AA" w:rsidRPr="009167DB" w:rsidRDefault="00044F1A" w:rsidP="009167DB">
      <w:pPr>
        <w:widowControl w:val="0"/>
        <w:overflowPunct w:val="0"/>
        <w:autoSpaceDE w:val="0"/>
        <w:autoSpaceDN w:val="0"/>
        <w:adjustRightInd w:val="0"/>
        <w:snapToGrid w:val="0"/>
        <w:spacing w:after="0" w:line="360" w:lineRule="auto"/>
        <w:ind w:firstLineChars="100" w:firstLine="240"/>
        <w:jc w:val="both"/>
        <w:rPr>
          <w:rFonts w:ascii="Book Antiqua" w:hAnsi="Book Antiqua" w:cs="Book Antiqua"/>
          <w:color w:val="000000" w:themeColor="text1"/>
          <w:sz w:val="24"/>
          <w:szCs w:val="24"/>
        </w:rPr>
      </w:pPr>
      <w:r w:rsidRPr="009167DB">
        <w:rPr>
          <w:rFonts w:ascii="Book Antiqua" w:hAnsi="Book Antiqua" w:cs="Book Antiqua"/>
          <w:color w:val="000000" w:themeColor="text1"/>
          <w:sz w:val="24"/>
          <w:szCs w:val="24"/>
        </w:rPr>
        <w:t>From our study</w:t>
      </w:r>
      <w:r w:rsidR="006B35DF" w:rsidRPr="009167DB">
        <w:rPr>
          <w:rFonts w:ascii="Book Antiqua" w:hAnsi="Book Antiqua" w:cs="Book Antiqua"/>
          <w:color w:val="000000" w:themeColor="text1"/>
          <w:sz w:val="24"/>
          <w:szCs w:val="24"/>
        </w:rPr>
        <w:t>,</w:t>
      </w:r>
      <w:r w:rsidR="001033C4" w:rsidRPr="009167DB">
        <w:rPr>
          <w:rFonts w:ascii="Book Antiqua" w:hAnsi="Book Antiqua" w:cs="Book Antiqua"/>
          <w:color w:val="000000" w:themeColor="text1"/>
          <w:sz w:val="24"/>
          <w:szCs w:val="24"/>
        </w:rPr>
        <w:t xml:space="preserve"> w</w:t>
      </w:r>
      <w:r w:rsidR="00845756" w:rsidRPr="009167DB">
        <w:rPr>
          <w:rFonts w:ascii="Book Antiqua" w:hAnsi="Book Antiqua" w:cs="Book Antiqua"/>
          <w:color w:val="000000" w:themeColor="text1"/>
          <w:sz w:val="24"/>
          <w:szCs w:val="24"/>
        </w:rPr>
        <w:t xml:space="preserve">e </w:t>
      </w:r>
      <w:r w:rsidR="001033C4" w:rsidRPr="009167DB">
        <w:rPr>
          <w:rFonts w:ascii="Book Antiqua" w:hAnsi="Book Antiqua" w:cs="Book Antiqua"/>
          <w:color w:val="000000" w:themeColor="text1"/>
          <w:sz w:val="24"/>
          <w:szCs w:val="24"/>
        </w:rPr>
        <w:t xml:space="preserve">conclude that the </w:t>
      </w:r>
      <w:r w:rsidRPr="009167DB">
        <w:rPr>
          <w:rFonts w:ascii="Book Antiqua" w:hAnsi="Book Antiqua" w:cs="Book Antiqua"/>
          <w:color w:val="000000" w:themeColor="text1"/>
          <w:sz w:val="24"/>
          <w:szCs w:val="24"/>
        </w:rPr>
        <w:t>combined</w:t>
      </w:r>
      <w:r w:rsidR="001033C4" w:rsidRPr="009167DB">
        <w:rPr>
          <w:rFonts w:ascii="Book Antiqua" w:hAnsi="Book Antiqua" w:cs="Book Antiqua"/>
          <w:color w:val="000000" w:themeColor="text1"/>
          <w:sz w:val="24"/>
          <w:szCs w:val="24"/>
        </w:rPr>
        <w:t xml:space="preserve"> panel of seven </w:t>
      </w:r>
      <w:proofErr w:type="spellStart"/>
      <w:r w:rsidR="001033C4" w:rsidRPr="009167DB">
        <w:rPr>
          <w:rFonts w:ascii="Book Antiqua" w:hAnsi="Book Antiqua" w:cs="Book Antiqua"/>
          <w:color w:val="000000" w:themeColor="text1"/>
          <w:sz w:val="24"/>
          <w:szCs w:val="24"/>
        </w:rPr>
        <w:t>miRNAs</w:t>
      </w:r>
      <w:proofErr w:type="spellEnd"/>
      <w:r w:rsidR="001033C4" w:rsidRPr="009167DB">
        <w:rPr>
          <w:rFonts w:ascii="Book Antiqua" w:hAnsi="Book Antiqua" w:cs="Book Antiqua"/>
          <w:color w:val="000000" w:themeColor="text1"/>
          <w:sz w:val="24"/>
          <w:szCs w:val="24"/>
        </w:rPr>
        <w:t xml:space="preserve"> </w:t>
      </w:r>
      <w:r w:rsidRPr="009167DB">
        <w:rPr>
          <w:rFonts w:ascii="Book Antiqua" w:hAnsi="Book Antiqua" w:cs="Book Antiqua"/>
          <w:color w:val="000000" w:themeColor="text1"/>
          <w:sz w:val="24"/>
          <w:szCs w:val="24"/>
        </w:rPr>
        <w:t>(</w:t>
      </w:r>
      <w:r w:rsidR="001033C4" w:rsidRPr="009167DB">
        <w:rPr>
          <w:rFonts w:ascii="Book Antiqua" w:hAnsi="Book Antiqua" w:cs="Book Antiqua"/>
          <w:color w:val="000000" w:themeColor="text1"/>
          <w:sz w:val="24"/>
          <w:szCs w:val="24"/>
        </w:rPr>
        <w:t>miR-16, miR-122-5p, miR-198, miR-199a-3p, miR-221, miR-23b-3p</w:t>
      </w:r>
      <w:r w:rsidR="0033048B" w:rsidRPr="009167DB">
        <w:rPr>
          <w:rFonts w:ascii="Book Antiqua" w:hAnsi="Book Antiqua" w:cs="Book Antiqua"/>
          <w:color w:val="000000" w:themeColor="text1"/>
          <w:sz w:val="24"/>
          <w:szCs w:val="24"/>
        </w:rPr>
        <w:t>,</w:t>
      </w:r>
      <w:r w:rsidR="001033C4" w:rsidRPr="009167DB">
        <w:rPr>
          <w:rFonts w:ascii="Book Antiqua" w:hAnsi="Book Antiqua" w:cs="Book Antiqua"/>
          <w:color w:val="000000" w:themeColor="text1"/>
          <w:sz w:val="24"/>
          <w:szCs w:val="24"/>
        </w:rPr>
        <w:t xml:space="preserve"> and miR-34a</w:t>
      </w:r>
      <w:r w:rsidRPr="009167DB">
        <w:rPr>
          <w:rFonts w:ascii="Book Antiqua" w:hAnsi="Book Antiqua" w:cs="Book Antiqua"/>
          <w:color w:val="000000" w:themeColor="text1"/>
          <w:sz w:val="24"/>
          <w:szCs w:val="24"/>
        </w:rPr>
        <w:t>) might be used as a reliable</w:t>
      </w:r>
      <w:r w:rsidR="005516B5" w:rsidRPr="009167DB">
        <w:rPr>
          <w:rFonts w:ascii="Book Antiqua" w:hAnsi="Book Antiqua" w:cs="Book Antiqua"/>
          <w:color w:val="000000" w:themeColor="text1"/>
          <w:sz w:val="24"/>
          <w:szCs w:val="24"/>
        </w:rPr>
        <w:t xml:space="preserve"> screening</w:t>
      </w:r>
      <w:r w:rsidRPr="009167DB">
        <w:rPr>
          <w:rFonts w:ascii="Book Antiqua" w:hAnsi="Book Antiqua" w:cs="Book Antiqua"/>
          <w:color w:val="000000" w:themeColor="text1"/>
          <w:sz w:val="24"/>
          <w:szCs w:val="24"/>
        </w:rPr>
        <w:t xml:space="preserve"> biomarker for HCC </w:t>
      </w:r>
      <w:r w:rsidR="005516B5" w:rsidRPr="009167DB">
        <w:rPr>
          <w:rFonts w:ascii="Book Antiqua" w:hAnsi="Book Antiqua" w:cs="Book Antiqua"/>
          <w:color w:val="000000" w:themeColor="text1"/>
          <w:sz w:val="24"/>
          <w:szCs w:val="24"/>
        </w:rPr>
        <w:t>among</w:t>
      </w:r>
      <w:r w:rsidRPr="009167DB">
        <w:rPr>
          <w:rFonts w:ascii="Book Antiqua" w:hAnsi="Book Antiqua" w:cs="Book Antiqua"/>
          <w:color w:val="000000" w:themeColor="text1"/>
          <w:sz w:val="24"/>
          <w:szCs w:val="24"/>
        </w:rPr>
        <w:t xml:space="preserve"> diabetic patients with or without NASH-induced cirrhosis. We </w:t>
      </w:r>
      <w:r w:rsidR="00845756" w:rsidRPr="009167DB">
        <w:rPr>
          <w:rFonts w:ascii="Book Antiqua" w:hAnsi="Book Antiqua" w:cs="Book Antiqua"/>
          <w:color w:val="000000" w:themeColor="text1"/>
          <w:sz w:val="24"/>
          <w:szCs w:val="24"/>
        </w:rPr>
        <w:t xml:space="preserve">recommend </w:t>
      </w:r>
      <w:r w:rsidR="001033C4" w:rsidRPr="009167DB">
        <w:rPr>
          <w:rFonts w:ascii="Book Antiqua" w:hAnsi="Book Antiqua" w:cs="Book Antiqua"/>
          <w:color w:val="000000" w:themeColor="text1"/>
          <w:sz w:val="24"/>
          <w:szCs w:val="24"/>
        </w:rPr>
        <w:t xml:space="preserve">further studies to confirm the role of the current candidate </w:t>
      </w:r>
      <w:proofErr w:type="spellStart"/>
      <w:r w:rsidR="001033C4" w:rsidRPr="009167DB">
        <w:rPr>
          <w:rFonts w:ascii="Book Antiqua" w:hAnsi="Book Antiqua" w:cs="Book Antiqua"/>
          <w:color w:val="000000" w:themeColor="text1"/>
          <w:sz w:val="24"/>
          <w:szCs w:val="24"/>
        </w:rPr>
        <w:t>miRNAs</w:t>
      </w:r>
      <w:proofErr w:type="spellEnd"/>
      <w:r w:rsidRPr="009167DB">
        <w:rPr>
          <w:rFonts w:ascii="Book Antiqua" w:hAnsi="Book Antiqua" w:cs="Book Antiqua"/>
          <w:color w:val="000000" w:themeColor="text1"/>
          <w:sz w:val="24"/>
          <w:szCs w:val="24"/>
        </w:rPr>
        <w:t>.</w:t>
      </w:r>
      <w:r w:rsidR="001033C4" w:rsidRPr="009167DB">
        <w:rPr>
          <w:rFonts w:ascii="Book Antiqua" w:hAnsi="Book Antiqua" w:cs="Book Antiqua"/>
          <w:color w:val="000000" w:themeColor="text1"/>
          <w:sz w:val="24"/>
          <w:szCs w:val="24"/>
        </w:rPr>
        <w:t xml:space="preserve"> </w:t>
      </w:r>
      <w:r w:rsidR="005516B5" w:rsidRPr="009167DB">
        <w:rPr>
          <w:rFonts w:ascii="Book Antiqua" w:hAnsi="Book Antiqua" w:cs="Book Antiqua"/>
          <w:color w:val="000000" w:themeColor="text1"/>
          <w:sz w:val="24"/>
          <w:szCs w:val="24"/>
        </w:rPr>
        <w:t>Moreover</w:t>
      </w:r>
      <w:r w:rsidR="001033C4" w:rsidRPr="009167DB">
        <w:rPr>
          <w:rFonts w:ascii="Book Antiqua" w:hAnsi="Book Antiqua" w:cs="Book Antiqua"/>
          <w:color w:val="000000" w:themeColor="text1"/>
          <w:sz w:val="24"/>
          <w:szCs w:val="24"/>
        </w:rPr>
        <w:t xml:space="preserve">, we suggest </w:t>
      </w:r>
      <w:r w:rsidR="00845756" w:rsidRPr="009167DB">
        <w:rPr>
          <w:rFonts w:ascii="Book Antiqua" w:hAnsi="Book Antiqua" w:cs="Book Antiqua"/>
          <w:color w:val="000000" w:themeColor="text1"/>
          <w:sz w:val="24"/>
          <w:szCs w:val="24"/>
        </w:rPr>
        <w:t xml:space="preserve">more </w:t>
      </w:r>
      <w:r w:rsidR="001033C4" w:rsidRPr="009167DB">
        <w:rPr>
          <w:rFonts w:ascii="Book Antiqua" w:hAnsi="Book Antiqua" w:cs="Book Antiqua"/>
          <w:color w:val="000000" w:themeColor="text1"/>
          <w:sz w:val="24"/>
          <w:szCs w:val="24"/>
        </w:rPr>
        <w:t>investigation of the</w:t>
      </w:r>
      <w:r w:rsidR="00845756" w:rsidRPr="009167DB">
        <w:rPr>
          <w:rFonts w:ascii="Book Antiqua" w:hAnsi="Book Antiqua" w:cs="Book Antiqua"/>
          <w:color w:val="000000" w:themeColor="text1"/>
          <w:sz w:val="24"/>
          <w:szCs w:val="24"/>
        </w:rPr>
        <w:t xml:space="preserve"> role </w:t>
      </w:r>
      <w:r w:rsidR="001033C4" w:rsidRPr="009167DB">
        <w:rPr>
          <w:rFonts w:ascii="Book Antiqua" w:hAnsi="Book Antiqua" w:cs="Book Antiqua"/>
          <w:color w:val="000000" w:themeColor="text1"/>
          <w:sz w:val="24"/>
          <w:szCs w:val="24"/>
        </w:rPr>
        <w:t>of</w:t>
      </w:r>
      <w:r w:rsidR="00845756" w:rsidRPr="009167DB">
        <w:rPr>
          <w:rFonts w:ascii="Book Antiqua" w:hAnsi="Book Antiqua" w:cs="Book Antiqua"/>
          <w:color w:val="000000" w:themeColor="text1"/>
          <w:sz w:val="24"/>
          <w:szCs w:val="24"/>
        </w:rPr>
        <w:t xml:space="preserve"> c-Met </w:t>
      </w:r>
      <w:r w:rsidRPr="009167DB">
        <w:rPr>
          <w:rFonts w:ascii="Book Antiqua" w:hAnsi="Book Antiqua" w:cs="Book Antiqua"/>
          <w:color w:val="000000" w:themeColor="text1"/>
          <w:sz w:val="24"/>
          <w:szCs w:val="24"/>
        </w:rPr>
        <w:t xml:space="preserve">as </w:t>
      </w:r>
      <w:r w:rsidR="00E814C9" w:rsidRPr="009167DB">
        <w:rPr>
          <w:rFonts w:ascii="Book Antiqua" w:hAnsi="Book Antiqua" w:cs="Book Antiqua"/>
          <w:color w:val="000000" w:themeColor="text1"/>
          <w:sz w:val="24"/>
          <w:szCs w:val="24"/>
        </w:rPr>
        <w:t xml:space="preserve">an </w:t>
      </w:r>
      <w:r w:rsidRPr="009167DB">
        <w:rPr>
          <w:rFonts w:ascii="Book Antiqua" w:hAnsi="Book Antiqua" w:cs="Book Antiqua"/>
          <w:color w:val="000000" w:themeColor="text1"/>
          <w:sz w:val="24"/>
          <w:szCs w:val="24"/>
        </w:rPr>
        <w:t>intermediate key player in diabetes-associated HCC.</w:t>
      </w:r>
    </w:p>
    <w:p w14:paraId="5A42B4E3" w14:textId="77777777" w:rsidR="007B5BCA" w:rsidRPr="009167DB" w:rsidRDefault="007B5BCA" w:rsidP="009167DB">
      <w:pPr>
        <w:pStyle w:val="3"/>
        <w:adjustRightInd w:val="0"/>
        <w:snapToGrid w:val="0"/>
        <w:spacing w:before="0" w:beforeAutospacing="0" w:after="0" w:afterAutospacing="0" w:line="360" w:lineRule="auto"/>
        <w:jc w:val="both"/>
        <w:rPr>
          <w:rFonts w:ascii="Book Antiqua" w:hAnsi="Book Antiqua"/>
          <w:sz w:val="24"/>
          <w:szCs w:val="24"/>
        </w:rPr>
      </w:pPr>
    </w:p>
    <w:p w14:paraId="35C2B864" w14:textId="1BF13D4F" w:rsidR="0090618A" w:rsidRPr="009167DB" w:rsidRDefault="0090618A" w:rsidP="009167DB">
      <w:pPr>
        <w:widowControl w:val="0"/>
        <w:overflowPunct w:val="0"/>
        <w:autoSpaceDE w:val="0"/>
        <w:autoSpaceDN w:val="0"/>
        <w:adjustRightInd w:val="0"/>
        <w:snapToGrid w:val="0"/>
        <w:spacing w:after="0" w:line="360" w:lineRule="auto"/>
        <w:jc w:val="both"/>
        <w:rPr>
          <w:rFonts w:ascii="Book Antiqua" w:hAnsi="Book Antiqua"/>
          <w:b/>
          <w:caps/>
          <w:sz w:val="24"/>
          <w:szCs w:val="24"/>
        </w:rPr>
      </w:pPr>
      <w:bookmarkStart w:id="123" w:name="OLE_LINK151"/>
      <w:bookmarkStart w:id="124" w:name="OLE_LINK259"/>
      <w:r w:rsidRPr="009167DB">
        <w:rPr>
          <w:rFonts w:ascii="Book Antiqua" w:hAnsi="Book Antiqua" w:cs="Segoe UI"/>
          <w:b/>
          <w:caps/>
          <w:sz w:val="24"/>
          <w:szCs w:val="24"/>
          <w:shd w:val="clear" w:color="auto" w:fill="FFFFFF"/>
        </w:rPr>
        <w:t>Article Highlight</w:t>
      </w:r>
      <w:r w:rsidR="000E255F" w:rsidRPr="009167DB">
        <w:rPr>
          <w:rFonts w:ascii="Book Antiqua" w:hAnsi="Book Antiqua" w:cs="Segoe UI"/>
          <w:b/>
          <w:caps/>
          <w:sz w:val="24"/>
          <w:szCs w:val="24"/>
          <w:shd w:val="clear" w:color="auto" w:fill="FFFFFF"/>
        </w:rPr>
        <w:t>S</w:t>
      </w:r>
    </w:p>
    <w:p w14:paraId="0A2893F2" w14:textId="77777777" w:rsidR="0090618A" w:rsidRPr="009167DB" w:rsidRDefault="0090618A" w:rsidP="009167DB">
      <w:pPr>
        <w:adjustRightInd w:val="0"/>
        <w:snapToGrid w:val="0"/>
        <w:spacing w:after="0" w:line="360" w:lineRule="auto"/>
        <w:jc w:val="both"/>
        <w:rPr>
          <w:rFonts w:ascii="Book Antiqua" w:hAnsi="Book Antiqua"/>
          <w:b/>
          <w:i/>
          <w:sz w:val="24"/>
          <w:szCs w:val="24"/>
        </w:rPr>
      </w:pPr>
      <w:r w:rsidRPr="009167DB">
        <w:rPr>
          <w:rFonts w:ascii="Book Antiqua" w:hAnsi="Book Antiqua"/>
          <w:b/>
          <w:i/>
          <w:sz w:val="24"/>
          <w:szCs w:val="24"/>
        </w:rPr>
        <w:t>Research background</w:t>
      </w:r>
    </w:p>
    <w:p w14:paraId="5D2B45E7" w14:textId="74E0F94A" w:rsidR="0090618A" w:rsidRPr="009167DB" w:rsidRDefault="00F16377" w:rsidP="009167DB">
      <w:pPr>
        <w:adjustRightInd w:val="0"/>
        <w:snapToGrid w:val="0"/>
        <w:spacing w:after="0" w:line="360" w:lineRule="auto"/>
        <w:jc w:val="both"/>
        <w:rPr>
          <w:rFonts w:ascii="Book Antiqua" w:eastAsiaTheme="minorEastAsia" w:hAnsi="Book Antiqua"/>
          <w:sz w:val="24"/>
          <w:szCs w:val="24"/>
        </w:rPr>
      </w:pPr>
      <w:r w:rsidRPr="009167DB">
        <w:rPr>
          <w:rFonts w:ascii="Book Antiqua" w:hAnsi="Book Antiqua" w:cs="Book Antiqua"/>
          <w:sz w:val="24"/>
          <w:szCs w:val="24"/>
        </w:rPr>
        <w:t xml:space="preserve">Nonalcoholic </w:t>
      </w:r>
      <w:proofErr w:type="spellStart"/>
      <w:r w:rsidRPr="009167DB">
        <w:rPr>
          <w:rFonts w:ascii="Book Antiqua" w:hAnsi="Book Antiqua" w:cs="Book Antiqua"/>
          <w:sz w:val="24"/>
          <w:szCs w:val="24"/>
        </w:rPr>
        <w:t>steatohepatitis</w:t>
      </w:r>
      <w:proofErr w:type="spellEnd"/>
      <w:r w:rsidR="002153AA" w:rsidRPr="009167DB">
        <w:rPr>
          <w:rFonts w:ascii="Book Antiqua" w:hAnsi="Book Antiqua" w:cs="Book Antiqua"/>
          <w:sz w:val="24"/>
          <w:szCs w:val="24"/>
        </w:rPr>
        <w:t xml:space="preserve"> (NASH)</w:t>
      </w:r>
      <w:r w:rsidRPr="009167DB">
        <w:rPr>
          <w:rFonts w:ascii="Book Antiqua" w:hAnsi="Book Antiqua" w:cs="Book Antiqua"/>
          <w:sz w:val="24"/>
          <w:szCs w:val="24"/>
        </w:rPr>
        <w:t xml:space="preserve">-related cirrhosis is one of the liver complications in type 2 diabetes mellitus (T2DM) </w:t>
      </w:r>
      <w:r w:rsidR="009A4206" w:rsidRPr="009167DB">
        <w:rPr>
          <w:rFonts w:ascii="Book Antiqua" w:hAnsi="Book Antiqua" w:cs="Book Antiqua"/>
          <w:sz w:val="24"/>
          <w:szCs w:val="24"/>
        </w:rPr>
        <w:t xml:space="preserve">and </w:t>
      </w:r>
      <w:r w:rsidRPr="009167DB">
        <w:rPr>
          <w:rFonts w:ascii="Book Antiqua" w:hAnsi="Book Antiqua" w:cs="Book Antiqua"/>
          <w:sz w:val="24"/>
          <w:szCs w:val="24"/>
        </w:rPr>
        <w:t xml:space="preserve">is reported to be a risk factor for developing hepatocellular carcinoma (HCC). </w:t>
      </w:r>
      <w:r w:rsidR="009A4206" w:rsidRPr="009167DB">
        <w:rPr>
          <w:rFonts w:ascii="Book Antiqua" w:hAnsi="Book Antiqua" w:cs="Book Antiqua"/>
          <w:sz w:val="24"/>
          <w:szCs w:val="24"/>
        </w:rPr>
        <w:t>As such</w:t>
      </w:r>
      <w:r w:rsidRPr="009167DB">
        <w:rPr>
          <w:rFonts w:ascii="Book Antiqua" w:hAnsi="Book Antiqua" w:cs="Book Antiqua"/>
          <w:sz w:val="24"/>
          <w:szCs w:val="24"/>
        </w:rPr>
        <w:t xml:space="preserve">, a reliable screening biomarker of liver cirrhosis (LC) and HCC among T2DM patients </w:t>
      </w:r>
      <w:r w:rsidR="009A4206" w:rsidRPr="009167DB">
        <w:rPr>
          <w:rFonts w:ascii="Book Antiqua" w:hAnsi="Book Antiqua" w:cs="Book Antiqua"/>
          <w:sz w:val="24"/>
          <w:szCs w:val="24"/>
        </w:rPr>
        <w:t>will be</w:t>
      </w:r>
      <w:r w:rsidRPr="009167DB">
        <w:rPr>
          <w:rFonts w:ascii="Book Antiqua" w:hAnsi="Book Antiqua" w:cs="Book Antiqua"/>
          <w:sz w:val="24"/>
          <w:szCs w:val="24"/>
        </w:rPr>
        <w:t xml:space="preserve"> important to reduce the morbidity and mortality of this disease.</w:t>
      </w:r>
      <w:r w:rsidRPr="009167DB">
        <w:rPr>
          <w:rFonts w:ascii="Book Antiqua" w:hAnsi="Book Antiqua" w:cs="Times New Roman"/>
          <w:sz w:val="24"/>
          <w:szCs w:val="24"/>
          <w:lang w:eastAsia="zh-CN"/>
        </w:rPr>
        <w:t xml:space="preserve"> MicroRNA (</w:t>
      </w:r>
      <w:proofErr w:type="spellStart"/>
      <w:r w:rsidRPr="009167DB">
        <w:rPr>
          <w:rFonts w:ascii="Book Antiqua" w:hAnsi="Book Antiqua" w:cs="Times New Roman"/>
          <w:sz w:val="24"/>
          <w:szCs w:val="24"/>
          <w:lang w:eastAsia="zh-CN"/>
        </w:rPr>
        <w:t>miRNA</w:t>
      </w:r>
      <w:proofErr w:type="spellEnd"/>
      <w:r w:rsidRPr="009167DB">
        <w:rPr>
          <w:rFonts w:ascii="Book Antiqua" w:hAnsi="Book Antiqua" w:cs="Times New Roman"/>
          <w:sz w:val="24"/>
          <w:szCs w:val="24"/>
          <w:lang w:eastAsia="zh-CN"/>
        </w:rPr>
        <w:t xml:space="preserve">) is considered a key player in HCC and T2DM, and it might be a hidden culprit in diabetes-associated HCC, which makes it a promising reliable prognostic tool. </w:t>
      </w:r>
    </w:p>
    <w:p w14:paraId="1CE64D82" w14:textId="77777777" w:rsidR="00F16377" w:rsidRPr="009167DB" w:rsidRDefault="00F16377" w:rsidP="009167DB">
      <w:pPr>
        <w:adjustRightInd w:val="0"/>
        <w:snapToGrid w:val="0"/>
        <w:spacing w:after="0" w:line="360" w:lineRule="auto"/>
        <w:jc w:val="both"/>
        <w:rPr>
          <w:rFonts w:ascii="Book Antiqua" w:hAnsi="Book Antiqua"/>
          <w:b/>
          <w:i/>
          <w:color w:val="FF0000"/>
          <w:sz w:val="24"/>
          <w:szCs w:val="24"/>
        </w:rPr>
      </w:pPr>
    </w:p>
    <w:p w14:paraId="60259378" w14:textId="3FD9AD9E" w:rsidR="0090618A" w:rsidRPr="009167DB" w:rsidRDefault="0090618A" w:rsidP="009167DB">
      <w:pPr>
        <w:adjustRightInd w:val="0"/>
        <w:snapToGrid w:val="0"/>
        <w:spacing w:after="0" w:line="360" w:lineRule="auto"/>
        <w:jc w:val="both"/>
        <w:rPr>
          <w:rFonts w:ascii="Book Antiqua" w:hAnsi="Book Antiqua"/>
          <w:b/>
          <w:i/>
          <w:sz w:val="24"/>
          <w:szCs w:val="24"/>
        </w:rPr>
      </w:pPr>
      <w:r w:rsidRPr="009167DB">
        <w:rPr>
          <w:rFonts w:ascii="Book Antiqua" w:hAnsi="Book Antiqua"/>
          <w:b/>
          <w:i/>
          <w:sz w:val="24"/>
          <w:szCs w:val="24"/>
        </w:rPr>
        <w:t>Research motivation</w:t>
      </w:r>
    </w:p>
    <w:p w14:paraId="099E2310" w14:textId="43730338" w:rsidR="002351F3" w:rsidRPr="009167DB" w:rsidRDefault="00F16377" w:rsidP="009167DB">
      <w:pPr>
        <w:adjustRightInd w:val="0"/>
        <w:snapToGrid w:val="0"/>
        <w:spacing w:after="0" w:line="360" w:lineRule="auto"/>
        <w:jc w:val="both"/>
        <w:rPr>
          <w:rFonts w:ascii="Book Antiqua" w:hAnsi="Book Antiqua" w:cs="Times New Roman"/>
          <w:sz w:val="24"/>
          <w:szCs w:val="24"/>
          <w:lang w:eastAsia="zh-CN"/>
        </w:rPr>
      </w:pPr>
      <w:r w:rsidRPr="009167DB">
        <w:rPr>
          <w:rFonts w:ascii="Book Antiqua" w:hAnsi="Book Antiqua" w:cs="Times New Roman"/>
          <w:sz w:val="24"/>
          <w:szCs w:val="24"/>
          <w:lang w:eastAsia="zh-CN"/>
        </w:rPr>
        <w:t xml:space="preserve">The current study aimed to investigate the signature of serum </w:t>
      </w:r>
      <w:proofErr w:type="spellStart"/>
      <w:r w:rsidRPr="009167DB">
        <w:rPr>
          <w:rFonts w:ascii="Book Antiqua" w:hAnsi="Book Antiqua" w:cs="Times New Roman"/>
          <w:sz w:val="24"/>
          <w:szCs w:val="24"/>
          <w:lang w:eastAsia="zh-CN"/>
        </w:rPr>
        <w:t>miRNAs</w:t>
      </w:r>
      <w:proofErr w:type="spellEnd"/>
      <w:r w:rsidRPr="009167DB">
        <w:rPr>
          <w:rFonts w:ascii="Book Antiqua" w:hAnsi="Book Antiqua" w:cs="Times New Roman"/>
          <w:sz w:val="24"/>
          <w:szCs w:val="24"/>
          <w:lang w:eastAsia="zh-CN"/>
        </w:rPr>
        <w:t xml:space="preserve"> as early biomarkers for the screening of HCC among diabetic patients, to reduce the morbidity and mortality from HCC among diabetic patients</w:t>
      </w:r>
      <w:r w:rsidR="009A4206" w:rsidRPr="009167DB">
        <w:rPr>
          <w:rFonts w:ascii="Book Antiqua" w:hAnsi="Book Antiqua" w:cs="Times New Roman"/>
          <w:sz w:val="24"/>
          <w:szCs w:val="24"/>
          <w:lang w:eastAsia="zh-CN"/>
        </w:rPr>
        <w:t>.</w:t>
      </w:r>
      <w:r w:rsidRPr="009167DB">
        <w:rPr>
          <w:rFonts w:ascii="Book Antiqua" w:hAnsi="Book Antiqua" w:cs="Times New Roman"/>
          <w:sz w:val="24"/>
          <w:szCs w:val="24"/>
          <w:lang w:eastAsia="zh-CN"/>
        </w:rPr>
        <w:t xml:space="preserve"> </w:t>
      </w:r>
    </w:p>
    <w:p w14:paraId="18CBA73A" w14:textId="77777777" w:rsidR="002351F3" w:rsidRPr="009167DB" w:rsidRDefault="002351F3" w:rsidP="009167DB">
      <w:pPr>
        <w:adjustRightInd w:val="0"/>
        <w:snapToGrid w:val="0"/>
        <w:spacing w:after="0" w:line="360" w:lineRule="auto"/>
        <w:jc w:val="both"/>
        <w:rPr>
          <w:rFonts w:ascii="Book Antiqua" w:hAnsi="Book Antiqua" w:cs="Times New Roman"/>
          <w:sz w:val="24"/>
          <w:szCs w:val="24"/>
          <w:lang w:eastAsia="zh-CN"/>
        </w:rPr>
      </w:pPr>
    </w:p>
    <w:p w14:paraId="31474463" w14:textId="77777777" w:rsidR="0090618A" w:rsidRPr="009167DB" w:rsidRDefault="0090618A" w:rsidP="009167DB">
      <w:pPr>
        <w:adjustRightInd w:val="0"/>
        <w:snapToGrid w:val="0"/>
        <w:spacing w:after="0" w:line="360" w:lineRule="auto"/>
        <w:jc w:val="both"/>
        <w:rPr>
          <w:rFonts w:ascii="Book Antiqua" w:hAnsi="Book Antiqua"/>
          <w:b/>
          <w:i/>
          <w:sz w:val="24"/>
          <w:szCs w:val="24"/>
        </w:rPr>
      </w:pPr>
      <w:r w:rsidRPr="009167DB">
        <w:rPr>
          <w:rFonts w:ascii="Book Antiqua" w:hAnsi="Book Antiqua"/>
          <w:b/>
          <w:i/>
          <w:sz w:val="24"/>
          <w:szCs w:val="24"/>
        </w:rPr>
        <w:t>Research objectives</w:t>
      </w:r>
    </w:p>
    <w:p w14:paraId="2C3216B8" w14:textId="3DA8ABC8" w:rsidR="002351F3" w:rsidRPr="009167DB" w:rsidRDefault="00436FCD" w:rsidP="009167DB">
      <w:pPr>
        <w:adjustRightInd w:val="0"/>
        <w:snapToGrid w:val="0"/>
        <w:spacing w:after="0" w:line="360" w:lineRule="auto"/>
        <w:ind w:left="1"/>
        <w:jc w:val="both"/>
        <w:rPr>
          <w:rFonts w:ascii="Book Antiqua" w:eastAsiaTheme="minorEastAsia" w:hAnsi="Book Antiqua"/>
          <w:bCs/>
          <w:sz w:val="24"/>
          <w:szCs w:val="24"/>
        </w:rPr>
      </w:pPr>
      <w:r w:rsidRPr="009167DB">
        <w:rPr>
          <w:rFonts w:ascii="Book Antiqua" w:eastAsiaTheme="minorEastAsia" w:hAnsi="Book Antiqua"/>
          <w:bCs/>
          <w:sz w:val="24"/>
          <w:szCs w:val="24"/>
        </w:rPr>
        <w:t xml:space="preserve">The main study objective was the identification of high-sensitivity biomarkers for detection of HCC in high-risk individuals. The present study was undertaken to </w:t>
      </w:r>
      <w:r w:rsidRPr="009167DB">
        <w:rPr>
          <w:rFonts w:ascii="Book Antiqua" w:eastAsiaTheme="minorEastAsia" w:hAnsi="Book Antiqua"/>
          <w:bCs/>
          <w:sz w:val="24"/>
          <w:szCs w:val="24"/>
        </w:rPr>
        <w:lastRenderedPageBreak/>
        <w:t xml:space="preserve">identify and </w:t>
      </w:r>
      <w:r w:rsidR="009A4206" w:rsidRPr="009167DB">
        <w:rPr>
          <w:rFonts w:ascii="Book Antiqua" w:eastAsiaTheme="minorEastAsia" w:hAnsi="Book Antiqua"/>
          <w:bCs/>
          <w:sz w:val="24"/>
          <w:szCs w:val="24"/>
        </w:rPr>
        <w:t xml:space="preserve">then </w:t>
      </w:r>
      <w:r w:rsidRPr="009167DB">
        <w:rPr>
          <w:rFonts w:ascii="Book Antiqua" w:eastAsiaTheme="minorEastAsia" w:hAnsi="Book Antiqua"/>
          <w:bCs/>
          <w:sz w:val="24"/>
          <w:szCs w:val="24"/>
        </w:rPr>
        <w:t xml:space="preserve">validate a panel </w:t>
      </w:r>
      <w:r w:rsidR="009A4206" w:rsidRPr="009167DB">
        <w:rPr>
          <w:rFonts w:ascii="Book Antiqua" w:eastAsiaTheme="minorEastAsia" w:hAnsi="Book Antiqua"/>
          <w:bCs/>
          <w:sz w:val="24"/>
          <w:szCs w:val="24"/>
        </w:rPr>
        <w:t>(</w:t>
      </w:r>
      <w:r w:rsidRPr="009167DB">
        <w:rPr>
          <w:rFonts w:ascii="Book Antiqua" w:eastAsiaTheme="minorEastAsia" w:hAnsi="Book Antiqua"/>
          <w:bCs/>
          <w:sz w:val="24"/>
          <w:szCs w:val="24"/>
        </w:rPr>
        <w:t>of seven</w:t>
      </w:r>
      <w:r w:rsidR="009A4206"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 serum </w:t>
      </w:r>
      <w:proofErr w:type="spellStart"/>
      <w:r w:rsidRPr="009167DB">
        <w:rPr>
          <w:rFonts w:ascii="Book Antiqua" w:eastAsiaTheme="minorEastAsia" w:hAnsi="Book Antiqua"/>
          <w:bCs/>
          <w:sz w:val="24"/>
          <w:szCs w:val="24"/>
        </w:rPr>
        <w:t>miRNAs</w:t>
      </w:r>
      <w:proofErr w:type="spellEnd"/>
      <w:r w:rsidRPr="009167DB">
        <w:rPr>
          <w:rFonts w:ascii="Book Antiqua" w:eastAsiaTheme="minorEastAsia" w:hAnsi="Book Antiqua"/>
          <w:bCs/>
          <w:sz w:val="24"/>
          <w:szCs w:val="24"/>
        </w:rPr>
        <w:t xml:space="preserve"> as potential biomarkers for HCC among </w:t>
      </w:r>
      <w:r w:rsidR="009A4206" w:rsidRPr="009167DB">
        <w:rPr>
          <w:rFonts w:ascii="Book Antiqua" w:eastAsiaTheme="minorEastAsia" w:hAnsi="Book Antiqua"/>
          <w:bCs/>
          <w:sz w:val="24"/>
          <w:szCs w:val="24"/>
        </w:rPr>
        <w:t>T2DM</w:t>
      </w:r>
      <w:r w:rsidRPr="009167DB">
        <w:rPr>
          <w:rFonts w:ascii="Book Antiqua" w:eastAsiaTheme="minorEastAsia" w:hAnsi="Book Antiqua"/>
          <w:bCs/>
          <w:sz w:val="24"/>
          <w:szCs w:val="24"/>
        </w:rPr>
        <w:t xml:space="preserve"> patients.</w:t>
      </w:r>
    </w:p>
    <w:p w14:paraId="0C731B29" w14:textId="77777777" w:rsidR="002351F3" w:rsidRPr="009167DB" w:rsidRDefault="002351F3" w:rsidP="009167DB">
      <w:pPr>
        <w:adjustRightInd w:val="0"/>
        <w:snapToGrid w:val="0"/>
        <w:spacing w:after="0" w:line="360" w:lineRule="auto"/>
        <w:ind w:left="1"/>
        <w:jc w:val="both"/>
        <w:rPr>
          <w:rFonts w:ascii="Book Antiqua" w:eastAsiaTheme="minorEastAsia" w:hAnsi="Book Antiqua" w:cs="Segoe UI"/>
          <w:sz w:val="24"/>
          <w:szCs w:val="24"/>
          <w:shd w:val="clear" w:color="auto" w:fill="FFFFFF"/>
        </w:rPr>
      </w:pPr>
    </w:p>
    <w:p w14:paraId="6242C32B" w14:textId="198F37E5" w:rsidR="0090618A" w:rsidRPr="009167DB" w:rsidRDefault="0090618A" w:rsidP="009167DB">
      <w:pPr>
        <w:adjustRightInd w:val="0"/>
        <w:snapToGrid w:val="0"/>
        <w:spacing w:after="0" w:line="360" w:lineRule="auto"/>
        <w:jc w:val="both"/>
        <w:rPr>
          <w:rFonts w:ascii="Book Antiqua" w:hAnsi="Book Antiqua"/>
          <w:b/>
          <w:i/>
          <w:sz w:val="24"/>
          <w:szCs w:val="24"/>
        </w:rPr>
      </w:pPr>
      <w:r w:rsidRPr="009167DB">
        <w:rPr>
          <w:rFonts w:ascii="Book Antiqua" w:hAnsi="Book Antiqua"/>
          <w:b/>
          <w:i/>
          <w:sz w:val="24"/>
          <w:szCs w:val="24"/>
        </w:rPr>
        <w:t>Research method</w:t>
      </w:r>
      <w:r w:rsidR="000E255F" w:rsidRPr="009167DB">
        <w:rPr>
          <w:rFonts w:ascii="Book Antiqua" w:hAnsi="Book Antiqua"/>
          <w:b/>
          <w:i/>
          <w:sz w:val="24"/>
          <w:szCs w:val="24"/>
        </w:rPr>
        <w:t>s</w:t>
      </w:r>
    </w:p>
    <w:p w14:paraId="22EDB165" w14:textId="00D6D62B" w:rsidR="00F16377" w:rsidRPr="009167DB" w:rsidRDefault="00F16377" w:rsidP="009167DB">
      <w:pPr>
        <w:adjustRightInd w:val="0"/>
        <w:snapToGrid w:val="0"/>
        <w:spacing w:after="0" w:line="360" w:lineRule="auto"/>
        <w:jc w:val="both"/>
        <w:rPr>
          <w:rFonts w:ascii="Book Antiqua" w:eastAsiaTheme="minorEastAsia" w:hAnsi="Book Antiqua"/>
          <w:bCs/>
          <w:sz w:val="24"/>
          <w:szCs w:val="24"/>
        </w:rPr>
      </w:pPr>
      <w:r w:rsidRPr="009167DB">
        <w:rPr>
          <w:rFonts w:ascii="Book Antiqua" w:eastAsiaTheme="minorEastAsia" w:hAnsi="Book Antiqua"/>
          <w:bCs/>
          <w:sz w:val="24"/>
          <w:szCs w:val="24"/>
        </w:rPr>
        <w:t xml:space="preserve">Expression profiles of </w:t>
      </w:r>
      <w:proofErr w:type="spellStart"/>
      <w:r w:rsidRPr="009167DB">
        <w:rPr>
          <w:rFonts w:ascii="Book Antiqua" w:eastAsiaTheme="minorEastAsia" w:hAnsi="Book Antiqua"/>
          <w:bCs/>
          <w:sz w:val="24"/>
          <w:szCs w:val="24"/>
        </w:rPr>
        <w:t>miRNAs</w:t>
      </w:r>
      <w:proofErr w:type="spellEnd"/>
      <w:r w:rsidRPr="009167DB">
        <w:rPr>
          <w:rFonts w:ascii="Book Antiqua" w:eastAsiaTheme="minorEastAsia" w:hAnsi="Book Antiqua"/>
          <w:bCs/>
          <w:sz w:val="24"/>
          <w:szCs w:val="24"/>
        </w:rPr>
        <w:t xml:space="preserve"> in serum samples of diabetic LC and diabetic HCC patients were assessed using </w:t>
      </w:r>
      <w:proofErr w:type="spellStart"/>
      <w:r w:rsidRPr="009167DB">
        <w:rPr>
          <w:rFonts w:ascii="Book Antiqua" w:eastAsiaTheme="minorEastAsia" w:hAnsi="Book Antiqua"/>
          <w:bCs/>
          <w:sz w:val="24"/>
          <w:szCs w:val="24"/>
        </w:rPr>
        <w:t>Illumina</w:t>
      </w:r>
      <w:proofErr w:type="spellEnd"/>
      <w:r w:rsidRPr="009167DB">
        <w:rPr>
          <w:rFonts w:ascii="Book Antiqua" w:eastAsiaTheme="minorEastAsia" w:hAnsi="Book Antiqua"/>
          <w:bCs/>
          <w:sz w:val="24"/>
          <w:szCs w:val="24"/>
        </w:rPr>
        <w:t xml:space="preserve"> sequencing, </w:t>
      </w:r>
      <w:proofErr w:type="gramStart"/>
      <w:r w:rsidRPr="009167DB">
        <w:rPr>
          <w:rFonts w:ascii="Book Antiqua" w:eastAsiaTheme="minorEastAsia" w:hAnsi="Book Antiqua"/>
          <w:bCs/>
          <w:sz w:val="24"/>
          <w:szCs w:val="24"/>
        </w:rPr>
        <w:t>then</w:t>
      </w:r>
      <w:proofErr w:type="gramEnd"/>
      <w:r w:rsidRPr="009167DB">
        <w:rPr>
          <w:rFonts w:ascii="Book Antiqua" w:eastAsiaTheme="minorEastAsia" w:hAnsi="Book Antiqua"/>
          <w:bCs/>
          <w:sz w:val="24"/>
          <w:szCs w:val="24"/>
        </w:rPr>
        <w:t xml:space="preserve"> RT-</w:t>
      </w:r>
      <w:proofErr w:type="spellStart"/>
      <w:r w:rsidRPr="009167DB">
        <w:rPr>
          <w:rFonts w:ascii="Book Antiqua" w:eastAsiaTheme="minorEastAsia" w:hAnsi="Book Antiqua"/>
          <w:bCs/>
          <w:sz w:val="24"/>
          <w:szCs w:val="24"/>
        </w:rPr>
        <w:t>qPCR</w:t>
      </w:r>
      <w:proofErr w:type="spellEnd"/>
      <w:r w:rsidRPr="009167DB">
        <w:rPr>
          <w:rFonts w:ascii="Book Antiqua" w:eastAsiaTheme="minorEastAsia" w:hAnsi="Book Antiqua"/>
          <w:bCs/>
          <w:sz w:val="24"/>
          <w:szCs w:val="24"/>
        </w:rPr>
        <w:t xml:space="preserve"> was used to validate </w:t>
      </w:r>
      <w:r w:rsidR="009A4206" w:rsidRPr="009167DB">
        <w:rPr>
          <w:rFonts w:ascii="Book Antiqua" w:eastAsiaTheme="minorEastAsia" w:hAnsi="Book Antiqua"/>
          <w:bCs/>
          <w:sz w:val="24"/>
          <w:szCs w:val="24"/>
        </w:rPr>
        <w:t xml:space="preserve">the </w:t>
      </w:r>
      <w:r w:rsidRPr="009167DB">
        <w:rPr>
          <w:rFonts w:ascii="Book Antiqua" w:eastAsiaTheme="minorEastAsia" w:hAnsi="Book Antiqua"/>
          <w:bCs/>
          <w:sz w:val="24"/>
          <w:szCs w:val="24"/>
        </w:rPr>
        <w:t xml:space="preserve">significantly altered </w:t>
      </w:r>
      <w:proofErr w:type="spellStart"/>
      <w:r w:rsidRPr="009167DB">
        <w:rPr>
          <w:rFonts w:ascii="Book Antiqua" w:eastAsiaTheme="minorEastAsia" w:hAnsi="Book Antiqua"/>
          <w:bCs/>
          <w:sz w:val="24"/>
          <w:szCs w:val="24"/>
        </w:rPr>
        <w:t>miRNAs</w:t>
      </w:r>
      <w:proofErr w:type="spellEnd"/>
      <w:r w:rsidRPr="009167DB">
        <w:rPr>
          <w:rFonts w:ascii="Book Antiqua" w:eastAsiaTheme="minorEastAsia" w:hAnsi="Book Antiqua"/>
          <w:bCs/>
          <w:sz w:val="24"/>
          <w:szCs w:val="24"/>
        </w:rPr>
        <w:t xml:space="preserve"> between the two groups.</w:t>
      </w:r>
      <w:r w:rsidR="00121410" w:rsidRPr="009167DB">
        <w:rPr>
          <w:rFonts w:ascii="Book Antiqua" w:eastAsiaTheme="minorEastAsia" w:hAnsi="Book Antiqua"/>
          <w:bCs/>
          <w:sz w:val="24"/>
          <w:szCs w:val="24"/>
        </w:rPr>
        <w:t xml:space="preserve"> </w:t>
      </w:r>
      <w:r w:rsidRPr="009167DB">
        <w:rPr>
          <w:rFonts w:ascii="Book Antiqua" w:eastAsiaTheme="minorEastAsia" w:hAnsi="Book Antiqua"/>
          <w:bCs/>
          <w:sz w:val="24"/>
          <w:szCs w:val="24"/>
        </w:rPr>
        <w:t xml:space="preserve">Candidate </w:t>
      </w:r>
      <w:proofErr w:type="spellStart"/>
      <w:r w:rsidRPr="009167DB">
        <w:rPr>
          <w:rFonts w:ascii="Book Antiqua" w:eastAsiaTheme="minorEastAsia" w:hAnsi="Book Antiqua"/>
          <w:bCs/>
          <w:sz w:val="24"/>
          <w:szCs w:val="24"/>
        </w:rPr>
        <w:t>miRNAs</w:t>
      </w:r>
      <w:proofErr w:type="spellEnd"/>
      <w:r w:rsidRPr="009167DB">
        <w:rPr>
          <w:rFonts w:ascii="Book Antiqua" w:eastAsiaTheme="minorEastAsia" w:hAnsi="Book Antiqua"/>
          <w:bCs/>
          <w:sz w:val="24"/>
          <w:szCs w:val="24"/>
        </w:rPr>
        <w:t xml:space="preserve"> were tested in serum samples of 200 T2DM patients, 270 LC patients, 200 HCC patients and 225 healthy control subjects. Additionally, </w:t>
      </w:r>
      <w:r w:rsidR="009A4206" w:rsidRPr="009167DB">
        <w:rPr>
          <w:rFonts w:ascii="Book Antiqua" w:eastAsiaTheme="minorEastAsia" w:hAnsi="Book Antiqua"/>
          <w:bCs/>
          <w:sz w:val="24"/>
          <w:szCs w:val="24"/>
        </w:rPr>
        <w:t>r</w:t>
      </w:r>
      <w:r w:rsidRPr="009167DB">
        <w:rPr>
          <w:rFonts w:ascii="Book Antiqua" w:eastAsiaTheme="minorEastAsia" w:hAnsi="Book Antiqua"/>
          <w:bCs/>
          <w:sz w:val="24"/>
          <w:szCs w:val="24"/>
        </w:rPr>
        <w:t xml:space="preserve">eceiver </w:t>
      </w:r>
      <w:r w:rsidR="009A4206" w:rsidRPr="009167DB">
        <w:rPr>
          <w:rFonts w:ascii="Book Antiqua" w:eastAsiaTheme="minorEastAsia" w:hAnsi="Book Antiqua"/>
          <w:bCs/>
          <w:sz w:val="24"/>
          <w:szCs w:val="24"/>
        </w:rPr>
        <w:t>o</w:t>
      </w:r>
      <w:r w:rsidRPr="009167DB">
        <w:rPr>
          <w:rFonts w:ascii="Book Antiqua" w:eastAsiaTheme="minorEastAsia" w:hAnsi="Book Antiqua"/>
          <w:bCs/>
          <w:sz w:val="24"/>
          <w:szCs w:val="24"/>
        </w:rPr>
        <w:t xml:space="preserve">perating </w:t>
      </w:r>
      <w:r w:rsidR="009A4206" w:rsidRPr="009167DB">
        <w:rPr>
          <w:rFonts w:ascii="Book Antiqua" w:eastAsiaTheme="minorEastAsia" w:hAnsi="Book Antiqua"/>
          <w:bCs/>
          <w:sz w:val="24"/>
          <w:szCs w:val="24"/>
        </w:rPr>
        <w:t>c</w:t>
      </w:r>
      <w:r w:rsidRPr="009167DB">
        <w:rPr>
          <w:rFonts w:ascii="Book Antiqua" w:eastAsiaTheme="minorEastAsia" w:hAnsi="Book Antiqua"/>
          <w:bCs/>
          <w:sz w:val="24"/>
          <w:szCs w:val="24"/>
        </w:rPr>
        <w:t xml:space="preserve">haracteristic (ROC) analysis was performed to assess the diagnostic performance of the screened </w:t>
      </w:r>
      <w:proofErr w:type="spellStart"/>
      <w:r w:rsidRPr="009167DB">
        <w:rPr>
          <w:rFonts w:ascii="Book Antiqua" w:eastAsiaTheme="minorEastAsia" w:hAnsi="Book Antiqua"/>
          <w:bCs/>
          <w:sz w:val="24"/>
          <w:szCs w:val="24"/>
        </w:rPr>
        <w:t>miRNAs</w:t>
      </w:r>
      <w:proofErr w:type="spellEnd"/>
      <w:r w:rsidRPr="009167DB">
        <w:rPr>
          <w:rFonts w:ascii="Book Antiqua" w:eastAsiaTheme="minorEastAsia" w:hAnsi="Book Antiqua"/>
          <w:bCs/>
          <w:sz w:val="24"/>
          <w:szCs w:val="24"/>
        </w:rPr>
        <w:t xml:space="preserve"> for discriminating HCC from LC and </w:t>
      </w:r>
      <w:r w:rsidR="00127981" w:rsidRPr="009167DB">
        <w:rPr>
          <w:rFonts w:ascii="Book Antiqua" w:eastAsiaTheme="minorEastAsia" w:hAnsi="Book Antiqua"/>
          <w:bCs/>
          <w:sz w:val="24"/>
          <w:szCs w:val="24"/>
        </w:rPr>
        <w:t>non</w:t>
      </w:r>
      <w:r w:rsidRPr="009167DB">
        <w:rPr>
          <w:rFonts w:ascii="Book Antiqua" w:eastAsiaTheme="minorEastAsia" w:hAnsi="Book Antiqua"/>
          <w:bCs/>
          <w:sz w:val="24"/>
          <w:szCs w:val="24"/>
        </w:rPr>
        <w:t>malignant patients (LC + T2DM).</w:t>
      </w:r>
    </w:p>
    <w:p w14:paraId="3D00AAE4" w14:textId="0EB44FB6" w:rsidR="0090618A" w:rsidRPr="009167DB" w:rsidRDefault="0090618A" w:rsidP="009167DB">
      <w:pPr>
        <w:adjustRightInd w:val="0"/>
        <w:snapToGrid w:val="0"/>
        <w:spacing w:after="0" w:line="360" w:lineRule="auto"/>
        <w:jc w:val="both"/>
        <w:rPr>
          <w:rFonts w:ascii="Book Antiqua" w:eastAsiaTheme="minorEastAsia" w:hAnsi="Book Antiqua"/>
          <w:bCs/>
          <w:color w:val="FF0000"/>
          <w:sz w:val="24"/>
          <w:szCs w:val="24"/>
        </w:rPr>
      </w:pPr>
    </w:p>
    <w:p w14:paraId="5DA8C64B" w14:textId="00C1B6B5" w:rsidR="0090618A" w:rsidRPr="009167DB" w:rsidRDefault="0090618A" w:rsidP="009167DB">
      <w:pPr>
        <w:adjustRightInd w:val="0"/>
        <w:snapToGrid w:val="0"/>
        <w:spacing w:after="0" w:line="360" w:lineRule="auto"/>
        <w:jc w:val="both"/>
        <w:rPr>
          <w:rFonts w:ascii="Book Antiqua" w:hAnsi="Book Antiqua"/>
          <w:b/>
          <w:i/>
          <w:sz w:val="24"/>
          <w:szCs w:val="24"/>
        </w:rPr>
      </w:pPr>
      <w:r w:rsidRPr="009167DB">
        <w:rPr>
          <w:rFonts w:ascii="Book Antiqua" w:hAnsi="Book Antiqua"/>
          <w:b/>
          <w:i/>
          <w:sz w:val="24"/>
          <w:szCs w:val="24"/>
        </w:rPr>
        <w:t>Research result</w:t>
      </w:r>
      <w:r w:rsidR="00B20B5A" w:rsidRPr="009167DB">
        <w:rPr>
          <w:rFonts w:ascii="Book Antiqua" w:hAnsi="Book Antiqua"/>
          <w:b/>
          <w:i/>
          <w:sz w:val="24"/>
          <w:szCs w:val="24"/>
        </w:rPr>
        <w:t>s</w:t>
      </w:r>
    </w:p>
    <w:p w14:paraId="3294A7C6" w14:textId="1BA23D95" w:rsidR="00436FCD" w:rsidRPr="009167DB" w:rsidRDefault="00436FCD" w:rsidP="009167DB">
      <w:pPr>
        <w:adjustRightInd w:val="0"/>
        <w:snapToGrid w:val="0"/>
        <w:spacing w:after="0" w:line="360" w:lineRule="auto"/>
        <w:jc w:val="both"/>
        <w:rPr>
          <w:rFonts w:ascii="Book Antiqua" w:eastAsiaTheme="minorEastAsia" w:hAnsi="Book Antiqua"/>
          <w:bCs/>
          <w:sz w:val="24"/>
          <w:szCs w:val="24"/>
        </w:rPr>
      </w:pPr>
      <w:r w:rsidRPr="009167DB">
        <w:rPr>
          <w:rFonts w:ascii="Book Antiqua" w:eastAsiaTheme="minorEastAsia" w:hAnsi="Book Antiqua"/>
          <w:bCs/>
          <w:sz w:val="24"/>
          <w:szCs w:val="24"/>
        </w:rPr>
        <w:t xml:space="preserve">Expression of the sequenced </w:t>
      </w:r>
      <w:proofErr w:type="spellStart"/>
      <w:r w:rsidRPr="009167DB">
        <w:rPr>
          <w:rFonts w:ascii="Book Antiqua" w:eastAsiaTheme="minorEastAsia" w:hAnsi="Book Antiqua"/>
          <w:bCs/>
          <w:sz w:val="24"/>
          <w:szCs w:val="24"/>
        </w:rPr>
        <w:t>miRNAs</w:t>
      </w:r>
      <w:proofErr w:type="spellEnd"/>
      <w:r w:rsidRPr="009167DB">
        <w:rPr>
          <w:rFonts w:ascii="Book Antiqua" w:eastAsiaTheme="minorEastAsia" w:hAnsi="Book Antiqua"/>
          <w:bCs/>
          <w:sz w:val="24"/>
          <w:szCs w:val="24"/>
        </w:rPr>
        <w:t xml:space="preserve"> in serum was different in HCC</w:t>
      </w:r>
      <w:r w:rsidR="00F57C0A" w:rsidRPr="009167DB">
        <w:rPr>
          <w:rFonts w:ascii="Book Antiqua" w:eastAsiaTheme="minorEastAsia" w:hAnsi="Book Antiqua"/>
          <w:bCs/>
          <w:sz w:val="24"/>
          <w:szCs w:val="24"/>
        </w:rPr>
        <w:t xml:space="preserve"> </w:t>
      </w:r>
      <w:proofErr w:type="gramStart"/>
      <w:r w:rsidR="00F57C0A" w:rsidRPr="009167DB">
        <w:rPr>
          <w:rFonts w:ascii="Book Antiqua" w:eastAsiaTheme="minorEastAsia" w:hAnsi="Book Antiqua"/>
          <w:bCs/>
          <w:sz w:val="24"/>
          <w:szCs w:val="24"/>
        </w:rPr>
        <w:t>patients</w:t>
      </w:r>
      <w:proofErr w:type="gramEnd"/>
      <w:r w:rsidRPr="009167DB">
        <w:rPr>
          <w:rFonts w:ascii="Book Antiqua" w:eastAsiaTheme="minorEastAsia" w:hAnsi="Book Antiqua"/>
          <w:bCs/>
          <w:sz w:val="24"/>
          <w:szCs w:val="24"/>
        </w:rPr>
        <w:t xml:space="preserve"> </w:t>
      </w:r>
      <w:proofErr w:type="spellStart"/>
      <w:r w:rsidR="00874E0E" w:rsidRPr="009167DB">
        <w:rPr>
          <w:rFonts w:ascii="Book Antiqua" w:eastAsiaTheme="minorEastAsia" w:hAnsi="Book Antiqua"/>
          <w:bCs/>
          <w:i/>
          <w:iCs/>
          <w:sz w:val="24"/>
          <w:szCs w:val="24"/>
        </w:rPr>
        <w:t>vs</w:t>
      </w:r>
      <w:proofErr w:type="spellEnd"/>
      <w:r w:rsidRPr="009167DB">
        <w:rPr>
          <w:rFonts w:ascii="Book Antiqua" w:eastAsiaTheme="minorEastAsia" w:hAnsi="Book Antiqua"/>
          <w:bCs/>
          <w:sz w:val="24"/>
          <w:szCs w:val="24"/>
        </w:rPr>
        <w:t xml:space="preserve"> LC and </w:t>
      </w:r>
      <w:r w:rsidR="00127981" w:rsidRPr="009167DB">
        <w:rPr>
          <w:rFonts w:ascii="Book Antiqua" w:eastAsiaTheme="minorEastAsia" w:hAnsi="Book Antiqua"/>
          <w:bCs/>
          <w:sz w:val="24"/>
          <w:szCs w:val="24"/>
        </w:rPr>
        <w:t>non</w:t>
      </w:r>
      <w:r w:rsidRPr="009167DB">
        <w:rPr>
          <w:rFonts w:ascii="Book Antiqua" w:eastAsiaTheme="minorEastAsia" w:hAnsi="Book Antiqua"/>
          <w:bCs/>
          <w:sz w:val="24"/>
          <w:szCs w:val="24"/>
        </w:rPr>
        <w:t xml:space="preserve">malignant patients. Two </w:t>
      </w:r>
      <w:proofErr w:type="spellStart"/>
      <w:r w:rsidRPr="009167DB">
        <w:rPr>
          <w:rFonts w:ascii="Book Antiqua" w:eastAsiaTheme="minorEastAsia" w:hAnsi="Book Antiqua"/>
          <w:bCs/>
          <w:sz w:val="24"/>
          <w:szCs w:val="24"/>
        </w:rPr>
        <w:t>miRNAs</w:t>
      </w:r>
      <w:proofErr w:type="spellEnd"/>
      <w:r w:rsidRPr="009167DB">
        <w:rPr>
          <w:rFonts w:ascii="Book Antiqua" w:eastAsiaTheme="minorEastAsia" w:hAnsi="Book Antiqua"/>
          <w:bCs/>
          <w:sz w:val="24"/>
          <w:szCs w:val="24"/>
        </w:rPr>
        <w:t xml:space="preserve"> (miR-34a</w:t>
      </w:r>
      <w:r w:rsidR="00F01E8A"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 miR-221) were significantly up</w:t>
      </w:r>
      <w:r w:rsidR="00F57C0A"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regulated and five </w:t>
      </w:r>
      <w:proofErr w:type="spellStart"/>
      <w:r w:rsidRPr="009167DB">
        <w:rPr>
          <w:rFonts w:ascii="Book Antiqua" w:eastAsiaTheme="minorEastAsia" w:hAnsi="Book Antiqua"/>
          <w:bCs/>
          <w:sz w:val="24"/>
          <w:szCs w:val="24"/>
        </w:rPr>
        <w:t>miRNAs</w:t>
      </w:r>
      <w:proofErr w:type="spellEnd"/>
      <w:r w:rsidRPr="009167DB">
        <w:rPr>
          <w:rFonts w:ascii="Book Antiqua" w:eastAsiaTheme="minorEastAsia" w:hAnsi="Book Antiqua"/>
          <w:bCs/>
          <w:sz w:val="24"/>
          <w:szCs w:val="24"/>
        </w:rPr>
        <w:t xml:space="preserve"> (miR-16, miR-23-3p, miR-122-5p, miR-198</w:t>
      </w:r>
      <w:r w:rsidR="00F01E8A"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 </w:t>
      </w:r>
      <w:proofErr w:type="gramStart"/>
      <w:r w:rsidRPr="009167DB">
        <w:rPr>
          <w:rFonts w:ascii="Book Antiqua" w:eastAsiaTheme="minorEastAsia" w:hAnsi="Book Antiqua"/>
          <w:bCs/>
          <w:sz w:val="24"/>
          <w:szCs w:val="24"/>
        </w:rPr>
        <w:t>miR</w:t>
      </w:r>
      <w:proofErr w:type="gramEnd"/>
      <w:r w:rsidRPr="009167DB">
        <w:rPr>
          <w:rFonts w:ascii="Book Antiqua" w:eastAsiaTheme="minorEastAsia" w:hAnsi="Book Antiqua"/>
          <w:bCs/>
          <w:sz w:val="24"/>
          <w:szCs w:val="24"/>
        </w:rPr>
        <w:t>-199a-3p) were significantly down</w:t>
      </w:r>
      <w:r w:rsidR="00F57C0A"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regulated in HCC </w:t>
      </w:r>
      <w:r w:rsidR="00F57C0A" w:rsidRPr="009167DB">
        <w:rPr>
          <w:rFonts w:ascii="Book Antiqua" w:eastAsiaTheme="minorEastAsia" w:hAnsi="Book Antiqua"/>
          <w:bCs/>
          <w:sz w:val="24"/>
          <w:szCs w:val="24"/>
        </w:rPr>
        <w:t xml:space="preserve">patients </w:t>
      </w:r>
      <w:r w:rsidRPr="009167DB">
        <w:rPr>
          <w:rFonts w:ascii="Book Antiqua" w:eastAsiaTheme="minorEastAsia" w:hAnsi="Book Antiqua"/>
          <w:bCs/>
          <w:sz w:val="24"/>
          <w:szCs w:val="24"/>
        </w:rPr>
        <w:t xml:space="preserve">compared to LC patients. Analysis of </w:t>
      </w:r>
      <w:r w:rsidR="00F57C0A" w:rsidRPr="009167DB">
        <w:rPr>
          <w:rFonts w:ascii="Book Antiqua" w:eastAsiaTheme="minorEastAsia" w:hAnsi="Book Antiqua"/>
          <w:bCs/>
          <w:sz w:val="24"/>
          <w:szCs w:val="24"/>
        </w:rPr>
        <w:t xml:space="preserve">the </w:t>
      </w:r>
      <w:r w:rsidRPr="009167DB">
        <w:rPr>
          <w:rFonts w:ascii="Book Antiqua" w:eastAsiaTheme="minorEastAsia" w:hAnsi="Book Antiqua"/>
          <w:bCs/>
          <w:sz w:val="24"/>
          <w:szCs w:val="24"/>
        </w:rPr>
        <w:t xml:space="preserve">ROC curve demonstrated that the combination of these seven </w:t>
      </w:r>
      <w:proofErr w:type="spellStart"/>
      <w:r w:rsidRPr="009167DB">
        <w:rPr>
          <w:rFonts w:ascii="Book Antiqua" w:eastAsiaTheme="minorEastAsia" w:hAnsi="Book Antiqua"/>
          <w:bCs/>
          <w:sz w:val="24"/>
          <w:szCs w:val="24"/>
        </w:rPr>
        <w:t>miRNAs</w:t>
      </w:r>
      <w:proofErr w:type="spellEnd"/>
      <w:r w:rsidRPr="009167DB">
        <w:rPr>
          <w:rFonts w:ascii="Book Antiqua" w:eastAsiaTheme="minorEastAsia" w:hAnsi="Book Antiqua"/>
          <w:bCs/>
          <w:sz w:val="24"/>
          <w:szCs w:val="24"/>
        </w:rPr>
        <w:t xml:space="preserve"> can be used as a reliable biomarker </w:t>
      </w:r>
      <w:r w:rsidR="00F57C0A" w:rsidRPr="009167DB">
        <w:rPr>
          <w:rFonts w:ascii="Book Antiqua" w:eastAsiaTheme="minorEastAsia" w:hAnsi="Book Antiqua"/>
          <w:bCs/>
          <w:sz w:val="24"/>
          <w:szCs w:val="24"/>
        </w:rPr>
        <w:t xml:space="preserve">panel </w:t>
      </w:r>
      <w:r w:rsidRPr="009167DB">
        <w:rPr>
          <w:rFonts w:ascii="Book Antiqua" w:eastAsiaTheme="minorEastAsia" w:hAnsi="Book Antiqua"/>
          <w:bCs/>
          <w:sz w:val="24"/>
          <w:szCs w:val="24"/>
        </w:rPr>
        <w:t>for detection of HCC in diabetic patients, as it could identify</w:t>
      </w:r>
      <w:r w:rsidR="00F57C0A"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 with high diagnostic accuracy</w:t>
      </w:r>
      <w:r w:rsidR="00F57C0A"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 HCC in diabetic LC patients </w:t>
      </w:r>
      <w:r w:rsidR="00D17EF0" w:rsidRPr="009167DB">
        <w:rPr>
          <w:rFonts w:ascii="Book Antiqua" w:eastAsiaTheme="minorEastAsia" w:hAnsi="Book Antiqua"/>
          <w:bCs/>
          <w:sz w:val="24"/>
          <w:szCs w:val="24"/>
        </w:rPr>
        <w:t>[</w:t>
      </w:r>
      <w:r w:rsidR="00F57C0A" w:rsidRPr="009167DB">
        <w:rPr>
          <w:rFonts w:ascii="Book Antiqua" w:eastAsiaTheme="minorEastAsia" w:hAnsi="Book Antiqua"/>
          <w:bCs/>
          <w:sz w:val="24"/>
          <w:szCs w:val="24"/>
        </w:rPr>
        <w:t xml:space="preserve">area under the curve </w:t>
      </w:r>
      <w:r w:rsidR="00D17EF0" w:rsidRPr="009167DB">
        <w:rPr>
          <w:rFonts w:ascii="Book Antiqua" w:eastAsiaTheme="minorEastAsia" w:hAnsi="Book Antiqua"/>
          <w:bCs/>
          <w:sz w:val="24"/>
          <w:szCs w:val="24"/>
        </w:rPr>
        <w:t>(</w:t>
      </w:r>
      <w:r w:rsidRPr="009167DB">
        <w:rPr>
          <w:rFonts w:ascii="Book Antiqua" w:eastAsiaTheme="minorEastAsia" w:hAnsi="Book Antiqua"/>
          <w:bCs/>
          <w:sz w:val="24"/>
          <w:szCs w:val="24"/>
        </w:rPr>
        <w:t>AUC</w:t>
      </w:r>
      <w:r w:rsidR="00D17EF0" w:rsidRPr="009167DB">
        <w:rPr>
          <w:rFonts w:ascii="Book Antiqua" w:eastAsiaTheme="minorEastAsia" w:hAnsi="Book Antiqua"/>
          <w:bCs/>
          <w:sz w:val="24"/>
          <w:szCs w:val="24"/>
        </w:rPr>
        <w:t>)</w:t>
      </w:r>
      <w:r w:rsidR="00F57C0A" w:rsidRPr="009167DB">
        <w:rPr>
          <w:rFonts w:ascii="Book Antiqua" w:eastAsiaTheme="minorEastAsia" w:hAnsi="Book Antiqua"/>
          <w:bCs/>
          <w:sz w:val="24"/>
          <w:szCs w:val="24"/>
        </w:rPr>
        <w:t xml:space="preserve"> of </w:t>
      </w:r>
      <w:r w:rsidRPr="009167DB">
        <w:rPr>
          <w:rFonts w:ascii="Book Antiqua" w:eastAsiaTheme="minorEastAsia" w:hAnsi="Book Antiqua"/>
          <w:bCs/>
          <w:sz w:val="24"/>
          <w:szCs w:val="24"/>
        </w:rPr>
        <w:t>0.993</w:t>
      </w:r>
      <w:r w:rsidR="00D17EF0"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 and in diabetic </w:t>
      </w:r>
      <w:r w:rsidR="00127981" w:rsidRPr="009167DB">
        <w:rPr>
          <w:rFonts w:ascii="Book Antiqua" w:eastAsiaTheme="minorEastAsia" w:hAnsi="Book Antiqua"/>
          <w:bCs/>
          <w:sz w:val="24"/>
          <w:szCs w:val="24"/>
        </w:rPr>
        <w:t>non</w:t>
      </w:r>
      <w:r w:rsidRPr="009167DB">
        <w:rPr>
          <w:rFonts w:ascii="Book Antiqua" w:eastAsiaTheme="minorEastAsia" w:hAnsi="Book Antiqua"/>
          <w:bCs/>
          <w:sz w:val="24"/>
          <w:szCs w:val="24"/>
        </w:rPr>
        <w:t>malignant patients (AUC</w:t>
      </w:r>
      <w:r w:rsidR="00F57C0A" w:rsidRPr="009167DB">
        <w:rPr>
          <w:rFonts w:ascii="Book Antiqua" w:eastAsiaTheme="minorEastAsia" w:hAnsi="Book Antiqua"/>
          <w:bCs/>
          <w:sz w:val="24"/>
          <w:szCs w:val="24"/>
        </w:rPr>
        <w:t xml:space="preserve"> of </w:t>
      </w:r>
      <w:r w:rsidRPr="009167DB">
        <w:rPr>
          <w:rFonts w:ascii="Book Antiqua" w:eastAsiaTheme="minorEastAsia" w:hAnsi="Book Antiqua"/>
          <w:bCs/>
          <w:sz w:val="24"/>
          <w:szCs w:val="24"/>
        </w:rPr>
        <w:t xml:space="preserve">0.961). The study </w:t>
      </w:r>
      <w:r w:rsidR="00F57C0A" w:rsidRPr="009167DB">
        <w:rPr>
          <w:rFonts w:ascii="Book Antiqua" w:eastAsiaTheme="minorEastAsia" w:hAnsi="Book Antiqua"/>
          <w:bCs/>
          <w:sz w:val="24"/>
          <w:szCs w:val="24"/>
        </w:rPr>
        <w:t xml:space="preserve">findings support </w:t>
      </w:r>
      <w:r w:rsidRPr="009167DB">
        <w:rPr>
          <w:rFonts w:ascii="Book Antiqua" w:eastAsiaTheme="minorEastAsia" w:hAnsi="Book Antiqua"/>
          <w:bCs/>
          <w:sz w:val="24"/>
          <w:szCs w:val="24"/>
        </w:rPr>
        <w:t>further research to shed light on a possible role of c-Met in T2DM</w:t>
      </w:r>
      <w:r w:rsidR="00F57C0A" w:rsidRPr="009167DB">
        <w:rPr>
          <w:rFonts w:ascii="Book Antiqua" w:eastAsiaTheme="minorEastAsia" w:hAnsi="Book Antiqua"/>
          <w:bCs/>
          <w:sz w:val="24"/>
          <w:szCs w:val="24"/>
        </w:rPr>
        <w:t>-</w:t>
      </w:r>
      <w:r w:rsidRPr="009167DB">
        <w:rPr>
          <w:rFonts w:ascii="Book Antiqua" w:eastAsiaTheme="minorEastAsia" w:hAnsi="Book Antiqua"/>
          <w:bCs/>
          <w:sz w:val="24"/>
          <w:szCs w:val="24"/>
        </w:rPr>
        <w:t xml:space="preserve">associated HCC </w:t>
      </w:r>
      <w:r w:rsidRPr="009167DB">
        <w:rPr>
          <w:rFonts w:ascii="Book Antiqua" w:eastAsiaTheme="minorEastAsia" w:hAnsi="Book Antiqua"/>
          <w:bCs/>
          <w:i/>
          <w:iCs/>
          <w:sz w:val="24"/>
          <w:szCs w:val="24"/>
        </w:rPr>
        <w:t>via</w:t>
      </w:r>
      <w:r w:rsidRPr="009167DB">
        <w:rPr>
          <w:rFonts w:ascii="Book Antiqua" w:eastAsiaTheme="minorEastAsia" w:hAnsi="Book Antiqua"/>
          <w:bCs/>
          <w:sz w:val="24"/>
          <w:szCs w:val="24"/>
        </w:rPr>
        <w:t xml:space="preserve"> </w:t>
      </w:r>
      <w:r w:rsidR="00F57C0A" w:rsidRPr="009167DB">
        <w:rPr>
          <w:rFonts w:ascii="Book Antiqua" w:eastAsiaTheme="minorEastAsia" w:hAnsi="Book Antiqua"/>
          <w:bCs/>
          <w:sz w:val="24"/>
          <w:szCs w:val="24"/>
        </w:rPr>
        <w:t xml:space="preserve">a </w:t>
      </w:r>
      <w:proofErr w:type="spellStart"/>
      <w:r w:rsidRPr="009167DB">
        <w:rPr>
          <w:rFonts w:ascii="Book Antiqua" w:eastAsiaTheme="minorEastAsia" w:hAnsi="Book Antiqua"/>
          <w:bCs/>
          <w:sz w:val="24"/>
          <w:szCs w:val="24"/>
        </w:rPr>
        <w:t>miRNA</w:t>
      </w:r>
      <w:proofErr w:type="spellEnd"/>
      <w:r w:rsidRPr="009167DB">
        <w:rPr>
          <w:rFonts w:ascii="Book Antiqua" w:eastAsiaTheme="minorEastAsia" w:hAnsi="Book Antiqua"/>
          <w:bCs/>
          <w:sz w:val="24"/>
          <w:szCs w:val="24"/>
        </w:rPr>
        <w:t xml:space="preserve"> regulatory pathway.</w:t>
      </w:r>
    </w:p>
    <w:p w14:paraId="292B9D40" w14:textId="77777777" w:rsidR="002351F3" w:rsidRPr="009167DB" w:rsidRDefault="002351F3" w:rsidP="009167DB">
      <w:pPr>
        <w:adjustRightInd w:val="0"/>
        <w:snapToGrid w:val="0"/>
        <w:spacing w:after="0" w:line="360" w:lineRule="auto"/>
        <w:jc w:val="both"/>
        <w:rPr>
          <w:rFonts w:ascii="Book Antiqua" w:eastAsiaTheme="minorEastAsia" w:hAnsi="Book Antiqua"/>
          <w:bCs/>
          <w:sz w:val="24"/>
          <w:szCs w:val="24"/>
        </w:rPr>
      </w:pPr>
    </w:p>
    <w:p w14:paraId="382223ED" w14:textId="32F85539" w:rsidR="0090618A" w:rsidRPr="009167DB" w:rsidRDefault="0090618A" w:rsidP="009167DB">
      <w:pPr>
        <w:adjustRightInd w:val="0"/>
        <w:snapToGrid w:val="0"/>
        <w:spacing w:after="0" w:line="360" w:lineRule="auto"/>
        <w:jc w:val="both"/>
        <w:rPr>
          <w:rFonts w:ascii="Book Antiqua" w:hAnsi="Book Antiqua"/>
          <w:b/>
          <w:i/>
          <w:sz w:val="24"/>
          <w:szCs w:val="24"/>
        </w:rPr>
      </w:pPr>
      <w:r w:rsidRPr="009167DB">
        <w:rPr>
          <w:rFonts w:ascii="Book Antiqua" w:hAnsi="Book Antiqua"/>
          <w:b/>
          <w:i/>
          <w:sz w:val="24"/>
          <w:szCs w:val="24"/>
        </w:rPr>
        <w:t>Research conclusion</w:t>
      </w:r>
      <w:r w:rsidR="00E25A6F" w:rsidRPr="009167DB">
        <w:rPr>
          <w:rFonts w:ascii="Book Antiqua" w:hAnsi="Book Antiqua"/>
          <w:b/>
          <w:i/>
          <w:sz w:val="24"/>
          <w:szCs w:val="24"/>
        </w:rPr>
        <w:t>s</w:t>
      </w:r>
    </w:p>
    <w:p w14:paraId="38F0FC41" w14:textId="42632ACC" w:rsidR="00F57C0A" w:rsidRPr="009167DB" w:rsidRDefault="00436FCD" w:rsidP="009167DB">
      <w:pPr>
        <w:adjustRightInd w:val="0"/>
        <w:snapToGrid w:val="0"/>
        <w:spacing w:after="0" w:line="360" w:lineRule="auto"/>
        <w:jc w:val="both"/>
        <w:rPr>
          <w:rFonts w:ascii="Book Antiqua" w:hAnsi="Book Antiqua" w:cs="Book Antiqua"/>
          <w:iCs/>
          <w:color w:val="000000" w:themeColor="text1"/>
          <w:sz w:val="24"/>
          <w:szCs w:val="24"/>
          <w:lang w:eastAsia="zh-CN"/>
        </w:rPr>
      </w:pPr>
      <w:r w:rsidRPr="009167DB">
        <w:rPr>
          <w:rFonts w:ascii="Book Antiqua" w:eastAsiaTheme="minorEastAsia" w:hAnsi="Book Antiqua"/>
          <w:bCs/>
          <w:sz w:val="24"/>
          <w:szCs w:val="24"/>
        </w:rPr>
        <w:t xml:space="preserve">This study validates a panel of serum </w:t>
      </w:r>
      <w:proofErr w:type="spellStart"/>
      <w:r w:rsidRPr="009167DB">
        <w:rPr>
          <w:rFonts w:ascii="Book Antiqua" w:eastAsiaTheme="minorEastAsia" w:hAnsi="Book Antiqua"/>
          <w:bCs/>
          <w:sz w:val="24"/>
          <w:szCs w:val="24"/>
        </w:rPr>
        <w:t>miRNAs</w:t>
      </w:r>
      <w:proofErr w:type="spellEnd"/>
      <w:r w:rsidRPr="009167DB">
        <w:rPr>
          <w:rFonts w:ascii="Book Antiqua" w:eastAsiaTheme="minorEastAsia" w:hAnsi="Book Antiqua"/>
          <w:bCs/>
          <w:sz w:val="24"/>
          <w:szCs w:val="24"/>
        </w:rPr>
        <w:t xml:space="preserve"> that can be used as a reliable </w:t>
      </w:r>
      <w:r w:rsidR="00127981" w:rsidRPr="009167DB">
        <w:rPr>
          <w:rFonts w:ascii="Book Antiqua" w:eastAsiaTheme="minorEastAsia" w:hAnsi="Book Antiqua"/>
          <w:bCs/>
          <w:sz w:val="24"/>
          <w:szCs w:val="24"/>
        </w:rPr>
        <w:t>non</w:t>
      </w:r>
      <w:r w:rsidRPr="009167DB">
        <w:rPr>
          <w:rFonts w:ascii="Book Antiqua" w:eastAsiaTheme="minorEastAsia" w:hAnsi="Book Antiqua"/>
          <w:bCs/>
          <w:sz w:val="24"/>
          <w:szCs w:val="24"/>
        </w:rPr>
        <w:t xml:space="preserve">invasive screening biomarker of HCC among T2DM cirrhotic and </w:t>
      </w:r>
      <w:proofErr w:type="spellStart"/>
      <w:r w:rsidR="00127981" w:rsidRPr="009167DB">
        <w:rPr>
          <w:rFonts w:ascii="Book Antiqua" w:eastAsiaTheme="minorEastAsia" w:hAnsi="Book Antiqua"/>
          <w:bCs/>
          <w:sz w:val="24"/>
          <w:szCs w:val="24"/>
        </w:rPr>
        <w:t>non</w:t>
      </w:r>
      <w:r w:rsidRPr="009167DB">
        <w:rPr>
          <w:rFonts w:ascii="Book Antiqua" w:eastAsiaTheme="minorEastAsia" w:hAnsi="Book Antiqua"/>
          <w:bCs/>
          <w:sz w:val="24"/>
          <w:szCs w:val="24"/>
        </w:rPr>
        <w:t>cirrhotic</w:t>
      </w:r>
      <w:proofErr w:type="spellEnd"/>
      <w:r w:rsidRPr="009167DB">
        <w:rPr>
          <w:rFonts w:ascii="Book Antiqua" w:eastAsiaTheme="minorEastAsia" w:hAnsi="Book Antiqua"/>
          <w:bCs/>
          <w:sz w:val="24"/>
          <w:szCs w:val="24"/>
        </w:rPr>
        <w:t xml:space="preserve"> patients. </w:t>
      </w:r>
      <w:r w:rsidR="00F57C0A" w:rsidRPr="009167DB">
        <w:rPr>
          <w:rFonts w:ascii="Book Antiqua" w:hAnsi="Book Antiqua"/>
          <w:sz w:val="24"/>
          <w:szCs w:val="24"/>
        </w:rPr>
        <w:t xml:space="preserve">Specifically, </w:t>
      </w:r>
      <w:r w:rsidR="00E61F31" w:rsidRPr="009167DB">
        <w:rPr>
          <w:rFonts w:ascii="Book Antiqua" w:hAnsi="Book Antiqua"/>
          <w:sz w:val="24"/>
          <w:szCs w:val="24"/>
        </w:rPr>
        <w:t>t</w:t>
      </w:r>
      <w:r w:rsidR="006A56F0" w:rsidRPr="009167DB">
        <w:rPr>
          <w:rFonts w:ascii="Book Antiqua" w:hAnsi="Book Antiqua" w:cs="Book Antiqua"/>
          <w:iCs/>
          <w:sz w:val="24"/>
          <w:szCs w:val="24"/>
          <w:lang w:eastAsia="zh-CN"/>
        </w:rPr>
        <w:t xml:space="preserve">his study shed light on a new candidate </w:t>
      </w:r>
      <w:r w:rsidR="00F57C0A" w:rsidRPr="009167DB">
        <w:rPr>
          <w:rFonts w:ascii="Book Antiqua" w:hAnsi="Book Antiqua" w:cs="Book Antiqua"/>
          <w:iCs/>
          <w:sz w:val="24"/>
          <w:szCs w:val="24"/>
          <w:lang w:eastAsia="zh-CN"/>
        </w:rPr>
        <w:t xml:space="preserve">panel </w:t>
      </w:r>
      <w:r w:rsidR="006A56F0" w:rsidRPr="009167DB">
        <w:rPr>
          <w:rFonts w:ascii="Book Antiqua" w:hAnsi="Book Antiqua" w:cs="Book Antiqua"/>
          <w:iCs/>
          <w:sz w:val="24"/>
          <w:szCs w:val="24"/>
          <w:lang w:eastAsia="zh-CN"/>
        </w:rPr>
        <w:t xml:space="preserve">of </w:t>
      </w:r>
      <w:proofErr w:type="spellStart"/>
      <w:r w:rsidR="006A56F0" w:rsidRPr="009167DB">
        <w:rPr>
          <w:rFonts w:ascii="Book Antiqua" w:hAnsi="Book Antiqua" w:cs="Book Antiqua"/>
          <w:iCs/>
          <w:sz w:val="24"/>
          <w:szCs w:val="24"/>
          <w:lang w:eastAsia="zh-CN"/>
        </w:rPr>
        <w:t>miRNAs</w:t>
      </w:r>
      <w:proofErr w:type="spellEnd"/>
      <w:r w:rsidR="006A56F0" w:rsidRPr="009167DB">
        <w:rPr>
          <w:rFonts w:ascii="Book Antiqua" w:hAnsi="Book Antiqua" w:cs="Book Antiqua"/>
          <w:iCs/>
          <w:sz w:val="24"/>
          <w:szCs w:val="24"/>
          <w:lang w:eastAsia="zh-CN"/>
        </w:rPr>
        <w:t xml:space="preserve"> that might serve </w:t>
      </w:r>
      <w:r w:rsidR="00F57C0A" w:rsidRPr="009167DB">
        <w:rPr>
          <w:rFonts w:ascii="Book Antiqua" w:hAnsi="Book Antiqua" w:cs="Book Antiqua"/>
          <w:iCs/>
          <w:sz w:val="24"/>
          <w:szCs w:val="24"/>
          <w:lang w:eastAsia="zh-CN"/>
        </w:rPr>
        <w:t>in the</w:t>
      </w:r>
      <w:r w:rsidR="006A56F0" w:rsidRPr="009167DB">
        <w:rPr>
          <w:rFonts w:ascii="Book Antiqua" w:hAnsi="Book Antiqua" w:cs="Book Antiqua"/>
          <w:iCs/>
          <w:sz w:val="24"/>
          <w:szCs w:val="24"/>
          <w:lang w:eastAsia="zh-CN"/>
        </w:rPr>
        <w:t xml:space="preserve"> diagnosis of HCC among diabetic patients</w:t>
      </w:r>
      <w:r w:rsidR="006B3664" w:rsidRPr="009167DB">
        <w:rPr>
          <w:rFonts w:ascii="Book Antiqua" w:hAnsi="Book Antiqua" w:cs="Book Antiqua"/>
          <w:iCs/>
          <w:sz w:val="24"/>
          <w:szCs w:val="24"/>
          <w:lang w:eastAsia="zh-CN"/>
        </w:rPr>
        <w:t>.</w:t>
      </w:r>
      <w:r w:rsidR="00F57C0A" w:rsidRPr="009167DB">
        <w:rPr>
          <w:rFonts w:ascii="Book Antiqua" w:hAnsi="Book Antiqua" w:cs="Segoe UI"/>
          <w:sz w:val="24"/>
          <w:szCs w:val="24"/>
          <w:shd w:val="clear" w:color="auto" w:fill="FFFFFF"/>
        </w:rPr>
        <w:t xml:space="preserve"> Furthermore, its </w:t>
      </w:r>
      <w:r w:rsidR="00F57C0A" w:rsidRPr="009167DB">
        <w:rPr>
          <w:rFonts w:ascii="Book Antiqua" w:hAnsi="Book Antiqua" w:cs="Segoe UI"/>
          <w:sz w:val="24"/>
          <w:szCs w:val="24"/>
          <w:shd w:val="clear" w:color="auto" w:fill="FFFFFF"/>
        </w:rPr>
        <w:lastRenderedPageBreak/>
        <w:t xml:space="preserve">findings from the </w:t>
      </w:r>
      <w:proofErr w:type="spellStart"/>
      <w:r w:rsidR="00F57C0A" w:rsidRPr="009167DB">
        <w:rPr>
          <w:rFonts w:ascii="Book Antiqua" w:hAnsi="Book Antiqua" w:cs="Segoe UI"/>
          <w:sz w:val="24"/>
          <w:szCs w:val="24"/>
          <w:shd w:val="clear" w:color="auto" w:fill="FFFFFF"/>
        </w:rPr>
        <w:t>miRNA</w:t>
      </w:r>
      <w:proofErr w:type="spellEnd"/>
      <w:r w:rsidR="00F57C0A" w:rsidRPr="009167DB">
        <w:rPr>
          <w:rFonts w:ascii="Book Antiqua" w:hAnsi="Book Antiqua" w:cs="Segoe UI"/>
          <w:sz w:val="24"/>
          <w:szCs w:val="24"/>
          <w:shd w:val="clear" w:color="auto" w:fill="FFFFFF"/>
        </w:rPr>
        <w:t xml:space="preserve"> screening </w:t>
      </w:r>
      <w:r w:rsidR="00D83606" w:rsidRPr="009167DB">
        <w:rPr>
          <w:rFonts w:ascii="Book Antiqua" w:hAnsi="Book Antiqua" w:cs="Book Antiqua"/>
          <w:iCs/>
          <w:sz w:val="24"/>
          <w:szCs w:val="24"/>
          <w:lang w:eastAsia="zh-CN"/>
        </w:rPr>
        <w:t>suggest a possible role of c-Met in modulating HCC in T2DM patients.</w:t>
      </w:r>
      <w:r w:rsidR="00F57C0A" w:rsidRPr="009167DB">
        <w:rPr>
          <w:rFonts w:ascii="Book Antiqua" w:hAnsi="Book Antiqua"/>
          <w:sz w:val="24"/>
          <w:szCs w:val="24"/>
        </w:rPr>
        <w:t xml:space="preserve"> </w:t>
      </w:r>
    </w:p>
    <w:p w14:paraId="66646EB4" w14:textId="12E5FB88" w:rsidR="001C7AEB" w:rsidRPr="009167DB" w:rsidRDefault="00B05D34" w:rsidP="009167DB">
      <w:pPr>
        <w:adjustRightInd w:val="0"/>
        <w:snapToGrid w:val="0"/>
        <w:spacing w:after="0" w:line="360" w:lineRule="auto"/>
        <w:ind w:firstLineChars="100" w:firstLine="240"/>
        <w:jc w:val="both"/>
        <w:rPr>
          <w:rFonts w:ascii="Book Antiqua" w:hAnsi="Book Antiqua" w:cs="Segoe UI"/>
          <w:sz w:val="24"/>
          <w:szCs w:val="24"/>
          <w:shd w:val="clear" w:color="auto" w:fill="FFFFFF"/>
        </w:rPr>
      </w:pPr>
      <w:r w:rsidRPr="009167DB">
        <w:rPr>
          <w:rFonts w:ascii="Book Antiqua" w:hAnsi="Book Antiqua" w:cs="Times New Roman"/>
          <w:sz w:val="24"/>
          <w:szCs w:val="24"/>
          <w:lang w:eastAsia="zh-CN"/>
        </w:rPr>
        <w:t xml:space="preserve">The current study aimed to investigate the signature of serum </w:t>
      </w:r>
      <w:proofErr w:type="spellStart"/>
      <w:r w:rsidRPr="009167DB">
        <w:rPr>
          <w:rFonts w:ascii="Book Antiqua" w:hAnsi="Book Antiqua" w:cs="Times New Roman"/>
          <w:sz w:val="24"/>
          <w:szCs w:val="24"/>
          <w:lang w:eastAsia="zh-CN"/>
        </w:rPr>
        <w:t>miRNAs</w:t>
      </w:r>
      <w:proofErr w:type="spellEnd"/>
      <w:r w:rsidRPr="009167DB">
        <w:rPr>
          <w:rFonts w:ascii="Book Antiqua" w:hAnsi="Book Antiqua" w:cs="Times New Roman"/>
          <w:sz w:val="24"/>
          <w:szCs w:val="24"/>
          <w:lang w:eastAsia="zh-CN"/>
        </w:rPr>
        <w:t xml:space="preserve"> as early biomarkers for the screening of HCC among diabetic patients, to reduce the morbidity and mortality from HCC among diabetic patients.</w:t>
      </w:r>
      <w:r w:rsidR="00F57C0A" w:rsidRPr="009167DB">
        <w:rPr>
          <w:rFonts w:ascii="Book Antiqua" w:hAnsi="Book Antiqua" w:cs="Segoe UI"/>
          <w:sz w:val="24"/>
          <w:szCs w:val="24"/>
          <w:shd w:val="clear" w:color="auto" w:fill="FFFFFF"/>
        </w:rPr>
        <w:t xml:space="preserve"> </w:t>
      </w:r>
      <w:r w:rsidR="007B5BCA" w:rsidRPr="009167DB">
        <w:rPr>
          <w:rFonts w:ascii="Book Antiqua" w:hAnsi="Book Antiqua" w:cs="Segoe UI"/>
          <w:sz w:val="24"/>
          <w:szCs w:val="24"/>
          <w:shd w:val="clear" w:color="auto" w:fill="FFFFFF"/>
        </w:rPr>
        <w:t>I</w:t>
      </w:r>
      <w:r w:rsidR="00F57C0A" w:rsidRPr="009167DB">
        <w:rPr>
          <w:rFonts w:ascii="Book Antiqua" w:hAnsi="Book Antiqua" w:cs="微软雅黑"/>
          <w:sz w:val="24"/>
          <w:szCs w:val="24"/>
          <w:shd w:val="clear" w:color="auto" w:fill="FFFFFF"/>
        </w:rPr>
        <w:t>t identified a</w:t>
      </w:r>
      <w:r w:rsidRPr="009167DB">
        <w:rPr>
          <w:rFonts w:ascii="Book Antiqua" w:hAnsi="Book Antiqua" w:cs="微软雅黑"/>
          <w:sz w:val="24"/>
          <w:szCs w:val="24"/>
          <w:shd w:val="clear" w:color="auto" w:fill="FFFFFF"/>
        </w:rPr>
        <w:t xml:space="preserve"> new possible reliable panel that could be developed as a screening tool for </w:t>
      </w:r>
      <w:r w:rsidR="0049232F" w:rsidRPr="009167DB">
        <w:rPr>
          <w:rFonts w:ascii="Book Antiqua" w:hAnsi="Book Antiqua" w:cs="微软雅黑"/>
          <w:sz w:val="24"/>
          <w:szCs w:val="24"/>
          <w:shd w:val="clear" w:color="auto" w:fill="FFFFFF"/>
        </w:rPr>
        <w:t>patients.</w:t>
      </w:r>
      <w:r w:rsidR="00F57C0A" w:rsidRPr="009167DB">
        <w:rPr>
          <w:rFonts w:ascii="Book Antiqua" w:hAnsi="Book Antiqua"/>
          <w:sz w:val="24"/>
          <w:szCs w:val="24"/>
        </w:rPr>
        <w:t xml:space="preserve"> In addition, </w:t>
      </w:r>
      <w:r w:rsidR="00F57C0A" w:rsidRPr="009167DB">
        <w:rPr>
          <w:rFonts w:ascii="Book Antiqua" w:hAnsi="Book Antiqua" w:cs="微软雅黑"/>
          <w:sz w:val="24"/>
          <w:szCs w:val="24"/>
          <w:shd w:val="clear" w:color="auto" w:fill="FFFFFF"/>
        </w:rPr>
        <w:t>it provided evidence of a</w:t>
      </w:r>
      <w:r w:rsidR="001E0787" w:rsidRPr="009167DB">
        <w:rPr>
          <w:rFonts w:ascii="Book Antiqua" w:hAnsi="Book Antiqua" w:cs="微软雅黑"/>
          <w:sz w:val="24"/>
          <w:szCs w:val="24"/>
          <w:shd w:val="clear" w:color="auto" w:fill="FFFFFF"/>
        </w:rPr>
        <w:t xml:space="preserve"> new correlation of </w:t>
      </w:r>
      <w:proofErr w:type="spellStart"/>
      <w:r w:rsidR="001E0787" w:rsidRPr="009167DB">
        <w:rPr>
          <w:rFonts w:ascii="Book Antiqua" w:hAnsi="Book Antiqua" w:cs="微软雅黑"/>
          <w:sz w:val="24"/>
          <w:szCs w:val="24"/>
          <w:shd w:val="clear" w:color="auto" w:fill="FFFFFF"/>
        </w:rPr>
        <w:t>miRNA</w:t>
      </w:r>
      <w:proofErr w:type="spellEnd"/>
      <w:r w:rsidR="001E0787" w:rsidRPr="009167DB">
        <w:rPr>
          <w:rFonts w:ascii="Book Antiqua" w:hAnsi="Book Antiqua" w:cs="微软雅黑"/>
          <w:sz w:val="24"/>
          <w:szCs w:val="24"/>
          <w:shd w:val="clear" w:color="auto" w:fill="FFFFFF"/>
        </w:rPr>
        <w:t xml:space="preserve"> with HCC susceptibility and hepatic disease progression in diabetic patients</w:t>
      </w:r>
      <w:r w:rsidR="00F57C0A" w:rsidRPr="009167DB">
        <w:rPr>
          <w:rFonts w:ascii="Book Antiqua" w:hAnsi="Book Antiqua" w:cs="微软雅黑"/>
          <w:sz w:val="24"/>
          <w:szCs w:val="24"/>
          <w:shd w:val="clear" w:color="auto" w:fill="FFFFFF"/>
        </w:rPr>
        <w:t>,</w:t>
      </w:r>
      <w:r w:rsidR="001E0787" w:rsidRPr="009167DB">
        <w:rPr>
          <w:rFonts w:ascii="Book Antiqua" w:hAnsi="Book Antiqua" w:cs="微软雅黑"/>
          <w:sz w:val="24"/>
          <w:szCs w:val="24"/>
          <w:shd w:val="clear" w:color="auto" w:fill="FFFFFF"/>
        </w:rPr>
        <w:t xml:space="preserve"> </w:t>
      </w:r>
      <w:r w:rsidR="00F57C0A" w:rsidRPr="009167DB">
        <w:rPr>
          <w:rFonts w:ascii="Book Antiqua" w:hAnsi="Book Antiqua" w:cs="微软雅黑"/>
          <w:sz w:val="24"/>
          <w:szCs w:val="24"/>
          <w:shd w:val="clear" w:color="auto" w:fill="FFFFFF"/>
        </w:rPr>
        <w:t>e</w:t>
      </w:r>
      <w:r w:rsidR="001E0787" w:rsidRPr="009167DB">
        <w:rPr>
          <w:rFonts w:ascii="Book Antiqua" w:hAnsi="Book Antiqua" w:cs="微软雅黑"/>
          <w:sz w:val="24"/>
          <w:szCs w:val="24"/>
          <w:shd w:val="clear" w:color="auto" w:fill="FFFFFF"/>
        </w:rPr>
        <w:t xml:space="preserve">specially </w:t>
      </w:r>
      <w:r w:rsidR="00F57C0A" w:rsidRPr="009167DB">
        <w:rPr>
          <w:rFonts w:ascii="Book Antiqua" w:hAnsi="Book Antiqua" w:cs="微软雅黑"/>
          <w:sz w:val="24"/>
          <w:szCs w:val="24"/>
          <w:shd w:val="clear" w:color="auto" w:fill="FFFFFF"/>
        </w:rPr>
        <w:t xml:space="preserve">the T2DM </w:t>
      </w:r>
      <w:r w:rsidR="001E0787" w:rsidRPr="009167DB">
        <w:rPr>
          <w:rFonts w:ascii="Book Antiqua" w:hAnsi="Book Antiqua" w:cs="微软雅黑"/>
          <w:sz w:val="24"/>
          <w:szCs w:val="24"/>
          <w:shd w:val="clear" w:color="auto" w:fill="FFFFFF"/>
        </w:rPr>
        <w:t>patients.</w:t>
      </w:r>
      <w:r w:rsidR="007B5BCA" w:rsidRPr="009167DB">
        <w:rPr>
          <w:rFonts w:ascii="Book Antiqua" w:hAnsi="Book Antiqua" w:cs="Segoe UI"/>
          <w:sz w:val="24"/>
          <w:szCs w:val="24"/>
          <w:shd w:val="clear" w:color="auto" w:fill="FFFFFF"/>
        </w:rPr>
        <w:t xml:space="preserve"> </w:t>
      </w:r>
      <w:r w:rsidR="00FB7E48" w:rsidRPr="009167DB">
        <w:rPr>
          <w:rFonts w:ascii="Book Antiqua" w:hAnsi="Book Antiqua" w:cs="Segoe UI"/>
          <w:sz w:val="24"/>
          <w:szCs w:val="24"/>
          <w:shd w:val="clear" w:color="auto" w:fill="FFFFFF"/>
        </w:rPr>
        <w:t>Ultimately</w:t>
      </w:r>
      <w:r w:rsidR="007B5BCA" w:rsidRPr="009167DB">
        <w:rPr>
          <w:rFonts w:ascii="Book Antiqua" w:hAnsi="Book Antiqua" w:cs="Segoe UI"/>
          <w:sz w:val="24"/>
          <w:szCs w:val="24"/>
          <w:shd w:val="clear" w:color="auto" w:fill="FFFFFF"/>
        </w:rPr>
        <w:t>, however, it</w:t>
      </w:r>
      <w:r w:rsidR="00F57C0A" w:rsidRPr="009167DB">
        <w:rPr>
          <w:rFonts w:ascii="Book Antiqua" w:hAnsi="Book Antiqua" w:cs="Segoe UI"/>
          <w:sz w:val="24"/>
          <w:szCs w:val="24"/>
          <w:shd w:val="clear" w:color="auto" w:fill="FFFFFF"/>
        </w:rPr>
        <w:t xml:space="preserve"> provided evidence to support the utility of </w:t>
      </w:r>
      <w:r w:rsidR="001E0787" w:rsidRPr="009167DB">
        <w:rPr>
          <w:rFonts w:ascii="Book Antiqua" w:hAnsi="Book Antiqua" w:cs="Segoe UI"/>
          <w:sz w:val="24"/>
          <w:szCs w:val="24"/>
          <w:shd w:val="clear" w:color="auto" w:fill="FFFFFF"/>
        </w:rPr>
        <w:t>screen</w:t>
      </w:r>
      <w:r w:rsidR="00F57C0A" w:rsidRPr="009167DB">
        <w:rPr>
          <w:rFonts w:ascii="Book Antiqua" w:hAnsi="Book Antiqua" w:cs="Segoe UI"/>
          <w:sz w:val="24"/>
          <w:szCs w:val="24"/>
          <w:shd w:val="clear" w:color="auto" w:fill="FFFFFF"/>
        </w:rPr>
        <w:t>ing</w:t>
      </w:r>
      <w:r w:rsidR="001E0787" w:rsidRPr="009167DB">
        <w:rPr>
          <w:rFonts w:ascii="Book Antiqua" w:hAnsi="Book Antiqua" w:cs="Segoe UI"/>
          <w:sz w:val="24"/>
          <w:szCs w:val="24"/>
          <w:shd w:val="clear" w:color="auto" w:fill="FFFFFF"/>
        </w:rPr>
        <w:t xml:space="preserve"> </w:t>
      </w:r>
      <w:proofErr w:type="spellStart"/>
      <w:r w:rsidR="001E0787" w:rsidRPr="009167DB">
        <w:rPr>
          <w:rFonts w:ascii="Book Antiqua" w:hAnsi="Book Antiqua" w:cs="Segoe UI"/>
          <w:sz w:val="24"/>
          <w:szCs w:val="24"/>
          <w:shd w:val="clear" w:color="auto" w:fill="FFFFFF"/>
        </w:rPr>
        <w:t>miRNA</w:t>
      </w:r>
      <w:proofErr w:type="spellEnd"/>
      <w:r w:rsidR="001E0787" w:rsidRPr="009167DB">
        <w:rPr>
          <w:rFonts w:ascii="Book Antiqua" w:hAnsi="Book Antiqua" w:cs="Segoe UI"/>
          <w:sz w:val="24"/>
          <w:szCs w:val="24"/>
          <w:shd w:val="clear" w:color="auto" w:fill="FFFFFF"/>
        </w:rPr>
        <w:t xml:space="preserve"> in diabet</w:t>
      </w:r>
      <w:r w:rsidR="00F57C0A" w:rsidRPr="009167DB">
        <w:rPr>
          <w:rFonts w:ascii="Book Antiqua" w:hAnsi="Book Antiqua" w:cs="Segoe UI"/>
          <w:sz w:val="24"/>
          <w:szCs w:val="24"/>
          <w:shd w:val="clear" w:color="auto" w:fill="FFFFFF"/>
        </w:rPr>
        <w:t>es-</w:t>
      </w:r>
      <w:r w:rsidR="001E0787" w:rsidRPr="009167DB">
        <w:rPr>
          <w:rFonts w:ascii="Book Antiqua" w:hAnsi="Book Antiqua" w:cs="Segoe UI"/>
          <w:sz w:val="24"/>
          <w:szCs w:val="24"/>
          <w:shd w:val="clear" w:color="auto" w:fill="FFFFFF"/>
        </w:rPr>
        <w:t>associated HCC patients.</w:t>
      </w:r>
    </w:p>
    <w:p w14:paraId="3C48409E" w14:textId="1BEF4BFA" w:rsidR="006B3664" w:rsidRPr="009167DB" w:rsidRDefault="007B5BCA" w:rsidP="009167DB">
      <w:pPr>
        <w:adjustRightInd w:val="0"/>
        <w:snapToGrid w:val="0"/>
        <w:spacing w:after="0" w:line="360" w:lineRule="auto"/>
        <w:ind w:firstLineChars="100" w:firstLine="240"/>
        <w:jc w:val="both"/>
        <w:rPr>
          <w:rFonts w:ascii="Book Antiqua" w:hAnsi="Book Antiqua" w:cs="Book Antiqua"/>
          <w:iCs/>
          <w:color w:val="000000" w:themeColor="text1"/>
          <w:sz w:val="24"/>
          <w:szCs w:val="24"/>
          <w:lang w:eastAsia="zh-CN"/>
        </w:rPr>
      </w:pPr>
      <w:r w:rsidRPr="009167DB">
        <w:rPr>
          <w:rFonts w:ascii="Book Antiqua" w:hAnsi="Book Antiqua" w:cs="Segoe UI"/>
          <w:sz w:val="24"/>
          <w:szCs w:val="24"/>
          <w:shd w:val="clear" w:color="auto" w:fill="FFFFFF"/>
        </w:rPr>
        <w:t xml:space="preserve">Importantly, this study identified a </w:t>
      </w:r>
      <w:proofErr w:type="spellStart"/>
      <w:r w:rsidRPr="009167DB">
        <w:rPr>
          <w:rFonts w:ascii="Book Antiqua" w:hAnsi="Book Antiqua"/>
          <w:sz w:val="24"/>
          <w:szCs w:val="24"/>
        </w:rPr>
        <w:t>mi</w:t>
      </w:r>
      <w:r w:rsidR="00D66A8C" w:rsidRPr="009167DB">
        <w:rPr>
          <w:rFonts w:ascii="Book Antiqua" w:hAnsi="Book Antiqua"/>
          <w:sz w:val="24"/>
          <w:szCs w:val="24"/>
        </w:rPr>
        <w:t>RNA</w:t>
      </w:r>
      <w:proofErr w:type="spellEnd"/>
      <w:r w:rsidR="00E61F31" w:rsidRPr="009167DB">
        <w:rPr>
          <w:rFonts w:ascii="Book Antiqua" w:hAnsi="Book Antiqua"/>
          <w:sz w:val="24"/>
          <w:szCs w:val="24"/>
        </w:rPr>
        <w:t>-</w:t>
      </w:r>
      <w:r w:rsidR="00D66A8C" w:rsidRPr="009167DB">
        <w:rPr>
          <w:rFonts w:ascii="Book Antiqua" w:hAnsi="Book Antiqua"/>
          <w:sz w:val="24"/>
          <w:szCs w:val="24"/>
        </w:rPr>
        <w:t>specific signature</w:t>
      </w:r>
      <w:r w:rsidR="0046141A" w:rsidRPr="009167DB">
        <w:rPr>
          <w:rFonts w:ascii="Book Antiqua" w:hAnsi="Book Antiqua"/>
          <w:sz w:val="24"/>
          <w:szCs w:val="24"/>
        </w:rPr>
        <w:t xml:space="preserve"> in diabet</w:t>
      </w:r>
      <w:r w:rsidRPr="009167DB">
        <w:rPr>
          <w:rFonts w:ascii="Book Antiqua" w:hAnsi="Book Antiqua"/>
          <w:sz w:val="24"/>
          <w:szCs w:val="24"/>
        </w:rPr>
        <w:t>es-</w:t>
      </w:r>
      <w:r w:rsidR="0046141A" w:rsidRPr="009167DB">
        <w:rPr>
          <w:rFonts w:ascii="Book Antiqua" w:hAnsi="Book Antiqua"/>
          <w:sz w:val="24"/>
          <w:szCs w:val="24"/>
        </w:rPr>
        <w:t>associated HCC patients.</w:t>
      </w:r>
      <w:r w:rsidRPr="009167DB">
        <w:rPr>
          <w:rFonts w:ascii="Book Antiqua" w:hAnsi="Book Antiqua"/>
          <w:sz w:val="24"/>
          <w:szCs w:val="24"/>
        </w:rPr>
        <w:t xml:space="preserve"> Our hypothesis of </w:t>
      </w:r>
      <w:proofErr w:type="spellStart"/>
      <w:r w:rsidRPr="009167DB">
        <w:rPr>
          <w:rFonts w:ascii="Book Antiqua" w:hAnsi="Book Antiqua" w:cs="Segoe UI"/>
          <w:sz w:val="24"/>
          <w:szCs w:val="24"/>
          <w:shd w:val="clear" w:color="auto" w:fill="FFFFFF"/>
        </w:rPr>
        <w:t>mi</w:t>
      </w:r>
      <w:r w:rsidR="0042096F" w:rsidRPr="009167DB">
        <w:rPr>
          <w:rFonts w:ascii="Book Antiqua" w:hAnsi="Book Antiqua" w:cs="Segoe UI"/>
          <w:sz w:val="24"/>
          <w:szCs w:val="24"/>
          <w:shd w:val="clear" w:color="auto" w:fill="FFFFFF"/>
        </w:rPr>
        <w:t>RNAs</w:t>
      </w:r>
      <w:proofErr w:type="spellEnd"/>
      <w:r w:rsidR="0042096F" w:rsidRPr="009167DB">
        <w:rPr>
          <w:rFonts w:ascii="Book Antiqua" w:hAnsi="Book Antiqua" w:cs="Segoe UI"/>
          <w:sz w:val="24"/>
          <w:szCs w:val="24"/>
          <w:shd w:val="clear" w:color="auto" w:fill="FFFFFF"/>
        </w:rPr>
        <w:t xml:space="preserve"> </w:t>
      </w:r>
      <w:r w:rsidRPr="009167DB">
        <w:rPr>
          <w:rFonts w:ascii="Book Antiqua" w:hAnsi="Book Antiqua" w:cs="Segoe UI"/>
          <w:sz w:val="24"/>
          <w:szCs w:val="24"/>
          <w:shd w:val="clear" w:color="auto" w:fill="FFFFFF"/>
        </w:rPr>
        <w:t xml:space="preserve">comprising </w:t>
      </w:r>
      <w:r w:rsidR="0042096F" w:rsidRPr="009167DB">
        <w:rPr>
          <w:rFonts w:ascii="Book Antiqua" w:hAnsi="Book Antiqua" w:cs="Segoe UI"/>
          <w:sz w:val="24"/>
          <w:szCs w:val="24"/>
          <w:shd w:val="clear" w:color="auto" w:fill="FFFFFF"/>
        </w:rPr>
        <w:t>a signature through HCC development in diabetic patients</w:t>
      </w:r>
      <w:r w:rsidRPr="009167DB">
        <w:rPr>
          <w:rFonts w:ascii="Book Antiqua" w:hAnsi="Book Antiqua" w:cs="Segoe UI"/>
          <w:sz w:val="24"/>
          <w:szCs w:val="24"/>
          <w:shd w:val="clear" w:color="auto" w:fill="FFFFFF"/>
        </w:rPr>
        <w:t xml:space="preserve"> was confirmed</w:t>
      </w:r>
      <w:r w:rsidR="0042096F" w:rsidRPr="009167DB">
        <w:rPr>
          <w:rFonts w:ascii="Book Antiqua" w:hAnsi="Book Antiqua" w:cs="Segoe UI"/>
          <w:sz w:val="24"/>
          <w:szCs w:val="24"/>
          <w:shd w:val="clear" w:color="auto" w:fill="FFFFFF"/>
        </w:rPr>
        <w:t>.</w:t>
      </w:r>
      <w:r w:rsidRPr="009167DB">
        <w:rPr>
          <w:rFonts w:ascii="Book Antiqua" w:hAnsi="Book Antiqua" w:cs="Segoe UI"/>
          <w:color w:val="FF0000"/>
          <w:sz w:val="24"/>
          <w:szCs w:val="24"/>
          <w:shd w:val="clear" w:color="auto" w:fill="FFFFFF"/>
        </w:rPr>
        <w:t xml:space="preserve"> </w:t>
      </w:r>
      <w:r w:rsidR="006B3664" w:rsidRPr="009167DB">
        <w:rPr>
          <w:rFonts w:ascii="Book Antiqua" w:hAnsi="Book Antiqua" w:cs="Book Antiqua"/>
          <w:iCs/>
          <w:color w:val="000000" w:themeColor="text1"/>
          <w:sz w:val="24"/>
          <w:szCs w:val="24"/>
          <w:lang w:eastAsia="zh-CN"/>
        </w:rPr>
        <w:t>The</w:t>
      </w:r>
      <w:r w:rsidRPr="009167DB">
        <w:rPr>
          <w:rFonts w:ascii="Book Antiqua" w:hAnsi="Book Antiqua" w:cs="Book Antiqua"/>
          <w:iCs/>
          <w:color w:val="000000" w:themeColor="text1"/>
          <w:sz w:val="24"/>
          <w:szCs w:val="24"/>
          <w:lang w:eastAsia="zh-CN"/>
        </w:rPr>
        <w:t xml:space="preserve"> implications of our findings include that the</w:t>
      </w:r>
      <w:r w:rsidR="006B3664" w:rsidRPr="009167DB">
        <w:rPr>
          <w:rFonts w:ascii="Book Antiqua" w:hAnsi="Book Antiqua" w:cs="Book Antiqua"/>
          <w:iCs/>
          <w:color w:val="000000" w:themeColor="text1"/>
          <w:sz w:val="24"/>
          <w:szCs w:val="24"/>
          <w:lang w:eastAsia="zh-CN"/>
        </w:rPr>
        <w:t xml:space="preserve"> identified </w:t>
      </w:r>
      <w:proofErr w:type="spellStart"/>
      <w:r w:rsidR="006B3664" w:rsidRPr="009167DB">
        <w:rPr>
          <w:rFonts w:ascii="Book Antiqua" w:hAnsi="Book Antiqua" w:cs="Book Antiqua"/>
          <w:iCs/>
          <w:color w:val="000000" w:themeColor="text1"/>
          <w:sz w:val="24"/>
          <w:szCs w:val="24"/>
          <w:lang w:eastAsia="zh-CN"/>
        </w:rPr>
        <w:t>miRNA</w:t>
      </w:r>
      <w:proofErr w:type="spellEnd"/>
      <w:r w:rsidR="006B3664" w:rsidRPr="009167DB">
        <w:rPr>
          <w:rFonts w:ascii="Book Antiqua" w:hAnsi="Book Antiqua" w:cs="Book Antiqua"/>
          <w:iCs/>
          <w:color w:val="000000" w:themeColor="text1"/>
          <w:sz w:val="24"/>
          <w:szCs w:val="24"/>
          <w:lang w:eastAsia="zh-CN"/>
        </w:rPr>
        <w:t xml:space="preserve"> panel </w:t>
      </w:r>
      <w:r w:rsidRPr="009167DB">
        <w:rPr>
          <w:rFonts w:ascii="Book Antiqua" w:hAnsi="Book Antiqua" w:cs="Book Antiqua"/>
          <w:iCs/>
          <w:color w:val="000000" w:themeColor="text1"/>
          <w:sz w:val="24"/>
          <w:szCs w:val="24"/>
          <w:lang w:eastAsia="zh-CN"/>
        </w:rPr>
        <w:t>may be useful for inclusion</w:t>
      </w:r>
      <w:r w:rsidR="006B3664" w:rsidRPr="009167DB">
        <w:rPr>
          <w:rFonts w:ascii="Book Antiqua" w:hAnsi="Book Antiqua" w:cs="Book Antiqua"/>
          <w:iCs/>
          <w:color w:val="000000" w:themeColor="text1"/>
          <w:sz w:val="24"/>
          <w:szCs w:val="24"/>
          <w:lang w:eastAsia="zh-CN"/>
        </w:rPr>
        <w:t xml:space="preserve"> in the screening markers for </w:t>
      </w:r>
      <w:r w:rsidRPr="009167DB">
        <w:rPr>
          <w:rFonts w:ascii="Book Antiqua" w:hAnsi="Book Antiqua" w:cs="Book Antiqua"/>
          <w:iCs/>
          <w:color w:val="000000" w:themeColor="text1"/>
          <w:sz w:val="24"/>
          <w:szCs w:val="24"/>
          <w:lang w:eastAsia="zh-CN"/>
        </w:rPr>
        <w:t>T2DM</w:t>
      </w:r>
      <w:r w:rsidR="006B3664" w:rsidRPr="009167DB">
        <w:rPr>
          <w:rFonts w:ascii="Book Antiqua" w:hAnsi="Book Antiqua" w:cs="Book Antiqua"/>
          <w:iCs/>
          <w:color w:val="000000" w:themeColor="text1"/>
          <w:sz w:val="24"/>
          <w:szCs w:val="24"/>
          <w:lang w:eastAsia="zh-CN"/>
        </w:rPr>
        <w:t xml:space="preserve"> patients with </w:t>
      </w:r>
      <w:r w:rsidRPr="009167DB">
        <w:rPr>
          <w:rFonts w:ascii="Book Antiqua" w:hAnsi="Book Antiqua" w:cs="Book Antiqua"/>
          <w:iCs/>
          <w:color w:val="000000" w:themeColor="text1"/>
          <w:sz w:val="24"/>
          <w:szCs w:val="24"/>
          <w:lang w:eastAsia="zh-CN"/>
        </w:rPr>
        <w:t>nonalcoholic fatty liver disease</w:t>
      </w:r>
      <w:r w:rsidR="006B3664" w:rsidRPr="009167DB">
        <w:rPr>
          <w:rFonts w:ascii="Book Antiqua" w:hAnsi="Book Antiqua" w:cs="Book Antiqua"/>
          <w:iCs/>
          <w:color w:val="000000" w:themeColor="text1"/>
          <w:sz w:val="24"/>
          <w:szCs w:val="24"/>
          <w:lang w:eastAsia="zh-CN"/>
        </w:rPr>
        <w:t>/NASH who are at risk of developing HCC.</w:t>
      </w:r>
    </w:p>
    <w:p w14:paraId="4EEFC861" w14:textId="77777777" w:rsidR="0090618A" w:rsidRPr="009167DB" w:rsidRDefault="0090618A" w:rsidP="009167DB">
      <w:pPr>
        <w:adjustRightInd w:val="0"/>
        <w:snapToGrid w:val="0"/>
        <w:spacing w:after="0" w:line="360" w:lineRule="auto"/>
        <w:jc w:val="both"/>
        <w:rPr>
          <w:rFonts w:ascii="Book Antiqua" w:eastAsiaTheme="minorEastAsia" w:hAnsi="Book Antiqua" w:cs="Segoe UI"/>
          <w:color w:val="FF0000"/>
          <w:sz w:val="24"/>
          <w:szCs w:val="24"/>
          <w:shd w:val="clear" w:color="auto" w:fill="FFFFFF"/>
        </w:rPr>
      </w:pPr>
    </w:p>
    <w:p w14:paraId="5FE70B9A" w14:textId="628C9F49" w:rsidR="0090618A" w:rsidRPr="009167DB" w:rsidRDefault="0090618A" w:rsidP="009167DB">
      <w:pPr>
        <w:adjustRightInd w:val="0"/>
        <w:snapToGrid w:val="0"/>
        <w:spacing w:after="0" w:line="360" w:lineRule="auto"/>
        <w:jc w:val="both"/>
        <w:rPr>
          <w:rFonts w:ascii="Book Antiqua" w:hAnsi="Book Antiqua" w:cs="Segoe UI"/>
          <w:b/>
          <w:i/>
          <w:sz w:val="24"/>
          <w:szCs w:val="24"/>
          <w:shd w:val="clear" w:color="auto" w:fill="FFFFFF"/>
        </w:rPr>
      </w:pPr>
      <w:r w:rsidRPr="009167DB">
        <w:rPr>
          <w:rFonts w:ascii="Book Antiqua" w:hAnsi="Book Antiqua" w:cs="Segoe UI"/>
          <w:b/>
          <w:i/>
          <w:sz w:val="24"/>
          <w:szCs w:val="24"/>
          <w:shd w:val="clear" w:color="auto" w:fill="FFFFFF"/>
        </w:rPr>
        <w:t>Research perspective</w:t>
      </w:r>
      <w:r w:rsidR="00E25A6F" w:rsidRPr="009167DB">
        <w:rPr>
          <w:rFonts w:ascii="Book Antiqua" w:hAnsi="Book Antiqua" w:cs="Segoe UI"/>
          <w:b/>
          <w:i/>
          <w:sz w:val="24"/>
          <w:szCs w:val="24"/>
          <w:shd w:val="clear" w:color="auto" w:fill="FFFFFF"/>
        </w:rPr>
        <w:t>s</w:t>
      </w:r>
    </w:p>
    <w:p w14:paraId="3A3A6EE6" w14:textId="14B9F0B9" w:rsidR="00716AAE" w:rsidRPr="009167DB" w:rsidRDefault="00693E8A" w:rsidP="009167DB">
      <w:pPr>
        <w:adjustRightInd w:val="0"/>
        <w:snapToGrid w:val="0"/>
        <w:spacing w:after="0" w:line="360" w:lineRule="auto"/>
        <w:jc w:val="both"/>
        <w:rPr>
          <w:rFonts w:ascii="Book Antiqua" w:hAnsi="Book Antiqua" w:cs="Segoe UI"/>
          <w:sz w:val="24"/>
          <w:szCs w:val="24"/>
          <w:shd w:val="clear" w:color="auto" w:fill="FFFFFF"/>
        </w:rPr>
      </w:pPr>
      <w:r w:rsidRPr="009167DB">
        <w:rPr>
          <w:rFonts w:ascii="Book Antiqua" w:hAnsi="Book Antiqua" w:cs="Segoe UI"/>
          <w:sz w:val="24"/>
          <w:szCs w:val="24"/>
          <w:shd w:val="clear" w:color="auto" w:fill="FFFFFF"/>
        </w:rPr>
        <w:t xml:space="preserve">Diabetic patients with </w:t>
      </w:r>
      <w:proofErr w:type="spellStart"/>
      <w:r w:rsidRPr="009167DB">
        <w:rPr>
          <w:rFonts w:ascii="Book Antiqua" w:hAnsi="Book Antiqua" w:cs="Segoe UI"/>
          <w:sz w:val="24"/>
          <w:szCs w:val="24"/>
          <w:shd w:val="clear" w:color="auto" w:fill="FFFFFF"/>
        </w:rPr>
        <w:t>dysregulated</w:t>
      </w:r>
      <w:proofErr w:type="spellEnd"/>
      <w:r w:rsidRPr="009167DB">
        <w:rPr>
          <w:rFonts w:ascii="Book Antiqua" w:hAnsi="Book Antiqua" w:cs="Segoe UI"/>
          <w:sz w:val="24"/>
          <w:szCs w:val="24"/>
          <w:shd w:val="clear" w:color="auto" w:fill="FFFFFF"/>
        </w:rPr>
        <w:t xml:space="preserve"> </w:t>
      </w:r>
      <w:proofErr w:type="spellStart"/>
      <w:r w:rsidRPr="009167DB">
        <w:rPr>
          <w:rFonts w:ascii="Book Antiqua" w:hAnsi="Book Antiqua" w:cs="Segoe UI"/>
          <w:sz w:val="24"/>
          <w:szCs w:val="24"/>
          <w:shd w:val="clear" w:color="auto" w:fill="FFFFFF"/>
        </w:rPr>
        <w:t>miRNA</w:t>
      </w:r>
      <w:proofErr w:type="spellEnd"/>
      <w:r w:rsidRPr="009167DB">
        <w:rPr>
          <w:rFonts w:ascii="Book Antiqua" w:hAnsi="Book Antiqua" w:cs="Segoe UI"/>
          <w:sz w:val="24"/>
          <w:szCs w:val="24"/>
          <w:shd w:val="clear" w:color="auto" w:fill="FFFFFF"/>
        </w:rPr>
        <w:t xml:space="preserve"> could be at high risk of developing HCC compared to </w:t>
      </w:r>
      <w:proofErr w:type="spellStart"/>
      <w:r w:rsidR="00127981" w:rsidRPr="009167DB">
        <w:rPr>
          <w:rFonts w:ascii="Book Antiqua" w:hAnsi="Book Antiqua" w:cs="Segoe UI"/>
          <w:sz w:val="24"/>
          <w:szCs w:val="24"/>
          <w:shd w:val="clear" w:color="auto" w:fill="FFFFFF"/>
        </w:rPr>
        <w:t>non</w:t>
      </w:r>
      <w:r w:rsidRPr="009167DB">
        <w:rPr>
          <w:rFonts w:ascii="Book Antiqua" w:hAnsi="Book Antiqua" w:cs="Segoe UI"/>
          <w:sz w:val="24"/>
          <w:szCs w:val="24"/>
          <w:shd w:val="clear" w:color="auto" w:fill="FFFFFF"/>
        </w:rPr>
        <w:t>diabetic</w:t>
      </w:r>
      <w:proofErr w:type="spellEnd"/>
      <w:r w:rsidRPr="009167DB">
        <w:rPr>
          <w:rFonts w:ascii="Book Antiqua" w:hAnsi="Book Antiqua" w:cs="Segoe UI"/>
          <w:sz w:val="24"/>
          <w:szCs w:val="24"/>
          <w:shd w:val="clear" w:color="auto" w:fill="FFFFFF"/>
        </w:rPr>
        <w:t xml:space="preserve"> patients.</w:t>
      </w:r>
      <w:r w:rsidR="007B5BCA" w:rsidRPr="009167DB">
        <w:rPr>
          <w:rFonts w:ascii="Book Antiqua" w:hAnsi="Book Antiqua" w:cs="Segoe UI"/>
          <w:sz w:val="24"/>
          <w:szCs w:val="24"/>
          <w:shd w:val="clear" w:color="auto" w:fill="FFFFFF"/>
        </w:rPr>
        <w:t xml:space="preserve"> Future research should i</w:t>
      </w:r>
      <w:r w:rsidR="00127083" w:rsidRPr="009167DB">
        <w:rPr>
          <w:rFonts w:ascii="Book Antiqua" w:hAnsi="Book Antiqua" w:cs="Segoe UI"/>
          <w:sz w:val="24"/>
          <w:szCs w:val="24"/>
          <w:shd w:val="clear" w:color="auto" w:fill="FFFFFF"/>
        </w:rPr>
        <w:t xml:space="preserve">nvestigate </w:t>
      </w:r>
      <w:r w:rsidR="007B5BCA" w:rsidRPr="009167DB">
        <w:rPr>
          <w:rFonts w:ascii="Book Antiqua" w:hAnsi="Book Antiqua" w:cs="Segoe UI"/>
          <w:sz w:val="24"/>
          <w:szCs w:val="24"/>
          <w:shd w:val="clear" w:color="auto" w:fill="FFFFFF"/>
        </w:rPr>
        <w:t xml:space="preserve">the </w:t>
      </w:r>
      <w:r w:rsidR="00127083" w:rsidRPr="009167DB">
        <w:rPr>
          <w:rFonts w:ascii="Book Antiqua" w:hAnsi="Book Antiqua" w:cs="Segoe UI"/>
          <w:sz w:val="24"/>
          <w:szCs w:val="24"/>
          <w:shd w:val="clear" w:color="auto" w:fill="FFFFFF"/>
        </w:rPr>
        <w:t xml:space="preserve">effect of c-Met </w:t>
      </w:r>
      <w:proofErr w:type="spellStart"/>
      <w:r w:rsidR="00127083" w:rsidRPr="009167DB">
        <w:rPr>
          <w:rFonts w:ascii="Book Antiqua" w:hAnsi="Book Antiqua" w:cs="Segoe UI"/>
          <w:sz w:val="24"/>
          <w:szCs w:val="24"/>
          <w:shd w:val="clear" w:color="auto" w:fill="FFFFFF"/>
        </w:rPr>
        <w:t>dysregulation</w:t>
      </w:r>
      <w:proofErr w:type="spellEnd"/>
      <w:r w:rsidR="00127083" w:rsidRPr="009167DB">
        <w:rPr>
          <w:rFonts w:ascii="Book Antiqua" w:hAnsi="Book Antiqua" w:cs="Segoe UI"/>
          <w:sz w:val="24"/>
          <w:szCs w:val="24"/>
          <w:shd w:val="clear" w:color="auto" w:fill="FFFFFF"/>
        </w:rPr>
        <w:t xml:space="preserve"> on the current panel in healthy </w:t>
      </w:r>
      <w:proofErr w:type="spellStart"/>
      <w:r w:rsidR="00874E0E" w:rsidRPr="009167DB">
        <w:rPr>
          <w:rFonts w:ascii="Book Antiqua" w:hAnsi="Book Antiqua" w:cs="Segoe UI"/>
          <w:i/>
          <w:iCs/>
          <w:sz w:val="24"/>
          <w:szCs w:val="24"/>
          <w:shd w:val="clear" w:color="auto" w:fill="FFFFFF"/>
        </w:rPr>
        <w:t>vs</w:t>
      </w:r>
      <w:proofErr w:type="spellEnd"/>
      <w:r w:rsidR="00127083" w:rsidRPr="009167DB">
        <w:rPr>
          <w:rFonts w:ascii="Book Antiqua" w:hAnsi="Book Antiqua" w:cs="Segoe UI"/>
          <w:sz w:val="24"/>
          <w:szCs w:val="24"/>
          <w:shd w:val="clear" w:color="auto" w:fill="FFFFFF"/>
        </w:rPr>
        <w:t xml:space="preserve"> disease</w:t>
      </w:r>
      <w:r w:rsidR="007B5BCA" w:rsidRPr="009167DB">
        <w:rPr>
          <w:rFonts w:ascii="Book Antiqua" w:hAnsi="Book Antiqua" w:cs="Segoe UI"/>
          <w:sz w:val="24"/>
          <w:szCs w:val="24"/>
          <w:shd w:val="clear" w:color="auto" w:fill="FFFFFF"/>
        </w:rPr>
        <w:t>-</w:t>
      </w:r>
      <w:r w:rsidR="00127083" w:rsidRPr="009167DB">
        <w:rPr>
          <w:rFonts w:ascii="Book Antiqua" w:hAnsi="Book Antiqua" w:cs="Segoe UI"/>
          <w:sz w:val="24"/>
          <w:szCs w:val="24"/>
          <w:shd w:val="clear" w:color="auto" w:fill="FFFFFF"/>
        </w:rPr>
        <w:t>related patients.</w:t>
      </w:r>
      <w:r w:rsidR="007B5BCA" w:rsidRPr="009167DB">
        <w:rPr>
          <w:rFonts w:ascii="Book Antiqua" w:hAnsi="Book Antiqua" w:cs="Segoe UI"/>
          <w:sz w:val="24"/>
          <w:szCs w:val="24"/>
          <w:shd w:val="clear" w:color="auto" w:fill="FFFFFF"/>
        </w:rPr>
        <w:t xml:space="preserve"> These i</w:t>
      </w:r>
      <w:r w:rsidR="00802FC2" w:rsidRPr="009167DB">
        <w:rPr>
          <w:rFonts w:ascii="Book Antiqua" w:hAnsi="Book Antiqua" w:cs="Segoe UI"/>
          <w:sz w:val="24"/>
          <w:szCs w:val="24"/>
          <w:shd w:val="clear" w:color="auto" w:fill="FFFFFF"/>
        </w:rPr>
        <w:t>nvestigat</w:t>
      </w:r>
      <w:r w:rsidR="007B5BCA" w:rsidRPr="009167DB">
        <w:rPr>
          <w:rFonts w:ascii="Book Antiqua" w:hAnsi="Book Antiqua" w:cs="Segoe UI"/>
          <w:sz w:val="24"/>
          <w:szCs w:val="24"/>
          <w:shd w:val="clear" w:color="auto" w:fill="FFFFFF"/>
        </w:rPr>
        <w:t>ions of</w:t>
      </w:r>
      <w:r w:rsidR="00802FC2" w:rsidRPr="009167DB">
        <w:rPr>
          <w:rFonts w:ascii="Book Antiqua" w:hAnsi="Book Antiqua" w:cs="Segoe UI"/>
          <w:sz w:val="24"/>
          <w:szCs w:val="24"/>
          <w:shd w:val="clear" w:color="auto" w:fill="FFFFFF"/>
        </w:rPr>
        <w:t xml:space="preserve"> the molecular mechanism of this </w:t>
      </w:r>
      <w:proofErr w:type="spellStart"/>
      <w:r w:rsidR="00127083" w:rsidRPr="009167DB">
        <w:rPr>
          <w:rFonts w:ascii="Book Antiqua" w:hAnsi="Book Antiqua" w:cs="Segoe UI"/>
          <w:sz w:val="24"/>
          <w:szCs w:val="24"/>
          <w:shd w:val="clear" w:color="auto" w:fill="FFFFFF"/>
        </w:rPr>
        <w:t>miRNA</w:t>
      </w:r>
      <w:proofErr w:type="spellEnd"/>
      <w:r w:rsidR="00127083" w:rsidRPr="009167DB">
        <w:rPr>
          <w:rFonts w:ascii="Book Antiqua" w:hAnsi="Book Antiqua" w:cs="Segoe UI"/>
          <w:sz w:val="24"/>
          <w:szCs w:val="24"/>
          <w:shd w:val="clear" w:color="auto" w:fill="FFFFFF"/>
        </w:rPr>
        <w:t xml:space="preserve"> interaction with c</w:t>
      </w:r>
      <w:r w:rsidR="00FB7E48" w:rsidRPr="009167DB">
        <w:rPr>
          <w:rFonts w:ascii="Book Antiqua" w:hAnsi="Book Antiqua" w:cs="Segoe UI"/>
          <w:sz w:val="24"/>
          <w:szCs w:val="24"/>
          <w:shd w:val="clear" w:color="auto" w:fill="FFFFFF"/>
        </w:rPr>
        <w:t>-</w:t>
      </w:r>
      <w:r w:rsidR="00127083" w:rsidRPr="009167DB">
        <w:rPr>
          <w:rFonts w:ascii="Book Antiqua" w:hAnsi="Book Antiqua" w:cs="Segoe UI"/>
          <w:sz w:val="24"/>
          <w:szCs w:val="24"/>
          <w:shd w:val="clear" w:color="auto" w:fill="FFFFFF"/>
        </w:rPr>
        <w:t>Met</w:t>
      </w:r>
      <w:r w:rsidR="007B5BCA" w:rsidRPr="009167DB">
        <w:rPr>
          <w:rFonts w:ascii="Book Antiqua" w:hAnsi="Book Antiqua" w:cs="Segoe UI"/>
          <w:sz w:val="24"/>
          <w:szCs w:val="24"/>
          <w:shd w:val="clear" w:color="auto" w:fill="FFFFFF"/>
        </w:rPr>
        <w:t xml:space="preserve"> should be carried out</w:t>
      </w:r>
      <w:r w:rsidR="00127083" w:rsidRPr="009167DB">
        <w:rPr>
          <w:rFonts w:ascii="Book Antiqua" w:hAnsi="Book Antiqua" w:cs="Segoe UI"/>
          <w:sz w:val="24"/>
          <w:szCs w:val="24"/>
          <w:shd w:val="clear" w:color="auto" w:fill="FFFFFF"/>
        </w:rPr>
        <w:t xml:space="preserve"> </w:t>
      </w:r>
      <w:r w:rsidR="00127083" w:rsidRPr="009167DB">
        <w:rPr>
          <w:rFonts w:ascii="Book Antiqua" w:hAnsi="Book Antiqua" w:cs="Segoe UI"/>
          <w:i/>
          <w:iCs/>
          <w:sz w:val="24"/>
          <w:szCs w:val="24"/>
          <w:shd w:val="clear" w:color="auto" w:fill="FFFFFF"/>
        </w:rPr>
        <w:t>via</w:t>
      </w:r>
      <w:r w:rsidR="00127083" w:rsidRPr="009167DB">
        <w:rPr>
          <w:rFonts w:ascii="Book Antiqua" w:hAnsi="Book Antiqua" w:cs="Segoe UI"/>
          <w:sz w:val="24"/>
          <w:szCs w:val="24"/>
          <w:shd w:val="clear" w:color="auto" w:fill="FFFFFF"/>
        </w:rPr>
        <w:t xml:space="preserve"> </w:t>
      </w:r>
      <w:r w:rsidR="007B5BCA" w:rsidRPr="009167DB">
        <w:rPr>
          <w:rFonts w:ascii="Book Antiqua" w:hAnsi="Book Antiqua" w:cs="Segoe UI"/>
          <w:sz w:val="24"/>
          <w:szCs w:val="24"/>
          <w:shd w:val="clear" w:color="auto" w:fill="FFFFFF"/>
        </w:rPr>
        <w:t xml:space="preserve">a </w:t>
      </w:r>
      <w:r w:rsidR="00127083" w:rsidRPr="009167DB">
        <w:rPr>
          <w:rFonts w:ascii="Book Antiqua" w:hAnsi="Book Antiqua" w:cs="Segoe UI"/>
          <w:sz w:val="24"/>
          <w:szCs w:val="24"/>
          <w:shd w:val="clear" w:color="auto" w:fill="FFFFFF"/>
        </w:rPr>
        <w:t>specific knock-out assay.</w:t>
      </w:r>
      <w:bookmarkEnd w:id="123"/>
      <w:bookmarkEnd w:id="124"/>
    </w:p>
    <w:p w14:paraId="3C54AED1" w14:textId="149DD417" w:rsidR="00FA3144" w:rsidRPr="009167DB" w:rsidRDefault="00FA3144" w:rsidP="009167DB">
      <w:pPr>
        <w:adjustRightInd w:val="0"/>
        <w:snapToGrid w:val="0"/>
        <w:spacing w:after="0" w:line="360" w:lineRule="auto"/>
        <w:jc w:val="both"/>
        <w:rPr>
          <w:rFonts w:ascii="Book Antiqua" w:hAnsi="Book Antiqua" w:cs="Segoe UI"/>
          <w:sz w:val="24"/>
          <w:szCs w:val="24"/>
          <w:shd w:val="clear" w:color="auto" w:fill="FFFFFF"/>
        </w:rPr>
      </w:pPr>
    </w:p>
    <w:p w14:paraId="395EC660" w14:textId="77777777" w:rsidR="00FA3144" w:rsidRPr="009167DB" w:rsidRDefault="00FA3144" w:rsidP="009167DB">
      <w:pPr>
        <w:pStyle w:val="3"/>
        <w:adjustRightInd w:val="0"/>
        <w:snapToGrid w:val="0"/>
        <w:spacing w:before="0" w:beforeAutospacing="0" w:after="0" w:afterAutospacing="0" w:line="360" w:lineRule="auto"/>
        <w:jc w:val="both"/>
        <w:rPr>
          <w:rFonts w:ascii="Book Antiqua" w:hAnsi="Book Antiqua"/>
          <w:sz w:val="24"/>
          <w:szCs w:val="24"/>
        </w:rPr>
      </w:pPr>
      <w:r w:rsidRPr="009167DB">
        <w:rPr>
          <w:rFonts w:ascii="Book Antiqua" w:hAnsi="Book Antiqua"/>
          <w:sz w:val="24"/>
          <w:szCs w:val="24"/>
        </w:rPr>
        <w:t>ACKNOWLEDGMENTS</w:t>
      </w:r>
    </w:p>
    <w:p w14:paraId="03ED2AB8" w14:textId="77777777" w:rsidR="00FA3144" w:rsidRPr="009167DB" w:rsidRDefault="00FA3144" w:rsidP="009167DB">
      <w:pPr>
        <w:widowControl w:val="0"/>
        <w:overflowPunct w:val="0"/>
        <w:autoSpaceDE w:val="0"/>
        <w:autoSpaceDN w:val="0"/>
        <w:adjustRightInd w:val="0"/>
        <w:snapToGrid w:val="0"/>
        <w:spacing w:after="0" w:line="360" w:lineRule="auto"/>
        <w:jc w:val="both"/>
        <w:rPr>
          <w:rFonts w:ascii="Book Antiqua" w:hAnsi="Book Antiqua" w:cs="Book Antiqua"/>
          <w:iCs/>
          <w:color w:val="000000" w:themeColor="text1"/>
          <w:sz w:val="24"/>
          <w:szCs w:val="24"/>
          <w:lang w:eastAsia="zh-CN"/>
        </w:rPr>
      </w:pPr>
      <w:r w:rsidRPr="009167DB">
        <w:rPr>
          <w:rFonts w:ascii="Book Antiqua" w:hAnsi="Book Antiqua" w:cs="Book Antiqua"/>
          <w:iCs/>
          <w:color w:val="000000" w:themeColor="text1"/>
          <w:sz w:val="24"/>
          <w:szCs w:val="24"/>
          <w:lang w:eastAsia="zh-CN"/>
        </w:rPr>
        <w:t>Technical support from the National Research Centre (Cairo, Egypt), Medical Research Institute (Alexandria, Egypt) and Korea Institute of Science and Technology (Korea Republic) is gratefully acknowledged.</w:t>
      </w:r>
    </w:p>
    <w:p w14:paraId="05DE39DF" w14:textId="77777777" w:rsidR="00FA3144" w:rsidRPr="009167DB" w:rsidRDefault="00FA3144" w:rsidP="009167DB">
      <w:pPr>
        <w:adjustRightInd w:val="0"/>
        <w:snapToGrid w:val="0"/>
        <w:spacing w:after="0" w:line="360" w:lineRule="auto"/>
        <w:jc w:val="both"/>
        <w:rPr>
          <w:rFonts w:ascii="Book Antiqua" w:hAnsi="Book Antiqua" w:cs="Segoe UI"/>
          <w:sz w:val="24"/>
          <w:szCs w:val="24"/>
          <w:shd w:val="clear" w:color="auto" w:fill="FFFFFF"/>
        </w:rPr>
      </w:pPr>
    </w:p>
    <w:p w14:paraId="193D3EB5" w14:textId="77777777" w:rsidR="007B5BCA" w:rsidRPr="009167DB" w:rsidRDefault="007B5BCA" w:rsidP="009167DB">
      <w:pPr>
        <w:adjustRightInd w:val="0"/>
        <w:snapToGrid w:val="0"/>
        <w:spacing w:after="0" w:line="360" w:lineRule="auto"/>
        <w:rPr>
          <w:rFonts w:ascii="Book Antiqua" w:hAnsi="Book Antiqua" w:cs="Calibri"/>
          <w:noProof/>
          <w:sz w:val="24"/>
          <w:szCs w:val="24"/>
        </w:rPr>
      </w:pPr>
      <w:r w:rsidRPr="009167DB">
        <w:rPr>
          <w:rFonts w:ascii="Book Antiqua" w:hAnsi="Book Antiqua" w:cs="Calibri"/>
          <w:noProof/>
          <w:sz w:val="24"/>
          <w:szCs w:val="24"/>
        </w:rPr>
        <w:br w:type="page"/>
      </w:r>
    </w:p>
    <w:p w14:paraId="6EBD49DD" w14:textId="18E4B695" w:rsidR="00E846F1" w:rsidRPr="009167DB" w:rsidRDefault="00E846F1" w:rsidP="009167DB">
      <w:pPr>
        <w:pStyle w:val="3"/>
        <w:adjustRightInd w:val="0"/>
        <w:snapToGrid w:val="0"/>
        <w:spacing w:before="0" w:beforeAutospacing="0" w:after="0" w:afterAutospacing="0" w:line="360" w:lineRule="auto"/>
        <w:jc w:val="both"/>
        <w:rPr>
          <w:rFonts w:ascii="Book Antiqua" w:hAnsi="Book Antiqua"/>
          <w:sz w:val="24"/>
          <w:szCs w:val="24"/>
        </w:rPr>
      </w:pPr>
      <w:r w:rsidRPr="009167DB">
        <w:rPr>
          <w:rFonts w:ascii="Book Antiqua" w:hAnsi="Book Antiqua"/>
          <w:sz w:val="24"/>
          <w:szCs w:val="24"/>
        </w:rPr>
        <w:lastRenderedPageBreak/>
        <w:t>REFERENCE</w:t>
      </w:r>
      <w:r w:rsidR="00E25A6F" w:rsidRPr="009167DB">
        <w:rPr>
          <w:rFonts w:ascii="Book Antiqua" w:hAnsi="Book Antiqua"/>
          <w:sz w:val="24"/>
          <w:szCs w:val="24"/>
        </w:rPr>
        <w:t>S</w:t>
      </w:r>
    </w:p>
    <w:p w14:paraId="500C70EE" w14:textId="7A92723F"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proofErr w:type="gramStart"/>
      <w:r w:rsidRPr="009167DB">
        <w:rPr>
          <w:rFonts w:ascii="Book Antiqua" w:hAnsi="Book Antiqua" w:cs="宋体"/>
          <w:sz w:val="24"/>
          <w:szCs w:val="24"/>
          <w:lang w:eastAsia="zh-CN"/>
        </w:rPr>
        <w:t xml:space="preserve">1 </w:t>
      </w:r>
      <w:r w:rsidRPr="009167DB">
        <w:rPr>
          <w:rFonts w:ascii="Book Antiqua" w:hAnsi="Book Antiqua" w:cs="宋体"/>
          <w:b/>
          <w:bCs/>
          <w:sz w:val="24"/>
          <w:szCs w:val="24"/>
          <w:lang w:eastAsia="zh-CN"/>
        </w:rPr>
        <w:t>American Diabetes Association</w:t>
      </w:r>
      <w:r w:rsidRPr="009167DB">
        <w:rPr>
          <w:rFonts w:ascii="Book Antiqua" w:hAnsi="Book Antiqua" w:cs="宋体"/>
          <w:sz w:val="24"/>
          <w:szCs w:val="24"/>
          <w:lang w:eastAsia="zh-CN"/>
        </w:rPr>
        <w:t>.</w:t>
      </w:r>
      <w:proofErr w:type="gramEnd"/>
      <w:r w:rsidRPr="009167DB">
        <w:rPr>
          <w:rFonts w:ascii="Book Antiqua" w:hAnsi="Book Antiqua" w:cs="宋体"/>
          <w:sz w:val="24"/>
          <w:szCs w:val="24"/>
          <w:lang w:eastAsia="zh-CN"/>
        </w:rPr>
        <w:t xml:space="preserve"> 2. Classification and Diagnosis of Diabetes: </w:t>
      </w:r>
      <w:r w:rsidRPr="009167DB">
        <w:rPr>
          <w:rFonts w:ascii="Book Antiqua" w:hAnsi="Book Antiqua" w:cs="宋体"/>
          <w:i/>
          <w:iCs/>
          <w:sz w:val="24"/>
          <w:szCs w:val="24"/>
          <w:lang w:eastAsia="zh-CN"/>
        </w:rPr>
        <w:t>Standards of Medical Care in Diabetes-2019</w:t>
      </w:r>
      <w:r w:rsidRPr="009167DB">
        <w:rPr>
          <w:rFonts w:ascii="Book Antiqua" w:hAnsi="Book Antiqua" w:cs="宋体"/>
          <w:sz w:val="24"/>
          <w:szCs w:val="24"/>
          <w:lang w:eastAsia="zh-CN"/>
        </w:rPr>
        <w:t xml:space="preserve">. </w:t>
      </w:r>
      <w:r w:rsidRPr="009167DB">
        <w:rPr>
          <w:rFonts w:ascii="Book Antiqua" w:hAnsi="Book Antiqua" w:cs="宋体"/>
          <w:i/>
          <w:iCs/>
          <w:sz w:val="24"/>
          <w:szCs w:val="24"/>
          <w:lang w:eastAsia="zh-CN"/>
        </w:rPr>
        <w:t>Diabetes Care</w:t>
      </w:r>
      <w:r w:rsidRPr="009167DB">
        <w:rPr>
          <w:rFonts w:ascii="Book Antiqua" w:hAnsi="Book Antiqua" w:cs="宋体"/>
          <w:sz w:val="24"/>
          <w:szCs w:val="24"/>
          <w:lang w:eastAsia="zh-CN"/>
        </w:rPr>
        <w:t xml:space="preserve"> 2019; </w:t>
      </w:r>
      <w:r w:rsidRPr="009167DB">
        <w:rPr>
          <w:rFonts w:ascii="Book Antiqua" w:hAnsi="Book Antiqua" w:cs="宋体"/>
          <w:b/>
          <w:bCs/>
          <w:sz w:val="24"/>
          <w:szCs w:val="24"/>
          <w:lang w:eastAsia="zh-CN"/>
        </w:rPr>
        <w:t>42</w:t>
      </w:r>
      <w:r w:rsidRPr="009167DB">
        <w:rPr>
          <w:rFonts w:ascii="Book Antiqua" w:hAnsi="Book Antiqua" w:cs="宋体"/>
          <w:sz w:val="24"/>
          <w:szCs w:val="24"/>
          <w:lang w:eastAsia="zh-CN"/>
        </w:rPr>
        <w:t xml:space="preserve">: S13-S28 [PMID: 30559228 DOI: </w:t>
      </w:r>
      <w:r w:rsidR="00204789" w:rsidRPr="009167DB">
        <w:rPr>
          <w:rFonts w:ascii="Book Antiqua" w:hAnsi="Book Antiqua" w:cs="宋体"/>
          <w:sz w:val="24"/>
          <w:szCs w:val="24"/>
          <w:lang w:eastAsia="zh-CN"/>
        </w:rPr>
        <w:t>10.2337/dc19-S002</w:t>
      </w:r>
      <w:r w:rsidRPr="009167DB">
        <w:rPr>
          <w:rFonts w:ascii="Book Antiqua" w:hAnsi="Book Antiqua" w:cs="宋体"/>
          <w:sz w:val="24"/>
          <w:szCs w:val="24"/>
          <w:lang w:eastAsia="zh-CN"/>
        </w:rPr>
        <w:t>]</w:t>
      </w:r>
    </w:p>
    <w:p w14:paraId="08554370"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 </w:t>
      </w:r>
      <w:r w:rsidRPr="009167DB">
        <w:rPr>
          <w:rFonts w:ascii="Book Antiqua" w:hAnsi="Book Antiqua" w:cs="宋体"/>
          <w:b/>
          <w:bCs/>
          <w:sz w:val="24"/>
          <w:szCs w:val="24"/>
          <w:lang w:eastAsia="zh-CN"/>
        </w:rPr>
        <w:t>Huang TS</w:t>
      </w:r>
      <w:r w:rsidRPr="009167DB">
        <w:rPr>
          <w:rFonts w:ascii="Book Antiqua" w:hAnsi="Book Antiqua" w:cs="宋体"/>
          <w:sz w:val="24"/>
          <w:szCs w:val="24"/>
          <w:lang w:eastAsia="zh-CN"/>
        </w:rPr>
        <w:t xml:space="preserve">, Lin CL, Lu MJ, </w:t>
      </w:r>
      <w:proofErr w:type="spellStart"/>
      <w:r w:rsidRPr="009167DB">
        <w:rPr>
          <w:rFonts w:ascii="Book Antiqua" w:hAnsi="Book Antiqua" w:cs="宋体"/>
          <w:sz w:val="24"/>
          <w:szCs w:val="24"/>
          <w:lang w:eastAsia="zh-CN"/>
        </w:rPr>
        <w:t>Yeh</w:t>
      </w:r>
      <w:proofErr w:type="spellEnd"/>
      <w:r w:rsidRPr="009167DB">
        <w:rPr>
          <w:rFonts w:ascii="Book Antiqua" w:hAnsi="Book Antiqua" w:cs="宋体"/>
          <w:sz w:val="24"/>
          <w:szCs w:val="24"/>
          <w:lang w:eastAsia="zh-CN"/>
        </w:rPr>
        <w:t xml:space="preserve"> CT, Liang KH, Sun CC, </w:t>
      </w:r>
      <w:proofErr w:type="spellStart"/>
      <w:r w:rsidRPr="009167DB">
        <w:rPr>
          <w:rFonts w:ascii="Book Antiqua" w:hAnsi="Book Antiqua" w:cs="宋体"/>
          <w:sz w:val="24"/>
          <w:szCs w:val="24"/>
          <w:lang w:eastAsia="zh-CN"/>
        </w:rPr>
        <w:t>Shyu</w:t>
      </w:r>
      <w:proofErr w:type="spellEnd"/>
      <w:r w:rsidRPr="009167DB">
        <w:rPr>
          <w:rFonts w:ascii="Book Antiqua" w:hAnsi="Book Antiqua" w:cs="宋体"/>
          <w:sz w:val="24"/>
          <w:szCs w:val="24"/>
          <w:lang w:eastAsia="zh-CN"/>
        </w:rPr>
        <w:t xml:space="preserve"> YC, </w:t>
      </w:r>
      <w:proofErr w:type="spellStart"/>
      <w:r w:rsidRPr="009167DB">
        <w:rPr>
          <w:rFonts w:ascii="Book Antiqua" w:hAnsi="Book Antiqua" w:cs="宋体"/>
          <w:sz w:val="24"/>
          <w:szCs w:val="24"/>
          <w:lang w:eastAsia="zh-CN"/>
        </w:rPr>
        <w:t>Chien</w:t>
      </w:r>
      <w:proofErr w:type="spellEnd"/>
      <w:r w:rsidRPr="009167DB">
        <w:rPr>
          <w:rFonts w:ascii="Book Antiqua" w:hAnsi="Book Antiqua" w:cs="宋体"/>
          <w:sz w:val="24"/>
          <w:szCs w:val="24"/>
          <w:lang w:eastAsia="zh-CN"/>
        </w:rPr>
        <w:t xml:space="preserve"> RN. Diabetes, hepatocellular carcinoma, and mortality in hepatitis C-infected patients: A population-based cohort study. </w:t>
      </w:r>
      <w:r w:rsidRPr="009167DB">
        <w:rPr>
          <w:rFonts w:ascii="Book Antiqua" w:hAnsi="Book Antiqua" w:cs="宋体"/>
          <w:i/>
          <w:iCs/>
          <w:sz w:val="24"/>
          <w:szCs w:val="24"/>
          <w:lang w:eastAsia="zh-CN"/>
        </w:rPr>
        <w:t xml:space="preserve">J </w:t>
      </w:r>
      <w:proofErr w:type="spellStart"/>
      <w:r w:rsidRPr="009167DB">
        <w:rPr>
          <w:rFonts w:ascii="Book Antiqua" w:hAnsi="Book Antiqua" w:cs="宋体"/>
          <w:i/>
          <w:iCs/>
          <w:sz w:val="24"/>
          <w:szCs w:val="24"/>
          <w:lang w:eastAsia="zh-CN"/>
        </w:rPr>
        <w:t>Gastroenterol</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Hepatol</w:t>
      </w:r>
      <w:proofErr w:type="spellEnd"/>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32</w:t>
      </w:r>
      <w:r w:rsidRPr="009167DB">
        <w:rPr>
          <w:rFonts w:ascii="Book Antiqua" w:hAnsi="Book Antiqua" w:cs="宋体"/>
          <w:sz w:val="24"/>
          <w:szCs w:val="24"/>
          <w:lang w:eastAsia="zh-CN"/>
        </w:rPr>
        <w:t>: 1355-1362 [PMID: 27930829 DOI: 10.1111/jgh.13670]</w:t>
      </w:r>
    </w:p>
    <w:p w14:paraId="4A08E585"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 </w:t>
      </w:r>
      <w:r w:rsidRPr="009167DB">
        <w:rPr>
          <w:rFonts w:ascii="Book Antiqua" w:hAnsi="Book Antiqua" w:cs="宋体"/>
          <w:b/>
          <w:bCs/>
          <w:sz w:val="24"/>
          <w:szCs w:val="24"/>
          <w:lang w:eastAsia="zh-CN"/>
        </w:rPr>
        <w:t>Wang P</w:t>
      </w:r>
      <w:r w:rsidRPr="009167DB">
        <w:rPr>
          <w:rFonts w:ascii="Book Antiqua" w:hAnsi="Book Antiqua" w:cs="宋体"/>
          <w:sz w:val="24"/>
          <w:szCs w:val="24"/>
          <w:lang w:eastAsia="zh-CN"/>
        </w:rPr>
        <w:t xml:space="preserve">, Kang D, Cao W, Wang Y, Liu Z. Diabetes mellitus and risk of hepatocellular carcinoma: a systematic review and meta-analysis. </w:t>
      </w:r>
      <w:r w:rsidRPr="009167DB">
        <w:rPr>
          <w:rFonts w:ascii="Book Antiqua" w:hAnsi="Book Antiqua" w:cs="宋体"/>
          <w:i/>
          <w:iCs/>
          <w:sz w:val="24"/>
          <w:szCs w:val="24"/>
          <w:lang w:eastAsia="zh-CN"/>
        </w:rPr>
        <w:t xml:space="preserve">Diabetes </w:t>
      </w:r>
      <w:proofErr w:type="spellStart"/>
      <w:r w:rsidRPr="009167DB">
        <w:rPr>
          <w:rFonts w:ascii="Book Antiqua" w:hAnsi="Book Antiqua" w:cs="宋体"/>
          <w:i/>
          <w:iCs/>
          <w:sz w:val="24"/>
          <w:szCs w:val="24"/>
          <w:lang w:eastAsia="zh-CN"/>
        </w:rPr>
        <w:t>Metab</w:t>
      </w:r>
      <w:proofErr w:type="spellEnd"/>
      <w:r w:rsidRPr="009167DB">
        <w:rPr>
          <w:rFonts w:ascii="Book Antiqua" w:hAnsi="Book Antiqua" w:cs="宋体"/>
          <w:i/>
          <w:iCs/>
          <w:sz w:val="24"/>
          <w:szCs w:val="24"/>
          <w:lang w:eastAsia="zh-CN"/>
        </w:rPr>
        <w:t xml:space="preserve"> Res Rev</w:t>
      </w:r>
      <w:r w:rsidRPr="009167DB">
        <w:rPr>
          <w:rFonts w:ascii="Book Antiqua" w:hAnsi="Book Antiqua" w:cs="宋体"/>
          <w:sz w:val="24"/>
          <w:szCs w:val="24"/>
          <w:lang w:eastAsia="zh-CN"/>
        </w:rPr>
        <w:t xml:space="preserve"> 2012; </w:t>
      </w:r>
      <w:r w:rsidRPr="009167DB">
        <w:rPr>
          <w:rFonts w:ascii="Book Antiqua" w:hAnsi="Book Antiqua" w:cs="宋体"/>
          <w:b/>
          <w:bCs/>
          <w:sz w:val="24"/>
          <w:szCs w:val="24"/>
          <w:lang w:eastAsia="zh-CN"/>
        </w:rPr>
        <w:t>28</w:t>
      </w:r>
      <w:r w:rsidRPr="009167DB">
        <w:rPr>
          <w:rFonts w:ascii="Book Antiqua" w:hAnsi="Book Antiqua" w:cs="宋体"/>
          <w:sz w:val="24"/>
          <w:szCs w:val="24"/>
          <w:lang w:eastAsia="zh-CN"/>
        </w:rPr>
        <w:t>: 109-122 [PMID: 21898753 DOI: 10.1002/dmrr.1291]</w:t>
      </w:r>
    </w:p>
    <w:p w14:paraId="525A043E"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 </w:t>
      </w:r>
      <w:r w:rsidRPr="009167DB">
        <w:rPr>
          <w:rFonts w:ascii="Book Antiqua" w:hAnsi="Book Antiqua" w:cs="宋体"/>
          <w:b/>
          <w:bCs/>
          <w:sz w:val="24"/>
          <w:szCs w:val="24"/>
          <w:lang w:eastAsia="zh-CN"/>
        </w:rPr>
        <w:t>Fujita K</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Iwama</w:t>
      </w:r>
      <w:proofErr w:type="spellEnd"/>
      <w:r w:rsidRPr="009167DB">
        <w:rPr>
          <w:rFonts w:ascii="Book Antiqua" w:hAnsi="Book Antiqua" w:cs="宋体"/>
          <w:sz w:val="24"/>
          <w:szCs w:val="24"/>
          <w:lang w:eastAsia="zh-CN"/>
        </w:rPr>
        <w:t xml:space="preserve"> H, Miyoshi H, </w:t>
      </w:r>
      <w:proofErr w:type="spellStart"/>
      <w:r w:rsidRPr="009167DB">
        <w:rPr>
          <w:rFonts w:ascii="Book Antiqua" w:hAnsi="Book Antiqua" w:cs="宋体"/>
          <w:sz w:val="24"/>
          <w:szCs w:val="24"/>
          <w:lang w:eastAsia="zh-CN"/>
        </w:rPr>
        <w:t>Tani</w:t>
      </w:r>
      <w:proofErr w:type="spellEnd"/>
      <w:r w:rsidRPr="009167DB">
        <w:rPr>
          <w:rFonts w:ascii="Book Antiqua" w:hAnsi="Book Antiqua" w:cs="宋体"/>
          <w:sz w:val="24"/>
          <w:szCs w:val="24"/>
          <w:lang w:eastAsia="zh-CN"/>
        </w:rPr>
        <w:t xml:space="preserve"> J, </w:t>
      </w:r>
      <w:proofErr w:type="spellStart"/>
      <w:r w:rsidRPr="009167DB">
        <w:rPr>
          <w:rFonts w:ascii="Book Antiqua" w:hAnsi="Book Antiqua" w:cs="宋体"/>
          <w:sz w:val="24"/>
          <w:szCs w:val="24"/>
          <w:lang w:eastAsia="zh-CN"/>
        </w:rPr>
        <w:t>Oura</w:t>
      </w:r>
      <w:proofErr w:type="spellEnd"/>
      <w:r w:rsidRPr="009167DB">
        <w:rPr>
          <w:rFonts w:ascii="Book Antiqua" w:hAnsi="Book Antiqua" w:cs="宋体"/>
          <w:sz w:val="24"/>
          <w:szCs w:val="24"/>
          <w:lang w:eastAsia="zh-CN"/>
        </w:rPr>
        <w:t xml:space="preserve"> K, Tadokoro T, Sakamoto T, Nomura T, </w:t>
      </w:r>
      <w:proofErr w:type="spellStart"/>
      <w:r w:rsidRPr="009167DB">
        <w:rPr>
          <w:rFonts w:ascii="Book Antiqua" w:hAnsi="Book Antiqua" w:cs="宋体"/>
          <w:sz w:val="24"/>
          <w:szCs w:val="24"/>
          <w:lang w:eastAsia="zh-CN"/>
        </w:rPr>
        <w:t>Morishita</w:t>
      </w:r>
      <w:proofErr w:type="spellEnd"/>
      <w:r w:rsidRPr="009167DB">
        <w:rPr>
          <w:rFonts w:ascii="Book Antiqua" w:hAnsi="Book Antiqua" w:cs="宋体"/>
          <w:sz w:val="24"/>
          <w:szCs w:val="24"/>
          <w:lang w:eastAsia="zh-CN"/>
        </w:rPr>
        <w:t xml:space="preserve"> A, </w:t>
      </w:r>
      <w:proofErr w:type="spellStart"/>
      <w:r w:rsidRPr="009167DB">
        <w:rPr>
          <w:rFonts w:ascii="Book Antiqua" w:hAnsi="Book Antiqua" w:cs="宋体"/>
          <w:sz w:val="24"/>
          <w:szCs w:val="24"/>
          <w:lang w:eastAsia="zh-CN"/>
        </w:rPr>
        <w:t>Yoneyama</w:t>
      </w:r>
      <w:proofErr w:type="spellEnd"/>
      <w:r w:rsidRPr="009167DB">
        <w:rPr>
          <w:rFonts w:ascii="Book Antiqua" w:hAnsi="Book Antiqua" w:cs="宋体"/>
          <w:sz w:val="24"/>
          <w:szCs w:val="24"/>
          <w:lang w:eastAsia="zh-CN"/>
        </w:rPr>
        <w:t xml:space="preserve"> H, Masaki T. Diabetes mellitus and metformin in hepatocellular carcinoma. </w:t>
      </w:r>
      <w:r w:rsidRPr="009167DB">
        <w:rPr>
          <w:rFonts w:ascii="Book Antiqua" w:hAnsi="Book Antiqua" w:cs="宋体"/>
          <w:i/>
          <w:iCs/>
          <w:sz w:val="24"/>
          <w:szCs w:val="24"/>
          <w:lang w:eastAsia="zh-CN"/>
        </w:rPr>
        <w:t xml:space="preserve">World J </w:t>
      </w:r>
      <w:proofErr w:type="spellStart"/>
      <w:r w:rsidRPr="009167DB">
        <w:rPr>
          <w:rFonts w:ascii="Book Antiqua" w:hAnsi="Book Antiqua" w:cs="宋体"/>
          <w:i/>
          <w:iCs/>
          <w:sz w:val="24"/>
          <w:szCs w:val="24"/>
          <w:lang w:eastAsia="zh-CN"/>
        </w:rPr>
        <w:t>Gastroenterol</w:t>
      </w:r>
      <w:proofErr w:type="spellEnd"/>
      <w:r w:rsidRPr="009167DB">
        <w:rPr>
          <w:rFonts w:ascii="Book Antiqua" w:hAnsi="Book Antiqua" w:cs="宋体"/>
          <w:sz w:val="24"/>
          <w:szCs w:val="24"/>
          <w:lang w:eastAsia="zh-CN"/>
        </w:rPr>
        <w:t xml:space="preserve"> 2016; </w:t>
      </w:r>
      <w:r w:rsidRPr="009167DB">
        <w:rPr>
          <w:rFonts w:ascii="Book Antiqua" w:hAnsi="Book Antiqua" w:cs="宋体"/>
          <w:b/>
          <w:bCs/>
          <w:sz w:val="24"/>
          <w:szCs w:val="24"/>
          <w:lang w:eastAsia="zh-CN"/>
        </w:rPr>
        <w:t>22</w:t>
      </w:r>
      <w:r w:rsidRPr="009167DB">
        <w:rPr>
          <w:rFonts w:ascii="Book Antiqua" w:hAnsi="Book Antiqua" w:cs="宋体"/>
          <w:sz w:val="24"/>
          <w:szCs w:val="24"/>
          <w:lang w:eastAsia="zh-CN"/>
        </w:rPr>
        <w:t>: 6100-6113 [PMID: 27468203 DOI: 10.3748/wjg.v22.i27.6100]</w:t>
      </w:r>
    </w:p>
    <w:p w14:paraId="6261B210"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 </w:t>
      </w:r>
      <w:r w:rsidRPr="009167DB">
        <w:rPr>
          <w:rFonts w:ascii="Book Antiqua" w:hAnsi="Book Antiqua" w:cs="宋体"/>
          <w:b/>
          <w:bCs/>
          <w:sz w:val="24"/>
          <w:szCs w:val="24"/>
          <w:lang w:eastAsia="zh-CN"/>
        </w:rPr>
        <w:t>Tan Y</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Ge</w:t>
      </w:r>
      <w:proofErr w:type="spellEnd"/>
      <w:r w:rsidRPr="009167DB">
        <w:rPr>
          <w:rFonts w:ascii="Book Antiqua" w:hAnsi="Book Antiqua" w:cs="宋体"/>
          <w:sz w:val="24"/>
          <w:szCs w:val="24"/>
          <w:lang w:eastAsia="zh-CN"/>
        </w:rPr>
        <w:t xml:space="preserve"> G, Pan T, Wen D, Chen L, Yu X, Zhou X, </w:t>
      </w:r>
      <w:proofErr w:type="spellStart"/>
      <w:r w:rsidRPr="009167DB">
        <w:rPr>
          <w:rFonts w:ascii="Book Antiqua" w:hAnsi="Book Antiqua" w:cs="宋体"/>
          <w:sz w:val="24"/>
          <w:szCs w:val="24"/>
          <w:lang w:eastAsia="zh-CN"/>
        </w:rPr>
        <w:t>Gan</w:t>
      </w:r>
      <w:proofErr w:type="spellEnd"/>
      <w:r w:rsidRPr="009167DB">
        <w:rPr>
          <w:rFonts w:ascii="Book Antiqua" w:hAnsi="Book Antiqua" w:cs="宋体"/>
          <w:sz w:val="24"/>
          <w:szCs w:val="24"/>
          <w:lang w:eastAsia="zh-CN"/>
        </w:rPr>
        <w:t xml:space="preserve"> J. A serum microRNA panel as potential biomarkers for hepatocellular carcinoma related with hepatitis B virus. </w:t>
      </w:r>
      <w:proofErr w:type="spellStart"/>
      <w:r w:rsidRPr="009167DB">
        <w:rPr>
          <w:rFonts w:ascii="Book Antiqua" w:hAnsi="Book Antiqua" w:cs="宋体"/>
          <w:i/>
          <w:iCs/>
          <w:sz w:val="24"/>
          <w:szCs w:val="24"/>
          <w:lang w:eastAsia="zh-CN"/>
        </w:rPr>
        <w:t>PLoS</w:t>
      </w:r>
      <w:proofErr w:type="spellEnd"/>
      <w:r w:rsidRPr="009167DB">
        <w:rPr>
          <w:rFonts w:ascii="Book Antiqua" w:hAnsi="Book Antiqua" w:cs="宋体"/>
          <w:i/>
          <w:iCs/>
          <w:sz w:val="24"/>
          <w:szCs w:val="24"/>
          <w:lang w:eastAsia="zh-CN"/>
        </w:rPr>
        <w:t xml:space="preserve"> One</w:t>
      </w:r>
      <w:r w:rsidRPr="009167DB">
        <w:rPr>
          <w:rFonts w:ascii="Book Antiqua" w:hAnsi="Book Antiqua" w:cs="宋体"/>
          <w:sz w:val="24"/>
          <w:szCs w:val="24"/>
          <w:lang w:eastAsia="zh-CN"/>
        </w:rPr>
        <w:t xml:space="preserve"> 2014; </w:t>
      </w:r>
      <w:r w:rsidRPr="009167DB">
        <w:rPr>
          <w:rFonts w:ascii="Book Antiqua" w:hAnsi="Book Antiqua" w:cs="宋体"/>
          <w:b/>
          <w:bCs/>
          <w:sz w:val="24"/>
          <w:szCs w:val="24"/>
          <w:lang w:eastAsia="zh-CN"/>
        </w:rPr>
        <w:t>9</w:t>
      </w:r>
      <w:r w:rsidRPr="009167DB">
        <w:rPr>
          <w:rFonts w:ascii="Book Antiqua" w:hAnsi="Book Antiqua" w:cs="宋体"/>
          <w:sz w:val="24"/>
          <w:szCs w:val="24"/>
          <w:lang w:eastAsia="zh-CN"/>
        </w:rPr>
        <w:t>: e107986 [PMID: 25238238 DOI: 10.1371/journal.pone.0107986]</w:t>
      </w:r>
    </w:p>
    <w:p w14:paraId="58F8ED19"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proofErr w:type="gramStart"/>
      <w:r w:rsidRPr="009167DB">
        <w:rPr>
          <w:rFonts w:ascii="Book Antiqua" w:hAnsi="Book Antiqua" w:cs="宋体"/>
          <w:sz w:val="24"/>
          <w:szCs w:val="24"/>
          <w:lang w:eastAsia="zh-CN"/>
        </w:rPr>
        <w:t xml:space="preserve">6 </w:t>
      </w:r>
      <w:proofErr w:type="spellStart"/>
      <w:r w:rsidRPr="009167DB">
        <w:rPr>
          <w:rFonts w:ascii="Book Antiqua" w:hAnsi="Book Antiqua" w:cs="宋体"/>
          <w:b/>
          <w:bCs/>
          <w:sz w:val="24"/>
          <w:szCs w:val="24"/>
          <w:lang w:eastAsia="zh-CN"/>
        </w:rPr>
        <w:t>Bartel</w:t>
      </w:r>
      <w:proofErr w:type="spellEnd"/>
      <w:r w:rsidRPr="009167DB">
        <w:rPr>
          <w:rFonts w:ascii="Book Antiqua" w:hAnsi="Book Antiqua" w:cs="宋体"/>
          <w:b/>
          <w:bCs/>
          <w:sz w:val="24"/>
          <w:szCs w:val="24"/>
          <w:lang w:eastAsia="zh-CN"/>
        </w:rPr>
        <w:t xml:space="preserve"> DP</w:t>
      </w:r>
      <w:r w:rsidRPr="009167DB">
        <w:rPr>
          <w:rFonts w:ascii="Book Antiqua" w:hAnsi="Book Antiqua" w:cs="宋体"/>
          <w:sz w:val="24"/>
          <w:szCs w:val="24"/>
          <w:lang w:eastAsia="zh-CN"/>
        </w:rPr>
        <w:t>.</w:t>
      </w:r>
      <w:proofErr w:type="gramEnd"/>
      <w:r w:rsidRPr="009167DB">
        <w:rPr>
          <w:rFonts w:ascii="Book Antiqua" w:hAnsi="Book Antiqua" w:cs="宋体"/>
          <w:sz w:val="24"/>
          <w:szCs w:val="24"/>
          <w:lang w:eastAsia="zh-CN"/>
        </w:rPr>
        <w:t xml:space="preserve"> MicroRNAs: genomics, biogenesis, mechanism, and function. </w:t>
      </w:r>
      <w:r w:rsidRPr="009167DB">
        <w:rPr>
          <w:rFonts w:ascii="Book Antiqua" w:hAnsi="Book Antiqua" w:cs="宋体"/>
          <w:i/>
          <w:iCs/>
          <w:sz w:val="24"/>
          <w:szCs w:val="24"/>
          <w:lang w:eastAsia="zh-CN"/>
        </w:rPr>
        <w:t>Cell</w:t>
      </w:r>
      <w:r w:rsidRPr="009167DB">
        <w:rPr>
          <w:rFonts w:ascii="Book Antiqua" w:hAnsi="Book Antiqua" w:cs="宋体"/>
          <w:sz w:val="24"/>
          <w:szCs w:val="24"/>
          <w:lang w:eastAsia="zh-CN"/>
        </w:rPr>
        <w:t xml:space="preserve"> 2004; </w:t>
      </w:r>
      <w:r w:rsidRPr="009167DB">
        <w:rPr>
          <w:rFonts w:ascii="Book Antiqua" w:hAnsi="Book Antiqua" w:cs="宋体"/>
          <w:b/>
          <w:bCs/>
          <w:sz w:val="24"/>
          <w:szCs w:val="24"/>
          <w:lang w:eastAsia="zh-CN"/>
        </w:rPr>
        <w:t>116</w:t>
      </w:r>
      <w:r w:rsidRPr="009167DB">
        <w:rPr>
          <w:rFonts w:ascii="Book Antiqua" w:hAnsi="Book Antiqua" w:cs="宋体"/>
          <w:sz w:val="24"/>
          <w:szCs w:val="24"/>
          <w:lang w:eastAsia="zh-CN"/>
        </w:rPr>
        <w:t>: 281-297 [PMID: 14744438 DOI: 10.1016/s0092-8674(04)00045-5]</w:t>
      </w:r>
    </w:p>
    <w:p w14:paraId="60ACB764"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proofErr w:type="gramStart"/>
      <w:r w:rsidRPr="009167DB">
        <w:rPr>
          <w:rFonts w:ascii="Book Antiqua" w:hAnsi="Book Antiqua" w:cs="宋体"/>
          <w:sz w:val="24"/>
          <w:szCs w:val="24"/>
          <w:lang w:eastAsia="zh-CN"/>
        </w:rPr>
        <w:t xml:space="preserve">7 </w:t>
      </w:r>
      <w:proofErr w:type="spellStart"/>
      <w:r w:rsidRPr="009167DB">
        <w:rPr>
          <w:rFonts w:ascii="Book Antiqua" w:hAnsi="Book Antiqua" w:cs="宋体"/>
          <w:b/>
          <w:bCs/>
          <w:sz w:val="24"/>
          <w:szCs w:val="24"/>
          <w:lang w:eastAsia="zh-CN"/>
        </w:rPr>
        <w:t>Elemeery</w:t>
      </w:r>
      <w:proofErr w:type="spellEnd"/>
      <w:r w:rsidRPr="009167DB">
        <w:rPr>
          <w:rFonts w:ascii="Book Antiqua" w:hAnsi="Book Antiqua" w:cs="宋体"/>
          <w:b/>
          <w:bCs/>
          <w:sz w:val="24"/>
          <w:szCs w:val="24"/>
          <w:lang w:eastAsia="zh-CN"/>
        </w:rPr>
        <w:t xml:space="preserve"> MN</w:t>
      </w:r>
      <w:r w:rsidRPr="009167DB">
        <w:rPr>
          <w:rFonts w:ascii="Book Antiqua" w:hAnsi="Book Antiqua" w:cs="宋体"/>
          <w:sz w:val="24"/>
          <w:szCs w:val="24"/>
          <w:lang w:eastAsia="zh-CN"/>
        </w:rPr>
        <w:t>.</w:t>
      </w:r>
      <w:proofErr w:type="gramEnd"/>
      <w:r w:rsidRPr="009167DB">
        <w:rPr>
          <w:rFonts w:ascii="Book Antiqua" w:hAnsi="Book Antiqua" w:cs="宋体"/>
          <w:b/>
          <w:bCs/>
          <w:sz w:val="24"/>
          <w:szCs w:val="24"/>
          <w:lang w:eastAsia="zh-CN"/>
        </w:rPr>
        <w:t xml:space="preserve"> </w:t>
      </w:r>
      <w:proofErr w:type="gramStart"/>
      <w:r w:rsidRPr="009167DB">
        <w:rPr>
          <w:rFonts w:ascii="Book Antiqua" w:hAnsi="Book Antiqua" w:cs="宋体"/>
          <w:sz w:val="24"/>
          <w:szCs w:val="24"/>
          <w:lang w:eastAsia="zh-CN"/>
        </w:rPr>
        <w:t>Micro-RNA in Hepatocellular Carcinoma-Related Hepatitis C Virus Patients in Correlation to Disease Progression.</w:t>
      </w:r>
      <w:proofErr w:type="gramEnd"/>
      <w:r w:rsidRPr="009167DB">
        <w:rPr>
          <w:rFonts w:ascii="Book Antiqua" w:hAnsi="Book Antiqua" w:cs="宋体"/>
          <w:b/>
          <w:bCs/>
          <w:sz w:val="24"/>
          <w:szCs w:val="24"/>
          <w:lang w:eastAsia="zh-CN"/>
        </w:rPr>
        <w:t xml:space="preserve"> </w:t>
      </w:r>
      <w:r w:rsidRPr="009167DB">
        <w:rPr>
          <w:rFonts w:ascii="Book Antiqua" w:hAnsi="Book Antiqua" w:cs="宋体"/>
          <w:i/>
          <w:iCs/>
          <w:sz w:val="24"/>
          <w:szCs w:val="24"/>
          <w:lang w:eastAsia="zh-CN"/>
        </w:rPr>
        <w:t xml:space="preserve">Hepatitis C-From Infection to Cure: </w:t>
      </w:r>
      <w:proofErr w:type="spellStart"/>
      <w:r w:rsidRPr="009167DB">
        <w:rPr>
          <w:rFonts w:ascii="Book Antiqua" w:hAnsi="Book Antiqua" w:cs="宋体"/>
          <w:i/>
          <w:iCs/>
          <w:sz w:val="24"/>
          <w:szCs w:val="24"/>
          <w:lang w:eastAsia="zh-CN"/>
        </w:rPr>
        <w:t>IntechOpen</w:t>
      </w:r>
      <w:proofErr w:type="spellEnd"/>
      <w:r w:rsidRPr="009167DB">
        <w:rPr>
          <w:rFonts w:ascii="Book Antiqua" w:hAnsi="Book Antiqua" w:cs="宋体"/>
          <w:sz w:val="24"/>
          <w:szCs w:val="24"/>
          <w:lang w:eastAsia="zh-CN"/>
        </w:rPr>
        <w:t>, 2018 [DOI: 10.5772/intechopen.76209]</w:t>
      </w:r>
    </w:p>
    <w:p w14:paraId="5D0452F7" w14:textId="42B16F6C"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proofErr w:type="gramStart"/>
      <w:r w:rsidRPr="009167DB">
        <w:rPr>
          <w:rFonts w:ascii="Book Antiqua" w:hAnsi="Book Antiqua" w:cs="宋体"/>
          <w:sz w:val="24"/>
          <w:szCs w:val="24"/>
          <w:lang w:eastAsia="zh-CN"/>
        </w:rPr>
        <w:t xml:space="preserve">8 </w:t>
      </w:r>
      <w:proofErr w:type="spellStart"/>
      <w:r w:rsidRPr="009167DB">
        <w:rPr>
          <w:rFonts w:ascii="Book Antiqua" w:hAnsi="Book Antiqua" w:cs="宋体"/>
          <w:b/>
          <w:bCs/>
          <w:sz w:val="24"/>
          <w:szCs w:val="24"/>
          <w:lang w:eastAsia="zh-CN"/>
        </w:rPr>
        <w:t>Elemeery</w:t>
      </w:r>
      <w:proofErr w:type="spellEnd"/>
      <w:r w:rsidRPr="009167DB">
        <w:rPr>
          <w:rFonts w:ascii="Book Antiqua" w:hAnsi="Book Antiqua" w:cs="宋体"/>
          <w:b/>
          <w:bCs/>
          <w:sz w:val="24"/>
          <w:szCs w:val="24"/>
          <w:lang w:eastAsia="zh-CN"/>
        </w:rPr>
        <w:t xml:space="preserve"> MN</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Badr</w:t>
      </w:r>
      <w:proofErr w:type="spellEnd"/>
      <w:r w:rsidRPr="009167DB">
        <w:rPr>
          <w:rFonts w:ascii="Book Antiqua" w:hAnsi="Book Antiqua" w:cs="宋体"/>
          <w:sz w:val="24"/>
          <w:szCs w:val="24"/>
          <w:lang w:eastAsia="zh-CN"/>
        </w:rPr>
        <w:t xml:space="preserve"> AN, Mohamed MA, </w:t>
      </w:r>
      <w:proofErr w:type="spellStart"/>
      <w:r w:rsidRPr="009167DB">
        <w:rPr>
          <w:rFonts w:ascii="Book Antiqua" w:hAnsi="Book Antiqua" w:cs="宋体"/>
          <w:sz w:val="24"/>
          <w:szCs w:val="24"/>
          <w:lang w:eastAsia="zh-CN"/>
        </w:rPr>
        <w:t>Ghareeb</w:t>
      </w:r>
      <w:proofErr w:type="spellEnd"/>
      <w:r w:rsidRPr="009167DB">
        <w:rPr>
          <w:rFonts w:ascii="Book Antiqua" w:hAnsi="Book Antiqua" w:cs="宋体"/>
          <w:sz w:val="24"/>
          <w:szCs w:val="24"/>
          <w:lang w:eastAsia="zh-CN"/>
        </w:rPr>
        <w:t xml:space="preserve"> DA.</w:t>
      </w:r>
      <w:proofErr w:type="gramEnd"/>
      <w:r w:rsidRPr="009167DB">
        <w:rPr>
          <w:rFonts w:ascii="Book Antiqua" w:hAnsi="Book Antiqua" w:cs="宋体"/>
          <w:sz w:val="24"/>
          <w:szCs w:val="24"/>
          <w:lang w:eastAsia="zh-CN"/>
        </w:rPr>
        <w:t xml:space="preserve"> </w:t>
      </w:r>
      <w:proofErr w:type="gramStart"/>
      <w:r w:rsidRPr="009167DB">
        <w:rPr>
          <w:rFonts w:ascii="Book Antiqua" w:hAnsi="Book Antiqua" w:cs="宋体"/>
          <w:sz w:val="24"/>
          <w:szCs w:val="24"/>
          <w:lang w:eastAsia="zh-CN"/>
        </w:rPr>
        <w:t>Validation of a serum microRNA panel as biomarkers for early diagnosis of hepatocellular carcinoma post-hepatitis C infection in Egyptian patients.</w:t>
      </w:r>
      <w:proofErr w:type="gramEnd"/>
      <w:r w:rsidRPr="009167DB">
        <w:rPr>
          <w:rFonts w:ascii="Book Antiqua" w:hAnsi="Book Antiqua" w:cs="宋体"/>
          <w:sz w:val="24"/>
          <w:szCs w:val="24"/>
          <w:lang w:eastAsia="zh-CN"/>
        </w:rPr>
        <w:t xml:space="preserve"> </w:t>
      </w:r>
      <w:r w:rsidRPr="009167DB">
        <w:rPr>
          <w:rFonts w:ascii="Book Antiqua" w:hAnsi="Book Antiqua" w:cs="宋体"/>
          <w:i/>
          <w:iCs/>
          <w:sz w:val="24"/>
          <w:szCs w:val="24"/>
          <w:lang w:eastAsia="zh-CN"/>
        </w:rPr>
        <w:t xml:space="preserve">World J </w:t>
      </w:r>
      <w:proofErr w:type="spellStart"/>
      <w:r w:rsidRPr="009167DB">
        <w:rPr>
          <w:rFonts w:ascii="Book Antiqua" w:hAnsi="Book Antiqua" w:cs="宋体"/>
          <w:i/>
          <w:iCs/>
          <w:sz w:val="24"/>
          <w:szCs w:val="24"/>
          <w:lang w:eastAsia="zh-CN"/>
        </w:rPr>
        <w:t>Gastroenterol</w:t>
      </w:r>
      <w:proofErr w:type="spellEnd"/>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23</w:t>
      </w:r>
      <w:r w:rsidRPr="009167DB">
        <w:rPr>
          <w:rFonts w:ascii="Book Antiqua" w:hAnsi="Book Antiqua" w:cs="宋体"/>
          <w:sz w:val="24"/>
          <w:szCs w:val="24"/>
          <w:lang w:eastAsia="zh-CN"/>
        </w:rPr>
        <w:t xml:space="preserve">: 3864-3875 [PMID: 28638226 DOI: </w:t>
      </w:r>
      <w:r w:rsidR="00204789" w:rsidRPr="009167DB">
        <w:rPr>
          <w:rFonts w:ascii="Book Antiqua" w:hAnsi="Book Antiqua" w:cs="宋体"/>
          <w:sz w:val="24"/>
          <w:szCs w:val="24"/>
          <w:lang w:eastAsia="zh-CN"/>
        </w:rPr>
        <w:t>10.3748/wjg.v23.i21.3864</w:t>
      </w:r>
      <w:r w:rsidRPr="009167DB">
        <w:rPr>
          <w:rFonts w:ascii="Book Antiqua" w:hAnsi="Book Antiqua" w:cs="宋体"/>
          <w:sz w:val="24"/>
          <w:szCs w:val="24"/>
          <w:lang w:eastAsia="zh-CN"/>
        </w:rPr>
        <w:t>]</w:t>
      </w:r>
    </w:p>
    <w:p w14:paraId="09EFAD31"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9 </w:t>
      </w:r>
      <w:proofErr w:type="spellStart"/>
      <w:r w:rsidRPr="009167DB">
        <w:rPr>
          <w:rFonts w:ascii="Book Antiqua" w:hAnsi="Book Antiqua" w:cs="宋体"/>
          <w:b/>
          <w:bCs/>
          <w:sz w:val="24"/>
          <w:szCs w:val="24"/>
          <w:lang w:eastAsia="zh-CN"/>
        </w:rPr>
        <w:t>Gao</w:t>
      </w:r>
      <w:proofErr w:type="spellEnd"/>
      <w:r w:rsidRPr="009167DB">
        <w:rPr>
          <w:rFonts w:ascii="Book Antiqua" w:hAnsi="Book Antiqua" w:cs="宋体"/>
          <w:b/>
          <w:bCs/>
          <w:sz w:val="24"/>
          <w:szCs w:val="24"/>
          <w:lang w:eastAsia="zh-CN"/>
        </w:rPr>
        <w:t xml:space="preserve"> B</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Ning</w:t>
      </w:r>
      <w:proofErr w:type="spellEnd"/>
      <w:r w:rsidRPr="009167DB">
        <w:rPr>
          <w:rFonts w:ascii="Book Antiqua" w:hAnsi="Book Antiqua" w:cs="宋体"/>
          <w:sz w:val="24"/>
          <w:szCs w:val="24"/>
          <w:lang w:eastAsia="zh-CN"/>
        </w:rPr>
        <w:t xml:space="preserve"> S, Li J, Liu H, Wei W, Wu F, Tang Y, </w:t>
      </w:r>
      <w:proofErr w:type="spellStart"/>
      <w:r w:rsidRPr="009167DB">
        <w:rPr>
          <w:rFonts w:ascii="Book Antiqua" w:hAnsi="Book Antiqua" w:cs="宋体"/>
          <w:sz w:val="24"/>
          <w:szCs w:val="24"/>
          <w:lang w:eastAsia="zh-CN"/>
        </w:rPr>
        <w:t>Feng</w:t>
      </w:r>
      <w:proofErr w:type="spellEnd"/>
      <w:r w:rsidRPr="009167DB">
        <w:rPr>
          <w:rFonts w:ascii="Book Antiqua" w:hAnsi="Book Antiqua" w:cs="宋体"/>
          <w:sz w:val="24"/>
          <w:szCs w:val="24"/>
          <w:lang w:eastAsia="zh-CN"/>
        </w:rPr>
        <w:t xml:space="preserve"> Y, Li K, Zhang L. Integrated analysis of differentially expressed mRNAs and </w:t>
      </w:r>
      <w:proofErr w:type="spellStart"/>
      <w:r w:rsidRPr="009167DB">
        <w:rPr>
          <w:rFonts w:ascii="Book Antiqua" w:hAnsi="Book Antiqua" w:cs="宋体"/>
          <w:sz w:val="24"/>
          <w:szCs w:val="24"/>
          <w:lang w:eastAsia="zh-CN"/>
        </w:rPr>
        <w:t>miRNAs</w:t>
      </w:r>
      <w:proofErr w:type="spellEnd"/>
      <w:r w:rsidRPr="009167DB">
        <w:rPr>
          <w:rFonts w:ascii="Book Antiqua" w:hAnsi="Book Antiqua" w:cs="宋体"/>
          <w:sz w:val="24"/>
          <w:szCs w:val="24"/>
          <w:lang w:eastAsia="zh-CN"/>
        </w:rPr>
        <w:t xml:space="preserve"> between hepatocellular </w:t>
      </w:r>
      <w:r w:rsidRPr="009167DB">
        <w:rPr>
          <w:rFonts w:ascii="Book Antiqua" w:hAnsi="Book Antiqua" w:cs="宋体"/>
          <w:sz w:val="24"/>
          <w:szCs w:val="24"/>
          <w:lang w:eastAsia="zh-CN"/>
        </w:rPr>
        <w:lastRenderedPageBreak/>
        <w:t xml:space="preserve">carcinoma and their matched adjacent normal liver tissues. </w:t>
      </w:r>
      <w:proofErr w:type="spellStart"/>
      <w:r w:rsidRPr="009167DB">
        <w:rPr>
          <w:rFonts w:ascii="Book Antiqua" w:hAnsi="Book Antiqua" w:cs="宋体"/>
          <w:i/>
          <w:iCs/>
          <w:sz w:val="24"/>
          <w:szCs w:val="24"/>
          <w:lang w:eastAsia="zh-CN"/>
        </w:rPr>
        <w:t>Oncol</w:t>
      </w:r>
      <w:proofErr w:type="spellEnd"/>
      <w:r w:rsidRPr="009167DB">
        <w:rPr>
          <w:rFonts w:ascii="Book Antiqua" w:hAnsi="Book Antiqua" w:cs="宋体"/>
          <w:i/>
          <w:iCs/>
          <w:sz w:val="24"/>
          <w:szCs w:val="24"/>
          <w:lang w:eastAsia="zh-CN"/>
        </w:rPr>
        <w:t xml:space="preserve"> Rep</w:t>
      </w:r>
      <w:r w:rsidRPr="009167DB">
        <w:rPr>
          <w:rFonts w:ascii="Book Antiqua" w:hAnsi="Book Antiqua" w:cs="宋体"/>
          <w:sz w:val="24"/>
          <w:szCs w:val="24"/>
          <w:lang w:eastAsia="zh-CN"/>
        </w:rPr>
        <w:t xml:space="preserve"> 2015; </w:t>
      </w:r>
      <w:r w:rsidRPr="009167DB">
        <w:rPr>
          <w:rFonts w:ascii="Book Antiqua" w:hAnsi="Book Antiqua" w:cs="宋体"/>
          <w:b/>
          <w:bCs/>
          <w:sz w:val="24"/>
          <w:szCs w:val="24"/>
          <w:lang w:eastAsia="zh-CN"/>
        </w:rPr>
        <w:t>34</w:t>
      </w:r>
      <w:r w:rsidRPr="009167DB">
        <w:rPr>
          <w:rFonts w:ascii="Book Antiqua" w:hAnsi="Book Antiqua" w:cs="宋体"/>
          <w:sz w:val="24"/>
          <w:szCs w:val="24"/>
          <w:lang w:eastAsia="zh-CN"/>
        </w:rPr>
        <w:t>: 325-333 [PMID: 26062888 DOI: 10.3892/or.2015.3968]</w:t>
      </w:r>
    </w:p>
    <w:p w14:paraId="4AD3F403"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proofErr w:type="gramStart"/>
      <w:r w:rsidRPr="009167DB">
        <w:rPr>
          <w:rFonts w:ascii="Book Antiqua" w:hAnsi="Book Antiqua" w:cs="宋体"/>
          <w:sz w:val="24"/>
          <w:szCs w:val="24"/>
          <w:lang w:eastAsia="zh-CN"/>
        </w:rPr>
        <w:t xml:space="preserve">10 </w:t>
      </w:r>
      <w:proofErr w:type="spellStart"/>
      <w:r w:rsidRPr="009167DB">
        <w:rPr>
          <w:rFonts w:ascii="Book Antiqua" w:hAnsi="Book Antiqua" w:cs="宋体"/>
          <w:b/>
          <w:bCs/>
          <w:sz w:val="24"/>
          <w:szCs w:val="24"/>
          <w:lang w:eastAsia="zh-CN"/>
        </w:rPr>
        <w:t>Esquela-Kerscher</w:t>
      </w:r>
      <w:proofErr w:type="spellEnd"/>
      <w:r w:rsidRPr="009167DB">
        <w:rPr>
          <w:rFonts w:ascii="Book Antiqua" w:hAnsi="Book Antiqua" w:cs="宋体"/>
          <w:b/>
          <w:bCs/>
          <w:sz w:val="24"/>
          <w:szCs w:val="24"/>
          <w:lang w:eastAsia="zh-CN"/>
        </w:rPr>
        <w:t xml:space="preserve"> A</w:t>
      </w:r>
      <w:r w:rsidRPr="009167DB">
        <w:rPr>
          <w:rFonts w:ascii="Book Antiqua" w:hAnsi="Book Antiqua" w:cs="宋体"/>
          <w:sz w:val="24"/>
          <w:szCs w:val="24"/>
          <w:lang w:eastAsia="zh-CN"/>
        </w:rPr>
        <w:t>, Slack FJ.</w:t>
      </w:r>
      <w:proofErr w:type="gramEnd"/>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Oncomirs</w:t>
      </w:r>
      <w:proofErr w:type="spellEnd"/>
      <w:r w:rsidRPr="009167DB">
        <w:rPr>
          <w:rFonts w:ascii="Book Antiqua" w:hAnsi="Book Antiqua" w:cs="宋体"/>
          <w:sz w:val="24"/>
          <w:szCs w:val="24"/>
          <w:lang w:eastAsia="zh-CN"/>
        </w:rPr>
        <w:t xml:space="preserve"> - microRNAs with a role in cancer. </w:t>
      </w:r>
      <w:r w:rsidRPr="009167DB">
        <w:rPr>
          <w:rFonts w:ascii="Book Antiqua" w:hAnsi="Book Antiqua" w:cs="宋体"/>
          <w:i/>
          <w:iCs/>
          <w:sz w:val="24"/>
          <w:szCs w:val="24"/>
          <w:lang w:eastAsia="zh-CN"/>
        </w:rPr>
        <w:t>Nat Rev Cancer</w:t>
      </w:r>
      <w:r w:rsidRPr="009167DB">
        <w:rPr>
          <w:rFonts w:ascii="Book Antiqua" w:hAnsi="Book Antiqua" w:cs="宋体"/>
          <w:sz w:val="24"/>
          <w:szCs w:val="24"/>
          <w:lang w:eastAsia="zh-CN"/>
        </w:rPr>
        <w:t xml:space="preserve"> 2006; </w:t>
      </w:r>
      <w:r w:rsidRPr="009167DB">
        <w:rPr>
          <w:rFonts w:ascii="Book Antiqua" w:hAnsi="Book Antiqua" w:cs="宋体"/>
          <w:b/>
          <w:bCs/>
          <w:sz w:val="24"/>
          <w:szCs w:val="24"/>
          <w:lang w:eastAsia="zh-CN"/>
        </w:rPr>
        <w:t>6</w:t>
      </w:r>
      <w:r w:rsidRPr="009167DB">
        <w:rPr>
          <w:rFonts w:ascii="Book Antiqua" w:hAnsi="Book Antiqua" w:cs="宋体"/>
          <w:sz w:val="24"/>
          <w:szCs w:val="24"/>
          <w:lang w:eastAsia="zh-CN"/>
        </w:rPr>
        <w:t>: 259-269 [PMID: 16557279 DOI: 10.1038/nrc1840]</w:t>
      </w:r>
    </w:p>
    <w:p w14:paraId="4044EE4F"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11 </w:t>
      </w:r>
      <w:r w:rsidRPr="009167DB">
        <w:rPr>
          <w:rFonts w:ascii="Book Antiqua" w:hAnsi="Book Antiqua" w:cs="宋体"/>
          <w:b/>
          <w:bCs/>
          <w:sz w:val="24"/>
          <w:szCs w:val="24"/>
          <w:lang w:eastAsia="zh-CN"/>
        </w:rPr>
        <w:t>Chen X</w:t>
      </w:r>
      <w:r w:rsidRPr="009167DB">
        <w:rPr>
          <w:rFonts w:ascii="Book Antiqua" w:hAnsi="Book Antiqua" w:cs="宋体"/>
          <w:sz w:val="24"/>
          <w:szCs w:val="24"/>
          <w:lang w:eastAsia="zh-CN"/>
        </w:rPr>
        <w:t xml:space="preserve">, Ba Y, Ma L, </w:t>
      </w:r>
      <w:proofErr w:type="spellStart"/>
      <w:r w:rsidRPr="009167DB">
        <w:rPr>
          <w:rFonts w:ascii="Book Antiqua" w:hAnsi="Book Antiqua" w:cs="宋体"/>
          <w:sz w:val="24"/>
          <w:szCs w:val="24"/>
          <w:lang w:eastAsia="zh-CN"/>
        </w:rPr>
        <w:t>Cai</w:t>
      </w:r>
      <w:proofErr w:type="spellEnd"/>
      <w:r w:rsidRPr="009167DB">
        <w:rPr>
          <w:rFonts w:ascii="Book Antiqua" w:hAnsi="Book Antiqua" w:cs="宋体"/>
          <w:sz w:val="24"/>
          <w:szCs w:val="24"/>
          <w:lang w:eastAsia="zh-CN"/>
        </w:rPr>
        <w:t xml:space="preserve"> X, Yin Y, Wang K, </w:t>
      </w:r>
      <w:proofErr w:type="spellStart"/>
      <w:r w:rsidRPr="009167DB">
        <w:rPr>
          <w:rFonts w:ascii="Book Antiqua" w:hAnsi="Book Antiqua" w:cs="宋体"/>
          <w:sz w:val="24"/>
          <w:szCs w:val="24"/>
          <w:lang w:eastAsia="zh-CN"/>
        </w:rPr>
        <w:t>Guo</w:t>
      </w:r>
      <w:proofErr w:type="spellEnd"/>
      <w:r w:rsidRPr="009167DB">
        <w:rPr>
          <w:rFonts w:ascii="Book Antiqua" w:hAnsi="Book Antiqua" w:cs="宋体"/>
          <w:sz w:val="24"/>
          <w:szCs w:val="24"/>
          <w:lang w:eastAsia="zh-CN"/>
        </w:rPr>
        <w:t xml:space="preserve"> J, Zhang Y, Chen J, </w:t>
      </w:r>
      <w:proofErr w:type="spellStart"/>
      <w:r w:rsidRPr="009167DB">
        <w:rPr>
          <w:rFonts w:ascii="Book Antiqua" w:hAnsi="Book Antiqua" w:cs="宋体"/>
          <w:sz w:val="24"/>
          <w:szCs w:val="24"/>
          <w:lang w:eastAsia="zh-CN"/>
        </w:rPr>
        <w:t>Guo</w:t>
      </w:r>
      <w:proofErr w:type="spellEnd"/>
      <w:r w:rsidRPr="009167DB">
        <w:rPr>
          <w:rFonts w:ascii="Book Antiqua" w:hAnsi="Book Antiqua" w:cs="宋体"/>
          <w:sz w:val="24"/>
          <w:szCs w:val="24"/>
          <w:lang w:eastAsia="zh-CN"/>
        </w:rPr>
        <w:t xml:space="preserve"> X, Li Q, Li X, Wang W, Zhang Y, Wang J, Jiang X, Xiang Y, </w:t>
      </w:r>
      <w:proofErr w:type="spellStart"/>
      <w:r w:rsidRPr="009167DB">
        <w:rPr>
          <w:rFonts w:ascii="Book Antiqua" w:hAnsi="Book Antiqua" w:cs="宋体"/>
          <w:sz w:val="24"/>
          <w:szCs w:val="24"/>
          <w:lang w:eastAsia="zh-CN"/>
        </w:rPr>
        <w:t>Xu</w:t>
      </w:r>
      <w:proofErr w:type="spellEnd"/>
      <w:r w:rsidRPr="009167DB">
        <w:rPr>
          <w:rFonts w:ascii="Book Antiqua" w:hAnsi="Book Antiqua" w:cs="宋体"/>
          <w:sz w:val="24"/>
          <w:szCs w:val="24"/>
          <w:lang w:eastAsia="zh-CN"/>
        </w:rPr>
        <w:t xml:space="preserve"> C, </w:t>
      </w:r>
      <w:proofErr w:type="spellStart"/>
      <w:r w:rsidRPr="009167DB">
        <w:rPr>
          <w:rFonts w:ascii="Book Antiqua" w:hAnsi="Book Antiqua" w:cs="宋体"/>
          <w:sz w:val="24"/>
          <w:szCs w:val="24"/>
          <w:lang w:eastAsia="zh-CN"/>
        </w:rPr>
        <w:t>Zheng</w:t>
      </w:r>
      <w:proofErr w:type="spellEnd"/>
      <w:r w:rsidRPr="009167DB">
        <w:rPr>
          <w:rFonts w:ascii="Book Antiqua" w:hAnsi="Book Antiqua" w:cs="宋体"/>
          <w:sz w:val="24"/>
          <w:szCs w:val="24"/>
          <w:lang w:eastAsia="zh-CN"/>
        </w:rPr>
        <w:t xml:space="preserve"> P, Zhang J, Li R, Zhang H, Shang X, Gong T, </w:t>
      </w:r>
      <w:proofErr w:type="spellStart"/>
      <w:r w:rsidRPr="009167DB">
        <w:rPr>
          <w:rFonts w:ascii="Book Antiqua" w:hAnsi="Book Antiqua" w:cs="宋体"/>
          <w:sz w:val="24"/>
          <w:szCs w:val="24"/>
          <w:lang w:eastAsia="zh-CN"/>
        </w:rPr>
        <w:t>Ning</w:t>
      </w:r>
      <w:proofErr w:type="spellEnd"/>
      <w:r w:rsidRPr="009167DB">
        <w:rPr>
          <w:rFonts w:ascii="Book Antiqua" w:hAnsi="Book Antiqua" w:cs="宋体"/>
          <w:sz w:val="24"/>
          <w:szCs w:val="24"/>
          <w:lang w:eastAsia="zh-CN"/>
        </w:rPr>
        <w:t xml:space="preserve"> G, Wang J, Zen K, Zhang J, Zhang CY. Characterization of microRNAs in serum: a novel class of biomarkers for diagnosis of cancer and other diseases. </w:t>
      </w:r>
      <w:r w:rsidRPr="009167DB">
        <w:rPr>
          <w:rFonts w:ascii="Book Antiqua" w:hAnsi="Book Antiqua" w:cs="宋体"/>
          <w:i/>
          <w:iCs/>
          <w:sz w:val="24"/>
          <w:szCs w:val="24"/>
          <w:lang w:eastAsia="zh-CN"/>
        </w:rPr>
        <w:t>Cell Res</w:t>
      </w:r>
      <w:r w:rsidRPr="009167DB">
        <w:rPr>
          <w:rFonts w:ascii="Book Antiqua" w:hAnsi="Book Antiqua" w:cs="宋体"/>
          <w:sz w:val="24"/>
          <w:szCs w:val="24"/>
          <w:lang w:eastAsia="zh-CN"/>
        </w:rPr>
        <w:t xml:space="preserve"> 2008; </w:t>
      </w:r>
      <w:r w:rsidRPr="009167DB">
        <w:rPr>
          <w:rFonts w:ascii="Book Antiqua" w:hAnsi="Book Antiqua" w:cs="宋体"/>
          <w:b/>
          <w:bCs/>
          <w:sz w:val="24"/>
          <w:szCs w:val="24"/>
          <w:lang w:eastAsia="zh-CN"/>
        </w:rPr>
        <w:t>18</w:t>
      </w:r>
      <w:r w:rsidRPr="009167DB">
        <w:rPr>
          <w:rFonts w:ascii="Book Antiqua" w:hAnsi="Book Antiqua" w:cs="宋体"/>
          <w:sz w:val="24"/>
          <w:szCs w:val="24"/>
          <w:lang w:eastAsia="zh-CN"/>
        </w:rPr>
        <w:t>: 997-1006 [PMID: 18766170 DOI: 10.1038/cr.2008.282]</w:t>
      </w:r>
    </w:p>
    <w:p w14:paraId="2F7710A9"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12 </w:t>
      </w:r>
      <w:r w:rsidRPr="009167DB">
        <w:rPr>
          <w:rFonts w:ascii="Book Antiqua" w:hAnsi="Book Antiqua" w:cs="宋体"/>
          <w:b/>
          <w:bCs/>
          <w:sz w:val="24"/>
          <w:szCs w:val="24"/>
          <w:lang w:eastAsia="zh-CN"/>
        </w:rPr>
        <w:t>Kelly BD</w:t>
      </w:r>
      <w:r w:rsidRPr="009167DB">
        <w:rPr>
          <w:rFonts w:ascii="Book Antiqua" w:hAnsi="Book Antiqua" w:cs="宋体"/>
          <w:sz w:val="24"/>
          <w:szCs w:val="24"/>
          <w:lang w:eastAsia="zh-CN"/>
        </w:rPr>
        <w:t xml:space="preserve">, Miller N, Sweeney KJ, </w:t>
      </w:r>
      <w:proofErr w:type="spellStart"/>
      <w:r w:rsidRPr="009167DB">
        <w:rPr>
          <w:rFonts w:ascii="Book Antiqua" w:hAnsi="Book Antiqua" w:cs="宋体"/>
          <w:sz w:val="24"/>
          <w:szCs w:val="24"/>
          <w:lang w:eastAsia="zh-CN"/>
        </w:rPr>
        <w:t>Durkan</w:t>
      </w:r>
      <w:proofErr w:type="spellEnd"/>
      <w:r w:rsidRPr="009167DB">
        <w:rPr>
          <w:rFonts w:ascii="Book Antiqua" w:hAnsi="Book Antiqua" w:cs="宋体"/>
          <w:sz w:val="24"/>
          <w:szCs w:val="24"/>
          <w:lang w:eastAsia="zh-CN"/>
        </w:rPr>
        <w:t xml:space="preserve"> GC, Rogers E, Walsh K, </w:t>
      </w:r>
      <w:proofErr w:type="spellStart"/>
      <w:r w:rsidRPr="009167DB">
        <w:rPr>
          <w:rFonts w:ascii="Book Antiqua" w:hAnsi="Book Antiqua" w:cs="宋体"/>
          <w:sz w:val="24"/>
          <w:szCs w:val="24"/>
          <w:lang w:eastAsia="zh-CN"/>
        </w:rPr>
        <w:t>Kerin</w:t>
      </w:r>
      <w:proofErr w:type="spellEnd"/>
      <w:r w:rsidRPr="009167DB">
        <w:rPr>
          <w:rFonts w:ascii="Book Antiqua" w:hAnsi="Book Antiqua" w:cs="宋体"/>
          <w:sz w:val="24"/>
          <w:szCs w:val="24"/>
          <w:lang w:eastAsia="zh-CN"/>
        </w:rPr>
        <w:t xml:space="preserve"> MJ. </w:t>
      </w:r>
      <w:proofErr w:type="gramStart"/>
      <w:r w:rsidRPr="009167DB">
        <w:rPr>
          <w:rFonts w:ascii="Book Antiqua" w:hAnsi="Book Antiqua" w:cs="宋体"/>
          <w:sz w:val="24"/>
          <w:szCs w:val="24"/>
          <w:lang w:eastAsia="zh-CN"/>
        </w:rPr>
        <w:t>A Circulating MicroRNA Signature as a Biomarker for Prostate Cancer in a High Risk Group.</w:t>
      </w:r>
      <w:proofErr w:type="gramEnd"/>
      <w:r w:rsidRPr="009167DB">
        <w:rPr>
          <w:rFonts w:ascii="Book Antiqua" w:hAnsi="Book Antiqua" w:cs="宋体"/>
          <w:sz w:val="24"/>
          <w:szCs w:val="24"/>
          <w:lang w:eastAsia="zh-CN"/>
        </w:rPr>
        <w:t xml:space="preserve"> </w:t>
      </w:r>
      <w:r w:rsidRPr="009167DB">
        <w:rPr>
          <w:rFonts w:ascii="Book Antiqua" w:hAnsi="Book Antiqua" w:cs="宋体"/>
          <w:i/>
          <w:iCs/>
          <w:sz w:val="24"/>
          <w:szCs w:val="24"/>
          <w:lang w:eastAsia="zh-CN"/>
        </w:rPr>
        <w:t xml:space="preserve">J </w:t>
      </w:r>
      <w:proofErr w:type="spellStart"/>
      <w:r w:rsidRPr="009167DB">
        <w:rPr>
          <w:rFonts w:ascii="Book Antiqua" w:hAnsi="Book Antiqua" w:cs="宋体"/>
          <w:i/>
          <w:iCs/>
          <w:sz w:val="24"/>
          <w:szCs w:val="24"/>
          <w:lang w:eastAsia="zh-CN"/>
        </w:rPr>
        <w:t>Clin</w:t>
      </w:r>
      <w:proofErr w:type="spellEnd"/>
      <w:r w:rsidRPr="009167DB">
        <w:rPr>
          <w:rFonts w:ascii="Book Antiqua" w:hAnsi="Book Antiqua" w:cs="宋体"/>
          <w:i/>
          <w:iCs/>
          <w:sz w:val="24"/>
          <w:szCs w:val="24"/>
          <w:lang w:eastAsia="zh-CN"/>
        </w:rPr>
        <w:t xml:space="preserve"> Med</w:t>
      </w:r>
      <w:r w:rsidRPr="009167DB">
        <w:rPr>
          <w:rFonts w:ascii="Book Antiqua" w:hAnsi="Book Antiqua" w:cs="宋体"/>
          <w:sz w:val="24"/>
          <w:szCs w:val="24"/>
          <w:lang w:eastAsia="zh-CN"/>
        </w:rPr>
        <w:t xml:space="preserve"> 2015; </w:t>
      </w:r>
      <w:r w:rsidRPr="009167DB">
        <w:rPr>
          <w:rFonts w:ascii="Book Antiqua" w:hAnsi="Book Antiqua" w:cs="宋体"/>
          <w:b/>
          <w:bCs/>
          <w:sz w:val="24"/>
          <w:szCs w:val="24"/>
          <w:lang w:eastAsia="zh-CN"/>
        </w:rPr>
        <w:t>4</w:t>
      </w:r>
      <w:r w:rsidRPr="009167DB">
        <w:rPr>
          <w:rFonts w:ascii="Book Antiqua" w:hAnsi="Book Antiqua" w:cs="宋体"/>
          <w:sz w:val="24"/>
          <w:szCs w:val="24"/>
          <w:lang w:eastAsia="zh-CN"/>
        </w:rPr>
        <w:t>: 1369-1379 [PMID: 26239681 DOI: 10.3390/jcm4071369]</w:t>
      </w:r>
    </w:p>
    <w:p w14:paraId="05C6F392"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13 </w:t>
      </w:r>
      <w:r w:rsidRPr="009167DB">
        <w:rPr>
          <w:rFonts w:ascii="Book Antiqua" w:hAnsi="Book Antiqua" w:cs="宋体"/>
          <w:b/>
          <w:bCs/>
          <w:sz w:val="24"/>
          <w:szCs w:val="24"/>
          <w:lang w:eastAsia="zh-CN"/>
        </w:rPr>
        <w:t>Zhu C</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Ren</w:t>
      </w:r>
      <w:proofErr w:type="spellEnd"/>
      <w:r w:rsidRPr="009167DB">
        <w:rPr>
          <w:rFonts w:ascii="Book Antiqua" w:hAnsi="Book Antiqua" w:cs="宋体"/>
          <w:sz w:val="24"/>
          <w:szCs w:val="24"/>
          <w:lang w:eastAsia="zh-CN"/>
        </w:rPr>
        <w:t xml:space="preserve"> C, Han J, Ding Y, Du J, Dai N, Dai J, Ma H, Hu Z, </w:t>
      </w:r>
      <w:proofErr w:type="spellStart"/>
      <w:r w:rsidRPr="009167DB">
        <w:rPr>
          <w:rFonts w:ascii="Book Antiqua" w:hAnsi="Book Antiqua" w:cs="宋体"/>
          <w:sz w:val="24"/>
          <w:szCs w:val="24"/>
          <w:lang w:eastAsia="zh-CN"/>
        </w:rPr>
        <w:t>Shen</w:t>
      </w:r>
      <w:proofErr w:type="spellEnd"/>
      <w:r w:rsidRPr="009167DB">
        <w:rPr>
          <w:rFonts w:ascii="Book Antiqua" w:hAnsi="Book Antiqua" w:cs="宋体"/>
          <w:sz w:val="24"/>
          <w:szCs w:val="24"/>
          <w:lang w:eastAsia="zh-CN"/>
        </w:rPr>
        <w:t xml:space="preserve"> H, </w:t>
      </w:r>
      <w:proofErr w:type="spellStart"/>
      <w:r w:rsidRPr="009167DB">
        <w:rPr>
          <w:rFonts w:ascii="Book Antiqua" w:hAnsi="Book Antiqua" w:cs="宋体"/>
          <w:sz w:val="24"/>
          <w:szCs w:val="24"/>
          <w:lang w:eastAsia="zh-CN"/>
        </w:rPr>
        <w:t>Xu</w:t>
      </w:r>
      <w:proofErr w:type="spellEnd"/>
      <w:r w:rsidRPr="009167DB">
        <w:rPr>
          <w:rFonts w:ascii="Book Antiqua" w:hAnsi="Book Antiqua" w:cs="宋体"/>
          <w:sz w:val="24"/>
          <w:szCs w:val="24"/>
          <w:lang w:eastAsia="zh-CN"/>
        </w:rPr>
        <w:t xml:space="preserve"> Y, Jin G. A five-microRNA panel in plasma was identified as potential biomarker for early detection of gastric cancer. </w:t>
      </w:r>
      <w:r w:rsidRPr="009167DB">
        <w:rPr>
          <w:rFonts w:ascii="Book Antiqua" w:hAnsi="Book Antiqua" w:cs="宋体"/>
          <w:i/>
          <w:iCs/>
          <w:sz w:val="24"/>
          <w:szCs w:val="24"/>
          <w:lang w:eastAsia="zh-CN"/>
        </w:rPr>
        <w:t>Br J Cancer</w:t>
      </w:r>
      <w:r w:rsidRPr="009167DB">
        <w:rPr>
          <w:rFonts w:ascii="Book Antiqua" w:hAnsi="Book Antiqua" w:cs="宋体"/>
          <w:sz w:val="24"/>
          <w:szCs w:val="24"/>
          <w:lang w:eastAsia="zh-CN"/>
        </w:rPr>
        <w:t xml:space="preserve"> 2014; </w:t>
      </w:r>
      <w:r w:rsidRPr="009167DB">
        <w:rPr>
          <w:rFonts w:ascii="Book Antiqua" w:hAnsi="Book Antiqua" w:cs="宋体"/>
          <w:b/>
          <w:bCs/>
          <w:sz w:val="24"/>
          <w:szCs w:val="24"/>
          <w:lang w:eastAsia="zh-CN"/>
        </w:rPr>
        <w:t>110</w:t>
      </w:r>
      <w:r w:rsidRPr="009167DB">
        <w:rPr>
          <w:rFonts w:ascii="Book Antiqua" w:hAnsi="Book Antiqua" w:cs="宋体"/>
          <w:sz w:val="24"/>
          <w:szCs w:val="24"/>
          <w:lang w:eastAsia="zh-CN"/>
        </w:rPr>
        <w:t>: 2291-2299 [PMID: 24595006 DOI: 10.1038/bjc.2014.119]</w:t>
      </w:r>
    </w:p>
    <w:p w14:paraId="3C7AE927" w14:textId="6EED90D3"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14 </w:t>
      </w:r>
      <w:r w:rsidRPr="009167DB">
        <w:rPr>
          <w:rFonts w:ascii="Book Antiqua" w:hAnsi="Book Antiqua" w:cs="宋体"/>
          <w:b/>
          <w:bCs/>
          <w:sz w:val="24"/>
          <w:szCs w:val="24"/>
          <w:lang w:eastAsia="zh-CN"/>
        </w:rPr>
        <w:t>Mitchell PS</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Parkin</w:t>
      </w:r>
      <w:proofErr w:type="spellEnd"/>
      <w:r w:rsidRPr="009167DB">
        <w:rPr>
          <w:rFonts w:ascii="Book Antiqua" w:hAnsi="Book Antiqua" w:cs="宋体"/>
          <w:sz w:val="24"/>
          <w:szCs w:val="24"/>
          <w:lang w:eastAsia="zh-CN"/>
        </w:rPr>
        <w:t xml:space="preserve"> RK, </w:t>
      </w:r>
      <w:proofErr w:type="spellStart"/>
      <w:r w:rsidRPr="009167DB">
        <w:rPr>
          <w:rFonts w:ascii="Book Antiqua" w:hAnsi="Book Antiqua" w:cs="宋体"/>
          <w:sz w:val="24"/>
          <w:szCs w:val="24"/>
          <w:lang w:eastAsia="zh-CN"/>
        </w:rPr>
        <w:t>Kroh</w:t>
      </w:r>
      <w:proofErr w:type="spellEnd"/>
      <w:r w:rsidRPr="009167DB">
        <w:rPr>
          <w:rFonts w:ascii="Book Antiqua" w:hAnsi="Book Antiqua" w:cs="宋体"/>
          <w:sz w:val="24"/>
          <w:szCs w:val="24"/>
          <w:lang w:eastAsia="zh-CN"/>
        </w:rPr>
        <w:t xml:space="preserve"> EM, Fritz BR, Wyman SK, </w:t>
      </w:r>
      <w:proofErr w:type="spellStart"/>
      <w:r w:rsidRPr="009167DB">
        <w:rPr>
          <w:rFonts w:ascii="Book Antiqua" w:hAnsi="Book Antiqua" w:cs="宋体"/>
          <w:sz w:val="24"/>
          <w:szCs w:val="24"/>
          <w:lang w:eastAsia="zh-CN"/>
        </w:rPr>
        <w:t>Pogosova-Agadjanyan</w:t>
      </w:r>
      <w:proofErr w:type="spellEnd"/>
      <w:r w:rsidRPr="009167DB">
        <w:rPr>
          <w:rFonts w:ascii="Book Antiqua" w:hAnsi="Book Antiqua" w:cs="宋体"/>
          <w:sz w:val="24"/>
          <w:szCs w:val="24"/>
          <w:lang w:eastAsia="zh-CN"/>
        </w:rPr>
        <w:t xml:space="preserve"> EL, Peterson A, </w:t>
      </w:r>
      <w:proofErr w:type="spellStart"/>
      <w:r w:rsidRPr="009167DB">
        <w:rPr>
          <w:rFonts w:ascii="Book Antiqua" w:hAnsi="Book Antiqua" w:cs="宋体"/>
          <w:sz w:val="24"/>
          <w:szCs w:val="24"/>
          <w:lang w:eastAsia="zh-CN"/>
        </w:rPr>
        <w:t>Noteboom</w:t>
      </w:r>
      <w:proofErr w:type="spellEnd"/>
      <w:r w:rsidRPr="009167DB">
        <w:rPr>
          <w:rFonts w:ascii="Book Antiqua" w:hAnsi="Book Antiqua" w:cs="宋体"/>
          <w:sz w:val="24"/>
          <w:szCs w:val="24"/>
          <w:lang w:eastAsia="zh-CN"/>
        </w:rPr>
        <w:t xml:space="preserve"> J, </w:t>
      </w:r>
      <w:proofErr w:type="spellStart"/>
      <w:r w:rsidRPr="009167DB">
        <w:rPr>
          <w:rFonts w:ascii="Book Antiqua" w:hAnsi="Book Antiqua" w:cs="宋体"/>
          <w:sz w:val="24"/>
          <w:szCs w:val="24"/>
          <w:lang w:eastAsia="zh-CN"/>
        </w:rPr>
        <w:t>O'Briant</w:t>
      </w:r>
      <w:proofErr w:type="spellEnd"/>
      <w:r w:rsidRPr="009167DB">
        <w:rPr>
          <w:rFonts w:ascii="Book Antiqua" w:hAnsi="Book Antiqua" w:cs="宋体"/>
          <w:sz w:val="24"/>
          <w:szCs w:val="24"/>
          <w:lang w:eastAsia="zh-CN"/>
        </w:rPr>
        <w:t xml:space="preserve"> KC, Allen A, Lin DW, Urban N, </w:t>
      </w:r>
      <w:proofErr w:type="spellStart"/>
      <w:r w:rsidRPr="009167DB">
        <w:rPr>
          <w:rFonts w:ascii="Book Antiqua" w:hAnsi="Book Antiqua" w:cs="宋体"/>
          <w:sz w:val="24"/>
          <w:szCs w:val="24"/>
          <w:lang w:eastAsia="zh-CN"/>
        </w:rPr>
        <w:t>Drescher</w:t>
      </w:r>
      <w:proofErr w:type="spellEnd"/>
      <w:r w:rsidRPr="009167DB">
        <w:rPr>
          <w:rFonts w:ascii="Book Antiqua" w:hAnsi="Book Antiqua" w:cs="宋体"/>
          <w:sz w:val="24"/>
          <w:szCs w:val="24"/>
          <w:lang w:eastAsia="zh-CN"/>
        </w:rPr>
        <w:t xml:space="preserve"> CW, Knudsen BS, </w:t>
      </w:r>
      <w:proofErr w:type="spellStart"/>
      <w:r w:rsidRPr="009167DB">
        <w:rPr>
          <w:rFonts w:ascii="Book Antiqua" w:hAnsi="Book Antiqua" w:cs="宋体"/>
          <w:sz w:val="24"/>
          <w:szCs w:val="24"/>
          <w:lang w:eastAsia="zh-CN"/>
        </w:rPr>
        <w:t>Stirewalt</w:t>
      </w:r>
      <w:proofErr w:type="spellEnd"/>
      <w:r w:rsidRPr="009167DB">
        <w:rPr>
          <w:rFonts w:ascii="Book Antiqua" w:hAnsi="Book Antiqua" w:cs="宋体"/>
          <w:sz w:val="24"/>
          <w:szCs w:val="24"/>
          <w:lang w:eastAsia="zh-CN"/>
        </w:rPr>
        <w:t xml:space="preserve"> DL, Gentleman R, </w:t>
      </w:r>
      <w:proofErr w:type="spellStart"/>
      <w:r w:rsidRPr="009167DB">
        <w:rPr>
          <w:rFonts w:ascii="Book Antiqua" w:hAnsi="Book Antiqua" w:cs="宋体"/>
          <w:sz w:val="24"/>
          <w:szCs w:val="24"/>
          <w:lang w:eastAsia="zh-CN"/>
        </w:rPr>
        <w:t>Vessella</w:t>
      </w:r>
      <w:proofErr w:type="spellEnd"/>
      <w:r w:rsidRPr="009167DB">
        <w:rPr>
          <w:rFonts w:ascii="Book Antiqua" w:hAnsi="Book Antiqua" w:cs="宋体"/>
          <w:sz w:val="24"/>
          <w:szCs w:val="24"/>
          <w:lang w:eastAsia="zh-CN"/>
        </w:rPr>
        <w:t xml:space="preserve"> RL, Nelson PS, Martin DB, </w:t>
      </w:r>
      <w:proofErr w:type="spellStart"/>
      <w:r w:rsidRPr="009167DB">
        <w:rPr>
          <w:rFonts w:ascii="Book Antiqua" w:hAnsi="Book Antiqua" w:cs="宋体"/>
          <w:sz w:val="24"/>
          <w:szCs w:val="24"/>
          <w:lang w:eastAsia="zh-CN"/>
        </w:rPr>
        <w:t>Tewari</w:t>
      </w:r>
      <w:proofErr w:type="spellEnd"/>
      <w:r w:rsidRPr="009167DB">
        <w:rPr>
          <w:rFonts w:ascii="Book Antiqua" w:hAnsi="Book Antiqua" w:cs="宋体"/>
          <w:sz w:val="24"/>
          <w:szCs w:val="24"/>
          <w:lang w:eastAsia="zh-CN"/>
        </w:rPr>
        <w:t xml:space="preserve"> M. Circulating microRNAs as stable blood-based markers for cancer detection. </w:t>
      </w:r>
      <w:proofErr w:type="spellStart"/>
      <w:r w:rsidRPr="009167DB">
        <w:rPr>
          <w:rFonts w:ascii="Book Antiqua" w:hAnsi="Book Antiqua" w:cs="宋体"/>
          <w:i/>
          <w:iCs/>
          <w:sz w:val="24"/>
          <w:szCs w:val="24"/>
          <w:lang w:eastAsia="zh-CN"/>
        </w:rPr>
        <w:t>Proc</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Natl</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Acad</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Sci</w:t>
      </w:r>
      <w:proofErr w:type="spellEnd"/>
      <w:r w:rsidRPr="009167DB">
        <w:rPr>
          <w:rFonts w:ascii="Book Antiqua" w:hAnsi="Book Antiqua" w:cs="宋体"/>
          <w:i/>
          <w:iCs/>
          <w:sz w:val="24"/>
          <w:szCs w:val="24"/>
          <w:lang w:eastAsia="zh-CN"/>
        </w:rPr>
        <w:t xml:space="preserve"> USA</w:t>
      </w:r>
      <w:r w:rsidRPr="009167DB">
        <w:rPr>
          <w:rFonts w:ascii="Book Antiqua" w:hAnsi="Book Antiqua" w:cs="宋体"/>
          <w:sz w:val="24"/>
          <w:szCs w:val="24"/>
          <w:lang w:eastAsia="zh-CN"/>
        </w:rPr>
        <w:t xml:space="preserve"> 2008; </w:t>
      </w:r>
      <w:r w:rsidRPr="009167DB">
        <w:rPr>
          <w:rFonts w:ascii="Book Antiqua" w:hAnsi="Book Antiqua" w:cs="宋体"/>
          <w:b/>
          <w:bCs/>
          <w:sz w:val="24"/>
          <w:szCs w:val="24"/>
          <w:lang w:eastAsia="zh-CN"/>
        </w:rPr>
        <w:t>105</w:t>
      </w:r>
      <w:r w:rsidRPr="009167DB">
        <w:rPr>
          <w:rFonts w:ascii="Book Antiqua" w:hAnsi="Book Antiqua" w:cs="宋体"/>
          <w:sz w:val="24"/>
          <w:szCs w:val="24"/>
          <w:lang w:eastAsia="zh-CN"/>
        </w:rPr>
        <w:t>: 10513-10518 [PMID: 18663219 DOI: 10.1073/pnas.0804549105]</w:t>
      </w:r>
    </w:p>
    <w:p w14:paraId="524F5116" w14:textId="047F46F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15 </w:t>
      </w:r>
      <w:r w:rsidRPr="009167DB">
        <w:rPr>
          <w:rFonts w:ascii="Book Antiqua" w:hAnsi="Book Antiqua" w:cs="宋体"/>
          <w:b/>
          <w:bCs/>
          <w:sz w:val="24"/>
          <w:szCs w:val="24"/>
          <w:lang w:eastAsia="zh-CN"/>
        </w:rPr>
        <w:t>Li Y</w:t>
      </w:r>
      <w:r w:rsidRPr="009167DB">
        <w:rPr>
          <w:rFonts w:ascii="Book Antiqua" w:hAnsi="Book Antiqua" w:cs="宋体"/>
          <w:sz w:val="24"/>
          <w:szCs w:val="24"/>
          <w:lang w:eastAsia="zh-CN"/>
        </w:rPr>
        <w:t xml:space="preserve">, Jiang Z, </w:t>
      </w:r>
      <w:proofErr w:type="spellStart"/>
      <w:r w:rsidRPr="009167DB">
        <w:rPr>
          <w:rFonts w:ascii="Book Antiqua" w:hAnsi="Book Antiqua" w:cs="宋体"/>
          <w:sz w:val="24"/>
          <w:szCs w:val="24"/>
          <w:lang w:eastAsia="zh-CN"/>
        </w:rPr>
        <w:t>Xu</w:t>
      </w:r>
      <w:proofErr w:type="spellEnd"/>
      <w:r w:rsidRPr="009167DB">
        <w:rPr>
          <w:rFonts w:ascii="Book Antiqua" w:hAnsi="Book Antiqua" w:cs="宋体"/>
          <w:sz w:val="24"/>
          <w:szCs w:val="24"/>
          <w:lang w:eastAsia="zh-CN"/>
        </w:rPr>
        <w:t xml:space="preserve"> L, Yao H, </w:t>
      </w:r>
      <w:proofErr w:type="spellStart"/>
      <w:r w:rsidRPr="009167DB">
        <w:rPr>
          <w:rFonts w:ascii="Book Antiqua" w:hAnsi="Book Antiqua" w:cs="宋体"/>
          <w:sz w:val="24"/>
          <w:szCs w:val="24"/>
          <w:lang w:eastAsia="zh-CN"/>
        </w:rPr>
        <w:t>Guo</w:t>
      </w:r>
      <w:proofErr w:type="spellEnd"/>
      <w:r w:rsidRPr="009167DB">
        <w:rPr>
          <w:rFonts w:ascii="Book Antiqua" w:hAnsi="Book Antiqua" w:cs="宋体"/>
          <w:sz w:val="24"/>
          <w:szCs w:val="24"/>
          <w:lang w:eastAsia="zh-CN"/>
        </w:rPr>
        <w:t xml:space="preserve"> J, Ding X. Stability analysis of liver cancer-related microRNAs. </w:t>
      </w:r>
      <w:proofErr w:type="spellStart"/>
      <w:r w:rsidRPr="009167DB">
        <w:rPr>
          <w:rFonts w:ascii="Book Antiqua" w:hAnsi="Book Antiqua" w:cs="宋体"/>
          <w:i/>
          <w:iCs/>
          <w:sz w:val="24"/>
          <w:szCs w:val="24"/>
          <w:lang w:eastAsia="zh-CN"/>
        </w:rPr>
        <w:t>Acta</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Biochim</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Biophys</w:t>
      </w:r>
      <w:proofErr w:type="spellEnd"/>
      <w:r w:rsidRPr="009167DB">
        <w:rPr>
          <w:rFonts w:ascii="Book Antiqua" w:hAnsi="Book Antiqua" w:cs="宋体"/>
          <w:i/>
          <w:iCs/>
          <w:sz w:val="24"/>
          <w:szCs w:val="24"/>
          <w:lang w:eastAsia="zh-CN"/>
        </w:rPr>
        <w:t xml:space="preserve"> Sin </w:t>
      </w:r>
      <w:r w:rsidR="00204789" w:rsidRPr="009167DB">
        <w:rPr>
          <w:rFonts w:ascii="Book Antiqua" w:hAnsi="Book Antiqua" w:cs="宋体"/>
          <w:sz w:val="24"/>
          <w:szCs w:val="24"/>
          <w:lang w:eastAsia="zh-CN"/>
        </w:rPr>
        <w:t>(</w:t>
      </w:r>
      <w:r w:rsidRPr="009167DB">
        <w:rPr>
          <w:rFonts w:ascii="Book Antiqua" w:hAnsi="Book Antiqua" w:cs="宋体"/>
          <w:i/>
          <w:iCs/>
          <w:sz w:val="24"/>
          <w:szCs w:val="24"/>
          <w:lang w:eastAsia="zh-CN"/>
        </w:rPr>
        <w:t>Shanghai</w:t>
      </w:r>
      <w:r w:rsidRPr="009167DB">
        <w:rPr>
          <w:rFonts w:ascii="Book Antiqua" w:hAnsi="Book Antiqua" w:cs="宋体"/>
          <w:sz w:val="24"/>
          <w:szCs w:val="24"/>
          <w:lang w:eastAsia="zh-CN"/>
        </w:rPr>
        <w:t xml:space="preserve">) 2011; </w:t>
      </w:r>
      <w:r w:rsidRPr="009167DB">
        <w:rPr>
          <w:rFonts w:ascii="Book Antiqua" w:hAnsi="Book Antiqua" w:cs="宋体"/>
          <w:b/>
          <w:bCs/>
          <w:sz w:val="24"/>
          <w:szCs w:val="24"/>
          <w:lang w:eastAsia="zh-CN"/>
        </w:rPr>
        <w:t>43</w:t>
      </w:r>
      <w:r w:rsidRPr="009167DB">
        <w:rPr>
          <w:rFonts w:ascii="Book Antiqua" w:hAnsi="Book Antiqua" w:cs="宋体"/>
          <w:sz w:val="24"/>
          <w:szCs w:val="24"/>
          <w:lang w:eastAsia="zh-CN"/>
        </w:rPr>
        <w:t>: 69-78 [PMID: 21173058 DOI: 10.1093/</w:t>
      </w:r>
      <w:proofErr w:type="spellStart"/>
      <w:r w:rsidRPr="009167DB">
        <w:rPr>
          <w:rFonts w:ascii="Book Antiqua" w:hAnsi="Book Antiqua" w:cs="宋体"/>
          <w:sz w:val="24"/>
          <w:szCs w:val="24"/>
          <w:lang w:eastAsia="zh-CN"/>
        </w:rPr>
        <w:t>abbs</w:t>
      </w:r>
      <w:proofErr w:type="spellEnd"/>
      <w:r w:rsidRPr="009167DB">
        <w:rPr>
          <w:rFonts w:ascii="Book Antiqua" w:hAnsi="Book Antiqua" w:cs="宋体"/>
          <w:sz w:val="24"/>
          <w:szCs w:val="24"/>
          <w:lang w:eastAsia="zh-CN"/>
        </w:rPr>
        <w:t>/gmq114]</w:t>
      </w:r>
    </w:p>
    <w:p w14:paraId="47E6A39D"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16 </w:t>
      </w:r>
      <w:r w:rsidRPr="009167DB">
        <w:rPr>
          <w:rFonts w:ascii="Book Antiqua" w:hAnsi="Book Antiqua" w:cs="宋体"/>
          <w:b/>
          <w:bCs/>
          <w:sz w:val="24"/>
          <w:szCs w:val="24"/>
          <w:lang w:eastAsia="zh-CN"/>
        </w:rPr>
        <w:t>Zhang BH</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Shen</w:t>
      </w:r>
      <w:proofErr w:type="spellEnd"/>
      <w:r w:rsidRPr="009167DB">
        <w:rPr>
          <w:rFonts w:ascii="Book Antiqua" w:hAnsi="Book Antiqua" w:cs="宋体"/>
          <w:sz w:val="24"/>
          <w:szCs w:val="24"/>
          <w:lang w:eastAsia="zh-CN"/>
        </w:rPr>
        <w:t xml:space="preserve"> CA, Zhu BW, An HY, </w:t>
      </w:r>
      <w:proofErr w:type="spellStart"/>
      <w:r w:rsidRPr="009167DB">
        <w:rPr>
          <w:rFonts w:ascii="Book Antiqua" w:hAnsi="Book Antiqua" w:cs="宋体"/>
          <w:sz w:val="24"/>
          <w:szCs w:val="24"/>
          <w:lang w:eastAsia="zh-CN"/>
        </w:rPr>
        <w:t>Zheng</w:t>
      </w:r>
      <w:proofErr w:type="spellEnd"/>
      <w:r w:rsidRPr="009167DB">
        <w:rPr>
          <w:rFonts w:ascii="Book Antiqua" w:hAnsi="Book Antiqua" w:cs="宋体"/>
          <w:sz w:val="24"/>
          <w:szCs w:val="24"/>
          <w:lang w:eastAsia="zh-CN"/>
        </w:rPr>
        <w:t xml:space="preserve"> B, </w:t>
      </w:r>
      <w:proofErr w:type="spellStart"/>
      <w:r w:rsidRPr="009167DB">
        <w:rPr>
          <w:rFonts w:ascii="Book Antiqua" w:hAnsi="Book Antiqua" w:cs="宋体"/>
          <w:sz w:val="24"/>
          <w:szCs w:val="24"/>
          <w:lang w:eastAsia="zh-CN"/>
        </w:rPr>
        <w:t>Xu</w:t>
      </w:r>
      <w:proofErr w:type="spellEnd"/>
      <w:r w:rsidRPr="009167DB">
        <w:rPr>
          <w:rFonts w:ascii="Book Antiqua" w:hAnsi="Book Antiqua" w:cs="宋体"/>
          <w:sz w:val="24"/>
          <w:szCs w:val="24"/>
          <w:lang w:eastAsia="zh-CN"/>
        </w:rPr>
        <w:t xml:space="preserve"> SB, Sun JC, Sun PC, Zhang W, Wang J, Liu JY, Fan YQ. Insight into </w:t>
      </w:r>
      <w:proofErr w:type="spellStart"/>
      <w:r w:rsidRPr="009167DB">
        <w:rPr>
          <w:rFonts w:ascii="Book Antiqua" w:hAnsi="Book Antiqua" w:cs="宋体"/>
          <w:sz w:val="24"/>
          <w:szCs w:val="24"/>
          <w:lang w:eastAsia="zh-CN"/>
        </w:rPr>
        <w:t>miRNAs</w:t>
      </w:r>
      <w:proofErr w:type="spellEnd"/>
      <w:r w:rsidRPr="009167DB">
        <w:rPr>
          <w:rFonts w:ascii="Book Antiqua" w:hAnsi="Book Antiqua" w:cs="宋体"/>
          <w:sz w:val="24"/>
          <w:szCs w:val="24"/>
          <w:lang w:eastAsia="zh-CN"/>
        </w:rPr>
        <w:t xml:space="preserve"> related with </w:t>
      </w:r>
      <w:proofErr w:type="spellStart"/>
      <w:r w:rsidRPr="009167DB">
        <w:rPr>
          <w:rFonts w:ascii="Book Antiqua" w:hAnsi="Book Antiqua" w:cs="宋体"/>
          <w:sz w:val="24"/>
          <w:szCs w:val="24"/>
          <w:lang w:eastAsia="zh-CN"/>
        </w:rPr>
        <w:t>glucometabolic</w:t>
      </w:r>
      <w:proofErr w:type="spellEnd"/>
      <w:r w:rsidRPr="009167DB">
        <w:rPr>
          <w:rFonts w:ascii="Book Antiqua" w:hAnsi="Book Antiqua" w:cs="宋体"/>
          <w:sz w:val="24"/>
          <w:szCs w:val="24"/>
          <w:lang w:eastAsia="zh-CN"/>
        </w:rPr>
        <w:t xml:space="preserve"> disorder. </w:t>
      </w:r>
      <w:r w:rsidRPr="009167DB">
        <w:rPr>
          <w:rFonts w:ascii="Book Antiqua" w:hAnsi="Book Antiqua" w:cs="宋体"/>
          <w:i/>
          <w:iCs/>
          <w:sz w:val="24"/>
          <w:szCs w:val="24"/>
          <w:lang w:eastAsia="zh-CN"/>
        </w:rPr>
        <w:t xml:space="preserve">Biomed </w:t>
      </w:r>
      <w:proofErr w:type="spellStart"/>
      <w:r w:rsidRPr="009167DB">
        <w:rPr>
          <w:rFonts w:ascii="Book Antiqua" w:hAnsi="Book Antiqua" w:cs="宋体"/>
          <w:i/>
          <w:iCs/>
          <w:sz w:val="24"/>
          <w:szCs w:val="24"/>
          <w:lang w:eastAsia="zh-CN"/>
        </w:rPr>
        <w:t>Pharmacother</w:t>
      </w:r>
      <w:proofErr w:type="spellEnd"/>
      <w:r w:rsidRPr="009167DB">
        <w:rPr>
          <w:rFonts w:ascii="Book Antiqua" w:hAnsi="Book Antiqua" w:cs="宋体"/>
          <w:sz w:val="24"/>
          <w:szCs w:val="24"/>
          <w:lang w:eastAsia="zh-CN"/>
        </w:rPr>
        <w:t xml:space="preserve"> 2019; </w:t>
      </w:r>
      <w:r w:rsidRPr="009167DB">
        <w:rPr>
          <w:rFonts w:ascii="Book Antiqua" w:hAnsi="Book Antiqua" w:cs="宋体"/>
          <w:b/>
          <w:bCs/>
          <w:sz w:val="24"/>
          <w:szCs w:val="24"/>
          <w:lang w:eastAsia="zh-CN"/>
        </w:rPr>
        <w:t>111</w:t>
      </w:r>
      <w:r w:rsidRPr="009167DB">
        <w:rPr>
          <w:rFonts w:ascii="Book Antiqua" w:hAnsi="Book Antiqua" w:cs="宋体"/>
          <w:sz w:val="24"/>
          <w:szCs w:val="24"/>
          <w:lang w:eastAsia="zh-CN"/>
        </w:rPr>
        <w:t>: 657-665 [PMID: 30611990 DOI: 10.1016/j.biopha.2018.12.123]</w:t>
      </w:r>
    </w:p>
    <w:p w14:paraId="761FAA14"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proofErr w:type="gramStart"/>
      <w:r w:rsidRPr="009167DB">
        <w:rPr>
          <w:rFonts w:ascii="Book Antiqua" w:hAnsi="Book Antiqua" w:cs="宋体"/>
          <w:sz w:val="24"/>
          <w:szCs w:val="24"/>
          <w:lang w:eastAsia="zh-CN"/>
        </w:rPr>
        <w:lastRenderedPageBreak/>
        <w:t xml:space="preserve">17 </w:t>
      </w:r>
      <w:proofErr w:type="spellStart"/>
      <w:r w:rsidRPr="009167DB">
        <w:rPr>
          <w:rFonts w:ascii="Book Antiqua" w:hAnsi="Book Antiqua" w:cs="宋体"/>
          <w:b/>
          <w:bCs/>
          <w:sz w:val="24"/>
          <w:szCs w:val="24"/>
          <w:lang w:eastAsia="zh-CN"/>
        </w:rPr>
        <w:t>Lorente-Cebrián</w:t>
      </w:r>
      <w:proofErr w:type="spellEnd"/>
      <w:r w:rsidRPr="009167DB">
        <w:rPr>
          <w:rFonts w:ascii="Book Antiqua" w:hAnsi="Book Antiqua" w:cs="宋体"/>
          <w:b/>
          <w:bCs/>
          <w:sz w:val="24"/>
          <w:szCs w:val="24"/>
          <w:lang w:eastAsia="zh-CN"/>
        </w:rPr>
        <w:t xml:space="preserve"> S</w:t>
      </w:r>
      <w:proofErr w:type="gramEnd"/>
      <w:r w:rsidRPr="009167DB">
        <w:rPr>
          <w:rFonts w:ascii="Book Antiqua" w:hAnsi="Book Antiqua" w:cs="宋体"/>
          <w:sz w:val="24"/>
          <w:szCs w:val="24"/>
          <w:lang w:eastAsia="zh-CN"/>
        </w:rPr>
        <w:t>, González-</w:t>
      </w:r>
      <w:proofErr w:type="spellStart"/>
      <w:r w:rsidRPr="009167DB">
        <w:rPr>
          <w:rFonts w:ascii="Book Antiqua" w:hAnsi="Book Antiqua" w:cs="宋体"/>
          <w:sz w:val="24"/>
          <w:szCs w:val="24"/>
          <w:lang w:eastAsia="zh-CN"/>
        </w:rPr>
        <w:t>Muniesa</w:t>
      </w:r>
      <w:proofErr w:type="spellEnd"/>
      <w:r w:rsidRPr="009167DB">
        <w:rPr>
          <w:rFonts w:ascii="Book Antiqua" w:hAnsi="Book Antiqua" w:cs="宋体"/>
          <w:sz w:val="24"/>
          <w:szCs w:val="24"/>
          <w:lang w:eastAsia="zh-CN"/>
        </w:rPr>
        <w:t xml:space="preserve"> P, </w:t>
      </w:r>
      <w:proofErr w:type="spellStart"/>
      <w:r w:rsidRPr="009167DB">
        <w:rPr>
          <w:rFonts w:ascii="Book Antiqua" w:hAnsi="Book Antiqua" w:cs="宋体"/>
          <w:sz w:val="24"/>
          <w:szCs w:val="24"/>
          <w:lang w:eastAsia="zh-CN"/>
        </w:rPr>
        <w:t>Milagro</w:t>
      </w:r>
      <w:proofErr w:type="spellEnd"/>
      <w:r w:rsidRPr="009167DB">
        <w:rPr>
          <w:rFonts w:ascii="Book Antiqua" w:hAnsi="Book Antiqua" w:cs="宋体"/>
          <w:sz w:val="24"/>
          <w:szCs w:val="24"/>
          <w:lang w:eastAsia="zh-CN"/>
        </w:rPr>
        <w:t xml:space="preserve"> FI, </w:t>
      </w:r>
      <w:proofErr w:type="spellStart"/>
      <w:r w:rsidRPr="009167DB">
        <w:rPr>
          <w:rFonts w:ascii="Book Antiqua" w:hAnsi="Book Antiqua" w:cs="宋体"/>
          <w:sz w:val="24"/>
          <w:szCs w:val="24"/>
          <w:lang w:eastAsia="zh-CN"/>
        </w:rPr>
        <w:t>Martínez</w:t>
      </w:r>
      <w:proofErr w:type="spellEnd"/>
      <w:r w:rsidRPr="009167DB">
        <w:rPr>
          <w:rFonts w:ascii="Book Antiqua" w:hAnsi="Book Antiqua" w:cs="宋体"/>
          <w:sz w:val="24"/>
          <w:szCs w:val="24"/>
          <w:lang w:eastAsia="zh-CN"/>
        </w:rPr>
        <w:t xml:space="preserve"> JA. MicroRNAs and other non-coding RNAs in adipose tissue and obesity: emerging roles as biomarkers and therapeutic targets. </w:t>
      </w:r>
      <w:proofErr w:type="spellStart"/>
      <w:r w:rsidRPr="009167DB">
        <w:rPr>
          <w:rFonts w:ascii="Book Antiqua" w:hAnsi="Book Antiqua" w:cs="宋体"/>
          <w:i/>
          <w:iCs/>
          <w:sz w:val="24"/>
          <w:szCs w:val="24"/>
          <w:lang w:eastAsia="zh-CN"/>
        </w:rPr>
        <w:t>Clin</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Sci</w:t>
      </w:r>
      <w:proofErr w:type="spellEnd"/>
      <w:r w:rsidRPr="009167DB">
        <w:rPr>
          <w:rFonts w:ascii="Book Antiqua" w:hAnsi="Book Antiqua" w:cs="宋体"/>
          <w:i/>
          <w:iCs/>
          <w:sz w:val="24"/>
          <w:szCs w:val="24"/>
          <w:lang w:eastAsia="zh-CN"/>
        </w:rPr>
        <w:t xml:space="preserve"> </w:t>
      </w:r>
      <w:r w:rsidRPr="009167DB">
        <w:rPr>
          <w:rFonts w:ascii="Book Antiqua" w:hAnsi="Book Antiqua" w:cs="宋体"/>
          <w:sz w:val="24"/>
          <w:szCs w:val="24"/>
          <w:lang w:eastAsia="zh-CN"/>
        </w:rPr>
        <w:t>(</w:t>
      </w:r>
      <w:proofErr w:type="spellStart"/>
      <w:r w:rsidRPr="009167DB">
        <w:rPr>
          <w:rFonts w:ascii="Book Antiqua" w:hAnsi="Book Antiqua" w:cs="宋体"/>
          <w:i/>
          <w:iCs/>
          <w:sz w:val="24"/>
          <w:szCs w:val="24"/>
          <w:lang w:eastAsia="zh-CN"/>
        </w:rPr>
        <w:t>Lond</w:t>
      </w:r>
      <w:proofErr w:type="spellEnd"/>
      <w:r w:rsidRPr="009167DB">
        <w:rPr>
          <w:rFonts w:ascii="Book Antiqua" w:hAnsi="Book Antiqua" w:cs="宋体"/>
          <w:sz w:val="24"/>
          <w:szCs w:val="24"/>
          <w:lang w:eastAsia="zh-CN"/>
        </w:rPr>
        <w:t xml:space="preserve">) 2019; </w:t>
      </w:r>
      <w:r w:rsidRPr="009167DB">
        <w:rPr>
          <w:rFonts w:ascii="Book Antiqua" w:hAnsi="Book Antiqua" w:cs="宋体"/>
          <w:b/>
          <w:bCs/>
          <w:sz w:val="24"/>
          <w:szCs w:val="24"/>
          <w:lang w:eastAsia="zh-CN"/>
        </w:rPr>
        <w:t>133</w:t>
      </w:r>
      <w:r w:rsidRPr="009167DB">
        <w:rPr>
          <w:rFonts w:ascii="Book Antiqua" w:hAnsi="Book Antiqua" w:cs="宋体"/>
          <w:sz w:val="24"/>
          <w:szCs w:val="24"/>
          <w:lang w:eastAsia="zh-CN"/>
        </w:rPr>
        <w:t>: 23-40 [PMID: 30606812 DOI: 10.1042/CS20180890]</w:t>
      </w:r>
    </w:p>
    <w:p w14:paraId="37CCBE9F"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proofErr w:type="gramStart"/>
      <w:r w:rsidRPr="009167DB">
        <w:rPr>
          <w:rFonts w:ascii="Book Antiqua" w:hAnsi="Book Antiqua" w:cs="宋体"/>
          <w:sz w:val="24"/>
          <w:szCs w:val="24"/>
          <w:lang w:eastAsia="zh-CN"/>
        </w:rPr>
        <w:t xml:space="preserve">18 </w:t>
      </w:r>
      <w:proofErr w:type="spellStart"/>
      <w:r w:rsidRPr="009167DB">
        <w:rPr>
          <w:rFonts w:ascii="Book Antiqua" w:hAnsi="Book Antiqua" w:cs="宋体"/>
          <w:b/>
          <w:bCs/>
          <w:sz w:val="24"/>
          <w:szCs w:val="24"/>
          <w:lang w:eastAsia="zh-CN"/>
        </w:rPr>
        <w:t>Bruix</w:t>
      </w:r>
      <w:proofErr w:type="spellEnd"/>
      <w:r w:rsidRPr="009167DB">
        <w:rPr>
          <w:rFonts w:ascii="Book Antiqua" w:hAnsi="Book Antiqua" w:cs="宋体"/>
          <w:b/>
          <w:bCs/>
          <w:sz w:val="24"/>
          <w:szCs w:val="24"/>
          <w:lang w:eastAsia="zh-CN"/>
        </w:rPr>
        <w:t xml:space="preserve"> J</w:t>
      </w:r>
      <w:r w:rsidRPr="009167DB">
        <w:rPr>
          <w:rFonts w:ascii="Book Antiqua" w:hAnsi="Book Antiqua" w:cs="宋体"/>
          <w:sz w:val="24"/>
          <w:szCs w:val="24"/>
          <w:lang w:eastAsia="zh-CN"/>
        </w:rPr>
        <w:t>, Sherman M; Practice Guidelines Committee, American Association for the Study of Liver Diseases.</w:t>
      </w:r>
      <w:proofErr w:type="gramEnd"/>
      <w:r w:rsidRPr="009167DB">
        <w:rPr>
          <w:rFonts w:ascii="Book Antiqua" w:hAnsi="Book Antiqua" w:cs="宋体"/>
          <w:sz w:val="24"/>
          <w:szCs w:val="24"/>
          <w:lang w:eastAsia="zh-CN"/>
        </w:rPr>
        <w:t xml:space="preserve"> </w:t>
      </w:r>
      <w:proofErr w:type="gramStart"/>
      <w:r w:rsidRPr="009167DB">
        <w:rPr>
          <w:rFonts w:ascii="Book Antiqua" w:hAnsi="Book Antiqua" w:cs="宋体"/>
          <w:sz w:val="24"/>
          <w:szCs w:val="24"/>
          <w:lang w:eastAsia="zh-CN"/>
        </w:rPr>
        <w:t>Management of hepatocellular carcinoma.</w:t>
      </w:r>
      <w:proofErr w:type="gramEnd"/>
      <w:r w:rsidRPr="009167DB">
        <w:rPr>
          <w:rFonts w:ascii="Book Antiqua" w:hAnsi="Book Antiqua" w:cs="宋体"/>
          <w:sz w:val="24"/>
          <w:szCs w:val="24"/>
          <w:lang w:eastAsia="zh-CN"/>
        </w:rPr>
        <w:t xml:space="preserve"> </w:t>
      </w:r>
      <w:proofErr w:type="spellStart"/>
      <w:r w:rsidRPr="009167DB">
        <w:rPr>
          <w:rFonts w:ascii="Book Antiqua" w:hAnsi="Book Antiqua" w:cs="宋体"/>
          <w:i/>
          <w:iCs/>
          <w:sz w:val="24"/>
          <w:szCs w:val="24"/>
          <w:lang w:eastAsia="zh-CN"/>
        </w:rPr>
        <w:t>Hepatology</w:t>
      </w:r>
      <w:proofErr w:type="spellEnd"/>
      <w:r w:rsidRPr="009167DB">
        <w:rPr>
          <w:rFonts w:ascii="Book Antiqua" w:hAnsi="Book Antiqua" w:cs="宋体"/>
          <w:sz w:val="24"/>
          <w:szCs w:val="24"/>
          <w:lang w:eastAsia="zh-CN"/>
        </w:rPr>
        <w:t xml:space="preserve"> 2005; </w:t>
      </w:r>
      <w:r w:rsidRPr="009167DB">
        <w:rPr>
          <w:rFonts w:ascii="Book Antiqua" w:hAnsi="Book Antiqua" w:cs="宋体"/>
          <w:b/>
          <w:bCs/>
          <w:sz w:val="24"/>
          <w:szCs w:val="24"/>
          <w:lang w:eastAsia="zh-CN"/>
        </w:rPr>
        <w:t>42</w:t>
      </w:r>
      <w:r w:rsidRPr="009167DB">
        <w:rPr>
          <w:rFonts w:ascii="Book Antiqua" w:hAnsi="Book Antiqua" w:cs="宋体"/>
          <w:sz w:val="24"/>
          <w:szCs w:val="24"/>
          <w:lang w:eastAsia="zh-CN"/>
        </w:rPr>
        <w:t>: 1208-1236 [PMID: 16250051 DOI: 10.1002/hep.20933]</w:t>
      </w:r>
    </w:p>
    <w:p w14:paraId="44B9AF41"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19 </w:t>
      </w:r>
      <w:proofErr w:type="spellStart"/>
      <w:r w:rsidRPr="009167DB">
        <w:rPr>
          <w:rFonts w:ascii="Book Antiqua" w:hAnsi="Book Antiqua" w:cs="宋体"/>
          <w:b/>
          <w:bCs/>
          <w:sz w:val="24"/>
          <w:szCs w:val="24"/>
          <w:lang w:eastAsia="zh-CN"/>
        </w:rPr>
        <w:t>Forner</w:t>
      </w:r>
      <w:proofErr w:type="spellEnd"/>
      <w:r w:rsidRPr="009167DB">
        <w:rPr>
          <w:rFonts w:ascii="Book Antiqua" w:hAnsi="Book Antiqua" w:cs="宋体"/>
          <w:b/>
          <w:bCs/>
          <w:sz w:val="24"/>
          <w:szCs w:val="24"/>
          <w:lang w:eastAsia="zh-CN"/>
        </w:rPr>
        <w:t xml:space="preserve"> A</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Reig</w:t>
      </w:r>
      <w:proofErr w:type="spellEnd"/>
      <w:r w:rsidRPr="009167DB">
        <w:rPr>
          <w:rFonts w:ascii="Book Antiqua" w:hAnsi="Book Antiqua" w:cs="宋体"/>
          <w:sz w:val="24"/>
          <w:szCs w:val="24"/>
          <w:lang w:eastAsia="zh-CN"/>
        </w:rPr>
        <w:t xml:space="preserve"> ME, de Lope CR, </w:t>
      </w:r>
      <w:proofErr w:type="spellStart"/>
      <w:r w:rsidRPr="009167DB">
        <w:rPr>
          <w:rFonts w:ascii="Book Antiqua" w:hAnsi="Book Antiqua" w:cs="宋体"/>
          <w:sz w:val="24"/>
          <w:szCs w:val="24"/>
          <w:lang w:eastAsia="zh-CN"/>
        </w:rPr>
        <w:t>Bruix</w:t>
      </w:r>
      <w:proofErr w:type="spellEnd"/>
      <w:r w:rsidRPr="009167DB">
        <w:rPr>
          <w:rFonts w:ascii="Book Antiqua" w:hAnsi="Book Antiqua" w:cs="宋体"/>
          <w:sz w:val="24"/>
          <w:szCs w:val="24"/>
          <w:lang w:eastAsia="zh-CN"/>
        </w:rPr>
        <w:t xml:space="preserve"> J. Current strategy for staging and treatment: the BCLC update and future prospects. </w:t>
      </w:r>
      <w:proofErr w:type="spellStart"/>
      <w:r w:rsidRPr="009167DB">
        <w:rPr>
          <w:rFonts w:ascii="Book Antiqua" w:hAnsi="Book Antiqua" w:cs="宋体"/>
          <w:i/>
          <w:iCs/>
          <w:sz w:val="24"/>
          <w:szCs w:val="24"/>
          <w:lang w:eastAsia="zh-CN"/>
        </w:rPr>
        <w:t>Semin</w:t>
      </w:r>
      <w:proofErr w:type="spellEnd"/>
      <w:r w:rsidRPr="009167DB">
        <w:rPr>
          <w:rFonts w:ascii="Book Antiqua" w:hAnsi="Book Antiqua" w:cs="宋体"/>
          <w:i/>
          <w:iCs/>
          <w:sz w:val="24"/>
          <w:szCs w:val="24"/>
          <w:lang w:eastAsia="zh-CN"/>
        </w:rPr>
        <w:t xml:space="preserve"> Liver Dis</w:t>
      </w:r>
      <w:r w:rsidRPr="009167DB">
        <w:rPr>
          <w:rFonts w:ascii="Book Antiqua" w:hAnsi="Book Antiqua" w:cs="宋体"/>
          <w:sz w:val="24"/>
          <w:szCs w:val="24"/>
          <w:lang w:eastAsia="zh-CN"/>
        </w:rPr>
        <w:t xml:space="preserve"> 2010; </w:t>
      </w:r>
      <w:r w:rsidRPr="009167DB">
        <w:rPr>
          <w:rFonts w:ascii="Book Antiqua" w:hAnsi="Book Antiqua" w:cs="宋体"/>
          <w:b/>
          <w:bCs/>
          <w:sz w:val="24"/>
          <w:szCs w:val="24"/>
          <w:lang w:eastAsia="zh-CN"/>
        </w:rPr>
        <w:t>30</w:t>
      </w:r>
      <w:r w:rsidRPr="009167DB">
        <w:rPr>
          <w:rFonts w:ascii="Book Antiqua" w:hAnsi="Book Antiqua" w:cs="宋体"/>
          <w:sz w:val="24"/>
          <w:szCs w:val="24"/>
          <w:lang w:eastAsia="zh-CN"/>
        </w:rPr>
        <w:t>: 61-74 [PMID: 20175034 DOI: 10.1055/s-0030-1247133]</w:t>
      </w:r>
    </w:p>
    <w:p w14:paraId="2285341F"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20 </w:t>
      </w:r>
      <w:r w:rsidRPr="009167DB">
        <w:rPr>
          <w:rFonts w:ascii="Book Antiqua" w:hAnsi="Book Antiqua" w:cs="宋体"/>
          <w:b/>
          <w:bCs/>
          <w:sz w:val="24"/>
          <w:szCs w:val="24"/>
          <w:lang w:eastAsia="zh-CN"/>
        </w:rPr>
        <w:t>Wen Y</w:t>
      </w:r>
      <w:r w:rsidRPr="009167DB">
        <w:rPr>
          <w:rFonts w:ascii="Book Antiqua" w:hAnsi="Book Antiqua" w:cs="宋体"/>
          <w:sz w:val="24"/>
          <w:szCs w:val="24"/>
          <w:lang w:eastAsia="zh-CN"/>
        </w:rPr>
        <w:t xml:space="preserve">, Han J, Chen J, Dong J, Xia Y, Liu J, Jiang Y, Dai J, Lu J, Jin G, Han J, Wei Q, </w:t>
      </w:r>
      <w:proofErr w:type="spellStart"/>
      <w:r w:rsidRPr="009167DB">
        <w:rPr>
          <w:rFonts w:ascii="Book Antiqua" w:hAnsi="Book Antiqua" w:cs="宋体"/>
          <w:sz w:val="24"/>
          <w:szCs w:val="24"/>
          <w:lang w:eastAsia="zh-CN"/>
        </w:rPr>
        <w:t>Shen</w:t>
      </w:r>
      <w:proofErr w:type="spellEnd"/>
      <w:r w:rsidRPr="009167DB">
        <w:rPr>
          <w:rFonts w:ascii="Book Antiqua" w:hAnsi="Book Antiqua" w:cs="宋体"/>
          <w:sz w:val="24"/>
          <w:szCs w:val="24"/>
          <w:lang w:eastAsia="zh-CN"/>
        </w:rPr>
        <w:t xml:space="preserve"> H, Sun B, Hu Z. Plasma </w:t>
      </w:r>
      <w:proofErr w:type="spellStart"/>
      <w:r w:rsidRPr="009167DB">
        <w:rPr>
          <w:rFonts w:ascii="Book Antiqua" w:hAnsi="Book Antiqua" w:cs="宋体"/>
          <w:sz w:val="24"/>
          <w:szCs w:val="24"/>
          <w:lang w:eastAsia="zh-CN"/>
        </w:rPr>
        <w:t>miRNAs</w:t>
      </w:r>
      <w:proofErr w:type="spellEnd"/>
      <w:r w:rsidRPr="009167DB">
        <w:rPr>
          <w:rFonts w:ascii="Book Antiqua" w:hAnsi="Book Antiqua" w:cs="宋体"/>
          <w:sz w:val="24"/>
          <w:szCs w:val="24"/>
          <w:lang w:eastAsia="zh-CN"/>
        </w:rPr>
        <w:t xml:space="preserve"> as early biomarkers for detecting hepatocellular carcinoma. </w:t>
      </w:r>
      <w:proofErr w:type="spellStart"/>
      <w:r w:rsidRPr="009167DB">
        <w:rPr>
          <w:rFonts w:ascii="Book Antiqua" w:hAnsi="Book Antiqua" w:cs="宋体"/>
          <w:i/>
          <w:iCs/>
          <w:sz w:val="24"/>
          <w:szCs w:val="24"/>
          <w:lang w:eastAsia="zh-CN"/>
        </w:rPr>
        <w:t>Int</w:t>
      </w:r>
      <w:proofErr w:type="spellEnd"/>
      <w:r w:rsidRPr="009167DB">
        <w:rPr>
          <w:rFonts w:ascii="Book Antiqua" w:hAnsi="Book Antiqua" w:cs="宋体"/>
          <w:i/>
          <w:iCs/>
          <w:sz w:val="24"/>
          <w:szCs w:val="24"/>
          <w:lang w:eastAsia="zh-CN"/>
        </w:rPr>
        <w:t xml:space="preserve"> J Cancer</w:t>
      </w:r>
      <w:r w:rsidRPr="009167DB">
        <w:rPr>
          <w:rFonts w:ascii="Book Antiqua" w:hAnsi="Book Antiqua" w:cs="宋体"/>
          <w:sz w:val="24"/>
          <w:szCs w:val="24"/>
          <w:lang w:eastAsia="zh-CN"/>
        </w:rPr>
        <w:t xml:space="preserve"> 2015; </w:t>
      </w:r>
      <w:r w:rsidRPr="009167DB">
        <w:rPr>
          <w:rFonts w:ascii="Book Antiqua" w:hAnsi="Book Antiqua" w:cs="宋体"/>
          <w:b/>
          <w:bCs/>
          <w:sz w:val="24"/>
          <w:szCs w:val="24"/>
          <w:lang w:eastAsia="zh-CN"/>
        </w:rPr>
        <w:t>137</w:t>
      </w:r>
      <w:r w:rsidRPr="009167DB">
        <w:rPr>
          <w:rFonts w:ascii="Book Antiqua" w:hAnsi="Book Antiqua" w:cs="宋体"/>
          <w:sz w:val="24"/>
          <w:szCs w:val="24"/>
          <w:lang w:eastAsia="zh-CN"/>
        </w:rPr>
        <w:t>: 1679-1690 [PMID: 25845839 DOI: 10.1002/ijc.29544]</w:t>
      </w:r>
    </w:p>
    <w:p w14:paraId="6B2D4521"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21 </w:t>
      </w:r>
      <w:proofErr w:type="spellStart"/>
      <w:r w:rsidRPr="009167DB">
        <w:rPr>
          <w:rFonts w:ascii="Book Antiqua" w:hAnsi="Book Antiqua" w:cs="宋体"/>
          <w:b/>
          <w:bCs/>
          <w:sz w:val="24"/>
          <w:szCs w:val="24"/>
          <w:lang w:eastAsia="zh-CN"/>
        </w:rPr>
        <w:t>Livak</w:t>
      </w:r>
      <w:proofErr w:type="spellEnd"/>
      <w:r w:rsidRPr="009167DB">
        <w:rPr>
          <w:rFonts w:ascii="Book Antiqua" w:hAnsi="Book Antiqua" w:cs="宋体"/>
          <w:b/>
          <w:bCs/>
          <w:sz w:val="24"/>
          <w:szCs w:val="24"/>
          <w:lang w:eastAsia="zh-CN"/>
        </w:rPr>
        <w:t xml:space="preserve"> KJ</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Schmittgen</w:t>
      </w:r>
      <w:proofErr w:type="spellEnd"/>
      <w:r w:rsidRPr="009167DB">
        <w:rPr>
          <w:rFonts w:ascii="Book Antiqua" w:hAnsi="Book Antiqua" w:cs="宋体"/>
          <w:sz w:val="24"/>
          <w:szCs w:val="24"/>
          <w:lang w:eastAsia="zh-CN"/>
        </w:rPr>
        <w:t xml:space="preserve"> TD. Analysis of relative gene expression data using real-time quantitative PCR and the 2(-Delta </w:t>
      </w:r>
      <w:proofErr w:type="spellStart"/>
      <w:r w:rsidRPr="009167DB">
        <w:rPr>
          <w:rFonts w:ascii="Book Antiqua" w:hAnsi="Book Antiqua" w:cs="宋体"/>
          <w:sz w:val="24"/>
          <w:szCs w:val="24"/>
          <w:lang w:eastAsia="zh-CN"/>
        </w:rPr>
        <w:t>Delta</w:t>
      </w:r>
      <w:proofErr w:type="spellEnd"/>
      <w:r w:rsidRPr="009167DB">
        <w:rPr>
          <w:rFonts w:ascii="Book Antiqua" w:hAnsi="Book Antiqua" w:cs="宋体"/>
          <w:sz w:val="24"/>
          <w:szCs w:val="24"/>
          <w:lang w:eastAsia="zh-CN"/>
        </w:rPr>
        <w:t xml:space="preserve"> </w:t>
      </w:r>
      <w:proofErr w:type="gramStart"/>
      <w:r w:rsidRPr="009167DB">
        <w:rPr>
          <w:rFonts w:ascii="Book Antiqua" w:hAnsi="Book Antiqua" w:cs="宋体"/>
          <w:sz w:val="24"/>
          <w:szCs w:val="24"/>
          <w:lang w:eastAsia="zh-CN"/>
        </w:rPr>
        <w:t>C(</w:t>
      </w:r>
      <w:proofErr w:type="gramEnd"/>
      <w:r w:rsidRPr="009167DB">
        <w:rPr>
          <w:rFonts w:ascii="Book Antiqua" w:hAnsi="Book Antiqua" w:cs="宋体"/>
          <w:sz w:val="24"/>
          <w:szCs w:val="24"/>
          <w:lang w:eastAsia="zh-CN"/>
        </w:rPr>
        <w:t xml:space="preserve">T)) Method. </w:t>
      </w:r>
      <w:r w:rsidRPr="009167DB">
        <w:rPr>
          <w:rFonts w:ascii="Book Antiqua" w:hAnsi="Book Antiqua" w:cs="宋体"/>
          <w:i/>
          <w:iCs/>
          <w:sz w:val="24"/>
          <w:szCs w:val="24"/>
          <w:lang w:eastAsia="zh-CN"/>
        </w:rPr>
        <w:t>Methods</w:t>
      </w:r>
      <w:r w:rsidRPr="009167DB">
        <w:rPr>
          <w:rFonts w:ascii="Book Antiqua" w:hAnsi="Book Antiqua" w:cs="宋体"/>
          <w:sz w:val="24"/>
          <w:szCs w:val="24"/>
          <w:lang w:eastAsia="zh-CN"/>
        </w:rPr>
        <w:t xml:space="preserve"> 2001; </w:t>
      </w:r>
      <w:r w:rsidRPr="009167DB">
        <w:rPr>
          <w:rFonts w:ascii="Book Antiqua" w:hAnsi="Book Antiqua" w:cs="宋体"/>
          <w:b/>
          <w:bCs/>
          <w:sz w:val="24"/>
          <w:szCs w:val="24"/>
          <w:lang w:eastAsia="zh-CN"/>
        </w:rPr>
        <w:t>25</w:t>
      </w:r>
      <w:r w:rsidRPr="009167DB">
        <w:rPr>
          <w:rFonts w:ascii="Book Antiqua" w:hAnsi="Book Antiqua" w:cs="宋体"/>
          <w:sz w:val="24"/>
          <w:szCs w:val="24"/>
          <w:lang w:eastAsia="zh-CN"/>
        </w:rPr>
        <w:t>: 402-408 [PMID: 11846609 DOI: 10.1006/meth.2001.1262]</w:t>
      </w:r>
    </w:p>
    <w:p w14:paraId="42C1E1D9" w14:textId="39C9E692"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22 </w:t>
      </w:r>
      <w:r w:rsidRPr="009167DB">
        <w:rPr>
          <w:rFonts w:ascii="Book Antiqua" w:hAnsi="Book Antiqua" w:cs="宋体"/>
          <w:b/>
          <w:bCs/>
          <w:sz w:val="24"/>
          <w:szCs w:val="24"/>
          <w:lang w:eastAsia="zh-CN"/>
        </w:rPr>
        <w:t>Jiang L</w:t>
      </w:r>
      <w:r w:rsidRPr="009167DB">
        <w:rPr>
          <w:rFonts w:ascii="Book Antiqua" w:hAnsi="Book Antiqua" w:cs="宋体"/>
          <w:sz w:val="24"/>
          <w:szCs w:val="24"/>
          <w:lang w:eastAsia="zh-CN"/>
        </w:rPr>
        <w:t xml:space="preserve">, Cheng Q, Zhang BH, Zhang MZ. Circulating microRNAs as biomarkers in hepatocellular carcinoma screening: a validation set from China. </w:t>
      </w:r>
      <w:r w:rsidRPr="009167DB">
        <w:rPr>
          <w:rFonts w:ascii="Book Antiqua" w:hAnsi="Book Antiqua" w:cs="宋体"/>
          <w:i/>
          <w:iCs/>
          <w:sz w:val="24"/>
          <w:szCs w:val="24"/>
          <w:lang w:eastAsia="zh-CN"/>
        </w:rPr>
        <w:t xml:space="preserve">Medicine </w:t>
      </w:r>
      <w:r w:rsidRPr="009167DB">
        <w:rPr>
          <w:rFonts w:ascii="Book Antiqua" w:hAnsi="Book Antiqua" w:cs="宋体"/>
          <w:sz w:val="24"/>
          <w:szCs w:val="24"/>
          <w:lang w:eastAsia="zh-CN"/>
        </w:rPr>
        <w:t>(</w:t>
      </w:r>
      <w:r w:rsidRPr="009167DB">
        <w:rPr>
          <w:rFonts w:ascii="Book Antiqua" w:hAnsi="Book Antiqua" w:cs="宋体"/>
          <w:i/>
          <w:iCs/>
          <w:sz w:val="24"/>
          <w:szCs w:val="24"/>
          <w:lang w:eastAsia="zh-CN"/>
        </w:rPr>
        <w:t>Baltimore</w:t>
      </w:r>
      <w:r w:rsidRPr="009167DB">
        <w:rPr>
          <w:rFonts w:ascii="Book Antiqua" w:hAnsi="Book Antiqua" w:cs="宋体"/>
          <w:sz w:val="24"/>
          <w:szCs w:val="24"/>
          <w:lang w:eastAsia="zh-CN"/>
        </w:rPr>
        <w:t xml:space="preserve">) 2015; </w:t>
      </w:r>
      <w:r w:rsidRPr="009167DB">
        <w:rPr>
          <w:rFonts w:ascii="Book Antiqua" w:hAnsi="Book Antiqua" w:cs="宋体"/>
          <w:b/>
          <w:bCs/>
          <w:sz w:val="24"/>
          <w:szCs w:val="24"/>
          <w:lang w:eastAsia="zh-CN"/>
        </w:rPr>
        <w:t>94</w:t>
      </w:r>
      <w:r w:rsidRPr="009167DB">
        <w:rPr>
          <w:rFonts w:ascii="Book Antiqua" w:hAnsi="Book Antiqua" w:cs="宋体"/>
          <w:sz w:val="24"/>
          <w:szCs w:val="24"/>
          <w:lang w:eastAsia="zh-CN"/>
        </w:rPr>
        <w:t xml:space="preserve">: e603 [PMID: 25761179 DOI: </w:t>
      </w:r>
      <w:r w:rsidR="00204789" w:rsidRPr="009167DB">
        <w:rPr>
          <w:rFonts w:ascii="Book Antiqua" w:hAnsi="Book Antiqua" w:cs="宋体"/>
          <w:sz w:val="24"/>
          <w:szCs w:val="24"/>
          <w:lang w:eastAsia="zh-CN"/>
        </w:rPr>
        <w:t>10.1097/MD.0000000000000603</w:t>
      </w:r>
      <w:r w:rsidRPr="009167DB">
        <w:rPr>
          <w:rFonts w:ascii="Book Antiqua" w:hAnsi="Book Antiqua" w:cs="宋体"/>
          <w:sz w:val="24"/>
          <w:szCs w:val="24"/>
          <w:lang w:eastAsia="zh-CN"/>
        </w:rPr>
        <w:t>]</w:t>
      </w:r>
    </w:p>
    <w:p w14:paraId="23021A2D"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23 </w:t>
      </w:r>
      <w:r w:rsidRPr="009167DB">
        <w:rPr>
          <w:rFonts w:ascii="Book Antiqua" w:hAnsi="Book Antiqua" w:cs="宋体"/>
          <w:b/>
          <w:bCs/>
          <w:sz w:val="24"/>
          <w:szCs w:val="24"/>
          <w:lang w:eastAsia="zh-CN"/>
        </w:rPr>
        <w:t>Ali HEA</w:t>
      </w:r>
      <w:r w:rsidRPr="009167DB">
        <w:rPr>
          <w:rFonts w:ascii="Book Antiqua" w:hAnsi="Book Antiqua" w:cs="宋体"/>
          <w:sz w:val="24"/>
          <w:szCs w:val="24"/>
          <w:lang w:eastAsia="zh-CN"/>
        </w:rPr>
        <w:t xml:space="preserve">, Abdel </w:t>
      </w:r>
      <w:proofErr w:type="spellStart"/>
      <w:r w:rsidRPr="009167DB">
        <w:rPr>
          <w:rFonts w:ascii="Book Antiqua" w:hAnsi="Book Antiqua" w:cs="宋体"/>
          <w:sz w:val="24"/>
          <w:szCs w:val="24"/>
          <w:lang w:eastAsia="zh-CN"/>
        </w:rPr>
        <w:t>Hameed</w:t>
      </w:r>
      <w:proofErr w:type="spellEnd"/>
      <w:r w:rsidRPr="009167DB">
        <w:rPr>
          <w:rFonts w:ascii="Book Antiqua" w:hAnsi="Book Antiqua" w:cs="宋体"/>
          <w:sz w:val="24"/>
          <w:szCs w:val="24"/>
          <w:lang w:eastAsia="zh-CN"/>
        </w:rPr>
        <w:t xml:space="preserve"> R, </w:t>
      </w:r>
      <w:proofErr w:type="spellStart"/>
      <w:r w:rsidRPr="009167DB">
        <w:rPr>
          <w:rFonts w:ascii="Book Antiqua" w:hAnsi="Book Antiqua" w:cs="宋体"/>
          <w:sz w:val="24"/>
          <w:szCs w:val="24"/>
          <w:lang w:eastAsia="zh-CN"/>
        </w:rPr>
        <w:t>Effat</w:t>
      </w:r>
      <w:proofErr w:type="spellEnd"/>
      <w:r w:rsidRPr="009167DB">
        <w:rPr>
          <w:rFonts w:ascii="Book Antiqua" w:hAnsi="Book Antiqua" w:cs="宋体"/>
          <w:sz w:val="24"/>
          <w:szCs w:val="24"/>
          <w:lang w:eastAsia="zh-CN"/>
        </w:rPr>
        <w:t xml:space="preserve"> H, Ahmed EK, </w:t>
      </w:r>
      <w:proofErr w:type="spellStart"/>
      <w:r w:rsidRPr="009167DB">
        <w:rPr>
          <w:rFonts w:ascii="Book Antiqua" w:hAnsi="Book Antiqua" w:cs="宋体"/>
          <w:sz w:val="24"/>
          <w:szCs w:val="24"/>
          <w:lang w:eastAsia="zh-CN"/>
        </w:rPr>
        <w:t>Atef</w:t>
      </w:r>
      <w:proofErr w:type="spellEnd"/>
      <w:r w:rsidRPr="009167DB">
        <w:rPr>
          <w:rFonts w:ascii="Book Antiqua" w:hAnsi="Book Antiqua" w:cs="宋体"/>
          <w:sz w:val="24"/>
          <w:szCs w:val="24"/>
          <w:lang w:eastAsia="zh-CN"/>
        </w:rPr>
        <w:t xml:space="preserve"> AA, </w:t>
      </w:r>
      <w:proofErr w:type="spellStart"/>
      <w:r w:rsidRPr="009167DB">
        <w:rPr>
          <w:rFonts w:ascii="Book Antiqua" w:hAnsi="Book Antiqua" w:cs="宋体"/>
          <w:sz w:val="24"/>
          <w:szCs w:val="24"/>
          <w:lang w:eastAsia="zh-CN"/>
        </w:rPr>
        <w:t>Sharawi</w:t>
      </w:r>
      <w:proofErr w:type="spellEnd"/>
      <w:r w:rsidRPr="009167DB">
        <w:rPr>
          <w:rFonts w:ascii="Book Antiqua" w:hAnsi="Book Antiqua" w:cs="宋体"/>
          <w:sz w:val="24"/>
          <w:szCs w:val="24"/>
          <w:lang w:eastAsia="zh-CN"/>
        </w:rPr>
        <w:t xml:space="preserve"> SK, Ali M, </w:t>
      </w:r>
      <w:proofErr w:type="spellStart"/>
      <w:r w:rsidRPr="009167DB">
        <w:rPr>
          <w:rFonts w:ascii="Book Antiqua" w:hAnsi="Book Antiqua" w:cs="宋体"/>
          <w:sz w:val="24"/>
          <w:szCs w:val="24"/>
          <w:lang w:eastAsia="zh-CN"/>
        </w:rPr>
        <w:t>Abd</w:t>
      </w:r>
      <w:proofErr w:type="spellEnd"/>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Elmageed</w:t>
      </w:r>
      <w:proofErr w:type="spellEnd"/>
      <w:r w:rsidRPr="009167DB">
        <w:rPr>
          <w:rFonts w:ascii="Book Antiqua" w:hAnsi="Book Antiqua" w:cs="宋体"/>
          <w:sz w:val="24"/>
          <w:szCs w:val="24"/>
          <w:lang w:eastAsia="zh-CN"/>
        </w:rPr>
        <w:t xml:space="preserve"> ZY, Abdel </w:t>
      </w:r>
      <w:proofErr w:type="spellStart"/>
      <w:r w:rsidRPr="009167DB">
        <w:rPr>
          <w:rFonts w:ascii="Book Antiqua" w:hAnsi="Book Antiqua" w:cs="宋体"/>
          <w:sz w:val="24"/>
          <w:szCs w:val="24"/>
          <w:lang w:eastAsia="zh-CN"/>
        </w:rPr>
        <w:t>Wahab</w:t>
      </w:r>
      <w:proofErr w:type="spellEnd"/>
      <w:r w:rsidRPr="009167DB">
        <w:rPr>
          <w:rFonts w:ascii="Book Antiqua" w:hAnsi="Book Antiqua" w:cs="宋体"/>
          <w:sz w:val="24"/>
          <w:szCs w:val="24"/>
          <w:lang w:eastAsia="zh-CN"/>
        </w:rPr>
        <w:t xml:space="preserve"> AH. </w:t>
      </w:r>
      <w:proofErr w:type="gramStart"/>
      <w:r w:rsidRPr="009167DB">
        <w:rPr>
          <w:rFonts w:ascii="Book Antiqua" w:hAnsi="Book Antiqua" w:cs="宋体"/>
          <w:sz w:val="24"/>
          <w:szCs w:val="24"/>
          <w:lang w:eastAsia="zh-CN"/>
        </w:rPr>
        <w:t>Circulating microRNAs panel as a diagnostic tool for discrimination of HCV-associated hepatocellular carcinoma.</w:t>
      </w:r>
      <w:proofErr w:type="gramEnd"/>
      <w:r w:rsidRPr="009167DB">
        <w:rPr>
          <w:rFonts w:ascii="Book Antiqua" w:hAnsi="Book Antiqua" w:cs="宋体"/>
          <w:sz w:val="24"/>
          <w:szCs w:val="24"/>
          <w:lang w:eastAsia="zh-CN"/>
        </w:rPr>
        <w:t xml:space="preserve"> </w:t>
      </w:r>
      <w:proofErr w:type="spellStart"/>
      <w:r w:rsidRPr="009167DB">
        <w:rPr>
          <w:rFonts w:ascii="Book Antiqua" w:hAnsi="Book Antiqua" w:cs="宋体"/>
          <w:i/>
          <w:iCs/>
          <w:sz w:val="24"/>
          <w:szCs w:val="24"/>
          <w:lang w:eastAsia="zh-CN"/>
        </w:rPr>
        <w:t>Clin</w:t>
      </w:r>
      <w:proofErr w:type="spellEnd"/>
      <w:r w:rsidRPr="009167DB">
        <w:rPr>
          <w:rFonts w:ascii="Book Antiqua" w:hAnsi="Book Antiqua" w:cs="宋体"/>
          <w:i/>
          <w:iCs/>
          <w:sz w:val="24"/>
          <w:szCs w:val="24"/>
          <w:lang w:eastAsia="zh-CN"/>
        </w:rPr>
        <w:t xml:space="preserve"> Res </w:t>
      </w:r>
      <w:proofErr w:type="spellStart"/>
      <w:r w:rsidRPr="009167DB">
        <w:rPr>
          <w:rFonts w:ascii="Book Antiqua" w:hAnsi="Book Antiqua" w:cs="宋体"/>
          <w:i/>
          <w:iCs/>
          <w:sz w:val="24"/>
          <w:szCs w:val="24"/>
          <w:lang w:eastAsia="zh-CN"/>
        </w:rPr>
        <w:t>Hepatol</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Gastroenterol</w:t>
      </w:r>
      <w:proofErr w:type="spellEnd"/>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41</w:t>
      </w:r>
      <w:r w:rsidRPr="009167DB">
        <w:rPr>
          <w:rFonts w:ascii="Book Antiqua" w:hAnsi="Book Antiqua" w:cs="宋体"/>
          <w:sz w:val="24"/>
          <w:szCs w:val="24"/>
          <w:lang w:eastAsia="zh-CN"/>
        </w:rPr>
        <w:t>: e51-e62 [PMID: 28750770 DOI: 10.1016/j.clinre.2017.06.004]</w:t>
      </w:r>
    </w:p>
    <w:p w14:paraId="22B2E9BF"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24 </w:t>
      </w:r>
      <w:proofErr w:type="spellStart"/>
      <w:r w:rsidRPr="009167DB">
        <w:rPr>
          <w:rFonts w:ascii="Book Antiqua" w:hAnsi="Book Antiqua" w:cs="宋体"/>
          <w:b/>
          <w:bCs/>
          <w:sz w:val="24"/>
          <w:szCs w:val="24"/>
          <w:lang w:eastAsia="zh-CN"/>
        </w:rPr>
        <w:t>Ambros</w:t>
      </w:r>
      <w:proofErr w:type="spellEnd"/>
      <w:r w:rsidRPr="009167DB">
        <w:rPr>
          <w:rFonts w:ascii="Book Antiqua" w:hAnsi="Book Antiqua" w:cs="宋体"/>
          <w:b/>
          <w:bCs/>
          <w:sz w:val="24"/>
          <w:szCs w:val="24"/>
          <w:lang w:eastAsia="zh-CN"/>
        </w:rPr>
        <w:t xml:space="preserve"> V</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Bartel</w:t>
      </w:r>
      <w:proofErr w:type="spellEnd"/>
      <w:r w:rsidRPr="009167DB">
        <w:rPr>
          <w:rFonts w:ascii="Book Antiqua" w:hAnsi="Book Antiqua" w:cs="宋体"/>
          <w:sz w:val="24"/>
          <w:szCs w:val="24"/>
          <w:lang w:eastAsia="zh-CN"/>
        </w:rPr>
        <w:t xml:space="preserve"> B, </w:t>
      </w:r>
      <w:proofErr w:type="spellStart"/>
      <w:r w:rsidRPr="009167DB">
        <w:rPr>
          <w:rFonts w:ascii="Book Antiqua" w:hAnsi="Book Antiqua" w:cs="宋体"/>
          <w:sz w:val="24"/>
          <w:szCs w:val="24"/>
          <w:lang w:eastAsia="zh-CN"/>
        </w:rPr>
        <w:t>Bartel</w:t>
      </w:r>
      <w:proofErr w:type="spellEnd"/>
      <w:r w:rsidRPr="009167DB">
        <w:rPr>
          <w:rFonts w:ascii="Book Antiqua" w:hAnsi="Book Antiqua" w:cs="宋体"/>
          <w:sz w:val="24"/>
          <w:szCs w:val="24"/>
          <w:lang w:eastAsia="zh-CN"/>
        </w:rPr>
        <w:t xml:space="preserve"> DP, Burge CB, Carrington JC, Chen X, </w:t>
      </w:r>
      <w:proofErr w:type="spellStart"/>
      <w:r w:rsidRPr="009167DB">
        <w:rPr>
          <w:rFonts w:ascii="Book Antiqua" w:hAnsi="Book Antiqua" w:cs="宋体"/>
          <w:sz w:val="24"/>
          <w:szCs w:val="24"/>
          <w:lang w:eastAsia="zh-CN"/>
        </w:rPr>
        <w:t>Dreyfuss</w:t>
      </w:r>
      <w:proofErr w:type="spellEnd"/>
      <w:r w:rsidRPr="009167DB">
        <w:rPr>
          <w:rFonts w:ascii="Book Antiqua" w:hAnsi="Book Antiqua" w:cs="宋体"/>
          <w:sz w:val="24"/>
          <w:szCs w:val="24"/>
          <w:lang w:eastAsia="zh-CN"/>
        </w:rPr>
        <w:t xml:space="preserve"> G, Eddy SR, Griffiths-Jones S, Marshall M, </w:t>
      </w:r>
      <w:proofErr w:type="spellStart"/>
      <w:r w:rsidRPr="009167DB">
        <w:rPr>
          <w:rFonts w:ascii="Book Antiqua" w:hAnsi="Book Antiqua" w:cs="宋体"/>
          <w:sz w:val="24"/>
          <w:szCs w:val="24"/>
          <w:lang w:eastAsia="zh-CN"/>
        </w:rPr>
        <w:t>Matzke</w:t>
      </w:r>
      <w:proofErr w:type="spellEnd"/>
      <w:r w:rsidRPr="009167DB">
        <w:rPr>
          <w:rFonts w:ascii="Book Antiqua" w:hAnsi="Book Antiqua" w:cs="宋体"/>
          <w:sz w:val="24"/>
          <w:szCs w:val="24"/>
          <w:lang w:eastAsia="zh-CN"/>
        </w:rPr>
        <w:t xml:space="preserve"> M, </w:t>
      </w:r>
      <w:proofErr w:type="spellStart"/>
      <w:r w:rsidRPr="009167DB">
        <w:rPr>
          <w:rFonts w:ascii="Book Antiqua" w:hAnsi="Book Antiqua" w:cs="宋体"/>
          <w:sz w:val="24"/>
          <w:szCs w:val="24"/>
          <w:lang w:eastAsia="zh-CN"/>
        </w:rPr>
        <w:t>Ruvkun</w:t>
      </w:r>
      <w:proofErr w:type="spellEnd"/>
      <w:r w:rsidRPr="009167DB">
        <w:rPr>
          <w:rFonts w:ascii="Book Antiqua" w:hAnsi="Book Antiqua" w:cs="宋体"/>
          <w:sz w:val="24"/>
          <w:szCs w:val="24"/>
          <w:lang w:eastAsia="zh-CN"/>
        </w:rPr>
        <w:t xml:space="preserve"> G, </w:t>
      </w:r>
      <w:proofErr w:type="spellStart"/>
      <w:r w:rsidRPr="009167DB">
        <w:rPr>
          <w:rFonts w:ascii="Book Antiqua" w:hAnsi="Book Antiqua" w:cs="宋体"/>
          <w:sz w:val="24"/>
          <w:szCs w:val="24"/>
          <w:lang w:eastAsia="zh-CN"/>
        </w:rPr>
        <w:t>Tuschl</w:t>
      </w:r>
      <w:proofErr w:type="spellEnd"/>
      <w:r w:rsidRPr="009167DB">
        <w:rPr>
          <w:rFonts w:ascii="Book Antiqua" w:hAnsi="Book Antiqua" w:cs="宋体"/>
          <w:sz w:val="24"/>
          <w:szCs w:val="24"/>
          <w:lang w:eastAsia="zh-CN"/>
        </w:rPr>
        <w:t xml:space="preserve"> T. </w:t>
      </w:r>
      <w:proofErr w:type="gramStart"/>
      <w:r w:rsidRPr="009167DB">
        <w:rPr>
          <w:rFonts w:ascii="Book Antiqua" w:hAnsi="Book Antiqua" w:cs="宋体"/>
          <w:sz w:val="24"/>
          <w:szCs w:val="24"/>
          <w:lang w:eastAsia="zh-CN"/>
        </w:rPr>
        <w:t>A uniform system for microRNA annotation.</w:t>
      </w:r>
      <w:proofErr w:type="gramEnd"/>
      <w:r w:rsidRPr="009167DB">
        <w:rPr>
          <w:rFonts w:ascii="Book Antiqua" w:hAnsi="Book Antiqua" w:cs="宋体"/>
          <w:sz w:val="24"/>
          <w:szCs w:val="24"/>
          <w:lang w:eastAsia="zh-CN"/>
        </w:rPr>
        <w:t xml:space="preserve"> </w:t>
      </w:r>
      <w:r w:rsidRPr="009167DB">
        <w:rPr>
          <w:rFonts w:ascii="Book Antiqua" w:hAnsi="Book Antiqua" w:cs="宋体"/>
          <w:i/>
          <w:iCs/>
          <w:sz w:val="24"/>
          <w:szCs w:val="24"/>
          <w:lang w:eastAsia="zh-CN"/>
        </w:rPr>
        <w:t>RNA</w:t>
      </w:r>
      <w:r w:rsidRPr="009167DB">
        <w:rPr>
          <w:rFonts w:ascii="Book Antiqua" w:hAnsi="Book Antiqua" w:cs="宋体"/>
          <w:sz w:val="24"/>
          <w:szCs w:val="24"/>
          <w:lang w:eastAsia="zh-CN"/>
        </w:rPr>
        <w:t xml:space="preserve"> 2003; </w:t>
      </w:r>
      <w:r w:rsidRPr="009167DB">
        <w:rPr>
          <w:rFonts w:ascii="Book Antiqua" w:hAnsi="Book Antiqua" w:cs="宋体"/>
          <w:b/>
          <w:bCs/>
          <w:sz w:val="24"/>
          <w:szCs w:val="24"/>
          <w:lang w:eastAsia="zh-CN"/>
        </w:rPr>
        <w:t>9</w:t>
      </w:r>
      <w:r w:rsidRPr="009167DB">
        <w:rPr>
          <w:rFonts w:ascii="Book Antiqua" w:hAnsi="Book Antiqua" w:cs="宋体"/>
          <w:sz w:val="24"/>
          <w:szCs w:val="24"/>
          <w:lang w:eastAsia="zh-CN"/>
        </w:rPr>
        <w:t>: 277-279 [PMID: 12592000 DOI: 10.1261/rna.2183803]</w:t>
      </w:r>
    </w:p>
    <w:p w14:paraId="44BDFD1C"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25 </w:t>
      </w:r>
      <w:proofErr w:type="spellStart"/>
      <w:r w:rsidRPr="009167DB">
        <w:rPr>
          <w:rFonts w:ascii="Book Antiqua" w:hAnsi="Book Antiqua" w:cs="宋体"/>
          <w:b/>
          <w:bCs/>
          <w:sz w:val="24"/>
          <w:szCs w:val="24"/>
          <w:lang w:eastAsia="zh-CN"/>
        </w:rPr>
        <w:t>Mantovani</w:t>
      </w:r>
      <w:proofErr w:type="spellEnd"/>
      <w:r w:rsidRPr="009167DB">
        <w:rPr>
          <w:rFonts w:ascii="Book Antiqua" w:hAnsi="Book Antiqua" w:cs="宋体"/>
          <w:b/>
          <w:bCs/>
          <w:sz w:val="24"/>
          <w:szCs w:val="24"/>
          <w:lang w:eastAsia="zh-CN"/>
        </w:rPr>
        <w:t xml:space="preserve"> A</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Targher</w:t>
      </w:r>
      <w:proofErr w:type="spellEnd"/>
      <w:r w:rsidRPr="009167DB">
        <w:rPr>
          <w:rFonts w:ascii="Book Antiqua" w:hAnsi="Book Antiqua" w:cs="宋体"/>
          <w:sz w:val="24"/>
          <w:szCs w:val="24"/>
          <w:lang w:eastAsia="zh-CN"/>
        </w:rPr>
        <w:t xml:space="preserve"> G. Type 2 diabetes mellitus and risk of hepatocellular carcinoma: spotlight on nonalcoholic fatty liver disease. </w:t>
      </w:r>
      <w:r w:rsidRPr="009167DB">
        <w:rPr>
          <w:rFonts w:ascii="Book Antiqua" w:hAnsi="Book Antiqua" w:cs="宋体"/>
          <w:i/>
          <w:iCs/>
          <w:sz w:val="24"/>
          <w:szCs w:val="24"/>
          <w:lang w:eastAsia="zh-CN"/>
        </w:rPr>
        <w:t xml:space="preserve">Ann </w:t>
      </w:r>
      <w:proofErr w:type="spellStart"/>
      <w:r w:rsidRPr="009167DB">
        <w:rPr>
          <w:rFonts w:ascii="Book Antiqua" w:hAnsi="Book Antiqua" w:cs="宋体"/>
          <w:i/>
          <w:iCs/>
          <w:sz w:val="24"/>
          <w:szCs w:val="24"/>
          <w:lang w:eastAsia="zh-CN"/>
        </w:rPr>
        <w:t>Transl</w:t>
      </w:r>
      <w:proofErr w:type="spellEnd"/>
      <w:r w:rsidRPr="009167DB">
        <w:rPr>
          <w:rFonts w:ascii="Book Antiqua" w:hAnsi="Book Antiqua" w:cs="宋体"/>
          <w:i/>
          <w:iCs/>
          <w:sz w:val="24"/>
          <w:szCs w:val="24"/>
          <w:lang w:eastAsia="zh-CN"/>
        </w:rPr>
        <w:t xml:space="preserve"> Med</w:t>
      </w:r>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5</w:t>
      </w:r>
      <w:r w:rsidRPr="009167DB">
        <w:rPr>
          <w:rFonts w:ascii="Book Antiqua" w:hAnsi="Book Antiqua" w:cs="宋体"/>
          <w:sz w:val="24"/>
          <w:szCs w:val="24"/>
          <w:lang w:eastAsia="zh-CN"/>
        </w:rPr>
        <w:t>: 270 [PMID: 28758096 DOI: 10.21037/atm.2017.04.41]</w:t>
      </w:r>
    </w:p>
    <w:p w14:paraId="47A3E1E7"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lastRenderedPageBreak/>
        <w:t xml:space="preserve">26 </w:t>
      </w:r>
      <w:proofErr w:type="spellStart"/>
      <w:r w:rsidRPr="009167DB">
        <w:rPr>
          <w:rFonts w:ascii="Book Antiqua" w:hAnsi="Book Antiqua" w:cs="宋体"/>
          <w:b/>
          <w:bCs/>
          <w:sz w:val="24"/>
          <w:szCs w:val="24"/>
          <w:lang w:eastAsia="zh-CN"/>
        </w:rPr>
        <w:t>Stigliano</w:t>
      </w:r>
      <w:proofErr w:type="spellEnd"/>
      <w:r w:rsidRPr="009167DB">
        <w:rPr>
          <w:rFonts w:ascii="Book Antiqua" w:hAnsi="Book Antiqua" w:cs="宋体"/>
          <w:b/>
          <w:bCs/>
          <w:sz w:val="24"/>
          <w:szCs w:val="24"/>
          <w:lang w:eastAsia="zh-CN"/>
        </w:rPr>
        <w:t xml:space="preserve"> R</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Marelli</w:t>
      </w:r>
      <w:proofErr w:type="spellEnd"/>
      <w:r w:rsidRPr="009167DB">
        <w:rPr>
          <w:rFonts w:ascii="Book Antiqua" w:hAnsi="Book Antiqua" w:cs="宋体"/>
          <w:sz w:val="24"/>
          <w:szCs w:val="24"/>
          <w:lang w:eastAsia="zh-CN"/>
        </w:rPr>
        <w:t xml:space="preserve"> L, Yu D, Davies N, Patch D, Burroughs AK. </w:t>
      </w:r>
      <w:proofErr w:type="gramStart"/>
      <w:r w:rsidRPr="009167DB">
        <w:rPr>
          <w:rFonts w:ascii="Book Antiqua" w:hAnsi="Book Antiqua" w:cs="宋体"/>
          <w:sz w:val="24"/>
          <w:szCs w:val="24"/>
          <w:lang w:eastAsia="zh-CN"/>
        </w:rPr>
        <w:t>Seeding following percutaneous diagnostic and therapeutic approaches for hepatocellular carcinoma.</w:t>
      </w:r>
      <w:proofErr w:type="gramEnd"/>
      <w:r w:rsidRPr="009167DB">
        <w:rPr>
          <w:rFonts w:ascii="Book Antiqua" w:hAnsi="Book Antiqua" w:cs="宋体"/>
          <w:sz w:val="24"/>
          <w:szCs w:val="24"/>
          <w:lang w:eastAsia="zh-CN"/>
        </w:rPr>
        <w:t xml:space="preserve"> What </w:t>
      </w:r>
      <w:proofErr w:type="gramStart"/>
      <w:r w:rsidRPr="009167DB">
        <w:rPr>
          <w:rFonts w:ascii="Book Antiqua" w:hAnsi="Book Antiqua" w:cs="宋体"/>
          <w:sz w:val="24"/>
          <w:szCs w:val="24"/>
          <w:lang w:eastAsia="zh-CN"/>
        </w:rPr>
        <w:t>is</w:t>
      </w:r>
      <w:proofErr w:type="gramEnd"/>
      <w:r w:rsidRPr="009167DB">
        <w:rPr>
          <w:rFonts w:ascii="Book Antiqua" w:hAnsi="Book Antiqua" w:cs="宋体"/>
          <w:sz w:val="24"/>
          <w:szCs w:val="24"/>
          <w:lang w:eastAsia="zh-CN"/>
        </w:rPr>
        <w:t xml:space="preserve"> the risk and the outcome? </w:t>
      </w:r>
      <w:proofErr w:type="gramStart"/>
      <w:r w:rsidRPr="009167DB">
        <w:rPr>
          <w:rFonts w:ascii="Book Antiqua" w:hAnsi="Book Antiqua" w:cs="宋体"/>
          <w:sz w:val="24"/>
          <w:szCs w:val="24"/>
          <w:lang w:eastAsia="zh-CN"/>
        </w:rPr>
        <w:t>Seeding risk for percutaneous approach of HCC.</w:t>
      </w:r>
      <w:proofErr w:type="gramEnd"/>
      <w:r w:rsidRPr="009167DB">
        <w:rPr>
          <w:rFonts w:ascii="Book Antiqua" w:hAnsi="Book Antiqua" w:cs="宋体"/>
          <w:sz w:val="24"/>
          <w:szCs w:val="24"/>
          <w:lang w:eastAsia="zh-CN"/>
        </w:rPr>
        <w:t xml:space="preserve"> </w:t>
      </w:r>
      <w:r w:rsidRPr="009167DB">
        <w:rPr>
          <w:rFonts w:ascii="Book Antiqua" w:hAnsi="Book Antiqua" w:cs="宋体"/>
          <w:i/>
          <w:iCs/>
          <w:sz w:val="24"/>
          <w:szCs w:val="24"/>
          <w:lang w:eastAsia="zh-CN"/>
        </w:rPr>
        <w:t>Cancer Treat Rev</w:t>
      </w:r>
      <w:r w:rsidRPr="009167DB">
        <w:rPr>
          <w:rFonts w:ascii="Book Antiqua" w:hAnsi="Book Antiqua" w:cs="宋体"/>
          <w:sz w:val="24"/>
          <w:szCs w:val="24"/>
          <w:lang w:eastAsia="zh-CN"/>
        </w:rPr>
        <w:t xml:space="preserve"> 2007; </w:t>
      </w:r>
      <w:r w:rsidRPr="009167DB">
        <w:rPr>
          <w:rFonts w:ascii="Book Antiqua" w:hAnsi="Book Antiqua" w:cs="宋体"/>
          <w:b/>
          <w:bCs/>
          <w:sz w:val="24"/>
          <w:szCs w:val="24"/>
          <w:lang w:eastAsia="zh-CN"/>
        </w:rPr>
        <w:t>33</w:t>
      </w:r>
      <w:r w:rsidRPr="009167DB">
        <w:rPr>
          <w:rFonts w:ascii="Book Antiqua" w:hAnsi="Book Antiqua" w:cs="宋体"/>
          <w:sz w:val="24"/>
          <w:szCs w:val="24"/>
          <w:lang w:eastAsia="zh-CN"/>
        </w:rPr>
        <w:t>: 437-447 [PMID: 17512669 DOI: 10.1016/j.ctrv.2007.04.001]</w:t>
      </w:r>
    </w:p>
    <w:p w14:paraId="751E46BD" w14:textId="4CCDA9A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proofErr w:type="gramStart"/>
      <w:r w:rsidRPr="009167DB">
        <w:rPr>
          <w:rFonts w:ascii="Book Antiqua" w:hAnsi="Book Antiqua" w:cs="宋体"/>
          <w:sz w:val="24"/>
          <w:szCs w:val="24"/>
          <w:lang w:eastAsia="zh-CN"/>
        </w:rPr>
        <w:t xml:space="preserve">27 </w:t>
      </w:r>
      <w:r w:rsidRPr="009167DB">
        <w:rPr>
          <w:rFonts w:ascii="Book Antiqua" w:hAnsi="Book Antiqua" w:cs="宋体"/>
          <w:b/>
          <w:bCs/>
          <w:sz w:val="24"/>
          <w:szCs w:val="24"/>
          <w:lang w:eastAsia="zh-CN"/>
        </w:rPr>
        <w:t>Block T</w:t>
      </w:r>
      <w:r w:rsidRPr="009167DB">
        <w:rPr>
          <w:rFonts w:ascii="Book Antiqua" w:hAnsi="Book Antiqua" w:cs="宋体"/>
          <w:sz w:val="24"/>
          <w:szCs w:val="24"/>
          <w:lang w:eastAsia="zh-CN"/>
        </w:rPr>
        <w:t>, Mehta AS, London WT. Hepatocellular carcinoma of the liver.</w:t>
      </w:r>
      <w:proofErr w:type="gramEnd"/>
      <w:r w:rsidRPr="009167DB">
        <w:rPr>
          <w:rFonts w:ascii="Book Antiqua" w:hAnsi="Book Antiqua" w:cs="宋体"/>
          <w:sz w:val="24"/>
          <w:szCs w:val="24"/>
          <w:lang w:eastAsia="zh-CN"/>
        </w:rPr>
        <w:t xml:space="preserve"> </w:t>
      </w:r>
      <w:r w:rsidRPr="009167DB">
        <w:rPr>
          <w:rFonts w:ascii="Book Antiqua" w:hAnsi="Book Antiqua" w:cs="宋体"/>
          <w:i/>
          <w:iCs/>
          <w:sz w:val="24"/>
          <w:szCs w:val="24"/>
          <w:lang w:eastAsia="zh-CN"/>
        </w:rPr>
        <w:t xml:space="preserve">Cancer </w:t>
      </w:r>
      <w:proofErr w:type="spellStart"/>
      <w:r w:rsidRPr="009167DB">
        <w:rPr>
          <w:rFonts w:ascii="Book Antiqua" w:hAnsi="Book Antiqua" w:cs="宋体"/>
          <w:i/>
          <w:iCs/>
          <w:sz w:val="24"/>
          <w:szCs w:val="24"/>
          <w:lang w:eastAsia="zh-CN"/>
        </w:rPr>
        <w:t>Biomark</w:t>
      </w:r>
      <w:proofErr w:type="spellEnd"/>
      <w:r w:rsidRPr="009167DB">
        <w:rPr>
          <w:rFonts w:ascii="Book Antiqua" w:hAnsi="Book Antiqua" w:cs="宋体"/>
          <w:sz w:val="24"/>
          <w:szCs w:val="24"/>
          <w:lang w:eastAsia="zh-CN"/>
        </w:rPr>
        <w:t xml:space="preserve"> 2010; </w:t>
      </w:r>
      <w:r w:rsidRPr="009167DB">
        <w:rPr>
          <w:rFonts w:ascii="Book Antiqua" w:hAnsi="Book Antiqua" w:cs="宋体"/>
          <w:b/>
          <w:bCs/>
          <w:sz w:val="24"/>
          <w:szCs w:val="24"/>
          <w:lang w:eastAsia="zh-CN"/>
        </w:rPr>
        <w:t>9</w:t>
      </w:r>
      <w:r w:rsidRPr="009167DB">
        <w:rPr>
          <w:rFonts w:ascii="Book Antiqua" w:hAnsi="Book Antiqua" w:cs="宋体"/>
          <w:sz w:val="24"/>
          <w:szCs w:val="24"/>
          <w:lang w:eastAsia="zh-CN"/>
        </w:rPr>
        <w:t xml:space="preserve">: 375-383 [PMID: 22112485 DOI: </w:t>
      </w:r>
      <w:r w:rsidR="00204789" w:rsidRPr="009167DB">
        <w:rPr>
          <w:rFonts w:ascii="Book Antiqua" w:hAnsi="Book Antiqua" w:cs="宋体"/>
          <w:sz w:val="24"/>
          <w:szCs w:val="24"/>
          <w:lang w:eastAsia="zh-CN"/>
        </w:rPr>
        <w:t>10.3233/CBM-2011-0165</w:t>
      </w:r>
      <w:r w:rsidRPr="009167DB">
        <w:rPr>
          <w:rFonts w:ascii="Book Antiqua" w:hAnsi="Book Antiqua" w:cs="宋体"/>
          <w:sz w:val="24"/>
          <w:szCs w:val="24"/>
          <w:lang w:eastAsia="zh-CN"/>
        </w:rPr>
        <w:t>]</w:t>
      </w:r>
    </w:p>
    <w:p w14:paraId="258CA91D"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28 </w:t>
      </w:r>
      <w:r w:rsidRPr="009167DB">
        <w:rPr>
          <w:rFonts w:ascii="Book Antiqua" w:hAnsi="Book Antiqua" w:cs="宋体"/>
          <w:b/>
          <w:bCs/>
          <w:sz w:val="24"/>
          <w:szCs w:val="24"/>
          <w:lang w:eastAsia="zh-CN"/>
        </w:rPr>
        <w:t>Chang RM</w:t>
      </w:r>
      <w:r w:rsidRPr="009167DB">
        <w:rPr>
          <w:rFonts w:ascii="Book Antiqua" w:hAnsi="Book Antiqua" w:cs="宋体"/>
          <w:sz w:val="24"/>
          <w:szCs w:val="24"/>
          <w:lang w:eastAsia="zh-CN"/>
        </w:rPr>
        <w:t xml:space="preserve">, Yang H, Fang F, </w:t>
      </w:r>
      <w:proofErr w:type="spellStart"/>
      <w:r w:rsidRPr="009167DB">
        <w:rPr>
          <w:rFonts w:ascii="Book Antiqua" w:hAnsi="Book Antiqua" w:cs="宋体"/>
          <w:sz w:val="24"/>
          <w:szCs w:val="24"/>
          <w:lang w:eastAsia="zh-CN"/>
        </w:rPr>
        <w:t>Xu</w:t>
      </w:r>
      <w:proofErr w:type="spellEnd"/>
      <w:r w:rsidRPr="009167DB">
        <w:rPr>
          <w:rFonts w:ascii="Book Antiqua" w:hAnsi="Book Antiqua" w:cs="宋体"/>
          <w:sz w:val="24"/>
          <w:szCs w:val="24"/>
          <w:lang w:eastAsia="zh-CN"/>
        </w:rPr>
        <w:t xml:space="preserve"> JF, Yang LY. MicroRNA-331-3p promotes proliferation and metastasis of hepatocellular carcinoma by targeting PH domain and </w:t>
      </w:r>
      <w:proofErr w:type="spellStart"/>
      <w:r w:rsidRPr="009167DB">
        <w:rPr>
          <w:rFonts w:ascii="Book Antiqua" w:hAnsi="Book Antiqua" w:cs="宋体"/>
          <w:sz w:val="24"/>
          <w:szCs w:val="24"/>
          <w:lang w:eastAsia="zh-CN"/>
        </w:rPr>
        <w:t>leucine</w:t>
      </w:r>
      <w:proofErr w:type="spellEnd"/>
      <w:r w:rsidRPr="009167DB">
        <w:rPr>
          <w:rFonts w:ascii="Book Antiqua" w:hAnsi="Book Antiqua" w:cs="宋体"/>
          <w:sz w:val="24"/>
          <w:szCs w:val="24"/>
          <w:lang w:eastAsia="zh-CN"/>
        </w:rPr>
        <w:t xml:space="preserve">-rich repeat protein phosphatase. </w:t>
      </w:r>
      <w:proofErr w:type="spellStart"/>
      <w:r w:rsidRPr="009167DB">
        <w:rPr>
          <w:rFonts w:ascii="Book Antiqua" w:hAnsi="Book Antiqua" w:cs="宋体"/>
          <w:i/>
          <w:iCs/>
          <w:sz w:val="24"/>
          <w:szCs w:val="24"/>
          <w:lang w:eastAsia="zh-CN"/>
        </w:rPr>
        <w:t>Hepatology</w:t>
      </w:r>
      <w:proofErr w:type="spellEnd"/>
      <w:r w:rsidRPr="009167DB">
        <w:rPr>
          <w:rFonts w:ascii="Book Antiqua" w:hAnsi="Book Antiqua" w:cs="宋体"/>
          <w:sz w:val="24"/>
          <w:szCs w:val="24"/>
          <w:lang w:eastAsia="zh-CN"/>
        </w:rPr>
        <w:t xml:space="preserve"> 2014; </w:t>
      </w:r>
      <w:r w:rsidRPr="009167DB">
        <w:rPr>
          <w:rFonts w:ascii="Book Antiqua" w:hAnsi="Book Antiqua" w:cs="宋体"/>
          <w:b/>
          <w:bCs/>
          <w:sz w:val="24"/>
          <w:szCs w:val="24"/>
          <w:lang w:eastAsia="zh-CN"/>
        </w:rPr>
        <w:t>60</w:t>
      </w:r>
      <w:r w:rsidRPr="009167DB">
        <w:rPr>
          <w:rFonts w:ascii="Book Antiqua" w:hAnsi="Book Antiqua" w:cs="宋体"/>
          <w:sz w:val="24"/>
          <w:szCs w:val="24"/>
          <w:lang w:eastAsia="zh-CN"/>
        </w:rPr>
        <w:t>: 1251-1263 [PMID: 24825302 DOI: 10.1002/hep.27221]</w:t>
      </w:r>
    </w:p>
    <w:p w14:paraId="2040791B"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29 </w:t>
      </w:r>
      <w:proofErr w:type="spellStart"/>
      <w:r w:rsidRPr="009167DB">
        <w:rPr>
          <w:rFonts w:ascii="Book Antiqua" w:hAnsi="Book Antiqua" w:cs="宋体"/>
          <w:b/>
          <w:bCs/>
          <w:sz w:val="24"/>
          <w:szCs w:val="24"/>
          <w:lang w:eastAsia="zh-CN"/>
        </w:rPr>
        <w:t>Willeit</w:t>
      </w:r>
      <w:proofErr w:type="spellEnd"/>
      <w:r w:rsidRPr="009167DB">
        <w:rPr>
          <w:rFonts w:ascii="Book Antiqua" w:hAnsi="Book Antiqua" w:cs="宋体"/>
          <w:b/>
          <w:bCs/>
          <w:sz w:val="24"/>
          <w:szCs w:val="24"/>
          <w:lang w:eastAsia="zh-CN"/>
        </w:rPr>
        <w:t xml:space="preserve"> P</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Skroblin</w:t>
      </w:r>
      <w:proofErr w:type="spellEnd"/>
      <w:r w:rsidRPr="009167DB">
        <w:rPr>
          <w:rFonts w:ascii="Book Antiqua" w:hAnsi="Book Antiqua" w:cs="宋体"/>
          <w:sz w:val="24"/>
          <w:szCs w:val="24"/>
          <w:lang w:eastAsia="zh-CN"/>
        </w:rPr>
        <w:t xml:space="preserve"> P, </w:t>
      </w:r>
      <w:proofErr w:type="spellStart"/>
      <w:r w:rsidRPr="009167DB">
        <w:rPr>
          <w:rFonts w:ascii="Book Antiqua" w:hAnsi="Book Antiqua" w:cs="宋体"/>
          <w:sz w:val="24"/>
          <w:szCs w:val="24"/>
          <w:lang w:eastAsia="zh-CN"/>
        </w:rPr>
        <w:t>Moschen</w:t>
      </w:r>
      <w:proofErr w:type="spellEnd"/>
      <w:r w:rsidRPr="009167DB">
        <w:rPr>
          <w:rFonts w:ascii="Book Antiqua" w:hAnsi="Book Antiqua" w:cs="宋体"/>
          <w:sz w:val="24"/>
          <w:szCs w:val="24"/>
          <w:lang w:eastAsia="zh-CN"/>
        </w:rPr>
        <w:t xml:space="preserve"> AR, Yin X, </w:t>
      </w:r>
      <w:proofErr w:type="spellStart"/>
      <w:r w:rsidRPr="009167DB">
        <w:rPr>
          <w:rFonts w:ascii="Book Antiqua" w:hAnsi="Book Antiqua" w:cs="宋体"/>
          <w:sz w:val="24"/>
          <w:szCs w:val="24"/>
          <w:lang w:eastAsia="zh-CN"/>
        </w:rPr>
        <w:t>Kaudewitz</w:t>
      </w:r>
      <w:proofErr w:type="spellEnd"/>
      <w:r w:rsidRPr="009167DB">
        <w:rPr>
          <w:rFonts w:ascii="Book Antiqua" w:hAnsi="Book Antiqua" w:cs="宋体"/>
          <w:sz w:val="24"/>
          <w:szCs w:val="24"/>
          <w:lang w:eastAsia="zh-CN"/>
        </w:rPr>
        <w:t xml:space="preserve"> D, </w:t>
      </w:r>
      <w:proofErr w:type="spellStart"/>
      <w:r w:rsidRPr="009167DB">
        <w:rPr>
          <w:rFonts w:ascii="Book Antiqua" w:hAnsi="Book Antiqua" w:cs="宋体"/>
          <w:sz w:val="24"/>
          <w:szCs w:val="24"/>
          <w:lang w:eastAsia="zh-CN"/>
        </w:rPr>
        <w:t>Zampetaki</w:t>
      </w:r>
      <w:proofErr w:type="spellEnd"/>
      <w:r w:rsidRPr="009167DB">
        <w:rPr>
          <w:rFonts w:ascii="Book Antiqua" w:hAnsi="Book Antiqua" w:cs="宋体"/>
          <w:sz w:val="24"/>
          <w:szCs w:val="24"/>
          <w:lang w:eastAsia="zh-CN"/>
        </w:rPr>
        <w:t xml:space="preserve"> A, </w:t>
      </w:r>
      <w:proofErr w:type="spellStart"/>
      <w:r w:rsidRPr="009167DB">
        <w:rPr>
          <w:rFonts w:ascii="Book Antiqua" w:hAnsi="Book Antiqua" w:cs="宋体"/>
          <w:sz w:val="24"/>
          <w:szCs w:val="24"/>
          <w:lang w:eastAsia="zh-CN"/>
        </w:rPr>
        <w:t>Barwari</w:t>
      </w:r>
      <w:proofErr w:type="spellEnd"/>
      <w:r w:rsidRPr="009167DB">
        <w:rPr>
          <w:rFonts w:ascii="Book Antiqua" w:hAnsi="Book Antiqua" w:cs="宋体"/>
          <w:sz w:val="24"/>
          <w:szCs w:val="24"/>
          <w:lang w:eastAsia="zh-CN"/>
        </w:rPr>
        <w:t xml:space="preserve"> T, Whitehead M, </w:t>
      </w:r>
      <w:proofErr w:type="spellStart"/>
      <w:r w:rsidRPr="009167DB">
        <w:rPr>
          <w:rFonts w:ascii="Book Antiqua" w:hAnsi="Book Antiqua" w:cs="宋体"/>
          <w:sz w:val="24"/>
          <w:szCs w:val="24"/>
          <w:lang w:eastAsia="zh-CN"/>
        </w:rPr>
        <w:t>Ramírez</w:t>
      </w:r>
      <w:proofErr w:type="spellEnd"/>
      <w:r w:rsidRPr="009167DB">
        <w:rPr>
          <w:rFonts w:ascii="Book Antiqua" w:hAnsi="Book Antiqua" w:cs="宋体"/>
          <w:sz w:val="24"/>
          <w:szCs w:val="24"/>
          <w:lang w:eastAsia="zh-CN"/>
        </w:rPr>
        <w:t xml:space="preserve"> CM, </w:t>
      </w:r>
      <w:proofErr w:type="spellStart"/>
      <w:r w:rsidRPr="009167DB">
        <w:rPr>
          <w:rFonts w:ascii="Book Antiqua" w:hAnsi="Book Antiqua" w:cs="宋体"/>
          <w:sz w:val="24"/>
          <w:szCs w:val="24"/>
          <w:lang w:eastAsia="zh-CN"/>
        </w:rPr>
        <w:t>Goedeke</w:t>
      </w:r>
      <w:proofErr w:type="spellEnd"/>
      <w:r w:rsidRPr="009167DB">
        <w:rPr>
          <w:rFonts w:ascii="Book Antiqua" w:hAnsi="Book Antiqua" w:cs="宋体"/>
          <w:sz w:val="24"/>
          <w:szCs w:val="24"/>
          <w:lang w:eastAsia="zh-CN"/>
        </w:rPr>
        <w:t xml:space="preserve"> L, </w:t>
      </w:r>
      <w:proofErr w:type="spellStart"/>
      <w:r w:rsidRPr="009167DB">
        <w:rPr>
          <w:rFonts w:ascii="Book Antiqua" w:hAnsi="Book Antiqua" w:cs="宋体"/>
          <w:sz w:val="24"/>
          <w:szCs w:val="24"/>
          <w:lang w:eastAsia="zh-CN"/>
        </w:rPr>
        <w:t>Rotllan</w:t>
      </w:r>
      <w:proofErr w:type="spellEnd"/>
      <w:r w:rsidRPr="009167DB">
        <w:rPr>
          <w:rFonts w:ascii="Book Antiqua" w:hAnsi="Book Antiqua" w:cs="宋体"/>
          <w:sz w:val="24"/>
          <w:szCs w:val="24"/>
          <w:lang w:eastAsia="zh-CN"/>
        </w:rPr>
        <w:t xml:space="preserve"> N, </w:t>
      </w:r>
      <w:proofErr w:type="spellStart"/>
      <w:r w:rsidRPr="009167DB">
        <w:rPr>
          <w:rFonts w:ascii="Book Antiqua" w:hAnsi="Book Antiqua" w:cs="宋体"/>
          <w:sz w:val="24"/>
          <w:szCs w:val="24"/>
          <w:lang w:eastAsia="zh-CN"/>
        </w:rPr>
        <w:t>Bonora</w:t>
      </w:r>
      <w:proofErr w:type="spellEnd"/>
      <w:r w:rsidRPr="009167DB">
        <w:rPr>
          <w:rFonts w:ascii="Book Antiqua" w:hAnsi="Book Antiqua" w:cs="宋体"/>
          <w:sz w:val="24"/>
          <w:szCs w:val="24"/>
          <w:lang w:eastAsia="zh-CN"/>
        </w:rPr>
        <w:t xml:space="preserve"> E, Hughes AD, </w:t>
      </w:r>
      <w:proofErr w:type="spellStart"/>
      <w:r w:rsidRPr="009167DB">
        <w:rPr>
          <w:rFonts w:ascii="Book Antiqua" w:hAnsi="Book Antiqua" w:cs="宋体"/>
          <w:sz w:val="24"/>
          <w:szCs w:val="24"/>
          <w:lang w:eastAsia="zh-CN"/>
        </w:rPr>
        <w:t>Santer</w:t>
      </w:r>
      <w:proofErr w:type="spellEnd"/>
      <w:r w:rsidRPr="009167DB">
        <w:rPr>
          <w:rFonts w:ascii="Book Antiqua" w:hAnsi="Book Antiqua" w:cs="宋体"/>
          <w:sz w:val="24"/>
          <w:szCs w:val="24"/>
          <w:lang w:eastAsia="zh-CN"/>
        </w:rPr>
        <w:t xml:space="preserve"> P, </w:t>
      </w:r>
      <w:proofErr w:type="spellStart"/>
      <w:r w:rsidRPr="009167DB">
        <w:rPr>
          <w:rFonts w:ascii="Book Antiqua" w:hAnsi="Book Antiqua" w:cs="宋体"/>
          <w:sz w:val="24"/>
          <w:szCs w:val="24"/>
          <w:lang w:eastAsia="zh-CN"/>
        </w:rPr>
        <w:t>Fernández</w:t>
      </w:r>
      <w:proofErr w:type="spellEnd"/>
      <w:r w:rsidRPr="009167DB">
        <w:rPr>
          <w:rFonts w:ascii="Book Antiqua" w:hAnsi="Book Antiqua" w:cs="宋体"/>
          <w:sz w:val="24"/>
          <w:szCs w:val="24"/>
          <w:lang w:eastAsia="zh-CN"/>
        </w:rPr>
        <w:t xml:space="preserve">-Hernando C, </w:t>
      </w:r>
      <w:proofErr w:type="spellStart"/>
      <w:r w:rsidRPr="009167DB">
        <w:rPr>
          <w:rFonts w:ascii="Book Antiqua" w:hAnsi="Book Antiqua" w:cs="宋体"/>
          <w:sz w:val="24"/>
          <w:szCs w:val="24"/>
          <w:lang w:eastAsia="zh-CN"/>
        </w:rPr>
        <w:t>Tilg</w:t>
      </w:r>
      <w:proofErr w:type="spellEnd"/>
      <w:r w:rsidRPr="009167DB">
        <w:rPr>
          <w:rFonts w:ascii="Book Antiqua" w:hAnsi="Book Antiqua" w:cs="宋体"/>
          <w:sz w:val="24"/>
          <w:szCs w:val="24"/>
          <w:lang w:eastAsia="zh-CN"/>
        </w:rPr>
        <w:t xml:space="preserve"> H, </w:t>
      </w:r>
      <w:proofErr w:type="spellStart"/>
      <w:r w:rsidRPr="009167DB">
        <w:rPr>
          <w:rFonts w:ascii="Book Antiqua" w:hAnsi="Book Antiqua" w:cs="宋体"/>
          <w:sz w:val="24"/>
          <w:szCs w:val="24"/>
          <w:lang w:eastAsia="zh-CN"/>
        </w:rPr>
        <w:t>Willeit</w:t>
      </w:r>
      <w:proofErr w:type="spellEnd"/>
      <w:r w:rsidRPr="009167DB">
        <w:rPr>
          <w:rFonts w:ascii="Book Antiqua" w:hAnsi="Book Antiqua" w:cs="宋体"/>
          <w:sz w:val="24"/>
          <w:szCs w:val="24"/>
          <w:lang w:eastAsia="zh-CN"/>
        </w:rPr>
        <w:t xml:space="preserve"> J, </w:t>
      </w:r>
      <w:proofErr w:type="spellStart"/>
      <w:r w:rsidRPr="009167DB">
        <w:rPr>
          <w:rFonts w:ascii="Book Antiqua" w:hAnsi="Book Antiqua" w:cs="宋体"/>
          <w:sz w:val="24"/>
          <w:szCs w:val="24"/>
          <w:lang w:eastAsia="zh-CN"/>
        </w:rPr>
        <w:t>Kiechl</w:t>
      </w:r>
      <w:proofErr w:type="spellEnd"/>
      <w:r w:rsidRPr="009167DB">
        <w:rPr>
          <w:rFonts w:ascii="Book Antiqua" w:hAnsi="Book Antiqua" w:cs="宋体"/>
          <w:sz w:val="24"/>
          <w:szCs w:val="24"/>
          <w:lang w:eastAsia="zh-CN"/>
        </w:rPr>
        <w:t xml:space="preserve"> S, </w:t>
      </w:r>
      <w:proofErr w:type="spellStart"/>
      <w:r w:rsidRPr="009167DB">
        <w:rPr>
          <w:rFonts w:ascii="Book Antiqua" w:hAnsi="Book Antiqua" w:cs="宋体"/>
          <w:sz w:val="24"/>
          <w:szCs w:val="24"/>
          <w:lang w:eastAsia="zh-CN"/>
        </w:rPr>
        <w:t>Mayr</w:t>
      </w:r>
      <w:proofErr w:type="spellEnd"/>
      <w:r w:rsidRPr="009167DB">
        <w:rPr>
          <w:rFonts w:ascii="Book Antiqua" w:hAnsi="Book Antiqua" w:cs="宋体"/>
          <w:sz w:val="24"/>
          <w:szCs w:val="24"/>
          <w:lang w:eastAsia="zh-CN"/>
        </w:rPr>
        <w:t xml:space="preserve"> M. Circulating MicroRNA-122 Is Associated With the Risk of New-Onset Metabolic Syndrome and Type 2 Diabetes. </w:t>
      </w:r>
      <w:r w:rsidRPr="009167DB">
        <w:rPr>
          <w:rFonts w:ascii="Book Antiqua" w:hAnsi="Book Antiqua" w:cs="宋体"/>
          <w:i/>
          <w:iCs/>
          <w:sz w:val="24"/>
          <w:szCs w:val="24"/>
          <w:lang w:eastAsia="zh-CN"/>
        </w:rPr>
        <w:t>Diabetes</w:t>
      </w:r>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66</w:t>
      </w:r>
      <w:r w:rsidRPr="009167DB">
        <w:rPr>
          <w:rFonts w:ascii="Book Antiqua" w:hAnsi="Book Antiqua" w:cs="宋体"/>
          <w:sz w:val="24"/>
          <w:szCs w:val="24"/>
          <w:lang w:eastAsia="zh-CN"/>
        </w:rPr>
        <w:t>: 347-357 [PMID: 27899485 DOI: 10.2337/db16-0731]</w:t>
      </w:r>
    </w:p>
    <w:p w14:paraId="6472C3CB"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30 </w:t>
      </w:r>
      <w:r w:rsidRPr="009167DB">
        <w:rPr>
          <w:rFonts w:ascii="Book Antiqua" w:hAnsi="Book Antiqua" w:cs="宋体"/>
          <w:b/>
          <w:bCs/>
          <w:sz w:val="24"/>
          <w:szCs w:val="24"/>
          <w:lang w:eastAsia="zh-CN"/>
        </w:rPr>
        <w:t>Lin CJ</w:t>
      </w:r>
      <w:r w:rsidRPr="009167DB">
        <w:rPr>
          <w:rFonts w:ascii="Book Antiqua" w:hAnsi="Book Antiqua" w:cs="宋体"/>
          <w:sz w:val="24"/>
          <w:szCs w:val="24"/>
          <w:lang w:eastAsia="zh-CN"/>
        </w:rPr>
        <w:t xml:space="preserve">, Gong HY, Tseng HC, Wang WL, Wu JL. </w:t>
      </w:r>
      <w:proofErr w:type="gramStart"/>
      <w:r w:rsidRPr="009167DB">
        <w:rPr>
          <w:rFonts w:ascii="Book Antiqua" w:hAnsi="Book Antiqua" w:cs="宋体"/>
          <w:sz w:val="24"/>
          <w:szCs w:val="24"/>
          <w:lang w:eastAsia="zh-CN"/>
        </w:rPr>
        <w:t>miR-122</w:t>
      </w:r>
      <w:proofErr w:type="gramEnd"/>
      <w:r w:rsidRPr="009167DB">
        <w:rPr>
          <w:rFonts w:ascii="Book Antiqua" w:hAnsi="Book Antiqua" w:cs="宋体"/>
          <w:sz w:val="24"/>
          <w:szCs w:val="24"/>
          <w:lang w:eastAsia="zh-CN"/>
        </w:rPr>
        <w:t xml:space="preserve"> targets an anti-apoptotic gene, </w:t>
      </w:r>
      <w:proofErr w:type="spellStart"/>
      <w:r w:rsidRPr="009167DB">
        <w:rPr>
          <w:rFonts w:ascii="Book Antiqua" w:hAnsi="Book Antiqua" w:cs="宋体"/>
          <w:sz w:val="24"/>
          <w:szCs w:val="24"/>
          <w:lang w:eastAsia="zh-CN"/>
        </w:rPr>
        <w:t>Bcl</w:t>
      </w:r>
      <w:proofErr w:type="spellEnd"/>
      <w:r w:rsidRPr="009167DB">
        <w:rPr>
          <w:rFonts w:ascii="Book Antiqua" w:hAnsi="Book Antiqua" w:cs="宋体"/>
          <w:sz w:val="24"/>
          <w:szCs w:val="24"/>
          <w:lang w:eastAsia="zh-CN"/>
        </w:rPr>
        <w:t xml:space="preserve">-w, in human hepatocellular carcinoma cell lines. </w:t>
      </w:r>
      <w:proofErr w:type="spellStart"/>
      <w:r w:rsidRPr="009167DB">
        <w:rPr>
          <w:rFonts w:ascii="Book Antiqua" w:hAnsi="Book Antiqua" w:cs="宋体"/>
          <w:i/>
          <w:iCs/>
          <w:sz w:val="24"/>
          <w:szCs w:val="24"/>
          <w:lang w:eastAsia="zh-CN"/>
        </w:rPr>
        <w:t>Biochem</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Biophys</w:t>
      </w:r>
      <w:proofErr w:type="spellEnd"/>
      <w:r w:rsidRPr="009167DB">
        <w:rPr>
          <w:rFonts w:ascii="Book Antiqua" w:hAnsi="Book Antiqua" w:cs="宋体"/>
          <w:i/>
          <w:iCs/>
          <w:sz w:val="24"/>
          <w:szCs w:val="24"/>
          <w:lang w:eastAsia="zh-CN"/>
        </w:rPr>
        <w:t xml:space="preserve"> Res </w:t>
      </w:r>
      <w:proofErr w:type="spellStart"/>
      <w:r w:rsidRPr="009167DB">
        <w:rPr>
          <w:rFonts w:ascii="Book Antiqua" w:hAnsi="Book Antiqua" w:cs="宋体"/>
          <w:i/>
          <w:iCs/>
          <w:sz w:val="24"/>
          <w:szCs w:val="24"/>
          <w:lang w:eastAsia="zh-CN"/>
        </w:rPr>
        <w:t>Commun</w:t>
      </w:r>
      <w:proofErr w:type="spellEnd"/>
      <w:r w:rsidRPr="009167DB">
        <w:rPr>
          <w:rFonts w:ascii="Book Antiqua" w:hAnsi="Book Antiqua" w:cs="宋体"/>
          <w:sz w:val="24"/>
          <w:szCs w:val="24"/>
          <w:lang w:eastAsia="zh-CN"/>
        </w:rPr>
        <w:t xml:space="preserve"> 2008; </w:t>
      </w:r>
      <w:r w:rsidRPr="009167DB">
        <w:rPr>
          <w:rFonts w:ascii="Book Antiqua" w:hAnsi="Book Antiqua" w:cs="宋体"/>
          <w:b/>
          <w:bCs/>
          <w:sz w:val="24"/>
          <w:szCs w:val="24"/>
          <w:lang w:eastAsia="zh-CN"/>
        </w:rPr>
        <w:t>375</w:t>
      </w:r>
      <w:r w:rsidRPr="009167DB">
        <w:rPr>
          <w:rFonts w:ascii="Book Antiqua" w:hAnsi="Book Antiqua" w:cs="宋体"/>
          <w:sz w:val="24"/>
          <w:szCs w:val="24"/>
          <w:lang w:eastAsia="zh-CN"/>
        </w:rPr>
        <w:t>: 315-320 [PMID: 18692484 DOI: 10.1016/j.bbrc.2008.07.154]</w:t>
      </w:r>
    </w:p>
    <w:p w14:paraId="21CE2B6C"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31 </w:t>
      </w:r>
      <w:r w:rsidRPr="009167DB">
        <w:rPr>
          <w:rFonts w:ascii="Book Antiqua" w:hAnsi="Book Antiqua" w:cs="宋体"/>
          <w:b/>
          <w:bCs/>
          <w:sz w:val="24"/>
          <w:szCs w:val="24"/>
          <w:lang w:eastAsia="zh-CN"/>
        </w:rPr>
        <w:t>Tsai WC</w:t>
      </w:r>
      <w:r w:rsidRPr="009167DB">
        <w:rPr>
          <w:rFonts w:ascii="Book Antiqua" w:hAnsi="Book Antiqua" w:cs="宋体"/>
          <w:sz w:val="24"/>
          <w:szCs w:val="24"/>
          <w:lang w:eastAsia="zh-CN"/>
        </w:rPr>
        <w:t xml:space="preserve">, Hsu PW, Lai TC, </w:t>
      </w:r>
      <w:proofErr w:type="spellStart"/>
      <w:r w:rsidRPr="009167DB">
        <w:rPr>
          <w:rFonts w:ascii="Book Antiqua" w:hAnsi="Book Antiqua" w:cs="宋体"/>
          <w:sz w:val="24"/>
          <w:szCs w:val="24"/>
          <w:lang w:eastAsia="zh-CN"/>
        </w:rPr>
        <w:t>Chau</w:t>
      </w:r>
      <w:proofErr w:type="spellEnd"/>
      <w:r w:rsidRPr="009167DB">
        <w:rPr>
          <w:rFonts w:ascii="Book Antiqua" w:hAnsi="Book Antiqua" w:cs="宋体"/>
          <w:sz w:val="24"/>
          <w:szCs w:val="24"/>
          <w:lang w:eastAsia="zh-CN"/>
        </w:rPr>
        <w:t xml:space="preserve"> GY, Lin CW, Chen CM, Lin CD, Liao YL, Wang JL, </w:t>
      </w:r>
      <w:proofErr w:type="spellStart"/>
      <w:r w:rsidRPr="009167DB">
        <w:rPr>
          <w:rFonts w:ascii="Book Antiqua" w:hAnsi="Book Antiqua" w:cs="宋体"/>
          <w:sz w:val="24"/>
          <w:szCs w:val="24"/>
          <w:lang w:eastAsia="zh-CN"/>
        </w:rPr>
        <w:t>Chau</w:t>
      </w:r>
      <w:proofErr w:type="spellEnd"/>
      <w:r w:rsidRPr="009167DB">
        <w:rPr>
          <w:rFonts w:ascii="Book Antiqua" w:hAnsi="Book Antiqua" w:cs="宋体"/>
          <w:sz w:val="24"/>
          <w:szCs w:val="24"/>
          <w:lang w:eastAsia="zh-CN"/>
        </w:rPr>
        <w:t xml:space="preserve"> YP, Hsu MT, Hsiao M, Huang HD, </w:t>
      </w:r>
      <w:proofErr w:type="spellStart"/>
      <w:r w:rsidRPr="009167DB">
        <w:rPr>
          <w:rFonts w:ascii="Book Antiqua" w:hAnsi="Book Antiqua" w:cs="宋体"/>
          <w:sz w:val="24"/>
          <w:szCs w:val="24"/>
          <w:lang w:eastAsia="zh-CN"/>
        </w:rPr>
        <w:t>Tsou</w:t>
      </w:r>
      <w:proofErr w:type="spellEnd"/>
      <w:r w:rsidRPr="009167DB">
        <w:rPr>
          <w:rFonts w:ascii="Book Antiqua" w:hAnsi="Book Antiqua" w:cs="宋体"/>
          <w:sz w:val="24"/>
          <w:szCs w:val="24"/>
          <w:lang w:eastAsia="zh-CN"/>
        </w:rPr>
        <w:t xml:space="preserve"> AP. MicroRNA-122, a tumor suppressor microRNA that regulates intrahepatic metastasis of hepatocellular carcinoma. </w:t>
      </w:r>
      <w:proofErr w:type="spellStart"/>
      <w:r w:rsidRPr="009167DB">
        <w:rPr>
          <w:rFonts w:ascii="Book Antiqua" w:hAnsi="Book Antiqua" w:cs="宋体"/>
          <w:i/>
          <w:iCs/>
          <w:sz w:val="24"/>
          <w:szCs w:val="24"/>
          <w:lang w:eastAsia="zh-CN"/>
        </w:rPr>
        <w:t>Hepatology</w:t>
      </w:r>
      <w:proofErr w:type="spellEnd"/>
      <w:r w:rsidRPr="009167DB">
        <w:rPr>
          <w:rFonts w:ascii="Book Antiqua" w:hAnsi="Book Antiqua" w:cs="宋体"/>
          <w:sz w:val="24"/>
          <w:szCs w:val="24"/>
          <w:lang w:eastAsia="zh-CN"/>
        </w:rPr>
        <w:t xml:space="preserve"> 2009; </w:t>
      </w:r>
      <w:r w:rsidRPr="009167DB">
        <w:rPr>
          <w:rFonts w:ascii="Book Antiqua" w:hAnsi="Book Antiqua" w:cs="宋体"/>
          <w:b/>
          <w:bCs/>
          <w:sz w:val="24"/>
          <w:szCs w:val="24"/>
          <w:lang w:eastAsia="zh-CN"/>
        </w:rPr>
        <w:t>49</w:t>
      </w:r>
      <w:r w:rsidRPr="009167DB">
        <w:rPr>
          <w:rFonts w:ascii="Book Antiqua" w:hAnsi="Book Antiqua" w:cs="宋体"/>
          <w:sz w:val="24"/>
          <w:szCs w:val="24"/>
          <w:lang w:eastAsia="zh-CN"/>
        </w:rPr>
        <w:t>: 1571-1582 [PMID: 19296470 DOI: 10.1002/hep.22806]</w:t>
      </w:r>
    </w:p>
    <w:p w14:paraId="7D649E8E"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32 </w:t>
      </w:r>
      <w:proofErr w:type="spellStart"/>
      <w:r w:rsidRPr="009167DB">
        <w:rPr>
          <w:rFonts w:ascii="Book Antiqua" w:hAnsi="Book Antiqua" w:cs="宋体"/>
          <w:b/>
          <w:bCs/>
          <w:sz w:val="24"/>
          <w:szCs w:val="24"/>
          <w:lang w:eastAsia="zh-CN"/>
        </w:rPr>
        <w:t>Xu</w:t>
      </w:r>
      <w:proofErr w:type="spellEnd"/>
      <w:r w:rsidRPr="009167DB">
        <w:rPr>
          <w:rFonts w:ascii="Book Antiqua" w:hAnsi="Book Antiqua" w:cs="宋体"/>
          <w:b/>
          <w:bCs/>
          <w:sz w:val="24"/>
          <w:szCs w:val="24"/>
          <w:lang w:eastAsia="zh-CN"/>
        </w:rPr>
        <w:t xml:space="preserve"> J</w:t>
      </w:r>
      <w:r w:rsidRPr="009167DB">
        <w:rPr>
          <w:rFonts w:ascii="Book Antiqua" w:hAnsi="Book Antiqua" w:cs="宋体"/>
          <w:sz w:val="24"/>
          <w:szCs w:val="24"/>
          <w:lang w:eastAsia="zh-CN"/>
        </w:rPr>
        <w:t xml:space="preserve">, Zhu X, Wu L, Yang R, Yang Z, Wang Q, </w:t>
      </w:r>
      <w:proofErr w:type="gramStart"/>
      <w:r w:rsidRPr="009167DB">
        <w:rPr>
          <w:rFonts w:ascii="Book Antiqua" w:hAnsi="Book Antiqua" w:cs="宋体"/>
          <w:sz w:val="24"/>
          <w:szCs w:val="24"/>
          <w:lang w:eastAsia="zh-CN"/>
        </w:rPr>
        <w:t>Wu</w:t>
      </w:r>
      <w:proofErr w:type="gramEnd"/>
      <w:r w:rsidRPr="009167DB">
        <w:rPr>
          <w:rFonts w:ascii="Book Antiqua" w:hAnsi="Book Antiqua" w:cs="宋体"/>
          <w:sz w:val="24"/>
          <w:szCs w:val="24"/>
          <w:lang w:eastAsia="zh-CN"/>
        </w:rPr>
        <w:t xml:space="preserve"> F. MicroRNA-122 suppresses cell proliferation and induces cell apoptosis in hepatocellular carcinoma by directly targeting </w:t>
      </w:r>
      <w:proofErr w:type="spellStart"/>
      <w:r w:rsidRPr="009167DB">
        <w:rPr>
          <w:rFonts w:ascii="Book Antiqua" w:hAnsi="Book Antiqua" w:cs="宋体"/>
          <w:sz w:val="24"/>
          <w:szCs w:val="24"/>
          <w:lang w:eastAsia="zh-CN"/>
        </w:rPr>
        <w:t>Wnt</w:t>
      </w:r>
      <w:proofErr w:type="spellEnd"/>
      <w:r w:rsidRPr="009167DB">
        <w:rPr>
          <w:rFonts w:ascii="Book Antiqua" w:hAnsi="Book Antiqua" w:cs="宋体"/>
          <w:sz w:val="24"/>
          <w:szCs w:val="24"/>
          <w:lang w:eastAsia="zh-CN"/>
        </w:rPr>
        <w:t xml:space="preserve">/β-catenin pathway. </w:t>
      </w:r>
      <w:r w:rsidRPr="009167DB">
        <w:rPr>
          <w:rFonts w:ascii="Book Antiqua" w:hAnsi="Book Antiqua" w:cs="宋体"/>
          <w:i/>
          <w:iCs/>
          <w:sz w:val="24"/>
          <w:szCs w:val="24"/>
          <w:lang w:eastAsia="zh-CN"/>
        </w:rPr>
        <w:t xml:space="preserve">Liver </w:t>
      </w:r>
      <w:proofErr w:type="spellStart"/>
      <w:r w:rsidRPr="009167DB">
        <w:rPr>
          <w:rFonts w:ascii="Book Antiqua" w:hAnsi="Book Antiqua" w:cs="宋体"/>
          <w:i/>
          <w:iCs/>
          <w:sz w:val="24"/>
          <w:szCs w:val="24"/>
          <w:lang w:eastAsia="zh-CN"/>
        </w:rPr>
        <w:t>Int</w:t>
      </w:r>
      <w:proofErr w:type="spellEnd"/>
      <w:r w:rsidRPr="009167DB">
        <w:rPr>
          <w:rFonts w:ascii="Book Antiqua" w:hAnsi="Book Antiqua" w:cs="宋体"/>
          <w:sz w:val="24"/>
          <w:szCs w:val="24"/>
          <w:lang w:eastAsia="zh-CN"/>
        </w:rPr>
        <w:t xml:space="preserve"> 2012; </w:t>
      </w:r>
      <w:r w:rsidRPr="009167DB">
        <w:rPr>
          <w:rFonts w:ascii="Book Antiqua" w:hAnsi="Book Antiqua" w:cs="宋体"/>
          <w:b/>
          <w:bCs/>
          <w:sz w:val="24"/>
          <w:szCs w:val="24"/>
          <w:lang w:eastAsia="zh-CN"/>
        </w:rPr>
        <w:t>32</w:t>
      </w:r>
      <w:r w:rsidRPr="009167DB">
        <w:rPr>
          <w:rFonts w:ascii="Book Antiqua" w:hAnsi="Book Antiqua" w:cs="宋体"/>
          <w:sz w:val="24"/>
          <w:szCs w:val="24"/>
          <w:lang w:eastAsia="zh-CN"/>
        </w:rPr>
        <w:t>: 752-760 [PMID: 22276989 DOI: 10.1111/j.1478-3231.2011.02750.x]</w:t>
      </w:r>
    </w:p>
    <w:p w14:paraId="1823A300"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33 </w:t>
      </w:r>
      <w:proofErr w:type="spellStart"/>
      <w:r w:rsidRPr="009167DB">
        <w:rPr>
          <w:rFonts w:ascii="Book Antiqua" w:hAnsi="Book Antiqua" w:cs="宋体"/>
          <w:b/>
          <w:bCs/>
          <w:sz w:val="24"/>
          <w:szCs w:val="24"/>
          <w:lang w:eastAsia="zh-CN"/>
        </w:rPr>
        <w:t>Jampoka</w:t>
      </w:r>
      <w:proofErr w:type="spellEnd"/>
      <w:r w:rsidRPr="009167DB">
        <w:rPr>
          <w:rFonts w:ascii="Book Antiqua" w:hAnsi="Book Antiqua" w:cs="宋体"/>
          <w:b/>
          <w:bCs/>
          <w:sz w:val="24"/>
          <w:szCs w:val="24"/>
          <w:lang w:eastAsia="zh-CN"/>
        </w:rPr>
        <w:t xml:space="preserve"> K</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Muangpaisarn</w:t>
      </w:r>
      <w:proofErr w:type="spellEnd"/>
      <w:r w:rsidRPr="009167DB">
        <w:rPr>
          <w:rFonts w:ascii="Book Antiqua" w:hAnsi="Book Antiqua" w:cs="宋体"/>
          <w:sz w:val="24"/>
          <w:szCs w:val="24"/>
          <w:lang w:eastAsia="zh-CN"/>
        </w:rPr>
        <w:t xml:space="preserve"> P, </w:t>
      </w:r>
      <w:proofErr w:type="spellStart"/>
      <w:r w:rsidRPr="009167DB">
        <w:rPr>
          <w:rFonts w:ascii="Book Antiqua" w:hAnsi="Book Antiqua" w:cs="宋体"/>
          <w:sz w:val="24"/>
          <w:szCs w:val="24"/>
          <w:lang w:eastAsia="zh-CN"/>
        </w:rPr>
        <w:t>Khongnomnan</w:t>
      </w:r>
      <w:proofErr w:type="spellEnd"/>
      <w:r w:rsidRPr="009167DB">
        <w:rPr>
          <w:rFonts w:ascii="Book Antiqua" w:hAnsi="Book Antiqua" w:cs="宋体"/>
          <w:sz w:val="24"/>
          <w:szCs w:val="24"/>
          <w:lang w:eastAsia="zh-CN"/>
        </w:rPr>
        <w:t xml:space="preserve"> K, </w:t>
      </w:r>
      <w:proofErr w:type="spellStart"/>
      <w:r w:rsidRPr="009167DB">
        <w:rPr>
          <w:rFonts w:ascii="Book Antiqua" w:hAnsi="Book Antiqua" w:cs="宋体"/>
          <w:sz w:val="24"/>
          <w:szCs w:val="24"/>
          <w:lang w:eastAsia="zh-CN"/>
        </w:rPr>
        <w:t>Treeprasertsuk</w:t>
      </w:r>
      <w:proofErr w:type="spellEnd"/>
      <w:r w:rsidRPr="009167DB">
        <w:rPr>
          <w:rFonts w:ascii="Book Antiqua" w:hAnsi="Book Antiqua" w:cs="宋体"/>
          <w:sz w:val="24"/>
          <w:szCs w:val="24"/>
          <w:lang w:eastAsia="zh-CN"/>
        </w:rPr>
        <w:t xml:space="preserve"> S, </w:t>
      </w:r>
      <w:proofErr w:type="spellStart"/>
      <w:r w:rsidRPr="009167DB">
        <w:rPr>
          <w:rFonts w:ascii="Book Antiqua" w:hAnsi="Book Antiqua" w:cs="宋体"/>
          <w:sz w:val="24"/>
          <w:szCs w:val="24"/>
          <w:lang w:eastAsia="zh-CN"/>
        </w:rPr>
        <w:t>Tangkijvanich</w:t>
      </w:r>
      <w:proofErr w:type="spellEnd"/>
      <w:r w:rsidRPr="009167DB">
        <w:rPr>
          <w:rFonts w:ascii="Book Antiqua" w:hAnsi="Book Antiqua" w:cs="宋体"/>
          <w:sz w:val="24"/>
          <w:szCs w:val="24"/>
          <w:lang w:eastAsia="zh-CN"/>
        </w:rPr>
        <w:t xml:space="preserve"> P, </w:t>
      </w:r>
      <w:proofErr w:type="spellStart"/>
      <w:r w:rsidRPr="009167DB">
        <w:rPr>
          <w:rFonts w:ascii="Book Antiqua" w:hAnsi="Book Antiqua" w:cs="宋体"/>
          <w:sz w:val="24"/>
          <w:szCs w:val="24"/>
          <w:lang w:eastAsia="zh-CN"/>
        </w:rPr>
        <w:t>Payungporn</w:t>
      </w:r>
      <w:proofErr w:type="spellEnd"/>
      <w:r w:rsidRPr="009167DB">
        <w:rPr>
          <w:rFonts w:ascii="Book Antiqua" w:hAnsi="Book Antiqua" w:cs="宋体"/>
          <w:sz w:val="24"/>
          <w:szCs w:val="24"/>
          <w:lang w:eastAsia="zh-CN"/>
        </w:rPr>
        <w:t xml:space="preserve"> S. Serum miR-29a and miR-122 as Potential Biomarkers for Non-Alcoholic Fatty Liver Disease (NAFLD). </w:t>
      </w:r>
      <w:proofErr w:type="spellStart"/>
      <w:r w:rsidRPr="009167DB">
        <w:rPr>
          <w:rFonts w:ascii="Book Antiqua" w:hAnsi="Book Antiqua" w:cs="宋体"/>
          <w:i/>
          <w:iCs/>
          <w:sz w:val="24"/>
          <w:szCs w:val="24"/>
          <w:lang w:eastAsia="zh-CN"/>
        </w:rPr>
        <w:t>Microrna</w:t>
      </w:r>
      <w:proofErr w:type="spellEnd"/>
      <w:r w:rsidRPr="009167DB">
        <w:rPr>
          <w:rFonts w:ascii="Book Antiqua" w:hAnsi="Book Antiqua" w:cs="宋体"/>
          <w:sz w:val="24"/>
          <w:szCs w:val="24"/>
          <w:lang w:eastAsia="zh-CN"/>
        </w:rPr>
        <w:t xml:space="preserve"> 2018; </w:t>
      </w:r>
      <w:r w:rsidRPr="009167DB">
        <w:rPr>
          <w:rFonts w:ascii="Book Antiqua" w:hAnsi="Book Antiqua" w:cs="宋体"/>
          <w:b/>
          <w:bCs/>
          <w:sz w:val="24"/>
          <w:szCs w:val="24"/>
          <w:lang w:eastAsia="zh-CN"/>
        </w:rPr>
        <w:t>7</w:t>
      </w:r>
      <w:r w:rsidRPr="009167DB">
        <w:rPr>
          <w:rFonts w:ascii="Book Antiqua" w:hAnsi="Book Antiqua" w:cs="宋体"/>
          <w:sz w:val="24"/>
          <w:szCs w:val="24"/>
          <w:lang w:eastAsia="zh-CN"/>
        </w:rPr>
        <w:t>: 215-222 [PMID: 29848284 DOI: 10.2174/2211536607666180531093302]</w:t>
      </w:r>
    </w:p>
    <w:p w14:paraId="2A3102C1"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lastRenderedPageBreak/>
        <w:t xml:space="preserve">34 </w:t>
      </w:r>
      <w:proofErr w:type="spellStart"/>
      <w:r w:rsidRPr="009167DB">
        <w:rPr>
          <w:rFonts w:ascii="Book Antiqua" w:hAnsi="Book Antiqua" w:cs="宋体"/>
          <w:b/>
          <w:bCs/>
          <w:sz w:val="24"/>
          <w:szCs w:val="24"/>
          <w:lang w:eastAsia="zh-CN"/>
        </w:rPr>
        <w:t>Xu</w:t>
      </w:r>
      <w:proofErr w:type="spellEnd"/>
      <w:r w:rsidRPr="009167DB">
        <w:rPr>
          <w:rFonts w:ascii="Book Antiqua" w:hAnsi="Book Antiqua" w:cs="宋体"/>
          <w:b/>
          <w:bCs/>
          <w:sz w:val="24"/>
          <w:szCs w:val="24"/>
          <w:lang w:eastAsia="zh-CN"/>
        </w:rPr>
        <w:t xml:space="preserve"> J</w:t>
      </w:r>
      <w:r w:rsidRPr="009167DB">
        <w:rPr>
          <w:rFonts w:ascii="Book Antiqua" w:hAnsi="Book Antiqua" w:cs="宋体"/>
          <w:sz w:val="24"/>
          <w:szCs w:val="24"/>
          <w:lang w:eastAsia="zh-CN"/>
        </w:rPr>
        <w:t xml:space="preserve">, Wu C, </w:t>
      </w:r>
      <w:proofErr w:type="spellStart"/>
      <w:r w:rsidRPr="009167DB">
        <w:rPr>
          <w:rFonts w:ascii="Book Antiqua" w:hAnsi="Book Antiqua" w:cs="宋体"/>
          <w:sz w:val="24"/>
          <w:szCs w:val="24"/>
          <w:lang w:eastAsia="zh-CN"/>
        </w:rPr>
        <w:t>Che</w:t>
      </w:r>
      <w:proofErr w:type="spellEnd"/>
      <w:r w:rsidRPr="009167DB">
        <w:rPr>
          <w:rFonts w:ascii="Book Antiqua" w:hAnsi="Book Antiqua" w:cs="宋体"/>
          <w:sz w:val="24"/>
          <w:szCs w:val="24"/>
          <w:lang w:eastAsia="zh-CN"/>
        </w:rPr>
        <w:t xml:space="preserve"> X, Wang L, Yu D, Zhang T, Huang L, Li H, Tan W, Wang C, Lin D. Circulating microRNAs, miR-21, miR-122, and miR-223, in patients with hepatocellular carcinoma or chronic hepatitis. </w:t>
      </w:r>
      <w:proofErr w:type="spellStart"/>
      <w:r w:rsidRPr="009167DB">
        <w:rPr>
          <w:rFonts w:ascii="Book Antiqua" w:hAnsi="Book Antiqua" w:cs="宋体"/>
          <w:i/>
          <w:iCs/>
          <w:sz w:val="24"/>
          <w:szCs w:val="24"/>
          <w:lang w:eastAsia="zh-CN"/>
        </w:rPr>
        <w:t>Mol</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Carcinog</w:t>
      </w:r>
      <w:proofErr w:type="spellEnd"/>
      <w:r w:rsidRPr="009167DB">
        <w:rPr>
          <w:rFonts w:ascii="Book Antiqua" w:hAnsi="Book Antiqua" w:cs="宋体"/>
          <w:sz w:val="24"/>
          <w:szCs w:val="24"/>
          <w:lang w:eastAsia="zh-CN"/>
        </w:rPr>
        <w:t xml:space="preserve"> 2011; </w:t>
      </w:r>
      <w:r w:rsidRPr="009167DB">
        <w:rPr>
          <w:rFonts w:ascii="Book Antiqua" w:hAnsi="Book Antiqua" w:cs="宋体"/>
          <w:b/>
          <w:bCs/>
          <w:sz w:val="24"/>
          <w:szCs w:val="24"/>
          <w:lang w:eastAsia="zh-CN"/>
        </w:rPr>
        <w:t>50</w:t>
      </w:r>
      <w:r w:rsidRPr="009167DB">
        <w:rPr>
          <w:rFonts w:ascii="Book Antiqua" w:hAnsi="Book Antiqua" w:cs="宋体"/>
          <w:sz w:val="24"/>
          <w:szCs w:val="24"/>
          <w:lang w:eastAsia="zh-CN"/>
        </w:rPr>
        <w:t>: 136-142 [PMID: 21229610 DOI: 10.1002/mc.20712]</w:t>
      </w:r>
    </w:p>
    <w:p w14:paraId="35437217"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proofErr w:type="gramStart"/>
      <w:r w:rsidRPr="009167DB">
        <w:rPr>
          <w:rFonts w:ascii="Book Antiqua" w:hAnsi="Book Antiqua" w:cs="宋体"/>
          <w:sz w:val="24"/>
          <w:szCs w:val="24"/>
          <w:lang w:eastAsia="zh-CN"/>
        </w:rPr>
        <w:t xml:space="preserve">35 </w:t>
      </w:r>
      <w:proofErr w:type="spellStart"/>
      <w:r w:rsidRPr="009167DB">
        <w:rPr>
          <w:rFonts w:ascii="Book Antiqua" w:hAnsi="Book Antiqua" w:cs="宋体"/>
          <w:b/>
          <w:bCs/>
          <w:sz w:val="24"/>
          <w:szCs w:val="24"/>
          <w:lang w:eastAsia="zh-CN"/>
        </w:rPr>
        <w:t>Zekri</w:t>
      </w:r>
      <w:proofErr w:type="spellEnd"/>
      <w:r w:rsidRPr="009167DB">
        <w:rPr>
          <w:rFonts w:ascii="Book Antiqua" w:hAnsi="Book Antiqua" w:cs="宋体"/>
          <w:b/>
          <w:bCs/>
          <w:sz w:val="24"/>
          <w:szCs w:val="24"/>
          <w:lang w:eastAsia="zh-CN"/>
        </w:rPr>
        <w:t xml:space="preserve"> AN</w:t>
      </w:r>
      <w:r w:rsidRPr="009167DB">
        <w:rPr>
          <w:rFonts w:ascii="Book Antiqua" w:hAnsi="Book Antiqua" w:cs="宋体"/>
          <w:sz w:val="24"/>
          <w:szCs w:val="24"/>
          <w:lang w:eastAsia="zh-CN"/>
        </w:rPr>
        <w:t>, Youssef AS, El-</w:t>
      </w:r>
      <w:proofErr w:type="spellStart"/>
      <w:r w:rsidRPr="009167DB">
        <w:rPr>
          <w:rFonts w:ascii="Book Antiqua" w:hAnsi="Book Antiqua" w:cs="宋体"/>
          <w:sz w:val="24"/>
          <w:szCs w:val="24"/>
          <w:lang w:eastAsia="zh-CN"/>
        </w:rPr>
        <w:t>Desouky</w:t>
      </w:r>
      <w:proofErr w:type="spellEnd"/>
      <w:r w:rsidRPr="009167DB">
        <w:rPr>
          <w:rFonts w:ascii="Book Antiqua" w:hAnsi="Book Antiqua" w:cs="宋体"/>
          <w:sz w:val="24"/>
          <w:szCs w:val="24"/>
          <w:lang w:eastAsia="zh-CN"/>
        </w:rPr>
        <w:t xml:space="preserve"> ED, Ahmed OS, </w:t>
      </w:r>
      <w:proofErr w:type="spellStart"/>
      <w:r w:rsidRPr="009167DB">
        <w:rPr>
          <w:rFonts w:ascii="Book Antiqua" w:hAnsi="Book Antiqua" w:cs="宋体"/>
          <w:sz w:val="24"/>
          <w:szCs w:val="24"/>
          <w:lang w:eastAsia="zh-CN"/>
        </w:rPr>
        <w:t>Lotfy</w:t>
      </w:r>
      <w:proofErr w:type="spellEnd"/>
      <w:r w:rsidRPr="009167DB">
        <w:rPr>
          <w:rFonts w:ascii="Book Antiqua" w:hAnsi="Book Antiqua" w:cs="宋体"/>
          <w:sz w:val="24"/>
          <w:szCs w:val="24"/>
          <w:lang w:eastAsia="zh-CN"/>
        </w:rPr>
        <w:t xml:space="preserve"> MM, </w:t>
      </w:r>
      <w:proofErr w:type="spellStart"/>
      <w:r w:rsidRPr="009167DB">
        <w:rPr>
          <w:rFonts w:ascii="Book Antiqua" w:hAnsi="Book Antiqua" w:cs="宋体"/>
          <w:sz w:val="24"/>
          <w:szCs w:val="24"/>
          <w:lang w:eastAsia="zh-CN"/>
        </w:rPr>
        <w:t>Nassar</w:t>
      </w:r>
      <w:proofErr w:type="spellEnd"/>
      <w:r w:rsidRPr="009167DB">
        <w:rPr>
          <w:rFonts w:ascii="Book Antiqua" w:hAnsi="Book Antiqua" w:cs="宋体"/>
          <w:sz w:val="24"/>
          <w:szCs w:val="24"/>
          <w:lang w:eastAsia="zh-CN"/>
        </w:rPr>
        <w:t xml:space="preserve"> AA, </w:t>
      </w:r>
      <w:proofErr w:type="spellStart"/>
      <w:r w:rsidRPr="009167DB">
        <w:rPr>
          <w:rFonts w:ascii="Book Antiqua" w:hAnsi="Book Antiqua" w:cs="宋体"/>
          <w:sz w:val="24"/>
          <w:szCs w:val="24"/>
          <w:lang w:eastAsia="zh-CN"/>
        </w:rPr>
        <w:t>Bahnassey</w:t>
      </w:r>
      <w:proofErr w:type="spellEnd"/>
      <w:r w:rsidRPr="009167DB">
        <w:rPr>
          <w:rFonts w:ascii="Book Antiqua" w:hAnsi="Book Antiqua" w:cs="宋体"/>
          <w:sz w:val="24"/>
          <w:szCs w:val="24"/>
          <w:lang w:eastAsia="zh-CN"/>
        </w:rPr>
        <w:t xml:space="preserve"> AA.</w:t>
      </w:r>
      <w:proofErr w:type="gramEnd"/>
      <w:r w:rsidRPr="009167DB">
        <w:rPr>
          <w:rFonts w:ascii="Book Antiqua" w:hAnsi="Book Antiqua" w:cs="宋体"/>
          <w:sz w:val="24"/>
          <w:szCs w:val="24"/>
          <w:lang w:eastAsia="zh-CN"/>
        </w:rPr>
        <w:t xml:space="preserve"> Serum microRNA panels as potential biomarkers for early detection of hepatocellular carcinoma on top of HCV infection. </w:t>
      </w:r>
      <w:proofErr w:type="spellStart"/>
      <w:r w:rsidRPr="009167DB">
        <w:rPr>
          <w:rFonts w:ascii="Book Antiqua" w:hAnsi="Book Antiqua" w:cs="宋体"/>
          <w:i/>
          <w:iCs/>
          <w:sz w:val="24"/>
          <w:szCs w:val="24"/>
          <w:lang w:eastAsia="zh-CN"/>
        </w:rPr>
        <w:t>Tumour</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Biol</w:t>
      </w:r>
      <w:proofErr w:type="spellEnd"/>
      <w:r w:rsidRPr="009167DB">
        <w:rPr>
          <w:rFonts w:ascii="Book Antiqua" w:hAnsi="Book Antiqua" w:cs="宋体"/>
          <w:sz w:val="24"/>
          <w:szCs w:val="24"/>
          <w:lang w:eastAsia="zh-CN"/>
        </w:rPr>
        <w:t xml:space="preserve"> 2016; </w:t>
      </w:r>
      <w:r w:rsidRPr="009167DB">
        <w:rPr>
          <w:rFonts w:ascii="Book Antiqua" w:hAnsi="Book Antiqua" w:cs="宋体"/>
          <w:b/>
          <w:bCs/>
          <w:sz w:val="24"/>
          <w:szCs w:val="24"/>
          <w:lang w:eastAsia="zh-CN"/>
        </w:rPr>
        <w:t>37</w:t>
      </w:r>
      <w:r w:rsidRPr="009167DB">
        <w:rPr>
          <w:rFonts w:ascii="Book Antiqua" w:hAnsi="Book Antiqua" w:cs="宋体"/>
          <w:sz w:val="24"/>
          <w:szCs w:val="24"/>
          <w:lang w:eastAsia="zh-CN"/>
        </w:rPr>
        <w:t>: 12273-12286 [PMID: 27271989 DOI: 10.1007/s13277-016-5097-8]</w:t>
      </w:r>
    </w:p>
    <w:p w14:paraId="777CBD3C"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36 </w:t>
      </w:r>
      <w:r w:rsidRPr="009167DB">
        <w:rPr>
          <w:rFonts w:ascii="Book Antiqua" w:hAnsi="Book Antiqua" w:cs="宋体"/>
          <w:b/>
          <w:bCs/>
          <w:sz w:val="24"/>
          <w:szCs w:val="24"/>
          <w:lang w:eastAsia="zh-CN"/>
        </w:rPr>
        <w:t>Qi P</w:t>
      </w:r>
      <w:r w:rsidRPr="009167DB">
        <w:rPr>
          <w:rFonts w:ascii="Book Antiqua" w:hAnsi="Book Antiqua" w:cs="宋体"/>
          <w:sz w:val="24"/>
          <w:szCs w:val="24"/>
          <w:lang w:eastAsia="zh-CN"/>
        </w:rPr>
        <w:t xml:space="preserve">, Cheng SQ, Wang H, Li N, Chen YF, </w:t>
      </w:r>
      <w:proofErr w:type="spellStart"/>
      <w:r w:rsidRPr="009167DB">
        <w:rPr>
          <w:rFonts w:ascii="Book Antiqua" w:hAnsi="Book Antiqua" w:cs="宋体"/>
          <w:sz w:val="24"/>
          <w:szCs w:val="24"/>
          <w:lang w:eastAsia="zh-CN"/>
        </w:rPr>
        <w:t>Gao</w:t>
      </w:r>
      <w:proofErr w:type="spellEnd"/>
      <w:r w:rsidRPr="009167DB">
        <w:rPr>
          <w:rFonts w:ascii="Book Antiqua" w:hAnsi="Book Antiqua" w:cs="宋体"/>
          <w:sz w:val="24"/>
          <w:szCs w:val="24"/>
          <w:lang w:eastAsia="zh-CN"/>
        </w:rPr>
        <w:t xml:space="preserve"> CF. Serum microRNAs as biomarkers for hepatocellular carcinoma in Chinese patients with chronic hepatitis B virus infection. </w:t>
      </w:r>
      <w:proofErr w:type="spellStart"/>
      <w:r w:rsidRPr="009167DB">
        <w:rPr>
          <w:rFonts w:ascii="Book Antiqua" w:hAnsi="Book Antiqua" w:cs="宋体"/>
          <w:i/>
          <w:iCs/>
          <w:sz w:val="24"/>
          <w:szCs w:val="24"/>
          <w:lang w:eastAsia="zh-CN"/>
        </w:rPr>
        <w:t>PLoS</w:t>
      </w:r>
      <w:proofErr w:type="spellEnd"/>
      <w:r w:rsidRPr="009167DB">
        <w:rPr>
          <w:rFonts w:ascii="Book Antiqua" w:hAnsi="Book Antiqua" w:cs="宋体"/>
          <w:i/>
          <w:iCs/>
          <w:sz w:val="24"/>
          <w:szCs w:val="24"/>
          <w:lang w:eastAsia="zh-CN"/>
        </w:rPr>
        <w:t xml:space="preserve"> One</w:t>
      </w:r>
      <w:r w:rsidRPr="009167DB">
        <w:rPr>
          <w:rFonts w:ascii="Book Antiqua" w:hAnsi="Book Antiqua" w:cs="宋体"/>
          <w:sz w:val="24"/>
          <w:szCs w:val="24"/>
          <w:lang w:eastAsia="zh-CN"/>
        </w:rPr>
        <w:t xml:space="preserve"> 2011; </w:t>
      </w:r>
      <w:r w:rsidRPr="009167DB">
        <w:rPr>
          <w:rFonts w:ascii="Book Antiqua" w:hAnsi="Book Antiqua" w:cs="宋体"/>
          <w:b/>
          <w:bCs/>
          <w:sz w:val="24"/>
          <w:szCs w:val="24"/>
          <w:lang w:eastAsia="zh-CN"/>
        </w:rPr>
        <w:t>6</w:t>
      </w:r>
      <w:r w:rsidRPr="009167DB">
        <w:rPr>
          <w:rFonts w:ascii="Book Antiqua" w:hAnsi="Book Antiqua" w:cs="宋体"/>
          <w:sz w:val="24"/>
          <w:szCs w:val="24"/>
          <w:lang w:eastAsia="zh-CN"/>
        </w:rPr>
        <w:t>: e28486 [PMID: 22174818 DOI: 10.1371/journal.pone.0028486]</w:t>
      </w:r>
    </w:p>
    <w:p w14:paraId="0774A1AF"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37 </w:t>
      </w:r>
      <w:r w:rsidRPr="009167DB">
        <w:rPr>
          <w:rFonts w:ascii="Book Antiqua" w:hAnsi="Book Antiqua" w:cs="宋体"/>
          <w:b/>
          <w:bCs/>
          <w:sz w:val="24"/>
          <w:szCs w:val="24"/>
          <w:lang w:eastAsia="zh-CN"/>
        </w:rPr>
        <w:t>Hung CH</w:t>
      </w:r>
      <w:r w:rsidRPr="009167DB">
        <w:rPr>
          <w:rFonts w:ascii="Book Antiqua" w:hAnsi="Book Antiqua" w:cs="宋体"/>
          <w:sz w:val="24"/>
          <w:szCs w:val="24"/>
          <w:lang w:eastAsia="zh-CN"/>
        </w:rPr>
        <w:t xml:space="preserve">, Hu TH, Lu SN, </w:t>
      </w:r>
      <w:proofErr w:type="spellStart"/>
      <w:r w:rsidRPr="009167DB">
        <w:rPr>
          <w:rFonts w:ascii="Book Antiqua" w:hAnsi="Book Antiqua" w:cs="宋体"/>
          <w:sz w:val="24"/>
          <w:szCs w:val="24"/>
          <w:lang w:eastAsia="zh-CN"/>
        </w:rPr>
        <w:t>Kuo</w:t>
      </w:r>
      <w:proofErr w:type="spellEnd"/>
      <w:r w:rsidRPr="009167DB">
        <w:rPr>
          <w:rFonts w:ascii="Book Antiqua" w:hAnsi="Book Antiqua" w:cs="宋体"/>
          <w:sz w:val="24"/>
          <w:szCs w:val="24"/>
          <w:lang w:eastAsia="zh-CN"/>
        </w:rPr>
        <w:t xml:space="preserve"> FY, Chen CH, Wang JH, Huang CM, Lee CM, Lin CY, Yen YH, Chiu YC. Circulating microRNAs as biomarkers for diagnosis of early hepatocellular carcinoma associated with hepatitis B virus. </w:t>
      </w:r>
      <w:proofErr w:type="spellStart"/>
      <w:r w:rsidRPr="009167DB">
        <w:rPr>
          <w:rFonts w:ascii="Book Antiqua" w:hAnsi="Book Antiqua" w:cs="宋体"/>
          <w:i/>
          <w:iCs/>
          <w:sz w:val="24"/>
          <w:szCs w:val="24"/>
          <w:lang w:eastAsia="zh-CN"/>
        </w:rPr>
        <w:t>Int</w:t>
      </w:r>
      <w:proofErr w:type="spellEnd"/>
      <w:r w:rsidRPr="009167DB">
        <w:rPr>
          <w:rFonts w:ascii="Book Antiqua" w:hAnsi="Book Antiqua" w:cs="宋体"/>
          <w:i/>
          <w:iCs/>
          <w:sz w:val="24"/>
          <w:szCs w:val="24"/>
          <w:lang w:eastAsia="zh-CN"/>
        </w:rPr>
        <w:t xml:space="preserve"> J Cancer</w:t>
      </w:r>
      <w:r w:rsidRPr="009167DB">
        <w:rPr>
          <w:rFonts w:ascii="Book Antiqua" w:hAnsi="Book Antiqua" w:cs="宋体"/>
          <w:sz w:val="24"/>
          <w:szCs w:val="24"/>
          <w:lang w:eastAsia="zh-CN"/>
        </w:rPr>
        <w:t xml:space="preserve"> 2016; </w:t>
      </w:r>
      <w:r w:rsidRPr="009167DB">
        <w:rPr>
          <w:rFonts w:ascii="Book Antiqua" w:hAnsi="Book Antiqua" w:cs="宋体"/>
          <w:b/>
          <w:bCs/>
          <w:sz w:val="24"/>
          <w:szCs w:val="24"/>
          <w:lang w:eastAsia="zh-CN"/>
        </w:rPr>
        <w:t>138</w:t>
      </w:r>
      <w:r w:rsidRPr="009167DB">
        <w:rPr>
          <w:rFonts w:ascii="Book Antiqua" w:hAnsi="Book Antiqua" w:cs="宋体"/>
          <w:sz w:val="24"/>
          <w:szCs w:val="24"/>
          <w:lang w:eastAsia="zh-CN"/>
        </w:rPr>
        <w:t>: 714-720 [PMID: 26264553 DOI: 10.1002/ijc.29802]</w:t>
      </w:r>
    </w:p>
    <w:p w14:paraId="206B65DB"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38 </w:t>
      </w:r>
      <w:r w:rsidRPr="009167DB">
        <w:rPr>
          <w:rFonts w:ascii="Book Antiqua" w:hAnsi="Book Antiqua" w:cs="宋体"/>
          <w:b/>
          <w:bCs/>
          <w:sz w:val="24"/>
          <w:szCs w:val="24"/>
          <w:lang w:eastAsia="zh-CN"/>
        </w:rPr>
        <w:t>Giordano S</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Columbano</w:t>
      </w:r>
      <w:proofErr w:type="spellEnd"/>
      <w:r w:rsidRPr="009167DB">
        <w:rPr>
          <w:rFonts w:ascii="Book Antiqua" w:hAnsi="Book Antiqua" w:cs="宋体"/>
          <w:sz w:val="24"/>
          <w:szCs w:val="24"/>
          <w:lang w:eastAsia="zh-CN"/>
        </w:rPr>
        <w:t xml:space="preserve"> A. MicroRNAs: new tools for diagnosis, prognosis, and therapy in hepatocellular carcinoma? </w:t>
      </w:r>
      <w:proofErr w:type="spellStart"/>
      <w:r w:rsidRPr="009167DB">
        <w:rPr>
          <w:rFonts w:ascii="Book Antiqua" w:hAnsi="Book Antiqua" w:cs="宋体"/>
          <w:i/>
          <w:iCs/>
          <w:sz w:val="24"/>
          <w:szCs w:val="24"/>
          <w:lang w:eastAsia="zh-CN"/>
        </w:rPr>
        <w:t>Hepatology</w:t>
      </w:r>
      <w:proofErr w:type="spellEnd"/>
      <w:r w:rsidRPr="009167DB">
        <w:rPr>
          <w:rFonts w:ascii="Book Antiqua" w:hAnsi="Book Antiqua" w:cs="宋体"/>
          <w:sz w:val="24"/>
          <w:szCs w:val="24"/>
          <w:lang w:eastAsia="zh-CN"/>
        </w:rPr>
        <w:t xml:space="preserve"> 2013; </w:t>
      </w:r>
      <w:r w:rsidRPr="009167DB">
        <w:rPr>
          <w:rFonts w:ascii="Book Antiqua" w:hAnsi="Book Antiqua" w:cs="宋体"/>
          <w:b/>
          <w:bCs/>
          <w:sz w:val="24"/>
          <w:szCs w:val="24"/>
          <w:lang w:eastAsia="zh-CN"/>
        </w:rPr>
        <w:t>57</w:t>
      </w:r>
      <w:r w:rsidRPr="009167DB">
        <w:rPr>
          <w:rFonts w:ascii="Book Antiqua" w:hAnsi="Book Antiqua" w:cs="宋体"/>
          <w:sz w:val="24"/>
          <w:szCs w:val="24"/>
          <w:lang w:eastAsia="zh-CN"/>
        </w:rPr>
        <w:t>: 840-847 [PMID: 23081718 DOI: 10.1002/hep.26095]</w:t>
      </w:r>
    </w:p>
    <w:p w14:paraId="532F4DA3"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39 </w:t>
      </w:r>
      <w:r w:rsidRPr="009167DB">
        <w:rPr>
          <w:rFonts w:ascii="Book Antiqua" w:hAnsi="Book Antiqua" w:cs="宋体"/>
          <w:b/>
          <w:bCs/>
          <w:sz w:val="24"/>
          <w:szCs w:val="24"/>
          <w:lang w:eastAsia="zh-CN"/>
        </w:rPr>
        <w:t>Zhao S</w:t>
      </w:r>
      <w:r w:rsidRPr="009167DB">
        <w:rPr>
          <w:rFonts w:ascii="Book Antiqua" w:hAnsi="Book Antiqua" w:cs="宋体"/>
          <w:sz w:val="24"/>
          <w:szCs w:val="24"/>
          <w:lang w:eastAsia="zh-CN"/>
        </w:rPr>
        <w:t xml:space="preserve">, Li T, Li J, Lu Q, Han C, Wang N, </w:t>
      </w:r>
      <w:proofErr w:type="spellStart"/>
      <w:r w:rsidRPr="009167DB">
        <w:rPr>
          <w:rFonts w:ascii="Book Antiqua" w:hAnsi="Book Antiqua" w:cs="宋体"/>
          <w:sz w:val="24"/>
          <w:szCs w:val="24"/>
          <w:lang w:eastAsia="zh-CN"/>
        </w:rPr>
        <w:t>Qiu</w:t>
      </w:r>
      <w:proofErr w:type="spellEnd"/>
      <w:r w:rsidRPr="009167DB">
        <w:rPr>
          <w:rFonts w:ascii="Book Antiqua" w:hAnsi="Book Antiqua" w:cs="宋体"/>
          <w:sz w:val="24"/>
          <w:szCs w:val="24"/>
          <w:lang w:eastAsia="zh-CN"/>
        </w:rPr>
        <w:t xml:space="preserve"> Q, Cao H, </w:t>
      </w:r>
      <w:proofErr w:type="spellStart"/>
      <w:r w:rsidRPr="009167DB">
        <w:rPr>
          <w:rFonts w:ascii="Book Antiqua" w:hAnsi="Book Antiqua" w:cs="宋体"/>
          <w:sz w:val="24"/>
          <w:szCs w:val="24"/>
          <w:lang w:eastAsia="zh-CN"/>
        </w:rPr>
        <w:t>Xu</w:t>
      </w:r>
      <w:proofErr w:type="spellEnd"/>
      <w:r w:rsidRPr="009167DB">
        <w:rPr>
          <w:rFonts w:ascii="Book Antiqua" w:hAnsi="Book Antiqua" w:cs="宋体"/>
          <w:sz w:val="24"/>
          <w:szCs w:val="24"/>
          <w:lang w:eastAsia="zh-CN"/>
        </w:rPr>
        <w:t xml:space="preserve"> X, Chen H, </w:t>
      </w:r>
      <w:proofErr w:type="spellStart"/>
      <w:r w:rsidRPr="009167DB">
        <w:rPr>
          <w:rFonts w:ascii="Book Antiqua" w:hAnsi="Book Antiqua" w:cs="宋体"/>
          <w:sz w:val="24"/>
          <w:szCs w:val="24"/>
          <w:lang w:eastAsia="zh-CN"/>
        </w:rPr>
        <w:t>Zheng</w:t>
      </w:r>
      <w:proofErr w:type="spellEnd"/>
      <w:r w:rsidRPr="009167DB">
        <w:rPr>
          <w:rFonts w:ascii="Book Antiqua" w:hAnsi="Book Antiqua" w:cs="宋体"/>
          <w:sz w:val="24"/>
          <w:szCs w:val="24"/>
          <w:lang w:eastAsia="zh-CN"/>
        </w:rPr>
        <w:t xml:space="preserve"> Z. miR-23b-3p induces the cellular metabolic memory of high glucose in diabetic retinopathy through a SIRT1-dependent </w:t>
      </w:r>
      <w:proofErr w:type="spellStart"/>
      <w:r w:rsidRPr="009167DB">
        <w:rPr>
          <w:rFonts w:ascii="Book Antiqua" w:hAnsi="Book Antiqua" w:cs="宋体"/>
          <w:sz w:val="24"/>
          <w:szCs w:val="24"/>
          <w:lang w:eastAsia="zh-CN"/>
        </w:rPr>
        <w:t>signalling</w:t>
      </w:r>
      <w:proofErr w:type="spellEnd"/>
      <w:r w:rsidRPr="009167DB">
        <w:rPr>
          <w:rFonts w:ascii="Book Antiqua" w:hAnsi="Book Antiqua" w:cs="宋体"/>
          <w:sz w:val="24"/>
          <w:szCs w:val="24"/>
          <w:lang w:eastAsia="zh-CN"/>
        </w:rPr>
        <w:t xml:space="preserve"> pathway. </w:t>
      </w:r>
      <w:proofErr w:type="spellStart"/>
      <w:r w:rsidRPr="009167DB">
        <w:rPr>
          <w:rFonts w:ascii="Book Antiqua" w:hAnsi="Book Antiqua" w:cs="宋体"/>
          <w:i/>
          <w:iCs/>
          <w:sz w:val="24"/>
          <w:szCs w:val="24"/>
          <w:lang w:eastAsia="zh-CN"/>
        </w:rPr>
        <w:t>Diabetologia</w:t>
      </w:r>
      <w:proofErr w:type="spellEnd"/>
      <w:r w:rsidRPr="009167DB">
        <w:rPr>
          <w:rFonts w:ascii="Book Antiqua" w:hAnsi="Book Antiqua" w:cs="宋体"/>
          <w:sz w:val="24"/>
          <w:szCs w:val="24"/>
          <w:lang w:eastAsia="zh-CN"/>
        </w:rPr>
        <w:t xml:space="preserve"> 2016; </w:t>
      </w:r>
      <w:r w:rsidRPr="009167DB">
        <w:rPr>
          <w:rFonts w:ascii="Book Antiqua" w:hAnsi="Book Antiqua" w:cs="宋体"/>
          <w:b/>
          <w:bCs/>
          <w:sz w:val="24"/>
          <w:szCs w:val="24"/>
          <w:lang w:eastAsia="zh-CN"/>
        </w:rPr>
        <w:t>59</w:t>
      </w:r>
      <w:r w:rsidRPr="009167DB">
        <w:rPr>
          <w:rFonts w:ascii="Book Antiqua" w:hAnsi="Book Antiqua" w:cs="宋体"/>
          <w:sz w:val="24"/>
          <w:szCs w:val="24"/>
          <w:lang w:eastAsia="zh-CN"/>
        </w:rPr>
        <w:t>: 644-654 [PMID: 26687158 DOI: 10.1007/s00125-015-3832-0]</w:t>
      </w:r>
    </w:p>
    <w:p w14:paraId="58C24034"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40 </w:t>
      </w:r>
      <w:r w:rsidRPr="009167DB">
        <w:rPr>
          <w:rFonts w:ascii="Book Antiqua" w:hAnsi="Book Antiqua" w:cs="宋体"/>
          <w:b/>
          <w:bCs/>
          <w:sz w:val="24"/>
          <w:szCs w:val="24"/>
          <w:lang w:eastAsia="zh-CN"/>
        </w:rPr>
        <w:t>Cao J</w:t>
      </w:r>
      <w:r w:rsidRPr="009167DB">
        <w:rPr>
          <w:rFonts w:ascii="Book Antiqua" w:hAnsi="Book Antiqua" w:cs="宋体"/>
          <w:sz w:val="24"/>
          <w:szCs w:val="24"/>
          <w:lang w:eastAsia="zh-CN"/>
        </w:rPr>
        <w:t>, Liu J, Long J, Fu J, Huang L, Li J, Liu C, Zhang X, Yan Y. microRNA-23b suppresses epithelial-</w:t>
      </w:r>
      <w:proofErr w:type="spellStart"/>
      <w:r w:rsidRPr="009167DB">
        <w:rPr>
          <w:rFonts w:ascii="Book Antiqua" w:hAnsi="Book Antiqua" w:cs="宋体"/>
          <w:sz w:val="24"/>
          <w:szCs w:val="24"/>
          <w:lang w:eastAsia="zh-CN"/>
        </w:rPr>
        <w:t>mesenchymal</w:t>
      </w:r>
      <w:proofErr w:type="spellEnd"/>
      <w:r w:rsidRPr="009167DB">
        <w:rPr>
          <w:rFonts w:ascii="Book Antiqua" w:hAnsi="Book Antiqua" w:cs="宋体"/>
          <w:sz w:val="24"/>
          <w:szCs w:val="24"/>
          <w:lang w:eastAsia="zh-CN"/>
        </w:rPr>
        <w:t xml:space="preserve"> transition (EMT) and metastasis in hepatocellular carcinoma via targeting Pyk2. </w:t>
      </w:r>
      <w:r w:rsidRPr="009167DB">
        <w:rPr>
          <w:rFonts w:ascii="Book Antiqua" w:hAnsi="Book Antiqua" w:cs="宋体"/>
          <w:i/>
          <w:iCs/>
          <w:sz w:val="24"/>
          <w:szCs w:val="24"/>
          <w:lang w:eastAsia="zh-CN"/>
        </w:rPr>
        <w:t xml:space="preserve">Biomed </w:t>
      </w:r>
      <w:proofErr w:type="spellStart"/>
      <w:r w:rsidRPr="009167DB">
        <w:rPr>
          <w:rFonts w:ascii="Book Antiqua" w:hAnsi="Book Antiqua" w:cs="宋体"/>
          <w:i/>
          <w:iCs/>
          <w:sz w:val="24"/>
          <w:szCs w:val="24"/>
          <w:lang w:eastAsia="zh-CN"/>
        </w:rPr>
        <w:t>Pharmacother</w:t>
      </w:r>
      <w:proofErr w:type="spellEnd"/>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89</w:t>
      </w:r>
      <w:r w:rsidRPr="009167DB">
        <w:rPr>
          <w:rFonts w:ascii="Book Antiqua" w:hAnsi="Book Antiqua" w:cs="宋体"/>
          <w:sz w:val="24"/>
          <w:szCs w:val="24"/>
          <w:lang w:eastAsia="zh-CN"/>
        </w:rPr>
        <w:t>: 642-650 [PMID: 28262617 DOI: 10.1016/j.biopha.2017.02.030]</w:t>
      </w:r>
    </w:p>
    <w:p w14:paraId="2F25EA80"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41 </w:t>
      </w:r>
      <w:r w:rsidRPr="009167DB">
        <w:rPr>
          <w:rFonts w:ascii="Book Antiqua" w:hAnsi="Book Antiqua" w:cs="宋体"/>
          <w:b/>
          <w:bCs/>
          <w:sz w:val="24"/>
          <w:szCs w:val="24"/>
          <w:lang w:eastAsia="zh-CN"/>
        </w:rPr>
        <w:t>Liu Q</w:t>
      </w:r>
      <w:r w:rsidRPr="009167DB">
        <w:rPr>
          <w:rFonts w:ascii="Book Antiqua" w:hAnsi="Book Antiqua" w:cs="宋体"/>
          <w:sz w:val="24"/>
          <w:szCs w:val="24"/>
          <w:lang w:eastAsia="zh-CN"/>
        </w:rPr>
        <w:t xml:space="preserve">, Yu Z, Yuan S, </w:t>
      </w:r>
      <w:proofErr w:type="spellStart"/>
      <w:r w:rsidRPr="009167DB">
        <w:rPr>
          <w:rFonts w:ascii="Book Antiqua" w:hAnsi="Book Antiqua" w:cs="宋体"/>
          <w:sz w:val="24"/>
          <w:szCs w:val="24"/>
          <w:lang w:eastAsia="zh-CN"/>
        </w:rPr>
        <w:t>Xie</w:t>
      </w:r>
      <w:proofErr w:type="spellEnd"/>
      <w:r w:rsidRPr="009167DB">
        <w:rPr>
          <w:rFonts w:ascii="Book Antiqua" w:hAnsi="Book Antiqua" w:cs="宋体"/>
          <w:sz w:val="24"/>
          <w:szCs w:val="24"/>
          <w:lang w:eastAsia="zh-CN"/>
        </w:rPr>
        <w:t xml:space="preserve"> W, Li C, Hu Z, Xiang Y, Wu N, Wu L, </w:t>
      </w:r>
      <w:proofErr w:type="spellStart"/>
      <w:r w:rsidRPr="009167DB">
        <w:rPr>
          <w:rFonts w:ascii="Book Antiqua" w:hAnsi="Book Antiqua" w:cs="宋体"/>
          <w:sz w:val="24"/>
          <w:szCs w:val="24"/>
          <w:lang w:eastAsia="zh-CN"/>
        </w:rPr>
        <w:t>Bai</w:t>
      </w:r>
      <w:proofErr w:type="spellEnd"/>
      <w:r w:rsidRPr="009167DB">
        <w:rPr>
          <w:rFonts w:ascii="Book Antiqua" w:hAnsi="Book Antiqua" w:cs="宋体"/>
          <w:sz w:val="24"/>
          <w:szCs w:val="24"/>
          <w:lang w:eastAsia="zh-CN"/>
        </w:rPr>
        <w:t xml:space="preserve"> L, Li Y. Circulating </w:t>
      </w:r>
      <w:proofErr w:type="spellStart"/>
      <w:r w:rsidRPr="009167DB">
        <w:rPr>
          <w:rFonts w:ascii="Book Antiqua" w:hAnsi="Book Antiqua" w:cs="宋体"/>
          <w:sz w:val="24"/>
          <w:szCs w:val="24"/>
          <w:lang w:eastAsia="zh-CN"/>
        </w:rPr>
        <w:t>exosomal</w:t>
      </w:r>
      <w:proofErr w:type="spellEnd"/>
      <w:r w:rsidRPr="009167DB">
        <w:rPr>
          <w:rFonts w:ascii="Book Antiqua" w:hAnsi="Book Antiqua" w:cs="宋体"/>
          <w:sz w:val="24"/>
          <w:szCs w:val="24"/>
          <w:lang w:eastAsia="zh-CN"/>
        </w:rPr>
        <w:t xml:space="preserve"> microRNAs as prognostic biomarkers for non-small-cell lung cancer. </w:t>
      </w:r>
      <w:proofErr w:type="spellStart"/>
      <w:r w:rsidRPr="009167DB">
        <w:rPr>
          <w:rFonts w:ascii="Book Antiqua" w:hAnsi="Book Antiqua" w:cs="宋体"/>
          <w:i/>
          <w:iCs/>
          <w:sz w:val="24"/>
          <w:szCs w:val="24"/>
          <w:lang w:eastAsia="zh-CN"/>
        </w:rPr>
        <w:t>Oncotarget</w:t>
      </w:r>
      <w:proofErr w:type="spellEnd"/>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8</w:t>
      </w:r>
      <w:r w:rsidRPr="009167DB">
        <w:rPr>
          <w:rFonts w:ascii="Book Antiqua" w:hAnsi="Book Antiqua" w:cs="宋体"/>
          <w:sz w:val="24"/>
          <w:szCs w:val="24"/>
          <w:lang w:eastAsia="zh-CN"/>
        </w:rPr>
        <w:t>: 13048-13058 [PMID: 28055956 DOI: 10.18632/oncotarget.14369]</w:t>
      </w:r>
    </w:p>
    <w:p w14:paraId="5CA201A5"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lastRenderedPageBreak/>
        <w:t xml:space="preserve">42 </w:t>
      </w:r>
      <w:r w:rsidRPr="009167DB">
        <w:rPr>
          <w:rFonts w:ascii="Book Antiqua" w:hAnsi="Book Antiqua" w:cs="宋体"/>
          <w:b/>
          <w:bCs/>
          <w:sz w:val="24"/>
          <w:szCs w:val="24"/>
          <w:lang w:eastAsia="zh-CN"/>
        </w:rPr>
        <w:t>He RQ</w:t>
      </w:r>
      <w:r w:rsidRPr="009167DB">
        <w:rPr>
          <w:rFonts w:ascii="Book Antiqua" w:hAnsi="Book Antiqua" w:cs="宋体"/>
          <w:sz w:val="24"/>
          <w:szCs w:val="24"/>
          <w:lang w:eastAsia="zh-CN"/>
        </w:rPr>
        <w:t xml:space="preserve">, Wu PR, Xiang XL, Yang X, Liang HW, </w:t>
      </w:r>
      <w:proofErr w:type="spellStart"/>
      <w:r w:rsidRPr="009167DB">
        <w:rPr>
          <w:rFonts w:ascii="Book Antiqua" w:hAnsi="Book Antiqua" w:cs="宋体"/>
          <w:sz w:val="24"/>
          <w:szCs w:val="24"/>
          <w:lang w:eastAsia="zh-CN"/>
        </w:rPr>
        <w:t>Qiu</w:t>
      </w:r>
      <w:proofErr w:type="spellEnd"/>
      <w:r w:rsidRPr="009167DB">
        <w:rPr>
          <w:rFonts w:ascii="Book Antiqua" w:hAnsi="Book Antiqua" w:cs="宋体"/>
          <w:sz w:val="24"/>
          <w:szCs w:val="24"/>
          <w:lang w:eastAsia="zh-CN"/>
        </w:rPr>
        <w:t xml:space="preserve"> XH, Yang LH, </w:t>
      </w:r>
      <w:proofErr w:type="spellStart"/>
      <w:r w:rsidRPr="009167DB">
        <w:rPr>
          <w:rFonts w:ascii="Book Antiqua" w:hAnsi="Book Antiqua" w:cs="宋体"/>
          <w:sz w:val="24"/>
          <w:szCs w:val="24"/>
          <w:lang w:eastAsia="zh-CN"/>
        </w:rPr>
        <w:t>Peng</w:t>
      </w:r>
      <w:proofErr w:type="spellEnd"/>
      <w:r w:rsidRPr="009167DB">
        <w:rPr>
          <w:rFonts w:ascii="Book Antiqua" w:hAnsi="Book Antiqua" w:cs="宋体"/>
          <w:sz w:val="24"/>
          <w:szCs w:val="24"/>
          <w:lang w:eastAsia="zh-CN"/>
        </w:rPr>
        <w:t xml:space="preserve"> ZG, Chen G. </w:t>
      </w:r>
      <w:proofErr w:type="spellStart"/>
      <w:r w:rsidRPr="009167DB">
        <w:rPr>
          <w:rFonts w:ascii="Book Antiqua" w:hAnsi="Book Antiqua" w:cs="宋体"/>
          <w:sz w:val="24"/>
          <w:szCs w:val="24"/>
          <w:lang w:eastAsia="zh-CN"/>
        </w:rPr>
        <w:t>Downregulated</w:t>
      </w:r>
      <w:proofErr w:type="spellEnd"/>
      <w:r w:rsidRPr="009167DB">
        <w:rPr>
          <w:rFonts w:ascii="Book Antiqua" w:hAnsi="Book Antiqua" w:cs="宋体"/>
          <w:sz w:val="24"/>
          <w:szCs w:val="24"/>
          <w:lang w:eastAsia="zh-CN"/>
        </w:rPr>
        <w:t xml:space="preserve"> miR-23b-3p expression acts as a predictor of hepatocellular carcinoma progression: A study based on public data and RT-</w:t>
      </w:r>
      <w:proofErr w:type="spellStart"/>
      <w:r w:rsidRPr="009167DB">
        <w:rPr>
          <w:rFonts w:ascii="Book Antiqua" w:hAnsi="Book Antiqua" w:cs="宋体"/>
          <w:sz w:val="24"/>
          <w:szCs w:val="24"/>
          <w:lang w:eastAsia="zh-CN"/>
        </w:rPr>
        <w:t>qPCR</w:t>
      </w:r>
      <w:proofErr w:type="spellEnd"/>
      <w:r w:rsidRPr="009167DB">
        <w:rPr>
          <w:rFonts w:ascii="Book Antiqua" w:hAnsi="Book Antiqua" w:cs="宋体"/>
          <w:sz w:val="24"/>
          <w:szCs w:val="24"/>
          <w:lang w:eastAsia="zh-CN"/>
        </w:rPr>
        <w:t xml:space="preserve"> verification. </w:t>
      </w:r>
      <w:proofErr w:type="spellStart"/>
      <w:r w:rsidRPr="009167DB">
        <w:rPr>
          <w:rFonts w:ascii="Book Antiqua" w:hAnsi="Book Antiqua" w:cs="宋体"/>
          <w:i/>
          <w:iCs/>
          <w:sz w:val="24"/>
          <w:szCs w:val="24"/>
          <w:lang w:eastAsia="zh-CN"/>
        </w:rPr>
        <w:t>Int</w:t>
      </w:r>
      <w:proofErr w:type="spellEnd"/>
      <w:r w:rsidRPr="009167DB">
        <w:rPr>
          <w:rFonts w:ascii="Book Antiqua" w:hAnsi="Book Antiqua" w:cs="宋体"/>
          <w:i/>
          <w:iCs/>
          <w:sz w:val="24"/>
          <w:szCs w:val="24"/>
          <w:lang w:eastAsia="zh-CN"/>
        </w:rPr>
        <w:t xml:space="preserve"> J </w:t>
      </w:r>
      <w:proofErr w:type="spellStart"/>
      <w:r w:rsidRPr="009167DB">
        <w:rPr>
          <w:rFonts w:ascii="Book Antiqua" w:hAnsi="Book Antiqua" w:cs="宋体"/>
          <w:i/>
          <w:iCs/>
          <w:sz w:val="24"/>
          <w:szCs w:val="24"/>
          <w:lang w:eastAsia="zh-CN"/>
        </w:rPr>
        <w:t>Mol</w:t>
      </w:r>
      <w:proofErr w:type="spellEnd"/>
      <w:r w:rsidRPr="009167DB">
        <w:rPr>
          <w:rFonts w:ascii="Book Antiqua" w:hAnsi="Book Antiqua" w:cs="宋体"/>
          <w:i/>
          <w:iCs/>
          <w:sz w:val="24"/>
          <w:szCs w:val="24"/>
          <w:lang w:eastAsia="zh-CN"/>
        </w:rPr>
        <w:t xml:space="preserve"> Med</w:t>
      </w:r>
      <w:r w:rsidRPr="009167DB">
        <w:rPr>
          <w:rFonts w:ascii="Book Antiqua" w:hAnsi="Book Antiqua" w:cs="宋体"/>
          <w:sz w:val="24"/>
          <w:szCs w:val="24"/>
          <w:lang w:eastAsia="zh-CN"/>
        </w:rPr>
        <w:t xml:space="preserve"> 2018; </w:t>
      </w:r>
      <w:r w:rsidRPr="009167DB">
        <w:rPr>
          <w:rFonts w:ascii="Book Antiqua" w:hAnsi="Book Antiqua" w:cs="宋体"/>
          <w:b/>
          <w:bCs/>
          <w:sz w:val="24"/>
          <w:szCs w:val="24"/>
          <w:lang w:eastAsia="zh-CN"/>
        </w:rPr>
        <w:t>41</w:t>
      </w:r>
      <w:r w:rsidRPr="009167DB">
        <w:rPr>
          <w:rFonts w:ascii="Book Antiqua" w:hAnsi="Book Antiqua" w:cs="宋体"/>
          <w:sz w:val="24"/>
          <w:szCs w:val="24"/>
          <w:lang w:eastAsia="zh-CN"/>
        </w:rPr>
        <w:t>: 2813-2831 [PMID: 29484429 DOI: 10.3892/ijmm.2018.3513]</w:t>
      </w:r>
    </w:p>
    <w:p w14:paraId="4E260C47"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43 </w:t>
      </w:r>
      <w:proofErr w:type="spellStart"/>
      <w:r w:rsidRPr="009167DB">
        <w:rPr>
          <w:rFonts w:ascii="Book Antiqua" w:hAnsi="Book Antiqua" w:cs="宋体"/>
          <w:b/>
          <w:bCs/>
          <w:sz w:val="24"/>
          <w:szCs w:val="24"/>
          <w:lang w:eastAsia="zh-CN"/>
        </w:rPr>
        <w:t>Rong</w:t>
      </w:r>
      <w:proofErr w:type="spellEnd"/>
      <w:r w:rsidRPr="009167DB">
        <w:rPr>
          <w:rFonts w:ascii="Book Antiqua" w:hAnsi="Book Antiqua" w:cs="宋体"/>
          <w:b/>
          <w:bCs/>
          <w:sz w:val="24"/>
          <w:szCs w:val="24"/>
          <w:lang w:eastAsia="zh-CN"/>
        </w:rPr>
        <w:t xml:space="preserve"> M</w:t>
      </w:r>
      <w:r w:rsidRPr="009167DB">
        <w:rPr>
          <w:rFonts w:ascii="Book Antiqua" w:hAnsi="Book Antiqua" w:cs="宋体"/>
          <w:sz w:val="24"/>
          <w:szCs w:val="24"/>
          <w:lang w:eastAsia="zh-CN"/>
        </w:rPr>
        <w:t xml:space="preserve">, Chen G, Dang Y. Increased miR-221 expression in hepatocellular carcinoma tissues and its role in enhancing cell growth and inhibiting apoptosis in vitro. </w:t>
      </w:r>
      <w:r w:rsidRPr="009167DB">
        <w:rPr>
          <w:rFonts w:ascii="Book Antiqua" w:hAnsi="Book Antiqua" w:cs="宋体"/>
          <w:i/>
          <w:iCs/>
          <w:sz w:val="24"/>
          <w:szCs w:val="24"/>
          <w:lang w:eastAsia="zh-CN"/>
        </w:rPr>
        <w:t>BMC Cancer</w:t>
      </w:r>
      <w:r w:rsidRPr="009167DB">
        <w:rPr>
          <w:rFonts w:ascii="Book Antiqua" w:hAnsi="Book Antiqua" w:cs="宋体"/>
          <w:sz w:val="24"/>
          <w:szCs w:val="24"/>
          <w:lang w:eastAsia="zh-CN"/>
        </w:rPr>
        <w:t xml:space="preserve"> 2013; </w:t>
      </w:r>
      <w:r w:rsidRPr="009167DB">
        <w:rPr>
          <w:rFonts w:ascii="Book Antiqua" w:hAnsi="Book Antiqua" w:cs="宋体"/>
          <w:b/>
          <w:bCs/>
          <w:sz w:val="24"/>
          <w:szCs w:val="24"/>
          <w:lang w:eastAsia="zh-CN"/>
        </w:rPr>
        <w:t>13</w:t>
      </w:r>
      <w:r w:rsidRPr="009167DB">
        <w:rPr>
          <w:rFonts w:ascii="Book Antiqua" w:hAnsi="Book Antiqua" w:cs="宋体"/>
          <w:sz w:val="24"/>
          <w:szCs w:val="24"/>
          <w:lang w:eastAsia="zh-CN"/>
        </w:rPr>
        <w:t>: 21 [PMID: 23320393 DOI: 10.1186/1471-2407-13-21]</w:t>
      </w:r>
    </w:p>
    <w:p w14:paraId="24B1EADE"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44 </w:t>
      </w:r>
      <w:r w:rsidRPr="009167DB">
        <w:rPr>
          <w:rFonts w:ascii="Book Antiqua" w:hAnsi="Book Antiqua" w:cs="宋体"/>
          <w:b/>
          <w:bCs/>
          <w:sz w:val="24"/>
          <w:szCs w:val="24"/>
          <w:lang w:eastAsia="zh-CN"/>
        </w:rPr>
        <w:t>Liu Z</w:t>
      </w:r>
      <w:r w:rsidRPr="009167DB">
        <w:rPr>
          <w:rFonts w:ascii="Book Antiqua" w:hAnsi="Book Antiqua" w:cs="宋体"/>
          <w:sz w:val="24"/>
          <w:szCs w:val="24"/>
          <w:lang w:eastAsia="zh-CN"/>
        </w:rPr>
        <w:t xml:space="preserve">, Wang C, Jiao X, Zhao S, Liu X, Wang Y, Zhang J. miR-221 promotes growth and invasion of hepatocellular carcinoma cells by constitutive activation of </w:t>
      </w:r>
      <w:proofErr w:type="spellStart"/>
      <w:r w:rsidRPr="009167DB">
        <w:rPr>
          <w:rFonts w:ascii="Book Antiqua" w:hAnsi="Book Antiqua" w:cs="宋体"/>
          <w:sz w:val="24"/>
          <w:szCs w:val="24"/>
          <w:lang w:eastAsia="zh-CN"/>
        </w:rPr>
        <w:t>NFκB</w:t>
      </w:r>
      <w:proofErr w:type="spellEnd"/>
      <w:r w:rsidRPr="009167DB">
        <w:rPr>
          <w:rFonts w:ascii="Book Antiqua" w:hAnsi="Book Antiqua" w:cs="宋体"/>
          <w:sz w:val="24"/>
          <w:szCs w:val="24"/>
          <w:lang w:eastAsia="zh-CN"/>
        </w:rPr>
        <w:t xml:space="preserve">. </w:t>
      </w:r>
      <w:r w:rsidRPr="009167DB">
        <w:rPr>
          <w:rFonts w:ascii="Book Antiqua" w:hAnsi="Book Antiqua" w:cs="宋体"/>
          <w:i/>
          <w:iCs/>
          <w:sz w:val="24"/>
          <w:szCs w:val="24"/>
          <w:lang w:eastAsia="zh-CN"/>
        </w:rPr>
        <w:t xml:space="preserve">Am J </w:t>
      </w:r>
      <w:proofErr w:type="spellStart"/>
      <w:r w:rsidRPr="009167DB">
        <w:rPr>
          <w:rFonts w:ascii="Book Antiqua" w:hAnsi="Book Antiqua" w:cs="宋体"/>
          <w:i/>
          <w:iCs/>
          <w:sz w:val="24"/>
          <w:szCs w:val="24"/>
          <w:lang w:eastAsia="zh-CN"/>
        </w:rPr>
        <w:t>Transl</w:t>
      </w:r>
      <w:proofErr w:type="spellEnd"/>
      <w:r w:rsidRPr="009167DB">
        <w:rPr>
          <w:rFonts w:ascii="Book Antiqua" w:hAnsi="Book Antiqua" w:cs="宋体"/>
          <w:i/>
          <w:iCs/>
          <w:sz w:val="24"/>
          <w:szCs w:val="24"/>
          <w:lang w:eastAsia="zh-CN"/>
        </w:rPr>
        <w:t xml:space="preserve"> Res</w:t>
      </w:r>
      <w:r w:rsidRPr="009167DB">
        <w:rPr>
          <w:rFonts w:ascii="Book Antiqua" w:hAnsi="Book Antiqua" w:cs="宋体"/>
          <w:sz w:val="24"/>
          <w:szCs w:val="24"/>
          <w:lang w:eastAsia="zh-CN"/>
        </w:rPr>
        <w:t xml:space="preserve"> 2016; </w:t>
      </w:r>
      <w:r w:rsidRPr="009167DB">
        <w:rPr>
          <w:rFonts w:ascii="Book Antiqua" w:hAnsi="Book Antiqua" w:cs="宋体"/>
          <w:b/>
          <w:bCs/>
          <w:sz w:val="24"/>
          <w:szCs w:val="24"/>
          <w:lang w:eastAsia="zh-CN"/>
        </w:rPr>
        <w:t>8</w:t>
      </w:r>
      <w:r w:rsidRPr="009167DB">
        <w:rPr>
          <w:rFonts w:ascii="Book Antiqua" w:hAnsi="Book Antiqua" w:cs="宋体"/>
          <w:sz w:val="24"/>
          <w:szCs w:val="24"/>
          <w:lang w:eastAsia="zh-CN"/>
        </w:rPr>
        <w:t>: 4764-4777 [PMID: 27904678]</w:t>
      </w:r>
    </w:p>
    <w:p w14:paraId="588C0FC7"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45 </w:t>
      </w:r>
      <w:proofErr w:type="spellStart"/>
      <w:r w:rsidRPr="009167DB">
        <w:rPr>
          <w:rFonts w:ascii="Book Antiqua" w:hAnsi="Book Antiqua" w:cs="宋体"/>
          <w:b/>
          <w:bCs/>
          <w:sz w:val="24"/>
          <w:szCs w:val="24"/>
          <w:lang w:eastAsia="zh-CN"/>
        </w:rPr>
        <w:t>Garofalo</w:t>
      </w:r>
      <w:proofErr w:type="spellEnd"/>
      <w:r w:rsidRPr="009167DB">
        <w:rPr>
          <w:rFonts w:ascii="Book Antiqua" w:hAnsi="Book Antiqua" w:cs="宋体"/>
          <w:b/>
          <w:bCs/>
          <w:sz w:val="24"/>
          <w:szCs w:val="24"/>
          <w:lang w:eastAsia="zh-CN"/>
        </w:rPr>
        <w:t xml:space="preserve"> M</w:t>
      </w:r>
      <w:r w:rsidRPr="009167DB">
        <w:rPr>
          <w:rFonts w:ascii="Book Antiqua" w:hAnsi="Book Antiqua" w:cs="宋体"/>
          <w:sz w:val="24"/>
          <w:szCs w:val="24"/>
          <w:lang w:eastAsia="zh-CN"/>
        </w:rPr>
        <w:t xml:space="preserve">, Di </w:t>
      </w:r>
      <w:proofErr w:type="spellStart"/>
      <w:r w:rsidRPr="009167DB">
        <w:rPr>
          <w:rFonts w:ascii="Book Antiqua" w:hAnsi="Book Antiqua" w:cs="宋体"/>
          <w:sz w:val="24"/>
          <w:szCs w:val="24"/>
          <w:lang w:eastAsia="zh-CN"/>
        </w:rPr>
        <w:t>Leva</w:t>
      </w:r>
      <w:proofErr w:type="spellEnd"/>
      <w:r w:rsidRPr="009167DB">
        <w:rPr>
          <w:rFonts w:ascii="Book Antiqua" w:hAnsi="Book Antiqua" w:cs="宋体"/>
          <w:sz w:val="24"/>
          <w:szCs w:val="24"/>
          <w:lang w:eastAsia="zh-CN"/>
        </w:rPr>
        <w:t xml:space="preserve"> G, Romano G, </w:t>
      </w:r>
      <w:proofErr w:type="spellStart"/>
      <w:r w:rsidRPr="009167DB">
        <w:rPr>
          <w:rFonts w:ascii="Book Antiqua" w:hAnsi="Book Antiqua" w:cs="宋体"/>
          <w:sz w:val="24"/>
          <w:szCs w:val="24"/>
          <w:lang w:eastAsia="zh-CN"/>
        </w:rPr>
        <w:t>Nuovo</w:t>
      </w:r>
      <w:proofErr w:type="spellEnd"/>
      <w:r w:rsidRPr="009167DB">
        <w:rPr>
          <w:rFonts w:ascii="Book Antiqua" w:hAnsi="Book Antiqua" w:cs="宋体"/>
          <w:sz w:val="24"/>
          <w:szCs w:val="24"/>
          <w:lang w:eastAsia="zh-CN"/>
        </w:rPr>
        <w:t xml:space="preserve"> G, </w:t>
      </w:r>
      <w:proofErr w:type="spellStart"/>
      <w:r w:rsidRPr="009167DB">
        <w:rPr>
          <w:rFonts w:ascii="Book Antiqua" w:hAnsi="Book Antiqua" w:cs="宋体"/>
          <w:sz w:val="24"/>
          <w:szCs w:val="24"/>
          <w:lang w:eastAsia="zh-CN"/>
        </w:rPr>
        <w:t>Suh</w:t>
      </w:r>
      <w:proofErr w:type="spellEnd"/>
      <w:r w:rsidRPr="009167DB">
        <w:rPr>
          <w:rFonts w:ascii="Book Antiqua" w:hAnsi="Book Antiqua" w:cs="宋体"/>
          <w:sz w:val="24"/>
          <w:szCs w:val="24"/>
          <w:lang w:eastAsia="zh-CN"/>
        </w:rPr>
        <w:t xml:space="preserve"> SS, </w:t>
      </w:r>
      <w:proofErr w:type="spellStart"/>
      <w:r w:rsidRPr="009167DB">
        <w:rPr>
          <w:rFonts w:ascii="Book Antiqua" w:hAnsi="Book Antiqua" w:cs="宋体"/>
          <w:sz w:val="24"/>
          <w:szCs w:val="24"/>
          <w:lang w:eastAsia="zh-CN"/>
        </w:rPr>
        <w:t>Ngankeu</w:t>
      </w:r>
      <w:proofErr w:type="spellEnd"/>
      <w:r w:rsidRPr="009167DB">
        <w:rPr>
          <w:rFonts w:ascii="Book Antiqua" w:hAnsi="Book Antiqua" w:cs="宋体"/>
          <w:sz w:val="24"/>
          <w:szCs w:val="24"/>
          <w:lang w:eastAsia="zh-CN"/>
        </w:rPr>
        <w:t xml:space="preserve"> A, </w:t>
      </w:r>
      <w:proofErr w:type="spellStart"/>
      <w:r w:rsidRPr="009167DB">
        <w:rPr>
          <w:rFonts w:ascii="Book Antiqua" w:hAnsi="Book Antiqua" w:cs="宋体"/>
          <w:sz w:val="24"/>
          <w:szCs w:val="24"/>
          <w:lang w:eastAsia="zh-CN"/>
        </w:rPr>
        <w:t>Taccioli</w:t>
      </w:r>
      <w:proofErr w:type="spellEnd"/>
      <w:r w:rsidRPr="009167DB">
        <w:rPr>
          <w:rFonts w:ascii="Book Antiqua" w:hAnsi="Book Antiqua" w:cs="宋体"/>
          <w:sz w:val="24"/>
          <w:szCs w:val="24"/>
          <w:lang w:eastAsia="zh-CN"/>
        </w:rPr>
        <w:t xml:space="preserve"> C, </w:t>
      </w:r>
      <w:proofErr w:type="spellStart"/>
      <w:r w:rsidRPr="009167DB">
        <w:rPr>
          <w:rFonts w:ascii="Book Antiqua" w:hAnsi="Book Antiqua" w:cs="宋体"/>
          <w:sz w:val="24"/>
          <w:szCs w:val="24"/>
          <w:lang w:eastAsia="zh-CN"/>
        </w:rPr>
        <w:t>Pichiorri</w:t>
      </w:r>
      <w:proofErr w:type="spellEnd"/>
      <w:r w:rsidRPr="009167DB">
        <w:rPr>
          <w:rFonts w:ascii="Book Antiqua" w:hAnsi="Book Antiqua" w:cs="宋体"/>
          <w:sz w:val="24"/>
          <w:szCs w:val="24"/>
          <w:lang w:eastAsia="zh-CN"/>
        </w:rPr>
        <w:t xml:space="preserve"> F, Alder H, </w:t>
      </w:r>
      <w:proofErr w:type="spellStart"/>
      <w:r w:rsidRPr="009167DB">
        <w:rPr>
          <w:rFonts w:ascii="Book Antiqua" w:hAnsi="Book Antiqua" w:cs="宋体"/>
          <w:sz w:val="24"/>
          <w:szCs w:val="24"/>
          <w:lang w:eastAsia="zh-CN"/>
        </w:rPr>
        <w:t>Secchiero</w:t>
      </w:r>
      <w:proofErr w:type="spellEnd"/>
      <w:r w:rsidRPr="009167DB">
        <w:rPr>
          <w:rFonts w:ascii="Book Antiqua" w:hAnsi="Book Antiqua" w:cs="宋体"/>
          <w:sz w:val="24"/>
          <w:szCs w:val="24"/>
          <w:lang w:eastAsia="zh-CN"/>
        </w:rPr>
        <w:t xml:space="preserve"> P, </w:t>
      </w:r>
      <w:proofErr w:type="spellStart"/>
      <w:r w:rsidRPr="009167DB">
        <w:rPr>
          <w:rFonts w:ascii="Book Antiqua" w:hAnsi="Book Antiqua" w:cs="宋体"/>
          <w:sz w:val="24"/>
          <w:szCs w:val="24"/>
          <w:lang w:eastAsia="zh-CN"/>
        </w:rPr>
        <w:t>Gasparini</w:t>
      </w:r>
      <w:proofErr w:type="spellEnd"/>
      <w:r w:rsidRPr="009167DB">
        <w:rPr>
          <w:rFonts w:ascii="Book Antiqua" w:hAnsi="Book Antiqua" w:cs="宋体"/>
          <w:sz w:val="24"/>
          <w:szCs w:val="24"/>
          <w:lang w:eastAsia="zh-CN"/>
        </w:rPr>
        <w:t xml:space="preserve"> P, </w:t>
      </w:r>
      <w:proofErr w:type="spellStart"/>
      <w:r w:rsidRPr="009167DB">
        <w:rPr>
          <w:rFonts w:ascii="Book Antiqua" w:hAnsi="Book Antiqua" w:cs="宋体"/>
          <w:sz w:val="24"/>
          <w:szCs w:val="24"/>
          <w:lang w:eastAsia="zh-CN"/>
        </w:rPr>
        <w:t>Gonelli</w:t>
      </w:r>
      <w:proofErr w:type="spellEnd"/>
      <w:r w:rsidRPr="009167DB">
        <w:rPr>
          <w:rFonts w:ascii="Book Antiqua" w:hAnsi="Book Antiqua" w:cs="宋体"/>
          <w:sz w:val="24"/>
          <w:szCs w:val="24"/>
          <w:lang w:eastAsia="zh-CN"/>
        </w:rPr>
        <w:t xml:space="preserve"> A, </w:t>
      </w:r>
      <w:proofErr w:type="spellStart"/>
      <w:r w:rsidRPr="009167DB">
        <w:rPr>
          <w:rFonts w:ascii="Book Antiqua" w:hAnsi="Book Antiqua" w:cs="宋体"/>
          <w:sz w:val="24"/>
          <w:szCs w:val="24"/>
          <w:lang w:eastAsia="zh-CN"/>
        </w:rPr>
        <w:t>Costinean</w:t>
      </w:r>
      <w:proofErr w:type="spellEnd"/>
      <w:r w:rsidRPr="009167DB">
        <w:rPr>
          <w:rFonts w:ascii="Book Antiqua" w:hAnsi="Book Antiqua" w:cs="宋体"/>
          <w:sz w:val="24"/>
          <w:szCs w:val="24"/>
          <w:lang w:eastAsia="zh-CN"/>
        </w:rPr>
        <w:t xml:space="preserve"> S, </w:t>
      </w:r>
      <w:proofErr w:type="spellStart"/>
      <w:r w:rsidRPr="009167DB">
        <w:rPr>
          <w:rFonts w:ascii="Book Antiqua" w:hAnsi="Book Antiqua" w:cs="宋体"/>
          <w:sz w:val="24"/>
          <w:szCs w:val="24"/>
          <w:lang w:eastAsia="zh-CN"/>
        </w:rPr>
        <w:t>Acunzo</w:t>
      </w:r>
      <w:proofErr w:type="spellEnd"/>
      <w:r w:rsidRPr="009167DB">
        <w:rPr>
          <w:rFonts w:ascii="Book Antiqua" w:hAnsi="Book Antiqua" w:cs="宋体"/>
          <w:sz w:val="24"/>
          <w:szCs w:val="24"/>
          <w:lang w:eastAsia="zh-CN"/>
        </w:rPr>
        <w:t xml:space="preserve"> M, </w:t>
      </w:r>
      <w:proofErr w:type="spellStart"/>
      <w:r w:rsidRPr="009167DB">
        <w:rPr>
          <w:rFonts w:ascii="Book Antiqua" w:hAnsi="Book Antiqua" w:cs="宋体"/>
          <w:sz w:val="24"/>
          <w:szCs w:val="24"/>
          <w:lang w:eastAsia="zh-CN"/>
        </w:rPr>
        <w:t>Condorelli</w:t>
      </w:r>
      <w:proofErr w:type="spellEnd"/>
      <w:r w:rsidRPr="009167DB">
        <w:rPr>
          <w:rFonts w:ascii="Book Antiqua" w:hAnsi="Book Antiqua" w:cs="宋体"/>
          <w:sz w:val="24"/>
          <w:szCs w:val="24"/>
          <w:lang w:eastAsia="zh-CN"/>
        </w:rPr>
        <w:t xml:space="preserve"> G, Croce CM. miR-221&amp;222 regulate TRAIL resistance and enhance </w:t>
      </w:r>
      <w:proofErr w:type="spellStart"/>
      <w:r w:rsidRPr="009167DB">
        <w:rPr>
          <w:rFonts w:ascii="Book Antiqua" w:hAnsi="Book Antiqua" w:cs="宋体"/>
          <w:sz w:val="24"/>
          <w:szCs w:val="24"/>
          <w:lang w:eastAsia="zh-CN"/>
        </w:rPr>
        <w:t>tumorigenicity</w:t>
      </w:r>
      <w:proofErr w:type="spellEnd"/>
      <w:r w:rsidRPr="009167DB">
        <w:rPr>
          <w:rFonts w:ascii="Book Antiqua" w:hAnsi="Book Antiqua" w:cs="宋体"/>
          <w:sz w:val="24"/>
          <w:szCs w:val="24"/>
          <w:lang w:eastAsia="zh-CN"/>
        </w:rPr>
        <w:t xml:space="preserve"> through PTEN and TIMP3 </w:t>
      </w:r>
      <w:proofErr w:type="spellStart"/>
      <w:r w:rsidRPr="009167DB">
        <w:rPr>
          <w:rFonts w:ascii="Book Antiqua" w:hAnsi="Book Antiqua" w:cs="宋体"/>
          <w:sz w:val="24"/>
          <w:szCs w:val="24"/>
          <w:lang w:eastAsia="zh-CN"/>
        </w:rPr>
        <w:t>downregulation</w:t>
      </w:r>
      <w:proofErr w:type="spellEnd"/>
      <w:r w:rsidRPr="009167DB">
        <w:rPr>
          <w:rFonts w:ascii="Book Antiqua" w:hAnsi="Book Antiqua" w:cs="宋体"/>
          <w:sz w:val="24"/>
          <w:szCs w:val="24"/>
          <w:lang w:eastAsia="zh-CN"/>
        </w:rPr>
        <w:t xml:space="preserve">. </w:t>
      </w:r>
      <w:r w:rsidRPr="009167DB">
        <w:rPr>
          <w:rFonts w:ascii="Book Antiqua" w:hAnsi="Book Antiqua" w:cs="宋体"/>
          <w:i/>
          <w:iCs/>
          <w:sz w:val="24"/>
          <w:szCs w:val="24"/>
          <w:lang w:eastAsia="zh-CN"/>
        </w:rPr>
        <w:t>Cancer Cell</w:t>
      </w:r>
      <w:r w:rsidRPr="009167DB">
        <w:rPr>
          <w:rFonts w:ascii="Book Antiqua" w:hAnsi="Book Antiqua" w:cs="宋体"/>
          <w:sz w:val="24"/>
          <w:szCs w:val="24"/>
          <w:lang w:eastAsia="zh-CN"/>
        </w:rPr>
        <w:t xml:space="preserve"> 2009; </w:t>
      </w:r>
      <w:r w:rsidRPr="009167DB">
        <w:rPr>
          <w:rFonts w:ascii="Book Antiqua" w:hAnsi="Book Antiqua" w:cs="宋体"/>
          <w:b/>
          <w:bCs/>
          <w:sz w:val="24"/>
          <w:szCs w:val="24"/>
          <w:lang w:eastAsia="zh-CN"/>
        </w:rPr>
        <w:t>16</w:t>
      </w:r>
      <w:r w:rsidRPr="009167DB">
        <w:rPr>
          <w:rFonts w:ascii="Book Antiqua" w:hAnsi="Book Antiqua" w:cs="宋体"/>
          <w:sz w:val="24"/>
          <w:szCs w:val="24"/>
          <w:lang w:eastAsia="zh-CN"/>
        </w:rPr>
        <w:t>: 498-509 [PMID: 19962668 DOI: 10.1016/j.ccr.2009.10.014]</w:t>
      </w:r>
    </w:p>
    <w:p w14:paraId="104629ED"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46 </w:t>
      </w:r>
      <w:proofErr w:type="spellStart"/>
      <w:r w:rsidRPr="009167DB">
        <w:rPr>
          <w:rFonts w:ascii="Book Antiqua" w:hAnsi="Book Antiqua" w:cs="宋体"/>
          <w:b/>
          <w:bCs/>
          <w:sz w:val="24"/>
          <w:szCs w:val="24"/>
          <w:lang w:eastAsia="zh-CN"/>
        </w:rPr>
        <w:t>Garofalo</w:t>
      </w:r>
      <w:proofErr w:type="spellEnd"/>
      <w:r w:rsidRPr="009167DB">
        <w:rPr>
          <w:rFonts w:ascii="Book Antiqua" w:hAnsi="Book Antiqua" w:cs="宋体"/>
          <w:b/>
          <w:bCs/>
          <w:sz w:val="24"/>
          <w:szCs w:val="24"/>
          <w:lang w:eastAsia="zh-CN"/>
        </w:rPr>
        <w:t xml:space="preserve"> M</w:t>
      </w:r>
      <w:r w:rsidRPr="009167DB">
        <w:rPr>
          <w:rFonts w:ascii="Book Antiqua" w:hAnsi="Book Antiqua" w:cs="宋体"/>
          <w:sz w:val="24"/>
          <w:szCs w:val="24"/>
          <w:lang w:eastAsia="zh-CN"/>
        </w:rPr>
        <w:t xml:space="preserve">, Romano G, Di </w:t>
      </w:r>
      <w:proofErr w:type="spellStart"/>
      <w:r w:rsidRPr="009167DB">
        <w:rPr>
          <w:rFonts w:ascii="Book Antiqua" w:hAnsi="Book Antiqua" w:cs="宋体"/>
          <w:sz w:val="24"/>
          <w:szCs w:val="24"/>
          <w:lang w:eastAsia="zh-CN"/>
        </w:rPr>
        <w:t>Leva</w:t>
      </w:r>
      <w:proofErr w:type="spellEnd"/>
      <w:r w:rsidRPr="009167DB">
        <w:rPr>
          <w:rFonts w:ascii="Book Antiqua" w:hAnsi="Book Antiqua" w:cs="宋体"/>
          <w:sz w:val="24"/>
          <w:szCs w:val="24"/>
          <w:lang w:eastAsia="zh-CN"/>
        </w:rPr>
        <w:t xml:space="preserve"> G, </w:t>
      </w:r>
      <w:proofErr w:type="spellStart"/>
      <w:r w:rsidRPr="009167DB">
        <w:rPr>
          <w:rFonts w:ascii="Book Antiqua" w:hAnsi="Book Antiqua" w:cs="宋体"/>
          <w:sz w:val="24"/>
          <w:szCs w:val="24"/>
          <w:lang w:eastAsia="zh-CN"/>
        </w:rPr>
        <w:t>Nuovo</w:t>
      </w:r>
      <w:proofErr w:type="spellEnd"/>
      <w:r w:rsidRPr="009167DB">
        <w:rPr>
          <w:rFonts w:ascii="Book Antiqua" w:hAnsi="Book Antiqua" w:cs="宋体"/>
          <w:sz w:val="24"/>
          <w:szCs w:val="24"/>
          <w:lang w:eastAsia="zh-CN"/>
        </w:rPr>
        <w:t xml:space="preserve"> G, </w:t>
      </w:r>
      <w:proofErr w:type="spellStart"/>
      <w:r w:rsidRPr="009167DB">
        <w:rPr>
          <w:rFonts w:ascii="Book Antiqua" w:hAnsi="Book Antiqua" w:cs="宋体"/>
          <w:sz w:val="24"/>
          <w:szCs w:val="24"/>
          <w:lang w:eastAsia="zh-CN"/>
        </w:rPr>
        <w:t>Jeon</w:t>
      </w:r>
      <w:proofErr w:type="spellEnd"/>
      <w:r w:rsidRPr="009167DB">
        <w:rPr>
          <w:rFonts w:ascii="Book Antiqua" w:hAnsi="Book Antiqua" w:cs="宋体"/>
          <w:sz w:val="24"/>
          <w:szCs w:val="24"/>
          <w:lang w:eastAsia="zh-CN"/>
        </w:rPr>
        <w:t xml:space="preserve"> YJ, </w:t>
      </w:r>
      <w:proofErr w:type="spellStart"/>
      <w:r w:rsidRPr="009167DB">
        <w:rPr>
          <w:rFonts w:ascii="Book Antiqua" w:hAnsi="Book Antiqua" w:cs="宋体"/>
          <w:sz w:val="24"/>
          <w:szCs w:val="24"/>
          <w:lang w:eastAsia="zh-CN"/>
        </w:rPr>
        <w:t>Ngankeu</w:t>
      </w:r>
      <w:proofErr w:type="spellEnd"/>
      <w:r w:rsidRPr="009167DB">
        <w:rPr>
          <w:rFonts w:ascii="Book Antiqua" w:hAnsi="Book Antiqua" w:cs="宋体"/>
          <w:sz w:val="24"/>
          <w:szCs w:val="24"/>
          <w:lang w:eastAsia="zh-CN"/>
        </w:rPr>
        <w:t xml:space="preserve"> A, Sun J, </w:t>
      </w:r>
      <w:proofErr w:type="spellStart"/>
      <w:r w:rsidRPr="009167DB">
        <w:rPr>
          <w:rFonts w:ascii="Book Antiqua" w:hAnsi="Book Antiqua" w:cs="宋体"/>
          <w:sz w:val="24"/>
          <w:szCs w:val="24"/>
          <w:lang w:eastAsia="zh-CN"/>
        </w:rPr>
        <w:t>Lovat</w:t>
      </w:r>
      <w:proofErr w:type="spellEnd"/>
      <w:r w:rsidRPr="009167DB">
        <w:rPr>
          <w:rFonts w:ascii="Book Antiqua" w:hAnsi="Book Antiqua" w:cs="宋体"/>
          <w:sz w:val="24"/>
          <w:szCs w:val="24"/>
          <w:lang w:eastAsia="zh-CN"/>
        </w:rPr>
        <w:t xml:space="preserve"> F, Alder H, </w:t>
      </w:r>
      <w:proofErr w:type="spellStart"/>
      <w:r w:rsidRPr="009167DB">
        <w:rPr>
          <w:rFonts w:ascii="Book Antiqua" w:hAnsi="Book Antiqua" w:cs="宋体"/>
          <w:sz w:val="24"/>
          <w:szCs w:val="24"/>
          <w:lang w:eastAsia="zh-CN"/>
        </w:rPr>
        <w:t>Condorelli</w:t>
      </w:r>
      <w:proofErr w:type="spellEnd"/>
      <w:r w:rsidRPr="009167DB">
        <w:rPr>
          <w:rFonts w:ascii="Book Antiqua" w:hAnsi="Book Antiqua" w:cs="宋体"/>
          <w:sz w:val="24"/>
          <w:szCs w:val="24"/>
          <w:lang w:eastAsia="zh-CN"/>
        </w:rPr>
        <w:t xml:space="preserve"> G, </w:t>
      </w:r>
      <w:proofErr w:type="spellStart"/>
      <w:r w:rsidRPr="009167DB">
        <w:rPr>
          <w:rFonts w:ascii="Book Antiqua" w:hAnsi="Book Antiqua" w:cs="宋体"/>
          <w:sz w:val="24"/>
          <w:szCs w:val="24"/>
          <w:lang w:eastAsia="zh-CN"/>
        </w:rPr>
        <w:t>Engelman</w:t>
      </w:r>
      <w:proofErr w:type="spellEnd"/>
      <w:r w:rsidRPr="009167DB">
        <w:rPr>
          <w:rFonts w:ascii="Book Antiqua" w:hAnsi="Book Antiqua" w:cs="宋体"/>
          <w:sz w:val="24"/>
          <w:szCs w:val="24"/>
          <w:lang w:eastAsia="zh-CN"/>
        </w:rPr>
        <w:t xml:space="preserve"> JA, Ono M, Rho JK, </w:t>
      </w:r>
      <w:proofErr w:type="spellStart"/>
      <w:r w:rsidRPr="009167DB">
        <w:rPr>
          <w:rFonts w:ascii="Book Antiqua" w:hAnsi="Book Antiqua" w:cs="宋体"/>
          <w:sz w:val="24"/>
          <w:szCs w:val="24"/>
          <w:lang w:eastAsia="zh-CN"/>
        </w:rPr>
        <w:t>Cascione</w:t>
      </w:r>
      <w:proofErr w:type="spellEnd"/>
      <w:r w:rsidRPr="009167DB">
        <w:rPr>
          <w:rFonts w:ascii="Book Antiqua" w:hAnsi="Book Antiqua" w:cs="宋体"/>
          <w:sz w:val="24"/>
          <w:szCs w:val="24"/>
          <w:lang w:eastAsia="zh-CN"/>
        </w:rPr>
        <w:t xml:space="preserve"> L, </w:t>
      </w:r>
      <w:proofErr w:type="spellStart"/>
      <w:r w:rsidRPr="009167DB">
        <w:rPr>
          <w:rFonts w:ascii="Book Antiqua" w:hAnsi="Book Antiqua" w:cs="宋体"/>
          <w:sz w:val="24"/>
          <w:szCs w:val="24"/>
          <w:lang w:eastAsia="zh-CN"/>
        </w:rPr>
        <w:t>Volinia</w:t>
      </w:r>
      <w:proofErr w:type="spellEnd"/>
      <w:r w:rsidRPr="009167DB">
        <w:rPr>
          <w:rFonts w:ascii="Book Antiqua" w:hAnsi="Book Antiqua" w:cs="宋体"/>
          <w:sz w:val="24"/>
          <w:szCs w:val="24"/>
          <w:lang w:eastAsia="zh-CN"/>
        </w:rPr>
        <w:t xml:space="preserve"> S, Nephew KP, Croce CM. EGFR and MET receptor tyrosine kinase-altered microRNA expression induces </w:t>
      </w:r>
      <w:proofErr w:type="spellStart"/>
      <w:r w:rsidRPr="009167DB">
        <w:rPr>
          <w:rFonts w:ascii="Book Antiqua" w:hAnsi="Book Antiqua" w:cs="宋体"/>
          <w:sz w:val="24"/>
          <w:szCs w:val="24"/>
          <w:lang w:eastAsia="zh-CN"/>
        </w:rPr>
        <w:t>tumorigenesis</w:t>
      </w:r>
      <w:proofErr w:type="spellEnd"/>
      <w:r w:rsidRPr="009167DB">
        <w:rPr>
          <w:rFonts w:ascii="Book Antiqua" w:hAnsi="Book Antiqua" w:cs="宋体"/>
          <w:sz w:val="24"/>
          <w:szCs w:val="24"/>
          <w:lang w:eastAsia="zh-CN"/>
        </w:rPr>
        <w:t xml:space="preserve"> and </w:t>
      </w:r>
      <w:proofErr w:type="spellStart"/>
      <w:r w:rsidRPr="009167DB">
        <w:rPr>
          <w:rFonts w:ascii="Book Antiqua" w:hAnsi="Book Antiqua" w:cs="宋体"/>
          <w:sz w:val="24"/>
          <w:szCs w:val="24"/>
          <w:lang w:eastAsia="zh-CN"/>
        </w:rPr>
        <w:t>gefitinib</w:t>
      </w:r>
      <w:proofErr w:type="spellEnd"/>
      <w:r w:rsidRPr="009167DB">
        <w:rPr>
          <w:rFonts w:ascii="Book Antiqua" w:hAnsi="Book Antiqua" w:cs="宋体"/>
          <w:sz w:val="24"/>
          <w:szCs w:val="24"/>
          <w:lang w:eastAsia="zh-CN"/>
        </w:rPr>
        <w:t xml:space="preserve"> resistance in lung cancers. </w:t>
      </w:r>
      <w:r w:rsidRPr="009167DB">
        <w:rPr>
          <w:rFonts w:ascii="Book Antiqua" w:hAnsi="Book Antiqua" w:cs="宋体"/>
          <w:i/>
          <w:iCs/>
          <w:sz w:val="24"/>
          <w:szCs w:val="24"/>
          <w:lang w:eastAsia="zh-CN"/>
        </w:rPr>
        <w:t>Nat Med</w:t>
      </w:r>
      <w:r w:rsidRPr="009167DB">
        <w:rPr>
          <w:rFonts w:ascii="Book Antiqua" w:hAnsi="Book Antiqua" w:cs="宋体"/>
          <w:sz w:val="24"/>
          <w:szCs w:val="24"/>
          <w:lang w:eastAsia="zh-CN"/>
        </w:rPr>
        <w:t xml:space="preserve"> 2011; </w:t>
      </w:r>
      <w:r w:rsidRPr="009167DB">
        <w:rPr>
          <w:rFonts w:ascii="Book Antiqua" w:hAnsi="Book Antiqua" w:cs="宋体"/>
          <w:b/>
          <w:bCs/>
          <w:sz w:val="24"/>
          <w:szCs w:val="24"/>
          <w:lang w:eastAsia="zh-CN"/>
        </w:rPr>
        <w:t>18</w:t>
      </w:r>
      <w:r w:rsidRPr="009167DB">
        <w:rPr>
          <w:rFonts w:ascii="Book Antiqua" w:hAnsi="Book Antiqua" w:cs="宋体"/>
          <w:sz w:val="24"/>
          <w:szCs w:val="24"/>
          <w:lang w:eastAsia="zh-CN"/>
        </w:rPr>
        <w:t>: 74-82 [PMID: 22157681 DOI: 10.1038/nm.2577]</w:t>
      </w:r>
    </w:p>
    <w:p w14:paraId="6EC31A66"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proofErr w:type="gramStart"/>
      <w:r w:rsidRPr="009167DB">
        <w:rPr>
          <w:rFonts w:ascii="Book Antiqua" w:hAnsi="Book Antiqua" w:cs="宋体"/>
          <w:sz w:val="24"/>
          <w:szCs w:val="24"/>
          <w:lang w:eastAsia="zh-CN"/>
        </w:rPr>
        <w:t xml:space="preserve">47 </w:t>
      </w:r>
      <w:proofErr w:type="spellStart"/>
      <w:r w:rsidRPr="009167DB">
        <w:rPr>
          <w:rFonts w:ascii="Book Antiqua" w:hAnsi="Book Antiqua" w:cs="宋体"/>
          <w:b/>
          <w:bCs/>
          <w:sz w:val="24"/>
          <w:szCs w:val="24"/>
          <w:lang w:eastAsia="zh-CN"/>
        </w:rPr>
        <w:t>Giglio</w:t>
      </w:r>
      <w:proofErr w:type="spellEnd"/>
      <w:r w:rsidRPr="009167DB">
        <w:rPr>
          <w:rFonts w:ascii="Book Antiqua" w:hAnsi="Book Antiqua" w:cs="宋体"/>
          <w:b/>
          <w:bCs/>
          <w:sz w:val="24"/>
          <w:szCs w:val="24"/>
          <w:lang w:eastAsia="zh-CN"/>
        </w:rPr>
        <w:t xml:space="preserve"> S</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Vecchione</w:t>
      </w:r>
      <w:proofErr w:type="spellEnd"/>
      <w:r w:rsidRPr="009167DB">
        <w:rPr>
          <w:rFonts w:ascii="Book Antiqua" w:hAnsi="Book Antiqua" w:cs="宋体"/>
          <w:sz w:val="24"/>
          <w:szCs w:val="24"/>
          <w:lang w:eastAsia="zh-CN"/>
        </w:rPr>
        <w:t xml:space="preserve"> A. c-Met and </w:t>
      </w:r>
      <w:proofErr w:type="spellStart"/>
      <w:r w:rsidRPr="009167DB">
        <w:rPr>
          <w:rFonts w:ascii="Book Antiqua" w:hAnsi="Book Antiqua" w:cs="宋体"/>
          <w:sz w:val="24"/>
          <w:szCs w:val="24"/>
          <w:lang w:eastAsia="zh-CN"/>
        </w:rPr>
        <w:t>miRs</w:t>
      </w:r>
      <w:proofErr w:type="spellEnd"/>
      <w:r w:rsidRPr="009167DB">
        <w:rPr>
          <w:rFonts w:ascii="Book Antiqua" w:hAnsi="Book Antiqua" w:cs="宋体"/>
          <w:sz w:val="24"/>
          <w:szCs w:val="24"/>
          <w:lang w:eastAsia="zh-CN"/>
        </w:rPr>
        <w:t xml:space="preserve"> in Cancer.</w:t>
      </w:r>
      <w:proofErr w:type="gramEnd"/>
      <w:r w:rsidRPr="009167DB">
        <w:rPr>
          <w:rFonts w:ascii="Book Antiqua" w:hAnsi="Book Antiqua" w:cs="宋体"/>
          <w:sz w:val="24"/>
          <w:szCs w:val="24"/>
          <w:lang w:eastAsia="zh-CN"/>
        </w:rPr>
        <w:t xml:space="preserve"> </w:t>
      </w:r>
      <w:r w:rsidRPr="009167DB">
        <w:rPr>
          <w:rFonts w:ascii="Book Antiqua" w:hAnsi="Book Antiqua" w:cs="宋体"/>
          <w:i/>
          <w:iCs/>
          <w:sz w:val="24"/>
          <w:szCs w:val="24"/>
          <w:lang w:eastAsia="zh-CN"/>
        </w:rPr>
        <w:t>Biomedicines</w:t>
      </w:r>
      <w:r w:rsidRPr="009167DB">
        <w:rPr>
          <w:rFonts w:ascii="Book Antiqua" w:hAnsi="Book Antiqua" w:cs="宋体"/>
          <w:sz w:val="24"/>
          <w:szCs w:val="24"/>
          <w:lang w:eastAsia="zh-CN"/>
        </w:rPr>
        <w:t xml:space="preserve"> 2015; </w:t>
      </w:r>
      <w:r w:rsidRPr="009167DB">
        <w:rPr>
          <w:rFonts w:ascii="Book Antiqua" w:hAnsi="Book Antiqua" w:cs="宋体"/>
          <w:b/>
          <w:bCs/>
          <w:sz w:val="24"/>
          <w:szCs w:val="24"/>
          <w:lang w:eastAsia="zh-CN"/>
        </w:rPr>
        <w:t>3</w:t>
      </w:r>
      <w:r w:rsidRPr="009167DB">
        <w:rPr>
          <w:rFonts w:ascii="Book Antiqua" w:hAnsi="Book Antiqua" w:cs="宋体"/>
          <w:sz w:val="24"/>
          <w:szCs w:val="24"/>
          <w:lang w:eastAsia="zh-CN"/>
        </w:rPr>
        <w:t>: 32-44 [PMID: 28536397 DOI: 10.3390/biomedicines3010032]</w:t>
      </w:r>
    </w:p>
    <w:p w14:paraId="4DD8A8D3"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48 </w:t>
      </w:r>
      <w:r w:rsidRPr="009167DB">
        <w:rPr>
          <w:rFonts w:ascii="Book Antiqua" w:hAnsi="Book Antiqua" w:cs="宋体"/>
          <w:b/>
          <w:bCs/>
          <w:sz w:val="24"/>
          <w:szCs w:val="24"/>
          <w:lang w:eastAsia="zh-CN"/>
        </w:rPr>
        <w:t>Li Y</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Guessous</w:t>
      </w:r>
      <w:proofErr w:type="spellEnd"/>
      <w:r w:rsidRPr="009167DB">
        <w:rPr>
          <w:rFonts w:ascii="Book Antiqua" w:hAnsi="Book Antiqua" w:cs="宋体"/>
          <w:sz w:val="24"/>
          <w:szCs w:val="24"/>
          <w:lang w:eastAsia="zh-CN"/>
        </w:rPr>
        <w:t xml:space="preserve"> F, Zhang Y, </w:t>
      </w:r>
      <w:proofErr w:type="spellStart"/>
      <w:r w:rsidRPr="009167DB">
        <w:rPr>
          <w:rFonts w:ascii="Book Antiqua" w:hAnsi="Book Antiqua" w:cs="宋体"/>
          <w:sz w:val="24"/>
          <w:szCs w:val="24"/>
          <w:lang w:eastAsia="zh-CN"/>
        </w:rPr>
        <w:t>Dipierro</w:t>
      </w:r>
      <w:proofErr w:type="spellEnd"/>
      <w:r w:rsidRPr="009167DB">
        <w:rPr>
          <w:rFonts w:ascii="Book Antiqua" w:hAnsi="Book Antiqua" w:cs="宋体"/>
          <w:sz w:val="24"/>
          <w:szCs w:val="24"/>
          <w:lang w:eastAsia="zh-CN"/>
        </w:rPr>
        <w:t xml:space="preserve"> C, </w:t>
      </w:r>
      <w:proofErr w:type="spellStart"/>
      <w:r w:rsidRPr="009167DB">
        <w:rPr>
          <w:rFonts w:ascii="Book Antiqua" w:hAnsi="Book Antiqua" w:cs="宋体"/>
          <w:sz w:val="24"/>
          <w:szCs w:val="24"/>
          <w:lang w:eastAsia="zh-CN"/>
        </w:rPr>
        <w:t>Kefas</w:t>
      </w:r>
      <w:proofErr w:type="spellEnd"/>
      <w:r w:rsidRPr="009167DB">
        <w:rPr>
          <w:rFonts w:ascii="Book Antiqua" w:hAnsi="Book Antiqua" w:cs="宋体"/>
          <w:sz w:val="24"/>
          <w:szCs w:val="24"/>
          <w:lang w:eastAsia="zh-CN"/>
        </w:rPr>
        <w:t xml:space="preserve"> B, Johnson E, </w:t>
      </w:r>
      <w:proofErr w:type="spellStart"/>
      <w:r w:rsidRPr="009167DB">
        <w:rPr>
          <w:rFonts w:ascii="Book Antiqua" w:hAnsi="Book Antiqua" w:cs="宋体"/>
          <w:sz w:val="24"/>
          <w:szCs w:val="24"/>
          <w:lang w:eastAsia="zh-CN"/>
        </w:rPr>
        <w:t>Marcinkiewicz</w:t>
      </w:r>
      <w:proofErr w:type="spellEnd"/>
      <w:r w:rsidRPr="009167DB">
        <w:rPr>
          <w:rFonts w:ascii="Book Antiqua" w:hAnsi="Book Antiqua" w:cs="宋体"/>
          <w:sz w:val="24"/>
          <w:szCs w:val="24"/>
          <w:lang w:eastAsia="zh-CN"/>
        </w:rPr>
        <w:t xml:space="preserve"> L, Jiang J, Yang Y, </w:t>
      </w:r>
      <w:proofErr w:type="spellStart"/>
      <w:r w:rsidRPr="009167DB">
        <w:rPr>
          <w:rFonts w:ascii="Book Antiqua" w:hAnsi="Book Antiqua" w:cs="宋体"/>
          <w:sz w:val="24"/>
          <w:szCs w:val="24"/>
          <w:lang w:eastAsia="zh-CN"/>
        </w:rPr>
        <w:t>Schmittgen</w:t>
      </w:r>
      <w:proofErr w:type="spellEnd"/>
      <w:r w:rsidRPr="009167DB">
        <w:rPr>
          <w:rFonts w:ascii="Book Antiqua" w:hAnsi="Book Antiqua" w:cs="宋体"/>
          <w:sz w:val="24"/>
          <w:szCs w:val="24"/>
          <w:lang w:eastAsia="zh-CN"/>
        </w:rPr>
        <w:t xml:space="preserve"> TD, Lopes B, Schiff D, </w:t>
      </w:r>
      <w:proofErr w:type="spellStart"/>
      <w:r w:rsidRPr="009167DB">
        <w:rPr>
          <w:rFonts w:ascii="Book Antiqua" w:hAnsi="Book Antiqua" w:cs="宋体"/>
          <w:sz w:val="24"/>
          <w:szCs w:val="24"/>
          <w:lang w:eastAsia="zh-CN"/>
        </w:rPr>
        <w:t>Purow</w:t>
      </w:r>
      <w:proofErr w:type="spellEnd"/>
      <w:r w:rsidRPr="009167DB">
        <w:rPr>
          <w:rFonts w:ascii="Book Antiqua" w:hAnsi="Book Antiqua" w:cs="宋体"/>
          <w:sz w:val="24"/>
          <w:szCs w:val="24"/>
          <w:lang w:eastAsia="zh-CN"/>
        </w:rPr>
        <w:t xml:space="preserve"> B, </w:t>
      </w:r>
      <w:proofErr w:type="spellStart"/>
      <w:r w:rsidRPr="009167DB">
        <w:rPr>
          <w:rFonts w:ascii="Book Antiqua" w:hAnsi="Book Antiqua" w:cs="宋体"/>
          <w:sz w:val="24"/>
          <w:szCs w:val="24"/>
          <w:lang w:eastAsia="zh-CN"/>
        </w:rPr>
        <w:t>Abounader</w:t>
      </w:r>
      <w:proofErr w:type="spellEnd"/>
      <w:r w:rsidRPr="009167DB">
        <w:rPr>
          <w:rFonts w:ascii="Book Antiqua" w:hAnsi="Book Antiqua" w:cs="宋体"/>
          <w:sz w:val="24"/>
          <w:szCs w:val="24"/>
          <w:lang w:eastAsia="zh-CN"/>
        </w:rPr>
        <w:t xml:space="preserve"> R. MicroRNA-34a inhibits </w:t>
      </w:r>
      <w:proofErr w:type="spellStart"/>
      <w:r w:rsidRPr="009167DB">
        <w:rPr>
          <w:rFonts w:ascii="Book Antiqua" w:hAnsi="Book Antiqua" w:cs="宋体"/>
          <w:sz w:val="24"/>
          <w:szCs w:val="24"/>
          <w:lang w:eastAsia="zh-CN"/>
        </w:rPr>
        <w:t>glioblastoma</w:t>
      </w:r>
      <w:proofErr w:type="spellEnd"/>
      <w:r w:rsidRPr="009167DB">
        <w:rPr>
          <w:rFonts w:ascii="Book Antiqua" w:hAnsi="Book Antiqua" w:cs="宋体"/>
          <w:sz w:val="24"/>
          <w:szCs w:val="24"/>
          <w:lang w:eastAsia="zh-CN"/>
        </w:rPr>
        <w:t xml:space="preserve"> growth by targeting multiple oncogenes. </w:t>
      </w:r>
      <w:r w:rsidRPr="009167DB">
        <w:rPr>
          <w:rFonts w:ascii="Book Antiqua" w:hAnsi="Book Antiqua" w:cs="宋体"/>
          <w:i/>
          <w:iCs/>
          <w:sz w:val="24"/>
          <w:szCs w:val="24"/>
          <w:lang w:eastAsia="zh-CN"/>
        </w:rPr>
        <w:t>Cancer Res</w:t>
      </w:r>
      <w:r w:rsidRPr="009167DB">
        <w:rPr>
          <w:rFonts w:ascii="Book Antiqua" w:hAnsi="Book Antiqua" w:cs="宋体"/>
          <w:sz w:val="24"/>
          <w:szCs w:val="24"/>
          <w:lang w:eastAsia="zh-CN"/>
        </w:rPr>
        <w:t xml:space="preserve"> 2009; </w:t>
      </w:r>
      <w:r w:rsidRPr="009167DB">
        <w:rPr>
          <w:rFonts w:ascii="Book Antiqua" w:hAnsi="Book Antiqua" w:cs="宋体"/>
          <w:b/>
          <w:bCs/>
          <w:sz w:val="24"/>
          <w:szCs w:val="24"/>
          <w:lang w:eastAsia="zh-CN"/>
        </w:rPr>
        <w:t>69</w:t>
      </w:r>
      <w:r w:rsidRPr="009167DB">
        <w:rPr>
          <w:rFonts w:ascii="Book Antiqua" w:hAnsi="Book Antiqua" w:cs="宋体"/>
          <w:sz w:val="24"/>
          <w:szCs w:val="24"/>
          <w:lang w:eastAsia="zh-CN"/>
        </w:rPr>
        <w:t>: 7569-7576 [PMID: 19773441 DOI: 10.1158/0008-5472.CAN-09-0529]</w:t>
      </w:r>
    </w:p>
    <w:p w14:paraId="0BD1848A"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49 </w:t>
      </w:r>
      <w:proofErr w:type="spellStart"/>
      <w:r w:rsidRPr="009167DB">
        <w:rPr>
          <w:rFonts w:ascii="Book Antiqua" w:hAnsi="Book Antiqua" w:cs="宋体"/>
          <w:b/>
          <w:bCs/>
          <w:sz w:val="24"/>
          <w:szCs w:val="24"/>
          <w:lang w:eastAsia="zh-CN"/>
        </w:rPr>
        <w:t>Migliore</w:t>
      </w:r>
      <w:proofErr w:type="spellEnd"/>
      <w:r w:rsidRPr="009167DB">
        <w:rPr>
          <w:rFonts w:ascii="Book Antiqua" w:hAnsi="Book Antiqua" w:cs="宋体"/>
          <w:b/>
          <w:bCs/>
          <w:sz w:val="24"/>
          <w:szCs w:val="24"/>
          <w:lang w:eastAsia="zh-CN"/>
        </w:rPr>
        <w:t xml:space="preserve"> C</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Petrelli</w:t>
      </w:r>
      <w:proofErr w:type="spellEnd"/>
      <w:r w:rsidRPr="009167DB">
        <w:rPr>
          <w:rFonts w:ascii="Book Antiqua" w:hAnsi="Book Antiqua" w:cs="宋体"/>
          <w:sz w:val="24"/>
          <w:szCs w:val="24"/>
          <w:lang w:eastAsia="zh-CN"/>
        </w:rPr>
        <w:t xml:space="preserve"> A, </w:t>
      </w:r>
      <w:proofErr w:type="spellStart"/>
      <w:r w:rsidRPr="009167DB">
        <w:rPr>
          <w:rFonts w:ascii="Book Antiqua" w:hAnsi="Book Antiqua" w:cs="宋体"/>
          <w:sz w:val="24"/>
          <w:szCs w:val="24"/>
          <w:lang w:eastAsia="zh-CN"/>
        </w:rPr>
        <w:t>Ghiso</w:t>
      </w:r>
      <w:proofErr w:type="spellEnd"/>
      <w:r w:rsidRPr="009167DB">
        <w:rPr>
          <w:rFonts w:ascii="Book Antiqua" w:hAnsi="Book Antiqua" w:cs="宋体"/>
          <w:sz w:val="24"/>
          <w:szCs w:val="24"/>
          <w:lang w:eastAsia="zh-CN"/>
        </w:rPr>
        <w:t xml:space="preserve"> E, </w:t>
      </w:r>
      <w:proofErr w:type="spellStart"/>
      <w:r w:rsidRPr="009167DB">
        <w:rPr>
          <w:rFonts w:ascii="Book Antiqua" w:hAnsi="Book Antiqua" w:cs="宋体"/>
          <w:sz w:val="24"/>
          <w:szCs w:val="24"/>
          <w:lang w:eastAsia="zh-CN"/>
        </w:rPr>
        <w:t>Corso</w:t>
      </w:r>
      <w:proofErr w:type="spellEnd"/>
      <w:r w:rsidRPr="009167DB">
        <w:rPr>
          <w:rFonts w:ascii="Book Antiqua" w:hAnsi="Book Antiqua" w:cs="宋体"/>
          <w:sz w:val="24"/>
          <w:szCs w:val="24"/>
          <w:lang w:eastAsia="zh-CN"/>
        </w:rPr>
        <w:t xml:space="preserve"> S, </w:t>
      </w:r>
      <w:proofErr w:type="spellStart"/>
      <w:r w:rsidRPr="009167DB">
        <w:rPr>
          <w:rFonts w:ascii="Book Antiqua" w:hAnsi="Book Antiqua" w:cs="宋体"/>
          <w:sz w:val="24"/>
          <w:szCs w:val="24"/>
          <w:lang w:eastAsia="zh-CN"/>
        </w:rPr>
        <w:t>Capparuccia</w:t>
      </w:r>
      <w:proofErr w:type="spellEnd"/>
      <w:r w:rsidRPr="009167DB">
        <w:rPr>
          <w:rFonts w:ascii="Book Antiqua" w:hAnsi="Book Antiqua" w:cs="宋体"/>
          <w:sz w:val="24"/>
          <w:szCs w:val="24"/>
          <w:lang w:eastAsia="zh-CN"/>
        </w:rPr>
        <w:t xml:space="preserve"> L, </w:t>
      </w:r>
      <w:proofErr w:type="spellStart"/>
      <w:r w:rsidRPr="009167DB">
        <w:rPr>
          <w:rFonts w:ascii="Book Antiqua" w:hAnsi="Book Antiqua" w:cs="宋体"/>
          <w:sz w:val="24"/>
          <w:szCs w:val="24"/>
          <w:lang w:eastAsia="zh-CN"/>
        </w:rPr>
        <w:t>Eramo</w:t>
      </w:r>
      <w:proofErr w:type="spellEnd"/>
      <w:r w:rsidRPr="009167DB">
        <w:rPr>
          <w:rFonts w:ascii="Book Antiqua" w:hAnsi="Book Antiqua" w:cs="宋体"/>
          <w:sz w:val="24"/>
          <w:szCs w:val="24"/>
          <w:lang w:eastAsia="zh-CN"/>
        </w:rPr>
        <w:t xml:space="preserve"> A, </w:t>
      </w:r>
      <w:proofErr w:type="spellStart"/>
      <w:r w:rsidRPr="009167DB">
        <w:rPr>
          <w:rFonts w:ascii="Book Antiqua" w:hAnsi="Book Antiqua" w:cs="宋体"/>
          <w:sz w:val="24"/>
          <w:szCs w:val="24"/>
          <w:lang w:eastAsia="zh-CN"/>
        </w:rPr>
        <w:t>Comoglio</w:t>
      </w:r>
      <w:proofErr w:type="spellEnd"/>
      <w:r w:rsidRPr="009167DB">
        <w:rPr>
          <w:rFonts w:ascii="Book Antiqua" w:hAnsi="Book Antiqua" w:cs="宋体"/>
          <w:sz w:val="24"/>
          <w:szCs w:val="24"/>
          <w:lang w:eastAsia="zh-CN"/>
        </w:rPr>
        <w:t xml:space="preserve"> PM, Giordano S. MicroRNAs impair MET-mediated invasive growth. </w:t>
      </w:r>
      <w:r w:rsidRPr="009167DB">
        <w:rPr>
          <w:rFonts w:ascii="Book Antiqua" w:hAnsi="Book Antiqua" w:cs="宋体"/>
          <w:i/>
          <w:iCs/>
          <w:sz w:val="24"/>
          <w:szCs w:val="24"/>
          <w:lang w:eastAsia="zh-CN"/>
        </w:rPr>
        <w:t>Cancer Res</w:t>
      </w:r>
      <w:r w:rsidRPr="009167DB">
        <w:rPr>
          <w:rFonts w:ascii="Book Antiqua" w:hAnsi="Book Antiqua" w:cs="宋体"/>
          <w:sz w:val="24"/>
          <w:szCs w:val="24"/>
          <w:lang w:eastAsia="zh-CN"/>
        </w:rPr>
        <w:t xml:space="preserve"> 2008; </w:t>
      </w:r>
      <w:r w:rsidRPr="009167DB">
        <w:rPr>
          <w:rFonts w:ascii="Book Antiqua" w:hAnsi="Book Antiqua" w:cs="宋体"/>
          <w:b/>
          <w:bCs/>
          <w:sz w:val="24"/>
          <w:szCs w:val="24"/>
          <w:lang w:eastAsia="zh-CN"/>
        </w:rPr>
        <w:t>68</w:t>
      </w:r>
      <w:r w:rsidRPr="009167DB">
        <w:rPr>
          <w:rFonts w:ascii="Book Antiqua" w:hAnsi="Book Antiqua" w:cs="宋体"/>
          <w:sz w:val="24"/>
          <w:szCs w:val="24"/>
          <w:lang w:eastAsia="zh-CN"/>
        </w:rPr>
        <w:t>: 10128-10136 [PMID: 19074879 DOI: 10.1158/0008-5472.CAN-08-2148]</w:t>
      </w:r>
    </w:p>
    <w:p w14:paraId="7FD66C75"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lastRenderedPageBreak/>
        <w:t xml:space="preserve">50 </w:t>
      </w:r>
      <w:r w:rsidRPr="009167DB">
        <w:rPr>
          <w:rFonts w:ascii="Book Antiqua" w:hAnsi="Book Antiqua" w:cs="宋体"/>
          <w:b/>
          <w:bCs/>
          <w:sz w:val="24"/>
          <w:szCs w:val="24"/>
          <w:lang w:eastAsia="zh-CN"/>
        </w:rPr>
        <w:t>Sun TY</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Xie</w:t>
      </w:r>
      <w:proofErr w:type="spellEnd"/>
      <w:r w:rsidRPr="009167DB">
        <w:rPr>
          <w:rFonts w:ascii="Book Antiqua" w:hAnsi="Book Antiqua" w:cs="宋体"/>
          <w:sz w:val="24"/>
          <w:szCs w:val="24"/>
          <w:lang w:eastAsia="zh-CN"/>
        </w:rPr>
        <w:t xml:space="preserve"> HJ, Li Z, Kong LF, Gou XN, Li DJ, Shi YJ, Ding YZ. </w:t>
      </w:r>
      <w:proofErr w:type="gramStart"/>
      <w:r w:rsidRPr="009167DB">
        <w:rPr>
          <w:rFonts w:ascii="Book Antiqua" w:hAnsi="Book Antiqua" w:cs="宋体"/>
          <w:sz w:val="24"/>
          <w:szCs w:val="24"/>
          <w:lang w:eastAsia="zh-CN"/>
        </w:rPr>
        <w:t>miR-34a</w:t>
      </w:r>
      <w:proofErr w:type="gramEnd"/>
      <w:r w:rsidRPr="009167DB">
        <w:rPr>
          <w:rFonts w:ascii="Book Antiqua" w:hAnsi="Book Antiqua" w:cs="宋体"/>
          <w:sz w:val="24"/>
          <w:szCs w:val="24"/>
          <w:lang w:eastAsia="zh-CN"/>
        </w:rPr>
        <w:t xml:space="preserve"> regulates HDAC1 expression to affect the proliferation and apoptosis of hepatocellular carcinoma. </w:t>
      </w:r>
      <w:r w:rsidRPr="009167DB">
        <w:rPr>
          <w:rFonts w:ascii="Book Antiqua" w:hAnsi="Book Antiqua" w:cs="宋体"/>
          <w:i/>
          <w:iCs/>
          <w:sz w:val="24"/>
          <w:szCs w:val="24"/>
          <w:lang w:eastAsia="zh-CN"/>
        </w:rPr>
        <w:t xml:space="preserve">Am J </w:t>
      </w:r>
      <w:proofErr w:type="spellStart"/>
      <w:r w:rsidRPr="009167DB">
        <w:rPr>
          <w:rFonts w:ascii="Book Antiqua" w:hAnsi="Book Antiqua" w:cs="宋体"/>
          <w:i/>
          <w:iCs/>
          <w:sz w:val="24"/>
          <w:szCs w:val="24"/>
          <w:lang w:eastAsia="zh-CN"/>
        </w:rPr>
        <w:t>Transl</w:t>
      </w:r>
      <w:proofErr w:type="spellEnd"/>
      <w:r w:rsidRPr="009167DB">
        <w:rPr>
          <w:rFonts w:ascii="Book Antiqua" w:hAnsi="Book Antiqua" w:cs="宋体"/>
          <w:i/>
          <w:iCs/>
          <w:sz w:val="24"/>
          <w:szCs w:val="24"/>
          <w:lang w:eastAsia="zh-CN"/>
        </w:rPr>
        <w:t xml:space="preserve"> Res</w:t>
      </w:r>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9</w:t>
      </w:r>
      <w:r w:rsidRPr="009167DB">
        <w:rPr>
          <w:rFonts w:ascii="Book Antiqua" w:hAnsi="Book Antiqua" w:cs="宋体"/>
          <w:sz w:val="24"/>
          <w:szCs w:val="24"/>
          <w:lang w:eastAsia="zh-CN"/>
        </w:rPr>
        <w:t>: 103-114 [PMID: 28123637]</w:t>
      </w:r>
    </w:p>
    <w:p w14:paraId="600BCBE6"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51 </w:t>
      </w:r>
      <w:r w:rsidRPr="009167DB">
        <w:rPr>
          <w:rFonts w:ascii="Book Antiqua" w:hAnsi="Book Antiqua" w:cs="宋体"/>
          <w:b/>
          <w:bCs/>
          <w:sz w:val="24"/>
          <w:szCs w:val="24"/>
          <w:lang w:eastAsia="zh-CN"/>
        </w:rPr>
        <w:t>Wu G</w:t>
      </w:r>
      <w:r w:rsidRPr="009167DB">
        <w:rPr>
          <w:rFonts w:ascii="Book Antiqua" w:hAnsi="Book Antiqua" w:cs="宋体"/>
          <w:sz w:val="24"/>
          <w:szCs w:val="24"/>
          <w:lang w:eastAsia="zh-CN"/>
        </w:rPr>
        <w:t xml:space="preserve">, Li Z, Wang Y, </w:t>
      </w:r>
      <w:proofErr w:type="spellStart"/>
      <w:r w:rsidRPr="009167DB">
        <w:rPr>
          <w:rFonts w:ascii="Book Antiqua" w:hAnsi="Book Antiqua" w:cs="宋体"/>
          <w:sz w:val="24"/>
          <w:szCs w:val="24"/>
          <w:lang w:eastAsia="zh-CN"/>
        </w:rPr>
        <w:t>Ju</w:t>
      </w:r>
      <w:proofErr w:type="spellEnd"/>
      <w:r w:rsidRPr="009167DB">
        <w:rPr>
          <w:rFonts w:ascii="Book Antiqua" w:hAnsi="Book Antiqua" w:cs="宋体"/>
          <w:sz w:val="24"/>
          <w:szCs w:val="24"/>
          <w:lang w:eastAsia="zh-CN"/>
        </w:rPr>
        <w:t xml:space="preserve"> X, Huang R. miR-34a Inhibits Cell Proliferation by Targeting SATB2 in Hepatocellular Carcinoma. </w:t>
      </w:r>
      <w:r w:rsidRPr="009167DB">
        <w:rPr>
          <w:rFonts w:ascii="Book Antiqua" w:hAnsi="Book Antiqua" w:cs="宋体"/>
          <w:i/>
          <w:iCs/>
          <w:sz w:val="24"/>
          <w:szCs w:val="24"/>
          <w:lang w:eastAsia="zh-CN"/>
        </w:rPr>
        <w:t xml:space="preserve">Biomed Res </w:t>
      </w:r>
      <w:proofErr w:type="spellStart"/>
      <w:r w:rsidRPr="009167DB">
        <w:rPr>
          <w:rFonts w:ascii="Book Antiqua" w:hAnsi="Book Antiqua" w:cs="宋体"/>
          <w:i/>
          <w:iCs/>
          <w:sz w:val="24"/>
          <w:szCs w:val="24"/>
          <w:lang w:eastAsia="zh-CN"/>
        </w:rPr>
        <w:t>Int</w:t>
      </w:r>
      <w:proofErr w:type="spellEnd"/>
      <w:r w:rsidRPr="009167DB">
        <w:rPr>
          <w:rFonts w:ascii="Book Antiqua" w:hAnsi="Book Antiqua" w:cs="宋体"/>
          <w:sz w:val="24"/>
          <w:szCs w:val="24"/>
          <w:lang w:eastAsia="zh-CN"/>
        </w:rPr>
        <w:t xml:space="preserve"> 2018; </w:t>
      </w:r>
      <w:r w:rsidRPr="009167DB">
        <w:rPr>
          <w:rFonts w:ascii="Book Antiqua" w:hAnsi="Book Antiqua" w:cs="宋体"/>
          <w:b/>
          <w:bCs/>
          <w:sz w:val="24"/>
          <w:szCs w:val="24"/>
          <w:lang w:eastAsia="zh-CN"/>
        </w:rPr>
        <w:t>2018</w:t>
      </w:r>
      <w:r w:rsidRPr="009167DB">
        <w:rPr>
          <w:rFonts w:ascii="Book Antiqua" w:hAnsi="Book Antiqua" w:cs="宋体"/>
          <w:sz w:val="24"/>
          <w:szCs w:val="24"/>
          <w:lang w:eastAsia="zh-CN"/>
        </w:rPr>
        <w:t>: 2863902 [PMID: 30627547 DOI: 10.1155/2018/2863902]</w:t>
      </w:r>
    </w:p>
    <w:p w14:paraId="3F9A1916"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52 </w:t>
      </w:r>
      <w:r w:rsidRPr="009167DB">
        <w:rPr>
          <w:rFonts w:ascii="Book Antiqua" w:hAnsi="Book Antiqua" w:cs="宋体"/>
          <w:b/>
          <w:bCs/>
          <w:sz w:val="24"/>
          <w:szCs w:val="24"/>
          <w:lang w:eastAsia="zh-CN"/>
        </w:rPr>
        <w:t>Cheng J</w:t>
      </w:r>
      <w:r w:rsidRPr="009167DB">
        <w:rPr>
          <w:rFonts w:ascii="Book Antiqua" w:hAnsi="Book Antiqua" w:cs="宋体"/>
          <w:sz w:val="24"/>
          <w:szCs w:val="24"/>
          <w:lang w:eastAsia="zh-CN"/>
        </w:rPr>
        <w:t xml:space="preserve">, Zhou L, </w:t>
      </w:r>
      <w:proofErr w:type="spellStart"/>
      <w:r w:rsidRPr="009167DB">
        <w:rPr>
          <w:rFonts w:ascii="Book Antiqua" w:hAnsi="Book Antiqua" w:cs="宋体"/>
          <w:sz w:val="24"/>
          <w:szCs w:val="24"/>
          <w:lang w:eastAsia="zh-CN"/>
        </w:rPr>
        <w:t>Xie</w:t>
      </w:r>
      <w:proofErr w:type="spellEnd"/>
      <w:r w:rsidRPr="009167DB">
        <w:rPr>
          <w:rFonts w:ascii="Book Antiqua" w:hAnsi="Book Antiqua" w:cs="宋体"/>
          <w:sz w:val="24"/>
          <w:szCs w:val="24"/>
          <w:lang w:eastAsia="zh-CN"/>
        </w:rPr>
        <w:t xml:space="preserve"> QF, </w:t>
      </w:r>
      <w:proofErr w:type="spellStart"/>
      <w:r w:rsidRPr="009167DB">
        <w:rPr>
          <w:rFonts w:ascii="Book Antiqua" w:hAnsi="Book Antiqua" w:cs="宋体"/>
          <w:sz w:val="24"/>
          <w:szCs w:val="24"/>
          <w:lang w:eastAsia="zh-CN"/>
        </w:rPr>
        <w:t>Xie</w:t>
      </w:r>
      <w:proofErr w:type="spellEnd"/>
      <w:r w:rsidRPr="009167DB">
        <w:rPr>
          <w:rFonts w:ascii="Book Antiqua" w:hAnsi="Book Antiqua" w:cs="宋体"/>
          <w:sz w:val="24"/>
          <w:szCs w:val="24"/>
          <w:lang w:eastAsia="zh-CN"/>
        </w:rPr>
        <w:t xml:space="preserve"> HY, Wei XY, </w:t>
      </w:r>
      <w:proofErr w:type="spellStart"/>
      <w:r w:rsidRPr="009167DB">
        <w:rPr>
          <w:rFonts w:ascii="Book Antiqua" w:hAnsi="Book Antiqua" w:cs="宋体"/>
          <w:sz w:val="24"/>
          <w:szCs w:val="24"/>
          <w:lang w:eastAsia="zh-CN"/>
        </w:rPr>
        <w:t>Gao</w:t>
      </w:r>
      <w:proofErr w:type="spellEnd"/>
      <w:r w:rsidRPr="009167DB">
        <w:rPr>
          <w:rFonts w:ascii="Book Antiqua" w:hAnsi="Book Antiqua" w:cs="宋体"/>
          <w:sz w:val="24"/>
          <w:szCs w:val="24"/>
          <w:lang w:eastAsia="zh-CN"/>
        </w:rPr>
        <w:t xml:space="preserve"> F, Xing CY, </w:t>
      </w:r>
      <w:proofErr w:type="spellStart"/>
      <w:r w:rsidRPr="009167DB">
        <w:rPr>
          <w:rFonts w:ascii="Book Antiqua" w:hAnsi="Book Antiqua" w:cs="宋体"/>
          <w:sz w:val="24"/>
          <w:szCs w:val="24"/>
          <w:lang w:eastAsia="zh-CN"/>
        </w:rPr>
        <w:t>Xu</w:t>
      </w:r>
      <w:proofErr w:type="spellEnd"/>
      <w:r w:rsidRPr="009167DB">
        <w:rPr>
          <w:rFonts w:ascii="Book Antiqua" w:hAnsi="Book Antiqua" w:cs="宋体"/>
          <w:sz w:val="24"/>
          <w:szCs w:val="24"/>
          <w:lang w:eastAsia="zh-CN"/>
        </w:rPr>
        <w:t xml:space="preserve"> X, Li LJ, </w:t>
      </w:r>
      <w:proofErr w:type="spellStart"/>
      <w:r w:rsidRPr="009167DB">
        <w:rPr>
          <w:rFonts w:ascii="Book Antiqua" w:hAnsi="Book Antiqua" w:cs="宋体"/>
          <w:sz w:val="24"/>
          <w:szCs w:val="24"/>
          <w:lang w:eastAsia="zh-CN"/>
        </w:rPr>
        <w:t>Zheng</w:t>
      </w:r>
      <w:proofErr w:type="spellEnd"/>
      <w:r w:rsidRPr="009167DB">
        <w:rPr>
          <w:rFonts w:ascii="Book Antiqua" w:hAnsi="Book Antiqua" w:cs="宋体"/>
          <w:sz w:val="24"/>
          <w:szCs w:val="24"/>
          <w:lang w:eastAsia="zh-CN"/>
        </w:rPr>
        <w:t xml:space="preserve"> SS. The impact of miR-34a on protein output in hepatocellular carcinoma HepG2 cells. </w:t>
      </w:r>
      <w:r w:rsidRPr="009167DB">
        <w:rPr>
          <w:rFonts w:ascii="Book Antiqua" w:hAnsi="Book Antiqua" w:cs="宋体"/>
          <w:i/>
          <w:iCs/>
          <w:sz w:val="24"/>
          <w:szCs w:val="24"/>
          <w:lang w:eastAsia="zh-CN"/>
        </w:rPr>
        <w:t>Proteomics</w:t>
      </w:r>
      <w:r w:rsidRPr="009167DB">
        <w:rPr>
          <w:rFonts w:ascii="Book Antiqua" w:hAnsi="Book Antiqua" w:cs="宋体"/>
          <w:sz w:val="24"/>
          <w:szCs w:val="24"/>
          <w:lang w:eastAsia="zh-CN"/>
        </w:rPr>
        <w:t xml:space="preserve"> 2010; </w:t>
      </w:r>
      <w:r w:rsidRPr="009167DB">
        <w:rPr>
          <w:rFonts w:ascii="Book Antiqua" w:hAnsi="Book Antiqua" w:cs="宋体"/>
          <w:b/>
          <w:bCs/>
          <w:sz w:val="24"/>
          <w:szCs w:val="24"/>
          <w:lang w:eastAsia="zh-CN"/>
        </w:rPr>
        <w:t>10</w:t>
      </w:r>
      <w:r w:rsidRPr="009167DB">
        <w:rPr>
          <w:rFonts w:ascii="Book Antiqua" w:hAnsi="Book Antiqua" w:cs="宋体"/>
          <w:sz w:val="24"/>
          <w:szCs w:val="24"/>
          <w:lang w:eastAsia="zh-CN"/>
        </w:rPr>
        <w:t>: 1557-1572 [PMID: 20186752 DOI: 10.1002/pmic.200900646]</w:t>
      </w:r>
    </w:p>
    <w:p w14:paraId="15C1355D"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53 </w:t>
      </w:r>
      <w:r w:rsidRPr="009167DB">
        <w:rPr>
          <w:rFonts w:ascii="Book Antiqua" w:hAnsi="Book Antiqua" w:cs="宋体"/>
          <w:b/>
          <w:bCs/>
          <w:sz w:val="24"/>
          <w:szCs w:val="24"/>
          <w:lang w:eastAsia="zh-CN"/>
        </w:rPr>
        <w:t>Guan J</w:t>
      </w:r>
      <w:r w:rsidRPr="009167DB">
        <w:rPr>
          <w:rFonts w:ascii="Book Antiqua" w:hAnsi="Book Antiqua" w:cs="宋体"/>
          <w:sz w:val="24"/>
          <w:szCs w:val="24"/>
          <w:lang w:eastAsia="zh-CN"/>
        </w:rPr>
        <w:t xml:space="preserve">, Liu Z, Xiao M, </w:t>
      </w:r>
      <w:proofErr w:type="spellStart"/>
      <w:r w:rsidRPr="009167DB">
        <w:rPr>
          <w:rFonts w:ascii="Book Antiqua" w:hAnsi="Book Antiqua" w:cs="宋体"/>
          <w:sz w:val="24"/>
          <w:szCs w:val="24"/>
          <w:lang w:eastAsia="zh-CN"/>
        </w:rPr>
        <w:t>Hao</w:t>
      </w:r>
      <w:proofErr w:type="spellEnd"/>
      <w:r w:rsidRPr="009167DB">
        <w:rPr>
          <w:rFonts w:ascii="Book Antiqua" w:hAnsi="Book Antiqua" w:cs="宋体"/>
          <w:sz w:val="24"/>
          <w:szCs w:val="24"/>
          <w:lang w:eastAsia="zh-CN"/>
        </w:rPr>
        <w:t xml:space="preserve"> F, Wang C, Chen Y, Lu Y, Liang J. MicroRNA-199a-3p inhibits </w:t>
      </w:r>
      <w:proofErr w:type="spellStart"/>
      <w:r w:rsidRPr="009167DB">
        <w:rPr>
          <w:rFonts w:ascii="Book Antiqua" w:hAnsi="Book Antiqua" w:cs="宋体"/>
          <w:sz w:val="24"/>
          <w:szCs w:val="24"/>
          <w:lang w:eastAsia="zh-CN"/>
        </w:rPr>
        <w:t>tumorigenesis</w:t>
      </w:r>
      <w:proofErr w:type="spellEnd"/>
      <w:r w:rsidRPr="009167DB">
        <w:rPr>
          <w:rFonts w:ascii="Book Antiqua" w:hAnsi="Book Antiqua" w:cs="宋体"/>
          <w:sz w:val="24"/>
          <w:szCs w:val="24"/>
          <w:lang w:eastAsia="zh-CN"/>
        </w:rPr>
        <w:t xml:space="preserve"> of hepatocellular carcinoma cells by targeting ZHX1/PUMA signal. </w:t>
      </w:r>
      <w:r w:rsidRPr="009167DB">
        <w:rPr>
          <w:rFonts w:ascii="Book Antiqua" w:hAnsi="Book Antiqua" w:cs="宋体"/>
          <w:i/>
          <w:iCs/>
          <w:sz w:val="24"/>
          <w:szCs w:val="24"/>
          <w:lang w:eastAsia="zh-CN"/>
        </w:rPr>
        <w:t xml:space="preserve">Am J </w:t>
      </w:r>
      <w:proofErr w:type="spellStart"/>
      <w:r w:rsidRPr="009167DB">
        <w:rPr>
          <w:rFonts w:ascii="Book Antiqua" w:hAnsi="Book Antiqua" w:cs="宋体"/>
          <w:i/>
          <w:iCs/>
          <w:sz w:val="24"/>
          <w:szCs w:val="24"/>
          <w:lang w:eastAsia="zh-CN"/>
        </w:rPr>
        <w:t>Transl</w:t>
      </w:r>
      <w:proofErr w:type="spellEnd"/>
      <w:r w:rsidRPr="009167DB">
        <w:rPr>
          <w:rFonts w:ascii="Book Antiqua" w:hAnsi="Book Antiqua" w:cs="宋体"/>
          <w:i/>
          <w:iCs/>
          <w:sz w:val="24"/>
          <w:szCs w:val="24"/>
          <w:lang w:eastAsia="zh-CN"/>
        </w:rPr>
        <w:t xml:space="preserve"> Res</w:t>
      </w:r>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9</w:t>
      </w:r>
      <w:r w:rsidRPr="009167DB">
        <w:rPr>
          <w:rFonts w:ascii="Book Antiqua" w:hAnsi="Book Antiqua" w:cs="宋体"/>
          <w:sz w:val="24"/>
          <w:szCs w:val="24"/>
          <w:lang w:eastAsia="zh-CN"/>
        </w:rPr>
        <w:t>: 2457-2465 [PMID: 28559996]</w:t>
      </w:r>
    </w:p>
    <w:p w14:paraId="3028F87E"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54 </w:t>
      </w:r>
      <w:r w:rsidRPr="009167DB">
        <w:rPr>
          <w:rFonts w:ascii="Book Antiqua" w:hAnsi="Book Antiqua" w:cs="宋体"/>
          <w:b/>
          <w:bCs/>
          <w:sz w:val="24"/>
          <w:szCs w:val="24"/>
          <w:lang w:eastAsia="zh-CN"/>
        </w:rPr>
        <w:t>Li YB</w:t>
      </w:r>
      <w:r w:rsidRPr="009167DB">
        <w:rPr>
          <w:rFonts w:ascii="Book Antiqua" w:hAnsi="Book Antiqua" w:cs="宋体"/>
          <w:sz w:val="24"/>
          <w:szCs w:val="24"/>
          <w:lang w:eastAsia="zh-CN"/>
        </w:rPr>
        <w:t xml:space="preserve">, Wu Q, Liu J, Fan YZ, Yu KF, </w:t>
      </w:r>
      <w:proofErr w:type="spellStart"/>
      <w:r w:rsidRPr="009167DB">
        <w:rPr>
          <w:rFonts w:ascii="Book Antiqua" w:hAnsi="Book Antiqua" w:cs="宋体"/>
          <w:sz w:val="24"/>
          <w:szCs w:val="24"/>
          <w:lang w:eastAsia="zh-CN"/>
        </w:rPr>
        <w:t>Cai</w:t>
      </w:r>
      <w:proofErr w:type="spellEnd"/>
      <w:r w:rsidRPr="009167DB">
        <w:rPr>
          <w:rFonts w:ascii="Book Antiqua" w:hAnsi="Book Antiqua" w:cs="宋体"/>
          <w:sz w:val="24"/>
          <w:szCs w:val="24"/>
          <w:lang w:eastAsia="zh-CN"/>
        </w:rPr>
        <w:t xml:space="preserve"> Y. miR</w:t>
      </w:r>
      <w:r w:rsidRPr="009167DB">
        <w:rPr>
          <w:rFonts w:ascii="Book Antiqua" w:hAnsi="Book Antiqua" w:cs="宋体"/>
          <w:sz w:val="24"/>
          <w:szCs w:val="24"/>
          <w:lang w:eastAsia="zh-CN"/>
        </w:rPr>
        <w:noBreakHyphen/>
        <w:t>199a</w:t>
      </w:r>
      <w:r w:rsidRPr="009167DB">
        <w:rPr>
          <w:rFonts w:ascii="Book Antiqua" w:hAnsi="Book Antiqua" w:cs="宋体"/>
          <w:sz w:val="24"/>
          <w:szCs w:val="24"/>
          <w:lang w:eastAsia="zh-CN"/>
        </w:rPr>
        <w:noBreakHyphen/>
        <w:t xml:space="preserve">3p is involved in the pathogenesis and progression of diabetic neuropathy through </w:t>
      </w:r>
      <w:proofErr w:type="spellStart"/>
      <w:r w:rsidRPr="009167DB">
        <w:rPr>
          <w:rFonts w:ascii="Book Antiqua" w:hAnsi="Book Antiqua" w:cs="宋体"/>
          <w:sz w:val="24"/>
          <w:szCs w:val="24"/>
          <w:lang w:eastAsia="zh-CN"/>
        </w:rPr>
        <w:t>downregulation</w:t>
      </w:r>
      <w:proofErr w:type="spellEnd"/>
      <w:r w:rsidRPr="009167DB">
        <w:rPr>
          <w:rFonts w:ascii="Book Antiqua" w:hAnsi="Book Antiqua" w:cs="宋体"/>
          <w:sz w:val="24"/>
          <w:szCs w:val="24"/>
          <w:lang w:eastAsia="zh-CN"/>
        </w:rPr>
        <w:t xml:space="preserve"> of SerpinE2. </w:t>
      </w:r>
      <w:proofErr w:type="spellStart"/>
      <w:r w:rsidRPr="009167DB">
        <w:rPr>
          <w:rFonts w:ascii="Book Antiqua" w:hAnsi="Book Antiqua" w:cs="宋体"/>
          <w:i/>
          <w:iCs/>
          <w:sz w:val="24"/>
          <w:szCs w:val="24"/>
          <w:lang w:eastAsia="zh-CN"/>
        </w:rPr>
        <w:t>Mol</w:t>
      </w:r>
      <w:proofErr w:type="spellEnd"/>
      <w:r w:rsidRPr="009167DB">
        <w:rPr>
          <w:rFonts w:ascii="Book Antiqua" w:hAnsi="Book Antiqua" w:cs="宋体"/>
          <w:i/>
          <w:iCs/>
          <w:sz w:val="24"/>
          <w:szCs w:val="24"/>
          <w:lang w:eastAsia="zh-CN"/>
        </w:rPr>
        <w:t xml:space="preserve"> Med Rep</w:t>
      </w:r>
      <w:r w:rsidRPr="009167DB">
        <w:rPr>
          <w:rFonts w:ascii="Book Antiqua" w:hAnsi="Book Antiqua" w:cs="宋体"/>
          <w:sz w:val="24"/>
          <w:szCs w:val="24"/>
          <w:lang w:eastAsia="zh-CN"/>
        </w:rPr>
        <w:t xml:space="preserve"> 2017; </w:t>
      </w:r>
      <w:r w:rsidRPr="009167DB">
        <w:rPr>
          <w:rFonts w:ascii="Book Antiqua" w:hAnsi="Book Antiqua" w:cs="宋体"/>
          <w:b/>
          <w:bCs/>
          <w:sz w:val="24"/>
          <w:szCs w:val="24"/>
          <w:lang w:eastAsia="zh-CN"/>
        </w:rPr>
        <w:t>16</w:t>
      </w:r>
      <w:r w:rsidRPr="009167DB">
        <w:rPr>
          <w:rFonts w:ascii="Book Antiqua" w:hAnsi="Book Antiqua" w:cs="宋体"/>
          <w:sz w:val="24"/>
          <w:szCs w:val="24"/>
          <w:lang w:eastAsia="zh-CN"/>
        </w:rPr>
        <w:t>: 2417-2424 [PMID: 28677735 DOI: 10.3892/mmr.2017.6874]</w:t>
      </w:r>
    </w:p>
    <w:p w14:paraId="2ED1CD18"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proofErr w:type="gramStart"/>
      <w:r w:rsidRPr="009167DB">
        <w:rPr>
          <w:rFonts w:ascii="Book Antiqua" w:hAnsi="Book Antiqua" w:cs="宋体"/>
          <w:sz w:val="24"/>
          <w:szCs w:val="24"/>
          <w:lang w:eastAsia="zh-CN"/>
        </w:rPr>
        <w:t xml:space="preserve">55 </w:t>
      </w:r>
      <w:r w:rsidRPr="009167DB">
        <w:rPr>
          <w:rFonts w:ascii="Book Antiqua" w:hAnsi="Book Antiqua" w:cs="宋体"/>
          <w:b/>
          <w:bCs/>
          <w:sz w:val="24"/>
          <w:szCs w:val="24"/>
          <w:lang w:eastAsia="zh-CN"/>
        </w:rPr>
        <w:t>Kim S</w:t>
      </w:r>
      <w:r w:rsidRPr="009167DB">
        <w:rPr>
          <w:rFonts w:ascii="Book Antiqua" w:hAnsi="Book Antiqua" w:cs="宋体"/>
          <w:sz w:val="24"/>
          <w:szCs w:val="24"/>
          <w:lang w:eastAsia="zh-CN"/>
        </w:rPr>
        <w:t xml:space="preserve">, Lee UJ, Kim MN, Lee EJ, Kim JY, Lee MY, </w:t>
      </w:r>
      <w:proofErr w:type="spellStart"/>
      <w:r w:rsidRPr="009167DB">
        <w:rPr>
          <w:rFonts w:ascii="Book Antiqua" w:hAnsi="Book Antiqua" w:cs="宋体"/>
          <w:sz w:val="24"/>
          <w:szCs w:val="24"/>
          <w:lang w:eastAsia="zh-CN"/>
        </w:rPr>
        <w:t>Choung</w:t>
      </w:r>
      <w:proofErr w:type="spellEnd"/>
      <w:r w:rsidRPr="009167DB">
        <w:rPr>
          <w:rFonts w:ascii="Book Antiqua" w:hAnsi="Book Antiqua" w:cs="宋体"/>
          <w:sz w:val="24"/>
          <w:szCs w:val="24"/>
          <w:lang w:eastAsia="zh-CN"/>
        </w:rPr>
        <w:t xml:space="preserve"> S, Kim YJ, Choi YC.</w:t>
      </w:r>
      <w:proofErr w:type="gramEnd"/>
      <w:r w:rsidRPr="009167DB">
        <w:rPr>
          <w:rFonts w:ascii="Book Antiqua" w:hAnsi="Book Antiqua" w:cs="宋体"/>
          <w:sz w:val="24"/>
          <w:szCs w:val="24"/>
          <w:lang w:eastAsia="zh-CN"/>
        </w:rPr>
        <w:t xml:space="preserve"> MicroRNA miR-199a* regulates the MET proto-oncogene and the downstream extracellular signal-regulated kinase 2 (ERK2). </w:t>
      </w:r>
      <w:r w:rsidRPr="009167DB">
        <w:rPr>
          <w:rFonts w:ascii="Book Antiqua" w:hAnsi="Book Antiqua" w:cs="宋体"/>
          <w:i/>
          <w:iCs/>
          <w:sz w:val="24"/>
          <w:szCs w:val="24"/>
          <w:lang w:eastAsia="zh-CN"/>
        </w:rPr>
        <w:t xml:space="preserve">J </w:t>
      </w:r>
      <w:proofErr w:type="spellStart"/>
      <w:r w:rsidRPr="009167DB">
        <w:rPr>
          <w:rFonts w:ascii="Book Antiqua" w:hAnsi="Book Antiqua" w:cs="宋体"/>
          <w:i/>
          <w:iCs/>
          <w:sz w:val="24"/>
          <w:szCs w:val="24"/>
          <w:lang w:eastAsia="zh-CN"/>
        </w:rPr>
        <w:t>Biol</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Chem</w:t>
      </w:r>
      <w:proofErr w:type="spellEnd"/>
      <w:r w:rsidRPr="009167DB">
        <w:rPr>
          <w:rFonts w:ascii="Book Antiqua" w:hAnsi="Book Antiqua" w:cs="宋体"/>
          <w:sz w:val="24"/>
          <w:szCs w:val="24"/>
          <w:lang w:eastAsia="zh-CN"/>
        </w:rPr>
        <w:t xml:space="preserve"> 2008; </w:t>
      </w:r>
      <w:r w:rsidRPr="009167DB">
        <w:rPr>
          <w:rFonts w:ascii="Book Antiqua" w:hAnsi="Book Antiqua" w:cs="宋体"/>
          <w:b/>
          <w:bCs/>
          <w:sz w:val="24"/>
          <w:szCs w:val="24"/>
          <w:lang w:eastAsia="zh-CN"/>
        </w:rPr>
        <w:t>283</w:t>
      </w:r>
      <w:r w:rsidRPr="009167DB">
        <w:rPr>
          <w:rFonts w:ascii="Book Antiqua" w:hAnsi="Book Antiqua" w:cs="宋体"/>
          <w:sz w:val="24"/>
          <w:szCs w:val="24"/>
          <w:lang w:eastAsia="zh-CN"/>
        </w:rPr>
        <w:t>: 18158-18166 [PMID: 18456660 DOI: 10.1074/jbc.M800186200]</w:t>
      </w:r>
    </w:p>
    <w:p w14:paraId="41B5EAF5"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56 </w:t>
      </w:r>
      <w:r w:rsidRPr="009167DB">
        <w:rPr>
          <w:rFonts w:ascii="Book Antiqua" w:hAnsi="Book Antiqua" w:cs="宋体"/>
          <w:b/>
          <w:bCs/>
          <w:sz w:val="24"/>
          <w:szCs w:val="24"/>
          <w:lang w:eastAsia="zh-CN"/>
        </w:rPr>
        <w:t>Huang WT</w:t>
      </w:r>
      <w:r w:rsidRPr="009167DB">
        <w:rPr>
          <w:rFonts w:ascii="Book Antiqua" w:hAnsi="Book Antiqua" w:cs="宋体"/>
          <w:sz w:val="24"/>
          <w:szCs w:val="24"/>
          <w:lang w:eastAsia="zh-CN"/>
        </w:rPr>
        <w:t xml:space="preserve">, Wang HL, Yang H, </w:t>
      </w:r>
      <w:proofErr w:type="spellStart"/>
      <w:r w:rsidRPr="009167DB">
        <w:rPr>
          <w:rFonts w:ascii="Book Antiqua" w:hAnsi="Book Antiqua" w:cs="宋体"/>
          <w:sz w:val="24"/>
          <w:szCs w:val="24"/>
          <w:lang w:eastAsia="zh-CN"/>
        </w:rPr>
        <w:t>Ren</w:t>
      </w:r>
      <w:proofErr w:type="spellEnd"/>
      <w:r w:rsidRPr="009167DB">
        <w:rPr>
          <w:rFonts w:ascii="Book Antiqua" w:hAnsi="Book Antiqua" w:cs="宋体"/>
          <w:sz w:val="24"/>
          <w:szCs w:val="24"/>
          <w:lang w:eastAsia="zh-CN"/>
        </w:rPr>
        <w:t xml:space="preserve"> FH, </w:t>
      </w:r>
      <w:proofErr w:type="spellStart"/>
      <w:r w:rsidRPr="009167DB">
        <w:rPr>
          <w:rFonts w:ascii="Book Antiqua" w:hAnsi="Book Antiqua" w:cs="宋体"/>
          <w:sz w:val="24"/>
          <w:szCs w:val="24"/>
          <w:lang w:eastAsia="zh-CN"/>
        </w:rPr>
        <w:t>Luo</w:t>
      </w:r>
      <w:proofErr w:type="spellEnd"/>
      <w:r w:rsidRPr="009167DB">
        <w:rPr>
          <w:rFonts w:ascii="Book Antiqua" w:hAnsi="Book Antiqua" w:cs="宋体"/>
          <w:sz w:val="24"/>
          <w:szCs w:val="24"/>
          <w:lang w:eastAsia="zh-CN"/>
        </w:rPr>
        <w:t xml:space="preserve"> YH, Huang CQ, Liang YY, Liang HW, Chen G, Dang YW. Lower expressed miR-198 and its potential targets in hepatocellular carcinoma: a </w:t>
      </w:r>
      <w:proofErr w:type="spellStart"/>
      <w:r w:rsidRPr="009167DB">
        <w:rPr>
          <w:rFonts w:ascii="Book Antiqua" w:hAnsi="Book Antiqua" w:cs="宋体"/>
          <w:sz w:val="24"/>
          <w:szCs w:val="24"/>
          <w:lang w:eastAsia="zh-CN"/>
        </w:rPr>
        <w:t>clinicopathological</w:t>
      </w:r>
      <w:proofErr w:type="spellEnd"/>
      <w:r w:rsidRPr="009167DB">
        <w:rPr>
          <w:rFonts w:ascii="Book Antiqua" w:hAnsi="Book Antiqua" w:cs="宋体"/>
          <w:sz w:val="24"/>
          <w:szCs w:val="24"/>
          <w:lang w:eastAsia="zh-CN"/>
        </w:rPr>
        <w:t xml:space="preserve"> and in </w:t>
      </w:r>
      <w:proofErr w:type="spellStart"/>
      <w:r w:rsidRPr="009167DB">
        <w:rPr>
          <w:rFonts w:ascii="Book Antiqua" w:hAnsi="Book Antiqua" w:cs="宋体"/>
          <w:sz w:val="24"/>
          <w:szCs w:val="24"/>
          <w:lang w:eastAsia="zh-CN"/>
        </w:rPr>
        <w:t>silico</w:t>
      </w:r>
      <w:proofErr w:type="spellEnd"/>
      <w:r w:rsidRPr="009167DB">
        <w:rPr>
          <w:rFonts w:ascii="Book Antiqua" w:hAnsi="Book Antiqua" w:cs="宋体"/>
          <w:sz w:val="24"/>
          <w:szCs w:val="24"/>
          <w:lang w:eastAsia="zh-CN"/>
        </w:rPr>
        <w:t xml:space="preserve"> study. </w:t>
      </w:r>
      <w:proofErr w:type="spellStart"/>
      <w:r w:rsidRPr="009167DB">
        <w:rPr>
          <w:rFonts w:ascii="Book Antiqua" w:hAnsi="Book Antiqua" w:cs="宋体"/>
          <w:i/>
          <w:iCs/>
          <w:sz w:val="24"/>
          <w:szCs w:val="24"/>
          <w:lang w:eastAsia="zh-CN"/>
        </w:rPr>
        <w:t>Onco</w:t>
      </w:r>
      <w:proofErr w:type="spellEnd"/>
      <w:r w:rsidRPr="009167DB">
        <w:rPr>
          <w:rFonts w:ascii="Book Antiqua" w:hAnsi="Book Antiqua" w:cs="宋体"/>
          <w:i/>
          <w:iCs/>
          <w:sz w:val="24"/>
          <w:szCs w:val="24"/>
          <w:lang w:eastAsia="zh-CN"/>
        </w:rPr>
        <w:t xml:space="preserve"> Targets </w:t>
      </w:r>
      <w:proofErr w:type="spellStart"/>
      <w:r w:rsidRPr="009167DB">
        <w:rPr>
          <w:rFonts w:ascii="Book Antiqua" w:hAnsi="Book Antiqua" w:cs="宋体"/>
          <w:i/>
          <w:iCs/>
          <w:sz w:val="24"/>
          <w:szCs w:val="24"/>
          <w:lang w:eastAsia="zh-CN"/>
        </w:rPr>
        <w:t>Ther</w:t>
      </w:r>
      <w:proofErr w:type="spellEnd"/>
      <w:r w:rsidRPr="009167DB">
        <w:rPr>
          <w:rFonts w:ascii="Book Antiqua" w:hAnsi="Book Antiqua" w:cs="宋体"/>
          <w:sz w:val="24"/>
          <w:szCs w:val="24"/>
          <w:lang w:eastAsia="zh-CN"/>
        </w:rPr>
        <w:t xml:space="preserve"> 2016; </w:t>
      </w:r>
      <w:r w:rsidRPr="009167DB">
        <w:rPr>
          <w:rFonts w:ascii="Book Antiqua" w:hAnsi="Book Antiqua" w:cs="宋体"/>
          <w:b/>
          <w:bCs/>
          <w:sz w:val="24"/>
          <w:szCs w:val="24"/>
          <w:lang w:eastAsia="zh-CN"/>
        </w:rPr>
        <w:t>9</w:t>
      </w:r>
      <w:r w:rsidRPr="009167DB">
        <w:rPr>
          <w:rFonts w:ascii="Book Antiqua" w:hAnsi="Book Antiqua" w:cs="宋体"/>
          <w:sz w:val="24"/>
          <w:szCs w:val="24"/>
          <w:lang w:eastAsia="zh-CN"/>
        </w:rPr>
        <w:t>: 5163-5180 [PMID: 27578984 DOI: 10.2147/OTT.S108828]</w:t>
      </w:r>
    </w:p>
    <w:p w14:paraId="7B039FA7"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57 </w:t>
      </w:r>
      <w:proofErr w:type="spellStart"/>
      <w:r w:rsidRPr="009167DB">
        <w:rPr>
          <w:rFonts w:ascii="Book Antiqua" w:hAnsi="Book Antiqua" w:cs="宋体"/>
          <w:b/>
          <w:bCs/>
          <w:sz w:val="24"/>
          <w:szCs w:val="24"/>
          <w:lang w:eastAsia="zh-CN"/>
        </w:rPr>
        <w:t>Elfimova</w:t>
      </w:r>
      <w:proofErr w:type="spellEnd"/>
      <w:r w:rsidRPr="009167DB">
        <w:rPr>
          <w:rFonts w:ascii="Book Antiqua" w:hAnsi="Book Antiqua" w:cs="宋体"/>
          <w:b/>
          <w:bCs/>
          <w:sz w:val="24"/>
          <w:szCs w:val="24"/>
          <w:lang w:eastAsia="zh-CN"/>
        </w:rPr>
        <w:t xml:space="preserve"> N</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Sievers</w:t>
      </w:r>
      <w:proofErr w:type="spellEnd"/>
      <w:r w:rsidRPr="009167DB">
        <w:rPr>
          <w:rFonts w:ascii="Book Antiqua" w:hAnsi="Book Antiqua" w:cs="宋体"/>
          <w:sz w:val="24"/>
          <w:szCs w:val="24"/>
          <w:lang w:eastAsia="zh-CN"/>
        </w:rPr>
        <w:t xml:space="preserve"> E, </w:t>
      </w:r>
      <w:proofErr w:type="spellStart"/>
      <w:r w:rsidRPr="009167DB">
        <w:rPr>
          <w:rFonts w:ascii="Book Antiqua" w:hAnsi="Book Antiqua" w:cs="宋体"/>
          <w:sz w:val="24"/>
          <w:szCs w:val="24"/>
          <w:lang w:eastAsia="zh-CN"/>
        </w:rPr>
        <w:t>Eischeid</w:t>
      </w:r>
      <w:proofErr w:type="spellEnd"/>
      <w:r w:rsidRPr="009167DB">
        <w:rPr>
          <w:rFonts w:ascii="Book Antiqua" w:hAnsi="Book Antiqua" w:cs="宋体"/>
          <w:sz w:val="24"/>
          <w:szCs w:val="24"/>
          <w:lang w:eastAsia="zh-CN"/>
        </w:rPr>
        <w:t xml:space="preserve"> H, </w:t>
      </w:r>
      <w:proofErr w:type="spellStart"/>
      <w:r w:rsidRPr="009167DB">
        <w:rPr>
          <w:rFonts w:ascii="Book Antiqua" w:hAnsi="Book Antiqua" w:cs="宋体"/>
          <w:sz w:val="24"/>
          <w:szCs w:val="24"/>
          <w:lang w:eastAsia="zh-CN"/>
        </w:rPr>
        <w:t>Kwiecinski</w:t>
      </w:r>
      <w:proofErr w:type="spellEnd"/>
      <w:r w:rsidRPr="009167DB">
        <w:rPr>
          <w:rFonts w:ascii="Book Antiqua" w:hAnsi="Book Antiqua" w:cs="宋体"/>
          <w:sz w:val="24"/>
          <w:szCs w:val="24"/>
          <w:lang w:eastAsia="zh-CN"/>
        </w:rPr>
        <w:t xml:space="preserve"> M, </w:t>
      </w:r>
      <w:proofErr w:type="spellStart"/>
      <w:r w:rsidRPr="009167DB">
        <w:rPr>
          <w:rFonts w:ascii="Book Antiqua" w:hAnsi="Book Antiqua" w:cs="宋体"/>
          <w:sz w:val="24"/>
          <w:szCs w:val="24"/>
          <w:lang w:eastAsia="zh-CN"/>
        </w:rPr>
        <w:t>Noetel</w:t>
      </w:r>
      <w:proofErr w:type="spellEnd"/>
      <w:r w:rsidRPr="009167DB">
        <w:rPr>
          <w:rFonts w:ascii="Book Antiqua" w:hAnsi="Book Antiqua" w:cs="宋体"/>
          <w:sz w:val="24"/>
          <w:szCs w:val="24"/>
          <w:lang w:eastAsia="zh-CN"/>
        </w:rPr>
        <w:t xml:space="preserve"> A, Hunt H, Becker D, </w:t>
      </w:r>
      <w:proofErr w:type="spellStart"/>
      <w:r w:rsidRPr="009167DB">
        <w:rPr>
          <w:rFonts w:ascii="Book Antiqua" w:hAnsi="Book Antiqua" w:cs="宋体"/>
          <w:sz w:val="24"/>
          <w:szCs w:val="24"/>
          <w:lang w:eastAsia="zh-CN"/>
        </w:rPr>
        <w:t>Frommolt</w:t>
      </w:r>
      <w:proofErr w:type="spellEnd"/>
      <w:r w:rsidRPr="009167DB">
        <w:rPr>
          <w:rFonts w:ascii="Book Antiqua" w:hAnsi="Book Antiqua" w:cs="宋体"/>
          <w:sz w:val="24"/>
          <w:szCs w:val="24"/>
          <w:lang w:eastAsia="zh-CN"/>
        </w:rPr>
        <w:t xml:space="preserve"> P, </w:t>
      </w:r>
      <w:proofErr w:type="spellStart"/>
      <w:r w:rsidRPr="009167DB">
        <w:rPr>
          <w:rFonts w:ascii="Book Antiqua" w:hAnsi="Book Antiqua" w:cs="宋体"/>
          <w:sz w:val="24"/>
          <w:szCs w:val="24"/>
          <w:lang w:eastAsia="zh-CN"/>
        </w:rPr>
        <w:t>Quasdorff</w:t>
      </w:r>
      <w:proofErr w:type="spellEnd"/>
      <w:r w:rsidRPr="009167DB">
        <w:rPr>
          <w:rFonts w:ascii="Book Antiqua" w:hAnsi="Book Antiqua" w:cs="宋体"/>
          <w:sz w:val="24"/>
          <w:szCs w:val="24"/>
          <w:lang w:eastAsia="zh-CN"/>
        </w:rPr>
        <w:t xml:space="preserve"> M, Steffen HM, </w:t>
      </w:r>
      <w:proofErr w:type="spellStart"/>
      <w:r w:rsidRPr="009167DB">
        <w:rPr>
          <w:rFonts w:ascii="Book Antiqua" w:hAnsi="Book Antiqua" w:cs="宋体"/>
          <w:sz w:val="24"/>
          <w:szCs w:val="24"/>
          <w:lang w:eastAsia="zh-CN"/>
        </w:rPr>
        <w:t>Nürnberg</w:t>
      </w:r>
      <w:proofErr w:type="spellEnd"/>
      <w:r w:rsidRPr="009167DB">
        <w:rPr>
          <w:rFonts w:ascii="Book Antiqua" w:hAnsi="Book Antiqua" w:cs="宋体"/>
          <w:sz w:val="24"/>
          <w:szCs w:val="24"/>
          <w:lang w:eastAsia="zh-CN"/>
        </w:rPr>
        <w:t xml:space="preserve"> P, </w:t>
      </w:r>
      <w:proofErr w:type="spellStart"/>
      <w:r w:rsidRPr="009167DB">
        <w:rPr>
          <w:rFonts w:ascii="Book Antiqua" w:hAnsi="Book Antiqua" w:cs="宋体"/>
          <w:sz w:val="24"/>
          <w:szCs w:val="24"/>
          <w:lang w:eastAsia="zh-CN"/>
        </w:rPr>
        <w:t>Büttner</w:t>
      </w:r>
      <w:proofErr w:type="spellEnd"/>
      <w:r w:rsidRPr="009167DB">
        <w:rPr>
          <w:rFonts w:ascii="Book Antiqua" w:hAnsi="Book Antiqua" w:cs="宋体"/>
          <w:sz w:val="24"/>
          <w:szCs w:val="24"/>
          <w:lang w:eastAsia="zh-CN"/>
        </w:rPr>
        <w:t xml:space="preserve"> R, </w:t>
      </w:r>
      <w:proofErr w:type="spellStart"/>
      <w:r w:rsidRPr="009167DB">
        <w:rPr>
          <w:rFonts w:ascii="Book Antiqua" w:hAnsi="Book Antiqua" w:cs="宋体"/>
          <w:sz w:val="24"/>
          <w:szCs w:val="24"/>
          <w:lang w:eastAsia="zh-CN"/>
        </w:rPr>
        <w:t>Teufel</w:t>
      </w:r>
      <w:proofErr w:type="spellEnd"/>
      <w:r w:rsidRPr="009167DB">
        <w:rPr>
          <w:rFonts w:ascii="Book Antiqua" w:hAnsi="Book Antiqua" w:cs="宋体"/>
          <w:sz w:val="24"/>
          <w:szCs w:val="24"/>
          <w:lang w:eastAsia="zh-CN"/>
        </w:rPr>
        <w:t xml:space="preserve"> A, </w:t>
      </w:r>
      <w:proofErr w:type="spellStart"/>
      <w:r w:rsidRPr="009167DB">
        <w:rPr>
          <w:rFonts w:ascii="Book Antiqua" w:hAnsi="Book Antiqua" w:cs="宋体"/>
          <w:sz w:val="24"/>
          <w:szCs w:val="24"/>
          <w:lang w:eastAsia="zh-CN"/>
        </w:rPr>
        <w:t>Dienes</w:t>
      </w:r>
      <w:proofErr w:type="spellEnd"/>
      <w:r w:rsidRPr="009167DB">
        <w:rPr>
          <w:rFonts w:ascii="Book Antiqua" w:hAnsi="Book Antiqua" w:cs="宋体"/>
          <w:sz w:val="24"/>
          <w:szCs w:val="24"/>
          <w:lang w:eastAsia="zh-CN"/>
        </w:rPr>
        <w:t xml:space="preserve"> HP, </w:t>
      </w:r>
      <w:proofErr w:type="spellStart"/>
      <w:r w:rsidRPr="009167DB">
        <w:rPr>
          <w:rFonts w:ascii="Book Antiqua" w:hAnsi="Book Antiqua" w:cs="宋体"/>
          <w:sz w:val="24"/>
          <w:szCs w:val="24"/>
          <w:lang w:eastAsia="zh-CN"/>
        </w:rPr>
        <w:t>Drebber</w:t>
      </w:r>
      <w:proofErr w:type="spellEnd"/>
      <w:r w:rsidRPr="009167DB">
        <w:rPr>
          <w:rFonts w:ascii="Book Antiqua" w:hAnsi="Book Antiqua" w:cs="宋体"/>
          <w:sz w:val="24"/>
          <w:szCs w:val="24"/>
          <w:lang w:eastAsia="zh-CN"/>
        </w:rPr>
        <w:t xml:space="preserve"> U, </w:t>
      </w:r>
      <w:proofErr w:type="spellStart"/>
      <w:r w:rsidRPr="009167DB">
        <w:rPr>
          <w:rFonts w:ascii="Book Antiqua" w:hAnsi="Book Antiqua" w:cs="宋体"/>
          <w:sz w:val="24"/>
          <w:szCs w:val="24"/>
          <w:lang w:eastAsia="zh-CN"/>
        </w:rPr>
        <w:t>Odenthal</w:t>
      </w:r>
      <w:proofErr w:type="spellEnd"/>
      <w:r w:rsidRPr="009167DB">
        <w:rPr>
          <w:rFonts w:ascii="Book Antiqua" w:hAnsi="Book Antiqua" w:cs="宋体"/>
          <w:sz w:val="24"/>
          <w:szCs w:val="24"/>
          <w:lang w:eastAsia="zh-CN"/>
        </w:rPr>
        <w:t xml:space="preserve"> M. Control of </w:t>
      </w:r>
      <w:proofErr w:type="spellStart"/>
      <w:r w:rsidRPr="009167DB">
        <w:rPr>
          <w:rFonts w:ascii="Book Antiqua" w:hAnsi="Book Antiqua" w:cs="宋体"/>
          <w:sz w:val="24"/>
          <w:szCs w:val="24"/>
          <w:lang w:eastAsia="zh-CN"/>
        </w:rPr>
        <w:t>mitogenic</w:t>
      </w:r>
      <w:proofErr w:type="spellEnd"/>
      <w:r w:rsidRPr="009167DB">
        <w:rPr>
          <w:rFonts w:ascii="Book Antiqua" w:hAnsi="Book Antiqua" w:cs="宋体"/>
          <w:sz w:val="24"/>
          <w:szCs w:val="24"/>
          <w:lang w:eastAsia="zh-CN"/>
        </w:rPr>
        <w:t xml:space="preserve"> and </w:t>
      </w:r>
      <w:proofErr w:type="spellStart"/>
      <w:r w:rsidRPr="009167DB">
        <w:rPr>
          <w:rFonts w:ascii="Book Antiqua" w:hAnsi="Book Antiqua" w:cs="宋体"/>
          <w:sz w:val="24"/>
          <w:szCs w:val="24"/>
          <w:lang w:eastAsia="zh-CN"/>
        </w:rPr>
        <w:t>motogenic</w:t>
      </w:r>
      <w:proofErr w:type="spellEnd"/>
      <w:r w:rsidRPr="009167DB">
        <w:rPr>
          <w:rFonts w:ascii="Book Antiqua" w:hAnsi="Book Antiqua" w:cs="宋体"/>
          <w:sz w:val="24"/>
          <w:szCs w:val="24"/>
          <w:lang w:eastAsia="zh-CN"/>
        </w:rPr>
        <w:t xml:space="preserve"> pathways by miR-198, diminishing </w:t>
      </w:r>
      <w:proofErr w:type="spellStart"/>
      <w:r w:rsidRPr="009167DB">
        <w:rPr>
          <w:rFonts w:ascii="Book Antiqua" w:hAnsi="Book Antiqua" w:cs="宋体"/>
          <w:sz w:val="24"/>
          <w:szCs w:val="24"/>
          <w:lang w:eastAsia="zh-CN"/>
        </w:rPr>
        <w:t>hepatoma</w:t>
      </w:r>
      <w:proofErr w:type="spellEnd"/>
      <w:r w:rsidRPr="009167DB">
        <w:rPr>
          <w:rFonts w:ascii="Book Antiqua" w:hAnsi="Book Antiqua" w:cs="宋体"/>
          <w:sz w:val="24"/>
          <w:szCs w:val="24"/>
          <w:lang w:eastAsia="zh-CN"/>
        </w:rPr>
        <w:t xml:space="preserve"> cell growth and migration. </w:t>
      </w:r>
      <w:proofErr w:type="spellStart"/>
      <w:r w:rsidRPr="009167DB">
        <w:rPr>
          <w:rFonts w:ascii="Book Antiqua" w:hAnsi="Book Antiqua" w:cs="宋体"/>
          <w:i/>
          <w:iCs/>
          <w:sz w:val="24"/>
          <w:szCs w:val="24"/>
          <w:lang w:eastAsia="zh-CN"/>
        </w:rPr>
        <w:t>Biochim</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Biophys</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Acta</w:t>
      </w:r>
      <w:proofErr w:type="spellEnd"/>
      <w:r w:rsidRPr="009167DB">
        <w:rPr>
          <w:rFonts w:ascii="Book Antiqua" w:hAnsi="Book Antiqua" w:cs="宋体"/>
          <w:sz w:val="24"/>
          <w:szCs w:val="24"/>
          <w:lang w:eastAsia="zh-CN"/>
        </w:rPr>
        <w:t xml:space="preserve"> 2013; </w:t>
      </w:r>
      <w:r w:rsidRPr="009167DB">
        <w:rPr>
          <w:rFonts w:ascii="Book Antiqua" w:hAnsi="Book Antiqua" w:cs="宋体"/>
          <w:b/>
          <w:bCs/>
          <w:sz w:val="24"/>
          <w:szCs w:val="24"/>
          <w:lang w:eastAsia="zh-CN"/>
        </w:rPr>
        <w:t>1833</w:t>
      </w:r>
      <w:r w:rsidRPr="009167DB">
        <w:rPr>
          <w:rFonts w:ascii="Book Antiqua" w:hAnsi="Book Antiqua" w:cs="宋体"/>
          <w:sz w:val="24"/>
          <w:szCs w:val="24"/>
          <w:lang w:eastAsia="zh-CN"/>
        </w:rPr>
        <w:t>: 1190-1198 [PMID: 23391410 DOI: 10.1016/j.bbamcr.2013.01.023]</w:t>
      </w:r>
    </w:p>
    <w:p w14:paraId="5510C406" w14:textId="4A62A33C"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58 </w:t>
      </w:r>
      <w:proofErr w:type="spellStart"/>
      <w:r w:rsidRPr="009167DB">
        <w:rPr>
          <w:rFonts w:ascii="Book Antiqua" w:hAnsi="Book Antiqua" w:cs="宋体"/>
          <w:b/>
          <w:bCs/>
          <w:sz w:val="24"/>
          <w:szCs w:val="24"/>
          <w:lang w:eastAsia="zh-CN"/>
        </w:rPr>
        <w:t>Calin</w:t>
      </w:r>
      <w:proofErr w:type="spellEnd"/>
      <w:r w:rsidRPr="009167DB">
        <w:rPr>
          <w:rFonts w:ascii="Book Antiqua" w:hAnsi="Book Antiqua" w:cs="宋体"/>
          <w:b/>
          <w:bCs/>
          <w:sz w:val="24"/>
          <w:szCs w:val="24"/>
          <w:lang w:eastAsia="zh-CN"/>
        </w:rPr>
        <w:t xml:space="preserve"> GA</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Cimmino</w:t>
      </w:r>
      <w:proofErr w:type="spellEnd"/>
      <w:r w:rsidRPr="009167DB">
        <w:rPr>
          <w:rFonts w:ascii="Book Antiqua" w:hAnsi="Book Antiqua" w:cs="宋体"/>
          <w:sz w:val="24"/>
          <w:szCs w:val="24"/>
          <w:lang w:eastAsia="zh-CN"/>
        </w:rPr>
        <w:t xml:space="preserve"> A, </w:t>
      </w:r>
      <w:proofErr w:type="spellStart"/>
      <w:r w:rsidRPr="009167DB">
        <w:rPr>
          <w:rFonts w:ascii="Book Antiqua" w:hAnsi="Book Antiqua" w:cs="宋体"/>
          <w:sz w:val="24"/>
          <w:szCs w:val="24"/>
          <w:lang w:eastAsia="zh-CN"/>
        </w:rPr>
        <w:t>Fabbri</w:t>
      </w:r>
      <w:proofErr w:type="spellEnd"/>
      <w:r w:rsidRPr="009167DB">
        <w:rPr>
          <w:rFonts w:ascii="Book Antiqua" w:hAnsi="Book Antiqua" w:cs="宋体"/>
          <w:sz w:val="24"/>
          <w:szCs w:val="24"/>
          <w:lang w:eastAsia="zh-CN"/>
        </w:rPr>
        <w:t xml:space="preserve"> M, </w:t>
      </w:r>
      <w:proofErr w:type="spellStart"/>
      <w:r w:rsidRPr="009167DB">
        <w:rPr>
          <w:rFonts w:ascii="Book Antiqua" w:hAnsi="Book Antiqua" w:cs="宋体"/>
          <w:sz w:val="24"/>
          <w:szCs w:val="24"/>
          <w:lang w:eastAsia="zh-CN"/>
        </w:rPr>
        <w:t>Ferracin</w:t>
      </w:r>
      <w:proofErr w:type="spellEnd"/>
      <w:r w:rsidRPr="009167DB">
        <w:rPr>
          <w:rFonts w:ascii="Book Antiqua" w:hAnsi="Book Antiqua" w:cs="宋体"/>
          <w:sz w:val="24"/>
          <w:szCs w:val="24"/>
          <w:lang w:eastAsia="zh-CN"/>
        </w:rPr>
        <w:t xml:space="preserve"> M, </w:t>
      </w:r>
      <w:proofErr w:type="spellStart"/>
      <w:r w:rsidRPr="009167DB">
        <w:rPr>
          <w:rFonts w:ascii="Book Antiqua" w:hAnsi="Book Antiqua" w:cs="宋体"/>
          <w:sz w:val="24"/>
          <w:szCs w:val="24"/>
          <w:lang w:eastAsia="zh-CN"/>
        </w:rPr>
        <w:t>Wojcik</w:t>
      </w:r>
      <w:proofErr w:type="spellEnd"/>
      <w:r w:rsidRPr="009167DB">
        <w:rPr>
          <w:rFonts w:ascii="Book Antiqua" w:hAnsi="Book Antiqua" w:cs="宋体"/>
          <w:sz w:val="24"/>
          <w:szCs w:val="24"/>
          <w:lang w:eastAsia="zh-CN"/>
        </w:rPr>
        <w:t xml:space="preserve"> SE, Shimizu M, </w:t>
      </w:r>
      <w:proofErr w:type="spellStart"/>
      <w:r w:rsidRPr="009167DB">
        <w:rPr>
          <w:rFonts w:ascii="Book Antiqua" w:hAnsi="Book Antiqua" w:cs="宋体"/>
          <w:sz w:val="24"/>
          <w:szCs w:val="24"/>
          <w:lang w:eastAsia="zh-CN"/>
        </w:rPr>
        <w:t>Taccioli</w:t>
      </w:r>
      <w:proofErr w:type="spellEnd"/>
      <w:r w:rsidRPr="009167DB">
        <w:rPr>
          <w:rFonts w:ascii="Book Antiqua" w:hAnsi="Book Antiqua" w:cs="宋体"/>
          <w:sz w:val="24"/>
          <w:szCs w:val="24"/>
          <w:lang w:eastAsia="zh-CN"/>
        </w:rPr>
        <w:t xml:space="preserve"> C, </w:t>
      </w:r>
      <w:proofErr w:type="spellStart"/>
      <w:r w:rsidRPr="009167DB">
        <w:rPr>
          <w:rFonts w:ascii="Book Antiqua" w:hAnsi="Book Antiqua" w:cs="宋体"/>
          <w:sz w:val="24"/>
          <w:szCs w:val="24"/>
          <w:lang w:eastAsia="zh-CN"/>
        </w:rPr>
        <w:t>Zanesi</w:t>
      </w:r>
      <w:proofErr w:type="spellEnd"/>
      <w:r w:rsidRPr="009167DB">
        <w:rPr>
          <w:rFonts w:ascii="Book Antiqua" w:hAnsi="Book Antiqua" w:cs="宋体"/>
          <w:sz w:val="24"/>
          <w:szCs w:val="24"/>
          <w:lang w:eastAsia="zh-CN"/>
        </w:rPr>
        <w:t xml:space="preserve"> N, </w:t>
      </w:r>
      <w:proofErr w:type="spellStart"/>
      <w:r w:rsidRPr="009167DB">
        <w:rPr>
          <w:rFonts w:ascii="Book Antiqua" w:hAnsi="Book Antiqua" w:cs="宋体"/>
          <w:sz w:val="24"/>
          <w:szCs w:val="24"/>
          <w:lang w:eastAsia="zh-CN"/>
        </w:rPr>
        <w:t>Garzon</w:t>
      </w:r>
      <w:proofErr w:type="spellEnd"/>
      <w:r w:rsidRPr="009167DB">
        <w:rPr>
          <w:rFonts w:ascii="Book Antiqua" w:hAnsi="Book Antiqua" w:cs="宋体"/>
          <w:sz w:val="24"/>
          <w:szCs w:val="24"/>
          <w:lang w:eastAsia="zh-CN"/>
        </w:rPr>
        <w:t xml:space="preserve"> R, </w:t>
      </w:r>
      <w:proofErr w:type="spellStart"/>
      <w:r w:rsidRPr="009167DB">
        <w:rPr>
          <w:rFonts w:ascii="Book Antiqua" w:hAnsi="Book Antiqua" w:cs="宋体"/>
          <w:sz w:val="24"/>
          <w:szCs w:val="24"/>
          <w:lang w:eastAsia="zh-CN"/>
        </w:rPr>
        <w:t>Aqeilan</w:t>
      </w:r>
      <w:proofErr w:type="spellEnd"/>
      <w:r w:rsidRPr="009167DB">
        <w:rPr>
          <w:rFonts w:ascii="Book Antiqua" w:hAnsi="Book Antiqua" w:cs="宋体"/>
          <w:sz w:val="24"/>
          <w:szCs w:val="24"/>
          <w:lang w:eastAsia="zh-CN"/>
        </w:rPr>
        <w:t xml:space="preserve"> RI, Alder H, </w:t>
      </w:r>
      <w:proofErr w:type="spellStart"/>
      <w:r w:rsidRPr="009167DB">
        <w:rPr>
          <w:rFonts w:ascii="Book Antiqua" w:hAnsi="Book Antiqua" w:cs="宋体"/>
          <w:sz w:val="24"/>
          <w:szCs w:val="24"/>
          <w:lang w:eastAsia="zh-CN"/>
        </w:rPr>
        <w:t>Volinia</w:t>
      </w:r>
      <w:proofErr w:type="spellEnd"/>
      <w:r w:rsidRPr="009167DB">
        <w:rPr>
          <w:rFonts w:ascii="Book Antiqua" w:hAnsi="Book Antiqua" w:cs="宋体"/>
          <w:sz w:val="24"/>
          <w:szCs w:val="24"/>
          <w:lang w:eastAsia="zh-CN"/>
        </w:rPr>
        <w:t xml:space="preserve"> S, </w:t>
      </w:r>
      <w:proofErr w:type="spellStart"/>
      <w:r w:rsidRPr="009167DB">
        <w:rPr>
          <w:rFonts w:ascii="Book Antiqua" w:hAnsi="Book Antiqua" w:cs="宋体"/>
          <w:sz w:val="24"/>
          <w:szCs w:val="24"/>
          <w:lang w:eastAsia="zh-CN"/>
        </w:rPr>
        <w:t>Rassenti</w:t>
      </w:r>
      <w:proofErr w:type="spellEnd"/>
      <w:r w:rsidRPr="009167DB">
        <w:rPr>
          <w:rFonts w:ascii="Book Antiqua" w:hAnsi="Book Antiqua" w:cs="宋体"/>
          <w:sz w:val="24"/>
          <w:szCs w:val="24"/>
          <w:lang w:eastAsia="zh-CN"/>
        </w:rPr>
        <w:t xml:space="preserve"> L, Liu X, Liu CG, </w:t>
      </w:r>
      <w:proofErr w:type="spellStart"/>
      <w:r w:rsidRPr="009167DB">
        <w:rPr>
          <w:rFonts w:ascii="Book Antiqua" w:hAnsi="Book Antiqua" w:cs="宋体"/>
          <w:sz w:val="24"/>
          <w:szCs w:val="24"/>
          <w:lang w:eastAsia="zh-CN"/>
        </w:rPr>
        <w:t>Kipps</w:t>
      </w:r>
      <w:proofErr w:type="spellEnd"/>
      <w:r w:rsidRPr="009167DB">
        <w:rPr>
          <w:rFonts w:ascii="Book Antiqua" w:hAnsi="Book Antiqua" w:cs="宋体"/>
          <w:sz w:val="24"/>
          <w:szCs w:val="24"/>
          <w:lang w:eastAsia="zh-CN"/>
        </w:rPr>
        <w:t xml:space="preserve"> </w:t>
      </w:r>
      <w:r w:rsidRPr="009167DB">
        <w:rPr>
          <w:rFonts w:ascii="Book Antiqua" w:hAnsi="Book Antiqua" w:cs="宋体"/>
          <w:sz w:val="24"/>
          <w:szCs w:val="24"/>
          <w:lang w:eastAsia="zh-CN"/>
        </w:rPr>
        <w:lastRenderedPageBreak/>
        <w:t xml:space="preserve">TJ, </w:t>
      </w:r>
      <w:proofErr w:type="spellStart"/>
      <w:r w:rsidRPr="009167DB">
        <w:rPr>
          <w:rFonts w:ascii="Book Antiqua" w:hAnsi="Book Antiqua" w:cs="宋体"/>
          <w:sz w:val="24"/>
          <w:szCs w:val="24"/>
          <w:lang w:eastAsia="zh-CN"/>
        </w:rPr>
        <w:t>Negrini</w:t>
      </w:r>
      <w:proofErr w:type="spellEnd"/>
      <w:r w:rsidRPr="009167DB">
        <w:rPr>
          <w:rFonts w:ascii="Book Antiqua" w:hAnsi="Book Antiqua" w:cs="宋体"/>
          <w:sz w:val="24"/>
          <w:szCs w:val="24"/>
          <w:lang w:eastAsia="zh-CN"/>
        </w:rPr>
        <w:t xml:space="preserve"> M, Croce CM. MiR-15a and miR-16-1 cluster functions in human leukemia. </w:t>
      </w:r>
      <w:proofErr w:type="spellStart"/>
      <w:r w:rsidRPr="009167DB">
        <w:rPr>
          <w:rFonts w:ascii="Book Antiqua" w:hAnsi="Book Antiqua" w:cs="宋体"/>
          <w:i/>
          <w:iCs/>
          <w:sz w:val="24"/>
          <w:szCs w:val="24"/>
          <w:lang w:eastAsia="zh-CN"/>
        </w:rPr>
        <w:t>Proc</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Natl</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Acad</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Sci</w:t>
      </w:r>
      <w:proofErr w:type="spellEnd"/>
      <w:r w:rsidRPr="009167DB">
        <w:rPr>
          <w:rFonts w:ascii="Book Antiqua" w:hAnsi="Book Antiqua" w:cs="宋体"/>
          <w:i/>
          <w:iCs/>
          <w:sz w:val="24"/>
          <w:szCs w:val="24"/>
          <w:lang w:eastAsia="zh-CN"/>
        </w:rPr>
        <w:t xml:space="preserve"> USA</w:t>
      </w:r>
      <w:r w:rsidRPr="009167DB">
        <w:rPr>
          <w:rFonts w:ascii="Book Antiqua" w:hAnsi="Book Antiqua" w:cs="宋体"/>
          <w:sz w:val="24"/>
          <w:szCs w:val="24"/>
          <w:lang w:eastAsia="zh-CN"/>
        </w:rPr>
        <w:t xml:space="preserve"> 2008; </w:t>
      </w:r>
      <w:r w:rsidRPr="009167DB">
        <w:rPr>
          <w:rFonts w:ascii="Book Antiqua" w:hAnsi="Book Antiqua" w:cs="宋体"/>
          <w:b/>
          <w:bCs/>
          <w:sz w:val="24"/>
          <w:szCs w:val="24"/>
          <w:lang w:eastAsia="zh-CN"/>
        </w:rPr>
        <w:t>105</w:t>
      </w:r>
      <w:r w:rsidRPr="009167DB">
        <w:rPr>
          <w:rFonts w:ascii="Book Antiqua" w:hAnsi="Book Antiqua" w:cs="宋体"/>
          <w:sz w:val="24"/>
          <w:szCs w:val="24"/>
          <w:lang w:eastAsia="zh-CN"/>
        </w:rPr>
        <w:t>: 5166-5171 [PMID: 18362358 DOI: 10.1073/pnas.0800121105]</w:t>
      </w:r>
    </w:p>
    <w:p w14:paraId="7F3D0BD8"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59 </w:t>
      </w:r>
      <w:r w:rsidRPr="009167DB">
        <w:rPr>
          <w:rFonts w:ascii="Book Antiqua" w:hAnsi="Book Antiqua" w:cs="宋体"/>
          <w:b/>
          <w:bCs/>
          <w:sz w:val="24"/>
          <w:szCs w:val="24"/>
          <w:lang w:eastAsia="zh-CN"/>
        </w:rPr>
        <w:t>Bork-Jensen J</w:t>
      </w:r>
      <w:r w:rsidRPr="009167DB">
        <w:rPr>
          <w:rFonts w:ascii="Book Antiqua" w:hAnsi="Book Antiqua" w:cs="宋体"/>
          <w:sz w:val="24"/>
          <w:szCs w:val="24"/>
          <w:lang w:eastAsia="zh-CN"/>
        </w:rPr>
        <w:t xml:space="preserve">, Scheele C, </w:t>
      </w:r>
      <w:proofErr w:type="spellStart"/>
      <w:r w:rsidRPr="009167DB">
        <w:rPr>
          <w:rFonts w:ascii="Book Antiqua" w:hAnsi="Book Antiqua" w:cs="宋体"/>
          <w:sz w:val="24"/>
          <w:szCs w:val="24"/>
          <w:lang w:eastAsia="zh-CN"/>
        </w:rPr>
        <w:t>Christophersen</w:t>
      </w:r>
      <w:proofErr w:type="spellEnd"/>
      <w:r w:rsidRPr="009167DB">
        <w:rPr>
          <w:rFonts w:ascii="Book Antiqua" w:hAnsi="Book Antiqua" w:cs="宋体"/>
          <w:sz w:val="24"/>
          <w:szCs w:val="24"/>
          <w:lang w:eastAsia="zh-CN"/>
        </w:rPr>
        <w:t xml:space="preserve"> DV, Nilsson E, </w:t>
      </w:r>
      <w:proofErr w:type="spellStart"/>
      <w:r w:rsidRPr="009167DB">
        <w:rPr>
          <w:rFonts w:ascii="Book Antiqua" w:hAnsi="Book Antiqua" w:cs="宋体"/>
          <w:sz w:val="24"/>
          <w:szCs w:val="24"/>
          <w:lang w:eastAsia="zh-CN"/>
        </w:rPr>
        <w:t>Friedrichsen</w:t>
      </w:r>
      <w:proofErr w:type="spellEnd"/>
      <w:r w:rsidRPr="009167DB">
        <w:rPr>
          <w:rFonts w:ascii="Book Antiqua" w:hAnsi="Book Antiqua" w:cs="宋体"/>
          <w:sz w:val="24"/>
          <w:szCs w:val="24"/>
          <w:lang w:eastAsia="zh-CN"/>
        </w:rPr>
        <w:t xml:space="preserve"> M, Fernandez-</w:t>
      </w:r>
      <w:proofErr w:type="spellStart"/>
      <w:r w:rsidRPr="009167DB">
        <w:rPr>
          <w:rFonts w:ascii="Book Antiqua" w:hAnsi="Book Antiqua" w:cs="宋体"/>
          <w:sz w:val="24"/>
          <w:szCs w:val="24"/>
          <w:lang w:eastAsia="zh-CN"/>
        </w:rPr>
        <w:t>Twinn</w:t>
      </w:r>
      <w:proofErr w:type="spellEnd"/>
      <w:r w:rsidRPr="009167DB">
        <w:rPr>
          <w:rFonts w:ascii="Book Antiqua" w:hAnsi="Book Antiqua" w:cs="宋体"/>
          <w:sz w:val="24"/>
          <w:szCs w:val="24"/>
          <w:lang w:eastAsia="zh-CN"/>
        </w:rPr>
        <w:t xml:space="preserve"> DS, </w:t>
      </w:r>
      <w:proofErr w:type="spellStart"/>
      <w:r w:rsidRPr="009167DB">
        <w:rPr>
          <w:rFonts w:ascii="Book Antiqua" w:hAnsi="Book Antiqua" w:cs="宋体"/>
          <w:sz w:val="24"/>
          <w:szCs w:val="24"/>
          <w:lang w:eastAsia="zh-CN"/>
        </w:rPr>
        <w:t>Grunnet</w:t>
      </w:r>
      <w:proofErr w:type="spellEnd"/>
      <w:r w:rsidRPr="009167DB">
        <w:rPr>
          <w:rFonts w:ascii="Book Antiqua" w:hAnsi="Book Antiqua" w:cs="宋体"/>
          <w:sz w:val="24"/>
          <w:szCs w:val="24"/>
          <w:lang w:eastAsia="zh-CN"/>
        </w:rPr>
        <w:t xml:space="preserve"> LG, </w:t>
      </w:r>
      <w:proofErr w:type="spellStart"/>
      <w:r w:rsidRPr="009167DB">
        <w:rPr>
          <w:rFonts w:ascii="Book Antiqua" w:hAnsi="Book Antiqua" w:cs="宋体"/>
          <w:sz w:val="24"/>
          <w:szCs w:val="24"/>
          <w:lang w:eastAsia="zh-CN"/>
        </w:rPr>
        <w:t>Litman</w:t>
      </w:r>
      <w:proofErr w:type="spellEnd"/>
      <w:r w:rsidRPr="009167DB">
        <w:rPr>
          <w:rFonts w:ascii="Book Antiqua" w:hAnsi="Book Antiqua" w:cs="宋体"/>
          <w:sz w:val="24"/>
          <w:szCs w:val="24"/>
          <w:lang w:eastAsia="zh-CN"/>
        </w:rPr>
        <w:t xml:space="preserve"> T, </w:t>
      </w:r>
      <w:proofErr w:type="spellStart"/>
      <w:r w:rsidRPr="009167DB">
        <w:rPr>
          <w:rFonts w:ascii="Book Antiqua" w:hAnsi="Book Antiqua" w:cs="宋体"/>
          <w:sz w:val="24"/>
          <w:szCs w:val="24"/>
          <w:lang w:eastAsia="zh-CN"/>
        </w:rPr>
        <w:t>Holmstrøm</w:t>
      </w:r>
      <w:proofErr w:type="spellEnd"/>
      <w:r w:rsidRPr="009167DB">
        <w:rPr>
          <w:rFonts w:ascii="Book Antiqua" w:hAnsi="Book Antiqua" w:cs="宋体"/>
          <w:sz w:val="24"/>
          <w:szCs w:val="24"/>
          <w:lang w:eastAsia="zh-CN"/>
        </w:rPr>
        <w:t xml:space="preserve"> K, </w:t>
      </w:r>
      <w:proofErr w:type="spellStart"/>
      <w:r w:rsidRPr="009167DB">
        <w:rPr>
          <w:rFonts w:ascii="Book Antiqua" w:hAnsi="Book Antiqua" w:cs="宋体"/>
          <w:sz w:val="24"/>
          <w:szCs w:val="24"/>
          <w:lang w:eastAsia="zh-CN"/>
        </w:rPr>
        <w:t>Vind</w:t>
      </w:r>
      <w:proofErr w:type="spellEnd"/>
      <w:r w:rsidRPr="009167DB">
        <w:rPr>
          <w:rFonts w:ascii="Book Antiqua" w:hAnsi="Book Antiqua" w:cs="宋体"/>
          <w:sz w:val="24"/>
          <w:szCs w:val="24"/>
          <w:lang w:eastAsia="zh-CN"/>
        </w:rPr>
        <w:t xml:space="preserve"> B, </w:t>
      </w:r>
      <w:proofErr w:type="spellStart"/>
      <w:r w:rsidRPr="009167DB">
        <w:rPr>
          <w:rFonts w:ascii="Book Antiqua" w:hAnsi="Book Antiqua" w:cs="宋体"/>
          <w:sz w:val="24"/>
          <w:szCs w:val="24"/>
          <w:lang w:eastAsia="zh-CN"/>
        </w:rPr>
        <w:t>Højlund</w:t>
      </w:r>
      <w:proofErr w:type="spellEnd"/>
      <w:r w:rsidRPr="009167DB">
        <w:rPr>
          <w:rFonts w:ascii="Book Antiqua" w:hAnsi="Book Antiqua" w:cs="宋体"/>
          <w:sz w:val="24"/>
          <w:szCs w:val="24"/>
          <w:lang w:eastAsia="zh-CN"/>
        </w:rPr>
        <w:t xml:space="preserve"> K, Beck-Nielsen H, </w:t>
      </w:r>
      <w:proofErr w:type="spellStart"/>
      <w:r w:rsidRPr="009167DB">
        <w:rPr>
          <w:rFonts w:ascii="Book Antiqua" w:hAnsi="Book Antiqua" w:cs="宋体"/>
          <w:sz w:val="24"/>
          <w:szCs w:val="24"/>
          <w:lang w:eastAsia="zh-CN"/>
        </w:rPr>
        <w:t>Wojtaszewski</w:t>
      </w:r>
      <w:proofErr w:type="spellEnd"/>
      <w:r w:rsidRPr="009167DB">
        <w:rPr>
          <w:rFonts w:ascii="Book Antiqua" w:hAnsi="Book Antiqua" w:cs="宋体"/>
          <w:sz w:val="24"/>
          <w:szCs w:val="24"/>
          <w:lang w:eastAsia="zh-CN"/>
        </w:rPr>
        <w:t xml:space="preserve"> J, </w:t>
      </w:r>
      <w:proofErr w:type="spellStart"/>
      <w:r w:rsidRPr="009167DB">
        <w:rPr>
          <w:rFonts w:ascii="Book Antiqua" w:hAnsi="Book Antiqua" w:cs="宋体"/>
          <w:sz w:val="24"/>
          <w:szCs w:val="24"/>
          <w:lang w:eastAsia="zh-CN"/>
        </w:rPr>
        <w:t>Ozanne</w:t>
      </w:r>
      <w:proofErr w:type="spellEnd"/>
      <w:r w:rsidRPr="009167DB">
        <w:rPr>
          <w:rFonts w:ascii="Book Antiqua" w:hAnsi="Book Antiqua" w:cs="宋体"/>
          <w:sz w:val="24"/>
          <w:szCs w:val="24"/>
          <w:lang w:eastAsia="zh-CN"/>
        </w:rPr>
        <w:t xml:space="preserve"> SE, Pedersen BK, </w:t>
      </w:r>
      <w:proofErr w:type="spellStart"/>
      <w:r w:rsidRPr="009167DB">
        <w:rPr>
          <w:rFonts w:ascii="Book Antiqua" w:hAnsi="Book Antiqua" w:cs="宋体"/>
          <w:sz w:val="24"/>
          <w:szCs w:val="24"/>
          <w:lang w:eastAsia="zh-CN"/>
        </w:rPr>
        <w:t>Poulsen</w:t>
      </w:r>
      <w:proofErr w:type="spellEnd"/>
      <w:r w:rsidRPr="009167DB">
        <w:rPr>
          <w:rFonts w:ascii="Book Antiqua" w:hAnsi="Book Antiqua" w:cs="宋体"/>
          <w:sz w:val="24"/>
          <w:szCs w:val="24"/>
          <w:lang w:eastAsia="zh-CN"/>
        </w:rPr>
        <w:t xml:space="preserve"> P, </w:t>
      </w:r>
      <w:proofErr w:type="spellStart"/>
      <w:r w:rsidRPr="009167DB">
        <w:rPr>
          <w:rFonts w:ascii="Book Antiqua" w:hAnsi="Book Antiqua" w:cs="宋体"/>
          <w:sz w:val="24"/>
          <w:szCs w:val="24"/>
          <w:lang w:eastAsia="zh-CN"/>
        </w:rPr>
        <w:t>Vaag</w:t>
      </w:r>
      <w:proofErr w:type="spellEnd"/>
      <w:r w:rsidRPr="009167DB">
        <w:rPr>
          <w:rFonts w:ascii="Book Antiqua" w:hAnsi="Book Antiqua" w:cs="宋体"/>
          <w:sz w:val="24"/>
          <w:szCs w:val="24"/>
          <w:lang w:eastAsia="zh-CN"/>
        </w:rPr>
        <w:t xml:space="preserve"> A. Glucose tolerance is associated with differential expression of microRNAs in skeletal muscle: results from studies of twins with and without type 2 diabetes. </w:t>
      </w:r>
      <w:proofErr w:type="spellStart"/>
      <w:r w:rsidRPr="009167DB">
        <w:rPr>
          <w:rFonts w:ascii="Book Antiqua" w:hAnsi="Book Antiqua" w:cs="宋体"/>
          <w:i/>
          <w:iCs/>
          <w:sz w:val="24"/>
          <w:szCs w:val="24"/>
          <w:lang w:eastAsia="zh-CN"/>
        </w:rPr>
        <w:t>Diabetologia</w:t>
      </w:r>
      <w:proofErr w:type="spellEnd"/>
      <w:r w:rsidRPr="009167DB">
        <w:rPr>
          <w:rFonts w:ascii="Book Antiqua" w:hAnsi="Book Antiqua" w:cs="宋体"/>
          <w:sz w:val="24"/>
          <w:szCs w:val="24"/>
          <w:lang w:eastAsia="zh-CN"/>
        </w:rPr>
        <w:t xml:space="preserve"> 2015; </w:t>
      </w:r>
      <w:r w:rsidRPr="009167DB">
        <w:rPr>
          <w:rFonts w:ascii="Book Antiqua" w:hAnsi="Book Antiqua" w:cs="宋体"/>
          <w:b/>
          <w:bCs/>
          <w:sz w:val="24"/>
          <w:szCs w:val="24"/>
          <w:lang w:eastAsia="zh-CN"/>
        </w:rPr>
        <w:t>58</w:t>
      </w:r>
      <w:r w:rsidRPr="009167DB">
        <w:rPr>
          <w:rFonts w:ascii="Book Antiqua" w:hAnsi="Book Antiqua" w:cs="宋体"/>
          <w:sz w:val="24"/>
          <w:szCs w:val="24"/>
          <w:lang w:eastAsia="zh-CN"/>
        </w:rPr>
        <w:t>: 363-373 [PMID: 25403480 DOI: 10.1007/s00125-014-3434-2]</w:t>
      </w:r>
    </w:p>
    <w:p w14:paraId="63FC4C5C"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60 </w:t>
      </w:r>
      <w:r w:rsidRPr="009167DB">
        <w:rPr>
          <w:rFonts w:ascii="Book Antiqua" w:hAnsi="Book Antiqua" w:cs="宋体"/>
          <w:b/>
          <w:bCs/>
          <w:sz w:val="24"/>
          <w:szCs w:val="24"/>
          <w:lang w:eastAsia="zh-CN"/>
        </w:rPr>
        <w:t>Rodriguez A</w:t>
      </w:r>
      <w:r w:rsidRPr="009167DB">
        <w:rPr>
          <w:rFonts w:ascii="Book Antiqua" w:hAnsi="Book Antiqua" w:cs="宋体"/>
          <w:sz w:val="24"/>
          <w:szCs w:val="24"/>
          <w:lang w:eastAsia="zh-CN"/>
        </w:rPr>
        <w:t xml:space="preserve">, Griffiths-Jones S, </w:t>
      </w:r>
      <w:proofErr w:type="spellStart"/>
      <w:r w:rsidRPr="009167DB">
        <w:rPr>
          <w:rFonts w:ascii="Book Antiqua" w:hAnsi="Book Antiqua" w:cs="宋体"/>
          <w:sz w:val="24"/>
          <w:szCs w:val="24"/>
          <w:lang w:eastAsia="zh-CN"/>
        </w:rPr>
        <w:t>Ashurst</w:t>
      </w:r>
      <w:proofErr w:type="spellEnd"/>
      <w:r w:rsidRPr="009167DB">
        <w:rPr>
          <w:rFonts w:ascii="Book Antiqua" w:hAnsi="Book Antiqua" w:cs="宋体"/>
          <w:sz w:val="24"/>
          <w:szCs w:val="24"/>
          <w:lang w:eastAsia="zh-CN"/>
        </w:rPr>
        <w:t xml:space="preserve"> JL, Bradley A. Identification of mammalian microRNA host genes and transcription units. </w:t>
      </w:r>
      <w:r w:rsidRPr="009167DB">
        <w:rPr>
          <w:rFonts w:ascii="Book Antiqua" w:hAnsi="Book Antiqua" w:cs="宋体"/>
          <w:i/>
          <w:iCs/>
          <w:sz w:val="24"/>
          <w:szCs w:val="24"/>
          <w:lang w:eastAsia="zh-CN"/>
        </w:rPr>
        <w:t>Genome Res</w:t>
      </w:r>
      <w:r w:rsidRPr="009167DB">
        <w:rPr>
          <w:rFonts w:ascii="Book Antiqua" w:hAnsi="Book Antiqua" w:cs="宋体"/>
          <w:sz w:val="24"/>
          <w:szCs w:val="24"/>
          <w:lang w:eastAsia="zh-CN"/>
        </w:rPr>
        <w:t xml:space="preserve"> 2004; </w:t>
      </w:r>
      <w:r w:rsidRPr="009167DB">
        <w:rPr>
          <w:rFonts w:ascii="Book Antiqua" w:hAnsi="Book Antiqua" w:cs="宋体"/>
          <w:b/>
          <w:bCs/>
          <w:sz w:val="24"/>
          <w:szCs w:val="24"/>
          <w:lang w:eastAsia="zh-CN"/>
        </w:rPr>
        <w:t>14</w:t>
      </w:r>
      <w:r w:rsidRPr="009167DB">
        <w:rPr>
          <w:rFonts w:ascii="Book Antiqua" w:hAnsi="Book Antiqua" w:cs="宋体"/>
          <w:sz w:val="24"/>
          <w:szCs w:val="24"/>
          <w:lang w:eastAsia="zh-CN"/>
        </w:rPr>
        <w:t>: 1902-1910 [PMID: 15364901 DOI: 10.1101/gr.2722704]</w:t>
      </w:r>
    </w:p>
    <w:p w14:paraId="610A5F07"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61 </w:t>
      </w:r>
      <w:proofErr w:type="spellStart"/>
      <w:r w:rsidRPr="009167DB">
        <w:rPr>
          <w:rFonts w:ascii="Book Antiqua" w:hAnsi="Book Antiqua" w:cs="宋体"/>
          <w:b/>
          <w:bCs/>
          <w:sz w:val="24"/>
          <w:szCs w:val="24"/>
          <w:lang w:eastAsia="zh-CN"/>
        </w:rPr>
        <w:t>Calin</w:t>
      </w:r>
      <w:proofErr w:type="spellEnd"/>
      <w:r w:rsidRPr="009167DB">
        <w:rPr>
          <w:rFonts w:ascii="Book Antiqua" w:hAnsi="Book Antiqua" w:cs="宋体"/>
          <w:b/>
          <w:bCs/>
          <w:sz w:val="24"/>
          <w:szCs w:val="24"/>
          <w:lang w:eastAsia="zh-CN"/>
        </w:rPr>
        <w:t xml:space="preserve"> GA</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Sevignani</w:t>
      </w:r>
      <w:proofErr w:type="spellEnd"/>
      <w:r w:rsidRPr="009167DB">
        <w:rPr>
          <w:rFonts w:ascii="Book Antiqua" w:hAnsi="Book Antiqua" w:cs="宋体"/>
          <w:sz w:val="24"/>
          <w:szCs w:val="24"/>
          <w:lang w:eastAsia="zh-CN"/>
        </w:rPr>
        <w:t xml:space="preserve"> C, </w:t>
      </w:r>
      <w:proofErr w:type="spellStart"/>
      <w:r w:rsidRPr="009167DB">
        <w:rPr>
          <w:rFonts w:ascii="Book Antiqua" w:hAnsi="Book Antiqua" w:cs="宋体"/>
          <w:sz w:val="24"/>
          <w:szCs w:val="24"/>
          <w:lang w:eastAsia="zh-CN"/>
        </w:rPr>
        <w:t>Dumitru</w:t>
      </w:r>
      <w:proofErr w:type="spellEnd"/>
      <w:r w:rsidRPr="009167DB">
        <w:rPr>
          <w:rFonts w:ascii="Book Antiqua" w:hAnsi="Book Antiqua" w:cs="宋体"/>
          <w:sz w:val="24"/>
          <w:szCs w:val="24"/>
          <w:lang w:eastAsia="zh-CN"/>
        </w:rPr>
        <w:t xml:space="preserve"> CD, </w:t>
      </w:r>
      <w:proofErr w:type="spellStart"/>
      <w:r w:rsidRPr="009167DB">
        <w:rPr>
          <w:rFonts w:ascii="Book Antiqua" w:hAnsi="Book Antiqua" w:cs="宋体"/>
          <w:sz w:val="24"/>
          <w:szCs w:val="24"/>
          <w:lang w:eastAsia="zh-CN"/>
        </w:rPr>
        <w:t>Hyslop</w:t>
      </w:r>
      <w:proofErr w:type="spellEnd"/>
      <w:r w:rsidRPr="009167DB">
        <w:rPr>
          <w:rFonts w:ascii="Book Antiqua" w:hAnsi="Book Antiqua" w:cs="宋体"/>
          <w:sz w:val="24"/>
          <w:szCs w:val="24"/>
          <w:lang w:eastAsia="zh-CN"/>
        </w:rPr>
        <w:t xml:space="preserve"> T, </w:t>
      </w:r>
      <w:proofErr w:type="spellStart"/>
      <w:r w:rsidRPr="009167DB">
        <w:rPr>
          <w:rFonts w:ascii="Book Antiqua" w:hAnsi="Book Antiqua" w:cs="宋体"/>
          <w:sz w:val="24"/>
          <w:szCs w:val="24"/>
          <w:lang w:eastAsia="zh-CN"/>
        </w:rPr>
        <w:t>Noch</w:t>
      </w:r>
      <w:proofErr w:type="spellEnd"/>
      <w:r w:rsidRPr="009167DB">
        <w:rPr>
          <w:rFonts w:ascii="Book Antiqua" w:hAnsi="Book Antiqua" w:cs="宋体"/>
          <w:sz w:val="24"/>
          <w:szCs w:val="24"/>
          <w:lang w:eastAsia="zh-CN"/>
        </w:rPr>
        <w:t xml:space="preserve"> E, </w:t>
      </w:r>
      <w:proofErr w:type="spellStart"/>
      <w:r w:rsidRPr="009167DB">
        <w:rPr>
          <w:rFonts w:ascii="Book Antiqua" w:hAnsi="Book Antiqua" w:cs="宋体"/>
          <w:sz w:val="24"/>
          <w:szCs w:val="24"/>
          <w:lang w:eastAsia="zh-CN"/>
        </w:rPr>
        <w:t>Yendamuri</w:t>
      </w:r>
      <w:proofErr w:type="spellEnd"/>
      <w:r w:rsidRPr="009167DB">
        <w:rPr>
          <w:rFonts w:ascii="Book Antiqua" w:hAnsi="Book Antiqua" w:cs="宋体"/>
          <w:sz w:val="24"/>
          <w:szCs w:val="24"/>
          <w:lang w:eastAsia="zh-CN"/>
        </w:rPr>
        <w:t xml:space="preserve"> S, Shimizu M, Rattan S, </w:t>
      </w:r>
      <w:proofErr w:type="spellStart"/>
      <w:r w:rsidRPr="009167DB">
        <w:rPr>
          <w:rFonts w:ascii="Book Antiqua" w:hAnsi="Book Antiqua" w:cs="宋体"/>
          <w:sz w:val="24"/>
          <w:szCs w:val="24"/>
          <w:lang w:eastAsia="zh-CN"/>
        </w:rPr>
        <w:t>Bullrich</w:t>
      </w:r>
      <w:proofErr w:type="spellEnd"/>
      <w:r w:rsidRPr="009167DB">
        <w:rPr>
          <w:rFonts w:ascii="Book Antiqua" w:hAnsi="Book Antiqua" w:cs="宋体"/>
          <w:sz w:val="24"/>
          <w:szCs w:val="24"/>
          <w:lang w:eastAsia="zh-CN"/>
        </w:rPr>
        <w:t xml:space="preserve"> F, </w:t>
      </w:r>
      <w:proofErr w:type="spellStart"/>
      <w:r w:rsidRPr="009167DB">
        <w:rPr>
          <w:rFonts w:ascii="Book Antiqua" w:hAnsi="Book Antiqua" w:cs="宋体"/>
          <w:sz w:val="24"/>
          <w:szCs w:val="24"/>
          <w:lang w:eastAsia="zh-CN"/>
        </w:rPr>
        <w:t>Negrini</w:t>
      </w:r>
      <w:proofErr w:type="spellEnd"/>
      <w:r w:rsidRPr="009167DB">
        <w:rPr>
          <w:rFonts w:ascii="Book Antiqua" w:hAnsi="Book Antiqua" w:cs="宋体"/>
          <w:sz w:val="24"/>
          <w:szCs w:val="24"/>
          <w:lang w:eastAsia="zh-CN"/>
        </w:rPr>
        <w:t xml:space="preserve"> M, Croce CM. Human microRNA genes are frequently located at fragile sites and genomic regions involved in cancers. </w:t>
      </w:r>
      <w:proofErr w:type="spellStart"/>
      <w:r w:rsidRPr="009167DB">
        <w:rPr>
          <w:rFonts w:ascii="Book Antiqua" w:hAnsi="Book Antiqua" w:cs="宋体"/>
          <w:i/>
          <w:iCs/>
          <w:sz w:val="24"/>
          <w:szCs w:val="24"/>
          <w:lang w:eastAsia="zh-CN"/>
        </w:rPr>
        <w:t>Proc</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Natl</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Acad</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Sci</w:t>
      </w:r>
      <w:proofErr w:type="spellEnd"/>
      <w:r w:rsidRPr="009167DB">
        <w:rPr>
          <w:rFonts w:ascii="Book Antiqua" w:hAnsi="Book Antiqua" w:cs="宋体"/>
          <w:i/>
          <w:iCs/>
          <w:sz w:val="24"/>
          <w:szCs w:val="24"/>
          <w:lang w:eastAsia="zh-CN"/>
        </w:rPr>
        <w:t xml:space="preserve"> U S </w:t>
      </w:r>
      <w:proofErr w:type="gramStart"/>
      <w:r w:rsidRPr="009167DB">
        <w:rPr>
          <w:rFonts w:ascii="Book Antiqua" w:hAnsi="Book Antiqua" w:cs="宋体"/>
          <w:i/>
          <w:iCs/>
          <w:sz w:val="24"/>
          <w:szCs w:val="24"/>
          <w:lang w:eastAsia="zh-CN"/>
        </w:rPr>
        <w:t>A</w:t>
      </w:r>
      <w:proofErr w:type="gramEnd"/>
      <w:r w:rsidRPr="009167DB">
        <w:rPr>
          <w:rFonts w:ascii="Book Antiqua" w:hAnsi="Book Antiqua" w:cs="宋体"/>
          <w:sz w:val="24"/>
          <w:szCs w:val="24"/>
          <w:lang w:eastAsia="zh-CN"/>
        </w:rPr>
        <w:t xml:space="preserve"> 2004; </w:t>
      </w:r>
      <w:r w:rsidRPr="009167DB">
        <w:rPr>
          <w:rFonts w:ascii="Book Antiqua" w:hAnsi="Book Antiqua" w:cs="宋体"/>
          <w:b/>
          <w:bCs/>
          <w:sz w:val="24"/>
          <w:szCs w:val="24"/>
          <w:lang w:eastAsia="zh-CN"/>
        </w:rPr>
        <w:t>101</w:t>
      </w:r>
      <w:r w:rsidRPr="009167DB">
        <w:rPr>
          <w:rFonts w:ascii="Book Antiqua" w:hAnsi="Book Antiqua" w:cs="宋体"/>
          <w:sz w:val="24"/>
          <w:szCs w:val="24"/>
          <w:lang w:eastAsia="zh-CN"/>
        </w:rPr>
        <w:t>: 2999-3004 [PMID: 14973191 DOI: 10.1073/pnas.0307323101]</w:t>
      </w:r>
    </w:p>
    <w:p w14:paraId="65EC882D"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r w:rsidRPr="009167DB">
        <w:rPr>
          <w:rFonts w:ascii="Book Antiqua" w:hAnsi="Book Antiqua" w:cs="宋体"/>
          <w:sz w:val="24"/>
          <w:szCs w:val="24"/>
          <w:lang w:eastAsia="zh-CN"/>
        </w:rPr>
        <w:t xml:space="preserve">62 </w:t>
      </w:r>
      <w:r w:rsidRPr="009167DB">
        <w:rPr>
          <w:rFonts w:ascii="Book Antiqua" w:hAnsi="Book Antiqua" w:cs="宋体"/>
          <w:b/>
          <w:bCs/>
          <w:sz w:val="24"/>
          <w:szCs w:val="24"/>
          <w:lang w:eastAsia="zh-CN"/>
        </w:rPr>
        <w:t>Chen M</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Calin</w:t>
      </w:r>
      <w:proofErr w:type="spellEnd"/>
      <w:r w:rsidRPr="009167DB">
        <w:rPr>
          <w:rFonts w:ascii="Book Antiqua" w:hAnsi="Book Antiqua" w:cs="宋体"/>
          <w:sz w:val="24"/>
          <w:szCs w:val="24"/>
          <w:lang w:eastAsia="zh-CN"/>
        </w:rPr>
        <w:t xml:space="preserve"> GA, </w:t>
      </w:r>
      <w:proofErr w:type="spellStart"/>
      <w:r w:rsidRPr="009167DB">
        <w:rPr>
          <w:rFonts w:ascii="Book Antiqua" w:hAnsi="Book Antiqua" w:cs="宋体"/>
          <w:sz w:val="24"/>
          <w:szCs w:val="24"/>
          <w:lang w:eastAsia="zh-CN"/>
        </w:rPr>
        <w:t>Meng</w:t>
      </w:r>
      <w:proofErr w:type="spellEnd"/>
      <w:r w:rsidRPr="009167DB">
        <w:rPr>
          <w:rFonts w:ascii="Book Antiqua" w:hAnsi="Book Antiqua" w:cs="宋体"/>
          <w:sz w:val="24"/>
          <w:szCs w:val="24"/>
          <w:lang w:eastAsia="zh-CN"/>
        </w:rPr>
        <w:t xml:space="preserve"> QH. </w:t>
      </w:r>
      <w:proofErr w:type="gramStart"/>
      <w:r w:rsidRPr="009167DB">
        <w:rPr>
          <w:rFonts w:ascii="Book Antiqua" w:hAnsi="Book Antiqua" w:cs="宋体"/>
          <w:sz w:val="24"/>
          <w:szCs w:val="24"/>
          <w:lang w:eastAsia="zh-CN"/>
        </w:rPr>
        <w:t>Circulating microRNAs as Promising Tumor Biomarkers.</w:t>
      </w:r>
      <w:proofErr w:type="gramEnd"/>
      <w:r w:rsidRPr="009167DB">
        <w:rPr>
          <w:rFonts w:ascii="Book Antiqua" w:hAnsi="Book Antiqua" w:cs="宋体"/>
          <w:sz w:val="24"/>
          <w:szCs w:val="24"/>
          <w:lang w:eastAsia="zh-CN"/>
        </w:rPr>
        <w:t xml:space="preserve"> </w:t>
      </w:r>
      <w:proofErr w:type="spellStart"/>
      <w:r w:rsidRPr="009167DB">
        <w:rPr>
          <w:rFonts w:ascii="Book Antiqua" w:hAnsi="Book Antiqua" w:cs="宋体"/>
          <w:i/>
          <w:iCs/>
          <w:sz w:val="24"/>
          <w:szCs w:val="24"/>
          <w:lang w:eastAsia="zh-CN"/>
        </w:rPr>
        <w:t>Adv</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Clin</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Chem</w:t>
      </w:r>
      <w:proofErr w:type="spellEnd"/>
      <w:r w:rsidRPr="009167DB">
        <w:rPr>
          <w:rFonts w:ascii="Book Antiqua" w:hAnsi="Book Antiqua" w:cs="宋体"/>
          <w:sz w:val="24"/>
          <w:szCs w:val="24"/>
          <w:lang w:eastAsia="zh-CN"/>
        </w:rPr>
        <w:t xml:space="preserve"> 2014; </w:t>
      </w:r>
      <w:r w:rsidRPr="009167DB">
        <w:rPr>
          <w:rFonts w:ascii="Book Antiqua" w:hAnsi="Book Antiqua" w:cs="宋体"/>
          <w:b/>
          <w:bCs/>
          <w:sz w:val="24"/>
          <w:szCs w:val="24"/>
          <w:lang w:eastAsia="zh-CN"/>
        </w:rPr>
        <w:t>67</w:t>
      </w:r>
      <w:r w:rsidRPr="009167DB">
        <w:rPr>
          <w:rFonts w:ascii="Book Antiqua" w:hAnsi="Book Antiqua" w:cs="宋体"/>
          <w:sz w:val="24"/>
          <w:szCs w:val="24"/>
          <w:lang w:eastAsia="zh-CN"/>
        </w:rPr>
        <w:t>: 189-214 [PMID: 25735862 DOI: 10.1016/bs.acc.2014.09.007]</w:t>
      </w:r>
    </w:p>
    <w:p w14:paraId="3E31111F" w14:textId="77777777"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proofErr w:type="gramStart"/>
      <w:r w:rsidRPr="009167DB">
        <w:rPr>
          <w:rFonts w:ascii="Book Antiqua" w:hAnsi="Book Antiqua" w:cs="宋体"/>
          <w:sz w:val="24"/>
          <w:szCs w:val="24"/>
          <w:lang w:eastAsia="zh-CN"/>
        </w:rPr>
        <w:t xml:space="preserve">63 </w:t>
      </w:r>
      <w:r w:rsidRPr="009167DB">
        <w:rPr>
          <w:rFonts w:ascii="Book Antiqua" w:hAnsi="Book Antiqua" w:cs="宋体"/>
          <w:b/>
          <w:bCs/>
          <w:sz w:val="24"/>
          <w:szCs w:val="24"/>
          <w:lang w:eastAsia="zh-CN"/>
        </w:rPr>
        <w:t xml:space="preserve">Di </w:t>
      </w:r>
      <w:proofErr w:type="spellStart"/>
      <w:r w:rsidRPr="009167DB">
        <w:rPr>
          <w:rFonts w:ascii="Book Antiqua" w:hAnsi="Book Antiqua" w:cs="宋体"/>
          <w:b/>
          <w:bCs/>
          <w:sz w:val="24"/>
          <w:szCs w:val="24"/>
          <w:lang w:eastAsia="zh-CN"/>
        </w:rPr>
        <w:t>Leva</w:t>
      </w:r>
      <w:proofErr w:type="spellEnd"/>
      <w:r w:rsidRPr="009167DB">
        <w:rPr>
          <w:rFonts w:ascii="Book Antiqua" w:hAnsi="Book Antiqua" w:cs="宋体"/>
          <w:b/>
          <w:bCs/>
          <w:sz w:val="24"/>
          <w:szCs w:val="24"/>
          <w:lang w:eastAsia="zh-CN"/>
        </w:rPr>
        <w:t xml:space="preserve"> G</w:t>
      </w:r>
      <w:r w:rsidRPr="009167DB">
        <w:rPr>
          <w:rFonts w:ascii="Book Antiqua" w:hAnsi="Book Antiqua" w:cs="宋体"/>
          <w:sz w:val="24"/>
          <w:szCs w:val="24"/>
          <w:lang w:eastAsia="zh-CN"/>
        </w:rPr>
        <w:t xml:space="preserve">, Croce CM. </w:t>
      </w:r>
      <w:proofErr w:type="spellStart"/>
      <w:r w:rsidRPr="009167DB">
        <w:rPr>
          <w:rFonts w:ascii="Book Antiqua" w:hAnsi="Book Antiqua" w:cs="宋体"/>
          <w:sz w:val="24"/>
          <w:szCs w:val="24"/>
          <w:lang w:eastAsia="zh-CN"/>
        </w:rPr>
        <w:t>miRNA</w:t>
      </w:r>
      <w:proofErr w:type="spellEnd"/>
      <w:r w:rsidRPr="009167DB">
        <w:rPr>
          <w:rFonts w:ascii="Book Antiqua" w:hAnsi="Book Antiqua" w:cs="宋体"/>
          <w:sz w:val="24"/>
          <w:szCs w:val="24"/>
          <w:lang w:eastAsia="zh-CN"/>
        </w:rPr>
        <w:t xml:space="preserve"> profiling of cancer.</w:t>
      </w:r>
      <w:proofErr w:type="gramEnd"/>
      <w:r w:rsidRPr="009167DB">
        <w:rPr>
          <w:rFonts w:ascii="Book Antiqua" w:hAnsi="Book Antiqua" w:cs="宋体"/>
          <w:sz w:val="24"/>
          <w:szCs w:val="24"/>
          <w:lang w:eastAsia="zh-CN"/>
        </w:rPr>
        <w:t xml:space="preserve"> </w:t>
      </w:r>
      <w:proofErr w:type="spellStart"/>
      <w:r w:rsidRPr="009167DB">
        <w:rPr>
          <w:rFonts w:ascii="Book Antiqua" w:hAnsi="Book Antiqua" w:cs="宋体"/>
          <w:i/>
          <w:iCs/>
          <w:sz w:val="24"/>
          <w:szCs w:val="24"/>
          <w:lang w:eastAsia="zh-CN"/>
        </w:rPr>
        <w:t>Curr</w:t>
      </w:r>
      <w:proofErr w:type="spellEnd"/>
      <w:r w:rsidRPr="009167DB">
        <w:rPr>
          <w:rFonts w:ascii="Book Antiqua" w:hAnsi="Book Antiqua" w:cs="宋体"/>
          <w:i/>
          <w:iCs/>
          <w:sz w:val="24"/>
          <w:szCs w:val="24"/>
          <w:lang w:eastAsia="zh-CN"/>
        </w:rPr>
        <w:t xml:space="preserve"> </w:t>
      </w:r>
      <w:proofErr w:type="spellStart"/>
      <w:r w:rsidRPr="009167DB">
        <w:rPr>
          <w:rFonts w:ascii="Book Antiqua" w:hAnsi="Book Antiqua" w:cs="宋体"/>
          <w:i/>
          <w:iCs/>
          <w:sz w:val="24"/>
          <w:szCs w:val="24"/>
          <w:lang w:eastAsia="zh-CN"/>
        </w:rPr>
        <w:t>Opin</w:t>
      </w:r>
      <w:proofErr w:type="spellEnd"/>
      <w:r w:rsidRPr="009167DB">
        <w:rPr>
          <w:rFonts w:ascii="Book Antiqua" w:hAnsi="Book Antiqua" w:cs="宋体"/>
          <w:i/>
          <w:iCs/>
          <w:sz w:val="24"/>
          <w:szCs w:val="24"/>
          <w:lang w:eastAsia="zh-CN"/>
        </w:rPr>
        <w:t xml:space="preserve"> Genet </w:t>
      </w:r>
      <w:proofErr w:type="spellStart"/>
      <w:r w:rsidRPr="009167DB">
        <w:rPr>
          <w:rFonts w:ascii="Book Antiqua" w:hAnsi="Book Antiqua" w:cs="宋体"/>
          <w:i/>
          <w:iCs/>
          <w:sz w:val="24"/>
          <w:szCs w:val="24"/>
          <w:lang w:eastAsia="zh-CN"/>
        </w:rPr>
        <w:t>Dev</w:t>
      </w:r>
      <w:proofErr w:type="spellEnd"/>
      <w:r w:rsidRPr="009167DB">
        <w:rPr>
          <w:rFonts w:ascii="Book Antiqua" w:hAnsi="Book Antiqua" w:cs="宋体"/>
          <w:sz w:val="24"/>
          <w:szCs w:val="24"/>
          <w:lang w:eastAsia="zh-CN"/>
        </w:rPr>
        <w:t xml:space="preserve"> 2013; </w:t>
      </w:r>
      <w:r w:rsidRPr="009167DB">
        <w:rPr>
          <w:rFonts w:ascii="Book Antiqua" w:hAnsi="Book Antiqua" w:cs="宋体"/>
          <w:b/>
          <w:bCs/>
          <w:sz w:val="24"/>
          <w:szCs w:val="24"/>
          <w:lang w:eastAsia="zh-CN"/>
        </w:rPr>
        <w:t>23</w:t>
      </w:r>
      <w:r w:rsidRPr="009167DB">
        <w:rPr>
          <w:rFonts w:ascii="Book Antiqua" w:hAnsi="Book Antiqua" w:cs="宋体"/>
          <w:sz w:val="24"/>
          <w:szCs w:val="24"/>
          <w:lang w:eastAsia="zh-CN"/>
        </w:rPr>
        <w:t>: 3-11 [PMID: 23465882 DOI: 10.1016/j.gde.2013.01.004]</w:t>
      </w:r>
    </w:p>
    <w:p w14:paraId="7B6AA5E1" w14:textId="447FC52E" w:rsidR="00D17EF0" w:rsidRPr="009167DB" w:rsidRDefault="00D17EF0" w:rsidP="009167DB">
      <w:pPr>
        <w:adjustRightInd w:val="0"/>
        <w:snapToGrid w:val="0"/>
        <w:spacing w:after="0" w:line="360" w:lineRule="auto"/>
        <w:jc w:val="both"/>
        <w:rPr>
          <w:rFonts w:ascii="Book Antiqua" w:hAnsi="Book Antiqua" w:cs="宋体"/>
          <w:sz w:val="24"/>
          <w:szCs w:val="24"/>
          <w:lang w:eastAsia="zh-CN"/>
        </w:rPr>
      </w:pPr>
      <w:proofErr w:type="gramStart"/>
      <w:r w:rsidRPr="009167DB">
        <w:rPr>
          <w:rFonts w:ascii="Book Antiqua" w:hAnsi="Book Antiqua" w:cs="宋体"/>
          <w:sz w:val="24"/>
          <w:szCs w:val="24"/>
          <w:lang w:eastAsia="zh-CN"/>
        </w:rPr>
        <w:t xml:space="preserve">64 </w:t>
      </w:r>
      <w:proofErr w:type="spellStart"/>
      <w:r w:rsidRPr="009167DB">
        <w:rPr>
          <w:rFonts w:ascii="Book Antiqua" w:hAnsi="Book Antiqua" w:cs="宋体"/>
          <w:b/>
          <w:bCs/>
          <w:sz w:val="24"/>
          <w:szCs w:val="24"/>
          <w:lang w:eastAsia="zh-CN"/>
        </w:rPr>
        <w:t>Garzon</w:t>
      </w:r>
      <w:proofErr w:type="spellEnd"/>
      <w:r w:rsidRPr="009167DB">
        <w:rPr>
          <w:rFonts w:ascii="Book Antiqua" w:hAnsi="Book Antiqua" w:cs="宋体"/>
          <w:b/>
          <w:bCs/>
          <w:sz w:val="24"/>
          <w:szCs w:val="24"/>
          <w:lang w:eastAsia="zh-CN"/>
        </w:rPr>
        <w:t xml:space="preserve"> R</w:t>
      </w:r>
      <w:r w:rsidRPr="009167DB">
        <w:rPr>
          <w:rFonts w:ascii="Book Antiqua" w:hAnsi="Book Antiqua" w:cs="宋体"/>
          <w:sz w:val="24"/>
          <w:szCs w:val="24"/>
          <w:lang w:eastAsia="zh-CN"/>
        </w:rPr>
        <w:t xml:space="preserve">, </w:t>
      </w:r>
      <w:proofErr w:type="spellStart"/>
      <w:r w:rsidRPr="009167DB">
        <w:rPr>
          <w:rFonts w:ascii="Book Antiqua" w:hAnsi="Book Antiqua" w:cs="宋体"/>
          <w:sz w:val="24"/>
          <w:szCs w:val="24"/>
          <w:lang w:eastAsia="zh-CN"/>
        </w:rPr>
        <w:t>Calin</w:t>
      </w:r>
      <w:proofErr w:type="spellEnd"/>
      <w:r w:rsidRPr="009167DB">
        <w:rPr>
          <w:rFonts w:ascii="Book Antiqua" w:hAnsi="Book Antiqua" w:cs="宋体"/>
          <w:sz w:val="24"/>
          <w:szCs w:val="24"/>
          <w:lang w:eastAsia="zh-CN"/>
        </w:rPr>
        <w:t xml:space="preserve"> GA, Croce CM. MicroRNAs in Cancer.</w:t>
      </w:r>
      <w:proofErr w:type="gramEnd"/>
      <w:r w:rsidRPr="009167DB">
        <w:rPr>
          <w:rFonts w:ascii="Book Antiqua" w:hAnsi="Book Antiqua" w:cs="宋体"/>
          <w:sz w:val="24"/>
          <w:szCs w:val="24"/>
          <w:lang w:eastAsia="zh-CN"/>
        </w:rPr>
        <w:t xml:space="preserve"> </w:t>
      </w:r>
      <w:proofErr w:type="spellStart"/>
      <w:r w:rsidRPr="009167DB">
        <w:rPr>
          <w:rFonts w:ascii="Book Antiqua" w:hAnsi="Book Antiqua" w:cs="宋体"/>
          <w:i/>
          <w:iCs/>
          <w:sz w:val="24"/>
          <w:szCs w:val="24"/>
          <w:lang w:eastAsia="zh-CN"/>
        </w:rPr>
        <w:t>Annu</w:t>
      </w:r>
      <w:proofErr w:type="spellEnd"/>
      <w:r w:rsidRPr="009167DB">
        <w:rPr>
          <w:rFonts w:ascii="Book Antiqua" w:hAnsi="Book Antiqua" w:cs="宋体"/>
          <w:i/>
          <w:iCs/>
          <w:sz w:val="24"/>
          <w:szCs w:val="24"/>
          <w:lang w:eastAsia="zh-CN"/>
        </w:rPr>
        <w:t xml:space="preserve"> Rev Med</w:t>
      </w:r>
      <w:r w:rsidRPr="009167DB">
        <w:rPr>
          <w:rFonts w:ascii="Book Antiqua" w:hAnsi="Book Antiqua" w:cs="宋体"/>
          <w:sz w:val="24"/>
          <w:szCs w:val="24"/>
          <w:lang w:eastAsia="zh-CN"/>
        </w:rPr>
        <w:t xml:space="preserve"> 2009; </w:t>
      </w:r>
      <w:r w:rsidRPr="009167DB">
        <w:rPr>
          <w:rFonts w:ascii="Book Antiqua" w:hAnsi="Book Antiqua" w:cs="宋体"/>
          <w:b/>
          <w:bCs/>
          <w:sz w:val="24"/>
          <w:szCs w:val="24"/>
          <w:lang w:eastAsia="zh-CN"/>
        </w:rPr>
        <w:t>60</w:t>
      </w:r>
      <w:r w:rsidRPr="009167DB">
        <w:rPr>
          <w:rFonts w:ascii="Book Antiqua" w:hAnsi="Book Antiqua" w:cs="宋体"/>
          <w:sz w:val="24"/>
          <w:szCs w:val="24"/>
          <w:lang w:eastAsia="zh-CN"/>
        </w:rPr>
        <w:t>: 167-179 [PMID: 19630570 DOI: 10.1146/annurev.med.59.053006.104707]</w:t>
      </w:r>
    </w:p>
    <w:p w14:paraId="61AE160A" w14:textId="2CCE284D" w:rsidR="00A62191" w:rsidRPr="009167DB" w:rsidRDefault="00A62191" w:rsidP="009167DB">
      <w:pPr>
        <w:adjustRightInd w:val="0"/>
        <w:snapToGrid w:val="0"/>
        <w:spacing w:after="0" w:line="360" w:lineRule="auto"/>
        <w:jc w:val="right"/>
        <w:rPr>
          <w:rFonts w:ascii="Book Antiqua" w:hAnsi="Book Antiqua" w:cs="Times New Roman"/>
          <w:b/>
          <w:bCs/>
          <w:sz w:val="24"/>
          <w:szCs w:val="24"/>
          <w:lang w:eastAsia="zh-CN"/>
        </w:rPr>
      </w:pPr>
      <w:bookmarkStart w:id="125" w:name="OLE_LINK148"/>
      <w:bookmarkStart w:id="126" w:name="OLE_LINK320"/>
      <w:bookmarkStart w:id="127" w:name="OLE_LINK387"/>
      <w:bookmarkStart w:id="128" w:name="OLE_LINK254"/>
      <w:bookmarkStart w:id="129" w:name="OLE_LINK149"/>
      <w:bookmarkStart w:id="130" w:name="OLE_LINK225"/>
      <w:bookmarkStart w:id="131" w:name="OLE_LINK207"/>
      <w:bookmarkStart w:id="132" w:name="OLE_LINK226"/>
      <w:bookmarkStart w:id="133" w:name="OLE_LINK212"/>
      <w:bookmarkStart w:id="134" w:name="OLE_LINK250"/>
      <w:bookmarkStart w:id="135" w:name="OLE_LINK281"/>
      <w:bookmarkStart w:id="136" w:name="OLE_LINK282"/>
      <w:bookmarkStart w:id="137" w:name="OLE_LINK313"/>
      <w:bookmarkStart w:id="138" w:name="OLE_LINK304"/>
      <w:bookmarkStart w:id="139" w:name="OLE_LINK321"/>
      <w:bookmarkStart w:id="140" w:name="OLE_LINK385"/>
      <w:bookmarkStart w:id="141" w:name="OLE_LINK400"/>
      <w:bookmarkStart w:id="142" w:name="OLE_LINK346"/>
      <w:bookmarkStart w:id="143" w:name="OLE_LINK371"/>
      <w:bookmarkStart w:id="144" w:name="OLE_LINK334"/>
      <w:bookmarkStart w:id="145" w:name="OLE_LINK1830"/>
      <w:bookmarkStart w:id="146" w:name="OLE_LINK457"/>
      <w:bookmarkStart w:id="147" w:name="OLE_LINK288"/>
      <w:bookmarkStart w:id="148" w:name="OLE_LINK384"/>
      <w:bookmarkStart w:id="149" w:name="OLE_LINK379"/>
      <w:bookmarkStart w:id="150" w:name="OLE_LINK303"/>
      <w:bookmarkStart w:id="151" w:name="OLE_LINK450"/>
      <w:bookmarkStart w:id="152" w:name="OLE_LINK489"/>
      <w:bookmarkStart w:id="153" w:name="OLE_LINK535"/>
      <w:bookmarkStart w:id="154" w:name="OLE_LINK648"/>
      <w:bookmarkStart w:id="155" w:name="OLE_LINK686"/>
      <w:bookmarkStart w:id="156" w:name="OLE_LINK471"/>
      <w:bookmarkStart w:id="157" w:name="OLE_LINK462"/>
      <w:bookmarkStart w:id="158" w:name="OLE_LINK519"/>
      <w:bookmarkStart w:id="159" w:name="OLE_LINK575"/>
      <w:bookmarkStart w:id="160" w:name="OLE_LINK491"/>
      <w:bookmarkStart w:id="161" w:name="OLE_LINK532"/>
      <w:bookmarkStart w:id="162" w:name="OLE_LINK572"/>
      <w:bookmarkStart w:id="163" w:name="OLE_LINK574"/>
      <w:bookmarkStart w:id="164" w:name="OLE_LINK480"/>
      <w:bookmarkStart w:id="165" w:name="OLE_LINK567"/>
      <w:bookmarkStart w:id="166" w:name="OLE_LINK2700"/>
      <w:bookmarkStart w:id="167" w:name="OLE_LINK581"/>
      <w:bookmarkStart w:id="168" w:name="OLE_LINK639"/>
      <w:bookmarkStart w:id="169" w:name="OLE_LINK688"/>
      <w:bookmarkStart w:id="170" w:name="OLE_LINK722"/>
      <w:bookmarkStart w:id="171" w:name="OLE_LINK542"/>
      <w:bookmarkStart w:id="172" w:name="OLE_LINK589"/>
      <w:bookmarkStart w:id="173" w:name="OLE_LINK582"/>
      <w:bookmarkStart w:id="174" w:name="OLE_LINK640"/>
      <w:bookmarkStart w:id="175" w:name="OLE_LINK714"/>
      <w:bookmarkStart w:id="176" w:name="OLE_LINK593"/>
      <w:bookmarkStart w:id="177" w:name="OLE_LINK716"/>
      <w:bookmarkStart w:id="178" w:name="OLE_LINK770"/>
      <w:bookmarkStart w:id="179" w:name="OLE_LINK801"/>
      <w:bookmarkStart w:id="180" w:name="OLE_LINK660"/>
      <w:bookmarkStart w:id="181" w:name="OLE_LINK781"/>
      <w:bookmarkStart w:id="182" w:name="OLE_LINK833"/>
      <w:bookmarkStart w:id="183" w:name="OLE_LINK642"/>
      <w:bookmarkStart w:id="184" w:name="OLE_LINK700"/>
      <w:bookmarkStart w:id="185" w:name="OLE_LINK792"/>
      <w:bookmarkStart w:id="186" w:name="OLE_LINK2882"/>
      <w:bookmarkStart w:id="187" w:name="OLE_LINK836"/>
      <w:bookmarkStart w:id="188" w:name="OLE_LINK889"/>
      <w:bookmarkStart w:id="189" w:name="OLE_LINK782"/>
      <w:bookmarkStart w:id="190" w:name="OLE_LINK826"/>
      <w:bookmarkStart w:id="191" w:name="OLE_LINK865"/>
      <w:bookmarkStart w:id="192" w:name="OLE_LINK856"/>
      <w:bookmarkStart w:id="193" w:name="OLE_LINK908"/>
      <w:bookmarkStart w:id="194" w:name="OLE_LINK980"/>
      <w:bookmarkStart w:id="195" w:name="OLE_LINK1018"/>
      <w:bookmarkStart w:id="196" w:name="OLE_LINK1049"/>
      <w:bookmarkStart w:id="197" w:name="OLE_LINK1076"/>
      <w:bookmarkStart w:id="198" w:name="OLE_LINK1106"/>
      <w:bookmarkStart w:id="199" w:name="OLE_LINK891"/>
      <w:bookmarkStart w:id="200" w:name="OLE_LINK943"/>
      <w:bookmarkStart w:id="201" w:name="OLE_LINK981"/>
      <w:bookmarkStart w:id="202" w:name="OLE_LINK1030"/>
      <w:bookmarkStart w:id="203" w:name="OLE_LINK847"/>
      <w:bookmarkStart w:id="204" w:name="OLE_LINK909"/>
      <w:bookmarkStart w:id="205" w:name="OLE_LINK906"/>
      <w:bookmarkStart w:id="206" w:name="OLE_LINK992"/>
      <w:bookmarkStart w:id="207" w:name="OLE_LINK993"/>
      <w:bookmarkStart w:id="208" w:name="OLE_LINK1052"/>
      <w:bookmarkStart w:id="209" w:name="OLE_LINK946"/>
      <w:bookmarkStart w:id="210" w:name="OLE_LINK911"/>
      <w:bookmarkStart w:id="211" w:name="OLE_LINK930"/>
      <w:bookmarkStart w:id="212" w:name="OLE_LINK1059"/>
      <w:bookmarkStart w:id="213" w:name="OLE_LINK1174"/>
      <w:bookmarkStart w:id="214" w:name="OLE_LINK1137"/>
      <w:bookmarkStart w:id="215" w:name="OLE_LINK1167"/>
      <w:bookmarkStart w:id="216" w:name="OLE_LINK1200"/>
      <w:bookmarkStart w:id="217" w:name="OLE_LINK1241"/>
      <w:bookmarkStart w:id="218" w:name="OLE_LINK1288"/>
      <w:bookmarkStart w:id="219" w:name="OLE_LINK1056"/>
      <w:bookmarkStart w:id="220" w:name="OLE_LINK1158"/>
      <w:bookmarkStart w:id="221" w:name="OLE_LINK1175"/>
      <w:bookmarkStart w:id="222" w:name="OLE_LINK1074"/>
      <w:bookmarkStart w:id="223" w:name="OLE_LINK1169"/>
      <w:bookmarkStart w:id="224" w:name="OLE_LINK386"/>
      <w:bookmarkStart w:id="225" w:name="OLE_LINK33"/>
      <w:bookmarkStart w:id="226" w:name="OLE_LINK34"/>
      <w:bookmarkStart w:id="227" w:name="OLE_LINK599"/>
      <w:bookmarkStart w:id="228" w:name="OLE_LINK87"/>
      <w:r w:rsidRPr="009167DB">
        <w:rPr>
          <w:rFonts w:ascii="Book Antiqua" w:hAnsi="Book Antiqua" w:cs="Times New Roman"/>
          <w:b/>
          <w:bCs/>
          <w:sz w:val="24"/>
          <w:szCs w:val="24"/>
          <w:lang w:eastAsia="zh-CN"/>
        </w:rPr>
        <w:t xml:space="preserve">P-Reviewer: </w:t>
      </w:r>
      <w:proofErr w:type="spellStart"/>
      <w:r w:rsidRPr="009167DB">
        <w:rPr>
          <w:rFonts w:ascii="Book Antiqua" w:hAnsi="Book Antiqua" w:cs="Times New Roman"/>
          <w:bCs/>
          <w:sz w:val="24"/>
          <w:szCs w:val="24"/>
          <w:lang w:eastAsia="zh-CN"/>
        </w:rPr>
        <w:t>Kohla</w:t>
      </w:r>
      <w:proofErr w:type="spellEnd"/>
      <w:r w:rsidR="002C5B13" w:rsidRPr="009167DB">
        <w:rPr>
          <w:rFonts w:ascii="Book Antiqua" w:hAnsi="Book Antiqua" w:cs="Times New Roman"/>
          <w:bCs/>
          <w:sz w:val="24"/>
          <w:szCs w:val="24"/>
          <w:lang w:eastAsia="zh-CN"/>
        </w:rPr>
        <w:t xml:space="preserve"> MAS, </w:t>
      </w:r>
      <w:proofErr w:type="spellStart"/>
      <w:r w:rsidR="002C5B13" w:rsidRPr="009167DB">
        <w:rPr>
          <w:rFonts w:ascii="Book Antiqua" w:hAnsi="Book Antiqua" w:cs="Times New Roman"/>
          <w:bCs/>
          <w:sz w:val="24"/>
          <w:szCs w:val="24"/>
          <w:lang w:eastAsia="zh-CN"/>
        </w:rPr>
        <w:t>Gazouli</w:t>
      </w:r>
      <w:proofErr w:type="spellEnd"/>
      <w:r w:rsidR="002C5B13" w:rsidRPr="009167DB">
        <w:rPr>
          <w:rFonts w:ascii="Book Antiqua" w:hAnsi="Book Antiqua" w:cs="Times New Roman"/>
          <w:bCs/>
          <w:sz w:val="24"/>
          <w:szCs w:val="24"/>
          <w:lang w:eastAsia="zh-CN"/>
        </w:rPr>
        <w:t xml:space="preserve"> M</w:t>
      </w:r>
    </w:p>
    <w:p w14:paraId="6E905D04" w14:textId="10933A36" w:rsidR="00A62191" w:rsidRPr="009167DB" w:rsidRDefault="00A62191" w:rsidP="009167DB">
      <w:pPr>
        <w:adjustRightInd w:val="0"/>
        <w:snapToGrid w:val="0"/>
        <w:spacing w:after="0" w:line="360" w:lineRule="auto"/>
        <w:jc w:val="right"/>
        <w:rPr>
          <w:rFonts w:ascii="Book Antiqua" w:hAnsi="Book Antiqua" w:cs="Times New Roman"/>
          <w:sz w:val="24"/>
          <w:szCs w:val="24"/>
          <w:lang w:eastAsia="zh-CN"/>
        </w:rPr>
      </w:pPr>
      <w:r w:rsidRPr="009167DB">
        <w:rPr>
          <w:rFonts w:ascii="Book Antiqua" w:hAnsi="Book Antiqua" w:cs="Times New Roman"/>
          <w:b/>
          <w:bCs/>
          <w:sz w:val="24"/>
          <w:szCs w:val="24"/>
          <w:lang w:eastAsia="zh-CN"/>
        </w:rPr>
        <w:t>S-Editor:</w:t>
      </w:r>
      <w:r w:rsidRPr="009167DB">
        <w:rPr>
          <w:rFonts w:ascii="Book Antiqua" w:hAnsi="Book Antiqua" w:cs="Times New Roman"/>
          <w:sz w:val="24"/>
          <w:szCs w:val="24"/>
          <w:lang w:eastAsia="zh-CN"/>
        </w:rPr>
        <w:t xml:space="preserve"> Tang JZ </w:t>
      </w:r>
      <w:r w:rsidR="00544344" w:rsidRPr="005D5EF0">
        <w:rPr>
          <w:rFonts w:ascii="Book Antiqua" w:hAnsi="Book Antiqua" w:cs="Times New Roman"/>
          <w:b/>
          <w:bCs/>
          <w:lang w:eastAsia="zh-CN"/>
        </w:rPr>
        <w:t>L-Editor:</w:t>
      </w:r>
      <w:r w:rsidR="00544344">
        <w:rPr>
          <w:rFonts w:ascii="Book Antiqua" w:hAnsi="Book Antiqua" w:cs="Times New Roman" w:hint="eastAsia"/>
          <w:b/>
          <w:bCs/>
          <w:lang w:eastAsia="zh-CN"/>
        </w:rPr>
        <w:t xml:space="preserve"> </w:t>
      </w:r>
      <w:r w:rsidR="00544344" w:rsidRPr="00C75DD1">
        <w:rPr>
          <w:rFonts w:ascii="Book Antiqua" w:hAnsi="Book Antiqua" w:cs="Times New Roman"/>
          <w:bCs/>
          <w:lang w:eastAsia="zh-CN"/>
        </w:rPr>
        <w:t>A</w:t>
      </w:r>
      <w:r w:rsidR="00544344" w:rsidRPr="005D5EF0">
        <w:rPr>
          <w:rFonts w:ascii="Book Antiqua" w:hAnsi="Book Antiqua" w:cs="Times New Roman"/>
          <w:lang w:eastAsia="zh-CN"/>
        </w:rPr>
        <w:t xml:space="preserve"> </w:t>
      </w:r>
      <w:r w:rsidR="00544344" w:rsidRPr="005D5EF0">
        <w:rPr>
          <w:rFonts w:ascii="Book Antiqua" w:hAnsi="Book Antiqua" w:cs="Times New Roman"/>
          <w:b/>
          <w:bCs/>
          <w:lang w:eastAsia="zh-CN"/>
        </w:rPr>
        <w:t>E-Editor:</w:t>
      </w:r>
      <w:r w:rsidR="00544344">
        <w:rPr>
          <w:rFonts w:ascii="Book Antiqua" w:hAnsi="Book Antiqua" w:cs="Times New Roman" w:hint="eastAsia"/>
          <w:b/>
          <w:bCs/>
          <w:lang w:eastAsia="zh-CN"/>
        </w:rPr>
        <w:t xml:space="preserve"> </w:t>
      </w:r>
      <w:r w:rsidR="00544344" w:rsidRPr="00C75DD1">
        <w:rPr>
          <w:rFonts w:ascii="Book Antiqua" w:hAnsi="Book Antiqua" w:cs="Times New Roman"/>
          <w:bCs/>
          <w:lang w:eastAsia="zh-CN"/>
        </w:rPr>
        <w:t>Zhang YL</w:t>
      </w:r>
    </w:p>
    <w:p w14:paraId="334D450F" w14:textId="77777777" w:rsidR="00A62191" w:rsidRPr="009167DB" w:rsidRDefault="00A62191" w:rsidP="009167DB">
      <w:pPr>
        <w:shd w:val="clear" w:color="auto" w:fill="FFFFFF"/>
        <w:adjustRightInd w:val="0"/>
        <w:snapToGrid w:val="0"/>
        <w:spacing w:after="0" w:line="360" w:lineRule="auto"/>
        <w:jc w:val="both"/>
        <w:rPr>
          <w:rFonts w:ascii="Book Antiqua" w:hAnsi="Book Antiqua" w:cs="Helvetica"/>
          <w:b/>
          <w:sz w:val="24"/>
          <w:szCs w:val="24"/>
          <w:lang w:eastAsia="zh-CN"/>
        </w:rPr>
      </w:pPr>
      <w:bookmarkStart w:id="229" w:name="OLE_LINK880"/>
      <w:bookmarkStart w:id="230" w:name="OLE_LINK88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9167DB">
        <w:rPr>
          <w:rFonts w:ascii="Book Antiqua" w:hAnsi="Book Antiqua" w:cs="Helvetica"/>
          <w:b/>
          <w:sz w:val="24"/>
          <w:szCs w:val="24"/>
          <w:lang w:eastAsia="zh-CN"/>
        </w:rPr>
        <w:t xml:space="preserve">Specialty type: </w:t>
      </w:r>
      <w:r w:rsidRPr="009167DB">
        <w:rPr>
          <w:rFonts w:ascii="Book Antiqua" w:hAnsi="Book Antiqua" w:cs="Helvetica"/>
          <w:sz w:val="24"/>
          <w:szCs w:val="24"/>
          <w:lang w:eastAsia="zh-CN"/>
        </w:rPr>
        <w:t xml:space="preserve">Gastroenterology and </w:t>
      </w:r>
      <w:proofErr w:type="spellStart"/>
      <w:r w:rsidRPr="009167DB">
        <w:rPr>
          <w:rFonts w:ascii="Book Antiqua" w:hAnsi="Book Antiqua" w:cs="Helvetica"/>
          <w:sz w:val="24"/>
          <w:szCs w:val="24"/>
          <w:lang w:eastAsia="zh-CN"/>
        </w:rPr>
        <w:t>hepatology</w:t>
      </w:r>
      <w:proofErr w:type="spellEnd"/>
    </w:p>
    <w:p w14:paraId="365F2BCA" w14:textId="20C28A8D" w:rsidR="00A62191" w:rsidRPr="009167DB" w:rsidRDefault="00A62191" w:rsidP="009167DB">
      <w:pPr>
        <w:shd w:val="clear" w:color="auto" w:fill="FFFFFF"/>
        <w:adjustRightInd w:val="0"/>
        <w:snapToGrid w:val="0"/>
        <w:spacing w:after="0" w:line="360" w:lineRule="auto"/>
        <w:jc w:val="both"/>
        <w:rPr>
          <w:rFonts w:ascii="Book Antiqua" w:hAnsi="Book Antiqua" w:cs="Helvetica"/>
          <w:b/>
          <w:sz w:val="24"/>
          <w:szCs w:val="24"/>
          <w:lang w:eastAsia="zh-CN"/>
        </w:rPr>
      </w:pPr>
      <w:r w:rsidRPr="009167DB">
        <w:rPr>
          <w:rFonts w:ascii="Book Antiqua" w:hAnsi="Book Antiqua" w:cs="Helvetica"/>
          <w:b/>
          <w:sz w:val="24"/>
          <w:szCs w:val="24"/>
          <w:lang w:eastAsia="zh-CN"/>
        </w:rPr>
        <w:t xml:space="preserve">Country of origin: </w:t>
      </w:r>
      <w:r w:rsidR="00BD77AB" w:rsidRPr="009167DB">
        <w:rPr>
          <w:rFonts w:ascii="Book Antiqua" w:hAnsi="Book Antiqua" w:cs="Helvetica"/>
          <w:sz w:val="24"/>
          <w:szCs w:val="24"/>
          <w:lang w:eastAsia="zh-CN"/>
        </w:rPr>
        <w:t>Canada</w:t>
      </w:r>
    </w:p>
    <w:p w14:paraId="7C1FA7F7" w14:textId="77777777" w:rsidR="00A62191" w:rsidRPr="009167DB" w:rsidRDefault="00A62191" w:rsidP="009167DB">
      <w:pPr>
        <w:shd w:val="clear" w:color="auto" w:fill="FFFFFF"/>
        <w:adjustRightInd w:val="0"/>
        <w:snapToGrid w:val="0"/>
        <w:spacing w:after="0" w:line="360" w:lineRule="auto"/>
        <w:jc w:val="both"/>
        <w:rPr>
          <w:rFonts w:ascii="Book Antiqua" w:hAnsi="Book Antiqua" w:cs="Helvetica"/>
          <w:b/>
          <w:sz w:val="24"/>
          <w:szCs w:val="24"/>
          <w:lang w:eastAsia="zh-CN"/>
        </w:rPr>
      </w:pPr>
      <w:r w:rsidRPr="009167DB">
        <w:rPr>
          <w:rFonts w:ascii="Book Antiqua" w:hAnsi="Book Antiqua" w:cs="Helvetica"/>
          <w:b/>
          <w:sz w:val="24"/>
          <w:szCs w:val="24"/>
          <w:lang w:eastAsia="zh-CN"/>
        </w:rPr>
        <w:t>Peer-review report classification</w:t>
      </w:r>
    </w:p>
    <w:p w14:paraId="657BA8C9" w14:textId="77777777" w:rsidR="00A62191" w:rsidRPr="009167DB" w:rsidRDefault="00A62191" w:rsidP="009167DB">
      <w:pPr>
        <w:shd w:val="clear" w:color="auto" w:fill="FFFFFF"/>
        <w:adjustRightInd w:val="0"/>
        <w:snapToGrid w:val="0"/>
        <w:spacing w:after="0" w:line="360" w:lineRule="auto"/>
        <w:jc w:val="both"/>
        <w:rPr>
          <w:rFonts w:ascii="Book Antiqua" w:hAnsi="Book Antiqua" w:cs="Helvetica"/>
          <w:sz w:val="24"/>
          <w:szCs w:val="24"/>
          <w:lang w:eastAsia="zh-CN"/>
        </w:rPr>
      </w:pPr>
      <w:r w:rsidRPr="009167DB">
        <w:rPr>
          <w:rFonts w:ascii="Book Antiqua" w:hAnsi="Book Antiqua" w:cs="Helvetica"/>
          <w:sz w:val="24"/>
          <w:szCs w:val="24"/>
          <w:lang w:eastAsia="zh-CN"/>
        </w:rPr>
        <w:t xml:space="preserve">Grade </w:t>
      </w:r>
      <w:proofErr w:type="gramStart"/>
      <w:r w:rsidRPr="009167DB">
        <w:rPr>
          <w:rFonts w:ascii="Book Antiqua" w:hAnsi="Book Antiqua" w:cs="Helvetica"/>
          <w:sz w:val="24"/>
          <w:szCs w:val="24"/>
          <w:lang w:eastAsia="zh-CN"/>
        </w:rPr>
        <w:t>A</w:t>
      </w:r>
      <w:proofErr w:type="gramEnd"/>
      <w:r w:rsidRPr="009167DB">
        <w:rPr>
          <w:rFonts w:ascii="Book Antiqua" w:hAnsi="Book Antiqua" w:cs="Helvetica"/>
          <w:sz w:val="24"/>
          <w:szCs w:val="24"/>
          <w:lang w:eastAsia="zh-CN"/>
        </w:rPr>
        <w:t xml:space="preserve"> (Excellent): 0</w:t>
      </w:r>
    </w:p>
    <w:p w14:paraId="5407232D" w14:textId="6FBC0F0A" w:rsidR="00A62191" w:rsidRPr="009167DB" w:rsidRDefault="00A62191" w:rsidP="009167DB">
      <w:pPr>
        <w:shd w:val="clear" w:color="auto" w:fill="FFFFFF"/>
        <w:adjustRightInd w:val="0"/>
        <w:snapToGrid w:val="0"/>
        <w:spacing w:after="0" w:line="360" w:lineRule="auto"/>
        <w:jc w:val="both"/>
        <w:rPr>
          <w:rFonts w:ascii="Book Antiqua" w:hAnsi="Book Antiqua" w:cs="Helvetica"/>
          <w:sz w:val="24"/>
          <w:szCs w:val="24"/>
          <w:lang w:eastAsia="zh-CN"/>
        </w:rPr>
      </w:pPr>
      <w:r w:rsidRPr="009167DB">
        <w:rPr>
          <w:rFonts w:ascii="Book Antiqua" w:hAnsi="Book Antiqua" w:cs="Helvetica"/>
          <w:sz w:val="24"/>
          <w:szCs w:val="24"/>
          <w:lang w:eastAsia="zh-CN"/>
        </w:rPr>
        <w:t>Grade B (Very good): B</w:t>
      </w:r>
      <w:r w:rsidR="00BD77AB" w:rsidRPr="009167DB">
        <w:rPr>
          <w:rFonts w:ascii="Book Antiqua" w:hAnsi="Book Antiqua" w:cs="Helvetica"/>
          <w:sz w:val="24"/>
          <w:szCs w:val="24"/>
          <w:lang w:eastAsia="zh-CN"/>
        </w:rPr>
        <w:t>, B</w:t>
      </w:r>
    </w:p>
    <w:p w14:paraId="30DD4E5D" w14:textId="5795DE0B" w:rsidR="00A62191" w:rsidRPr="009167DB" w:rsidRDefault="00A62191" w:rsidP="009167DB">
      <w:pPr>
        <w:shd w:val="clear" w:color="auto" w:fill="FFFFFF"/>
        <w:adjustRightInd w:val="0"/>
        <w:snapToGrid w:val="0"/>
        <w:spacing w:after="0" w:line="360" w:lineRule="auto"/>
        <w:jc w:val="both"/>
        <w:rPr>
          <w:rFonts w:ascii="Book Antiqua" w:hAnsi="Book Antiqua" w:cs="Helvetica"/>
          <w:sz w:val="24"/>
          <w:szCs w:val="24"/>
          <w:lang w:eastAsia="zh-CN"/>
        </w:rPr>
      </w:pPr>
      <w:r w:rsidRPr="009167DB">
        <w:rPr>
          <w:rFonts w:ascii="Book Antiqua" w:hAnsi="Book Antiqua" w:cs="Helvetica"/>
          <w:sz w:val="24"/>
          <w:szCs w:val="24"/>
          <w:lang w:eastAsia="zh-CN"/>
        </w:rPr>
        <w:t xml:space="preserve">Grade C (Good): </w:t>
      </w:r>
      <w:r w:rsidR="00BD77AB" w:rsidRPr="009167DB">
        <w:rPr>
          <w:rFonts w:ascii="Book Antiqua" w:hAnsi="Book Antiqua" w:cs="Helvetica"/>
          <w:sz w:val="24"/>
          <w:szCs w:val="24"/>
          <w:lang w:eastAsia="zh-CN"/>
        </w:rPr>
        <w:t>0</w:t>
      </w:r>
    </w:p>
    <w:p w14:paraId="35141788" w14:textId="77777777" w:rsidR="00A62191" w:rsidRPr="009167DB" w:rsidRDefault="00A62191" w:rsidP="009167DB">
      <w:pPr>
        <w:shd w:val="clear" w:color="auto" w:fill="FFFFFF"/>
        <w:adjustRightInd w:val="0"/>
        <w:snapToGrid w:val="0"/>
        <w:spacing w:after="0" w:line="360" w:lineRule="auto"/>
        <w:jc w:val="both"/>
        <w:rPr>
          <w:rFonts w:ascii="Book Antiqua" w:hAnsi="Book Antiqua" w:cs="Helvetica"/>
          <w:sz w:val="24"/>
          <w:szCs w:val="24"/>
          <w:lang w:eastAsia="zh-CN"/>
        </w:rPr>
      </w:pPr>
      <w:r w:rsidRPr="009167DB">
        <w:rPr>
          <w:rFonts w:ascii="Book Antiqua" w:hAnsi="Book Antiqua" w:cs="Helvetica"/>
          <w:sz w:val="24"/>
          <w:szCs w:val="24"/>
          <w:lang w:eastAsia="zh-CN"/>
        </w:rPr>
        <w:lastRenderedPageBreak/>
        <w:t>Grade D (Fair): 0</w:t>
      </w:r>
    </w:p>
    <w:p w14:paraId="5ED79CC3" w14:textId="77777777" w:rsidR="00A62191" w:rsidRPr="009167DB" w:rsidRDefault="00A62191" w:rsidP="009167DB">
      <w:pPr>
        <w:adjustRightInd w:val="0"/>
        <w:snapToGrid w:val="0"/>
        <w:spacing w:after="0" w:line="360" w:lineRule="auto"/>
        <w:jc w:val="both"/>
        <w:rPr>
          <w:rFonts w:ascii="Book Antiqua" w:hAnsi="Book Antiqua" w:cs="Times New Roman"/>
          <w:b/>
          <w:iCs/>
          <w:sz w:val="24"/>
          <w:szCs w:val="24"/>
          <w:lang w:eastAsia="zh-CN"/>
        </w:rPr>
      </w:pPr>
      <w:r w:rsidRPr="009167DB">
        <w:rPr>
          <w:rFonts w:ascii="Book Antiqua" w:hAnsi="Book Antiqua" w:cs="Helvetica"/>
          <w:sz w:val="24"/>
          <w:szCs w:val="24"/>
          <w:lang w:eastAsia="zh-CN"/>
        </w:rPr>
        <w:t>Grade E (Poor): 0</w:t>
      </w:r>
      <w:bookmarkEnd w:id="224"/>
      <w:bookmarkEnd w:id="229"/>
      <w:bookmarkEnd w:id="230"/>
    </w:p>
    <w:bookmarkEnd w:id="225"/>
    <w:bookmarkEnd w:id="226"/>
    <w:bookmarkEnd w:id="227"/>
    <w:bookmarkEnd w:id="228"/>
    <w:p w14:paraId="748E5F1B" w14:textId="77777777" w:rsidR="00A62191" w:rsidRPr="009167DB" w:rsidRDefault="00A62191" w:rsidP="009167DB">
      <w:pPr>
        <w:adjustRightInd w:val="0"/>
        <w:snapToGrid w:val="0"/>
        <w:spacing w:after="0" w:line="360" w:lineRule="auto"/>
        <w:jc w:val="both"/>
        <w:rPr>
          <w:rFonts w:ascii="Book Antiqua" w:hAnsi="Book Antiqua" w:cs="宋体"/>
          <w:sz w:val="24"/>
          <w:szCs w:val="24"/>
          <w:lang w:eastAsia="zh-CN"/>
        </w:rPr>
      </w:pPr>
    </w:p>
    <w:p w14:paraId="225106E7" w14:textId="56352655" w:rsidR="00D14CCB" w:rsidRPr="009167DB" w:rsidRDefault="00D62279" w:rsidP="009167DB">
      <w:pPr>
        <w:adjustRightInd w:val="0"/>
        <w:snapToGrid w:val="0"/>
        <w:spacing w:after="0" w:line="360" w:lineRule="auto"/>
        <w:jc w:val="both"/>
        <w:rPr>
          <w:rFonts w:ascii="Book Antiqua" w:hAnsi="Book Antiqua"/>
          <w:sz w:val="24"/>
          <w:szCs w:val="24"/>
        </w:rPr>
      </w:pPr>
      <w:r w:rsidRPr="009167DB">
        <w:rPr>
          <w:rFonts w:ascii="Book Antiqua" w:hAnsi="Book Antiqua"/>
          <w:sz w:val="24"/>
          <w:szCs w:val="24"/>
        </w:rPr>
        <w:br w:type="page"/>
      </w:r>
    </w:p>
    <w:p w14:paraId="3F246E71" w14:textId="75E84BC0" w:rsidR="00D14CCB" w:rsidRPr="005D5C36" w:rsidRDefault="002E3724" w:rsidP="009167DB">
      <w:pPr>
        <w:adjustRightInd w:val="0"/>
        <w:snapToGrid w:val="0"/>
        <w:spacing w:after="0" w:line="360" w:lineRule="auto"/>
        <w:jc w:val="both"/>
        <w:rPr>
          <w:rFonts w:ascii="Book Antiqua" w:hAnsi="Book Antiqua"/>
          <w:b/>
          <w:sz w:val="24"/>
          <w:szCs w:val="24"/>
          <w:lang w:val="en-GB" w:eastAsia="de-DE"/>
        </w:rPr>
      </w:pPr>
      <w:r w:rsidRPr="009167DB">
        <w:rPr>
          <w:rFonts w:ascii="Book Antiqua" w:hAnsi="Book Antiqua"/>
          <w:noProof/>
          <w:sz w:val="24"/>
          <w:szCs w:val="24"/>
          <w:lang w:eastAsia="zh-CN"/>
        </w:rPr>
        <w:lastRenderedPageBreak/>
        <w:drawing>
          <wp:inline distT="0" distB="0" distL="0" distR="0" wp14:anchorId="0903EC1B" wp14:editId="45E422F1">
            <wp:extent cx="5731510" cy="324294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42945"/>
                    </a:xfrm>
                    <a:prstGeom prst="rect">
                      <a:avLst/>
                    </a:prstGeom>
                  </pic:spPr>
                </pic:pic>
              </a:graphicData>
            </a:graphic>
          </wp:inline>
        </w:drawing>
      </w:r>
      <w:r w:rsidR="00906842" w:rsidRPr="009167DB">
        <w:rPr>
          <w:rFonts w:ascii="Book Antiqua" w:hAnsi="Book Antiqua"/>
          <w:sz w:val="24"/>
          <w:szCs w:val="24"/>
        </w:rPr>
        <w:br w:type="textWrapping" w:clear="all"/>
      </w:r>
      <w:r w:rsidR="00D13C4D" w:rsidRPr="009167DB">
        <w:rPr>
          <w:rFonts w:ascii="Book Antiqua" w:hAnsi="Book Antiqua"/>
          <w:b/>
          <w:sz w:val="24"/>
          <w:szCs w:val="24"/>
          <w:lang w:val="en-GB" w:eastAsia="de-DE"/>
        </w:rPr>
        <w:t xml:space="preserve">Figure 1 Length </w:t>
      </w:r>
      <w:r w:rsidRPr="009167DB">
        <w:rPr>
          <w:rFonts w:ascii="Book Antiqua" w:hAnsi="Book Antiqua"/>
          <w:b/>
          <w:sz w:val="24"/>
          <w:szCs w:val="24"/>
          <w:lang w:val="en-GB" w:eastAsia="de-DE"/>
        </w:rPr>
        <w:t>distribution ana</w:t>
      </w:r>
      <w:r w:rsidR="00D13C4D" w:rsidRPr="009167DB">
        <w:rPr>
          <w:rFonts w:ascii="Book Antiqua" w:hAnsi="Book Antiqua"/>
          <w:b/>
          <w:sz w:val="24"/>
          <w:szCs w:val="24"/>
          <w:lang w:val="en-GB" w:eastAsia="de-DE"/>
        </w:rPr>
        <w:t>lysis of sequencing data.</w:t>
      </w:r>
    </w:p>
    <w:p w14:paraId="69113E90" w14:textId="2AD1096B" w:rsidR="00D13C4D" w:rsidRPr="009167DB" w:rsidRDefault="00D13C4D" w:rsidP="009167DB">
      <w:pPr>
        <w:adjustRightInd w:val="0"/>
        <w:snapToGrid w:val="0"/>
        <w:spacing w:after="0" w:line="360" w:lineRule="auto"/>
        <w:rPr>
          <w:rFonts w:ascii="Book Antiqua" w:hAnsi="Book Antiqua"/>
          <w:sz w:val="24"/>
          <w:szCs w:val="24"/>
        </w:rPr>
      </w:pPr>
      <w:r w:rsidRPr="009167DB">
        <w:rPr>
          <w:rFonts w:ascii="Book Antiqua" w:hAnsi="Book Antiqua"/>
          <w:sz w:val="24"/>
          <w:szCs w:val="24"/>
        </w:rPr>
        <w:br w:type="page"/>
      </w:r>
    </w:p>
    <w:p w14:paraId="306309AA" w14:textId="5480C237" w:rsidR="006E0E65" w:rsidRPr="009167DB" w:rsidRDefault="001B6498" w:rsidP="009167DB">
      <w:pPr>
        <w:adjustRightInd w:val="0"/>
        <w:snapToGrid w:val="0"/>
        <w:spacing w:after="0" w:line="360" w:lineRule="auto"/>
        <w:jc w:val="both"/>
        <w:rPr>
          <w:rFonts w:ascii="Book Antiqua" w:hAnsi="Book Antiqua"/>
          <w:sz w:val="24"/>
          <w:szCs w:val="24"/>
        </w:rPr>
      </w:pPr>
      <w:r w:rsidRPr="009167DB">
        <w:rPr>
          <w:rFonts w:ascii="Book Antiqua" w:hAnsi="Book Antiqua"/>
          <w:noProof/>
          <w:sz w:val="24"/>
          <w:szCs w:val="24"/>
          <w:lang w:eastAsia="zh-CN"/>
        </w:rPr>
        <w:lastRenderedPageBreak/>
        <w:drawing>
          <wp:inline distT="0" distB="0" distL="0" distR="0" wp14:anchorId="6AA78827" wp14:editId="515011D4">
            <wp:extent cx="5731510" cy="3077845"/>
            <wp:effectExtent l="0" t="0" r="254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077845"/>
                    </a:xfrm>
                    <a:prstGeom prst="rect">
                      <a:avLst/>
                    </a:prstGeom>
                  </pic:spPr>
                </pic:pic>
              </a:graphicData>
            </a:graphic>
          </wp:inline>
        </w:drawing>
      </w:r>
    </w:p>
    <w:p w14:paraId="0FF2F9ED" w14:textId="491D4625" w:rsidR="001B6498" w:rsidRPr="009167DB" w:rsidRDefault="00331BEA" w:rsidP="009167DB">
      <w:pPr>
        <w:adjustRightInd w:val="0"/>
        <w:snapToGrid w:val="0"/>
        <w:spacing w:after="0" w:line="360" w:lineRule="auto"/>
        <w:jc w:val="both"/>
        <w:rPr>
          <w:rFonts w:ascii="Book Antiqua" w:hAnsi="Book Antiqua"/>
          <w:sz w:val="24"/>
          <w:szCs w:val="24"/>
          <w:lang w:val="en-GB" w:eastAsia="de-DE"/>
        </w:rPr>
      </w:pPr>
      <w:r w:rsidRPr="009167DB">
        <w:rPr>
          <w:rFonts w:ascii="Book Antiqua" w:hAnsi="Book Antiqua"/>
          <w:b/>
          <w:bCs/>
          <w:sz w:val="24"/>
          <w:szCs w:val="24"/>
          <w:lang w:val="en-GB" w:eastAsia="de-DE"/>
        </w:rPr>
        <w:t xml:space="preserve">Figure 2 A </w:t>
      </w:r>
      <w:proofErr w:type="gramStart"/>
      <w:r w:rsidRPr="009167DB">
        <w:rPr>
          <w:rFonts w:ascii="Book Antiqua" w:hAnsi="Book Antiqua"/>
          <w:b/>
          <w:bCs/>
          <w:sz w:val="24"/>
          <w:szCs w:val="24"/>
          <w:lang w:val="en-CA" w:eastAsia="de-DE"/>
        </w:rPr>
        <w:t>receiver</w:t>
      </w:r>
      <w:proofErr w:type="gramEnd"/>
      <w:r w:rsidRPr="009167DB">
        <w:rPr>
          <w:rFonts w:ascii="Book Antiqua" w:hAnsi="Book Antiqua"/>
          <w:b/>
          <w:bCs/>
          <w:sz w:val="24"/>
          <w:szCs w:val="24"/>
          <w:lang w:val="en-CA" w:eastAsia="de-DE"/>
        </w:rPr>
        <w:t xml:space="preserve"> operating characteristic curve </w:t>
      </w:r>
      <w:r w:rsidRPr="009167DB">
        <w:rPr>
          <w:rFonts w:ascii="Book Antiqua" w:hAnsi="Book Antiqua"/>
          <w:b/>
          <w:bCs/>
          <w:sz w:val="24"/>
          <w:szCs w:val="24"/>
          <w:lang w:val="en-GB" w:eastAsia="de-DE"/>
        </w:rPr>
        <w:t>analysis for candidate mi</w:t>
      </w:r>
      <w:r w:rsidR="004B468D" w:rsidRPr="009167DB">
        <w:rPr>
          <w:rFonts w:ascii="Book Antiqua" w:hAnsi="Book Antiqua"/>
          <w:b/>
          <w:bCs/>
          <w:sz w:val="24"/>
          <w:szCs w:val="24"/>
          <w:lang w:val="en-GB" w:eastAsia="de-DE"/>
        </w:rPr>
        <w:t>cro</w:t>
      </w:r>
      <w:r w:rsidRPr="009167DB">
        <w:rPr>
          <w:rFonts w:ascii="Book Antiqua" w:hAnsi="Book Antiqua"/>
          <w:b/>
          <w:bCs/>
          <w:sz w:val="24"/>
          <w:szCs w:val="24"/>
          <w:lang w:val="en-GB" w:eastAsia="de-DE"/>
        </w:rPr>
        <w:t xml:space="preserve">RNAs in hepatocellular carcinoma </w:t>
      </w:r>
      <w:proofErr w:type="spellStart"/>
      <w:r w:rsidR="00874E0E" w:rsidRPr="009167DB">
        <w:rPr>
          <w:rFonts w:ascii="Book Antiqua" w:hAnsi="Book Antiqua"/>
          <w:b/>
          <w:bCs/>
          <w:i/>
          <w:iCs/>
          <w:sz w:val="24"/>
          <w:szCs w:val="24"/>
          <w:lang w:val="en-GB" w:eastAsia="de-DE"/>
        </w:rPr>
        <w:t>vs</w:t>
      </w:r>
      <w:proofErr w:type="spellEnd"/>
      <w:r w:rsidRPr="009167DB">
        <w:rPr>
          <w:rFonts w:ascii="Book Antiqua" w:hAnsi="Book Antiqua"/>
          <w:b/>
          <w:bCs/>
          <w:sz w:val="24"/>
          <w:szCs w:val="24"/>
          <w:lang w:val="en-GB" w:eastAsia="de-DE"/>
        </w:rPr>
        <w:t xml:space="preserve"> liver cirrhosis groups. </w:t>
      </w:r>
      <w:r w:rsidRPr="009167DB">
        <w:rPr>
          <w:rFonts w:ascii="Book Antiqua" w:hAnsi="Book Antiqua"/>
          <w:sz w:val="24"/>
          <w:szCs w:val="24"/>
          <w:lang w:val="en-GB" w:eastAsia="de-DE"/>
        </w:rPr>
        <w:t xml:space="preserve">AUC: Area </w:t>
      </w:r>
      <w:r w:rsidR="00131B19" w:rsidRPr="009167DB">
        <w:rPr>
          <w:rFonts w:ascii="Book Antiqua" w:hAnsi="Book Antiqua"/>
          <w:sz w:val="24"/>
          <w:szCs w:val="24"/>
          <w:lang w:val="en-GB" w:eastAsia="de-DE"/>
        </w:rPr>
        <w:t>u</w:t>
      </w:r>
      <w:r w:rsidRPr="009167DB">
        <w:rPr>
          <w:rFonts w:ascii="Book Antiqua" w:hAnsi="Book Antiqua"/>
          <w:sz w:val="24"/>
          <w:szCs w:val="24"/>
          <w:lang w:val="en-GB" w:eastAsia="de-DE"/>
        </w:rPr>
        <w:t xml:space="preserve">nder </w:t>
      </w:r>
      <w:r w:rsidR="00131B19" w:rsidRPr="009167DB">
        <w:rPr>
          <w:rFonts w:ascii="Book Antiqua" w:hAnsi="Book Antiqua"/>
          <w:sz w:val="24"/>
          <w:szCs w:val="24"/>
          <w:lang w:val="en-GB" w:eastAsia="de-DE"/>
        </w:rPr>
        <w:t>the c</w:t>
      </w:r>
      <w:r w:rsidRPr="009167DB">
        <w:rPr>
          <w:rFonts w:ascii="Book Antiqua" w:hAnsi="Book Antiqua"/>
          <w:sz w:val="24"/>
          <w:szCs w:val="24"/>
          <w:lang w:val="en-GB" w:eastAsia="de-DE"/>
        </w:rPr>
        <w:t>urve</w:t>
      </w:r>
      <w:r w:rsidR="00131B19" w:rsidRPr="009167DB">
        <w:rPr>
          <w:rFonts w:ascii="Book Antiqua" w:hAnsi="Book Antiqua"/>
          <w:sz w:val="24"/>
          <w:szCs w:val="24"/>
          <w:lang w:val="en-GB" w:eastAsia="de-DE"/>
        </w:rPr>
        <w:t xml:space="preserve">; </w:t>
      </w:r>
      <w:proofErr w:type="spellStart"/>
      <w:r w:rsidR="00131B19" w:rsidRPr="009167DB">
        <w:rPr>
          <w:rFonts w:ascii="Book Antiqua" w:hAnsi="Book Antiqua"/>
          <w:sz w:val="24"/>
          <w:szCs w:val="24"/>
          <w:lang w:val="en-GB" w:eastAsia="de-DE"/>
        </w:rPr>
        <w:t>miRNA</w:t>
      </w:r>
      <w:proofErr w:type="spellEnd"/>
      <w:r w:rsidR="00131B19" w:rsidRPr="009167DB">
        <w:rPr>
          <w:rFonts w:ascii="Book Antiqua" w:hAnsi="Book Antiqua"/>
          <w:sz w:val="24"/>
          <w:szCs w:val="24"/>
          <w:lang w:val="en-GB" w:eastAsia="de-DE"/>
        </w:rPr>
        <w:t>: MicroRNA.</w:t>
      </w:r>
    </w:p>
    <w:p w14:paraId="32D4A7DA" w14:textId="77777777" w:rsidR="001B6498" w:rsidRPr="009167DB" w:rsidRDefault="001B6498" w:rsidP="009167DB">
      <w:pPr>
        <w:adjustRightInd w:val="0"/>
        <w:snapToGrid w:val="0"/>
        <w:spacing w:after="0" w:line="360" w:lineRule="auto"/>
        <w:rPr>
          <w:rFonts w:ascii="Book Antiqua" w:hAnsi="Book Antiqua"/>
          <w:sz w:val="24"/>
          <w:szCs w:val="24"/>
          <w:lang w:val="en-GB" w:eastAsia="de-DE"/>
        </w:rPr>
      </w:pPr>
      <w:r w:rsidRPr="009167DB">
        <w:rPr>
          <w:rFonts w:ascii="Book Antiqua" w:hAnsi="Book Antiqua"/>
          <w:sz w:val="24"/>
          <w:szCs w:val="24"/>
          <w:lang w:val="en-GB" w:eastAsia="de-DE"/>
        </w:rPr>
        <w:br w:type="page"/>
      </w:r>
    </w:p>
    <w:p w14:paraId="776ABDA7" w14:textId="74C7F3A5" w:rsidR="00B00FDD" w:rsidRPr="009167DB" w:rsidRDefault="001B6498" w:rsidP="009167DB">
      <w:pPr>
        <w:adjustRightInd w:val="0"/>
        <w:snapToGrid w:val="0"/>
        <w:spacing w:after="0" w:line="360" w:lineRule="auto"/>
        <w:jc w:val="both"/>
        <w:rPr>
          <w:rFonts w:ascii="Book Antiqua" w:hAnsi="Book Antiqua"/>
          <w:sz w:val="24"/>
          <w:szCs w:val="24"/>
          <w:lang w:eastAsia="de-DE"/>
        </w:rPr>
      </w:pPr>
      <w:r w:rsidRPr="009167DB">
        <w:rPr>
          <w:rFonts w:ascii="Book Antiqua" w:hAnsi="Book Antiqua"/>
          <w:noProof/>
          <w:sz w:val="24"/>
          <w:szCs w:val="24"/>
          <w:lang w:eastAsia="zh-CN"/>
        </w:rPr>
        <w:lastRenderedPageBreak/>
        <w:drawing>
          <wp:inline distT="0" distB="0" distL="0" distR="0" wp14:anchorId="73CB11BC" wp14:editId="301A1C99">
            <wp:extent cx="5731510" cy="276415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764155"/>
                    </a:xfrm>
                    <a:prstGeom prst="rect">
                      <a:avLst/>
                    </a:prstGeom>
                  </pic:spPr>
                </pic:pic>
              </a:graphicData>
            </a:graphic>
          </wp:inline>
        </w:drawing>
      </w:r>
    </w:p>
    <w:p w14:paraId="75981D00" w14:textId="72F98B08" w:rsidR="007D0829" w:rsidRPr="009167DB" w:rsidRDefault="007D0829" w:rsidP="009167DB">
      <w:pPr>
        <w:adjustRightInd w:val="0"/>
        <w:snapToGrid w:val="0"/>
        <w:spacing w:after="0" w:line="360" w:lineRule="auto"/>
        <w:jc w:val="both"/>
        <w:rPr>
          <w:rFonts w:ascii="Book Antiqua" w:hAnsi="Book Antiqua"/>
          <w:sz w:val="24"/>
          <w:szCs w:val="24"/>
          <w:lang w:eastAsia="de-DE"/>
        </w:rPr>
      </w:pPr>
      <w:r w:rsidRPr="009167DB">
        <w:rPr>
          <w:rFonts w:ascii="Book Antiqua" w:hAnsi="Book Antiqua"/>
          <w:b/>
          <w:bCs/>
          <w:sz w:val="24"/>
          <w:szCs w:val="24"/>
          <w:lang w:val="en-GB" w:eastAsia="de-DE"/>
        </w:rPr>
        <w:t xml:space="preserve">Figure 3 A </w:t>
      </w:r>
      <w:proofErr w:type="gramStart"/>
      <w:r w:rsidRPr="009167DB">
        <w:rPr>
          <w:rFonts w:ascii="Book Antiqua" w:hAnsi="Book Antiqua"/>
          <w:b/>
          <w:bCs/>
          <w:sz w:val="24"/>
          <w:szCs w:val="24"/>
          <w:lang w:val="en-CA" w:eastAsia="de-DE"/>
        </w:rPr>
        <w:t>receiver</w:t>
      </w:r>
      <w:proofErr w:type="gramEnd"/>
      <w:r w:rsidRPr="009167DB">
        <w:rPr>
          <w:rFonts w:ascii="Book Antiqua" w:hAnsi="Book Antiqua"/>
          <w:b/>
          <w:bCs/>
          <w:sz w:val="24"/>
          <w:szCs w:val="24"/>
          <w:lang w:val="en-CA" w:eastAsia="de-DE"/>
        </w:rPr>
        <w:t xml:space="preserve"> operating characteristic curve </w:t>
      </w:r>
      <w:r w:rsidRPr="009167DB">
        <w:rPr>
          <w:rFonts w:ascii="Book Antiqua" w:hAnsi="Book Antiqua"/>
          <w:b/>
          <w:bCs/>
          <w:sz w:val="24"/>
          <w:szCs w:val="24"/>
          <w:lang w:val="en-GB" w:eastAsia="de-DE"/>
        </w:rPr>
        <w:t>analysis for candidate mi</w:t>
      </w:r>
      <w:r w:rsidR="004B468D" w:rsidRPr="009167DB">
        <w:rPr>
          <w:rFonts w:ascii="Book Antiqua" w:hAnsi="Book Antiqua"/>
          <w:b/>
          <w:bCs/>
          <w:sz w:val="24"/>
          <w:szCs w:val="24"/>
          <w:lang w:val="en-GB" w:eastAsia="de-DE"/>
        </w:rPr>
        <w:t>cro</w:t>
      </w:r>
      <w:r w:rsidRPr="009167DB">
        <w:rPr>
          <w:rFonts w:ascii="Book Antiqua" w:hAnsi="Book Antiqua"/>
          <w:b/>
          <w:bCs/>
          <w:sz w:val="24"/>
          <w:szCs w:val="24"/>
          <w:lang w:val="en-GB" w:eastAsia="de-DE"/>
        </w:rPr>
        <w:t xml:space="preserve">RNAs in hepatocellular carcinoma </w:t>
      </w:r>
      <w:proofErr w:type="spellStart"/>
      <w:r w:rsidR="00874E0E" w:rsidRPr="009167DB">
        <w:rPr>
          <w:rFonts w:ascii="Book Antiqua" w:hAnsi="Book Antiqua"/>
          <w:b/>
          <w:bCs/>
          <w:i/>
          <w:iCs/>
          <w:sz w:val="24"/>
          <w:szCs w:val="24"/>
          <w:lang w:val="en-GB" w:eastAsia="de-DE"/>
        </w:rPr>
        <w:t>vs</w:t>
      </w:r>
      <w:proofErr w:type="spellEnd"/>
      <w:r w:rsidRPr="009167DB">
        <w:rPr>
          <w:rFonts w:ascii="Book Antiqua" w:hAnsi="Book Antiqua"/>
          <w:b/>
          <w:bCs/>
          <w:sz w:val="24"/>
          <w:szCs w:val="24"/>
          <w:lang w:val="en-GB" w:eastAsia="de-DE"/>
        </w:rPr>
        <w:t xml:space="preserve"> </w:t>
      </w:r>
      <w:proofErr w:type="spellStart"/>
      <w:r w:rsidRPr="009167DB">
        <w:rPr>
          <w:rFonts w:ascii="Book Antiqua" w:hAnsi="Book Antiqua"/>
          <w:b/>
          <w:bCs/>
          <w:sz w:val="24"/>
          <w:szCs w:val="24"/>
          <w:lang w:val="en-GB" w:eastAsia="de-DE"/>
        </w:rPr>
        <w:t>nonmalignant</w:t>
      </w:r>
      <w:proofErr w:type="spellEnd"/>
      <w:r w:rsidRPr="009167DB">
        <w:rPr>
          <w:rFonts w:ascii="Book Antiqua" w:hAnsi="Book Antiqua"/>
          <w:b/>
          <w:bCs/>
          <w:sz w:val="24"/>
          <w:szCs w:val="24"/>
          <w:lang w:val="en-GB" w:eastAsia="de-DE"/>
        </w:rPr>
        <w:t xml:space="preserve"> groups. </w:t>
      </w:r>
      <w:r w:rsidRPr="009167DB">
        <w:rPr>
          <w:rFonts w:ascii="Book Antiqua" w:hAnsi="Book Antiqua"/>
          <w:sz w:val="24"/>
          <w:szCs w:val="24"/>
          <w:lang w:val="en-GB" w:eastAsia="de-DE"/>
        </w:rPr>
        <w:t xml:space="preserve">AUC: Area under the curve; </w:t>
      </w:r>
      <w:proofErr w:type="spellStart"/>
      <w:r w:rsidRPr="009167DB">
        <w:rPr>
          <w:rFonts w:ascii="Book Antiqua" w:hAnsi="Book Antiqua"/>
          <w:sz w:val="24"/>
          <w:szCs w:val="24"/>
          <w:lang w:val="en-GB" w:eastAsia="de-DE"/>
        </w:rPr>
        <w:t>miRNA</w:t>
      </w:r>
      <w:proofErr w:type="spellEnd"/>
      <w:r w:rsidRPr="009167DB">
        <w:rPr>
          <w:rFonts w:ascii="Book Antiqua" w:hAnsi="Book Antiqua"/>
          <w:sz w:val="24"/>
          <w:szCs w:val="24"/>
          <w:lang w:val="en-GB" w:eastAsia="de-DE"/>
        </w:rPr>
        <w:t>: MicroRNA.</w:t>
      </w:r>
    </w:p>
    <w:p w14:paraId="09CC165C" w14:textId="679D72DF" w:rsidR="00BD6628" w:rsidRPr="009167DB" w:rsidRDefault="00BD6628" w:rsidP="009167DB">
      <w:pPr>
        <w:adjustRightInd w:val="0"/>
        <w:snapToGrid w:val="0"/>
        <w:spacing w:after="0" w:line="360" w:lineRule="auto"/>
        <w:rPr>
          <w:rFonts w:ascii="Book Antiqua" w:hAnsi="Book Antiqua"/>
          <w:b/>
          <w:sz w:val="24"/>
          <w:szCs w:val="24"/>
          <w:lang w:eastAsia="de-DE"/>
        </w:rPr>
      </w:pPr>
    </w:p>
    <w:p w14:paraId="3161E284" w14:textId="77777777" w:rsidR="00F72DCA" w:rsidRPr="009167DB" w:rsidRDefault="005B1355" w:rsidP="009167DB">
      <w:pPr>
        <w:adjustRightInd w:val="0"/>
        <w:snapToGrid w:val="0"/>
        <w:spacing w:after="0" w:line="360" w:lineRule="auto"/>
        <w:jc w:val="both"/>
        <w:rPr>
          <w:rFonts w:ascii="Book Antiqua" w:hAnsi="Book Antiqua"/>
          <w:sz w:val="24"/>
          <w:szCs w:val="24"/>
        </w:rPr>
      </w:pPr>
      <w:r w:rsidRPr="009167DB">
        <w:rPr>
          <w:rFonts w:ascii="Book Antiqua" w:hAnsi="Book Antiqua"/>
          <w:sz w:val="24"/>
          <w:szCs w:val="24"/>
        </w:rPr>
        <w:t xml:space="preserve"> </w:t>
      </w:r>
    </w:p>
    <w:p w14:paraId="133BA072" w14:textId="77777777" w:rsidR="00F72DCA" w:rsidRPr="009167DB" w:rsidRDefault="00F72DCA" w:rsidP="009167DB">
      <w:pPr>
        <w:adjustRightInd w:val="0"/>
        <w:snapToGrid w:val="0"/>
        <w:spacing w:after="0" w:line="360" w:lineRule="auto"/>
        <w:jc w:val="both"/>
        <w:rPr>
          <w:rFonts w:ascii="Book Antiqua" w:hAnsi="Book Antiqua"/>
          <w:sz w:val="24"/>
          <w:szCs w:val="24"/>
        </w:rPr>
      </w:pPr>
      <w:r w:rsidRPr="009167DB">
        <w:rPr>
          <w:rFonts w:ascii="Book Antiqua" w:hAnsi="Book Antiqua"/>
          <w:sz w:val="24"/>
          <w:szCs w:val="24"/>
        </w:rPr>
        <w:br w:type="page"/>
      </w:r>
    </w:p>
    <w:p w14:paraId="5EAA08F3" w14:textId="6A198EF6" w:rsidR="007D0829" w:rsidRPr="009167DB" w:rsidRDefault="001B6498" w:rsidP="009167DB">
      <w:pPr>
        <w:adjustRightInd w:val="0"/>
        <w:snapToGrid w:val="0"/>
        <w:spacing w:after="0" w:line="360" w:lineRule="auto"/>
        <w:jc w:val="both"/>
        <w:rPr>
          <w:rFonts w:ascii="Book Antiqua" w:hAnsi="Book Antiqua"/>
          <w:b/>
          <w:bCs/>
          <w:sz w:val="24"/>
          <w:szCs w:val="24"/>
          <w:lang w:val="en-GB" w:eastAsia="de-DE"/>
        </w:rPr>
      </w:pPr>
      <w:r w:rsidRPr="009167DB">
        <w:rPr>
          <w:rFonts w:ascii="Book Antiqua" w:hAnsi="Book Antiqua"/>
          <w:noProof/>
          <w:sz w:val="24"/>
          <w:szCs w:val="24"/>
          <w:lang w:eastAsia="zh-CN"/>
        </w:rPr>
        <w:lastRenderedPageBreak/>
        <w:drawing>
          <wp:inline distT="0" distB="0" distL="0" distR="0" wp14:anchorId="718E6C39" wp14:editId="48D7B292">
            <wp:extent cx="5731510" cy="2094230"/>
            <wp:effectExtent l="0" t="0" r="254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094230"/>
                    </a:xfrm>
                    <a:prstGeom prst="rect">
                      <a:avLst/>
                    </a:prstGeom>
                  </pic:spPr>
                </pic:pic>
              </a:graphicData>
            </a:graphic>
          </wp:inline>
        </w:drawing>
      </w:r>
    </w:p>
    <w:p w14:paraId="721F428D" w14:textId="415726A8" w:rsidR="00EE0669" w:rsidRPr="009167DB" w:rsidRDefault="00EE0669" w:rsidP="009167DB">
      <w:pPr>
        <w:adjustRightInd w:val="0"/>
        <w:snapToGrid w:val="0"/>
        <w:spacing w:after="0" w:line="360" w:lineRule="auto"/>
        <w:jc w:val="both"/>
        <w:rPr>
          <w:rFonts w:ascii="Book Antiqua" w:hAnsi="Book Antiqua"/>
          <w:sz w:val="24"/>
          <w:szCs w:val="24"/>
          <w:lang w:val="en-GB" w:eastAsia="de-DE"/>
        </w:rPr>
      </w:pPr>
      <w:r w:rsidRPr="009167DB">
        <w:rPr>
          <w:rFonts w:ascii="Book Antiqua" w:hAnsi="Book Antiqua"/>
          <w:b/>
          <w:bCs/>
          <w:sz w:val="24"/>
          <w:szCs w:val="24"/>
          <w:lang w:val="en-GB" w:eastAsia="de-DE"/>
        </w:rPr>
        <w:t xml:space="preserve">Figure 4 A </w:t>
      </w:r>
      <w:proofErr w:type="gramStart"/>
      <w:r w:rsidRPr="009167DB">
        <w:rPr>
          <w:rFonts w:ascii="Book Antiqua" w:hAnsi="Book Antiqua"/>
          <w:b/>
          <w:bCs/>
          <w:sz w:val="24"/>
          <w:szCs w:val="24"/>
          <w:lang w:val="en-CA" w:eastAsia="de-DE"/>
        </w:rPr>
        <w:t>receiver</w:t>
      </w:r>
      <w:proofErr w:type="gramEnd"/>
      <w:r w:rsidRPr="009167DB">
        <w:rPr>
          <w:rFonts w:ascii="Book Antiqua" w:hAnsi="Book Antiqua"/>
          <w:b/>
          <w:bCs/>
          <w:sz w:val="24"/>
          <w:szCs w:val="24"/>
          <w:lang w:val="en-CA" w:eastAsia="de-DE"/>
        </w:rPr>
        <w:t xml:space="preserve"> operating characteristic curve </w:t>
      </w:r>
      <w:r w:rsidRPr="009167DB">
        <w:rPr>
          <w:rFonts w:ascii="Book Antiqua" w:hAnsi="Book Antiqua"/>
          <w:b/>
          <w:bCs/>
          <w:sz w:val="24"/>
          <w:szCs w:val="24"/>
          <w:lang w:val="en-GB" w:eastAsia="de-DE"/>
        </w:rPr>
        <w:t>analysis for combined panel</w:t>
      </w:r>
      <w:r w:rsidR="00F7483F" w:rsidRPr="009167DB">
        <w:rPr>
          <w:rFonts w:ascii="Book Antiqua" w:hAnsi="Book Antiqua"/>
          <w:b/>
          <w:bCs/>
          <w:sz w:val="24"/>
          <w:szCs w:val="24"/>
          <w:lang w:val="en-GB" w:eastAsia="de-DE"/>
        </w:rPr>
        <w:t xml:space="preserve">. </w:t>
      </w:r>
      <w:r w:rsidR="001B6498" w:rsidRPr="009167DB">
        <w:rPr>
          <w:rFonts w:ascii="Book Antiqua" w:hAnsi="Book Antiqua"/>
          <w:sz w:val="24"/>
          <w:szCs w:val="24"/>
          <w:lang w:val="en-GB" w:eastAsia="de-DE"/>
        </w:rPr>
        <w:t xml:space="preserve">A: A </w:t>
      </w:r>
      <w:r w:rsidR="001B6498" w:rsidRPr="009167DB">
        <w:rPr>
          <w:rFonts w:ascii="Book Antiqua" w:hAnsi="Book Antiqua"/>
          <w:sz w:val="24"/>
          <w:szCs w:val="24"/>
          <w:lang w:val="en-CA" w:eastAsia="de-DE"/>
        </w:rPr>
        <w:t>receiver operating characteristic</w:t>
      </w:r>
      <w:r w:rsidR="005364FD" w:rsidRPr="009167DB">
        <w:rPr>
          <w:rFonts w:ascii="Book Antiqua" w:hAnsi="Book Antiqua"/>
          <w:sz w:val="24"/>
          <w:szCs w:val="24"/>
          <w:lang w:val="en-CA" w:eastAsia="de-DE"/>
        </w:rPr>
        <w:t xml:space="preserve"> (ROC)</w:t>
      </w:r>
      <w:r w:rsidR="00CA4B5B" w:rsidRPr="009167DB">
        <w:rPr>
          <w:rFonts w:ascii="Book Antiqua" w:hAnsi="Book Antiqua"/>
          <w:sz w:val="24"/>
          <w:szCs w:val="24"/>
          <w:lang w:val="en-CA" w:eastAsia="de-DE"/>
        </w:rPr>
        <w:t xml:space="preserve"> </w:t>
      </w:r>
      <w:r w:rsidR="001B6498" w:rsidRPr="009167DB">
        <w:rPr>
          <w:rFonts w:ascii="Book Antiqua" w:hAnsi="Book Antiqua"/>
          <w:sz w:val="24"/>
          <w:szCs w:val="24"/>
          <w:lang w:val="en-CA" w:eastAsia="de-DE"/>
        </w:rPr>
        <w:t xml:space="preserve">curve </w:t>
      </w:r>
      <w:r w:rsidR="001B6498" w:rsidRPr="009167DB">
        <w:rPr>
          <w:rFonts w:ascii="Book Antiqua" w:hAnsi="Book Antiqua"/>
          <w:sz w:val="24"/>
          <w:szCs w:val="24"/>
          <w:lang w:val="en-GB" w:eastAsia="de-DE"/>
        </w:rPr>
        <w:t xml:space="preserve">analysis for combined panel for discriminating </w:t>
      </w:r>
      <w:r w:rsidR="005364FD" w:rsidRPr="009167DB">
        <w:rPr>
          <w:rFonts w:ascii="Book Antiqua" w:hAnsi="Book Antiqua"/>
          <w:sz w:val="24"/>
          <w:szCs w:val="24"/>
          <w:lang w:val="en-GB" w:eastAsia="de-DE"/>
        </w:rPr>
        <w:t>hepatocellular carcinoma (</w:t>
      </w:r>
      <w:r w:rsidR="001B6498" w:rsidRPr="009167DB">
        <w:rPr>
          <w:rFonts w:ascii="Book Antiqua" w:hAnsi="Book Antiqua"/>
          <w:sz w:val="24"/>
          <w:szCs w:val="24"/>
          <w:lang w:val="en-GB" w:eastAsia="de-DE"/>
        </w:rPr>
        <w:t>HCC</w:t>
      </w:r>
      <w:r w:rsidR="005364FD" w:rsidRPr="009167DB">
        <w:rPr>
          <w:rFonts w:ascii="Book Antiqua" w:hAnsi="Book Antiqua"/>
          <w:sz w:val="24"/>
          <w:szCs w:val="24"/>
          <w:lang w:val="en-GB" w:eastAsia="de-DE"/>
        </w:rPr>
        <w:t>)</w:t>
      </w:r>
      <w:r w:rsidR="001B6498" w:rsidRPr="009167DB">
        <w:rPr>
          <w:rFonts w:ascii="Book Antiqua" w:hAnsi="Book Antiqua"/>
          <w:sz w:val="24"/>
          <w:szCs w:val="24"/>
          <w:lang w:val="en-GB" w:eastAsia="de-DE"/>
        </w:rPr>
        <w:t xml:space="preserve"> out of </w:t>
      </w:r>
      <w:r w:rsidR="005364FD" w:rsidRPr="009167DB">
        <w:rPr>
          <w:rFonts w:ascii="Book Antiqua" w:hAnsi="Book Antiqua"/>
          <w:sz w:val="24"/>
          <w:szCs w:val="24"/>
          <w:lang w:val="en-GB" w:eastAsia="de-DE"/>
        </w:rPr>
        <w:t>liver cirrhosis</w:t>
      </w:r>
      <w:r w:rsidR="001B6498" w:rsidRPr="009167DB">
        <w:rPr>
          <w:rFonts w:ascii="Book Antiqua" w:hAnsi="Book Antiqua"/>
          <w:sz w:val="24"/>
          <w:szCs w:val="24"/>
          <w:lang w:val="en-GB" w:eastAsia="de-DE"/>
        </w:rPr>
        <w:t xml:space="preserve">. B: A </w:t>
      </w:r>
      <w:r w:rsidR="00CA4B5B" w:rsidRPr="009167DB">
        <w:rPr>
          <w:rFonts w:ascii="Book Antiqua" w:hAnsi="Book Antiqua"/>
          <w:sz w:val="24"/>
          <w:szCs w:val="24"/>
          <w:lang w:val="en-CA" w:eastAsia="de-DE"/>
        </w:rPr>
        <w:t>ROC</w:t>
      </w:r>
      <w:r w:rsidR="001B6498" w:rsidRPr="009167DB">
        <w:rPr>
          <w:rFonts w:ascii="Book Antiqua" w:hAnsi="Book Antiqua"/>
          <w:sz w:val="24"/>
          <w:szCs w:val="24"/>
          <w:lang w:val="en-CA" w:eastAsia="de-DE"/>
        </w:rPr>
        <w:t xml:space="preserve"> curve </w:t>
      </w:r>
      <w:r w:rsidR="001B6498" w:rsidRPr="009167DB">
        <w:rPr>
          <w:rFonts w:ascii="Book Antiqua" w:hAnsi="Book Antiqua"/>
          <w:sz w:val="24"/>
          <w:szCs w:val="24"/>
          <w:lang w:val="en-GB" w:eastAsia="de-DE"/>
        </w:rPr>
        <w:t xml:space="preserve">analysis for combined panel for discriminating HCC out of </w:t>
      </w:r>
      <w:proofErr w:type="spellStart"/>
      <w:r w:rsidR="001B6498" w:rsidRPr="009167DB">
        <w:rPr>
          <w:rFonts w:ascii="Book Antiqua" w:hAnsi="Book Antiqua"/>
          <w:sz w:val="24"/>
          <w:szCs w:val="24"/>
          <w:lang w:val="en-GB" w:eastAsia="de-DE"/>
        </w:rPr>
        <w:t>nonmalignant</w:t>
      </w:r>
      <w:proofErr w:type="spellEnd"/>
      <w:r w:rsidR="001B6498" w:rsidRPr="009167DB">
        <w:rPr>
          <w:rFonts w:ascii="Book Antiqua" w:hAnsi="Book Antiqua"/>
          <w:sz w:val="24"/>
          <w:szCs w:val="24"/>
          <w:lang w:val="en-GB" w:eastAsia="de-DE"/>
        </w:rPr>
        <w:t xml:space="preserve"> groups.</w:t>
      </w:r>
      <w:r w:rsidR="001B6498" w:rsidRPr="009167DB">
        <w:rPr>
          <w:rFonts w:ascii="Book Antiqua" w:hAnsi="Book Antiqua"/>
          <w:sz w:val="24"/>
          <w:szCs w:val="24"/>
          <w:lang w:val="en-GB" w:eastAsia="zh-CN"/>
        </w:rPr>
        <w:t xml:space="preserve"> </w:t>
      </w:r>
      <w:r w:rsidR="003F1CD5" w:rsidRPr="009167DB">
        <w:rPr>
          <w:rFonts w:ascii="Book Antiqua" w:hAnsi="Book Antiqua"/>
          <w:sz w:val="24"/>
          <w:szCs w:val="24"/>
          <w:lang w:val="en-GB" w:eastAsia="de-DE"/>
        </w:rPr>
        <w:t>HCC: Hepatocellular carcinoma; LC: Liver cirrhosis.</w:t>
      </w:r>
    </w:p>
    <w:p w14:paraId="7186FB9F" w14:textId="6B9C8727" w:rsidR="005B1355" w:rsidRPr="009167DB" w:rsidRDefault="005B1355" w:rsidP="009167DB">
      <w:pPr>
        <w:adjustRightInd w:val="0"/>
        <w:snapToGrid w:val="0"/>
        <w:spacing w:after="0" w:line="360" w:lineRule="auto"/>
        <w:jc w:val="both"/>
        <w:rPr>
          <w:rFonts w:ascii="Book Antiqua" w:hAnsi="Book Antiqua"/>
          <w:sz w:val="24"/>
          <w:szCs w:val="24"/>
        </w:rPr>
      </w:pPr>
    </w:p>
    <w:p w14:paraId="7EBE7F3C" w14:textId="0389AFEC" w:rsidR="00F72DCA" w:rsidRPr="009167DB" w:rsidRDefault="00F72DCA" w:rsidP="009167DB">
      <w:pPr>
        <w:adjustRightInd w:val="0"/>
        <w:snapToGrid w:val="0"/>
        <w:spacing w:after="0" w:line="360" w:lineRule="auto"/>
        <w:jc w:val="both"/>
        <w:rPr>
          <w:rFonts w:ascii="Book Antiqua" w:hAnsi="Book Antiqua"/>
          <w:sz w:val="24"/>
          <w:szCs w:val="24"/>
        </w:rPr>
      </w:pPr>
      <w:r w:rsidRPr="009167DB">
        <w:rPr>
          <w:rFonts w:ascii="Book Antiqua" w:hAnsi="Book Antiqua"/>
          <w:sz w:val="24"/>
          <w:szCs w:val="24"/>
        </w:rPr>
        <w:br w:type="page"/>
      </w:r>
    </w:p>
    <w:p w14:paraId="6D24166F" w14:textId="472C40B9" w:rsidR="006E0E65" w:rsidRPr="009167DB" w:rsidRDefault="00F7483F" w:rsidP="009167DB">
      <w:pPr>
        <w:adjustRightInd w:val="0"/>
        <w:snapToGrid w:val="0"/>
        <w:spacing w:after="0" w:line="360" w:lineRule="auto"/>
        <w:jc w:val="both"/>
        <w:rPr>
          <w:rFonts w:ascii="Book Antiqua" w:hAnsi="Book Antiqua"/>
          <w:sz w:val="24"/>
          <w:szCs w:val="24"/>
        </w:rPr>
      </w:pPr>
      <w:r w:rsidRPr="009167DB">
        <w:rPr>
          <w:rFonts w:ascii="Book Antiqua" w:hAnsi="Book Antiqua"/>
          <w:noProof/>
          <w:sz w:val="24"/>
          <w:szCs w:val="24"/>
          <w:lang w:eastAsia="zh-CN"/>
        </w:rPr>
        <w:lastRenderedPageBreak/>
        <w:drawing>
          <wp:inline distT="0" distB="0" distL="0" distR="0" wp14:anchorId="07BBD1DA" wp14:editId="0C9461F3">
            <wp:extent cx="5731510" cy="2334895"/>
            <wp:effectExtent l="0" t="0" r="254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334895"/>
                    </a:xfrm>
                    <a:prstGeom prst="rect">
                      <a:avLst/>
                    </a:prstGeom>
                  </pic:spPr>
                </pic:pic>
              </a:graphicData>
            </a:graphic>
          </wp:inline>
        </w:drawing>
      </w:r>
    </w:p>
    <w:p w14:paraId="125FBE71" w14:textId="44E0218A" w:rsidR="00EE0669" w:rsidRPr="009167DB" w:rsidRDefault="00EE0669" w:rsidP="009167DB">
      <w:pPr>
        <w:adjustRightInd w:val="0"/>
        <w:snapToGrid w:val="0"/>
        <w:spacing w:after="0" w:line="360" w:lineRule="auto"/>
        <w:jc w:val="both"/>
        <w:rPr>
          <w:rFonts w:ascii="Book Antiqua" w:hAnsi="Book Antiqua"/>
          <w:sz w:val="24"/>
          <w:szCs w:val="24"/>
          <w:lang w:val="en-CA" w:eastAsia="de-DE"/>
        </w:rPr>
      </w:pPr>
      <w:r w:rsidRPr="009167DB">
        <w:rPr>
          <w:rFonts w:ascii="Book Antiqua" w:hAnsi="Book Antiqua"/>
          <w:b/>
          <w:bCs/>
          <w:sz w:val="24"/>
          <w:szCs w:val="24"/>
          <w:lang w:val="en-GB" w:eastAsia="de-DE"/>
        </w:rPr>
        <w:t xml:space="preserve">Figure 5 A </w:t>
      </w:r>
      <w:proofErr w:type="gramStart"/>
      <w:r w:rsidRPr="009167DB">
        <w:rPr>
          <w:rFonts w:ascii="Book Antiqua" w:hAnsi="Book Antiqua"/>
          <w:b/>
          <w:bCs/>
          <w:sz w:val="24"/>
          <w:szCs w:val="24"/>
          <w:lang w:val="en-CA" w:eastAsia="de-DE"/>
        </w:rPr>
        <w:t>receiver</w:t>
      </w:r>
      <w:proofErr w:type="gramEnd"/>
      <w:r w:rsidRPr="009167DB">
        <w:rPr>
          <w:rFonts w:ascii="Book Antiqua" w:hAnsi="Book Antiqua"/>
          <w:b/>
          <w:bCs/>
          <w:sz w:val="24"/>
          <w:szCs w:val="24"/>
          <w:lang w:val="en-CA" w:eastAsia="de-DE"/>
        </w:rPr>
        <w:t xml:space="preserve"> operating characteristic curve </w:t>
      </w:r>
      <w:r w:rsidRPr="009167DB">
        <w:rPr>
          <w:rFonts w:ascii="Book Antiqua" w:hAnsi="Book Antiqua"/>
          <w:b/>
          <w:bCs/>
          <w:sz w:val="24"/>
          <w:szCs w:val="24"/>
          <w:lang w:val="en-GB" w:eastAsia="de-DE"/>
        </w:rPr>
        <w:t>analysis for candidate mi</w:t>
      </w:r>
      <w:r w:rsidR="004B468D" w:rsidRPr="009167DB">
        <w:rPr>
          <w:rFonts w:ascii="Book Antiqua" w:hAnsi="Book Antiqua"/>
          <w:b/>
          <w:bCs/>
          <w:sz w:val="24"/>
          <w:szCs w:val="24"/>
          <w:lang w:val="en-GB" w:eastAsia="de-DE"/>
        </w:rPr>
        <w:t>cro</w:t>
      </w:r>
      <w:r w:rsidRPr="009167DB">
        <w:rPr>
          <w:rFonts w:ascii="Book Antiqua" w:hAnsi="Book Antiqua"/>
          <w:b/>
          <w:bCs/>
          <w:sz w:val="24"/>
          <w:szCs w:val="24"/>
          <w:lang w:val="en-GB" w:eastAsia="de-DE"/>
        </w:rPr>
        <w:t xml:space="preserve">RNAs against </w:t>
      </w:r>
      <w:r w:rsidR="004B468D" w:rsidRPr="009167DB">
        <w:rPr>
          <w:rFonts w:ascii="Book Antiqua" w:hAnsi="Book Antiqua"/>
          <w:b/>
          <w:bCs/>
          <w:sz w:val="24"/>
          <w:szCs w:val="24"/>
          <w:lang w:val="en-GB" w:eastAsia="de-DE"/>
        </w:rPr>
        <w:t>alpha-fetoprotein</w:t>
      </w:r>
      <w:r w:rsidRPr="009167DB">
        <w:rPr>
          <w:rFonts w:ascii="Book Antiqua" w:hAnsi="Book Antiqua"/>
          <w:b/>
          <w:bCs/>
          <w:sz w:val="24"/>
          <w:szCs w:val="24"/>
          <w:lang w:val="en-GB" w:eastAsia="de-DE"/>
        </w:rPr>
        <w:t>.</w:t>
      </w:r>
      <w:r w:rsidR="004E4FED" w:rsidRPr="009167DB">
        <w:rPr>
          <w:rFonts w:ascii="Book Antiqua" w:hAnsi="Book Antiqua"/>
          <w:b/>
          <w:bCs/>
          <w:sz w:val="24"/>
          <w:szCs w:val="24"/>
          <w:lang w:val="en-GB" w:eastAsia="de-DE"/>
        </w:rPr>
        <w:t xml:space="preserve"> </w:t>
      </w:r>
      <w:r w:rsidR="004E4FED" w:rsidRPr="009167DB">
        <w:rPr>
          <w:rFonts w:ascii="Book Antiqua" w:hAnsi="Book Antiqua"/>
          <w:sz w:val="24"/>
          <w:szCs w:val="24"/>
          <w:lang w:val="en-GB" w:eastAsia="de-DE"/>
        </w:rPr>
        <w:t xml:space="preserve">A: </w:t>
      </w:r>
      <w:r w:rsidR="001801AD" w:rsidRPr="009167DB">
        <w:rPr>
          <w:rFonts w:ascii="Book Antiqua" w:hAnsi="Book Antiqua"/>
          <w:sz w:val="24"/>
          <w:szCs w:val="24"/>
          <w:lang w:val="en-GB" w:eastAsia="de-DE"/>
        </w:rPr>
        <w:t>Diabet</w:t>
      </w:r>
      <w:r w:rsidR="00142269" w:rsidRPr="009167DB">
        <w:rPr>
          <w:rFonts w:ascii="Book Antiqua" w:hAnsi="Book Antiqua"/>
          <w:sz w:val="24"/>
          <w:szCs w:val="24"/>
          <w:lang w:val="en-GB" w:eastAsia="de-DE"/>
        </w:rPr>
        <w:t>ic-</w:t>
      </w:r>
      <w:r w:rsidR="001801AD" w:rsidRPr="009167DB">
        <w:rPr>
          <w:rFonts w:ascii="Book Antiqua" w:hAnsi="Book Antiqua"/>
          <w:sz w:val="24"/>
          <w:szCs w:val="24"/>
          <w:lang w:val="en-GB" w:eastAsia="de-DE"/>
        </w:rPr>
        <w:t xml:space="preserve">associated </w:t>
      </w:r>
      <w:r w:rsidR="005364FD" w:rsidRPr="009167DB">
        <w:rPr>
          <w:rFonts w:ascii="Book Antiqua" w:hAnsi="Book Antiqua"/>
          <w:sz w:val="24"/>
          <w:szCs w:val="24"/>
          <w:lang w:val="en-GB" w:eastAsia="de-DE"/>
        </w:rPr>
        <w:t>hepatocellular carcinoma (</w:t>
      </w:r>
      <w:r w:rsidR="001801AD" w:rsidRPr="009167DB">
        <w:rPr>
          <w:rFonts w:ascii="Book Antiqua" w:hAnsi="Book Antiqua"/>
          <w:sz w:val="24"/>
          <w:szCs w:val="24"/>
          <w:lang w:val="en-GB" w:eastAsia="de-DE"/>
        </w:rPr>
        <w:t>HCC</w:t>
      </w:r>
      <w:r w:rsidR="005364FD" w:rsidRPr="009167DB">
        <w:rPr>
          <w:rFonts w:ascii="Book Antiqua" w:hAnsi="Book Antiqua"/>
          <w:sz w:val="24"/>
          <w:szCs w:val="24"/>
          <w:lang w:val="en-GB" w:eastAsia="de-DE"/>
        </w:rPr>
        <w:t>)</w:t>
      </w:r>
      <w:r w:rsidR="001801AD" w:rsidRPr="009167DB">
        <w:rPr>
          <w:rFonts w:ascii="Book Antiqua" w:hAnsi="Book Antiqua"/>
          <w:sz w:val="24"/>
          <w:szCs w:val="24"/>
          <w:lang w:val="en-GB" w:eastAsia="de-DE"/>
        </w:rPr>
        <w:t xml:space="preserve"> </w:t>
      </w:r>
      <w:proofErr w:type="spellStart"/>
      <w:r w:rsidR="00874E0E" w:rsidRPr="009167DB">
        <w:rPr>
          <w:rFonts w:ascii="Book Antiqua" w:hAnsi="Book Antiqua"/>
          <w:i/>
          <w:iCs/>
          <w:sz w:val="24"/>
          <w:szCs w:val="24"/>
          <w:lang w:val="en-GB" w:eastAsia="de-DE"/>
        </w:rPr>
        <w:t>vs</w:t>
      </w:r>
      <w:proofErr w:type="spellEnd"/>
      <w:r w:rsidR="001801AD" w:rsidRPr="009167DB">
        <w:rPr>
          <w:rFonts w:ascii="Book Antiqua" w:hAnsi="Book Antiqua"/>
          <w:i/>
          <w:iCs/>
          <w:sz w:val="24"/>
          <w:szCs w:val="24"/>
          <w:lang w:val="en-GB" w:eastAsia="de-DE"/>
        </w:rPr>
        <w:t xml:space="preserve"> </w:t>
      </w:r>
      <w:r w:rsidR="00142269" w:rsidRPr="009167DB">
        <w:rPr>
          <w:rFonts w:ascii="Book Antiqua" w:hAnsi="Book Antiqua"/>
          <w:sz w:val="24"/>
          <w:szCs w:val="24"/>
          <w:lang w:val="en-GB" w:eastAsia="de-DE"/>
        </w:rPr>
        <w:t>d</w:t>
      </w:r>
      <w:r w:rsidR="001801AD" w:rsidRPr="009167DB">
        <w:rPr>
          <w:rFonts w:ascii="Book Antiqua" w:hAnsi="Book Antiqua"/>
          <w:sz w:val="24"/>
          <w:szCs w:val="24"/>
          <w:lang w:val="en-GB" w:eastAsia="de-DE"/>
        </w:rPr>
        <w:t xml:space="preserve">iabetic </w:t>
      </w:r>
      <w:proofErr w:type="spellStart"/>
      <w:r w:rsidR="001801AD" w:rsidRPr="009167DB">
        <w:rPr>
          <w:rFonts w:ascii="Book Antiqua" w:hAnsi="Book Antiqua"/>
          <w:sz w:val="24"/>
          <w:szCs w:val="24"/>
          <w:lang w:val="en-GB" w:eastAsia="de-DE"/>
        </w:rPr>
        <w:t>nonmalignant</w:t>
      </w:r>
      <w:proofErr w:type="spellEnd"/>
      <w:r w:rsidR="001801AD" w:rsidRPr="009167DB">
        <w:rPr>
          <w:rFonts w:ascii="Book Antiqua" w:hAnsi="Book Antiqua"/>
          <w:sz w:val="24"/>
          <w:szCs w:val="24"/>
          <w:lang w:val="en-GB" w:eastAsia="de-DE"/>
        </w:rPr>
        <w:t xml:space="preserve"> patients</w:t>
      </w:r>
      <w:r w:rsidR="00DA7469" w:rsidRPr="009167DB">
        <w:rPr>
          <w:rFonts w:ascii="Book Antiqua" w:hAnsi="Book Antiqua"/>
          <w:sz w:val="24"/>
          <w:szCs w:val="24"/>
          <w:lang w:val="en-GB" w:eastAsia="de-DE"/>
        </w:rPr>
        <w:t>.</w:t>
      </w:r>
      <w:r w:rsidR="004E4FED" w:rsidRPr="009167DB">
        <w:rPr>
          <w:rFonts w:ascii="Book Antiqua" w:hAnsi="Book Antiqua"/>
          <w:sz w:val="24"/>
          <w:szCs w:val="24"/>
          <w:lang w:val="en-GB" w:eastAsia="de-DE"/>
        </w:rPr>
        <w:t xml:space="preserve"> B:</w:t>
      </w:r>
      <w:r w:rsidR="00142269" w:rsidRPr="009167DB">
        <w:rPr>
          <w:rFonts w:ascii="Book Antiqua" w:hAnsi="Book Antiqua"/>
          <w:sz w:val="24"/>
          <w:szCs w:val="24"/>
          <w:lang w:val="en-GB" w:eastAsia="de-DE"/>
        </w:rPr>
        <w:t xml:space="preserve"> </w:t>
      </w:r>
      <w:r w:rsidR="001801AD" w:rsidRPr="009167DB">
        <w:rPr>
          <w:rFonts w:ascii="Book Antiqua" w:hAnsi="Book Antiqua"/>
          <w:sz w:val="24"/>
          <w:szCs w:val="24"/>
          <w:lang w:val="en-GB" w:eastAsia="de-DE"/>
        </w:rPr>
        <w:t>Diabetic</w:t>
      </w:r>
      <w:r w:rsidR="00142269" w:rsidRPr="009167DB">
        <w:rPr>
          <w:rFonts w:ascii="Book Antiqua" w:hAnsi="Book Antiqua"/>
          <w:sz w:val="24"/>
          <w:szCs w:val="24"/>
          <w:lang w:val="en-GB" w:eastAsia="de-DE"/>
        </w:rPr>
        <w:t>-</w:t>
      </w:r>
      <w:r w:rsidR="001801AD" w:rsidRPr="009167DB">
        <w:rPr>
          <w:rFonts w:ascii="Book Antiqua" w:hAnsi="Book Antiqua"/>
          <w:sz w:val="24"/>
          <w:szCs w:val="24"/>
          <w:lang w:val="en-GB" w:eastAsia="de-DE"/>
        </w:rPr>
        <w:t xml:space="preserve">associated HCC </w:t>
      </w:r>
      <w:proofErr w:type="spellStart"/>
      <w:r w:rsidR="00874E0E" w:rsidRPr="009167DB">
        <w:rPr>
          <w:rFonts w:ascii="Book Antiqua" w:hAnsi="Book Antiqua"/>
          <w:i/>
          <w:iCs/>
          <w:sz w:val="24"/>
          <w:szCs w:val="24"/>
          <w:lang w:val="en-GB" w:eastAsia="de-DE"/>
        </w:rPr>
        <w:t>vs</w:t>
      </w:r>
      <w:proofErr w:type="spellEnd"/>
      <w:r w:rsidR="001801AD" w:rsidRPr="009167DB">
        <w:rPr>
          <w:rFonts w:ascii="Book Antiqua" w:hAnsi="Book Antiqua"/>
          <w:sz w:val="24"/>
          <w:szCs w:val="24"/>
          <w:lang w:val="en-GB" w:eastAsia="de-DE"/>
        </w:rPr>
        <w:t xml:space="preserve"> </w:t>
      </w:r>
      <w:r w:rsidR="00142269" w:rsidRPr="009167DB">
        <w:rPr>
          <w:rFonts w:ascii="Book Antiqua" w:hAnsi="Book Antiqua"/>
          <w:sz w:val="24"/>
          <w:szCs w:val="24"/>
          <w:lang w:val="en-GB" w:eastAsia="de-DE"/>
        </w:rPr>
        <w:t>d</w:t>
      </w:r>
      <w:r w:rsidR="001801AD" w:rsidRPr="009167DB">
        <w:rPr>
          <w:rFonts w:ascii="Book Antiqua" w:hAnsi="Book Antiqua"/>
          <w:sz w:val="24"/>
          <w:szCs w:val="24"/>
          <w:lang w:val="en-GB" w:eastAsia="de-DE"/>
        </w:rPr>
        <w:t>iabetic</w:t>
      </w:r>
      <w:r w:rsidR="00142269" w:rsidRPr="009167DB">
        <w:rPr>
          <w:rFonts w:ascii="Book Antiqua" w:hAnsi="Book Antiqua"/>
          <w:sz w:val="24"/>
          <w:szCs w:val="24"/>
          <w:lang w:val="en-GB" w:eastAsia="de-DE"/>
        </w:rPr>
        <w:t>-</w:t>
      </w:r>
      <w:r w:rsidR="001801AD" w:rsidRPr="009167DB">
        <w:rPr>
          <w:rFonts w:ascii="Book Antiqua" w:hAnsi="Book Antiqua"/>
          <w:sz w:val="24"/>
          <w:szCs w:val="24"/>
          <w:lang w:val="en-GB" w:eastAsia="de-DE"/>
        </w:rPr>
        <w:t xml:space="preserve">associated </w:t>
      </w:r>
      <w:r w:rsidR="005364FD" w:rsidRPr="009167DB">
        <w:rPr>
          <w:rFonts w:ascii="Book Antiqua" w:hAnsi="Book Antiqua"/>
          <w:sz w:val="24"/>
          <w:szCs w:val="24"/>
          <w:lang w:val="en-GB" w:eastAsia="de-DE"/>
        </w:rPr>
        <w:t>liver cirrhosis</w:t>
      </w:r>
      <w:r w:rsidR="004E4FED" w:rsidRPr="009167DB">
        <w:rPr>
          <w:rFonts w:ascii="Book Antiqua" w:hAnsi="Book Antiqua"/>
          <w:sz w:val="24"/>
          <w:szCs w:val="24"/>
          <w:lang w:val="en-GB" w:eastAsia="de-DE"/>
        </w:rPr>
        <w:t>.</w:t>
      </w:r>
      <w:r w:rsidR="004E4FED" w:rsidRPr="009167DB">
        <w:rPr>
          <w:rFonts w:ascii="Book Antiqua" w:hAnsi="Book Antiqua"/>
          <w:b/>
          <w:bCs/>
          <w:sz w:val="24"/>
          <w:szCs w:val="24"/>
          <w:lang w:val="en-GB" w:eastAsia="de-DE"/>
        </w:rPr>
        <w:t xml:space="preserve"> </w:t>
      </w:r>
      <w:r w:rsidR="004E4FED" w:rsidRPr="009167DB">
        <w:rPr>
          <w:rFonts w:ascii="Book Antiqua" w:hAnsi="Book Antiqua"/>
          <w:sz w:val="24"/>
          <w:szCs w:val="24"/>
          <w:lang w:val="en-GB" w:eastAsia="de-DE"/>
        </w:rPr>
        <w:t xml:space="preserve">AFP: Alpha-fetoprotein; </w:t>
      </w:r>
      <w:r w:rsidR="00142269" w:rsidRPr="009167DB">
        <w:rPr>
          <w:rFonts w:ascii="Book Antiqua" w:hAnsi="Book Antiqua"/>
          <w:sz w:val="24"/>
          <w:szCs w:val="24"/>
          <w:lang w:val="en-GB" w:eastAsia="de-DE"/>
        </w:rPr>
        <w:t xml:space="preserve">HCC: Hepatocellular carcinoma; </w:t>
      </w:r>
      <w:proofErr w:type="spellStart"/>
      <w:r w:rsidR="004E4FED" w:rsidRPr="009167DB">
        <w:rPr>
          <w:rFonts w:ascii="Book Antiqua" w:hAnsi="Book Antiqua"/>
          <w:sz w:val="24"/>
          <w:szCs w:val="24"/>
          <w:lang w:val="en-GB" w:eastAsia="de-DE"/>
        </w:rPr>
        <w:t>miRNA</w:t>
      </w:r>
      <w:proofErr w:type="spellEnd"/>
      <w:r w:rsidR="004E4FED" w:rsidRPr="009167DB">
        <w:rPr>
          <w:rFonts w:ascii="Book Antiqua" w:hAnsi="Book Antiqua"/>
          <w:sz w:val="24"/>
          <w:szCs w:val="24"/>
          <w:lang w:val="en-GB" w:eastAsia="de-DE"/>
        </w:rPr>
        <w:t>: MicroRNA.</w:t>
      </w:r>
    </w:p>
    <w:p w14:paraId="3262AAF7" w14:textId="129D2214" w:rsidR="00F7483F" w:rsidRPr="009167DB" w:rsidRDefault="00F7483F" w:rsidP="009167DB">
      <w:pPr>
        <w:adjustRightInd w:val="0"/>
        <w:snapToGrid w:val="0"/>
        <w:spacing w:after="0" w:line="360" w:lineRule="auto"/>
        <w:rPr>
          <w:rFonts w:ascii="Book Antiqua" w:hAnsi="Book Antiqua"/>
          <w:sz w:val="24"/>
          <w:szCs w:val="24"/>
        </w:rPr>
      </w:pPr>
      <w:r w:rsidRPr="009167DB">
        <w:rPr>
          <w:rFonts w:ascii="Book Antiqua" w:hAnsi="Book Antiqua"/>
          <w:sz w:val="24"/>
          <w:szCs w:val="24"/>
        </w:rPr>
        <w:br w:type="page"/>
      </w:r>
    </w:p>
    <w:p w14:paraId="212CA886" w14:textId="3CCF0E12" w:rsidR="00264D4D" w:rsidRPr="009167DB" w:rsidRDefault="00F7483F" w:rsidP="009167DB">
      <w:pPr>
        <w:adjustRightInd w:val="0"/>
        <w:snapToGrid w:val="0"/>
        <w:spacing w:after="0" w:line="360" w:lineRule="auto"/>
        <w:jc w:val="both"/>
        <w:rPr>
          <w:rFonts w:ascii="Book Antiqua" w:hAnsi="Book Antiqua"/>
          <w:sz w:val="24"/>
          <w:szCs w:val="24"/>
        </w:rPr>
      </w:pPr>
      <w:r w:rsidRPr="009167DB">
        <w:rPr>
          <w:rFonts w:ascii="Book Antiqua" w:hAnsi="Book Antiqua"/>
          <w:noProof/>
          <w:sz w:val="24"/>
          <w:szCs w:val="24"/>
          <w:lang w:eastAsia="zh-CN"/>
        </w:rPr>
        <w:lastRenderedPageBreak/>
        <w:drawing>
          <wp:inline distT="0" distB="0" distL="0" distR="0" wp14:anchorId="79D71DD1" wp14:editId="140C741C">
            <wp:extent cx="5731510" cy="267335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673350"/>
                    </a:xfrm>
                    <a:prstGeom prst="rect">
                      <a:avLst/>
                    </a:prstGeom>
                  </pic:spPr>
                </pic:pic>
              </a:graphicData>
            </a:graphic>
          </wp:inline>
        </w:drawing>
      </w:r>
    </w:p>
    <w:p w14:paraId="47EA467F" w14:textId="520B2C8E" w:rsidR="00EE0669" w:rsidRPr="009167DB" w:rsidRDefault="00EE0669" w:rsidP="009167DB">
      <w:pPr>
        <w:adjustRightInd w:val="0"/>
        <w:snapToGrid w:val="0"/>
        <w:spacing w:after="0" w:line="360" w:lineRule="auto"/>
        <w:jc w:val="both"/>
        <w:rPr>
          <w:rFonts w:ascii="Book Antiqua" w:hAnsi="Book Antiqua"/>
          <w:b/>
          <w:bCs/>
          <w:sz w:val="24"/>
          <w:szCs w:val="24"/>
          <w:lang w:val="en-GB" w:eastAsia="de-DE"/>
        </w:rPr>
      </w:pPr>
      <w:r w:rsidRPr="009167DB">
        <w:rPr>
          <w:rFonts w:ascii="Book Antiqua" w:hAnsi="Book Antiqua"/>
          <w:b/>
          <w:bCs/>
          <w:sz w:val="24"/>
          <w:szCs w:val="24"/>
          <w:lang w:val="en-GB" w:eastAsia="de-DE"/>
        </w:rPr>
        <w:t xml:space="preserve">Figure 6 </w:t>
      </w:r>
      <w:r w:rsidR="004E4FED" w:rsidRPr="009167DB">
        <w:rPr>
          <w:rFonts w:ascii="Book Antiqua" w:hAnsi="Book Antiqua"/>
          <w:b/>
          <w:bCs/>
          <w:sz w:val="24"/>
          <w:szCs w:val="24"/>
          <w:lang w:val="en-GB" w:eastAsia="de-DE"/>
        </w:rPr>
        <w:t>M</w:t>
      </w:r>
      <w:r w:rsidRPr="009167DB">
        <w:rPr>
          <w:rFonts w:ascii="Book Antiqua" w:hAnsi="Book Antiqua"/>
          <w:b/>
          <w:bCs/>
          <w:sz w:val="24"/>
          <w:szCs w:val="24"/>
          <w:lang w:val="en-GB" w:eastAsia="de-DE"/>
        </w:rPr>
        <w:t>i</w:t>
      </w:r>
      <w:r w:rsidR="00994A32" w:rsidRPr="009167DB">
        <w:rPr>
          <w:rFonts w:ascii="Book Antiqua" w:hAnsi="Book Antiqua"/>
          <w:b/>
          <w:bCs/>
          <w:sz w:val="24"/>
          <w:szCs w:val="24"/>
          <w:lang w:val="en-GB" w:eastAsia="de-DE"/>
        </w:rPr>
        <w:t>cro</w:t>
      </w:r>
      <w:r w:rsidRPr="009167DB">
        <w:rPr>
          <w:rFonts w:ascii="Book Antiqua" w:hAnsi="Book Antiqua"/>
          <w:b/>
          <w:bCs/>
          <w:sz w:val="24"/>
          <w:szCs w:val="24"/>
          <w:lang w:val="en-GB" w:eastAsia="de-DE"/>
        </w:rPr>
        <w:t xml:space="preserve">RNAs in correlation to ligand independent c-Met activation and progression of </w:t>
      </w:r>
      <w:r w:rsidR="00994A32" w:rsidRPr="009167DB">
        <w:rPr>
          <w:rFonts w:ascii="Book Antiqua" w:hAnsi="Book Antiqua"/>
          <w:b/>
          <w:bCs/>
          <w:sz w:val="24"/>
          <w:szCs w:val="24"/>
          <w:lang w:val="en-GB" w:eastAsia="de-DE"/>
        </w:rPr>
        <w:t>hepatocellular carcinoma</w:t>
      </w:r>
      <w:r w:rsidRPr="009167DB">
        <w:rPr>
          <w:rFonts w:ascii="Book Antiqua" w:hAnsi="Book Antiqua"/>
          <w:b/>
          <w:bCs/>
          <w:sz w:val="24"/>
          <w:szCs w:val="24"/>
          <w:lang w:val="en-GB" w:eastAsia="de-DE"/>
        </w:rPr>
        <w:t xml:space="preserve"> in </w:t>
      </w:r>
      <w:r w:rsidR="00994A32" w:rsidRPr="009167DB">
        <w:rPr>
          <w:rFonts w:ascii="Book Antiqua" w:hAnsi="Book Antiqua"/>
          <w:b/>
          <w:bCs/>
          <w:sz w:val="24"/>
          <w:szCs w:val="24"/>
          <w:lang w:val="en-GB" w:eastAsia="de-DE"/>
        </w:rPr>
        <w:t>type 2 diabetes mellitus</w:t>
      </w:r>
      <w:r w:rsidRPr="009167DB">
        <w:rPr>
          <w:rFonts w:ascii="Book Antiqua" w:hAnsi="Book Antiqua"/>
          <w:b/>
          <w:bCs/>
          <w:sz w:val="24"/>
          <w:szCs w:val="24"/>
          <w:lang w:val="en-GB" w:eastAsia="de-DE"/>
        </w:rPr>
        <w:t xml:space="preserve"> patients.</w:t>
      </w:r>
      <w:r w:rsidR="00DB79D0" w:rsidRPr="009167DB">
        <w:rPr>
          <w:rFonts w:ascii="Book Antiqua" w:hAnsi="Book Antiqua"/>
          <w:b/>
          <w:bCs/>
          <w:sz w:val="24"/>
          <w:szCs w:val="24"/>
          <w:lang w:val="en-GB" w:eastAsia="de-DE"/>
        </w:rPr>
        <w:t xml:space="preserve"> </w:t>
      </w:r>
      <w:r w:rsidR="00DB79D0" w:rsidRPr="009167DB">
        <w:rPr>
          <w:rFonts w:ascii="Book Antiqua" w:hAnsi="Book Antiqua"/>
          <w:sz w:val="24"/>
          <w:szCs w:val="24"/>
          <w:lang w:val="en-GB" w:eastAsia="de-DE"/>
        </w:rPr>
        <w:t xml:space="preserve">HCC: Hepatocellular carcinoma; </w:t>
      </w:r>
      <w:proofErr w:type="spellStart"/>
      <w:r w:rsidR="00DB79D0" w:rsidRPr="009167DB">
        <w:rPr>
          <w:rFonts w:ascii="Book Antiqua" w:hAnsi="Book Antiqua"/>
          <w:sz w:val="24"/>
          <w:szCs w:val="24"/>
          <w:lang w:val="en-GB" w:eastAsia="de-DE"/>
        </w:rPr>
        <w:t>miRNA</w:t>
      </w:r>
      <w:proofErr w:type="spellEnd"/>
      <w:r w:rsidR="00DB79D0" w:rsidRPr="009167DB">
        <w:rPr>
          <w:rFonts w:ascii="Book Antiqua" w:hAnsi="Book Antiqua"/>
          <w:sz w:val="24"/>
          <w:szCs w:val="24"/>
          <w:lang w:val="en-GB" w:eastAsia="de-DE"/>
        </w:rPr>
        <w:t>: MicroRNA</w:t>
      </w:r>
      <w:r w:rsidR="00897D91" w:rsidRPr="009167DB">
        <w:rPr>
          <w:rFonts w:ascii="Book Antiqua" w:hAnsi="Book Antiqua"/>
          <w:sz w:val="24"/>
          <w:szCs w:val="24"/>
          <w:lang w:val="en-GB" w:eastAsia="de-DE"/>
        </w:rPr>
        <w:t xml:space="preserve">; NAFLD: </w:t>
      </w:r>
      <w:proofErr w:type="spellStart"/>
      <w:r w:rsidR="00897D91" w:rsidRPr="009167DB">
        <w:rPr>
          <w:rFonts w:ascii="Book Antiqua" w:hAnsi="Book Antiqua"/>
          <w:sz w:val="24"/>
          <w:szCs w:val="24"/>
          <w:lang w:val="en-GB" w:eastAsia="de-DE"/>
        </w:rPr>
        <w:t>Nonalcoholic</w:t>
      </w:r>
      <w:proofErr w:type="spellEnd"/>
      <w:r w:rsidR="00897D91" w:rsidRPr="009167DB">
        <w:rPr>
          <w:rFonts w:ascii="Book Antiqua" w:hAnsi="Book Antiqua"/>
          <w:sz w:val="24"/>
          <w:szCs w:val="24"/>
          <w:lang w:val="en-GB" w:eastAsia="de-DE"/>
        </w:rPr>
        <w:t xml:space="preserve"> fatty liver disease; T2DM: Type 2 diabetes mellitus.</w:t>
      </w:r>
    </w:p>
    <w:p w14:paraId="24A9C615" w14:textId="596EF7A8" w:rsidR="00C97FA0" w:rsidRPr="009167DB" w:rsidRDefault="00C97FA0" w:rsidP="009167DB">
      <w:pPr>
        <w:adjustRightInd w:val="0"/>
        <w:snapToGrid w:val="0"/>
        <w:spacing w:after="0" w:line="360" w:lineRule="auto"/>
        <w:jc w:val="both"/>
        <w:rPr>
          <w:rFonts w:ascii="Book Antiqua" w:hAnsi="Book Antiqua"/>
          <w:b/>
          <w:sz w:val="24"/>
          <w:szCs w:val="24"/>
          <w:lang w:eastAsia="de-DE"/>
        </w:rPr>
      </w:pPr>
    </w:p>
    <w:p w14:paraId="2FF15E23" w14:textId="77777777" w:rsidR="00906842" w:rsidRPr="009167DB" w:rsidRDefault="00906842" w:rsidP="009167DB">
      <w:pPr>
        <w:adjustRightInd w:val="0"/>
        <w:snapToGrid w:val="0"/>
        <w:spacing w:after="0" w:line="360" w:lineRule="auto"/>
        <w:jc w:val="both"/>
        <w:rPr>
          <w:rFonts w:ascii="Book Antiqua" w:hAnsi="Book Antiqua"/>
          <w:sz w:val="24"/>
          <w:szCs w:val="24"/>
        </w:rPr>
      </w:pPr>
      <w:r w:rsidRPr="009167DB">
        <w:rPr>
          <w:rFonts w:ascii="Book Antiqua" w:hAnsi="Book Antiqua"/>
          <w:sz w:val="24"/>
          <w:szCs w:val="24"/>
        </w:rPr>
        <w:br w:type="page"/>
      </w:r>
    </w:p>
    <w:p w14:paraId="14FA8FA1" w14:textId="591F9AA2" w:rsidR="00906842" w:rsidRPr="009167DB" w:rsidRDefault="00906842" w:rsidP="009167DB">
      <w:pPr>
        <w:autoSpaceDE w:val="0"/>
        <w:autoSpaceDN w:val="0"/>
        <w:adjustRightInd w:val="0"/>
        <w:snapToGrid w:val="0"/>
        <w:spacing w:after="0" w:line="360" w:lineRule="auto"/>
        <w:jc w:val="both"/>
        <w:rPr>
          <w:rFonts w:ascii="Book Antiqua" w:hAnsi="Book Antiqua"/>
          <w:color w:val="000000" w:themeColor="text1"/>
          <w:sz w:val="24"/>
          <w:szCs w:val="24"/>
        </w:rPr>
      </w:pPr>
      <w:r w:rsidRPr="009167DB">
        <w:rPr>
          <w:rFonts w:ascii="Book Antiqua" w:hAnsi="Book Antiqua"/>
          <w:b/>
          <w:sz w:val="24"/>
          <w:szCs w:val="24"/>
        </w:rPr>
        <w:lastRenderedPageBreak/>
        <w:t>Table 1</w:t>
      </w:r>
      <w:r w:rsidRPr="009167DB">
        <w:rPr>
          <w:rFonts w:ascii="Book Antiqua" w:hAnsi="Book Antiqua"/>
          <w:sz w:val="24"/>
          <w:szCs w:val="24"/>
        </w:rPr>
        <w:t xml:space="preserve"> </w:t>
      </w:r>
      <w:r w:rsidRPr="009167DB">
        <w:rPr>
          <w:rFonts w:ascii="Book Antiqua" w:hAnsi="Book Antiqua"/>
          <w:b/>
          <w:bCs/>
          <w:sz w:val="24"/>
          <w:szCs w:val="24"/>
        </w:rPr>
        <w:t xml:space="preserve">Clinical </w:t>
      </w:r>
      <w:r w:rsidRPr="009167DB">
        <w:rPr>
          <w:rFonts w:ascii="Book Antiqua" w:hAnsi="Book Antiqua"/>
          <w:b/>
          <w:bCs/>
          <w:color w:val="000000" w:themeColor="text1"/>
          <w:sz w:val="24"/>
          <w:szCs w:val="24"/>
        </w:rPr>
        <w:t>and</w:t>
      </w:r>
      <w:r w:rsidR="009E2279" w:rsidRPr="009167DB">
        <w:rPr>
          <w:rFonts w:ascii="Book Antiqua" w:hAnsi="Book Antiqua"/>
          <w:b/>
          <w:bCs/>
          <w:color w:val="000000" w:themeColor="text1"/>
          <w:sz w:val="24"/>
          <w:szCs w:val="24"/>
        </w:rPr>
        <w:t xml:space="preserve"> laboratory</w:t>
      </w:r>
      <w:r w:rsidRPr="009167DB">
        <w:rPr>
          <w:rFonts w:ascii="Book Antiqua" w:hAnsi="Book Antiqua"/>
          <w:b/>
          <w:bCs/>
          <w:color w:val="000000" w:themeColor="text1"/>
          <w:sz w:val="24"/>
          <w:szCs w:val="24"/>
        </w:rPr>
        <w:t xml:space="preserve"> aspects of the recruited patients for </w:t>
      </w:r>
      <w:proofErr w:type="spellStart"/>
      <w:r w:rsidRPr="009167DB">
        <w:rPr>
          <w:rFonts w:ascii="Book Antiqua" w:hAnsi="Book Antiqua"/>
          <w:b/>
          <w:bCs/>
          <w:color w:val="000000" w:themeColor="text1"/>
          <w:sz w:val="24"/>
          <w:szCs w:val="24"/>
        </w:rPr>
        <w:t>Illumina</w:t>
      </w:r>
      <w:proofErr w:type="spellEnd"/>
      <w:r w:rsidRPr="009167DB">
        <w:rPr>
          <w:rFonts w:ascii="Book Antiqua" w:hAnsi="Book Antiqua"/>
          <w:b/>
          <w:bCs/>
          <w:color w:val="000000" w:themeColor="text1"/>
          <w:sz w:val="24"/>
          <w:szCs w:val="24"/>
        </w:rPr>
        <w:t xml:space="preserve"> sequencing in the profiling study</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60"/>
        <w:gridCol w:w="853"/>
        <w:gridCol w:w="696"/>
        <w:gridCol w:w="774"/>
        <w:gridCol w:w="774"/>
        <w:gridCol w:w="1000"/>
        <w:gridCol w:w="855"/>
        <w:gridCol w:w="1000"/>
        <w:gridCol w:w="1387"/>
        <w:gridCol w:w="1227"/>
      </w:tblGrid>
      <w:tr w:rsidR="00906842" w:rsidRPr="009167DB" w14:paraId="1CAB21FE" w14:textId="77777777" w:rsidTr="00F7483F">
        <w:trPr>
          <w:trHeight w:val="916"/>
        </w:trPr>
        <w:tc>
          <w:tcPr>
            <w:tcW w:w="262" w:type="pct"/>
            <w:tcBorders>
              <w:top w:val="single" w:sz="4" w:space="0" w:color="auto"/>
              <w:bottom w:val="single" w:sz="4" w:space="0" w:color="auto"/>
            </w:tcBorders>
            <w:shd w:val="clear" w:color="auto" w:fill="auto"/>
          </w:tcPr>
          <w:p w14:paraId="6B64CD41" w14:textId="77777777" w:rsidR="00906842" w:rsidRPr="009167DB" w:rsidRDefault="00906842" w:rsidP="009167DB">
            <w:pPr>
              <w:adjustRightInd w:val="0"/>
              <w:snapToGrid w:val="0"/>
              <w:spacing w:after="0" w:line="360" w:lineRule="auto"/>
              <w:jc w:val="both"/>
              <w:rPr>
                <w:rFonts w:ascii="Book Antiqua" w:hAnsi="Book Antiqua"/>
                <w:b/>
                <w:sz w:val="24"/>
                <w:szCs w:val="24"/>
              </w:rPr>
            </w:pPr>
          </w:p>
        </w:tc>
        <w:tc>
          <w:tcPr>
            <w:tcW w:w="480" w:type="pct"/>
            <w:tcBorders>
              <w:top w:val="single" w:sz="4" w:space="0" w:color="auto"/>
              <w:bottom w:val="single" w:sz="4" w:space="0" w:color="auto"/>
            </w:tcBorders>
            <w:shd w:val="clear" w:color="auto" w:fill="auto"/>
            <w:vAlign w:val="center"/>
          </w:tcPr>
          <w:p w14:paraId="1523388B" w14:textId="7777777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color w:val="000000" w:themeColor="text1"/>
                <w:sz w:val="24"/>
                <w:szCs w:val="24"/>
              </w:rPr>
              <w:t>Sex</w:t>
            </w:r>
          </w:p>
        </w:tc>
        <w:tc>
          <w:tcPr>
            <w:tcW w:w="393" w:type="pct"/>
            <w:tcBorders>
              <w:top w:val="single" w:sz="4" w:space="0" w:color="auto"/>
              <w:bottom w:val="single" w:sz="4" w:space="0" w:color="auto"/>
            </w:tcBorders>
            <w:shd w:val="clear" w:color="auto" w:fill="auto"/>
            <w:vAlign w:val="center"/>
          </w:tcPr>
          <w:p w14:paraId="033CDEC7" w14:textId="7AE8BA8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Age</w:t>
            </w:r>
            <w:r w:rsidR="00EE0669" w:rsidRPr="009167DB">
              <w:rPr>
                <w:rFonts w:ascii="Book Antiqua" w:hAnsi="Book Antiqua"/>
                <w:b/>
                <w:sz w:val="24"/>
                <w:szCs w:val="24"/>
              </w:rPr>
              <w:t xml:space="preserve"> in</w:t>
            </w:r>
          </w:p>
          <w:p w14:paraId="513B2733" w14:textId="0D265D91" w:rsidR="00906842" w:rsidRPr="009167DB" w:rsidRDefault="00906842" w:rsidP="009167DB">
            <w:pPr>
              <w:adjustRightInd w:val="0"/>
              <w:snapToGrid w:val="0"/>
              <w:spacing w:after="0" w:line="360" w:lineRule="auto"/>
              <w:jc w:val="center"/>
              <w:rPr>
                <w:rFonts w:ascii="Book Antiqua" w:hAnsi="Book Antiqua"/>
                <w:b/>
                <w:sz w:val="24"/>
                <w:szCs w:val="24"/>
              </w:rPr>
            </w:pPr>
            <w:proofErr w:type="spellStart"/>
            <w:r w:rsidRPr="009167DB">
              <w:rPr>
                <w:rFonts w:ascii="Book Antiqua" w:hAnsi="Book Antiqua"/>
                <w:b/>
                <w:sz w:val="24"/>
                <w:szCs w:val="24"/>
              </w:rPr>
              <w:t>yr</w:t>
            </w:r>
            <w:proofErr w:type="spellEnd"/>
          </w:p>
        </w:tc>
        <w:tc>
          <w:tcPr>
            <w:tcW w:w="436" w:type="pct"/>
            <w:tcBorders>
              <w:top w:val="single" w:sz="4" w:space="0" w:color="auto"/>
              <w:bottom w:val="single" w:sz="4" w:space="0" w:color="auto"/>
            </w:tcBorders>
            <w:shd w:val="clear" w:color="auto" w:fill="auto"/>
            <w:vAlign w:val="center"/>
          </w:tcPr>
          <w:p w14:paraId="655B9E21" w14:textId="22EC6EB4"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AST</w:t>
            </w:r>
            <w:r w:rsidR="00EE0669" w:rsidRPr="009167DB">
              <w:rPr>
                <w:rFonts w:ascii="Book Antiqua" w:hAnsi="Book Antiqua"/>
                <w:b/>
                <w:sz w:val="24"/>
                <w:szCs w:val="24"/>
              </w:rPr>
              <w:t xml:space="preserve"> in</w:t>
            </w:r>
          </w:p>
          <w:p w14:paraId="06CE373A" w14:textId="1A32560B"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IU/</w:t>
            </w:r>
            <w:r w:rsidR="009E2279" w:rsidRPr="009167DB">
              <w:rPr>
                <w:rFonts w:ascii="Book Antiqua" w:hAnsi="Book Antiqua"/>
                <w:b/>
                <w:sz w:val="24"/>
                <w:szCs w:val="24"/>
              </w:rPr>
              <w:t>L</w:t>
            </w:r>
          </w:p>
        </w:tc>
        <w:tc>
          <w:tcPr>
            <w:tcW w:w="436" w:type="pct"/>
            <w:tcBorders>
              <w:top w:val="single" w:sz="4" w:space="0" w:color="auto"/>
              <w:bottom w:val="single" w:sz="4" w:space="0" w:color="auto"/>
            </w:tcBorders>
            <w:shd w:val="clear" w:color="auto" w:fill="auto"/>
            <w:vAlign w:val="center"/>
          </w:tcPr>
          <w:p w14:paraId="30295A61" w14:textId="6A015C6F"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ALT</w:t>
            </w:r>
            <w:r w:rsidR="00EE0669" w:rsidRPr="009167DB">
              <w:rPr>
                <w:rFonts w:ascii="Book Antiqua" w:hAnsi="Book Antiqua"/>
                <w:b/>
                <w:sz w:val="24"/>
                <w:szCs w:val="24"/>
              </w:rPr>
              <w:t xml:space="preserve"> in</w:t>
            </w:r>
          </w:p>
          <w:p w14:paraId="3D7CF875" w14:textId="77241C64"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IU/</w:t>
            </w:r>
            <w:r w:rsidR="00EE0669" w:rsidRPr="009167DB">
              <w:rPr>
                <w:rFonts w:ascii="Book Antiqua" w:hAnsi="Book Antiqua"/>
                <w:b/>
                <w:sz w:val="24"/>
                <w:szCs w:val="24"/>
              </w:rPr>
              <w:t>L</w:t>
            </w:r>
          </w:p>
        </w:tc>
        <w:tc>
          <w:tcPr>
            <w:tcW w:w="519" w:type="pct"/>
            <w:tcBorders>
              <w:top w:val="single" w:sz="4" w:space="0" w:color="auto"/>
              <w:bottom w:val="single" w:sz="4" w:space="0" w:color="auto"/>
            </w:tcBorders>
            <w:shd w:val="clear" w:color="auto" w:fill="auto"/>
            <w:vAlign w:val="center"/>
          </w:tcPr>
          <w:p w14:paraId="7E546356" w14:textId="1AB0700E"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Total bilirubin</w:t>
            </w:r>
            <w:r w:rsidR="00EE0669" w:rsidRPr="009167DB">
              <w:rPr>
                <w:rFonts w:ascii="Book Antiqua" w:hAnsi="Book Antiqua"/>
                <w:b/>
                <w:sz w:val="24"/>
                <w:szCs w:val="24"/>
              </w:rPr>
              <w:t xml:space="preserve"> in</w:t>
            </w:r>
          </w:p>
          <w:p w14:paraId="0673DB59" w14:textId="32D0E5B4"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mg/</w:t>
            </w:r>
            <w:proofErr w:type="spellStart"/>
            <w:r w:rsidR="009E2279" w:rsidRPr="009167DB">
              <w:rPr>
                <w:rFonts w:ascii="Book Antiqua" w:hAnsi="Book Antiqua"/>
                <w:b/>
                <w:sz w:val="24"/>
                <w:szCs w:val="24"/>
              </w:rPr>
              <w:t>dL</w:t>
            </w:r>
            <w:proofErr w:type="spellEnd"/>
          </w:p>
        </w:tc>
        <w:tc>
          <w:tcPr>
            <w:tcW w:w="481" w:type="pct"/>
            <w:tcBorders>
              <w:top w:val="single" w:sz="4" w:space="0" w:color="auto"/>
              <w:bottom w:val="single" w:sz="4" w:space="0" w:color="auto"/>
            </w:tcBorders>
            <w:shd w:val="clear" w:color="auto" w:fill="auto"/>
            <w:vAlign w:val="center"/>
          </w:tcPr>
          <w:p w14:paraId="25B2979C" w14:textId="21FF21B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AFP</w:t>
            </w:r>
            <w:r w:rsidR="00EE0669" w:rsidRPr="009167DB">
              <w:rPr>
                <w:rFonts w:ascii="Book Antiqua" w:hAnsi="Book Antiqua"/>
                <w:b/>
                <w:sz w:val="24"/>
                <w:szCs w:val="24"/>
              </w:rPr>
              <w:t xml:space="preserve"> in</w:t>
            </w:r>
          </w:p>
          <w:p w14:paraId="4F6F10F1" w14:textId="5C41B99D" w:rsidR="00906842" w:rsidRPr="009167DB" w:rsidRDefault="00906842" w:rsidP="009167DB">
            <w:pPr>
              <w:adjustRightInd w:val="0"/>
              <w:snapToGrid w:val="0"/>
              <w:spacing w:after="0" w:line="360" w:lineRule="auto"/>
              <w:jc w:val="center"/>
              <w:rPr>
                <w:rFonts w:ascii="Book Antiqua" w:hAnsi="Book Antiqua"/>
                <w:b/>
                <w:sz w:val="24"/>
                <w:szCs w:val="24"/>
              </w:rPr>
            </w:pPr>
            <w:proofErr w:type="spellStart"/>
            <w:r w:rsidRPr="009167DB">
              <w:rPr>
                <w:rFonts w:ascii="Book Antiqua" w:hAnsi="Book Antiqua"/>
                <w:b/>
                <w:sz w:val="24"/>
                <w:szCs w:val="24"/>
              </w:rPr>
              <w:t>ng</w:t>
            </w:r>
            <w:proofErr w:type="spellEnd"/>
            <w:r w:rsidRPr="009167DB">
              <w:rPr>
                <w:rFonts w:ascii="Book Antiqua" w:hAnsi="Book Antiqua"/>
                <w:b/>
                <w:sz w:val="24"/>
                <w:szCs w:val="24"/>
              </w:rPr>
              <w:t>/m</w:t>
            </w:r>
            <w:r w:rsidR="00EE0669" w:rsidRPr="009167DB">
              <w:rPr>
                <w:rFonts w:ascii="Book Antiqua" w:hAnsi="Book Antiqua"/>
                <w:b/>
                <w:sz w:val="24"/>
                <w:szCs w:val="24"/>
              </w:rPr>
              <w:t>L</w:t>
            </w:r>
          </w:p>
        </w:tc>
        <w:tc>
          <w:tcPr>
            <w:tcW w:w="550" w:type="pct"/>
            <w:tcBorders>
              <w:top w:val="single" w:sz="4" w:space="0" w:color="auto"/>
              <w:bottom w:val="single" w:sz="4" w:space="0" w:color="auto"/>
            </w:tcBorders>
            <w:shd w:val="clear" w:color="auto" w:fill="auto"/>
            <w:vAlign w:val="center"/>
          </w:tcPr>
          <w:p w14:paraId="72E9BC26" w14:textId="5A55DE3A"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Albumin</w:t>
            </w:r>
            <w:r w:rsidR="00EE0669" w:rsidRPr="009167DB">
              <w:rPr>
                <w:rFonts w:ascii="Book Antiqua" w:hAnsi="Book Antiqua"/>
                <w:b/>
                <w:sz w:val="24"/>
                <w:szCs w:val="24"/>
              </w:rPr>
              <w:t xml:space="preserve"> in</w:t>
            </w:r>
            <w:r w:rsidRPr="009167DB">
              <w:rPr>
                <w:rFonts w:ascii="Book Antiqua" w:hAnsi="Book Antiqua"/>
                <w:b/>
                <w:sz w:val="24"/>
                <w:szCs w:val="24"/>
              </w:rPr>
              <w:t xml:space="preserve"> g/</w:t>
            </w:r>
            <w:proofErr w:type="spellStart"/>
            <w:r w:rsidR="009E2279" w:rsidRPr="009167DB">
              <w:rPr>
                <w:rFonts w:ascii="Book Antiqua" w:hAnsi="Book Antiqua"/>
                <w:b/>
                <w:sz w:val="24"/>
                <w:szCs w:val="24"/>
              </w:rPr>
              <w:t>dL</w:t>
            </w:r>
            <w:proofErr w:type="spellEnd"/>
          </w:p>
        </w:tc>
        <w:tc>
          <w:tcPr>
            <w:tcW w:w="756" w:type="pct"/>
            <w:tcBorders>
              <w:top w:val="single" w:sz="4" w:space="0" w:color="auto"/>
              <w:bottom w:val="single" w:sz="4" w:space="0" w:color="auto"/>
            </w:tcBorders>
            <w:shd w:val="clear" w:color="auto" w:fill="auto"/>
            <w:vAlign w:val="center"/>
          </w:tcPr>
          <w:p w14:paraId="0BE3EC67" w14:textId="19B3421A"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Hemoglobin</w:t>
            </w:r>
            <w:r w:rsidR="00EE0669" w:rsidRPr="009167DB">
              <w:rPr>
                <w:rFonts w:ascii="Book Antiqua" w:hAnsi="Book Antiqua"/>
                <w:b/>
                <w:sz w:val="24"/>
                <w:szCs w:val="24"/>
              </w:rPr>
              <w:t xml:space="preserve"> in</w:t>
            </w:r>
            <w:r w:rsidRPr="009167DB">
              <w:rPr>
                <w:rFonts w:ascii="Book Antiqua" w:hAnsi="Book Antiqua"/>
                <w:b/>
                <w:sz w:val="24"/>
                <w:szCs w:val="24"/>
              </w:rPr>
              <w:t xml:space="preserve"> g/</w:t>
            </w:r>
            <w:proofErr w:type="spellStart"/>
            <w:r w:rsidR="009E2279" w:rsidRPr="009167DB">
              <w:rPr>
                <w:rFonts w:ascii="Book Antiqua" w:hAnsi="Book Antiqua"/>
                <w:b/>
                <w:sz w:val="24"/>
                <w:szCs w:val="24"/>
              </w:rPr>
              <w:t>dL</w:t>
            </w:r>
            <w:proofErr w:type="spellEnd"/>
          </w:p>
        </w:tc>
        <w:tc>
          <w:tcPr>
            <w:tcW w:w="687" w:type="pct"/>
            <w:tcBorders>
              <w:top w:val="single" w:sz="4" w:space="0" w:color="auto"/>
              <w:bottom w:val="single" w:sz="4" w:space="0" w:color="auto"/>
            </w:tcBorders>
            <w:shd w:val="clear" w:color="auto" w:fill="auto"/>
            <w:vAlign w:val="center"/>
          </w:tcPr>
          <w:p w14:paraId="51394223" w14:textId="19397472"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 xml:space="preserve">BCLC </w:t>
            </w:r>
            <w:r w:rsidR="00F8193A" w:rsidRPr="009167DB">
              <w:rPr>
                <w:rFonts w:ascii="Book Antiqua" w:hAnsi="Book Antiqua"/>
                <w:b/>
                <w:sz w:val="24"/>
                <w:szCs w:val="24"/>
              </w:rPr>
              <w:t>s</w:t>
            </w:r>
            <w:r w:rsidRPr="009167DB">
              <w:rPr>
                <w:rFonts w:ascii="Book Antiqua" w:hAnsi="Book Antiqua"/>
                <w:b/>
                <w:sz w:val="24"/>
                <w:szCs w:val="24"/>
              </w:rPr>
              <w:t>core</w:t>
            </w:r>
          </w:p>
        </w:tc>
      </w:tr>
      <w:tr w:rsidR="00906842" w:rsidRPr="009167DB" w14:paraId="7F7429D7" w14:textId="77777777" w:rsidTr="00F7483F">
        <w:trPr>
          <w:trHeight w:val="23"/>
        </w:trPr>
        <w:tc>
          <w:tcPr>
            <w:tcW w:w="5000" w:type="pct"/>
            <w:gridSpan w:val="10"/>
            <w:tcBorders>
              <w:top w:val="single" w:sz="4" w:space="0" w:color="auto"/>
            </w:tcBorders>
            <w:shd w:val="clear" w:color="auto" w:fill="auto"/>
          </w:tcPr>
          <w:p w14:paraId="6C43C89D"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HCC patients</w:t>
            </w:r>
          </w:p>
        </w:tc>
      </w:tr>
      <w:tr w:rsidR="00906842" w:rsidRPr="009167DB" w14:paraId="219C7C2D" w14:textId="77777777" w:rsidTr="00F7483F">
        <w:trPr>
          <w:trHeight w:val="23"/>
        </w:trPr>
        <w:tc>
          <w:tcPr>
            <w:tcW w:w="262" w:type="pct"/>
            <w:shd w:val="clear" w:color="auto" w:fill="auto"/>
          </w:tcPr>
          <w:p w14:paraId="26761238"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1</w:t>
            </w:r>
          </w:p>
        </w:tc>
        <w:tc>
          <w:tcPr>
            <w:tcW w:w="480" w:type="pct"/>
            <w:shd w:val="clear" w:color="auto" w:fill="auto"/>
            <w:vAlign w:val="center"/>
          </w:tcPr>
          <w:p w14:paraId="1AA5C49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64738AF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65</w:t>
            </w:r>
          </w:p>
        </w:tc>
        <w:tc>
          <w:tcPr>
            <w:tcW w:w="436" w:type="pct"/>
            <w:shd w:val="clear" w:color="auto" w:fill="auto"/>
            <w:vAlign w:val="center"/>
          </w:tcPr>
          <w:p w14:paraId="3FA69206"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50.51</w:t>
            </w:r>
          </w:p>
        </w:tc>
        <w:tc>
          <w:tcPr>
            <w:tcW w:w="436" w:type="pct"/>
            <w:shd w:val="clear" w:color="auto" w:fill="auto"/>
            <w:vAlign w:val="center"/>
          </w:tcPr>
          <w:p w14:paraId="743CD2C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33.7</w:t>
            </w:r>
          </w:p>
        </w:tc>
        <w:tc>
          <w:tcPr>
            <w:tcW w:w="519" w:type="pct"/>
            <w:shd w:val="clear" w:color="auto" w:fill="auto"/>
            <w:vAlign w:val="center"/>
          </w:tcPr>
          <w:p w14:paraId="5C6F445B" w14:textId="3C455E6D"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5.18</w:t>
            </w:r>
          </w:p>
        </w:tc>
        <w:tc>
          <w:tcPr>
            <w:tcW w:w="481" w:type="pct"/>
            <w:shd w:val="clear" w:color="auto" w:fill="auto"/>
            <w:vAlign w:val="center"/>
          </w:tcPr>
          <w:p w14:paraId="339E411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50.8</w:t>
            </w:r>
          </w:p>
        </w:tc>
        <w:tc>
          <w:tcPr>
            <w:tcW w:w="550" w:type="pct"/>
            <w:shd w:val="clear" w:color="auto" w:fill="auto"/>
            <w:vAlign w:val="center"/>
          </w:tcPr>
          <w:p w14:paraId="59339D4A"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3.12</w:t>
            </w:r>
          </w:p>
        </w:tc>
        <w:tc>
          <w:tcPr>
            <w:tcW w:w="756" w:type="pct"/>
            <w:shd w:val="clear" w:color="auto" w:fill="auto"/>
            <w:vAlign w:val="center"/>
          </w:tcPr>
          <w:p w14:paraId="2C2617D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11.3</w:t>
            </w:r>
          </w:p>
        </w:tc>
        <w:tc>
          <w:tcPr>
            <w:tcW w:w="687" w:type="pct"/>
            <w:shd w:val="clear" w:color="auto" w:fill="auto"/>
            <w:vAlign w:val="center"/>
          </w:tcPr>
          <w:p w14:paraId="4C6D8BE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A</w:t>
            </w:r>
          </w:p>
        </w:tc>
      </w:tr>
      <w:tr w:rsidR="00906842" w:rsidRPr="009167DB" w14:paraId="18FE186B" w14:textId="77777777" w:rsidTr="00F7483F">
        <w:trPr>
          <w:trHeight w:val="23"/>
        </w:trPr>
        <w:tc>
          <w:tcPr>
            <w:tcW w:w="262" w:type="pct"/>
            <w:shd w:val="clear" w:color="auto" w:fill="auto"/>
          </w:tcPr>
          <w:p w14:paraId="0B5495BB"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2</w:t>
            </w:r>
          </w:p>
        </w:tc>
        <w:tc>
          <w:tcPr>
            <w:tcW w:w="480" w:type="pct"/>
            <w:shd w:val="clear" w:color="auto" w:fill="auto"/>
            <w:vAlign w:val="center"/>
          </w:tcPr>
          <w:p w14:paraId="4700D01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053B11A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55</w:t>
            </w:r>
          </w:p>
        </w:tc>
        <w:tc>
          <w:tcPr>
            <w:tcW w:w="436" w:type="pct"/>
            <w:shd w:val="clear" w:color="auto" w:fill="auto"/>
            <w:vAlign w:val="center"/>
          </w:tcPr>
          <w:p w14:paraId="4621796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38.9</w:t>
            </w:r>
          </w:p>
        </w:tc>
        <w:tc>
          <w:tcPr>
            <w:tcW w:w="436" w:type="pct"/>
            <w:shd w:val="clear" w:color="auto" w:fill="auto"/>
            <w:vAlign w:val="center"/>
          </w:tcPr>
          <w:p w14:paraId="0D3B4BA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44.29</w:t>
            </w:r>
          </w:p>
        </w:tc>
        <w:tc>
          <w:tcPr>
            <w:tcW w:w="519" w:type="pct"/>
            <w:shd w:val="clear" w:color="auto" w:fill="auto"/>
            <w:vAlign w:val="center"/>
          </w:tcPr>
          <w:p w14:paraId="36D2C480" w14:textId="4C4451FD"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1.92</w:t>
            </w:r>
          </w:p>
        </w:tc>
        <w:tc>
          <w:tcPr>
            <w:tcW w:w="481" w:type="pct"/>
            <w:shd w:val="clear" w:color="auto" w:fill="auto"/>
            <w:vAlign w:val="center"/>
          </w:tcPr>
          <w:p w14:paraId="4EC9331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17.8</w:t>
            </w:r>
          </w:p>
        </w:tc>
        <w:tc>
          <w:tcPr>
            <w:tcW w:w="550" w:type="pct"/>
            <w:shd w:val="clear" w:color="auto" w:fill="auto"/>
            <w:vAlign w:val="center"/>
          </w:tcPr>
          <w:p w14:paraId="17BB173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3.03</w:t>
            </w:r>
          </w:p>
        </w:tc>
        <w:tc>
          <w:tcPr>
            <w:tcW w:w="756" w:type="pct"/>
            <w:shd w:val="clear" w:color="auto" w:fill="auto"/>
            <w:vAlign w:val="center"/>
          </w:tcPr>
          <w:p w14:paraId="7F7547A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12.2</w:t>
            </w:r>
          </w:p>
        </w:tc>
        <w:tc>
          <w:tcPr>
            <w:tcW w:w="687" w:type="pct"/>
            <w:shd w:val="clear" w:color="auto" w:fill="auto"/>
            <w:vAlign w:val="center"/>
          </w:tcPr>
          <w:p w14:paraId="5149D85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A</w:t>
            </w:r>
          </w:p>
        </w:tc>
      </w:tr>
      <w:tr w:rsidR="00906842" w:rsidRPr="009167DB" w14:paraId="4BDA8F10" w14:textId="77777777" w:rsidTr="00F7483F">
        <w:trPr>
          <w:trHeight w:val="23"/>
        </w:trPr>
        <w:tc>
          <w:tcPr>
            <w:tcW w:w="262" w:type="pct"/>
            <w:shd w:val="clear" w:color="auto" w:fill="auto"/>
          </w:tcPr>
          <w:p w14:paraId="66FB6FED"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3</w:t>
            </w:r>
          </w:p>
        </w:tc>
        <w:tc>
          <w:tcPr>
            <w:tcW w:w="480" w:type="pct"/>
            <w:shd w:val="clear" w:color="auto" w:fill="auto"/>
            <w:vAlign w:val="center"/>
          </w:tcPr>
          <w:p w14:paraId="5701B3A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7755343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57</w:t>
            </w:r>
          </w:p>
        </w:tc>
        <w:tc>
          <w:tcPr>
            <w:tcW w:w="436" w:type="pct"/>
            <w:shd w:val="clear" w:color="auto" w:fill="auto"/>
            <w:vAlign w:val="center"/>
          </w:tcPr>
          <w:p w14:paraId="1AC08D6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126.8</w:t>
            </w:r>
          </w:p>
        </w:tc>
        <w:tc>
          <w:tcPr>
            <w:tcW w:w="436" w:type="pct"/>
            <w:shd w:val="clear" w:color="auto" w:fill="auto"/>
            <w:vAlign w:val="center"/>
          </w:tcPr>
          <w:p w14:paraId="67FC77A9"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194.3</w:t>
            </w:r>
          </w:p>
        </w:tc>
        <w:tc>
          <w:tcPr>
            <w:tcW w:w="519" w:type="pct"/>
            <w:shd w:val="clear" w:color="auto" w:fill="auto"/>
            <w:vAlign w:val="center"/>
          </w:tcPr>
          <w:p w14:paraId="5B877BCA" w14:textId="740A414E"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1.91</w:t>
            </w:r>
          </w:p>
        </w:tc>
        <w:tc>
          <w:tcPr>
            <w:tcW w:w="481" w:type="pct"/>
            <w:shd w:val="clear" w:color="auto" w:fill="auto"/>
            <w:vAlign w:val="center"/>
          </w:tcPr>
          <w:p w14:paraId="77A4D5B6"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42.1</w:t>
            </w:r>
          </w:p>
        </w:tc>
        <w:tc>
          <w:tcPr>
            <w:tcW w:w="550" w:type="pct"/>
            <w:shd w:val="clear" w:color="auto" w:fill="auto"/>
            <w:vAlign w:val="center"/>
          </w:tcPr>
          <w:p w14:paraId="09A7A57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2.41</w:t>
            </w:r>
          </w:p>
        </w:tc>
        <w:tc>
          <w:tcPr>
            <w:tcW w:w="756" w:type="pct"/>
            <w:shd w:val="clear" w:color="auto" w:fill="auto"/>
            <w:vAlign w:val="center"/>
          </w:tcPr>
          <w:p w14:paraId="7F82E9D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10.4</w:t>
            </w:r>
          </w:p>
        </w:tc>
        <w:tc>
          <w:tcPr>
            <w:tcW w:w="687" w:type="pct"/>
            <w:shd w:val="clear" w:color="auto" w:fill="auto"/>
            <w:vAlign w:val="center"/>
          </w:tcPr>
          <w:p w14:paraId="5C51DEB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B</w:t>
            </w:r>
          </w:p>
        </w:tc>
      </w:tr>
      <w:tr w:rsidR="00906842" w:rsidRPr="009167DB" w14:paraId="56E64859" w14:textId="77777777" w:rsidTr="00F7483F">
        <w:trPr>
          <w:trHeight w:val="23"/>
        </w:trPr>
        <w:tc>
          <w:tcPr>
            <w:tcW w:w="262" w:type="pct"/>
            <w:shd w:val="clear" w:color="auto" w:fill="auto"/>
          </w:tcPr>
          <w:p w14:paraId="1AAF3E91"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4</w:t>
            </w:r>
          </w:p>
        </w:tc>
        <w:tc>
          <w:tcPr>
            <w:tcW w:w="480" w:type="pct"/>
            <w:shd w:val="clear" w:color="auto" w:fill="auto"/>
            <w:vAlign w:val="center"/>
          </w:tcPr>
          <w:p w14:paraId="50000DC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Female</w:t>
            </w:r>
          </w:p>
        </w:tc>
        <w:tc>
          <w:tcPr>
            <w:tcW w:w="393" w:type="pct"/>
            <w:shd w:val="clear" w:color="auto" w:fill="auto"/>
            <w:vAlign w:val="center"/>
          </w:tcPr>
          <w:p w14:paraId="2D1D619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59</w:t>
            </w:r>
          </w:p>
        </w:tc>
        <w:tc>
          <w:tcPr>
            <w:tcW w:w="436" w:type="pct"/>
            <w:shd w:val="clear" w:color="auto" w:fill="auto"/>
            <w:vAlign w:val="center"/>
          </w:tcPr>
          <w:p w14:paraId="5B36811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31.42</w:t>
            </w:r>
          </w:p>
        </w:tc>
        <w:tc>
          <w:tcPr>
            <w:tcW w:w="436" w:type="pct"/>
            <w:shd w:val="clear" w:color="auto" w:fill="auto"/>
            <w:vAlign w:val="center"/>
          </w:tcPr>
          <w:p w14:paraId="55039DB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26.56</w:t>
            </w:r>
          </w:p>
        </w:tc>
        <w:tc>
          <w:tcPr>
            <w:tcW w:w="519" w:type="pct"/>
            <w:shd w:val="clear" w:color="auto" w:fill="auto"/>
            <w:vAlign w:val="center"/>
          </w:tcPr>
          <w:p w14:paraId="06C60BBD" w14:textId="48784AD7"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1.38</w:t>
            </w:r>
          </w:p>
        </w:tc>
        <w:tc>
          <w:tcPr>
            <w:tcW w:w="481" w:type="pct"/>
            <w:shd w:val="clear" w:color="auto" w:fill="auto"/>
            <w:vAlign w:val="center"/>
          </w:tcPr>
          <w:p w14:paraId="76BD031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25.82</w:t>
            </w:r>
          </w:p>
        </w:tc>
        <w:tc>
          <w:tcPr>
            <w:tcW w:w="550" w:type="pct"/>
            <w:shd w:val="clear" w:color="auto" w:fill="auto"/>
            <w:vAlign w:val="center"/>
          </w:tcPr>
          <w:p w14:paraId="4C2D44E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2.63</w:t>
            </w:r>
          </w:p>
        </w:tc>
        <w:tc>
          <w:tcPr>
            <w:tcW w:w="756" w:type="pct"/>
            <w:shd w:val="clear" w:color="auto" w:fill="auto"/>
            <w:vAlign w:val="center"/>
          </w:tcPr>
          <w:p w14:paraId="7FB8416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9.4</w:t>
            </w:r>
          </w:p>
        </w:tc>
        <w:tc>
          <w:tcPr>
            <w:tcW w:w="687" w:type="pct"/>
            <w:shd w:val="clear" w:color="auto" w:fill="auto"/>
            <w:vAlign w:val="center"/>
          </w:tcPr>
          <w:p w14:paraId="5AB117A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B</w:t>
            </w:r>
          </w:p>
        </w:tc>
      </w:tr>
      <w:tr w:rsidR="00906842" w:rsidRPr="009167DB" w14:paraId="7A7CB9ED" w14:textId="77777777" w:rsidTr="00F7483F">
        <w:trPr>
          <w:trHeight w:val="23"/>
        </w:trPr>
        <w:tc>
          <w:tcPr>
            <w:tcW w:w="262" w:type="pct"/>
            <w:shd w:val="clear" w:color="auto" w:fill="auto"/>
          </w:tcPr>
          <w:p w14:paraId="5B726BE0"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5</w:t>
            </w:r>
          </w:p>
        </w:tc>
        <w:tc>
          <w:tcPr>
            <w:tcW w:w="480" w:type="pct"/>
            <w:shd w:val="clear" w:color="auto" w:fill="auto"/>
            <w:vAlign w:val="center"/>
          </w:tcPr>
          <w:p w14:paraId="4FA15FA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Female</w:t>
            </w:r>
          </w:p>
        </w:tc>
        <w:tc>
          <w:tcPr>
            <w:tcW w:w="393" w:type="pct"/>
            <w:shd w:val="clear" w:color="auto" w:fill="auto"/>
            <w:vAlign w:val="center"/>
          </w:tcPr>
          <w:p w14:paraId="7CDF0CA9"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57</w:t>
            </w:r>
          </w:p>
        </w:tc>
        <w:tc>
          <w:tcPr>
            <w:tcW w:w="436" w:type="pct"/>
            <w:shd w:val="clear" w:color="auto" w:fill="auto"/>
            <w:vAlign w:val="center"/>
          </w:tcPr>
          <w:p w14:paraId="13F5B9C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103.62</w:t>
            </w:r>
          </w:p>
        </w:tc>
        <w:tc>
          <w:tcPr>
            <w:tcW w:w="436" w:type="pct"/>
            <w:shd w:val="clear" w:color="auto" w:fill="auto"/>
            <w:vAlign w:val="center"/>
          </w:tcPr>
          <w:p w14:paraId="54E540B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39.82</w:t>
            </w:r>
          </w:p>
        </w:tc>
        <w:tc>
          <w:tcPr>
            <w:tcW w:w="519" w:type="pct"/>
            <w:shd w:val="clear" w:color="auto" w:fill="auto"/>
            <w:vAlign w:val="center"/>
          </w:tcPr>
          <w:p w14:paraId="79F18200" w14:textId="49DBFD89"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1.95</w:t>
            </w:r>
          </w:p>
        </w:tc>
        <w:tc>
          <w:tcPr>
            <w:tcW w:w="481" w:type="pct"/>
            <w:shd w:val="clear" w:color="auto" w:fill="auto"/>
            <w:vAlign w:val="center"/>
          </w:tcPr>
          <w:p w14:paraId="4115370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27.47</w:t>
            </w:r>
          </w:p>
        </w:tc>
        <w:tc>
          <w:tcPr>
            <w:tcW w:w="550" w:type="pct"/>
            <w:shd w:val="clear" w:color="auto" w:fill="auto"/>
            <w:vAlign w:val="center"/>
          </w:tcPr>
          <w:p w14:paraId="65EDF41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2.94</w:t>
            </w:r>
          </w:p>
        </w:tc>
        <w:tc>
          <w:tcPr>
            <w:tcW w:w="756" w:type="pct"/>
            <w:shd w:val="clear" w:color="auto" w:fill="auto"/>
            <w:vAlign w:val="center"/>
          </w:tcPr>
          <w:p w14:paraId="74B92429"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9.6</w:t>
            </w:r>
          </w:p>
        </w:tc>
        <w:tc>
          <w:tcPr>
            <w:tcW w:w="687" w:type="pct"/>
            <w:shd w:val="clear" w:color="auto" w:fill="auto"/>
            <w:vAlign w:val="center"/>
          </w:tcPr>
          <w:p w14:paraId="7DAD3FF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B</w:t>
            </w:r>
          </w:p>
        </w:tc>
      </w:tr>
      <w:tr w:rsidR="00906842" w:rsidRPr="009167DB" w14:paraId="59B2FDA6" w14:textId="77777777" w:rsidTr="00F7483F">
        <w:trPr>
          <w:trHeight w:val="23"/>
        </w:trPr>
        <w:tc>
          <w:tcPr>
            <w:tcW w:w="262" w:type="pct"/>
            <w:shd w:val="clear" w:color="auto" w:fill="auto"/>
          </w:tcPr>
          <w:p w14:paraId="1DF5C464"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6</w:t>
            </w:r>
          </w:p>
        </w:tc>
        <w:tc>
          <w:tcPr>
            <w:tcW w:w="480" w:type="pct"/>
            <w:shd w:val="clear" w:color="auto" w:fill="auto"/>
            <w:vAlign w:val="center"/>
          </w:tcPr>
          <w:p w14:paraId="787BFD93" w14:textId="47BB3B66"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47BBFB0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57</w:t>
            </w:r>
          </w:p>
        </w:tc>
        <w:tc>
          <w:tcPr>
            <w:tcW w:w="436" w:type="pct"/>
            <w:shd w:val="clear" w:color="auto" w:fill="auto"/>
            <w:vAlign w:val="center"/>
          </w:tcPr>
          <w:p w14:paraId="1199CA2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39.5</w:t>
            </w:r>
          </w:p>
        </w:tc>
        <w:tc>
          <w:tcPr>
            <w:tcW w:w="436" w:type="pct"/>
            <w:shd w:val="clear" w:color="auto" w:fill="auto"/>
            <w:vAlign w:val="center"/>
          </w:tcPr>
          <w:p w14:paraId="53ED241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43.19</w:t>
            </w:r>
          </w:p>
        </w:tc>
        <w:tc>
          <w:tcPr>
            <w:tcW w:w="519" w:type="pct"/>
            <w:shd w:val="clear" w:color="auto" w:fill="auto"/>
            <w:vAlign w:val="center"/>
          </w:tcPr>
          <w:p w14:paraId="4B8F6698" w14:textId="179A4C09"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1.81</w:t>
            </w:r>
          </w:p>
        </w:tc>
        <w:tc>
          <w:tcPr>
            <w:tcW w:w="481" w:type="pct"/>
            <w:shd w:val="clear" w:color="auto" w:fill="auto"/>
            <w:vAlign w:val="center"/>
          </w:tcPr>
          <w:p w14:paraId="575FAAF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15.8</w:t>
            </w:r>
          </w:p>
        </w:tc>
        <w:tc>
          <w:tcPr>
            <w:tcW w:w="550" w:type="pct"/>
            <w:shd w:val="clear" w:color="auto" w:fill="auto"/>
            <w:vAlign w:val="center"/>
          </w:tcPr>
          <w:p w14:paraId="0C2D8B3D"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2.96</w:t>
            </w:r>
          </w:p>
        </w:tc>
        <w:tc>
          <w:tcPr>
            <w:tcW w:w="756" w:type="pct"/>
            <w:shd w:val="clear" w:color="auto" w:fill="auto"/>
            <w:vAlign w:val="center"/>
          </w:tcPr>
          <w:p w14:paraId="4A4352AA"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10.2</w:t>
            </w:r>
          </w:p>
        </w:tc>
        <w:tc>
          <w:tcPr>
            <w:tcW w:w="687" w:type="pct"/>
            <w:shd w:val="clear" w:color="auto" w:fill="auto"/>
            <w:vAlign w:val="center"/>
          </w:tcPr>
          <w:p w14:paraId="13C723B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A</w:t>
            </w:r>
          </w:p>
        </w:tc>
      </w:tr>
      <w:tr w:rsidR="00906842" w:rsidRPr="009167DB" w14:paraId="580F50BA" w14:textId="77777777" w:rsidTr="00F7483F">
        <w:trPr>
          <w:trHeight w:val="23"/>
        </w:trPr>
        <w:tc>
          <w:tcPr>
            <w:tcW w:w="262" w:type="pct"/>
            <w:shd w:val="clear" w:color="auto" w:fill="auto"/>
          </w:tcPr>
          <w:p w14:paraId="42B9AA0A"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7</w:t>
            </w:r>
          </w:p>
        </w:tc>
        <w:tc>
          <w:tcPr>
            <w:tcW w:w="480" w:type="pct"/>
            <w:shd w:val="clear" w:color="auto" w:fill="auto"/>
            <w:vAlign w:val="center"/>
          </w:tcPr>
          <w:p w14:paraId="67BD083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Female</w:t>
            </w:r>
          </w:p>
        </w:tc>
        <w:tc>
          <w:tcPr>
            <w:tcW w:w="393" w:type="pct"/>
            <w:shd w:val="clear" w:color="auto" w:fill="auto"/>
            <w:vAlign w:val="center"/>
          </w:tcPr>
          <w:p w14:paraId="59F103D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53</w:t>
            </w:r>
          </w:p>
        </w:tc>
        <w:tc>
          <w:tcPr>
            <w:tcW w:w="436" w:type="pct"/>
            <w:shd w:val="clear" w:color="auto" w:fill="auto"/>
            <w:vAlign w:val="center"/>
          </w:tcPr>
          <w:p w14:paraId="0E2E25F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102.32</w:t>
            </w:r>
          </w:p>
        </w:tc>
        <w:tc>
          <w:tcPr>
            <w:tcW w:w="436" w:type="pct"/>
            <w:shd w:val="clear" w:color="auto" w:fill="auto"/>
            <w:vAlign w:val="center"/>
          </w:tcPr>
          <w:p w14:paraId="1B73C8D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37.52</w:t>
            </w:r>
          </w:p>
        </w:tc>
        <w:tc>
          <w:tcPr>
            <w:tcW w:w="519" w:type="pct"/>
            <w:shd w:val="clear" w:color="auto" w:fill="auto"/>
            <w:vAlign w:val="center"/>
          </w:tcPr>
          <w:p w14:paraId="43ED35A7" w14:textId="1563B1E4"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1.94</w:t>
            </w:r>
          </w:p>
        </w:tc>
        <w:tc>
          <w:tcPr>
            <w:tcW w:w="481" w:type="pct"/>
            <w:shd w:val="clear" w:color="auto" w:fill="auto"/>
            <w:vAlign w:val="center"/>
          </w:tcPr>
          <w:p w14:paraId="7E30151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26.98</w:t>
            </w:r>
          </w:p>
        </w:tc>
        <w:tc>
          <w:tcPr>
            <w:tcW w:w="550" w:type="pct"/>
            <w:shd w:val="clear" w:color="auto" w:fill="auto"/>
            <w:vAlign w:val="center"/>
          </w:tcPr>
          <w:p w14:paraId="15A51F5F"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2.23</w:t>
            </w:r>
          </w:p>
        </w:tc>
        <w:tc>
          <w:tcPr>
            <w:tcW w:w="756" w:type="pct"/>
            <w:shd w:val="clear" w:color="auto" w:fill="auto"/>
            <w:vAlign w:val="center"/>
          </w:tcPr>
          <w:p w14:paraId="7AB12C1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11.1</w:t>
            </w:r>
          </w:p>
        </w:tc>
        <w:tc>
          <w:tcPr>
            <w:tcW w:w="687" w:type="pct"/>
            <w:shd w:val="clear" w:color="auto" w:fill="auto"/>
            <w:vAlign w:val="center"/>
          </w:tcPr>
          <w:p w14:paraId="79F5717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B</w:t>
            </w:r>
          </w:p>
        </w:tc>
      </w:tr>
      <w:tr w:rsidR="00906842" w:rsidRPr="009167DB" w14:paraId="35FA169F" w14:textId="77777777" w:rsidTr="00F7483F">
        <w:trPr>
          <w:trHeight w:val="23"/>
        </w:trPr>
        <w:tc>
          <w:tcPr>
            <w:tcW w:w="262" w:type="pct"/>
            <w:shd w:val="clear" w:color="auto" w:fill="auto"/>
          </w:tcPr>
          <w:p w14:paraId="5E98CFB4"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8</w:t>
            </w:r>
          </w:p>
        </w:tc>
        <w:tc>
          <w:tcPr>
            <w:tcW w:w="480" w:type="pct"/>
            <w:shd w:val="clear" w:color="auto" w:fill="auto"/>
            <w:vAlign w:val="center"/>
          </w:tcPr>
          <w:p w14:paraId="276507F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Female</w:t>
            </w:r>
          </w:p>
        </w:tc>
        <w:tc>
          <w:tcPr>
            <w:tcW w:w="393" w:type="pct"/>
            <w:shd w:val="clear" w:color="auto" w:fill="auto"/>
            <w:vAlign w:val="center"/>
          </w:tcPr>
          <w:p w14:paraId="69EEF42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60</w:t>
            </w:r>
          </w:p>
        </w:tc>
        <w:tc>
          <w:tcPr>
            <w:tcW w:w="436" w:type="pct"/>
            <w:shd w:val="clear" w:color="auto" w:fill="auto"/>
            <w:vAlign w:val="center"/>
          </w:tcPr>
          <w:p w14:paraId="0F1883B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28.62</w:t>
            </w:r>
          </w:p>
        </w:tc>
        <w:tc>
          <w:tcPr>
            <w:tcW w:w="436" w:type="pct"/>
            <w:shd w:val="clear" w:color="auto" w:fill="auto"/>
            <w:vAlign w:val="center"/>
          </w:tcPr>
          <w:p w14:paraId="3A80A76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21.77</w:t>
            </w:r>
          </w:p>
        </w:tc>
        <w:tc>
          <w:tcPr>
            <w:tcW w:w="519" w:type="pct"/>
            <w:shd w:val="clear" w:color="auto" w:fill="auto"/>
            <w:vAlign w:val="center"/>
          </w:tcPr>
          <w:p w14:paraId="74A37B5A" w14:textId="2CAC2948"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1.2</w:t>
            </w:r>
          </w:p>
        </w:tc>
        <w:tc>
          <w:tcPr>
            <w:tcW w:w="481" w:type="pct"/>
            <w:shd w:val="clear" w:color="auto" w:fill="auto"/>
            <w:vAlign w:val="center"/>
          </w:tcPr>
          <w:p w14:paraId="3EC01079"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2365</w:t>
            </w:r>
          </w:p>
        </w:tc>
        <w:tc>
          <w:tcPr>
            <w:tcW w:w="550" w:type="pct"/>
            <w:shd w:val="clear" w:color="auto" w:fill="auto"/>
            <w:vAlign w:val="center"/>
          </w:tcPr>
          <w:p w14:paraId="6944D7A2"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2.76</w:t>
            </w:r>
          </w:p>
        </w:tc>
        <w:tc>
          <w:tcPr>
            <w:tcW w:w="756" w:type="pct"/>
            <w:shd w:val="clear" w:color="auto" w:fill="auto"/>
            <w:vAlign w:val="center"/>
          </w:tcPr>
          <w:p w14:paraId="11114E5A"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9.1</w:t>
            </w:r>
          </w:p>
        </w:tc>
        <w:tc>
          <w:tcPr>
            <w:tcW w:w="687" w:type="pct"/>
            <w:shd w:val="clear" w:color="auto" w:fill="auto"/>
            <w:vAlign w:val="center"/>
          </w:tcPr>
          <w:p w14:paraId="5FF786C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B</w:t>
            </w:r>
          </w:p>
        </w:tc>
      </w:tr>
      <w:tr w:rsidR="00906842" w:rsidRPr="009167DB" w14:paraId="1B8BCD69" w14:textId="77777777" w:rsidTr="00F7483F">
        <w:trPr>
          <w:trHeight w:val="23"/>
        </w:trPr>
        <w:tc>
          <w:tcPr>
            <w:tcW w:w="262" w:type="pct"/>
            <w:shd w:val="clear" w:color="auto" w:fill="auto"/>
          </w:tcPr>
          <w:p w14:paraId="5642B08C"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9</w:t>
            </w:r>
          </w:p>
        </w:tc>
        <w:tc>
          <w:tcPr>
            <w:tcW w:w="480" w:type="pct"/>
            <w:shd w:val="clear" w:color="auto" w:fill="auto"/>
            <w:vAlign w:val="center"/>
          </w:tcPr>
          <w:p w14:paraId="577BBC1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40EB479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57</w:t>
            </w:r>
          </w:p>
        </w:tc>
        <w:tc>
          <w:tcPr>
            <w:tcW w:w="436" w:type="pct"/>
            <w:shd w:val="clear" w:color="auto" w:fill="auto"/>
            <w:vAlign w:val="center"/>
          </w:tcPr>
          <w:p w14:paraId="1D2592F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137.9</w:t>
            </w:r>
          </w:p>
        </w:tc>
        <w:tc>
          <w:tcPr>
            <w:tcW w:w="436" w:type="pct"/>
            <w:shd w:val="clear" w:color="auto" w:fill="auto"/>
            <w:vAlign w:val="center"/>
          </w:tcPr>
          <w:p w14:paraId="4584E3C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204.3</w:t>
            </w:r>
          </w:p>
        </w:tc>
        <w:tc>
          <w:tcPr>
            <w:tcW w:w="519" w:type="pct"/>
            <w:shd w:val="clear" w:color="auto" w:fill="auto"/>
            <w:vAlign w:val="center"/>
          </w:tcPr>
          <w:p w14:paraId="16232A67" w14:textId="63B8847F" w:rsidR="00906842" w:rsidRPr="009167DB" w:rsidRDefault="009E2279"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1.71</w:t>
            </w:r>
          </w:p>
        </w:tc>
        <w:tc>
          <w:tcPr>
            <w:tcW w:w="481" w:type="pct"/>
            <w:shd w:val="clear" w:color="auto" w:fill="auto"/>
            <w:vAlign w:val="center"/>
          </w:tcPr>
          <w:p w14:paraId="5E1E747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41.7</w:t>
            </w:r>
          </w:p>
        </w:tc>
        <w:tc>
          <w:tcPr>
            <w:tcW w:w="550" w:type="pct"/>
            <w:shd w:val="clear" w:color="auto" w:fill="auto"/>
            <w:vAlign w:val="center"/>
          </w:tcPr>
          <w:p w14:paraId="51675BF6"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2.43</w:t>
            </w:r>
          </w:p>
        </w:tc>
        <w:tc>
          <w:tcPr>
            <w:tcW w:w="756" w:type="pct"/>
            <w:shd w:val="clear" w:color="auto" w:fill="auto"/>
            <w:vAlign w:val="center"/>
          </w:tcPr>
          <w:p w14:paraId="053FDEF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10.0</w:t>
            </w:r>
          </w:p>
        </w:tc>
        <w:tc>
          <w:tcPr>
            <w:tcW w:w="687" w:type="pct"/>
            <w:shd w:val="clear" w:color="auto" w:fill="auto"/>
            <w:vAlign w:val="center"/>
          </w:tcPr>
          <w:p w14:paraId="7E58463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B</w:t>
            </w:r>
          </w:p>
        </w:tc>
      </w:tr>
      <w:tr w:rsidR="00906842" w:rsidRPr="009167DB" w14:paraId="3AB535D4" w14:textId="77777777" w:rsidTr="00F7483F">
        <w:trPr>
          <w:trHeight w:val="23"/>
        </w:trPr>
        <w:tc>
          <w:tcPr>
            <w:tcW w:w="262" w:type="pct"/>
            <w:shd w:val="clear" w:color="auto" w:fill="auto"/>
          </w:tcPr>
          <w:p w14:paraId="5D53E59F"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10</w:t>
            </w:r>
          </w:p>
        </w:tc>
        <w:tc>
          <w:tcPr>
            <w:tcW w:w="480" w:type="pct"/>
            <w:shd w:val="clear" w:color="auto" w:fill="auto"/>
            <w:vAlign w:val="center"/>
          </w:tcPr>
          <w:p w14:paraId="769CF29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7E14091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61</w:t>
            </w:r>
          </w:p>
        </w:tc>
        <w:tc>
          <w:tcPr>
            <w:tcW w:w="436" w:type="pct"/>
            <w:shd w:val="clear" w:color="auto" w:fill="auto"/>
            <w:vAlign w:val="center"/>
          </w:tcPr>
          <w:p w14:paraId="61AD76A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51.38</w:t>
            </w:r>
          </w:p>
        </w:tc>
        <w:tc>
          <w:tcPr>
            <w:tcW w:w="436" w:type="pct"/>
            <w:shd w:val="clear" w:color="auto" w:fill="auto"/>
            <w:vAlign w:val="center"/>
          </w:tcPr>
          <w:p w14:paraId="56AE6AB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35.2</w:t>
            </w:r>
          </w:p>
        </w:tc>
        <w:tc>
          <w:tcPr>
            <w:tcW w:w="519" w:type="pct"/>
            <w:shd w:val="clear" w:color="auto" w:fill="auto"/>
            <w:vAlign w:val="center"/>
          </w:tcPr>
          <w:p w14:paraId="7C3FE9B4" w14:textId="38BFF812"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5.07</w:t>
            </w:r>
          </w:p>
        </w:tc>
        <w:tc>
          <w:tcPr>
            <w:tcW w:w="481" w:type="pct"/>
            <w:shd w:val="clear" w:color="auto" w:fill="auto"/>
            <w:vAlign w:val="center"/>
          </w:tcPr>
          <w:p w14:paraId="3AF5A3B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52.1</w:t>
            </w:r>
          </w:p>
        </w:tc>
        <w:tc>
          <w:tcPr>
            <w:tcW w:w="550" w:type="pct"/>
            <w:shd w:val="clear" w:color="auto" w:fill="auto"/>
            <w:vAlign w:val="center"/>
          </w:tcPr>
          <w:p w14:paraId="7C95762B"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3.11</w:t>
            </w:r>
          </w:p>
        </w:tc>
        <w:tc>
          <w:tcPr>
            <w:tcW w:w="756" w:type="pct"/>
            <w:shd w:val="clear" w:color="auto" w:fill="auto"/>
            <w:vAlign w:val="center"/>
          </w:tcPr>
          <w:p w14:paraId="0CE34AA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111.3</w:t>
            </w:r>
          </w:p>
        </w:tc>
        <w:tc>
          <w:tcPr>
            <w:tcW w:w="687" w:type="pct"/>
            <w:shd w:val="clear" w:color="auto" w:fill="auto"/>
            <w:vAlign w:val="center"/>
          </w:tcPr>
          <w:p w14:paraId="06B3CC6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A</w:t>
            </w:r>
          </w:p>
        </w:tc>
      </w:tr>
      <w:tr w:rsidR="00906842" w:rsidRPr="009167DB" w14:paraId="0424F2E9" w14:textId="77777777" w:rsidTr="00F7483F">
        <w:trPr>
          <w:trHeight w:val="23"/>
        </w:trPr>
        <w:tc>
          <w:tcPr>
            <w:tcW w:w="5000" w:type="pct"/>
            <w:gridSpan w:val="10"/>
            <w:shd w:val="clear" w:color="auto" w:fill="auto"/>
          </w:tcPr>
          <w:p w14:paraId="54DED883" w14:textId="77777777"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LC patients</w:t>
            </w:r>
          </w:p>
        </w:tc>
      </w:tr>
      <w:tr w:rsidR="00906842" w:rsidRPr="009167DB" w14:paraId="141C32E7" w14:textId="77777777" w:rsidTr="00F7483F">
        <w:trPr>
          <w:trHeight w:val="23"/>
        </w:trPr>
        <w:tc>
          <w:tcPr>
            <w:tcW w:w="262" w:type="pct"/>
            <w:shd w:val="clear" w:color="auto" w:fill="auto"/>
          </w:tcPr>
          <w:p w14:paraId="1887758A"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1</w:t>
            </w:r>
          </w:p>
        </w:tc>
        <w:tc>
          <w:tcPr>
            <w:tcW w:w="480" w:type="pct"/>
            <w:shd w:val="clear" w:color="auto" w:fill="auto"/>
            <w:vAlign w:val="center"/>
          </w:tcPr>
          <w:p w14:paraId="1FB4FF0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7DA7BB5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61</w:t>
            </w:r>
          </w:p>
        </w:tc>
        <w:tc>
          <w:tcPr>
            <w:tcW w:w="436" w:type="pct"/>
            <w:shd w:val="clear" w:color="auto" w:fill="auto"/>
            <w:vAlign w:val="center"/>
          </w:tcPr>
          <w:p w14:paraId="26CA69E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39.4</w:t>
            </w:r>
          </w:p>
        </w:tc>
        <w:tc>
          <w:tcPr>
            <w:tcW w:w="436" w:type="pct"/>
            <w:shd w:val="clear" w:color="auto" w:fill="auto"/>
            <w:vAlign w:val="center"/>
          </w:tcPr>
          <w:p w14:paraId="3E4E457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18.8</w:t>
            </w:r>
          </w:p>
        </w:tc>
        <w:tc>
          <w:tcPr>
            <w:tcW w:w="519" w:type="pct"/>
            <w:shd w:val="clear" w:color="auto" w:fill="auto"/>
            <w:vAlign w:val="center"/>
          </w:tcPr>
          <w:p w14:paraId="5BCCECE8" w14:textId="379C8EA6"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1.58</w:t>
            </w:r>
          </w:p>
        </w:tc>
        <w:tc>
          <w:tcPr>
            <w:tcW w:w="481" w:type="pct"/>
            <w:shd w:val="clear" w:color="auto" w:fill="auto"/>
            <w:vAlign w:val="center"/>
          </w:tcPr>
          <w:p w14:paraId="5FA95CF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26</w:t>
            </w:r>
          </w:p>
        </w:tc>
        <w:tc>
          <w:tcPr>
            <w:tcW w:w="550" w:type="pct"/>
            <w:shd w:val="clear" w:color="auto" w:fill="auto"/>
            <w:vAlign w:val="center"/>
          </w:tcPr>
          <w:p w14:paraId="7F60640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3.23</w:t>
            </w:r>
          </w:p>
        </w:tc>
        <w:tc>
          <w:tcPr>
            <w:tcW w:w="756" w:type="pct"/>
            <w:shd w:val="clear" w:color="auto" w:fill="auto"/>
            <w:vAlign w:val="center"/>
          </w:tcPr>
          <w:p w14:paraId="2FE9EA0F"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9.0</w:t>
            </w:r>
          </w:p>
        </w:tc>
        <w:tc>
          <w:tcPr>
            <w:tcW w:w="687" w:type="pct"/>
            <w:shd w:val="clear" w:color="auto" w:fill="auto"/>
            <w:vAlign w:val="center"/>
          </w:tcPr>
          <w:p w14:paraId="3BC51DF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4F3B8761" w14:textId="77777777" w:rsidTr="00F7483F">
        <w:trPr>
          <w:trHeight w:val="23"/>
        </w:trPr>
        <w:tc>
          <w:tcPr>
            <w:tcW w:w="262" w:type="pct"/>
            <w:shd w:val="clear" w:color="auto" w:fill="auto"/>
          </w:tcPr>
          <w:p w14:paraId="18D9800B"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2</w:t>
            </w:r>
          </w:p>
        </w:tc>
        <w:tc>
          <w:tcPr>
            <w:tcW w:w="480" w:type="pct"/>
            <w:shd w:val="clear" w:color="auto" w:fill="auto"/>
            <w:vAlign w:val="center"/>
          </w:tcPr>
          <w:p w14:paraId="6B11DB5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Female</w:t>
            </w:r>
          </w:p>
        </w:tc>
        <w:tc>
          <w:tcPr>
            <w:tcW w:w="393" w:type="pct"/>
            <w:shd w:val="clear" w:color="auto" w:fill="auto"/>
            <w:vAlign w:val="center"/>
          </w:tcPr>
          <w:p w14:paraId="2718A566"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59</w:t>
            </w:r>
          </w:p>
        </w:tc>
        <w:tc>
          <w:tcPr>
            <w:tcW w:w="436" w:type="pct"/>
            <w:shd w:val="clear" w:color="auto" w:fill="auto"/>
            <w:vAlign w:val="center"/>
          </w:tcPr>
          <w:p w14:paraId="778DF93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36.8</w:t>
            </w:r>
          </w:p>
        </w:tc>
        <w:tc>
          <w:tcPr>
            <w:tcW w:w="436" w:type="pct"/>
            <w:shd w:val="clear" w:color="auto" w:fill="auto"/>
            <w:vAlign w:val="center"/>
          </w:tcPr>
          <w:p w14:paraId="1C9EB7E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59.7</w:t>
            </w:r>
          </w:p>
        </w:tc>
        <w:tc>
          <w:tcPr>
            <w:tcW w:w="519" w:type="pct"/>
            <w:shd w:val="clear" w:color="auto" w:fill="auto"/>
            <w:vAlign w:val="center"/>
          </w:tcPr>
          <w:p w14:paraId="1001FBC0" w14:textId="0C19546B"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1.51</w:t>
            </w:r>
          </w:p>
        </w:tc>
        <w:tc>
          <w:tcPr>
            <w:tcW w:w="481" w:type="pct"/>
            <w:shd w:val="clear" w:color="auto" w:fill="auto"/>
            <w:vAlign w:val="center"/>
          </w:tcPr>
          <w:p w14:paraId="3723BEA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43</w:t>
            </w:r>
          </w:p>
        </w:tc>
        <w:tc>
          <w:tcPr>
            <w:tcW w:w="550" w:type="pct"/>
            <w:shd w:val="clear" w:color="auto" w:fill="auto"/>
            <w:vAlign w:val="center"/>
          </w:tcPr>
          <w:p w14:paraId="71550412"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3.45</w:t>
            </w:r>
          </w:p>
        </w:tc>
        <w:tc>
          <w:tcPr>
            <w:tcW w:w="756" w:type="pct"/>
            <w:shd w:val="clear" w:color="auto" w:fill="auto"/>
            <w:vAlign w:val="center"/>
          </w:tcPr>
          <w:p w14:paraId="658A21B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10.6</w:t>
            </w:r>
          </w:p>
        </w:tc>
        <w:tc>
          <w:tcPr>
            <w:tcW w:w="687" w:type="pct"/>
            <w:shd w:val="clear" w:color="auto" w:fill="auto"/>
            <w:vAlign w:val="center"/>
          </w:tcPr>
          <w:p w14:paraId="7F3C815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4ACAC530" w14:textId="77777777" w:rsidTr="00F7483F">
        <w:trPr>
          <w:trHeight w:val="23"/>
        </w:trPr>
        <w:tc>
          <w:tcPr>
            <w:tcW w:w="262" w:type="pct"/>
            <w:shd w:val="clear" w:color="auto" w:fill="auto"/>
          </w:tcPr>
          <w:p w14:paraId="39C56FE0"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3</w:t>
            </w:r>
          </w:p>
        </w:tc>
        <w:tc>
          <w:tcPr>
            <w:tcW w:w="480" w:type="pct"/>
            <w:shd w:val="clear" w:color="auto" w:fill="auto"/>
            <w:vAlign w:val="center"/>
          </w:tcPr>
          <w:p w14:paraId="6661C3D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Female</w:t>
            </w:r>
          </w:p>
        </w:tc>
        <w:tc>
          <w:tcPr>
            <w:tcW w:w="393" w:type="pct"/>
            <w:shd w:val="clear" w:color="auto" w:fill="auto"/>
            <w:vAlign w:val="center"/>
          </w:tcPr>
          <w:p w14:paraId="4FA2ABF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55</w:t>
            </w:r>
          </w:p>
        </w:tc>
        <w:tc>
          <w:tcPr>
            <w:tcW w:w="436" w:type="pct"/>
            <w:shd w:val="clear" w:color="auto" w:fill="auto"/>
            <w:vAlign w:val="center"/>
          </w:tcPr>
          <w:p w14:paraId="2EAB86D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34.9</w:t>
            </w:r>
          </w:p>
        </w:tc>
        <w:tc>
          <w:tcPr>
            <w:tcW w:w="436" w:type="pct"/>
            <w:shd w:val="clear" w:color="auto" w:fill="auto"/>
            <w:vAlign w:val="center"/>
          </w:tcPr>
          <w:p w14:paraId="056169E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58.2</w:t>
            </w:r>
          </w:p>
        </w:tc>
        <w:tc>
          <w:tcPr>
            <w:tcW w:w="519" w:type="pct"/>
            <w:shd w:val="clear" w:color="auto" w:fill="auto"/>
            <w:vAlign w:val="center"/>
          </w:tcPr>
          <w:p w14:paraId="0527D347" w14:textId="42C845BE"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1.49</w:t>
            </w:r>
          </w:p>
        </w:tc>
        <w:tc>
          <w:tcPr>
            <w:tcW w:w="481" w:type="pct"/>
            <w:shd w:val="clear" w:color="auto" w:fill="auto"/>
            <w:vAlign w:val="center"/>
          </w:tcPr>
          <w:p w14:paraId="63E10BE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40.9</w:t>
            </w:r>
          </w:p>
        </w:tc>
        <w:tc>
          <w:tcPr>
            <w:tcW w:w="550" w:type="pct"/>
            <w:shd w:val="clear" w:color="auto" w:fill="auto"/>
            <w:vAlign w:val="center"/>
          </w:tcPr>
          <w:p w14:paraId="4B92973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3.01</w:t>
            </w:r>
          </w:p>
        </w:tc>
        <w:tc>
          <w:tcPr>
            <w:tcW w:w="756" w:type="pct"/>
            <w:shd w:val="clear" w:color="auto" w:fill="auto"/>
            <w:vAlign w:val="center"/>
          </w:tcPr>
          <w:p w14:paraId="51BF6A26"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10.8</w:t>
            </w:r>
          </w:p>
        </w:tc>
        <w:tc>
          <w:tcPr>
            <w:tcW w:w="687" w:type="pct"/>
            <w:shd w:val="clear" w:color="auto" w:fill="auto"/>
            <w:vAlign w:val="center"/>
          </w:tcPr>
          <w:p w14:paraId="37581FD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12804599" w14:textId="77777777" w:rsidTr="00F7483F">
        <w:trPr>
          <w:trHeight w:val="23"/>
        </w:trPr>
        <w:tc>
          <w:tcPr>
            <w:tcW w:w="262" w:type="pct"/>
            <w:shd w:val="clear" w:color="auto" w:fill="auto"/>
          </w:tcPr>
          <w:p w14:paraId="5FFB97DB"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4</w:t>
            </w:r>
          </w:p>
        </w:tc>
        <w:tc>
          <w:tcPr>
            <w:tcW w:w="480" w:type="pct"/>
            <w:shd w:val="clear" w:color="auto" w:fill="auto"/>
            <w:vAlign w:val="center"/>
          </w:tcPr>
          <w:p w14:paraId="51FD891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Female</w:t>
            </w:r>
          </w:p>
        </w:tc>
        <w:tc>
          <w:tcPr>
            <w:tcW w:w="393" w:type="pct"/>
            <w:shd w:val="clear" w:color="auto" w:fill="auto"/>
            <w:vAlign w:val="center"/>
          </w:tcPr>
          <w:p w14:paraId="0681441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52</w:t>
            </w:r>
          </w:p>
        </w:tc>
        <w:tc>
          <w:tcPr>
            <w:tcW w:w="436" w:type="pct"/>
            <w:shd w:val="clear" w:color="auto" w:fill="auto"/>
            <w:vAlign w:val="center"/>
          </w:tcPr>
          <w:p w14:paraId="281D450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50.1</w:t>
            </w:r>
          </w:p>
        </w:tc>
        <w:tc>
          <w:tcPr>
            <w:tcW w:w="436" w:type="pct"/>
            <w:shd w:val="clear" w:color="auto" w:fill="auto"/>
            <w:vAlign w:val="center"/>
          </w:tcPr>
          <w:p w14:paraId="05EDD2E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52.3</w:t>
            </w:r>
          </w:p>
        </w:tc>
        <w:tc>
          <w:tcPr>
            <w:tcW w:w="519" w:type="pct"/>
            <w:shd w:val="clear" w:color="auto" w:fill="auto"/>
            <w:vAlign w:val="center"/>
          </w:tcPr>
          <w:p w14:paraId="0FC05B42" w14:textId="18285EB2"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1.58</w:t>
            </w:r>
          </w:p>
        </w:tc>
        <w:tc>
          <w:tcPr>
            <w:tcW w:w="481" w:type="pct"/>
            <w:shd w:val="clear" w:color="auto" w:fill="auto"/>
            <w:vAlign w:val="center"/>
          </w:tcPr>
          <w:p w14:paraId="6179B21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32.9</w:t>
            </w:r>
          </w:p>
        </w:tc>
        <w:tc>
          <w:tcPr>
            <w:tcW w:w="550" w:type="pct"/>
            <w:shd w:val="clear" w:color="auto" w:fill="auto"/>
            <w:vAlign w:val="center"/>
          </w:tcPr>
          <w:p w14:paraId="14B10DC5"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2.54</w:t>
            </w:r>
          </w:p>
        </w:tc>
        <w:tc>
          <w:tcPr>
            <w:tcW w:w="756" w:type="pct"/>
            <w:shd w:val="clear" w:color="auto" w:fill="auto"/>
            <w:vAlign w:val="center"/>
          </w:tcPr>
          <w:p w14:paraId="6769FF0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9.2</w:t>
            </w:r>
          </w:p>
        </w:tc>
        <w:tc>
          <w:tcPr>
            <w:tcW w:w="687" w:type="pct"/>
            <w:shd w:val="clear" w:color="auto" w:fill="auto"/>
            <w:vAlign w:val="center"/>
          </w:tcPr>
          <w:p w14:paraId="6868AB4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6E2ED3DE" w14:textId="77777777" w:rsidTr="00F7483F">
        <w:trPr>
          <w:trHeight w:val="23"/>
        </w:trPr>
        <w:tc>
          <w:tcPr>
            <w:tcW w:w="262" w:type="pct"/>
            <w:shd w:val="clear" w:color="auto" w:fill="auto"/>
          </w:tcPr>
          <w:p w14:paraId="5DFAC0E4"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5</w:t>
            </w:r>
          </w:p>
        </w:tc>
        <w:tc>
          <w:tcPr>
            <w:tcW w:w="480" w:type="pct"/>
            <w:shd w:val="clear" w:color="auto" w:fill="auto"/>
            <w:vAlign w:val="center"/>
          </w:tcPr>
          <w:p w14:paraId="77C6E18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23C6540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63</w:t>
            </w:r>
          </w:p>
        </w:tc>
        <w:tc>
          <w:tcPr>
            <w:tcW w:w="436" w:type="pct"/>
            <w:shd w:val="clear" w:color="auto" w:fill="auto"/>
            <w:vAlign w:val="center"/>
          </w:tcPr>
          <w:p w14:paraId="0A91761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78.5</w:t>
            </w:r>
          </w:p>
        </w:tc>
        <w:tc>
          <w:tcPr>
            <w:tcW w:w="436" w:type="pct"/>
            <w:shd w:val="clear" w:color="auto" w:fill="auto"/>
            <w:vAlign w:val="center"/>
          </w:tcPr>
          <w:p w14:paraId="096D28E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30.9</w:t>
            </w:r>
          </w:p>
        </w:tc>
        <w:tc>
          <w:tcPr>
            <w:tcW w:w="519" w:type="pct"/>
            <w:shd w:val="clear" w:color="auto" w:fill="auto"/>
            <w:vAlign w:val="center"/>
          </w:tcPr>
          <w:p w14:paraId="3BC5FA42" w14:textId="5FC58FE1"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4.99</w:t>
            </w:r>
          </w:p>
        </w:tc>
        <w:tc>
          <w:tcPr>
            <w:tcW w:w="481" w:type="pct"/>
            <w:shd w:val="clear" w:color="auto" w:fill="auto"/>
            <w:vAlign w:val="center"/>
          </w:tcPr>
          <w:p w14:paraId="351E8A7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7.2</w:t>
            </w:r>
          </w:p>
        </w:tc>
        <w:tc>
          <w:tcPr>
            <w:tcW w:w="550" w:type="pct"/>
            <w:shd w:val="clear" w:color="auto" w:fill="auto"/>
            <w:vAlign w:val="center"/>
          </w:tcPr>
          <w:p w14:paraId="6FB3FFC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2.46</w:t>
            </w:r>
          </w:p>
        </w:tc>
        <w:tc>
          <w:tcPr>
            <w:tcW w:w="756" w:type="pct"/>
            <w:shd w:val="clear" w:color="auto" w:fill="auto"/>
            <w:vAlign w:val="center"/>
          </w:tcPr>
          <w:p w14:paraId="676866BB"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10.4</w:t>
            </w:r>
          </w:p>
        </w:tc>
        <w:tc>
          <w:tcPr>
            <w:tcW w:w="687" w:type="pct"/>
            <w:shd w:val="clear" w:color="auto" w:fill="auto"/>
            <w:vAlign w:val="center"/>
          </w:tcPr>
          <w:p w14:paraId="2B3A147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5D2D2E56" w14:textId="77777777" w:rsidTr="00F7483F">
        <w:trPr>
          <w:trHeight w:val="23"/>
        </w:trPr>
        <w:tc>
          <w:tcPr>
            <w:tcW w:w="262" w:type="pct"/>
            <w:shd w:val="clear" w:color="auto" w:fill="auto"/>
          </w:tcPr>
          <w:p w14:paraId="1582DAEB"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6</w:t>
            </w:r>
          </w:p>
        </w:tc>
        <w:tc>
          <w:tcPr>
            <w:tcW w:w="480" w:type="pct"/>
            <w:shd w:val="clear" w:color="auto" w:fill="auto"/>
            <w:vAlign w:val="center"/>
          </w:tcPr>
          <w:p w14:paraId="5815392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Female</w:t>
            </w:r>
          </w:p>
        </w:tc>
        <w:tc>
          <w:tcPr>
            <w:tcW w:w="393" w:type="pct"/>
            <w:shd w:val="clear" w:color="auto" w:fill="auto"/>
            <w:vAlign w:val="center"/>
          </w:tcPr>
          <w:p w14:paraId="413F119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57</w:t>
            </w:r>
          </w:p>
        </w:tc>
        <w:tc>
          <w:tcPr>
            <w:tcW w:w="436" w:type="pct"/>
            <w:shd w:val="clear" w:color="auto" w:fill="auto"/>
            <w:vAlign w:val="center"/>
          </w:tcPr>
          <w:p w14:paraId="2B93C2E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51.6</w:t>
            </w:r>
          </w:p>
        </w:tc>
        <w:tc>
          <w:tcPr>
            <w:tcW w:w="436" w:type="pct"/>
            <w:shd w:val="clear" w:color="auto" w:fill="auto"/>
            <w:vAlign w:val="center"/>
          </w:tcPr>
          <w:p w14:paraId="5EA9C07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55.5</w:t>
            </w:r>
          </w:p>
        </w:tc>
        <w:tc>
          <w:tcPr>
            <w:tcW w:w="519" w:type="pct"/>
            <w:shd w:val="clear" w:color="auto" w:fill="auto"/>
            <w:vAlign w:val="center"/>
          </w:tcPr>
          <w:p w14:paraId="314A2C57" w14:textId="392D93F0"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1.69</w:t>
            </w:r>
          </w:p>
        </w:tc>
        <w:tc>
          <w:tcPr>
            <w:tcW w:w="481" w:type="pct"/>
            <w:shd w:val="clear" w:color="auto" w:fill="auto"/>
            <w:vAlign w:val="center"/>
          </w:tcPr>
          <w:p w14:paraId="0593D08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33</w:t>
            </w:r>
          </w:p>
        </w:tc>
        <w:tc>
          <w:tcPr>
            <w:tcW w:w="550" w:type="pct"/>
            <w:shd w:val="clear" w:color="auto" w:fill="auto"/>
            <w:vAlign w:val="center"/>
          </w:tcPr>
          <w:p w14:paraId="12B3E3D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2.25</w:t>
            </w:r>
          </w:p>
        </w:tc>
        <w:tc>
          <w:tcPr>
            <w:tcW w:w="756" w:type="pct"/>
            <w:shd w:val="clear" w:color="auto" w:fill="auto"/>
            <w:vAlign w:val="center"/>
          </w:tcPr>
          <w:p w14:paraId="1A37D72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10.5</w:t>
            </w:r>
          </w:p>
        </w:tc>
        <w:tc>
          <w:tcPr>
            <w:tcW w:w="687" w:type="pct"/>
            <w:shd w:val="clear" w:color="auto" w:fill="auto"/>
            <w:vAlign w:val="center"/>
          </w:tcPr>
          <w:p w14:paraId="6B455079"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34F79B19" w14:textId="77777777" w:rsidTr="00F7483F">
        <w:trPr>
          <w:trHeight w:val="23"/>
        </w:trPr>
        <w:tc>
          <w:tcPr>
            <w:tcW w:w="262" w:type="pct"/>
            <w:shd w:val="clear" w:color="auto" w:fill="auto"/>
          </w:tcPr>
          <w:p w14:paraId="2957872A"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7</w:t>
            </w:r>
          </w:p>
        </w:tc>
        <w:tc>
          <w:tcPr>
            <w:tcW w:w="480" w:type="pct"/>
            <w:shd w:val="clear" w:color="auto" w:fill="auto"/>
            <w:vAlign w:val="center"/>
          </w:tcPr>
          <w:p w14:paraId="1DE91BA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12D6441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62</w:t>
            </w:r>
          </w:p>
        </w:tc>
        <w:tc>
          <w:tcPr>
            <w:tcW w:w="436" w:type="pct"/>
            <w:shd w:val="clear" w:color="auto" w:fill="auto"/>
            <w:vAlign w:val="center"/>
          </w:tcPr>
          <w:p w14:paraId="40FDD95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77.7</w:t>
            </w:r>
          </w:p>
        </w:tc>
        <w:tc>
          <w:tcPr>
            <w:tcW w:w="436" w:type="pct"/>
            <w:shd w:val="clear" w:color="auto" w:fill="auto"/>
            <w:vAlign w:val="center"/>
          </w:tcPr>
          <w:p w14:paraId="65882CB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31.7</w:t>
            </w:r>
          </w:p>
        </w:tc>
        <w:tc>
          <w:tcPr>
            <w:tcW w:w="519" w:type="pct"/>
            <w:shd w:val="clear" w:color="auto" w:fill="auto"/>
            <w:vAlign w:val="center"/>
          </w:tcPr>
          <w:p w14:paraId="3428F660" w14:textId="249138ED"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5.06</w:t>
            </w:r>
          </w:p>
        </w:tc>
        <w:tc>
          <w:tcPr>
            <w:tcW w:w="481" w:type="pct"/>
            <w:shd w:val="clear" w:color="auto" w:fill="auto"/>
            <w:vAlign w:val="center"/>
          </w:tcPr>
          <w:p w14:paraId="22807EB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7.6</w:t>
            </w:r>
          </w:p>
        </w:tc>
        <w:tc>
          <w:tcPr>
            <w:tcW w:w="550" w:type="pct"/>
            <w:shd w:val="clear" w:color="auto" w:fill="auto"/>
            <w:vAlign w:val="center"/>
          </w:tcPr>
          <w:p w14:paraId="36892085"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3.75</w:t>
            </w:r>
          </w:p>
        </w:tc>
        <w:tc>
          <w:tcPr>
            <w:tcW w:w="756" w:type="pct"/>
            <w:shd w:val="clear" w:color="auto" w:fill="auto"/>
            <w:vAlign w:val="center"/>
          </w:tcPr>
          <w:p w14:paraId="45B16E7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9.6</w:t>
            </w:r>
          </w:p>
        </w:tc>
        <w:tc>
          <w:tcPr>
            <w:tcW w:w="687" w:type="pct"/>
            <w:shd w:val="clear" w:color="auto" w:fill="auto"/>
            <w:vAlign w:val="center"/>
          </w:tcPr>
          <w:p w14:paraId="42E70D5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67564525" w14:textId="77777777" w:rsidTr="00F7483F">
        <w:trPr>
          <w:trHeight w:val="23"/>
        </w:trPr>
        <w:tc>
          <w:tcPr>
            <w:tcW w:w="262" w:type="pct"/>
            <w:shd w:val="clear" w:color="auto" w:fill="auto"/>
          </w:tcPr>
          <w:p w14:paraId="1A05D56B"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8</w:t>
            </w:r>
          </w:p>
        </w:tc>
        <w:tc>
          <w:tcPr>
            <w:tcW w:w="480" w:type="pct"/>
            <w:shd w:val="clear" w:color="auto" w:fill="auto"/>
            <w:vAlign w:val="center"/>
          </w:tcPr>
          <w:p w14:paraId="6CD91A59"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5FD4B62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59</w:t>
            </w:r>
          </w:p>
        </w:tc>
        <w:tc>
          <w:tcPr>
            <w:tcW w:w="436" w:type="pct"/>
            <w:shd w:val="clear" w:color="auto" w:fill="auto"/>
            <w:vAlign w:val="center"/>
          </w:tcPr>
          <w:p w14:paraId="7E5DC146"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95.4</w:t>
            </w:r>
          </w:p>
        </w:tc>
        <w:tc>
          <w:tcPr>
            <w:tcW w:w="436" w:type="pct"/>
            <w:shd w:val="clear" w:color="auto" w:fill="auto"/>
            <w:vAlign w:val="center"/>
          </w:tcPr>
          <w:p w14:paraId="6DCC8DF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74.3</w:t>
            </w:r>
          </w:p>
        </w:tc>
        <w:tc>
          <w:tcPr>
            <w:tcW w:w="519" w:type="pct"/>
            <w:shd w:val="clear" w:color="auto" w:fill="auto"/>
            <w:vAlign w:val="center"/>
          </w:tcPr>
          <w:p w14:paraId="5B6F4087" w14:textId="7241B4A9"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1.22</w:t>
            </w:r>
          </w:p>
        </w:tc>
        <w:tc>
          <w:tcPr>
            <w:tcW w:w="481" w:type="pct"/>
            <w:shd w:val="clear" w:color="auto" w:fill="auto"/>
            <w:vAlign w:val="center"/>
          </w:tcPr>
          <w:p w14:paraId="560B685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3.6</w:t>
            </w:r>
          </w:p>
        </w:tc>
        <w:tc>
          <w:tcPr>
            <w:tcW w:w="550" w:type="pct"/>
            <w:shd w:val="clear" w:color="auto" w:fill="auto"/>
            <w:vAlign w:val="center"/>
          </w:tcPr>
          <w:p w14:paraId="0EAF922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2.78</w:t>
            </w:r>
          </w:p>
        </w:tc>
        <w:tc>
          <w:tcPr>
            <w:tcW w:w="756" w:type="pct"/>
            <w:shd w:val="clear" w:color="auto" w:fill="auto"/>
            <w:vAlign w:val="center"/>
          </w:tcPr>
          <w:p w14:paraId="008697E5"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10.3</w:t>
            </w:r>
          </w:p>
        </w:tc>
        <w:tc>
          <w:tcPr>
            <w:tcW w:w="687" w:type="pct"/>
            <w:shd w:val="clear" w:color="auto" w:fill="auto"/>
            <w:vAlign w:val="center"/>
          </w:tcPr>
          <w:p w14:paraId="467DE8B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19D213CC" w14:textId="77777777" w:rsidTr="00F7483F">
        <w:trPr>
          <w:trHeight w:val="23"/>
        </w:trPr>
        <w:tc>
          <w:tcPr>
            <w:tcW w:w="262" w:type="pct"/>
            <w:shd w:val="clear" w:color="auto" w:fill="auto"/>
          </w:tcPr>
          <w:p w14:paraId="73A7815E"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9</w:t>
            </w:r>
          </w:p>
        </w:tc>
        <w:tc>
          <w:tcPr>
            <w:tcW w:w="480" w:type="pct"/>
            <w:shd w:val="clear" w:color="auto" w:fill="auto"/>
            <w:vAlign w:val="center"/>
          </w:tcPr>
          <w:p w14:paraId="7C1AE6A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2F10CB6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53</w:t>
            </w:r>
          </w:p>
        </w:tc>
        <w:tc>
          <w:tcPr>
            <w:tcW w:w="436" w:type="pct"/>
            <w:shd w:val="clear" w:color="auto" w:fill="auto"/>
            <w:vAlign w:val="center"/>
          </w:tcPr>
          <w:p w14:paraId="3256E8D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93.1</w:t>
            </w:r>
          </w:p>
        </w:tc>
        <w:tc>
          <w:tcPr>
            <w:tcW w:w="436" w:type="pct"/>
            <w:shd w:val="clear" w:color="auto" w:fill="auto"/>
            <w:vAlign w:val="center"/>
          </w:tcPr>
          <w:p w14:paraId="4B2F0DB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71.9</w:t>
            </w:r>
          </w:p>
        </w:tc>
        <w:tc>
          <w:tcPr>
            <w:tcW w:w="519" w:type="pct"/>
            <w:shd w:val="clear" w:color="auto" w:fill="auto"/>
            <w:vAlign w:val="center"/>
          </w:tcPr>
          <w:p w14:paraId="672F0E1C" w14:textId="5DBCAC0E"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1.19</w:t>
            </w:r>
          </w:p>
        </w:tc>
        <w:tc>
          <w:tcPr>
            <w:tcW w:w="481" w:type="pct"/>
            <w:shd w:val="clear" w:color="auto" w:fill="auto"/>
            <w:vAlign w:val="center"/>
          </w:tcPr>
          <w:p w14:paraId="133D2B1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3.5</w:t>
            </w:r>
          </w:p>
        </w:tc>
        <w:tc>
          <w:tcPr>
            <w:tcW w:w="550" w:type="pct"/>
            <w:shd w:val="clear" w:color="auto" w:fill="auto"/>
            <w:vAlign w:val="center"/>
          </w:tcPr>
          <w:p w14:paraId="2CAA6F1D"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2.33</w:t>
            </w:r>
          </w:p>
        </w:tc>
        <w:tc>
          <w:tcPr>
            <w:tcW w:w="756" w:type="pct"/>
            <w:shd w:val="clear" w:color="auto" w:fill="auto"/>
            <w:vAlign w:val="center"/>
          </w:tcPr>
          <w:p w14:paraId="2175850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11.2</w:t>
            </w:r>
          </w:p>
        </w:tc>
        <w:tc>
          <w:tcPr>
            <w:tcW w:w="687" w:type="pct"/>
            <w:shd w:val="clear" w:color="auto" w:fill="auto"/>
            <w:vAlign w:val="center"/>
          </w:tcPr>
          <w:p w14:paraId="347C263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r w:rsidR="00906842" w:rsidRPr="009167DB" w14:paraId="2F5DE8B1" w14:textId="77777777" w:rsidTr="00F7483F">
        <w:trPr>
          <w:trHeight w:val="23"/>
        </w:trPr>
        <w:tc>
          <w:tcPr>
            <w:tcW w:w="262" w:type="pct"/>
            <w:shd w:val="clear" w:color="auto" w:fill="auto"/>
          </w:tcPr>
          <w:p w14:paraId="2B4E4577" w14:textId="77777777" w:rsidR="00906842" w:rsidRPr="009167DB" w:rsidRDefault="00906842" w:rsidP="009167DB">
            <w:pPr>
              <w:adjustRightInd w:val="0"/>
              <w:snapToGrid w:val="0"/>
              <w:spacing w:after="0" w:line="360" w:lineRule="auto"/>
              <w:ind w:left="144"/>
              <w:jc w:val="both"/>
              <w:rPr>
                <w:rFonts w:ascii="Book Antiqua" w:hAnsi="Book Antiqua"/>
                <w:bCs/>
                <w:sz w:val="24"/>
                <w:szCs w:val="24"/>
              </w:rPr>
            </w:pPr>
            <w:r w:rsidRPr="009167DB">
              <w:rPr>
                <w:rFonts w:ascii="Book Antiqua" w:hAnsi="Book Antiqua"/>
                <w:bCs/>
                <w:sz w:val="24"/>
                <w:szCs w:val="24"/>
              </w:rPr>
              <w:t>10</w:t>
            </w:r>
          </w:p>
        </w:tc>
        <w:tc>
          <w:tcPr>
            <w:tcW w:w="480" w:type="pct"/>
            <w:shd w:val="clear" w:color="auto" w:fill="auto"/>
            <w:vAlign w:val="center"/>
          </w:tcPr>
          <w:p w14:paraId="74CB9D3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Male</w:t>
            </w:r>
          </w:p>
        </w:tc>
        <w:tc>
          <w:tcPr>
            <w:tcW w:w="393" w:type="pct"/>
            <w:shd w:val="clear" w:color="auto" w:fill="auto"/>
            <w:vAlign w:val="center"/>
          </w:tcPr>
          <w:p w14:paraId="425BA059"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60</w:t>
            </w:r>
          </w:p>
        </w:tc>
        <w:tc>
          <w:tcPr>
            <w:tcW w:w="436" w:type="pct"/>
            <w:shd w:val="clear" w:color="auto" w:fill="auto"/>
            <w:vAlign w:val="center"/>
          </w:tcPr>
          <w:p w14:paraId="50234DE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38.9</w:t>
            </w:r>
          </w:p>
        </w:tc>
        <w:tc>
          <w:tcPr>
            <w:tcW w:w="436" w:type="pct"/>
            <w:shd w:val="clear" w:color="auto" w:fill="auto"/>
            <w:vAlign w:val="center"/>
          </w:tcPr>
          <w:p w14:paraId="75713D8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18.2</w:t>
            </w:r>
          </w:p>
        </w:tc>
        <w:tc>
          <w:tcPr>
            <w:tcW w:w="519" w:type="pct"/>
            <w:shd w:val="clear" w:color="auto" w:fill="auto"/>
            <w:vAlign w:val="center"/>
          </w:tcPr>
          <w:p w14:paraId="145292B4" w14:textId="2A218E3F" w:rsidR="00906842" w:rsidRPr="009167DB" w:rsidRDefault="00607C4F"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1.53</w:t>
            </w:r>
          </w:p>
        </w:tc>
        <w:tc>
          <w:tcPr>
            <w:tcW w:w="481" w:type="pct"/>
            <w:shd w:val="clear" w:color="auto" w:fill="auto"/>
            <w:vAlign w:val="center"/>
          </w:tcPr>
          <w:p w14:paraId="3ED2C67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25.9</w:t>
            </w:r>
          </w:p>
        </w:tc>
        <w:tc>
          <w:tcPr>
            <w:tcW w:w="550" w:type="pct"/>
            <w:shd w:val="clear" w:color="auto" w:fill="auto"/>
            <w:vAlign w:val="center"/>
          </w:tcPr>
          <w:p w14:paraId="3714196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2.54</w:t>
            </w:r>
          </w:p>
        </w:tc>
        <w:tc>
          <w:tcPr>
            <w:tcW w:w="756" w:type="pct"/>
            <w:shd w:val="clear" w:color="auto" w:fill="auto"/>
            <w:vAlign w:val="center"/>
          </w:tcPr>
          <w:p w14:paraId="1920107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10.9</w:t>
            </w:r>
          </w:p>
        </w:tc>
        <w:tc>
          <w:tcPr>
            <w:tcW w:w="687" w:type="pct"/>
            <w:shd w:val="clear" w:color="auto" w:fill="auto"/>
            <w:vAlign w:val="center"/>
          </w:tcPr>
          <w:p w14:paraId="7E23681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p>
        </w:tc>
      </w:tr>
    </w:tbl>
    <w:p w14:paraId="40B4A525" w14:textId="4369008F" w:rsidR="0044156F" w:rsidRPr="009167DB" w:rsidRDefault="00205312" w:rsidP="009167DB">
      <w:pPr>
        <w:autoSpaceDE w:val="0"/>
        <w:autoSpaceDN w:val="0"/>
        <w:adjustRightInd w:val="0"/>
        <w:snapToGrid w:val="0"/>
        <w:spacing w:after="0" w:line="360" w:lineRule="auto"/>
        <w:jc w:val="both"/>
        <w:rPr>
          <w:rFonts w:ascii="Book Antiqua" w:hAnsi="Book Antiqua" w:cs="Book Antiqua"/>
          <w:bCs/>
          <w:sz w:val="24"/>
          <w:szCs w:val="24"/>
        </w:rPr>
        <w:sectPr w:rsidR="0044156F" w:rsidRPr="009167DB" w:rsidSect="004F486D">
          <w:pgSz w:w="11906" w:h="16838"/>
          <w:pgMar w:top="1440" w:right="1440" w:bottom="1440" w:left="1440" w:header="851" w:footer="992" w:gutter="0"/>
          <w:cols w:space="720"/>
          <w:docGrid w:linePitch="312"/>
        </w:sectPr>
      </w:pPr>
      <w:r w:rsidRPr="009167DB">
        <w:rPr>
          <w:rFonts w:ascii="Book Antiqua" w:hAnsi="Book Antiqua" w:cs="Book Antiqua"/>
          <w:bCs/>
          <w:sz w:val="24"/>
          <w:szCs w:val="24"/>
        </w:rPr>
        <w:t xml:space="preserve">AFP: Alpha-fetoprotein; ALT: Alanine amino </w:t>
      </w:r>
      <w:proofErr w:type="spellStart"/>
      <w:r w:rsidRPr="009167DB">
        <w:rPr>
          <w:rFonts w:ascii="Book Antiqua" w:hAnsi="Book Antiqua" w:cs="Book Antiqua"/>
          <w:bCs/>
          <w:sz w:val="24"/>
          <w:szCs w:val="24"/>
        </w:rPr>
        <w:t>transferase</w:t>
      </w:r>
      <w:proofErr w:type="spellEnd"/>
      <w:r w:rsidRPr="009167DB">
        <w:rPr>
          <w:rFonts w:ascii="Book Antiqua" w:hAnsi="Book Antiqua" w:cs="Book Antiqua"/>
          <w:bCs/>
          <w:sz w:val="24"/>
          <w:szCs w:val="24"/>
        </w:rPr>
        <w:t xml:space="preserve">; AST: Aspartate amino </w:t>
      </w:r>
      <w:proofErr w:type="spellStart"/>
      <w:r w:rsidRPr="009167DB">
        <w:rPr>
          <w:rFonts w:ascii="Book Antiqua" w:hAnsi="Book Antiqua" w:cs="Book Antiqua"/>
          <w:bCs/>
          <w:sz w:val="24"/>
          <w:szCs w:val="24"/>
        </w:rPr>
        <w:t>transferase</w:t>
      </w:r>
      <w:proofErr w:type="spellEnd"/>
      <w:r w:rsidRPr="009167DB">
        <w:rPr>
          <w:rFonts w:ascii="Book Antiqua" w:hAnsi="Book Antiqua" w:cs="Book Antiqua"/>
          <w:bCs/>
          <w:sz w:val="24"/>
          <w:szCs w:val="24"/>
        </w:rPr>
        <w:t>; BCLC: Barcelona clinic liver cancer;</w:t>
      </w:r>
      <w:r w:rsidRPr="009167DB">
        <w:rPr>
          <w:rFonts w:ascii="Book Antiqua" w:hAnsi="Book Antiqua"/>
          <w:bCs/>
          <w:sz w:val="24"/>
          <w:szCs w:val="24"/>
        </w:rPr>
        <w:t xml:space="preserve"> </w:t>
      </w:r>
      <w:r w:rsidR="00906842" w:rsidRPr="009167DB">
        <w:rPr>
          <w:rFonts w:ascii="Book Antiqua" w:hAnsi="Book Antiqua"/>
          <w:bCs/>
          <w:sz w:val="24"/>
          <w:szCs w:val="24"/>
        </w:rPr>
        <w:t xml:space="preserve">HCC: Hepatocellular </w:t>
      </w:r>
      <w:r w:rsidRPr="009167DB">
        <w:rPr>
          <w:rFonts w:ascii="Book Antiqua" w:hAnsi="Book Antiqua"/>
          <w:bCs/>
          <w:sz w:val="24"/>
          <w:szCs w:val="24"/>
        </w:rPr>
        <w:t>c</w:t>
      </w:r>
      <w:r w:rsidR="00906842" w:rsidRPr="009167DB">
        <w:rPr>
          <w:rFonts w:ascii="Book Antiqua" w:hAnsi="Book Antiqua"/>
          <w:bCs/>
          <w:sz w:val="24"/>
          <w:szCs w:val="24"/>
        </w:rPr>
        <w:t>arcinoma; LC: Liver cirrhosis</w:t>
      </w:r>
      <w:r w:rsidRPr="009167DB">
        <w:rPr>
          <w:rFonts w:ascii="Book Antiqua" w:hAnsi="Book Antiqua"/>
          <w:bCs/>
          <w:sz w:val="24"/>
          <w:szCs w:val="24"/>
        </w:rPr>
        <w:t>.</w:t>
      </w:r>
      <w:r w:rsidR="00906842" w:rsidRPr="009167DB">
        <w:rPr>
          <w:rFonts w:ascii="Book Antiqua" w:hAnsi="Book Antiqua"/>
          <w:bCs/>
          <w:sz w:val="24"/>
          <w:szCs w:val="24"/>
        </w:rPr>
        <w:t xml:space="preserve"> </w:t>
      </w:r>
    </w:p>
    <w:p w14:paraId="6D3043EC" w14:textId="2E4744B8" w:rsidR="00906842" w:rsidRPr="009167DB" w:rsidRDefault="00906842" w:rsidP="009167DB">
      <w:pPr>
        <w:autoSpaceDE w:val="0"/>
        <w:autoSpaceDN w:val="0"/>
        <w:adjustRightInd w:val="0"/>
        <w:snapToGrid w:val="0"/>
        <w:spacing w:after="0" w:line="360" w:lineRule="auto"/>
        <w:jc w:val="both"/>
        <w:rPr>
          <w:rFonts w:ascii="Book Antiqua" w:hAnsi="Book Antiqua"/>
          <w:b/>
          <w:bCs/>
          <w:sz w:val="24"/>
          <w:szCs w:val="24"/>
        </w:rPr>
      </w:pPr>
      <w:r w:rsidRPr="009167DB">
        <w:rPr>
          <w:rFonts w:ascii="Book Antiqua" w:hAnsi="Book Antiqua"/>
          <w:b/>
          <w:sz w:val="24"/>
          <w:szCs w:val="24"/>
        </w:rPr>
        <w:lastRenderedPageBreak/>
        <w:t xml:space="preserve">Table 2 </w:t>
      </w:r>
      <w:r w:rsidRPr="009167DB">
        <w:rPr>
          <w:rFonts w:ascii="Book Antiqua" w:hAnsi="Book Antiqua"/>
          <w:b/>
          <w:bCs/>
          <w:sz w:val="24"/>
          <w:szCs w:val="24"/>
        </w:rPr>
        <w:t xml:space="preserve">Clinical and </w:t>
      </w:r>
      <w:r w:rsidR="00607C4F" w:rsidRPr="009167DB">
        <w:rPr>
          <w:rFonts w:ascii="Book Antiqua" w:hAnsi="Book Antiqua"/>
          <w:b/>
          <w:bCs/>
          <w:sz w:val="24"/>
          <w:szCs w:val="24"/>
        </w:rPr>
        <w:t xml:space="preserve">laboratory </w:t>
      </w:r>
      <w:r w:rsidRPr="009167DB">
        <w:rPr>
          <w:rFonts w:ascii="Book Antiqua" w:hAnsi="Book Antiqua"/>
          <w:b/>
          <w:bCs/>
          <w:sz w:val="24"/>
          <w:szCs w:val="24"/>
        </w:rPr>
        <w:t>aspects of the first confirmation analysis recruited patients</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3585"/>
        <w:gridCol w:w="1713"/>
        <w:gridCol w:w="1825"/>
        <w:gridCol w:w="1305"/>
      </w:tblGrid>
      <w:tr w:rsidR="00906842" w:rsidRPr="009167DB" w14:paraId="0720478D" w14:textId="77777777" w:rsidTr="00F7483F">
        <w:trPr>
          <w:trHeight w:val="454"/>
          <w:jc w:val="center"/>
        </w:trPr>
        <w:tc>
          <w:tcPr>
            <w:tcW w:w="3585" w:type="dxa"/>
            <w:tcBorders>
              <w:top w:val="single" w:sz="4" w:space="0" w:color="auto"/>
              <w:bottom w:val="single" w:sz="4" w:space="0" w:color="auto"/>
            </w:tcBorders>
            <w:shd w:val="clear" w:color="auto" w:fill="auto"/>
          </w:tcPr>
          <w:p w14:paraId="6FAA9983" w14:textId="77777777" w:rsidR="00906842" w:rsidRPr="009167DB" w:rsidRDefault="00906842" w:rsidP="009167DB">
            <w:pPr>
              <w:adjustRightInd w:val="0"/>
              <w:snapToGrid w:val="0"/>
              <w:spacing w:after="0" w:line="360" w:lineRule="auto"/>
              <w:jc w:val="both"/>
              <w:rPr>
                <w:rFonts w:ascii="Book Antiqua" w:hAnsi="Book Antiqua"/>
                <w:b/>
                <w:color w:val="000000" w:themeColor="text1"/>
                <w:sz w:val="24"/>
                <w:szCs w:val="24"/>
              </w:rPr>
            </w:pPr>
            <w:r w:rsidRPr="009167DB">
              <w:rPr>
                <w:rFonts w:ascii="Book Antiqua" w:hAnsi="Book Antiqua"/>
                <w:b/>
                <w:color w:val="000000" w:themeColor="text1"/>
                <w:sz w:val="24"/>
                <w:szCs w:val="24"/>
              </w:rPr>
              <w:t>Parameter</w:t>
            </w:r>
          </w:p>
        </w:tc>
        <w:tc>
          <w:tcPr>
            <w:tcW w:w="1713" w:type="dxa"/>
            <w:tcBorders>
              <w:top w:val="single" w:sz="4" w:space="0" w:color="auto"/>
              <w:bottom w:val="single" w:sz="4" w:space="0" w:color="auto"/>
            </w:tcBorders>
            <w:shd w:val="clear" w:color="auto" w:fill="auto"/>
          </w:tcPr>
          <w:p w14:paraId="7ED01C44" w14:textId="243B16F6" w:rsidR="00906842" w:rsidRPr="009167DB" w:rsidRDefault="00906842" w:rsidP="009167DB">
            <w:pPr>
              <w:adjustRightInd w:val="0"/>
              <w:snapToGrid w:val="0"/>
              <w:spacing w:after="0" w:line="360" w:lineRule="auto"/>
              <w:jc w:val="center"/>
              <w:rPr>
                <w:rFonts w:ascii="Book Antiqua" w:hAnsi="Book Antiqua"/>
                <w:b/>
                <w:color w:val="000000" w:themeColor="text1"/>
                <w:sz w:val="24"/>
                <w:szCs w:val="24"/>
              </w:rPr>
            </w:pPr>
            <w:r w:rsidRPr="009167DB">
              <w:rPr>
                <w:rFonts w:ascii="Book Antiqua" w:hAnsi="Book Antiqua"/>
                <w:b/>
                <w:color w:val="000000" w:themeColor="text1"/>
                <w:sz w:val="24"/>
                <w:szCs w:val="24"/>
              </w:rPr>
              <w:t>LC</w:t>
            </w:r>
            <w:r w:rsidR="006B0CB8" w:rsidRPr="009167DB">
              <w:rPr>
                <w:rFonts w:ascii="Book Antiqua" w:hAnsi="Book Antiqua"/>
                <w:b/>
                <w:color w:val="000000" w:themeColor="text1"/>
                <w:sz w:val="24"/>
                <w:szCs w:val="24"/>
              </w:rPr>
              <w:t>,</w:t>
            </w:r>
            <w:r w:rsidRPr="009167DB">
              <w:rPr>
                <w:rFonts w:ascii="Book Antiqua" w:hAnsi="Book Antiqua"/>
                <w:b/>
                <w:color w:val="000000" w:themeColor="text1"/>
                <w:sz w:val="24"/>
                <w:szCs w:val="24"/>
              </w:rPr>
              <w:t xml:space="preserve"> </w:t>
            </w:r>
            <w:r w:rsidRPr="009167DB">
              <w:rPr>
                <w:rFonts w:ascii="Book Antiqua" w:hAnsi="Book Antiqua"/>
                <w:b/>
                <w:i/>
                <w:iCs/>
                <w:color w:val="000000" w:themeColor="text1"/>
                <w:sz w:val="24"/>
                <w:szCs w:val="24"/>
              </w:rPr>
              <w:t>n</w:t>
            </w:r>
            <w:r w:rsidR="006B0CB8" w:rsidRPr="009167DB">
              <w:rPr>
                <w:rFonts w:ascii="Book Antiqua" w:hAnsi="Book Antiqua"/>
                <w:b/>
                <w:color w:val="000000" w:themeColor="text1"/>
                <w:sz w:val="24"/>
                <w:szCs w:val="24"/>
              </w:rPr>
              <w:t xml:space="preserve"> </w:t>
            </w:r>
            <w:r w:rsidRPr="009167DB">
              <w:rPr>
                <w:rFonts w:ascii="Book Antiqua" w:hAnsi="Book Antiqua"/>
                <w:b/>
                <w:color w:val="000000" w:themeColor="text1"/>
                <w:sz w:val="24"/>
                <w:szCs w:val="24"/>
              </w:rPr>
              <w:t>=</w:t>
            </w:r>
            <w:r w:rsidR="006B0CB8" w:rsidRPr="009167DB">
              <w:rPr>
                <w:rFonts w:ascii="Book Antiqua" w:hAnsi="Book Antiqua"/>
                <w:b/>
                <w:color w:val="000000" w:themeColor="text1"/>
                <w:sz w:val="24"/>
                <w:szCs w:val="24"/>
              </w:rPr>
              <w:t xml:space="preserve"> </w:t>
            </w:r>
            <w:r w:rsidRPr="009167DB">
              <w:rPr>
                <w:rFonts w:ascii="Book Antiqua" w:hAnsi="Book Antiqua"/>
                <w:b/>
                <w:color w:val="000000" w:themeColor="text1"/>
                <w:sz w:val="24"/>
                <w:szCs w:val="24"/>
              </w:rPr>
              <w:t>50</w:t>
            </w:r>
          </w:p>
        </w:tc>
        <w:tc>
          <w:tcPr>
            <w:tcW w:w="1825" w:type="dxa"/>
            <w:tcBorders>
              <w:top w:val="single" w:sz="4" w:space="0" w:color="auto"/>
              <w:bottom w:val="single" w:sz="4" w:space="0" w:color="auto"/>
            </w:tcBorders>
            <w:shd w:val="clear" w:color="auto" w:fill="auto"/>
          </w:tcPr>
          <w:p w14:paraId="10D94947" w14:textId="54E5B27B" w:rsidR="00906842" w:rsidRPr="009167DB" w:rsidRDefault="00906842" w:rsidP="009167DB">
            <w:pPr>
              <w:adjustRightInd w:val="0"/>
              <w:snapToGrid w:val="0"/>
              <w:spacing w:after="0" w:line="360" w:lineRule="auto"/>
              <w:jc w:val="center"/>
              <w:rPr>
                <w:rFonts w:ascii="Book Antiqua" w:hAnsi="Book Antiqua"/>
                <w:b/>
                <w:color w:val="000000" w:themeColor="text1"/>
                <w:sz w:val="24"/>
                <w:szCs w:val="24"/>
              </w:rPr>
            </w:pPr>
            <w:r w:rsidRPr="009167DB">
              <w:rPr>
                <w:rFonts w:ascii="Book Antiqua" w:hAnsi="Book Antiqua"/>
                <w:b/>
                <w:color w:val="000000" w:themeColor="text1"/>
                <w:sz w:val="24"/>
                <w:szCs w:val="24"/>
              </w:rPr>
              <w:t>HCC</w:t>
            </w:r>
            <w:r w:rsidR="006B0CB8" w:rsidRPr="009167DB">
              <w:rPr>
                <w:rFonts w:ascii="Book Antiqua" w:hAnsi="Book Antiqua"/>
                <w:b/>
                <w:color w:val="000000" w:themeColor="text1"/>
                <w:sz w:val="24"/>
                <w:szCs w:val="24"/>
              </w:rPr>
              <w:t>,</w:t>
            </w:r>
            <w:r w:rsidRPr="009167DB">
              <w:rPr>
                <w:rFonts w:ascii="Book Antiqua" w:hAnsi="Book Antiqua"/>
                <w:b/>
                <w:color w:val="000000" w:themeColor="text1"/>
                <w:sz w:val="24"/>
                <w:szCs w:val="24"/>
              </w:rPr>
              <w:t xml:space="preserve"> </w:t>
            </w:r>
            <w:r w:rsidRPr="009167DB">
              <w:rPr>
                <w:rFonts w:ascii="Book Antiqua" w:hAnsi="Book Antiqua"/>
                <w:b/>
                <w:i/>
                <w:iCs/>
                <w:color w:val="000000" w:themeColor="text1"/>
                <w:sz w:val="24"/>
                <w:szCs w:val="24"/>
              </w:rPr>
              <w:t>n</w:t>
            </w:r>
            <w:r w:rsidR="006B0CB8" w:rsidRPr="009167DB">
              <w:rPr>
                <w:rFonts w:ascii="Book Antiqua" w:hAnsi="Book Antiqua"/>
                <w:b/>
                <w:color w:val="000000" w:themeColor="text1"/>
                <w:sz w:val="24"/>
                <w:szCs w:val="24"/>
              </w:rPr>
              <w:t xml:space="preserve"> </w:t>
            </w:r>
            <w:r w:rsidRPr="009167DB">
              <w:rPr>
                <w:rFonts w:ascii="Book Antiqua" w:hAnsi="Book Antiqua"/>
                <w:b/>
                <w:color w:val="000000" w:themeColor="text1"/>
                <w:sz w:val="24"/>
                <w:szCs w:val="24"/>
              </w:rPr>
              <w:t>=</w:t>
            </w:r>
            <w:r w:rsidR="006B0CB8" w:rsidRPr="009167DB">
              <w:rPr>
                <w:rFonts w:ascii="Book Antiqua" w:hAnsi="Book Antiqua"/>
                <w:b/>
                <w:color w:val="000000" w:themeColor="text1"/>
                <w:sz w:val="24"/>
                <w:szCs w:val="24"/>
              </w:rPr>
              <w:t xml:space="preserve"> </w:t>
            </w:r>
            <w:r w:rsidRPr="009167DB">
              <w:rPr>
                <w:rFonts w:ascii="Book Antiqua" w:hAnsi="Book Antiqua"/>
                <w:b/>
                <w:color w:val="000000" w:themeColor="text1"/>
                <w:sz w:val="24"/>
                <w:szCs w:val="24"/>
              </w:rPr>
              <w:t>50</w:t>
            </w:r>
          </w:p>
        </w:tc>
        <w:tc>
          <w:tcPr>
            <w:tcW w:w="1305" w:type="dxa"/>
            <w:tcBorders>
              <w:top w:val="single" w:sz="4" w:space="0" w:color="auto"/>
              <w:bottom w:val="single" w:sz="4" w:space="0" w:color="auto"/>
            </w:tcBorders>
            <w:shd w:val="clear" w:color="auto" w:fill="auto"/>
          </w:tcPr>
          <w:p w14:paraId="7ADCE3E8" w14:textId="77777777" w:rsidR="00906842" w:rsidRPr="009167DB" w:rsidRDefault="00906842" w:rsidP="009167DB">
            <w:pPr>
              <w:adjustRightInd w:val="0"/>
              <w:snapToGrid w:val="0"/>
              <w:spacing w:after="0" w:line="360" w:lineRule="auto"/>
              <w:jc w:val="center"/>
              <w:rPr>
                <w:rFonts w:ascii="Book Antiqua" w:hAnsi="Book Antiqua"/>
                <w:b/>
                <w:color w:val="000000" w:themeColor="text1"/>
                <w:sz w:val="24"/>
                <w:szCs w:val="24"/>
              </w:rPr>
            </w:pPr>
            <w:r w:rsidRPr="009167DB">
              <w:rPr>
                <w:rFonts w:ascii="Book Antiqua" w:hAnsi="Book Antiqua"/>
                <w:b/>
                <w:i/>
                <w:iCs/>
                <w:color w:val="000000" w:themeColor="text1"/>
                <w:sz w:val="24"/>
                <w:szCs w:val="24"/>
              </w:rPr>
              <w:t>P</w:t>
            </w:r>
            <w:r w:rsidRPr="009167DB">
              <w:rPr>
                <w:rFonts w:ascii="Book Antiqua" w:hAnsi="Book Antiqua"/>
                <w:b/>
                <w:color w:val="000000" w:themeColor="text1"/>
                <w:sz w:val="24"/>
                <w:szCs w:val="24"/>
              </w:rPr>
              <w:t xml:space="preserve"> value</w:t>
            </w:r>
          </w:p>
        </w:tc>
      </w:tr>
      <w:tr w:rsidR="00906842" w:rsidRPr="009167DB" w14:paraId="7106FE84" w14:textId="77777777" w:rsidTr="00F7483F">
        <w:trPr>
          <w:trHeight w:val="405"/>
          <w:jc w:val="center"/>
        </w:trPr>
        <w:tc>
          <w:tcPr>
            <w:tcW w:w="3585" w:type="dxa"/>
            <w:tcBorders>
              <w:top w:val="single" w:sz="4" w:space="0" w:color="auto"/>
            </w:tcBorders>
            <w:shd w:val="clear" w:color="auto" w:fill="auto"/>
          </w:tcPr>
          <w:p w14:paraId="7C65A0E5" w14:textId="5E6DB521"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Age </w:t>
            </w:r>
            <w:r w:rsidR="006B0CB8" w:rsidRPr="009167DB">
              <w:rPr>
                <w:rFonts w:ascii="Book Antiqua" w:hAnsi="Book Antiqua"/>
                <w:bCs/>
                <w:color w:val="000000" w:themeColor="text1"/>
                <w:sz w:val="24"/>
                <w:szCs w:val="24"/>
              </w:rPr>
              <w:t xml:space="preserve">in </w:t>
            </w:r>
            <w:proofErr w:type="spellStart"/>
            <w:r w:rsidRPr="009167DB">
              <w:rPr>
                <w:rFonts w:ascii="Book Antiqua" w:hAnsi="Book Antiqua"/>
                <w:bCs/>
                <w:color w:val="000000" w:themeColor="text1"/>
                <w:sz w:val="24"/>
                <w:szCs w:val="24"/>
              </w:rPr>
              <w:t>yr</w:t>
            </w:r>
            <w:proofErr w:type="spellEnd"/>
          </w:p>
        </w:tc>
        <w:tc>
          <w:tcPr>
            <w:tcW w:w="1713" w:type="dxa"/>
            <w:tcBorders>
              <w:top w:val="single" w:sz="4" w:space="0" w:color="auto"/>
            </w:tcBorders>
            <w:shd w:val="clear" w:color="auto" w:fill="auto"/>
          </w:tcPr>
          <w:p w14:paraId="61DA65A1" w14:textId="612572E6"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55.63</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7.69</w:t>
            </w:r>
          </w:p>
        </w:tc>
        <w:tc>
          <w:tcPr>
            <w:tcW w:w="1825" w:type="dxa"/>
            <w:tcBorders>
              <w:top w:val="single" w:sz="4" w:space="0" w:color="auto"/>
            </w:tcBorders>
            <w:shd w:val="clear" w:color="auto" w:fill="auto"/>
          </w:tcPr>
          <w:p w14:paraId="1279B5D2" w14:textId="7F0D5361"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58.65</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8.97</w:t>
            </w:r>
          </w:p>
        </w:tc>
        <w:tc>
          <w:tcPr>
            <w:tcW w:w="1305" w:type="dxa"/>
            <w:tcBorders>
              <w:top w:val="single" w:sz="4" w:space="0" w:color="auto"/>
            </w:tcBorders>
            <w:shd w:val="clear" w:color="auto" w:fill="auto"/>
          </w:tcPr>
          <w:p w14:paraId="6240F51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145CB889" w14:textId="77777777" w:rsidTr="00F7483F">
        <w:trPr>
          <w:trHeight w:val="420"/>
          <w:jc w:val="center"/>
        </w:trPr>
        <w:tc>
          <w:tcPr>
            <w:tcW w:w="3585" w:type="dxa"/>
            <w:shd w:val="clear" w:color="auto" w:fill="auto"/>
          </w:tcPr>
          <w:p w14:paraId="345F10A1" w14:textId="0C974B8B"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Male sex</w:t>
            </w:r>
          </w:p>
        </w:tc>
        <w:tc>
          <w:tcPr>
            <w:tcW w:w="1713" w:type="dxa"/>
            <w:shd w:val="clear" w:color="auto" w:fill="auto"/>
          </w:tcPr>
          <w:p w14:paraId="3E0DC1F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66%</w:t>
            </w:r>
          </w:p>
        </w:tc>
        <w:tc>
          <w:tcPr>
            <w:tcW w:w="1825" w:type="dxa"/>
            <w:shd w:val="clear" w:color="auto" w:fill="auto"/>
          </w:tcPr>
          <w:p w14:paraId="30D5D8A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66%</w:t>
            </w:r>
          </w:p>
        </w:tc>
        <w:tc>
          <w:tcPr>
            <w:tcW w:w="1305" w:type="dxa"/>
            <w:shd w:val="clear" w:color="auto" w:fill="auto"/>
          </w:tcPr>
          <w:p w14:paraId="16E6191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71FD59E5" w14:textId="77777777" w:rsidTr="00F7483F">
        <w:trPr>
          <w:trHeight w:val="330"/>
          <w:jc w:val="center"/>
        </w:trPr>
        <w:tc>
          <w:tcPr>
            <w:tcW w:w="3585" w:type="dxa"/>
            <w:shd w:val="clear" w:color="auto" w:fill="auto"/>
          </w:tcPr>
          <w:p w14:paraId="44200FF3" w14:textId="78FDC25C"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ALT </w:t>
            </w:r>
            <w:r w:rsidR="006B0CB8" w:rsidRPr="009167DB">
              <w:rPr>
                <w:rFonts w:ascii="Book Antiqua" w:hAnsi="Book Antiqua"/>
                <w:bCs/>
                <w:color w:val="000000" w:themeColor="text1"/>
                <w:sz w:val="24"/>
                <w:szCs w:val="24"/>
              </w:rPr>
              <w:t xml:space="preserve">in </w:t>
            </w:r>
            <w:r w:rsidRPr="009167DB">
              <w:rPr>
                <w:rFonts w:ascii="Book Antiqua" w:hAnsi="Book Antiqua"/>
                <w:bCs/>
                <w:color w:val="000000" w:themeColor="text1"/>
                <w:sz w:val="24"/>
                <w:szCs w:val="24"/>
              </w:rPr>
              <w:t>IU/</w:t>
            </w:r>
            <w:r w:rsidR="00607C4F" w:rsidRPr="009167DB">
              <w:rPr>
                <w:rFonts w:ascii="Book Antiqua" w:hAnsi="Book Antiqua"/>
                <w:bCs/>
                <w:color w:val="000000" w:themeColor="text1"/>
                <w:sz w:val="24"/>
                <w:szCs w:val="24"/>
              </w:rPr>
              <w:t>L</w:t>
            </w:r>
          </w:p>
        </w:tc>
        <w:tc>
          <w:tcPr>
            <w:tcW w:w="1713" w:type="dxa"/>
            <w:shd w:val="clear" w:color="auto" w:fill="auto"/>
          </w:tcPr>
          <w:p w14:paraId="1D10AF40" w14:textId="6F32E5A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76.98</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65.83</w:t>
            </w:r>
          </w:p>
        </w:tc>
        <w:tc>
          <w:tcPr>
            <w:tcW w:w="1825" w:type="dxa"/>
            <w:shd w:val="clear" w:color="auto" w:fill="auto"/>
          </w:tcPr>
          <w:p w14:paraId="241FF927" w14:textId="57B5D11B"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78.53</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43.19</w:t>
            </w:r>
          </w:p>
        </w:tc>
        <w:tc>
          <w:tcPr>
            <w:tcW w:w="1305" w:type="dxa"/>
            <w:shd w:val="clear" w:color="auto" w:fill="auto"/>
          </w:tcPr>
          <w:p w14:paraId="79A60AE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2755E4D6" w14:textId="77777777" w:rsidTr="00F7483F">
        <w:trPr>
          <w:trHeight w:val="402"/>
          <w:jc w:val="center"/>
        </w:trPr>
        <w:tc>
          <w:tcPr>
            <w:tcW w:w="3585" w:type="dxa"/>
            <w:shd w:val="clear" w:color="auto" w:fill="auto"/>
          </w:tcPr>
          <w:p w14:paraId="1F6E8A86" w14:textId="03F379E1"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AST </w:t>
            </w:r>
            <w:r w:rsidR="006B0CB8" w:rsidRPr="009167DB">
              <w:rPr>
                <w:rFonts w:ascii="Book Antiqua" w:hAnsi="Book Antiqua"/>
                <w:bCs/>
                <w:color w:val="000000" w:themeColor="text1"/>
                <w:sz w:val="24"/>
                <w:szCs w:val="24"/>
              </w:rPr>
              <w:t xml:space="preserve">in </w:t>
            </w:r>
            <w:r w:rsidRPr="009167DB">
              <w:rPr>
                <w:rFonts w:ascii="Book Antiqua" w:hAnsi="Book Antiqua"/>
                <w:bCs/>
                <w:color w:val="000000" w:themeColor="text1"/>
                <w:sz w:val="24"/>
                <w:szCs w:val="24"/>
              </w:rPr>
              <w:t>IU/</w:t>
            </w:r>
            <w:r w:rsidR="00607C4F" w:rsidRPr="009167DB">
              <w:rPr>
                <w:rFonts w:ascii="Book Antiqua" w:hAnsi="Book Antiqua"/>
                <w:bCs/>
                <w:color w:val="000000" w:themeColor="text1"/>
                <w:sz w:val="24"/>
                <w:szCs w:val="24"/>
              </w:rPr>
              <w:t>L</w:t>
            </w:r>
          </w:p>
        </w:tc>
        <w:tc>
          <w:tcPr>
            <w:tcW w:w="1713" w:type="dxa"/>
            <w:shd w:val="clear" w:color="auto" w:fill="auto"/>
          </w:tcPr>
          <w:p w14:paraId="6EC4F28B" w14:textId="736B2121"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69.17</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63.36</w:t>
            </w:r>
          </w:p>
        </w:tc>
        <w:tc>
          <w:tcPr>
            <w:tcW w:w="1825" w:type="dxa"/>
            <w:shd w:val="clear" w:color="auto" w:fill="auto"/>
          </w:tcPr>
          <w:p w14:paraId="1499C3B9" w14:textId="7B9F8D1A"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62.78</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43.32</w:t>
            </w:r>
          </w:p>
        </w:tc>
        <w:tc>
          <w:tcPr>
            <w:tcW w:w="1305" w:type="dxa"/>
            <w:shd w:val="clear" w:color="auto" w:fill="auto"/>
          </w:tcPr>
          <w:p w14:paraId="69F6422F"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1C29D140" w14:textId="77777777" w:rsidTr="00F7483F">
        <w:trPr>
          <w:trHeight w:val="416"/>
          <w:jc w:val="center"/>
        </w:trPr>
        <w:tc>
          <w:tcPr>
            <w:tcW w:w="3585" w:type="dxa"/>
            <w:shd w:val="clear" w:color="auto" w:fill="auto"/>
          </w:tcPr>
          <w:p w14:paraId="25389E77" w14:textId="7DE32BB6"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Total bilirubin </w:t>
            </w:r>
            <w:r w:rsidR="006B0CB8" w:rsidRPr="009167DB">
              <w:rPr>
                <w:rFonts w:ascii="Book Antiqua" w:hAnsi="Book Antiqua"/>
                <w:bCs/>
                <w:color w:val="000000" w:themeColor="text1"/>
                <w:sz w:val="24"/>
                <w:szCs w:val="24"/>
              </w:rPr>
              <w:t xml:space="preserve">in </w:t>
            </w:r>
            <w:r w:rsidRPr="009167DB">
              <w:rPr>
                <w:rFonts w:ascii="Book Antiqua" w:hAnsi="Book Antiqua"/>
                <w:bCs/>
                <w:color w:val="000000" w:themeColor="text1"/>
                <w:sz w:val="24"/>
                <w:szCs w:val="24"/>
              </w:rPr>
              <w:t>mg/</w:t>
            </w:r>
            <w:proofErr w:type="spellStart"/>
            <w:r w:rsidR="00607C4F" w:rsidRPr="009167DB">
              <w:rPr>
                <w:rFonts w:ascii="Book Antiqua" w:hAnsi="Book Antiqua"/>
                <w:bCs/>
                <w:color w:val="000000" w:themeColor="text1"/>
                <w:sz w:val="24"/>
                <w:szCs w:val="24"/>
              </w:rPr>
              <w:t>dL</w:t>
            </w:r>
            <w:proofErr w:type="spellEnd"/>
          </w:p>
        </w:tc>
        <w:tc>
          <w:tcPr>
            <w:tcW w:w="1713" w:type="dxa"/>
            <w:shd w:val="clear" w:color="auto" w:fill="auto"/>
          </w:tcPr>
          <w:p w14:paraId="082401F7" w14:textId="55D8C10A" w:rsidR="00906842" w:rsidRPr="009167DB" w:rsidRDefault="00607C4F"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2.53</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1.94</w:t>
            </w:r>
          </w:p>
        </w:tc>
        <w:tc>
          <w:tcPr>
            <w:tcW w:w="1825" w:type="dxa"/>
            <w:shd w:val="clear" w:color="auto" w:fill="auto"/>
          </w:tcPr>
          <w:p w14:paraId="686C2630" w14:textId="544C15F4" w:rsidR="00906842" w:rsidRPr="009167DB" w:rsidRDefault="00607C4F"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2.79</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1.78</w:t>
            </w:r>
          </w:p>
        </w:tc>
        <w:tc>
          <w:tcPr>
            <w:tcW w:w="1305" w:type="dxa"/>
            <w:shd w:val="clear" w:color="auto" w:fill="auto"/>
          </w:tcPr>
          <w:p w14:paraId="1801E7E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3B3C4E60" w14:textId="77777777" w:rsidTr="00F7483F">
        <w:trPr>
          <w:trHeight w:val="436"/>
          <w:jc w:val="center"/>
        </w:trPr>
        <w:tc>
          <w:tcPr>
            <w:tcW w:w="3585" w:type="dxa"/>
            <w:shd w:val="clear" w:color="auto" w:fill="auto"/>
          </w:tcPr>
          <w:p w14:paraId="0B4D394E" w14:textId="17F218AD"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Albumin </w:t>
            </w:r>
            <w:r w:rsidR="006B0CB8" w:rsidRPr="009167DB">
              <w:rPr>
                <w:rFonts w:ascii="Book Antiqua" w:hAnsi="Book Antiqua"/>
                <w:bCs/>
                <w:color w:val="000000" w:themeColor="text1"/>
                <w:sz w:val="24"/>
                <w:szCs w:val="24"/>
              </w:rPr>
              <w:t xml:space="preserve">in </w:t>
            </w:r>
            <w:r w:rsidRPr="009167DB">
              <w:rPr>
                <w:rFonts w:ascii="Book Antiqua" w:hAnsi="Book Antiqua"/>
                <w:bCs/>
                <w:color w:val="000000" w:themeColor="text1"/>
                <w:sz w:val="24"/>
                <w:szCs w:val="24"/>
              </w:rPr>
              <w:t>g/</w:t>
            </w:r>
            <w:proofErr w:type="spellStart"/>
            <w:r w:rsidR="00607C4F" w:rsidRPr="009167DB">
              <w:rPr>
                <w:rFonts w:ascii="Book Antiqua" w:hAnsi="Book Antiqua"/>
                <w:bCs/>
                <w:color w:val="000000" w:themeColor="text1"/>
                <w:sz w:val="24"/>
                <w:szCs w:val="24"/>
              </w:rPr>
              <w:t>dL</w:t>
            </w:r>
            <w:proofErr w:type="spellEnd"/>
          </w:p>
        </w:tc>
        <w:tc>
          <w:tcPr>
            <w:tcW w:w="1713" w:type="dxa"/>
            <w:shd w:val="clear" w:color="auto" w:fill="auto"/>
          </w:tcPr>
          <w:p w14:paraId="2C9C0987" w14:textId="24778F02"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2.59</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1.47</w:t>
            </w:r>
          </w:p>
        </w:tc>
        <w:tc>
          <w:tcPr>
            <w:tcW w:w="1825" w:type="dxa"/>
            <w:shd w:val="clear" w:color="auto" w:fill="auto"/>
          </w:tcPr>
          <w:p w14:paraId="79264F9D" w14:textId="688EA904"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2.45</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1.62</w:t>
            </w:r>
          </w:p>
        </w:tc>
        <w:tc>
          <w:tcPr>
            <w:tcW w:w="1305" w:type="dxa"/>
            <w:shd w:val="clear" w:color="auto" w:fill="auto"/>
          </w:tcPr>
          <w:p w14:paraId="4DC9367E"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5FD50376" w14:textId="77777777" w:rsidTr="00F7483F">
        <w:trPr>
          <w:trHeight w:val="436"/>
          <w:jc w:val="center"/>
        </w:trPr>
        <w:tc>
          <w:tcPr>
            <w:tcW w:w="3585" w:type="dxa"/>
            <w:shd w:val="clear" w:color="auto" w:fill="auto"/>
          </w:tcPr>
          <w:p w14:paraId="1397811C" w14:textId="27DBB53A"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ALP </w:t>
            </w:r>
            <w:r w:rsidR="006B0CB8" w:rsidRPr="009167DB">
              <w:rPr>
                <w:rFonts w:ascii="Book Antiqua" w:hAnsi="Book Antiqua"/>
                <w:bCs/>
                <w:color w:val="000000" w:themeColor="text1"/>
                <w:sz w:val="24"/>
                <w:szCs w:val="24"/>
              </w:rPr>
              <w:t xml:space="preserve">in </w:t>
            </w:r>
            <w:r w:rsidRPr="009167DB">
              <w:rPr>
                <w:rFonts w:ascii="Book Antiqua" w:hAnsi="Book Antiqua"/>
                <w:bCs/>
                <w:color w:val="000000" w:themeColor="text1"/>
                <w:sz w:val="24"/>
                <w:szCs w:val="24"/>
              </w:rPr>
              <w:t>IU/L</w:t>
            </w:r>
          </w:p>
        </w:tc>
        <w:tc>
          <w:tcPr>
            <w:tcW w:w="1713" w:type="dxa"/>
            <w:shd w:val="clear" w:color="auto" w:fill="auto"/>
          </w:tcPr>
          <w:p w14:paraId="3640C68B" w14:textId="5D22F1F8"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134.6</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83.5</w:t>
            </w:r>
          </w:p>
        </w:tc>
        <w:tc>
          <w:tcPr>
            <w:tcW w:w="1825" w:type="dxa"/>
            <w:shd w:val="clear" w:color="auto" w:fill="auto"/>
          </w:tcPr>
          <w:p w14:paraId="6E0DA540" w14:textId="73F37774"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103.18</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37.5</w:t>
            </w:r>
          </w:p>
        </w:tc>
        <w:tc>
          <w:tcPr>
            <w:tcW w:w="1305" w:type="dxa"/>
            <w:shd w:val="clear" w:color="auto" w:fill="auto"/>
          </w:tcPr>
          <w:p w14:paraId="1C89718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31FC2F38" w14:textId="77777777" w:rsidTr="00F7483F">
        <w:trPr>
          <w:trHeight w:val="436"/>
          <w:jc w:val="center"/>
        </w:trPr>
        <w:tc>
          <w:tcPr>
            <w:tcW w:w="3585" w:type="dxa"/>
            <w:shd w:val="clear" w:color="auto" w:fill="auto"/>
          </w:tcPr>
          <w:p w14:paraId="09F2A149" w14:textId="2D42769B"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proofErr w:type="spellStart"/>
            <w:r w:rsidRPr="009167DB">
              <w:rPr>
                <w:rFonts w:ascii="Book Antiqua" w:hAnsi="Book Antiqua"/>
                <w:bCs/>
                <w:color w:val="000000" w:themeColor="text1"/>
                <w:sz w:val="24"/>
                <w:szCs w:val="24"/>
              </w:rPr>
              <w:t>Creatinine</w:t>
            </w:r>
            <w:proofErr w:type="spellEnd"/>
            <w:r w:rsidR="00607C4F" w:rsidRPr="009167DB">
              <w:rPr>
                <w:rFonts w:ascii="Book Antiqua" w:hAnsi="Book Antiqua"/>
                <w:bCs/>
                <w:color w:val="000000" w:themeColor="text1"/>
                <w:sz w:val="24"/>
                <w:szCs w:val="24"/>
              </w:rPr>
              <w:t xml:space="preserve"> </w:t>
            </w:r>
            <w:r w:rsidR="006B0CB8" w:rsidRPr="009167DB">
              <w:rPr>
                <w:rFonts w:ascii="Book Antiqua" w:hAnsi="Book Antiqua"/>
                <w:bCs/>
                <w:color w:val="000000" w:themeColor="text1"/>
                <w:sz w:val="24"/>
                <w:szCs w:val="24"/>
              </w:rPr>
              <w:t xml:space="preserve">in </w:t>
            </w:r>
            <w:r w:rsidR="00607C4F" w:rsidRPr="009167DB">
              <w:rPr>
                <w:rFonts w:ascii="Book Antiqua" w:hAnsi="Book Antiqua"/>
                <w:bCs/>
                <w:color w:val="000000" w:themeColor="text1"/>
                <w:sz w:val="24"/>
                <w:szCs w:val="24"/>
              </w:rPr>
              <w:t>mg/</w:t>
            </w:r>
            <w:proofErr w:type="spellStart"/>
            <w:r w:rsidR="00607C4F" w:rsidRPr="009167DB">
              <w:rPr>
                <w:rFonts w:ascii="Book Antiqua" w:hAnsi="Book Antiqua"/>
                <w:bCs/>
                <w:color w:val="000000" w:themeColor="text1"/>
                <w:sz w:val="24"/>
                <w:szCs w:val="24"/>
              </w:rPr>
              <w:t>dL</w:t>
            </w:r>
            <w:proofErr w:type="spellEnd"/>
          </w:p>
        </w:tc>
        <w:tc>
          <w:tcPr>
            <w:tcW w:w="1713" w:type="dxa"/>
            <w:shd w:val="clear" w:color="auto" w:fill="auto"/>
          </w:tcPr>
          <w:p w14:paraId="3C2211B6" w14:textId="7C767A66"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0.98</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0.3</w:t>
            </w:r>
          </w:p>
        </w:tc>
        <w:tc>
          <w:tcPr>
            <w:tcW w:w="1825" w:type="dxa"/>
            <w:shd w:val="clear" w:color="auto" w:fill="auto"/>
          </w:tcPr>
          <w:p w14:paraId="020E42B2" w14:textId="0732077C"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1.38</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0.87</w:t>
            </w:r>
          </w:p>
        </w:tc>
        <w:tc>
          <w:tcPr>
            <w:tcW w:w="1305" w:type="dxa"/>
            <w:shd w:val="clear" w:color="auto" w:fill="auto"/>
          </w:tcPr>
          <w:p w14:paraId="7821566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747BABB0" w14:textId="77777777" w:rsidTr="00F7483F">
        <w:trPr>
          <w:trHeight w:val="418"/>
          <w:jc w:val="center"/>
        </w:trPr>
        <w:tc>
          <w:tcPr>
            <w:tcW w:w="3585" w:type="dxa"/>
            <w:shd w:val="clear" w:color="auto" w:fill="auto"/>
          </w:tcPr>
          <w:p w14:paraId="32AC4FAF" w14:textId="602F8410"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Hemoglobin </w:t>
            </w:r>
            <w:r w:rsidR="006B0CB8" w:rsidRPr="009167DB">
              <w:rPr>
                <w:rFonts w:ascii="Book Antiqua" w:hAnsi="Book Antiqua"/>
                <w:bCs/>
                <w:color w:val="000000" w:themeColor="text1"/>
                <w:sz w:val="24"/>
                <w:szCs w:val="24"/>
              </w:rPr>
              <w:t xml:space="preserve">in </w:t>
            </w:r>
            <w:r w:rsidRPr="009167DB">
              <w:rPr>
                <w:rFonts w:ascii="Book Antiqua" w:hAnsi="Book Antiqua"/>
                <w:bCs/>
                <w:color w:val="000000" w:themeColor="text1"/>
                <w:sz w:val="24"/>
                <w:szCs w:val="24"/>
              </w:rPr>
              <w:t>g/</w:t>
            </w:r>
            <w:proofErr w:type="spellStart"/>
            <w:r w:rsidR="00607C4F" w:rsidRPr="009167DB">
              <w:rPr>
                <w:rFonts w:ascii="Book Antiqua" w:hAnsi="Book Antiqua"/>
                <w:bCs/>
                <w:color w:val="000000" w:themeColor="text1"/>
                <w:sz w:val="24"/>
                <w:szCs w:val="24"/>
              </w:rPr>
              <w:t>d</w:t>
            </w:r>
            <w:r w:rsidR="006B0CB8" w:rsidRPr="009167DB">
              <w:rPr>
                <w:rFonts w:ascii="Book Antiqua" w:hAnsi="Book Antiqua"/>
                <w:bCs/>
                <w:color w:val="000000" w:themeColor="text1"/>
                <w:sz w:val="24"/>
                <w:szCs w:val="24"/>
              </w:rPr>
              <w:t>L</w:t>
            </w:r>
            <w:proofErr w:type="spellEnd"/>
          </w:p>
        </w:tc>
        <w:tc>
          <w:tcPr>
            <w:tcW w:w="1713" w:type="dxa"/>
            <w:shd w:val="clear" w:color="auto" w:fill="auto"/>
          </w:tcPr>
          <w:p w14:paraId="1779CC56" w14:textId="6B4683E4"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11.42</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1.23</w:t>
            </w:r>
          </w:p>
        </w:tc>
        <w:tc>
          <w:tcPr>
            <w:tcW w:w="1825" w:type="dxa"/>
            <w:shd w:val="clear" w:color="auto" w:fill="auto"/>
          </w:tcPr>
          <w:p w14:paraId="36A0B7F7" w14:textId="684D311A"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11.35</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1.68</w:t>
            </w:r>
          </w:p>
        </w:tc>
        <w:tc>
          <w:tcPr>
            <w:tcW w:w="1305" w:type="dxa"/>
            <w:shd w:val="clear" w:color="auto" w:fill="auto"/>
          </w:tcPr>
          <w:p w14:paraId="4EBE4576"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NS</w:t>
            </w:r>
          </w:p>
        </w:tc>
      </w:tr>
      <w:tr w:rsidR="00906842" w:rsidRPr="009167DB" w14:paraId="4D278799" w14:textId="77777777" w:rsidTr="00F7483F">
        <w:trPr>
          <w:trHeight w:val="378"/>
          <w:jc w:val="center"/>
        </w:trPr>
        <w:tc>
          <w:tcPr>
            <w:tcW w:w="3585" w:type="dxa"/>
            <w:shd w:val="clear" w:color="auto" w:fill="auto"/>
          </w:tcPr>
          <w:p w14:paraId="47766763" w14:textId="489E6169"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AFP </w:t>
            </w:r>
            <w:r w:rsidR="006B0CB8" w:rsidRPr="009167DB">
              <w:rPr>
                <w:rFonts w:ascii="Book Antiqua" w:hAnsi="Book Antiqua"/>
                <w:bCs/>
                <w:color w:val="000000" w:themeColor="text1"/>
                <w:sz w:val="24"/>
                <w:szCs w:val="24"/>
              </w:rPr>
              <w:t xml:space="preserve">in </w:t>
            </w:r>
            <w:proofErr w:type="spellStart"/>
            <w:r w:rsidRPr="009167DB">
              <w:rPr>
                <w:rFonts w:ascii="Book Antiqua" w:hAnsi="Book Antiqua"/>
                <w:bCs/>
                <w:color w:val="000000" w:themeColor="text1"/>
                <w:sz w:val="24"/>
                <w:szCs w:val="24"/>
              </w:rPr>
              <w:t>ng</w:t>
            </w:r>
            <w:proofErr w:type="spellEnd"/>
            <w:r w:rsidRPr="009167DB">
              <w:rPr>
                <w:rFonts w:ascii="Book Antiqua" w:hAnsi="Book Antiqua"/>
                <w:bCs/>
                <w:color w:val="000000" w:themeColor="text1"/>
                <w:sz w:val="24"/>
                <w:szCs w:val="24"/>
              </w:rPr>
              <w:t>/</w:t>
            </w:r>
            <w:r w:rsidR="00607C4F" w:rsidRPr="009167DB">
              <w:rPr>
                <w:rFonts w:ascii="Book Antiqua" w:hAnsi="Book Antiqua"/>
                <w:bCs/>
                <w:color w:val="000000" w:themeColor="text1"/>
                <w:sz w:val="24"/>
                <w:szCs w:val="24"/>
              </w:rPr>
              <w:t>mL</w:t>
            </w:r>
          </w:p>
        </w:tc>
        <w:tc>
          <w:tcPr>
            <w:tcW w:w="1713" w:type="dxa"/>
            <w:shd w:val="clear" w:color="auto" w:fill="auto"/>
          </w:tcPr>
          <w:p w14:paraId="246922E6" w14:textId="54522B1C"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27.56</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41.23</w:t>
            </w:r>
          </w:p>
        </w:tc>
        <w:tc>
          <w:tcPr>
            <w:tcW w:w="1825" w:type="dxa"/>
            <w:shd w:val="clear" w:color="auto" w:fill="auto"/>
          </w:tcPr>
          <w:p w14:paraId="706C948A" w14:textId="5DE7F756"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165.49</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214.56</w:t>
            </w:r>
          </w:p>
        </w:tc>
        <w:tc>
          <w:tcPr>
            <w:tcW w:w="1305" w:type="dxa"/>
            <w:shd w:val="clear" w:color="auto" w:fill="auto"/>
          </w:tcPr>
          <w:p w14:paraId="108B5AD0" w14:textId="5B2EAAEE"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0.005</w:t>
            </w:r>
          </w:p>
        </w:tc>
      </w:tr>
      <w:tr w:rsidR="00906842" w:rsidRPr="009167DB" w14:paraId="57AF7143" w14:textId="77777777" w:rsidTr="00F7483F">
        <w:trPr>
          <w:trHeight w:val="378"/>
          <w:jc w:val="center"/>
        </w:trPr>
        <w:tc>
          <w:tcPr>
            <w:tcW w:w="3585" w:type="dxa"/>
            <w:shd w:val="clear" w:color="auto" w:fill="auto"/>
          </w:tcPr>
          <w:p w14:paraId="0089CE9B" w14:textId="09A33523"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Platelet count </w:t>
            </w:r>
            <w:r w:rsidR="006B0CB8" w:rsidRPr="009167DB">
              <w:rPr>
                <w:rFonts w:ascii="Book Antiqua" w:hAnsi="Book Antiqua"/>
                <w:bCs/>
                <w:color w:val="000000" w:themeColor="text1"/>
                <w:sz w:val="24"/>
                <w:szCs w:val="24"/>
              </w:rPr>
              <w:t xml:space="preserve">as </w:t>
            </w:r>
            <w:r w:rsidR="00430E74" w:rsidRPr="009167DB">
              <w:rPr>
                <w:rFonts w:ascii="Book Antiqua" w:hAnsi="Book Antiqua"/>
                <w:bCs/>
                <w:color w:val="000000" w:themeColor="text1"/>
                <w:sz w:val="24"/>
                <w:szCs w:val="24"/>
              </w:rPr>
              <w:sym w:font="Symbol" w:char="F0B4"/>
            </w:r>
            <w:r w:rsidR="006B0CB8"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10</w:t>
            </w:r>
            <w:r w:rsidRPr="009167DB">
              <w:rPr>
                <w:rFonts w:ascii="Book Antiqua" w:hAnsi="Book Antiqua"/>
                <w:bCs/>
                <w:color w:val="000000" w:themeColor="text1"/>
                <w:sz w:val="24"/>
                <w:szCs w:val="24"/>
                <w:vertAlign w:val="superscript"/>
              </w:rPr>
              <w:t>3</w:t>
            </w:r>
            <w:r w:rsidRPr="009167DB">
              <w:rPr>
                <w:rFonts w:ascii="Book Antiqua" w:hAnsi="Book Antiqua"/>
                <w:bCs/>
                <w:color w:val="000000" w:themeColor="text1"/>
                <w:sz w:val="24"/>
                <w:szCs w:val="24"/>
              </w:rPr>
              <w:t>/µL</w:t>
            </w:r>
          </w:p>
        </w:tc>
        <w:tc>
          <w:tcPr>
            <w:tcW w:w="1713" w:type="dxa"/>
            <w:shd w:val="clear" w:color="auto" w:fill="auto"/>
          </w:tcPr>
          <w:p w14:paraId="41C7B181" w14:textId="793A337B"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96.7</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51.6</w:t>
            </w:r>
          </w:p>
        </w:tc>
        <w:tc>
          <w:tcPr>
            <w:tcW w:w="1825" w:type="dxa"/>
            <w:shd w:val="clear" w:color="auto" w:fill="auto"/>
          </w:tcPr>
          <w:p w14:paraId="24F16740" w14:textId="0CA87BA6"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149.7</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129.3</w:t>
            </w:r>
          </w:p>
        </w:tc>
        <w:tc>
          <w:tcPr>
            <w:tcW w:w="1305" w:type="dxa"/>
            <w:shd w:val="clear" w:color="auto" w:fill="auto"/>
          </w:tcPr>
          <w:p w14:paraId="5C12C8D5" w14:textId="2860463A"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0.005</w:t>
            </w:r>
          </w:p>
        </w:tc>
      </w:tr>
      <w:tr w:rsidR="00906842" w:rsidRPr="009167DB" w14:paraId="1A548B0F" w14:textId="77777777" w:rsidTr="00F7483F">
        <w:trPr>
          <w:trHeight w:val="378"/>
          <w:jc w:val="center"/>
        </w:trPr>
        <w:tc>
          <w:tcPr>
            <w:tcW w:w="3585" w:type="dxa"/>
            <w:shd w:val="clear" w:color="auto" w:fill="auto"/>
          </w:tcPr>
          <w:p w14:paraId="00990809" w14:textId="250E409F"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Leukocyte count </w:t>
            </w:r>
            <w:r w:rsidR="006B0CB8" w:rsidRPr="009167DB">
              <w:rPr>
                <w:rFonts w:ascii="Book Antiqua" w:hAnsi="Book Antiqua"/>
                <w:bCs/>
                <w:color w:val="000000" w:themeColor="text1"/>
                <w:sz w:val="24"/>
                <w:szCs w:val="24"/>
              </w:rPr>
              <w:t xml:space="preserve">as </w:t>
            </w:r>
            <w:r w:rsidR="00430E74" w:rsidRPr="009167DB">
              <w:rPr>
                <w:rFonts w:ascii="Book Antiqua" w:hAnsi="Book Antiqua"/>
                <w:bCs/>
                <w:color w:val="000000" w:themeColor="text1"/>
                <w:sz w:val="24"/>
                <w:szCs w:val="24"/>
              </w:rPr>
              <w:sym w:font="Symbol" w:char="F0B4"/>
            </w:r>
            <w:r w:rsidR="006B0CB8"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10</w:t>
            </w:r>
            <w:r w:rsidRPr="009167DB">
              <w:rPr>
                <w:rFonts w:ascii="Book Antiqua" w:hAnsi="Book Antiqua"/>
                <w:bCs/>
                <w:color w:val="000000" w:themeColor="text1"/>
                <w:sz w:val="24"/>
                <w:szCs w:val="24"/>
                <w:vertAlign w:val="superscript"/>
              </w:rPr>
              <w:t>3</w:t>
            </w:r>
            <w:r w:rsidRPr="009167DB">
              <w:rPr>
                <w:rFonts w:ascii="Book Antiqua" w:hAnsi="Book Antiqua"/>
                <w:bCs/>
                <w:color w:val="000000" w:themeColor="text1"/>
                <w:sz w:val="24"/>
                <w:szCs w:val="24"/>
              </w:rPr>
              <w:t>/µL</w:t>
            </w:r>
          </w:p>
        </w:tc>
        <w:tc>
          <w:tcPr>
            <w:tcW w:w="1713" w:type="dxa"/>
            <w:shd w:val="clear" w:color="auto" w:fill="auto"/>
          </w:tcPr>
          <w:p w14:paraId="09D5FBF1" w14:textId="40EC9A46"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6.98</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2.98</w:t>
            </w:r>
          </w:p>
        </w:tc>
        <w:tc>
          <w:tcPr>
            <w:tcW w:w="1825" w:type="dxa"/>
            <w:shd w:val="clear" w:color="auto" w:fill="auto"/>
          </w:tcPr>
          <w:p w14:paraId="712F08A4" w14:textId="21C69AD5"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7.61</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4.3</w:t>
            </w:r>
          </w:p>
        </w:tc>
        <w:tc>
          <w:tcPr>
            <w:tcW w:w="1305" w:type="dxa"/>
            <w:shd w:val="clear" w:color="auto" w:fill="auto"/>
          </w:tcPr>
          <w:p w14:paraId="346B7AD8" w14:textId="1072E9C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0.005</w:t>
            </w:r>
          </w:p>
        </w:tc>
      </w:tr>
      <w:tr w:rsidR="00906842" w:rsidRPr="009167DB" w14:paraId="37E860F3" w14:textId="77777777" w:rsidTr="00F7483F">
        <w:trPr>
          <w:trHeight w:val="380"/>
          <w:jc w:val="center"/>
        </w:trPr>
        <w:tc>
          <w:tcPr>
            <w:tcW w:w="3585" w:type="dxa"/>
            <w:shd w:val="clear" w:color="auto" w:fill="auto"/>
          </w:tcPr>
          <w:p w14:paraId="38678914" w14:textId="067DFC86"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BCLC </w:t>
            </w:r>
            <w:r w:rsidR="00430E74" w:rsidRPr="009167DB">
              <w:rPr>
                <w:rFonts w:ascii="Book Antiqua" w:hAnsi="Book Antiqua"/>
                <w:bCs/>
                <w:color w:val="000000" w:themeColor="text1"/>
                <w:sz w:val="24"/>
                <w:szCs w:val="24"/>
              </w:rPr>
              <w:t>s</w:t>
            </w:r>
            <w:r w:rsidRPr="009167DB">
              <w:rPr>
                <w:rFonts w:ascii="Book Antiqua" w:hAnsi="Book Antiqua"/>
                <w:bCs/>
                <w:color w:val="000000" w:themeColor="text1"/>
                <w:sz w:val="24"/>
                <w:szCs w:val="24"/>
              </w:rPr>
              <w:t>tage</w:t>
            </w:r>
            <w:r w:rsidR="00430E74" w:rsidRPr="009167DB">
              <w:rPr>
                <w:rFonts w:ascii="Book Antiqua" w:hAnsi="Book Antiqua"/>
                <w:bCs/>
                <w:color w:val="000000" w:themeColor="text1"/>
                <w:sz w:val="24"/>
                <w:szCs w:val="24"/>
              </w:rPr>
              <w:t>,</w:t>
            </w:r>
            <w:r w:rsidRPr="009167DB">
              <w:rPr>
                <w:rFonts w:ascii="Book Antiqua" w:hAnsi="Book Antiqua"/>
                <w:bCs/>
                <w:color w:val="000000" w:themeColor="text1"/>
                <w:sz w:val="24"/>
                <w:szCs w:val="24"/>
              </w:rPr>
              <w:t xml:space="preserve"> </w:t>
            </w:r>
            <w:r w:rsidR="00430E74" w:rsidRPr="009167DB">
              <w:rPr>
                <w:rFonts w:ascii="Book Antiqua" w:hAnsi="Book Antiqua"/>
                <w:bCs/>
                <w:i/>
                <w:iCs/>
                <w:color w:val="000000" w:themeColor="text1"/>
                <w:sz w:val="24"/>
                <w:szCs w:val="24"/>
              </w:rPr>
              <w:t>n</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w:t>
            </w:r>
          </w:p>
        </w:tc>
        <w:tc>
          <w:tcPr>
            <w:tcW w:w="1713" w:type="dxa"/>
            <w:shd w:val="clear" w:color="auto" w:fill="auto"/>
          </w:tcPr>
          <w:p w14:paraId="77029ACE"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c>
          <w:tcPr>
            <w:tcW w:w="1825" w:type="dxa"/>
            <w:shd w:val="clear" w:color="auto" w:fill="auto"/>
          </w:tcPr>
          <w:p w14:paraId="39F9C92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c>
          <w:tcPr>
            <w:tcW w:w="1305" w:type="dxa"/>
            <w:shd w:val="clear" w:color="auto" w:fill="auto"/>
          </w:tcPr>
          <w:p w14:paraId="3EA76C09"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r>
      <w:tr w:rsidR="00906842" w:rsidRPr="009167DB" w14:paraId="7EABFCC1" w14:textId="77777777" w:rsidTr="00F7483F">
        <w:trPr>
          <w:trHeight w:val="368"/>
          <w:jc w:val="center"/>
        </w:trPr>
        <w:tc>
          <w:tcPr>
            <w:tcW w:w="3585" w:type="dxa"/>
            <w:shd w:val="clear" w:color="auto" w:fill="auto"/>
          </w:tcPr>
          <w:p w14:paraId="68DC0F49" w14:textId="425B6FC5" w:rsidR="00906842" w:rsidRPr="009167DB" w:rsidRDefault="00906842" w:rsidP="005D5C36">
            <w:pPr>
              <w:adjustRightInd w:val="0"/>
              <w:snapToGrid w:val="0"/>
              <w:spacing w:after="0" w:line="360" w:lineRule="auto"/>
              <w:ind w:firstLineChars="100" w:firstLine="240"/>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A</w:t>
            </w:r>
          </w:p>
        </w:tc>
        <w:tc>
          <w:tcPr>
            <w:tcW w:w="1713" w:type="dxa"/>
            <w:shd w:val="clear" w:color="auto" w:fill="auto"/>
          </w:tcPr>
          <w:p w14:paraId="5D434885"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c>
          <w:tcPr>
            <w:tcW w:w="1825" w:type="dxa"/>
            <w:shd w:val="clear" w:color="auto" w:fill="auto"/>
          </w:tcPr>
          <w:p w14:paraId="794210D2" w14:textId="40A44DE4"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20</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(40)</w:t>
            </w:r>
          </w:p>
        </w:tc>
        <w:tc>
          <w:tcPr>
            <w:tcW w:w="1305" w:type="dxa"/>
            <w:shd w:val="clear" w:color="auto" w:fill="auto"/>
          </w:tcPr>
          <w:p w14:paraId="768C47D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r>
      <w:tr w:rsidR="00906842" w:rsidRPr="009167DB" w14:paraId="12E1688C" w14:textId="77777777" w:rsidTr="00F7483F">
        <w:trPr>
          <w:trHeight w:val="268"/>
          <w:jc w:val="center"/>
        </w:trPr>
        <w:tc>
          <w:tcPr>
            <w:tcW w:w="3585" w:type="dxa"/>
            <w:shd w:val="clear" w:color="auto" w:fill="auto"/>
          </w:tcPr>
          <w:p w14:paraId="270C849B" w14:textId="48DBA90A" w:rsidR="00906842" w:rsidRPr="009167DB" w:rsidRDefault="00906842" w:rsidP="005D5C36">
            <w:pPr>
              <w:adjustRightInd w:val="0"/>
              <w:snapToGrid w:val="0"/>
              <w:spacing w:after="0" w:line="360" w:lineRule="auto"/>
              <w:ind w:firstLineChars="100" w:firstLine="240"/>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B</w:t>
            </w:r>
          </w:p>
        </w:tc>
        <w:tc>
          <w:tcPr>
            <w:tcW w:w="1713" w:type="dxa"/>
            <w:shd w:val="clear" w:color="auto" w:fill="auto"/>
          </w:tcPr>
          <w:p w14:paraId="2647F7F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c>
          <w:tcPr>
            <w:tcW w:w="1825" w:type="dxa"/>
            <w:shd w:val="clear" w:color="auto" w:fill="auto"/>
          </w:tcPr>
          <w:p w14:paraId="32008769" w14:textId="7A4D05FB"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26</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(52)</w:t>
            </w:r>
          </w:p>
        </w:tc>
        <w:tc>
          <w:tcPr>
            <w:tcW w:w="1305" w:type="dxa"/>
            <w:shd w:val="clear" w:color="auto" w:fill="auto"/>
          </w:tcPr>
          <w:p w14:paraId="5957A85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r>
      <w:tr w:rsidR="00906842" w:rsidRPr="009167DB" w14:paraId="0598E3C7" w14:textId="77777777" w:rsidTr="00F7483F">
        <w:trPr>
          <w:trHeight w:val="449"/>
          <w:jc w:val="center"/>
        </w:trPr>
        <w:tc>
          <w:tcPr>
            <w:tcW w:w="3585" w:type="dxa"/>
            <w:shd w:val="clear" w:color="auto" w:fill="auto"/>
          </w:tcPr>
          <w:p w14:paraId="6C748804" w14:textId="2DF0C19F" w:rsidR="00906842" w:rsidRPr="009167DB" w:rsidRDefault="00906842" w:rsidP="005D5C36">
            <w:pPr>
              <w:adjustRightInd w:val="0"/>
              <w:snapToGrid w:val="0"/>
              <w:spacing w:after="0" w:line="360" w:lineRule="auto"/>
              <w:ind w:firstLineChars="100" w:firstLine="240"/>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C</w:t>
            </w:r>
          </w:p>
        </w:tc>
        <w:tc>
          <w:tcPr>
            <w:tcW w:w="1713" w:type="dxa"/>
            <w:shd w:val="clear" w:color="auto" w:fill="auto"/>
          </w:tcPr>
          <w:p w14:paraId="4D92F465"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c>
          <w:tcPr>
            <w:tcW w:w="1825" w:type="dxa"/>
            <w:shd w:val="clear" w:color="auto" w:fill="auto"/>
          </w:tcPr>
          <w:p w14:paraId="19B692BF" w14:textId="77EB6C6F"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4</w:t>
            </w:r>
            <w:r w:rsidR="00430E7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(8)</w:t>
            </w:r>
          </w:p>
        </w:tc>
        <w:tc>
          <w:tcPr>
            <w:tcW w:w="1305" w:type="dxa"/>
            <w:shd w:val="clear" w:color="auto" w:fill="auto"/>
          </w:tcPr>
          <w:p w14:paraId="0C286AE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p>
        </w:tc>
      </w:tr>
    </w:tbl>
    <w:p w14:paraId="6A6949D5" w14:textId="5E346E16" w:rsidR="00906842" w:rsidRPr="009167DB" w:rsidRDefault="00906842" w:rsidP="009167DB">
      <w:pPr>
        <w:pStyle w:val="a8"/>
        <w:adjustRightInd w:val="0"/>
        <w:snapToGrid w:val="0"/>
        <w:spacing w:line="360" w:lineRule="auto"/>
        <w:ind w:left="0"/>
        <w:contextualSpacing w:val="0"/>
        <w:rPr>
          <w:rFonts w:ascii="Book Antiqua" w:hAnsi="Book Antiqua"/>
          <w:kern w:val="0"/>
          <w:sz w:val="24"/>
        </w:rPr>
      </w:pPr>
      <w:r w:rsidRPr="009167DB">
        <w:rPr>
          <w:rFonts w:ascii="Book Antiqua" w:hAnsi="Book Antiqua" w:cs="Book Antiqua"/>
          <w:kern w:val="0"/>
          <w:sz w:val="24"/>
        </w:rPr>
        <w:t>Data</w:t>
      </w:r>
      <w:r w:rsidR="001611FC" w:rsidRPr="009167DB">
        <w:rPr>
          <w:rFonts w:ascii="Book Antiqua" w:hAnsi="Book Antiqua" w:cs="Book Antiqua"/>
          <w:kern w:val="0"/>
          <w:sz w:val="24"/>
        </w:rPr>
        <w:t xml:space="preserve"> </w:t>
      </w:r>
      <w:r w:rsidR="008A652F" w:rsidRPr="009167DB">
        <w:rPr>
          <w:rFonts w:ascii="Book Antiqua" w:hAnsi="Book Antiqua" w:cs="Book Antiqua"/>
          <w:kern w:val="0"/>
          <w:sz w:val="24"/>
        </w:rPr>
        <w:t>a</w:t>
      </w:r>
      <w:r w:rsidR="001611FC" w:rsidRPr="009167DB">
        <w:rPr>
          <w:rFonts w:ascii="Book Antiqua" w:hAnsi="Book Antiqua" w:cs="Book Antiqua"/>
          <w:kern w:val="0"/>
          <w:sz w:val="24"/>
        </w:rPr>
        <w:t>re</w:t>
      </w:r>
      <w:r w:rsidRPr="009167DB">
        <w:rPr>
          <w:rFonts w:ascii="Book Antiqua" w:hAnsi="Book Antiqua" w:cs="Book Antiqua"/>
          <w:kern w:val="0"/>
          <w:sz w:val="24"/>
        </w:rPr>
        <w:t xml:space="preserve"> presented as mean ± </w:t>
      </w:r>
      <w:r w:rsidR="00824772" w:rsidRPr="009167DB">
        <w:rPr>
          <w:rFonts w:ascii="Book Antiqua" w:hAnsi="Book Antiqua" w:cs="Book Antiqua"/>
          <w:kern w:val="0"/>
          <w:sz w:val="24"/>
        </w:rPr>
        <w:t>standard deviation</w:t>
      </w:r>
      <w:r w:rsidRPr="009167DB">
        <w:rPr>
          <w:rFonts w:ascii="Book Antiqua" w:hAnsi="Book Antiqua" w:cs="Book Antiqua"/>
          <w:kern w:val="0"/>
          <w:sz w:val="24"/>
        </w:rPr>
        <w:t xml:space="preserve">. Clinical data was analyzed by </w:t>
      </w:r>
      <w:r w:rsidR="00CA4B5B" w:rsidRPr="009167DB">
        <w:rPr>
          <w:rFonts w:ascii="Book Antiqua" w:hAnsi="Book Antiqua" w:cs="Book Antiqua"/>
          <w:kern w:val="0"/>
          <w:sz w:val="24"/>
        </w:rPr>
        <w:t>analysis of variance</w:t>
      </w:r>
      <w:r w:rsidRPr="009167DB">
        <w:rPr>
          <w:rFonts w:ascii="Book Antiqua" w:hAnsi="Book Antiqua" w:cs="Book Antiqua"/>
          <w:kern w:val="0"/>
          <w:sz w:val="24"/>
        </w:rPr>
        <w:t xml:space="preserve"> analysis. Result</w:t>
      </w:r>
      <w:r w:rsidR="0062401C" w:rsidRPr="009167DB">
        <w:rPr>
          <w:rFonts w:ascii="Book Antiqua" w:hAnsi="Book Antiqua" w:cs="Book Antiqua"/>
          <w:kern w:val="0"/>
          <w:sz w:val="24"/>
        </w:rPr>
        <w:t>s were</w:t>
      </w:r>
      <w:r w:rsidRPr="009167DB">
        <w:rPr>
          <w:rFonts w:ascii="Book Antiqua" w:hAnsi="Book Antiqua" w:cs="Book Antiqua"/>
          <w:kern w:val="0"/>
          <w:sz w:val="24"/>
        </w:rPr>
        <w:t xml:space="preserve"> considered </w:t>
      </w:r>
      <w:r w:rsidR="0062401C" w:rsidRPr="009167DB">
        <w:rPr>
          <w:rFonts w:ascii="Book Antiqua" w:hAnsi="Book Antiqua" w:cs="Book Antiqua"/>
          <w:kern w:val="0"/>
          <w:sz w:val="24"/>
        </w:rPr>
        <w:t>to be</w:t>
      </w:r>
      <w:r w:rsidRPr="009167DB">
        <w:rPr>
          <w:rFonts w:ascii="Book Antiqua" w:hAnsi="Book Antiqua" w:cs="Book Antiqua"/>
          <w:kern w:val="0"/>
          <w:sz w:val="24"/>
        </w:rPr>
        <w:t xml:space="preserve"> statistically significant if </w:t>
      </w:r>
      <w:r w:rsidRPr="009167DB">
        <w:rPr>
          <w:rFonts w:ascii="Book Antiqua" w:hAnsi="Book Antiqua" w:cs="Book Antiqua"/>
          <w:i/>
          <w:kern w:val="0"/>
          <w:sz w:val="24"/>
        </w:rPr>
        <w:t xml:space="preserve">P &lt; </w:t>
      </w:r>
      <w:r w:rsidRPr="009167DB">
        <w:rPr>
          <w:rFonts w:ascii="Book Antiqua" w:hAnsi="Book Antiqua" w:cs="Book Antiqua"/>
          <w:kern w:val="0"/>
          <w:sz w:val="24"/>
        </w:rPr>
        <w:t>0.05.</w:t>
      </w:r>
      <w:r w:rsidR="00430E74" w:rsidRPr="009167DB">
        <w:rPr>
          <w:rFonts w:ascii="Book Antiqua" w:hAnsi="Book Antiqua" w:cs="Book Antiqua"/>
          <w:kern w:val="0"/>
          <w:sz w:val="24"/>
        </w:rPr>
        <w:t xml:space="preserve"> </w:t>
      </w:r>
      <w:r w:rsidR="007933D2" w:rsidRPr="009167DB">
        <w:rPr>
          <w:rFonts w:ascii="Book Antiqua" w:hAnsi="Book Antiqua" w:cs="Book Antiqua"/>
          <w:kern w:val="0"/>
          <w:sz w:val="24"/>
        </w:rPr>
        <w:t xml:space="preserve">AFP: Alpha-fetoprotein; ALP: Alkaline phosphatase; ALT: Alanine amino </w:t>
      </w:r>
      <w:proofErr w:type="spellStart"/>
      <w:r w:rsidR="007933D2" w:rsidRPr="009167DB">
        <w:rPr>
          <w:rFonts w:ascii="Book Antiqua" w:hAnsi="Book Antiqua" w:cs="Book Antiqua"/>
          <w:kern w:val="0"/>
          <w:sz w:val="24"/>
        </w:rPr>
        <w:t>transferase</w:t>
      </w:r>
      <w:proofErr w:type="spellEnd"/>
      <w:r w:rsidR="007933D2" w:rsidRPr="009167DB">
        <w:rPr>
          <w:rFonts w:ascii="Book Antiqua" w:hAnsi="Book Antiqua" w:cs="Book Antiqua"/>
          <w:kern w:val="0"/>
          <w:sz w:val="24"/>
        </w:rPr>
        <w:t xml:space="preserve">; AST: Aspartate amino </w:t>
      </w:r>
      <w:proofErr w:type="spellStart"/>
      <w:r w:rsidR="007933D2" w:rsidRPr="009167DB">
        <w:rPr>
          <w:rFonts w:ascii="Book Antiqua" w:hAnsi="Book Antiqua" w:cs="Book Antiqua"/>
          <w:kern w:val="0"/>
          <w:sz w:val="24"/>
        </w:rPr>
        <w:t>transferase</w:t>
      </w:r>
      <w:proofErr w:type="spellEnd"/>
      <w:r w:rsidR="007933D2" w:rsidRPr="009167DB">
        <w:rPr>
          <w:rFonts w:ascii="Book Antiqua" w:hAnsi="Book Antiqua" w:cs="Book Antiqua"/>
          <w:kern w:val="0"/>
          <w:sz w:val="24"/>
        </w:rPr>
        <w:t>;</w:t>
      </w:r>
      <w:r w:rsidR="007D144C" w:rsidRPr="009167DB">
        <w:rPr>
          <w:rFonts w:ascii="Book Antiqua" w:hAnsi="Book Antiqua" w:cs="Book Antiqua"/>
          <w:kern w:val="0"/>
          <w:sz w:val="24"/>
        </w:rPr>
        <w:t xml:space="preserve"> </w:t>
      </w:r>
      <w:r w:rsidR="007D144C" w:rsidRPr="009167DB">
        <w:rPr>
          <w:rFonts w:ascii="Book Antiqua" w:hAnsi="Book Antiqua" w:cs="Book Antiqua"/>
          <w:bCs/>
          <w:kern w:val="0"/>
          <w:sz w:val="24"/>
        </w:rPr>
        <w:t>BCLC: Barcelona</w:t>
      </w:r>
      <w:r w:rsidR="00F7483F" w:rsidRPr="009167DB">
        <w:rPr>
          <w:rFonts w:ascii="Book Antiqua" w:hAnsi="Book Antiqua" w:cs="Book Antiqua"/>
          <w:bCs/>
          <w:kern w:val="0"/>
          <w:sz w:val="24"/>
        </w:rPr>
        <w:t xml:space="preserve"> clinic liver ca</w:t>
      </w:r>
      <w:r w:rsidR="007D144C" w:rsidRPr="009167DB">
        <w:rPr>
          <w:rFonts w:ascii="Book Antiqua" w:hAnsi="Book Antiqua" w:cs="Book Antiqua"/>
          <w:bCs/>
          <w:kern w:val="0"/>
          <w:sz w:val="24"/>
        </w:rPr>
        <w:t xml:space="preserve">ncer; </w:t>
      </w:r>
      <w:r w:rsidR="00607C4F" w:rsidRPr="009167DB">
        <w:rPr>
          <w:rFonts w:ascii="Book Antiqua" w:hAnsi="Book Antiqua"/>
          <w:bCs/>
          <w:kern w:val="0"/>
          <w:sz w:val="24"/>
        </w:rPr>
        <w:t xml:space="preserve">HCC: Hepatocellular </w:t>
      </w:r>
      <w:r w:rsidR="007D144C" w:rsidRPr="009167DB">
        <w:rPr>
          <w:rFonts w:ascii="Book Antiqua" w:hAnsi="Book Antiqua"/>
          <w:bCs/>
          <w:kern w:val="0"/>
          <w:sz w:val="24"/>
        </w:rPr>
        <w:t>c</w:t>
      </w:r>
      <w:r w:rsidR="00607C4F" w:rsidRPr="009167DB">
        <w:rPr>
          <w:rFonts w:ascii="Book Antiqua" w:hAnsi="Book Antiqua"/>
          <w:bCs/>
          <w:kern w:val="0"/>
          <w:sz w:val="24"/>
        </w:rPr>
        <w:t>arcinoma; LC: Liver cirrhosis</w:t>
      </w:r>
      <w:r w:rsidRPr="009167DB">
        <w:rPr>
          <w:rFonts w:ascii="Book Antiqua" w:hAnsi="Book Antiqua" w:cs="Book Antiqua"/>
          <w:kern w:val="0"/>
          <w:sz w:val="24"/>
        </w:rPr>
        <w:t>.</w:t>
      </w:r>
    </w:p>
    <w:p w14:paraId="64425C20" w14:textId="77777777" w:rsidR="00906842" w:rsidRPr="009167DB" w:rsidRDefault="00906842" w:rsidP="009167DB">
      <w:pPr>
        <w:adjustRightInd w:val="0"/>
        <w:snapToGrid w:val="0"/>
        <w:spacing w:after="0" w:line="360" w:lineRule="auto"/>
        <w:jc w:val="both"/>
        <w:rPr>
          <w:rFonts w:ascii="Book Antiqua" w:hAnsi="Book Antiqua"/>
          <w:b/>
          <w:sz w:val="24"/>
          <w:szCs w:val="24"/>
        </w:rPr>
        <w:sectPr w:rsidR="00906842" w:rsidRPr="009167DB" w:rsidSect="004F486D">
          <w:pgSz w:w="12240" w:h="15840"/>
          <w:pgMar w:top="1440" w:right="1440" w:bottom="1440" w:left="1440" w:header="720" w:footer="720" w:gutter="0"/>
          <w:cols w:space="720"/>
          <w:docGrid w:linePitch="360"/>
        </w:sectPr>
      </w:pPr>
    </w:p>
    <w:p w14:paraId="60D5191B" w14:textId="4D8E043F" w:rsidR="00906842" w:rsidRPr="009167DB" w:rsidRDefault="00906842" w:rsidP="009167DB">
      <w:pPr>
        <w:adjustRightInd w:val="0"/>
        <w:snapToGrid w:val="0"/>
        <w:spacing w:after="0" w:line="360" w:lineRule="auto"/>
        <w:jc w:val="both"/>
        <w:rPr>
          <w:rFonts w:ascii="Book Antiqua" w:hAnsi="Book Antiqua"/>
          <w:b/>
          <w:color w:val="000000" w:themeColor="text1"/>
          <w:sz w:val="24"/>
          <w:szCs w:val="24"/>
        </w:rPr>
      </w:pPr>
      <w:r w:rsidRPr="009167DB">
        <w:rPr>
          <w:rFonts w:ascii="Book Antiqua" w:hAnsi="Book Antiqua"/>
          <w:b/>
          <w:color w:val="000000" w:themeColor="text1"/>
          <w:sz w:val="24"/>
          <w:szCs w:val="24"/>
        </w:rPr>
        <w:lastRenderedPageBreak/>
        <w:t>Table 3</w:t>
      </w:r>
      <w:r w:rsidR="00824772" w:rsidRPr="009167DB">
        <w:rPr>
          <w:rFonts w:ascii="Book Antiqua" w:hAnsi="Book Antiqua"/>
          <w:b/>
          <w:color w:val="000000" w:themeColor="text1"/>
          <w:sz w:val="24"/>
          <w:szCs w:val="24"/>
        </w:rPr>
        <w:t xml:space="preserve"> </w:t>
      </w:r>
      <w:r w:rsidRPr="009167DB">
        <w:rPr>
          <w:rFonts w:ascii="Book Antiqua" w:hAnsi="Book Antiqua"/>
          <w:b/>
          <w:color w:val="000000" w:themeColor="text1"/>
          <w:sz w:val="24"/>
          <w:szCs w:val="24"/>
        </w:rPr>
        <w:t xml:space="preserve">Clinical and </w:t>
      </w:r>
      <w:r w:rsidR="00607C4F" w:rsidRPr="009167DB">
        <w:rPr>
          <w:rFonts w:ascii="Book Antiqua" w:hAnsi="Book Antiqua"/>
          <w:b/>
          <w:color w:val="000000" w:themeColor="text1"/>
          <w:sz w:val="24"/>
          <w:szCs w:val="24"/>
        </w:rPr>
        <w:t xml:space="preserve">laboratory </w:t>
      </w:r>
      <w:r w:rsidRPr="009167DB">
        <w:rPr>
          <w:rFonts w:ascii="Book Antiqua" w:hAnsi="Book Antiqua"/>
          <w:b/>
          <w:color w:val="000000" w:themeColor="text1"/>
          <w:sz w:val="24"/>
          <w:szCs w:val="24"/>
        </w:rPr>
        <w:t>aspects of the second confirmation analysis recruited patients</w:t>
      </w:r>
    </w:p>
    <w:tbl>
      <w:tblPr>
        <w:tblW w:w="12240" w:type="dxa"/>
        <w:tblLayout w:type="fixed"/>
        <w:tblLook w:val="04A0" w:firstRow="1" w:lastRow="0" w:firstColumn="1" w:lastColumn="0" w:noHBand="0" w:noVBand="1"/>
      </w:tblPr>
      <w:tblGrid>
        <w:gridCol w:w="3150"/>
        <w:gridCol w:w="1809"/>
        <w:gridCol w:w="1966"/>
        <w:gridCol w:w="1616"/>
        <w:gridCol w:w="1980"/>
        <w:gridCol w:w="1719"/>
      </w:tblGrid>
      <w:tr w:rsidR="00906842" w:rsidRPr="009167DB" w14:paraId="1DB4BEEA" w14:textId="77777777" w:rsidTr="00DC618A">
        <w:trPr>
          <w:trHeight w:val="320"/>
        </w:trPr>
        <w:tc>
          <w:tcPr>
            <w:tcW w:w="3150" w:type="dxa"/>
            <w:tcBorders>
              <w:top w:val="single" w:sz="4" w:space="0" w:color="auto"/>
              <w:bottom w:val="single" w:sz="4" w:space="0" w:color="auto"/>
            </w:tcBorders>
            <w:shd w:val="clear" w:color="auto" w:fill="auto"/>
          </w:tcPr>
          <w:p w14:paraId="6A3106B5" w14:textId="77777777" w:rsidR="00906842" w:rsidRPr="009167DB" w:rsidRDefault="00906842" w:rsidP="009167DB">
            <w:pPr>
              <w:adjustRightInd w:val="0"/>
              <w:snapToGrid w:val="0"/>
              <w:spacing w:after="0" w:line="360" w:lineRule="auto"/>
              <w:jc w:val="both"/>
              <w:rPr>
                <w:rFonts w:ascii="Book Antiqua" w:hAnsi="Book Antiqua"/>
                <w:b/>
                <w:color w:val="000000" w:themeColor="text1"/>
                <w:sz w:val="24"/>
                <w:szCs w:val="24"/>
              </w:rPr>
            </w:pPr>
            <w:r w:rsidRPr="009167DB">
              <w:rPr>
                <w:rFonts w:ascii="Book Antiqua" w:hAnsi="Book Antiqua"/>
                <w:b/>
                <w:color w:val="000000" w:themeColor="text1"/>
                <w:sz w:val="24"/>
                <w:szCs w:val="24"/>
              </w:rPr>
              <w:t>Parameter</w:t>
            </w:r>
          </w:p>
        </w:tc>
        <w:tc>
          <w:tcPr>
            <w:tcW w:w="1809" w:type="dxa"/>
            <w:tcBorders>
              <w:top w:val="single" w:sz="4" w:space="0" w:color="auto"/>
              <w:bottom w:val="single" w:sz="4" w:space="0" w:color="auto"/>
            </w:tcBorders>
            <w:shd w:val="clear" w:color="auto" w:fill="auto"/>
          </w:tcPr>
          <w:p w14:paraId="79787F9A" w14:textId="79847E3E" w:rsidR="00906842" w:rsidRPr="009167DB" w:rsidRDefault="00906842" w:rsidP="00DC618A">
            <w:pPr>
              <w:adjustRightInd w:val="0"/>
              <w:snapToGrid w:val="0"/>
              <w:spacing w:after="0" w:line="360" w:lineRule="auto"/>
              <w:jc w:val="center"/>
              <w:rPr>
                <w:rFonts w:ascii="Book Antiqua" w:hAnsi="Book Antiqua"/>
                <w:b/>
                <w:color w:val="000000" w:themeColor="text1"/>
                <w:sz w:val="24"/>
                <w:szCs w:val="24"/>
              </w:rPr>
            </w:pPr>
            <w:r w:rsidRPr="009167DB">
              <w:rPr>
                <w:rFonts w:ascii="Book Antiqua" w:hAnsi="Book Antiqua"/>
                <w:b/>
                <w:color w:val="000000" w:themeColor="text1"/>
                <w:sz w:val="24"/>
                <w:szCs w:val="24"/>
              </w:rPr>
              <w:t>Healthy</w:t>
            </w:r>
            <w:r w:rsidR="00B3135F" w:rsidRPr="009167DB">
              <w:rPr>
                <w:rFonts w:ascii="Book Antiqua" w:hAnsi="Book Antiqua"/>
                <w:b/>
                <w:color w:val="000000" w:themeColor="text1"/>
                <w:sz w:val="24"/>
                <w:szCs w:val="24"/>
              </w:rPr>
              <w:t>,</w:t>
            </w:r>
            <w:r w:rsidR="00DC618A">
              <w:rPr>
                <w:rFonts w:ascii="Book Antiqua" w:hAnsi="Book Antiqua" w:hint="eastAsia"/>
                <w:b/>
                <w:color w:val="000000" w:themeColor="text1"/>
                <w:sz w:val="24"/>
                <w:szCs w:val="24"/>
                <w:lang w:eastAsia="zh-CN"/>
              </w:rPr>
              <w:t xml:space="preserve"> </w:t>
            </w:r>
            <w:r w:rsidRPr="009167DB">
              <w:rPr>
                <w:rFonts w:ascii="Book Antiqua" w:hAnsi="Book Antiqua"/>
                <w:b/>
                <w:i/>
                <w:iCs/>
                <w:color w:val="000000" w:themeColor="text1"/>
                <w:sz w:val="24"/>
                <w:szCs w:val="24"/>
              </w:rPr>
              <w:t>n</w:t>
            </w:r>
            <w:r w:rsidRPr="009167DB">
              <w:rPr>
                <w:rFonts w:ascii="Book Antiqua" w:hAnsi="Book Antiqua"/>
                <w:b/>
                <w:color w:val="000000" w:themeColor="text1"/>
                <w:sz w:val="24"/>
                <w:szCs w:val="24"/>
              </w:rPr>
              <w:t xml:space="preserve"> = 225</w:t>
            </w:r>
          </w:p>
        </w:tc>
        <w:tc>
          <w:tcPr>
            <w:tcW w:w="1966" w:type="dxa"/>
            <w:tcBorders>
              <w:top w:val="single" w:sz="4" w:space="0" w:color="auto"/>
              <w:bottom w:val="single" w:sz="4" w:space="0" w:color="auto"/>
            </w:tcBorders>
            <w:shd w:val="clear" w:color="auto" w:fill="auto"/>
          </w:tcPr>
          <w:p w14:paraId="6A16EC72" w14:textId="03D35022" w:rsidR="00906842" w:rsidRPr="009167DB" w:rsidRDefault="00607C4F" w:rsidP="009167DB">
            <w:pPr>
              <w:adjustRightInd w:val="0"/>
              <w:snapToGrid w:val="0"/>
              <w:spacing w:after="0" w:line="360" w:lineRule="auto"/>
              <w:jc w:val="center"/>
              <w:rPr>
                <w:rFonts w:ascii="Book Antiqua" w:hAnsi="Book Antiqua"/>
                <w:b/>
                <w:color w:val="000000" w:themeColor="text1"/>
                <w:sz w:val="24"/>
                <w:szCs w:val="24"/>
              </w:rPr>
            </w:pPr>
            <w:r w:rsidRPr="009167DB">
              <w:rPr>
                <w:rFonts w:ascii="Book Antiqua" w:hAnsi="Book Antiqua"/>
                <w:b/>
                <w:color w:val="000000" w:themeColor="text1"/>
                <w:sz w:val="24"/>
                <w:szCs w:val="24"/>
              </w:rPr>
              <w:t>T2DM</w:t>
            </w:r>
            <w:r w:rsidR="00B3135F" w:rsidRPr="009167DB">
              <w:rPr>
                <w:rFonts w:ascii="Book Antiqua" w:hAnsi="Book Antiqua"/>
                <w:b/>
                <w:color w:val="000000" w:themeColor="text1"/>
                <w:sz w:val="24"/>
                <w:szCs w:val="24"/>
              </w:rPr>
              <w:t>,</w:t>
            </w:r>
            <w:r w:rsidRPr="009167DB" w:rsidDel="00607C4F">
              <w:rPr>
                <w:rFonts w:ascii="Book Antiqua" w:hAnsi="Book Antiqua"/>
                <w:b/>
                <w:color w:val="000000" w:themeColor="text1"/>
                <w:sz w:val="24"/>
                <w:szCs w:val="24"/>
              </w:rPr>
              <w:t xml:space="preserve"> </w:t>
            </w:r>
            <w:r w:rsidR="00906842" w:rsidRPr="009167DB">
              <w:rPr>
                <w:rFonts w:ascii="Book Antiqua" w:hAnsi="Book Antiqua"/>
                <w:b/>
                <w:i/>
                <w:iCs/>
                <w:color w:val="000000" w:themeColor="text1"/>
                <w:sz w:val="24"/>
                <w:szCs w:val="24"/>
              </w:rPr>
              <w:t>n</w:t>
            </w:r>
            <w:r w:rsidR="00906842" w:rsidRPr="009167DB">
              <w:rPr>
                <w:rFonts w:ascii="Book Antiqua" w:hAnsi="Book Antiqua"/>
                <w:b/>
                <w:color w:val="000000" w:themeColor="text1"/>
                <w:sz w:val="24"/>
                <w:szCs w:val="24"/>
              </w:rPr>
              <w:t xml:space="preserve"> = 200</w:t>
            </w:r>
          </w:p>
        </w:tc>
        <w:tc>
          <w:tcPr>
            <w:tcW w:w="1616" w:type="dxa"/>
            <w:tcBorders>
              <w:top w:val="single" w:sz="4" w:space="0" w:color="auto"/>
              <w:bottom w:val="single" w:sz="4" w:space="0" w:color="auto"/>
            </w:tcBorders>
            <w:shd w:val="clear" w:color="auto" w:fill="auto"/>
          </w:tcPr>
          <w:p w14:paraId="336C459F" w14:textId="7C226E8F" w:rsidR="00906842" w:rsidRPr="009167DB" w:rsidRDefault="00906842" w:rsidP="00DC618A">
            <w:pPr>
              <w:adjustRightInd w:val="0"/>
              <w:snapToGrid w:val="0"/>
              <w:spacing w:after="0" w:line="360" w:lineRule="auto"/>
              <w:jc w:val="center"/>
              <w:rPr>
                <w:rFonts w:ascii="Book Antiqua" w:hAnsi="Book Antiqua"/>
                <w:b/>
                <w:color w:val="000000" w:themeColor="text1"/>
                <w:sz w:val="24"/>
                <w:szCs w:val="24"/>
              </w:rPr>
            </w:pPr>
            <w:r w:rsidRPr="009167DB">
              <w:rPr>
                <w:rFonts w:ascii="Book Antiqua" w:hAnsi="Book Antiqua"/>
                <w:b/>
                <w:color w:val="000000" w:themeColor="text1"/>
                <w:sz w:val="24"/>
                <w:szCs w:val="24"/>
              </w:rPr>
              <w:t>LC</w:t>
            </w:r>
            <w:r w:rsidR="00B3135F" w:rsidRPr="009167DB">
              <w:rPr>
                <w:rFonts w:ascii="Book Antiqua" w:hAnsi="Book Antiqua"/>
                <w:b/>
                <w:color w:val="000000" w:themeColor="text1"/>
                <w:sz w:val="24"/>
                <w:szCs w:val="24"/>
              </w:rPr>
              <w:t>,</w:t>
            </w:r>
            <w:r w:rsidR="00DC618A">
              <w:rPr>
                <w:rFonts w:ascii="Book Antiqua" w:hAnsi="Book Antiqua" w:hint="eastAsia"/>
                <w:b/>
                <w:color w:val="000000" w:themeColor="text1"/>
                <w:sz w:val="24"/>
                <w:szCs w:val="24"/>
                <w:lang w:eastAsia="zh-CN"/>
              </w:rPr>
              <w:t xml:space="preserve"> </w:t>
            </w:r>
            <w:r w:rsidRPr="009167DB">
              <w:rPr>
                <w:rFonts w:ascii="Book Antiqua" w:hAnsi="Book Antiqua"/>
                <w:b/>
                <w:i/>
                <w:iCs/>
                <w:color w:val="000000" w:themeColor="text1"/>
                <w:sz w:val="24"/>
                <w:szCs w:val="24"/>
              </w:rPr>
              <w:t>n</w:t>
            </w:r>
            <w:r w:rsidRPr="009167DB">
              <w:rPr>
                <w:rFonts w:ascii="Book Antiqua" w:hAnsi="Book Antiqua"/>
                <w:b/>
                <w:color w:val="000000" w:themeColor="text1"/>
                <w:sz w:val="24"/>
                <w:szCs w:val="24"/>
              </w:rPr>
              <w:t xml:space="preserve"> = 270</w:t>
            </w:r>
          </w:p>
        </w:tc>
        <w:tc>
          <w:tcPr>
            <w:tcW w:w="1980" w:type="dxa"/>
            <w:tcBorders>
              <w:top w:val="single" w:sz="4" w:space="0" w:color="auto"/>
              <w:bottom w:val="single" w:sz="4" w:space="0" w:color="auto"/>
            </w:tcBorders>
            <w:shd w:val="clear" w:color="auto" w:fill="auto"/>
          </w:tcPr>
          <w:p w14:paraId="31E45975" w14:textId="72430D87" w:rsidR="00906842" w:rsidRPr="009167DB" w:rsidRDefault="00906842" w:rsidP="00DC618A">
            <w:pPr>
              <w:adjustRightInd w:val="0"/>
              <w:snapToGrid w:val="0"/>
              <w:spacing w:after="0" w:line="360" w:lineRule="auto"/>
              <w:jc w:val="center"/>
              <w:rPr>
                <w:rFonts w:ascii="Book Antiqua" w:hAnsi="Book Antiqua"/>
                <w:b/>
                <w:color w:val="000000" w:themeColor="text1"/>
                <w:sz w:val="24"/>
                <w:szCs w:val="24"/>
              </w:rPr>
            </w:pPr>
            <w:r w:rsidRPr="009167DB">
              <w:rPr>
                <w:rFonts w:ascii="Book Antiqua" w:hAnsi="Book Antiqua"/>
                <w:b/>
                <w:color w:val="000000" w:themeColor="text1"/>
                <w:sz w:val="24"/>
                <w:szCs w:val="24"/>
              </w:rPr>
              <w:t>HCC</w:t>
            </w:r>
            <w:r w:rsidR="00B3135F" w:rsidRPr="009167DB">
              <w:rPr>
                <w:rFonts w:ascii="Book Antiqua" w:hAnsi="Book Antiqua"/>
                <w:b/>
                <w:color w:val="000000" w:themeColor="text1"/>
                <w:sz w:val="24"/>
                <w:szCs w:val="24"/>
              </w:rPr>
              <w:t>,</w:t>
            </w:r>
            <w:r w:rsidRPr="009167DB">
              <w:rPr>
                <w:rFonts w:ascii="Book Antiqua" w:hAnsi="Book Antiqua"/>
                <w:b/>
                <w:color w:val="000000" w:themeColor="text1"/>
                <w:sz w:val="24"/>
                <w:szCs w:val="24"/>
              </w:rPr>
              <w:t>= 200</w:t>
            </w:r>
          </w:p>
        </w:tc>
        <w:tc>
          <w:tcPr>
            <w:tcW w:w="1719" w:type="dxa"/>
            <w:tcBorders>
              <w:top w:val="single" w:sz="4" w:space="0" w:color="auto"/>
              <w:bottom w:val="single" w:sz="4" w:space="0" w:color="auto"/>
            </w:tcBorders>
            <w:shd w:val="clear" w:color="auto" w:fill="auto"/>
          </w:tcPr>
          <w:p w14:paraId="2048A37D" w14:textId="77777777" w:rsidR="00906842" w:rsidRPr="009167DB" w:rsidRDefault="00906842" w:rsidP="009167DB">
            <w:pPr>
              <w:adjustRightInd w:val="0"/>
              <w:snapToGrid w:val="0"/>
              <w:spacing w:after="0" w:line="360" w:lineRule="auto"/>
              <w:jc w:val="center"/>
              <w:rPr>
                <w:rFonts w:ascii="Book Antiqua" w:hAnsi="Book Antiqua"/>
                <w:b/>
                <w:color w:val="000000" w:themeColor="text1"/>
                <w:sz w:val="24"/>
                <w:szCs w:val="24"/>
              </w:rPr>
            </w:pPr>
            <w:r w:rsidRPr="009167DB">
              <w:rPr>
                <w:rFonts w:ascii="Book Antiqua" w:hAnsi="Book Antiqua"/>
                <w:b/>
                <w:i/>
                <w:iCs/>
                <w:color w:val="000000" w:themeColor="text1"/>
                <w:sz w:val="24"/>
                <w:szCs w:val="24"/>
              </w:rPr>
              <w:t>P</w:t>
            </w:r>
            <w:r w:rsidRPr="009167DB">
              <w:rPr>
                <w:rFonts w:ascii="Book Antiqua" w:hAnsi="Book Antiqua"/>
                <w:b/>
                <w:color w:val="000000" w:themeColor="text1"/>
                <w:sz w:val="24"/>
                <w:szCs w:val="24"/>
              </w:rPr>
              <w:t xml:space="preserve"> value</w:t>
            </w:r>
          </w:p>
        </w:tc>
      </w:tr>
      <w:tr w:rsidR="00906842" w:rsidRPr="009167DB" w14:paraId="43E67258" w14:textId="77777777" w:rsidTr="00DC618A">
        <w:trPr>
          <w:trHeight w:val="284"/>
        </w:trPr>
        <w:tc>
          <w:tcPr>
            <w:tcW w:w="3150" w:type="dxa"/>
            <w:tcBorders>
              <w:top w:val="single" w:sz="4" w:space="0" w:color="auto"/>
            </w:tcBorders>
            <w:shd w:val="clear" w:color="auto" w:fill="auto"/>
          </w:tcPr>
          <w:p w14:paraId="3A0CDBF1" w14:textId="16879C1E"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Age </w:t>
            </w:r>
            <w:r w:rsidR="00824772" w:rsidRPr="009167DB">
              <w:rPr>
                <w:rFonts w:ascii="Book Antiqua" w:hAnsi="Book Antiqua"/>
                <w:bCs/>
                <w:color w:val="000000" w:themeColor="text1"/>
                <w:sz w:val="24"/>
                <w:szCs w:val="24"/>
              </w:rPr>
              <w:t xml:space="preserve">in </w:t>
            </w:r>
            <w:proofErr w:type="spellStart"/>
            <w:r w:rsidRPr="009167DB">
              <w:rPr>
                <w:rFonts w:ascii="Book Antiqua" w:hAnsi="Book Antiqua"/>
                <w:bCs/>
                <w:color w:val="000000" w:themeColor="text1"/>
                <w:sz w:val="24"/>
                <w:szCs w:val="24"/>
              </w:rPr>
              <w:t>yr</w:t>
            </w:r>
            <w:proofErr w:type="spellEnd"/>
          </w:p>
        </w:tc>
        <w:tc>
          <w:tcPr>
            <w:tcW w:w="1809" w:type="dxa"/>
            <w:tcBorders>
              <w:top w:val="single" w:sz="4" w:space="0" w:color="auto"/>
            </w:tcBorders>
          </w:tcPr>
          <w:p w14:paraId="1A5E8A9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49.92 ± 7.14</w:t>
            </w:r>
          </w:p>
        </w:tc>
        <w:tc>
          <w:tcPr>
            <w:tcW w:w="1966" w:type="dxa"/>
            <w:tcBorders>
              <w:top w:val="single" w:sz="4" w:space="0" w:color="auto"/>
            </w:tcBorders>
            <w:shd w:val="clear" w:color="auto" w:fill="auto"/>
          </w:tcPr>
          <w:p w14:paraId="37F774C2" w14:textId="14DCE1F8"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53.68 ± 9.48</w:t>
            </w:r>
          </w:p>
        </w:tc>
        <w:tc>
          <w:tcPr>
            <w:tcW w:w="1616" w:type="dxa"/>
            <w:tcBorders>
              <w:top w:val="single" w:sz="4" w:space="0" w:color="auto"/>
            </w:tcBorders>
            <w:shd w:val="clear" w:color="auto" w:fill="auto"/>
          </w:tcPr>
          <w:p w14:paraId="2B470F45" w14:textId="70BDE8C2"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57.18 ± 7.3</w:t>
            </w:r>
            <w:r w:rsidR="00900E71" w:rsidRPr="009167DB">
              <w:rPr>
                <w:rFonts w:ascii="Book Antiqua" w:hAnsi="Book Antiqua"/>
                <w:bCs/>
                <w:color w:val="000000" w:themeColor="text1"/>
                <w:sz w:val="24"/>
                <w:szCs w:val="24"/>
              </w:rPr>
              <w:t>0</w:t>
            </w:r>
          </w:p>
        </w:tc>
        <w:tc>
          <w:tcPr>
            <w:tcW w:w="1980" w:type="dxa"/>
            <w:tcBorders>
              <w:top w:val="single" w:sz="4" w:space="0" w:color="auto"/>
            </w:tcBorders>
            <w:shd w:val="clear" w:color="auto" w:fill="auto"/>
          </w:tcPr>
          <w:p w14:paraId="602186E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56.23 ± 8.14</w:t>
            </w:r>
          </w:p>
        </w:tc>
        <w:tc>
          <w:tcPr>
            <w:tcW w:w="1719" w:type="dxa"/>
            <w:tcBorders>
              <w:top w:val="single" w:sz="4" w:space="0" w:color="auto"/>
            </w:tcBorders>
            <w:shd w:val="clear" w:color="auto" w:fill="auto"/>
          </w:tcPr>
          <w:p w14:paraId="01415F02"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0.26</w:t>
            </w:r>
          </w:p>
        </w:tc>
      </w:tr>
      <w:tr w:rsidR="00906842" w:rsidRPr="009167DB" w14:paraId="4F4DD507" w14:textId="77777777" w:rsidTr="00DC618A">
        <w:trPr>
          <w:trHeight w:val="249"/>
        </w:trPr>
        <w:tc>
          <w:tcPr>
            <w:tcW w:w="3150" w:type="dxa"/>
            <w:shd w:val="clear" w:color="auto" w:fill="auto"/>
          </w:tcPr>
          <w:p w14:paraId="7ABD70A9" w14:textId="1E39CD6E"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ALP</w:t>
            </w:r>
            <w:r w:rsidR="009E77F4" w:rsidRPr="009167DB">
              <w:rPr>
                <w:rFonts w:ascii="Book Antiqua" w:hAnsi="Book Antiqua"/>
                <w:bCs/>
                <w:color w:val="000000" w:themeColor="text1"/>
                <w:sz w:val="24"/>
                <w:szCs w:val="24"/>
              </w:rPr>
              <w:t xml:space="preserve"> in I</w:t>
            </w:r>
            <w:r w:rsidRPr="009167DB">
              <w:rPr>
                <w:rFonts w:ascii="Book Antiqua" w:hAnsi="Book Antiqua"/>
                <w:bCs/>
                <w:color w:val="000000" w:themeColor="text1"/>
                <w:sz w:val="24"/>
                <w:szCs w:val="24"/>
              </w:rPr>
              <w:t>U/L</w:t>
            </w:r>
          </w:p>
        </w:tc>
        <w:tc>
          <w:tcPr>
            <w:tcW w:w="1809" w:type="dxa"/>
          </w:tcPr>
          <w:p w14:paraId="5097EEC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64.2 ± 20.8</w:t>
            </w:r>
          </w:p>
        </w:tc>
        <w:tc>
          <w:tcPr>
            <w:tcW w:w="1966" w:type="dxa"/>
            <w:shd w:val="clear" w:color="auto" w:fill="auto"/>
          </w:tcPr>
          <w:p w14:paraId="6FAFBA47" w14:textId="4511ADD3"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134.3 ± 36.9</w:t>
            </w:r>
          </w:p>
        </w:tc>
        <w:tc>
          <w:tcPr>
            <w:tcW w:w="1616" w:type="dxa"/>
            <w:shd w:val="clear" w:color="auto" w:fill="auto"/>
          </w:tcPr>
          <w:p w14:paraId="438A3745" w14:textId="78D5A8A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103.18 ± 37.5</w:t>
            </w:r>
          </w:p>
        </w:tc>
        <w:tc>
          <w:tcPr>
            <w:tcW w:w="1980" w:type="dxa"/>
            <w:shd w:val="clear" w:color="auto" w:fill="auto"/>
          </w:tcPr>
          <w:p w14:paraId="2877271D"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134.6 ± 83.5</w:t>
            </w:r>
          </w:p>
        </w:tc>
        <w:tc>
          <w:tcPr>
            <w:tcW w:w="1719" w:type="dxa"/>
            <w:shd w:val="clear" w:color="auto" w:fill="auto"/>
          </w:tcPr>
          <w:p w14:paraId="7E243D3A"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0C06FA78" w14:textId="77777777" w:rsidTr="004073F6">
        <w:trPr>
          <w:trHeight w:val="249"/>
        </w:trPr>
        <w:tc>
          <w:tcPr>
            <w:tcW w:w="3150" w:type="dxa"/>
            <w:shd w:val="clear" w:color="auto" w:fill="auto"/>
          </w:tcPr>
          <w:p w14:paraId="77F24A3A" w14:textId="78A37DFB"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ALT</w:t>
            </w:r>
            <w:r w:rsidR="009E77F4" w:rsidRPr="009167DB">
              <w:rPr>
                <w:rFonts w:ascii="Book Antiqua" w:hAnsi="Book Antiqua"/>
                <w:bCs/>
                <w:color w:val="000000" w:themeColor="text1"/>
                <w:sz w:val="24"/>
                <w:szCs w:val="24"/>
              </w:rPr>
              <w:t xml:space="preserve"> in I</w:t>
            </w:r>
            <w:r w:rsidRPr="009167DB">
              <w:rPr>
                <w:rFonts w:ascii="Book Antiqua" w:hAnsi="Book Antiqua"/>
                <w:bCs/>
                <w:color w:val="000000" w:themeColor="text1"/>
                <w:sz w:val="24"/>
                <w:szCs w:val="24"/>
              </w:rPr>
              <w:t>U/L</w:t>
            </w:r>
          </w:p>
        </w:tc>
        <w:tc>
          <w:tcPr>
            <w:tcW w:w="1809" w:type="dxa"/>
          </w:tcPr>
          <w:p w14:paraId="2516875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30.2 ± 15.6</w:t>
            </w:r>
          </w:p>
        </w:tc>
        <w:tc>
          <w:tcPr>
            <w:tcW w:w="1966" w:type="dxa"/>
            <w:shd w:val="clear" w:color="auto" w:fill="auto"/>
          </w:tcPr>
          <w:p w14:paraId="6C53AAA9" w14:textId="52464820"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58 ± 18</w:t>
            </w:r>
          </w:p>
        </w:tc>
        <w:tc>
          <w:tcPr>
            <w:tcW w:w="1616" w:type="dxa"/>
            <w:shd w:val="clear" w:color="auto" w:fill="auto"/>
          </w:tcPr>
          <w:p w14:paraId="60C7183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31.8 ± 21.08</w:t>
            </w:r>
          </w:p>
        </w:tc>
        <w:tc>
          <w:tcPr>
            <w:tcW w:w="1980" w:type="dxa"/>
            <w:shd w:val="clear" w:color="auto" w:fill="auto"/>
          </w:tcPr>
          <w:p w14:paraId="50F8FBE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206.8 ± 133.31</w:t>
            </w:r>
          </w:p>
        </w:tc>
        <w:tc>
          <w:tcPr>
            <w:tcW w:w="1719" w:type="dxa"/>
            <w:shd w:val="clear" w:color="auto" w:fill="auto"/>
          </w:tcPr>
          <w:p w14:paraId="7AE3B0EA"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0.001</w:t>
            </w:r>
          </w:p>
        </w:tc>
      </w:tr>
      <w:tr w:rsidR="00906842" w:rsidRPr="009167DB" w14:paraId="4CF91429" w14:textId="77777777" w:rsidTr="004073F6">
        <w:trPr>
          <w:trHeight w:val="257"/>
        </w:trPr>
        <w:tc>
          <w:tcPr>
            <w:tcW w:w="3150" w:type="dxa"/>
            <w:shd w:val="clear" w:color="auto" w:fill="auto"/>
          </w:tcPr>
          <w:p w14:paraId="02C39202" w14:textId="4BF97047"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AST</w:t>
            </w:r>
            <w:r w:rsidR="009E77F4" w:rsidRPr="009167DB">
              <w:rPr>
                <w:rFonts w:ascii="Book Antiqua" w:hAnsi="Book Antiqua"/>
                <w:bCs/>
                <w:color w:val="000000" w:themeColor="text1"/>
                <w:sz w:val="24"/>
                <w:szCs w:val="24"/>
              </w:rPr>
              <w:t xml:space="preserve"> in I</w:t>
            </w:r>
            <w:r w:rsidRPr="009167DB">
              <w:rPr>
                <w:rFonts w:ascii="Book Antiqua" w:hAnsi="Book Antiqua"/>
                <w:bCs/>
                <w:color w:val="000000" w:themeColor="text1"/>
                <w:sz w:val="24"/>
                <w:szCs w:val="24"/>
              </w:rPr>
              <w:t>U/L</w:t>
            </w:r>
          </w:p>
        </w:tc>
        <w:tc>
          <w:tcPr>
            <w:tcW w:w="1809" w:type="dxa"/>
          </w:tcPr>
          <w:p w14:paraId="23C503F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28.6 ± 10.3</w:t>
            </w:r>
          </w:p>
        </w:tc>
        <w:tc>
          <w:tcPr>
            <w:tcW w:w="1966" w:type="dxa"/>
            <w:shd w:val="clear" w:color="auto" w:fill="auto"/>
          </w:tcPr>
          <w:p w14:paraId="5836A94C" w14:textId="6D49D09C"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52.1 ± 18</w:t>
            </w:r>
            <w:r w:rsidR="00FF5D35" w:rsidRPr="009167DB">
              <w:rPr>
                <w:rFonts w:ascii="Book Antiqua" w:hAnsi="Book Antiqua"/>
                <w:bCs/>
                <w:color w:val="000000" w:themeColor="text1"/>
                <w:sz w:val="24"/>
                <w:szCs w:val="24"/>
              </w:rPr>
              <w:t>.0</w:t>
            </w:r>
          </w:p>
        </w:tc>
        <w:tc>
          <w:tcPr>
            <w:tcW w:w="1616" w:type="dxa"/>
            <w:shd w:val="clear" w:color="auto" w:fill="auto"/>
          </w:tcPr>
          <w:p w14:paraId="4409B5C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58.18 ± 41.6</w:t>
            </w:r>
          </w:p>
        </w:tc>
        <w:tc>
          <w:tcPr>
            <w:tcW w:w="1980" w:type="dxa"/>
            <w:shd w:val="clear" w:color="auto" w:fill="auto"/>
          </w:tcPr>
          <w:p w14:paraId="438F8615" w14:textId="37E9C0A2"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447.07 ± 249.9</w:t>
            </w:r>
            <w:r w:rsidR="008A652F" w:rsidRPr="009167DB">
              <w:rPr>
                <w:rFonts w:ascii="Book Antiqua" w:hAnsi="Book Antiqua"/>
                <w:bCs/>
                <w:color w:val="000000" w:themeColor="text1"/>
                <w:sz w:val="24"/>
                <w:szCs w:val="24"/>
              </w:rPr>
              <w:t>0</w:t>
            </w:r>
          </w:p>
        </w:tc>
        <w:tc>
          <w:tcPr>
            <w:tcW w:w="1719" w:type="dxa"/>
            <w:shd w:val="clear" w:color="auto" w:fill="auto"/>
          </w:tcPr>
          <w:p w14:paraId="7417B7F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496C4555" w14:textId="77777777" w:rsidTr="004073F6">
        <w:trPr>
          <w:trHeight w:val="249"/>
        </w:trPr>
        <w:tc>
          <w:tcPr>
            <w:tcW w:w="3150" w:type="dxa"/>
            <w:shd w:val="clear" w:color="auto" w:fill="auto"/>
          </w:tcPr>
          <w:p w14:paraId="0A8740F0" w14:textId="10680219"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Bilirubin, total</w:t>
            </w:r>
            <w:r w:rsidR="009E77F4" w:rsidRPr="009167DB">
              <w:rPr>
                <w:rFonts w:ascii="Book Antiqua" w:hAnsi="Book Antiqua"/>
                <w:bCs/>
                <w:color w:val="000000" w:themeColor="text1"/>
                <w:sz w:val="24"/>
                <w:szCs w:val="24"/>
              </w:rPr>
              <w:t xml:space="preserve"> in m</w:t>
            </w:r>
            <w:r w:rsidRPr="009167DB">
              <w:rPr>
                <w:rFonts w:ascii="Book Antiqua" w:hAnsi="Book Antiqua"/>
                <w:bCs/>
                <w:color w:val="000000" w:themeColor="text1"/>
                <w:sz w:val="24"/>
                <w:szCs w:val="24"/>
              </w:rPr>
              <w:t>g/</w:t>
            </w:r>
            <w:proofErr w:type="spellStart"/>
            <w:r w:rsidRPr="009167DB">
              <w:rPr>
                <w:rFonts w:ascii="Book Antiqua" w:hAnsi="Book Antiqua"/>
                <w:bCs/>
                <w:color w:val="000000" w:themeColor="text1"/>
                <w:sz w:val="24"/>
                <w:szCs w:val="24"/>
              </w:rPr>
              <w:t>dL</w:t>
            </w:r>
            <w:proofErr w:type="spellEnd"/>
          </w:p>
        </w:tc>
        <w:tc>
          <w:tcPr>
            <w:tcW w:w="1809" w:type="dxa"/>
          </w:tcPr>
          <w:p w14:paraId="01D2FB1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0.6 ± 0.2</w:t>
            </w:r>
          </w:p>
        </w:tc>
        <w:tc>
          <w:tcPr>
            <w:tcW w:w="1966" w:type="dxa"/>
            <w:shd w:val="clear" w:color="auto" w:fill="auto"/>
          </w:tcPr>
          <w:p w14:paraId="15F6D11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0.39 ± 0.19</w:t>
            </w:r>
          </w:p>
        </w:tc>
        <w:tc>
          <w:tcPr>
            <w:tcW w:w="1616" w:type="dxa"/>
            <w:shd w:val="clear" w:color="auto" w:fill="auto"/>
          </w:tcPr>
          <w:p w14:paraId="38C0E469" w14:textId="1D8FDB99"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4.64 ± 7.9</w:t>
            </w:r>
            <w:r w:rsidR="008A652F" w:rsidRPr="009167DB">
              <w:rPr>
                <w:rFonts w:ascii="Book Antiqua" w:hAnsi="Book Antiqua"/>
                <w:bCs/>
                <w:color w:val="000000" w:themeColor="text1"/>
                <w:sz w:val="24"/>
                <w:szCs w:val="24"/>
              </w:rPr>
              <w:t>0</w:t>
            </w:r>
          </w:p>
        </w:tc>
        <w:tc>
          <w:tcPr>
            <w:tcW w:w="1980" w:type="dxa"/>
            <w:shd w:val="clear" w:color="auto" w:fill="auto"/>
          </w:tcPr>
          <w:p w14:paraId="5B07545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8.39 ± 8.83</w:t>
            </w:r>
          </w:p>
        </w:tc>
        <w:tc>
          <w:tcPr>
            <w:tcW w:w="1719" w:type="dxa"/>
            <w:shd w:val="clear" w:color="auto" w:fill="auto"/>
          </w:tcPr>
          <w:p w14:paraId="433AFF9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0.0009</w:t>
            </w:r>
          </w:p>
        </w:tc>
      </w:tr>
      <w:tr w:rsidR="00906842" w:rsidRPr="009167DB" w14:paraId="335CF655" w14:textId="77777777" w:rsidTr="004073F6">
        <w:trPr>
          <w:trHeight w:val="251"/>
        </w:trPr>
        <w:tc>
          <w:tcPr>
            <w:tcW w:w="3150" w:type="dxa"/>
            <w:shd w:val="clear" w:color="auto" w:fill="auto"/>
          </w:tcPr>
          <w:p w14:paraId="59ACA2EC" w14:textId="4954B243"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Bilirubin, direct</w:t>
            </w:r>
            <w:r w:rsidR="009E77F4" w:rsidRPr="009167DB">
              <w:rPr>
                <w:rFonts w:ascii="Book Antiqua" w:hAnsi="Book Antiqua"/>
                <w:bCs/>
                <w:color w:val="000000" w:themeColor="text1"/>
                <w:sz w:val="24"/>
                <w:szCs w:val="24"/>
              </w:rPr>
              <w:t xml:space="preserve"> in m</w:t>
            </w:r>
            <w:r w:rsidRPr="009167DB">
              <w:rPr>
                <w:rFonts w:ascii="Book Antiqua" w:hAnsi="Book Antiqua"/>
                <w:bCs/>
                <w:color w:val="000000" w:themeColor="text1"/>
                <w:sz w:val="24"/>
                <w:szCs w:val="24"/>
              </w:rPr>
              <w:t>g/</w:t>
            </w:r>
            <w:proofErr w:type="spellStart"/>
            <w:r w:rsidRPr="009167DB">
              <w:rPr>
                <w:rFonts w:ascii="Book Antiqua" w:hAnsi="Book Antiqua"/>
                <w:bCs/>
                <w:color w:val="000000" w:themeColor="text1"/>
                <w:sz w:val="24"/>
                <w:szCs w:val="24"/>
              </w:rPr>
              <w:t>dL</w:t>
            </w:r>
            <w:proofErr w:type="spellEnd"/>
          </w:p>
        </w:tc>
        <w:tc>
          <w:tcPr>
            <w:tcW w:w="1809" w:type="dxa"/>
          </w:tcPr>
          <w:p w14:paraId="4EF317CB"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0.2 ± 0.1</w:t>
            </w:r>
          </w:p>
        </w:tc>
        <w:tc>
          <w:tcPr>
            <w:tcW w:w="1966" w:type="dxa"/>
            <w:shd w:val="clear" w:color="auto" w:fill="auto"/>
          </w:tcPr>
          <w:p w14:paraId="5EE49B5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0.86 ± 0.28</w:t>
            </w:r>
          </w:p>
        </w:tc>
        <w:tc>
          <w:tcPr>
            <w:tcW w:w="1616" w:type="dxa"/>
            <w:shd w:val="clear" w:color="auto" w:fill="auto"/>
          </w:tcPr>
          <w:p w14:paraId="03283539"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2.98 ± 6.5</w:t>
            </w:r>
          </w:p>
        </w:tc>
        <w:tc>
          <w:tcPr>
            <w:tcW w:w="1980" w:type="dxa"/>
            <w:shd w:val="clear" w:color="auto" w:fill="auto"/>
          </w:tcPr>
          <w:p w14:paraId="388E6C4D"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6.36 ± 7.8</w:t>
            </w:r>
          </w:p>
        </w:tc>
        <w:tc>
          <w:tcPr>
            <w:tcW w:w="1719" w:type="dxa"/>
            <w:shd w:val="clear" w:color="auto" w:fill="auto"/>
          </w:tcPr>
          <w:p w14:paraId="4ADDA05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6FEA6E36" w14:textId="77777777" w:rsidTr="004073F6">
        <w:trPr>
          <w:trHeight w:val="251"/>
        </w:trPr>
        <w:tc>
          <w:tcPr>
            <w:tcW w:w="3150" w:type="dxa"/>
            <w:shd w:val="clear" w:color="auto" w:fill="auto"/>
          </w:tcPr>
          <w:p w14:paraId="1062F4B9" w14:textId="41139D43"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Albumin</w:t>
            </w:r>
            <w:r w:rsidR="008A652F" w:rsidRPr="009167DB">
              <w:rPr>
                <w:rFonts w:ascii="Book Antiqua" w:hAnsi="Book Antiqua"/>
                <w:bCs/>
                <w:color w:val="000000" w:themeColor="text1"/>
                <w:sz w:val="24"/>
                <w:szCs w:val="24"/>
              </w:rPr>
              <w:t xml:space="preserve"> in</w:t>
            </w:r>
            <w:r w:rsidR="000066E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g/</w:t>
            </w:r>
            <w:proofErr w:type="spellStart"/>
            <w:r w:rsidR="00607C4F" w:rsidRPr="009167DB">
              <w:rPr>
                <w:rFonts w:ascii="Book Antiqua" w:hAnsi="Book Antiqua"/>
                <w:bCs/>
                <w:color w:val="000000" w:themeColor="text1"/>
                <w:sz w:val="24"/>
                <w:szCs w:val="24"/>
              </w:rPr>
              <w:t>dL</w:t>
            </w:r>
            <w:proofErr w:type="spellEnd"/>
          </w:p>
        </w:tc>
        <w:tc>
          <w:tcPr>
            <w:tcW w:w="1809" w:type="dxa"/>
          </w:tcPr>
          <w:p w14:paraId="3F53088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4.3 ± 1.2</w:t>
            </w:r>
          </w:p>
        </w:tc>
        <w:tc>
          <w:tcPr>
            <w:tcW w:w="1966" w:type="dxa"/>
            <w:shd w:val="clear" w:color="auto" w:fill="auto"/>
          </w:tcPr>
          <w:p w14:paraId="6F7A895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4.01 ± 0.57</w:t>
            </w:r>
          </w:p>
        </w:tc>
        <w:tc>
          <w:tcPr>
            <w:tcW w:w="1616" w:type="dxa"/>
            <w:shd w:val="clear" w:color="auto" w:fill="auto"/>
          </w:tcPr>
          <w:p w14:paraId="4AF3C332"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2.53 ± 0.49</w:t>
            </w:r>
          </w:p>
        </w:tc>
        <w:tc>
          <w:tcPr>
            <w:tcW w:w="1980" w:type="dxa"/>
            <w:shd w:val="clear" w:color="auto" w:fill="auto"/>
          </w:tcPr>
          <w:p w14:paraId="049420E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2.33 ± 0.39</w:t>
            </w:r>
          </w:p>
        </w:tc>
        <w:tc>
          <w:tcPr>
            <w:tcW w:w="1719" w:type="dxa"/>
            <w:shd w:val="clear" w:color="auto" w:fill="auto"/>
          </w:tcPr>
          <w:p w14:paraId="41BFA359"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7E0920AD" w14:textId="77777777" w:rsidTr="004073F6">
        <w:trPr>
          <w:trHeight w:val="249"/>
        </w:trPr>
        <w:tc>
          <w:tcPr>
            <w:tcW w:w="3150" w:type="dxa"/>
            <w:shd w:val="clear" w:color="auto" w:fill="auto"/>
          </w:tcPr>
          <w:p w14:paraId="0F930881" w14:textId="0D441E21"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Hemoglobin</w:t>
            </w:r>
            <w:r w:rsidR="008A652F" w:rsidRPr="009167DB">
              <w:rPr>
                <w:rFonts w:ascii="Book Antiqua" w:hAnsi="Book Antiqua"/>
                <w:bCs/>
                <w:color w:val="000000" w:themeColor="text1"/>
                <w:sz w:val="24"/>
                <w:szCs w:val="24"/>
              </w:rPr>
              <w:t xml:space="preserve"> in</w:t>
            </w:r>
            <w:r w:rsidR="000066E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g/</w:t>
            </w:r>
            <w:proofErr w:type="spellStart"/>
            <w:r w:rsidRPr="009167DB">
              <w:rPr>
                <w:rFonts w:ascii="Book Antiqua" w:hAnsi="Book Antiqua"/>
                <w:bCs/>
                <w:color w:val="000000" w:themeColor="text1"/>
                <w:sz w:val="24"/>
                <w:szCs w:val="24"/>
              </w:rPr>
              <w:t>dL</w:t>
            </w:r>
            <w:proofErr w:type="spellEnd"/>
          </w:p>
        </w:tc>
        <w:tc>
          <w:tcPr>
            <w:tcW w:w="1809" w:type="dxa"/>
          </w:tcPr>
          <w:p w14:paraId="16B9EC25"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11.9 ± 2.1</w:t>
            </w:r>
          </w:p>
        </w:tc>
        <w:tc>
          <w:tcPr>
            <w:tcW w:w="1966" w:type="dxa"/>
            <w:shd w:val="clear" w:color="auto" w:fill="auto"/>
          </w:tcPr>
          <w:p w14:paraId="75A5128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11.81 ± 4.2</w:t>
            </w:r>
          </w:p>
        </w:tc>
        <w:tc>
          <w:tcPr>
            <w:tcW w:w="1616" w:type="dxa"/>
            <w:shd w:val="clear" w:color="auto" w:fill="auto"/>
          </w:tcPr>
          <w:p w14:paraId="58C4524E"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9.20 ± 2.41</w:t>
            </w:r>
          </w:p>
        </w:tc>
        <w:tc>
          <w:tcPr>
            <w:tcW w:w="1980" w:type="dxa"/>
            <w:shd w:val="clear" w:color="auto" w:fill="auto"/>
          </w:tcPr>
          <w:p w14:paraId="7E965A0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10.15 ± 1.98</w:t>
            </w:r>
          </w:p>
        </w:tc>
        <w:tc>
          <w:tcPr>
            <w:tcW w:w="1719" w:type="dxa"/>
            <w:shd w:val="clear" w:color="auto" w:fill="auto"/>
          </w:tcPr>
          <w:p w14:paraId="690849EE"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01F3F98C" w14:textId="77777777" w:rsidTr="004073F6">
        <w:trPr>
          <w:trHeight w:val="249"/>
        </w:trPr>
        <w:tc>
          <w:tcPr>
            <w:tcW w:w="3150" w:type="dxa"/>
            <w:shd w:val="clear" w:color="auto" w:fill="auto"/>
          </w:tcPr>
          <w:p w14:paraId="3F37784C" w14:textId="27001663"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AFP</w:t>
            </w:r>
            <w:r w:rsidR="008A652F" w:rsidRPr="009167DB">
              <w:rPr>
                <w:rFonts w:ascii="Book Antiqua" w:hAnsi="Book Antiqua"/>
                <w:bCs/>
                <w:color w:val="000000" w:themeColor="text1"/>
                <w:sz w:val="24"/>
                <w:szCs w:val="24"/>
              </w:rPr>
              <w:t xml:space="preserve"> in</w:t>
            </w:r>
            <w:r w:rsidR="000066E4" w:rsidRPr="009167DB">
              <w:rPr>
                <w:rFonts w:ascii="Book Antiqua" w:hAnsi="Book Antiqua"/>
                <w:bCs/>
                <w:color w:val="000000" w:themeColor="text1"/>
                <w:sz w:val="24"/>
                <w:szCs w:val="24"/>
              </w:rPr>
              <w:t xml:space="preserve"> </w:t>
            </w:r>
            <w:proofErr w:type="spellStart"/>
            <w:r w:rsidRPr="009167DB">
              <w:rPr>
                <w:rFonts w:ascii="Book Antiqua" w:hAnsi="Book Antiqua"/>
                <w:bCs/>
                <w:color w:val="000000" w:themeColor="text1"/>
                <w:sz w:val="24"/>
                <w:szCs w:val="24"/>
              </w:rPr>
              <w:t>ng</w:t>
            </w:r>
            <w:proofErr w:type="spellEnd"/>
            <w:r w:rsidRPr="009167DB">
              <w:rPr>
                <w:rFonts w:ascii="Book Antiqua" w:hAnsi="Book Antiqua"/>
                <w:bCs/>
                <w:color w:val="000000" w:themeColor="text1"/>
                <w:sz w:val="24"/>
                <w:szCs w:val="24"/>
              </w:rPr>
              <w:t>/mL</w:t>
            </w:r>
          </w:p>
        </w:tc>
        <w:tc>
          <w:tcPr>
            <w:tcW w:w="1809" w:type="dxa"/>
          </w:tcPr>
          <w:p w14:paraId="4E0EC15E"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9.33 ± 1.82</w:t>
            </w:r>
          </w:p>
        </w:tc>
        <w:tc>
          <w:tcPr>
            <w:tcW w:w="1966" w:type="dxa"/>
            <w:shd w:val="clear" w:color="auto" w:fill="auto"/>
          </w:tcPr>
          <w:p w14:paraId="271D111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3.72 ± 1.15</w:t>
            </w:r>
          </w:p>
        </w:tc>
        <w:tc>
          <w:tcPr>
            <w:tcW w:w="1616" w:type="dxa"/>
            <w:shd w:val="clear" w:color="auto" w:fill="auto"/>
          </w:tcPr>
          <w:p w14:paraId="21263079"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35.56 ± 41.23</w:t>
            </w:r>
          </w:p>
        </w:tc>
        <w:tc>
          <w:tcPr>
            <w:tcW w:w="1980" w:type="dxa"/>
            <w:shd w:val="clear" w:color="auto" w:fill="auto"/>
          </w:tcPr>
          <w:p w14:paraId="511E488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267.8 ± 221.9</w:t>
            </w:r>
          </w:p>
        </w:tc>
        <w:tc>
          <w:tcPr>
            <w:tcW w:w="1719" w:type="dxa"/>
            <w:shd w:val="clear" w:color="auto" w:fill="auto"/>
          </w:tcPr>
          <w:p w14:paraId="11D05FB2"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682A70A6" w14:textId="77777777" w:rsidTr="004073F6">
        <w:trPr>
          <w:trHeight w:val="251"/>
        </w:trPr>
        <w:tc>
          <w:tcPr>
            <w:tcW w:w="3150" w:type="dxa"/>
            <w:shd w:val="clear" w:color="auto" w:fill="auto"/>
          </w:tcPr>
          <w:p w14:paraId="07B92716" w14:textId="332C0021"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Platelet count</w:t>
            </w:r>
            <w:r w:rsidR="009E77F4" w:rsidRPr="009167DB">
              <w:rPr>
                <w:rFonts w:ascii="Book Antiqua" w:hAnsi="Book Antiqua"/>
                <w:bCs/>
                <w:color w:val="000000" w:themeColor="text1"/>
                <w:sz w:val="24"/>
                <w:szCs w:val="24"/>
              </w:rPr>
              <w:t xml:space="preserve"> as </w:t>
            </w:r>
            <w:r w:rsidR="009E77F4" w:rsidRPr="009167DB">
              <w:rPr>
                <w:rFonts w:ascii="Book Antiqua" w:hAnsi="Book Antiqua"/>
                <w:bCs/>
                <w:color w:val="000000" w:themeColor="text1"/>
                <w:sz w:val="24"/>
                <w:szCs w:val="24"/>
              </w:rPr>
              <w:sym w:font="Symbol" w:char="F0B4"/>
            </w:r>
            <w:r w:rsidR="009E77F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10</w:t>
            </w:r>
            <w:r w:rsidRPr="009167DB">
              <w:rPr>
                <w:rFonts w:ascii="Book Antiqua" w:hAnsi="Book Antiqua"/>
                <w:bCs/>
                <w:color w:val="000000" w:themeColor="text1"/>
                <w:sz w:val="24"/>
                <w:szCs w:val="24"/>
                <w:vertAlign w:val="superscript"/>
              </w:rPr>
              <w:t>3</w:t>
            </w:r>
            <w:r w:rsidRPr="009167DB">
              <w:rPr>
                <w:rFonts w:ascii="Book Antiqua" w:hAnsi="Book Antiqua"/>
                <w:bCs/>
                <w:color w:val="000000" w:themeColor="text1"/>
                <w:sz w:val="24"/>
                <w:szCs w:val="24"/>
              </w:rPr>
              <w:t>/µL</w:t>
            </w:r>
          </w:p>
        </w:tc>
        <w:tc>
          <w:tcPr>
            <w:tcW w:w="1809" w:type="dxa"/>
          </w:tcPr>
          <w:p w14:paraId="651D257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240 ± 97.6</w:t>
            </w:r>
          </w:p>
        </w:tc>
        <w:tc>
          <w:tcPr>
            <w:tcW w:w="1966" w:type="dxa"/>
            <w:shd w:val="clear" w:color="auto" w:fill="auto"/>
          </w:tcPr>
          <w:p w14:paraId="2A328EED"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320 ± 68.2</w:t>
            </w:r>
          </w:p>
        </w:tc>
        <w:tc>
          <w:tcPr>
            <w:tcW w:w="1616" w:type="dxa"/>
            <w:shd w:val="clear" w:color="auto" w:fill="auto"/>
          </w:tcPr>
          <w:p w14:paraId="70A1E2B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147.9 ± 129.6</w:t>
            </w:r>
          </w:p>
        </w:tc>
        <w:tc>
          <w:tcPr>
            <w:tcW w:w="1980" w:type="dxa"/>
            <w:shd w:val="clear" w:color="auto" w:fill="auto"/>
          </w:tcPr>
          <w:p w14:paraId="0D82ED9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97.8 ± 53.6</w:t>
            </w:r>
          </w:p>
        </w:tc>
        <w:tc>
          <w:tcPr>
            <w:tcW w:w="1719" w:type="dxa"/>
            <w:shd w:val="clear" w:color="auto" w:fill="auto"/>
          </w:tcPr>
          <w:p w14:paraId="72E22175"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6E24B151" w14:textId="77777777" w:rsidTr="004073F6">
        <w:trPr>
          <w:trHeight w:val="250"/>
        </w:trPr>
        <w:tc>
          <w:tcPr>
            <w:tcW w:w="3150" w:type="dxa"/>
            <w:shd w:val="clear" w:color="auto" w:fill="auto"/>
          </w:tcPr>
          <w:p w14:paraId="3F3086EB" w14:textId="3D7265F1"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leukocyte count</w:t>
            </w:r>
            <w:r w:rsidR="009E77F4" w:rsidRPr="009167DB">
              <w:rPr>
                <w:rFonts w:ascii="Book Antiqua" w:hAnsi="Book Antiqua"/>
                <w:bCs/>
                <w:color w:val="000000" w:themeColor="text1"/>
                <w:sz w:val="24"/>
                <w:szCs w:val="24"/>
              </w:rPr>
              <w:t xml:space="preserve"> as </w:t>
            </w:r>
            <w:r w:rsidR="009E77F4" w:rsidRPr="009167DB">
              <w:rPr>
                <w:rFonts w:ascii="Book Antiqua" w:hAnsi="Book Antiqua"/>
                <w:bCs/>
                <w:color w:val="000000" w:themeColor="text1"/>
                <w:sz w:val="24"/>
                <w:szCs w:val="24"/>
              </w:rPr>
              <w:sym w:font="Symbol" w:char="F0B4"/>
            </w:r>
            <w:r w:rsidR="009E77F4"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10</w:t>
            </w:r>
            <w:r w:rsidRPr="009167DB">
              <w:rPr>
                <w:rFonts w:ascii="Book Antiqua" w:hAnsi="Book Antiqua"/>
                <w:bCs/>
                <w:color w:val="000000" w:themeColor="text1"/>
                <w:sz w:val="24"/>
                <w:szCs w:val="24"/>
                <w:vertAlign w:val="superscript"/>
              </w:rPr>
              <w:t>3</w:t>
            </w:r>
            <w:r w:rsidRPr="009167DB">
              <w:rPr>
                <w:rFonts w:ascii="Book Antiqua" w:hAnsi="Book Antiqua"/>
                <w:bCs/>
                <w:color w:val="000000" w:themeColor="text1"/>
                <w:sz w:val="24"/>
                <w:szCs w:val="24"/>
              </w:rPr>
              <w:t>/µL</w:t>
            </w:r>
          </w:p>
        </w:tc>
        <w:tc>
          <w:tcPr>
            <w:tcW w:w="1809" w:type="dxa"/>
          </w:tcPr>
          <w:p w14:paraId="43B4AD7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6.8 ± 2.4</w:t>
            </w:r>
          </w:p>
        </w:tc>
        <w:tc>
          <w:tcPr>
            <w:tcW w:w="1966" w:type="dxa"/>
            <w:shd w:val="clear" w:color="auto" w:fill="auto"/>
          </w:tcPr>
          <w:p w14:paraId="056F0AF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8.6 ± 2.42</w:t>
            </w:r>
          </w:p>
        </w:tc>
        <w:tc>
          <w:tcPr>
            <w:tcW w:w="1616" w:type="dxa"/>
            <w:shd w:val="clear" w:color="auto" w:fill="auto"/>
          </w:tcPr>
          <w:p w14:paraId="1003843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6.17 ± 4.1</w:t>
            </w:r>
          </w:p>
        </w:tc>
        <w:tc>
          <w:tcPr>
            <w:tcW w:w="1980" w:type="dxa"/>
            <w:shd w:val="clear" w:color="auto" w:fill="auto"/>
          </w:tcPr>
          <w:p w14:paraId="71F2E799"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7.18 ± 3.18</w:t>
            </w:r>
          </w:p>
        </w:tc>
        <w:tc>
          <w:tcPr>
            <w:tcW w:w="1719" w:type="dxa"/>
            <w:shd w:val="clear" w:color="auto" w:fill="auto"/>
          </w:tcPr>
          <w:p w14:paraId="0EABC156"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3AFA47DC" w14:textId="77777777" w:rsidTr="004073F6">
        <w:trPr>
          <w:trHeight w:val="249"/>
        </w:trPr>
        <w:tc>
          <w:tcPr>
            <w:tcW w:w="3150" w:type="dxa"/>
            <w:shd w:val="clear" w:color="auto" w:fill="auto"/>
          </w:tcPr>
          <w:p w14:paraId="10B36FA8" w14:textId="77777777"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 xml:space="preserve">INR </w:t>
            </w:r>
          </w:p>
        </w:tc>
        <w:tc>
          <w:tcPr>
            <w:tcW w:w="1809" w:type="dxa"/>
          </w:tcPr>
          <w:p w14:paraId="4ECF43FE"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1.25 ± 0.23</w:t>
            </w:r>
          </w:p>
        </w:tc>
        <w:tc>
          <w:tcPr>
            <w:tcW w:w="1966" w:type="dxa"/>
            <w:shd w:val="clear" w:color="auto" w:fill="auto"/>
          </w:tcPr>
          <w:p w14:paraId="0070377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1.43 ± 0.51</w:t>
            </w:r>
          </w:p>
        </w:tc>
        <w:tc>
          <w:tcPr>
            <w:tcW w:w="1616" w:type="dxa"/>
            <w:shd w:val="clear" w:color="auto" w:fill="auto"/>
          </w:tcPr>
          <w:p w14:paraId="6C0BF7E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1.81 ± 0.52</w:t>
            </w:r>
          </w:p>
        </w:tc>
        <w:tc>
          <w:tcPr>
            <w:tcW w:w="1980" w:type="dxa"/>
            <w:shd w:val="clear" w:color="auto" w:fill="auto"/>
          </w:tcPr>
          <w:p w14:paraId="2231B9C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1.95 ± 0.63</w:t>
            </w:r>
          </w:p>
        </w:tc>
        <w:tc>
          <w:tcPr>
            <w:tcW w:w="1719" w:type="dxa"/>
            <w:shd w:val="clear" w:color="auto" w:fill="auto"/>
          </w:tcPr>
          <w:p w14:paraId="68AFCA8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10DD967C" w14:textId="77777777" w:rsidTr="004073F6">
        <w:trPr>
          <w:trHeight w:val="251"/>
        </w:trPr>
        <w:tc>
          <w:tcPr>
            <w:tcW w:w="3150" w:type="dxa"/>
            <w:shd w:val="clear" w:color="auto" w:fill="auto"/>
          </w:tcPr>
          <w:p w14:paraId="2EA38516" w14:textId="79DC2C61"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proofErr w:type="spellStart"/>
            <w:r w:rsidRPr="009167DB">
              <w:rPr>
                <w:rFonts w:ascii="Book Antiqua" w:hAnsi="Book Antiqua"/>
                <w:bCs/>
                <w:color w:val="000000" w:themeColor="text1"/>
                <w:sz w:val="24"/>
                <w:szCs w:val="24"/>
              </w:rPr>
              <w:t>Creatinine</w:t>
            </w:r>
            <w:proofErr w:type="spellEnd"/>
            <w:r w:rsidR="009E77F4" w:rsidRPr="009167DB">
              <w:rPr>
                <w:rFonts w:ascii="Book Antiqua" w:hAnsi="Book Antiqua"/>
                <w:bCs/>
                <w:color w:val="000000" w:themeColor="text1"/>
                <w:sz w:val="24"/>
                <w:szCs w:val="24"/>
              </w:rPr>
              <w:t xml:space="preserve"> in m</w:t>
            </w:r>
            <w:r w:rsidRPr="009167DB">
              <w:rPr>
                <w:rFonts w:ascii="Book Antiqua" w:hAnsi="Book Antiqua"/>
                <w:bCs/>
                <w:color w:val="000000" w:themeColor="text1"/>
                <w:sz w:val="24"/>
                <w:szCs w:val="24"/>
              </w:rPr>
              <w:t>g/</w:t>
            </w:r>
            <w:proofErr w:type="spellStart"/>
            <w:r w:rsidR="001611FC" w:rsidRPr="009167DB">
              <w:rPr>
                <w:rFonts w:ascii="Book Antiqua" w:hAnsi="Book Antiqua"/>
                <w:bCs/>
                <w:color w:val="000000" w:themeColor="text1"/>
                <w:sz w:val="24"/>
                <w:szCs w:val="24"/>
              </w:rPr>
              <w:t>dL</w:t>
            </w:r>
            <w:proofErr w:type="spellEnd"/>
          </w:p>
        </w:tc>
        <w:tc>
          <w:tcPr>
            <w:tcW w:w="1809" w:type="dxa"/>
          </w:tcPr>
          <w:p w14:paraId="52355F61"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0.7 ± 0.2</w:t>
            </w:r>
          </w:p>
        </w:tc>
        <w:tc>
          <w:tcPr>
            <w:tcW w:w="1966" w:type="dxa"/>
            <w:shd w:val="clear" w:color="auto" w:fill="auto"/>
          </w:tcPr>
          <w:p w14:paraId="6498E38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0.98 ± 0.31</w:t>
            </w:r>
          </w:p>
        </w:tc>
        <w:tc>
          <w:tcPr>
            <w:tcW w:w="1616" w:type="dxa"/>
            <w:shd w:val="clear" w:color="auto" w:fill="auto"/>
          </w:tcPr>
          <w:p w14:paraId="585DA355"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0.99 ± 0.25</w:t>
            </w:r>
          </w:p>
        </w:tc>
        <w:tc>
          <w:tcPr>
            <w:tcW w:w="1980" w:type="dxa"/>
            <w:shd w:val="clear" w:color="auto" w:fill="auto"/>
          </w:tcPr>
          <w:p w14:paraId="1B4FE64C"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1.41 ± 0.78</w:t>
            </w:r>
          </w:p>
        </w:tc>
        <w:tc>
          <w:tcPr>
            <w:tcW w:w="1719" w:type="dxa"/>
            <w:shd w:val="clear" w:color="auto" w:fill="auto"/>
          </w:tcPr>
          <w:p w14:paraId="6342B318"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70C10374" w14:textId="77777777" w:rsidTr="004073F6">
        <w:trPr>
          <w:trHeight w:val="249"/>
        </w:trPr>
        <w:tc>
          <w:tcPr>
            <w:tcW w:w="3150" w:type="dxa"/>
            <w:shd w:val="clear" w:color="auto" w:fill="auto"/>
          </w:tcPr>
          <w:p w14:paraId="1FE2C2B4" w14:textId="17C97D7E"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GGT</w:t>
            </w:r>
            <w:r w:rsidR="008A652F" w:rsidRPr="009167DB">
              <w:rPr>
                <w:rFonts w:ascii="Book Antiqua" w:hAnsi="Book Antiqua"/>
                <w:bCs/>
                <w:color w:val="000000" w:themeColor="text1"/>
                <w:sz w:val="24"/>
                <w:szCs w:val="24"/>
              </w:rPr>
              <w:t xml:space="preserve"> in</w:t>
            </w:r>
            <w:r w:rsidR="003B7BB9" w:rsidRPr="009167DB">
              <w:rPr>
                <w:rFonts w:ascii="Book Antiqua" w:hAnsi="Book Antiqua"/>
                <w:bCs/>
                <w:color w:val="000000" w:themeColor="text1"/>
                <w:sz w:val="24"/>
                <w:szCs w:val="24"/>
              </w:rPr>
              <w:t xml:space="preserve"> </w:t>
            </w:r>
            <w:r w:rsidRPr="009167DB">
              <w:rPr>
                <w:rFonts w:ascii="Book Antiqua" w:hAnsi="Book Antiqua"/>
                <w:bCs/>
                <w:color w:val="000000" w:themeColor="text1"/>
                <w:sz w:val="24"/>
                <w:szCs w:val="24"/>
              </w:rPr>
              <w:t>U/L</w:t>
            </w:r>
          </w:p>
        </w:tc>
        <w:tc>
          <w:tcPr>
            <w:tcW w:w="1809" w:type="dxa"/>
          </w:tcPr>
          <w:p w14:paraId="59543AF2" w14:textId="7A9EC49D"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12</w:t>
            </w:r>
            <w:r w:rsidR="008A652F" w:rsidRPr="009167DB">
              <w:rPr>
                <w:rFonts w:ascii="Book Antiqua" w:hAnsi="Book Antiqua"/>
                <w:bCs/>
                <w:color w:val="000000" w:themeColor="text1"/>
                <w:sz w:val="24"/>
                <w:szCs w:val="24"/>
              </w:rPr>
              <w:t>.0</w:t>
            </w:r>
            <w:r w:rsidRPr="009167DB">
              <w:rPr>
                <w:rFonts w:ascii="Book Antiqua" w:hAnsi="Book Antiqua"/>
                <w:bCs/>
                <w:color w:val="000000" w:themeColor="text1"/>
                <w:sz w:val="24"/>
                <w:szCs w:val="24"/>
              </w:rPr>
              <w:t xml:space="preserve"> ± 3</w:t>
            </w:r>
            <w:r w:rsidR="008A652F" w:rsidRPr="009167DB">
              <w:rPr>
                <w:rFonts w:ascii="Book Antiqua" w:hAnsi="Book Antiqua"/>
                <w:bCs/>
                <w:color w:val="000000" w:themeColor="text1"/>
                <w:sz w:val="24"/>
                <w:szCs w:val="24"/>
              </w:rPr>
              <w:t>.0</w:t>
            </w:r>
          </w:p>
        </w:tc>
        <w:tc>
          <w:tcPr>
            <w:tcW w:w="1966" w:type="dxa"/>
            <w:shd w:val="clear" w:color="auto" w:fill="auto"/>
          </w:tcPr>
          <w:p w14:paraId="0F6641AA" w14:textId="64A5B45C"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33</w:t>
            </w:r>
            <w:r w:rsidR="008A652F" w:rsidRPr="009167DB">
              <w:rPr>
                <w:rFonts w:ascii="Book Antiqua" w:hAnsi="Book Antiqua"/>
                <w:bCs/>
                <w:color w:val="000000" w:themeColor="text1"/>
                <w:sz w:val="24"/>
                <w:szCs w:val="24"/>
              </w:rPr>
              <w:t>.0</w:t>
            </w:r>
            <w:r w:rsidRPr="009167DB">
              <w:rPr>
                <w:rFonts w:ascii="Book Antiqua" w:hAnsi="Book Antiqua"/>
                <w:bCs/>
                <w:color w:val="000000" w:themeColor="text1"/>
                <w:sz w:val="24"/>
                <w:szCs w:val="24"/>
              </w:rPr>
              <w:t xml:space="preserve"> ± 12.8</w:t>
            </w:r>
          </w:p>
        </w:tc>
        <w:tc>
          <w:tcPr>
            <w:tcW w:w="1616" w:type="dxa"/>
            <w:shd w:val="clear" w:color="auto" w:fill="auto"/>
          </w:tcPr>
          <w:p w14:paraId="60F1D1E0"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41.54 ± 25.6</w:t>
            </w:r>
          </w:p>
        </w:tc>
        <w:tc>
          <w:tcPr>
            <w:tcW w:w="1980" w:type="dxa"/>
            <w:shd w:val="clear" w:color="auto" w:fill="auto"/>
          </w:tcPr>
          <w:p w14:paraId="380D6447"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51.38 ± 32.86</w:t>
            </w:r>
          </w:p>
        </w:tc>
        <w:tc>
          <w:tcPr>
            <w:tcW w:w="1719" w:type="dxa"/>
            <w:shd w:val="clear" w:color="auto" w:fill="auto"/>
          </w:tcPr>
          <w:p w14:paraId="74CCD2D4"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r w:rsidR="00906842" w:rsidRPr="009167DB" w14:paraId="776B824A" w14:textId="77777777" w:rsidTr="004073F6">
        <w:trPr>
          <w:trHeight w:val="249"/>
        </w:trPr>
        <w:tc>
          <w:tcPr>
            <w:tcW w:w="3150" w:type="dxa"/>
            <w:tcBorders>
              <w:bottom w:val="single" w:sz="4" w:space="0" w:color="auto"/>
            </w:tcBorders>
            <w:shd w:val="clear" w:color="auto" w:fill="auto"/>
          </w:tcPr>
          <w:p w14:paraId="37AE5D78" w14:textId="62B4285F" w:rsidR="00906842" w:rsidRPr="009167DB" w:rsidRDefault="00906842" w:rsidP="009167DB">
            <w:pPr>
              <w:adjustRightInd w:val="0"/>
              <w:snapToGrid w:val="0"/>
              <w:spacing w:after="0" w:line="360" w:lineRule="auto"/>
              <w:jc w:val="both"/>
              <w:rPr>
                <w:rFonts w:ascii="Book Antiqua" w:hAnsi="Book Antiqua"/>
                <w:bCs/>
                <w:color w:val="000000" w:themeColor="text1"/>
                <w:sz w:val="24"/>
                <w:szCs w:val="24"/>
              </w:rPr>
            </w:pPr>
            <w:r w:rsidRPr="009167DB">
              <w:rPr>
                <w:rFonts w:ascii="Book Antiqua" w:hAnsi="Book Antiqua"/>
                <w:bCs/>
                <w:color w:val="000000" w:themeColor="text1"/>
                <w:sz w:val="24"/>
                <w:szCs w:val="24"/>
              </w:rPr>
              <w:t>BUN</w:t>
            </w:r>
            <w:r w:rsidR="009E77F4" w:rsidRPr="009167DB">
              <w:rPr>
                <w:rFonts w:ascii="Book Antiqua" w:hAnsi="Book Antiqua"/>
                <w:bCs/>
                <w:color w:val="000000" w:themeColor="text1"/>
                <w:sz w:val="24"/>
                <w:szCs w:val="24"/>
              </w:rPr>
              <w:t xml:space="preserve"> in m</w:t>
            </w:r>
            <w:r w:rsidRPr="009167DB">
              <w:rPr>
                <w:rFonts w:ascii="Book Antiqua" w:hAnsi="Book Antiqua"/>
                <w:bCs/>
                <w:color w:val="000000" w:themeColor="text1"/>
                <w:sz w:val="24"/>
                <w:szCs w:val="24"/>
              </w:rPr>
              <w:t>g/</w:t>
            </w:r>
            <w:proofErr w:type="spellStart"/>
            <w:r w:rsidR="001611FC" w:rsidRPr="009167DB">
              <w:rPr>
                <w:rFonts w:ascii="Book Antiqua" w:hAnsi="Book Antiqua"/>
                <w:bCs/>
                <w:color w:val="000000" w:themeColor="text1"/>
                <w:sz w:val="24"/>
                <w:szCs w:val="24"/>
              </w:rPr>
              <w:t>dL</w:t>
            </w:r>
            <w:proofErr w:type="spellEnd"/>
          </w:p>
        </w:tc>
        <w:tc>
          <w:tcPr>
            <w:tcW w:w="1809" w:type="dxa"/>
            <w:tcBorders>
              <w:bottom w:val="single" w:sz="4" w:space="0" w:color="auto"/>
            </w:tcBorders>
          </w:tcPr>
          <w:p w14:paraId="3744A6D3"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29.2 ± 3.4</w:t>
            </w:r>
          </w:p>
        </w:tc>
        <w:tc>
          <w:tcPr>
            <w:tcW w:w="1966" w:type="dxa"/>
            <w:tcBorders>
              <w:bottom w:val="single" w:sz="4" w:space="0" w:color="auto"/>
            </w:tcBorders>
            <w:shd w:val="clear" w:color="auto" w:fill="auto"/>
          </w:tcPr>
          <w:p w14:paraId="5FC0CB83" w14:textId="1153173D"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70</w:t>
            </w:r>
            <w:r w:rsidR="008A652F" w:rsidRPr="009167DB">
              <w:rPr>
                <w:rFonts w:ascii="Book Antiqua" w:hAnsi="Book Antiqua"/>
                <w:bCs/>
                <w:color w:val="000000" w:themeColor="text1"/>
                <w:sz w:val="24"/>
                <w:szCs w:val="24"/>
              </w:rPr>
              <w:t>.0</w:t>
            </w:r>
            <w:r w:rsidRPr="009167DB">
              <w:rPr>
                <w:rFonts w:ascii="Book Antiqua" w:hAnsi="Book Antiqua"/>
                <w:bCs/>
                <w:color w:val="000000" w:themeColor="text1"/>
                <w:sz w:val="24"/>
                <w:szCs w:val="24"/>
              </w:rPr>
              <w:t xml:space="preserve"> ± 20.3</w:t>
            </w:r>
          </w:p>
        </w:tc>
        <w:tc>
          <w:tcPr>
            <w:tcW w:w="1616" w:type="dxa"/>
            <w:tcBorders>
              <w:bottom w:val="single" w:sz="4" w:space="0" w:color="auto"/>
            </w:tcBorders>
            <w:shd w:val="clear" w:color="auto" w:fill="auto"/>
          </w:tcPr>
          <w:p w14:paraId="024C38C9"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39.9 ± 28.6</w:t>
            </w:r>
          </w:p>
        </w:tc>
        <w:tc>
          <w:tcPr>
            <w:tcW w:w="1980" w:type="dxa"/>
            <w:tcBorders>
              <w:bottom w:val="single" w:sz="4" w:space="0" w:color="auto"/>
            </w:tcBorders>
            <w:shd w:val="clear" w:color="auto" w:fill="auto"/>
          </w:tcPr>
          <w:p w14:paraId="412B227A"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71.54 ± 52.83</w:t>
            </w:r>
          </w:p>
        </w:tc>
        <w:tc>
          <w:tcPr>
            <w:tcW w:w="1719" w:type="dxa"/>
            <w:tcBorders>
              <w:bottom w:val="single" w:sz="4" w:space="0" w:color="auto"/>
            </w:tcBorders>
            <w:shd w:val="clear" w:color="auto" w:fill="auto"/>
          </w:tcPr>
          <w:p w14:paraId="2ED689A6" w14:textId="77777777" w:rsidR="00906842" w:rsidRPr="009167DB" w:rsidRDefault="00906842" w:rsidP="009167DB">
            <w:pPr>
              <w:adjustRightInd w:val="0"/>
              <w:snapToGrid w:val="0"/>
              <w:spacing w:after="0" w:line="360" w:lineRule="auto"/>
              <w:jc w:val="center"/>
              <w:rPr>
                <w:rFonts w:ascii="Book Antiqua" w:hAnsi="Book Antiqua"/>
                <w:bCs/>
                <w:color w:val="000000" w:themeColor="text1"/>
                <w:sz w:val="24"/>
                <w:szCs w:val="24"/>
              </w:rPr>
            </w:pPr>
            <w:r w:rsidRPr="009167DB">
              <w:rPr>
                <w:rFonts w:ascii="Book Antiqua" w:hAnsi="Book Antiqua"/>
                <w:bCs/>
                <w:color w:val="000000" w:themeColor="text1"/>
                <w:sz w:val="24"/>
                <w:szCs w:val="24"/>
              </w:rPr>
              <w:t>&lt; 0.0001</w:t>
            </w:r>
          </w:p>
        </w:tc>
      </w:tr>
    </w:tbl>
    <w:p w14:paraId="23421156" w14:textId="116ADB99" w:rsidR="001611FC" w:rsidRPr="009167DB" w:rsidRDefault="00906842" w:rsidP="009167DB">
      <w:pPr>
        <w:autoSpaceDE w:val="0"/>
        <w:autoSpaceDN w:val="0"/>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sz w:val="24"/>
          <w:szCs w:val="24"/>
        </w:rPr>
        <w:t xml:space="preserve">Data </w:t>
      </w:r>
      <w:r w:rsidR="008A652F" w:rsidRPr="009167DB">
        <w:rPr>
          <w:rFonts w:ascii="Book Antiqua" w:hAnsi="Book Antiqua" w:cs="Book Antiqua"/>
          <w:sz w:val="24"/>
          <w:szCs w:val="24"/>
        </w:rPr>
        <w:t>a</w:t>
      </w:r>
      <w:r w:rsidR="001611FC" w:rsidRPr="009167DB">
        <w:rPr>
          <w:rFonts w:ascii="Book Antiqua" w:hAnsi="Book Antiqua" w:cs="Book Antiqua"/>
          <w:sz w:val="24"/>
          <w:szCs w:val="24"/>
        </w:rPr>
        <w:t xml:space="preserve">re </w:t>
      </w:r>
      <w:r w:rsidRPr="009167DB">
        <w:rPr>
          <w:rFonts w:ascii="Book Antiqua" w:hAnsi="Book Antiqua" w:cs="Book Antiqua"/>
          <w:sz w:val="24"/>
          <w:szCs w:val="24"/>
        </w:rPr>
        <w:t xml:space="preserve">presented as mean ± </w:t>
      </w:r>
      <w:r w:rsidR="008A652F" w:rsidRPr="009167DB">
        <w:rPr>
          <w:rFonts w:ascii="Book Antiqua" w:hAnsi="Book Antiqua" w:cs="Book Antiqua"/>
          <w:sz w:val="24"/>
          <w:szCs w:val="24"/>
        </w:rPr>
        <w:t>standard deviation</w:t>
      </w:r>
      <w:r w:rsidRPr="009167DB">
        <w:rPr>
          <w:rFonts w:ascii="Book Antiqua" w:hAnsi="Book Antiqua" w:cs="Book Antiqua"/>
          <w:sz w:val="24"/>
          <w:szCs w:val="24"/>
        </w:rPr>
        <w:t xml:space="preserve">. Clinical data was analyzed by </w:t>
      </w:r>
      <w:r w:rsidR="00CA4B5B" w:rsidRPr="009167DB">
        <w:rPr>
          <w:rFonts w:ascii="Book Antiqua" w:hAnsi="Book Antiqua" w:cs="Book Antiqua"/>
          <w:sz w:val="24"/>
          <w:szCs w:val="24"/>
        </w:rPr>
        <w:t>analysis of variance</w:t>
      </w:r>
      <w:r w:rsidRPr="009167DB">
        <w:rPr>
          <w:rFonts w:ascii="Book Antiqua" w:hAnsi="Book Antiqua" w:cs="Book Antiqua"/>
          <w:sz w:val="24"/>
          <w:szCs w:val="24"/>
        </w:rPr>
        <w:t xml:space="preserve"> analysis. </w:t>
      </w:r>
      <w:r w:rsidR="00900E71" w:rsidRPr="009167DB">
        <w:rPr>
          <w:rFonts w:ascii="Book Antiqua" w:hAnsi="Book Antiqua" w:cs="Book Antiqua"/>
          <w:sz w:val="24"/>
          <w:szCs w:val="24"/>
        </w:rPr>
        <w:t>A r</w:t>
      </w:r>
      <w:r w:rsidRPr="009167DB">
        <w:rPr>
          <w:rFonts w:ascii="Book Antiqua" w:hAnsi="Book Antiqua" w:cs="Book Antiqua"/>
          <w:sz w:val="24"/>
          <w:szCs w:val="24"/>
        </w:rPr>
        <w:t>esult</w:t>
      </w:r>
      <w:r w:rsidR="00900E71" w:rsidRPr="009167DB">
        <w:rPr>
          <w:rFonts w:ascii="Book Antiqua" w:hAnsi="Book Antiqua" w:cs="Book Antiqua"/>
          <w:sz w:val="24"/>
          <w:szCs w:val="24"/>
        </w:rPr>
        <w:t xml:space="preserve"> was</w:t>
      </w:r>
      <w:r w:rsidRPr="009167DB">
        <w:rPr>
          <w:rFonts w:ascii="Book Antiqua" w:hAnsi="Book Antiqua" w:cs="Book Antiqua"/>
          <w:sz w:val="24"/>
          <w:szCs w:val="24"/>
        </w:rPr>
        <w:t xml:space="preserve"> considered </w:t>
      </w:r>
      <w:r w:rsidR="00900E71" w:rsidRPr="009167DB">
        <w:rPr>
          <w:rFonts w:ascii="Book Antiqua" w:hAnsi="Book Antiqua" w:cs="Book Antiqua"/>
          <w:sz w:val="24"/>
          <w:szCs w:val="24"/>
        </w:rPr>
        <w:t>to be</w:t>
      </w:r>
      <w:r w:rsidRPr="009167DB">
        <w:rPr>
          <w:rFonts w:ascii="Book Antiqua" w:hAnsi="Book Antiqua" w:cs="Book Antiqua"/>
          <w:sz w:val="24"/>
          <w:szCs w:val="24"/>
        </w:rPr>
        <w:t xml:space="preserve"> statistically significant if </w:t>
      </w:r>
      <w:r w:rsidRPr="009167DB">
        <w:rPr>
          <w:rFonts w:ascii="Book Antiqua" w:hAnsi="Book Antiqua" w:cs="Book Antiqua"/>
          <w:i/>
          <w:sz w:val="24"/>
          <w:szCs w:val="24"/>
        </w:rPr>
        <w:t xml:space="preserve">P &lt; </w:t>
      </w:r>
      <w:r w:rsidRPr="009167DB">
        <w:rPr>
          <w:rFonts w:ascii="Book Antiqua" w:hAnsi="Book Antiqua" w:cs="Book Antiqua"/>
          <w:sz w:val="24"/>
          <w:szCs w:val="24"/>
        </w:rPr>
        <w:t>0.05.</w:t>
      </w:r>
      <w:r w:rsidR="00900E71" w:rsidRPr="009167DB">
        <w:rPr>
          <w:rFonts w:ascii="Book Antiqua" w:hAnsi="Book Antiqua" w:cs="Book Antiqua"/>
          <w:sz w:val="24"/>
          <w:szCs w:val="24"/>
        </w:rPr>
        <w:t xml:space="preserve"> </w:t>
      </w:r>
      <w:r w:rsidRPr="009167DB">
        <w:rPr>
          <w:rFonts w:ascii="Book Antiqua" w:hAnsi="Book Antiqua" w:cs="Book Antiqua"/>
          <w:sz w:val="24"/>
          <w:szCs w:val="24"/>
        </w:rPr>
        <w:t xml:space="preserve">AFP: Alpha-fetoprotein; ALP: Alkaline phosphatase; ALT: </w:t>
      </w:r>
      <w:bookmarkStart w:id="231" w:name="OLE_LINK3930"/>
      <w:bookmarkStart w:id="232" w:name="OLE_LINK3931"/>
      <w:r w:rsidRPr="009167DB">
        <w:rPr>
          <w:rFonts w:ascii="Book Antiqua" w:hAnsi="Book Antiqua" w:cs="Book Antiqua"/>
          <w:sz w:val="24"/>
          <w:szCs w:val="24"/>
        </w:rPr>
        <w:t xml:space="preserve">Alanine </w:t>
      </w:r>
      <w:r w:rsidRPr="009167DB">
        <w:rPr>
          <w:rFonts w:ascii="Book Antiqua" w:hAnsi="Book Antiqua" w:cs="Book Antiqua"/>
          <w:sz w:val="24"/>
          <w:szCs w:val="24"/>
        </w:rPr>
        <w:lastRenderedPageBreak/>
        <w:t>aminotransferase</w:t>
      </w:r>
      <w:r w:rsidR="00900E71" w:rsidRPr="009167DB">
        <w:rPr>
          <w:rFonts w:ascii="Book Antiqua" w:hAnsi="Book Antiqua" w:cs="Book Antiqua"/>
          <w:sz w:val="24"/>
          <w:szCs w:val="24"/>
        </w:rPr>
        <w:t>;</w:t>
      </w:r>
      <w:r w:rsidRPr="009167DB">
        <w:rPr>
          <w:rFonts w:ascii="Book Antiqua" w:hAnsi="Book Antiqua" w:cs="Book Antiqua"/>
          <w:sz w:val="24"/>
          <w:szCs w:val="24"/>
        </w:rPr>
        <w:t xml:space="preserve"> </w:t>
      </w:r>
      <w:r w:rsidR="00A10606" w:rsidRPr="009167DB">
        <w:rPr>
          <w:rFonts w:ascii="Book Antiqua" w:hAnsi="Book Antiqua" w:cs="Book Antiqua"/>
          <w:sz w:val="24"/>
          <w:szCs w:val="24"/>
        </w:rPr>
        <w:t xml:space="preserve">AST: Aspartate aminotransferase; </w:t>
      </w:r>
      <w:r w:rsidRPr="009167DB">
        <w:rPr>
          <w:rFonts w:ascii="Book Antiqua" w:hAnsi="Book Antiqua" w:cs="Book Antiqua"/>
          <w:sz w:val="24"/>
          <w:szCs w:val="24"/>
        </w:rPr>
        <w:t>BUN</w:t>
      </w:r>
      <w:r w:rsidR="00900E71" w:rsidRPr="009167DB">
        <w:rPr>
          <w:rFonts w:ascii="Book Antiqua" w:hAnsi="Book Antiqua" w:cs="Book Antiqua"/>
          <w:sz w:val="24"/>
          <w:szCs w:val="24"/>
        </w:rPr>
        <w:t>:</w:t>
      </w:r>
      <w:r w:rsidRPr="009167DB">
        <w:rPr>
          <w:rFonts w:ascii="Book Antiqua" w:hAnsi="Book Antiqua" w:cs="Book Antiqua"/>
          <w:sz w:val="24"/>
          <w:szCs w:val="24"/>
        </w:rPr>
        <w:t xml:space="preserve"> Blood </w:t>
      </w:r>
      <w:r w:rsidR="00900E71" w:rsidRPr="009167DB">
        <w:rPr>
          <w:rFonts w:ascii="Book Antiqua" w:hAnsi="Book Antiqua" w:cs="Book Antiqua"/>
          <w:sz w:val="24"/>
          <w:szCs w:val="24"/>
        </w:rPr>
        <w:t>u</w:t>
      </w:r>
      <w:r w:rsidRPr="009167DB">
        <w:rPr>
          <w:rFonts w:ascii="Book Antiqua" w:hAnsi="Book Antiqua" w:cs="Book Antiqua"/>
          <w:sz w:val="24"/>
          <w:szCs w:val="24"/>
        </w:rPr>
        <w:t xml:space="preserve">rea </w:t>
      </w:r>
      <w:r w:rsidR="00900E71" w:rsidRPr="009167DB">
        <w:rPr>
          <w:rFonts w:ascii="Book Antiqua" w:hAnsi="Book Antiqua" w:cs="Book Antiqua"/>
          <w:sz w:val="24"/>
          <w:szCs w:val="24"/>
        </w:rPr>
        <w:t>n</w:t>
      </w:r>
      <w:r w:rsidRPr="009167DB">
        <w:rPr>
          <w:rFonts w:ascii="Book Antiqua" w:hAnsi="Book Antiqua" w:cs="Book Antiqua"/>
          <w:sz w:val="24"/>
          <w:szCs w:val="24"/>
        </w:rPr>
        <w:t>itrogen</w:t>
      </w:r>
      <w:r w:rsidR="00A10606" w:rsidRPr="009167DB">
        <w:rPr>
          <w:rFonts w:ascii="Book Antiqua" w:hAnsi="Book Antiqua" w:cs="Book Antiqua"/>
          <w:sz w:val="24"/>
          <w:szCs w:val="24"/>
        </w:rPr>
        <w:t>; HCC: Hepatocellular carcinoma; INR: International normalized ratio; LC: Liver cirrhosis; T2DM: Type 2 diabetes patients.</w:t>
      </w:r>
    </w:p>
    <w:p w14:paraId="5371AE5F" w14:textId="78AED028" w:rsidR="00906842" w:rsidRPr="009167DB" w:rsidRDefault="001611FC" w:rsidP="009167DB">
      <w:pPr>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sz w:val="24"/>
          <w:szCs w:val="24"/>
        </w:rPr>
        <w:br w:type="page"/>
      </w:r>
    </w:p>
    <w:bookmarkEnd w:id="231"/>
    <w:bookmarkEnd w:id="232"/>
    <w:p w14:paraId="389FC7EA" w14:textId="4DBB7D7E" w:rsidR="00906842" w:rsidRPr="009167DB" w:rsidRDefault="00906842" w:rsidP="009167DB">
      <w:pPr>
        <w:adjustRightInd w:val="0"/>
        <w:snapToGrid w:val="0"/>
        <w:spacing w:after="0" w:line="360" w:lineRule="auto"/>
        <w:jc w:val="both"/>
        <w:rPr>
          <w:rFonts w:ascii="Book Antiqua" w:hAnsi="Book Antiqua"/>
          <w:b/>
          <w:bCs/>
          <w:sz w:val="24"/>
          <w:szCs w:val="24"/>
        </w:rPr>
      </w:pPr>
      <w:r w:rsidRPr="009167DB">
        <w:rPr>
          <w:rFonts w:ascii="Book Antiqua" w:hAnsi="Book Antiqua"/>
          <w:b/>
          <w:bCs/>
          <w:sz w:val="24"/>
          <w:szCs w:val="24"/>
        </w:rPr>
        <w:lastRenderedPageBreak/>
        <w:t xml:space="preserve">Table </w:t>
      </w:r>
      <w:r w:rsidR="0086343A" w:rsidRPr="009167DB">
        <w:rPr>
          <w:rFonts w:ascii="Book Antiqua" w:hAnsi="Book Antiqua"/>
          <w:b/>
          <w:bCs/>
          <w:sz w:val="24"/>
          <w:szCs w:val="24"/>
        </w:rPr>
        <w:t>4</w:t>
      </w:r>
      <w:r w:rsidRPr="009167DB">
        <w:rPr>
          <w:rFonts w:ascii="Book Antiqua" w:hAnsi="Book Antiqua"/>
          <w:b/>
          <w:bCs/>
          <w:sz w:val="24"/>
          <w:szCs w:val="24"/>
        </w:rPr>
        <w:t xml:space="preserve"> Imaging characteristics of </w:t>
      </w:r>
      <w:r w:rsidR="00994A32" w:rsidRPr="009167DB">
        <w:rPr>
          <w:rFonts w:ascii="Book Antiqua" w:hAnsi="Book Antiqua"/>
          <w:b/>
          <w:bCs/>
          <w:sz w:val="24"/>
          <w:szCs w:val="24"/>
        </w:rPr>
        <w:t>hepatocellular carcinoma</w:t>
      </w:r>
      <w:r w:rsidR="00070C7F" w:rsidRPr="009167DB">
        <w:rPr>
          <w:rFonts w:ascii="Book Antiqua" w:hAnsi="Book Antiqua"/>
          <w:b/>
          <w:bCs/>
          <w:sz w:val="24"/>
          <w:szCs w:val="24"/>
        </w:rPr>
        <w:t xml:space="preserve"> </w:t>
      </w:r>
      <w:r w:rsidRPr="009167DB">
        <w:rPr>
          <w:rFonts w:ascii="Book Antiqua" w:hAnsi="Book Antiqua"/>
          <w:b/>
          <w:bCs/>
          <w:sz w:val="24"/>
          <w:szCs w:val="24"/>
        </w:rPr>
        <w:t>cases</w:t>
      </w:r>
    </w:p>
    <w:tbl>
      <w:tblPr>
        <w:tblStyle w:val="PlainTable2"/>
        <w:tblW w:w="9638" w:type="dxa"/>
        <w:tblBorders>
          <w:top w:val="single" w:sz="4" w:space="0" w:color="auto"/>
          <w:bottom w:val="single" w:sz="4" w:space="0" w:color="auto"/>
        </w:tblBorders>
        <w:tblLook w:val="04A0" w:firstRow="1" w:lastRow="0" w:firstColumn="1" w:lastColumn="0" w:noHBand="0" w:noVBand="1"/>
      </w:tblPr>
      <w:tblGrid>
        <w:gridCol w:w="4410"/>
        <w:gridCol w:w="2356"/>
        <w:gridCol w:w="2872"/>
      </w:tblGrid>
      <w:tr w:rsidR="00906842" w:rsidRPr="009167DB" w14:paraId="28B13C95" w14:textId="77777777" w:rsidTr="00813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bottom w:val="single" w:sz="4" w:space="0" w:color="auto"/>
            </w:tcBorders>
            <w:vAlign w:val="center"/>
            <w:hideMark/>
          </w:tcPr>
          <w:p w14:paraId="64C53445" w14:textId="099F4AAE" w:rsidR="00906842" w:rsidRPr="009167DB" w:rsidRDefault="00906842" w:rsidP="009167DB">
            <w:pPr>
              <w:adjustRightInd w:val="0"/>
              <w:snapToGrid w:val="0"/>
              <w:spacing w:line="360" w:lineRule="auto"/>
              <w:jc w:val="both"/>
              <w:rPr>
                <w:rFonts w:ascii="Book Antiqua" w:hAnsi="Book Antiqua"/>
                <w:color w:val="000000" w:themeColor="text1"/>
                <w:sz w:val="24"/>
                <w:szCs w:val="24"/>
              </w:rPr>
            </w:pPr>
            <w:r w:rsidRPr="009167DB">
              <w:rPr>
                <w:rFonts w:ascii="Book Antiqua" w:hAnsi="Book Antiqua"/>
                <w:color w:val="000000" w:themeColor="text1"/>
                <w:sz w:val="24"/>
                <w:szCs w:val="24"/>
              </w:rPr>
              <w:t>Variable</w:t>
            </w:r>
          </w:p>
        </w:tc>
        <w:tc>
          <w:tcPr>
            <w:tcW w:w="2356" w:type="dxa"/>
            <w:tcBorders>
              <w:top w:val="single" w:sz="4" w:space="0" w:color="auto"/>
              <w:bottom w:val="single" w:sz="4" w:space="0" w:color="auto"/>
            </w:tcBorders>
            <w:vAlign w:val="center"/>
            <w:hideMark/>
          </w:tcPr>
          <w:p w14:paraId="7C733A37" w14:textId="77777777" w:rsidR="00906842" w:rsidRPr="009167DB" w:rsidRDefault="00906842" w:rsidP="00916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0" w:type="auto"/>
            <w:tcBorders>
              <w:top w:val="single" w:sz="4" w:space="0" w:color="auto"/>
              <w:bottom w:val="single" w:sz="4" w:space="0" w:color="auto"/>
            </w:tcBorders>
            <w:vAlign w:val="center"/>
            <w:hideMark/>
          </w:tcPr>
          <w:p w14:paraId="6B8D598C" w14:textId="77777777" w:rsidR="00906842" w:rsidRPr="009167DB" w:rsidRDefault="00906842" w:rsidP="00916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roofErr w:type="gramStart"/>
            <w:r w:rsidRPr="009167DB">
              <w:rPr>
                <w:rFonts w:ascii="Book Antiqua" w:hAnsi="Book Antiqua"/>
                <w:i/>
                <w:iCs/>
                <w:color w:val="000000" w:themeColor="text1"/>
                <w:sz w:val="24"/>
                <w:szCs w:val="24"/>
              </w:rPr>
              <w:t>n</w:t>
            </w:r>
            <w:proofErr w:type="gramEnd"/>
            <w:r w:rsidRPr="009167DB">
              <w:rPr>
                <w:rFonts w:ascii="Book Antiqua" w:hAnsi="Book Antiqua"/>
                <w:color w:val="000000" w:themeColor="text1"/>
                <w:sz w:val="24"/>
                <w:szCs w:val="24"/>
              </w:rPr>
              <w:t> (%)</w:t>
            </w:r>
          </w:p>
        </w:tc>
      </w:tr>
      <w:tr w:rsidR="00906842" w:rsidRPr="009167DB" w14:paraId="023EB007" w14:textId="77777777" w:rsidTr="0081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auto"/>
              <w:bottom w:val="none" w:sz="0" w:space="0" w:color="auto"/>
            </w:tcBorders>
            <w:vAlign w:val="center"/>
            <w:hideMark/>
          </w:tcPr>
          <w:p w14:paraId="326DE92F" w14:textId="52C33777" w:rsidR="001611FC"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r w:rsidRPr="009167DB">
              <w:rPr>
                <w:rFonts w:ascii="Book Antiqua" w:hAnsi="Book Antiqua"/>
                <w:b w:val="0"/>
                <w:bCs w:val="0"/>
                <w:color w:val="000000" w:themeColor="text1"/>
                <w:sz w:val="24"/>
                <w:szCs w:val="24"/>
              </w:rPr>
              <w:t>Size</w:t>
            </w:r>
            <w:r w:rsidR="00121410" w:rsidRPr="009167DB">
              <w:rPr>
                <w:rFonts w:ascii="Book Antiqua" w:hAnsi="Book Antiqua"/>
                <w:b w:val="0"/>
                <w:bCs w:val="0"/>
                <w:color w:val="000000" w:themeColor="text1"/>
                <w:sz w:val="24"/>
                <w:szCs w:val="24"/>
              </w:rPr>
              <w:t xml:space="preserve"> </w:t>
            </w:r>
            <w:r w:rsidR="006669B7" w:rsidRPr="009167DB">
              <w:rPr>
                <w:rFonts w:ascii="Book Antiqua" w:hAnsi="Book Antiqua"/>
                <w:b w:val="0"/>
                <w:bCs w:val="0"/>
                <w:color w:val="000000" w:themeColor="text1"/>
                <w:sz w:val="24"/>
                <w:szCs w:val="24"/>
              </w:rPr>
              <w:t xml:space="preserve">in </w:t>
            </w:r>
            <w:r w:rsidRPr="009167DB">
              <w:rPr>
                <w:rFonts w:ascii="Book Antiqua" w:hAnsi="Book Antiqua"/>
                <w:b w:val="0"/>
                <w:bCs w:val="0"/>
                <w:color w:val="000000" w:themeColor="text1"/>
                <w:sz w:val="24"/>
                <w:szCs w:val="24"/>
              </w:rPr>
              <w:t>cm</w:t>
            </w:r>
            <w:r w:rsidR="00DB1B36" w:rsidRPr="009167DB">
              <w:rPr>
                <w:rFonts w:ascii="Book Antiqua" w:hAnsi="Book Antiqua"/>
                <w:b w:val="0"/>
                <w:bCs w:val="0"/>
                <w:color w:val="000000" w:themeColor="text1"/>
                <w:sz w:val="24"/>
                <w:szCs w:val="24"/>
              </w:rPr>
              <w:t>, m</w:t>
            </w:r>
            <w:r w:rsidR="001611FC" w:rsidRPr="009167DB">
              <w:rPr>
                <w:rFonts w:ascii="Book Antiqua" w:hAnsi="Book Antiqua"/>
                <w:b w:val="0"/>
                <w:bCs w:val="0"/>
                <w:color w:val="000000" w:themeColor="text1"/>
                <w:sz w:val="24"/>
                <w:szCs w:val="24"/>
              </w:rPr>
              <w:t>ean ± SD (range)</w:t>
            </w:r>
          </w:p>
        </w:tc>
        <w:tc>
          <w:tcPr>
            <w:tcW w:w="2356" w:type="dxa"/>
            <w:tcBorders>
              <w:top w:val="single" w:sz="4" w:space="0" w:color="auto"/>
              <w:bottom w:val="none" w:sz="0" w:space="0" w:color="auto"/>
            </w:tcBorders>
            <w:vAlign w:val="center"/>
            <w:hideMark/>
          </w:tcPr>
          <w:p w14:paraId="3D978DBC"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7.41 ± 3.137 (3.2-14)</w:t>
            </w:r>
          </w:p>
        </w:tc>
        <w:tc>
          <w:tcPr>
            <w:tcW w:w="0" w:type="auto"/>
            <w:tcBorders>
              <w:top w:val="single" w:sz="4" w:space="0" w:color="auto"/>
              <w:bottom w:val="none" w:sz="0" w:space="0" w:color="auto"/>
            </w:tcBorders>
            <w:vAlign w:val="center"/>
            <w:hideMark/>
          </w:tcPr>
          <w:p w14:paraId="7A254115"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906842" w:rsidRPr="009167DB" w14:paraId="76D46045" w14:textId="77777777" w:rsidTr="00813DD2">
        <w:tc>
          <w:tcPr>
            <w:cnfStyle w:val="001000000000" w:firstRow="0" w:lastRow="0" w:firstColumn="1" w:lastColumn="0" w:oddVBand="0" w:evenVBand="0" w:oddHBand="0" w:evenHBand="0" w:firstRowFirstColumn="0" w:firstRowLastColumn="0" w:lastRowFirstColumn="0" w:lastRowLastColumn="0"/>
            <w:tcW w:w="4410" w:type="dxa"/>
            <w:vMerge w:val="restart"/>
            <w:vAlign w:val="center"/>
            <w:hideMark/>
          </w:tcPr>
          <w:p w14:paraId="39F3B783" w14:textId="47339E70" w:rsidR="00906842"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r w:rsidRPr="009167DB">
              <w:rPr>
                <w:rFonts w:ascii="Book Antiqua" w:hAnsi="Book Antiqua"/>
                <w:b w:val="0"/>
                <w:bCs w:val="0"/>
                <w:color w:val="000000" w:themeColor="text1"/>
                <w:sz w:val="24"/>
                <w:szCs w:val="24"/>
              </w:rPr>
              <w:t>Portal vein</w:t>
            </w:r>
            <w:r w:rsidR="001611FC" w:rsidRPr="009167DB">
              <w:rPr>
                <w:rFonts w:ascii="Book Antiqua" w:hAnsi="Book Antiqua"/>
                <w:b w:val="0"/>
                <w:bCs w:val="0"/>
                <w:color w:val="000000" w:themeColor="text1"/>
                <w:sz w:val="24"/>
                <w:szCs w:val="24"/>
              </w:rPr>
              <w:t xml:space="preserve"> tumor</w:t>
            </w:r>
            <w:r w:rsidRPr="009167DB">
              <w:rPr>
                <w:rFonts w:ascii="Book Antiqua" w:hAnsi="Book Antiqua"/>
                <w:b w:val="0"/>
                <w:bCs w:val="0"/>
                <w:color w:val="000000" w:themeColor="text1"/>
                <w:sz w:val="24"/>
                <w:szCs w:val="24"/>
              </w:rPr>
              <w:t xml:space="preserve"> thrombosis</w:t>
            </w:r>
          </w:p>
        </w:tc>
        <w:tc>
          <w:tcPr>
            <w:tcW w:w="2356" w:type="dxa"/>
            <w:vAlign w:val="center"/>
            <w:hideMark/>
          </w:tcPr>
          <w:p w14:paraId="55D3F48F" w14:textId="77777777"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Yes</w:t>
            </w:r>
          </w:p>
        </w:tc>
        <w:tc>
          <w:tcPr>
            <w:tcW w:w="0" w:type="auto"/>
            <w:vAlign w:val="center"/>
            <w:hideMark/>
          </w:tcPr>
          <w:p w14:paraId="3F59E5DF" w14:textId="77777777"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35 (17.5)</w:t>
            </w:r>
          </w:p>
        </w:tc>
      </w:tr>
      <w:tr w:rsidR="00906842" w:rsidRPr="009167DB" w14:paraId="1F0DC530" w14:textId="77777777" w:rsidTr="0081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tcBorders>
              <w:top w:val="none" w:sz="0" w:space="0" w:color="auto"/>
              <w:bottom w:val="none" w:sz="0" w:space="0" w:color="auto"/>
            </w:tcBorders>
            <w:vAlign w:val="center"/>
            <w:hideMark/>
          </w:tcPr>
          <w:p w14:paraId="4C7E231D" w14:textId="77777777" w:rsidR="00906842"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p>
        </w:tc>
        <w:tc>
          <w:tcPr>
            <w:tcW w:w="2356" w:type="dxa"/>
            <w:tcBorders>
              <w:top w:val="none" w:sz="0" w:space="0" w:color="auto"/>
              <w:bottom w:val="none" w:sz="0" w:space="0" w:color="auto"/>
            </w:tcBorders>
            <w:vAlign w:val="center"/>
            <w:hideMark/>
          </w:tcPr>
          <w:p w14:paraId="1E15E6AE"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No</w:t>
            </w:r>
          </w:p>
        </w:tc>
        <w:tc>
          <w:tcPr>
            <w:tcW w:w="0" w:type="auto"/>
            <w:tcBorders>
              <w:top w:val="none" w:sz="0" w:space="0" w:color="auto"/>
              <w:bottom w:val="none" w:sz="0" w:space="0" w:color="auto"/>
            </w:tcBorders>
            <w:vAlign w:val="center"/>
            <w:hideMark/>
          </w:tcPr>
          <w:p w14:paraId="493F5E34"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165 (82.5)</w:t>
            </w:r>
          </w:p>
        </w:tc>
      </w:tr>
      <w:tr w:rsidR="00906842" w:rsidRPr="009167DB" w14:paraId="598CAD01" w14:textId="77777777" w:rsidTr="00813DD2">
        <w:tc>
          <w:tcPr>
            <w:cnfStyle w:val="001000000000" w:firstRow="0" w:lastRow="0" w:firstColumn="1" w:lastColumn="0" w:oddVBand="0" w:evenVBand="0" w:oddHBand="0" w:evenHBand="0" w:firstRowFirstColumn="0" w:firstRowLastColumn="0" w:lastRowFirstColumn="0" w:lastRowLastColumn="0"/>
            <w:tcW w:w="4410" w:type="dxa"/>
            <w:vMerge w:val="restart"/>
            <w:vAlign w:val="center"/>
            <w:hideMark/>
          </w:tcPr>
          <w:p w14:paraId="6E52832C" w14:textId="22521BDC" w:rsidR="00906842"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r w:rsidRPr="009167DB">
              <w:rPr>
                <w:rFonts w:ascii="Book Antiqua" w:hAnsi="Book Antiqua"/>
                <w:b w:val="0"/>
                <w:bCs w:val="0"/>
                <w:color w:val="000000" w:themeColor="text1"/>
                <w:sz w:val="24"/>
                <w:szCs w:val="24"/>
              </w:rPr>
              <w:t>N</w:t>
            </w:r>
            <w:r w:rsidR="001611FC" w:rsidRPr="009167DB">
              <w:rPr>
                <w:rFonts w:ascii="Book Antiqua" w:hAnsi="Book Antiqua"/>
                <w:b w:val="0"/>
                <w:bCs w:val="0"/>
                <w:color w:val="000000" w:themeColor="text1"/>
                <w:sz w:val="24"/>
                <w:szCs w:val="24"/>
              </w:rPr>
              <w:t>umber</w:t>
            </w:r>
            <w:r w:rsidRPr="009167DB">
              <w:rPr>
                <w:rFonts w:ascii="Book Antiqua" w:hAnsi="Book Antiqua"/>
                <w:b w:val="0"/>
                <w:bCs w:val="0"/>
                <w:color w:val="000000" w:themeColor="text1"/>
                <w:sz w:val="24"/>
                <w:szCs w:val="24"/>
              </w:rPr>
              <w:t xml:space="preserve"> of focal lesions</w:t>
            </w:r>
          </w:p>
        </w:tc>
        <w:tc>
          <w:tcPr>
            <w:tcW w:w="2356" w:type="dxa"/>
            <w:vAlign w:val="center"/>
            <w:hideMark/>
          </w:tcPr>
          <w:p w14:paraId="6E7F2CC9" w14:textId="77777777"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Single</w:t>
            </w:r>
          </w:p>
        </w:tc>
        <w:tc>
          <w:tcPr>
            <w:tcW w:w="0" w:type="auto"/>
            <w:vAlign w:val="center"/>
            <w:hideMark/>
          </w:tcPr>
          <w:p w14:paraId="1FE61A53" w14:textId="77777777" w:rsidR="00906842" w:rsidRPr="009167DB" w:rsidRDefault="00516B96"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25</w:t>
            </w:r>
            <w:r w:rsidR="00906842" w:rsidRPr="009167DB">
              <w:rPr>
                <w:rFonts w:ascii="Book Antiqua" w:hAnsi="Book Antiqua"/>
                <w:color w:val="000000" w:themeColor="text1"/>
                <w:sz w:val="24"/>
                <w:szCs w:val="24"/>
              </w:rPr>
              <w:t xml:space="preserve"> (</w:t>
            </w:r>
            <w:r w:rsidRPr="009167DB">
              <w:rPr>
                <w:rFonts w:ascii="Book Antiqua" w:hAnsi="Book Antiqua"/>
                <w:color w:val="000000" w:themeColor="text1"/>
                <w:sz w:val="24"/>
                <w:szCs w:val="24"/>
              </w:rPr>
              <w:t>12.5</w:t>
            </w:r>
            <w:r w:rsidR="00906842" w:rsidRPr="009167DB">
              <w:rPr>
                <w:rFonts w:ascii="Book Antiqua" w:hAnsi="Book Antiqua"/>
                <w:color w:val="000000" w:themeColor="text1"/>
                <w:sz w:val="24"/>
                <w:szCs w:val="24"/>
              </w:rPr>
              <w:t>)</w:t>
            </w:r>
          </w:p>
        </w:tc>
      </w:tr>
      <w:tr w:rsidR="00906842" w:rsidRPr="009167DB" w14:paraId="7CF4B943" w14:textId="77777777" w:rsidTr="0081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tcBorders>
              <w:top w:val="none" w:sz="0" w:space="0" w:color="auto"/>
              <w:bottom w:val="none" w:sz="0" w:space="0" w:color="auto"/>
            </w:tcBorders>
            <w:vAlign w:val="center"/>
            <w:hideMark/>
          </w:tcPr>
          <w:p w14:paraId="04D5EAD0" w14:textId="77777777" w:rsidR="00906842"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p>
        </w:tc>
        <w:tc>
          <w:tcPr>
            <w:tcW w:w="2356" w:type="dxa"/>
            <w:tcBorders>
              <w:top w:val="none" w:sz="0" w:space="0" w:color="auto"/>
              <w:bottom w:val="none" w:sz="0" w:space="0" w:color="auto"/>
            </w:tcBorders>
            <w:vAlign w:val="center"/>
            <w:hideMark/>
          </w:tcPr>
          <w:p w14:paraId="1D9DF32C"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Multiple</w:t>
            </w:r>
          </w:p>
        </w:tc>
        <w:tc>
          <w:tcPr>
            <w:tcW w:w="0" w:type="auto"/>
            <w:tcBorders>
              <w:top w:val="none" w:sz="0" w:space="0" w:color="auto"/>
              <w:bottom w:val="none" w:sz="0" w:space="0" w:color="auto"/>
            </w:tcBorders>
            <w:vAlign w:val="center"/>
            <w:hideMark/>
          </w:tcPr>
          <w:p w14:paraId="4F86AF02" w14:textId="77777777" w:rsidR="00906842" w:rsidRPr="009167DB" w:rsidRDefault="00516B96"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175</w:t>
            </w:r>
            <w:r w:rsidR="00906842" w:rsidRPr="009167DB">
              <w:rPr>
                <w:rFonts w:ascii="Book Antiqua" w:hAnsi="Book Antiqua"/>
                <w:color w:val="000000" w:themeColor="text1"/>
                <w:sz w:val="24"/>
                <w:szCs w:val="24"/>
              </w:rPr>
              <w:t xml:space="preserve"> (</w:t>
            </w:r>
            <w:r w:rsidRPr="009167DB">
              <w:rPr>
                <w:rFonts w:ascii="Book Antiqua" w:hAnsi="Book Antiqua"/>
                <w:color w:val="000000" w:themeColor="text1"/>
                <w:sz w:val="24"/>
                <w:szCs w:val="24"/>
              </w:rPr>
              <w:t>87.5</w:t>
            </w:r>
            <w:r w:rsidR="00906842" w:rsidRPr="009167DB">
              <w:rPr>
                <w:rFonts w:ascii="Book Antiqua" w:hAnsi="Book Antiqua"/>
                <w:color w:val="000000" w:themeColor="text1"/>
                <w:sz w:val="24"/>
                <w:szCs w:val="24"/>
              </w:rPr>
              <w:t>)</w:t>
            </w:r>
          </w:p>
        </w:tc>
      </w:tr>
      <w:tr w:rsidR="00906842" w:rsidRPr="009167DB" w14:paraId="6F729B61" w14:textId="77777777" w:rsidTr="00813DD2">
        <w:tc>
          <w:tcPr>
            <w:cnfStyle w:val="001000000000" w:firstRow="0" w:lastRow="0" w:firstColumn="1" w:lastColumn="0" w:oddVBand="0" w:evenVBand="0" w:oddHBand="0" w:evenHBand="0" w:firstRowFirstColumn="0" w:firstRowLastColumn="0" w:lastRowFirstColumn="0" w:lastRowLastColumn="0"/>
            <w:tcW w:w="4410" w:type="dxa"/>
            <w:vMerge w:val="restart"/>
            <w:vAlign w:val="center"/>
            <w:hideMark/>
          </w:tcPr>
          <w:p w14:paraId="537441DD" w14:textId="563D9611" w:rsidR="00906842"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r w:rsidRPr="009167DB">
              <w:rPr>
                <w:rFonts w:ascii="Book Antiqua" w:hAnsi="Book Antiqua"/>
                <w:b w:val="0"/>
                <w:bCs w:val="0"/>
                <w:color w:val="000000" w:themeColor="text1"/>
                <w:sz w:val="24"/>
                <w:szCs w:val="24"/>
              </w:rPr>
              <w:t>Site of focal lesions</w:t>
            </w:r>
          </w:p>
        </w:tc>
        <w:tc>
          <w:tcPr>
            <w:tcW w:w="2356" w:type="dxa"/>
            <w:vAlign w:val="center"/>
            <w:hideMark/>
          </w:tcPr>
          <w:p w14:paraId="2E0FA54F" w14:textId="77777777"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Right lobe</w:t>
            </w:r>
          </w:p>
        </w:tc>
        <w:tc>
          <w:tcPr>
            <w:tcW w:w="0" w:type="auto"/>
            <w:vAlign w:val="center"/>
            <w:hideMark/>
          </w:tcPr>
          <w:p w14:paraId="2945A25D" w14:textId="41D8C5EA"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112 (56</w:t>
            </w:r>
            <w:r w:rsidR="006669B7" w:rsidRPr="009167DB">
              <w:rPr>
                <w:rFonts w:ascii="Book Antiqua" w:hAnsi="Book Antiqua"/>
                <w:color w:val="000000" w:themeColor="text1"/>
                <w:sz w:val="24"/>
                <w:szCs w:val="24"/>
              </w:rPr>
              <w:t>.0</w:t>
            </w:r>
            <w:r w:rsidRPr="009167DB">
              <w:rPr>
                <w:rFonts w:ascii="Book Antiqua" w:hAnsi="Book Antiqua"/>
                <w:color w:val="000000" w:themeColor="text1"/>
                <w:sz w:val="24"/>
                <w:szCs w:val="24"/>
              </w:rPr>
              <w:t>)</w:t>
            </w:r>
          </w:p>
        </w:tc>
      </w:tr>
      <w:tr w:rsidR="00906842" w:rsidRPr="009167DB" w14:paraId="27A4B9BC" w14:textId="77777777" w:rsidTr="0081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tcBorders>
              <w:top w:val="none" w:sz="0" w:space="0" w:color="auto"/>
              <w:bottom w:val="none" w:sz="0" w:space="0" w:color="auto"/>
            </w:tcBorders>
            <w:vAlign w:val="center"/>
            <w:hideMark/>
          </w:tcPr>
          <w:p w14:paraId="1ABFD106" w14:textId="77777777" w:rsidR="00906842"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p>
        </w:tc>
        <w:tc>
          <w:tcPr>
            <w:tcW w:w="2356" w:type="dxa"/>
            <w:tcBorders>
              <w:top w:val="none" w:sz="0" w:space="0" w:color="auto"/>
              <w:bottom w:val="none" w:sz="0" w:space="0" w:color="auto"/>
            </w:tcBorders>
            <w:vAlign w:val="center"/>
            <w:hideMark/>
          </w:tcPr>
          <w:p w14:paraId="4BC2A587"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Left lobe</w:t>
            </w:r>
          </w:p>
        </w:tc>
        <w:tc>
          <w:tcPr>
            <w:tcW w:w="0" w:type="auto"/>
            <w:tcBorders>
              <w:top w:val="none" w:sz="0" w:space="0" w:color="auto"/>
              <w:bottom w:val="none" w:sz="0" w:space="0" w:color="auto"/>
            </w:tcBorders>
            <w:vAlign w:val="center"/>
            <w:hideMark/>
          </w:tcPr>
          <w:p w14:paraId="0554F76D" w14:textId="504861C1"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60 (30</w:t>
            </w:r>
            <w:r w:rsidR="006669B7" w:rsidRPr="009167DB">
              <w:rPr>
                <w:rFonts w:ascii="Book Antiqua" w:hAnsi="Book Antiqua"/>
                <w:color w:val="000000" w:themeColor="text1"/>
                <w:sz w:val="24"/>
                <w:szCs w:val="24"/>
              </w:rPr>
              <w:t>.0</w:t>
            </w:r>
            <w:r w:rsidRPr="009167DB">
              <w:rPr>
                <w:rFonts w:ascii="Book Antiqua" w:hAnsi="Book Antiqua"/>
                <w:color w:val="000000" w:themeColor="text1"/>
                <w:sz w:val="24"/>
                <w:szCs w:val="24"/>
              </w:rPr>
              <w:t>)</w:t>
            </w:r>
          </w:p>
        </w:tc>
      </w:tr>
      <w:tr w:rsidR="00906842" w:rsidRPr="009167DB" w14:paraId="09EACE2A" w14:textId="77777777" w:rsidTr="00813DD2">
        <w:tc>
          <w:tcPr>
            <w:cnfStyle w:val="001000000000" w:firstRow="0" w:lastRow="0" w:firstColumn="1" w:lastColumn="0" w:oddVBand="0" w:evenVBand="0" w:oddHBand="0" w:evenHBand="0" w:firstRowFirstColumn="0" w:firstRowLastColumn="0" w:lastRowFirstColumn="0" w:lastRowLastColumn="0"/>
            <w:tcW w:w="4410" w:type="dxa"/>
            <w:vMerge/>
            <w:vAlign w:val="center"/>
            <w:hideMark/>
          </w:tcPr>
          <w:p w14:paraId="7576306B" w14:textId="77777777" w:rsidR="00906842"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p>
        </w:tc>
        <w:tc>
          <w:tcPr>
            <w:tcW w:w="2356" w:type="dxa"/>
            <w:vAlign w:val="center"/>
            <w:hideMark/>
          </w:tcPr>
          <w:p w14:paraId="522C71E1" w14:textId="77777777"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Both lobes</w:t>
            </w:r>
          </w:p>
        </w:tc>
        <w:tc>
          <w:tcPr>
            <w:tcW w:w="0" w:type="auto"/>
            <w:vAlign w:val="center"/>
            <w:hideMark/>
          </w:tcPr>
          <w:p w14:paraId="0E19AC11" w14:textId="035244B9"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28 (14</w:t>
            </w:r>
            <w:r w:rsidR="006669B7" w:rsidRPr="009167DB">
              <w:rPr>
                <w:rFonts w:ascii="Book Antiqua" w:hAnsi="Book Antiqua"/>
                <w:color w:val="000000" w:themeColor="text1"/>
                <w:sz w:val="24"/>
                <w:szCs w:val="24"/>
              </w:rPr>
              <w:t>.0</w:t>
            </w:r>
            <w:r w:rsidRPr="009167DB">
              <w:rPr>
                <w:rFonts w:ascii="Book Antiqua" w:hAnsi="Book Antiqua"/>
                <w:color w:val="000000" w:themeColor="text1"/>
                <w:sz w:val="24"/>
                <w:szCs w:val="24"/>
              </w:rPr>
              <w:t>)</w:t>
            </w:r>
          </w:p>
        </w:tc>
      </w:tr>
      <w:tr w:rsidR="00906842" w:rsidRPr="009167DB" w14:paraId="00077F2F" w14:textId="77777777" w:rsidTr="0081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val="restart"/>
            <w:tcBorders>
              <w:top w:val="none" w:sz="0" w:space="0" w:color="auto"/>
              <w:bottom w:val="none" w:sz="0" w:space="0" w:color="auto"/>
            </w:tcBorders>
            <w:vAlign w:val="center"/>
            <w:hideMark/>
          </w:tcPr>
          <w:p w14:paraId="0FF3C766" w14:textId="62E46882" w:rsidR="00906842" w:rsidRPr="009167DB" w:rsidRDefault="00906842" w:rsidP="009167DB">
            <w:pPr>
              <w:adjustRightInd w:val="0"/>
              <w:snapToGrid w:val="0"/>
              <w:spacing w:line="360" w:lineRule="auto"/>
              <w:jc w:val="both"/>
              <w:rPr>
                <w:rFonts w:ascii="Book Antiqua" w:hAnsi="Book Antiqua"/>
                <w:b w:val="0"/>
                <w:bCs w:val="0"/>
                <w:color w:val="000000" w:themeColor="text1"/>
                <w:sz w:val="24"/>
                <w:szCs w:val="24"/>
              </w:rPr>
            </w:pPr>
            <w:r w:rsidRPr="009167DB">
              <w:rPr>
                <w:rFonts w:ascii="Book Antiqua" w:hAnsi="Book Antiqua"/>
                <w:b w:val="0"/>
                <w:bCs w:val="0"/>
                <w:color w:val="000000" w:themeColor="text1"/>
                <w:sz w:val="24"/>
                <w:szCs w:val="24"/>
              </w:rPr>
              <w:t>BCLC stage</w:t>
            </w:r>
          </w:p>
        </w:tc>
        <w:tc>
          <w:tcPr>
            <w:tcW w:w="2356" w:type="dxa"/>
            <w:tcBorders>
              <w:top w:val="none" w:sz="0" w:space="0" w:color="auto"/>
              <w:bottom w:val="none" w:sz="0" w:space="0" w:color="auto"/>
            </w:tcBorders>
            <w:vAlign w:val="center"/>
            <w:hideMark/>
          </w:tcPr>
          <w:p w14:paraId="163558FE"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A</w:t>
            </w:r>
          </w:p>
        </w:tc>
        <w:tc>
          <w:tcPr>
            <w:tcW w:w="0" w:type="auto"/>
            <w:tcBorders>
              <w:top w:val="none" w:sz="0" w:space="0" w:color="auto"/>
              <w:bottom w:val="none" w:sz="0" w:space="0" w:color="auto"/>
            </w:tcBorders>
            <w:vAlign w:val="center"/>
            <w:hideMark/>
          </w:tcPr>
          <w:p w14:paraId="17A3BFF3"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25 (12.5)</w:t>
            </w:r>
          </w:p>
        </w:tc>
      </w:tr>
      <w:tr w:rsidR="00906842" w:rsidRPr="009167DB" w14:paraId="32BB90FB" w14:textId="77777777" w:rsidTr="00813DD2">
        <w:tc>
          <w:tcPr>
            <w:cnfStyle w:val="001000000000" w:firstRow="0" w:lastRow="0" w:firstColumn="1" w:lastColumn="0" w:oddVBand="0" w:evenVBand="0" w:oddHBand="0" w:evenHBand="0" w:firstRowFirstColumn="0" w:firstRowLastColumn="0" w:lastRowFirstColumn="0" w:lastRowLastColumn="0"/>
            <w:tcW w:w="4410" w:type="dxa"/>
            <w:vMerge/>
            <w:vAlign w:val="center"/>
            <w:hideMark/>
          </w:tcPr>
          <w:p w14:paraId="3AA6E080" w14:textId="77777777" w:rsidR="00906842" w:rsidRPr="009167DB" w:rsidRDefault="00906842" w:rsidP="009167DB">
            <w:pPr>
              <w:adjustRightInd w:val="0"/>
              <w:snapToGrid w:val="0"/>
              <w:spacing w:line="360" w:lineRule="auto"/>
              <w:jc w:val="both"/>
              <w:rPr>
                <w:rFonts w:ascii="Book Antiqua" w:hAnsi="Book Antiqua"/>
                <w:color w:val="000000" w:themeColor="text1"/>
                <w:sz w:val="24"/>
                <w:szCs w:val="24"/>
              </w:rPr>
            </w:pPr>
          </w:p>
        </w:tc>
        <w:tc>
          <w:tcPr>
            <w:tcW w:w="2356" w:type="dxa"/>
            <w:vAlign w:val="center"/>
            <w:hideMark/>
          </w:tcPr>
          <w:p w14:paraId="2EFF71B5" w14:textId="77777777"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B</w:t>
            </w:r>
          </w:p>
        </w:tc>
        <w:tc>
          <w:tcPr>
            <w:tcW w:w="0" w:type="auto"/>
            <w:vAlign w:val="center"/>
            <w:hideMark/>
          </w:tcPr>
          <w:p w14:paraId="18BA00C0" w14:textId="77777777" w:rsidR="00906842" w:rsidRPr="009167DB" w:rsidRDefault="00906842" w:rsidP="00916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81 (40.5)</w:t>
            </w:r>
          </w:p>
        </w:tc>
      </w:tr>
      <w:tr w:rsidR="00906842" w:rsidRPr="009167DB" w14:paraId="62934D05" w14:textId="77777777" w:rsidTr="0081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Merge/>
            <w:tcBorders>
              <w:top w:val="none" w:sz="0" w:space="0" w:color="auto"/>
              <w:bottom w:val="none" w:sz="0" w:space="0" w:color="auto"/>
            </w:tcBorders>
            <w:vAlign w:val="center"/>
            <w:hideMark/>
          </w:tcPr>
          <w:p w14:paraId="60B5AEBF" w14:textId="77777777" w:rsidR="00906842" w:rsidRPr="009167DB" w:rsidRDefault="00906842" w:rsidP="009167DB">
            <w:pPr>
              <w:adjustRightInd w:val="0"/>
              <w:snapToGrid w:val="0"/>
              <w:spacing w:line="360" w:lineRule="auto"/>
              <w:jc w:val="both"/>
              <w:rPr>
                <w:rFonts w:ascii="Book Antiqua" w:hAnsi="Book Antiqua"/>
                <w:color w:val="000000" w:themeColor="text1"/>
                <w:sz w:val="24"/>
                <w:szCs w:val="24"/>
              </w:rPr>
            </w:pPr>
          </w:p>
        </w:tc>
        <w:tc>
          <w:tcPr>
            <w:tcW w:w="2356" w:type="dxa"/>
            <w:tcBorders>
              <w:top w:val="none" w:sz="0" w:space="0" w:color="auto"/>
              <w:bottom w:val="none" w:sz="0" w:space="0" w:color="auto"/>
            </w:tcBorders>
            <w:vAlign w:val="center"/>
            <w:hideMark/>
          </w:tcPr>
          <w:p w14:paraId="34FDACC1" w14:textId="77777777"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C</w:t>
            </w:r>
          </w:p>
        </w:tc>
        <w:tc>
          <w:tcPr>
            <w:tcW w:w="0" w:type="auto"/>
            <w:tcBorders>
              <w:top w:val="none" w:sz="0" w:space="0" w:color="auto"/>
              <w:bottom w:val="none" w:sz="0" w:space="0" w:color="auto"/>
            </w:tcBorders>
            <w:vAlign w:val="center"/>
            <w:hideMark/>
          </w:tcPr>
          <w:p w14:paraId="02D93A04" w14:textId="0C7E8D31" w:rsidR="00906842" w:rsidRPr="009167DB" w:rsidRDefault="00906842" w:rsidP="00916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167DB">
              <w:rPr>
                <w:rFonts w:ascii="Book Antiqua" w:hAnsi="Book Antiqua"/>
                <w:color w:val="000000" w:themeColor="text1"/>
                <w:sz w:val="24"/>
                <w:szCs w:val="24"/>
              </w:rPr>
              <w:t>94 (47</w:t>
            </w:r>
            <w:r w:rsidR="006669B7" w:rsidRPr="009167DB">
              <w:rPr>
                <w:rFonts w:ascii="Book Antiqua" w:hAnsi="Book Antiqua"/>
                <w:color w:val="000000" w:themeColor="text1"/>
                <w:sz w:val="24"/>
                <w:szCs w:val="24"/>
              </w:rPr>
              <w:t>.0</w:t>
            </w:r>
            <w:r w:rsidRPr="009167DB">
              <w:rPr>
                <w:rFonts w:ascii="Book Antiqua" w:hAnsi="Book Antiqua"/>
                <w:color w:val="000000" w:themeColor="text1"/>
                <w:sz w:val="24"/>
                <w:szCs w:val="24"/>
              </w:rPr>
              <w:t>)</w:t>
            </w:r>
          </w:p>
        </w:tc>
      </w:tr>
    </w:tbl>
    <w:p w14:paraId="47FEA10B" w14:textId="08C7B436" w:rsidR="00906842" w:rsidRPr="009167DB" w:rsidRDefault="001611FC" w:rsidP="009167DB">
      <w:pPr>
        <w:pStyle w:val="a8"/>
        <w:adjustRightInd w:val="0"/>
        <w:snapToGrid w:val="0"/>
        <w:spacing w:line="360" w:lineRule="auto"/>
        <w:ind w:left="0"/>
        <w:contextualSpacing w:val="0"/>
        <w:rPr>
          <w:rFonts w:ascii="Book Antiqua" w:hAnsi="Book Antiqua"/>
          <w:bCs/>
          <w:kern w:val="0"/>
          <w:sz w:val="24"/>
        </w:rPr>
      </w:pPr>
      <w:r w:rsidRPr="009167DB">
        <w:rPr>
          <w:rFonts w:ascii="Book Antiqua" w:hAnsi="Book Antiqua" w:cs="Book Antiqua"/>
          <w:bCs/>
          <w:kern w:val="0"/>
          <w:sz w:val="24"/>
        </w:rPr>
        <w:t xml:space="preserve">BCLC: Barcelona </w:t>
      </w:r>
      <w:r w:rsidR="002153AA" w:rsidRPr="009167DB">
        <w:rPr>
          <w:rFonts w:ascii="Book Antiqua" w:hAnsi="Book Antiqua" w:cs="Book Antiqua"/>
          <w:bCs/>
          <w:kern w:val="0"/>
          <w:sz w:val="24"/>
        </w:rPr>
        <w:t>clinic liver c</w:t>
      </w:r>
      <w:r w:rsidRPr="009167DB">
        <w:rPr>
          <w:rFonts w:ascii="Book Antiqua" w:hAnsi="Book Antiqua" w:cs="Book Antiqua"/>
          <w:bCs/>
          <w:kern w:val="0"/>
          <w:sz w:val="24"/>
        </w:rPr>
        <w:t>ancer</w:t>
      </w:r>
      <w:r w:rsidR="00BB5C2C" w:rsidRPr="009167DB">
        <w:rPr>
          <w:rFonts w:ascii="Book Antiqua" w:hAnsi="Book Antiqua" w:cs="Book Antiqua"/>
          <w:bCs/>
          <w:kern w:val="0"/>
          <w:sz w:val="24"/>
        </w:rPr>
        <w:t xml:space="preserve">; </w:t>
      </w:r>
      <w:r w:rsidR="00070C7F" w:rsidRPr="009167DB">
        <w:rPr>
          <w:rFonts w:ascii="Book Antiqua" w:hAnsi="Book Antiqua" w:cs="Book Antiqua"/>
          <w:sz w:val="24"/>
        </w:rPr>
        <w:t xml:space="preserve">HCC: </w:t>
      </w:r>
      <w:bookmarkStart w:id="233" w:name="_Hlk23516209"/>
      <w:r w:rsidR="00070C7F" w:rsidRPr="009167DB">
        <w:rPr>
          <w:rFonts w:ascii="Book Antiqua" w:hAnsi="Book Antiqua" w:cs="Book Antiqua"/>
          <w:sz w:val="24"/>
        </w:rPr>
        <w:t>Hepatocellular carcinoma</w:t>
      </w:r>
      <w:bookmarkEnd w:id="233"/>
      <w:r w:rsidR="00070C7F" w:rsidRPr="009167DB">
        <w:rPr>
          <w:rFonts w:ascii="Book Antiqua" w:hAnsi="Book Antiqua" w:cs="Book Antiqua"/>
          <w:sz w:val="24"/>
        </w:rPr>
        <w:t xml:space="preserve">; </w:t>
      </w:r>
      <w:r w:rsidR="00BB5C2C" w:rsidRPr="009167DB">
        <w:rPr>
          <w:rFonts w:ascii="Book Antiqua" w:hAnsi="Book Antiqua" w:cs="Book Antiqua"/>
          <w:bCs/>
          <w:kern w:val="0"/>
          <w:sz w:val="24"/>
        </w:rPr>
        <w:t>SD: Standard deviation.</w:t>
      </w:r>
    </w:p>
    <w:p w14:paraId="0E7506E1" w14:textId="77777777" w:rsidR="00906842" w:rsidRPr="009167DB" w:rsidRDefault="00906842"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br w:type="page"/>
      </w:r>
    </w:p>
    <w:p w14:paraId="3A959E16" w14:textId="77777777" w:rsidR="00906842" w:rsidRPr="009167DB" w:rsidRDefault="00906842" w:rsidP="009167DB">
      <w:pPr>
        <w:adjustRightInd w:val="0"/>
        <w:snapToGrid w:val="0"/>
        <w:spacing w:after="0" w:line="360" w:lineRule="auto"/>
        <w:jc w:val="both"/>
        <w:rPr>
          <w:rFonts w:ascii="Book Antiqua" w:hAnsi="Book Antiqua"/>
          <w:b/>
          <w:sz w:val="24"/>
          <w:szCs w:val="24"/>
        </w:rPr>
        <w:sectPr w:rsidR="00906842" w:rsidRPr="009167DB" w:rsidSect="004F486D">
          <w:pgSz w:w="15840" w:h="12240" w:orient="landscape"/>
          <w:pgMar w:top="1440" w:right="1440" w:bottom="1440" w:left="1440" w:header="720" w:footer="720" w:gutter="0"/>
          <w:cols w:space="720"/>
          <w:docGrid w:linePitch="360"/>
        </w:sectPr>
      </w:pPr>
    </w:p>
    <w:p w14:paraId="18DE7C40" w14:textId="4CB51D80" w:rsidR="00906842" w:rsidRPr="009167DB" w:rsidRDefault="00906842"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lastRenderedPageBreak/>
        <w:t xml:space="preserve">Table </w:t>
      </w:r>
      <w:r w:rsidR="0086343A" w:rsidRPr="009167DB">
        <w:rPr>
          <w:rFonts w:ascii="Book Antiqua" w:hAnsi="Book Antiqua"/>
          <w:b/>
          <w:sz w:val="24"/>
          <w:szCs w:val="24"/>
        </w:rPr>
        <w:t>5</w:t>
      </w:r>
      <w:r w:rsidRPr="009167DB">
        <w:rPr>
          <w:rFonts w:ascii="Book Antiqua" w:hAnsi="Book Antiqua"/>
          <w:b/>
          <w:sz w:val="24"/>
          <w:szCs w:val="24"/>
        </w:rPr>
        <w:t xml:space="preserve"> </w:t>
      </w:r>
      <w:proofErr w:type="spellStart"/>
      <w:r w:rsidRPr="009167DB">
        <w:rPr>
          <w:rFonts w:ascii="Book Antiqua" w:hAnsi="Book Antiqua"/>
          <w:b/>
          <w:sz w:val="24"/>
          <w:szCs w:val="24"/>
        </w:rPr>
        <w:t>Illumina</w:t>
      </w:r>
      <w:proofErr w:type="spellEnd"/>
      <w:r w:rsidRPr="009167DB">
        <w:rPr>
          <w:rFonts w:ascii="Book Antiqua" w:hAnsi="Book Antiqua"/>
          <w:b/>
          <w:sz w:val="24"/>
          <w:szCs w:val="24"/>
        </w:rPr>
        <w:t xml:space="preserve"> output sequencing data</w:t>
      </w:r>
    </w:p>
    <w:tbl>
      <w:tblPr>
        <w:tblW w:w="0" w:type="auto"/>
        <w:jc w:val="center"/>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294"/>
        <w:gridCol w:w="1720"/>
        <w:gridCol w:w="2360"/>
      </w:tblGrid>
      <w:tr w:rsidR="00906842" w:rsidRPr="009167DB" w14:paraId="72B82DD7" w14:textId="77777777" w:rsidTr="004073F6">
        <w:trPr>
          <w:trHeight w:val="285"/>
          <w:jc w:val="center"/>
        </w:trPr>
        <w:tc>
          <w:tcPr>
            <w:tcW w:w="3294" w:type="dxa"/>
            <w:tcBorders>
              <w:bottom w:val="single" w:sz="4" w:space="0" w:color="auto"/>
            </w:tcBorders>
            <w:vAlign w:val="center"/>
          </w:tcPr>
          <w:p w14:paraId="2A5156F4" w14:textId="77777777" w:rsidR="00906842" w:rsidRPr="009167DB" w:rsidRDefault="00906842"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t>Sample</w:t>
            </w:r>
          </w:p>
        </w:tc>
        <w:tc>
          <w:tcPr>
            <w:tcW w:w="1720" w:type="dxa"/>
            <w:tcBorders>
              <w:bottom w:val="single" w:sz="4" w:space="0" w:color="auto"/>
            </w:tcBorders>
            <w:vAlign w:val="center"/>
          </w:tcPr>
          <w:p w14:paraId="0D818EDC" w14:textId="7777777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LC</w:t>
            </w:r>
          </w:p>
        </w:tc>
        <w:tc>
          <w:tcPr>
            <w:tcW w:w="2360" w:type="dxa"/>
            <w:tcBorders>
              <w:bottom w:val="single" w:sz="4" w:space="0" w:color="auto"/>
            </w:tcBorders>
            <w:vAlign w:val="center"/>
          </w:tcPr>
          <w:p w14:paraId="3E523496" w14:textId="7777777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HCC</w:t>
            </w:r>
          </w:p>
        </w:tc>
      </w:tr>
      <w:tr w:rsidR="00906842" w:rsidRPr="009167DB" w14:paraId="511B8B37" w14:textId="77777777" w:rsidTr="004073F6">
        <w:trPr>
          <w:trHeight w:val="285"/>
          <w:jc w:val="center"/>
        </w:trPr>
        <w:tc>
          <w:tcPr>
            <w:tcW w:w="3294" w:type="dxa"/>
            <w:tcBorders>
              <w:top w:val="single" w:sz="4" w:space="0" w:color="auto"/>
              <w:tl2br w:val="nil"/>
              <w:tr2bl w:val="nil"/>
            </w:tcBorders>
            <w:vAlign w:val="center"/>
          </w:tcPr>
          <w:p w14:paraId="1EC378A9" w14:textId="0A468195"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Total </w:t>
            </w:r>
            <w:r w:rsidR="009C3250" w:rsidRPr="009167DB">
              <w:rPr>
                <w:rFonts w:ascii="Book Antiqua" w:hAnsi="Book Antiqua"/>
                <w:bCs/>
                <w:sz w:val="24"/>
                <w:szCs w:val="24"/>
              </w:rPr>
              <w:t>r</w:t>
            </w:r>
            <w:r w:rsidRPr="009167DB">
              <w:rPr>
                <w:rFonts w:ascii="Book Antiqua" w:hAnsi="Book Antiqua"/>
                <w:bCs/>
                <w:sz w:val="24"/>
                <w:szCs w:val="24"/>
              </w:rPr>
              <w:t xml:space="preserve">aw </w:t>
            </w:r>
            <w:r w:rsidR="009C3250" w:rsidRPr="009167DB">
              <w:rPr>
                <w:rFonts w:ascii="Book Antiqua" w:hAnsi="Book Antiqua"/>
                <w:bCs/>
                <w:sz w:val="24"/>
                <w:szCs w:val="24"/>
              </w:rPr>
              <w:t>r</w:t>
            </w:r>
            <w:r w:rsidRPr="009167DB">
              <w:rPr>
                <w:rFonts w:ascii="Book Antiqua" w:hAnsi="Book Antiqua"/>
                <w:bCs/>
                <w:sz w:val="24"/>
                <w:szCs w:val="24"/>
              </w:rPr>
              <w:t>eads</w:t>
            </w:r>
          </w:p>
        </w:tc>
        <w:tc>
          <w:tcPr>
            <w:tcW w:w="1720" w:type="dxa"/>
            <w:tcBorders>
              <w:top w:val="single" w:sz="4" w:space="0" w:color="auto"/>
              <w:tl2br w:val="nil"/>
              <w:tr2bl w:val="nil"/>
            </w:tcBorders>
            <w:vAlign w:val="center"/>
          </w:tcPr>
          <w:p w14:paraId="4BF8A012"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29233450</w:t>
            </w:r>
          </w:p>
        </w:tc>
        <w:tc>
          <w:tcPr>
            <w:tcW w:w="2360" w:type="dxa"/>
            <w:tcBorders>
              <w:top w:val="single" w:sz="4" w:space="0" w:color="auto"/>
              <w:tl2br w:val="nil"/>
              <w:tr2bl w:val="nil"/>
            </w:tcBorders>
            <w:vAlign w:val="center"/>
          </w:tcPr>
          <w:p w14:paraId="1C21A09E"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29867922</w:t>
            </w:r>
          </w:p>
        </w:tc>
      </w:tr>
      <w:tr w:rsidR="00906842" w:rsidRPr="009167DB" w14:paraId="0756BE7F" w14:textId="77777777" w:rsidTr="004073F6">
        <w:trPr>
          <w:trHeight w:val="285"/>
          <w:jc w:val="center"/>
        </w:trPr>
        <w:tc>
          <w:tcPr>
            <w:tcW w:w="3294" w:type="dxa"/>
            <w:tcBorders>
              <w:tl2br w:val="nil"/>
              <w:tr2bl w:val="nil"/>
            </w:tcBorders>
            <w:vAlign w:val="center"/>
          </w:tcPr>
          <w:p w14:paraId="28B89134" w14:textId="071E2462"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Total </w:t>
            </w:r>
            <w:r w:rsidR="009C3250" w:rsidRPr="009167DB">
              <w:rPr>
                <w:rFonts w:ascii="Book Antiqua" w:hAnsi="Book Antiqua"/>
                <w:bCs/>
                <w:sz w:val="24"/>
                <w:szCs w:val="24"/>
              </w:rPr>
              <w:t>r</w:t>
            </w:r>
            <w:r w:rsidRPr="009167DB">
              <w:rPr>
                <w:rFonts w:ascii="Book Antiqua" w:hAnsi="Book Antiqua"/>
                <w:bCs/>
                <w:sz w:val="24"/>
                <w:szCs w:val="24"/>
              </w:rPr>
              <w:t xml:space="preserve">aw </w:t>
            </w:r>
            <w:r w:rsidR="009C3250" w:rsidRPr="009167DB">
              <w:rPr>
                <w:rFonts w:ascii="Book Antiqua" w:hAnsi="Book Antiqua"/>
                <w:bCs/>
                <w:sz w:val="24"/>
                <w:szCs w:val="24"/>
              </w:rPr>
              <w:t>b</w:t>
            </w:r>
            <w:r w:rsidRPr="009167DB">
              <w:rPr>
                <w:rFonts w:ascii="Book Antiqua" w:hAnsi="Book Antiqua"/>
                <w:bCs/>
                <w:sz w:val="24"/>
                <w:szCs w:val="24"/>
              </w:rPr>
              <w:t>ases</w:t>
            </w:r>
          </w:p>
        </w:tc>
        <w:tc>
          <w:tcPr>
            <w:tcW w:w="1720" w:type="dxa"/>
            <w:tcBorders>
              <w:tl2br w:val="nil"/>
              <w:tr2bl w:val="nil"/>
            </w:tcBorders>
            <w:vAlign w:val="center"/>
          </w:tcPr>
          <w:p w14:paraId="4BA731A9"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1461672500</w:t>
            </w:r>
          </w:p>
        </w:tc>
        <w:tc>
          <w:tcPr>
            <w:tcW w:w="2360" w:type="dxa"/>
            <w:tcBorders>
              <w:tl2br w:val="nil"/>
              <w:tr2bl w:val="nil"/>
            </w:tcBorders>
            <w:vAlign w:val="center"/>
          </w:tcPr>
          <w:p w14:paraId="6828FBF4"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1493396100</w:t>
            </w:r>
          </w:p>
        </w:tc>
      </w:tr>
      <w:tr w:rsidR="00906842" w:rsidRPr="009167DB" w14:paraId="3507B167" w14:textId="77777777" w:rsidTr="004073F6">
        <w:trPr>
          <w:trHeight w:val="285"/>
          <w:jc w:val="center"/>
        </w:trPr>
        <w:tc>
          <w:tcPr>
            <w:tcW w:w="3294" w:type="dxa"/>
            <w:tcBorders>
              <w:tl2br w:val="nil"/>
              <w:tr2bl w:val="nil"/>
            </w:tcBorders>
            <w:vAlign w:val="center"/>
          </w:tcPr>
          <w:p w14:paraId="25D6D578" w14:textId="35E223BC"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Total </w:t>
            </w:r>
            <w:r w:rsidR="009C3250" w:rsidRPr="009167DB">
              <w:rPr>
                <w:rFonts w:ascii="Book Antiqua" w:hAnsi="Book Antiqua"/>
                <w:bCs/>
                <w:sz w:val="24"/>
                <w:szCs w:val="24"/>
              </w:rPr>
              <w:t>c</w:t>
            </w:r>
            <w:r w:rsidRPr="009167DB">
              <w:rPr>
                <w:rFonts w:ascii="Book Antiqua" w:hAnsi="Book Antiqua"/>
                <w:bCs/>
                <w:sz w:val="24"/>
                <w:szCs w:val="24"/>
              </w:rPr>
              <w:t xml:space="preserve">lean </w:t>
            </w:r>
            <w:r w:rsidR="009C3250" w:rsidRPr="009167DB">
              <w:rPr>
                <w:rFonts w:ascii="Book Antiqua" w:hAnsi="Book Antiqua"/>
                <w:bCs/>
                <w:sz w:val="24"/>
                <w:szCs w:val="24"/>
              </w:rPr>
              <w:t>r</w:t>
            </w:r>
            <w:r w:rsidRPr="009167DB">
              <w:rPr>
                <w:rFonts w:ascii="Book Antiqua" w:hAnsi="Book Antiqua"/>
                <w:bCs/>
                <w:sz w:val="24"/>
                <w:szCs w:val="24"/>
              </w:rPr>
              <w:t>eads</w:t>
            </w:r>
          </w:p>
        </w:tc>
        <w:tc>
          <w:tcPr>
            <w:tcW w:w="1720" w:type="dxa"/>
            <w:tcBorders>
              <w:tl2br w:val="nil"/>
              <w:tr2bl w:val="nil"/>
            </w:tcBorders>
            <w:vAlign w:val="center"/>
          </w:tcPr>
          <w:p w14:paraId="3DC83370"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17784320</w:t>
            </w:r>
          </w:p>
        </w:tc>
        <w:tc>
          <w:tcPr>
            <w:tcW w:w="2360" w:type="dxa"/>
            <w:tcBorders>
              <w:tl2br w:val="nil"/>
              <w:tr2bl w:val="nil"/>
            </w:tcBorders>
            <w:vAlign w:val="center"/>
          </w:tcPr>
          <w:p w14:paraId="446A172B"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21650404</w:t>
            </w:r>
          </w:p>
        </w:tc>
      </w:tr>
      <w:tr w:rsidR="00906842" w:rsidRPr="009167DB" w14:paraId="610799E7" w14:textId="77777777" w:rsidTr="004073F6">
        <w:trPr>
          <w:trHeight w:val="285"/>
          <w:jc w:val="center"/>
        </w:trPr>
        <w:tc>
          <w:tcPr>
            <w:tcW w:w="3294" w:type="dxa"/>
            <w:tcBorders>
              <w:tl2br w:val="nil"/>
              <w:tr2bl w:val="nil"/>
            </w:tcBorders>
            <w:vAlign w:val="center"/>
          </w:tcPr>
          <w:p w14:paraId="032D7BA9" w14:textId="6DD789AE"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Total </w:t>
            </w:r>
            <w:r w:rsidR="009C3250" w:rsidRPr="009167DB">
              <w:rPr>
                <w:rFonts w:ascii="Book Antiqua" w:hAnsi="Book Antiqua"/>
                <w:bCs/>
                <w:sz w:val="24"/>
                <w:szCs w:val="24"/>
              </w:rPr>
              <w:t>c</w:t>
            </w:r>
            <w:r w:rsidRPr="009167DB">
              <w:rPr>
                <w:rFonts w:ascii="Book Antiqua" w:hAnsi="Book Antiqua"/>
                <w:bCs/>
                <w:sz w:val="24"/>
                <w:szCs w:val="24"/>
              </w:rPr>
              <w:t xml:space="preserve">lean </w:t>
            </w:r>
            <w:r w:rsidR="009C3250" w:rsidRPr="009167DB">
              <w:rPr>
                <w:rFonts w:ascii="Book Antiqua" w:hAnsi="Book Antiqua"/>
                <w:bCs/>
                <w:sz w:val="24"/>
                <w:szCs w:val="24"/>
              </w:rPr>
              <w:t>b</w:t>
            </w:r>
            <w:r w:rsidRPr="009167DB">
              <w:rPr>
                <w:rFonts w:ascii="Book Antiqua" w:hAnsi="Book Antiqua"/>
                <w:bCs/>
                <w:sz w:val="24"/>
                <w:szCs w:val="24"/>
              </w:rPr>
              <w:t>ases</w:t>
            </w:r>
          </w:p>
        </w:tc>
        <w:tc>
          <w:tcPr>
            <w:tcW w:w="1720" w:type="dxa"/>
            <w:tcBorders>
              <w:tl2br w:val="nil"/>
              <w:tr2bl w:val="nil"/>
            </w:tcBorders>
            <w:vAlign w:val="center"/>
          </w:tcPr>
          <w:p w14:paraId="02EDC190"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432618636</w:t>
            </w:r>
          </w:p>
        </w:tc>
        <w:tc>
          <w:tcPr>
            <w:tcW w:w="2360" w:type="dxa"/>
            <w:tcBorders>
              <w:tl2br w:val="nil"/>
              <w:tr2bl w:val="nil"/>
            </w:tcBorders>
            <w:vAlign w:val="center"/>
          </w:tcPr>
          <w:p w14:paraId="76276982"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498024958</w:t>
            </w:r>
          </w:p>
        </w:tc>
      </w:tr>
      <w:tr w:rsidR="00906842" w:rsidRPr="009167DB" w14:paraId="5AC75D1F" w14:textId="77777777" w:rsidTr="004073F6">
        <w:trPr>
          <w:trHeight w:val="285"/>
          <w:jc w:val="center"/>
        </w:trPr>
        <w:tc>
          <w:tcPr>
            <w:tcW w:w="3294" w:type="dxa"/>
            <w:tcBorders>
              <w:tl2br w:val="nil"/>
              <w:tr2bl w:val="nil"/>
            </w:tcBorders>
            <w:vAlign w:val="center"/>
          </w:tcPr>
          <w:p w14:paraId="7BA82B06" w14:textId="2C19498D"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Clean </w:t>
            </w:r>
            <w:r w:rsidR="009C3250" w:rsidRPr="009167DB">
              <w:rPr>
                <w:rFonts w:ascii="Book Antiqua" w:hAnsi="Book Antiqua"/>
                <w:bCs/>
                <w:sz w:val="24"/>
                <w:szCs w:val="24"/>
              </w:rPr>
              <w:t>r</w:t>
            </w:r>
            <w:r w:rsidRPr="009167DB">
              <w:rPr>
                <w:rFonts w:ascii="Book Antiqua" w:hAnsi="Book Antiqua"/>
                <w:bCs/>
                <w:sz w:val="24"/>
                <w:szCs w:val="24"/>
              </w:rPr>
              <w:t xml:space="preserve">eads </w:t>
            </w:r>
            <w:r w:rsidR="009C3250" w:rsidRPr="009167DB">
              <w:rPr>
                <w:rFonts w:ascii="Book Antiqua" w:hAnsi="Book Antiqua"/>
                <w:bCs/>
                <w:sz w:val="24"/>
                <w:szCs w:val="24"/>
              </w:rPr>
              <w:t>r</w:t>
            </w:r>
            <w:r w:rsidRPr="009167DB">
              <w:rPr>
                <w:rFonts w:ascii="Book Antiqua" w:hAnsi="Book Antiqua"/>
                <w:bCs/>
                <w:sz w:val="24"/>
                <w:szCs w:val="24"/>
              </w:rPr>
              <w:t>ate</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7D878BE6"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60.8</w:t>
            </w:r>
          </w:p>
        </w:tc>
        <w:tc>
          <w:tcPr>
            <w:tcW w:w="2360" w:type="dxa"/>
            <w:tcBorders>
              <w:tl2br w:val="nil"/>
              <w:tr2bl w:val="nil"/>
            </w:tcBorders>
            <w:vAlign w:val="center"/>
          </w:tcPr>
          <w:p w14:paraId="540EE72C"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72.5</w:t>
            </w:r>
          </w:p>
        </w:tc>
      </w:tr>
      <w:tr w:rsidR="00906842" w:rsidRPr="009167DB" w14:paraId="59D3596F" w14:textId="77777777" w:rsidTr="004073F6">
        <w:trPr>
          <w:trHeight w:val="285"/>
          <w:jc w:val="center"/>
        </w:trPr>
        <w:tc>
          <w:tcPr>
            <w:tcW w:w="3294" w:type="dxa"/>
            <w:tcBorders>
              <w:tl2br w:val="nil"/>
              <w:tr2bl w:val="nil"/>
            </w:tcBorders>
            <w:vAlign w:val="center"/>
          </w:tcPr>
          <w:p w14:paraId="2D4C5BCF" w14:textId="4271829B"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Low </w:t>
            </w:r>
            <w:r w:rsidR="009C3250" w:rsidRPr="009167DB">
              <w:rPr>
                <w:rFonts w:ascii="Book Antiqua" w:hAnsi="Book Antiqua"/>
                <w:bCs/>
                <w:sz w:val="24"/>
                <w:szCs w:val="24"/>
              </w:rPr>
              <w:t>q</w:t>
            </w:r>
            <w:r w:rsidRPr="009167DB">
              <w:rPr>
                <w:rFonts w:ascii="Book Antiqua" w:hAnsi="Book Antiqua"/>
                <w:bCs/>
                <w:sz w:val="24"/>
                <w:szCs w:val="24"/>
              </w:rPr>
              <w:t xml:space="preserve">uality </w:t>
            </w:r>
            <w:r w:rsidR="009C3250" w:rsidRPr="009167DB">
              <w:rPr>
                <w:rFonts w:ascii="Book Antiqua" w:hAnsi="Book Antiqua"/>
                <w:bCs/>
                <w:sz w:val="24"/>
                <w:szCs w:val="24"/>
              </w:rPr>
              <w:t>r</w:t>
            </w:r>
            <w:r w:rsidRPr="009167DB">
              <w:rPr>
                <w:rFonts w:ascii="Book Antiqua" w:hAnsi="Book Antiqua"/>
                <w:bCs/>
                <w:sz w:val="24"/>
                <w:szCs w:val="24"/>
              </w:rPr>
              <w:t>eads</w:t>
            </w:r>
          </w:p>
        </w:tc>
        <w:tc>
          <w:tcPr>
            <w:tcW w:w="1720" w:type="dxa"/>
            <w:tcBorders>
              <w:tl2br w:val="nil"/>
              <w:tr2bl w:val="nil"/>
            </w:tcBorders>
            <w:vAlign w:val="center"/>
          </w:tcPr>
          <w:p w14:paraId="656ADD1A"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10854</w:t>
            </w:r>
          </w:p>
        </w:tc>
        <w:tc>
          <w:tcPr>
            <w:tcW w:w="2360" w:type="dxa"/>
            <w:tcBorders>
              <w:tl2br w:val="nil"/>
              <w:tr2bl w:val="nil"/>
            </w:tcBorders>
            <w:vAlign w:val="center"/>
          </w:tcPr>
          <w:p w14:paraId="4FB12488"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1494</w:t>
            </w:r>
          </w:p>
        </w:tc>
      </w:tr>
      <w:tr w:rsidR="00906842" w:rsidRPr="009167DB" w14:paraId="6F8CC450" w14:textId="77777777" w:rsidTr="004073F6">
        <w:trPr>
          <w:trHeight w:val="285"/>
          <w:jc w:val="center"/>
        </w:trPr>
        <w:tc>
          <w:tcPr>
            <w:tcW w:w="3294" w:type="dxa"/>
            <w:tcBorders>
              <w:tl2br w:val="nil"/>
              <w:tr2bl w:val="nil"/>
            </w:tcBorders>
            <w:vAlign w:val="center"/>
          </w:tcPr>
          <w:p w14:paraId="1C1AE3F9" w14:textId="197EC9DE"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Low </w:t>
            </w:r>
            <w:r w:rsidR="009C3250" w:rsidRPr="009167DB">
              <w:rPr>
                <w:rFonts w:ascii="Book Antiqua" w:hAnsi="Book Antiqua"/>
                <w:bCs/>
                <w:sz w:val="24"/>
                <w:szCs w:val="24"/>
              </w:rPr>
              <w:t>q</w:t>
            </w:r>
            <w:r w:rsidRPr="009167DB">
              <w:rPr>
                <w:rFonts w:ascii="Book Antiqua" w:hAnsi="Book Antiqua"/>
                <w:bCs/>
                <w:sz w:val="24"/>
                <w:szCs w:val="24"/>
              </w:rPr>
              <w:t xml:space="preserve">uality </w:t>
            </w:r>
            <w:r w:rsidR="009C3250" w:rsidRPr="009167DB">
              <w:rPr>
                <w:rFonts w:ascii="Book Antiqua" w:hAnsi="Book Antiqua"/>
                <w:bCs/>
                <w:sz w:val="24"/>
                <w:szCs w:val="24"/>
              </w:rPr>
              <w:t>r</w:t>
            </w:r>
            <w:r w:rsidRPr="009167DB">
              <w:rPr>
                <w:rFonts w:ascii="Book Antiqua" w:hAnsi="Book Antiqua"/>
                <w:bCs/>
                <w:sz w:val="24"/>
                <w:szCs w:val="24"/>
              </w:rPr>
              <w:t>ate</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4EA88978"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0.04</w:t>
            </w:r>
          </w:p>
        </w:tc>
        <w:tc>
          <w:tcPr>
            <w:tcW w:w="2360" w:type="dxa"/>
            <w:tcBorders>
              <w:tl2br w:val="nil"/>
              <w:tr2bl w:val="nil"/>
            </w:tcBorders>
            <w:vAlign w:val="center"/>
          </w:tcPr>
          <w:p w14:paraId="32AE9B68"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0.01</w:t>
            </w:r>
          </w:p>
        </w:tc>
      </w:tr>
      <w:tr w:rsidR="00906842" w:rsidRPr="009167DB" w14:paraId="329AAB55" w14:textId="77777777" w:rsidTr="004073F6">
        <w:trPr>
          <w:trHeight w:val="285"/>
          <w:jc w:val="center"/>
        </w:trPr>
        <w:tc>
          <w:tcPr>
            <w:tcW w:w="3294" w:type="dxa"/>
            <w:tcBorders>
              <w:tl2br w:val="nil"/>
              <w:tr2bl w:val="nil"/>
            </w:tcBorders>
            <w:vAlign w:val="center"/>
          </w:tcPr>
          <w:p w14:paraId="0654219C" w14:textId="636E8754"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Without 3p </w:t>
            </w:r>
            <w:r w:rsidR="009C3250" w:rsidRPr="009167DB">
              <w:rPr>
                <w:rFonts w:ascii="Book Antiqua" w:hAnsi="Book Antiqua"/>
                <w:bCs/>
                <w:sz w:val="24"/>
                <w:szCs w:val="24"/>
              </w:rPr>
              <w:t>a</w:t>
            </w:r>
            <w:r w:rsidRPr="009167DB">
              <w:rPr>
                <w:rFonts w:ascii="Book Antiqua" w:hAnsi="Book Antiqua"/>
                <w:bCs/>
                <w:sz w:val="24"/>
                <w:szCs w:val="24"/>
              </w:rPr>
              <w:t xml:space="preserve">daptor </w:t>
            </w:r>
            <w:r w:rsidR="009C3250" w:rsidRPr="009167DB">
              <w:rPr>
                <w:rFonts w:ascii="Book Antiqua" w:hAnsi="Book Antiqua"/>
                <w:bCs/>
                <w:sz w:val="24"/>
                <w:szCs w:val="24"/>
              </w:rPr>
              <w:t>r</w:t>
            </w:r>
            <w:r w:rsidRPr="009167DB">
              <w:rPr>
                <w:rFonts w:ascii="Book Antiqua" w:hAnsi="Book Antiqua"/>
                <w:bCs/>
                <w:sz w:val="24"/>
                <w:szCs w:val="24"/>
              </w:rPr>
              <w:t>eads</w:t>
            </w:r>
          </w:p>
        </w:tc>
        <w:tc>
          <w:tcPr>
            <w:tcW w:w="1720" w:type="dxa"/>
            <w:tcBorders>
              <w:tl2br w:val="nil"/>
              <w:tr2bl w:val="nil"/>
            </w:tcBorders>
            <w:vAlign w:val="center"/>
          </w:tcPr>
          <w:p w14:paraId="649A0A8D"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2626766</w:t>
            </w:r>
          </w:p>
        </w:tc>
        <w:tc>
          <w:tcPr>
            <w:tcW w:w="2360" w:type="dxa"/>
            <w:tcBorders>
              <w:tl2br w:val="nil"/>
              <w:tr2bl w:val="nil"/>
            </w:tcBorders>
            <w:vAlign w:val="center"/>
          </w:tcPr>
          <w:p w14:paraId="0493BBDC"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1093718</w:t>
            </w:r>
          </w:p>
        </w:tc>
      </w:tr>
      <w:tr w:rsidR="00906842" w:rsidRPr="009167DB" w14:paraId="0E6C673D" w14:textId="77777777" w:rsidTr="004073F6">
        <w:trPr>
          <w:trHeight w:val="285"/>
          <w:jc w:val="center"/>
        </w:trPr>
        <w:tc>
          <w:tcPr>
            <w:tcW w:w="3294" w:type="dxa"/>
            <w:tcBorders>
              <w:tl2br w:val="nil"/>
              <w:tr2bl w:val="nil"/>
            </w:tcBorders>
            <w:vAlign w:val="center"/>
          </w:tcPr>
          <w:p w14:paraId="72ABAF7F" w14:textId="3961B461"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Without 3p </w:t>
            </w:r>
            <w:r w:rsidR="009C3250" w:rsidRPr="009167DB">
              <w:rPr>
                <w:rFonts w:ascii="Book Antiqua" w:hAnsi="Book Antiqua"/>
                <w:bCs/>
                <w:sz w:val="24"/>
                <w:szCs w:val="24"/>
              </w:rPr>
              <w:t>a</w:t>
            </w:r>
            <w:r w:rsidRPr="009167DB">
              <w:rPr>
                <w:rFonts w:ascii="Book Antiqua" w:hAnsi="Book Antiqua"/>
                <w:bCs/>
                <w:sz w:val="24"/>
                <w:szCs w:val="24"/>
              </w:rPr>
              <w:t xml:space="preserve">daptor </w:t>
            </w:r>
            <w:r w:rsidR="009C3250" w:rsidRPr="009167DB">
              <w:rPr>
                <w:rFonts w:ascii="Book Antiqua" w:hAnsi="Book Antiqua"/>
                <w:bCs/>
                <w:sz w:val="24"/>
                <w:szCs w:val="24"/>
              </w:rPr>
              <w:t>r</w:t>
            </w:r>
            <w:r w:rsidRPr="009167DB">
              <w:rPr>
                <w:rFonts w:ascii="Book Antiqua" w:hAnsi="Book Antiqua"/>
                <w:bCs/>
                <w:sz w:val="24"/>
                <w:szCs w:val="24"/>
              </w:rPr>
              <w:t>ate</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3F789040"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8.99</w:t>
            </w:r>
          </w:p>
        </w:tc>
        <w:tc>
          <w:tcPr>
            <w:tcW w:w="2360" w:type="dxa"/>
            <w:tcBorders>
              <w:tl2br w:val="nil"/>
              <w:tr2bl w:val="nil"/>
            </w:tcBorders>
            <w:vAlign w:val="center"/>
          </w:tcPr>
          <w:p w14:paraId="0F42BD7F"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3.7</w:t>
            </w:r>
          </w:p>
        </w:tc>
      </w:tr>
      <w:tr w:rsidR="00906842" w:rsidRPr="009167DB" w14:paraId="056B0FCB" w14:textId="77777777" w:rsidTr="004073F6">
        <w:trPr>
          <w:trHeight w:val="285"/>
          <w:jc w:val="center"/>
        </w:trPr>
        <w:tc>
          <w:tcPr>
            <w:tcW w:w="3294" w:type="dxa"/>
            <w:tcBorders>
              <w:tl2br w:val="nil"/>
              <w:tr2bl w:val="nil"/>
            </w:tcBorders>
            <w:vAlign w:val="center"/>
          </w:tcPr>
          <w:p w14:paraId="6FC1482E" w14:textId="7F1E80A5"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Without </w:t>
            </w:r>
            <w:r w:rsidR="009C3250" w:rsidRPr="009167DB">
              <w:rPr>
                <w:rFonts w:ascii="Book Antiqua" w:hAnsi="Book Antiqua"/>
                <w:bCs/>
                <w:sz w:val="24"/>
                <w:szCs w:val="24"/>
              </w:rPr>
              <w:t>i</w:t>
            </w:r>
            <w:r w:rsidRPr="009167DB">
              <w:rPr>
                <w:rFonts w:ascii="Book Antiqua" w:hAnsi="Book Antiqua"/>
                <w:bCs/>
                <w:sz w:val="24"/>
                <w:szCs w:val="24"/>
              </w:rPr>
              <w:t xml:space="preserve">nsert </w:t>
            </w:r>
            <w:r w:rsidR="009C3250" w:rsidRPr="009167DB">
              <w:rPr>
                <w:rFonts w:ascii="Book Antiqua" w:hAnsi="Book Antiqua"/>
                <w:bCs/>
                <w:sz w:val="24"/>
                <w:szCs w:val="24"/>
              </w:rPr>
              <w:t>r</w:t>
            </w:r>
            <w:r w:rsidRPr="009167DB">
              <w:rPr>
                <w:rFonts w:ascii="Book Antiqua" w:hAnsi="Book Antiqua"/>
                <w:bCs/>
                <w:sz w:val="24"/>
                <w:szCs w:val="24"/>
              </w:rPr>
              <w:t>eads</w:t>
            </w:r>
          </w:p>
        </w:tc>
        <w:tc>
          <w:tcPr>
            <w:tcW w:w="1720" w:type="dxa"/>
            <w:tcBorders>
              <w:tl2br w:val="nil"/>
              <w:tr2bl w:val="nil"/>
            </w:tcBorders>
            <w:vAlign w:val="center"/>
          </w:tcPr>
          <w:p w14:paraId="64FAEF51"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984336</w:t>
            </w:r>
          </w:p>
        </w:tc>
        <w:tc>
          <w:tcPr>
            <w:tcW w:w="2360" w:type="dxa"/>
            <w:tcBorders>
              <w:tl2br w:val="nil"/>
              <w:tr2bl w:val="nil"/>
            </w:tcBorders>
            <w:vAlign w:val="center"/>
          </w:tcPr>
          <w:p w14:paraId="09BBD1C4"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14858</w:t>
            </w:r>
          </w:p>
        </w:tc>
      </w:tr>
      <w:tr w:rsidR="00906842" w:rsidRPr="009167DB" w14:paraId="4762EE16" w14:textId="77777777" w:rsidTr="004073F6">
        <w:trPr>
          <w:trHeight w:val="285"/>
          <w:jc w:val="center"/>
        </w:trPr>
        <w:tc>
          <w:tcPr>
            <w:tcW w:w="3294" w:type="dxa"/>
            <w:tcBorders>
              <w:tl2br w:val="nil"/>
              <w:tr2bl w:val="nil"/>
            </w:tcBorders>
            <w:vAlign w:val="center"/>
          </w:tcPr>
          <w:p w14:paraId="77498C13" w14:textId="68F93ECF"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Without </w:t>
            </w:r>
            <w:r w:rsidR="009C3250" w:rsidRPr="009167DB">
              <w:rPr>
                <w:rFonts w:ascii="Book Antiqua" w:hAnsi="Book Antiqua"/>
                <w:bCs/>
                <w:sz w:val="24"/>
                <w:szCs w:val="24"/>
              </w:rPr>
              <w:t>i</w:t>
            </w:r>
            <w:r w:rsidRPr="009167DB">
              <w:rPr>
                <w:rFonts w:ascii="Book Antiqua" w:hAnsi="Book Antiqua"/>
                <w:bCs/>
                <w:sz w:val="24"/>
                <w:szCs w:val="24"/>
              </w:rPr>
              <w:t xml:space="preserve">nsert </w:t>
            </w:r>
            <w:r w:rsidR="009C3250" w:rsidRPr="009167DB">
              <w:rPr>
                <w:rFonts w:ascii="Book Antiqua" w:hAnsi="Book Antiqua"/>
                <w:bCs/>
                <w:sz w:val="24"/>
                <w:szCs w:val="24"/>
              </w:rPr>
              <w:t>r</w:t>
            </w:r>
            <w:r w:rsidRPr="009167DB">
              <w:rPr>
                <w:rFonts w:ascii="Book Antiqua" w:hAnsi="Book Antiqua"/>
                <w:bCs/>
                <w:sz w:val="24"/>
                <w:szCs w:val="24"/>
              </w:rPr>
              <w:t>ate</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5B8FB0FB"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3.4</w:t>
            </w:r>
          </w:p>
        </w:tc>
        <w:tc>
          <w:tcPr>
            <w:tcW w:w="2360" w:type="dxa"/>
            <w:tcBorders>
              <w:tl2br w:val="nil"/>
              <w:tr2bl w:val="nil"/>
            </w:tcBorders>
            <w:vAlign w:val="center"/>
          </w:tcPr>
          <w:p w14:paraId="32858598"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0.05</w:t>
            </w:r>
          </w:p>
        </w:tc>
      </w:tr>
      <w:tr w:rsidR="00906842" w:rsidRPr="009167DB" w14:paraId="09935F77" w14:textId="77777777" w:rsidTr="004073F6">
        <w:trPr>
          <w:trHeight w:val="285"/>
          <w:jc w:val="center"/>
        </w:trPr>
        <w:tc>
          <w:tcPr>
            <w:tcW w:w="3294" w:type="dxa"/>
            <w:tcBorders>
              <w:tl2br w:val="nil"/>
              <w:tr2bl w:val="nil"/>
            </w:tcBorders>
            <w:vAlign w:val="center"/>
          </w:tcPr>
          <w:p w14:paraId="3954A1FA" w14:textId="3CEB8CC0"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Poly A/T </w:t>
            </w:r>
            <w:r w:rsidR="009C3250" w:rsidRPr="009167DB">
              <w:rPr>
                <w:rFonts w:ascii="Book Antiqua" w:hAnsi="Book Antiqua"/>
                <w:bCs/>
                <w:sz w:val="24"/>
                <w:szCs w:val="24"/>
              </w:rPr>
              <w:t>r</w:t>
            </w:r>
            <w:r w:rsidRPr="009167DB">
              <w:rPr>
                <w:rFonts w:ascii="Book Antiqua" w:hAnsi="Book Antiqua"/>
                <w:bCs/>
                <w:sz w:val="24"/>
                <w:szCs w:val="24"/>
              </w:rPr>
              <w:t>eads</w:t>
            </w:r>
          </w:p>
        </w:tc>
        <w:tc>
          <w:tcPr>
            <w:tcW w:w="1720" w:type="dxa"/>
            <w:tcBorders>
              <w:tl2br w:val="nil"/>
              <w:tr2bl w:val="nil"/>
            </w:tcBorders>
            <w:vAlign w:val="center"/>
          </w:tcPr>
          <w:p w14:paraId="7ED6C171"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1335340</w:t>
            </w:r>
          </w:p>
        </w:tc>
        <w:tc>
          <w:tcPr>
            <w:tcW w:w="2360" w:type="dxa"/>
            <w:tcBorders>
              <w:tl2br w:val="nil"/>
              <w:tr2bl w:val="nil"/>
            </w:tcBorders>
            <w:vAlign w:val="center"/>
          </w:tcPr>
          <w:p w14:paraId="0FC81326"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6929464</w:t>
            </w:r>
          </w:p>
        </w:tc>
      </w:tr>
      <w:tr w:rsidR="00906842" w:rsidRPr="009167DB" w14:paraId="4320CBD0" w14:textId="77777777" w:rsidTr="004073F6">
        <w:trPr>
          <w:trHeight w:val="285"/>
          <w:jc w:val="center"/>
        </w:trPr>
        <w:tc>
          <w:tcPr>
            <w:tcW w:w="3294" w:type="dxa"/>
            <w:tcBorders>
              <w:tl2br w:val="nil"/>
              <w:tr2bl w:val="nil"/>
            </w:tcBorders>
            <w:vAlign w:val="center"/>
          </w:tcPr>
          <w:p w14:paraId="75C216B8" w14:textId="00F21044"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Poly A/T </w:t>
            </w:r>
            <w:r w:rsidR="009C3250" w:rsidRPr="009167DB">
              <w:rPr>
                <w:rFonts w:ascii="Book Antiqua" w:hAnsi="Book Antiqua"/>
                <w:bCs/>
                <w:sz w:val="24"/>
                <w:szCs w:val="24"/>
              </w:rPr>
              <w:t>r</w:t>
            </w:r>
            <w:r w:rsidRPr="009167DB">
              <w:rPr>
                <w:rFonts w:ascii="Book Antiqua" w:hAnsi="Book Antiqua"/>
                <w:bCs/>
                <w:sz w:val="24"/>
                <w:szCs w:val="24"/>
              </w:rPr>
              <w:t>ate</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31EE7D6B"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4.6</w:t>
            </w:r>
          </w:p>
        </w:tc>
        <w:tc>
          <w:tcPr>
            <w:tcW w:w="2360" w:type="dxa"/>
            <w:tcBorders>
              <w:tl2br w:val="nil"/>
              <w:tr2bl w:val="nil"/>
            </w:tcBorders>
            <w:vAlign w:val="center"/>
          </w:tcPr>
          <w:p w14:paraId="254E2CFE"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23.2</w:t>
            </w:r>
          </w:p>
        </w:tc>
      </w:tr>
      <w:tr w:rsidR="00906842" w:rsidRPr="009167DB" w14:paraId="1E5E8CDC" w14:textId="77777777" w:rsidTr="004073F6">
        <w:trPr>
          <w:trHeight w:val="373"/>
          <w:jc w:val="center"/>
        </w:trPr>
        <w:tc>
          <w:tcPr>
            <w:tcW w:w="3294" w:type="dxa"/>
            <w:tcBorders>
              <w:tl2br w:val="nil"/>
              <w:tr2bl w:val="nil"/>
            </w:tcBorders>
            <w:vAlign w:val="center"/>
          </w:tcPr>
          <w:p w14:paraId="5C37C599" w14:textId="6166B36E"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Ex-length </w:t>
            </w:r>
            <w:r w:rsidR="009C3250" w:rsidRPr="009167DB">
              <w:rPr>
                <w:rFonts w:ascii="Book Antiqua" w:hAnsi="Book Antiqua"/>
                <w:bCs/>
                <w:sz w:val="24"/>
                <w:szCs w:val="24"/>
              </w:rPr>
              <w:t>r</w:t>
            </w:r>
            <w:r w:rsidRPr="009167DB">
              <w:rPr>
                <w:rFonts w:ascii="Book Antiqua" w:hAnsi="Book Antiqua"/>
                <w:bCs/>
                <w:sz w:val="24"/>
                <w:szCs w:val="24"/>
              </w:rPr>
              <w:t>eads</w:t>
            </w:r>
          </w:p>
        </w:tc>
        <w:tc>
          <w:tcPr>
            <w:tcW w:w="1720" w:type="dxa"/>
            <w:tcBorders>
              <w:tl2br w:val="nil"/>
              <w:tr2bl w:val="nil"/>
            </w:tcBorders>
            <w:vAlign w:val="center"/>
          </w:tcPr>
          <w:p w14:paraId="62A47305"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6491834</w:t>
            </w:r>
          </w:p>
        </w:tc>
        <w:tc>
          <w:tcPr>
            <w:tcW w:w="2360" w:type="dxa"/>
            <w:tcBorders>
              <w:tl2br w:val="nil"/>
              <w:tr2bl w:val="nil"/>
            </w:tcBorders>
            <w:vAlign w:val="center"/>
          </w:tcPr>
          <w:p w14:paraId="59DD6AFF"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177984</w:t>
            </w:r>
          </w:p>
        </w:tc>
      </w:tr>
      <w:tr w:rsidR="00906842" w:rsidRPr="009167DB" w14:paraId="0399E1A1" w14:textId="77777777" w:rsidTr="004073F6">
        <w:trPr>
          <w:trHeight w:val="373"/>
          <w:jc w:val="center"/>
        </w:trPr>
        <w:tc>
          <w:tcPr>
            <w:tcW w:w="3294" w:type="dxa"/>
            <w:tcBorders>
              <w:tl2br w:val="nil"/>
              <w:tr2bl w:val="nil"/>
            </w:tcBorders>
            <w:vAlign w:val="center"/>
          </w:tcPr>
          <w:p w14:paraId="2C4E8DB1" w14:textId="04995AB0"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Ex-length </w:t>
            </w:r>
            <w:r w:rsidR="009C3250" w:rsidRPr="009167DB">
              <w:rPr>
                <w:rFonts w:ascii="Book Antiqua" w:hAnsi="Book Antiqua"/>
                <w:bCs/>
                <w:sz w:val="24"/>
                <w:szCs w:val="24"/>
              </w:rPr>
              <w:t>r</w:t>
            </w:r>
            <w:r w:rsidRPr="009167DB">
              <w:rPr>
                <w:rFonts w:ascii="Book Antiqua" w:hAnsi="Book Antiqua"/>
                <w:bCs/>
                <w:sz w:val="24"/>
                <w:szCs w:val="24"/>
              </w:rPr>
              <w:t>ate</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5C9E9ADD"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22.2</w:t>
            </w:r>
          </w:p>
        </w:tc>
        <w:tc>
          <w:tcPr>
            <w:tcW w:w="2360" w:type="dxa"/>
            <w:tcBorders>
              <w:tl2br w:val="nil"/>
              <w:tr2bl w:val="nil"/>
            </w:tcBorders>
            <w:vAlign w:val="center"/>
          </w:tcPr>
          <w:p w14:paraId="4BA7E8C6"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0.6</w:t>
            </w:r>
          </w:p>
        </w:tc>
      </w:tr>
      <w:tr w:rsidR="00906842" w:rsidRPr="009167DB" w14:paraId="624E8050" w14:textId="77777777" w:rsidTr="004073F6">
        <w:trPr>
          <w:trHeight w:val="285"/>
          <w:jc w:val="center"/>
        </w:trPr>
        <w:tc>
          <w:tcPr>
            <w:tcW w:w="3294" w:type="dxa"/>
            <w:tcBorders>
              <w:tl2br w:val="nil"/>
              <w:tr2bl w:val="nil"/>
            </w:tcBorders>
            <w:vAlign w:val="center"/>
          </w:tcPr>
          <w:p w14:paraId="41718DF8" w14:textId="0C7736A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Raw </w:t>
            </w:r>
            <w:r w:rsidR="009C3250" w:rsidRPr="009167DB">
              <w:rPr>
                <w:rFonts w:ascii="Book Antiqua" w:hAnsi="Book Antiqua"/>
                <w:bCs/>
                <w:sz w:val="24"/>
                <w:szCs w:val="24"/>
              </w:rPr>
              <w:t>r</w:t>
            </w:r>
            <w:r w:rsidRPr="009167DB">
              <w:rPr>
                <w:rFonts w:ascii="Book Antiqua" w:hAnsi="Book Antiqua"/>
                <w:bCs/>
                <w:sz w:val="24"/>
                <w:szCs w:val="24"/>
              </w:rPr>
              <w:t>eads Q20</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3C602A93"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97.3</w:t>
            </w:r>
          </w:p>
        </w:tc>
        <w:tc>
          <w:tcPr>
            <w:tcW w:w="2360" w:type="dxa"/>
            <w:tcBorders>
              <w:tl2br w:val="nil"/>
              <w:tr2bl w:val="nil"/>
            </w:tcBorders>
            <w:vAlign w:val="center"/>
          </w:tcPr>
          <w:p w14:paraId="504E2E2E"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96.7</w:t>
            </w:r>
          </w:p>
        </w:tc>
      </w:tr>
      <w:tr w:rsidR="00906842" w:rsidRPr="009167DB" w14:paraId="1410057D" w14:textId="77777777" w:rsidTr="004073F6">
        <w:trPr>
          <w:trHeight w:val="285"/>
          <w:jc w:val="center"/>
        </w:trPr>
        <w:tc>
          <w:tcPr>
            <w:tcW w:w="3294" w:type="dxa"/>
            <w:tcBorders>
              <w:tl2br w:val="nil"/>
              <w:tr2bl w:val="nil"/>
            </w:tcBorders>
            <w:vAlign w:val="center"/>
          </w:tcPr>
          <w:p w14:paraId="789D6296" w14:textId="4C81FB9E"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Raw </w:t>
            </w:r>
            <w:r w:rsidR="009C3250" w:rsidRPr="009167DB">
              <w:rPr>
                <w:rFonts w:ascii="Book Antiqua" w:hAnsi="Book Antiqua"/>
                <w:bCs/>
                <w:sz w:val="24"/>
                <w:szCs w:val="24"/>
              </w:rPr>
              <w:t>r</w:t>
            </w:r>
            <w:r w:rsidRPr="009167DB">
              <w:rPr>
                <w:rFonts w:ascii="Book Antiqua" w:hAnsi="Book Antiqua"/>
                <w:bCs/>
                <w:sz w:val="24"/>
                <w:szCs w:val="24"/>
              </w:rPr>
              <w:t>eads Q30</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48DC196A"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94.5</w:t>
            </w:r>
          </w:p>
        </w:tc>
        <w:tc>
          <w:tcPr>
            <w:tcW w:w="2360" w:type="dxa"/>
            <w:tcBorders>
              <w:tl2br w:val="nil"/>
              <w:tr2bl w:val="nil"/>
            </w:tcBorders>
            <w:vAlign w:val="center"/>
          </w:tcPr>
          <w:p w14:paraId="3EC7DA57"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95.5</w:t>
            </w:r>
          </w:p>
        </w:tc>
      </w:tr>
      <w:tr w:rsidR="00906842" w:rsidRPr="009167DB" w14:paraId="0D837D40" w14:textId="77777777" w:rsidTr="004073F6">
        <w:trPr>
          <w:trHeight w:val="285"/>
          <w:jc w:val="center"/>
        </w:trPr>
        <w:tc>
          <w:tcPr>
            <w:tcW w:w="3294" w:type="dxa"/>
            <w:tcBorders>
              <w:tl2br w:val="nil"/>
              <w:tr2bl w:val="nil"/>
            </w:tcBorders>
            <w:vAlign w:val="center"/>
          </w:tcPr>
          <w:p w14:paraId="45AF43A2" w14:textId="57935229"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Clean </w:t>
            </w:r>
            <w:r w:rsidR="009C3250" w:rsidRPr="009167DB">
              <w:rPr>
                <w:rFonts w:ascii="Book Antiqua" w:hAnsi="Book Antiqua"/>
                <w:bCs/>
                <w:sz w:val="24"/>
                <w:szCs w:val="24"/>
              </w:rPr>
              <w:t>r</w:t>
            </w:r>
            <w:r w:rsidRPr="009167DB">
              <w:rPr>
                <w:rFonts w:ascii="Book Antiqua" w:hAnsi="Book Antiqua"/>
                <w:bCs/>
                <w:sz w:val="24"/>
                <w:szCs w:val="24"/>
              </w:rPr>
              <w:t>eads Q20</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6FC272AB"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97.5</w:t>
            </w:r>
          </w:p>
        </w:tc>
        <w:tc>
          <w:tcPr>
            <w:tcW w:w="2360" w:type="dxa"/>
            <w:tcBorders>
              <w:tl2br w:val="nil"/>
              <w:tr2bl w:val="nil"/>
            </w:tcBorders>
            <w:vAlign w:val="center"/>
          </w:tcPr>
          <w:p w14:paraId="11B5FBA4"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97.4</w:t>
            </w:r>
          </w:p>
        </w:tc>
      </w:tr>
      <w:tr w:rsidR="00906842" w:rsidRPr="009167DB" w14:paraId="2238158E" w14:textId="77777777" w:rsidTr="004073F6">
        <w:trPr>
          <w:trHeight w:val="236"/>
          <w:jc w:val="center"/>
        </w:trPr>
        <w:tc>
          <w:tcPr>
            <w:tcW w:w="3294" w:type="dxa"/>
            <w:tcBorders>
              <w:tl2br w:val="nil"/>
              <w:tr2bl w:val="nil"/>
            </w:tcBorders>
            <w:vAlign w:val="center"/>
          </w:tcPr>
          <w:p w14:paraId="0868BC59" w14:textId="0AC41765"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 xml:space="preserve">Clean </w:t>
            </w:r>
            <w:r w:rsidR="009C3250" w:rsidRPr="009167DB">
              <w:rPr>
                <w:rFonts w:ascii="Book Antiqua" w:hAnsi="Book Antiqua"/>
                <w:bCs/>
                <w:sz w:val="24"/>
                <w:szCs w:val="24"/>
              </w:rPr>
              <w:t>r</w:t>
            </w:r>
            <w:r w:rsidRPr="009167DB">
              <w:rPr>
                <w:rFonts w:ascii="Book Antiqua" w:hAnsi="Book Antiqua"/>
                <w:bCs/>
                <w:sz w:val="24"/>
                <w:szCs w:val="24"/>
              </w:rPr>
              <w:t>eads Q30</w:t>
            </w:r>
            <w:r w:rsidR="000066E4" w:rsidRPr="009167DB">
              <w:rPr>
                <w:rFonts w:ascii="Book Antiqua" w:hAnsi="Book Antiqua"/>
                <w:bCs/>
                <w:sz w:val="24"/>
                <w:szCs w:val="24"/>
              </w:rPr>
              <w:t xml:space="preserve">, </w:t>
            </w:r>
            <w:r w:rsidRPr="009167DB">
              <w:rPr>
                <w:rFonts w:ascii="Book Antiqua" w:hAnsi="Book Antiqua"/>
                <w:bCs/>
                <w:sz w:val="24"/>
                <w:szCs w:val="24"/>
              </w:rPr>
              <w:t>%</w:t>
            </w:r>
            <w:r w:rsidR="00FC7029" w:rsidRPr="009167DB">
              <w:rPr>
                <w:rFonts w:ascii="Book Antiqua" w:hAnsi="Book Antiqua"/>
                <w:bCs/>
                <w:sz w:val="24"/>
                <w:szCs w:val="24"/>
              </w:rPr>
              <w:t xml:space="preserve"> </w:t>
            </w:r>
          </w:p>
        </w:tc>
        <w:tc>
          <w:tcPr>
            <w:tcW w:w="1720" w:type="dxa"/>
            <w:tcBorders>
              <w:tl2br w:val="nil"/>
              <w:tr2bl w:val="nil"/>
            </w:tcBorders>
            <w:vAlign w:val="center"/>
          </w:tcPr>
          <w:p w14:paraId="350E495F"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94.6</w:t>
            </w:r>
          </w:p>
        </w:tc>
        <w:tc>
          <w:tcPr>
            <w:tcW w:w="2360" w:type="dxa"/>
            <w:tcBorders>
              <w:tl2br w:val="nil"/>
              <w:tr2bl w:val="nil"/>
            </w:tcBorders>
            <w:vAlign w:val="center"/>
          </w:tcPr>
          <w:p w14:paraId="00218D58" w14:textId="77777777" w:rsidR="00906842" w:rsidRPr="009167DB" w:rsidRDefault="00906842" w:rsidP="009167DB">
            <w:pPr>
              <w:adjustRightInd w:val="0"/>
              <w:snapToGrid w:val="0"/>
              <w:spacing w:after="0" w:line="360" w:lineRule="auto"/>
              <w:jc w:val="center"/>
              <w:rPr>
                <w:rFonts w:ascii="Book Antiqua" w:hAnsi="Book Antiqua"/>
                <w:sz w:val="24"/>
                <w:szCs w:val="24"/>
              </w:rPr>
            </w:pPr>
            <w:r w:rsidRPr="009167DB">
              <w:rPr>
                <w:rFonts w:ascii="Book Antiqua" w:hAnsi="Book Antiqua"/>
                <w:sz w:val="24"/>
                <w:szCs w:val="24"/>
              </w:rPr>
              <w:t>96.4</w:t>
            </w:r>
          </w:p>
        </w:tc>
      </w:tr>
    </w:tbl>
    <w:p w14:paraId="5C9F9EFC" w14:textId="1FC22960" w:rsidR="00906842" w:rsidRPr="009167DB" w:rsidRDefault="001611FC" w:rsidP="009167DB">
      <w:pPr>
        <w:autoSpaceDE w:val="0"/>
        <w:autoSpaceDN w:val="0"/>
        <w:adjustRightInd w:val="0"/>
        <w:snapToGrid w:val="0"/>
        <w:spacing w:after="0" w:line="360" w:lineRule="auto"/>
        <w:ind w:left="993"/>
        <w:jc w:val="both"/>
        <w:rPr>
          <w:rFonts w:ascii="Book Antiqua" w:hAnsi="Book Antiqua"/>
          <w:b/>
          <w:sz w:val="24"/>
          <w:szCs w:val="24"/>
        </w:rPr>
      </w:pPr>
      <w:r w:rsidRPr="009167DB">
        <w:rPr>
          <w:rFonts w:ascii="Book Antiqua" w:hAnsi="Book Antiqua" w:cs="Book Antiqua"/>
          <w:sz w:val="24"/>
          <w:szCs w:val="24"/>
        </w:rPr>
        <w:t>HCC: Hepatocellular carcinoma;</w:t>
      </w:r>
      <w:r w:rsidR="00FC7029" w:rsidRPr="009167DB">
        <w:rPr>
          <w:rFonts w:ascii="Book Antiqua" w:hAnsi="Book Antiqua" w:cs="Book Antiqua"/>
          <w:sz w:val="24"/>
          <w:szCs w:val="24"/>
        </w:rPr>
        <w:t xml:space="preserve"> LC: Liver cirrhosis.</w:t>
      </w:r>
    </w:p>
    <w:p w14:paraId="72A30CD3" w14:textId="77777777" w:rsidR="00906842" w:rsidRPr="009167DB" w:rsidRDefault="00906842"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br w:type="page"/>
      </w:r>
    </w:p>
    <w:p w14:paraId="742FEE57" w14:textId="77777777" w:rsidR="00906842" w:rsidRPr="009167DB" w:rsidRDefault="00906842" w:rsidP="009167DB">
      <w:pPr>
        <w:autoSpaceDE w:val="0"/>
        <w:autoSpaceDN w:val="0"/>
        <w:adjustRightInd w:val="0"/>
        <w:snapToGrid w:val="0"/>
        <w:spacing w:after="0" w:line="360" w:lineRule="auto"/>
        <w:jc w:val="both"/>
        <w:rPr>
          <w:rFonts w:ascii="Book Antiqua" w:hAnsi="Book Antiqua"/>
          <w:b/>
          <w:sz w:val="24"/>
          <w:szCs w:val="24"/>
        </w:rPr>
        <w:sectPr w:rsidR="00906842" w:rsidRPr="009167DB" w:rsidSect="004F486D">
          <w:pgSz w:w="12240" w:h="15840"/>
          <w:pgMar w:top="1440" w:right="1440" w:bottom="1440" w:left="1440" w:header="720" w:footer="720" w:gutter="0"/>
          <w:cols w:space="720"/>
          <w:docGrid w:linePitch="360"/>
        </w:sectPr>
      </w:pPr>
    </w:p>
    <w:p w14:paraId="25FAB19C" w14:textId="10D0194E" w:rsidR="007A5182" w:rsidRPr="009167DB" w:rsidRDefault="00906842" w:rsidP="009167DB">
      <w:pPr>
        <w:autoSpaceDE w:val="0"/>
        <w:autoSpaceDN w:val="0"/>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lastRenderedPageBreak/>
        <w:t xml:space="preserve">Table </w:t>
      </w:r>
      <w:r w:rsidR="0086343A" w:rsidRPr="009167DB">
        <w:rPr>
          <w:rFonts w:ascii="Book Antiqua" w:hAnsi="Book Antiqua"/>
          <w:b/>
          <w:sz w:val="24"/>
          <w:szCs w:val="24"/>
        </w:rPr>
        <w:t>6</w:t>
      </w:r>
      <w:r w:rsidRPr="009167DB">
        <w:rPr>
          <w:rFonts w:ascii="Book Antiqua" w:hAnsi="Book Antiqua"/>
          <w:b/>
          <w:sz w:val="24"/>
          <w:szCs w:val="24"/>
        </w:rPr>
        <w:t xml:space="preserve"> </w:t>
      </w:r>
      <w:r w:rsidRPr="009167DB">
        <w:rPr>
          <w:rFonts w:ascii="Book Antiqua" w:hAnsi="Book Antiqua"/>
          <w:b/>
          <w:color w:val="000000" w:themeColor="text1"/>
          <w:sz w:val="24"/>
          <w:szCs w:val="24"/>
        </w:rPr>
        <w:t>Mi</w:t>
      </w:r>
      <w:r w:rsidR="00994A32" w:rsidRPr="009167DB">
        <w:rPr>
          <w:rFonts w:ascii="Book Antiqua" w:hAnsi="Book Antiqua"/>
          <w:b/>
          <w:color w:val="000000" w:themeColor="text1"/>
          <w:sz w:val="24"/>
          <w:szCs w:val="24"/>
        </w:rPr>
        <w:t>cro</w:t>
      </w:r>
      <w:r w:rsidRPr="009167DB">
        <w:rPr>
          <w:rFonts w:ascii="Book Antiqua" w:hAnsi="Book Antiqua"/>
          <w:b/>
          <w:color w:val="000000" w:themeColor="text1"/>
          <w:sz w:val="24"/>
          <w:szCs w:val="24"/>
        </w:rPr>
        <w:t xml:space="preserve">RNAs selected </w:t>
      </w:r>
      <w:r w:rsidRPr="009167DB">
        <w:rPr>
          <w:rFonts w:ascii="Book Antiqua" w:hAnsi="Book Antiqua"/>
          <w:b/>
          <w:sz w:val="24"/>
          <w:szCs w:val="24"/>
        </w:rPr>
        <w:t>criteria for inclusion</w:t>
      </w:r>
    </w:p>
    <w:tbl>
      <w:tblPr>
        <w:tblW w:w="10223" w:type="dxa"/>
        <w:tblInd w:w="1027" w:type="dxa"/>
        <w:tblBorders>
          <w:top w:val="single" w:sz="4" w:space="0" w:color="auto"/>
          <w:bottom w:val="single" w:sz="4" w:space="0" w:color="auto"/>
        </w:tblBorders>
        <w:tblLayout w:type="fixed"/>
        <w:tblLook w:val="0000" w:firstRow="0" w:lastRow="0" w:firstColumn="0" w:lastColumn="0" w:noHBand="0" w:noVBand="0"/>
      </w:tblPr>
      <w:tblGrid>
        <w:gridCol w:w="2349"/>
        <w:gridCol w:w="1530"/>
        <w:gridCol w:w="1440"/>
        <w:gridCol w:w="1620"/>
        <w:gridCol w:w="2160"/>
        <w:gridCol w:w="1124"/>
      </w:tblGrid>
      <w:tr w:rsidR="00906842" w:rsidRPr="009167DB" w14:paraId="1FD7524B" w14:textId="77777777" w:rsidTr="004073F6">
        <w:tc>
          <w:tcPr>
            <w:tcW w:w="2349" w:type="dxa"/>
            <w:tcBorders>
              <w:bottom w:val="single" w:sz="4" w:space="0" w:color="auto"/>
            </w:tcBorders>
            <w:shd w:val="clear" w:color="auto" w:fill="auto"/>
          </w:tcPr>
          <w:p w14:paraId="7C2A1E27" w14:textId="1B290D7C" w:rsidR="00906842" w:rsidRPr="009167DB" w:rsidRDefault="00F72B0C" w:rsidP="009167DB">
            <w:pPr>
              <w:adjustRightInd w:val="0"/>
              <w:snapToGrid w:val="0"/>
              <w:spacing w:after="0" w:line="360" w:lineRule="auto"/>
              <w:jc w:val="both"/>
              <w:rPr>
                <w:rFonts w:ascii="Book Antiqua" w:hAnsi="Book Antiqua"/>
                <w:b/>
                <w:sz w:val="24"/>
                <w:szCs w:val="24"/>
              </w:rPr>
            </w:pPr>
            <w:proofErr w:type="spellStart"/>
            <w:r w:rsidRPr="009167DB">
              <w:rPr>
                <w:rFonts w:ascii="Book Antiqua" w:hAnsi="Book Antiqua"/>
                <w:b/>
                <w:sz w:val="24"/>
                <w:szCs w:val="24"/>
              </w:rPr>
              <w:t>M</w:t>
            </w:r>
            <w:r w:rsidR="00906842" w:rsidRPr="009167DB">
              <w:rPr>
                <w:rFonts w:ascii="Book Antiqua" w:hAnsi="Book Antiqua"/>
                <w:b/>
                <w:sz w:val="24"/>
                <w:szCs w:val="24"/>
              </w:rPr>
              <w:t>iRNA</w:t>
            </w:r>
            <w:proofErr w:type="spellEnd"/>
            <w:r w:rsidR="00906842" w:rsidRPr="009167DB">
              <w:rPr>
                <w:rFonts w:ascii="Book Antiqua" w:hAnsi="Book Antiqua"/>
                <w:b/>
                <w:sz w:val="24"/>
                <w:szCs w:val="24"/>
              </w:rPr>
              <w:t xml:space="preserve"> name</w:t>
            </w:r>
          </w:p>
        </w:tc>
        <w:tc>
          <w:tcPr>
            <w:tcW w:w="1530" w:type="dxa"/>
            <w:tcBorders>
              <w:bottom w:val="single" w:sz="4" w:space="0" w:color="auto"/>
            </w:tcBorders>
            <w:shd w:val="clear" w:color="auto" w:fill="auto"/>
          </w:tcPr>
          <w:p w14:paraId="76D3C7F5" w14:textId="7777777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HCC</w:t>
            </w:r>
          </w:p>
        </w:tc>
        <w:tc>
          <w:tcPr>
            <w:tcW w:w="1440" w:type="dxa"/>
            <w:tcBorders>
              <w:bottom w:val="single" w:sz="4" w:space="0" w:color="auto"/>
            </w:tcBorders>
            <w:shd w:val="clear" w:color="auto" w:fill="auto"/>
          </w:tcPr>
          <w:p w14:paraId="35AB03B5" w14:textId="7777777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LC</w:t>
            </w:r>
          </w:p>
        </w:tc>
        <w:tc>
          <w:tcPr>
            <w:tcW w:w="1620" w:type="dxa"/>
            <w:tcBorders>
              <w:bottom w:val="single" w:sz="4" w:space="0" w:color="auto"/>
            </w:tcBorders>
            <w:shd w:val="clear" w:color="auto" w:fill="auto"/>
            <w:vAlign w:val="center"/>
          </w:tcPr>
          <w:p w14:paraId="7CB9FA69" w14:textId="10F71083"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 xml:space="preserve">Fold </w:t>
            </w:r>
            <w:r w:rsidR="00F72B0C" w:rsidRPr="009167DB">
              <w:rPr>
                <w:rFonts w:ascii="Book Antiqua" w:hAnsi="Book Antiqua"/>
                <w:b/>
                <w:sz w:val="24"/>
                <w:szCs w:val="24"/>
              </w:rPr>
              <w:t>c</w:t>
            </w:r>
            <w:r w:rsidRPr="009167DB">
              <w:rPr>
                <w:rFonts w:ascii="Book Antiqua" w:hAnsi="Book Antiqua"/>
                <w:b/>
                <w:sz w:val="24"/>
                <w:szCs w:val="24"/>
              </w:rPr>
              <w:t>hange</w:t>
            </w:r>
          </w:p>
        </w:tc>
        <w:tc>
          <w:tcPr>
            <w:tcW w:w="2160" w:type="dxa"/>
            <w:tcBorders>
              <w:bottom w:val="single" w:sz="4" w:space="0" w:color="auto"/>
            </w:tcBorders>
            <w:shd w:val="clear" w:color="auto" w:fill="auto"/>
            <w:vAlign w:val="center"/>
          </w:tcPr>
          <w:p w14:paraId="05C88F2D" w14:textId="41419BD9" w:rsidR="00906842" w:rsidRPr="009167DB" w:rsidRDefault="008260C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L</w:t>
            </w:r>
            <w:r w:rsidR="00906842" w:rsidRPr="009167DB">
              <w:rPr>
                <w:rFonts w:ascii="Book Antiqua" w:hAnsi="Book Antiqua"/>
                <w:b/>
                <w:sz w:val="24"/>
                <w:szCs w:val="24"/>
              </w:rPr>
              <w:t>og</w:t>
            </w:r>
            <w:r w:rsidR="00906842" w:rsidRPr="009167DB">
              <w:rPr>
                <w:rFonts w:ascii="Book Antiqua" w:hAnsi="Book Antiqua"/>
                <w:b/>
                <w:sz w:val="24"/>
                <w:szCs w:val="24"/>
                <w:vertAlign w:val="subscript"/>
              </w:rPr>
              <w:t>2</w:t>
            </w:r>
            <w:r w:rsidR="00906842" w:rsidRPr="009167DB">
              <w:rPr>
                <w:rFonts w:ascii="Book Antiqua" w:hAnsi="Book Antiqua"/>
                <w:b/>
                <w:sz w:val="24"/>
                <w:szCs w:val="24"/>
              </w:rPr>
              <w:t xml:space="preserve"> </w:t>
            </w:r>
            <w:r w:rsidR="00F72B0C" w:rsidRPr="009167DB">
              <w:rPr>
                <w:rFonts w:ascii="Book Antiqua" w:hAnsi="Book Antiqua"/>
                <w:b/>
                <w:sz w:val="24"/>
                <w:szCs w:val="24"/>
              </w:rPr>
              <w:t>f</w:t>
            </w:r>
            <w:r w:rsidR="00906842" w:rsidRPr="009167DB">
              <w:rPr>
                <w:rFonts w:ascii="Book Antiqua" w:hAnsi="Book Antiqua"/>
                <w:b/>
                <w:sz w:val="24"/>
                <w:szCs w:val="24"/>
              </w:rPr>
              <w:t xml:space="preserve">old </w:t>
            </w:r>
            <w:r w:rsidR="00F72B0C" w:rsidRPr="009167DB">
              <w:rPr>
                <w:rFonts w:ascii="Book Antiqua" w:hAnsi="Book Antiqua"/>
                <w:b/>
                <w:sz w:val="24"/>
                <w:szCs w:val="24"/>
              </w:rPr>
              <w:t>c</w:t>
            </w:r>
            <w:r w:rsidR="00906842" w:rsidRPr="009167DB">
              <w:rPr>
                <w:rFonts w:ascii="Book Antiqua" w:hAnsi="Book Antiqua"/>
                <w:b/>
                <w:sz w:val="24"/>
                <w:szCs w:val="24"/>
              </w:rPr>
              <w:t>hange</w:t>
            </w:r>
          </w:p>
        </w:tc>
        <w:tc>
          <w:tcPr>
            <w:tcW w:w="1124" w:type="dxa"/>
            <w:tcBorders>
              <w:bottom w:val="single" w:sz="4" w:space="0" w:color="auto"/>
            </w:tcBorders>
            <w:shd w:val="clear" w:color="auto" w:fill="auto"/>
            <w:vAlign w:val="center"/>
          </w:tcPr>
          <w:p w14:paraId="7A295CBA" w14:textId="7777777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i/>
                <w:iCs/>
                <w:sz w:val="24"/>
                <w:szCs w:val="24"/>
              </w:rPr>
              <w:t xml:space="preserve">P </w:t>
            </w:r>
            <w:r w:rsidRPr="009167DB">
              <w:rPr>
                <w:rFonts w:ascii="Book Antiqua" w:hAnsi="Book Antiqua"/>
                <w:b/>
                <w:sz w:val="24"/>
                <w:szCs w:val="24"/>
              </w:rPr>
              <w:t>value</w:t>
            </w:r>
          </w:p>
        </w:tc>
      </w:tr>
      <w:tr w:rsidR="00906842" w:rsidRPr="009167DB" w14:paraId="787BA322" w14:textId="77777777" w:rsidTr="004073F6">
        <w:trPr>
          <w:trHeight w:val="384"/>
        </w:trPr>
        <w:tc>
          <w:tcPr>
            <w:tcW w:w="2349" w:type="dxa"/>
            <w:tcBorders>
              <w:top w:val="single" w:sz="4" w:space="0" w:color="auto"/>
              <w:bottom w:val="nil"/>
              <w:tl2br w:val="nil"/>
              <w:tr2bl w:val="nil"/>
            </w:tcBorders>
            <w:shd w:val="clear" w:color="auto" w:fill="auto"/>
          </w:tcPr>
          <w:p w14:paraId="227CD181"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w:t>
            </w:r>
          </w:p>
        </w:tc>
        <w:tc>
          <w:tcPr>
            <w:tcW w:w="1530" w:type="dxa"/>
            <w:tcBorders>
              <w:top w:val="single" w:sz="4" w:space="0" w:color="auto"/>
              <w:bottom w:val="nil"/>
              <w:tl2br w:val="nil"/>
              <w:tr2bl w:val="nil"/>
            </w:tcBorders>
            <w:shd w:val="clear" w:color="auto" w:fill="auto"/>
          </w:tcPr>
          <w:p w14:paraId="297DF59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0.13</w:t>
            </w:r>
          </w:p>
        </w:tc>
        <w:tc>
          <w:tcPr>
            <w:tcW w:w="1440" w:type="dxa"/>
            <w:tcBorders>
              <w:top w:val="single" w:sz="4" w:space="0" w:color="auto"/>
              <w:bottom w:val="nil"/>
              <w:tl2br w:val="nil"/>
              <w:tr2bl w:val="nil"/>
            </w:tcBorders>
            <w:shd w:val="clear" w:color="auto" w:fill="auto"/>
          </w:tcPr>
          <w:p w14:paraId="60427BE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0.32</w:t>
            </w:r>
          </w:p>
        </w:tc>
        <w:tc>
          <w:tcPr>
            <w:tcW w:w="1620" w:type="dxa"/>
            <w:tcBorders>
              <w:top w:val="single" w:sz="4" w:space="0" w:color="auto"/>
              <w:bottom w:val="nil"/>
              <w:tl2br w:val="nil"/>
              <w:tr2bl w:val="nil"/>
            </w:tcBorders>
            <w:shd w:val="clear" w:color="auto" w:fill="auto"/>
          </w:tcPr>
          <w:p w14:paraId="7197A6D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0.41</w:t>
            </w:r>
          </w:p>
        </w:tc>
        <w:tc>
          <w:tcPr>
            <w:tcW w:w="2160" w:type="dxa"/>
            <w:tcBorders>
              <w:top w:val="single" w:sz="4" w:space="0" w:color="auto"/>
              <w:bottom w:val="nil"/>
              <w:tl2br w:val="nil"/>
              <w:tr2bl w:val="nil"/>
            </w:tcBorders>
            <w:shd w:val="clear" w:color="auto" w:fill="auto"/>
          </w:tcPr>
          <w:p w14:paraId="61E8EEE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-1.29</w:t>
            </w:r>
          </w:p>
        </w:tc>
        <w:tc>
          <w:tcPr>
            <w:tcW w:w="1124" w:type="dxa"/>
            <w:tcBorders>
              <w:top w:val="single" w:sz="4" w:space="0" w:color="auto"/>
              <w:bottom w:val="nil"/>
              <w:tl2br w:val="nil"/>
              <w:tr2bl w:val="nil"/>
            </w:tcBorders>
            <w:shd w:val="clear" w:color="auto" w:fill="auto"/>
          </w:tcPr>
          <w:p w14:paraId="402221E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0.168</w:t>
            </w:r>
          </w:p>
        </w:tc>
      </w:tr>
      <w:tr w:rsidR="00906842" w:rsidRPr="009167DB" w14:paraId="7DAC6B84" w14:textId="77777777" w:rsidTr="004073F6">
        <w:trPr>
          <w:trHeight w:val="384"/>
        </w:trPr>
        <w:tc>
          <w:tcPr>
            <w:tcW w:w="2349" w:type="dxa"/>
            <w:tcBorders>
              <w:top w:val="nil"/>
              <w:bottom w:val="nil"/>
              <w:tl2br w:val="nil"/>
              <w:tr2bl w:val="nil"/>
            </w:tcBorders>
            <w:shd w:val="clear" w:color="auto" w:fill="auto"/>
          </w:tcPr>
          <w:p w14:paraId="3A2E5819"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hsa-miR-16</w:t>
            </w:r>
          </w:p>
        </w:tc>
        <w:tc>
          <w:tcPr>
            <w:tcW w:w="1530" w:type="dxa"/>
            <w:tcBorders>
              <w:top w:val="nil"/>
              <w:bottom w:val="nil"/>
              <w:tl2br w:val="nil"/>
              <w:tr2bl w:val="nil"/>
            </w:tcBorders>
            <w:shd w:val="clear" w:color="auto" w:fill="auto"/>
          </w:tcPr>
          <w:p w14:paraId="1EF67D9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0.12</w:t>
            </w:r>
          </w:p>
        </w:tc>
        <w:tc>
          <w:tcPr>
            <w:tcW w:w="1440" w:type="dxa"/>
            <w:tcBorders>
              <w:top w:val="nil"/>
              <w:bottom w:val="nil"/>
              <w:tl2br w:val="nil"/>
              <w:tr2bl w:val="nil"/>
            </w:tcBorders>
            <w:shd w:val="clear" w:color="auto" w:fill="auto"/>
          </w:tcPr>
          <w:p w14:paraId="713CE0C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0.43</w:t>
            </w:r>
          </w:p>
        </w:tc>
        <w:tc>
          <w:tcPr>
            <w:tcW w:w="1620" w:type="dxa"/>
            <w:tcBorders>
              <w:top w:val="nil"/>
              <w:bottom w:val="nil"/>
              <w:tl2br w:val="nil"/>
              <w:tr2bl w:val="nil"/>
            </w:tcBorders>
            <w:shd w:val="clear" w:color="auto" w:fill="auto"/>
          </w:tcPr>
          <w:p w14:paraId="4787DA6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0.28</w:t>
            </w:r>
          </w:p>
        </w:tc>
        <w:tc>
          <w:tcPr>
            <w:tcW w:w="2160" w:type="dxa"/>
            <w:tcBorders>
              <w:top w:val="nil"/>
              <w:bottom w:val="nil"/>
              <w:tl2br w:val="nil"/>
              <w:tr2bl w:val="nil"/>
            </w:tcBorders>
            <w:shd w:val="clear" w:color="auto" w:fill="auto"/>
          </w:tcPr>
          <w:p w14:paraId="41D19BF9"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-1.84</w:t>
            </w:r>
          </w:p>
        </w:tc>
        <w:tc>
          <w:tcPr>
            <w:tcW w:w="1124" w:type="dxa"/>
            <w:tcBorders>
              <w:top w:val="nil"/>
              <w:bottom w:val="nil"/>
              <w:tl2br w:val="nil"/>
              <w:tr2bl w:val="nil"/>
            </w:tcBorders>
            <w:shd w:val="clear" w:color="auto" w:fill="auto"/>
          </w:tcPr>
          <w:p w14:paraId="2159660B" w14:textId="4E41001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F72B0C" w:rsidRPr="009167DB">
              <w:rPr>
                <w:rFonts w:ascii="Book Antiqua" w:hAnsi="Book Antiqua"/>
                <w:bCs/>
                <w:sz w:val="24"/>
                <w:szCs w:val="24"/>
                <w:vertAlign w:val="superscript"/>
              </w:rPr>
              <w:t>a</w:t>
            </w:r>
          </w:p>
        </w:tc>
      </w:tr>
      <w:tr w:rsidR="00906842" w:rsidRPr="009167DB" w14:paraId="4FD186AE" w14:textId="77777777" w:rsidTr="004073F6">
        <w:trPr>
          <w:trHeight w:val="384"/>
        </w:trPr>
        <w:tc>
          <w:tcPr>
            <w:tcW w:w="2349" w:type="dxa"/>
            <w:tcBorders>
              <w:top w:val="nil"/>
              <w:bottom w:val="nil"/>
              <w:tl2br w:val="nil"/>
              <w:tr2bl w:val="nil"/>
            </w:tcBorders>
            <w:shd w:val="clear" w:color="auto" w:fill="auto"/>
          </w:tcPr>
          <w:p w14:paraId="5AA597A5"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hsa-miR-21</w:t>
            </w:r>
          </w:p>
        </w:tc>
        <w:tc>
          <w:tcPr>
            <w:tcW w:w="1530" w:type="dxa"/>
            <w:tcBorders>
              <w:top w:val="nil"/>
              <w:bottom w:val="nil"/>
              <w:tl2br w:val="nil"/>
              <w:tr2bl w:val="nil"/>
            </w:tcBorders>
            <w:shd w:val="clear" w:color="auto" w:fill="auto"/>
          </w:tcPr>
          <w:p w14:paraId="1DB775F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4.21</w:t>
            </w:r>
          </w:p>
        </w:tc>
        <w:tc>
          <w:tcPr>
            <w:tcW w:w="1440" w:type="dxa"/>
            <w:tcBorders>
              <w:top w:val="nil"/>
              <w:bottom w:val="nil"/>
              <w:tl2br w:val="nil"/>
              <w:tr2bl w:val="nil"/>
            </w:tcBorders>
            <w:shd w:val="clear" w:color="auto" w:fill="auto"/>
          </w:tcPr>
          <w:p w14:paraId="2235B3E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3.82</w:t>
            </w:r>
          </w:p>
        </w:tc>
        <w:tc>
          <w:tcPr>
            <w:tcW w:w="1620" w:type="dxa"/>
            <w:tcBorders>
              <w:top w:val="nil"/>
              <w:bottom w:val="nil"/>
              <w:tl2br w:val="nil"/>
              <w:tr2bl w:val="nil"/>
            </w:tcBorders>
            <w:shd w:val="clear" w:color="auto" w:fill="auto"/>
          </w:tcPr>
          <w:p w14:paraId="0143E56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1.10</w:t>
            </w:r>
          </w:p>
        </w:tc>
        <w:tc>
          <w:tcPr>
            <w:tcW w:w="2160" w:type="dxa"/>
            <w:tcBorders>
              <w:top w:val="nil"/>
              <w:bottom w:val="nil"/>
              <w:tl2br w:val="nil"/>
              <w:tr2bl w:val="nil"/>
            </w:tcBorders>
            <w:shd w:val="clear" w:color="auto" w:fill="auto"/>
          </w:tcPr>
          <w:p w14:paraId="24C4B8F9"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0.14</w:t>
            </w:r>
          </w:p>
        </w:tc>
        <w:tc>
          <w:tcPr>
            <w:tcW w:w="1124" w:type="dxa"/>
            <w:tcBorders>
              <w:top w:val="nil"/>
              <w:bottom w:val="nil"/>
              <w:tl2br w:val="nil"/>
              <w:tr2bl w:val="nil"/>
            </w:tcBorders>
            <w:shd w:val="clear" w:color="auto" w:fill="auto"/>
          </w:tcPr>
          <w:p w14:paraId="29F8FB6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0.801</w:t>
            </w:r>
          </w:p>
        </w:tc>
      </w:tr>
      <w:tr w:rsidR="00906842" w:rsidRPr="009167DB" w14:paraId="12B811F9" w14:textId="77777777" w:rsidTr="004073F6">
        <w:trPr>
          <w:trHeight w:val="384"/>
        </w:trPr>
        <w:tc>
          <w:tcPr>
            <w:tcW w:w="2349" w:type="dxa"/>
            <w:tcBorders>
              <w:top w:val="nil"/>
              <w:tl2br w:val="nil"/>
              <w:tr2bl w:val="nil"/>
            </w:tcBorders>
            <w:shd w:val="clear" w:color="auto" w:fill="auto"/>
          </w:tcPr>
          <w:p w14:paraId="3428A4C1"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hsa-miR-23b-3p</w:t>
            </w:r>
          </w:p>
        </w:tc>
        <w:tc>
          <w:tcPr>
            <w:tcW w:w="1530" w:type="dxa"/>
            <w:tcBorders>
              <w:top w:val="nil"/>
              <w:tl2br w:val="nil"/>
              <w:tr2bl w:val="nil"/>
            </w:tcBorders>
            <w:shd w:val="clear" w:color="auto" w:fill="auto"/>
          </w:tcPr>
          <w:p w14:paraId="164552B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0.27</w:t>
            </w:r>
          </w:p>
        </w:tc>
        <w:tc>
          <w:tcPr>
            <w:tcW w:w="1440" w:type="dxa"/>
            <w:tcBorders>
              <w:top w:val="nil"/>
              <w:tl2br w:val="nil"/>
              <w:tr2bl w:val="nil"/>
            </w:tcBorders>
            <w:shd w:val="clear" w:color="auto" w:fill="auto"/>
          </w:tcPr>
          <w:p w14:paraId="7C81E3D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0.78</w:t>
            </w:r>
          </w:p>
        </w:tc>
        <w:tc>
          <w:tcPr>
            <w:tcW w:w="1620" w:type="dxa"/>
            <w:tcBorders>
              <w:top w:val="nil"/>
              <w:tl2br w:val="nil"/>
              <w:tr2bl w:val="nil"/>
            </w:tcBorders>
            <w:shd w:val="clear" w:color="auto" w:fill="auto"/>
          </w:tcPr>
          <w:p w14:paraId="1E0F320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0.35</w:t>
            </w:r>
          </w:p>
        </w:tc>
        <w:tc>
          <w:tcPr>
            <w:tcW w:w="2160" w:type="dxa"/>
            <w:tcBorders>
              <w:top w:val="nil"/>
              <w:tl2br w:val="nil"/>
              <w:tr2bl w:val="nil"/>
            </w:tcBorders>
            <w:shd w:val="clear" w:color="auto" w:fill="auto"/>
          </w:tcPr>
          <w:p w14:paraId="480039B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-1.51</w:t>
            </w:r>
          </w:p>
        </w:tc>
        <w:tc>
          <w:tcPr>
            <w:tcW w:w="1124" w:type="dxa"/>
            <w:tcBorders>
              <w:top w:val="nil"/>
              <w:tl2br w:val="nil"/>
              <w:tr2bl w:val="nil"/>
            </w:tcBorders>
            <w:shd w:val="clear" w:color="auto" w:fill="auto"/>
          </w:tcPr>
          <w:p w14:paraId="4BB2501C" w14:textId="5076C68A"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F72B0C" w:rsidRPr="009167DB">
              <w:rPr>
                <w:rFonts w:ascii="Book Antiqua" w:hAnsi="Book Antiqua"/>
                <w:bCs/>
                <w:sz w:val="24"/>
                <w:szCs w:val="24"/>
                <w:vertAlign w:val="superscript"/>
              </w:rPr>
              <w:t>a</w:t>
            </w:r>
          </w:p>
        </w:tc>
      </w:tr>
      <w:tr w:rsidR="00906842" w:rsidRPr="009167DB" w14:paraId="65FAE2F4" w14:textId="77777777" w:rsidTr="004073F6">
        <w:tc>
          <w:tcPr>
            <w:tcW w:w="2349" w:type="dxa"/>
            <w:tcBorders>
              <w:tl2br w:val="nil"/>
              <w:tr2bl w:val="nil"/>
            </w:tcBorders>
            <w:shd w:val="clear" w:color="auto" w:fill="auto"/>
          </w:tcPr>
          <w:p w14:paraId="3A964218"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hsa-miR-26a</w:t>
            </w:r>
          </w:p>
        </w:tc>
        <w:tc>
          <w:tcPr>
            <w:tcW w:w="1530" w:type="dxa"/>
            <w:tcBorders>
              <w:tl2br w:val="nil"/>
              <w:tr2bl w:val="nil"/>
            </w:tcBorders>
            <w:shd w:val="clear" w:color="auto" w:fill="auto"/>
          </w:tcPr>
          <w:p w14:paraId="317254E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0.33</w:t>
            </w:r>
          </w:p>
        </w:tc>
        <w:tc>
          <w:tcPr>
            <w:tcW w:w="1440" w:type="dxa"/>
            <w:tcBorders>
              <w:tl2br w:val="nil"/>
              <w:tr2bl w:val="nil"/>
            </w:tcBorders>
            <w:shd w:val="clear" w:color="auto" w:fill="auto"/>
          </w:tcPr>
          <w:p w14:paraId="0A2F247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0.51</w:t>
            </w:r>
          </w:p>
        </w:tc>
        <w:tc>
          <w:tcPr>
            <w:tcW w:w="1620" w:type="dxa"/>
            <w:tcBorders>
              <w:tl2br w:val="nil"/>
              <w:tr2bl w:val="nil"/>
            </w:tcBorders>
            <w:shd w:val="clear" w:color="auto" w:fill="auto"/>
          </w:tcPr>
          <w:p w14:paraId="4D97A6B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0.64</w:t>
            </w:r>
          </w:p>
        </w:tc>
        <w:tc>
          <w:tcPr>
            <w:tcW w:w="2160" w:type="dxa"/>
            <w:tcBorders>
              <w:tl2br w:val="nil"/>
              <w:tr2bl w:val="nil"/>
            </w:tcBorders>
            <w:shd w:val="clear" w:color="auto" w:fill="auto"/>
          </w:tcPr>
          <w:p w14:paraId="4DE3125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-0.64</w:t>
            </w:r>
          </w:p>
        </w:tc>
        <w:tc>
          <w:tcPr>
            <w:tcW w:w="1124" w:type="dxa"/>
            <w:tcBorders>
              <w:tl2br w:val="nil"/>
              <w:tr2bl w:val="nil"/>
            </w:tcBorders>
            <w:shd w:val="clear" w:color="auto" w:fill="auto"/>
          </w:tcPr>
          <w:p w14:paraId="1B429FD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0.009</w:t>
            </w:r>
          </w:p>
        </w:tc>
      </w:tr>
      <w:tr w:rsidR="00906842" w:rsidRPr="009167DB" w14:paraId="2EB083C0" w14:textId="77777777" w:rsidTr="004073F6">
        <w:tc>
          <w:tcPr>
            <w:tcW w:w="2349" w:type="dxa"/>
            <w:tcBorders>
              <w:tl2br w:val="nil"/>
              <w:tr2bl w:val="nil"/>
            </w:tcBorders>
            <w:shd w:val="clear" w:color="auto" w:fill="auto"/>
          </w:tcPr>
          <w:p w14:paraId="64E1A166"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hsa-miR-29a</w:t>
            </w:r>
          </w:p>
        </w:tc>
        <w:tc>
          <w:tcPr>
            <w:tcW w:w="1530" w:type="dxa"/>
            <w:tcBorders>
              <w:tl2br w:val="nil"/>
              <w:tr2bl w:val="nil"/>
            </w:tcBorders>
            <w:shd w:val="clear" w:color="auto" w:fill="auto"/>
          </w:tcPr>
          <w:p w14:paraId="3EF9C27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0.54</w:t>
            </w:r>
          </w:p>
        </w:tc>
        <w:tc>
          <w:tcPr>
            <w:tcW w:w="1440" w:type="dxa"/>
            <w:tcBorders>
              <w:tl2br w:val="nil"/>
              <w:tr2bl w:val="nil"/>
            </w:tcBorders>
            <w:shd w:val="clear" w:color="auto" w:fill="auto"/>
          </w:tcPr>
          <w:p w14:paraId="0EA50A3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0.42</w:t>
            </w:r>
          </w:p>
        </w:tc>
        <w:tc>
          <w:tcPr>
            <w:tcW w:w="1620" w:type="dxa"/>
            <w:tcBorders>
              <w:tl2br w:val="nil"/>
              <w:tr2bl w:val="nil"/>
            </w:tcBorders>
            <w:shd w:val="clear" w:color="auto" w:fill="auto"/>
          </w:tcPr>
          <w:p w14:paraId="6C86D84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1.29</w:t>
            </w:r>
          </w:p>
        </w:tc>
        <w:tc>
          <w:tcPr>
            <w:tcW w:w="2160" w:type="dxa"/>
            <w:tcBorders>
              <w:tl2br w:val="nil"/>
              <w:tr2bl w:val="nil"/>
            </w:tcBorders>
            <w:shd w:val="clear" w:color="auto" w:fill="auto"/>
          </w:tcPr>
          <w:p w14:paraId="0C23B08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0.37</w:t>
            </w:r>
          </w:p>
        </w:tc>
        <w:tc>
          <w:tcPr>
            <w:tcW w:w="1124" w:type="dxa"/>
            <w:tcBorders>
              <w:tl2br w:val="nil"/>
              <w:tr2bl w:val="nil"/>
            </w:tcBorders>
            <w:shd w:val="clear" w:color="auto" w:fill="auto"/>
          </w:tcPr>
          <w:p w14:paraId="5038D0D6"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p>
        </w:tc>
      </w:tr>
      <w:tr w:rsidR="00906842" w:rsidRPr="009167DB" w14:paraId="41B9EC3F" w14:textId="77777777" w:rsidTr="004073F6">
        <w:tc>
          <w:tcPr>
            <w:tcW w:w="2349" w:type="dxa"/>
            <w:tcBorders>
              <w:tl2br w:val="nil"/>
              <w:tr2bl w:val="nil"/>
            </w:tcBorders>
            <w:shd w:val="clear" w:color="auto" w:fill="auto"/>
          </w:tcPr>
          <w:p w14:paraId="44BB26B4"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hsa-miR-34-a</w:t>
            </w:r>
          </w:p>
        </w:tc>
        <w:tc>
          <w:tcPr>
            <w:tcW w:w="1530" w:type="dxa"/>
            <w:tcBorders>
              <w:tl2br w:val="nil"/>
              <w:tr2bl w:val="nil"/>
            </w:tcBorders>
            <w:shd w:val="clear" w:color="auto" w:fill="auto"/>
          </w:tcPr>
          <w:p w14:paraId="5AC8ABF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0.69</w:t>
            </w:r>
          </w:p>
        </w:tc>
        <w:tc>
          <w:tcPr>
            <w:tcW w:w="1440" w:type="dxa"/>
            <w:tcBorders>
              <w:tl2br w:val="nil"/>
              <w:tr2bl w:val="nil"/>
            </w:tcBorders>
            <w:shd w:val="clear" w:color="auto" w:fill="auto"/>
          </w:tcPr>
          <w:p w14:paraId="5F79339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0.16</w:t>
            </w:r>
          </w:p>
        </w:tc>
        <w:tc>
          <w:tcPr>
            <w:tcW w:w="1620" w:type="dxa"/>
            <w:tcBorders>
              <w:tl2br w:val="nil"/>
              <w:tr2bl w:val="nil"/>
            </w:tcBorders>
            <w:shd w:val="clear" w:color="auto" w:fill="auto"/>
          </w:tcPr>
          <w:p w14:paraId="47BDD99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4.31</w:t>
            </w:r>
          </w:p>
        </w:tc>
        <w:tc>
          <w:tcPr>
            <w:tcW w:w="2160" w:type="dxa"/>
            <w:tcBorders>
              <w:tl2br w:val="nil"/>
              <w:tr2bl w:val="nil"/>
            </w:tcBorders>
            <w:shd w:val="clear" w:color="auto" w:fill="auto"/>
          </w:tcPr>
          <w:p w14:paraId="595046B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2.11</w:t>
            </w:r>
          </w:p>
        </w:tc>
        <w:tc>
          <w:tcPr>
            <w:tcW w:w="1124" w:type="dxa"/>
            <w:tcBorders>
              <w:tl2br w:val="nil"/>
              <w:tr2bl w:val="nil"/>
            </w:tcBorders>
            <w:shd w:val="clear" w:color="auto" w:fill="auto"/>
          </w:tcPr>
          <w:p w14:paraId="77B6FAA1" w14:textId="77AB72F9"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F72B0C" w:rsidRPr="009167DB">
              <w:rPr>
                <w:rFonts w:ascii="Book Antiqua" w:hAnsi="Book Antiqua"/>
                <w:bCs/>
                <w:sz w:val="24"/>
                <w:szCs w:val="24"/>
                <w:vertAlign w:val="superscript"/>
              </w:rPr>
              <w:t>a</w:t>
            </w:r>
          </w:p>
        </w:tc>
      </w:tr>
      <w:tr w:rsidR="00906842" w:rsidRPr="009167DB" w14:paraId="15665DB2" w14:textId="77777777" w:rsidTr="004073F6">
        <w:tc>
          <w:tcPr>
            <w:tcW w:w="2349" w:type="dxa"/>
            <w:tcBorders>
              <w:tl2br w:val="nil"/>
              <w:tr2bl w:val="nil"/>
            </w:tcBorders>
            <w:shd w:val="clear" w:color="auto" w:fill="auto"/>
          </w:tcPr>
          <w:p w14:paraId="14A90D2C"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hsa-miR-98</w:t>
            </w:r>
          </w:p>
        </w:tc>
        <w:tc>
          <w:tcPr>
            <w:tcW w:w="1530" w:type="dxa"/>
            <w:tcBorders>
              <w:tl2br w:val="nil"/>
              <w:tr2bl w:val="nil"/>
            </w:tcBorders>
            <w:shd w:val="clear" w:color="auto" w:fill="auto"/>
          </w:tcPr>
          <w:p w14:paraId="346B141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1.95</w:t>
            </w:r>
          </w:p>
        </w:tc>
        <w:tc>
          <w:tcPr>
            <w:tcW w:w="1440" w:type="dxa"/>
            <w:tcBorders>
              <w:tl2br w:val="nil"/>
              <w:tr2bl w:val="nil"/>
            </w:tcBorders>
            <w:shd w:val="clear" w:color="auto" w:fill="auto"/>
          </w:tcPr>
          <w:p w14:paraId="0AEFB98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1.19</w:t>
            </w:r>
          </w:p>
        </w:tc>
        <w:tc>
          <w:tcPr>
            <w:tcW w:w="1620" w:type="dxa"/>
            <w:tcBorders>
              <w:tl2br w:val="nil"/>
              <w:tr2bl w:val="nil"/>
            </w:tcBorders>
            <w:shd w:val="clear" w:color="auto" w:fill="auto"/>
          </w:tcPr>
          <w:p w14:paraId="29AC9EA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1.63</w:t>
            </w:r>
          </w:p>
        </w:tc>
        <w:tc>
          <w:tcPr>
            <w:tcW w:w="2160" w:type="dxa"/>
            <w:tcBorders>
              <w:tl2br w:val="nil"/>
              <w:tr2bl w:val="nil"/>
            </w:tcBorders>
            <w:shd w:val="clear" w:color="auto" w:fill="auto"/>
          </w:tcPr>
          <w:p w14:paraId="5E4FFC4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0.70</w:t>
            </w:r>
          </w:p>
        </w:tc>
        <w:tc>
          <w:tcPr>
            <w:tcW w:w="1124" w:type="dxa"/>
            <w:tcBorders>
              <w:tl2br w:val="nil"/>
              <w:tr2bl w:val="nil"/>
            </w:tcBorders>
            <w:shd w:val="clear" w:color="auto" w:fill="auto"/>
          </w:tcPr>
          <w:p w14:paraId="3D8E412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0.723</w:t>
            </w:r>
          </w:p>
        </w:tc>
      </w:tr>
      <w:tr w:rsidR="00906842" w:rsidRPr="009167DB" w14:paraId="66FD1589" w14:textId="77777777" w:rsidTr="004073F6">
        <w:tc>
          <w:tcPr>
            <w:tcW w:w="2349" w:type="dxa"/>
            <w:tcBorders>
              <w:tl2br w:val="nil"/>
              <w:tr2bl w:val="nil"/>
            </w:tcBorders>
            <w:shd w:val="clear" w:color="auto" w:fill="auto"/>
          </w:tcPr>
          <w:p w14:paraId="1325380E"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hsa-miR-122-5p</w:t>
            </w:r>
          </w:p>
        </w:tc>
        <w:tc>
          <w:tcPr>
            <w:tcW w:w="1530" w:type="dxa"/>
            <w:tcBorders>
              <w:tl2br w:val="nil"/>
              <w:tr2bl w:val="nil"/>
            </w:tcBorders>
            <w:shd w:val="clear" w:color="auto" w:fill="auto"/>
          </w:tcPr>
          <w:p w14:paraId="15E4220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0.12</w:t>
            </w:r>
          </w:p>
        </w:tc>
        <w:tc>
          <w:tcPr>
            <w:tcW w:w="1440" w:type="dxa"/>
            <w:tcBorders>
              <w:tl2br w:val="nil"/>
              <w:tr2bl w:val="nil"/>
            </w:tcBorders>
            <w:shd w:val="clear" w:color="auto" w:fill="auto"/>
          </w:tcPr>
          <w:p w14:paraId="6BF9BE6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0.98</w:t>
            </w:r>
          </w:p>
        </w:tc>
        <w:tc>
          <w:tcPr>
            <w:tcW w:w="1620" w:type="dxa"/>
            <w:tcBorders>
              <w:tl2br w:val="nil"/>
              <w:tr2bl w:val="nil"/>
            </w:tcBorders>
            <w:shd w:val="clear" w:color="auto" w:fill="auto"/>
          </w:tcPr>
          <w:p w14:paraId="670981A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0.12</w:t>
            </w:r>
          </w:p>
        </w:tc>
        <w:tc>
          <w:tcPr>
            <w:tcW w:w="2160" w:type="dxa"/>
            <w:tcBorders>
              <w:tl2br w:val="nil"/>
              <w:tr2bl w:val="nil"/>
            </w:tcBorders>
            <w:shd w:val="clear" w:color="auto" w:fill="auto"/>
          </w:tcPr>
          <w:p w14:paraId="72BFCB9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-3.06</w:t>
            </w:r>
          </w:p>
        </w:tc>
        <w:tc>
          <w:tcPr>
            <w:tcW w:w="1124" w:type="dxa"/>
            <w:tcBorders>
              <w:tl2br w:val="nil"/>
              <w:tr2bl w:val="nil"/>
            </w:tcBorders>
            <w:shd w:val="clear" w:color="auto" w:fill="auto"/>
          </w:tcPr>
          <w:p w14:paraId="42F25D96" w14:textId="05054919"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F72B0C" w:rsidRPr="009167DB">
              <w:rPr>
                <w:rFonts w:ascii="Book Antiqua" w:hAnsi="Book Antiqua"/>
                <w:bCs/>
                <w:sz w:val="24"/>
                <w:szCs w:val="24"/>
                <w:vertAlign w:val="superscript"/>
              </w:rPr>
              <w:t>a</w:t>
            </w:r>
          </w:p>
        </w:tc>
      </w:tr>
      <w:tr w:rsidR="00906842" w:rsidRPr="009167DB" w14:paraId="31E29060" w14:textId="77777777" w:rsidTr="004073F6">
        <w:tc>
          <w:tcPr>
            <w:tcW w:w="2349" w:type="dxa"/>
            <w:tcBorders>
              <w:tl2br w:val="nil"/>
              <w:tr2bl w:val="nil"/>
            </w:tcBorders>
            <w:shd w:val="clear" w:color="auto" w:fill="auto"/>
          </w:tcPr>
          <w:p w14:paraId="16302501"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hsa-miR-125b-5p</w:t>
            </w:r>
          </w:p>
        </w:tc>
        <w:tc>
          <w:tcPr>
            <w:tcW w:w="1530" w:type="dxa"/>
            <w:tcBorders>
              <w:tl2br w:val="nil"/>
              <w:tr2bl w:val="nil"/>
            </w:tcBorders>
            <w:shd w:val="clear" w:color="auto" w:fill="auto"/>
          </w:tcPr>
          <w:p w14:paraId="500850F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0.01</w:t>
            </w:r>
          </w:p>
        </w:tc>
        <w:tc>
          <w:tcPr>
            <w:tcW w:w="1440" w:type="dxa"/>
            <w:tcBorders>
              <w:tl2br w:val="nil"/>
              <w:tr2bl w:val="nil"/>
            </w:tcBorders>
            <w:shd w:val="clear" w:color="auto" w:fill="auto"/>
          </w:tcPr>
          <w:p w14:paraId="6A17A12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0.05</w:t>
            </w:r>
          </w:p>
        </w:tc>
        <w:tc>
          <w:tcPr>
            <w:tcW w:w="1620" w:type="dxa"/>
            <w:tcBorders>
              <w:tl2br w:val="nil"/>
              <w:tr2bl w:val="nil"/>
            </w:tcBorders>
            <w:shd w:val="clear" w:color="auto" w:fill="auto"/>
          </w:tcPr>
          <w:p w14:paraId="278EF5B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0.20</w:t>
            </w:r>
          </w:p>
        </w:tc>
        <w:tc>
          <w:tcPr>
            <w:tcW w:w="2160" w:type="dxa"/>
            <w:tcBorders>
              <w:tl2br w:val="nil"/>
              <w:tr2bl w:val="nil"/>
            </w:tcBorders>
            <w:shd w:val="clear" w:color="auto" w:fill="auto"/>
          </w:tcPr>
          <w:p w14:paraId="32755A6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-2.32</w:t>
            </w:r>
          </w:p>
        </w:tc>
        <w:tc>
          <w:tcPr>
            <w:tcW w:w="1124" w:type="dxa"/>
            <w:tcBorders>
              <w:tl2br w:val="nil"/>
              <w:tr2bl w:val="nil"/>
            </w:tcBorders>
            <w:shd w:val="clear" w:color="auto" w:fill="auto"/>
          </w:tcPr>
          <w:p w14:paraId="5B1AE57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0.823</w:t>
            </w:r>
          </w:p>
        </w:tc>
      </w:tr>
      <w:tr w:rsidR="00906842" w:rsidRPr="009167DB" w14:paraId="7BB184F1" w14:textId="77777777" w:rsidTr="004073F6">
        <w:tc>
          <w:tcPr>
            <w:tcW w:w="2349" w:type="dxa"/>
            <w:tcBorders>
              <w:tl2br w:val="nil"/>
              <w:tr2bl w:val="nil"/>
            </w:tcBorders>
            <w:shd w:val="clear" w:color="auto" w:fill="auto"/>
          </w:tcPr>
          <w:p w14:paraId="5BC993E8"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hsa-miR-127-3p</w:t>
            </w:r>
          </w:p>
        </w:tc>
        <w:tc>
          <w:tcPr>
            <w:tcW w:w="1530" w:type="dxa"/>
            <w:tcBorders>
              <w:tl2br w:val="nil"/>
              <w:tr2bl w:val="nil"/>
            </w:tcBorders>
            <w:shd w:val="clear" w:color="auto" w:fill="auto"/>
          </w:tcPr>
          <w:p w14:paraId="5F3C0DB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0.29</w:t>
            </w:r>
          </w:p>
        </w:tc>
        <w:tc>
          <w:tcPr>
            <w:tcW w:w="1440" w:type="dxa"/>
            <w:tcBorders>
              <w:tl2br w:val="nil"/>
              <w:tr2bl w:val="nil"/>
            </w:tcBorders>
            <w:shd w:val="clear" w:color="auto" w:fill="auto"/>
          </w:tcPr>
          <w:p w14:paraId="1DE7D91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0.78</w:t>
            </w:r>
          </w:p>
        </w:tc>
        <w:tc>
          <w:tcPr>
            <w:tcW w:w="1620" w:type="dxa"/>
            <w:tcBorders>
              <w:tl2br w:val="nil"/>
              <w:tr2bl w:val="nil"/>
            </w:tcBorders>
            <w:shd w:val="clear" w:color="auto" w:fill="auto"/>
          </w:tcPr>
          <w:p w14:paraId="627F06A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0.37</w:t>
            </w:r>
          </w:p>
        </w:tc>
        <w:tc>
          <w:tcPr>
            <w:tcW w:w="2160" w:type="dxa"/>
            <w:tcBorders>
              <w:tl2br w:val="nil"/>
              <w:tr2bl w:val="nil"/>
            </w:tcBorders>
            <w:shd w:val="clear" w:color="auto" w:fill="auto"/>
          </w:tcPr>
          <w:p w14:paraId="3E2E9486"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-1.43</w:t>
            </w:r>
          </w:p>
        </w:tc>
        <w:tc>
          <w:tcPr>
            <w:tcW w:w="1124" w:type="dxa"/>
            <w:tcBorders>
              <w:tl2br w:val="nil"/>
              <w:tr2bl w:val="nil"/>
            </w:tcBorders>
            <w:shd w:val="clear" w:color="auto" w:fill="auto"/>
          </w:tcPr>
          <w:p w14:paraId="1C04B57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0.059</w:t>
            </w:r>
          </w:p>
        </w:tc>
      </w:tr>
      <w:tr w:rsidR="00906842" w:rsidRPr="009167DB" w14:paraId="59E24E7B" w14:textId="77777777" w:rsidTr="004073F6">
        <w:tc>
          <w:tcPr>
            <w:tcW w:w="2349" w:type="dxa"/>
            <w:tcBorders>
              <w:tl2br w:val="nil"/>
              <w:tr2bl w:val="nil"/>
            </w:tcBorders>
            <w:shd w:val="clear" w:color="auto" w:fill="auto"/>
          </w:tcPr>
          <w:p w14:paraId="64460A09"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hsa-miR-150-5p</w:t>
            </w:r>
          </w:p>
        </w:tc>
        <w:tc>
          <w:tcPr>
            <w:tcW w:w="1530" w:type="dxa"/>
            <w:tcBorders>
              <w:tl2br w:val="nil"/>
              <w:tr2bl w:val="nil"/>
            </w:tcBorders>
            <w:shd w:val="clear" w:color="auto" w:fill="auto"/>
          </w:tcPr>
          <w:p w14:paraId="6DFBD81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2.16</w:t>
            </w:r>
          </w:p>
        </w:tc>
        <w:tc>
          <w:tcPr>
            <w:tcW w:w="1440" w:type="dxa"/>
            <w:tcBorders>
              <w:tl2br w:val="nil"/>
              <w:tr2bl w:val="nil"/>
            </w:tcBorders>
            <w:shd w:val="clear" w:color="auto" w:fill="auto"/>
          </w:tcPr>
          <w:p w14:paraId="719E5FA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0.78</w:t>
            </w:r>
          </w:p>
        </w:tc>
        <w:tc>
          <w:tcPr>
            <w:tcW w:w="1620" w:type="dxa"/>
            <w:tcBorders>
              <w:tl2br w:val="nil"/>
              <w:tr2bl w:val="nil"/>
            </w:tcBorders>
            <w:shd w:val="clear" w:color="auto" w:fill="auto"/>
          </w:tcPr>
          <w:p w14:paraId="63C917A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2.78</w:t>
            </w:r>
          </w:p>
        </w:tc>
        <w:tc>
          <w:tcPr>
            <w:tcW w:w="2160" w:type="dxa"/>
            <w:tcBorders>
              <w:tl2br w:val="nil"/>
              <w:tr2bl w:val="nil"/>
            </w:tcBorders>
            <w:shd w:val="clear" w:color="auto" w:fill="auto"/>
          </w:tcPr>
          <w:p w14:paraId="349C8D1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1.48</w:t>
            </w:r>
          </w:p>
        </w:tc>
        <w:tc>
          <w:tcPr>
            <w:tcW w:w="1124" w:type="dxa"/>
            <w:tcBorders>
              <w:tl2br w:val="nil"/>
              <w:tr2bl w:val="nil"/>
            </w:tcBorders>
            <w:shd w:val="clear" w:color="auto" w:fill="auto"/>
          </w:tcPr>
          <w:p w14:paraId="74DCE8F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0.071</w:t>
            </w:r>
          </w:p>
        </w:tc>
      </w:tr>
      <w:tr w:rsidR="00906842" w:rsidRPr="009167DB" w14:paraId="43E530C1" w14:textId="77777777" w:rsidTr="004073F6">
        <w:tc>
          <w:tcPr>
            <w:tcW w:w="2349" w:type="dxa"/>
            <w:tcBorders>
              <w:tl2br w:val="nil"/>
              <w:tr2bl w:val="nil"/>
            </w:tcBorders>
            <w:shd w:val="clear" w:color="auto" w:fill="auto"/>
          </w:tcPr>
          <w:p w14:paraId="59E99D2C"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hsa-miR-185-5p</w:t>
            </w:r>
          </w:p>
        </w:tc>
        <w:tc>
          <w:tcPr>
            <w:tcW w:w="1530" w:type="dxa"/>
            <w:tcBorders>
              <w:tl2br w:val="nil"/>
              <w:tr2bl w:val="nil"/>
            </w:tcBorders>
            <w:shd w:val="clear" w:color="auto" w:fill="auto"/>
          </w:tcPr>
          <w:p w14:paraId="723F8EA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0.21</w:t>
            </w:r>
          </w:p>
        </w:tc>
        <w:tc>
          <w:tcPr>
            <w:tcW w:w="1440" w:type="dxa"/>
            <w:tcBorders>
              <w:tl2br w:val="nil"/>
              <w:tr2bl w:val="nil"/>
            </w:tcBorders>
            <w:shd w:val="clear" w:color="auto" w:fill="auto"/>
          </w:tcPr>
          <w:p w14:paraId="0B51800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0.88</w:t>
            </w:r>
          </w:p>
        </w:tc>
        <w:tc>
          <w:tcPr>
            <w:tcW w:w="1620" w:type="dxa"/>
            <w:tcBorders>
              <w:tl2br w:val="nil"/>
              <w:tr2bl w:val="nil"/>
            </w:tcBorders>
            <w:shd w:val="clear" w:color="auto" w:fill="auto"/>
          </w:tcPr>
          <w:p w14:paraId="50AA60A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0.24</w:t>
            </w:r>
          </w:p>
        </w:tc>
        <w:tc>
          <w:tcPr>
            <w:tcW w:w="2160" w:type="dxa"/>
            <w:tcBorders>
              <w:tl2br w:val="nil"/>
              <w:tr2bl w:val="nil"/>
            </w:tcBorders>
            <w:shd w:val="clear" w:color="auto" w:fill="auto"/>
          </w:tcPr>
          <w:p w14:paraId="334A5F5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-2.06</w:t>
            </w:r>
          </w:p>
        </w:tc>
        <w:tc>
          <w:tcPr>
            <w:tcW w:w="1124" w:type="dxa"/>
            <w:tcBorders>
              <w:tl2br w:val="nil"/>
              <w:tr2bl w:val="nil"/>
            </w:tcBorders>
            <w:shd w:val="clear" w:color="auto" w:fill="auto"/>
          </w:tcPr>
          <w:p w14:paraId="4737D4A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0.083</w:t>
            </w:r>
          </w:p>
        </w:tc>
      </w:tr>
      <w:tr w:rsidR="00906842" w:rsidRPr="009167DB" w14:paraId="3D3CDA6C" w14:textId="77777777" w:rsidTr="004073F6">
        <w:tc>
          <w:tcPr>
            <w:tcW w:w="2349" w:type="dxa"/>
            <w:tcBorders>
              <w:tl2br w:val="nil"/>
              <w:tr2bl w:val="nil"/>
            </w:tcBorders>
            <w:shd w:val="clear" w:color="auto" w:fill="auto"/>
          </w:tcPr>
          <w:p w14:paraId="4A8C3727"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hsa-miR-198</w:t>
            </w:r>
          </w:p>
        </w:tc>
        <w:tc>
          <w:tcPr>
            <w:tcW w:w="1530" w:type="dxa"/>
            <w:tcBorders>
              <w:tl2br w:val="nil"/>
              <w:tr2bl w:val="nil"/>
            </w:tcBorders>
            <w:shd w:val="clear" w:color="auto" w:fill="auto"/>
          </w:tcPr>
          <w:p w14:paraId="002CA13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0.09</w:t>
            </w:r>
          </w:p>
        </w:tc>
        <w:tc>
          <w:tcPr>
            <w:tcW w:w="1440" w:type="dxa"/>
            <w:tcBorders>
              <w:tl2br w:val="nil"/>
              <w:tr2bl w:val="nil"/>
            </w:tcBorders>
            <w:shd w:val="clear" w:color="auto" w:fill="auto"/>
          </w:tcPr>
          <w:p w14:paraId="4B32ABB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0.29</w:t>
            </w:r>
          </w:p>
        </w:tc>
        <w:tc>
          <w:tcPr>
            <w:tcW w:w="1620" w:type="dxa"/>
            <w:tcBorders>
              <w:tl2br w:val="nil"/>
              <w:tr2bl w:val="nil"/>
            </w:tcBorders>
            <w:shd w:val="clear" w:color="auto" w:fill="auto"/>
          </w:tcPr>
          <w:p w14:paraId="71F1EC9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0.31</w:t>
            </w:r>
          </w:p>
        </w:tc>
        <w:tc>
          <w:tcPr>
            <w:tcW w:w="2160" w:type="dxa"/>
            <w:tcBorders>
              <w:tl2br w:val="nil"/>
              <w:tr2bl w:val="nil"/>
            </w:tcBorders>
            <w:shd w:val="clear" w:color="auto" w:fill="auto"/>
          </w:tcPr>
          <w:p w14:paraId="690F0B3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-1.69</w:t>
            </w:r>
          </w:p>
        </w:tc>
        <w:tc>
          <w:tcPr>
            <w:tcW w:w="1124" w:type="dxa"/>
            <w:tcBorders>
              <w:tl2br w:val="nil"/>
              <w:tr2bl w:val="nil"/>
            </w:tcBorders>
            <w:shd w:val="clear" w:color="auto" w:fill="auto"/>
          </w:tcPr>
          <w:p w14:paraId="012D2DA6" w14:textId="33CC861F"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F72B0C" w:rsidRPr="009167DB">
              <w:rPr>
                <w:rFonts w:ascii="Book Antiqua" w:hAnsi="Book Antiqua"/>
                <w:bCs/>
                <w:sz w:val="24"/>
                <w:szCs w:val="24"/>
                <w:vertAlign w:val="superscript"/>
              </w:rPr>
              <w:t>a</w:t>
            </w:r>
          </w:p>
        </w:tc>
      </w:tr>
      <w:tr w:rsidR="00906842" w:rsidRPr="009167DB" w14:paraId="08249015" w14:textId="77777777" w:rsidTr="004073F6">
        <w:tc>
          <w:tcPr>
            <w:tcW w:w="2349" w:type="dxa"/>
            <w:tcBorders>
              <w:tl2br w:val="nil"/>
              <w:tr2bl w:val="nil"/>
            </w:tcBorders>
            <w:shd w:val="clear" w:color="auto" w:fill="auto"/>
          </w:tcPr>
          <w:p w14:paraId="62944603"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hsa-miR-199a-3p</w:t>
            </w:r>
          </w:p>
        </w:tc>
        <w:tc>
          <w:tcPr>
            <w:tcW w:w="1530" w:type="dxa"/>
            <w:tcBorders>
              <w:tl2br w:val="nil"/>
              <w:tr2bl w:val="nil"/>
            </w:tcBorders>
            <w:shd w:val="clear" w:color="auto" w:fill="auto"/>
          </w:tcPr>
          <w:p w14:paraId="6D4ED22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0.08</w:t>
            </w:r>
          </w:p>
        </w:tc>
        <w:tc>
          <w:tcPr>
            <w:tcW w:w="1440" w:type="dxa"/>
            <w:tcBorders>
              <w:tl2br w:val="nil"/>
              <w:tr2bl w:val="nil"/>
            </w:tcBorders>
            <w:shd w:val="clear" w:color="auto" w:fill="auto"/>
          </w:tcPr>
          <w:p w14:paraId="03E1260C"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0.31</w:t>
            </w:r>
          </w:p>
        </w:tc>
        <w:tc>
          <w:tcPr>
            <w:tcW w:w="1620" w:type="dxa"/>
            <w:tcBorders>
              <w:tl2br w:val="nil"/>
              <w:tr2bl w:val="nil"/>
            </w:tcBorders>
            <w:shd w:val="clear" w:color="auto" w:fill="auto"/>
          </w:tcPr>
          <w:p w14:paraId="6F7D41D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0.26</w:t>
            </w:r>
          </w:p>
        </w:tc>
        <w:tc>
          <w:tcPr>
            <w:tcW w:w="2160" w:type="dxa"/>
            <w:tcBorders>
              <w:tl2br w:val="nil"/>
              <w:tr2bl w:val="nil"/>
            </w:tcBorders>
            <w:shd w:val="clear" w:color="auto" w:fill="auto"/>
          </w:tcPr>
          <w:p w14:paraId="3353F11B"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-1.94</w:t>
            </w:r>
          </w:p>
        </w:tc>
        <w:tc>
          <w:tcPr>
            <w:tcW w:w="1124" w:type="dxa"/>
            <w:tcBorders>
              <w:tl2br w:val="nil"/>
              <w:tr2bl w:val="nil"/>
            </w:tcBorders>
            <w:shd w:val="clear" w:color="auto" w:fill="auto"/>
          </w:tcPr>
          <w:p w14:paraId="3655798B" w14:textId="641D2E16"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F72B0C" w:rsidRPr="009167DB">
              <w:rPr>
                <w:rFonts w:ascii="Book Antiqua" w:hAnsi="Book Antiqua"/>
                <w:bCs/>
                <w:sz w:val="24"/>
                <w:szCs w:val="24"/>
                <w:vertAlign w:val="superscript"/>
              </w:rPr>
              <w:t>a</w:t>
            </w:r>
          </w:p>
        </w:tc>
      </w:tr>
      <w:tr w:rsidR="00906842" w:rsidRPr="009167DB" w14:paraId="46296F15" w14:textId="77777777" w:rsidTr="004073F6">
        <w:tc>
          <w:tcPr>
            <w:tcW w:w="2349" w:type="dxa"/>
            <w:tcBorders>
              <w:tl2br w:val="nil"/>
              <w:tr2bl w:val="nil"/>
            </w:tcBorders>
            <w:shd w:val="clear" w:color="auto" w:fill="auto"/>
          </w:tcPr>
          <w:p w14:paraId="7DB82D26"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hsa-miR-221</w:t>
            </w:r>
          </w:p>
        </w:tc>
        <w:tc>
          <w:tcPr>
            <w:tcW w:w="1530" w:type="dxa"/>
            <w:tcBorders>
              <w:tl2br w:val="nil"/>
              <w:tr2bl w:val="nil"/>
            </w:tcBorders>
            <w:shd w:val="clear" w:color="auto" w:fill="auto"/>
          </w:tcPr>
          <w:p w14:paraId="1DA8FB8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9.40</w:t>
            </w:r>
          </w:p>
        </w:tc>
        <w:tc>
          <w:tcPr>
            <w:tcW w:w="1440" w:type="dxa"/>
            <w:tcBorders>
              <w:tl2br w:val="nil"/>
              <w:tr2bl w:val="nil"/>
            </w:tcBorders>
            <w:shd w:val="clear" w:color="auto" w:fill="auto"/>
          </w:tcPr>
          <w:p w14:paraId="76C5182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3.31</w:t>
            </w:r>
          </w:p>
        </w:tc>
        <w:tc>
          <w:tcPr>
            <w:tcW w:w="1620" w:type="dxa"/>
            <w:tcBorders>
              <w:tl2br w:val="nil"/>
              <w:tr2bl w:val="nil"/>
            </w:tcBorders>
            <w:shd w:val="clear" w:color="auto" w:fill="auto"/>
          </w:tcPr>
          <w:p w14:paraId="023D0C1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2.84</w:t>
            </w:r>
          </w:p>
        </w:tc>
        <w:tc>
          <w:tcPr>
            <w:tcW w:w="2160" w:type="dxa"/>
            <w:tcBorders>
              <w:tl2br w:val="nil"/>
              <w:tr2bl w:val="nil"/>
            </w:tcBorders>
            <w:shd w:val="clear" w:color="auto" w:fill="auto"/>
          </w:tcPr>
          <w:p w14:paraId="7B0528D0"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1.51</w:t>
            </w:r>
          </w:p>
        </w:tc>
        <w:tc>
          <w:tcPr>
            <w:tcW w:w="1124" w:type="dxa"/>
            <w:tcBorders>
              <w:tl2br w:val="nil"/>
              <w:tr2bl w:val="nil"/>
            </w:tcBorders>
            <w:shd w:val="clear" w:color="auto" w:fill="auto"/>
          </w:tcPr>
          <w:p w14:paraId="0FFBB3B2" w14:textId="5360680F"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F72B0C" w:rsidRPr="009167DB">
              <w:rPr>
                <w:rFonts w:ascii="Book Antiqua" w:hAnsi="Book Antiqua"/>
                <w:bCs/>
                <w:sz w:val="24"/>
                <w:szCs w:val="24"/>
                <w:vertAlign w:val="superscript"/>
              </w:rPr>
              <w:t>a</w:t>
            </w:r>
          </w:p>
        </w:tc>
      </w:tr>
      <w:tr w:rsidR="00906842" w:rsidRPr="009167DB" w14:paraId="4CA75948" w14:textId="77777777" w:rsidTr="004073F6">
        <w:tc>
          <w:tcPr>
            <w:tcW w:w="2349" w:type="dxa"/>
            <w:tcBorders>
              <w:tl2br w:val="nil"/>
              <w:tr2bl w:val="nil"/>
            </w:tcBorders>
            <w:shd w:val="clear" w:color="auto" w:fill="auto"/>
          </w:tcPr>
          <w:p w14:paraId="3E97540B"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hsa-miR-224-5p</w:t>
            </w:r>
          </w:p>
        </w:tc>
        <w:tc>
          <w:tcPr>
            <w:tcW w:w="1530" w:type="dxa"/>
            <w:tcBorders>
              <w:tl2br w:val="nil"/>
              <w:tr2bl w:val="nil"/>
            </w:tcBorders>
            <w:shd w:val="clear" w:color="auto" w:fill="auto"/>
          </w:tcPr>
          <w:p w14:paraId="4E7FF48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1.82</w:t>
            </w:r>
          </w:p>
        </w:tc>
        <w:tc>
          <w:tcPr>
            <w:tcW w:w="1440" w:type="dxa"/>
            <w:tcBorders>
              <w:tl2br w:val="nil"/>
              <w:tr2bl w:val="nil"/>
            </w:tcBorders>
            <w:shd w:val="clear" w:color="auto" w:fill="auto"/>
          </w:tcPr>
          <w:p w14:paraId="1DD594CD"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0.71</w:t>
            </w:r>
          </w:p>
        </w:tc>
        <w:tc>
          <w:tcPr>
            <w:tcW w:w="1620" w:type="dxa"/>
            <w:tcBorders>
              <w:tl2br w:val="nil"/>
              <w:tr2bl w:val="nil"/>
            </w:tcBorders>
            <w:shd w:val="clear" w:color="auto" w:fill="auto"/>
          </w:tcPr>
          <w:p w14:paraId="25BA2C34"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2.56</w:t>
            </w:r>
          </w:p>
        </w:tc>
        <w:tc>
          <w:tcPr>
            <w:tcW w:w="2160" w:type="dxa"/>
            <w:tcBorders>
              <w:tl2br w:val="nil"/>
              <w:tr2bl w:val="nil"/>
            </w:tcBorders>
            <w:shd w:val="clear" w:color="auto" w:fill="auto"/>
          </w:tcPr>
          <w:p w14:paraId="723E956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1.36</w:t>
            </w:r>
          </w:p>
        </w:tc>
        <w:tc>
          <w:tcPr>
            <w:tcW w:w="1124" w:type="dxa"/>
            <w:tcBorders>
              <w:tl2br w:val="nil"/>
              <w:tr2bl w:val="nil"/>
            </w:tcBorders>
            <w:shd w:val="clear" w:color="auto" w:fill="auto"/>
          </w:tcPr>
          <w:p w14:paraId="65F6EB2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0.021</w:t>
            </w:r>
          </w:p>
        </w:tc>
      </w:tr>
      <w:tr w:rsidR="00906842" w:rsidRPr="009167DB" w14:paraId="61D4E91E" w14:textId="77777777" w:rsidTr="004073F6">
        <w:tc>
          <w:tcPr>
            <w:tcW w:w="2349" w:type="dxa"/>
            <w:tcBorders>
              <w:tl2br w:val="nil"/>
              <w:tr2bl w:val="nil"/>
            </w:tcBorders>
            <w:shd w:val="clear" w:color="auto" w:fill="auto"/>
          </w:tcPr>
          <w:p w14:paraId="4B190881"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hsa-miR-494-3p</w:t>
            </w:r>
          </w:p>
        </w:tc>
        <w:tc>
          <w:tcPr>
            <w:tcW w:w="1530" w:type="dxa"/>
            <w:tcBorders>
              <w:tl2br w:val="nil"/>
              <w:tr2bl w:val="nil"/>
            </w:tcBorders>
            <w:shd w:val="clear" w:color="auto" w:fill="auto"/>
          </w:tcPr>
          <w:p w14:paraId="1A68258A"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0.98</w:t>
            </w:r>
          </w:p>
        </w:tc>
        <w:tc>
          <w:tcPr>
            <w:tcW w:w="1440" w:type="dxa"/>
            <w:tcBorders>
              <w:tl2br w:val="nil"/>
              <w:tr2bl w:val="nil"/>
            </w:tcBorders>
            <w:shd w:val="clear" w:color="auto" w:fill="auto"/>
          </w:tcPr>
          <w:p w14:paraId="2874EF75"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0.17</w:t>
            </w:r>
          </w:p>
        </w:tc>
        <w:tc>
          <w:tcPr>
            <w:tcW w:w="1620" w:type="dxa"/>
            <w:tcBorders>
              <w:tl2br w:val="nil"/>
              <w:tr2bl w:val="nil"/>
            </w:tcBorders>
            <w:shd w:val="clear" w:color="auto" w:fill="auto"/>
          </w:tcPr>
          <w:p w14:paraId="29132A8E"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5.76</w:t>
            </w:r>
          </w:p>
        </w:tc>
        <w:tc>
          <w:tcPr>
            <w:tcW w:w="2160" w:type="dxa"/>
            <w:tcBorders>
              <w:tl2br w:val="nil"/>
              <w:tr2bl w:val="nil"/>
            </w:tcBorders>
            <w:shd w:val="clear" w:color="auto" w:fill="auto"/>
          </w:tcPr>
          <w:p w14:paraId="5F54554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2.53</w:t>
            </w:r>
          </w:p>
        </w:tc>
        <w:tc>
          <w:tcPr>
            <w:tcW w:w="1124" w:type="dxa"/>
            <w:tcBorders>
              <w:tl2br w:val="nil"/>
              <w:tr2bl w:val="nil"/>
            </w:tcBorders>
            <w:shd w:val="clear" w:color="auto" w:fill="auto"/>
          </w:tcPr>
          <w:p w14:paraId="4157D6B6"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0.022</w:t>
            </w:r>
          </w:p>
        </w:tc>
      </w:tr>
      <w:tr w:rsidR="00906842" w:rsidRPr="009167DB" w14:paraId="7884A331" w14:textId="77777777" w:rsidTr="004073F6">
        <w:tc>
          <w:tcPr>
            <w:tcW w:w="2349" w:type="dxa"/>
            <w:tcBorders>
              <w:tl2br w:val="nil"/>
              <w:tr2bl w:val="nil"/>
            </w:tcBorders>
            <w:shd w:val="clear" w:color="auto" w:fill="auto"/>
          </w:tcPr>
          <w:p w14:paraId="40001E68"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lastRenderedPageBreak/>
              <w:t>hsa-miR-877-5p</w:t>
            </w:r>
          </w:p>
        </w:tc>
        <w:tc>
          <w:tcPr>
            <w:tcW w:w="1530" w:type="dxa"/>
            <w:tcBorders>
              <w:tl2br w:val="nil"/>
              <w:tr2bl w:val="nil"/>
            </w:tcBorders>
            <w:shd w:val="clear" w:color="auto" w:fill="auto"/>
          </w:tcPr>
          <w:p w14:paraId="5F9B54F2"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1.51</w:t>
            </w:r>
          </w:p>
        </w:tc>
        <w:tc>
          <w:tcPr>
            <w:tcW w:w="1440" w:type="dxa"/>
            <w:tcBorders>
              <w:tl2br w:val="nil"/>
              <w:tr2bl w:val="nil"/>
            </w:tcBorders>
            <w:shd w:val="clear" w:color="auto" w:fill="auto"/>
          </w:tcPr>
          <w:p w14:paraId="6516A798"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0.78</w:t>
            </w:r>
          </w:p>
        </w:tc>
        <w:tc>
          <w:tcPr>
            <w:tcW w:w="1620" w:type="dxa"/>
            <w:tcBorders>
              <w:tl2br w:val="nil"/>
              <w:tr2bl w:val="nil"/>
            </w:tcBorders>
            <w:shd w:val="clear" w:color="auto" w:fill="auto"/>
          </w:tcPr>
          <w:p w14:paraId="312870B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1.94</w:t>
            </w:r>
          </w:p>
        </w:tc>
        <w:tc>
          <w:tcPr>
            <w:tcW w:w="2160" w:type="dxa"/>
            <w:tcBorders>
              <w:tl2br w:val="nil"/>
              <w:tr2bl w:val="nil"/>
            </w:tcBorders>
            <w:shd w:val="clear" w:color="auto" w:fill="auto"/>
          </w:tcPr>
          <w:p w14:paraId="77784DE1"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0.96</w:t>
            </w:r>
          </w:p>
        </w:tc>
        <w:tc>
          <w:tcPr>
            <w:tcW w:w="1124" w:type="dxa"/>
            <w:tcBorders>
              <w:tl2br w:val="nil"/>
              <w:tr2bl w:val="nil"/>
            </w:tcBorders>
            <w:shd w:val="clear" w:color="auto" w:fill="auto"/>
          </w:tcPr>
          <w:p w14:paraId="5D509C2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0.231</w:t>
            </w:r>
          </w:p>
        </w:tc>
      </w:tr>
      <w:tr w:rsidR="00906842" w:rsidRPr="009167DB" w14:paraId="30459DA7" w14:textId="77777777" w:rsidTr="004073F6">
        <w:tc>
          <w:tcPr>
            <w:tcW w:w="2349" w:type="dxa"/>
            <w:tcBorders>
              <w:tl2br w:val="nil"/>
              <w:tr2bl w:val="nil"/>
            </w:tcBorders>
            <w:shd w:val="clear" w:color="auto" w:fill="auto"/>
          </w:tcPr>
          <w:p w14:paraId="13759321"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hsa-miR-4433b-3</w:t>
            </w:r>
          </w:p>
        </w:tc>
        <w:tc>
          <w:tcPr>
            <w:tcW w:w="1530" w:type="dxa"/>
            <w:tcBorders>
              <w:tl2br w:val="nil"/>
              <w:tr2bl w:val="nil"/>
            </w:tcBorders>
            <w:shd w:val="clear" w:color="auto" w:fill="auto"/>
          </w:tcPr>
          <w:p w14:paraId="209A041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1.52</w:t>
            </w:r>
          </w:p>
        </w:tc>
        <w:tc>
          <w:tcPr>
            <w:tcW w:w="1440" w:type="dxa"/>
            <w:tcBorders>
              <w:tl2br w:val="nil"/>
              <w:tr2bl w:val="nil"/>
            </w:tcBorders>
            <w:shd w:val="clear" w:color="auto" w:fill="auto"/>
          </w:tcPr>
          <w:p w14:paraId="4F9B1163"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0.45</w:t>
            </w:r>
          </w:p>
        </w:tc>
        <w:tc>
          <w:tcPr>
            <w:tcW w:w="1620" w:type="dxa"/>
            <w:tcBorders>
              <w:tl2br w:val="nil"/>
              <w:tr2bl w:val="nil"/>
            </w:tcBorders>
            <w:shd w:val="clear" w:color="auto" w:fill="auto"/>
          </w:tcPr>
          <w:p w14:paraId="0AF6DD8F"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3.38</w:t>
            </w:r>
          </w:p>
        </w:tc>
        <w:tc>
          <w:tcPr>
            <w:tcW w:w="2160" w:type="dxa"/>
            <w:tcBorders>
              <w:tl2br w:val="nil"/>
              <w:tr2bl w:val="nil"/>
            </w:tcBorders>
            <w:shd w:val="clear" w:color="auto" w:fill="auto"/>
          </w:tcPr>
          <w:p w14:paraId="3B9E5B37"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1.76</w:t>
            </w:r>
          </w:p>
        </w:tc>
        <w:tc>
          <w:tcPr>
            <w:tcW w:w="1124" w:type="dxa"/>
            <w:tcBorders>
              <w:tl2br w:val="nil"/>
              <w:tr2bl w:val="nil"/>
            </w:tcBorders>
            <w:shd w:val="clear" w:color="auto" w:fill="auto"/>
          </w:tcPr>
          <w:p w14:paraId="451E2386" w14:textId="77777777" w:rsidR="00906842" w:rsidRPr="009167DB" w:rsidRDefault="00906842"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0.072</w:t>
            </w:r>
          </w:p>
        </w:tc>
      </w:tr>
    </w:tbl>
    <w:p w14:paraId="79BDDE90" w14:textId="5C1446CF" w:rsidR="00906842" w:rsidRPr="009167DB" w:rsidRDefault="00070C7F" w:rsidP="009167DB">
      <w:pPr>
        <w:adjustRightInd w:val="0"/>
        <w:snapToGrid w:val="0"/>
        <w:spacing w:after="0" w:line="360" w:lineRule="auto"/>
        <w:ind w:left="993"/>
        <w:jc w:val="both"/>
        <w:rPr>
          <w:rFonts w:ascii="Book Antiqua" w:hAnsi="Book Antiqua"/>
          <w:bCs/>
          <w:sz w:val="24"/>
          <w:szCs w:val="24"/>
        </w:rPr>
      </w:pPr>
      <w:r w:rsidRPr="009167DB">
        <w:rPr>
          <w:rFonts w:ascii="Book Antiqua" w:hAnsi="Book Antiqua"/>
          <w:bCs/>
          <w:sz w:val="24"/>
          <w:szCs w:val="24"/>
        </w:rPr>
        <w:t>Expression data is presented as average fold change = (2</w:t>
      </w:r>
      <w:r w:rsidRPr="009167DB">
        <w:rPr>
          <w:rFonts w:ascii="Book Antiqua" w:hAnsi="Book Antiqua"/>
          <w:bCs/>
          <w:sz w:val="24"/>
          <w:szCs w:val="24"/>
          <w:vertAlign w:val="superscript"/>
        </w:rPr>
        <w:t>-ΔΔCT</w:t>
      </w:r>
      <w:r w:rsidRPr="009167DB">
        <w:rPr>
          <w:rFonts w:ascii="Book Antiqua" w:hAnsi="Book Antiqua"/>
          <w:bCs/>
          <w:sz w:val="24"/>
          <w:szCs w:val="24"/>
        </w:rPr>
        <w:t xml:space="preserve">) in the </w:t>
      </w:r>
      <w:r w:rsidR="005364FD" w:rsidRPr="009167DB">
        <w:rPr>
          <w:rFonts w:ascii="Book Antiqua" w:hAnsi="Book Antiqua"/>
          <w:bCs/>
          <w:sz w:val="24"/>
          <w:szCs w:val="24"/>
        </w:rPr>
        <w:t>hepatocellular carcinoma</w:t>
      </w:r>
      <w:r w:rsidRPr="009167DB">
        <w:rPr>
          <w:rFonts w:ascii="Book Antiqua" w:hAnsi="Book Antiqua"/>
          <w:bCs/>
          <w:sz w:val="24"/>
          <w:szCs w:val="24"/>
        </w:rPr>
        <w:t xml:space="preserve"> group </w:t>
      </w:r>
      <w:proofErr w:type="spellStart"/>
      <w:r w:rsidR="00874E0E" w:rsidRPr="009167DB">
        <w:rPr>
          <w:rFonts w:ascii="Book Antiqua" w:hAnsi="Book Antiqua"/>
          <w:bCs/>
          <w:i/>
          <w:iCs/>
          <w:sz w:val="24"/>
          <w:szCs w:val="24"/>
        </w:rPr>
        <w:t>vs</w:t>
      </w:r>
      <w:proofErr w:type="spellEnd"/>
      <w:r w:rsidRPr="009167DB">
        <w:rPr>
          <w:rFonts w:ascii="Book Antiqua" w:hAnsi="Book Antiqua"/>
          <w:bCs/>
          <w:sz w:val="24"/>
          <w:szCs w:val="24"/>
        </w:rPr>
        <w:t xml:space="preserve"> the </w:t>
      </w:r>
      <w:r w:rsidR="005364FD" w:rsidRPr="009167DB">
        <w:rPr>
          <w:rFonts w:ascii="Book Antiqua" w:hAnsi="Book Antiqua"/>
          <w:bCs/>
          <w:sz w:val="24"/>
          <w:szCs w:val="24"/>
        </w:rPr>
        <w:t>liver cirrhosis</w:t>
      </w:r>
      <w:r w:rsidRPr="009167DB">
        <w:rPr>
          <w:rFonts w:ascii="Book Antiqua" w:hAnsi="Book Antiqua"/>
          <w:bCs/>
          <w:sz w:val="24"/>
          <w:szCs w:val="24"/>
        </w:rPr>
        <w:t xml:space="preserve"> group. </w:t>
      </w:r>
      <w:proofErr w:type="spellStart"/>
      <w:proofErr w:type="gramStart"/>
      <w:r w:rsidR="00D151A0" w:rsidRPr="009167DB">
        <w:rPr>
          <w:rFonts w:ascii="Book Antiqua" w:hAnsi="Book Antiqua"/>
          <w:bCs/>
          <w:sz w:val="24"/>
          <w:szCs w:val="24"/>
          <w:vertAlign w:val="superscript"/>
        </w:rPr>
        <w:t>a</w:t>
      </w:r>
      <w:r w:rsidRPr="009167DB">
        <w:rPr>
          <w:rFonts w:ascii="Book Antiqua" w:hAnsi="Book Antiqua"/>
          <w:bCs/>
          <w:i/>
          <w:iCs/>
          <w:sz w:val="24"/>
          <w:szCs w:val="24"/>
        </w:rPr>
        <w:t>P</w:t>
      </w:r>
      <w:proofErr w:type="spellEnd"/>
      <w:proofErr w:type="gramEnd"/>
      <w:r w:rsidR="00906842" w:rsidRPr="009167DB">
        <w:rPr>
          <w:rFonts w:ascii="Book Antiqua" w:hAnsi="Book Antiqua"/>
          <w:bCs/>
          <w:sz w:val="24"/>
          <w:szCs w:val="24"/>
        </w:rPr>
        <w:t xml:space="preserve"> </w:t>
      </w:r>
      <w:r w:rsidR="00906842" w:rsidRPr="009167DB">
        <w:rPr>
          <w:rFonts w:ascii="Book Antiqua" w:hAnsi="Book Antiqua" w:cs="Book Antiqua"/>
          <w:i/>
          <w:sz w:val="24"/>
          <w:szCs w:val="24"/>
        </w:rPr>
        <w:t xml:space="preserve">&lt; </w:t>
      </w:r>
      <w:r w:rsidR="00906842" w:rsidRPr="009167DB">
        <w:rPr>
          <w:rFonts w:ascii="Book Antiqua" w:hAnsi="Book Antiqua" w:cs="Book Antiqua"/>
          <w:iCs/>
          <w:sz w:val="24"/>
          <w:szCs w:val="24"/>
        </w:rPr>
        <w:t>0.005</w:t>
      </w:r>
      <w:r w:rsidR="00906842" w:rsidRPr="009167DB">
        <w:rPr>
          <w:rFonts w:ascii="Book Antiqua" w:hAnsi="Book Antiqua" w:cs="Book Antiqua"/>
          <w:i/>
          <w:sz w:val="24"/>
          <w:szCs w:val="24"/>
        </w:rPr>
        <w:t xml:space="preserve"> </w:t>
      </w:r>
      <w:r w:rsidR="00906842" w:rsidRPr="009167DB">
        <w:rPr>
          <w:rFonts w:ascii="Book Antiqua" w:hAnsi="Book Antiqua"/>
          <w:bCs/>
          <w:sz w:val="24"/>
          <w:szCs w:val="24"/>
        </w:rPr>
        <w:t>with ± 1.5 log</w:t>
      </w:r>
      <w:r w:rsidR="00906842" w:rsidRPr="009167DB">
        <w:rPr>
          <w:rFonts w:ascii="Book Antiqua" w:hAnsi="Book Antiqua"/>
          <w:bCs/>
          <w:sz w:val="24"/>
          <w:szCs w:val="24"/>
          <w:vertAlign w:val="subscript"/>
        </w:rPr>
        <w:t>2</w:t>
      </w:r>
      <w:r w:rsidR="00906842" w:rsidRPr="009167DB">
        <w:rPr>
          <w:rFonts w:ascii="Book Antiqua" w:hAnsi="Book Antiqua"/>
          <w:bCs/>
          <w:sz w:val="24"/>
          <w:szCs w:val="24"/>
        </w:rPr>
        <w:t xml:space="preserve"> fold expression change</w:t>
      </w:r>
      <w:r w:rsidRPr="009167DB">
        <w:rPr>
          <w:rFonts w:ascii="Book Antiqua" w:hAnsi="Book Antiqua"/>
          <w:bCs/>
          <w:sz w:val="24"/>
          <w:szCs w:val="24"/>
        </w:rPr>
        <w:t>.</w:t>
      </w:r>
      <w:r w:rsidR="007A5182" w:rsidRPr="009167DB">
        <w:rPr>
          <w:rFonts w:ascii="Book Antiqua" w:hAnsi="Book Antiqua"/>
          <w:b/>
          <w:sz w:val="24"/>
          <w:szCs w:val="24"/>
        </w:rPr>
        <w:t xml:space="preserve"> </w:t>
      </w:r>
      <w:r w:rsidR="007A5182" w:rsidRPr="009167DB">
        <w:rPr>
          <w:rFonts w:ascii="Book Antiqua" w:hAnsi="Book Antiqua" w:cs="Book Antiqua"/>
          <w:sz w:val="24"/>
          <w:szCs w:val="24"/>
        </w:rPr>
        <w:t>HCC: Hepatocellular carcinoma;</w:t>
      </w:r>
      <w:r w:rsidR="00D151A0" w:rsidRPr="009167DB">
        <w:rPr>
          <w:rFonts w:ascii="Book Antiqua" w:hAnsi="Book Antiqua" w:cs="Book Antiqua"/>
          <w:sz w:val="24"/>
          <w:szCs w:val="24"/>
        </w:rPr>
        <w:t xml:space="preserve"> LC: Liver cirrhosis</w:t>
      </w:r>
      <w:r w:rsidR="00F61383" w:rsidRPr="009167DB">
        <w:rPr>
          <w:rFonts w:ascii="Book Antiqua" w:hAnsi="Book Antiqua" w:cs="Book Antiqua"/>
          <w:sz w:val="24"/>
          <w:szCs w:val="24"/>
        </w:rPr>
        <w:t xml:space="preserve">; </w:t>
      </w:r>
      <w:proofErr w:type="spellStart"/>
      <w:r w:rsidR="00F61383" w:rsidRPr="009167DB">
        <w:rPr>
          <w:rFonts w:ascii="Book Antiqua" w:hAnsi="Book Antiqua" w:cs="Book Antiqua"/>
          <w:sz w:val="24"/>
          <w:szCs w:val="24"/>
        </w:rPr>
        <w:t>miRNA</w:t>
      </w:r>
      <w:proofErr w:type="spellEnd"/>
      <w:r w:rsidR="00F61383" w:rsidRPr="009167DB">
        <w:rPr>
          <w:rFonts w:ascii="Book Antiqua" w:hAnsi="Book Antiqua" w:cs="Book Antiqua"/>
          <w:sz w:val="24"/>
          <w:szCs w:val="24"/>
        </w:rPr>
        <w:t>: MicroRNA.</w:t>
      </w:r>
    </w:p>
    <w:p w14:paraId="041044C9" w14:textId="77777777" w:rsidR="00906842" w:rsidRPr="009167DB" w:rsidRDefault="00906842"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br w:type="page"/>
      </w:r>
    </w:p>
    <w:p w14:paraId="7F2B79E7" w14:textId="77777777" w:rsidR="00906842" w:rsidRPr="009167DB" w:rsidRDefault="00906842" w:rsidP="009167DB">
      <w:pPr>
        <w:autoSpaceDE w:val="0"/>
        <w:autoSpaceDN w:val="0"/>
        <w:adjustRightInd w:val="0"/>
        <w:snapToGrid w:val="0"/>
        <w:spacing w:after="0" w:line="360" w:lineRule="auto"/>
        <w:jc w:val="both"/>
        <w:rPr>
          <w:rFonts w:ascii="Book Antiqua" w:hAnsi="Book Antiqua"/>
          <w:b/>
          <w:sz w:val="24"/>
          <w:szCs w:val="24"/>
        </w:rPr>
        <w:sectPr w:rsidR="00906842" w:rsidRPr="009167DB" w:rsidSect="004F486D">
          <w:pgSz w:w="15840" w:h="12240" w:orient="landscape"/>
          <w:pgMar w:top="1440" w:right="1440" w:bottom="1440" w:left="1440" w:header="720" w:footer="720" w:gutter="0"/>
          <w:cols w:space="720"/>
          <w:docGrid w:linePitch="360"/>
        </w:sectPr>
      </w:pPr>
    </w:p>
    <w:p w14:paraId="41F09D89" w14:textId="2343416D" w:rsidR="00906842" w:rsidRPr="009167DB" w:rsidRDefault="00906842" w:rsidP="009167DB">
      <w:pPr>
        <w:autoSpaceDE w:val="0"/>
        <w:autoSpaceDN w:val="0"/>
        <w:adjustRightInd w:val="0"/>
        <w:snapToGrid w:val="0"/>
        <w:spacing w:after="0" w:line="360" w:lineRule="auto"/>
        <w:jc w:val="both"/>
        <w:rPr>
          <w:rFonts w:ascii="Book Antiqua" w:hAnsi="Book Antiqua"/>
          <w:b/>
          <w:bCs/>
          <w:sz w:val="24"/>
          <w:szCs w:val="24"/>
        </w:rPr>
      </w:pPr>
      <w:r w:rsidRPr="009167DB">
        <w:rPr>
          <w:rFonts w:ascii="Book Antiqua" w:hAnsi="Book Antiqua"/>
          <w:b/>
          <w:sz w:val="24"/>
          <w:szCs w:val="24"/>
        </w:rPr>
        <w:lastRenderedPageBreak/>
        <w:t xml:space="preserve">Table </w:t>
      </w:r>
      <w:r w:rsidR="00D11666" w:rsidRPr="009167DB">
        <w:rPr>
          <w:rFonts w:ascii="Book Antiqua" w:hAnsi="Book Antiqua"/>
          <w:b/>
          <w:sz w:val="24"/>
          <w:szCs w:val="24"/>
        </w:rPr>
        <w:t>7</w:t>
      </w:r>
      <w:r w:rsidR="008260C2" w:rsidRPr="009167DB">
        <w:rPr>
          <w:rFonts w:ascii="Book Antiqua" w:hAnsi="Book Antiqua"/>
          <w:sz w:val="24"/>
          <w:szCs w:val="24"/>
        </w:rPr>
        <w:t xml:space="preserve"> </w:t>
      </w:r>
      <w:r w:rsidRPr="009167DB">
        <w:rPr>
          <w:rFonts w:ascii="Book Antiqua" w:hAnsi="Book Antiqua"/>
          <w:b/>
          <w:bCs/>
          <w:color w:val="000000" w:themeColor="text1"/>
          <w:sz w:val="24"/>
          <w:szCs w:val="24"/>
        </w:rPr>
        <w:t>Sig</w:t>
      </w:r>
      <w:r w:rsidRPr="009167DB">
        <w:rPr>
          <w:rFonts w:ascii="Book Antiqua" w:hAnsi="Book Antiqua"/>
          <w:b/>
          <w:bCs/>
          <w:sz w:val="24"/>
          <w:szCs w:val="24"/>
        </w:rPr>
        <w:t>nificant mi</w:t>
      </w:r>
      <w:r w:rsidR="00994A32" w:rsidRPr="009167DB">
        <w:rPr>
          <w:rFonts w:ascii="Book Antiqua" w:hAnsi="Book Antiqua"/>
          <w:b/>
          <w:bCs/>
          <w:sz w:val="24"/>
          <w:szCs w:val="24"/>
        </w:rPr>
        <w:t>cro</w:t>
      </w:r>
      <w:r w:rsidRPr="009167DB">
        <w:rPr>
          <w:rFonts w:ascii="Book Antiqua" w:hAnsi="Book Antiqua"/>
          <w:b/>
          <w:bCs/>
          <w:sz w:val="24"/>
          <w:szCs w:val="24"/>
        </w:rPr>
        <w:t>RNAs expression as average fold change</w:t>
      </w:r>
      <w:r w:rsidR="008260C2" w:rsidRPr="009167DB">
        <w:rPr>
          <w:rFonts w:ascii="Book Antiqua" w:hAnsi="Book Antiqua"/>
          <w:b/>
          <w:bCs/>
          <w:sz w:val="24"/>
          <w:szCs w:val="24"/>
        </w:rPr>
        <w:t xml:space="preserve"> </w:t>
      </w:r>
      <w:r w:rsidRPr="009167DB">
        <w:rPr>
          <w:rFonts w:ascii="Book Antiqua" w:hAnsi="Book Antiqua"/>
          <w:b/>
          <w:bCs/>
          <w:sz w:val="24"/>
          <w:szCs w:val="24"/>
        </w:rPr>
        <w:t>= (2</w:t>
      </w:r>
      <w:r w:rsidRPr="009167DB">
        <w:rPr>
          <w:rFonts w:ascii="Book Antiqua" w:hAnsi="Book Antiqua"/>
          <w:b/>
          <w:bCs/>
          <w:sz w:val="24"/>
          <w:szCs w:val="24"/>
          <w:vertAlign w:val="superscript"/>
        </w:rPr>
        <w:t>-ΔΔCT</w:t>
      </w:r>
      <w:r w:rsidRPr="009167DB">
        <w:rPr>
          <w:rFonts w:ascii="Book Antiqua" w:hAnsi="Book Antiqua"/>
          <w:b/>
          <w:bCs/>
          <w:sz w:val="24"/>
          <w:szCs w:val="24"/>
        </w:rPr>
        <w:t>) in</w:t>
      </w:r>
      <w:r w:rsidR="005E0EE8" w:rsidRPr="009167DB">
        <w:rPr>
          <w:rFonts w:ascii="Book Antiqua" w:hAnsi="Book Antiqua"/>
          <w:b/>
          <w:bCs/>
          <w:sz w:val="24"/>
          <w:szCs w:val="24"/>
        </w:rPr>
        <w:t xml:space="preserve"> </w:t>
      </w:r>
      <w:r w:rsidR="008260C2" w:rsidRPr="009167DB">
        <w:rPr>
          <w:rFonts w:ascii="Book Antiqua" w:hAnsi="Book Antiqua"/>
          <w:b/>
          <w:bCs/>
          <w:sz w:val="24"/>
          <w:szCs w:val="24"/>
        </w:rPr>
        <w:t xml:space="preserve">the </w:t>
      </w:r>
      <w:r w:rsidR="00994A32" w:rsidRPr="009167DB">
        <w:rPr>
          <w:rFonts w:ascii="Book Antiqua" w:hAnsi="Book Antiqua"/>
          <w:b/>
          <w:bCs/>
          <w:sz w:val="24"/>
          <w:szCs w:val="24"/>
        </w:rPr>
        <w:t>liver cirrhosis</w:t>
      </w:r>
      <w:r w:rsidRPr="009167DB">
        <w:rPr>
          <w:rFonts w:ascii="Book Antiqua" w:hAnsi="Book Antiqua"/>
          <w:b/>
          <w:bCs/>
          <w:sz w:val="24"/>
          <w:szCs w:val="24"/>
        </w:rPr>
        <w:t xml:space="preserve"> group </w:t>
      </w:r>
      <w:proofErr w:type="spellStart"/>
      <w:r w:rsidR="00874E0E" w:rsidRPr="009167DB">
        <w:rPr>
          <w:rFonts w:ascii="Book Antiqua" w:hAnsi="Book Antiqua"/>
          <w:b/>
          <w:bCs/>
          <w:i/>
          <w:iCs/>
          <w:sz w:val="24"/>
          <w:szCs w:val="24"/>
        </w:rPr>
        <w:t>vs</w:t>
      </w:r>
      <w:proofErr w:type="spellEnd"/>
      <w:r w:rsidR="005E0EE8" w:rsidRPr="009167DB">
        <w:rPr>
          <w:rFonts w:ascii="Book Antiqua" w:hAnsi="Book Antiqua"/>
          <w:b/>
          <w:bCs/>
          <w:sz w:val="24"/>
          <w:szCs w:val="24"/>
        </w:rPr>
        <w:t xml:space="preserve"> </w:t>
      </w:r>
      <w:r w:rsidR="008260C2" w:rsidRPr="009167DB">
        <w:rPr>
          <w:rFonts w:ascii="Book Antiqua" w:hAnsi="Book Antiqua"/>
          <w:b/>
          <w:bCs/>
          <w:sz w:val="24"/>
          <w:szCs w:val="24"/>
        </w:rPr>
        <w:t xml:space="preserve">the </w:t>
      </w:r>
      <w:r w:rsidR="00994A32" w:rsidRPr="009167DB">
        <w:rPr>
          <w:rFonts w:ascii="Book Antiqua" w:hAnsi="Book Antiqua"/>
          <w:b/>
          <w:bCs/>
          <w:sz w:val="24"/>
          <w:szCs w:val="24"/>
        </w:rPr>
        <w:t>hepatocellular carcinoma</w:t>
      </w:r>
      <w:r w:rsidRPr="009167DB">
        <w:rPr>
          <w:rFonts w:ascii="Book Antiqua" w:hAnsi="Book Antiqua"/>
          <w:b/>
          <w:bCs/>
          <w:sz w:val="24"/>
          <w:szCs w:val="24"/>
        </w:rPr>
        <w:t xml:space="preserve"> group</w:t>
      </w:r>
    </w:p>
    <w:tbl>
      <w:tblPr>
        <w:tblW w:w="8680" w:type="dxa"/>
        <w:tblInd w:w="770" w:type="dxa"/>
        <w:tblBorders>
          <w:top w:val="single" w:sz="4" w:space="0" w:color="auto"/>
          <w:bottom w:val="single" w:sz="4" w:space="0" w:color="auto"/>
        </w:tblBorders>
        <w:tblLayout w:type="fixed"/>
        <w:tblLook w:val="0000" w:firstRow="0" w:lastRow="0" w:firstColumn="0" w:lastColumn="0" w:noHBand="0" w:noVBand="0"/>
      </w:tblPr>
      <w:tblGrid>
        <w:gridCol w:w="2169"/>
        <w:gridCol w:w="1172"/>
        <w:gridCol w:w="839"/>
        <w:gridCol w:w="1530"/>
        <w:gridCol w:w="1980"/>
        <w:gridCol w:w="990"/>
      </w:tblGrid>
      <w:tr w:rsidR="00906842" w:rsidRPr="009167DB" w14:paraId="2FD1EEAA" w14:textId="77777777" w:rsidTr="008444DD">
        <w:tc>
          <w:tcPr>
            <w:tcW w:w="2169" w:type="dxa"/>
            <w:tcBorders>
              <w:bottom w:val="single" w:sz="4" w:space="0" w:color="auto"/>
            </w:tcBorders>
            <w:shd w:val="clear" w:color="auto" w:fill="auto"/>
          </w:tcPr>
          <w:p w14:paraId="46D86C1B" w14:textId="64D51AE3" w:rsidR="00906842" w:rsidRPr="009167DB" w:rsidRDefault="00794AC0" w:rsidP="009167DB">
            <w:pPr>
              <w:adjustRightInd w:val="0"/>
              <w:snapToGrid w:val="0"/>
              <w:spacing w:after="0" w:line="360" w:lineRule="auto"/>
              <w:jc w:val="both"/>
              <w:rPr>
                <w:rFonts w:ascii="Book Antiqua" w:hAnsi="Book Antiqua"/>
                <w:b/>
                <w:sz w:val="24"/>
                <w:szCs w:val="24"/>
              </w:rPr>
            </w:pPr>
            <w:proofErr w:type="spellStart"/>
            <w:r w:rsidRPr="009167DB">
              <w:rPr>
                <w:rFonts w:ascii="Book Antiqua" w:hAnsi="Book Antiqua"/>
                <w:b/>
                <w:sz w:val="24"/>
                <w:szCs w:val="24"/>
              </w:rPr>
              <w:t>M</w:t>
            </w:r>
            <w:r w:rsidR="00906842" w:rsidRPr="009167DB">
              <w:rPr>
                <w:rFonts w:ascii="Book Antiqua" w:hAnsi="Book Antiqua"/>
                <w:b/>
                <w:sz w:val="24"/>
                <w:szCs w:val="24"/>
              </w:rPr>
              <w:t>iRNA</w:t>
            </w:r>
            <w:proofErr w:type="spellEnd"/>
            <w:r w:rsidR="00906842" w:rsidRPr="009167DB">
              <w:rPr>
                <w:rFonts w:ascii="Book Antiqua" w:hAnsi="Book Antiqua"/>
                <w:b/>
                <w:sz w:val="24"/>
                <w:szCs w:val="24"/>
              </w:rPr>
              <w:t xml:space="preserve"> name</w:t>
            </w:r>
          </w:p>
        </w:tc>
        <w:tc>
          <w:tcPr>
            <w:tcW w:w="1172" w:type="dxa"/>
            <w:tcBorders>
              <w:bottom w:val="single" w:sz="4" w:space="0" w:color="auto"/>
            </w:tcBorders>
          </w:tcPr>
          <w:p w14:paraId="77B831C1" w14:textId="01A26464" w:rsidR="00906842" w:rsidRPr="009167DB" w:rsidRDefault="005E0EE8"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HCC</w:t>
            </w:r>
          </w:p>
        </w:tc>
        <w:tc>
          <w:tcPr>
            <w:tcW w:w="839" w:type="dxa"/>
            <w:tcBorders>
              <w:bottom w:val="single" w:sz="4" w:space="0" w:color="auto"/>
            </w:tcBorders>
            <w:shd w:val="clear" w:color="auto" w:fill="auto"/>
          </w:tcPr>
          <w:p w14:paraId="7059B32B" w14:textId="7777777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LC</w:t>
            </w:r>
          </w:p>
        </w:tc>
        <w:tc>
          <w:tcPr>
            <w:tcW w:w="1530" w:type="dxa"/>
            <w:tcBorders>
              <w:bottom w:val="single" w:sz="4" w:space="0" w:color="auto"/>
            </w:tcBorders>
            <w:shd w:val="clear" w:color="auto" w:fill="auto"/>
            <w:vAlign w:val="center"/>
          </w:tcPr>
          <w:p w14:paraId="3C3B74C7" w14:textId="5E755C3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 xml:space="preserve">Fold </w:t>
            </w:r>
            <w:r w:rsidR="008260C2" w:rsidRPr="009167DB">
              <w:rPr>
                <w:rFonts w:ascii="Book Antiqua" w:hAnsi="Book Antiqua"/>
                <w:b/>
                <w:sz w:val="24"/>
                <w:szCs w:val="24"/>
              </w:rPr>
              <w:t>c</w:t>
            </w:r>
            <w:r w:rsidRPr="009167DB">
              <w:rPr>
                <w:rFonts w:ascii="Book Antiqua" w:hAnsi="Book Antiqua"/>
                <w:b/>
                <w:sz w:val="24"/>
                <w:szCs w:val="24"/>
              </w:rPr>
              <w:t>hange</w:t>
            </w:r>
          </w:p>
        </w:tc>
        <w:tc>
          <w:tcPr>
            <w:tcW w:w="1980" w:type="dxa"/>
            <w:tcBorders>
              <w:bottom w:val="single" w:sz="4" w:space="0" w:color="auto"/>
            </w:tcBorders>
            <w:shd w:val="clear" w:color="auto" w:fill="auto"/>
            <w:vAlign w:val="center"/>
          </w:tcPr>
          <w:p w14:paraId="4FFBCF62" w14:textId="39E48D5D" w:rsidR="00906842" w:rsidRPr="009167DB" w:rsidRDefault="008260C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L</w:t>
            </w:r>
            <w:r w:rsidR="00906842" w:rsidRPr="009167DB">
              <w:rPr>
                <w:rFonts w:ascii="Book Antiqua" w:hAnsi="Book Antiqua"/>
                <w:b/>
                <w:sz w:val="24"/>
                <w:szCs w:val="24"/>
              </w:rPr>
              <w:t>og</w:t>
            </w:r>
            <w:r w:rsidR="00906842" w:rsidRPr="009167DB">
              <w:rPr>
                <w:rFonts w:ascii="Book Antiqua" w:hAnsi="Book Antiqua"/>
                <w:b/>
                <w:sz w:val="24"/>
                <w:szCs w:val="24"/>
                <w:vertAlign w:val="subscript"/>
              </w:rPr>
              <w:t>2</w:t>
            </w:r>
            <w:r w:rsidR="00906842" w:rsidRPr="009167DB">
              <w:rPr>
                <w:rFonts w:ascii="Book Antiqua" w:hAnsi="Book Antiqua"/>
                <w:b/>
                <w:sz w:val="24"/>
                <w:szCs w:val="24"/>
              </w:rPr>
              <w:t xml:space="preserve"> </w:t>
            </w:r>
            <w:r w:rsidRPr="009167DB">
              <w:rPr>
                <w:rFonts w:ascii="Book Antiqua" w:hAnsi="Book Antiqua"/>
                <w:b/>
                <w:sz w:val="24"/>
                <w:szCs w:val="24"/>
              </w:rPr>
              <w:t>f</w:t>
            </w:r>
            <w:r w:rsidR="00906842" w:rsidRPr="009167DB">
              <w:rPr>
                <w:rFonts w:ascii="Book Antiqua" w:hAnsi="Book Antiqua"/>
                <w:b/>
                <w:sz w:val="24"/>
                <w:szCs w:val="24"/>
              </w:rPr>
              <w:t xml:space="preserve">old </w:t>
            </w:r>
            <w:r w:rsidRPr="009167DB">
              <w:rPr>
                <w:rFonts w:ascii="Book Antiqua" w:hAnsi="Book Antiqua"/>
                <w:b/>
                <w:sz w:val="24"/>
                <w:szCs w:val="24"/>
              </w:rPr>
              <w:t>c</w:t>
            </w:r>
            <w:r w:rsidR="00906842" w:rsidRPr="009167DB">
              <w:rPr>
                <w:rFonts w:ascii="Book Antiqua" w:hAnsi="Book Antiqua"/>
                <w:b/>
                <w:sz w:val="24"/>
                <w:szCs w:val="24"/>
              </w:rPr>
              <w:t>hange</w:t>
            </w:r>
          </w:p>
        </w:tc>
        <w:tc>
          <w:tcPr>
            <w:tcW w:w="990" w:type="dxa"/>
            <w:tcBorders>
              <w:bottom w:val="single" w:sz="4" w:space="0" w:color="auto"/>
            </w:tcBorders>
            <w:shd w:val="clear" w:color="auto" w:fill="auto"/>
            <w:vAlign w:val="center"/>
          </w:tcPr>
          <w:p w14:paraId="0A4FBB52" w14:textId="77777777" w:rsidR="00906842" w:rsidRPr="009167DB" w:rsidRDefault="00906842" w:rsidP="009167DB">
            <w:pPr>
              <w:adjustRightInd w:val="0"/>
              <w:snapToGrid w:val="0"/>
              <w:spacing w:after="0" w:line="360" w:lineRule="auto"/>
              <w:jc w:val="center"/>
              <w:rPr>
                <w:rFonts w:ascii="Book Antiqua" w:hAnsi="Book Antiqua"/>
                <w:b/>
                <w:sz w:val="24"/>
                <w:szCs w:val="24"/>
              </w:rPr>
            </w:pPr>
            <w:r w:rsidRPr="009167DB">
              <w:rPr>
                <w:rFonts w:ascii="Book Antiqua" w:hAnsi="Book Antiqua"/>
                <w:b/>
                <w:i/>
                <w:iCs/>
                <w:sz w:val="24"/>
                <w:szCs w:val="24"/>
              </w:rPr>
              <w:t>P</w:t>
            </w:r>
            <w:r w:rsidRPr="009167DB">
              <w:rPr>
                <w:rFonts w:ascii="Book Antiqua" w:hAnsi="Book Antiqua"/>
                <w:b/>
                <w:sz w:val="24"/>
                <w:szCs w:val="24"/>
              </w:rPr>
              <w:t xml:space="preserve"> value</w:t>
            </w:r>
          </w:p>
        </w:tc>
      </w:tr>
      <w:tr w:rsidR="005E0EE8" w:rsidRPr="009167DB" w14:paraId="760CE843" w14:textId="77777777" w:rsidTr="008444DD">
        <w:trPr>
          <w:trHeight w:val="384"/>
        </w:trPr>
        <w:tc>
          <w:tcPr>
            <w:tcW w:w="2169" w:type="dxa"/>
            <w:tcBorders>
              <w:top w:val="nil"/>
              <w:bottom w:val="nil"/>
              <w:tl2br w:val="nil"/>
              <w:tr2bl w:val="nil"/>
            </w:tcBorders>
            <w:shd w:val="clear" w:color="auto" w:fill="auto"/>
          </w:tcPr>
          <w:p w14:paraId="23BDBA3D" w14:textId="77777777" w:rsidR="005E0EE8" w:rsidRPr="009167DB" w:rsidRDefault="005E0EE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hsa-miR-23b-3p</w:t>
            </w:r>
          </w:p>
        </w:tc>
        <w:tc>
          <w:tcPr>
            <w:tcW w:w="1172" w:type="dxa"/>
            <w:tcBorders>
              <w:top w:val="nil"/>
              <w:bottom w:val="nil"/>
              <w:tl2br w:val="nil"/>
              <w:tr2bl w:val="nil"/>
            </w:tcBorders>
          </w:tcPr>
          <w:p w14:paraId="409E7EC4"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2.44</w:t>
            </w:r>
          </w:p>
        </w:tc>
        <w:tc>
          <w:tcPr>
            <w:tcW w:w="839" w:type="dxa"/>
            <w:tcBorders>
              <w:top w:val="nil"/>
              <w:bottom w:val="nil"/>
              <w:tl2br w:val="nil"/>
              <w:tr2bl w:val="nil"/>
            </w:tcBorders>
            <w:shd w:val="clear" w:color="auto" w:fill="auto"/>
          </w:tcPr>
          <w:p w14:paraId="1B71FF6B"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0.78</w:t>
            </w:r>
          </w:p>
        </w:tc>
        <w:tc>
          <w:tcPr>
            <w:tcW w:w="1530" w:type="dxa"/>
            <w:tcBorders>
              <w:top w:val="nil"/>
              <w:bottom w:val="nil"/>
              <w:tl2br w:val="nil"/>
              <w:tr2bl w:val="nil"/>
            </w:tcBorders>
            <w:shd w:val="clear" w:color="auto" w:fill="auto"/>
          </w:tcPr>
          <w:p w14:paraId="7F607A05"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0.32</w:t>
            </w:r>
          </w:p>
        </w:tc>
        <w:tc>
          <w:tcPr>
            <w:tcW w:w="1980" w:type="dxa"/>
            <w:tcBorders>
              <w:top w:val="nil"/>
              <w:bottom w:val="nil"/>
              <w:tl2br w:val="nil"/>
              <w:tr2bl w:val="nil"/>
            </w:tcBorders>
            <w:shd w:val="clear" w:color="auto" w:fill="auto"/>
          </w:tcPr>
          <w:p w14:paraId="3335FCF7"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-1.64</w:t>
            </w:r>
          </w:p>
        </w:tc>
        <w:tc>
          <w:tcPr>
            <w:tcW w:w="990" w:type="dxa"/>
            <w:tcBorders>
              <w:top w:val="nil"/>
              <w:bottom w:val="nil"/>
              <w:tl2br w:val="nil"/>
              <w:tr2bl w:val="nil"/>
            </w:tcBorders>
            <w:shd w:val="clear" w:color="auto" w:fill="auto"/>
          </w:tcPr>
          <w:p w14:paraId="39365FFB" w14:textId="49EED715"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8260C2" w:rsidRPr="009167DB">
              <w:rPr>
                <w:rFonts w:ascii="Book Antiqua" w:hAnsi="Book Antiqua"/>
                <w:bCs/>
                <w:sz w:val="24"/>
                <w:szCs w:val="24"/>
                <w:vertAlign w:val="superscript"/>
              </w:rPr>
              <w:t>a</w:t>
            </w:r>
          </w:p>
        </w:tc>
      </w:tr>
      <w:tr w:rsidR="005E0EE8" w:rsidRPr="009167DB" w14:paraId="4E0BB607" w14:textId="77777777" w:rsidTr="008444DD">
        <w:trPr>
          <w:trHeight w:val="384"/>
        </w:trPr>
        <w:tc>
          <w:tcPr>
            <w:tcW w:w="2169" w:type="dxa"/>
            <w:tcBorders>
              <w:top w:val="nil"/>
              <w:bottom w:val="nil"/>
              <w:tl2br w:val="nil"/>
              <w:tr2bl w:val="nil"/>
            </w:tcBorders>
            <w:shd w:val="clear" w:color="auto" w:fill="auto"/>
          </w:tcPr>
          <w:p w14:paraId="68374880" w14:textId="77777777" w:rsidR="005E0EE8" w:rsidRPr="009167DB" w:rsidRDefault="005E0EE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hsa-miR-34a</w:t>
            </w:r>
          </w:p>
        </w:tc>
        <w:tc>
          <w:tcPr>
            <w:tcW w:w="1172" w:type="dxa"/>
            <w:tcBorders>
              <w:top w:val="nil"/>
              <w:bottom w:val="nil"/>
              <w:tl2br w:val="nil"/>
              <w:tr2bl w:val="nil"/>
            </w:tcBorders>
          </w:tcPr>
          <w:p w14:paraId="2BE54193"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1.88</w:t>
            </w:r>
          </w:p>
        </w:tc>
        <w:tc>
          <w:tcPr>
            <w:tcW w:w="839" w:type="dxa"/>
            <w:tcBorders>
              <w:top w:val="nil"/>
              <w:bottom w:val="nil"/>
              <w:tl2br w:val="nil"/>
              <w:tr2bl w:val="nil"/>
            </w:tcBorders>
            <w:shd w:val="clear" w:color="auto" w:fill="auto"/>
          </w:tcPr>
          <w:p w14:paraId="15116D89"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0.16</w:t>
            </w:r>
          </w:p>
        </w:tc>
        <w:tc>
          <w:tcPr>
            <w:tcW w:w="1530" w:type="dxa"/>
            <w:tcBorders>
              <w:top w:val="nil"/>
              <w:bottom w:val="nil"/>
              <w:tl2br w:val="nil"/>
              <w:tr2bl w:val="nil"/>
            </w:tcBorders>
            <w:shd w:val="clear" w:color="auto" w:fill="auto"/>
          </w:tcPr>
          <w:p w14:paraId="58A3DF09"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0.09</w:t>
            </w:r>
          </w:p>
        </w:tc>
        <w:tc>
          <w:tcPr>
            <w:tcW w:w="1980" w:type="dxa"/>
            <w:tcBorders>
              <w:top w:val="nil"/>
              <w:bottom w:val="nil"/>
              <w:tl2br w:val="nil"/>
              <w:tr2bl w:val="nil"/>
            </w:tcBorders>
            <w:shd w:val="clear" w:color="auto" w:fill="auto"/>
          </w:tcPr>
          <w:p w14:paraId="21B033F0"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-3.47</w:t>
            </w:r>
          </w:p>
        </w:tc>
        <w:tc>
          <w:tcPr>
            <w:tcW w:w="990" w:type="dxa"/>
            <w:tcBorders>
              <w:top w:val="nil"/>
              <w:bottom w:val="nil"/>
              <w:tl2br w:val="nil"/>
              <w:tr2bl w:val="nil"/>
            </w:tcBorders>
            <w:shd w:val="clear" w:color="auto" w:fill="auto"/>
          </w:tcPr>
          <w:p w14:paraId="7FC54597" w14:textId="2415BB14"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8260C2" w:rsidRPr="009167DB">
              <w:rPr>
                <w:rFonts w:ascii="Book Antiqua" w:hAnsi="Book Antiqua"/>
                <w:bCs/>
                <w:sz w:val="24"/>
                <w:szCs w:val="24"/>
                <w:vertAlign w:val="superscript"/>
              </w:rPr>
              <w:t>a</w:t>
            </w:r>
          </w:p>
        </w:tc>
      </w:tr>
      <w:tr w:rsidR="005E0EE8" w:rsidRPr="009167DB" w14:paraId="5597368F" w14:textId="77777777" w:rsidTr="008444DD">
        <w:trPr>
          <w:trHeight w:val="384"/>
        </w:trPr>
        <w:tc>
          <w:tcPr>
            <w:tcW w:w="2169" w:type="dxa"/>
            <w:tcBorders>
              <w:top w:val="nil"/>
              <w:tl2br w:val="nil"/>
              <w:tr2bl w:val="nil"/>
            </w:tcBorders>
            <w:shd w:val="clear" w:color="auto" w:fill="auto"/>
          </w:tcPr>
          <w:p w14:paraId="32531445" w14:textId="77777777" w:rsidR="005E0EE8" w:rsidRPr="009167DB" w:rsidRDefault="005E0EE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hsa-miR-122-5p</w:t>
            </w:r>
          </w:p>
        </w:tc>
        <w:tc>
          <w:tcPr>
            <w:tcW w:w="1172" w:type="dxa"/>
            <w:tcBorders>
              <w:top w:val="nil"/>
              <w:tl2br w:val="nil"/>
              <w:tr2bl w:val="nil"/>
            </w:tcBorders>
          </w:tcPr>
          <w:p w14:paraId="383D59DB"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0.34</w:t>
            </w:r>
          </w:p>
        </w:tc>
        <w:tc>
          <w:tcPr>
            <w:tcW w:w="839" w:type="dxa"/>
            <w:tcBorders>
              <w:top w:val="nil"/>
              <w:tl2br w:val="nil"/>
              <w:tr2bl w:val="nil"/>
            </w:tcBorders>
            <w:shd w:val="clear" w:color="auto" w:fill="auto"/>
          </w:tcPr>
          <w:p w14:paraId="24AD08A4"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0.98</w:t>
            </w:r>
          </w:p>
        </w:tc>
        <w:tc>
          <w:tcPr>
            <w:tcW w:w="1530" w:type="dxa"/>
            <w:tcBorders>
              <w:top w:val="nil"/>
              <w:tl2br w:val="nil"/>
              <w:tr2bl w:val="nil"/>
            </w:tcBorders>
            <w:shd w:val="clear" w:color="auto" w:fill="auto"/>
          </w:tcPr>
          <w:p w14:paraId="1D314C81"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0.12</w:t>
            </w:r>
          </w:p>
        </w:tc>
        <w:tc>
          <w:tcPr>
            <w:tcW w:w="1980" w:type="dxa"/>
            <w:tcBorders>
              <w:top w:val="nil"/>
              <w:tl2br w:val="nil"/>
              <w:tr2bl w:val="nil"/>
            </w:tcBorders>
            <w:shd w:val="clear" w:color="auto" w:fill="auto"/>
          </w:tcPr>
          <w:p w14:paraId="0750AAF0"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2.87</w:t>
            </w:r>
          </w:p>
        </w:tc>
        <w:tc>
          <w:tcPr>
            <w:tcW w:w="990" w:type="dxa"/>
            <w:tcBorders>
              <w:top w:val="nil"/>
              <w:tl2br w:val="nil"/>
              <w:tr2bl w:val="nil"/>
            </w:tcBorders>
            <w:shd w:val="clear" w:color="auto" w:fill="auto"/>
          </w:tcPr>
          <w:p w14:paraId="3CBA63E6" w14:textId="1B318215"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8260C2" w:rsidRPr="009167DB">
              <w:rPr>
                <w:rFonts w:ascii="Book Antiqua" w:hAnsi="Book Antiqua"/>
                <w:bCs/>
                <w:sz w:val="24"/>
                <w:szCs w:val="24"/>
                <w:vertAlign w:val="superscript"/>
              </w:rPr>
              <w:t>a</w:t>
            </w:r>
          </w:p>
        </w:tc>
      </w:tr>
      <w:tr w:rsidR="005E0EE8" w:rsidRPr="009167DB" w14:paraId="259D84FF" w14:textId="77777777" w:rsidTr="008444DD">
        <w:tc>
          <w:tcPr>
            <w:tcW w:w="2169" w:type="dxa"/>
            <w:tcBorders>
              <w:tl2br w:val="nil"/>
              <w:tr2bl w:val="nil"/>
            </w:tcBorders>
            <w:shd w:val="clear" w:color="auto" w:fill="auto"/>
          </w:tcPr>
          <w:p w14:paraId="2514FB25" w14:textId="77777777" w:rsidR="005E0EE8" w:rsidRPr="009167DB" w:rsidRDefault="005E0EE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hsa-miR-198</w:t>
            </w:r>
          </w:p>
        </w:tc>
        <w:tc>
          <w:tcPr>
            <w:tcW w:w="1172" w:type="dxa"/>
            <w:tcBorders>
              <w:tl2br w:val="nil"/>
              <w:tr2bl w:val="nil"/>
            </w:tcBorders>
          </w:tcPr>
          <w:p w14:paraId="30F38333"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0.88</w:t>
            </w:r>
          </w:p>
        </w:tc>
        <w:tc>
          <w:tcPr>
            <w:tcW w:w="839" w:type="dxa"/>
            <w:tcBorders>
              <w:tl2br w:val="nil"/>
              <w:tr2bl w:val="nil"/>
            </w:tcBorders>
            <w:shd w:val="clear" w:color="auto" w:fill="auto"/>
          </w:tcPr>
          <w:p w14:paraId="08FCFD51"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0.29</w:t>
            </w:r>
          </w:p>
        </w:tc>
        <w:tc>
          <w:tcPr>
            <w:tcW w:w="1530" w:type="dxa"/>
            <w:tcBorders>
              <w:tl2br w:val="nil"/>
              <w:tr2bl w:val="nil"/>
            </w:tcBorders>
            <w:shd w:val="clear" w:color="auto" w:fill="auto"/>
          </w:tcPr>
          <w:p w14:paraId="6C8ED255"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0.33</w:t>
            </w:r>
          </w:p>
        </w:tc>
        <w:tc>
          <w:tcPr>
            <w:tcW w:w="1980" w:type="dxa"/>
            <w:tcBorders>
              <w:tl2br w:val="nil"/>
              <w:tr2bl w:val="nil"/>
            </w:tcBorders>
            <w:shd w:val="clear" w:color="auto" w:fill="auto"/>
          </w:tcPr>
          <w:p w14:paraId="3E27F2C7"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-4.64</w:t>
            </w:r>
          </w:p>
        </w:tc>
        <w:tc>
          <w:tcPr>
            <w:tcW w:w="990" w:type="dxa"/>
            <w:tcBorders>
              <w:tl2br w:val="nil"/>
              <w:tr2bl w:val="nil"/>
            </w:tcBorders>
            <w:shd w:val="clear" w:color="auto" w:fill="auto"/>
          </w:tcPr>
          <w:p w14:paraId="1D99855A" w14:textId="45C1C30F"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8260C2" w:rsidRPr="009167DB">
              <w:rPr>
                <w:rFonts w:ascii="Book Antiqua" w:hAnsi="Book Antiqua"/>
                <w:bCs/>
                <w:sz w:val="24"/>
                <w:szCs w:val="24"/>
                <w:vertAlign w:val="superscript"/>
              </w:rPr>
              <w:t>a</w:t>
            </w:r>
          </w:p>
        </w:tc>
      </w:tr>
      <w:tr w:rsidR="005E0EE8" w:rsidRPr="009167DB" w14:paraId="20D7CD19" w14:textId="77777777" w:rsidTr="008444DD">
        <w:tc>
          <w:tcPr>
            <w:tcW w:w="2169" w:type="dxa"/>
            <w:tcBorders>
              <w:tl2br w:val="nil"/>
              <w:tr2bl w:val="nil"/>
            </w:tcBorders>
            <w:shd w:val="clear" w:color="auto" w:fill="auto"/>
          </w:tcPr>
          <w:p w14:paraId="2703E010" w14:textId="77777777" w:rsidR="005E0EE8" w:rsidRPr="009167DB" w:rsidRDefault="005E0EE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hsa-miR-199a-3p</w:t>
            </w:r>
          </w:p>
        </w:tc>
        <w:tc>
          <w:tcPr>
            <w:tcW w:w="1172" w:type="dxa"/>
            <w:tcBorders>
              <w:tl2br w:val="nil"/>
              <w:tr2bl w:val="nil"/>
            </w:tcBorders>
          </w:tcPr>
          <w:p w14:paraId="5AB78CD8"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1.18</w:t>
            </w:r>
          </w:p>
        </w:tc>
        <w:tc>
          <w:tcPr>
            <w:tcW w:w="839" w:type="dxa"/>
            <w:tcBorders>
              <w:tl2br w:val="nil"/>
              <w:tr2bl w:val="nil"/>
            </w:tcBorders>
            <w:shd w:val="clear" w:color="auto" w:fill="auto"/>
          </w:tcPr>
          <w:p w14:paraId="4EA31BCD"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0.31</w:t>
            </w:r>
          </w:p>
        </w:tc>
        <w:tc>
          <w:tcPr>
            <w:tcW w:w="1530" w:type="dxa"/>
            <w:tcBorders>
              <w:tl2br w:val="nil"/>
              <w:tr2bl w:val="nil"/>
            </w:tcBorders>
            <w:shd w:val="clear" w:color="auto" w:fill="auto"/>
          </w:tcPr>
          <w:p w14:paraId="626E5F70"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0.26</w:t>
            </w:r>
          </w:p>
        </w:tc>
        <w:tc>
          <w:tcPr>
            <w:tcW w:w="1980" w:type="dxa"/>
            <w:tcBorders>
              <w:tl2br w:val="nil"/>
              <w:tr2bl w:val="nil"/>
            </w:tcBorders>
            <w:shd w:val="clear" w:color="auto" w:fill="auto"/>
          </w:tcPr>
          <w:p w14:paraId="3F502EF8"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-1.94</w:t>
            </w:r>
          </w:p>
        </w:tc>
        <w:tc>
          <w:tcPr>
            <w:tcW w:w="990" w:type="dxa"/>
            <w:tcBorders>
              <w:tl2br w:val="nil"/>
              <w:tr2bl w:val="nil"/>
            </w:tcBorders>
            <w:shd w:val="clear" w:color="auto" w:fill="auto"/>
          </w:tcPr>
          <w:p w14:paraId="0226AD6D" w14:textId="59AF1ED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8260C2" w:rsidRPr="009167DB">
              <w:rPr>
                <w:rFonts w:ascii="Book Antiqua" w:hAnsi="Book Antiqua"/>
                <w:bCs/>
                <w:sz w:val="24"/>
                <w:szCs w:val="24"/>
                <w:vertAlign w:val="superscript"/>
              </w:rPr>
              <w:t>a</w:t>
            </w:r>
          </w:p>
        </w:tc>
      </w:tr>
      <w:tr w:rsidR="005E0EE8" w:rsidRPr="009167DB" w14:paraId="7BB2FFF9" w14:textId="77777777" w:rsidTr="008444DD">
        <w:tc>
          <w:tcPr>
            <w:tcW w:w="2169" w:type="dxa"/>
            <w:tcBorders>
              <w:tl2br w:val="nil"/>
              <w:tr2bl w:val="nil"/>
            </w:tcBorders>
            <w:shd w:val="clear" w:color="auto" w:fill="auto"/>
          </w:tcPr>
          <w:p w14:paraId="11E3E8CA" w14:textId="77777777" w:rsidR="005E0EE8" w:rsidRPr="009167DB" w:rsidRDefault="005E0EE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hsa-miR-221</w:t>
            </w:r>
          </w:p>
        </w:tc>
        <w:tc>
          <w:tcPr>
            <w:tcW w:w="1172" w:type="dxa"/>
            <w:tcBorders>
              <w:tl2br w:val="nil"/>
              <w:tr2bl w:val="nil"/>
            </w:tcBorders>
          </w:tcPr>
          <w:p w14:paraId="6F665A68"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1.13</w:t>
            </w:r>
          </w:p>
        </w:tc>
        <w:tc>
          <w:tcPr>
            <w:tcW w:w="839" w:type="dxa"/>
            <w:tcBorders>
              <w:tl2br w:val="nil"/>
              <w:tr2bl w:val="nil"/>
            </w:tcBorders>
            <w:shd w:val="clear" w:color="auto" w:fill="auto"/>
          </w:tcPr>
          <w:p w14:paraId="44A73D7E"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3.31</w:t>
            </w:r>
          </w:p>
        </w:tc>
        <w:tc>
          <w:tcPr>
            <w:tcW w:w="1530" w:type="dxa"/>
            <w:tcBorders>
              <w:tl2br w:val="nil"/>
              <w:tr2bl w:val="nil"/>
            </w:tcBorders>
            <w:shd w:val="clear" w:color="auto" w:fill="auto"/>
          </w:tcPr>
          <w:p w14:paraId="5EEEF266"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2.92</w:t>
            </w:r>
          </w:p>
        </w:tc>
        <w:tc>
          <w:tcPr>
            <w:tcW w:w="1980" w:type="dxa"/>
            <w:tcBorders>
              <w:tl2br w:val="nil"/>
              <w:tr2bl w:val="nil"/>
            </w:tcBorders>
            <w:shd w:val="clear" w:color="auto" w:fill="auto"/>
          </w:tcPr>
          <w:p w14:paraId="0FD614EA" w14:textId="77777777"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1.55</w:t>
            </w:r>
          </w:p>
        </w:tc>
        <w:tc>
          <w:tcPr>
            <w:tcW w:w="990" w:type="dxa"/>
            <w:tcBorders>
              <w:tl2br w:val="nil"/>
              <w:tr2bl w:val="nil"/>
            </w:tcBorders>
            <w:shd w:val="clear" w:color="auto" w:fill="auto"/>
          </w:tcPr>
          <w:p w14:paraId="22ED1107" w14:textId="66F2E61D" w:rsidR="005E0EE8" w:rsidRPr="009167DB" w:rsidRDefault="005E0EE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0.001</w:t>
            </w:r>
            <w:r w:rsidR="008260C2" w:rsidRPr="009167DB">
              <w:rPr>
                <w:rFonts w:ascii="Book Antiqua" w:hAnsi="Book Antiqua"/>
                <w:bCs/>
                <w:sz w:val="24"/>
                <w:szCs w:val="24"/>
                <w:vertAlign w:val="superscript"/>
              </w:rPr>
              <w:t>a</w:t>
            </w:r>
          </w:p>
        </w:tc>
      </w:tr>
    </w:tbl>
    <w:p w14:paraId="2E8E7D7A" w14:textId="34BA9972" w:rsidR="008260C2" w:rsidRPr="009167DB" w:rsidRDefault="008260C2" w:rsidP="009167DB">
      <w:pPr>
        <w:adjustRightInd w:val="0"/>
        <w:snapToGrid w:val="0"/>
        <w:spacing w:after="0" w:line="360" w:lineRule="auto"/>
        <w:ind w:left="993"/>
        <w:jc w:val="both"/>
        <w:rPr>
          <w:rFonts w:ascii="Book Antiqua" w:hAnsi="Book Antiqua"/>
          <w:bCs/>
          <w:sz w:val="24"/>
          <w:szCs w:val="24"/>
        </w:rPr>
      </w:pPr>
      <w:proofErr w:type="spellStart"/>
      <w:proofErr w:type="gramStart"/>
      <w:r w:rsidRPr="009167DB">
        <w:rPr>
          <w:rFonts w:ascii="Book Antiqua" w:hAnsi="Book Antiqua"/>
          <w:bCs/>
          <w:sz w:val="24"/>
          <w:szCs w:val="24"/>
          <w:vertAlign w:val="superscript"/>
        </w:rPr>
        <w:t>a</w:t>
      </w:r>
      <w:r w:rsidRPr="009167DB">
        <w:rPr>
          <w:rFonts w:ascii="Book Antiqua" w:hAnsi="Book Antiqua"/>
          <w:bCs/>
          <w:i/>
          <w:iCs/>
          <w:sz w:val="24"/>
          <w:szCs w:val="24"/>
        </w:rPr>
        <w:t>P</w:t>
      </w:r>
      <w:proofErr w:type="spellEnd"/>
      <w:proofErr w:type="gramEnd"/>
      <w:r w:rsidRPr="009167DB">
        <w:rPr>
          <w:rFonts w:ascii="Book Antiqua" w:hAnsi="Book Antiqua"/>
          <w:bCs/>
          <w:sz w:val="24"/>
          <w:szCs w:val="24"/>
        </w:rPr>
        <w:t xml:space="preserve"> </w:t>
      </w:r>
      <w:r w:rsidRPr="009167DB">
        <w:rPr>
          <w:rFonts w:ascii="Book Antiqua" w:hAnsi="Book Antiqua" w:cs="Book Antiqua"/>
          <w:i/>
          <w:sz w:val="24"/>
          <w:szCs w:val="24"/>
        </w:rPr>
        <w:t xml:space="preserve">&lt; </w:t>
      </w:r>
      <w:r w:rsidRPr="009167DB">
        <w:rPr>
          <w:rFonts w:ascii="Book Antiqua" w:hAnsi="Book Antiqua" w:cs="Book Antiqua"/>
          <w:iCs/>
          <w:sz w:val="24"/>
          <w:szCs w:val="24"/>
        </w:rPr>
        <w:t>0.005</w:t>
      </w:r>
      <w:r w:rsidRPr="009167DB">
        <w:rPr>
          <w:rFonts w:ascii="Book Antiqua" w:hAnsi="Book Antiqua" w:cs="Book Antiqua"/>
          <w:i/>
          <w:sz w:val="24"/>
          <w:szCs w:val="24"/>
        </w:rPr>
        <w:t xml:space="preserve"> </w:t>
      </w:r>
      <w:r w:rsidRPr="009167DB">
        <w:rPr>
          <w:rFonts w:ascii="Book Antiqua" w:hAnsi="Book Antiqua"/>
          <w:bCs/>
          <w:sz w:val="24"/>
          <w:szCs w:val="24"/>
        </w:rPr>
        <w:t>with ± 1.5 log</w:t>
      </w:r>
      <w:r w:rsidRPr="009167DB">
        <w:rPr>
          <w:rFonts w:ascii="Book Antiqua" w:hAnsi="Book Antiqua"/>
          <w:bCs/>
          <w:sz w:val="24"/>
          <w:szCs w:val="24"/>
          <w:vertAlign w:val="subscript"/>
        </w:rPr>
        <w:t>2</w:t>
      </w:r>
      <w:r w:rsidRPr="009167DB">
        <w:rPr>
          <w:rFonts w:ascii="Book Antiqua" w:hAnsi="Book Antiqua"/>
          <w:bCs/>
          <w:sz w:val="24"/>
          <w:szCs w:val="24"/>
        </w:rPr>
        <w:t xml:space="preserve"> fold expression change.</w:t>
      </w:r>
      <w:r w:rsidRPr="009167DB">
        <w:rPr>
          <w:rFonts w:ascii="Book Antiqua" w:hAnsi="Book Antiqua"/>
          <w:b/>
          <w:sz w:val="24"/>
          <w:szCs w:val="24"/>
        </w:rPr>
        <w:t xml:space="preserve"> </w:t>
      </w:r>
      <w:r w:rsidRPr="009167DB">
        <w:rPr>
          <w:rFonts w:ascii="Book Antiqua" w:hAnsi="Book Antiqua" w:cs="Book Antiqua"/>
          <w:sz w:val="24"/>
          <w:szCs w:val="24"/>
        </w:rPr>
        <w:t>HCC: Hepatocellular carcinoma; LC: Liver cirrhosis</w:t>
      </w:r>
      <w:r w:rsidR="00F61383" w:rsidRPr="009167DB">
        <w:rPr>
          <w:rFonts w:ascii="Book Antiqua" w:hAnsi="Book Antiqua" w:cs="Book Antiqua"/>
          <w:sz w:val="24"/>
          <w:szCs w:val="24"/>
        </w:rPr>
        <w:t xml:space="preserve">; </w:t>
      </w:r>
      <w:proofErr w:type="spellStart"/>
      <w:r w:rsidR="00F61383" w:rsidRPr="009167DB">
        <w:rPr>
          <w:rFonts w:ascii="Book Antiqua" w:hAnsi="Book Antiqua" w:cs="Book Antiqua"/>
          <w:sz w:val="24"/>
          <w:szCs w:val="24"/>
        </w:rPr>
        <w:t>miRNA</w:t>
      </w:r>
      <w:proofErr w:type="spellEnd"/>
      <w:r w:rsidR="00F61383" w:rsidRPr="009167DB">
        <w:rPr>
          <w:rFonts w:ascii="Book Antiqua" w:hAnsi="Book Antiqua" w:cs="Book Antiqua"/>
          <w:sz w:val="24"/>
          <w:szCs w:val="24"/>
        </w:rPr>
        <w:t>: MicroRNA.</w:t>
      </w:r>
    </w:p>
    <w:p w14:paraId="6364E7DE" w14:textId="2EF6DAC4" w:rsidR="004073F6" w:rsidRPr="009167DB" w:rsidRDefault="004073F6" w:rsidP="009167DB">
      <w:pPr>
        <w:adjustRightInd w:val="0"/>
        <w:snapToGrid w:val="0"/>
        <w:spacing w:after="0" w:line="360" w:lineRule="auto"/>
        <w:jc w:val="both"/>
        <w:rPr>
          <w:rFonts w:ascii="Book Antiqua" w:hAnsi="Book Antiqua"/>
          <w:bCs/>
          <w:sz w:val="24"/>
          <w:szCs w:val="24"/>
        </w:rPr>
      </w:pPr>
    </w:p>
    <w:p w14:paraId="4BD7C97B" w14:textId="6729B661" w:rsidR="004972B7" w:rsidRPr="009167DB" w:rsidRDefault="004972B7"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br w:type="page"/>
      </w:r>
    </w:p>
    <w:p w14:paraId="2DD53B4D" w14:textId="52864DF6" w:rsidR="00CB5460" w:rsidRPr="009167DB" w:rsidRDefault="003E2946" w:rsidP="009167DB">
      <w:pPr>
        <w:autoSpaceDE w:val="0"/>
        <w:autoSpaceDN w:val="0"/>
        <w:adjustRightInd w:val="0"/>
        <w:snapToGrid w:val="0"/>
        <w:spacing w:after="0" w:line="360" w:lineRule="auto"/>
        <w:jc w:val="both"/>
        <w:rPr>
          <w:rFonts w:ascii="Book Antiqua" w:hAnsi="Book Antiqua"/>
          <w:b/>
          <w:bCs/>
          <w:sz w:val="24"/>
          <w:szCs w:val="24"/>
        </w:rPr>
      </w:pPr>
      <w:r w:rsidRPr="009167DB">
        <w:rPr>
          <w:rFonts w:ascii="Book Antiqua" w:hAnsi="Book Antiqua"/>
          <w:b/>
          <w:sz w:val="24"/>
          <w:szCs w:val="24"/>
        </w:rPr>
        <w:lastRenderedPageBreak/>
        <w:t>Table</w:t>
      </w:r>
      <w:r w:rsidR="00CB5460" w:rsidRPr="009167DB">
        <w:rPr>
          <w:rFonts w:ascii="Book Antiqua" w:hAnsi="Book Antiqua"/>
          <w:b/>
          <w:sz w:val="24"/>
          <w:szCs w:val="24"/>
        </w:rPr>
        <w:t xml:space="preserve"> </w:t>
      </w:r>
      <w:r w:rsidR="00D11666" w:rsidRPr="009167DB">
        <w:rPr>
          <w:rFonts w:ascii="Book Antiqua" w:hAnsi="Book Antiqua"/>
          <w:b/>
          <w:sz w:val="24"/>
          <w:szCs w:val="24"/>
        </w:rPr>
        <w:t>8</w:t>
      </w:r>
      <w:r w:rsidRPr="009167DB">
        <w:rPr>
          <w:rFonts w:ascii="Book Antiqua" w:hAnsi="Book Antiqua"/>
          <w:sz w:val="24"/>
          <w:szCs w:val="24"/>
        </w:rPr>
        <w:t xml:space="preserve"> </w:t>
      </w:r>
      <w:r w:rsidRPr="009167DB">
        <w:rPr>
          <w:rFonts w:ascii="Book Antiqua" w:hAnsi="Book Antiqua"/>
          <w:b/>
          <w:bCs/>
          <w:sz w:val="24"/>
          <w:szCs w:val="24"/>
        </w:rPr>
        <w:t>Diagnostic ability for studied mi</w:t>
      </w:r>
      <w:r w:rsidR="00994A32" w:rsidRPr="009167DB">
        <w:rPr>
          <w:rFonts w:ascii="Book Antiqua" w:hAnsi="Book Antiqua"/>
          <w:b/>
          <w:bCs/>
          <w:sz w:val="24"/>
          <w:szCs w:val="24"/>
        </w:rPr>
        <w:t>cro</w:t>
      </w:r>
      <w:r w:rsidRPr="009167DB">
        <w:rPr>
          <w:rFonts w:ascii="Book Antiqua" w:hAnsi="Book Antiqua"/>
          <w:b/>
          <w:bCs/>
          <w:sz w:val="24"/>
          <w:szCs w:val="24"/>
        </w:rPr>
        <w:t>RNA</w:t>
      </w:r>
      <w:r w:rsidR="00F61383" w:rsidRPr="009167DB">
        <w:rPr>
          <w:rFonts w:ascii="Book Antiqua" w:hAnsi="Book Antiqua"/>
          <w:b/>
          <w:bCs/>
          <w:sz w:val="24"/>
          <w:szCs w:val="24"/>
        </w:rPr>
        <w:t>s</w:t>
      </w:r>
      <w:r w:rsidRPr="009167DB">
        <w:rPr>
          <w:rFonts w:ascii="Book Antiqua" w:hAnsi="Book Antiqua"/>
          <w:b/>
          <w:bCs/>
          <w:sz w:val="24"/>
          <w:szCs w:val="24"/>
        </w:rPr>
        <w:t xml:space="preserve"> to </w:t>
      </w:r>
      <w:r w:rsidR="00F23471" w:rsidRPr="009167DB">
        <w:rPr>
          <w:rFonts w:ascii="Book Antiqua" w:hAnsi="Book Antiqua"/>
          <w:b/>
          <w:bCs/>
          <w:sz w:val="24"/>
          <w:szCs w:val="24"/>
        </w:rPr>
        <w:t>screening</w:t>
      </w:r>
      <w:r w:rsidRPr="009167DB">
        <w:rPr>
          <w:rFonts w:ascii="Book Antiqua" w:hAnsi="Book Antiqua"/>
          <w:b/>
          <w:bCs/>
          <w:sz w:val="24"/>
          <w:szCs w:val="24"/>
        </w:rPr>
        <w:t xml:space="preserve"> </w:t>
      </w:r>
      <w:r w:rsidR="00994A32" w:rsidRPr="009167DB">
        <w:rPr>
          <w:rFonts w:ascii="Book Antiqua" w:hAnsi="Book Antiqua"/>
          <w:b/>
          <w:bCs/>
          <w:sz w:val="24"/>
          <w:szCs w:val="24"/>
        </w:rPr>
        <w:t>hepatocellular carcinoma</w:t>
      </w:r>
      <w:r w:rsidRPr="009167DB">
        <w:rPr>
          <w:rFonts w:ascii="Book Antiqua" w:hAnsi="Book Antiqua"/>
          <w:b/>
          <w:bCs/>
          <w:sz w:val="24"/>
          <w:szCs w:val="24"/>
        </w:rPr>
        <w:t xml:space="preserve"> among </w:t>
      </w:r>
      <w:r w:rsidR="00F23471" w:rsidRPr="009167DB">
        <w:rPr>
          <w:rFonts w:ascii="Book Antiqua" w:hAnsi="Book Antiqua"/>
          <w:b/>
          <w:bCs/>
          <w:sz w:val="24"/>
          <w:szCs w:val="24"/>
        </w:rPr>
        <w:t>diabetic</w:t>
      </w:r>
      <w:r w:rsidR="00F61383" w:rsidRPr="009167DB">
        <w:rPr>
          <w:rFonts w:ascii="Book Antiqua" w:hAnsi="Book Antiqua"/>
          <w:b/>
          <w:bCs/>
          <w:sz w:val="24"/>
          <w:szCs w:val="24"/>
        </w:rPr>
        <w:t>s</w:t>
      </w:r>
      <w:r w:rsidRPr="009167DB">
        <w:rPr>
          <w:rFonts w:ascii="Book Antiqua" w:hAnsi="Book Antiqua"/>
          <w:b/>
          <w:bCs/>
          <w:sz w:val="24"/>
          <w:szCs w:val="24"/>
        </w:rPr>
        <w:t xml:space="preserve"> and controls</w:t>
      </w:r>
      <w:r w:rsidR="00CB5460" w:rsidRPr="009167DB">
        <w:rPr>
          <w:rFonts w:ascii="Book Antiqua" w:hAnsi="Book Antiqua"/>
          <w:b/>
          <w:bCs/>
          <w:sz w:val="24"/>
          <w:szCs w:val="24"/>
        </w:rPr>
        <w:t xml:space="preserve"> </w:t>
      </w:r>
    </w:p>
    <w:tbl>
      <w:tblPr>
        <w:tblW w:w="9633" w:type="dxa"/>
        <w:tblInd w:w="-14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6"/>
        <w:gridCol w:w="2825"/>
        <w:gridCol w:w="1186"/>
        <w:gridCol w:w="1223"/>
        <w:gridCol w:w="9"/>
        <w:gridCol w:w="1286"/>
        <w:gridCol w:w="1079"/>
        <w:gridCol w:w="989"/>
        <w:gridCol w:w="1030"/>
      </w:tblGrid>
      <w:tr w:rsidR="003E2946" w:rsidRPr="009167DB" w14:paraId="6407D19E" w14:textId="77777777" w:rsidTr="00813DD2">
        <w:trPr>
          <w:trHeight w:val="239"/>
        </w:trPr>
        <w:tc>
          <w:tcPr>
            <w:tcW w:w="2831" w:type="dxa"/>
            <w:gridSpan w:val="2"/>
            <w:tcBorders>
              <w:top w:val="single" w:sz="4" w:space="0" w:color="auto"/>
              <w:bottom w:val="single" w:sz="4" w:space="0" w:color="auto"/>
            </w:tcBorders>
            <w:tcMar>
              <w:top w:w="28" w:type="dxa"/>
              <w:left w:w="28" w:type="dxa"/>
              <w:bottom w:w="28" w:type="dxa"/>
              <w:right w:w="28" w:type="dxa"/>
            </w:tcMar>
          </w:tcPr>
          <w:p w14:paraId="332BD9CD" w14:textId="77777777" w:rsidR="003E2946" w:rsidRPr="009167DB" w:rsidRDefault="003E2946" w:rsidP="009167DB">
            <w:pPr>
              <w:adjustRightInd w:val="0"/>
              <w:snapToGrid w:val="0"/>
              <w:spacing w:after="0" w:line="360" w:lineRule="auto"/>
              <w:jc w:val="both"/>
              <w:rPr>
                <w:rFonts w:ascii="Book Antiqua" w:hAnsi="Book Antiqua"/>
                <w:b/>
                <w:sz w:val="24"/>
                <w:szCs w:val="24"/>
              </w:rPr>
            </w:pPr>
            <w:r w:rsidRPr="009167DB">
              <w:rPr>
                <w:rFonts w:ascii="Book Antiqua" w:hAnsi="Book Antiqua"/>
                <w:b/>
                <w:sz w:val="24"/>
                <w:szCs w:val="24"/>
              </w:rPr>
              <w:t xml:space="preserve">Serum </w:t>
            </w:r>
            <w:proofErr w:type="spellStart"/>
            <w:r w:rsidRPr="009167DB">
              <w:rPr>
                <w:rFonts w:ascii="Book Antiqua" w:hAnsi="Book Antiqua"/>
                <w:b/>
                <w:sz w:val="24"/>
                <w:szCs w:val="24"/>
              </w:rPr>
              <w:t>miRNA</w:t>
            </w:r>
            <w:proofErr w:type="spellEnd"/>
          </w:p>
        </w:tc>
        <w:tc>
          <w:tcPr>
            <w:tcW w:w="1186" w:type="dxa"/>
            <w:tcBorders>
              <w:top w:val="single" w:sz="4" w:space="0" w:color="auto"/>
              <w:bottom w:val="single" w:sz="4" w:space="0" w:color="auto"/>
            </w:tcBorders>
            <w:tcMar>
              <w:top w:w="28" w:type="dxa"/>
              <w:left w:w="28" w:type="dxa"/>
              <w:bottom w:w="28" w:type="dxa"/>
              <w:right w:w="28" w:type="dxa"/>
            </w:tcMar>
          </w:tcPr>
          <w:p w14:paraId="344F60CB" w14:textId="77777777" w:rsidR="003E2946" w:rsidRPr="009167DB" w:rsidRDefault="003E2946"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AUC value</w:t>
            </w:r>
          </w:p>
        </w:tc>
        <w:tc>
          <w:tcPr>
            <w:tcW w:w="1232" w:type="dxa"/>
            <w:gridSpan w:val="2"/>
            <w:tcBorders>
              <w:top w:val="single" w:sz="4" w:space="0" w:color="auto"/>
              <w:bottom w:val="single" w:sz="4" w:space="0" w:color="auto"/>
            </w:tcBorders>
            <w:tcMar>
              <w:top w:w="28" w:type="dxa"/>
              <w:left w:w="28" w:type="dxa"/>
              <w:bottom w:w="28" w:type="dxa"/>
              <w:right w:w="28" w:type="dxa"/>
            </w:tcMar>
          </w:tcPr>
          <w:p w14:paraId="644124FC" w14:textId="77777777" w:rsidR="003E2946" w:rsidRPr="009167DB" w:rsidRDefault="003E2946"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Sensitivity</w:t>
            </w:r>
          </w:p>
        </w:tc>
        <w:tc>
          <w:tcPr>
            <w:tcW w:w="1286" w:type="dxa"/>
            <w:tcBorders>
              <w:top w:val="single" w:sz="4" w:space="0" w:color="auto"/>
              <w:bottom w:val="single" w:sz="4" w:space="0" w:color="auto"/>
            </w:tcBorders>
            <w:tcMar>
              <w:top w:w="28" w:type="dxa"/>
              <w:left w:w="28" w:type="dxa"/>
              <w:bottom w:w="28" w:type="dxa"/>
              <w:right w:w="28" w:type="dxa"/>
            </w:tcMar>
          </w:tcPr>
          <w:p w14:paraId="3234BE33" w14:textId="77777777" w:rsidR="003E2946" w:rsidRPr="009167DB" w:rsidRDefault="003E2946"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Specificity</w:t>
            </w:r>
          </w:p>
        </w:tc>
        <w:tc>
          <w:tcPr>
            <w:tcW w:w="1079" w:type="dxa"/>
            <w:tcBorders>
              <w:top w:val="single" w:sz="4" w:space="0" w:color="auto"/>
              <w:bottom w:val="single" w:sz="4" w:space="0" w:color="auto"/>
            </w:tcBorders>
            <w:tcMar>
              <w:top w:w="28" w:type="dxa"/>
              <w:left w:w="28" w:type="dxa"/>
              <w:bottom w:w="28" w:type="dxa"/>
              <w:right w:w="28" w:type="dxa"/>
            </w:tcMar>
          </w:tcPr>
          <w:p w14:paraId="2C717E86" w14:textId="77777777" w:rsidR="003E2946" w:rsidRPr="009167DB" w:rsidRDefault="003E2946"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PPV</w:t>
            </w:r>
          </w:p>
        </w:tc>
        <w:tc>
          <w:tcPr>
            <w:tcW w:w="989" w:type="dxa"/>
            <w:tcBorders>
              <w:top w:val="single" w:sz="4" w:space="0" w:color="auto"/>
              <w:bottom w:val="single" w:sz="4" w:space="0" w:color="auto"/>
            </w:tcBorders>
            <w:tcMar>
              <w:top w:w="28" w:type="dxa"/>
              <w:left w:w="28" w:type="dxa"/>
              <w:bottom w:w="28" w:type="dxa"/>
              <w:right w:w="28" w:type="dxa"/>
            </w:tcMar>
          </w:tcPr>
          <w:p w14:paraId="190FA5E9" w14:textId="77777777" w:rsidR="003E2946" w:rsidRPr="009167DB" w:rsidRDefault="003E2946"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NPV</w:t>
            </w:r>
          </w:p>
        </w:tc>
        <w:tc>
          <w:tcPr>
            <w:tcW w:w="1030" w:type="dxa"/>
            <w:tcBorders>
              <w:top w:val="single" w:sz="4" w:space="0" w:color="auto"/>
              <w:bottom w:val="single" w:sz="4" w:space="0" w:color="auto"/>
            </w:tcBorders>
            <w:tcMar>
              <w:top w:w="28" w:type="dxa"/>
              <w:left w:w="28" w:type="dxa"/>
              <w:bottom w:w="28" w:type="dxa"/>
              <w:right w:w="28" w:type="dxa"/>
            </w:tcMar>
          </w:tcPr>
          <w:p w14:paraId="085C9D36" w14:textId="77777777" w:rsidR="003E2946" w:rsidRPr="009167DB" w:rsidRDefault="003E2946"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Accuracy</w:t>
            </w:r>
          </w:p>
        </w:tc>
      </w:tr>
      <w:tr w:rsidR="003E2946" w:rsidRPr="009167DB" w14:paraId="26642554" w14:textId="77777777" w:rsidTr="00813DD2">
        <w:trPr>
          <w:trHeight w:val="60"/>
        </w:trPr>
        <w:tc>
          <w:tcPr>
            <w:tcW w:w="9633" w:type="dxa"/>
            <w:gridSpan w:val="9"/>
            <w:tcBorders>
              <w:top w:val="single" w:sz="4" w:space="0" w:color="auto"/>
            </w:tcBorders>
            <w:tcMar>
              <w:top w:w="28" w:type="dxa"/>
              <w:left w:w="28" w:type="dxa"/>
              <w:bottom w:w="28" w:type="dxa"/>
              <w:right w:w="28" w:type="dxa"/>
            </w:tcMar>
          </w:tcPr>
          <w:p w14:paraId="1B0192A9"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w:t>
            </w:r>
            <w:r w:rsidR="00461168" w:rsidRPr="009167DB">
              <w:rPr>
                <w:rFonts w:ascii="Book Antiqua" w:hAnsi="Book Antiqua"/>
                <w:bCs/>
                <w:sz w:val="24"/>
                <w:szCs w:val="24"/>
              </w:rPr>
              <w:t>16</w:t>
            </w:r>
          </w:p>
        </w:tc>
      </w:tr>
      <w:tr w:rsidR="003E2946" w:rsidRPr="009167DB" w14:paraId="6B9A1D5D" w14:textId="77777777" w:rsidTr="00813DD2">
        <w:trPr>
          <w:trHeight w:val="60"/>
        </w:trPr>
        <w:tc>
          <w:tcPr>
            <w:tcW w:w="2831" w:type="dxa"/>
            <w:gridSpan w:val="2"/>
            <w:tcMar>
              <w:top w:w="28" w:type="dxa"/>
              <w:left w:w="28" w:type="dxa"/>
              <w:bottom w:w="28" w:type="dxa"/>
              <w:right w:w="28" w:type="dxa"/>
            </w:tcMar>
          </w:tcPr>
          <w:p w14:paraId="6AF8C960" w14:textId="22EA2FF6"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HCC against ctrl</w:t>
            </w:r>
          </w:p>
        </w:tc>
        <w:tc>
          <w:tcPr>
            <w:tcW w:w="1186" w:type="dxa"/>
            <w:tcMar>
              <w:top w:w="28" w:type="dxa"/>
              <w:left w:w="28" w:type="dxa"/>
              <w:bottom w:w="28" w:type="dxa"/>
              <w:right w:w="28" w:type="dxa"/>
            </w:tcMar>
          </w:tcPr>
          <w:p w14:paraId="65525B1D"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897</w:t>
            </w:r>
          </w:p>
        </w:tc>
        <w:tc>
          <w:tcPr>
            <w:tcW w:w="1232" w:type="dxa"/>
            <w:gridSpan w:val="2"/>
            <w:tcMar>
              <w:top w:w="28" w:type="dxa"/>
              <w:left w:w="28" w:type="dxa"/>
              <w:bottom w:w="28" w:type="dxa"/>
              <w:right w:w="28" w:type="dxa"/>
            </w:tcMar>
          </w:tcPr>
          <w:p w14:paraId="237E4F76"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3E2946" w:rsidRPr="009167DB">
              <w:rPr>
                <w:rFonts w:ascii="Book Antiqua" w:hAnsi="Book Antiqua"/>
                <w:bCs/>
                <w:sz w:val="24"/>
                <w:szCs w:val="24"/>
              </w:rPr>
              <w:t>1.0%</w:t>
            </w:r>
          </w:p>
        </w:tc>
        <w:tc>
          <w:tcPr>
            <w:tcW w:w="1286" w:type="dxa"/>
            <w:tcMar>
              <w:top w:w="28" w:type="dxa"/>
              <w:left w:w="28" w:type="dxa"/>
              <w:bottom w:w="28" w:type="dxa"/>
              <w:right w:w="28" w:type="dxa"/>
            </w:tcMar>
          </w:tcPr>
          <w:p w14:paraId="3FBB393C"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w:t>
            </w:r>
            <w:r w:rsidR="0043030A" w:rsidRPr="009167DB">
              <w:rPr>
                <w:rFonts w:ascii="Book Antiqua" w:hAnsi="Book Antiqua"/>
                <w:bCs/>
                <w:sz w:val="24"/>
                <w:szCs w:val="24"/>
              </w:rPr>
              <w:t>2</w:t>
            </w:r>
            <w:r w:rsidRPr="009167DB">
              <w:rPr>
                <w:rFonts w:ascii="Book Antiqua" w:hAnsi="Book Antiqua"/>
                <w:bCs/>
                <w:sz w:val="24"/>
                <w:szCs w:val="24"/>
              </w:rPr>
              <w:t>.0%</w:t>
            </w:r>
          </w:p>
        </w:tc>
        <w:tc>
          <w:tcPr>
            <w:tcW w:w="1079" w:type="dxa"/>
            <w:tcMar>
              <w:top w:w="28" w:type="dxa"/>
              <w:left w:w="28" w:type="dxa"/>
              <w:bottom w:w="28" w:type="dxa"/>
              <w:right w:w="28" w:type="dxa"/>
            </w:tcMar>
          </w:tcPr>
          <w:p w14:paraId="0C8F84B2"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90</w:t>
            </w:r>
            <w:r w:rsidR="003E2946" w:rsidRPr="009167DB">
              <w:rPr>
                <w:rFonts w:ascii="Book Antiqua" w:hAnsi="Book Antiqua"/>
                <w:bCs/>
                <w:sz w:val="24"/>
                <w:szCs w:val="24"/>
              </w:rPr>
              <w:t>.</w:t>
            </w:r>
            <w:r w:rsidRPr="009167DB">
              <w:rPr>
                <w:rFonts w:ascii="Book Antiqua" w:hAnsi="Book Antiqua"/>
                <w:bCs/>
                <w:sz w:val="24"/>
                <w:szCs w:val="24"/>
              </w:rPr>
              <w:t>6</w:t>
            </w:r>
            <w:r w:rsidR="003E2946" w:rsidRPr="009167DB">
              <w:rPr>
                <w:rFonts w:ascii="Book Antiqua" w:hAnsi="Book Antiqua"/>
                <w:bCs/>
                <w:sz w:val="24"/>
                <w:szCs w:val="24"/>
              </w:rPr>
              <w:t>%</w:t>
            </w:r>
          </w:p>
        </w:tc>
        <w:tc>
          <w:tcPr>
            <w:tcW w:w="989" w:type="dxa"/>
            <w:tcMar>
              <w:top w:w="28" w:type="dxa"/>
              <w:left w:w="28" w:type="dxa"/>
              <w:bottom w:w="28" w:type="dxa"/>
              <w:right w:w="28" w:type="dxa"/>
            </w:tcMar>
          </w:tcPr>
          <w:p w14:paraId="78E26898"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86</w:t>
            </w:r>
            <w:r w:rsidR="003E2946" w:rsidRPr="009167DB">
              <w:rPr>
                <w:rFonts w:ascii="Book Antiqua" w:hAnsi="Book Antiqua"/>
                <w:bCs/>
                <w:sz w:val="24"/>
                <w:szCs w:val="24"/>
              </w:rPr>
              <w:t>.</w:t>
            </w:r>
            <w:r w:rsidRPr="009167DB">
              <w:rPr>
                <w:rFonts w:ascii="Book Antiqua" w:hAnsi="Book Antiqua"/>
                <w:bCs/>
                <w:sz w:val="24"/>
                <w:szCs w:val="24"/>
              </w:rPr>
              <w:t>2</w:t>
            </w:r>
            <w:r w:rsidR="003E2946" w:rsidRPr="009167DB">
              <w:rPr>
                <w:rFonts w:ascii="Book Antiqua" w:hAnsi="Book Antiqua"/>
                <w:bCs/>
                <w:sz w:val="24"/>
                <w:szCs w:val="24"/>
              </w:rPr>
              <w:t>%</w:t>
            </w:r>
          </w:p>
        </w:tc>
        <w:tc>
          <w:tcPr>
            <w:tcW w:w="1030" w:type="dxa"/>
            <w:tcMar>
              <w:top w:w="28" w:type="dxa"/>
              <w:left w:w="28" w:type="dxa"/>
              <w:bottom w:w="28" w:type="dxa"/>
              <w:right w:w="28" w:type="dxa"/>
            </w:tcMar>
          </w:tcPr>
          <w:p w14:paraId="20D37772" w14:textId="77777777" w:rsidR="003E2946" w:rsidRPr="009167DB" w:rsidRDefault="0035177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90.1</w:t>
            </w:r>
            <w:r w:rsidR="003E2946" w:rsidRPr="009167DB">
              <w:rPr>
                <w:rFonts w:ascii="Book Antiqua" w:hAnsi="Book Antiqua"/>
                <w:bCs/>
                <w:sz w:val="24"/>
                <w:szCs w:val="24"/>
              </w:rPr>
              <w:t>%</w:t>
            </w:r>
          </w:p>
        </w:tc>
      </w:tr>
      <w:tr w:rsidR="003E2946" w:rsidRPr="009167DB" w14:paraId="54FE4A62" w14:textId="77777777" w:rsidTr="00813DD2">
        <w:trPr>
          <w:gridBefore w:val="1"/>
          <w:wBefore w:w="6" w:type="dxa"/>
          <w:trHeight w:val="60"/>
        </w:trPr>
        <w:tc>
          <w:tcPr>
            <w:tcW w:w="2825" w:type="dxa"/>
            <w:tcMar>
              <w:top w:w="28" w:type="dxa"/>
              <w:left w:w="28" w:type="dxa"/>
              <w:bottom w:w="28" w:type="dxa"/>
              <w:right w:w="28" w:type="dxa"/>
            </w:tcMar>
          </w:tcPr>
          <w:p w14:paraId="12656788" w14:textId="0D3EBC0C"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 xml:space="preserve">HCC against </w:t>
            </w:r>
            <w:r w:rsidR="00F07412" w:rsidRPr="009167DB">
              <w:rPr>
                <w:rFonts w:ascii="Book Antiqua" w:hAnsi="Book Antiqua"/>
                <w:bCs/>
                <w:sz w:val="24"/>
                <w:szCs w:val="24"/>
              </w:rPr>
              <w:t>LC</w:t>
            </w:r>
            <w:r w:rsidR="00461168" w:rsidRPr="009167DB">
              <w:rPr>
                <w:rFonts w:ascii="Book Antiqua" w:hAnsi="Book Antiqua"/>
                <w:bCs/>
                <w:sz w:val="24"/>
                <w:szCs w:val="24"/>
              </w:rPr>
              <w:t>-T2D</w:t>
            </w:r>
            <w:r w:rsidRPr="009167DB">
              <w:rPr>
                <w:rFonts w:ascii="Book Antiqua" w:hAnsi="Book Antiqua"/>
                <w:bCs/>
                <w:sz w:val="24"/>
                <w:szCs w:val="24"/>
              </w:rPr>
              <w:t xml:space="preserve"> </w:t>
            </w:r>
          </w:p>
        </w:tc>
        <w:tc>
          <w:tcPr>
            <w:tcW w:w="1186" w:type="dxa"/>
            <w:tcMar>
              <w:top w:w="28" w:type="dxa"/>
              <w:left w:w="28" w:type="dxa"/>
              <w:bottom w:w="28" w:type="dxa"/>
              <w:right w:w="28" w:type="dxa"/>
            </w:tcMar>
          </w:tcPr>
          <w:p w14:paraId="574191DD"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864</w:t>
            </w:r>
          </w:p>
        </w:tc>
        <w:tc>
          <w:tcPr>
            <w:tcW w:w="1223" w:type="dxa"/>
            <w:tcMar>
              <w:top w:w="28" w:type="dxa"/>
              <w:left w:w="28" w:type="dxa"/>
              <w:bottom w:w="28" w:type="dxa"/>
              <w:right w:w="28" w:type="dxa"/>
            </w:tcMar>
          </w:tcPr>
          <w:p w14:paraId="0985B3BD"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84</w:t>
            </w:r>
            <w:r w:rsidR="003E2946" w:rsidRPr="009167DB">
              <w:rPr>
                <w:rFonts w:ascii="Book Antiqua" w:hAnsi="Book Antiqua"/>
                <w:bCs/>
                <w:sz w:val="24"/>
                <w:szCs w:val="24"/>
              </w:rPr>
              <w:t>.9%</w:t>
            </w:r>
          </w:p>
        </w:tc>
        <w:tc>
          <w:tcPr>
            <w:tcW w:w="1295" w:type="dxa"/>
            <w:gridSpan w:val="2"/>
            <w:tcMar>
              <w:top w:w="28" w:type="dxa"/>
              <w:left w:w="28" w:type="dxa"/>
              <w:bottom w:w="28" w:type="dxa"/>
              <w:right w:w="28" w:type="dxa"/>
            </w:tcMar>
          </w:tcPr>
          <w:p w14:paraId="694D1513"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87</w:t>
            </w:r>
            <w:r w:rsidR="003E2946" w:rsidRPr="009167DB">
              <w:rPr>
                <w:rFonts w:ascii="Book Antiqua" w:hAnsi="Book Antiqua"/>
                <w:bCs/>
                <w:sz w:val="24"/>
                <w:szCs w:val="24"/>
              </w:rPr>
              <w:t>.5%</w:t>
            </w:r>
          </w:p>
        </w:tc>
        <w:tc>
          <w:tcPr>
            <w:tcW w:w="1079" w:type="dxa"/>
            <w:tcMar>
              <w:top w:w="28" w:type="dxa"/>
              <w:left w:w="28" w:type="dxa"/>
              <w:bottom w:w="28" w:type="dxa"/>
              <w:right w:w="28" w:type="dxa"/>
            </w:tcMar>
          </w:tcPr>
          <w:p w14:paraId="4D2E7BAD"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83</w:t>
            </w:r>
            <w:r w:rsidR="003E2946" w:rsidRPr="009167DB">
              <w:rPr>
                <w:rFonts w:ascii="Book Antiqua" w:hAnsi="Book Antiqua"/>
                <w:bCs/>
                <w:sz w:val="24"/>
                <w:szCs w:val="24"/>
              </w:rPr>
              <w:t>.0%</w:t>
            </w:r>
          </w:p>
        </w:tc>
        <w:tc>
          <w:tcPr>
            <w:tcW w:w="989" w:type="dxa"/>
            <w:tcMar>
              <w:top w:w="28" w:type="dxa"/>
              <w:left w:w="28" w:type="dxa"/>
              <w:bottom w:w="28" w:type="dxa"/>
              <w:right w:w="28" w:type="dxa"/>
            </w:tcMar>
          </w:tcPr>
          <w:p w14:paraId="0B4B8CC5"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97.5%</w:t>
            </w:r>
          </w:p>
        </w:tc>
        <w:tc>
          <w:tcPr>
            <w:tcW w:w="1030" w:type="dxa"/>
            <w:tcMar>
              <w:top w:w="28" w:type="dxa"/>
              <w:left w:w="28" w:type="dxa"/>
              <w:bottom w:w="28" w:type="dxa"/>
              <w:right w:w="28" w:type="dxa"/>
            </w:tcMar>
          </w:tcPr>
          <w:p w14:paraId="6C640AC6" w14:textId="77777777" w:rsidR="003E2946" w:rsidRPr="009167DB" w:rsidRDefault="0035177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88.7</w:t>
            </w:r>
            <w:r w:rsidR="003E2946" w:rsidRPr="009167DB">
              <w:rPr>
                <w:rFonts w:ascii="Book Antiqua" w:hAnsi="Book Antiqua"/>
                <w:bCs/>
                <w:sz w:val="24"/>
                <w:szCs w:val="24"/>
              </w:rPr>
              <w:t>%</w:t>
            </w:r>
          </w:p>
        </w:tc>
      </w:tr>
      <w:tr w:rsidR="003E2946" w:rsidRPr="009167DB" w14:paraId="3CCF30E8" w14:textId="77777777" w:rsidTr="00813DD2">
        <w:trPr>
          <w:trHeight w:val="60"/>
        </w:trPr>
        <w:tc>
          <w:tcPr>
            <w:tcW w:w="9633" w:type="dxa"/>
            <w:gridSpan w:val="9"/>
            <w:tcMar>
              <w:top w:w="28" w:type="dxa"/>
              <w:left w:w="28" w:type="dxa"/>
              <w:bottom w:w="28" w:type="dxa"/>
              <w:right w:w="28" w:type="dxa"/>
            </w:tcMar>
          </w:tcPr>
          <w:p w14:paraId="3A788691"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w:t>
            </w:r>
            <w:r w:rsidR="00461168" w:rsidRPr="009167DB">
              <w:rPr>
                <w:rFonts w:ascii="Book Antiqua" w:hAnsi="Book Antiqua"/>
                <w:bCs/>
                <w:sz w:val="24"/>
                <w:szCs w:val="24"/>
              </w:rPr>
              <w:t>122-5p</w:t>
            </w:r>
          </w:p>
        </w:tc>
      </w:tr>
      <w:tr w:rsidR="003E2946" w:rsidRPr="009167DB" w14:paraId="628AECE8" w14:textId="77777777" w:rsidTr="00813DD2">
        <w:trPr>
          <w:gridBefore w:val="1"/>
          <w:wBefore w:w="6" w:type="dxa"/>
          <w:trHeight w:val="60"/>
        </w:trPr>
        <w:tc>
          <w:tcPr>
            <w:tcW w:w="2825" w:type="dxa"/>
            <w:tcMar>
              <w:top w:w="28" w:type="dxa"/>
              <w:left w:w="28" w:type="dxa"/>
              <w:bottom w:w="28" w:type="dxa"/>
              <w:right w:w="28" w:type="dxa"/>
            </w:tcMar>
          </w:tcPr>
          <w:p w14:paraId="73941204" w14:textId="6676FA3A"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HCC against ctrl</w:t>
            </w:r>
          </w:p>
        </w:tc>
        <w:tc>
          <w:tcPr>
            <w:tcW w:w="1186" w:type="dxa"/>
            <w:tcMar>
              <w:top w:w="28" w:type="dxa"/>
              <w:left w:w="28" w:type="dxa"/>
              <w:bottom w:w="28" w:type="dxa"/>
              <w:right w:w="28" w:type="dxa"/>
            </w:tcMar>
          </w:tcPr>
          <w:p w14:paraId="12840636"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793</w:t>
            </w:r>
          </w:p>
        </w:tc>
        <w:tc>
          <w:tcPr>
            <w:tcW w:w="1223" w:type="dxa"/>
            <w:tcMar>
              <w:top w:w="28" w:type="dxa"/>
              <w:left w:w="28" w:type="dxa"/>
              <w:bottom w:w="28" w:type="dxa"/>
              <w:right w:w="28" w:type="dxa"/>
            </w:tcMar>
          </w:tcPr>
          <w:p w14:paraId="6DEF08AD"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79</w:t>
            </w:r>
            <w:r w:rsidR="003E2946" w:rsidRPr="009167DB">
              <w:rPr>
                <w:rFonts w:ascii="Book Antiqua" w:hAnsi="Book Antiqua"/>
                <w:bCs/>
                <w:sz w:val="24"/>
                <w:szCs w:val="24"/>
              </w:rPr>
              <w:t>.</w:t>
            </w:r>
            <w:r w:rsidRPr="009167DB">
              <w:rPr>
                <w:rFonts w:ascii="Book Antiqua" w:hAnsi="Book Antiqua"/>
                <w:bCs/>
                <w:sz w:val="24"/>
                <w:szCs w:val="24"/>
              </w:rPr>
              <w:t>8</w:t>
            </w:r>
            <w:r w:rsidR="003E2946" w:rsidRPr="009167DB">
              <w:rPr>
                <w:rFonts w:ascii="Book Antiqua" w:hAnsi="Book Antiqua"/>
                <w:bCs/>
                <w:sz w:val="24"/>
                <w:szCs w:val="24"/>
              </w:rPr>
              <w:t>%</w:t>
            </w:r>
          </w:p>
        </w:tc>
        <w:tc>
          <w:tcPr>
            <w:tcW w:w="1295" w:type="dxa"/>
            <w:gridSpan w:val="2"/>
            <w:tcMar>
              <w:top w:w="28" w:type="dxa"/>
              <w:left w:w="28" w:type="dxa"/>
              <w:bottom w:w="28" w:type="dxa"/>
              <w:right w:w="28" w:type="dxa"/>
            </w:tcMar>
          </w:tcPr>
          <w:p w14:paraId="062CC47F"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76</w:t>
            </w:r>
            <w:r w:rsidR="0043030A" w:rsidRPr="009167DB">
              <w:rPr>
                <w:rFonts w:ascii="Book Antiqua" w:hAnsi="Book Antiqua"/>
                <w:bCs/>
                <w:sz w:val="24"/>
                <w:szCs w:val="24"/>
              </w:rPr>
              <w:t>.2</w:t>
            </w:r>
            <w:r w:rsidRPr="009167DB">
              <w:rPr>
                <w:rFonts w:ascii="Book Antiqua" w:hAnsi="Book Antiqua"/>
                <w:bCs/>
                <w:sz w:val="24"/>
                <w:szCs w:val="24"/>
              </w:rPr>
              <w:t>%</w:t>
            </w:r>
          </w:p>
        </w:tc>
        <w:tc>
          <w:tcPr>
            <w:tcW w:w="1079" w:type="dxa"/>
            <w:tcMar>
              <w:top w:w="28" w:type="dxa"/>
              <w:left w:w="28" w:type="dxa"/>
              <w:bottom w:w="28" w:type="dxa"/>
              <w:right w:w="28" w:type="dxa"/>
            </w:tcMar>
          </w:tcPr>
          <w:p w14:paraId="7E7AE21F"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80</w:t>
            </w:r>
            <w:r w:rsidR="003E2946" w:rsidRPr="009167DB">
              <w:rPr>
                <w:rFonts w:ascii="Book Antiqua" w:hAnsi="Book Antiqua"/>
                <w:bCs/>
                <w:sz w:val="24"/>
                <w:szCs w:val="24"/>
              </w:rPr>
              <w:t>.0%</w:t>
            </w:r>
          </w:p>
        </w:tc>
        <w:tc>
          <w:tcPr>
            <w:tcW w:w="989" w:type="dxa"/>
            <w:tcMar>
              <w:top w:w="28" w:type="dxa"/>
              <w:left w:w="28" w:type="dxa"/>
              <w:bottom w:w="28" w:type="dxa"/>
              <w:right w:w="28" w:type="dxa"/>
            </w:tcMar>
          </w:tcPr>
          <w:p w14:paraId="4B41C2FC"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81</w:t>
            </w:r>
            <w:r w:rsidR="003E2946" w:rsidRPr="009167DB">
              <w:rPr>
                <w:rFonts w:ascii="Book Antiqua" w:hAnsi="Book Antiqua"/>
                <w:bCs/>
                <w:sz w:val="24"/>
                <w:szCs w:val="24"/>
              </w:rPr>
              <w:t>.0%</w:t>
            </w:r>
          </w:p>
        </w:tc>
        <w:tc>
          <w:tcPr>
            <w:tcW w:w="1030" w:type="dxa"/>
            <w:tcMar>
              <w:top w:w="28" w:type="dxa"/>
              <w:left w:w="28" w:type="dxa"/>
              <w:bottom w:w="28" w:type="dxa"/>
              <w:right w:w="28" w:type="dxa"/>
            </w:tcMar>
          </w:tcPr>
          <w:p w14:paraId="34E223FA"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81.3</w:t>
            </w:r>
            <w:r w:rsidR="003E2946" w:rsidRPr="009167DB">
              <w:rPr>
                <w:rFonts w:ascii="Book Antiqua" w:hAnsi="Book Antiqua"/>
                <w:bCs/>
                <w:sz w:val="24"/>
                <w:szCs w:val="24"/>
              </w:rPr>
              <w:t>%</w:t>
            </w:r>
          </w:p>
        </w:tc>
      </w:tr>
      <w:tr w:rsidR="003E2946" w:rsidRPr="009167DB" w14:paraId="5D25B7E2" w14:textId="77777777" w:rsidTr="00813DD2">
        <w:trPr>
          <w:trHeight w:val="60"/>
        </w:trPr>
        <w:tc>
          <w:tcPr>
            <w:tcW w:w="2831" w:type="dxa"/>
            <w:gridSpan w:val="2"/>
            <w:tcMar>
              <w:top w:w="28" w:type="dxa"/>
              <w:left w:w="28" w:type="dxa"/>
              <w:bottom w:w="28" w:type="dxa"/>
              <w:right w:w="28" w:type="dxa"/>
            </w:tcMar>
          </w:tcPr>
          <w:p w14:paraId="06AF7E3D" w14:textId="77FBFFF7"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 xml:space="preserve">HCC against </w:t>
            </w:r>
            <w:r w:rsidR="00461168" w:rsidRPr="009167DB">
              <w:rPr>
                <w:rFonts w:ascii="Book Antiqua" w:hAnsi="Book Antiqua"/>
                <w:bCs/>
                <w:sz w:val="24"/>
                <w:szCs w:val="24"/>
              </w:rPr>
              <w:t>LC-T2D</w:t>
            </w:r>
          </w:p>
        </w:tc>
        <w:tc>
          <w:tcPr>
            <w:tcW w:w="1186" w:type="dxa"/>
            <w:tcMar>
              <w:top w:w="28" w:type="dxa"/>
              <w:left w:w="28" w:type="dxa"/>
              <w:bottom w:w="28" w:type="dxa"/>
              <w:right w:w="28" w:type="dxa"/>
            </w:tcMar>
          </w:tcPr>
          <w:p w14:paraId="158AAA9A"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802</w:t>
            </w:r>
          </w:p>
        </w:tc>
        <w:tc>
          <w:tcPr>
            <w:tcW w:w="1232" w:type="dxa"/>
            <w:gridSpan w:val="2"/>
            <w:tcMar>
              <w:top w:w="28" w:type="dxa"/>
              <w:left w:w="28" w:type="dxa"/>
              <w:bottom w:w="28" w:type="dxa"/>
              <w:right w:w="28" w:type="dxa"/>
            </w:tcMar>
          </w:tcPr>
          <w:p w14:paraId="03BF9184"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83</w:t>
            </w:r>
            <w:r w:rsidR="003E2946" w:rsidRPr="009167DB">
              <w:rPr>
                <w:rFonts w:ascii="Book Antiqua" w:hAnsi="Book Antiqua"/>
                <w:bCs/>
                <w:sz w:val="24"/>
                <w:szCs w:val="24"/>
              </w:rPr>
              <w:t>.</w:t>
            </w:r>
            <w:r w:rsidRPr="009167DB">
              <w:rPr>
                <w:rFonts w:ascii="Book Antiqua" w:hAnsi="Book Antiqua"/>
                <w:bCs/>
                <w:sz w:val="24"/>
                <w:szCs w:val="24"/>
              </w:rPr>
              <w:t>2</w:t>
            </w:r>
            <w:r w:rsidR="003E2946" w:rsidRPr="009167DB">
              <w:rPr>
                <w:rFonts w:ascii="Book Antiqua" w:hAnsi="Book Antiqua"/>
                <w:bCs/>
                <w:sz w:val="24"/>
                <w:szCs w:val="24"/>
              </w:rPr>
              <w:t>%</w:t>
            </w:r>
          </w:p>
        </w:tc>
        <w:tc>
          <w:tcPr>
            <w:tcW w:w="1286" w:type="dxa"/>
            <w:tcMar>
              <w:top w:w="28" w:type="dxa"/>
              <w:left w:w="28" w:type="dxa"/>
              <w:bottom w:w="28" w:type="dxa"/>
              <w:right w:w="28" w:type="dxa"/>
            </w:tcMar>
          </w:tcPr>
          <w:p w14:paraId="673E37F0"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3E2946" w:rsidRPr="009167DB">
              <w:rPr>
                <w:rFonts w:ascii="Book Antiqua" w:hAnsi="Book Antiqua"/>
                <w:bCs/>
                <w:sz w:val="24"/>
                <w:szCs w:val="24"/>
              </w:rPr>
              <w:t>6</w:t>
            </w:r>
            <w:r w:rsidRPr="009167DB">
              <w:rPr>
                <w:rFonts w:ascii="Book Antiqua" w:hAnsi="Book Antiqua"/>
                <w:bCs/>
                <w:sz w:val="24"/>
                <w:szCs w:val="24"/>
              </w:rPr>
              <w:t>.1</w:t>
            </w:r>
            <w:r w:rsidR="003E2946" w:rsidRPr="009167DB">
              <w:rPr>
                <w:rFonts w:ascii="Book Antiqua" w:hAnsi="Book Antiqua"/>
                <w:bCs/>
                <w:sz w:val="24"/>
                <w:szCs w:val="24"/>
              </w:rPr>
              <w:t>%</w:t>
            </w:r>
          </w:p>
        </w:tc>
        <w:tc>
          <w:tcPr>
            <w:tcW w:w="1079" w:type="dxa"/>
            <w:tcMar>
              <w:top w:w="28" w:type="dxa"/>
              <w:left w:w="28" w:type="dxa"/>
              <w:bottom w:w="28" w:type="dxa"/>
              <w:right w:w="28" w:type="dxa"/>
            </w:tcMar>
          </w:tcPr>
          <w:p w14:paraId="58F4DADC"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69</w:t>
            </w:r>
            <w:r w:rsidR="003E2946" w:rsidRPr="009167DB">
              <w:rPr>
                <w:rFonts w:ascii="Book Antiqua" w:hAnsi="Book Antiqua"/>
                <w:bCs/>
                <w:sz w:val="24"/>
                <w:szCs w:val="24"/>
              </w:rPr>
              <w:t>.0%</w:t>
            </w:r>
          </w:p>
        </w:tc>
        <w:tc>
          <w:tcPr>
            <w:tcW w:w="989" w:type="dxa"/>
            <w:tcMar>
              <w:top w:w="28" w:type="dxa"/>
              <w:left w:w="28" w:type="dxa"/>
              <w:bottom w:w="28" w:type="dxa"/>
              <w:right w:w="28" w:type="dxa"/>
            </w:tcMar>
          </w:tcPr>
          <w:p w14:paraId="447D209C"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86</w:t>
            </w:r>
            <w:r w:rsidR="003E2946" w:rsidRPr="009167DB">
              <w:rPr>
                <w:rFonts w:ascii="Book Antiqua" w:hAnsi="Book Antiqua"/>
                <w:bCs/>
                <w:sz w:val="24"/>
                <w:szCs w:val="24"/>
              </w:rPr>
              <w:t>.0%</w:t>
            </w:r>
          </w:p>
        </w:tc>
        <w:tc>
          <w:tcPr>
            <w:tcW w:w="1030" w:type="dxa"/>
            <w:tcMar>
              <w:top w:w="28" w:type="dxa"/>
              <w:left w:w="28" w:type="dxa"/>
              <w:bottom w:w="28" w:type="dxa"/>
              <w:right w:w="28" w:type="dxa"/>
            </w:tcMar>
          </w:tcPr>
          <w:p w14:paraId="0F58CFB9"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83.2</w:t>
            </w:r>
            <w:r w:rsidR="003E2946" w:rsidRPr="009167DB">
              <w:rPr>
                <w:rFonts w:ascii="Book Antiqua" w:hAnsi="Book Antiqua"/>
                <w:bCs/>
                <w:sz w:val="24"/>
                <w:szCs w:val="24"/>
              </w:rPr>
              <w:t>%</w:t>
            </w:r>
          </w:p>
        </w:tc>
      </w:tr>
      <w:tr w:rsidR="003E2946" w:rsidRPr="009167DB" w14:paraId="70ABBAF5" w14:textId="77777777" w:rsidTr="00813DD2">
        <w:trPr>
          <w:trHeight w:val="60"/>
        </w:trPr>
        <w:tc>
          <w:tcPr>
            <w:tcW w:w="9633" w:type="dxa"/>
            <w:gridSpan w:val="9"/>
            <w:tcMar>
              <w:top w:w="28" w:type="dxa"/>
              <w:left w:w="28" w:type="dxa"/>
              <w:bottom w:w="28" w:type="dxa"/>
              <w:right w:w="28" w:type="dxa"/>
            </w:tcMar>
          </w:tcPr>
          <w:p w14:paraId="0B0C447A"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w:t>
            </w:r>
            <w:r w:rsidR="00461168" w:rsidRPr="009167DB">
              <w:rPr>
                <w:rFonts w:ascii="Book Antiqua" w:hAnsi="Book Antiqua"/>
                <w:bCs/>
                <w:sz w:val="24"/>
                <w:szCs w:val="24"/>
              </w:rPr>
              <w:t>198</w:t>
            </w:r>
          </w:p>
        </w:tc>
      </w:tr>
      <w:tr w:rsidR="003E2946" w:rsidRPr="009167DB" w14:paraId="216AF3C1" w14:textId="77777777" w:rsidTr="00813DD2">
        <w:trPr>
          <w:gridBefore w:val="1"/>
          <w:wBefore w:w="6" w:type="dxa"/>
          <w:trHeight w:val="60"/>
        </w:trPr>
        <w:tc>
          <w:tcPr>
            <w:tcW w:w="2825" w:type="dxa"/>
            <w:tcMar>
              <w:top w:w="28" w:type="dxa"/>
              <w:left w:w="28" w:type="dxa"/>
              <w:bottom w:w="28" w:type="dxa"/>
              <w:right w:w="28" w:type="dxa"/>
            </w:tcMar>
          </w:tcPr>
          <w:p w14:paraId="07304384" w14:textId="59989A21"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HCC against ctrl</w:t>
            </w:r>
          </w:p>
        </w:tc>
        <w:tc>
          <w:tcPr>
            <w:tcW w:w="1186" w:type="dxa"/>
            <w:tcMar>
              <w:top w:w="28" w:type="dxa"/>
              <w:left w:w="28" w:type="dxa"/>
              <w:bottom w:w="28" w:type="dxa"/>
              <w:right w:w="28" w:type="dxa"/>
            </w:tcMar>
          </w:tcPr>
          <w:p w14:paraId="619AD1D4"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798</w:t>
            </w:r>
          </w:p>
        </w:tc>
        <w:tc>
          <w:tcPr>
            <w:tcW w:w="1223" w:type="dxa"/>
            <w:tcMar>
              <w:top w:w="28" w:type="dxa"/>
              <w:left w:w="28" w:type="dxa"/>
              <w:bottom w:w="28" w:type="dxa"/>
              <w:right w:w="28" w:type="dxa"/>
            </w:tcMar>
          </w:tcPr>
          <w:p w14:paraId="0B7098AC"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81</w:t>
            </w:r>
            <w:r w:rsidR="003E2946" w:rsidRPr="009167DB">
              <w:rPr>
                <w:rFonts w:ascii="Book Antiqua" w:hAnsi="Book Antiqua"/>
                <w:bCs/>
                <w:sz w:val="24"/>
                <w:szCs w:val="24"/>
              </w:rPr>
              <w:t>.4%</w:t>
            </w:r>
          </w:p>
        </w:tc>
        <w:tc>
          <w:tcPr>
            <w:tcW w:w="1295" w:type="dxa"/>
            <w:gridSpan w:val="2"/>
            <w:tcMar>
              <w:top w:w="28" w:type="dxa"/>
              <w:left w:w="28" w:type="dxa"/>
              <w:bottom w:w="28" w:type="dxa"/>
              <w:right w:w="28" w:type="dxa"/>
            </w:tcMar>
          </w:tcPr>
          <w:p w14:paraId="799DAC1D"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79</w:t>
            </w:r>
            <w:r w:rsidR="003E2946" w:rsidRPr="009167DB">
              <w:rPr>
                <w:rFonts w:ascii="Book Antiqua" w:hAnsi="Book Antiqua"/>
                <w:bCs/>
                <w:sz w:val="24"/>
                <w:szCs w:val="24"/>
              </w:rPr>
              <w:t>.4%</w:t>
            </w:r>
          </w:p>
        </w:tc>
        <w:tc>
          <w:tcPr>
            <w:tcW w:w="1079" w:type="dxa"/>
            <w:tcMar>
              <w:top w:w="28" w:type="dxa"/>
              <w:left w:w="28" w:type="dxa"/>
              <w:bottom w:w="28" w:type="dxa"/>
              <w:right w:w="28" w:type="dxa"/>
            </w:tcMar>
          </w:tcPr>
          <w:p w14:paraId="30E0C621"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77.1%</w:t>
            </w:r>
          </w:p>
        </w:tc>
        <w:tc>
          <w:tcPr>
            <w:tcW w:w="989" w:type="dxa"/>
            <w:tcMar>
              <w:top w:w="28" w:type="dxa"/>
              <w:left w:w="28" w:type="dxa"/>
              <w:bottom w:w="28" w:type="dxa"/>
              <w:right w:w="28" w:type="dxa"/>
            </w:tcMar>
          </w:tcPr>
          <w:p w14:paraId="3A1DA18D"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82</w:t>
            </w:r>
            <w:r w:rsidR="003E2946" w:rsidRPr="009167DB">
              <w:rPr>
                <w:rFonts w:ascii="Book Antiqua" w:hAnsi="Book Antiqua"/>
                <w:bCs/>
                <w:sz w:val="24"/>
                <w:szCs w:val="24"/>
              </w:rPr>
              <w:t>.0%</w:t>
            </w:r>
          </w:p>
        </w:tc>
        <w:tc>
          <w:tcPr>
            <w:tcW w:w="1030" w:type="dxa"/>
            <w:tcMar>
              <w:top w:w="28" w:type="dxa"/>
              <w:left w:w="28" w:type="dxa"/>
              <w:bottom w:w="28" w:type="dxa"/>
              <w:right w:w="28" w:type="dxa"/>
            </w:tcMar>
          </w:tcPr>
          <w:p w14:paraId="1DCB7597"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43030A" w:rsidRPr="009167DB">
              <w:rPr>
                <w:rFonts w:ascii="Book Antiqua" w:hAnsi="Book Antiqua"/>
                <w:bCs/>
                <w:sz w:val="24"/>
                <w:szCs w:val="24"/>
              </w:rPr>
              <w:t>0</w:t>
            </w:r>
            <w:r w:rsidRPr="009167DB">
              <w:rPr>
                <w:rFonts w:ascii="Book Antiqua" w:hAnsi="Book Antiqua"/>
                <w:bCs/>
                <w:sz w:val="24"/>
                <w:szCs w:val="24"/>
              </w:rPr>
              <w:t>.</w:t>
            </w:r>
            <w:r w:rsidR="0043030A" w:rsidRPr="009167DB">
              <w:rPr>
                <w:rFonts w:ascii="Book Antiqua" w:hAnsi="Book Antiqua"/>
                <w:bCs/>
                <w:sz w:val="24"/>
                <w:szCs w:val="24"/>
              </w:rPr>
              <w:t>3</w:t>
            </w:r>
            <w:r w:rsidRPr="009167DB">
              <w:rPr>
                <w:rFonts w:ascii="Book Antiqua" w:hAnsi="Book Antiqua"/>
                <w:bCs/>
                <w:sz w:val="24"/>
                <w:szCs w:val="24"/>
              </w:rPr>
              <w:t>%</w:t>
            </w:r>
          </w:p>
        </w:tc>
      </w:tr>
      <w:tr w:rsidR="003E2946" w:rsidRPr="009167DB" w14:paraId="28DB69A1" w14:textId="77777777" w:rsidTr="00813DD2">
        <w:trPr>
          <w:gridBefore w:val="1"/>
          <w:wBefore w:w="6" w:type="dxa"/>
          <w:trHeight w:val="60"/>
        </w:trPr>
        <w:tc>
          <w:tcPr>
            <w:tcW w:w="2825" w:type="dxa"/>
            <w:tcMar>
              <w:top w:w="28" w:type="dxa"/>
              <w:left w:w="28" w:type="dxa"/>
              <w:bottom w:w="28" w:type="dxa"/>
              <w:right w:w="28" w:type="dxa"/>
            </w:tcMar>
          </w:tcPr>
          <w:p w14:paraId="1F15FB0C" w14:textId="4E5DD0B5"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HCC against</w:t>
            </w:r>
            <w:r w:rsidR="00C87197" w:rsidRPr="009167DB">
              <w:rPr>
                <w:rFonts w:ascii="Book Antiqua" w:hAnsi="Book Antiqua"/>
                <w:bCs/>
                <w:sz w:val="24"/>
                <w:szCs w:val="24"/>
              </w:rPr>
              <w:t xml:space="preserve"> </w:t>
            </w:r>
            <w:r w:rsidR="00461168" w:rsidRPr="009167DB">
              <w:rPr>
                <w:rFonts w:ascii="Book Antiqua" w:hAnsi="Book Antiqua"/>
                <w:bCs/>
                <w:sz w:val="24"/>
                <w:szCs w:val="24"/>
              </w:rPr>
              <w:t>LC-T2D</w:t>
            </w:r>
          </w:p>
        </w:tc>
        <w:tc>
          <w:tcPr>
            <w:tcW w:w="1186" w:type="dxa"/>
            <w:tcMar>
              <w:top w:w="28" w:type="dxa"/>
              <w:left w:w="28" w:type="dxa"/>
              <w:bottom w:w="28" w:type="dxa"/>
              <w:right w:w="28" w:type="dxa"/>
            </w:tcMar>
          </w:tcPr>
          <w:p w14:paraId="294CBD39"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791</w:t>
            </w:r>
          </w:p>
        </w:tc>
        <w:tc>
          <w:tcPr>
            <w:tcW w:w="1223" w:type="dxa"/>
            <w:tcMar>
              <w:top w:w="28" w:type="dxa"/>
              <w:left w:w="28" w:type="dxa"/>
              <w:bottom w:w="28" w:type="dxa"/>
              <w:right w:w="28" w:type="dxa"/>
            </w:tcMar>
          </w:tcPr>
          <w:p w14:paraId="00040096"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80</w:t>
            </w:r>
            <w:r w:rsidR="003E2946" w:rsidRPr="009167DB">
              <w:rPr>
                <w:rFonts w:ascii="Book Antiqua" w:hAnsi="Book Antiqua"/>
                <w:bCs/>
                <w:sz w:val="24"/>
                <w:szCs w:val="24"/>
              </w:rPr>
              <w:t>.2%</w:t>
            </w:r>
          </w:p>
        </w:tc>
        <w:tc>
          <w:tcPr>
            <w:tcW w:w="1295" w:type="dxa"/>
            <w:gridSpan w:val="2"/>
            <w:tcMar>
              <w:top w:w="28" w:type="dxa"/>
              <w:left w:w="28" w:type="dxa"/>
              <w:bottom w:w="28" w:type="dxa"/>
              <w:right w:w="28" w:type="dxa"/>
            </w:tcMar>
          </w:tcPr>
          <w:p w14:paraId="34973BE8"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43030A" w:rsidRPr="009167DB">
              <w:rPr>
                <w:rFonts w:ascii="Book Antiqua" w:hAnsi="Book Antiqua"/>
                <w:bCs/>
                <w:sz w:val="24"/>
                <w:szCs w:val="24"/>
              </w:rPr>
              <w:t>5</w:t>
            </w:r>
            <w:r w:rsidRPr="009167DB">
              <w:rPr>
                <w:rFonts w:ascii="Book Antiqua" w:hAnsi="Book Antiqua"/>
                <w:bCs/>
                <w:sz w:val="24"/>
                <w:szCs w:val="24"/>
              </w:rPr>
              <w:t>.2%</w:t>
            </w:r>
          </w:p>
        </w:tc>
        <w:tc>
          <w:tcPr>
            <w:tcW w:w="1079" w:type="dxa"/>
            <w:tcMar>
              <w:top w:w="28" w:type="dxa"/>
              <w:left w:w="28" w:type="dxa"/>
              <w:bottom w:w="28" w:type="dxa"/>
              <w:right w:w="28" w:type="dxa"/>
            </w:tcMar>
          </w:tcPr>
          <w:p w14:paraId="28E1FCB7"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54</w:t>
            </w:r>
            <w:r w:rsidR="003E2946" w:rsidRPr="009167DB">
              <w:rPr>
                <w:rFonts w:ascii="Book Antiqua" w:hAnsi="Book Antiqua"/>
                <w:bCs/>
                <w:sz w:val="24"/>
                <w:szCs w:val="24"/>
              </w:rPr>
              <w:t>.0%</w:t>
            </w:r>
          </w:p>
        </w:tc>
        <w:tc>
          <w:tcPr>
            <w:tcW w:w="989" w:type="dxa"/>
            <w:tcMar>
              <w:top w:w="28" w:type="dxa"/>
              <w:left w:w="28" w:type="dxa"/>
              <w:bottom w:w="28" w:type="dxa"/>
              <w:right w:w="28" w:type="dxa"/>
            </w:tcMar>
          </w:tcPr>
          <w:p w14:paraId="00A8BA16" w14:textId="77777777" w:rsidR="003E2946" w:rsidRPr="009167DB" w:rsidRDefault="00AA480E"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86</w:t>
            </w:r>
            <w:r w:rsidR="003E2946" w:rsidRPr="009167DB">
              <w:rPr>
                <w:rFonts w:ascii="Book Antiqua" w:hAnsi="Book Antiqua"/>
                <w:bCs/>
                <w:sz w:val="24"/>
                <w:szCs w:val="24"/>
              </w:rPr>
              <w:t>.0%</w:t>
            </w:r>
          </w:p>
        </w:tc>
        <w:tc>
          <w:tcPr>
            <w:tcW w:w="1030" w:type="dxa"/>
            <w:tcMar>
              <w:top w:w="28" w:type="dxa"/>
              <w:left w:w="28" w:type="dxa"/>
              <w:bottom w:w="28" w:type="dxa"/>
              <w:right w:w="28" w:type="dxa"/>
            </w:tcMar>
          </w:tcPr>
          <w:p w14:paraId="63F77F4C"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80</w:t>
            </w:r>
            <w:r w:rsidR="003E2946" w:rsidRPr="009167DB">
              <w:rPr>
                <w:rFonts w:ascii="Book Antiqua" w:hAnsi="Book Antiqua"/>
                <w:bCs/>
                <w:sz w:val="24"/>
                <w:szCs w:val="24"/>
              </w:rPr>
              <w:t>.0%</w:t>
            </w:r>
          </w:p>
        </w:tc>
      </w:tr>
      <w:tr w:rsidR="003E2946" w:rsidRPr="009167DB" w14:paraId="5B8015EC" w14:textId="77777777" w:rsidTr="00813DD2">
        <w:trPr>
          <w:trHeight w:val="60"/>
        </w:trPr>
        <w:tc>
          <w:tcPr>
            <w:tcW w:w="9633" w:type="dxa"/>
            <w:gridSpan w:val="9"/>
            <w:tcMar>
              <w:top w:w="28" w:type="dxa"/>
              <w:left w:w="28" w:type="dxa"/>
              <w:bottom w:w="28" w:type="dxa"/>
              <w:right w:w="28" w:type="dxa"/>
            </w:tcMar>
          </w:tcPr>
          <w:p w14:paraId="0470191D"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w:t>
            </w:r>
            <w:r w:rsidR="00461168" w:rsidRPr="009167DB">
              <w:rPr>
                <w:rFonts w:ascii="Book Antiqua" w:hAnsi="Book Antiqua"/>
                <w:bCs/>
                <w:sz w:val="24"/>
                <w:szCs w:val="24"/>
              </w:rPr>
              <w:t>199a-3p</w:t>
            </w:r>
          </w:p>
        </w:tc>
      </w:tr>
      <w:tr w:rsidR="003E2946" w:rsidRPr="009167DB" w14:paraId="335D2005" w14:textId="77777777" w:rsidTr="00813DD2">
        <w:trPr>
          <w:gridBefore w:val="1"/>
          <w:wBefore w:w="6" w:type="dxa"/>
          <w:trHeight w:val="60"/>
        </w:trPr>
        <w:tc>
          <w:tcPr>
            <w:tcW w:w="2825" w:type="dxa"/>
            <w:tcMar>
              <w:top w:w="28" w:type="dxa"/>
              <w:left w:w="28" w:type="dxa"/>
              <w:bottom w:w="28" w:type="dxa"/>
              <w:right w:w="28" w:type="dxa"/>
            </w:tcMar>
          </w:tcPr>
          <w:p w14:paraId="5BD5D4E7" w14:textId="6FDF8B59"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HCC against ctrl</w:t>
            </w:r>
          </w:p>
        </w:tc>
        <w:tc>
          <w:tcPr>
            <w:tcW w:w="1186" w:type="dxa"/>
            <w:tcMar>
              <w:top w:w="28" w:type="dxa"/>
              <w:left w:w="28" w:type="dxa"/>
              <w:bottom w:w="28" w:type="dxa"/>
              <w:right w:w="28" w:type="dxa"/>
            </w:tcMar>
          </w:tcPr>
          <w:p w14:paraId="3555776A"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901</w:t>
            </w:r>
          </w:p>
        </w:tc>
        <w:tc>
          <w:tcPr>
            <w:tcW w:w="1223" w:type="dxa"/>
            <w:tcMar>
              <w:top w:w="28" w:type="dxa"/>
              <w:left w:w="28" w:type="dxa"/>
              <w:bottom w:w="28" w:type="dxa"/>
              <w:right w:w="28" w:type="dxa"/>
            </w:tcMar>
          </w:tcPr>
          <w:p w14:paraId="2AD2DAA7"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99</w:t>
            </w:r>
            <w:r w:rsidR="003E2946" w:rsidRPr="009167DB">
              <w:rPr>
                <w:rFonts w:ascii="Book Antiqua" w:hAnsi="Book Antiqua"/>
                <w:bCs/>
                <w:sz w:val="24"/>
                <w:szCs w:val="24"/>
              </w:rPr>
              <w:t>.7%</w:t>
            </w:r>
          </w:p>
        </w:tc>
        <w:tc>
          <w:tcPr>
            <w:tcW w:w="1295" w:type="dxa"/>
            <w:gridSpan w:val="2"/>
            <w:tcMar>
              <w:top w:w="28" w:type="dxa"/>
              <w:left w:w="28" w:type="dxa"/>
              <w:bottom w:w="28" w:type="dxa"/>
              <w:right w:w="28" w:type="dxa"/>
            </w:tcMar>
          </w:tcPr>
          <w:p w14:paraId="761AF488"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w:t>
            </w:r>
            <w:r w:rsidR="003E2946" w:rsidRPr="009167DB">
              <w:rPr>
                <w:rFonts w:ascii="Book Antiqua" w:hAnsi="Book Antiqua"/>
                <w:bCs/>
                <w:sz w:val="24"/>
                <w:szCs w:val="24"/>
              </w:rPr>
              <w:t>7.7%</w:t>
            </w:r>
          </w:p>
        </w:tc>
        <w:tc>
          <w:tcPr>
            <w:tcW w:w="1079" w:type="dxa"/>
            <w:tcMar>
              <w:top w:w="28" w:type="dxa"/>
              <w:left w:w="28" w:type="dxa"/>
              <w:bottom w:w="28" w:type="dxa"/>
              <w:right w:w="28" w:type="dxa"/>
            </w:tcMar>
          </w:tcPr>
          <w:p w14:paraId="03240AA2" w14:textId="77777777" w:rsidR="003E2946" w:rsidRPr="009167DB" w:rsidRDefault="006B20A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3E2946" w:rsidRPr="009167DB">
              <w:rPr>
                <w:rFonts w:ascii="Book Antiqua" w:hAnsi="Book Antiqua"/>
                <w:bCs/>
                <w:sz w:val="24"/>
                <w:szCs w:val="24"/>
              </w:rPr>
              <w:t>6.7%</w:t>
            </w:r>
          </w:p>
        </w:tc>
        <w:tc>
          <w:tcPr>
            <w:tcW w:w="989" w:type="dxa"/>
            <w:tcMar>
              <w:top w:w="28" w:type="dxa"/>
              <w:left w:w="28" w:type="dxa"/>
              <w:bottom w:w="28" w:type="dxa"/>
              <w:right w:w="28" w:type="dxa"/>
            </w:tcMar>
          </w:tcPr>
          <w:p w14:paraId="18B89AD5" w14:textId="77777777" w:rsidR="003E2946" w:rsidRPr="009167DB" w:rsidRDefault="006B20A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100</w:t>
            </w:r>
            <w:r w:rsidR="003E2946" w:rsidRPr="009167DB">
              <w:rPr>
                <w:rFonts w:ascii="Book Antiqua" w:hAnsi="Book Antiqua"/>
                <w:bCs/>
                <w:sz w:val="24"/>
                <w:szCs w:val="24"/>
              </w:rPr>
              <w:t>%</w:t>
            </w:r>
          </w:p>
        </w:tc>
        <w:tc>
          <w:tcPr>
            <w:tcW w:w="1030" w:type="dxa"/>
            <w:tcMar>
              <w:top w:w="28" w:type="dxa"/>
              <w:left w:w="28" w:type="dxa"/>
              <w:bottom w:w="28" w:type="dxa"/>
              <w:right w:w="28" w:type="dxa"/>
            </w:tcMar>
          </w:tcPr>
          <w:p w14:paraId="7D1896C6"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96</w:t>
            </w:r>
            <w:r w:rsidR="003E2946" w:rsidRPr="009167DB">
              <w:rPr>
                <w:rFonts w:ascii="Book Antiqua" w:hAnsi="Book Antiqua"/>
                <w:bCs/>
                <w:sz w:val="24"/>
                <w:szCs w:val="24"/>
              </w:rPr>
              <w:t>.</w:t>
            </w:r>
            <w:r w:rsidRPr="009167DB">
              <w:rPr>
                <w:rFonts w:ascii="Book Antiqua" w:hAnsi="Book Antiqua"/>
                <w:bCs/>
                <w:sz w:val="24"/>
                <w:szCs w:val="24"/>
              </w:rPr>
              <w:t>7</w:t>
            </w:r>
            <w:r w:rsidR="003E2946" w:rsidRPr="009167DB">
              <w:rPr>
                <w:rFonts w:ascii="Book Antiqua" w:hAnsi="Book Antiqua"/>
                <w:bCs/>
                <w:sz w:val="24"/>
                <w:szCs w:val="24"/>
              </w:rPr>
              <w:t>%</w:t>
            </w:r>
          </w:p>
        </w:tc>
      </w:tr>
      <w:tr w:rsidR="003E2946" w:rsidRPr="009167DB" w14:paraId="420984EB" w14:textId="77777777" w:rsidTr="00813DD2">
        <w:trPr>
          <w:gridBefore w:val="1"/>
          <w:wBefore w:w="6" w:type="dxa"/>
          <w:trHeight w:val="60"/>
        </w:trPr>
        <w:tc>
          <w:tcPr>
            <w:tcW w:w="2825" w:type="dxa"/>
            <w:tcMar>
              <w:top w:w="28" w:type="dxa"/>
              <w:left w:w="28" w:type="dxa"/>
              <w:bottom w:w="28" w:type="dxa"/>
              <w:right w:w="28" w:type="dxa"/>
            </w:tcMar>
          </w:tcPr>
          <w:p w14:paraId="16A21D7C" w14:textId="6DF1C2A6"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 xml:space="preserve">HCC against </w:t>
            </w:r>
            <w:r w:rsidR="00461168" w:rsidRPr="009167DB">
              <w:rPr>
                <w:rFonts w:ascii="Book Antiqua" w:hAnsi="Book Antiqua"/>
                <w:bCs/>
                <w:sz w:val="24"/>
                <w:szCs w:val="24"/>
              </w:rPr>
              <w:t>LC-T2D</w:t>
            </w:r>
          </w:p>
        </w:tc>
        <w:tc>
          <w:tcPr>
            <w:tcW w:w="1186" w:type="dxa"/>
            <w:tcMar>
              <w:top w:w="28" w:type="dxa"/>
              <w:left w:w="28" w:type="dxa"/>
              <w:bottom w:w="28" w:type="dxa"/>
              <w:right w:w="28" w:type="dxa"/>
            </w:tcMar>
          </w:tcPr>
          <w:p w14:paraId="6451E454"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843</w:t>
            </w:r>
          </w:p>
        </w:tc>
        <w:tc>
          <w:tcPr>
            <w:tcW w:w="1223" w:type="dxa"/>
            <w:tcMar>
              <w:top w:w="28" w:type="dxa"/>
              <w:left w:w="28" w:type="dxa"/>
              <w:bottom w:w="28" w:type="dxa"/>
              <w:right w:w="28" w:type="dxa"/>
            </w:tcMar>
          </w:tcPr>
          <w:p w14:paraId="34B152E4"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82</w:t>
            </w:r>
            <w:r w:rsidR="003E2946" w:rsidRPr="009167DB">
              <w:rPr>
                <w:rFonts w:ascii="Book Antiqua" w:hAnsi="Book Antiqua"/>
                <w:bCs/>
                <w:sz w:val="24"/>
                <w:szCs w:val="24"/>
              </w:rPr>
              <w:t>.6%</w:t>
            </w:r>
          </w:p>
        </w:tc>
        <w:tc>
          <w:tcPr>
            <w:tcW w:w="1295" w:type="dxa"/>
            <w:gridSpan w:val="2"/>
            <w:tcMar>
              <w:top w:w="28" w:type="dxa"/>
              <w:left w:w="28" w:type="dxa"/>
              <w:bottom w:w="28" w:type="dxa"/>
              <w:right w:w="28" w:type="dxa"/>
            </w:tcMar>
          </w:tcPr>
          <w:p w14:paraId="11C5CFA5"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3E2946" w:rsidRPr="009167DB">
              <w:rPr>
                <w:rFonts w:ascii="Book Antiqua" w:hAnsi="Book Antiqua"/>
                <w:bCs/>
                <w:sz w:val="24"/>
                <w:szCs w:val="24"/>
              </w:rPr>
              <w:t>5.</w:t>
            </w:r>
            <w:r w:rsidRPr="009167DB">
              <w:rPr>
                <w:rFonts w:ascii="Book Antiqua" w:hAnsi="Book Antiqua"/>
                <w:bCs/>
                <w:sz w:val="24"/>
                <w:szCs w:val="24"/>
              </w:rPr>
              <w:t>3</w:t>
            </w:r>
            <w:r w:rsidR="003E2946" w:rsidRPr="009167DB">
              <w:rPr>
                <w:rFonts w:ascii="Book Antiqua" w:hAnsi="Book Antiqua"/>
                <w:bCs/>
                <w:sz w:val="24"/>
                <w:szCs w:val="24"/>
              </w:rPr>
              <w:t>%</w:t>
            </w:r>
          </w:p>
        </w:tc>
        <w:tc>
          <w:tcPr>
            <w:tcW w:w="1079" w:type="dxa"/>
            <w:tcMar>
              <w:top w:w="28" w:type="dxa"/>
              <w:left w:w="28" w:type="dxa"/>
              <w:bottom w:w="28" w:type="dxa"/>
              <w:right w:w="28" w:type="dxa"/>
            </w:tcMar>
          </w:tcPr>
          <w:p w14:paraId="6CBBA61C" w14:textId="77777777" w:rsidR="003E2946" w:rsidRPr="009167DB" w:rsidRDefault="006B20A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w:t>
            </w:r>
            <w:r w:rsidR="003E2946" w:rsidRPr="009167DB">
              <w:rPr>
                <w:rFonts w:ascii="Book Antiqua" w:hAnsi="Book Antiqua"/>
                <w:bCs/>
                <w:sz w:val="24"/>
                <w:szCs w:val="24"/>
              </w:rPr>
              <w:t>5.7%</w:t>
            </w:r>
          </w:p>
        </w:tc>
        <w:tc>
          <w:tcPr>
            <w:tcW w:w="989" w:type="dxa"/>
            <w:tcMar>
              <w:top w:w="28" w:type="dxa"/>
              <w:left w:w="28" w:type="dxa"/>
              <w:bottom w:w="28" w:type="dxa"/>
              <w:right w:w="28" w:type="dxa"/>
            </w:tcMar>
          </w:tcPr>
          <w:p w14:paraId="75E070B6"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w:t>
            </w:r>
            <w:r w:rsidR="00AA480E" w:rsidRPr="009167DB">
              <w:rPr>
                <w:rFonts w:ascii="Book Antiqua" w:hAnsi="Book Antiqua"/>
                <w:bCs/>
                <w:sz w:val="24"/>
                <w:szCs w:val="24"/>
              </w:rPr>
              <w:t>6</w:t>
            </w:r>
            <w:r w:rsidRPr="009167DB">
              <w:rPr>
                <w:rFonts w:ascii="Book Antiqua" w:hAnsi="Book Antiqua"/>
                <w:bCs/>
                <w:sz w:val="24"/>
                <w:szCs w:val="24"/>
              </w:rPr>
              <w:t>.6%</w:t>
            </w:r>
          </w:p>
        </w:tc>
        <w:tc>
          <w:tcPr>
            <w:tcW w:w="1030" w:type="dxa"/>
            <w:tcMar>
              <w:top w:w="28" w:type="dxa"/>
              <w:left w:w="28" w:type="dxa"/>
              <w:bottom w:w="28" w:type="dxa"/>
              <w:right w:w="28" w:type="dxa"/>
            </w:tcMar>
          </w:tcPr>
          <w:p w14:paraId="3E50EFBA"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3E2946" w:rsidRPr="009167DB">
              <w:rPr>
                <w:rFonts w:ascii="Book Antiqua" w:hAnsi="Book Antiqua"/>
                <w:bCs/>
                <w:sz w:val="24"/>
                <w:szCs w:val="24"/>
              </w:rPr>
              <w:t>3.</w:t>
            </w:r>
            <w:r w:rsidRPr="009167DB">
              <w:rPr>
                <w:rFonts w:ascii="Book Antiqua" w:hAnsi="Book Antiqua"/>
                <w:bCs/>
                <w:sz w:val="24"/>
                <w:szCs w:val="24"/>
              </w:rPr>
              <w:t>6</w:t>
            </w:r>
            <w:r w:rsidR="003E2946" w:rsidRPr="009167DB">
              <w:rPr>
                <w:rFonts w:ascii="Book Antiqua" w:hAnsi="Book Antiqua"/>
                <w:bCs/>
                <w:sz w:val="24"/>
                <w:szCs w:val="24"/>
              </w:rPr>
              <w:t>%</w:t>
            </w:r>
          </w:p>
        </w:tc>
      </w:tr>
      <w:tr w:rsidR="003E2946" w:rsidRPr="009167DB" w14:paraId="77D2F33F" w14:textId="77777777" w:rsidTr="00813DD2">
        <w:trPr>
          <w:trHeight w:val="60"/>
        </w:trPr>
        <w:tc>
          <w:tcPr>
            <w:tcW w:w="9633" w:type="dxa"/>
            <w:gridSpan w:val="9"/>
            <w:tcMar>
              <w:top w:w="28" w:type="dxa"/>
              <w:left w:w="28" w:type="dxa"/>
              <w:bottom w:w="28" w:type="dxa"/>
              <w:right w:w="28" w:type="dxa"/>
            </w:tcMar>
          </w:tcPr>
          <w:p w14:paraId="023CF6C1"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w:t>
            </w:r>
            <w:r w:rsidR="00461168" w:rsidRPr="009167DB">
              <w:rPr>
                <w:rFonts w:ascii="Book Antiqua" w:hAnsi="Book Antiqua"/>
                <w:bCs/>
                <w:sz w:val="24"/>
                <w:szCs w:val="24"/>
              </w:rPr>
              <w:t>221</w:t>
            </w:r>
          </w:p>
        </w:tc>
      </w:tr>
      <w:tr w:rsidR="003E2946" w:rsidRPr="009167DB" w14:paraId="7D7C3AC4" w14:textId="77777777" w:rsidTr="00813DD2">
        <w:trPr>
          <w:trHeight w:val="60"/>
        </w:trPr>
        <w:tc>
          <w:tcPr>
            <w:tcW w:w="2831" w:type="dxa"/>
            <w:gridSpan w:val="2"/>
            <w:tcMar>
              <w:top w:w="28" w:type="dxa"/>
              <w:left w:w="28" w:type="dxa"/>
              <w:bottom w:w="28" w:type="dxa"/>
              <w:right w:w="28" w:type="dxa"/>
            </w:tcMar>
          </w:tcPr>
          <w:p w14:paraId="72CAAD60" w14:textId="5EB6F5E0"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HCC against ctrl</w:t>
            </w:r>
          </w:p>
        </w:tc>
        <w:tc>
          <w:tcPr>
            <w:tcW w:w="1186" w:type="dxa"/>
            <w:tcMar>
              <w:top w:w="28" w:type="dxa"/>
              <w:left w:w="28" w:type="dxa"/>
              <w:bottom w:w="28" w:type="dxa"/>
              <w:right w:w="28" w:type="dxa"/>
            </w:tcMar>
          </w:tcPr>
          <w:p w14:paraId="646A2599"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782</w:t>
            </w:r>
          </w:p>
        </w:tc>
        <w:tc>
          <w:tcPr>
            <w:tcW w:w="1232" w:type="dxa"/>
            <w:gridSpan w:val="2"/>
            <w:tcMar>
              <w:top w:w="28" w:type="dxa"/>
              <w:left w:w="28" w:type="dxa"/>
              <w:bottom w:w="28" w:type="dxa"/>
              <w:right w:w="28" w:type="dxa"/>
            </w:tcMar>
          </w:tcPr>
          <w:p w14:paraId="573143CF"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w:t>
            </w:r>
            <w:r w:rsidR="003E2946" w:rsidRPr="009167DB">
              <w:rPr>
                <w:rFonts w:ascii="Book Antiqua" w:hAnsi="Book Antiqua"/>
                <w:bCs/>
                <w:sz w:val="24"/>
                <w:szCs w:val="24"/>
              </w:rPr>
              <w:t>9.4%</w:t>
            </w:r>
          </w:p>
        </w:tc>
        <w:tc>
          <w:tcPr>
            <w:tcW w:w="1286" w:type="dxa"/>
            <w:tcMar>
              <w:top w:w="28" w:type="dxa"/>
              <w:left w:w="28" w:type="dxa"/>
              <w:bottom w:w="28" w:type="dxa"/>
              <w:right w:w="28" w:type="dxa"/>
            </w:tcMar>
          </w:tcPr>
          <w:p w14:paraId="18034540"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80</w:t>
            </w:r>
            <w:r w:rsidR="003E2946" w:rsidRPr="009167DB">
              <w:rPr>
                <w:rFonts w:ascii="Book Antiqua" w:hAnsi="Book Antiqua"/>
                <w:bCs/>
                <w:sz w:val="24"/>
                <w:szCs w:val="24"/>
              </w:rPr>
              <w:t>.4%</w:t>
            </w:r>
          </w:p>
        </w:tc>
        <w:tc>
          <w:tcPr>
            <w:tcW w:w="1079" w:type="dxa"/>
            <w:tcMar>
              <w:top w:w="28" w:type="dxa"/>
              <w:left w:w="28" w:type="dxa"/>
              <w:bottom w:w="28" w:type="dxa"/>
              <w:right w:w="28" w:type="dxa"/>
            </w:tcMar>
          </w:tcPr>
          <w:p w14:paraId="5084750D" w14:textId="77777777" w:rsidR="003E2946" w:rsidRPr="009167DB" w:rsidRDefault="006B20A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3E2946" w:rsidRPr="009167DB">
              <w:rPr>
                <w:rFonts w:ascii="Book Antiqua" w:hAnsi="Book Antiqua"/>
                <w:bCs/>
                <w:sz w:val="24"/>
                <w:szCs w:val="24"/>
              </w:rPr>
              <w:t>7.1%</w:t>
            </w:r>
          </w:p>
        </w:tc>
        <w:tc>
          <w:tcPr>
            <w:tcW w:w="989" w:type="dxa"/>
            <w:tcMar>
              <w:top w:w="28" w:type="dxa"/>
              <w:left w:w="28" w:type="dxa"/>
              <w:bottom w:w="28" w:type="dxa"/>
              <w:right w:w="28" w:type="dxa"/>
            </w:tcMar>
          </w:tcPr>
          <w:p w14:paraId="048B5489"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w:t>
            </w:r>
            <w:r w:rsidR="006B20A8" w:rsidRPr="009167DB">
              <w:rPr>
                <w:rFonts w:ascii="Book Antiqua" w:hAnsi="Book Antiqua"/>
                <w:bCs/>
                <w:sz w:val="24"/>
                <w:szCs w:val="24"/>
              </w:rPr>
              <w:t>3</w:t>
            </w:r>
            <w:r w:rsidRPr="009167DB">
              <w:rPr>
                <w:rFonts w:ascii="Book Antiqua" w:hAnsi="Book Antiqua"/>
                <w:bCs/>
                <w:sz w:val="24"/>
                <w:szCs w:val="24"/>
              </w:rPr>
              <w:t>.7%</w:t>
            </w:r>
          </w:p>
        </w:tc>
        <w:tc>
          <w:tcPr>
            <w:tcW w:w="1030" w:type="dxa"/>
            <w:tcMar>
              <w:top w:w="28" w:type="dxa"/>
              <w:left w:w="28" w:type="dxa"/>
              <w:bottom w:w="28" w:type="dxa"/>
              <w:right w:w="28" w:type="dxa"/>
            </w:tcMar>
          </w:tcPr>
          <w:p w14:paraId="7036B2F4"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81</w:t>
            </w:r>
            <w:r w:rsidR="003E2946" w:rsidRPr="009167DB">
              <w:rPr>
                <w:rFonts w:ascii="Book Antiqua" w:hAnsi="Book Antiqua"/>
                <w:bCs/>
                <w:sz w:val="24"/>
                <w:szCs w:val="24"/>
              </w:rPr>
              <w:t>.2%</w:t>
            </w:r>
          </w:p>
        </w:tc>
      </w:tr>
      <w:tr w:rsidR="003E2946" w:rsidRPr="009167DB" w14:paraId="40C13A79" w14:textId="77777777" w:rsidTr="00813DD2">
        <w:trPr>
          <w:trHeight w:val="60"/>
        </w:trPr>
        <w:tc>
          <w:tcPr>
            <w:tcW w:w="2831" w:type="dxa"/>
            <w:gridSpan w:val="2"/>
            <w:tcMar>
              <w:top w:w="28" w:type="dxa"/>
              <w:left w:w="28" w:type="dxa"/>
              <w:bottom w:w="28" w:type="dxa"/>
              <w:right w:w="28" w:type="dxa"/>
            </w:tcMar>
          </w:tcPr>
          <w:p w14:paraId="21E7626C" w14:textId="2C03762E"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 xml:space="preserve">HCC against </w:t>
            </w:r>
            <w:r w:rsidR="00461168" w:rsidRPr="009167DB">
              <w:rPr>
                <w:rFonts w:ascii="Book Antiqua" w:hAnsi="Book Antiqua"/>
                <w:bCs/>
                <w:sz w:val="24"/>
                <w:szCs w:val="24"/>
              </w:rPr>
              <w:t>LC-T2D</w:t>
            </w:r>
          </w:p>
        </w:tc>
        <w:tc>
          <w:tcPr>
            <w:tcW w:w="1186" w:type="dxa"/>
            <w:tcMar>
              <w:top w:w="28" w:type="dxa"/>
              <w:left w:w="28" w:type="dxa"/>
              <w:bottom w:w="28" w:type="dxa"/>
              <w:right w:w="28" w:type="dxa"/>
            </w:tcMar>
          </w:tcPr>
          <w:p w14:paraId="44B78E65"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780</w:t>
            </w:r>
          </w:p>
        </w:tc>
        <w:tc>
          <w:tcPr>
            <w:tcW w:w="1232" w:type="dxa"/>
            <w:gridSpan w:val="2"/>
            <w:tcMar>
              <w:top w:w="28" w:type="dxa"/>
              <w:left w:w="28" w:type="dxa"/>
              <w:bottom w:w="28" w:type="dxa"/>
              <w:right w:w="28" w:type="dxa"/>
            </w:tcMar>
          </w:tcPr>
          <w:p w14:paraId="50DE8544"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78.6%</w:t>
            </w:r>
          </w:p>
        </w:tc>
        <w:tc>
          <w:tcPr>
            <w:tcW w:w="1286" w:type="dxa"/>
            <w:tcMar>
              <w:top w:w="28" w:type="dxa"/>
              <w:left w:w="28" w:type="dxa"/>
              <w:bottom w:w="28" w:type="dxa"/>
              <w:right w:w="28" w:type="dxa"/>
            </w:tcMar>
          </w:tcPr>
          <w:p w14:paraId="03AB73F9"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81</w:t>
            </w:r>
            <w:r w:rsidR="003E2946" w:rsidRPr="009167DB">
              <w:rPr>
                <w:rFonts w:ascii="Book Antiqua" w:hAnsi="Book Antiqua"/>
                <w:bCs/>
                <w:sz w:val="24"/>
                <w:szCs w:val="24"/>
              </w:rPr>
              <w:t>.8%</w:t>
            </w:r>
          </w:p>
        </w:tc>
        <w:tc>
          <w:tcPr>
            <w:tcW w:w="1079" w:type="dxa"/>
            <w:tcMar>
              <w:top w:w="28" w:type="dxa"/>
              <w:left w:w="28" w:type="dxa"/>
              <w:bottom w:w="28" w:type="dxa"/>
              <w:right w:w="28" w:type="dxa"/>
            </w:tcMar>
          </w:tcPr>
          <w:p w14:paraId="638CCB01"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34.9%</w:t>
            </w:r>
          </w:p>
        </w:tc>
        <w:tc>
          <w:tcPr>
            <w:tcW w:w="989" w:type="dxa"/>
            <w:tcMar>
              <w:top w:w="28" w:type="dxa"/>
              <w:left w:w="28" w:type="dxa"/>
              <w:bottom w:w="28" w:type="dxa"/>
              <w:right w:w="28" w:type="dxa"/>
            </w:tcMar>
          </w:tcPr>
          <w:p w14:paraId="2B54E45E"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91.0%</w:t>
            </w:r>
          </w:p>
        </w:tc>
        <w:tc>
          <w:tcPr>
            <w:tcW w:w="1030" w:type="dxa"/>
            <w:tcMar>
              <w:top w:w="28" w:type="dxa"/>
              <w:left w:w="28" w:type="dxa"/>
              <w:bottom w:w="28" w:type="dxa"/>
              <w:right w:w="28" w:type="dxa"/>
            </w:tcMar>
          </w:tcPr>
          <w:p w14:paraId="72C9BF6A"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6</w:t>
            </w:r>
            <w:r w:rsidR="0043030A" w:rsidRPr="009167DB">
              <w:rPr>
                <w:rFonts w:ascii="Book Antiqua" w:hAnsi="Book Antiqua"/>
                <w:bCs/>
                <w:sz w:val="24"/>
                <w:szCs w:val="24"/>
              </w:rPr>
              <w:t>0</w:t>
            </w:r>
            <w:r w:rsidRPr="009167DB">
              <w:rPr>
                <w:rFonts w:ascii="Book Antiqua" w:hAnsi="Book Antiqua"/>
                <w:bCs/>
                <w:sz w:val="24"/>
                <w:szCs w:val="24"/>
              </w:rPr>
              <w:t>.8%</w:t>
            </w:r>
          </w:p>
        </w:tc>
      </w:tr>
      <w:tr w:rsidR="003E2946" w:rsidRPr="009167DB" w14:paraId="51967B0B" w14:textId="77777777" w:rsidTr="00813DD2">
        <w:trPr>
          <w:trHeight w:val="60"/>
        </w:trPr>
        <w:tc>
          <w:tcPr>
            <w:tcW w:w="9633" w:type="dxa"/>
            <w:gridSpan w:val="9"/>
            <w:tcMar>
              <w:top w:w="28" w:type="dxa"/>
              <w:left w:w="28" w:type="dxa"/>
              <w:bottom w:w="28" w:type="dxa"/>
              <w:right w:w="28" w:type="dxa"/>
            </w:tcMar>
          </w:tcPr>
          <w:p w14:paraId="4FECFC43"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w:t>
            </w:r>
            <w:r w:rsidR="00461168" w:rsidRPr="009167DB">
              <w:rPr>
                <w:rFonts w:ascii="Book Antiqua" w:hAnsi="Book Antiqua"/>
                <w:bCs/>
                <w:sz w:val="24"/>
                <w:szCs w:val="24"/>
              </w:rPr>
              <w:t>23b-3p</w:t>
            </w:r>
          </w:p>
        </w:tc>
      </w:tr>
      <w:tr w:rsidR="003E2946" w:rsidRPr="009167DB" w14:paraId="7930B3ED" w14:textId="77777777" w:rsidTr="00813DD2">
        <w:trPr>
          <w:trHeight w:val="60"/>
        </w:trPr>
        <w:tc>
          <w:tcPr>
            <w:tcW w:w="2831" w:type="dxa"/>
            <w:gridSpan w:val="2"/>
            <w:tcMar>
              <w:top w:w="28" w:type="dxa"/>
              <w:left w:w="28" w:type="dxa"/>
              <w:bottom w:w="28" w:type="dxa"/>
              <w:right w:w="28" w:type="dxa"/>
            </w:tcMar>
          </w:tcPr>
          <w:p w14:paraId="14FB33A2" w14:textId="41824A7B"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HCC against ctrl</w:t>
            </w:r>
          </w:p>
        </w:tc>
        <w:tc>
          <w:tcPr>
            <w:tcW w:w="1186" w:type="dxa"/>
            <w:tcMar>
              <w:top w:w="28" w:type="dxa"/>
              <w:left w:w="28" w:type="dxa"/>
              <w:bottom w:w="28" w:type="dxa"/>
              <w:right w:w="28" w:type="dxa"/>
            </w:tcMar>
          </w:tcPr>
          <w:p w14:paraId="03F89124"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792</w:t>
            </w:r>
          </w:p>
        </w:tc>
        <w:tc>
          <w:tcPr>
            <w:tcW w:w="1232" w:type="dxa"/>
            <w:gridSpan w:val="2"/>
            <w:tcMar>
              <w:top w:w="28" w:type="dxa"/>
              <w:left w:w="28" w:type="dxa"/>
              <w:bottom w:w="28" w:type="dxa"/>
              <w:right w:w="28" w:type="dxa"/>
            </w:tcMar>
          </w:tcPr>
          <w:p w14:paraId="71E4C9E6"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81</w:t>
            </w:r>
            <w:r w:rsidR="003E2946" w:rsidRPr="009167DB">
              <w:rPr>
                <w:rFonts w:ascii="Book Antiqua" w:hAnsi="Book Antiqua"/>
                <w:bCs/>
                <w:sz w:val="24"/>
                <w:szCs w:val="24"/>
              </w:rPr>
              <w:t>.0%</w:t>
            </w:r>
          </w:p>
        </w:tc>
        <w:tc>
          <w:tcPr>
            <w:tcW w:w="1286" w:type="dxa"/>
            <w:tcMar>
              <w:top w:w="28" w:type="dxa"/>
              <w:left w:w="28" w:type="dxa"/>
              <w:bottom w:w="28" w:type="dxa"/>
              <w:right w:w="28" w:type="dxa"/>
            </w:tcMar>
          </w:tcPr>
          <w:p w14:paraId="712262C1"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w:t>
            </w:r>
            <w:r w:rsidR="0043030A" w:rsidRPr="009167DB">
              <w:rPr>
                <w:rFonts w:ascii="Book Antiqua" w:hAnsi="Book Antiqua"/>
                <w:bCs/>
                <w:sz w:val="24"/>
                <w:szCs w:val="24"/>
              </w:rPr>
              <w:t>3</w:t>
            </w:r>
            <w:r w:rsidRPr="009167DB">
              <w:rPr>
                <w:rFonts w:ascii="Book Antiqua" w:hAnsi="Book Antiqua"/>
                <w:bCs/>
                <w:sz w:val="24"/>
                <w:szCs w:val="24"/>
              </w:rPr>
              <w:t>.2%</w:t>
            </w:r>
          </w:p>
        </w:tc>
        <w:tc>
          <w:tcPr>
            <w:tcW w:w="1079" w:type="dxa"/>
            <w:tcMar>
              <w:top w:w="28" w:type="dxa"/>
              <w:left w:w="28" w:type="dxa"/>
              <w:bottom w:w="28" w:type="dxa"/>
              <w:right w:w="28" w:type="dxa"/>
            </w:tcMar>
          </w:tcPr>
          <w:p w14:paraId="4F337D06" w14:textId="77777777" w:rsidR="003E2946" w:rsidRPr="009167DB" w:rsidRDefault="006B20A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76</w:t>
            </w:r>
            <w:r w:rsidR="003E2946" w:rsidRPr="009167DB">
              <w:rPr>
                <w:rFonts w:ascii="Book Antiqua" w:hAnsi="Book Antiqua"/>
                <w:bCs/>
                <w:sz w:val="24"/>
                <w:szCs w:val="24"/>
              </w:rPr>
              <w:t>.1%</w:t>
            </w:r>
          </w:p>
        </w:tc>
        <w:tc>
          <w:tcPr>
            <w:tcW w:w="989" w:type="dxa"/>
            <w:tcMar>
              <w:top w:w="28" w:type="dxa"/>
              <w:left w:w="28" w:type="dxa"/>
              <w:bottom w:w="28" w:type="dxa"/>
              <w:right w:w="28" w:type="dxa"/>
            </w:tcMar>
          </w:tcPr>
          <w:p w14:paraId="05503336" w14:textId="77777777" w:rsidR="003E2946" w:rsidRPr="009167DB" w:rsidRDefault="006B20A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82</w:t>
            </w:r>
            <w:r w:rsidR="003E2946" w:rsidRPr="009167DB">
              <w:rPr>
                <w:rFonts w:ascii="Book Antiqua" w:hAnsi="Book Antiqua"/>
                <w:bCs/>
                <w:sz w:val="24"/>
                <w:szCs w:val="24"/>
              </w:rPr>
              <w:t>.0%</w:t>
            </w:r>
          </w:p>
        </w:tc>
        <w:tc>
          <w:tcPr>
            <w:tcW w:w="1030" w:type="dxa"/>
            <w:tcMar>
              <w:top w:w="28" w:type="dxa"/>
              <w:left w:w="28" w:type="dxa"/>
              <w:bottom w:w="28" w:type="dxa"/>
              <w:right w:w="28" w:type="dxa"/>
            </w:tcMar>
          </w:tcPr>
          <w:p w14:paraId="70C964E6"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79</w:t>
            </w:r>
            <w:r w:rsidR="003E2946" w:rsidRPr="009167DB">
              <w:rPr>
                <w:rFonts w:ascii="Book Antiqua" w:hAnsi="Book Antiqua"/>
                <w:bCs/>
                <w:sz w:val="24"/>
                <w:szCs w:val="24"/>
              </w:rPr>
              <w:t>.8%</w:t>
            </w:r>
          </w:p>
        </w:tc>
      </w:tr>
      <w:tr w:rsidR="003E2946" w:rsidRPr="009167DB" w14:paraId="05646696" w14:textId="77777777" w:rsidTr="00813DD2">
        <w:trPr>
          <w:trHeight w:val="60"/>
        </w:trPr>
        <w:tc>
          <w:tcPr>
            <w:tcW w:w="2831" w:type="dxa"/>
            <w:gridSpan w:val="2"/>
            <w:tcMar>
              <w:top w:w="28" w:type="dxa"/>
              <w:left w:w="28" w:type="dxa"/>
              <w:bottom w:w="28" w:type="dxa"/>
              <w:right w:w="28" w:type="dxa"/>
            </w:tcMar>
          </w:tcPr>
          <w:p w14:paraId="5C738C59" w14:textId="3E701E29"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 xml:space="preserve">HCC against </w:t>
            </w:r>
            <w:r w:rsidR="00461168" w:rsidRPr="009167DB">
              <w:rPr>
                <w:rFonts w:ascii="Book Antiqua" w:hAnsi="Book Antiqua"/>
                <w:bCs/>
                <w:sz w:val="24"/>
                <w:szCs w:val="24"/>
              </w:rPr>
              <w:t>LC-T2D</w:t>
            </w:r>
          </w:p>
        </w:tc>
        <w:tc>
          <w:tcPr>
            <w:tcW w:w="1186" w:type="dxa"/>
            <w:tcMar>
              <w:top w:w="28" w:type="dxa"/>
              <w:left w:w="28" w:type="dxa"/>
              <w:bottom w:w="28" w:type="dxa"/>
              <w:right w:w="28" w:type="dxa"/>
            </w:tcMar>
          </w:tcPr>
          <w:p w14:paraId="57DC18E8"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689</w:t>
            </w:r>
          </w:p>
        </w:tc>
        <w:tc>
          <w:tcPr>
            <w:tcW w:w="1232" w:type="dxa"/>
            <w:gridSpan w:val="2"/>
            <w:tcMar>
              <w:top w:w="28" w:type="dxa"/>
              <w:left w:w="28" w:type="dxa"/>
              <w:bottom w:w="28" w:type="dxa"/>
              <w:right w:w="28" w:type="dxa"/>
            </w:tcMar>
          </w:tcPr>
          <w:p w14:paraId="31B46FAC"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72</w:t>
            </w:r>
            <w:r w:rsidR="003E2946" w:rsidRPr="009167DB">
              <w:rPr>
                <w:rFonts w:ascii="Book Antiqua" w:hAnsi="Book Antiqua"/>
                <w:bCs/>
                <w:sz w:val="24"/>
                <w:szCs w:val="24"/>
              </w:rPr>
              <w:t>.5%</w:t>
            </w:r>
          </w:p>
        </w:tc>
        <w:tc>
          <w:tcPr>
            <w:tcW w:w="1286" w:type="dxa"/>
            <w:tcMar>
              <w:top w:w="28" w:type="dxa"/>
              <w:left w:w="28" w:type="dxa"/>
              <w:bottom w:w="28" w:type="dxa"/>
              <w:right w:w="28" w:type="dxa"/>
            </w:tcMar>
          </w:tcPr>
          <w:p w14:paraId="722CE8D5" w14:textId="77777777" w:rsidR="003E2946" w:rsidRPr="009167DB" w:rsidRDefault="0043030A"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69</w:t>
            </w:r>
            <w:r w:rsidR="003E2946" w:rsidRPr="009167DB">
              <w:rPr>
                <w:rFonts w:ascii="Book Antiqua" w:hAnsi="Book Antiqua"/>
                <w:bCs/>
                <w:sz w:val="24"/>
                <w:szCs w:val="24"/>
              </w:rPr>
              <w:t>.5%</w:t>
            </w:r>
          </w:p>
        </w:tc>
        <w:tc>
          <w:tcPr>
            <w:tcW w:w="1079" w:type="dxa"/>
            <w:tcMar>
              <w:top w:w="28" w:type="dxa"/>
              <w:left w:w="28" w:type="dxa"/>
              <w:bottom w:w="28" w:type="dxa"/>
              <w:right w:w="28" w:type="dxa"/>
            </w:tcMar>
          </w:tcPr>
          <w:p w14:paraId="3FED1AEE"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30.6%</w:t>
            </w:r>
          </w:p>
        </w:tc>
        <w:tc>
          <w:tcPr>
            <w:tcW w:w="989" w:type="dxa"/>
            <w:tcMar>
              <w:top w:w="28" w:type="dxa"/>
              <w:left w:w="28" w:type="dxa"/>
              <w:bottom w:w="28" w:type="dxa"/>
              <w:right w:w="28" w:type="dxa"/>
            </w:tcMar>
          </w:tcPr>
          <w:p w14:paraId="062EF781" w14:textId="77777777" w:rsidR="003E2946" w:rsidRPr="009167DB" w:rsidRDefault="006B20A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73</w:t>
            </w:r>
            <w:r w:rsidR="003E2946" w:rsidRPr="009167DB">
              <w:rPr>
                <w:rFonts w:ascii="Book Antiqua" w:hAnsi="Book Antiqua"/>
                <w:bCs/>
                <w:sz w:val="24"/>
                <w:szCs w:val="24"/>
              </w:rPr>
              <w:t>.4%</w:t>
            </w:r>
          </w:p>
        </w:tc>
        <w:tc>
          <w:tcPr>
            <w:tcW w:w="1030" w:type="dxa"/>
            <w:tcMar>
              <w:top w:w="28" w:type="dxa"/>
              <w:left w:w="28" w:type="dxa"/>
              <w:bottom w:w="28" w:type="dxa"/>
              <w:right w:w="28" w:type="dxa"/>
            </w:tcMar>
          </w:tcPr>
          <w:p w14:paraId="52D9B793"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w:t>
            </w:r>
            <w:r w:rsidR="0043030A" w:rsidRPr="009167DB">
              <w:rPr>
                <w:rFonts w:ascii="Book Antiqua" w:hAnsi="Book Antiqua"/>
                <w:bCs/>
                <w:sz w:val="24"/>
                <w:szCs w:val="24"/>
              </w:rPr>
              <w:t>2</w:t>
            </w:r>
            <w:r w:rsidRPr="009167DB">
              <w:rPr>
                <w:rFonts w:ascii="Book Antiqua" w:hAnsi="Book Antiqua"/>
                <w:bCs/>
                <w:sz w:val="24"/>
                <w:szCs w:val="24"/>
              </w:rPr>
              <w:t>.7%</w:t>
            </w:r>
          </w:p>
        </w:tc>
      </w:tr>
      <w:tr w:rsidR="003E2946" w:rsidRPr="009167DB" w14:paraId="23F1D478" w14:textId="77777777" w:rsidTr="00813DD2">
        <w:trPr>
          <w:trHeight w:val="60"/>
        </w:trPr>
        <w:tc>
          <w:tcPr>
            <w:tcW w:w="9633" w:type="dxa"/>
            <w:gridSpan w:val="9"/>
            <w:tcMar>
              <w:top w:w="28" w:type="dxa"/>
              <w:left w:w="28" w:type="dxa"/>
              <w:bottom w:w="28" w:type="dxa"/>
              <w:right w:w="28" w:type="dxa"/>
            </w:tcMar>
          </w:tcPr>
          <w:p w14:paraId="77C03658"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w:t>
            </w:r>
            <w:r w:rsidR="00461168" w:rsidRPr="009167DB">
              <w:rPr>
                <w:rFonts w:ascii="Book Antiqua" w:hAnsi="Book Antiqua"/>
                <w:bCs/>
                <w:sz w:val="24"/>
                <w:szCs w:val="24"/>
              </w:rPr>
              <w:t>34a</w:t>
            </w:r>
          </w:p>
        </w:tc>
      </w:tr>
      <w:tr w:rsidR="003E2946" w:rsidRPr="009167DB" w14:paraId="521D3380" w14:textId="77777777" w:rsidTr="00813DD2">
        <w:trPr>
          <w:trHeight w:val="60"/>
        </w:trPr>
        <w:tc>
          <w:tcPr>
            <w:tcW w:w="2831" w:type="dxa"/>
            <w:gridSpan w:val="2"/>
            <w:tcMar>
              <w:top w:w="28" w:type="dxa"/>
              <w:left w:w="28" w:type="dxa"/>
              <w:bottom w:w="28" w:type="dxa"/>
              <w:right w:w="28" w:type="dxa"/>
            </w:tcMar>
          </w:tcPr>
          <w:p w14:paraId="0F70B4DF" w14:textId="4D9B7B5E"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HCC against ctrl</w:t>
            </w:r>
          </w:p>
        </w:tc>
        <w:tc>
          <w:tcPr>
            <w:tcW w:w="1186" w:type="dxa"/>
            <w:tcMar>
              <w:top w:w="28" w:type="dxa"/>
              <w:left w:w="28" w:type="dxa"/>
              <w:bottom w:w="28" w:type="dxa"/>
              <w:right w:w="28" w:type="dxa"/>
            </w:tcMar>
          </w:tcPr>
          <w:p w14:paraId="71D7881B"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761</w:t>
            </w:r>
          </w:p>
        </w:tc>
        <w:tc>
          <w:tcPr>
            <w:tcW w:w="1232" w:type="dxa"/>
            <w:gridSpan w:val="2"/>
            <w:tcMar>
              <w:top w:w="28" w:type="dxa"/>
              <w:left w:w="28" w:type="dxa"/>
              <w:bottom w:w="28" w:type="dxa"/>
              <w:right w:w="28" w:type="dxa"/>
            </w:tcMar>
          </w:tcPr>
          <w:p w14:paraId="748D5D61"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96.4%</w:t>
            </w:r>
          </w:p>
        </w:tc>
        <w:tc>
          <w:tcPr>
            <w:tcW w:w="1286" w:type="dxa"/>
            <w:tcMar>
              <w:top w:w="28" w:type="dxa"/>
              <w:left w:w="28" w:type="dxa"/>
              <w:bottom w:w="28" w:type="dxa"/>
              <w:right w:w="28" w:type="dxa"/>
            </w:tcMar>
          </w:tcPr>
          <w:p w14:paraId="6E444FE4"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59.5%</w:t>
            </w:r>
          </w:p>
        </w:tc>
        <w:tc>
          <w:tcPr>
            <w:tcW w:w="1079" w:type="dxa"/>
            <w:tcMar>
              <w:top w:w="28" w:type="dxa"/>
              <w:left w:w="28" w:type="dxa"/>
              <w:bottom w:w="28" w:type="dxa"/>
              <w:right w:w="28" w:type="dxa"/>
            </w:tcMar>
          </w:tcPr>
          <w:p w14:paraId="4DB9CF32" w14:textId="77777777" w:rsidR="003E2946" w:rsidRPr="009167DB" w:rsidRDefault="006B20A8"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83</w:t>
            </w:r>
            <w:r w:rsidR="003E2946" w:rsidRPr="009167DB">
              <w:rPr>
                <w:rFonts w:ascii="Book Antiqua" w:hAnsi="Book Antiqua"/>
                <w:bCs/>
                <w:sz w:val="24"/>
                <w:szCs w:val="24"/>
              </w:rPr>
              <w:t>.4%</w:t>
            </w:r>
          </w:p>
        </w:tc>
        <w:tc>
          <w:tcPr>
            <w:tcW w:w="989" w:type="dxa"/>
            <w:tcMar>
              <w:top w:w="28" w:type="dxa"/>
              <w:left w:w="28" w:type="dxa"/>
              <w:bottom w:w="28" w:type="dxa"/>
              <w:right w:w="28" w:type="dxa"/>
            </w:tcMar>
          </w:tcPr>
          <w:p w14:paraId="6C4E8442"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w:t>
            </w:r>
            <w:r w:rsidR="006B20A8" w:rsidRPr="009167DB">
              <w:rPr>
                <w:rFonts w:ascii="Book Antiqua" w:hAnsi="Book Antiqua"/>
                <w:bCs/>
                <w:sz w:val="24"/>
                <w:szCs w:val="24"/>
              </w:rPr>
              <w:t>0</w:t>
            </w:r>
            <w:r w:rsidRPr="009167DB">
              <w:rPr>
                <w:rFonts w:ascii="Book Antiqua" w:hAnsi="Book Antiqua"/>
                <w:bCs/>
                <w:sz w:val="24"/>
                <w:szCs w:val="24"/>
              </w:rPr>
              <w:t>.7%</w:t>
            </w:r>
          </w:p>
        </w:tc>
        <w:tc>
          <w:tcPr>
            <w:tcW w:w="1030" w:type="dxa"/>
            <w:tcMar>
              <w:top w:w="28" w:type="dxa"/>
              <w:left w:w="28" w:type="dxa"/>
              <w:bottom w:w="28" w:type="dxa"/>
              <w:right w:w="28" w:type="dxa"/>
            </w:tcMar>
          </w:tcPr>
          <w:p w14:paraId="1B34C2AD"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75.4%</w:t>
            </w:r>
          </w:p>
        </w:tc>
      </w:tr>
      <w:tr w:rsidR="003E2946" w:rsidRPr="009167DB" w14:paraId="4E56F6B2" w14:textId="77777777" w:rsidTr="00813DD2">
        <w:trPr>
          <w:trHeight w:val="60"/>
        </w:trPr>
        <w:tc>
          <w:tcPr>
            <w:tcW w:w="2831" w:type="dxa"/>
            <w:gridSpan w:val="2"/>
            <w:tcMar>
              <w:top w:w="28" w:type="dxa"/>
              <w:left w:w="28" w:type="dxa"/>
              <w:bottom w:w="28" w:type="dxa"/>
              <w:right w:w="28" w:type="dxa"/>
            </w:tcMar>
          </w:tcPr>
          <w:p w14:paraId="454D885F" w14:textId="60D89FBC" w:rsidR="003E2946" w:rsidRPr="009167DB" w:rsidRDefault="003E2946" w:rsidP="009167DB">
            <w:pPr>
              <w:adjustRightInd w:val="0"/>
              <w:snapToGrid w:val="0"/>
              <w:spacing w:after="0" w:line="360" w:lineRule="auto"/>
              <w:ind w:leftChars="50" w:left="110"/>
              <w:jc w:val="both"/>
              <w:rPr>
                <w:rFonts w:ascii="Book Antiqua" w:hAnsi="Book Antiqua"/>
                <w:bCs/>
                <w:sz w:val="24"/>
                <w:szCs w:val="24"/>
              </w:rPr>
            </w:pPr>
            <w:r w:rsidRPr="009167DB">
              <w:rPr>
                <w:rFonts w:ascii="Book Antiqua" w:hAnsi="Book Antiqua"/>
                <w:bCs/>
                <w:sz w:val="24"/>
                <w:szCs w:val="24"/>
              </w:rPr>
              <w:t xml:space="preserve">HCC against </w:t>
            </w:r>
            <w:r w:rsidR="00461168" w:rsidRPr="009167DB">
              <w:rPr>
                <w:rFonts w:ascii="Book Antiqua" w:hAnsi="Book Antiqua"/>
                <w:bCs/>
                <w:sz w:val="24"/>
                <w:szCs w:val="24"/>
              </w:rPr>
              <w:t>LC-T2D</w:t>
            </w:r>
          </w:p>
        </w:tc>
        <w:tc>
          <w:tcPr>
            <w:tcW w:w="1186" w:type="dxa"/>
            <w:tcMar>
              <w:top w:w="28" w:type="dxa"/>
              <w:left w:w="28" w:type="dxa"/>
              <w:bottom w:w="28" w:type="dxa"/>
              <w:right w:w="28" w:type="dxa"/>
            </w:tcMar>
          </w:tcPr>
          <w:p w14:paraId="4A757A4E"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0.</w:t>
            </w:r>
            <w:r w:rsidR="00135357" w:rsidRPr="009167DB">
              <w:rPr>
                <w:rFonts w:ascii="Book Antiqua" w:hAnsi="Book Antiqua"/>
                <w:bCs/>
                <w:sz w:val="24"/>
                <w:szCs w:val="24"/>
              </w:rPr>
              <w:t>789</w:t>
            </w:r>
          </w:p>
        </w:tc>
        <w:tc>
          <w:tcPr>
            <w:tcW w:w="1232" w:type="dxa"/>
            <w:gridSpan w:val="2"/>
            <w:tcMar>
              <w:top w:w="28" w:type="dxa"/>
              <w:left w:w="28" w:type="dxa"/>
              <w:bottom w:w="28" w:type="dxa"/>
              <w:right w:w="28" w:type="dxa"/>
            </w:tcMar>
          </w:tcPr>
          <w:p w14:paraId="17E1DB5B"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96.4%</w:t>
            </w:r>
          </w:p>
        </w:tc>
        <w:tc>
          <w:tcPr>
            <w:tcW w:w="1286" w:type="dxa"/>
            <w:tcMar>
              <w:top w:w="28" w:type="dxa"/>
              <w:left w:w="28" w:type="dxa"/>
              <w:bottom w:w="28" w:type="dxa"/>
              <w:right w:w="28" w:type="dxa"/>
            </w:tcMar>
          </w:tcPr>
          <w:p w14:paraId="4EA8DD71"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69.3%</w:t>
            </w:r>
          </w:p>
        </w:tc>
        <w:tc>
          <w:tcPr>
            <w:tcW w:w="1079" w:type="dxa"/>
            <w:tcMar>
              <w:top w:w="28" w:type="dxa"/>
              <w:left w:w="28" w:type="dxa"/>
              <w:bottom w:w="28" w:type="dxa"/>
              <w:right w:w="28" w:type="dxa"/>
            </w:tcMar>
          </w:tcPr>
          <w:p w14:paraId="3F441869"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46.</w:t>
            </w:r>
            <w:r w:rsidR="006B20A8" w:rsidRPr="009167DB">
              <w:rPr>
                <w:rFonts w:ascii="Book Antiqua" w:hAnsi="Book Antiqua"/>
                <w:bCs/>
                <w:sz w:val="24"/>
                <w:szCs w:val="24"/>
              </w:rPr>
              <w:t>0</w:t>
            </w:r>
            <w:r w:rsidRPr="009167DB">
              <w:rPr>
                <w:rFonts w:ascii="Book Antiqua" w:hAnsi="Book Antiqua"/>
                <w:bCs/>
                <w:sz w:val="24"/>
                <w:szCs w:val="24"/>
              </w:rPr>
              <w:t>%</w:t>
            </w:r>
          </w:p>
        </w:tc>
        <w:tc>
          <w:tcPr>
            <w:tcW w:w="989" w:type="dxa"/>
            <w:tcMar>
              <w:top w:w="28" w:type="dxa"/>
              <w:left w:w="28" w:type="dxa"/>
              <w:bottom w:w="28" w:type="dxa"/>
              <w:right w:w="28" w:type="dxa"/>
            </w:tcMar>
          </w:tcPr>
          <w:p w14:paraId="32693E40"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9</w:t>
            </w:r>
            <w:r w:rsidR="006B20A8" w:rsidRPr="009167DB">
              <w:rPr>
                <w:rFonts w:ascii="Book Antiqua" w:hAnsi="Book Antiqua"/>
                <w:bCs/>
                <w:sz w:val="24"/>
                <w:szCs w:val="24"/>
              </w:rPr>
              <w:t>3</w:t>
            </w:r>
            <w:r w:rsidRPr="009167DB">
              <w:rPr>
                <w:rFonts w:ascii="Book Antiqua" w:hAnsi="Book Antiqua"/>
                <w:bCs/>
                <w:sz w:val="24"/>
                <w:szCs w:val="24"/>
              </w:rPr>
              <w:t>.</w:t>
            </w:r>
            <w:r w:rsidR="006B20A8" w:rsidRPr="009167DB">
              <w:rPr>
                <w:rFonts w:ascii="Book Antiqua" w:hAnsi="Book Antiqua"/>
                <w:bCs/>
                <w:sz w:val="24"/>
                <w:szCs w:val="24"/>
              </w:rPr>
              <w:t>2</w:t>
            </w:r>
            <w:r w:rsidRPr="009167DB">
              <w:rPr>
                <w:rFonts w:ascii="Book Antiqua" w:hAnsi="Book Antiqua"/>
                <w:bCs/>
                <w:sz w:val="24"/>
                <w:szCs w:val="24"/>
              </w:rPr>
              <w:t>%</w:t>
            </w:r>
          </w:p>
        </w:tc>
        <w:tc>
          <w:tcPr>
            <w:tcW w:w="1030" w:type="dxa"/>
            <w:tcMar>
              <w:top w:w="28" w:type="dxa"/>
              <w:left w:w="28" w:type="dxa"/>
              <w:bottom w:w="28" w:type="dxa"/>
              <w:right w:w="28" w:type="dxa"/>
            </w:tcMar>
          </w:tcPr>
          <w:p w14:paraId="0A85E961" w14:textId="77777777" w:rsidR="003E2946" w:rsidRPr="009167DB" w:rsidRDefault="003E2946"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7</w:t>
            </w:r>
            <w:r w:rsidR="0043030A" w:rsidRPr="009167DB">
              <w:rPr>
                <w:rFonts w:ascii="Book Antiqua" w:hAnsi="Book Antiqua"/>
                <w:bCs/>
                <w:sz w:val="24"/>
                <w:szCs w:val="24"/>
              </w:rPr>
              <w:t>8</w:t>
            </w:r>
            <w:r w:rsidRPr="009167DB">
              <w:rPr>
                <w:rFonts w:ascii="Book Antiqua" w:hAnsi="Book Antiqua"/>
                <w:bCs/>
                <w:sz w:val="24"/>
                <w:szCs w:val="24"/>
              </w:rPr>
              <w:t>.2%</w:t>
            </w:r>
          </w:p>
        </w:tc>
      </w:tr>
    </w:tbl>
    <w:p w14:paraId="7942D6F0" w14:textId="0F343DF3" w:rsidR="003E2946" w:rsidRPr="009167DB" w:rsidRDefault="00F61383" w:rsidP="009167DB">
      <w:pPr>
        <w:adjustRightInd w:val="0"/>
        <w:snapToGrid w:val="0"/>
        <w:spacing w:after="0" w:line="360" w:lineRule="auto"/>
        <w:jc w:val="both"/>
        <w:rPr>
          <w:rFonts w:ascii="Book Antiqua" w:hAnsi="Book Antiqua" w:cs="Book Antiqua"/>
          <w:sz w:val="24"/>
          <w:szCs w:val="24"/>
        </w:rPr>
      </w:pPr>
      <w:r w:rsidRPr="009167DB">
        <w:rPr>
          <w:rFonts w:ascii="Book Antiqua" w:hAnsi="Book Antiqua" w:cs="Book Antiqua"/>
          <w:sz w:val="24"/>
          <w:szCs w:val="24"/>
        </w:rPr>
        <w:lastRenderedPageBreak/>
        <w:t xml:space="preserve">AUC: Area under the curve; </w:t>
      </w:r>
      <w:r w:rsidR="00B55D10" w:rsidRPr="009167DB">
        <w:rPr>
          <w:rFonts w:ascii="Book Antiqua" w:hAnsi="Book Antiqua" w:cs="Book Antiqua"/>
          <w:sz w:val="24"/>
          <w:szCs w:val="24"/>
        </w:rPr>
        <w:t xml:space="preserve">ctrl: Control; </w:t>
      </w:r>
      <w:r w:rsidRPr="009167DB">
        <w:rPr>
          <w:rFonts w:ascii="Book Antiqua" w:hAnsi="Book Antiqua" w:cs="Book Antiqua"/>
          <w:sz w:val="24"/>
          <w:szCs w:val="24"/>
        </w:rPr>
        <w:t xml:space="preserve">HCC: Hepatocellular carcinoma; </w:t>
      </w:r>
      <w:r w:rsidR="00965A93" w:rsidRPr="009167DB">
        <w:rPr>
          <w:rFonts w:ascii="Book Antiqua" w:hAnsi="Book Antiqua" w:cs="Book Antiqua"/>
          <w:sz w:val="24"/>
          <w:szCs w:val="24"/>
        </w:rPr>
        <w:t xml:space="preserve">LC-T2D: Liver cirrhosis in type 2 diabetic; </w:t>
      </w:r>
      <w:proofErr w:type="spellStart"/>
      <w:r w:rsidRPr="009167DB">
        <w:rPr>
          <w:rFonts w:ascii="Book Antiqua" w:hAnsi="Book Antiqua" w:cs="Book Antiqua"/>
          <w:sz w:val="24"/>
          <w:szCs w:val="24"/>
        </w:rPr>
        <w:t>miRNA</w:t>
      </w:r>
      <w:proofErr w:type="spellEnd"/>
      <w:r w:rsidRPr="009167DB">
        <w:rPr>
          <w:rFonts w:ascii="Book Antiqua" w:hAnsi="Book Antiqua" w:cs="Book Antiqua"/>
          <w:sz w:val="24"/>
          <w:szCs w:val="24"/>
        </w:rPr>
        <w:t xml:space="preserve">: MicroRNA; NPV: Negative predictive value; PPV: Positive predictive value. </w:t>
      </w:r>
    </w:p>
    <w:p w14:paraId="051BA8B7" w14:textId="77777777" w:rsidR="00F61383" w:rsidRPr="009167DB" w:rsidRDefault="00F61383" w:rsidP="009167DB">
      <w:pPr>
        <w:adjustRightInd w:val="0"/>
        <w:snapToGrid w:val="0"/>
        <w:spacing w:after="0" w:line="360" w:lineRule="auto"/>
        <w:jc w:val="both"/>
        <w:rPr>
          <w:rFonts w:ascii="Book Antiqua" w:hAnsi="Book Antiqua"/>
          <w:bCs/>
          <w:sz w:val="24"/>
          <w:szCs w:val="24"/>
        </w:rPr>
      </w:pPr>
    </w:p>
    <w:p w14:paraId="3F98C19B" w14:textId="77777777" w:rsidR="00623039" w:rsidRPr="009167DB" w:rsidRDefault="00623039" w:rsidP="009167DB">
      <w:pPr>
        <w:adjustRightInd w:val="0"/>
        <w:snapToGrid w:val="0"/>
        <w:spacing w:after="0" w:line="360" w:lineRule="auto"/>
        <w:rPr>
          <w:rFonts w:ascii="Book Antiqua" w:hAnsi="Book Antiqua"/>
          <w:b/>
          <w:sz w:val="24"/>
          <w:szCs w:val="24"/>
        </w:rPr>
      </w:pPr>
      <w:r w:rsidRPr="009167DB">
        <w:rPr>
          <w:rFonts w:ascii="Book Antiqua" w:hAnsi="Book Antiqua"/>
          <w:b/>
          <w:sz w:val="24"/>
          <w:szCs w:val="24"/>
        </w:rPr>
        <w:br w:type="page"/>
      </w:r>
    </w:p>
    <w:p w14:paraId="691EBD58" w14:textId="63612F0C" w:rsidR="00E77A5D" w:rsidRPr="009167DB" w:rsidRDefault="00E77A5D" w:rsidP="009167DB">
      <w:pPr>
        <w:autoSpaceDE w:val="0"/>
        <w:autoSpaceDN w:val="0"/>
        <w:adjustRightInd w:val="0"/>
        <w:snapToGrid w:val="0"/>
        <w:spacing w:after="0" w:line="360" w:lineRule="auto"/>
        <w:jc w:val="both"/>
        <w:rPr>
          <w:rFonts w:ascii="Book Antiqua" w:hAnsi="Book Antiqua"/>
          <w:b/>
          <w:bCs/>
          <w:sz w:val="24"/>
          <w:szCs w:val="24"/>
        </w:rPr>
      </w:pPr>
      <w:r w:rsidRPr="009167DB">
        <w:rPr>
          <w:rFonts w:ascii="Book Antiqua" w:hAnsi="Book Antiqua"/>
          <w:b/>
          <w:sz w:val="24"/>
          <w:szCs w:val="24"/>
        </w:rPr>
        <w:lastRenderedPageBreak/>
        <w:t>Table</w:t>
      </w:r>
      <w:r w:rsidR="00121410" w:rsidRPr="009167DB">
        <w:rPr>
          <w:rFonts w:ascii="Book Antiqua" w:hAnsi="Book Antiqua"/>
          <w:b/>
          <w:sz w:val="24"/>
          <w:szCs w:val="24"/>
        </w:rPr>
        <w:t xml:space="preserve"> </w:t>
      </w:r>
      <w:r w:rsidR="00D11666" w:rsidRPr="009167DB">
        <w:rPr>
          <w:rFonts w:ascii="Book Antiqua" w:hAnsi="Book Antiqua"/>
          <w:b/>
          <w:sz w:val="24"/>
          <w:szCs w:val="24"/>
        </w:rPr>
        <w:t>9</w:t>
      </w:r>
      <w:r w:rsidRPr="009167DB">
        <w:rPr>
          <w:rFonts w:ascii="Book Antiqua" w:hAnsi="Book Antiqua"/>
          <w:sz w:val="24"/>
          <w:szCs w:val="24"/>
        </w:rPr>
        <w:t xml:space="preserve"> </w:t>
      </w:r>
      <w:r w:rsidRPr="009167DB">
        <w:rPr>
          <w:rFonts w:ascii="Book Antiqua" w:hAnsi="Book Antiqua"/>
          <w:b/>
          <w:bCs/>
          <w:sz w:val="24"/>
          <w:szCs w:val="24"/>
        </w:rPr>
        <w:t xml:space="preserve">Significant relations among candidate serum </w:t>
      </w:r>
      <w:r w:rsidR="00994A32" w:rsidRPr="009167DB">
        <w:rPr>
          <w:rFonts w:ascii="Book Antiqua" w:hAnsi="Book Antiqua"/>
          <w:b/>
          <w:bCs/>
          <w:sz w:val="24"/>
          <w:szCs w:val="24"/>
        </w:rPr>
        <w:t>microRNA</w:t>
      </w:r>
      <w:r w:rsidR="00994A32" w:rsidRPr="009167DB">
        <w:rPr>
          <w:rFonts w:ascii="Book Antiqua" w:hAnsi="Book Antiqua"/>
          <w:b/>
          <w:bCs/>
          <w:sz w:val="24"/>
          <w:szCs w:val="24"/>
          <w:lang w:eastAsia="zh-CN"/>
        </w:rPr>
        <w:t>s</w:t>
      </w:r>
      <w:r w:rsidRPr="009167DB">
        <w:rPr>
          <w:rFonts w:ascii="Book Antiqua" w:hAnsi="Book Antiqua"/>
          <w:b/>
          <w:bCs/>
          <w:sz w:val="24"/>
          <w:szCs w:val="24"/>
        </w:rPr>
        <w:t xml:space="preserve"> in </w:t>
      </w:r>
      <w:r w:rsidR="00994A32" w:rsidRPr="009167DB">
        <w:rPr>
          <w:rFonts w:ascii="Book Antiqua" w:hAnsi="Book Antiqua"/>
          <w:b/>
          <w:bCs/>
          <w:sz w:val="24"/>
          <w:szCs w:val="24"/>
        </w:rPr>
        <w:t>hepatocellular carcinoma</w:t>
      </w:r>
      <w:r w:rsidRPr="009167DB">
        <w:rPr>
          <w:rFonts w:ascii="Book Antiqua" w:hAnsi="Book Antiqua"/>
          <w:b/>
          <w:bCs/>
          <w:sz w:val="24"/>
          <w:szCs w:val="24"/>
        </w:rPr>
        <w:t xml:space="preserve"> patients </w:t>
      </w:r>
    </w:p>
    <w:tbl>
      <w:tblPr>
        <w:tblW w:w="10354" w:type="dxa"/>
        <w:jc w:val="center"/>
        <w:tblBorders>
          <w:top w:val="single" w:sz="4" w:space="0" w:color="auto"/>
          <w:bottom w:val="single" w:sz="4" w:space="0" w:color="auto"/>
        </w:tblBorders>
        <w:shd w:val="clear" w:color="auto" w:fill="CCE8CF" w:themeFill="background1"/>
        <w:tblLayout w:type="fixed"/>
        <w:tblCellMar>
          <w:left w:w="30" w:type="dxa"/>
          <w:right w:w="30" w:type="dxa"/>
        </w:tblCellMar>
        <w:tblLook w:val="0000" w:firstRow="0" w:lastRow="0" w:firstColumn="0" w:lastColumn="0" w:noHBand="0" w:noVBand="0"/>
      </w:tblPr>
      <w:tblGrid>
        <w:gridCol w:w="1530"/>
        <w:gridCol w:w="989"/>
        <w:gridCol w:w="1394"/>
        <w:gridCol w:w="1060"/>
        <w:gridCol w:w="1514"/>
        <w:gridCol w:w="1133"/>
        <w:gridCol w:w="1367"/>
        <w:gridCol w:w="40"/>
        <w:gridCol w:w="1327"/>
      </w:tblGrid>
      <w:tr w:rsidR="00E77A5D" w:rsidRPr="009167DB" w14:paraId="3DAE6C15" w14:textId="77777777" w:rsidTr="00972E13">
        <w:trPr>
          <w:cantSplit/>
          <w:tblHeader/>
          <w:jc w:val="center"/>
        </w:trPr>
        <w:tc>
          <w:tcPr>
            <w:tcW w:w="1530" w:type="dxa"/>
            <w:tcBorders>
              <w:top w:val="single" w:sz="4" w:space="0" w:color="auto"/>
              <w:bottom w:val="single" w:sz="4" w:space="0" w:color="auto"/>
            </w:tcBorders>
            <w:shd w:val="clear" w:color="auto" w:fill="CCE8CF" w:themeFill="background1"/>
            <w:tcMar>
              <w:top w:w="30" w:type="dxa"/>
              <w:left w:w="30" w:type="dxa"/>
              <w:bottom w:w="30" w:type="dxa"/>
              <w:right w:w="30" w:type="dxa"/>
            </w:tcMar>
            <w:vAlign w:val="center"/>
          </w:tcPr>
          <w:p w14:paraId="5B52BE1F" w14:textId="7A6F19D9" w:rsidR="00E77A5D" w:rsidRPr="009167DB" w:rsidRDefault="00623039" w:rsidP="009167DB">
            <w:pPr>
              <w:adjustRightInd w:val="0"/>
              <w:snapToGrid w:val="0"/>
              <w:spacing w:after="0" w:line="360" w:lineRule="auto"/>
              <w:jc w:val="both"/>
              <w:rPr>
                <w:rFonts w:ascii="Book Antiqua" w:hAnsi="Book Antiqua"/>
                <w:b/>
                <w:sz w:val="24"/>
                <w:szCs w:val="24"/>
              </w:rPr>
            </w:pPr>
            <w:proofErr w:type="spellStart"/>
            <w:r w:rsidRPr="009167DB">
              <w:rPr>
                <w:rFonts w:ascii="Book Antiqua" w:hAnsi="Book Antiqua"/>
                <w:b/>
                <w:sz w:val="24"/>
                <w:szCs w:val="24"/>
              </w:rPr>
              <w:t>M</w:t>
            </w:r>
            <w:r w:rsidR="00E77A5D" w:rsidRPr="009167DB">
              <w:rPr>
                <w:rFonts w:ascii="Book Antiqua" w:hAnsi="Book Antiqua"/>
                <w:b/>
                <w:sz w:val="24"/>
                <w:szCs w:val="24"/>
              </w:rPr>
              <w:t>iRNA</w:t>
            </w:r>
            <w:proofErr w:type="spellEnd"/>
            <w:r w:rsidR="00E77A5D" w:rsidRPr="009167DB">
              <w:rPr>
                <w:rFonts w:ascii="Book Antiqua" w:hAnsi="Book Antiqua"/>
                <w:b/>
                <w:sz w:val="24"/>
                <w:szCs w:val="24"/>
              </w:rPr>
              <w:t xml:space="preserve"> name</w:t>
            </w:r>
          </w:p>
        </w:tc>
        <w:tc>
          <w:tcPr>
            <w:tcW w:w="989" w:type="dxa"/>
            <w:tcBorders>
              <w:top w:val="single" w:sz="4" w:space="0" w:color="auto"/>
              <w:bottom w:val="single" w:sz="4" w:space="0" w:color="auto"/>
            </w:tcBorders>
            <w:shd w:val="clear" w:color="auto" w:fill="CCE8CF" w:themeFill="background1"/>
            <w:tcMar>
              <w:top w:w="30" w:type="dxa"/>
              <w:left w:w="30" w:type="dxa"/>
              <w:bottom w:w="30" w:type="dxa"/>
              <w:right w:w="30" w:type="dxa"/>
            </w:tcMar>
            <w:vAlign w:val="center"/>
          </w:tcPr>
          <w:p w14:paraId="10548D59" w14:textId="77777777" w:rsidR="00E77A5D" w:rsidRPr="009167DB" w:rsidRDefault="00E77A5D"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miR-16</w:t>
            </w:r>
          </w:p>
        </w:tc>
        <w:tc>
          <w:tcPr>
            <w:tcW w:w="1394" w:type="dxa"/>
            <w:tcBorders>
              <w:top w:val="single" w:sz="4" w:space="0" w:color="auto"/>
              <w:bottom w:val="single" w:sz="4" w:space="0" w:color="auto"/>
            </w:tcBorders>
            <w:shd w:val="clear" w:color="auto" w:fill="CCE8CF" w:themeFill="background1"/>
            <w:tcMar>
              <w:top w:w="30" w:type="dxa"/>
              <w:left w:w="30" w:type="dxa"/>
              <w:bottom w:w="30" w:type="dxa"/>
              <w:right w:w="30" w:type="dxa"/>
            </w:tcMar>
            <w:vAlign w:val="center"/>
          </w:tcPr>
          <w:p w14:paraId="16BF39E5" w14:textId="77777777" w:rsidR="00E77A5D" w:rsidRPr="009167DB" w:rsidRDefault="00E77A5D"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miR-122-5p</w:t>
            </w:r>
          </w:p>
        </w:tc>
        <w:tc>
          <w:tcPr>
            <w:tcW w:w="1060" w:type="dxa"/>
            <w:tcBorders>
              <w:top w:val="single" w:sz="4" w:space="0" w:color="auto"/>
              <w:bottom w:val="single" w:sz="4" w:space="0" w:color="auto"/>
            </w:tcBorders>
            <w:shd w:val="clear" w:color="auto" w:fill="CCE8CF" w:themeFill="background1"/>
            <w:tcMar>
              <w:top w:w="30" w:type="dxa"/>
              <w:left w:w="30" w:type="dxa"/>
              <w:bottom w:w="30" w:type="dxa"/>
              <w:right w:w="30" w:type="dxa"/>
            </w:tcMar>
            <w:vAlign w:val="center"/>
          </w:tcPr>
          <w:p w14:paraId="411CC043" w14:textId="77777777" w:rsidR="00E77A5D" w:rsidRPr="009167DB" w:rsidRDefault="00E77A5D"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miR-198</w:t>
            </w:r>
          </w:p>
        </w:tc>
        <w:tc>
          <w:tcPr>
            <w:tcW w:w="1514" w:type="dxa"/>
            <w:tcBorders>
              <w:top w:val="single" w:sz="4" w:space="0" w:color="auto"/>
              <w:bottom w:val="single" w:sz="4" w:space="0" w:color="auto"/>
            </w:tcBorders>
            <w:shd w:val="clear" w:color="auto" w:fill="CCE8CF" w:themeFill="background1"/>
            <w:tcMar>
              <w:top w:w="30" w:type="dxa"/>
              <w:left w:w="30" w:type="dxa"/>
              <w:bottom w:w="30" w:type="dxa"/>
              <w:right w:w="30" w:type="dxa"/>
            </w:tcMar>
            <w:vAlign w:val="center"/>
          </w:tcPr>
          <w:p w14:paraId="07089B6B" w14:textId="77777777" w:rsidR="00E77A5D" w:rsidRPr="009167DB" w:rsidRDefault="00E77A5D"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miR-199a-3p</w:t>
            </w:r>
          </w:p>
        </w:tc>
        <w:tc>
          <w:tcPr>
            <w:tcW w:w="1133" w:type="dxa"/>
            <w:tcBorders>
              <w:top w:val="single" w:sz="4" w:space="0" w:color="auto"/>
              <w:bottom w:val="single" w:sz="4" w:space="0" w:color="auto"/>
            </w:tcBorders>
            <w:shd w:val="clear" w:color="auto" w:fill="CCE8CF" w:themeFill="background1"/>
            <w:tcMar>
              <w:top w:w="30" w:type="dxa"/>
              <w:left w:w="30" w:type="dxa"/>
              <w:bottom w:w="30" w:type="dxa"/>
              <w:right w:w="30" w:type="dxa"/>
            </w:tcMar>
            <w:vAlign w:val="center"/>
          </w:tcPr>
          <w:p w14:paraId="703EF983" w14:textId="77777777" w:rsidR="00E77A5D" w:rsidRPr="009167DB" w:rsidRDefault="00E77A5D"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miR-221</w:t>
            </w:r>
          </w:p>
        </w:tc>
        <w:tc>
          <w:tcPr>
            <w:tcW w:w="1407" w:type="dxa"/>
            <w:gridSpan w:val="2"/>
            <w:tcBorders>
              <w:top w:val="single" w:sz="4" w:space="0" w:color="auto"/>
              <w:bottom w:val="single" w:sz="4" w:space="0" w:color="auto"/>
            </w:tcBorders>
            <w:shd w:val="clear" w:color="auto" w:fill="CCE8CF" w:themeFill="background1"/>
            <w:tcMar>
              <w:top w:w="30" w:type="dxa"/>
              <w:left w:w="30" w:type="dxa"/>
              <w:bottom w:w="30" w:type="dxa"/>
              <w:right w:w="30" w:type="dxa"/>
            </w:tcMar>
            <w:vAlign w:val="center"/>
          </w:tcPr>
          <w:p w14:paraId="3AF705C9" w14:textId="77777777" w:rsidR="00E77A5D" w:rsidRPr="009167DB" w:rsidRDefault="00E77A5D"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miR-23b-3p</w:t>
            </w:r>
          </w:p>
        </w:tc>
        <w:tc>
          <w:tcPr>
            <w:tcW w:w="1327" w:type="dxa"/>
            <w:tcBorders>
              <w:top w:val="single" w:sz="4" w:space="0" w:color="auto"/>
              <w:bottom w:val="single" w:sz="4" w:space="0" w:color="auto"/>
            </w:tcBorders>
            <w:shd w:val="clear" w:color="auto" w:fill="CCE8CF" w:themeFill="background1"/>
            <w:vAlign w:val="center"/>
          </w:tcPr>
          <w:p w14:paraId="31A5B8C7" w14:textId="77777777" w:rsidR="00E77A5D" w:rsidRPr="009167DB" w:rsidRDefault="00E77A5D" w:rsidP="009167DB">
            <w:pPr>
              <w:adjustRightInd w:val="0"/>
              <w:snapToGrid w:val="0"/>
              <w:spacing w:after="0" w:line="360" w:lineRule="auto"/>
              <w:jc w:val="center"/>
              <w:rPr>
                <w:rFonts w:ascii="Book Antiqua" w:hAnsi="Book Antiqua"/>
                <w:b/>
                <w:sz w:val="24"/>
                <w:szCs w:val="24"/>
              </w:rPr>
            </w:pPr>
            <w:r w:rsidRPr="009167DB">
              <w:rPr>
                <w:rFonts w:ascii="Book Antiqua" w:hAnsi="Book Antiqua"/>
                <w:b/>
                <w:sz w:val="24"/>
                <w:szCs w:val="24"/>
              </w:rPr>
              <w:t>miR-34a</w:t>
            </w:r>
          </w:p>
        </w:tc>
      </w:tr>
      <w:tr w:rsidR="00E77A5D" w:rsidRPr="009167DB" w14:paraId="4D23A4AC" w14:textId="77777777" w:rsidTr="00972E13">
        <w:trPr>
          <w:cantSplit/>
          <w:tblHeader/>
          <w:jc w:val="center"/>
        </w:trPr>
        <w:tc>
          <w:tcPr>
            <w:tcW w:w="1530" w:type="dxa"/>
            <w:vMerge w:val="restart"/>
            <w:tcBorders>
              <w:top w:val="single" w:sz="4" w:space="0" w:color="auto"/>
            </w:tcBorders>
            <w:shd w:val="clear" w:color="auto" w:fill="CCE8CF" w:themeFill="background1"/>
            <w:tcMar>
              <w:top w:w="30" w:type="dxa"/>
              <w:left w:w="30" w:type="dxa"/>
              <w:bottom w:w="30" w:type="dxa"/>
              <w:right w:w="30" w:type="dxa"/>
            </w:tcMar>
            <w:vAlign w:val="center"/>
          </w:tcPr>
          <w:p w14:paraId="67752789" w14:textId="77777777" w:rsidR="00E77A5D" w:rsidRPr="009167DB" w:rsidRDefault="00E77A5D"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miR-16</w:t>
            </w:r>
          </w:p>
        </w:tc>
        <w:tc>
          <w:tcPr>
            <w:tcW w:w="989" w:type="dxa"/>
            <w:tcBorders>
              <w:top w:val="single" w:sz="4" w:space="0" w:color="auto"/>
            </w:tcBorders>
            <w:shd w:val="clear" w:color="auto" w:fill="CCE8CF" w:themeFill="background1"/>
            <w:tcMar>
              <w:top w:w="30" w:type="dxa"/>
              <w:left w:w="30" w:type="dxa"/>
              <w:bottom w:w="30" w:type="dxa"/>
              <w:right w:w="30" w:type="dxa"/>
            </w:tcMar>
            <w:vAlign w:val="center"/>
          </w:tcPr>
          <w:p w14:paraId="147A9EAB" w14:textId="77777777" w:rsidR="00E77A5D" w:rsidRPr="009167DB" w:rsidRDefault="00E77A5D" w:rsidP="009167DB">
            <w:pPr>
              <w:adjustRightInd w:val="0"/>
              <w:snapToGrid w:val="0"/>
              <w:spacing w:after="0" w:line="360" w:lineRule="auto"/>
              <w:jc w:val="center"/>
              <w:rPr>
                <w:rFonts w:ascii="Book Antiqua" w:hAnsi="Book Antiqua"/>
                <w:bCs/>
                <w:sz w:val="24"/>
                <w:szCs w:val="24"/>
                <w:highlight w:val="black"/>
              </w:rPr>
            </w:pPr>
          </w:p>
        </w:tc>
        <w:tc>
          <w:tcPr>
            <w:tcW w:w="1394" w:type="dxa"/>
            <w:vMerge w:val="restart"/>
            <w:tcBorders>
              <w:top w:val="single" w:sz="4" w:space="0" w:color="auto"/>
            </w:tcBorders>
            <w:shd w:val="clear" w:color="auto" w:fill="CCE8CF" w:themeFill="background1"/>
            <w:tcMar>
              <w:top w:w="30" w:type="dxa"/>
              <w:left w:w="30" w:type="dxa"/>
              <w:bottom w:w="30" w:type="dxa"/>
              <w:right w:w="30" w:type="dxa"/>
            </w:tcMar>
            <w:vAlign w:val="center"/>
          </w:tcPr>
          <w:p w14:paraId="3F25CF2D"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060" w:type="dxa"/>
            <w:tcBorders>
              <w:top w:val="single" w:sz="4" w:space="0" w:color="auto"/>
            </w:tcBorders>
            <w:shd w:val="clear" w:color="auto" w:fill="CCE8CF" w:themeFill="background1"/>
            <w:tcMar>
              <w:top w:w="30" w:type="dxa"/>
              <w:left w:w="30" w:type="dxa"/>
              <w:bottom w:w="30" w:type="dxa"/>
              <w:right w:w="30" w:type="dxa"/>
            </w:tcMar>
            <w:vAlign w:val="center"/>
          </w:tcPr>
          <w:p w14:paraId="2889CF03" w14:textId="133F8CED"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0.587</w:t>
            </w:r>
          </w:p>
        </w:tc>
        <w:tc>
          <w:tcPr>
            <w:tcW w:w="1514" w:type="dxa"/>
            <w:vMerge w:val="restart"/>
            <w:tcBorders>
              <w:top w:val="single" w:sz="4" w:space="0" w:color="auto"/>
            </w:tcBorders>
            <w:shd w:val="clear" w:color="auto" w:fill="CCE8CF" w:themeFill="background1"/>
            <w:tcMar>
              <w:top w:w="30" w:type="dxa"/>
              <w:left w:w="30" w:type="dxa"/>
              <w:bottom w:w="30" w:type="dxa"/>
              <w:right w:w="30" w:type="dxa"/>
            </w:tcMar>
            <w:vAlign w:val="center"/>
          </w:tcPr>
          <w:p w14:paraId="49D75B83"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133" w:type="dxa"/>
            <w:vMerge w:val="restart"/>
            <w:tcBorders>
              <w:top w:val="single" w:sz="4" w:space="0" w:color="auto"/>
            </w:tcBorders>
            <w:shd w:val="clear" w:color="auto" w:fill="CCE8CF" w:themeFill="background1"/>
            <w:tcMar>
              <w:top w:w="30" w:type="dxa"/>
              <w:left w:w="30" w:type="dxa"/>
              <w:bottom w:w="30" w:type="dxa"/>
              <w:right w:w="30" w:type="dxa"/>
            </w:tcMar>
            <w:vAlign w:val="center"/>
          </w:tcPr>
          <w:p w14:paraId="65DE9DFC"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367" w:type="dxa"/>
            <w:tcBorders>
              <w:top w:val="single" w:sz="4" w:space="0" w:color="auto"/>
            </w:tcBorders>
            <w:shd w:val="clear" w:color="auto" w:fill="CCE8CF" w:themeFill="background1"/>
            <w:tcMar>
              <w:top w:w="30" w:type="dxa"/>
              <w:left w:w="30" w:type="dxa"/>
              <w:bottom w:w="30" w:type="dxa"/>
              <w:right w:w="30" w:type="dxa"/>
            </w:tcMar>
            <w:vAlign w:val="center"/>
          </w:tcPr>
          <w:p w14:paraId="285FADE1" w14:textId="080E1394"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0.682</w:t>
            </w:r>
          </w:p>
        </w:tc>
        <w:tc>
          <w:tcPr>
            <w:tcW w:w="1367" w:type="dxa"/>
            <w:gridSpan w:val="2"/>
            <w:tcBorders>
              <w:top w:val="single" w:sz="4" w:space="0" w:color="auto"/>
            </w:tcBorders>
            <w:shd w:val="clear" w:color="auto" w:fill="CCE8CF" w:themeFill="background1"/>
            <w:vAlign w:val="center"/>
          </w:tcPr>
          <w:p w14:paraId="799E68B3" w14:textId="1F11C014"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0.350</w:t>
            </w:r>
          </w:p>
        </w:tc>
      </w:tr>
      <w:tr w:rsidR="00E77A5D" w:rsidRPr="009167DB" w14:paraId="4507CC76" w14:textId="77777777" w:rsidTr="00972E13">
        <w:trPr>
          <w:cantSplit/>
          <w:trHeight w:val="240"/>
          <w:tblHeader/>
          <w:jc w:val="center"/>
        </w:trPr>
        <w:tc>
          <w:tcPr>
            <w:tcW w:w="1530" w:type="dxa"/>
            <w:vMerge/>
            <w:shd w:val="clear" w:color="auto" w:fill="CCE8CF" w:themeFill="background1"/>
            <w:tcMar>
              <w:top w:w="30" w:type="dxa"/>
              <w:left w:w="30" w:type="dxa"/>
              <w:bottom w:w="30" w:type="dxa"/>
              <w:right w:w="30" w:type="dxa"/>
            </w:tcMar>
            <w:vAlign w:val="center"/>
          </w:tcPr>
          <w:p w14:paraId="6B7127E2" w14:textId="77777777" w:rsidR="00E77A5D" w:rsidRPr="009167DB" w:rsidRDefault="00E77A5D" w:rsidP="009167DB">
            <w:pPr>
              <w:adjustRightInd w:val="0"/>
              <w:snapToGrid w:val="0"/>
              <w:spacing w:after="0" w:line="360" w:lineRule="auto"/>
              <w:jc w:val="both"/>
              <w:rPr>
                <w:rFonts w:ascii="Book Antiqua" w:hAnsi="Book Antiqua"/>
                <w:bCs/>
                <w:sz w:val="24"/>
                <w:szCs w:val="24"/>
              </w:rPr>
            </w:pPr>
          </w:p>
        </w:tc>
        <w:tc>
          <w:tcPr>
            <w:tcW w:w="989" w:type="dxa"/>
            <w:shd w:val="clear" w:color="auto" w:fill="CCE8CF" w:themeFill="background1"/>
            <w:tcMar>
              <w:top w:w="30" w:type="dxa"/>
              <w:left w:w="30" w:type="dxa"/>
              <w:bottom w:w="30" w:type="dxa"/>
              <w:right w:w="30" w:type="dxa"/>
            </w:tcMar>
            <w:vAlign w:val="center"/>
          </w:tcPr>
          <w:p w14:paraId="6F13FB4A" w14:textId="77777777" w:rsidR="00E77A5D" w:rsidRPr="009167DB" w:rsidRDefault="00E77A5D" w:rsidP="009167DB">
            <w:pPr>
              <w:adjustRightInd w:val="0"/>
              <w:snapToGrid w:val="0"/>
              <w:spacing w:after="0" w:line="360" w:lineRule="auto"/>
              <w:jc w:val="center"/>
              <w:rPr>
                <w:rFonts w:ascii="Book Antiqua" w:hAnsi="Book Antiqua"/>
                <w:bCs/>
                <w:color w:val="000000" w:themeColor="text1"/>
                <w:sz w:val="24"/>
                <w:szCs w:val="24"/>
                <w:highlight w:val="black"/>
              </w:rPr>
            </w:pPr>
          </w:p>
        </w:tc>
        <w:tc>
          <w:tcPr>
            <w:tcW w:w="1394" w:type="dxa"/>
            <w:vMerge/>
            <w:shd w:val="clear" w:color="auto" w:fill="CCE8CF" w:themeFill="background1"/>
            <w:tcMar>
              <w:top w:w="30" w:type="dxa"/>
              <w:left w:w="30" w:type="dxa"/>
              <w:bottom w:w="30" w:type="dxa"/>
              <w:right w:w="30" w:type="dxa"/>
            </w:tcMar>
            <w:vAlign w:val="center"/>
          </w:tcPr>
          <w:p w14:paraId="6C9C3F30"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060" w:type="dxa"/>
            <w:shd w:val="clear" w:color="auto" w:fill="CCE8CF" w:themeFill="background1"/>
            <w:tcMar>
              <w:top w:w="30" w:type="dxa"/>
              <w:left w:w="30" w:type="dxa"/>
              <w:bottom w:w="30" w:type="dxa"/>
              <w:right w:w="30" w:type="dxa"/>
            </w:tcMar>
            <w:vAlign w:val="center"/>
          </w:tcPr>
          <w:p w14:paraId="413117A3" w14:textId="0702724C"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0.001</w:t>
            </w:r>
          </w:p>
        </w:tc>
        <w:tc>
          <w:tcPr>
            <w:tcW w:w="1514" w:type="dxa"/>
            <w:vMerge/>
            <w:shd w:val="clear" w:color="auto" w:fill="CCE8CF" w:themeFill="background1"/>
            <w:tcMar>
              <w:top w:w="30" w:type="dxa"/>
              <w:left w:w="30" w:type="dxa"/>
              <w:bottom w:w="30" w:type="dxa"/>
              <w:right w:w="30" w:type="dxa"/>
            </w:tcMar>
            <w:vAlign w:val="center"/>
          </w:tcPr>
          <w:p w14:paraId="1364A428"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133" w:type="dxa"/>
            <w:vMerge/>
            <w:shd w:val="clear" w:color="auto" w:fill="CCE8CF" w:themeFill="background1"/>
            <w:tcMar>
              <w:top w:w="30" w:type="dxa"/>
              <w:left w:w="30" w:type="dxa"/>
              <w:bottom w:w="30" w:type="dxa"/>
              <w:right w:w="30" w:type="dxa"/>
            </w:tcMar>
            <w:vAlign w:val="center"/>
          </w:tcPr>
          <w:p w14:paraId="16FA4124"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67" w:type="dxa"/>
            <w:shd w:val="clear" w:color="auto" w:fill="CCE8CF" w:themeFill="background1"/>
            <w:tcMar>
              <w:top w:w="30" w:type="dxa"/>
              <w:left w:w="30" w:type="dxa"/>
              <w:bottom w:w="30" w:type="dxa"/>
              <w:right w:w="30" w:type="dxa"/>
            </w:tcMar>
            <w:vAlign w:val="center"/>
          </w:tcPr>
          <w:p w14:paraId="19A1B4CF" w14:textId="5DE41C8A"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009028B1" w:rsidRPr="009167DB">
              <w:rPr>
                <w:rFonts w:ascii="Book Antiqua" w:hAnsi="Book Antiqua" w:cs="Book Antiqua"/>
                <w:bCs/>
                <w:sz w:val="24"/>
                <w:szCs w:val="24"/>
              </w:rPr>
              <w:t xml:space="preserve"> </w:t>
            </w:r>
            <w:r w:rsidRPr="009167DB">
              <w:rPr>
                <w:rFonts w:ascii="Book Antiqua" w:hAnsi="Book Antiqua" w:cs="Book Antiqua"/>
                <w:bCs/>
                <w:sz w:val="24"/>
                <w:szCs w:val="24"/>
              </w:rPr>
              <w:t>≤</w:t>
            </w:r>
            <w:r w:rsidR="009028B1" w:rsidRPr="009167DB">
              <w:rPr>
                <w:rFonts w:ascii="Book Antiqua" w:hAnsi="Book Antiqua" w:cs="Book Antiqua"/>
                <w:bCs/>
                <w:sz w:val="24"/>
                <w:szCs w:val="24"/>
              </w:rPr>
              <w:t xml:space="preserve"> </w:t>
            </w:r>
            <w:r w:rsidRPr="009167DB">
              <w:rPr>
                <w:rFonts w:ascii="Book Antiqua" w:hAnsi="Book Antiqua" w:cs="Book Antiqua"/>
                <w:bCs/>
                <w:sz w:val="24"/>
                <w:szCs w:val="24"/>
              </w:rPr>
              <w:t>0.001</w:t>
            </w:r>
          </w:p>
        </w:tc>
        <w:tc>
          <w:tcPr>
            <w:tcW w:w="1367" w:type="dxa"/>
            <w:gridSpan w:val="2"/>
            <w:shd w:val="clear" w:color="auto" w:fill="CCE8CF" w:themeFill="background1"/>
            <w:vAlign w:val="center"/>
          </w:tcPr>
          <w:p w14:paraId="6BA21B8C" w14:textId="03E7757A"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0.003</w:t>
            </w:r>
          </w:p>
        </w:tc>
      </w:tr>
      <w:tr w:rsidR="00E77A5D" w:rsidRPr="009167DB" w14:paraId="3DF8C748" w14:textId="77777777" w:rsidTr="00972E13">
        <w:trPr>
          <w:cantSplit/>
          <w:tblHeader/>
          <w:jc w:val="center"/>
        </w:trPr>
        <w:tc>
          <w:tcPr>
            <w:tcW w:w="1530" w:type="dxa"/>
            <w:vMerge w:val="restart"/>
            <w:shd w:val="clear" w:color="auto" w:fill="CCE8CF" w:themeFill="background1"/>
            <w:tcMar>
              <w:top w:w="30" w:type="dxa"/>
              <w:left w:w="30" w:type="dxa"/>
              <w:bottom w:w="30" w:type="dxa"/>
              <w:right w:w="30" w:type="dxa"/>
            </w:tcMar>
            <w:vAlign w:val="center"/>
          </w:tcPr>
          <w:p w14:paraId="573B956B" w14:textId="77777777" w:rsidR="00E77A5D" w:rsidRPr="009167DB" w:rsidRDefault="00E77A5D"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miR-122-5p</w:t>
            </w:r>
          </w:p>
        </w:tc>
        <w:tc>
          <w:tcPr>
            <w:tcW w:w="989" w:type="dxa"/>
            <w:vMerge w:val="restart"/>
            <w:shd w:val="clear" w:color="auto" w:fill="CCE8CF" w:themeFill="background1"/>
            <w:tcMar>
              <w:top w:w="30" w:type="dxa"/>
              <w:left w:w="30" w:type="dxa"/>
              <w:bottom w:w="30" w:type="dxa"/>
              <w:right w:w="30" w:type="dxa"/>
            </w:tcMar>
            <w:vAlign w:val="center"/>
          </w:tcPr>
          <w:p w14:paraId="23E01FCF"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394" w:type="dxa"/>
            <w:shd w:val="clear" w:color="auto" w:fill="CCE8CF" w:themeFill="background1"/>
            <w:tcMar>
              <w:top w:w="30" w:type="dxa"/>
              <w:left w:w="30" w:type="dxa"/>
              <w:bottom w:w="30" w:type="dxa"/>
              <w:right w:w="30" w:type="dxa"/>
            </w:tcMar>
            <w:vAlign w:val="center"/>
          </w:tcPr>
          <w:p w14:paraId="68311E4A"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060" w:type="dxa"/>
            <w:vMerge w:val="restart"/>
            <w:shd w:val="clear" w:color="auto" w:fill="CCE8CF" w:themeFill="background1"/>
            <w:tcMar>
              <w:top w:w="30" w:type="dxa"/>
              <w:left w:w="30" w:type="dxa"/>
              <w:bottom w:w="30" w:type="dxa"/>
              <w:right w:w="30" w:type="dxa"/>
            </w:tcMar>
            <w:vAlign w:val="center"/>
          </w:tcPr>
          <w:p w14:paraId="3F63F1C5"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514" w:type="dxa"/>
            <w:shd w:val="clear" w:color="auto" w:fill="CCE8CF" w:themeFill="background1"/>
            <w:tcMar>
              <w:top w:w="30" w:type="dxa"/>
              <w:left w:w="30" w:type="dxa"/>
              <w:bottom w:w="30" w:type="dxa"/>
              <w:right w:w="30" w:type="dxa"/>
            </w:tcMar>
            <w:vAlign w:val="center"/>
          </w:tcPr>
          <w:p w14:paraId="783EFA30" w14:textId="61926EB5"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0.519</w:t>
            </w:r>
          </w:p>
        </w:tc>
        <w:tc>
          <w:tcPr>
            <w:tcW w:w="1133" w:type="dxa"/>
            <w:shd w:val="clear" w:color="auto" w:fill="CCE8CF" w:themeFill="background1"/>
            <w:tcMar>
              <w:top w:w="30" w:type="dxa"/>
              <w:left w:w="30" w:type="dxa"/>
              <w:bottom w:w="30" w:type="dxa"/>
              <w:right w:w="30" w:type="dxa"/>
            </w:tcMar>
            <w:vAlign w:val="center"/>
          </w:tcPr>
          <w:p w14:paraId="23110BA9" w14:textId="49AE0818"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0.372</w:t>
            </w:r>
          </w:p>
        </w:tc>
        <w:tc>
          <w:tcPr>
            <w:tcW w:w="1367" w:type="dxa"/>
            <w:shd w:val="clear" w:color="auto" w:fill="CCE8CF" w:themeFill="background1"/>
            <w:tcMar>
              <w:top w:w="30" w:type="dxa"/>
              <w:left w:w="30" w:type="dxa"/>
              <w:bottom w:w="30" w:type="dxa"/>
              <w:right w:w="30" w:type="dxa"/>
            </w:tcMar>
            <w:vAlign w:val="center"/>
          </w:tcPr>
          <w:p w14:paraId="5FF90E8F" w14:textId="3479619A"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0.377</w:t>
            </w:r>
          </w:p>
        </w:tc>
        <w:tc>
          <w:tcPr>
            <w:tcW w:w="1367" w:type="dxa"/>
            <w:gridSpan w:val="2"/>
            <w:shd w:val="clear" w:color="auto" w:fill="CCE8CF" w:themeFill="background1"/>
            <w:vAlign w:val="center"/>
          </w:tcPr>
          <w:p w14:paraId="70B07EAE" w14:textId="2FA22577"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0.421</w:t>
            </w:r>
          </w:p>
        </w:tc>
      </w:tr>
      <w:tr w:rsidR="00E77A5D" w:rsidRPr="009167DB" w14:paraId="729CB6EB" w14:textId="77777777" w:rsidTr="00972E13">
        <w:trPr>
          <w:cantSplit/>
          <w:trHeight w:val="357"/>
          <w:tblHeader/>
          <w:jc w:val="center"/>
        </w:trPr>
        <w:tc>
          <w:tcPr>
            <w:tcW w:w="1530" w:type="dxa"/>
            <w:vMerge/>
            <w:shd w:val="clear" w:color="auto" w:fill="CCE8CF" w:themeFill="background1"/>
            <w:tcMar>
              <w:top w:w="30" w:type="dxa"/>
              <w:left w:w="30" w:type="dxa"/>
              <w:bottom w:w="30" w:type="dxa"/>
              <w:right w:w="30" w:type="dxa"/>
            </w:tcMar>
            <w:vAlign w:val="center"/>
          </w:tcPr>
          <w:p w14:paraId="0C01E88E" w14:textId="77777777" w:rsidR="00E77A5D" w:rsidRPr="009167DB" w:rsidRDefault="00E77A5D" w:rsidP="009167DB">
            <w:pPr>
              <w:adjustRightInd w:val="0"/>
              <w:snapToGrid w:val="0"/>
              <w:spacing w:after="0" w:line="360" w:lineRule="auto"/>
              <w:jc w:val="both"/>
              <w:rPr>
                <w:rFonts w:ascii="Book Antiqua" w:hAnsi="Book Antiqua"/>
                <w:bCs/>
                <w:sz w:val="24"/>
                <w:szCs w:val="24"/>
              </w:rPr>
            </w:pPr>
          </w:p>
        </w:tc>
        <w:tc>
          <w:tcPr>
            <w:tcW w:w="989" w:type="dxa"/>
            <w:vMerge/>
            <w:shd w:val="clear" w:color="auto" w:fill="CCE8CF" w:themeFill="background1"/>
            <w:tcMar>
              <w:top w:w="30" w:type="dxa"/>
              <w:left w:w="30" w:type="dxa"/>
              <w:bottom w:w="30" w:type="dxa"/>
              <w:right w:w="30" w:type="dxa"/>
            </w:tcMar>
            <w:vAlign w:val="center"/>
          </w:tcPr>
          <w:p w14:paraId="4043496E"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94" w:type="dxa"/>
            <w:shd w:val="clear" w:color="auto" w:fill="CCE8CF" w:themeFill="background1"/>
            <w:tcMar>
              <w:top w:w="30" w:type="dxa"/>
              <w:left w:w="30" w:type="dxa"/>
              <w:bottom w:w="30" w:type="dxa"/>
              <w:right w:w="30" w:type="dxa"/>
            </w:tcMar>
            <w:vAlign w:val="center"/>
          </w:tcPr>
          <w:p w14:paraId="7064E37D"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060" w:type="dxa"/>
            <w:vMerge/>
            <w:shd w:val="clear" w:color="auto" w:fill="CCE8CF" w:themeFill="background1"/>
            <w:tcMar>
              <w:top w:w="30" w:type="dxa"/>
              <w:left w:w="30" w:type="dxa"/>
              <w:bottom w:w="30" w:type="dxa"/>
              <w:right w:w="30" w:type="dxa"/>
            </w:tcMar>
            <w:vAlign w:val="center"/>
          </w:tcPr>
          <w:p w14:paraId="69782D24"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514" w:type="dxa"/>
            <w:shd w:val="clear" w:color="auto" w:fill="CCE8CF" w:themeFill="background1"/>
            <w:tcMar>
              <w:top w:w="30" w:type="dxa"/>
              <w:left w:w="30" w:type="dxa"/>
              <w:bottom w:w="30" w:type="dxa"/>
              <w:right w:w="30" w:type="dxa"/>
            </w:tcMar>
            <w:vAlign w:val="center"/>
          </w:tcPr>
          <w:p w14:paraId="4268AC4C" w14:textId="7A841BDF"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0.001</w:t>
            </w:r>
          </w:p>
        </w:tc>
        <w:tc>
          <w:tcPr>
            <w:tcW w:w="1133" w:type="dxa"/>
            <w:shd w:val="clear" w:color="auto" w:fill="CCE8CF" w:themeFill="background1"/>
            <w:tcMar>
              <w:top w:w="30" w:type="dxa"/>
              <w:left w:w="30" w:type="dxa"/>
              <w:bottom w:w="30" w:type="dxa"/>
              <w:right w:w="30" w:type="dxa"/>
            </w:tcMar>
            <w:vAlign w:val="center"/>
          </w:tcPr>
          <w:p w14:paraId="44A6C0DE" w14:textId="392E2B74"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0.003</w:t>
            </w:r>
          </w:p>
        </w:tc>
        <w:tc>
          <w:tcPr>
            <w:tcW w:w="1367" w:type="dxa"/>
            <w:shd w:val="clear" w:color="auto" w:fill="CCE8CF" w:themeFill="background1"/>
            <w:tcMar>
              <w:top w:w="30" w:type="dxa"/>
              <w:left w:w="30" w:type="dxa"/>
              <w:bottom w:w="30" w:type="dxa"/>
              <w:right w:w="30" w:type="dxa"/>
            </w:tcMar>
            <w:vAlign w:val="center"/>
          </w:tcPr>
          <w:p w14:paraId="4C41D5A5" w14:textId="4A71BB4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009028B1" w:rsidRPr="009167DB">
              <w:rPr>
                <w:rFonts w:ascii="Book Antiqua" w:hAnsi="Book Antiqua" w:cs="Book Antiqua"/>
                <w:bCs/>
                <w:sz w:val="24"/>
                <w:szCs w:val="24"/>
              </w:rPr>
              <w:t xml:space="preserve"> </w:t>
            </w:r>
            <w:r w:rsidRPr="009167DB">
              <w:rPr>
                <w:rFonts w:ascii="Book Antiqua" w:hAnsi="Book Antiqua" w:cs="Book Antiqua"/>
                <w:bCs/>
                <w:sz w:val="24"/>
                <w:szCs w:val="24"/>
              </w:rPr>
              <w:t>≤</w:t>
            </w:r>
            <w:r w:rsidR="009028B1" w:rsidRPr="009167DB">
              <w:rPr>
                <w:rFonts w:ascii="Book Antiqua" w:hAnsi="Book Antiqua" w:cs="Book Antiqua"/>
                <w:bCs/>
                <w:sz w:val="24"/>
                <w:szCs w:val="24"/>
              </w:rPr>
              <w:t xml:space="preserve"> </w:t>
            </w:r>
            <w:r w:rsidRPr="009167DB">
              <w:rPr>
                <w:rFonts w:ascii="Book Antiqua" w:hAnsi="Book Antiqua" w:cs="Book Antiqua"/>
                <w:bCs/>
                <w:sz w:val="24"/>
                <w:szCs w:val="24"/>
              </w:rPr>
              <w:t>0.001</w:t>
            </w:r>
          </w:p>
        </w:tc>
        <w:tc>
          <w:tcPr>
            <w:tcW w:w="1367" w:type="dxa"/>
            <w:gridSpan w:val="2"/>
            <w:shd w:val="clear" w:color="auto" w:fill="CCE8CF" w:themeFill="background1"/>
            <w:vAlign w:val="center"/>
          </w:tcPr>
          <w:p w14:paraId="14AE0258" w14:textId="3B45DB48"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0.003</w:t>
            </w:r>
          </w:p>
        </w:tc>
      </w:tr>
      <w:tr w:rsidR="00E77A5D" w:rsidRPr="009167DB" w14:paraId="0A128239" w14:textId="77777777" w:rsidTr="00972E13">
        <w:trPr>
          <w:cantSplit/>
          <w:tblHeader/>
          <w:jc w:val="center"/>
        </w:trPr>
        <w:tc>
          <w:tcPr>
            <w:tcW w:w="1530" w:type="dxa"/>
            <w:vMerge w:val="restart"/>
            <w:shd w:val="clear" w:color="auto" w:fill="CCE8CF" w:themeFill="background1"/>
            <w:tcMar>
              <w:top w:w="30" w:type="dxa"/>
              <w:left w:w="30" w:type="dxa"/>
              <w:bottom w:w="30" w:type="dxa"/>
              <w:right w:w="30" w:type="dxa"/>
            </w:tcMar>
            <w:vAlign w:val="center"/>
          </w:tcPr>
          <w:p w14:paraId="0122441F" w14:textId="77777777" w:rsidR="00E77A5D" w:rsidRPr="009167DB" w:rsidRDefault="00E77A5D"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miR-198</w:t>
            </w:r>
          </w:p>
        </w:tc>
        <w:tc>
          <w:tcPr>
            <w:tcW w:w="989" w:type="dxa"/>
            <w:shd w:val="clear" w:color="auto" w:fill="CCE8CF" w:themeFill="background1"/>
            <w:tcMar>
              <w:top w:w="30" w:type="dxa"/>
              <w:left w:w="30" w:type="dxa"/>
              <w:bottom w:w="30" w:type="dxa"/>
              <w:right w:w="30" w:type="dxa"/>
            </w:tcMar>
            <w:vAlign w:val="center"/>
          </w:tcPr>
          <w:p w14:paraId="1A9BF85C" w14:textId="01FA2058"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0.587</w:t>
            </w:r>
          </w:p>
        </w:tc>
        <w:tc>
          <w:tcPr>
            <w:tcW w:w="1394" w:type="dxa"/>
            <w:vMerge w:val="restart"/>
            <w:shd w:val="clear" w:color="auto" w:fill="CCE8CF" w:themeFill="background1"/>
            <w:tcMar>
              <w:top w:w="30" w:type="dxa"/>
              <w:left w:w="30" w:type="dxa"/>
              <w:bottom w:w="30" w:type="dxa"/>
              <w:right w:w="30" w:type="dxa"/>
            </w:tcMar>
            <w:vAlign w:val="center"/>
          </w:tcPr>
          <w:p w14:paraId="6C93A382"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060" w:type="dxa"/>
            <w:shd w:val="clear" w:color="auto" w:fill="CCE8CF" w:themeFill="background1"/>
            <w:tcMar>
              <w:top w:w="30" w:type="dxa"/>
              <w:left w:w="30" w:type="dxa"/>
              <w:bottom w:w="30" w:type="dxa"/>
              <w:right w:w="30" w:type="dxa"/>
            </w:tcMar>
            <w:vAlign w:val="center"/>
          </w:tcPr>
          <w:p w14:paraId="76F49F82"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514" w:type="dxa"/>
            <w:vMerge w:val="restart"/>
            <w:shd w:val="clear" w:color="auto" w:fill="CCE8CF" w:themeFill="background1"/>
            <w:tcMar>
              <w:top w:w="30" w:type="dxa"/>
              <w:left w:w="30" w:type="dxa"/>
              <w:bottom w:w="30" w:type="dxa"/>
              <w:right w:w="30" w:type="dxa"/>
            </w:tcMar>
            <w:vAlign w:val="center"/>
          </w:tcPr>
          <w:p w14:paraId="21982867"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133" w:type="dxa"/>
            <w:shd w:val="clear" w:color="auto" w:fill="CCE8CF" w:themeFill="background1"/>
            <w:tcMar>
              <w:top w:w="30" w:type="dxa"/>
              <w:left w:w="30" w:type="dxa"/>
              <w:bottom w:w="30" w:type="dxa"/>
              <w:right w:w="30" w:type="dxa"/>
            </w:tcMar>
            <w:vAlign w:val="center"/>
          </w:tcPr>
          <w:p w14:paraId="6552B9BA" w14:textId="73B77282"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i/>
                <w:iCs/>
                <w:sz w:val="24"/>
                <w:szCs w:val="24"/>
              </w:rPr>
              <w:t>r</w:t>
            </w:r>
            <w:r w:rsidRPr="009167DB">
              <w:rPr>
                <w:rFonts w:ascii="Book Antiqua" w:hAnsi="Book Antiqua"/>
                <w:bCs/>
                <w:sz w:val="24"/>
                <w:szCs w:val="24"/>
              </w:rPr>
              <w:t xml:space="preserve"> = </w:t>
            </w:r>
            <w:r w:rsidR="00E77A5D" w:rsidRPr="009167DB">
              <w:rPr>
                <w:rFonts w:ascii="Book Antiqua" w:hAnsi="Book Antiqua"/>
                <w:bCs/>
                <w:sz w:val="24"/>
                <w:szCs w:val="24"/>
              </w:rPr>
              <w:t>0.365</w:t>
            </w:r>
          </w:p>
        </w:tc>
        <w:tc>
          <w:tcPr>
            <w:tcW w:w="1367" w:type="dxa"/>
            <w:vMerge w:val="restart"/>
            <w:shd w:val="clear" w:color="auto" w:fill="CCE8CF" w:themeFill="background1"/>
            <w:tcMar>
              <w:top w:w="30" w:type="dxa"/>
              <w:left w:w="30" w:type="dxa"/>
              <w:bottom w:w="30" w:type="dxa"/>
              <w:right w:w="30" w:type="dxa"/>
            </w:tcMar>
            <w:vAlign w:val="center"/>
          </w:tcPr>
          <w:p w14:paraId="31AC0B42"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367" w:type="dxa"/>
            <w:gridSpan w:val="2"/>
            <w:shd w:val="clear" w:color="auto" w:fill="CCE8CF" w:themeFill="background1"/>
            <w:vAlign w:val="center"/>
          </w:tcPr>
          <w:p w14:paraId="3038B207" w14:textId="5FB0DB50"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0.450</w:t>
            </w:r>
          </w:p>
        </w:tc>
      </w:tr>
      <w:tr w:rsidR="00E77A5D" w:rsidRPr="009167DB" w14:paraId="47FB4AF4" w14:textId="77777777" w:rsidTr="00972E13">
        <w:trPr>
          <w:cantSplit/>
          <w:trHeight w:val="195"/>
          <w:tblHeader/>
          <w:jc w:val="center"/>
        </w:trPr>
        <w:tc>
          <w:tcPr>
            <w:tcW w:w="1530" w:type="dxa"/>
            <w:vMerge/>
            <w:shd w:val="clear" w:color="auto" w:fill="CCE8CF" w:themeFill="background1"/>
            <w:tcMar>
              <w:top w:w="30" w:type="dxa"/>
              <w:left w:w="30" w:type="dxa"/>
              <w:bottom w:w="30" w:type="dxa"/>
              <w:right w:w="30" w:type="dxa"/>
            </w:tcMar>
            <w:vAlign w:val="center"/>
          </w:tcPr>
          <w:p w14:paraId="031A89B8" w14:textId="77777777" w:rsidR="00E77A5D" w:rsidRPr="009167DB" w:rsidRDefault="00E77A5D" w:rsidP="009167DB">
            <w:pPr>
              <w:adjustRightInd w:val="0"/>
              <w:snapToGrid w:val="0"/>
              <w:spacing w:after="0" w:line="360" w:lineRule="auto"/>
              <w:jc w:val="both"/>
              <w:rPr>
                <w:rFonts w:ascii="Book Antiqua" w:hAnsi="Book Antiqua"/>
                <w:bCs/>
                <w:sz w:val="24"/>
                <w:szCs w:val="24"/>
              </w:rPr>
            </w:pPr>
          </w:p>
        </w:tc>
        <w:tc>
          <w:tcPr>
            <w:tcW w:w="989" w:type="dxa"/>
            <w:shd w:val="clear" w:color="auto" w:fill="CCE8CF" w:themeFill="background1"/>
            <w:tcMar>
              <w:top w:w="30" w:type="dxa"/>
              <w:left w:w="30" w:type="dxa"/>
              <w:bottom w:w="30" w:type="dxa"/>
              <w:right w:w="30" w:type="dxa"/>
            </w:tcMar>
            <w:vAlign w:val="center"/>
          </w:tcPr>
          <w:p w14:paraId="2C22167C" w14:textId="1EDA872C"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0.001</w:t>
            </w:r>
          </w:p>
        </w:tc>
        <w:tc>
          <w:tcPr>
            <w:tcW w:w="1394" w:type="dxa"/>
            <w:vMerge/>
            <w:shd w:val="clear" w:color="auto" w:fill="CCE8CF" w:themeFill="background1"/>
            <w:tcMar>
              <w:top w:w="30" w:type="dxa"/>
              <w:left w:w="30" w:type="dxa"/>
              <w:bottom w:w="30" w:type="dxa"/>
              <w:right w:w="30" w:type="dxa"/>
            </w:tcMar>
            <w:vAlign w:val="center"/>
          </w:tcPr>
          <w:p w14:paraId="32C56732"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060" w:type="dxa"/>
            <w:shd w:val="clear" w:color="auto" w:fill="CCE8CF" w:themeFill="background1"/>
            <w:tcMar>
              <w:top w:w="30" w:type="dxa"/>
              <w:left w:w="30" w:type="dxa"/>
              <w:bottom w:w="30" w:type="dxa"/>
              <w:right w:w="30" w:type="dxa"/>
            </w:tcMar>
            <w:vAlign w:val="center"/>
          </w:tcPr>
          <w:p w14:paraId="5A14B2F8"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514" w:type="dxa"/>
            <w:vMerge/>
            <w:shd w:val="clear" w:color="auto" w:fill="CCE8CF" w:themeFill="background1"/>
            <w:tcMar>
              <w:top w:w="30" w:type="dxa"/>
              <w:left w:w="30" w:type="dxa"/>
              <w:bottom w:w="30" w:type="dxa"/>
              <w:right w:w="30" w:type="dxa"/>
            </w:tcMar>
            <w:vAlign w:val="center"/>
          </w:tcPr>
          <w:p w14:paraId="6722AAB5"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133" w:type="dxa"/>
            <w:shd w:val="clear" w:color="auto" w:fill="CCE8CF" w:themeFill="background1"/>
            <w:tcMar>
              <w:top w:w="30" w:type="dxa"/>
              <w:left w:w="30" w:type="dxa"/>
              <w:bottom w:w="30" w:type="dxa"/>
              <w:right w:w="30" w:type="dxa"/>
            </w:tcMar>
            <w:vAlign w:val="center"/>
          </w:tcPr>
          <w:p w14:paraId="37FBE10F" w14:textId="4080672B"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i/>
                <w:iCs/>
                <w:sz w:val="24"/>
                <w:szCs w:val="24"/>
              </w:rPr>
              <w:t>P</w:t>
            </w:r>
            <w:r w:rsidRPr="009167DB">
              <w:rPr>
                <w:rFonts w:ascii="Book Antiqua" w:hAnsi="Book Antiqua"/>
                <w:bCs/>
                <w:sz w:val="24"/>
                <w:szCs w:val="24"/>
              </w:rPr>
              <w:t xml:space="preserve"> = </w:t>
            </w:r>
            <w:r w:rsidR="00E77A5D" w:rsidRPr="009167DB">
              <w:rPr>
                <w:rFonts w:ascii="Book Antiqua" w:hAnsi="Book Antiqua"/>
                <w:bCs/>
                <w:sz w:val="24"/>
                <w:szCs w:val="24"/>
              </w:rPr>
              <w:t>0.004</w:t>
            </w:r>
          </w:p>
        </w:tc>
        <w:tc>
          <w:tcPr>
            <w:tcW w:w="1367" w:type="dxa"/>
            <w:vMerge/>
            <w:shd w:val="clear" w:color="auto" w:fill="CCE8CF" w:themeFill="background1"/>
            <w:tcMar>
              <w:top w:w="30" w:type="dxa"/>
              <w:left w:w="30" w:type="dxa"/>
              <w:bottom w:w="30" w:type="dxa"/>
              <w:right w:w="30" w:type="dxa"/>
            </w:tcMar>
            <w:vAlign w:val="center"/>
          </w:tcPr>
          <w:p w14:paraId="54F5C73A"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67" w:type="dxa"/>
            <w:gridSpan w:val="2"/>
            <w:shd w:val="clear" w:color="auto" w:fill="CCE8CF" w:themeFill="background1"/>
            <w:vAlign w:val="center"/>
          </w:tcPr>
          <w:p w14:paraId="73E8E08C" w14:textId="762C3319"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00E219D6" w:rsidRPr="009167DB">
              <w:rPr>
                <w:rFonts w:ascii="Book Antiqua" w:hAnsi="Book Antiqua" w:cs="Book Antiqua"/>
                <w:bCs/>
                <w:sz w:val="24"/>
                <w:szCs w:val="24"/>
              </w:rPr>
              <w:t xml:space="preserve"> </w:t>
            </w:r>
            <w:r w:rsidRPr="009167DB">
              <w:rPr>
                <w:rFonts w:ascii="Book Antiqua" w:hAnsi="Book Antiqua" w:cs="Book Antiqua"/>
                <w:bCs/>
                <w:sz w:val="24"/>
                <w:szCs w:val="24"/>
              </w:rPr>
              <w:t>≤</w:t>
            </w:r>
            <w:r w:rsidR="00E219D6" w:rsidRPr="009167DB">
              <w:rPr>
                <w:rFonts w:ascii="Book Antiqua" w:hAnsi="Book Antiqua" w:cs="Book Antiqua"/>
                <w:bCs/>
                <w:sz w:val="24"/>
                <w:szCs w:val="24"/>
              </w:rPr>
              <w:t xml:space="preserve"> </w:t>
            </w:r>
            <w:r w:rsidRPr="009167DB">
              <w:rPr>
                <w:rFonts w:ascii="Book Antiqua" w:hAnsi="Book Antiqua" w:cs="Book Antiqua"/>
                <w:bCs/>
                <w:sz w:val="24"/>
                <w:szCs w:val="24"/>
              </w:rPr>
              <w:t>0.001</w:t>
            </w:r>
          </w:p>
        </w:tc>
      </w:tr>
      <w:tr w:rsidR="00E77A5D" w:rsidRPr="009167DB" w14:paraId="3A029147" w14:textId="77777777" w:rsidTr="00972E13">
        <w:trPr>
          <w:cantSplit/>
          <w:tblHeader/>
          <w:jc w:val="center"/>
        </w:trPr>
        <w:tc>
          <w:tcPr>
            <w:tcW w:w="1530" w:type="dxa"/>
            <w:vMerge w:val="restart"/>
            <w:shd w:val="clear" w:color="auto" w:fill="CCE8CF" w:themeFill="background1"/>
            <w:tcMar>
              <w:top w:w="30" w:type="dxa"/>
              <w:left w:w="30" w:type="dxa"/>
              <w:bottom w:w="30" w:type="dxa"/>
              <w:right w:w="30" w:type="dxa"/>
            </w:tcMar>
            <w:vAlign w:val="center"/>
          </w:tcPr>
          <w:p w14:paraId="0E77424B" w14:textId="77777777" w:rsidR="00E77A5D" w:rsidRPr="009167DB" w:rsidRDefault="00E77A5D"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miR-199a-3p</w:t>
            </w:r>
          </w:p>
        </w:tc>
        <w:tc>
          <w:tcPr>
            <w:tcW w:w="989" w:type="dxa"/>
            <w:vMerge w:val="restart"/>
            <w:shd w:val="clear" w:color="auto" w:fill="CCE8CF" w:themeFill="background1"/>
            <w:tcMar>
              <w:top w:w="30" w:type="dxa"/>
              <w:left w:w="30" w:type="dxa"/>
              <w:bottom w:w="30" w:type="dxa"/>
              <w:right w:w="30" w:type="dxa"/>
            </w:tcMar>
            <w:vAlign w:val="center"/>
          </w:tcPr>
          <w:p w14:paraId="1036EDF2"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394" w:type="dxa"/>
            <w:shd w:val="clear" w:color="auto" w:fill="CCE8CF" w:themeFill="background1"/>
            <w:tcMar>
              <w:top w:w="30" w:type="dxa"/>
              <w:left w:w="30" w:type="dxa"/>
              <w:bottom w:w="30" w:type="dxa"/>
              <w:right w:w="30" w:type="dxa"/>
            </w:tcMar>
            <w:vAlign w:val="center"/>
          </w:tcPr>
          <w:p w14:paraId="26532752" w14:textId="1902C1B4"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0.519</w:t>
            </w:r>
          </w:p>
        </w:tc>
        <w:tc>
          <w:tcPr>
            <w:tcW w:w="1060" w:type="dxa"/>
            <w:vMerge w:val="restart"/>
            <w:shd w:val="clear" w:color="auto" w:fill="CCE8CF" w:themeFill="background1"/>
            <w:tcMar>
              <w:top w:w="30" w:type="dxa"/>
              <w:left w:w="30" w:type="dxa"/>
              <w:bottom w:w="30" w:type="dxa"/>
              <w:right w:w="30" w:type="dxa"/>
            </w:tcMar>
            <w:vAlign w:val="center"/>
          </w:tcPr>
          <w:p w14:paraId="5F18366D"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514" w:type="dxa"/>
            <w:shd w:val="clear" w:color="auto" w:fill="CCE8CF" w:themeFill="background1"/>
            <w:tcMar>
              <w:top w:w="30" w:type="dxa"/>
              <w:left w:w="30" w:type="dxa"/>
              <w:bottom w:w="30" w:type="dxa"/>
              <w:right w:w="30" w:type="dxa"/>
            </w:tcMar>
            <w:vAlign w:val="center"/>
          </w:tcPr>
          <w:p w14:paraId="3EECD1EF"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133" w:type="dxa"/>
            <w:shd w:val="clear" w:color="auto" w:fill="CCE8CF" w:themeFill="background1"/>
            <w:tcMar>
              <w:top w:w="30" w:type="dxa"/>
              <w:left w:w="30" w:type="dxa"/>
              <w:bottom w:w="30" w:type="dxa"/>
              <w:right w:w="30" w:type="dxa"/>
            </w:tcMar>
            <w:vAlign w:val="center"/>
          </w:tcPr>
          <w:p w14:paraId="1E3E8B9A" w14:textId="723E20AE"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0.381</w:t>
            </w:r>
          </w:p>
        </w:tc>
        <w:tc>
          <w:tcPr>
            <w:tcW w:w="1367" w:type="dxa"/>
            <w:shd w:val="clear" w:color="auto" w:fill="CCE8CF" w:themeFill="background1"/>
            <w:tcMar>
              <w:top w:w="30" w:type="dxa"/>
              <w:left w:w="30" w:type="dxa"/>
              <w:bottom w:w="30" w:type="dxa"/>
              <w:right w:w="30" w:type="dxa"/>
            </w:tcMar>
            <w:vAlign w:val="center"/>
          </w:tcPr>
          <w:p w14:paraId="607E5B40" w14:textId="06F6F920"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0.519</w:t>
            </w:r>
          </w:p>
        </w:tc>
        <w:tc>
          <w:tcPr>
            <w:tcW w:w="1367" w:type="dxa"/>
            <w:gridSpan w:val="2"/>
            <w:vMerge w:val="restart"/>
            <w:shd w:val="clear" w:color="auto" w:fill="CCE8CF" w:themeFill="background1"/>
            <w:vAlign w:val="center"/>
          </w:tcPr>
          <w:p w14:paraId="6A7F8AF4"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r>
      <w:tr w:rsidR="00E77A5D" w:rsidRPr="009167DB" w14:paraId="752498EE" w14:textId="77777777" w:rsidTr="00972E13">
        <w:trPr>
          <w:cantSplit/>
          <w:tblHeader/>
          <w:jc w:val="center"/>
        </w:trPr>
        <w:tc>
          <w:tcPr>
            <w:tcW w:w="1530" w:type="dxa"/>
            <w:vMerge/>
            <w:shd w:val="clear" w:color="auto" w:fill="CCE8CF" w:themeFill="background1"/>
            <w:tcMar>
              <w:top w:w="30" w:type="dxa"/>
              <w:left w:w="30" w:type="dxa"/>
              <w:bottom w:w="30" w:type="dxa"/>
              <w:right w:w="30" w:type="dxa"/>
            </w:tcMar>
            <w:vAlign w:val="center"/>
          </w:tcPr>
          <w:p w14:paraId="0F8C1415" w14:textId="77777777" w:rsidR="00E77A5D" w:rsidRPr="009167DB" w:rsidRDefault="00E77A5D" w:rsidP="009167DB">
            <w:pPr>
              <w:adjustRightInd w:val="0"/>
              <w:snapToGrid w:val="0"/>
              <w:spacing w:after="0" w:line="360" w:lineRule="auto"/>
              <w:jc w:val="both"/>
              <w:rPr>
                <w:rFonts w:ascii="Book Antiqua" w:hAnsi="Book Antiqua"/>
                <w:bCs/>
                <w:sz w:val="24"/>
                <w:szCs w:val="24"/>
              </w:rPr>
            </w:pPr>
          </w:p>
        </w:tc>
        <w:tc>
          <w:tcPr>
            <w:tcW w:w="989" w:type="dxa"/>
            <w:vMerge/>
            <w:shd w:val="clear" w:color="auto" w:fill="CCE8CF" w:themeFill="background1"/>
            <w:tcMar>
              <w:top w:w="30" w:type="dxa"/>
              <w:left w:w="30" w:type="dxa"/>
              <w:bottom w:w="30" w:type="dxa"/>
              <w:right w:w="30" w:type="dxa"/>
            </w:tcMar>
            <w:vAlign w:val="center"/>
          </w:tcPr>
          <w:p w14:paraId="0BEB2174"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94" w:type="dxa"/>
            <w:shd w:val="clear" w:color="auto" w:fill="CCE8CF" w:themeFill="background1"/>
            <w:tcMar>
              <w:top w:w="30" w:type="dxa"/>
              <w:left w:w="30" w:type="dxa"/>
              <w:bottom w:w="30" w:type="dxa"/>
              <w:right w:w="30" w:type="dxa"/>
            </w:tcMar>
            <w:vAlign w:val="center"/>
          </w:tcPr>
          <w:p w14:paraId="566F1EFA" w14:textId="4BBFFA52"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0.001</w:t>
            </w:r>
          </w:p>
        </w:tc>
        <w:tc>
          <w:tcPr>
            <w:tcW w:w="1060" w:type="dxa"/>
            <w:vMerge/>
            <w:shd w:val="clear" w:color="auto" w:fill="CCE8CF" w:themeFill="background1"/>
            <w:tcMar>
              <w:top w:w="30" w:type="dxa"/>
              <w:left w:w="30" w:type="dxa"/>
              <w:bottom w:w="30" w:type="dxa"/>
              <w:right w:w="30" w:type="dxa"/>
            </w:tcMar>
            <w:vAlign w:val="center"/>
          </w:tcPr>
          <w:p w14:paraId="000453BC"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514" w:type="dxa"/>
            <w:shd w:val="clear" w:color="auto" w:fill="CCE8CF" w:themeFill="background1"/>
            <w:tcMar>
              <w:top w:w="30" w:type="dxa"/>
              <w:left w:w="30" w:type="dxa"/>
              <w:bottom w:w="30" w:type="dxa"/>
              <w:right w:w="30" w:type="dxa"/>
            </w:tcMar>
            <w:vAlign w:val="center"/>
          </w:tcPr>
          <w:p w14:paraId="410D10E3"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133" w:type="dxa"/>
            <w:shd w:val="clear" w:color="auto" w:fill="CCE8CF" w:themeFill="background1"/>
            <w:tcMar>
              <w:top w:w="30" w:type="dxa"/>
              <w:left w:w="30" w:type="dxa"/>
              <w:bottom w:w="30" w:type="dxa"/>
              <w:right w:w="30" w:type="dxa"/>
            </w:tcMar>
            <w:vAlign w:val="center"/>
          </w:tcPr>
          <w:p w14:paraId="2D4DBA25" w14:textId="1EF2F063"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0.002</w:t>
            </w:r>
          </w:p>
        </w:tc>
        <w:tc>
          <w:tcPr>
            <w:tcW w:w="1367" w:type="dxa"/>
            <w:shd w:val="clear" w:color="auto" w:fill="CCE8CF" w:themeFill="background1"/>
            <w:tcMar>
              <w:top w:w="30" w:type="dxa"/>
              <w:left w:w="30" w:type="dxa"/>
              <w:bottom w:w="30" w:type="dxa"/>
              <w:right w:w="30" w:type="dxa"/>
            </w:tcMar>
            <w:vAlign w:val="center"/>
          </w:tcPr>
          <w:p w14:paraId="19EAF170" w14:textId="68FCBC36"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0.001</w:t>
            </w:r>
          </w:p>
        </w:tc>
        <w:tc>
          <w:tcPr>
            <w:tcW w:w="1367" w:type="dxa"/>
            <w:gridSpan w:val="2"/>
            <w:vMerge/>
            <w:shd w:val="clear" w:color="auto" w:fill="CCE8CF" w:themeFill="background1"/>
            <w:vAlign w:val="center"/>
          </w:tcPr>
          <w:p w14:paraId="653D20EA"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r>
      <w:tr w:rsidR="00E77A5D" w:rsidRPr="009167DB" w14:paraId="6A037BDB" w14:textId="77777777" w:rsidTr="00972E13">
        <w:trPr>
          <w:cantSplit/>
          <w:tblHeader/>
          <w:jc w:val="center"/>
        </w:trPr>
        <w:tc>
          <w:tcPr>
            <w:tcW w:w="1530" w:type="dxa"/>
            <w:vMerge w:val="restart"/>
            <w:shd w:val="clear" w:color="auto" w:fill="CCE8CF" w:themeFill="background1"/>
            <w:tcMar>
              <w:top w:w="30" w:type="dxa"/>
              <w:left w:w="30" w:type="dxa"/>
              <w:bottom w:w="30" w:type="dxa"/>
              <w:right w:w="30" w:type="dxa"/>
            </w:tcMar>
            <w:vAlign w:val="center"/>
          </w:tcPr>
          <w:p w14:paraId="180BE032" w14:textId="77777777" w:rsidR="00E77A5D" w:rsidRPr="009167DB" w:rsidRDefault="00E77A5D"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miR-221</w:t>
            </w:r>
          </w:p>
        </w:tc>
        <w:tc>
          <w:tcPr>
            <w:tcW w:w="989" w:type="dxa"/>
            <w:vMerge w:val="restart"/>
            <w:shd w:val="clear" w:color="auto" w:fill="CCE8CF" w:themeFill="background1"/>
            <w:tcMar>
              <w:top w:w="30" w:type="dxa"/>
              <w:left w:w="30" w:type="dxa"/>
              <w:bottom w:w="30" w:type="dxa"/>
              <w:right w:w="30" w:type="dxa"/>
            </w:tcMar>
            <w:vAlign w:val="center"/>
          </w:tcPr>
          <w:p w14:paraId="1AA489DA"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394" w:type="dxa"/>
            <w:shd w:val="clear" w:color="auto" w:fill="CCE8CF" w:themeFill="background1"/>
            <w:tcMar>
              <w:top w:w="30" w:type="dxa"/>
              <w:left w:w="30" w:type="dxa"/>
              <w:bottom w:w="30" w:type="dxa"/>
              <w:right w:w="30" w:type="dxa"/>
            </w:tcMar>
            <w:vAlign w:val="center"/>
          </w:tcPr>
          <w:p w14:paraId="35491FB3" w14:textId="42CD50F0"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0.372</w:t>
            </w:r>
          </w:p>
        </w:tc>
        <w:tc>
          <w:tcPr>
            <w:tcW w:w="1060" w:type="dxa"/>
            <w:shd w:val="clear" w:color="auto" w:fill="CCE8CF" w:themeFill="background1"/>
            <w:tcMar>
              <w:top w:w="30" w:type="dxa"/>
              <w:left w:w="30" w:type="dxa"/>
              <w:bottom w:w="30" w:type="dxa"/>
              <w:right w:w="30" w:type="dxa"/>
            </w:tcMar>
            <w:vAlign w:val="center"/>
          </w:tcPr>
          <w:p w14:paraId="5151F602" w14:textId="59A6E18D"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i/>
                <w:iCs/>
                <w:sz w:val="24"/>
                <w:szCs w:val="24"/>
              </w:rPr>
              <w:t>r</w:t>
            </w:r>
            <w:r w:rsidRPr="009167DB">
              <w:rPr>
                <w:rFonts w:ascii="Book Antiqua" w:hAnsi="Book Antiqua"/>
                <w:bCs/>
                <w:sz w:val="24"/>
                <w:szCs w:val="24"/>
              </w:rPr>
              <w:t xml:space="preserve"> = </w:t>
            </w:r>
            <w:r w:rsidR="00E77A5D" w:rsidRPr="009167DB">
              <w:rPr>
                <w:rFonts w:ascii="Book Antiqua" w:hAnsi="Book Antiqua"/>
                <w:bCs/>
                <w:sz w:val="24"/>
                <w:szCs w:val="24"/>
              </w:rPr>
              <w:t>0.365</w:t>
            </w:r>
          </w:p>
        </w:tc>
        <w:tc>
          <w:tcPr>
            <w:tcW w:w="1514" w:type="dxa"/>
            <w:shd w:val="clear" w:color="auto" w:fill="CCE8CF" w:themeFill="background1"/>
            <w:tcMar>
              <w:top w:w="30" w:type="dxa"/>
              <w:left w:w="30" w:type="dxa"/>
              <w:bottom w:w="30" w:type="dxa"/>
              <w:right w:w="30" w:type="dxa"/>
            </w:tcMar>
            <w:vAlign w:val="center"/>
          </w:tcPr>
          <w:p w14:paraId="50579EB7" w14:textId="7227BA4F"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0.381</w:t>
            </w:r>
          </w:p>
        </w:tc>
        <w:tc>
          <w:tcPr>
            <w:tcW w:w="1133" w:type="dxa"/>
            <w:shd w:val="clear" w:color="auto" w:fill="CCE8CF" w:themeFill="background1"/>
            <w:tcMar>
              <w:top w:w="30" w:type="dxa"/>
              <w:left w:w="30" w:type="dxa"/>
              <w:bottom w:w="30" w:type="dxa"/>
              <w:right w:w="30" w:type="dxa"/>
            </w:tcMar>
            <w:vAlign w:val="center"/>
          </w:tcPr>
          <w:p w14:paraId="4C70B336"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67" w:type="dxa"/>
            <w:shd w:val="clear" w:color="auto" w:fill="CCE8CF" w:themeFill="background1"/>
            <w:tcMar>
              <w:top w:w="30" w:type="dxa"/>
              <w:left w:w="30" w:type="dxa"/>
              <w:bottom w:w="30" w:type="dxa"/>
              <w:right w:w="30" w:type="dxa"/>
            </w:tcMar>
            <w:vAlign w:val="center"/>
          </w:tcPr>
          <w:p w14:paraId="1A980B91" w14:textId="79234B9A"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0.415</w:t>
            </w:r>
          </w:p>
        </w:tc>
        <w:tc>
          <w:tcPr>
            <w:tcW w:w="1367" w:type="dxa"/>
            <w:gridSpan w:val="2"/>
            <w:shd w:val="clear" w:color="auto" w:fill="CCE8CF" w:themeFill="background1"/>
            <w:vAlign w:val="center"/>
          </w:tcPr>
          <w:p w14:paraId="56007132" w14:textId="5A184A28"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 xml:space="preserve">r </w:t>
            </w:r>
            <w:r w:rsidRPr="009167DB">
              <w:rPr>
                <w:rFonts w:ascii="Book Antiqua" w:hAnsi="Book Antiqua" w:cs="Book Antiqua"/>
                <w:bCs/>
                <w:sz w:val="24"/>
                <w:szCs w:val="24"/>
              </w:rPr>
              <w:t xml:space="preserve">= </w:t>
            </w:r>
            <w:r w:rsidR="00E77A5D" w:rsidRPr="009167DB">
              <w:rPr>
                <w:rFonts w:ascii="Book Antiqua" w:hAnsi="Book Antiqua" w:cs="Book Antiqua"/>
                <w:bCs/>
                <w:sz w:val="24"/>
                <w:szCs w:val="24"/>
              </w:rPr>
              <w:t>0.392</w:t>
            </w:r>
          </w:p>
        </w:tc>
      </w:tr>
      <w:tr w:rsidR="00E77A5D" w:rsidRPr="009167DB" w14:paraId="7F68DB29" w14:textId="77777777" w:rsidTr="00972E13">
        <w:trPr>
          <w:cantSplit/>
          <w:tblHeader/>
          <w:jc w:val="center"/>
        </w:trPr>
        <w:tc>
          <w:tcPr>
            <w:tcW w:w="1530" w:type="dxa"/>
            <w:vMerge/>
            <w:shd w:val="clear" w:color="auto" w:fill="CCE8CF" w:themeFill="background1"/>
            <w:tcMar>
              <w:top w:w="30" w:type="dxa"/>
              <w:left w:w="30" w:type="dxa"/>
              <w:bottom w:w="30" w:type="dxa"/>
              <w:right w:w="30" w:type="dxa"/>
            </w:tcMar>
            <w:vAlign w:val="center"/>
          </w:tcPr>
          <w:p w14:paraId="22B36198" w14:textId="77777777" w:rsidR="00E77A5D" w:rsidRPr="009167DB" w:rsidRDefault="00E77A5D" w:rsidP="009167DB">
            <w:pPr>
              <w:adjustRightInd w:val="0"/>
              <w:snapToGrid w:val="0"/>
              <w:spacing w:after="0" w:line="360" w:lineRule="auto"/>
              <w:jc w:val="both"/>
              <w:rPr>
                <w:rFonts w:ascii="Book Antiqua" w:hAnsi="Book Antiqua"/>
                <w:bCs/>
                <w:sz w:val="24"/>
                <w:szCs w:val="24"/>
              </w:rPr>
            </w:pPr>
          </w:p>
        </w:tc>
        <w:tc>
          <w:tcPr>
            <w:tcW w:w="989" w:type="dxa"/>
            <w:vMerge/>
            <w:shd w:val="clear" w:color="auto" w:fill="CCE8CF" w:themeFill="background1"/>
            <w:tcMar>
              <w:top w:w="30" w:type="dxa"/>
              <w:left w:w="30" w:type="dxa"/>
              <w:bottom w:w="30" w:type="dxa"/>
              <w:right w:w="30" w:type="dxa"/>
            </w:tcMar>
            <w:vAlign w:val="center"/>
          </w:tcPr>
          <w:p w14:paraId="56B3C04F"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94" w:type="dxa"/>
            <w:shd w:val="clear" w:color="auto" w:fill="CCE8CF" w:themeFill="background1"/>
            <w:tcMar>
              <w:top w:w="30" w:type="dxa"/>
              <w:left w:w="30" w:type="dxa"/>
              <w:bottom w:w="30" w:type="dxa"/>
              <w:right w:w="30" w:type="dxa"/>
            </w:tcMar>
            <w:vAlign w:val="center"/>
          </w:tcPr>
          <w:p w14:paraId="48E58A77" w14:textId="70E1BA11"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0.003</w:t>
            </w:r>
          </w:p>
        </w:tc>
        <w:tc>
          <w:tcPr>
            <w:tcW w:w="1060" w:type="dxa"/>
            <w:shd w:val="clear" w:color="auto" w:fill="CCE8CF" w:themeFill="background1"/>
            <w:tcMar>
              <w:top w:w="30" w:type="dxa"/>
              <w:left w:w="30" w:type="dxa"/>
              <w:bottom w:w="30" w:type="dxa"/>
              <w:right w:w="30" w:type="dxa"/>
            </w:tcMar>
            <w:vAlign w:val="center"/>
          </w:tcPr>
          <w:p w14:paraId="28FDC30F" w14:textId="1EAC20B4"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i/>
                <w:iCs/>
                <w:sz w:val="24"/>
                <w:szCs w:val="24"/>
              </w:rPr>
              <w:t>P</w:t>
            </w:r>
            <w:r w:rsidRPr="009167DB">
              <w:rPr>
                <w:rFonts w:ascii="Book Antiqua" w:hAnsi="Book Antiqua"/>
                <w:bCs/>
                <w:sz w:val="24"/>
                <w:szCs w:val="24"/>
              </w:rPr>
              <w:t xml:space="preserve"> = </w:t>
            </w:r>
            <w:r w:rsidR="00E77A5D" w:rsidRPr="009167DB">
              <w:rPr>
                <w:rFonts w:ascii="Book Antiqua" w:hAnsi="Book Antiqua"/>
                <w:bCs/>
                <w:sz w:val="24"/>
                <w:szCs w:val="24"/>
              </w:rPr>
              <w:t>0.004</w:t>
            </w:r>
          </w:p>
        </w:tc>
        <w:tc>
          <w:tcPr>
            <w:tcW w:w="1514" w:type="dxa"/>
            <w:shd w:val="clear" w:color="auto" w:fill="CCE8CF" w:themeFill="background1"/>
            <w:tcMar>
              <w:top w:w="30" w:type="dxa"/>
              <w:left w:w="30" w:type="dxa"/>
              <w:bottom w:w="30" w:type="dxa"/>
              <w:right w:w="30" w:type="dxa"/>
            </w:tcMar>
            <w:vAlign w:val="center"/>
          </w:tcPr>
          <w:p w14:paraId="2A30E966" w14:textId="4C6F5D0D"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0.002</w:t>
            </w:r>
          </w:p>
        </w:tc>
        <w:tc>
          <w:tcPr>
            <w:tcW w:w="1133" w:type="dxa"/>
            <w:shd w:val="clear" w:color="auto" w:fill="CCE8CF" w:themeFill="background1"/>
            <w:tcMar>
              <w:top w:w="30" w:type="dxa"/>
              <w:left w:w="30" w:type="dxa"/>
              <w:bottom w:w="30" w:type="dxa"/>
              <w:right w:w="30" w:type="dxa"/>
            </w:tcMar>
            <w:vAlign w:val="center"/>
          </w:tcPr>
          <w:p w14:paraId="3176A474"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67" w:type="dxa"/>
            <w:shd w:val="clear" w:color="auto" w:fill="CCE8CF" w:themeFill="background1"/>
            <w:tcMar>
              <w:top w:w="30" w:type="dxa"/>
              <w:left w:w="30" w:type="dxa"/>
              <w:bottom w:w="30" w:type="dxa"/>
              <w:right w:w="30" w:type="dxa"/>
            </w:tcMar>
            <w:vAlign w:val="center"/>
          </w:tcPr>
          <w:p w14:paraId="2F8FCB09" w14:textId="67519662"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0.008</w:t>
            </w:r>
          </w:p>
        </w:tc>
        <w:tc>
          <w:tcPr>
            <w:tcW w:w="1367" w:type="dxa"/>
            <w:gridSpan w:val="2"/>
            <w:shd w:val="clear" w:color="auto" w:fill="CCE8CF" w:themeFill="background1"/>
            <w:vAlign w:val="center"/>
          </w:tcPr>
          <w:p w14:paraId="3A6CEA64" w14:textId="60DA132F"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00E219D6" w:rsidRPr="009167DB">
              <w:rPr>
                <w:rFonts w:ascii="Book Antiqua" w:hAnsi="Book Antiqua" w:cs="Book Antiqua"/>
                <w:bCs/>
                <w:sz w:val="24"/>
                <w:szCs w:val="24"/>
              </w:rPr>
              <w:t xml:space="preserve"> </w:t>
            </w:r>
            <w:r w:rsidRPr="009167DB">
              <w:rPr>
                <w:rFonts w:ascii="Book Antiqua" w:hAnsi="Book Antiqua" w:cs="Book Antiqua"/>
                <w:bCs/>
                <w:sz w:val="24"/>
                <w:szCs w:val="24"/>
              </w:rPr>
              <w:t>≤</w:t>
            </w:r>
            <w:r w:rsidR="00E219D6" w:rsidRPr="009167DB">
              <w:rPr>
                <w:rFonts w:ascii="Book Antiqua" w:hAnsi="Book Antiqua" w:cs="Book Antiqua"/>
                <w:bCs/>
                <w:sz w:val="24"/>
                <w:szCs w:val="24"/>
              </w:rPr>
              <w:t xml:space="preserve"> </w:t>
            </w:r>
            <w:r w:rsidRPr="009167DB">
              <w:rPr>
                <w:rFonts w:ascii="Book Antiqua" w:hAnsi="Book Antiqua" w:cs="Book Antiqua"/>
                <w:bCs/>
                <w:sz w:val="24"/>
                <w:szCs w:val="24"/>
              </w:rPr>
              <w:t>0.001</w:t>
            </w:r>
          </w:p>
        </w:tc>
      </w:tr>
      <w:tr w:rsidR="00E77A5D" w:rsidRPr="009167DB" w14:paraId="371CF936" w14:textId="77777777" w:rsidTr="00972E13">
        <w:trPr>
          <w:cantSplit/>
          <w:tblHeader/>
          <w:jc w:val="center"/>
        </w:trPr>
        <w:tc>
          <w:tcPr>
            <w:tcW w:w="1530" w:type="dxa"/>
            <w:vMerge w:val="restart"/>
            <w:shd w:val="clear" w:color="auto" w:fill="CCE8CF" w:themeFill="background1"/>
            <w:tcMar>
              <w:top w:w="30" w:type="dxa"/>
              <w:left w:w="30" w:type="dxa"/>
              <w:bottom w:w="30" w:type="dxa"/>
              <w:right w:w="30" w:type="dxa"/>
            </w:tcMar>
            <w:vAlign w:val="center"/>
          </w:tcPr>
          <w:p w14:paraId="74ACB61E" w14:textId="77777777" w:rsidR="00E77A5D" w:rsidRPr="009167DB" w:rsidRDefault="00E77A5D"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miR-23b-3p</w:t>
            </w:r>
          </w:p>
        </w:tc>
        <w:tc>
          <w:tcPr>
            <w:tcW w:w="989" w:type="dxa"/>
            <w:shd w:val="clear" w:color="auto" w:fill="CCE8CF" w:themeFill="background1"/>
            <w:tcMar>
              <w:top w:w="30" w:type="dxa"/>
              <w:left w:w="30" w:type="dxa"/>
              <w:bottom w:w="30" w:type="dxa"/>
              <w:right w:w="30" w:type="dxa"/>
            </w:tcMar>
            <w:vAlign w:val="center"/>
          </w:tcPr>
          <w:p w14:paraId="20D3916A" w14:textId="40032590"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0.682</w:t>
            </w:r>
          </w:p>
        </w:tc>
        <w:tc>
          <w:tcPr>
            <w:tcW w:w="1394" w:type="dxa"/>
            <w:shd w:val="clear" w:color="auto" w:fill="CCE8CF" w:themeFill="background1"/>
            <w:tcMar>
              <w:top w:w="30" w:type="dxa"/>
              <w:left w:w="30" w:type="dxa"/>
              <w:bottom w:w="30" w:type="dxa"/>
              <w:right w:w="30" w:type="dxa"/>
            </w:tcMar>
            <w:vAlign w:val="center"/>
          </w:tcPr>
          <w:p w14:paraId="6F7E545D" w14:textId="53C4D7BC"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0.377</w:t>
            </w:r>
          </w:p>
        </w:tc>
        <w:tc>
          <w:tcPr>
            <w:tcW w:w="1060" w:type="dxa"/>
            <w:vMerge w:val="restart"/>
            <w:shd w:val="clear" w:color="auto" w:fill="CCE8CF" w:themeFill="background1"/>
            <w:tcMar>
              <w:top w:w="30" w:type="dxa"/>
              <w:left w:w="30" w:type="dxa"/>
              <w:bottom w:w="30" w:type="dxa"/>
              <w:right w:w="30" w:type="dxa"/>
            </w:tcMar>
            <w:vAlign w:val="center"/>
          </w:tcPr>
          <w:p w14:paraId="5C777137"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514" w:type="dxa"/>
            <w:shd w:val="clear" w:color="auto" w:fill="CCE8CF" w:themeFill="background1"/>
            <w:tcMar>
              <w:top w:w="30" w:type="dxa"/>
              <w:left w:w="30" w:type="dxa"/>
              <w:bottom w:w="30" w:type="dxa"/>
              <w:right w:w="30" w:type="dxa"/>
            </w:tcMar>
            <w:vAlign w:val="center"/>
          </w:tcPr>
          <w:p w14:paraId="6D3F2784" w14:textId="419519A5"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0.519</w:t>
            </w:r>
          </w:p>
        </w:tc>
        <w:tc>
          <w:tcPr>
            <w:tcW w:w="1133" w:type="dxa"/>
            <w:shd w:val="clear" w:color="auto" w:fill="CCE8CF" w:themeFill="background1"/>
            <w:tcMar>
              <w:top w:w="30" w:type="dxa"/>
              <w:left w:w="30" w:type="dxa"/>
              <w:bottom w:w="30" w:type="dxa"/>
              <w:right w:w="30" w:type="dxa"/>
            </w:tcMar>
            <w:vAlign w:val="center"/>
          </w:tcPr>
          <w:p w14:paraId="2ADBD94F" w14:textId="10059A53"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0.415</w:t>
            </w:r>
          </w:p>
        </w:tc>
        <w:tc>
          <w:tcPr>
            <w:tcW w:w="1367" w:type="dxa"/>
            <w:shd w:val="clear" w:color="auto" w:fill="CCE8CF" w:themeFill="background1"/>
            <w:tcMar>
              <w:top w:w="30" w:type="dxa"/>
              <w:left w:w="30" w:type="dxa"/>
              <w:bottom w:w="30" w:type="dxa"/>
              <w:right w:w="30" w:type="dxa"/>
            </w:tcMar>
            <w:vAlign w:val="center"/>
          </w:tcPr>
          <w:p w14:paraId="4F2C63F8"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67" w:type="dxa"/>
            <w:gridSpan w:val="2"/>
            <w:shd w:val="clear" w:color="auto" w:fill="CCE8CF" w:themeFill="background1"/>
            <w:vAlign w:val="center"/>
          </w:tcPr>
          <w:p w14:paraId="75040ABD" w14:textId="41FE0B4A"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0.429</w:t>
            </w:r>
          </w:p>
        </w:tc>
      </w:tr>
      <w:tr w:rsidR="00E77A5D" w:rsidRPr="009167DB" w14:paraId="2973A45E" w14:textId="77777777" w:rsidTr="00972E13">
        <w:trPr>
          <w:cantSplit/>
          <w:tblHeader/>
          <w:jc w:val="center"/>
        </w:trPr>
        <w:tc>
          <w:tcPr>
            <w:tcW w:w="1530" w:type="dxa"/>
            <w:vMerge/>
            <w:shd w:val="clear" w:color="auto" w:fill="CCE8CF" w:themeFill="background1"/>
            <w:tcMar>
              <w:top w:w="30" w:type="dxa"/>
              <w:left w:w="30" w:type="dxa"/>
              <w:bottom w:w="30" w:type="dxa"/>
              <w:right w:w="30" w:type="dxa"/>
            </w:tcMar>
            <w:vAlign w:val="center"/>
          </w:tcPr>
          <w:p w14:paraId="6D914C87" w14:textId="77777777" w:rsidR="00E77A5D" w:rsidRPr="009167DB" w:rsidRDefault="00E77A5D" w:rsidP="009167DB">
            <w:pPr>
              <w:adjustRightInd w:val="0"/>
              <w:snapToGrid w:val="0"/>
              <w:spacing w:after="0" w:line="360" w:lineRule="auto"/>
              <w:jc w:val="both"/>
              <w:rPr>
                <w:rFonts w:ascii="Book Antiqua" w:hAnsi="Book Antiqua"/>
                <w:bCs/>
                <w:sz w:val="24"/>
                <w:szCs w:val="24"/>
              </w:rPr>
            </w:pPr>
          </w:p>
        </w:tc>
        <w:tc>
          <w:tcPr>
            <w:tcW w:w="989" w:type="dxa"/>
            <w:shd w:val="clear" w:color="auto" w:fill="CCE8CF" w:themeFill="background1"/>
            <w:tcMar>
              <w:top w:w="30" w:type="dxa"/>
              <w:left w:w="30" w:type="dxa"/>
              <w:bottom w:w="30" w:type="dxa"/>
              <w:right w:w="30" w:type="dxa"/>
            </w:tcMar>
            <w:vAlign w:val="center"/>
          </w:tcPr>
          <w:p w14:paraId="7A31D4EB" w14:textId="1D3A52BD"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00A03BF4" w:rsidRPr="009167DB">
              <w:rPr>
                <w:rFonts w:ascii="Book Antiqua" w:hAnsi="Book Antiqua" w:cs="Book Antiqua"/>
                <w:bCs/>
                <w:sz w:val="24"/>
                <w:szCs w:val="24"/>
              </w:rPr>
              <w:t xml:space="preserve"> </w:t>
            </w:r>
            <w:r w:rsidRPr="009167DB">
              <w:rPr>
                <w:rFonts w:ascii="Book Antiqua" w:hAnsi="Book Antiqua" w:cs="Book Antiqua"/>
                <w:bCs/>
                <w:sz w:val="24"/>
                <w:szCs w:val="24"/>
              </w:rPr>
              <w:t>≤</w:t>
            </w:r>
            <w:r w:rsidR="00A03BF4" w:rsidRPr="009167DB">
              <w:rPr>
                <w:rFonts w:ascii="Book Antiqua" w:hAnsi="Book Antiqua" w:cs="Book Antiqua"/>
                <w:bCs/>
                <w:sz w:val="24"/>
                <w:szCs w:val="24"/>
              </w:rPr>
              <w:t xml:space="preserve"> </w:t>
            </w:r>
            <w:r w:rsidRPr="009167DB">
              <w:rPr>
                <w:rFonts w:ascii="Book Antiqua" w:hAnsi="Book Antiqua" w:cs="Book Antiqua"/>
                <w:bCs/>
                <w:sz w:val="24"/>
                <w:szCs w:val="24"/>
              </w:rPr>
              <w:t>0.001</w:t>
            </w:r>
          </w:p>
        </w:tc>
        <w:tc>
          <w:tcPr>
            <w:tcW w:w="1394" w:type="dxa"/>
            <w:shd w:val="clear" w:color="auto" w:fill="CCE8CF" w:themeFill="background1"/>
            <w:tcMar>
              <w:top w:w="30" w:type="dxa"/>
              <w:left w:w="30" w:type="dxa"/>
              <w:bottom w:w="30" w:type="dxa"/>
              <w:right w:w="30" w:type="dxa"/>
            </w:tcMar>
            <w:vAlign w:val="center"/>
          </w:tcPr>
          <w:p w14:paraId="64C24191" w14:textId="402BB523" w:rsidR="00E77A5D" w:rsidRPr="009167DB" w:rsidRDefault="00E77A5D" w:rsidP="009167DB">
            <w:pPr>
              <w:adjustRightInd w:val="0"/>
              <w:snapToGrid w:val="0"/>
              <w:spacing w:after="0" w:line="360" w:lineRule="auto"/>
              <w:jc w:val="center"/>
              <w:rPr>
                <w:rFonts w:ascii="Book Antiqua" w:hAnsi="Book Antiqua"/>
                <w:bCs/>
                <w:sz w:val="24"/>
                <w:szCs w:val="24"/>
              </w:rPr>
            </w:pPr>
            <w:bookmarkStart w:id="234" w:name="_Hlk1067751"/>
            <w:r w:rsidRPr="009167DB">
              <w:rPr>
                <w:rFonts w:ascii="Book Antiqua" w:hAnsi="Book Antiqua" w:cs="Book Antiqua"/>
                <w:bCs/>
                <w:i/>
                <w:iCs/>
                <w:sz w:val="24"/>
                <w:szCs w:val="24"/>
              </w:rPr>
              <w:t>P</w:t>
            </w:r>
            <w:r w:rsidR="00A03BF4" w:rsidRPr="009167DB">
              <w:rPr>
                <w:rFonts w:ascii="Book Antiqua" w:hAnsi="Book Antiqua" w:cs="Book Antiqua"/>
                <w:bCs/>
                <w:sz w:val="24"/>
                <w:szCs w:val="24"/>
              </w:rPr>
              <w:t xml:space="preserve"> </w:t>
            </w:r>
            <w:r w:rsidRPr="009167DB">
              <w:rPr>
                <w:rFonts w:ascii="Book Antiqua" w:hAnsi="Book Antiqua" w:cs="Book Antiqua"/>
                <w:bCs/>
                <w:sz w:val="24"/>
                <w:szCs w:val="24"/>
              </w:rPr>
              <w:t>≤</w:t>
            </w:r>
            <w:r w:rsidR="00A03BF4" w:rsidRPr="009167DB">
              <w:rPr>
                <w:rFonts w:ascii="Book Antiqua" w:hAnsi="Book Antiqua" w:cs="Book Antiqua"/>
                <w:bCs/>
                <w:sz w:val="24"/>
                <w:szCs w:val="24"/>
              </w:rPr>
              <w:t xml:space="preserve"> </w:t>
            </w:r>
            <w:r w:rsidRPr="009167DB">
              <w:rPr>
                <w:rFonts w:ascii="Book Antiqua" w:hAnsi="Book Antiqua" w:cs="Book Antiqua"/>
                <w:bCs/>
                <w:sz w:val="24"/>
                <w:szCs w:val="24"/>
              </w:rPr>
              <w:t>0.001</w:t>
            </w:r>
            <w:bookmarkEnd w:id="234"/>
          </w:p>
        </w:tc>
        <w:tc>
          <w:tcPr>
            <w:tcW w:w="1060" w:type="dxa"/>
            <w:vMerge/>
            <w:shd w:val="clear" w:color="auto" w:fill="CCE8CF" w:themeFill="background1"/>
            <w:tcMar>
              <w:top w:w="30" w:type="dxa"/>
              <w:left w:w="30" w:type="dxa"/>
              <w:bottom w:w="30" w:type="dxa"/>
              <w:right w:w="30" w:type="dxa"/>
            </w:tcMar>
            <w:vAlign w:val="center"/>
          </w:tcPr>
          <w:p w14:paraId="0B5A3DCE"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514" w:type="dxa"/>
            <w:shd w:val="clear" w:color="auto" w:fill="CCE8CF" w:themeFill="background1"/>
            <w:tcMar>
              <w:top w:w="30" w:type="dxa"/>
              <w:left w:w="30" w:type="dxa"/>
              <w:bottom w:w="30" w:type="dxa"/>
              <w:right w:w="30" w:type="dxa"/>
            </w:tcMar>
            <w:vAlign w:val="center"/>
          </w:tcPr>
          <w:p w14:paraId="2001D16B" w14:textId="32FB5694"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0.001</w:t>
            </w:r>
          </w:p>
        </w:tc>
        <w:tc>
          <w:tcPr>
            <w:tcW w:w="1133" w:type="dxa"/>
            <w:shd w:val="clear" w:color="auto" w:fill="CCE8CF" w:themeFill="background1"/>
            <w:tcMar>
              <w:top w:w="30" w:type="dxa"/>
              <w:left w:w="30" w:type="dxa"/>
              <w:bottom w:w="30" w:type="dxa"/>
              <w:right w:w="30" w:type="dxa"/>
            </w:tcMar>
            <w:vAlign w:val="center"/>
          </w:tcPr>
          <w:p w14:paraId="00CBB796" w14:textId="6F3542AE"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0.008</w:t>
            </w:r>
          </w:p>
        </w:tc>
        <w:tc>
          <w:tcPr>
            <w:tcW w:w="1367" w:type="dxa"/>
            <w:shd w:val="clear" w:color="auto" w:fill="CCE8CF" w:themeFill="background1"/>
            <w:tcMar>
              <w:top w:w="30" w:type="dxa"/>
              <w:left w:w="30" w:type="dxa"/>
              <w:bottom w:w="30" w:type="dxa"/>
              <w:right w:w="30" w:type="dxa"/>
            </w:tcMar>
            <w:vAlign w:val="center"/>
          </w:tcPr>
          <w:p w14:paraId="224EB46F"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367" w:type="dxa"/>
            <w:gridSpan w:val="2"/>
            <w:shd w:val="clear" w:color="auto" w:fill="CCE8CF" w:themeFill="background1"/>
            <w:vAlign w:val="center"/>
          </w:tcPr>
          <w:p w14:paraId="406CCFFB" w14:textId="291ED295"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w:t>
            </w:r>
            <w:r w:rsidR="00E219D6" w:rsidRPr="009167DB">
              <w:rPr>
                <w:rFonts w:ascii="Book Antiqua" w:hAnsi="Book Antiqua" w:cs="Book Antiqua"/>
                <w:bCs/>
                <w:sz w:val="24"/>
                <w:szCs w:val="24"/>
              </w:rPr>
              <w:t xml:space="preserve"> </w:t>
            </w:r>
            <w:r w:rsidRPr="009167DB">
              <w:rPr>
                <w:rFonts w:ascii="Book Antiqua" w:hAnsi="Book Antiqua" w:cs="Book Antiqua"/>
                <w:bCs/>
                <w:sz w:val="24"/>
                <w:szCs w:val="24"/>
              </w:rPr>
              <w:t>0.005</w:t>
            </w:r>
          </w:p>
        </w:tc>
      </w:tr>
      <w:tr w:rsidR="00E77A5D" w:rsidRPr="009167DB" w14:paraId="686D802E" w14:textId="77777777" w:rsidTr="00972E13">
        <w:trPr>
          <w:cantSplit/>
          <w:tblHeader/>
          <w:jc w:val="center"/>
        </w:trPr>
        <w:tc>
          <w:tcPr>
            <w:tcW w:w="1530" w:type="dxa"/>
            <w:vMerge w:val="restart"/>
            <w:shd w:val="clear" w:color="auto" w:fill="CCE8CF" w:themeFill="background1"/>
            <w:tcMar>
              <w:top w:w="30" w:type="dxa"/>
              <w:left w:w="30" w:type="dxa"/>
              <w:bottom w:w="30" w:type="dxa"/>
              <w:right w:w="30" w:type="dxa"/>
            </w:tcMar>
            <w:vAlign w:val="center"/>
          </w:tcPr>
          <w:p w14:paraId="54757394" w14:textId="77777777" w:rsidR="00E77A5D" w:rsidRPr="009167DB" w:rsidRDefault="00E77A5D" w:rsidP="009167DB">
            <w:pPr>
              <w:adjustRightInd w:val="0"/>
              <w:snapToGrid w:val="0"/>
              <w:spacing w:after="0" w:line="360" w:lineRule="auto"/>
              <w:jc w:val="both"/>
              <w:rPr>
                <w:rFonts w:ascii="Book Antiqua" w:hAnsi="Book Antiqua"/>
                <w:bCs/>
                <w:sz w:val="24"/>
                <w:szCs w:val="24"/>
              </w:rPr>
            </w:pPr>
            <w:r w:rsidRPr="009167DB">
              <w:rPr>
                <w:rFonts w:ascii="Book Antiqua" w:hAnsi="Book Antiqua"/>
                <w:bCs/>
                <w:sz w:val="24"/>
                <w:szCs w:val="24"/>
              </w:rPr>
              <w:t>miR-34a</w:t>
            </w:r>
          </w:p>
        </w:tc>
        <w:tc>
          <w:tcPr>
            <w:tcW w:w="989" w:type="dxa"/>
            <w:shd w:val="clear" w:color="auto" w:fill="CCE8CF" w:themeFill="background1"/>
            <w:tcMar>
              <w:top w:w="30" w:type="dxa"/>
              <w:left w:w="30" w:type="dxa"/>
              <w:bottom w:w="30" w:type="dxa"/>
              <w:right w:w="30" w:type="dxa"/>
            </w:tcMar>
            <w:vAlign w:val="center"/>
          </w:tcPr>
          <w:p w14:paraId="38DFCEE8" w14:textId="547897D7"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0.350</w:t>
            </w:r>
          </w:p>
        </w:tc>
        <w:tc>
          <w:tcPr>
            <w:tcW w:w="1394" w:type="dxa"/>
            <w:shd w:val="clear" w:color="auto" w:fill="CCE8CF" w:themeFill="background1"/>
            <w:tcMar>
              <w:top w:w="30" w:type="dxa"/>
              <w:left w:w="30" w:type="dxa"/>
              <w:bottom w:w="30" w:type="dxa"/>
              <w:right w:w="30" w:type="dxa"/>
            </w:tcMar>
            <w:vAlign w:val="center"/>
          </w:tcPr>
          <w:p w14:paraId="7D116176" w14:textId="23F680EA"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0.421</w:t>
            </w:r>
          </w:p>
        </w:tc>
        <w:tc>
          <w:tcPr>
            <w:tcW w:w="1060" w:type="dxa"/>
            <w:shd w:val="clear" w:color="auto" w:fill="CCE8CF" w:themeFill="background1"/>
            <w:tcMar>
              <w:top w:w="30" w:type="dxa"/>
              <w:left w:w="30" w:type="dxa"/>
              <w:bottom w:w="30" w:type="dxa"/>
              <w:right w:w="30" w:type="dxa"/>
            </w:tcMar>
            <w:vAlign w:val="center"/>
          </w:tcPr>
          <w:p w14:paraId="1ED4DB23" w14:textId="42BC5797"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0.450</w:t>
            </w:r>
          </w:p>
        </w:tc>
        <w:tc>
          <w:tcPr>
            <w:tcW w:w="1514" w:type="dxa"/>
            <w:vMerge w:val="restart"/>
            <w:shd w:val="clear" w:color="auto" w:fill="CCE8CF" w:themeFill="background1"/>
            <w:tcMar>
              <w:top w:w="30" w:type="dxa"/>
              <w:left w:w="30" w:type="dxa"/>
              <w:bottom w:w="30" w:type="dxa"/>
              <w:right w:w="30" w:type="dxa"/>
            </w:tcMar>
            <w:vAlign w:val="center"/>
          </w:tcPr>
          <w:p w14:paraId="66E79D83" w14:textId="77777777"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bCs/>
                <w:sz w:val="24"/>
                <w:szCs w:val="24"/>
              </w:rPr>
              <w:t>NS</w:t>
            </w:r>
          </w:p>
        </w:tc>
        <w:tc>
          <w:tcPr>
            <w:tcW w:w="1133" w:type="dxa"/>
            <w:shd w:val="clear" w:color="auto" w:fill="CCE8CF" w:themeFill="background1"/>
            <w:tcMar>
              <w:top w:w="30" w:type="dxa"/>
              <w:left w:w="30" w:type="dxa"/>
              <w:bottom w:w="30" w:type="dxa"/>
              <w:right w:w="30" w:type="dxa"/>
            </w:tcMar>
            <w:vAlign w:val="center"/>
          </w:tcPr>
          <w:p w14:paraId="5E929596" w14:textId="4E7919BD"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0.392</w:t>
            </w:r>
          </w:p>
        </w:tc>
        <w:tc>
          <w:tcPr>
            <w:tcW w:w="1367" w:type="dxa"/>
            <w:shd w:val="clear" w:color="auto" w:fill="CCE8CF" w:themeFill="background1"/>
            <w:tcMar>
              <w:top w:w="30" w:type="dxa"/>
              <w:left w:w="30" w:type="dxa"/>
              <w:bottom w:w="30" w:type="dxa"/>
              <w:right w:w="30" w:type="dxa"/>
            </w:tcMar>
            <w:vAlign w:val="center"/>
          </w:tcPr>
          <w:p w14:paraId="38818405" w14:textId="16DD585B"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r</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0.429</w:t>
            </w:r>
          </w:p>
        </w:tc>
        <w:tc>
          <w:tcPr>
            <w:tcW w:w="1367" w:type="dxa"/>
            <w:gridSpan w:val="2"/>
            <w:shd w:val="clear" w:color="auto" w:fill="CCE8CF" w:themeFill="background1"/>
            <w:vAlign w:val="center"/>
          </w:tcPr>
          <w:p w14:paraId="5BB27634"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r>
      <w:tr w:rsidR="00E77A5D" w:rsidRPr="009167DB" w14:paraId="2FD517F1" w14:textId="77777777" w:rsidTr="00972E13">
        <w:trPr>
          <w:cantSplit/>
          <w:tblHeader/>
          <w:jc w:val="center"/>
        </w:trPr>
        <w:tc>
          <w:tcPr>
            <w:tcW w:w="1530" w:type="dxa"/>
            <w:vMerge/>
            <w:shd w:val="clear" w:color="auto" w:fill="CCE8CF" w:themeFill="background1"/>
            <w:tcMar>
              <w:top w:w="30" w:type="dxa"/>
              <w:left w:w="30" w:type="dxa"/>
              <w:bottom w:w="30" w:type="dxa"/>
              <w:right w:w="30" w:type="dxa"/>
            </w:tcMar>
            <w:vAlign w:val="center"/>
          </w:tcPr>
          <w:p w14:paraId="4BDB5601" w14:textId="77777777" w:rsidR="00E77A5D" w:rsidRPr="009167DB" w:rsidRDefault="00E77A5D" w:rsidP="009167DB">
            <w:pPr>
              <w:adjustRightInd w:val="0"/>
              <w:snapToGrid w:val="0"/>
              <w:spacing w:after="0" w:line="360" w:lineRule="auto"/>
              <w:jc w:val="both"/>
              <w:rPr>
                <w:rFonts w:ascii="Book Antiqua" w:hAnsi="Book Antiqua"/>
                <w:b/>
                <w:sz w:val="24"/>
                <w:szCs w:val="24"/>
              </w:rPr>
            </w:pPr>
          </w:p>
        </w:tc>
        <w:tc>
          <w:tcPr>
            <w:tcW w:w="989" w:type="dxa"/>
            <w:shd w:val="clear" w:color="auto" w:fill="CCE8CF" w:themeFill="background1"/>
            <w:tcMar>
              <w:top w:w="30" w:type="dxa"/>
              <w:left w:w="30" w:type="dxa"/>
              <w:bottom w:w="30" w:type="dxa"/>
              <w:right w:w="30" w:type="dxa"/>
            </w:tcMar>
            <w:vAlign w:val="center"/>
          </w:tcPr>
          <w:p w14:paraId="387F306B" w14:textId="449355BA"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0.003</w:t>
            </w:r>
          </w:p>
        </w:tc>
        <w:tc>
          <w:tcPr>
            <w:tcW w:w="1394" w:type="dxa"/>
            <w:shd w:val="clear" w:color="auto" w:fill="CCE8CF" w:themeFill="background1"/>
            <w:tcMar>
              <w:top w:w="30" w:type="dxa"/>
              <w:left w:w="30" w:type="dxa"/>
              <w:bottom w:w="30" w:type="dxa"/>
              <w:right w:w="30" w:type="dxa"/>
            </w:tcMar>
            <w:vAlign w:val="center"/>
          </w:tcPr>
          <w:p w14:paraId="02713A5D" w14:textId="634CA306" w:rsidR="00E77A5D" w:rsidRPr="009167DB" w:rsidRDefault="00091B18"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 </w:t>
            </w:r>
            <w:r w:rsidR="00E77A5D" w:rsidRPr="009167DB">
              <w:rPr>
                <w:rFonts w:ascii="Book Antiqua" w:hAnsi="Book Antiqua" w:cs="Book Antiqua"/>
                <w:bCs/>
                <w:sz w:val="24"/>
                <w:szCs w:val="24"/>
              </w:rPr>
              <w:t>0.003</w:t>
            </w:r>
          </w:p>
        </w:tc>
        <w:tc>
          <w:tcPr>
            <w:tcW w:w="1060" w:type="dxa"/>
            <w:shd w:val="clear" w:color="auto" w:fill="CCE8CF" w:themeFill="background1"/>
            <w:tcMar>
              <w:top w:w="30" w:type="dxa"/>
              <w:left w:w="30" w:type="dxa"/>
              <w:bottom w:w="30" w:type="dxa"/>
              <w:right w:w="30" w:type="dxa"/>
            </w:tcMar>
            <w:vAlign w:val="center"/>
          </w:tcPr>
          <w:p w14:paraId="4CD8ABD2" w14:textId="2BB4B62C"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00091B18" w:rsidRPr="009167DB">
              <w:rPr>
                <w:rFonts w:ascii="Book Antiqua" w:hAnsi="Book Antiqua" w:cs="Book Antiqua"/>
                <w:bCs/>
                <w:sz w:val="24"/>
                <w:szCs w:val="24"/>
              </w:rPr>
              <w:t xml:space="preserve"> </w:t>
            </w:r>
            <w:r w:rsidRPr="009167DB">
              <w:rPr>
                <w:rFonts w:ascii="Book Antiqua" w:hAnsi="Book Antiqua" w:cs="Book Antiqua"/>
                <w:bCs/>
                <w:sz w:val="24"/>
                <w:szCs w:val="24"/>
              </w:rPr>
              <w:t>≤</w:t>
            </w:r>
            <w:r w:rsidR="00091B18" w:rsidRPr="009167DB">
              <w:rPr>
                <w:rFonts w:ascii="Book Antiqua" w:hAnsi="Book Antiqua" w:cs="Book Antiqua"/>
                <w:bCs/>
                <w:sz w:val="24"/>
                <w:szCs w:val="24"/>
              </w:rPr>
              <w:t xml:space="preserve"> </w:t>
            </w:r>
            <w:r w:rsidRPr="009167DB">
              <w:rPr>
                <w:rFonts w:ascii="Book Antiqua" w:hAnsi="Book Antiqua" w:cs="Book Antiqua"/>
                <w:bCs/>
                <w:sz w:val="24"/>
                <w:szCs w:val="24"/>
              </w:rPr>
              <w:t>0.001</w:t>
            </w:r>
          </w:p>
        </w:tc>
        <w:tc>
          <w:tcPr>
            <w:tcW w:w="1514" w:type="dxa"/>
            <w:vMerge/>
            <w:shd w:val="clear" w:color="auto" w:fill="CCE8CF" w:themeFill="background1"/>
            <w:tcMar>
              <w:top w:w="30" w:type="dxa"/>
              <w:left w:w="30" w:type="dxa"/>
              <w:bottom w:w="30" w:type="dxa"/>
              <w:right w:w="30" w:type="dxa"/>
            </w:tcMar>
            <w:vAlign w:val="center"/>
          </w:tcPr>
          <w:p w14:paraId="2F446D4F"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c>
          <w:tcPr>
            <w:tcW w:w="1133" w:type="dxa"/>
            <w:shd w:val="clear" w:color="auto" w:fill="CCE8CF" w:themeFill="background1"/>
            <w:tcMar>
              <w:top w:w="30" w:type="dxa"/>
              <w:left w:w="30" w:type="dxa"/>
              <w:bottom w:w="30" w:type="dxa"/>
              <w:right w:w="30" w:type="dxa"/>
            </w:tcMar>
            <w:vAlign w:val="center"/>
          </w:tcPr>
          <w:p w14:paraId="6F224E42" w14:textId="22EFA17D"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00091B18" w:rsidRPr="009167DB">
              <w:rPr>
                <w:rFonts w:ascii="Book Antiqua" w:hAnsi="Book Antiqua" w:cs="Book Antiqua"/>
                <w:bCs/>
                <w:sz w:val="24"/>
                <w:szCs w:val="24"/>
              </w:rPr>
              <w:t xml:space="preserve"> </w:t>
            </w:r>
            <w:r w:rsidRPr="009167DB">
              <w:rPr>
                <w:rFonts w:ascii="Book Antiqua" w:hAnsi="Book Antiqua" w:cs="Book Antiqua"/>
                <w:bCs/>
                <w:sz w:val="24"/>
                <w:szCs w:val="24"/>
              </w:rPr>
              <w:t>≤</w:t>
            </w:r>
            <w:r w:rsidR="00091B18" w:rsidRPr="009167DB">
              <w:rPr>
                <w:rFonts w:ascii="Book Antiqua" w:hAnsi="Book Antiqua" w:cs="Book Antiqua"/>
                <w:bCs/>
                <w:sz w:val="24"/>
                <w:szCs w:val="24"/>
              </w:rPr>
              <w:t xml:space="preserve"> </w:t>
            </w:r>
            <w:r w:rsidRPr="009167DB">
              <w:rPr>
                <w:rFonts w:ascii="Book Antiqua" w:hAnsi="Book Antiqua" w:cs="Book Antiqua"/>
                <w:bCs/>
                <w:sz w:val="24"/>
                <w:szCs w:val="24"/>
              </w:rPr>
              <w:t>0.001</w:t>
            </w:r>
          </w:p>
        </w:tc>
        <w:tc>
          <w:tcPr>
            <w:tcW w:w="1367" w:type="dxa"/>
            <w:shd w:val="clear" w:color="auto" w:fill="CCE8CF" w:themeFill="background1"/>
            <w:tcMar>
              <w:top w:w="30" w:type="dxa"/>
              <w:left w:w="30" w:type="dxa"/>
              <w:bottom w:w="30" w:type="dxa"/>
              <w:right w:w="30" w:type="dxa"/>
            </w:tcMar>
            <w:vAlign w:val="center"/>
          </w:tcPr>
          <w:p w14:paraId="12211CA9" w14:textId="5E12F361" w:rsidR="00E77A5D" w:rsidRPr="009167DB" w:rsidRDefault="00E77A5D" w:rsidP="009167DB">
            <w:pPr>
              <w:adjustRightInd w:val="0"/>
              <w:snapToGrid w:val="0"/>
              <w:spacing w:after="0" w:line="360" w:lineRule="auto"/>
              <w:jc w:val="center"/>
              <w:rPr>
                <w:rFonts w:ascii="Book Antiqua" w:hAnsi="Book Antiqua"/>
                <w:bCs/>
                <w:sz w:val="24"/>
                <w:szCs w:val="24"/>
              </w:rPr>
            </w:pPr>
            <w:r w:rsidRPr="009167DB">
              <w:rPr>
                <w:rFonts w:ascii="Book Antiqua" w:hAnsi="Book Antiqua" w:cs="Book Antiqua"/>
                <w:bCs/>
                <w:i/>
                <w:iCs/>
                <w:sz w:val="24"/>
                <w:szCs w:val="24"/>
              </w:rPr>
              <w:t>P</w:t>
            </w:r>
            <w:r w:rsidRPr="009167DB">
              <w:rPr>
                <w:rFonts w:ascii="Book Antiqua" w:hAnsi="Book Antiqua" w:cs="Book Antiqua"/>
                <w:bCs/>
                <w:sz w:val="24"/>
                <w:szCs w:val="24"/>
              </w:rPr>
              <w:t xml:space="preserve"> =</w:t>
            </w:r>
            <w:r w:rsidR="00091B18" w:rsidRPr="009167DB">
              <w:rPr>
                <w:rFonts w:ascii="Book Antiqua" w:hAnsi="Book Antiqua" w:cs="Book Antiqua"/>
                <w:bCs/>
                <w:sz w:val="24"/>
                <w:szCs w:val="24"/>
              </w:rPr>
              <w:t xml:space="preserve"> </w:t>
            </w:r>
            <w:r w:rsidRPr="009167DB">
              <w:rPr>
                <w:rFonts w:ascii="Book Antiqua" w:hAnsi="Book Antiqua" w:cs="Book Antiqua"/>
                <w:bCs/>
                <w:sz w:val="24"/>
                <w:szCs w:val="24"/>
              </w:rPr>
              <w:t>0.005</w:t>
            </w:r>
          </w:p>
        </w:tc>
        <w:tc>
          <w:tcPr>
            <w:tcW w:w="1367" w:type="dxa"/>
            <w:gridSpan w:val="2"/>
            <w:shd w:val="clear" w:color="auto" w:fill="CCE8CF" w:themeFill="background1"/>
            <w:vAlign w:val="center"/>
          </w:tcPr>
          <w:p w14:paraId="1B553B6A" w14:textId="77777777" w:rsidR="00E77A5D" w:rsidRPr="009167DB" w:rsidRDefault="00E77A5D" w:rsidP="009167DB">
            <w:pPr>
              <w:adjustRightInd w:val="0"/>
              <w:snapToGrid w:val="0"/>
              <w:spacing w:after="0" w:line="360" w:lineRule="auto"/>
              <w:jc w:val="center"/>
              <w:rPr>
                <w:rFonts w:ascii="Book Antiqua" w:hAnsi="Book Antiqua"/>
                <w:bCs/>
                <w:sz w:val="24"/>
                <w:szCs w:val="24"/>
              </w:rPr>
            </w:pPr>
          </w:p>
        </w:tc>
      </w:tr>
    </w:tbl>
    <w:p w14:paraId="1D044880" w14:textId="25F1DFBE" w:rsidR="00E77A5D" w:rsidRPr="009167DB" w:rsidRDefault="00623039" w:rsidP="009167DB">
      <w:pPr>
        <w:adjustRightInd w:val="0"/>
        <w:snapToGrid w:val="0"/>
        <w:spacing w:after="0" w:line="360" w:lineRule="auto"/>
        <w:jc w:val="both"/>
        <w:rPr>
          <w:rFonts w:ascii="Book Antiqua" w:hAnsi="Book Antiqua"/>
          <w:bCs/>
          <w:sz w:val="24"/>
          <w:szCs w:val="24"/>
          <w:lang w:val="fr-CA"/>
        </w:rPr>
      </w:pPr>
      <w:r w:rsidRPr="009167DB">
        <w:rPr>
          <w:rFonts w:ascii="Book Antiqua" w:hAnsi="Book Antiqua" w:cs="Book Antiqua"/>
          <w:sz w:val="24"/>
          <w:szCs w:val="24"/>
          <w:lang w:val="fr-CA"/>
        </w:rPr>
        <w:t>HCC: Hepatocellular carcinoma; miRNA: MicroRNA</w:t>
      </w:r>
      <w:r w:rsidR="008F222E" w:rsidRPr="009167DB">
        <w:rPr>
          <w:rFonts w:ascii="Book Antiqua" w:hAnsi="Book Antiqua" w:cs="Book Antiqua"/>
          <w:sz w:val="24"/>
          <w:szCs w:val="24"/>
          <w:lang w:val="fr-CA"/>
        </w:rPr>
        <w:t>;</w:t>
      </w:r>
      <w:r w:rsidRPr="009167DB">
        <w:rPr>
          <w:rFonts w:ascii="Book Antiqua" w:hAnsi="Book Antiqua"/>
          <w:b/>
          <w:sz w:val="24"/>
          <w:szCs w:val="24"/>
          <w:lang w:val="fr-CA"/>
        </w:rPr>
        <w:t xml:space="preserve"> </w:t>
      </w:r>
      <w:r w:rsidR="00E77A5D" w:rsidRPr="009167DB">
        <w:rPr>
          <w:rFonts w:ascii="Book Antiqua" w:hAnsi="Book Antiqua"/>
          <w:bCs/>
          <w:sz w:val="24"/>
          <w:szCs w:val="24"/>
          <w:lang w:val="fr-CA"/>
        </w:rPr>
        <w:t xml:space="preserve">NS: </w:t>
      </w:r>
      <w:r w:rsidR="008F222E" w:rsidRPr="009167DB">
        <w:rPr>
          <w:rFonts w:ascii="Book Antiqua" w:hAnsi="Book Antiqua"/>
          <w:bCs/>
          <w:sz w:val="24"/>
          <w:szCs w:val="24"/>
          <w:lang w:val="fr-CA"/>
        </w:rPr>
        <w:t>N</w:t>
      </w:r>
      <w:r w:rsidR="00E77A5D" w:rsidRPr="009167DB">
        <w:rPr>
          <w:rFonts w:ascii="Book Antiqua" w:hAnsi="Book Antiqua"/>
          <w:bCs/>
          <w:sz w:val="24"/>
          <w:szCs w:val="24"/>
          <w:lang w:val="fr-CA"/>
        </w:rPr>
        <w:t>onsignificant correlation</w:t>
      </w:r>
      <w:r w:rsidR="00116E17" w:rsidRPr="009167DB">
        <w:rPr>
          <w:rFonts w:ascii="Book Antiqua" w:hAnsi="Book Antiqua"/>
          <w:bCs/>
          <w:sz w:val="24"/>
          <w:szCs w:val="24"/>
          <w:lang w:val="fr-CA"/>
        </w:rPr>
        <w:t>.</w:t>
      </w:r>
    </w:p>
    <w:p w14:paraId="77835505" w14:textId="12A2AD60" w:rsidR="00BF3F4F" w:rsidRPr="009167DB" w:rsidRDefault="00BF3F4F" w:rsidP="009167DB">
      <w:pPr>
        <w:adjustRightInd w:val="0"/>
        <w:snapToGrid w:val="0"/>
        <w:spacing w:after="0" w:line="360" w:lineRule="auto"/>
        <w:jc w:val="both"/>
        <w:rPr>
          <w:rFonts w:ascii="Book Antiqua" w:hAnsi="Book Antiqua"/>
          <w:bCs/>
          <w:sz w:val="24"/>
          <w:szCs w:val="24"/>
          <w:lang w:val="fr-CA"/>
        </w:rPr>
      </w:pPr>
      <w:r w:rsidRPr="009167DB">
        <w:rPr>
          <w:rFonts w:ascii="Book Antiqua" w:hAnsi="Book Antiqua"/>
          <w:sz w:val="24"/>
          <w:szCs w:val="24"/>
          <w:lang w:val="fr-CA"/>
        </w:rPr>
        <w:br w:type="page"/>
      </w:r>
    </w:p>
    <w:p w14:paraId="0461A54B" w14:textId="77777777" w:rsidR="00BF3F4F" w:rsidRPr="009167DB" w:rsidRDefault="00BF3F4F" w:rsidP="009167DB">
      <w:pPr>
        <w:adjustRightInd w:val="0"/>
        <w:snapToGrid w:val="0"/>
        <w:spacing w:after="0" w:line="360" w:lineRule="auto"/>
        <w:jc w:val="both"/>
        <w:rPr>
          <w:rFonts w:ascii="Book Antiqua" w:hAnsi="Book Antiqua"/>
          <w:b/>
          <w:sz w:val="24"/>
          <w:szCs w:val="24"/>
          <w:lang w:val="fr-CA"/>
        </w:rPr>
        <w:sectPr w:rsidR="00BF3F4F" w:rsidRPr="009167DB" w:rsidSect="004F486D">
          <w:pgSz w:w="12240" w:h="15840"/>
          <w:pgMar w:top="1440" w:right="1440" w:bottom="1440" w:left="1440" w:header="720" w:footer="720" w:gutter="0"/>
          <w:cols w:space="720"/>
          <w:docGrid w:linePitch="360"/>
        </w:sectPr>
      </w:pPr>
    </w:p>
    <w:p w14:paraId="310EE71E" w14:textId="12C6FDDD" w:rsidR="001069C4" w:rsidRPr="009167DB" w:rsidRDefault="00516B96" w:rsidP="009167DB">
      <w:pPr>
        <w:adjustRightInd w:val="0"/>
        <w:snapToGrid w:val="0"/>
        <w:spacing w:after="0" w:line="360" w:lineRule="auto"/>
        <w:jc w:val="both"/>
        <w:rPr>
          <w:rFonts w:ascii="Book Antiqua" w:hAnsi="Book Antiqua"/>
          <w:bCs/>
          <w:sz w:val="24"/>
          <w:szCs w:val="24"/>
        </w:rPr>
      </w:pPr>
      <w:r w:rsidRPr="009167DB">
        <w:rPr>
          <w:rFonts w:ascii="Book Antiqua" w:hAnsi="Book Antiqua"/>
          <w:b/>
          <w:sz w:val="24"/>
          <w:szCs w:val="24"/>
        </w:rPr>
        <w:lastRenderedPageBreak/>
        <w:t xml:space="preserve">Table </w:t>
      </w:r>
      <w:r w:rsidR="00D11666" w:rsidRPr="009167DB">
        <w:rPr>
          <w:rFonts w:ascii="Book Antiqua" w:hAnsi="Book Antiqua"/>
          <w:b/>
          <w:sz w:val="24"/>
          <w:szCs w:val="24"/>
        </w:rPr>
        <w:t>10</w:t>
      </w:r>
      <w:r w:rsidRPr="009167DB">
        <w:rPr>
          <w:rFonts w:ascii="Book Antiqua" w:hAnsi="Book Antiqua"/>
          <w:b/>
          <w:sz w:val="24"/>
          <w:szCs w:val="24"/>
        </w:rPr>
        <w:t xml:space="preserve"> Levels of serum </w:t>
      </w:r>
      <w:r w:rsidR="00994A32" w:rsidRPr="009167DB">
        <w:rPr>
          <w:rFonts w:ascii="Book Antiqua" w:hAnsi="Book Antiqua"/>
          <w:b/>
          <w:sz w:val="24"/>
          <w:szCs w:val="24"/>
        </w:rPr>
        <w:t xml:space="preserve">microRNA </w:t>
      </w:r>
      <w:r w:rsidRPr="009167DB">
        <w:rPr>
          <w:rFonts w:ascii="Book Antiqua" w:hAnsi="Book Antiqua"/>
          <w:b/>
          <w:sz w:val="24"/>
          <w:szCs w:val="24"/>
        </w:rPr>
        <w:t>s in correlation to</w:t>
      </w:r>
      <w:r w:rsidR="0075374E" w:rsidRPr="009167DB">
        <w:rPr>
          <w:rFonts w:ascii="Book Antiqua" w:hAnsi="Book Antiqua"/>
          <w:b/>
          <w:sz w:val="24"/>
          <w:szCs w:val="24"/>
        </w:rPr>
        <w:t xml:space="preserve"> </w:t>
      </w:r>
      <w:r w:rsidR="00994A32" w:rsidRPr="009167DB">
        <w:rPr>
          <w:rFonts w:ascii="Book Antiqua" w:hAnsi="Book Antiqua"/>
          <w:b/>
          <w:sz w:val="24"/>
          <w:szCs w:val="24"/>
        </w:rPr>
        <w:t>type 2 diabetes mellitus</w:t>
      </w:r>
      <w:r w:rsidRPr="009167DB">
        <w:rPr>
          <w:rFonts w:ascii="Book Antiqua" w:hAnsi="Book Antiqua"/>
          <w:b/>
          <w:sz w:val="24"/>
          <w:szCs w:val="24"/>
        </w:rPr>
        <w:t>-</w:t>
      </w:r>
      <w:r w:rsidR="00116E17" w:rsidRPr="009167DB">
        <w:rPr>
          <w:rFonts w:ascii="Book Antiqua" w:hAnsi="Book Antiqua"/>
          <w:b/>
          <w:sz w:val="24"/>
          <w:szCs w:val="24"/>
        </w:rPr>
        <w:t>r</w:t>
      </w:r>
      <w:r w:rsidRPr="009167DB">
        <w:rPr>
          <w:rFonts w:ascii="Book Antiqua" w:hAnsi="Book Antiqua"/>
          <w:b/>
          <w:sz w:val="24"/>
          <w:szCs w:val="24"/>
        </w:rPr>
        <w:t xml:space="preserve">elated </w:t>
      </w:r>
      <w:r w:rsidR="00116E17" w:rsidRPr="009167DB">
        <w:rPr>
          <w:rFonts w:ascii="Book Antiqua" w:hAnsi="Book Antiqua"/>
          <w:b/>
          <w:sz w:val="24"/>
          <w:szCs w:val="24"/>
        </w:rPr>
        <w:t>p</w:t>
      </w:r>
      <w:r w:rsidRPr="009167DB">
        <w:rPr>
          <w:rFonts w:ascii="Book Antiqua" w:hAnsi="Book Antiqua"/>
          <w:b/>
          <w:sz w:val="24"/>
          <w:szCs w:val="24"/>
        </w:rPr>
        <w:t>arameters</w:t>
      </w:r>
    </w:p>
    <w:tbl>
      <w:tblPr>
        <w:tblStyle w:val="TableGrid"/>
        <w:tblpPr w:vertAnchor="text" w:horzAnchor="margin" w:tblpX="-426"/>
        <w:tblOverlap w:val="never"/>
        <w:tblW w:w="13608" w:type="dxa"/>
        <w:tblInd w:w="0" w:type="dxa"/>
        <w:tblLayout w:type="fixed"/>
        <w:tblLook w:val="04A0" w:firstRow="1" w:lastRow="0" w:firstColumn="1" w:lastColumn="0" w:noHBand="0" w:noVBand="1"/>
      </w:tblPr>
      <w:tblGrid>
        <w:gridCol w:w="13608"/>
      </w:tblGrid>
      <w:tr w:rsidR="001069C4" w:rsidRPr="009167DB" w14:paraId="68B4DD43" w14:textId="77777777" w:rsidTr="00BF3F4F">
        <w:trPr>
          <w:trHeight w:val="5915"/>
        </w:trPr>
        <w:tc>
          <w:tcPr>
            <w:tcW w:w="13608" w:type="dxa"/>
            <w:tcBorders>
              <w:top w:val="nil"/>
              <w:left w:val="nil"/>
              <w:bottom w:val="nil"/>
              <w:right w:val="nil"/>
            </w:tcBorders>
          </w:tcPr>
          <w:tbl>
            <w:tblPr>
              <w:tblStyle w:val="TableGrid"/>
              <w:tblW w:w="13892" w:type="dxa"/>
              <w:tblInd w:w="0" w:type="dxa"/>
              <w:tblBorders>
                <w:top w:val="single" w:sz="4" w:space="0" w:color="auto"/>
                <w:bottom w:val="single" w:sz="4" w:space="0" w:color="auto"/>
              </w:tblBorders>
              <w:tblLayout w:type="fixed"/>
              <w:tblCellMar>
                <w:top w:w="62" w:type="dxa"/>
                <w:left w:w="43" w:type="dxa"/>
                <w:right w:w="115" w:type="dxa"/>
              </w:tblCellMar>
              <w:tblLook w:val="04A0" w:firstRow="1" w:lastRow="0" w:firstColumn="1" w:lastColumn="0" w:noHBand="0" w:noVBand="1"/>
            </w:tblPr>
            <w:tblGrid>
              <w:gridCol w:w="1560"/>
              <w:gridCol w:w="425"/>
              <w:gridCol w:w="1417"/>
              <w:gridCol w:w="1843"/>
              <w:gridCol w:w="1559"/>
              <w:gridCol w:w="1843"/>
              <w:gridCol w:w="1559"/>
              <w:gridCol w:w="1843"/>
              <w:gridCol w:w="1843"/>
            </w:tblGrid>
            <w:tr w:rsidR="00A13B95" w:rsidRPr="009167DB" w14:paraId="31CBF089" w14:textId="77777777" w:rsidTr="00095A45">
              <w:trPr>
                <w:trHeight w:val="259"/>
              </w:trPr>
              <w:tc>
                <w:tcPr>
                  <w:tcW w:w="1985" w:type="dxa"/>
                  <w:gridSpan w:val="2"/>
                  <w:tcBorders>
                    <w:top w:val="single" w:sz="4" w:space="0" w:color="auto"/>
                    <w:bottom w:val="single" w:sz="4" w:space="0" w:color="auto"/>
                  </w:tcBorders>
                  <w:vAlign w:val="center"/>
                </w:tcPr>
                <w:p w14:paraId="23C53E92" w14:textId="77777777" w:rsidR="00A13B95" w:rsidRPr="009167DB" w:rsidRDefault="00A13B95"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p>
              </w:tc>
              <w:tc>
                <w:tcPr>
                  <w:tcW w:w="1417" w:type="dxa"/>
                  <w:tcBorders>
                    <w:top w:val="single" w:sz="4" w:space="0" w:color="auto"/>
                    <w:bottom w:val="single" w:sz="4" w:space="0" w:color="auto"/>
                  </w:tcBorders>
                </w:tcPr>
                <w:p w14:paraId="60FE2441" w14:textId="77777777" w:rsidR="00A13B95" w:rsidRPr="009167DB" w:rsidRDefault="00A13B95" w:rsidP="009167DB">
                  <w:pPr>
                    <w:framePr w:wrap="around" w:vAnchor="text" w:hAnchor="margin" w:x="-426"/>
                    <w:adjustRightInd w:val="0"/>
                    <w:snapToGrid w:val="0"/>
                    <w:spacing w:line="360" w:lineRule="auto"/>
                    <w:suppressOverlap/>
                    <w:jc w:val="center"/>
                    <w:rPr>
                      <w:rFonts w:ascii="Book Antiqua" w:hAnsi="Book Antiqua"/>
                      <w:b/>
                      <w:sz w:val="24"/>
                      <w:szCs w:val="24"/>
                      <w:lang w:val="en-US"/>
                    </w:rPr>
                  </w:pPr>
                  <w:r w:rsidRPr="009167DB">
                    <w:rPr>
                      <w:rFonts w:ascii="Book Antiqua" w:hAnsi="Book Antiqua"/>
                      <w:b/>
                      <w:sz w:val="24"/>
                      <w:szCs w:val="24"/>
                      <w:lang w:val="en-US"/>
                    </w:rPr>
                    <w:t>hsa-miR-16</w:t>
                  </w:r>
                </w:p>
              </w:tc>
              <w:tc>
                <w:tcPr>
                  <w:tcW w:w="1843" w:type="dxa"/>
                  <w:tcBorders>
                    <w:top w:val="single" w:sz="4" w:space="0" w:color="auto"/>
                    <w:bottom w:val="single" w:sz="4" w:space="0" w:color="auto"/>
                  </w:tcBorders>
                </w:tcPr>
                <w:p w14:paraId="10C1BAD1" w14:textId="77777777" w:rsidR="00A13B95" w:rsidRPr="009167DB" w:rsidRDefault="00A13B95" w:rsidP="009167DB">
                  <w:pPr>
                    <w:framePr w:wrap="around" w:vAnchor="text" w:hAnchor="margin" w:x="-426"/>
                    <w:adjustRightInd w:val="0"/>
                    <w:snapToGrid w:val="0"/>
                    <w:spacing w:line="360" w:lineRule="auto"/>
                    <w:suppressOverlap/>
                    <w:jc w:val="center"/>
                    <w:rPr>
                      <w:rFonts w:ascii="Book Antiqua" w:hAnsi="Book Antiqua"/>
                      <w:b/>
                      <w:sz w:val="24"/>
                      <w:szCs w:val="24"/>
                      <w:lang w:val="en-US"/>
                    </w:rPr>
                  </w:pPr>
                  <w:r w:rsidRPr="009167DB">
                    <w:rPr>
                      <w:rFonts w:ascii="Book Antiqua" w:hAnsi="Book Antiqua"/>
                      <w:b/>
                      <w:sz w:val="24"/>
                      <w:szCs w:val="24"/>
                      <w:lang w:val="en-US"/>
                    </w:rPr>
                    <w:t>hsa-miR122-5p</w:t>
                  </w:r>
                </w:p>
              </w:tc>
              <w:tc>
                <w:tcPr>
                  <w:tcW w:w="1559" w:type="dxa"/>
                  <w:tcBorders>
                    <w:top w:val="single" w:sz="4" w:space="0" w:color="auto"/>
                    <w:bottom w:val="single" w:sz="4" w:space="0" w:color="auto"/>
                  </w:tcBorders>
                </w:tcPr>
                <w:p w14:paraId="7328984C" w14:textId="77777777" w:rsidR="00A13B95" w:rsidRPr="009167DB" w:rsidRDefault="00A13B95" w:rsidP="009167DB">
                  <w:pPr>
                    <w:framePr w:wrap="around" w:vAnchor="text" w:hAnchor="margin" w:x="-426"/>
                    <w:adjustRightInd w:val="0"/>
                    <w:snapToGrid w:val="0"/>
                    <w:spacing w:line="360" w:lineRule="auto"/>
                    <w:suppressOverlap/>
                    <w:jc w:val="center"/>
                    <w:rPr>
                      <w:rFonts w:ascii="Book Antiqua" w:hAnsi="Book Antiqua"/>
                      <w:b/>
                      <w:sz w:val="24"/>
                      <w:szCs w:val="24"/>
                      <w:lang w:val="en-US"/>
                    </w:rPr>
                  </w:pPr>
                  <w:r w:rsidRPr="009167DB">
                    <w:rPr>
                      <w:rFonts w:ascii="Book Antiqua" w:hAnsi="Book Antiqua"/>
                      <w:b/>
                      <w:sz w:val="24"/>
                      <w:szCs w:val="24"/>
                      <w:lang w:val="en-US"/>
                    </w:rPr>
                    <w:t>hsa-miR-198</w:t>
                  </w:r>
                </w:p>
              </w:tc>
              <w:tc>
                <w:tcPr>
                  <w:tcW w:w="1843" w:type="dxa"/>
                  <w:tcBorders>
                    <w:top w:val="single" w:sz="4" w:space="0" w:color="auto"/>
                    <w:bottom w:val="single" w:sz="4" w:space="0" w:color="auto"/>
                  </w:tcBorders>
                </w:tcPr>
                <w:p w14:paraId="77679A89" w14:textId="77777777" w:rsidR="00A13B95" w:rsidRPr="009167DB" w:rsidRDefault="00A13B95" w:rsidP="009167DB">
                  <w:pPr>
                    <w:framePr w:wrap="around" w:vAnchor="text" w:hAnchor="margin" w:x="-426"/>
                    <w:adjustRightInd w:val="0"/>
                    <w:snapToGrid w:val="0"/>
                    <w:spacing w:line="360" w:lineRule="auto"/>
                    <w:suppressOverlap/>
                    <w:jc w:val="center"/>
                    <w:rPr>
                      <w:rFonts w:ascii="Book Antiqua" w:hAnsi="Book Antiqua"/>
                      <w:b/>
                      <w:sz w:val="24"/>
                      <w:szCs w:val="24"/>
                      <w:lang w:val="en-US"/>
                    </w:rPr>
                  </w:pPr>
                  <w:r w:rsidRPr="009167DB">
                    <w:rPr>
                      <w:rFonts w:ascii="Book Antiqua" w:hAnsi="Book Antiqua"/>
                      <w:b/>
                      <w:sz w:val="24"/>
                      <w:szCs w:val="24"/>
                      <w:lang w:val="en-US"/>
                    </w:rPr>
                    <w:t>hsa-miR199a-3p</w:t>
                  </w:r>
                </w:p>
              </w:tc>
              <w:tc>
                <w:tcPr>
                  <w:tcW w:w="1559" w:type="dxa"/>
                  <w:tcBorders>
                    <w:top w:val="single" w:sz="4" w:space="0" w:color="auto"/>
                    <w:bottom w:val="single" w:sz="4" w:space="0" w:color="auto"/>
                  </w:tcBorders>
                </w:tcPr>
                <w:p w14:paraId="5CA06E95" w14:textId="77777777" w:rsidR="00A13B95" w:rsidRPr="009167DB" w:rsidRDefault="00A13B95" w:rsidP="009167DB">
                  <w:pPr>
                    <w:framePr w:wrap="around" w:vAnchor="text" w:hAnchor="margin" w:x="-426"/>
                    <w:adjustRightInd w:val="0"/>
                    <w:snapToGrid w:val="0"/>
                    <w:spacing w:line="360" w:lineRule="auto"/>
                    <w:suppressOverlap/>
                    <w:jc w:val="center"/>
                    <w:rPr>
                      <w:rFonts w:ascii="Book Antiqua" w:hAnsi="Book Antiqua"/>
                      <w:b/>
                      <w:sz w:val="24"/>
                      <w:szCs w:val="24"/>
                      <w:lang w:val="en-US"/>
                    </w:rPr>
                  </w:pPr>
                  <w:r w:rsidRPr="009167DB">
                    <w:rPr>
                      <w:rFonts w:ascii="Book Antiqua" w:hAnsi="Book Antiqua"/>
                      <w:b/>
                      <w:sz w:val="24"/>
                      <w:szCs w:val="24"/>
                      <w:lang w:val="en-US"/>
                    </w:rPr>
                    <w:t>hsa-miR221</w:t>
                  </w:r>
                </w:p>
              </w:tc>
              <w:tc>
                <w:tcPr>
                  <w:tcW w:w="1843" w:type="dxa"/>
                  <w:tcBorders>
                    <w:top w:val="single" w:sz="4" w:space="0" w:color="auto"/>
                    <w:bottom w:val="single" w:sz="4" w:space="0" w:color="auto"/>
                  </w:tcBorders>
                </w:tcPr>
                <w:p w14:paraId="11BF2ADD" w14:textId="77777777" w:rsidR="00A13B95" w:rsidRPr="009167DB" w:rsidRDefault="00A13B95" w:rsidP="009167DB">
                  <w:pPr>
                    <w:framePr w:wrap="around" w:vAnchor="text" w:hAnchor="margin" w:x="-426"/>
                    <w:adjustRightInd w:val="0"/>
                    <w:snapToGrid w:val="0"/>
                    <w:spacing w:line="360" w:lineRule="auto"/>
                    <w:suppressOverlap/>
                    <w:jc w:val="center"/>
                    <w:rPr>
                      <w:rFonts w:ascii="Book Antiqua" w:hAnsi="Book Antiqua"/>
                      <w:b/>
                      <w:sz w:val="24"/>
                      <w:szCs w:val="24"/>
                      <w:lang w:val="en-US"/>
                    </w:rPr>
                  </w:pPr>
                  <w:r w:rsidRPr="009167DB">
                    <w:rPr>
                      <w:rFonts w:ascii="Book Antiqua" w:hAnsi="Book Antiqua"/>
                      <w:b/>
                      <w:sz w:val="24"/>
                      <w:szCs w:val="24"/>
                      <w:lang w:val="en-US"/>
                    </w:rPr>
                    <w:t>hsa-miR23b-3p</w:t>
                  </w:r>
                </w:p>
              </w:tc>
              <w:tc>
                <w:tcPr>
                  <w:tcW w:w="1843" w:type="dxa"/>
                  <w:tcBorders>
                    <w:top w:val="single" w:sz="4" w:space="0" w:color="auto"/>
                    <w:bottom w:val="single" w:sz="4" w:space="0" w:color="auto"/>
                  </w:tcBorders>
                </w:tcPr>
                <w:p w14:paraId="6DDC26DD" w14:textId="77777777" w:rsidR="00A13B95" w:rsidRPr="009167DB" w:rsidRDefault="00A13B95" w:rsidP="009167DB">
                  <w:pPr>
                    <w:framePr w:wrap="around" w:vAnchor="text" w:hAnchor="margin" w:x="-426"/>
                    <w:adjustRightInd w:val="0"/>
                    <w:snapToGrid w:val="0"/>
                    <w:spacing w:line="360" w:lineRule="auto"/>
                    <w:suppressOverlap/>
                    <w:jc w:val="center"/>
                    <w:rPr>
                      <w:rFonts w:ascii="Book Antiqua" w:hAnsi="Book Antiqua"/>
                      <w:b/>
                      <w:sz w:val="24"/>
                      <w:szCs w:val="24"/>
                      <w:lang w:val="en-US"/>
                    </w:rPr>
                  </w:pPr>
                  <w:r w:rsidRPr="009167DB">
                    <w:rPr>
                      <w:rFonts w:ascii="Book Antiqua" w:hAnsi="Book Antiqua"/>
                      <w:b/>
                      <w:sz w:val="24"/>
                      <w:szCs w:val="24"/>
                      <w:lang w:val="en-US"/>
                    </w:rPr>
                    <w:t>hsa-miR34a</w:t>
                  </w:r>
                </w:p>
              </w:tc>
            </w:tr>
            <w:tr w:rsidR="007F6C4D" w:rsidRPr="009167DB" w14:paraId="76F3CDAC" w14:textId="77777777" w:rsidTr="00095A45">
              <w:trPr>
                <w:trHeight w:val="259"/>
              </w:trPr>
              <w:tc>
                <w:tcPr>
                  <w:tcW w:w="1560" w:type="dxa"/>
                  <w:vMerge w:val="restart"/>
                  <w:tcBorders>
                    <w:top w:val="single" w:sz="4" w:space="0" w:color="auto"/>
                  </w:tcBorders>
                  <w:vAlign w:val="center"/>
                </w:tcPr>
                <w:p w14:paraId="77D7822C" w14:textId="10A1FDDA" w:rsidR="007F6C4D" w:rsidRPr="009167DB" w:rsidRDefault="007F6C4D"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r w:rsidRPr="009167DB">
                    <w:rPr>
                      <w:rFonts w:ascii="Book Antiqua" w:hAnsi="Book Antiqua"/>
                      <w:bCs/>
                      <w:sz w:val="24"/>
                      <w:szCs w:val="24"/>
                    </w:rPr>
                    <w:t>HbA1c</w:t>
                  </w:r>
                  <w:r w:rsidR="000066E4" w:rsidRPr="009167DB">
                    <w:rPr>
                      <w:rFonts w:ascii="Book Antiqua" w:hAnsi="Book Antiqua"/>
                      <w:bCs/>
                      <w:sz w:val="24"/>
                      <w:szCs w:val="24"/>
                    </w:rPr>
                    <w:t xml:space="preserve">, </w:t>
                  </w:r>
                  <w:r w:rsidRPr="009167DB">
                    <w:rPr>
                      <w:rFonts w:ascii="Book Antiqua" w:hAnsi="Book Antiqua"/>
                      <w:bCs/>
                      <w:sz w:val="24"/>
                      <w:szCs w:val="24"/>
                      <w:lang w:val="en-US"/>
                    </w:rPr>
                    <w:t>%</w:t>
                  </w:r>
                </w:p>
              </w:tc>
              <w:tc>
                <w:tcPr>
                  <w:tcW w:w="425" w:type="dxa"/>
                  <w:tcBorders>
                    <w:top w:val="single" w:sz="4" w:space="0" w:color="auto"/>
                  </w:tcBorders>
                </w:tcPr>
                <w:p w14:paraId="21A9B9FD"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rPr>
                    <w:t>r</w:t>
                  </w:r>
                  <w:r w:rsidRPr="009167DB">
                    <w:rPr>
                      <w:rFonts w:ascii="Book Antiqua" w:hAnsi="Book Antiqua"/>
                      <w:bCs/>
                      <w:sz w:val="24"/>
                      <w:szCs w:val="24"/>
                      <w:vertAlign w:val="superscript"/>
                    </w:rPr>
                    <w:t>2</w:t>
                  </w:r>
                </w:p>
              </w:tc>
              <w:tc>
                <w:tcPr>
                  <w:tcW w:w="1417" w:type="dxa"/>
                  <w:tcBorders>
                    <w:top w:val="single" w:sz="4" w:space="0" w:color="auto"/>
                  </w:tcBorders>
                </w:tcPr>
                <w:p w14:paraId="0750D6E3"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0.312</w:t>
                  </w:r>
                </w:p>
              </w:tc>
              <w:tc>
                <w:tcPr>
                  <w:tcW w:w="1843" w:type="dxa"/>
                  <w:tcBorders>
                    <w:top w:val="single" w:sz="4" w:space="0" w:color="auto"/>
                  </w:tcBorders>
                </w:tcPr>
                <w:p w14:paraId="435069E1"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0.027</w:t>
                  </w:r>
                </w:p>
              </w:tc>
              <w:tc>
                <w:tcPr>
                  <w:tcW w:w="1559" w:type="dxa"/>
                  <w:tcBorders>
                    <w:top w:val="single" w:sz="4" w:space="0" w:color="auto"/>
                  </w:tcBorders>
                </w:tcPr>
                <w:p w14:paraId="7EFAA50A"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0.017</w:t>
                  </w:r>
                </w:p>
              </w:tc>
              <w:tc>
                <w:tcPr>
                  <w:tcW w:w="1843" w:type="dxa"/>
                  <w:tcBorders>
                    <w:top w:val="single" w:sz="4" w:space="0" w:color="auto"/>
                  </w:tcBorders>
                </w:tcPr>
                <w:p w14:paraId="709A7BB2"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0.087</w:t>
                  </w:r>
                </w:p>
              </w:tc>
              <w:tc>
                <w:tcPr>
                  <w:tcW w:w="1559" w:type="dxa"/>
                  <w:tcBorders>
                    <w:top w:val="single" w:sz="4" w:space="0" w:color="auto"/>
                  </w:tcBorders>
                </w:tcPr>
                <w:p w14:paraId="718860A9"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0.156</w:t>
                  </w:r>
                </w:p>
              </w:tc>
              <w:tc>
                <w:tcPr>
                  <w:tcW w:w="1843" w:type="dxa"/>
                  <w:tcBorders>
                    <w:top w:val="single" w:sz="4" w:space="0" w:color="auto"/>
                  </w:tcBorders>
                </w:tcPr>
                <w:p w14:paraId="17F11D1F"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0.384</w:t>
                  </w:r>
                </w:p>
              </w:tc>
              <w:tc>
                <w:tcPr>
                  <w:tcW w:w="1843" w:type="dxa"/>
                  <w:tcBorders>
                    <w:top w:val="single" w:sz="4" w:space="0" w:color="auto"/>
                  </w:tcBorders>
                </w:tcPr>
                <w:p w14:paraId="17F6ED21"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0.498</w:t>
                  </w:r>
                </w:p>
              </w:tc>
            </w:tr>
            <w:tr w:rsidR="007F6C4D" w:rsidRPr="009167DB" w14:paraId="624CB1FF" w14:textId="77777777" w:rsidTr="00095A45">
              <w:trPr>
                <w:trHeight w:val="259"/>
              </w:trPr>
              <w:tc>
                <w:tcPr>
                  <w:tcW w:w="1560" w:type="dxa"/>
                  <w:vMerge/>
                </w:tcPr>
                <w:p w14:paraId="022632A7" w14:textId="77777777" w:rsidR="007F6C4D" w:rsidRPr="009167DB" w:rsidRDefault="007F6C4D"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p>
              </w:tc>
              <w:tc>
                <w:tcPr>
                  <w:tcW w:w="425" w:type="dxa"/>
                </w:tcPr>
                <w:p w14:paraId="0E71EB31" w14:textId="31944CEB" w:rsidR="007F6C4D" w:rsidRPr="009167DB" w:rsidRDefault="00731A37" w:rsidP="009167DB">
                  <w:pPr>
                    <w:framePr w:wrap="around" w:vAnchor="text" w:hAnchor="margin" w:x="-426"/>
                    <w:adjustRightInd w:val="0"/>
                    <w:snapToGrid w:val="0"/>
                    <w:spacing w:line="360" w:lineRule="auto"/>
                    <w:suppressOverlap/>
                    <w:jc w:val="center"/>
                    <w:rPr>
                      <w:rFonts w:ascii="Book Antiqua" w:hAnsi="Book Antiqua"/>
                      <w:bCs/>
                      <w:i/>
                      <w:iCs/>
                      <w:sz w:val="24"/>
                      <w:szCs w:val="24"/>
                      <w:lang w:val="en-US"/>
                    </w:rPr>
                  </w:pPr>
                  <w:r w:rsidRPr="009167DB">
                    <w:rPr>
                      <w:rFonts w:ascii="Book Antiqua" w:hAnsi="Book Antiqua"/>
                      <w:bCs/>
                      <w:i/>
                      <w:iCs/>
                      <w:sz w:val="24"/>
                      <w:szCs w:val="24"/>
                    </w:rPr>
                    <w:t>P</w:t>
                  </w:r>
                </w:p>
              </w:tc>
              <w:tc>
                <w:tcPr>
                  <w:tcW w:w="1417" w:type="dxa"/>
                </w:tcPr>
                <w:p w14:paraId="435864F6" w14:textId="7A36BAE2" w:rsidR="007F6C4D"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F6C4D"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3125F7A7"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0.758</w:t>
                  </w:r>
                </w:p>
              </w:tc>
              <w:tc>
                <w:tcPr>
                  <w:tcW w:w="1559" w:type="dxa"/>
                </w:tcPr>
                <w:p w14:paraId="189A83AF"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0.369</w:t>
                  </w:r>
                </w:p>
              </w:tc>
              <w:tc>
                <w:tcPr>
                  <w:tcW w:w="1843" w:type="dxa"/>
                </w:tcPr>
                <w:p w14:paraId="7ABA8505" w14:textId="77777777"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0.080</w:t>
                  </w:r>
                </w:p>
              </w:tc>
              <w:tc>
                <w:tcPr>
                  <w:tcW w:w="1559" w:type="dxa"/>
                </w:tcPr>
                <w:p w14:paraId="608E16B6" w14:textId="7D022575" w:rsidR="007F6C4D" w:rsidRPr="009167DB" w:rsidRDefault="007F6C4D"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0.003</w:t>
                  </w:r>
                  <w:r w:rsidR="00FE2A52" w:rsidRPr="009167DB">
                    <w:rPr>
                      <w:rFonts w:ascii="Book Antiqua" w:hAnsi="Book Antiqua"/>
                      <w:bCs/>
                      <w:sz w:val="24"/>
                      <w:szCs w:val="24"/>
                      <w:vertAlign w:val="superscript"/>
                      <w:lang w:val="en-US"/>
                    </w:rPr>
                    <w:t>a</w:t>
                  </w:r>
                </w:p>
              </w:tc>
              <w:tc>
                <w:tcPr>
                  <w:tcW w:w="1843" w:type="dxa"/>
                </w:tcPr>
                <w:p w14:paraId="460A34BC" w14:textId="4DC0E228" w:rsidR="007F6C4D"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F6C4D"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1095EA5D" w14:textId="216CB239" w:rsidR="007F6C4D"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AA57E8" w:rsidRPr="009167DB">
                    <w:rPr>
                      <w:rFonts w:ascii="Book Antiqua" w:hAnsi="Book Antiqua"/>
                      <w:bCs/>
                      <w:color w:val="2A2A2A"/>
                      <w:sz w:val="24"/>
                      <w:szCs w:val="24"/>
                      <w:shd w:val="clear" w:color="auto" w:fill="FFFFFF"/>
                      <w:lang w:val="en-US"/>
                    </w:rPr>
                    <w:t>0.001</w:t>
                  </w:r>
                  <w:r w:rsidR="00CF5B6C" w:rsidRPr="009167DB">
                    <w:rPr>
                      <w:rFonts w:ascii="Book Antiqua" w:hAnsi="Book Antiqua"/>
                      <w:bCs/>
                      <w:sz w:val="24"/>
                      <w:szCs w:val="24"/>
                      <w:vertAlign w:val="superscript"/>
                      <w:lang w:val="en-US"/>
                    </w:rPr>
                    <w:t>a</w:t>
                  </w:r>
                </w:p>
              </w:tc>
            </w:tr>
            <w:tr w:rsidR="00731A37" w:rsidRPr="009167DB" w14:paraId="71FC47AB" w14:textId="77777777" w:rsidTr="00095A45">
              <w:trPr>
                <w:trHeight w:val="259"/>
              </w:trPr>
              <w:tc>
                <w:tcPr>
                  <w:tcW w:w="1560" w:type="dxa"/>
                  <w:vMerge w:val="restart"/>
                  <w:vAlign w:val="center"/>
                </w:tcPr>
                <w:p w14:paraId="33557707" w14:textId="15816B23"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r w:rsidRPr="009167DB">
                    <w:rPr>
                      <w:rFonts w:ascii="Book Antiqua" w:hAnsi="Book Antiqua"/>
                      <w:bCs/>
                      <w:sz w:val="24"/>
                      <w:szCs w:val="24"/>
                    </w:rPr>
                    <w:t>GLU in m</w:t>
                  </w:r>
                  <w:r w:rsidRPr="009167DB">
                    <w:rPr>
                      <w:rFonts w:ascii="Book Antiqua" w:hAnsi="Book Antiqua"/>
                      <w:bCs/>
                      <w:sz w:val="24"/>
                      <w:szCs w:val="24"/>
                      <w:lang w:val="en-US"/>
                    </w:rPr>
                    <w:t>g/</w:t>
                  </w:r>
                  <w:proofErr w:type="spellStart"/>
                  <w:r w:rsidRPr="009167DB">
                    <w:rPr>
                      <w:rFonts w:ascii="Book Antiqua" w:hAnsi="Book Antiqua"/>
                      <w:bCs/>
                      <w:sz w:val="24"/>
                      <w:szCs w:val="24"/>
                      <w:lang w:val="en-US"/>
                    </w:rPr>
                    <w:t>dL</w:t>
                  </w:r>
                  <w:proofErr w:type="spellEnd"/>
                </w:p>
              </w:tc>
              <w:tc>
                <w:tcPr>
                  <w:tcW w:w="425" w:type="dxa"/>
                </w:tcPr>
                <w:p w14:paraId="70C416E4" w14:textId="5D971CAE"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r</w:t>
                  </w:r>
                  <w:r w:rsidRPr="009167DB">
                    <w:rPr>
                      <w:rFonts w:ascii="Book Antiqua" w:hAnsi="Book Antiqua"/>
                      <w:bCs/>
                      <w:sz w:val="24"/>
                      <w:szCs w:val="24"/>
                      <w:vertAlign w:val="superscript"/>
                      <w:lang w:val="en-US"/>
                    </w:rPr>
                    <w:t>2</w:t>
                  </w:r>
                </w:p>
              </w:tc>
              <w:tc>
                <w:tcPr>
                  <w:tcW w:w="1417" w:type="dxa"/>
                </w:tcPr>
                <w:p w14:paraId="2DAF1061"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0.269</w:t>
                  </w:r>
                </w:p>
              </w:tc>
              <w:tc>
                <w:tcPr>
                  <w:tcW w:w="1843" w:type="dxa"/>
                </w:tcPr>
                <w:p w14:paraId="30143447"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0.353</w:t>
                  </w:r>
                </w:p>
              </w:tc>
              <w:tc>
                <w:tcPr>
                  <w:tcW w:w="1559" w:type="dxa"/>
                </w:tcPr>
                <w:p w14:paraId="122655DF"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0.099</w:t>
                  </w:r>
                </w:p>
              </w:tc>
              <w:tc>
                <w:tcPr>
                  <w:tcW w:w="1843" w:type="dxa"/>
                </w:tcPr>
                <w:p w14:paraId="63B909D3"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0.170</w:t>
                  </w:r>
                </w:p>
              </w:tc>
              <w:tc>
                <w:tcPr>
                  <w:tcW w:w="1559" w:type="dxa"/>
                </w:tcPr>
                <w:p w14:paraId="4CBADE3C"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0.109</w:t>
                  </w:r>
                </w:p>
              </w:tc>
              <w:tc>
                <w:tcPr>
                  <w:tcW w:w="1843" w:type="dxa"/>
                </w:tcPr>
                <w:p w14:paraId="37EC83EE"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0.409</w:t>
                  </w:r>
                </w:p>
              </w:tc>
              <w:tc>
                <w:tcPr>
                  <w:tcW w:w="1843" w:type="dxa"/>
                </w:tcPr>
                <w:p w14:paraId="078E1D07"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0.087</w:t>
                  </w:r>
                </w:p>
              </w:tc>
            </w:tr>
            <w:tr w:rsidR="00731A37" w:rsidRPr="009167DB" w14:paraId="0DD867B4" w14:textId="77777777" w:rsidTr="00095A45">
              <w:trPr>
                <w:trHeight w:val="259"/>
              </w:trPr>
              <w:tc>
                <w:tcPr>
                  <w:tcW w:w="1560" w:type="dxa"/>
                  <w:vMerge/>
                </w:tcPr>
                <w:p w14:paraId="765658D0" w14:textId="77777777"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p>
              </w:tc>
              <w:tc>
                <w:tcPr>
                  <w:tcW w:w="425" w:type="dxa"/>
                </w:tcPr>
                <w:p w14:paraId="699A20C4" w14:textId="09341E99"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P</w:t>
                  </w:r>
                </w:p>
              </w:tc>
              <w:tc>
                <w:tcPr>
                  <w:tcW w:w="1417" w:type="dxa"/>
                </w:tcPr>
                <w:p w14:paraId="58E7ED1F" w14:textId="103561D8"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0.001</w:t>
                  </w:r>
                  <w:r w:rsidR="00FE2A52" w:rsidRPr="009167DB">
                    <w:rPr>
                      <w:rFonts w:ascii="Book Antiqua" w:hAnsi="Book Antiqua"/>
                      <w:bCs/>
                      <w:sz w:val="24"/>
                      <w:szCs w:val="24"/>
                      <w:vertAlign w:val="superscript"/>
                      <w:lang w:val="en-US"/>
                    </w:rPr>
                    <w:t>a</w:t>
                  </w:r>
                </w:p>
              </w:tc>
              <w:tc>
                <w:tcPr>
                  <w:tcW w:w="1843" w:type="dxa"/>
                </w:tcPr>
                <w:p w14:paraId="5480AA02" w14:textId="0BCDF654"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559" w:type="dxa"/>
                </w:tcPr>
                <w:p w14:paraId="6706F035"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0.026</w:t>
                  </w:r>
                </w:p>
              </w:tc>
              <w:tc>
                <w:tcPr>
                  <w:tcW w:w="1843" w:type="dxa"/>
                </w:tcPr>
                <w:p w14:paraId="103A0729" w14:textId="3E404A2A"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0.003</w:t>
                  </w:r>
                  <w:r w:rsidR="00FE2A52" w:rsidRPr="009167DB">
                    <w:rPr>
                      <w:rFonts w:ascii="Book Antiqua" w:hAnsi="Book Antiqua"/>
                      <w:bCs/>
                      <w:sz w:val="24"/>
                      <w:szCs w:val="24"/>
                      <w:vertAlign w:val="superscript"/>
                      <w:lang w:val="en-US"/>
                    </w:rPr>
                    <w:t>a</w:t>
                  </w:r>
                </w:p>
              </w:tc>
              <w:tc>
                <w:tcPr>
                  <w:tcW w:w="1559" w:type="dxa"/>
                </w:tcPr>
                <w:p w14:paraId="1D316492"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0.016</w:t>
                  </w:r>
                </w:p>
              </w:tc>
              <w:tc>
                <w:tcPr>
                  <w:tcW w:w="1843" w:type="dxa"/>
                </w:tcPr>
                <w:p w14:paraId="0AEC031E" w14:textId="5170F41A"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1B4053B8" w14:textId="33D46EF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0.080</w:t>
                  </w:r>
                </w:p>
              </w:tc>
            </w:tr>
            <w:tr w:rsidR="00731A37" w:rsidRPr="009167DB" w14:paraId="73184DE6" w14:textId="77777777" w:rsidTr="00095A45">
              <w:trPr>
                <w:trHeight w:val="259"/>
              </w:trPr>
              <w:tc>
                <w:tcPr>
                  <w:tcW w:w="1560" w:type="dxa"/>
                  <w:vMerge w:val="restart"/>
                  <w:vAlign w:val="center"/>
                </w:tcPr>
                <w:p w14:paraId="420F1E29" w14:textId="66620930"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r w:rsidRPr="009167DB">
                    <w:rPr>
                      <w:rFonts w:ascii="Book Antiqua" w:hAnsi="Book Antiqua"/>
                      <w:bCs/>
                      <w:sz w:val="24"/>
                      <w:szCs w:val="24"/>
                    </w:rPr>
                    <w:t>Insulin</w:t>
                  </w:r>
                  <w:r w:rsidRPr="009167DB">
                    <w:rPr>
                      <w:rFonts w:ascii="Book Antiqua" w:hAnsi="Book Antiqua"/>
                      <w:bCs/>
                      <w:sz w:val="24"/>
                      <w:szCs w:val="24"/>
                      <w:lang w:val="en-US"/>
                    </w:rPr>
                    <w:t xml:space="preserve"> in </w:t>
                  </w:r>
                  <w:proofErr w:type="spellStart"/>
                  <w:r w:rsidRPr="009167DB">
                    <w:rPr>
                      <w:rFonts w:ascii="Book Antiqua" w:hAnsi="Book Antiqua"/>
                      <w:bCs/>
                      <w:sz w:val="24"/>
                      <w:szCs w:val="24"/>
                      <w:lang w:val="en-US"/>
                    </w:rPr>
                    <w:t>mU</w:t>
                  </w:r>
                  <w:proofErr w:type="spellEnd"/>
                  <w:r w:rsidRPr="009167DB">
                    <w:rPr>
                      <w:rFonts w:ascii="Book Antiqua" w:hAnsi="Book Antiqua"/>
                      <w:bCs/>
                      <w:sz w:val="24"/>
                      <w:szCs w:val="24"/>
                      <w:lang w:val="en-US"/>
                    </w:rPr>
                    <w:t>/L</w:t>
                  </w:r>
                </w:p>
              </w:tc>
              <w:tc>
                <w:tcPr>
                  <w:tcW w:w="425" w:type="dxa"/>
                </w:tcPr>
                <w:p w14:paraId="5904E675" w14:textId="6B3FA4AC"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r</w:t>
                  </w:r>
                  <w:r w:rsidRPr="009167DB">
                    <w:rPr>
                      <w:rFonts w:ascii="Book Antiqua" w:hAnsi="Book Antiqua"/>
                      <w:bCs/>
                      <w:sz w:val="24"/>
                      <w:szCs w:val="24"/>
                      <w:vertAlign w:val="superscript"/>
                      <w:lang w:val="en-US"/>
                    </w:rPr>
                    <w:t>2</w:t>
                  </w:r>
                </w:p>
              </w:tc>
              <w:tc>
                <w:tcPr>
                  <w:tcW w:w="1417" w:type="dxa"/>
                </w:tcPr>
                <w:p w14:paraId="2C09EEFF"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0.091</w:t>
                  </w:r>
                </w:p>
              </w:tc>
              <w:tc>
                <w:tcPr>
                  <w:tcW w:w="1843" w:type="dxa"/>
                </w:tcPr>
                <w:p w14:paraId="142273F9"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0.412</w:t>
                  </w:r>
                </w:p>
              </w:tc>
              <w:tc>
                <w:tcPr>
                  <w:tcW w:w="1559" w:type="dxa"/>
                </w:tcPr>
                <w:p w14:paraId="08C7C7F0"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0.041</w:t>
                  </w:r>
                </w:p>
              </w:tc>
              <w:tc>
                <w:tcPr>
                  <w:tcW w:w="1843" w:type="dxa"/>
                </w:tcPr>
                <w:p w14:paraId="734E09AB"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0.470</w:t>
                  </w:r>
                </w:p>
              </w:tc>
              <w:tc>
                <w:tcPr>
                  <w:tcW w:w="1559" w:type="dxa"/>
                </w:tcPr>
                <w:p w14:paraId="13D5C9E7"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0.031</w:t>
                  </w:r>
                </w:p>
              </w:tc>
              <w:tc>
                <w:tcPr>
                  <w:tcW w:w="1843" w:type="dxa"/>
                </w:tcPr>
                <w:p w14:paraId="0BAF623C"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0.497</w:t>
                  </w:r>
                </w:p>
              </w:tc>
              <w:tc>
                <w:tcPr>
                  <w:tcW w:w="1843" w:type="dxa"/>
                </w:tcPr>
                <w:p w14:paraId="62585DEE"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0.063</w:t>
                  </w:r>
                </w:p>
              </w:tc>
            </w:tr>
            <w:tr w:rsidR="00731A37" w:rsidRPr="009167DB" w14:paraId="4D0EC457" w14:textId="77777777" w:rsidTr="00095A45">
              <w:trPr>
                <w:trHeight w:val="260"/>
              </w:trPr>
              <w:tc>
                <w:tcPr>
                  <w:tcW w:w="1560" w:type="dxa"/>
                  <w:vMerge/>
                </w:tcPr>
                <w:p w14:paraId="0671539D" w14:textId="77777777"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p>
              </w:tc>
              <w:tc>
                <w:tcPr>
                  <w:tcW w:w="425" w:type="dxa"/>
                </w:tcPr>
                <w:p w14:paraId="44A1669B" w14:textId="039D3AD9"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P</w:t>
                  </w:r>
                </w:p>
              </w:tc>
              <w:tc>
                <w:tcPr>
                  <w:tcW w:w="1417" w:type="dxa"/>
                </w:tcPr>
                <w:p w14:paraId="7EEA2777" w14:textId="2EC732A1"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0.003</w:t>
                  </w:r>
                  <w:r w:rsidR="00FE2A52" w:rsidRPr="009167DB">
                    <w:rPr>
                      <w:rFonts w:ascii="Book Antiqua" w:hAnsi="Book Antiqua"/>
                      <w:bCs/>
                      <w:sz w:val="24"/>
                      <w:szCs w:val="24"/>
                      <w:vertAlign w:val="superscript"/>
                      <w:lang w:val="en-US"/>
                    </w:rPr>
                    <w:t>a</w:t>
                  </w:r>
                </w:p>
              </w:tc>
              <w:tc>
                <w:tcPr>
                  <w:tcW w:w="1843" w:type="dxa"/>
                </w:tcPr>
                <w:p w14:paraId="77F8F44B" w14:textId="0F6A6585"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559" w:type="dxa"/>
                </w:tcPr>
                <w:p w14:paraId="24C0C906"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0.209</w:t>
                  </w:r>
                </w:p>
              </w:tc>
              <w:tc>
                <w:tcPr>
                  <w:tcW w:w="1843" w:type="dxa"/>
                </w:tcPr>
                <w:p w14:paraId="12ECB4B0" w14:textId="52EA5AEC"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559" w:type="dxa"/>
                </w:tcPr>
                <w:p w14:paraId="1DDC7EAF" w14:textId="513C2B6F"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0.003</w:t>
                  </w:r>
                  <w:r w:rsidR="00FE2A52" w:rsidRPr="009167DB">
                    <w:rPr>
                      <w:rFonts w:ascii="Book Antiqua" w:hAnsi="Book Antiqua"/>
                      <w:bCs/>
                      <w:sz w:val="24"/>
                      <w:szCs w:val="24"/>
                      <w:vertAlign w:val="superscript"/>
                      <w:lang w:val="en-US"/>
                    </w:rPr>
                    <w:t>a</w:t>
                  </w:r>
                </w:p>
              </w:tc>
              <w:tc>
                <w:tcPr>
                  <w:tcW w:w="1843" w:type="dxa"/>
                </w:tcPr>
                <w:p w14:paraId="2EF4C2A3" w14:textId="4E7777E6"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w:t>
                  </w:r>
                  <w:r w:rsidR="00FE2A52" w:rsidRPr="009167DB">
                    <w:rPr>
                      <w:rFonts w:ascii="Book Antiqua" w:hAnsi="Book Antiqua"/>
                      <w:bCs/>
                      <w:sz w:val="24"/>
                      <w:szCs w:val="24"/>
                      <w:vertAlign w:val="superscript"/>
                      <w:lang w:val="en-US"/>
                    </w:rPr>
                    <w:t>a</w:t>
                  </w:r>
                </w:p>
              </w:tc>
              <w:tc>
                <w:tcPr>
                  <w:tcW w:w="1843" w:type="dxa"/>
                </w:tcPr>
                <w:p w14:paraId="7EDBB07E" w14:textId="25A9BD81"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0.003</w:t>
                  </w:r>
                  <w:r w:rsidR="00CF5B6C" w:rsidRPr="009167DB">
                    <w:rPr>
                      <w:rFonts w:ascii="Book Antiqua" w:hAnsi="Book Antiqua"/>
                      <w:bCs/>
                      <w:sz w:val="24"/>
                      <w:szCs w:val="24"/>
                      <w:vertAlign w:val="superscript"/>
                      <w:lang w:val="en-US"/>
                    </w:rPr>
                    <w:t>a</w:t>
                  </w:r>
                </w:p>
              </w:tc>
            </w:tr>
            <w:tr w:rsidR="00731A37" w:rsidRPr="009167DB" w14:paraId="3928ACA0" w14:textId="77777777" w:rsidTr="00095A45">
              <w:trPr>
                <w:trHeight w:val="259"/>
              </w:trPr>
              <w:tc>
                <w:tcPr>
                  <w:tcW w:w="1560" w:type="dxa"/>
                  <w:vMerge w:val="restart"/>
                  <w:vAlign w:val="center"/>
                </w:tcPr>
                <w:p w14:paraId="4A8F0D1B" w14:textId="77777777"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r w:rsidRPr="009167DB">
                    <w:rPr>
                      <w:rFonts w:ascii="Book Antiqua" w:hAnsi="Book Antiqua"/>
                      <w:bCs/>
                      <w:sz w:val="24"/>
                      <w:szCs w:val="24"/>
                    </w:rPr>
                    <w:t>HOMA-IR</w:t>
                  </w:r>
                </w:p>
              </w:tc>
              <w:tc>
                <w:tcPr>
                  <w:tcW w:w="425" w:type="dxa"/>
                </w:tcPr>
                <w:p w14:paraId="6CF693EE" w14:textId="73BEC571"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r</w:t>
                  </w:r>
                  <w:r w:rsidRPr="009167DB">
                    <w:rPr>
                      <w:rFonts w:ascii="Book Antiqua" w:hAnsi="Book Antiqua"/>
                      <w:bCs/>
                      <w:sz w:val="24"/>
                      <w:szCs w:val="24"/>
                      <w:vertAlign w:val="superscript"/>
                      <w:lang w:val="en-US"/>
                    </w:rPr>
                    <w:t>2</w:t>
                  </w:r>
                </w:p>
              </w:tc>
              <w:tc>
                <w:tcPr>
                  <w:tcW w:w="1417" w:type="dxa"/>
                </w:tcPr>
                <w:p w14:paraId="4A960A78"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0.096</w:t>
                  </w:r>
                </w:p>
              </w:tc>
              <w:tc>
                <w:tcPr>
                  <w:tcW w:w="1843" w:type="dxa"/>
                </w:tcPr>
                <w:p w14:paraId="791C84EB"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0.419</w:t>
                  </w:r>
                </w:p>
              </w:tc>
              <w:tc>
                <w:tcPr>
                  <w:tcW w:w="1559" w:type="dxa"/>
                </w:tcPr>
                <w:p w14:paraId="562417B7"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0.013</w:t>
                  </w:r>
                </w:p>
              </w:tc>
              <w:tc>
                <w:tcPr>
                  <w:tcW w:w="1843" w:type="dxa"/>
                </w:tcPr>
                <w:p w14:paraId="41AEBA7F"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0.098</w:t>
                  </w:r>
                </w:p>
              </w:tc>
              <w:tc>
                <w:tcPr>
                  <w:tcW w:w="1559" w:type="dxa"/>
                </w:tcPr>
                <w:p w14:paraId="67356D01"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0.490</w:t>
                  </w:r>
                </w:p>
              </w:tc>
              <w:tc>
                <w:tcPr>
                  <w:tcW w:w="1843" w:type="dxa"/>
                </w:tcPr>
                <w:p w14:paraId="07A3BB86"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0.492</w:t>
                  </w:r>
                </w:p>
              </w:tc>
              <w:tc>
                <w:tcPr>
                  <w:tcW w:w="1843" w:type="dxa"/>
                </w:tcPr>
                <w:p w14:paraId="2F5DB655"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0.027</w:t>
                  </w:r>
                </w:p>
              </w:tc>
            </w:tr>
            <w:tr w:rsidR="00731A37" w:rsidRPr="009167DB" w14:paraId="05DCC88D" w14:textId="77777777" w:rsidTr="00095A45">
              <w:trPr>
                <w:trHeight w:val="260"/>
              </w:trPr>
              <w:tc>
                <w:tcPr>
                  <w:tcW w:w="1560" w:type="dxa"/>
                  <w:vMerge/>
                </w:tcPr>
                <w:p w14:paraId="6873567B" w14:textId="77777777"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p>
              </w:tc>
              <w:tc>
                <w:tcPr>
                  <w:tcW w:w="425" w:type="dxa"/>
                </w:tcPr>
                <w:p w14:paraId="2BC99D27" w14:textId="78A96799"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P</w:t>
                  </w:r>
                </w:p>
              </w:tc>
              <w:tc>
                <w:tcPr>
                  <w:tcW w:w="1417" w:type="dxa"/>
                </w:tcPr>
                <w:p w14:paraId="709EAD4B"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0.030</w:t>
                  </w:r>
                </w:p>
              </w:tc>
              <w:tc>
                <w:tcPr>
                  <w:tcW w:w="1843" w:type="dxa"/>
                </w:tcPr>
                <w:p w14:paraId="126B0511" w14:textId="3F2BB019"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559" w:type="dxa"/>
                </w:tcPr>
                <w:p w14:paraId="2EAE2987"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0.396</w:t>
                  </w:r>
                </w:p>
              </w:tc>
              <w:tc>
                <w:tcPr>
                  <w:tcW w:w="1843" w:type="dxa"/>
                </w:tcPr>
                <w:p w14:paraId="6A7BFD67" w14:textId="678E6638"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0.001</w:t>
                  </w:r>
                  <w:r w:rsidR="00FE2A52" w:rsidRPr="009167DB">
                    <w:rPr>
                      <w:rFonts w:ascii="Book Antiqua" w:hAnsi="Book Antiqua"/>
                      <w:bCs/>
                      <w:sz w:val="24"/>
                      <w:szCs w:val="24"/>
                      <w:vertAlign w:val="superscript"/>
                      <w:lang w:val="en-US"/>
                    </w:rPr>
                    <w:t>a</w:t>
                  </w:r>
                </w:p>
              </w:tc>
              <w:tc>
                <w:tcPr>
                  <w:tcW w:w="1559" w:type="dxa"/>
                </w:tcPr>
                <w:p w14:paraId="31B53EB2" w14:textId="1DFD0E21"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11330A2F" w14:textId="187B560E"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6E1A668B" w14:textId="2BAB1D46"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0.001</w:t>
                  </w:r>
                  <w:r w:rsidR="00CF5B6C" w:rsidRPr="009167DB">
                    <w:rPr>
                      <w:rFonts w:ascii="Book Antiqua" w:hAnsi="Book Antiqua"/>
                      <w:bCs/>
                      <w:sz w:val="24"/>
                      <w:szCs w:val="24"/>
                      <w:vertAlign w:val="superscript"/>
                      <w:lang w:val="en-US"/>
                    </w:rPr>
                    <w:t>a</w:t>
                  </w:r>
                </w:p>
              </w:tc>
            </w:tr>
            <w:tr w:rsidR="00731A37" w:rsidRPr="009167DB" w14:paraId="6F4DE07A" w14:textId="77777777" w:rsidTr="00095A45">
              <w:trPr>
                <w:trHeight w:val="259"/>
              </w:trPr>
              <w:tc>
                <w:tcPr>
                  <w:tcW w:w="1560" w:type="dxa"/>
                  <w:vMerge w:val="restart"/>
                  <w:vAlign w:val="center"/>
                </w:tcPr>
                <w:p w14:paraId="02068BFD" w14:textId="77777777"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r w:rsidRPr="009167DB">
                    <w:rPr>
                      <w:rFonts w:ascii="Book Antiqua" w:hAnsi="Book Antiqua"/>
                      <w:bCs/>
                      <w:sz w:val="24"/>
                      <w:szCs w:val="24"/>
                    </w:rPr>
                    <w:t>ISI</w:t>
                  </w:r>
                </w:p>
              </w:tc>
              <w:tc>
                <w:tcPr>
                  <w:tcW w:w="425" w:type="dxa"/>
                </w:tcPr>
                <w:p w14:paraId="50351651" w14:textId="3ECD2FB8"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r</w:t>
                  </w:r>
                  <w:r w:rsidRPr="009167DB">
                    <w:rPr>
                      <w:rFonts w:ascii="Book Antiqua" w:hAnsi="Book Antiqua"/>
                      <w:bCs/>
                      <w:sz w:val="24"/>
                      <w:szCs w:val="24"/>
                      <w:vertAlign w:val="superscript"/>
                      <w:lang w:val="en-US"/>
                    </w:rPr>
                    <w:t>2</w:t>
                  </w:r>
                </w:p>
              </w:tc>
              <w:tc>
                <w:tcPr>
                  <w:tcW w:w="1417" w:type="dxa"/>
                </w:tcPr>
                <w:p w14:paraId="1FA5FE1E"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0.095</w:t>
                  </w:r>
                </w:p>
              </w:tc>
              <w:tc>
                <w:tcPr>
                  <w:tcW w:w="1843" w:type="dxa"/>
                </w:tcPr>
                <w:p w14:paraId="3E128377"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0.421</w:t>
                  </w:r>
                </w:p>
              </w:tc>
              <w:tc>
                <w:tcPr>
                  <w:tcW w:w="1559" w:type="dxa"/>
                </w:tcPr>
                <w:p w14:paraId="674A3968"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0.102</w:t>
                  </w:r>
                </w:p>
              </w:tc>
              <w:tc>
                <w:tcPr>
                  <w:tcW w:w="1843" w:type="dxa"/>
                </w:tcPr>
                <w:p w14:paraId="25892812"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0.019</w:t>
                  </w:r>
                </w:p>
              </w:tc>
              <w:tc>
                <w:tcPr>
                  <w:tcW w:w="1559" w:type="dxa"/>
                </w:tcPr>
                <w:p w14:paraId="19D2F37D"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0.499</w:t>
                  </w:r>
                </w:p>
              </w:tc>
              <w:tc>
                <w:tcPr>
                  <w:tcW w:w="1843" w:type="dxa"/>
                </w:tcPr>
                <w:p w14:paraId="4CD3B7AF"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0.545</w:t>
                  </w:r>
                </w:p>
              </w:tc>
              <w:tc>
                <w:tcPr>
                  <w:tcW w:w="1843" w:type="dxa"/>
                </w:tcPr>
                <w:p w14:paraId="713A9408"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0.0693</w:t>
                  </w:r>
                </w:p>
              </w:tc>
            </w:tr>
            <w:tr w:rsidR="00731A37" w:rsidRPr="009167DB" w14:paraId="07D92EA6" w14:textId="77777777" w:rsidTr="00095A45">
              <w:trPr>
                <w:trHeight w:val="259"/>
              </w:trPr>
              <w:tc>
                <w:tcPr>
                  <w:tcW w:w="1560" w:type="dxa"/>
                  <w:vMerge/>
                </w:tcPr>
                <w:p w14:paraId="19A9A5FA" w14:textId="77777777"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p>
              </w:tc>
              <w:tc>
                <w:tcPr>
                  <w:tcW w:w="425" w:type="dxa"/>
                </w:tcPr>
                <w:p w14:paraId="1C5132D3" w14:textId="60AC7C9C"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P</w:t>
                  </w:r>
                </w:p>
              </w:tc>
              <w:tc>
                <w:tcPr>
                  <w:tcW w:w="1417" w:type="dxa"/>
                </w:tcPr>
                <w:p w14:paraId="72179BAC" w14:textId="08B02D56"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0.0074</w:t>
                  </w:r>
                  <w:r w:rsidR="00FE2A52" w:rsidRPr="009167DB">
                    <w:rPr>
                      <w:rFonts w:ascii="Book Antiqua" w:hAnsi="Book Antiqua"/>
                      <w:bCs/>
                      <w:sz w:val="24"/>
                      <w:szCs w:val="24"/>
                      <w:vertAlign w:val="superscript"/>
                      <w:lang w:val="en-US"/>
                    </w:rPr>
                    <w:t>a</w:t>
                  </w:r>
                </w:p>
              </w:tc>
              <w:tc>
                <w:tcPr>
                  <w:tcW w:w="1843" w:type="dxa"/>
                </w:tcPr>
                <w:p w14:paraId="0EBBF938" w14:textId="12046BE6"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559" w:type="dxa"/>
                </w:tcPr>
                <w:p w14:paraId="5C5483D4"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0.023</w:t>
                  </w:r>
                </w:p>
              </w:tc>
              <w:tc>
                <w:tcPr>
                  <w:tcW w:w="1843" w:type="dxa"/>
                </w:tcPr>
                <w:p w14:paraId="3152357B" w14:textId="2773E6B3"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0.004</w:t>
                  </w:r>
                  <w:r w:rsidR="00FE2A52" w:rsidRPr="009167DB">
                    <w:rPr>
                      <w:rFonts w:ascii="Book Antiqua" w:hAnsi="Book Antiqua"/>
                      <w:bCs/>
                      <w:sz w:val="24"/>
                      <w:szCs w:val="24"/>
                      <w:vertAlign w:val="superscript"/>
                      <w:lang w:val="en-US"/>
                    </w:rPr>
                    <w:t>a</w:t>
                  </w:r>
                </w:p>
              </w:tc>
              <w:tc>
                <w:tcPr>
                  <w:tcW w:w="1559" w:type="dxa"/>
                </w:tcPr>
                <w:p w14:paraId="39DA84E1" w14:textId="64BA3FF9"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0F28735F" w14:textId="173B18A7"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1DDECFDE" w14:textId="08BA5F70"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0.005</w:t>
                  </w:r>
                  <w:r w:rsidR="00CF5B6C" w:rsidRPr="009167DB">
                    <w:rPr>
                      <w:rFonts w:ascii="Book Antiqua" w:hAnsi="Book Antiqua"/>
                      <w:bCs/>
                      <w:sz w:val="24"/>
                      <w:szCs w:val="24"/>
                      <w:vertAlign w:val="superscript"/>
                      <w:lang w:val="en-US"/>
                    </w:rPr>
                    <w:t>a</w:t>
                  </w:r>
                </w:p>
              </w:tc>
            </w:tr>
            <w:tr w:rsidR="00731A37" w:rsidRPr="009167DB" w14:paraId="66187211" w14:textId="77777777" w:rsidTr="00095A45">
              <w:trPr>
                <w:trHeight w:val="260"/>
              </w:trPr>
              <w:tc>
                <w:tcPr>
                  <w:tcW w:w="1560" w:type="dxa"/>
                  <w:vMerge w:val="restart"/>
                  <w:vAlign w:val="center"/>
                </w:tcPr>
                <w:p w14:paraId="31DF5638" w14:textId="77777777"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r w:rsidRPr="009167DB">
                    <w:rPr>
                      <w:rFonts w:ascii="Book Antiqua" w:hAnsi="Book Antiqua"/>
                      <w:bCs/>
                      <w:sz w:val="24"/>
                      <w:szCs w:val="24"/>
                    </w:rPr>
                    <w:t>HIRI</w:t>
                  </w:r>
                </w:p>
              </w:tc>
              <w:tc>
                <w:tcPr>
                  <w:tcW w:w="425" w:type="dxa"/>
                </w:tcPr>
                <w:p w14:paraId="5FFB79DC" w14:textId="2A63F6DB"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r</w:t>
                  </w:r>
                  <w:r w:rsidRPr="009167DB">
                    <w:rPr>
                      <w:rFonts w:ascii="Book Antiqua" w:hAnsi="Book Antiqua"/>
                      <w:bCs/>
                      <w:sz w:val="24"/>
                      <w:szCs w:val="24"/>
                      <w:vertAlign w:val="superscript"/>
                      <w:lang w:val="en-US"/>
                    </w:rPr>
                    <w:t>2</w:t>
                  </w:r>
                </w:p>
              </w:tc>
              <w:tc>
                <w:tcPr>
                  <w:tcW w:w="1417" w:type="dxa"/>
                </w:tcPr>
                <w:p w14:paraId="4D7ECCC1"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0.498</w:t>
                  </w:r>
                </w:p>
              </w:tc>
              <w:tc>
                <w:tcPr>
                  <w:tcW w:w="1843" w:type="dxa"/>
                </w:tcPr>
                <w:p w14:paraId="1481EE2B"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0.429</w:t>
                  </w:r>
                </w:p>
              </w:tc>
              <w:tc>
                <w:tcPr>
                  <w:tcW w:w="1559" w:type="dxa"/>
                </w:tcPr>
                <w:p w14:paraId="579AAA3B"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0.024</w:t>
                  </w:r>
                </w:p>
              </w:tc>
              <w:tc>
                <w:tcPr>
                  <w:tcW w:w="1843" w:type="dxa"/>
                </w:tcPr>
                <w:p w14:paraId="638185A1"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0.1807</w:t>
                  </w:r>
                </w:p>
              </w:tc>
              <w:tc>
                <w:tcPr>
                  <w:tcW w:w="1559" w:type="dxa"/>
                </w:tcPr>
                <w:p w14:paraId="7AF0566A"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0.427</w:t>
                  </w:r>
                </w:p>
              </w:tc>
              <w:tc>
                <w:tcPr>
                  <w:tcW w:w="1843" w:type="dxa"/>
                </w:tcPr>
                <w:p w14:paraId="7130140B"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0.672</w:t>
                  </w:r>
                </w:p>
              </w:tc>
              <w:tc>
                <w:tcPr>
                  <w:tcW w:w="1843" w:type="dxa"/>
                </w:tcPr>
                <w:p w14:paraId="5C7DEDCB"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0.049</w:t>
                  </w:r>
                </w:p>
              </w:tc>
            </w:tr>
            <w:tr w:rsidR="00731A37" w:rsidRPr="009167DB" w14:paraId="11A0DE1C" w14:textId="77777777" w:rsidTr="00095A45">
              <w:trPr>
                <w:trHeight w:val="269"/>
              </w:trPr>
              <w:tc>
                <w:tcPr>
                  <w:tcW w:w="1560" w:type="dxa"/>
                  <w:vMerge/>
                </w:tcPr>
                <w:p w14:paraId="52DCD08A" w14:textId="77777777" w:rsidR="00731A37" w:rsidRPr="009167DB" w:rsidRDefault="00731A37" w:rsidP="009167DB">
                  <w:pPr>
                    <w:framePr w:wrap="around" w:vAnchor="text" w:hAnchor="margin" w:x="-426"/>
                    <w:adjustRightInd w:val="0"/>
                    <w:snapToGrid w:val="0"/>
                    <w:spacing w:line="360" w:lineRule="auto"/>
                    <w:suppressOverlap/>
                    <w:jc w:val="both"/>
                    <w:rPr>
                      <w:rFonts w:ascii="Book Antiqua" w:hAnsi="Book Antiqua"/>
                      <w:bCs/>
                      <w:sz w:val="24"/>
                      <w:szCs w:val="24"/>
                      <w:lang w:val="en-US"/>
                    </w:rPr>
                  </w:pPr>
                </w:p>
              </w:tc>
              <w:tc>
                <w:tcPr>
                  <w:tcW w:w="425" w:type="dxa"/>
                </w:tcPr>
                <w:p w14:paraId="7C391A37" w14:textId="5801EA00"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i/>
                      <w:iCs/>
                      <w:sz w:val="24"/>
                      <w:szCs w:val="24"/>
                      <w:lang w:val="en-US"/>
                    </w:rPr>
                    <w:t>P</w:t>
                  </w:r>
                </w:p>
              </w:tc>
              <w:tc>
                <w:tcPr>
                  <w:tcW w:w="1417" w:type="dxa"/>
                </w:tcPr>
                <w:p w14:paraId="35AFB940" w14:textId="352A8431"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31629D19" w14:textId="3B7F2A42"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559" w:type="dxa"/>
                </w:tcPr>
                <w:p w14:paraId="2F31A18C" w14:textId="77777777"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0.005</w:t>
                  </w:r>
                </w:p>
              </w:tc>
              <w:tc>
                <w:tcPr>
                  <w:tcW w:w="1843" w:type="dxa"/>
                </w:tcPr>
                <w:p w14:paraId="1E0F4D0E" w14:textId="7D91AEFC"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559" w:type="dxa"/>
                </w:tcPr>
                <w:p w14:paraId="4C0BD9B8" w14:textId="0768817B"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7DAC3431" w14:textId="5B5D9AA0" w:rsidR="00731A37" w:rsidRPr="009167DB" w:rsidRDefault="00711B06"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color w:val="2A2A2A"/>
                      <w:sz w:val="24"/>
                      <w:szCs w:val="24"/>
                      <w:shd w:val="clear" w:color="auto" w:fill="FFFFFF"/>
                      <w:lang w:val="en-US"/>
                    </w:rPr>
                    <w:t xml:space="preserve">&lt; </w:t>
                  </w:r>
                  <w:r w:rsidR="00731A37" w:rsidRPr="009167DB">
                    <w:rPr>
                      <w:rFonts w:ascii="Book Antiqua" w:hAnsi="Book Antiqua"/>
                      <w:bCs/>
                      <w:color w:val="2A2A2A"/>
                      <w:sz w:val="24"/>
                      <w:szCs w:val="24"/>
                      <w:shd w:val="clear" w:color="auto" w:fill="FFFFFF"/>
                      <w:lang w:val="en-US"/>
                    </w:rPr>
                    <w:t>0.001</w:t>
                  </w:r>
                  <w:r w:rsidR="00FE2A52" w:rsidRPr="009167DB">
                    <w:rPr>
                      <w:rFonts w:ascii="Book Antiqua" w:hAnsi="Book Antiqua"/>
                      <w:bCs/>
                      <w:sz w:val="24"/>
                      <w:szCs w:val="24"/>
                      <w:vertAlign w:val="superscript"/>
                      <w:lang w:val="en-US"/>
                    </w:rPr>
                    <w:t>a</w:t>
                  </w:r>
                </w:p>
              </w:tc>
              <w:tc>
                <w:tcPr>
                  <w:tcW w:w="1843" w:type="dxa"/>
                </w:tcPr>
                <w:p w14:paraId="525B3F86" w14:textId="13F9FD09" w:rsidR="00731A37" w:rsidRPr="009167DB" w:rsidRDefault="00731A37" w:rsidP="009167DB">
                  <w:pPr>
                    <w:framePr w:wrap="around" w:vAnchor="text" w:hAnchor="margin" w:x="-426"/>
                    <w:adjustRightInd w:val="0"/>
                    <w:snapToGrid w:val="0"/>
                    <w:spacing w:line="360" w:lineRule="auto"/>
                    <w:suppressOverlap/>
                    <w:jc w:val="center"/>
                    <w:rPr>
                      <w:rFonts w:ascii="Book Antiqua" w:hAnsi="Book Antiqua"/>
                      <w:bCs/>
                      <w:sz w:val="24"/>
                      <w:szCs w:val="24"/>
                      <w:lang w:val="en-US"/>
                    </w:rPr>
                  </w:pPr>
                  <w:r w:rsidRPr="009167DB">
                    <w:rPr>
                      <w:rFonts w:ascii="Book Antiqua" w:hAnsi="Book Antiqua"/>
                      <w:bCs/>
                      <w:sz w:val="24"/>
                      <w:szCs w:val="24"/>
                      <w:lang w:val="en-US"/>
                    </w:rPr>
                    <w:t>0.009</w:t>
                  </w:r>
                  <w:r w:rsidR="00CF5B6C" w:rsidRPr="009167DB">
                    <w:rPr>
                      <w:rFonts w:ascii="Book Antiqua" w:hAnsi="Book Antiqua"/>
                      <w:bCs/>
                      <w:sz w:val="24"/>
                      <w:szCs w:val="24"/>
                      <w:vertAlign w:val="superscript"/>
                      <w:lang w:val="en-US"/>
                    </w:rPr>
                    <w:t>a</w:t>
                  </w:r>
                </w:p>
              </w:tc>
            </w:tr>
          </w:tbl>
          <w:p w14:paraId="3138BCEF" w14:textId="4434C52C" w:rsidR="002F3644" w:rsidRPr="009167DB" w:rsidRDefault="002F3644" w:rsidP="009167DB">
            <w:pPr>
              <w:adjustRightInd w:val="0"/>
              <w:snapToGrid w:val="0"/>
              <w:spacing w:line="360" w:lineRule="auto"/>
              <w:jc w:val="both"/>
              <w:rPr>
                <w:rFonts w:ascii="Book Antiqua" w:hAnsi="Book Antiqua"/>
                <w:sz w:val="24"/>
                <w:szCs w:val="24"/>
                <w:lang w:val="en-US"/>
              </w:rPr>
            </w:pPr>
          </w:p>
        </w:tc>
      </w:tr>
    </w:tbl>
    <w:p w14:paraId="7D993545" w14:textId="574DE64F" w:rsidR="00D065DC" w:rsidRPr="009167DB" w:rsidRDefault="002F3644" w:rsidP="009167DB">
      <w:pPr>
        <w:adjustRightInd w:val="0"/>
        <w:snapToGrid w:val="0"/>
        <w:spacing w:after="0" w:line="360" w:lineRule="auto"/>
        <w:jc w:val="both"/>
        <w:rPr>
          <w:rFonts w:ascii="Book Antiqua" w:hAnsi="Book Antiqua"/>
          <w:sz w:val="24"/>
          <w:szCs w:val="24"/>
        </w:rPr>
      </w:pPr>
      <w:r w:rsidRPr="009167DB">
        <w:rPr>
          <w:rFonts w:ascii="Book Antiqua" w:hAnsi="Book Antiqua"/>
          <w:bCs/>
          <w:sz w:val="24"/>
          <w:szCs w:val="24"/>
        </w:rPr>
        <w:t xml:space="preserve">Relationship was evaluated through a linear regression analysis adjusted by body mass index, sex, age, high-density lipoproteins, and triglycerides, using SPSS software. </w:t>
      </w:r>
      <w:proofErr w:type="spellStart"/>
      <w:proofErr w:type="gramStart"/>
      <w:r w:rsidR="00FE2A52" w:rsidRPr="009167DB">
        <w:rPr>
          <w:rFonts w:ascii="Book Antiqua" w:hAnsi="Book Antiqua"/>
          <w:sz w:val="24"/>
          <w:szCs w:val="24"/>
          <w:vertAlign w:val="superscript"/>
        </w:rPr>
        <w:t>a</w:t>
      </w:r>
      <w:r w:rsidRPr="009167DB">
        <w:rPr>
          <w:rFonts w:ascii="Book Antiqua" w:hAnsi="Book Antiqua"/>
          <w:i/>
          <w:iCs/>
          <w:sz w:val="24"/>
          <w:szCs w:val="24"/>
        </w:rPr>
        <w:t>P</w:t>
      </w:r>
      <w:proofErr w:type="spellEnd"/>
      <w:proofErr w:type="gramEnd"/>
      <w:r w:rsidRPr="009167DB">
        <w:rPr>
          <w:rFonts w:ascii="Book Antiqua" w:hAnsi="Book Antiqua"/>
          <w:i/>
          <w:iCs/>
          <w:sz w:val="24"/>
          <w:szCs w:val="24"/>
        </w:rPr>
        <w:t xml:space="preserve"> </w:t>
      </w:r>
      <w:r w:rsidRPr="009167DB">
        <w:rPr>
          <w:rFonts w:ascii="Book Antiqua" w:hAnsi="Book Antiqua"/>
          <w:sz w:val="24"/>
          <w:szCs w:val="24"/>
        </w:rPr>
        <w:t>&lt; 0.05.</w:t>
      </w:r>
      <w:r w:rsidR="00994A32" w:rsidRPr="009167DB">
        <w:rPr>
          <w:rFonts w:ascii="Book Antiqua" w:hAnsi="Book Antiqua"/>
          <w:bCs/>
          <w:sz w:val="24"/>
          <w:szCs w:val="24"/>
        </w:rPr>
        <w:t xml:space="preserve"> GLU: Glucose; HbA1c: Glycosylated hemoglobin; HIRI: </w:t>
      </w:r>
      <w:r w:rsidR="00994A32" w:rsidRPr="009167DB">
        <w:rPr>
          <w:rFonts w:ascii="Book Antiqua" w:hAnsi="Book Antiqua"/>
          <w:bCs/>
          <w:sz w:val="24"/>
          <w:szCs w:val="24"/>
        </w:rPr>
        <w:lastRenderedPageBreak/>
        <w:t>Hepatic insulin resistance index; HOMA-IR: Homeostasis model assessment-insulin resistance; ISI: Insulin sensitivity index; T2DM: Type 2 diabetes mellitus.</w:t>
      </w:r>
    </w:p>
    <w:sectPr w:rsidR="00D065DC" w:rsidRPr="009167DB" w:rsidSect="004F48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5E287" w14:textId="77777777" w:rsidR="00AF7BDF" w:rsidRDefault="00AF7BDF">
      <w:pPr>
        <w:spacing w:after="0" w:line="240" w:lineRule="auto"/>
      </w:pPr>
      <w:r>
        <w:separator/>
      </w:r>
    </w:p>
  </w:endnote>
  <w:endnote w:type="continuationSeparator" w:id="0">
    <w:p w14:paraId="4D044393" w14:textId="77777777" w:rsidR="00AF7BDF" w:rsidRDefault="00AF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Bold">
    <w:charset w:val="00"/>
    <w:family w:val="auto"/>
    <w:pitch w:val="variable"/>
    <w:sig w:usb0="00000287" w:usb1="00000000" w:usb2="00000000" w:usb3="00000000" w:csb0="0000009F" w:csb1="00000000"/>
  </w:font>
  <w:font w:name="Cambria Math">
    <w:panose1 w:val="02040503050406030204"/>
    <w:charset w:val="01"/>
    <w:family w:val="roman"/>
    <w:notTrueType/>
    <w:pitch w:val="variable"/>
  </w:font>
  <w:font w:name="Segoe UI">
    <w:panose1 w:val="020B0502040204020203"/>
    <w:charset w:val="00"/>
    <w:family w:val="swiss"/>
    <w:pitch w:val="variable"/>
    <w:sig w:usb0="E10022FF" w:usb1="C000E47F" w:usb2="00000029" w:usb3="00000000" w:csb0="000001D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78DB9" w14:textId="77777777" w:rsidR="00AF7BDF" w:rsidRDefault="00AF7BDF">
      <w:pPr>
        <w:spacing w:after="0" w:line="240" w:lineRule="auto"/>
      </w:pPr>
      <w:r>
        <w:separator/>
      </w:r>
    </w:p>
  </w:footnote>
  <w:footnote w:type="continuationSeparator" w:id="0">
    <w:p w14:paraId="6C268A70" w14:textId="77777777" w:rsidR="00AF7BDF" w:rsidRDefault="00AF7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2E7"/>
    <w:multiLevelType w:val="hybridMultilevel"/>
    <w:tmpl w:val="2200CE6C"/>
    <w:lvl w:ilvl="0" w:tplc="55F4F5D2">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910FF"/>
    <w:multiLevelType w:val="hybridMultilevel"/>
    <w:tmpl w:val="62A6E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D5677F"/>
    <w:multiLevelType w:val="hybridMultilevel"/>
    <w:tmpl w:val="F566C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AFC16AD"/>
    <w:multiLevelType w:val="hybridMultilevel"/>
    <w:tmpl w:val="AABC6E88"/>
    <w:lvl w:ilvl="0" w:tplc="4188914C">
      <w:numFmt w:val="bullet"/>
      <w:lvlText w:val="-"/>
      <w:lvlJc w:val="left"/>
      <w:pPr>
        <w:ind w:left="720" w:hanging="360"/>
      </w:pPr>
      <w:rPr>
        <w:rFonts w:ascii="Book Antiqua" w:eastAsia="宋体" w:hAnsi="Book Antiqua" w:cs="Book Antiqua"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16AAE"/>
    <w:rsid w:val="0000225B"/>
    <w:rsid w:val="00004505"/>
    <w:rsid w:val="000066E4"/>
    <w:rsid w:val="000070CB"/>
    <w:rsid w:val="00012A03"/>
    <w:rsid w:val="000147DB"/>
    <w:rsid w:val="0001600A"/>
    <w:rsid w:val="000173BA"/>
    <w:rsid w:val="000219B9"/>
    <w:rsid w:val="00023B54"/>
    <w:rsid w:val="00030F14"/>
    <w:rsid w:val="00032645"/>
    <w:rsid w:val="00032CCB"/>
    <w:rsid w:val="000330DE"/>
    <w:rsid w:val="00040331"/>
    <w:rsid w:val="0004108E"/>
    <w:rsid w:val="0004200C"/>
    <w:rsid w:val="00044F1A"/>
    <w:rsid w:val="00045BBA"/>
    <w:rsid w:val="00047741"/>
    <w:rsid w:val="000519A6"/>
    <w:rsid w:val="00054B64"/>
    <w:rsid w:val="00055881"/>
    <w:rsid w:val="00062002"/>
    <w:rsid w:val="00067D6E"/>
    <w:rsid w:val="00070C7F"/>
    <w:rsid w:val="000723CB"/>
    <w:rsid w:val="0007242A"/>
    <w:rsid w:val="000730CA"/>
    <w:rsid w:val="000731B5"/>
    <w:rsid w:val="00074802"/>
    <w:rsid w:val="00074AB6"/>
    <w:rsid w:val="00076C43"/>
    <w:rsid w:val="00080DC1"/>
    <w:rsid w:val="00083307"/>
    <w:rsid w:val="0008717E"/>
    <w:rsid w:val="000906D2"/>
    <w:rsid w:val="00090D4F"/>
    <w:rsid w:val="00091B18"/>
    <w:rsid w:val="0009223E"/>
    <w:rsid w:val="00095A45"/>
    <w:rsid w:val="000A07E6"/>
    <w:rsid w:val="000A0850"/>
    <w:rsid w:val="000A3F94"/>
    <w:rsid w:val="000A54C8"/>
    <w:rsid w:val="000A6512"/>
    <w:rsid w:val="000A69C7"/>
    <w:rsid w:val="000B1EBB"/>
    <w:rsid w:val="000B3BCF"/>
    <w:rsid w:val="000C0770"/>
    <w:rsid w:val="000C1703"/>
    <w:rsid w:val="000C3757"/>
    <w:rsid w:val="000C701A"/>
    <w:rsid w:val="000D06BD"/>
    <w:rsid w:val="000D0CA0"/>
    <w:rsid w:val="000D288B"/>
    <w:rsid w:val="000D3C73"/>
    <w:rsid w:val="000D41B4"/>
    <w:rsid w:val="000D5C12"/>
    <w:rsid w:val="000D69B7"/>
    <w:rsid w:val="000E255F"/>
    <w:rsid w:val="000E28C4"/>
    <w:rsid w:val="000E3439"/>
    <w:rsid w:val="000E3D10"/>
    <w:rsid w:val="000E6B53"/>
    <w:rsid w:val="000E76A6"/>
    <w:rsid w:val="000F10C9"/>
    <w:rsid w:val="000F33CF"/>
    <w:rsid w:val="00102477"/>
    <w:rsid w:val="00102A90"/>
    <w:rsid w:val="001033C4"/>
    <w:rsid w:val="001069C4"/>
    <w:rsid w:val="00106B71"/>
    <w:rsid w:val="00111761"/>
    <w:rsid w:val="0011361D"/>
    <w:rsid w:val="00113A63"/>
    <w:rsid w:val="00116E17"/>
    <w:rsid w:val="0011707E"/>
    <w:rsid w:val="00121410"/>
    <w:rsid w:val="00121C52"/>
    <w:rsid w:val="00127083"/>
    <w:rsid w:val="00127981"/>
    <w:rsid w:val="00131B19"/>
    <w:rsid w:val="00134B1A"/>
    <w:rsid w:val="00135357"/>
    <w:rsid w:val="00135703"/>
    <w:rsid w:val="00135E98"/>
    <w:rsid w:val="00137304"/>
    <w:rsid w:val="001401A4"/>
    <w:rsid w:val="00141E0B"/>
    <w:rsid w:val="00142269"/>
    <w:rsid w:val="001422E5"/>
    <w:rsid w:val="00143F94"/>
    <w:rsid w:val="001611FC"/>
    <w:rsid w:val="00162F3A"/>
    <w:rsid w:val="00163C9E"/>
    <w:rsid w:val="0016560A"/>
    <w:rsid w:val="00166396"/>
    <w:rsid w:val="00167D96"/>
    <w:rsid w:val="00170C59"/>
    <w:rsid w:val="00172BEC"/>
    <w:rsid w:val="00173AED"/>
    <w:rsid w:val="00175303"/>
    <w:rsid w:val="00175B38"/>
    <w:rsid w:val="0017607F"/>
    <w:rsid w:val="001801AD"/>
    <w:rsid w:val="00182316"/>
    <w:rsid w:val="001825FB"/>
    <w:rsid w:val="00184A8E"/>
    <w:rsid w:val="001855C6"/>
    <w:rsid w:val="001874F1"/>
    <w:rsid w:val="00190287"/>
    <w:rsid w:val="00191AAA"/>
    <w:rsid w:val="00194363"/>
    <w:rsid w:val="00196D7B"/>
    <w:rsid w:val="00197AE2"/>
    <w:rsid w:val="00197F56"/>
    <w:rsid w:val="001A0A10"/>
    <w:rsid w:val="001A26D9"/>
    <w:rsid w:val="001A3E8A"/>
    <w:rsid w:val="001A7AA3"/>
    <w:rsid w:val="001A7F1C"/>
    <w:rsid w:val="001B0CD4"/>
    <w:rsid w:val="001B1B15"/>
    <w:rsid w:val="001B2AFC"/>
    <w:rsid w:val="001B2C4C"/>
    <w:rsid w:val="001B57F4"/>
    <w:rsid w:val="001B6498"/>
    <w:rsid w:val="001B68BC"/>
    <w:rsid w:val="001C56C3"/>
    <w:rsid w:val="001C674E"/>
    <w:rsid w:val="001C6FF4"/>
    <w:rsid w:val="001C7AEB"/>
    <w:rsid w:val="001D31E4"/>
    <w:rsid w:val="001D3B5F"/>
    <w:rsid w:val="001D6CCB"/>
    <w:rsid w:val="001E0787"/>
    <w:rsid w:val="001E0E70"/>
    <w:rsid w:val="001E566F"/>
    <w:rsid w:val="00200B54"/>
    <w:rsid w:val="00200C8C"/>
    <w:rsid w:val="0020112A"/>
    <w:rsid w:val="00202197"/>
    <w:rsid w:val="00204789"/>
    <w:rsid w:val="00205312"/>
    <w:rsid w:val="002064FC"/>
    <w:rsid w:val="002067FF"/>
    <w:rsid w:val="0021345D"/>
    <w:rsid w:val="00213474"/>
    <w:rsid w:val="002153AA"/>
    <w:rsid w:val="00220474"/>
    <w:rsid w:val="00224FBB"/>
    <w:rsid w:val="00225CF6"/>
    <w:rsid w:val="00226B0E"/>
    <w:rsid w:val="00227CA1"/>
    <w:rsid w:val="00231446"/>
    <w:rsid w:val="002345C8"/>
    <w:rsid w:val="00235133"/>
    <w:rsid w:val="002351F3"/>
    <w:rsid w:val="00235F26"/>
    <w:rsid w:val="002407CB"/>
    <w:rsid w:val="00241FEC"/>
    <w:rsid w:val="00244708"/>
    <w:rsid w:val="00246620"/>
    <w:rsid w:val="00252589"/>
    <w:rsid w:val="002528CB"/>
    <w:rsid w:val="00260C9A"/>
    <w:rsid w:val="002643DF"/>
    <w:rsid w:val="00264D4D"/>
    <w:rsid w:val="002718D2"/>
    <w:rsid w:val="00272FDA"/>
    <w:rsid w:val="002741F4"/>
    <w:rsid w:val="0028136F"/>
    <w:rsid w:val="00283A22"/>
    <w:rsid w:val="002852FA"/>
    <w:rsid w:val="00286203"/>
    <w:rsid w:val="00296782"/>
    <w:rsid w:val="002974A0"/>
    <w:rsid w:val="002A146F"/>
    <w:rsid w:val="002B1D76"/>
    <w:rsid w:val="002B47D0"/>
    <w:rsid w:val="002C490B"/>
    <w:rsid w:val="002C5B13"/>
    <w:rsid w:val="002C6240"/>
    <w:rsid w:val="002D1A9D"/>
    <w:rsid w:val="002D6F6E"/>
    <w:rsid w:val="002D75A1"/>
    <w:rsid w:val="002E3724"/>
    <w:rsid w:val="002E64B5"/>
    <w:rsid w:val="002F0B51"/>
    <w:rsid w:val="002F3644"/>
    <w:rsid w:val="002F36F8"/>
    <w:rsid w:val="002F59EE"/>
    <w:rsid w:val="003008F2"/>
    <w:rsid w:val="00300988"/>
    <w:rsid w:val="00300EEF"/>
    <w:rsid w:val="00306D25"/>
    <w:rsid w:val="003105DC"/>
    <w:rsid w:val="00310659"/>
    <w:rsid w:val="00312C82"/>
    <w:rsid w:val="00312F9C"/>
    <w:rsid w:val="0031383B"/>
    <w:rsid w:val="00316572"/>
    <w:rsid w:val="00316FA2"/>
    <w:rsid w:val="00324012"/>
    <w:rsid w:val="00325EAD"/>
    <w:rsid w:val="0033048B"/>
    <w:rsid w:val="00331BEA"/>
    <w:rsid w:val="00334F09"/>
    <w:rsid w:val="00335734"/>
    <w:rsid w:val="00340529"/>
    <w:rsid w:val="00340970"/>
    <w:rsid w:val="00341226"/>
    <w:rsid w:val="00342227"/>
    <w:rsid w:val="00345A22"/>
    <w:rsid w:val="00347C92"/>
    <w:rsid w:val="00351776"/>
    <w:rsid w:val="003528FE"/>
    <w:rsid w:val="0036666E"/>
    <w:rsid w:val="003674C1"/>
    <w:rsid w:val="00370DA7"/>
    <w:rsid w:val="003755B9"/>
    <w:rsid w:val="00376B01"/>
    <w:rsid w:val="0037714B"/>
    <w:rsid w:val="003824E3"/>
    <w:rsid w:val="00387A23"/>
    <w:rsid w:val="00391778"/>
    <w:rsid w:val="00393BE1"/>
    <w:rsid w:val="00394839"/>
    <w:rsid w:val="00394CB3"/>
    <w:rsid w:val="00395207"/>
    <w:rsid w:val="003957FB"/>
    <w:rsid w:val="003A3201"/>
    <w:rsid w:val="003A4FCD"/>
    <w:rsid w:val="003B4408"/>
    <w:rsid w:val="003B7BB9"/>
    <w:rsid w:val="003C01FB"/>
    <w:rsid w:val="003C349C"/>
    <w:rsid w:val="003C7D90"/>
    <w:rsid w:val="003D2FC1"/>
    <w:rsid w:val="003D3D90"/>
    <w:rsid w:val="003D4FA7"/>
    <w:rsid w:val="003D5672"/>
    <w:rsid w:val="003D76FB"/>
    <w:rsid w:val="003E0F2F"/>
    <w:rsid w:val="003E2946"/>
    <w:rsid w:val="003E3222"/>
    <w:rsid w:val="003E48C1"/>
    <w:rsid w:val="003E7C82"/>
    <w:rsid w:val="003F1CD5"/>
    <w:rsid w:val="003F4C57"/>
    <w:rsid w:val="0040146B"/>
    <w:rsid w:val="004073F6"/>
    <w:rsid w:val="0041136E"/>
    <w:rsid w:val="004137D2"/>
    <w:rsid w:val="00415A16"/>
    <w:rsid w:val="00416282"/>
    <w:rsid w:val="00420461"/>
    <w:rsid w:val="0042096F"/>
    <w:rsid w:val="00422056"/>
    <w:rsid w:val="00423B08"/>
    <w:rsid w:val="00426D1D"/>
    <w:rsid w:val="0043030A"/>
    <w:rsid w:val="00430E74"/>
    <w:rsid w:val="0043332E"/>
    <w:rsid w:val="004344CA"/>
    <w:rsid w:val="00436FCD"/>
    <w:rsid w:val="004371EC"/>
    <w:rsid w:val="0044156F"/>
    <w:rsid w:val="00441E9C"/>
    <w:rsid w:val="0044445C"/>
    <w:rsid w:val="00447365"/>
    <w:rsid w:val="004547DA"/>
    <w:rsid w:val="00461168"/>
    <w:rsid w:val="0046141A"/>
    <w:rsid w:val="004632F9"/>
    <w:rsid w:val="00464A0B"/>
    <w:rsid w:val="0046668B"/>
    <w:rsid w:val="00471A84"/>
    <w:rsid w:val="00473153"/>
    <w:rsid w:val="00474B3A"/>
    <w:rsid w:val="00476090"/>
    <w:rsid w:val="0048261C"/>
    <w:rsid w:val="00482F8C"/>
    <w:rsid w:val="00485FB7"/>
    <w:rsid w:val="00486491"/>
    <w:rsid w:val="00487852"/>
    <w:rsid w:val="0049232F"/>
    <w:rsid w:val="004972B7"/>
    <w:rsid w:val="00497D97"/>
    <w:rsid w:val="004A00C9"/>
    <w:rsid w:val="004A1E12"/>
    <w:rsid w:val="004A2F0C"/>
    <w:rsid w:val="004A490E"/>
    <w:rsid w:val="004A7D47"/>
    <w:rsid w:val="004B2206"/>
    <w:rsid w:val="004B468D"/>
    <w:rsid w:val="004B4B1B"/>
    <w:rsid w:val="004B72FD"/>
    <w:rsid w:val="004C2227"/>
    <w:rsid w:val="004C2BF0"/>
    <w:rsid w:val="004C55F4"/>
    <w:rsid w:val="004C574E"/>
    <w:rsid w:val="004D2319"/>
    <w:rsid w:val="004D4195"/>
    <w:rsid w:val="004D6042"/>
    <w:rsid w:val="004D6855"/>
    <w:rsid w:val="004E183B"/>
    <w:rsid w:val="004E4FED"/>
    <w:rsid w:val="004E5BF0"/>
    <w:rsid w:val="004E6009"/>
    <w:rsid w:val="004F486D"/>
    <w:rsid w:val="004F7375"/>
    <w:rsid w:val="004F79FA"/>
    <w:rsid w:val="005010FB"/>
    <w:rsid w:val="0050175E"/>
    <w:rsid w:val="00502C74"/>
    <w:rsid w:val="00504DD1"/>
    <w:rsid w:val="00507674"/>
    <w:rsid w:val="00507DCB"/>
    <w:rsid w:val="00510670"/>
    <w:rsid w:val="005141CB"/>
    <w:rsid w:val="00515036"/>
    <w:rsid w:val="005163E5"/>
    <w:rsid w:val="00516B96"/>
    <w:rsid w:val="00516FA5"/>
    <w:rsid w:val="00516FB8"/>
    <w:rsid w:val="00520FA0"/>
    <w:rsid w:val="00523AD9"/>
    <w:rsid w:val="005268FC"/>
    <w:rsid w:val="00531C89"/>
    <w:rsid w:val="005323F6"/>
    <w:rsid w:val="00533070"/>
    <w:rsid w:val="00533A42"/>
    <w:rsid w:val="00536096"/>
    <w:rsid w:val="00536169"/>
    <w:rsid w:val="005364FD"/>
    <w:rsid w:val="0053759A"/>
    <w:rsid w:val="00540794"/>
    <w:rsid w:val="0054320F"/>
    <w:rsid w:val="00544280"/>
    <w:rsid w:val="00544344"/>
    <w:rsid w:val="00545CB9"/>
    <w:rsid w:val="005506FE"/>
    <w:rsid w:val="005516B5"/>
    <w:rsid w:val="0055717C"/>
    <w:rsid w:val="00560DAE"/>
    <w:rsid w:val="0056421D"/>
    <w:rsid w:val="00565E65"/>
    <w:rsid w:val="005663DB"/>
    <w:rsid w:val="005759E3"/>
    <w:rsid w:val="00576320"/>
    <w:rsid w:val="00581EB5"/>
    <w:rsid w:val="005840FE"/>
    <w:rsid w:val="0058581D"/>
    <w:rsid w:val="00586219"/>
    <w:rsid w:val="00587055"/>
    <w:rsid w:val="00587605"/>
    <w:rsid w:val="00594FD8"/>
    <w:rsid w:val="00595527"/>
    <w:rsid w:val="00596439"/>
    <w:rsid w:val="00596AB9"/>
    <w:rsid w:val="00597F81"/>
    <w:rsid w:val="005A0C4F"/>
    <w:rsid w:val="005B1355"/>
    <w:rsid w:val="005B2D71"/>
    <w:rsid w:val="005B2EA6"/>
    <w:rsid w:val="005B6E1B"/>
    <w:rsid w:val="005B7A18"/>
    <w:rsid w:val="005C431D"/>
    <w:rsid w:val="005C4E3E"/>
    <w:rsid w:val="005C571D"/>
    <w:rsid w:val="005C6730"/>
    <w:rsid w:val="005C699A"/>
    <w:rsid w:val="005D4596"/>
    <w:rsid w:val="005D5C36"/>
    <w:rsid w:val="005D5DD3"/>
    <w:rsid w:val="005D784A"/>
    <w:rsid w:val="005D7A02"/>
    <w:rsid w:val="005E0EE8"/>
    <w:rsid w:val="005E31BE"/>
    <w:rsid w:val="005E4008"/>
    <w:rsid w:val="005F509D"/>
    <w:rsid w:val="0060226F"/>
    <w:rsid w:val="0060318E"/>
    <w:rsid w:val="006054F0"/>
    <w:rsid w:val="00607C4F"/>
    <w:rsid w:val="00621942"/>
    <w:rsid w:val="00621B39"/>
    <w:rsid w:val="00623039"/>
    <w:rsid w:val="0062401C"/>
    <w:rsid w:val="00626954"/>
    <w:rsid w:val="00627953"/>
    <w:rsid w:val="006323ED"/>
    <w:rsid w:val="00636F07"/>
    <w:rsid w:val="0064134A"/>
    <w:rsid w:val="00644217"/>
    <w:rsid w:val="00645C0B"/>
    <w:rsid w:val="006460F7"/>
    <w:rsid w:val="00654194"/>
    <w:rsid w:val="00655608"/>
    <w:rsid w:val="00661AFE"/>
    <w:rsid w:val="0066397B"/>
    <w:rsid w:val="00665003"/>
    <w:rsid w:val="00665698"/>
    <w:rsid w:val="006663C4"/>
    <w:rsid w:val="006669B7"/>
    <w:rsid w:val="00666EDF"/>
    <w:rsid w:val="00667359"/>
    <w:rsid w:val="00670CEA"/>
    <w:rsid w:val="00671BFE"/>
    <w:rsid w:val="006760DF"/>
    <w:rsid w:val="006812C0"/>
    <w:rsid w:val="006863CF"/>
    <w:rsid w:val="00692FB3"/>
    <w:rsid w:val="00693E8A"/>
    <w:rsid w:val="006A3A20"/>
    <w:rsid w:val="006A3F17"/>
    <w:rsid w:val="006A4996"/>
    <w:rsid w:val="006A5360"/>
    <w:rsid w:val="006A56F0"/>
    <w:rsid w:val="006A57BB"/>
    <w:rsid w:val="006A6E69"/>
    <w:rsid w:val="006A7CE5"/>
    <w:rsid w:val="006B0CB8"/>
    <w:rsid w:val="006B199C"/>
    <w:rsid w:val="006B20A8"/>
    <w:rsid w:val="006B35DF"/>
    <w:rsid w:val="006B3664"/>
    <w:rsid w:val="006B6461"/>
    <w:rsid w:val="006B739F"/>
    <w:rsid w:val="006D29F1"/>
    <w:rsid w:val="006D3F42"/>
    <w:rsid w:val="006D6291"/>
    <w:rsid w:val="006E0534"/>
    <w:rsid w:val="006E0E65"/>
    <w:rsid w:val="006E1CDB"/>
    <w:rsid w:val="006E3151"/>
    <w:rsid w:val="006E7C49"/>
    <w:rsid w:val="006E7CD2"/>
    <w:rsid w:val="006F0067"/>
    <w:rsid w:val="006F294C"/>
    <w:rsid w:val="006F38B0"/>
    <w:rsid w:val="006F767B"/>
    <w:rsid w:val="007022D1"/>
    <w:rsid w:val="00702D16"/>
    <w:rsid w:val="00704863"/>
    <w:rsid w:val="00711B06"/>
    <w:rsid w:val="00713ED5"/>
    <w:rsid w:val="00714A88"/>
    <w:rsid w:val="00716AAE"/>
    <w:rsid w:val="007200E8"/>
    <w:rsid w:val="00721550"/>
    <w:rsid w:val="00722336"/>
    <w:rsid w:val="00722C4C"/>
    <w:rsid w:val="0072407A"/>
    <w:rsid w:val="00725250"/>
    <w:rsid w:val="00731A37"/>
    <w:rsid w:val="00733253"/>
    <w:rsid w:val="00733EAB"/>
    <w:rsid w:val="00737214"/>
    <w:rsid w:val="00737B7F"/>
    <w:rsid w:val="00742761"/>
    <w:rsid w:val="00744378"/>
    <w:rsid w:val="00744B51"/>
    <w:rsid w:val="00745E67"/>
    <w:rsid w:val="007466A2"/>
    <w:rsid w:val="00746DA0"/>
    <w:rsid w:val="00747239"/>
    <w:rsid w:val="007478E2"/>
    <w:rsid w:val="007526E0"/>
    <w:rsid w:val="00752882"/>
    <w:rsid w:val="0075374E"/>
    <w:rsid w:val="0075382F"/>
    <w:rsid w:val="0075405F"/>
    <w:rsid w:val="00754814"/>
    <w:rsid w:val="007613BE"/>
    <w:rsid w:val="00766CBC"/>
    <w:rsid w:val="00766CDE"/>
    <w:rsid w:val="0077394A"/>
    <w:rsid w:val="0077592B"/>
    <w:rsid w:val="007801C2"/>
    <w:rsid w:val="007904BE"/>
    <w:rsid w:val="0079065B"/>
    <w:rsid w:val="00790674"/>
    <w:rsid w:val="007933D2"/>
    <w:rsid w:val="0079421C"/>
    <w:rsid w:val="0079490B"/>
    <w:rsid w:val="00794AC0"/>
    <w:rsid w:val="00797BF9"/>
    <w:rsid w:val="007A28EC"/>
    <w:rsid w:val="007A416A"/>
    <w:rsid w:val="007A5182"/>
    <w:rsid w:val="007B5B92"/>
    <w:rsid w:val="007B5BCA"/>
    <w:rsid w:val="007B62EA"/>
    <w:rsid w:val="007B73B7"/>
    <w:rsid w:val="007C1B92"/>
    <w:rsid w:val="007C1CEC"/>
    <w:rsid w:val="007C20B9"/>
    <w:rsid w:val="007C2827"/>
    <w:rsid w:val="007C2848"/>
    <w:rsid w:val="007C42D0"/>
    <w:rsid w:val="007C566F"/>
    <w:rsid w:val="007C66BA"/>
    <w:rsid w:val="007C7FBD"/>
    <w:rsid w:val="007D0829"/>
    <w:rsid w:val="007D1343"/>
    <w:rsid w:val="007D144C"/>
    <w:rsid w:val="007D442C"/>
    <w:rsid w:val="007E5AB9"/>
    <w:rsid w:val="007F3D18"/>
    <w:rsid w:val="007F48E8"/>
    <w:rsid w:val="007F58C5"/>
    <w:rsid w:val="007F6C4D"/>
    <w:rsid w:val="0080180B"/>
    <w:rsid w:val="00802FC2"/>
    <w:rsid w:val="0080556B"/>
    <w:rsid w:val="00805E9A"/>
    <w:rsid w:val="008073F9"/>
    <w:rsid w:val="00812ECA"/>
    <w:rsid w:val="00813396"/>
    <w:rsid w:val="00813AF9"/>
    <w:rsid w:val="00813DD2"/>
    <w:rsid w:val="00815993"/>
    <w:rsid w:val="00815DB4"/>
    <w:rsid w:val="00824772"/>
    <w:rsid w:val="008260C2"/>
    <w:rsid w:val="00831A1E"/>
    <w:rsid w:val="00834830"/>
    <w:rsid w:val="008364AC"/>
    <w:rsid w:val="008375CA"/>
    <w:rsid w:val="00837991"/>
    <w:rsid w:val="00840AAB"/>
    <w:rsid w:val="008423CE"/>
    <w:rsid w:val="0084374A"/>
    <w:rsid w:val="008444DD"/>
    <w:rsid w:val="00845756"/>
    <w:rsid w:val="008460A9"/>
    <w:rsid w:val="008511DB"/>
    <w:rsid w:val="008552D8"/>
    <w:rsid w:val="008557C6"/>
    <w:rsid w:val="008609D5"/>
    <w:rsid w:val="00860F7C"/>
    <w:rsid w:val="008616A3"/>
    <w:rsid w:val="0086343A"/>
    <w:rsid w:val="008656FC"/>
    <w:rsid w:val="0087144C"/>
    <w:rsid w:val="00874E0E"/>
    <w:rsid w:val="0087701F"/>
    <w:rsid w:val="00881903"/>
    <w:rsid w:val="00881BA0"/>
    <w:rsid w:val="008822DE"/>
    <w:rsid w:val="0088396F"/>
    <w:rsid w:val="00885F94"/>
    <w:rsid w:val="00886091"/>
    <w:rsid w:val="008926A6"/>
    <w:rsid w:val="008948BE"/>
    <w:rsid w:val="00897D91"/>
    <w:rsid w:val="008A3890"/>
    <w:rsid w:val="008A3A82"/>
    <w:rsid w:val="008A5E44"/>
    <w:rsid w:val="008A652F"/>
    <w:rsid w:val="008B22B9"/>
    <w:rsid w:val="008B294D"/>
    <w:rsid w:val="008B3DEB"/>
    <w:rsid w:val="008B4398"/>
    <w:rsid w:val="008B43D7"/>
    <w:rsid w:val="008C035D"/>
    <w:rsid w:val="008C37D7"/>
    <w:rsid w:val="008C5B20"/>
    <w:rsid w:val="008C5F8A"/>
    <w:rsid w:val="008C609A"/>
    <w:rsid w:val="008D1911"/>
    <w:rsid w:val="008D1B6A"/>
    <w:rsid w:val="008D362E"/>
    <w:rsid w:val="008D6530"/>
    <w:rsid w:val="008E45E7"/>
    <w:rsid w:val="008E79AA"/>
    <w:rsid w:val="008F222E"/>
    <w:rsid w:val="008F351A"/>
    <w:rsid w:val="008F658E"/>
    <w:rsid w:val="008F704D"/>
    <w:rsid w:val="00900E71"/>
    <w:rsid w:val="00901CB9"/>
    <w:rsid w:val="009028B1"/>
    <w:rsid w:val="00904787"/>
    <w:rsid w:val="00905EDD"/>
    <w:rsid w:val="0090618A"/>
    <w:rsid w:val="00906842"/>
    <w:rsid w:val="009167DB"/>
    <w:rsid w:val="009173C6"/>
    <w:rsid w:val="009215F0"/>
    <w:rsid w:val="00925529"/>
    <w:rsid w:val="00926C09"/>
    <w:rsid w:val="00927026"/>
    <w:rsid w:val="00937177"/>
    <w:rsid w:val="0094020C"/>
    <w:rsid w:val="00940BF8"/>
    <w:rsid w:val="00944432"/>
    <w:rsid w:val="009446CF"/>
    <w:rsid w:val="00944F4D"/>
    <w:rsid w:val="00945904"/>
    <w:rsid w:val="00945BA0"/>
    <w:rsid w:val="0095188A"/>
    <w:rsid w:val="00951FE5"/>
    <w:rsid w:val="00952FEB"/>
    <w:rsid w:val="009614E6"/>
    <w:rsid w:val="00962558"/>
    <w:rsid w:val="00964522"/>
    <w:rsid w:val="009650D7"/>
    <w:rsid w:val="00965A93"/>
    <w:rsid w:val="0096749B"/>
    <w:rsid w:val="00972E13"/>
    <w:rsid w:val="00973937"/>
    <w:rsid w:val="00975FE7"/>
    <w:rsid w:val="00977585"/>
    <w:rsid w:val="00981FB9"/>
    <w:rsid w:val="00991111"/>
    <w:rsid w:val="00994A32"/>
    <w:rsid w:val="009A1AD5"/>
    <w:rsid w:val="009A22C6"/>
    <w:rsid w:val="009A4206"/>
    <w:rsid w:val="009A5866"/>
    <w:rsid w:val="009B04A4"/>
    <w:rsid w:val="009B4534"/>
    <w:rsid w:val="009B494C"/>
    <w:rsid w:val="009B518F"/>
    <w:rsid w:val="009B577F"/>
    <w:rsid w:val="009B6607"/>
    <w:rsid w:val="009C3250"/>
    <w:rsid w:val="009C5D59"/>
    <w:rsid w:val="009D139E"/>
    <w:rsid w:val="009D1D53"/>
    <w:rsid w:val="009D1DF3"/>
    <w:rsid w:val="009D1E2A"/>
    <w:rsid w:val="009D26B0"/>
    <w:rsid w:val="009D352E"/>
    <w:rsid w:val="009D5283"/>
    <w:rsid w:val="009E2279"/>
    <w:rsid w:val="009E32AB"/>
    <w:rsid w:val="009E77F4"/>
    <w:rsid w:val="009F1864"/>
    <w:rsid w:val="009F4746"/>
    <w:rsid w:val="009F5A33"/>
    <w:rsid w:val="00A00120"/>
    <w:rsid w:val="00A00D37"/>
    <w:rsid w:val="00A01EC8"/>
    <w:rsid w:val="00A02449"/>
    <w:rsid w:val="00A03BF4"/>
    <w:rsid w:val="00A0688B"/>
    <w:rsid w:val="00A07A7B"/>
    <w:rsid w:val="00A10606"/>
    <w:rsid w:val="00A13B95"/>
    <w:rsid w:val="00A16C80"/>
    <w:rsid w:val="00A24827"/>
    <w:rsid w:val="00A25EDD"/>
    <w:rsid w:val="00A30D3B"/>
    <w:rsid w:val="00A316EC"/>
    <w:rsid w:val="00A3209A"/>
    <w:rsid w:val="00A3596A"/>
    <w:rsid w:val="00A365DC"/>
    <w:rsid w:val="00A37091"/>
    <w:rsid w:val="00A45283"/>
    <w:rsid w:val="00A47838"/>
    <w:rsid w:val="00A47E16"/>
    <w:rsid w:val="00A5072F"/>
    <w:rsid w:val="00A5149C"/>
    <w:rsid w:val="00A51B42"/>
    <w:rsid w:val="00A55482"/>
    <w:rsid w:val="00A568B0"/>
    <w:rsid w:val="00A62191"/>
    <w:rsid w:val="00A62B8C"/>
    <w:rsid w:val="00A6708A"/>
    <w:rsid w:val="00A670B9"/>
    <w:rsid w:val="00A7086B"/>
    <w:rsid w:val="00A862CC"/>
    <w:rsid w:val="00A877CE"/>
    <w:rsid w:val="00A90F99"/>
    <w:rsid w:val="00A9499A"/>
    <w:rsid w:val="00A94ED9"/>
    <w:rsid w:val="00AA11F4"/>
    <w:rsid w:val="00AA2A4B"/>
    <w:rsid w:val="00AA2C72"/>
    <w:rsid w:val="00AA480E"/>
    <w:rsid w:val="00AA50FF"/>
    <w:rsid w:val="00AA57E8"/>
    <w:rsid w:val="00AA7391"/>
    <w:rsid w:val="00AA75D5"/>
    <w:rsid w:val="00AA7AD7"/>
    <w:rsid w:val="00AB3D90"/>
    <w:rsid w:val="00AB7C0C"/>
    <w:rsid w:val="00AC0F49"/>
    <w:rsid w:val="00AC210B"/>
    <w:rsid w:val="00AC389E"/>
    <w:rsid w:val="00AD1C22"/>
    <w:rsid w:val="00AD4563"/>
    <w:rsid w:val="00AD6664"/>
    <w:rsid w:val="00AE4994"/>
    <w:rsid w:val="00AE4DAD"/>
    <w:rsid w:val="00AF0E70"/>
    <w:rsid w:val="00AF7307"/>
    <w:rsid w:val="00AF7BDF"/>
    <w:rsid w:val="00B00FDD"/>
    <w:rsid w:val="00B0129F"/>
    <w:rsid w:val="00B03029"/>
    <w:rsid w:val="00B038A8"/>
    <w:rsid w:val="00B052B3"/>
    <w:rsid w:val="00B05D34"/>
    <w:rsid w:val="00B12244"/>
    <w:rsid w:val="00B13CD7"/>
    <w:rsid w:val="00B20B5A"/>
    <w:rsid w:val="00B20F9E"/>
    <w:rsid w:val="00B23A39"/>
    <w:rsid w:val="00B25001"/>
    <w:rsid w:val="00B27F43"/>
    <w:rsid w:val="00B312BE"/>
    <w:rsid w:val="00B3135F"/>
    <w:rsid w:val="00B31D97"/>
    <w:rsid w:val="00B33589"/>
    <w:rsid w:val="00B3398C"/>
    <w:rsid w:val="00B34F29"/>
    <w:rsid w:val="00B35348"/>
    <w:rsid w:val="00B35795"/>
    <w:rsid w:val="00B439D9"/>
    <w:rsid w:val="00B46125"/>
    <w:rsid w:val="00B51D94"/>
    <w:rsid w:val="00B5397B"/>
    <w:rsid w:val="00B55D10"/>
    <w:rsid w:val="00B60FAA"/>
    <w:rsid w:val="00B66208"/>
    <w:rsid w:val="00B67AE5"/>
    <w:rsid w:val="00B67CD9"/>
    <w:rsid w:val="00B70F22"/>
    <w:rsid w:val="00B76F52"/>
    <w:rsid w:val="00B80BA8"/>
    <w:rsid w:val="00B8232C"/>
    <w:rsid w:val="00B84710"/>
    <w:rsid w:val="00B849D2"/>
    <w:rsid w:val="00B86458"/>
    <w:rsid w:val="00B91AFF"/>
    <w:rsid w:val="00B92003"/>
    <w:rsid w:val="00B95E55"/>
    <w:rsid w:val="00BA047E"/>
    <w:rsid w:val="00BA04A0"/>
    <w:rsid w:val="00BA0C29"/>
    <w:rsid w:val="00BA1624"/>
    <w:rsid w:val="00BA419F"/>
    <w:rsid w:val="00BA48AA"/>
    <w:rsid w:val="00BB0F97"/>
    <w:rsid w:val="00BB140F"/>
    <w:rsid w:val="00BB1AFA"/>
    <w:rsid w:val="00BB2366"/>
    <w:rsid w:val="00BB327A"/>
    <w:rsid w:val="00BB5C2C"/>
    <w:rsid w:val="00BB6532"/>
    <w:rsid w:val="00BB7824"/>
    <w:rsid w:val="00BC1DD2"/>
    <w:rsid w:val="00BC3FF9"/>
    <w:rsid w:val="00BC4E1C"/>
    <w:rsid w:val="00BC7FF0"/>
    <w:rsid w:val="00BD4566"/>
    <w:rsid w:val="00BD6628"/>
    <w:rsid w:val="00BD77AB"/>
    <w:rsid w:val="00BE3709"/>
    <w:rsid w:val="00BE53B5"/>
    <w:rsid w:val="00BF096F"/>
    <w:rsid w:val="00BF2CDB"/>
    <w:rsid w:val="00BF3BEE"/>
    <w:rsid w:val="00BF3F4F"/>
    <w:rsid w:val="00C00585"/>
    <w:rsid w:val="00C01943"/>
    <w:rsid w:val="00C01B46"/>
    <w:rsid w:val="00C04147"/>
    <w:rsid w:val="00C15E2B"/>
    <w:rsid w:val="00C169CB"/>
    <w:rsid w:val="00C200DA"/>
    <w:rsid w:val="00C20C46"/>
    <w:rsid w:val="00C2323A"/>
    <w:rsid w:val="00C26B59"/>
    <w:rsid w:val="00C336CB"/>
    <w:rsid w:val="00C3547A"/>
    <w:rsid w:val="00C4266C"/>
    <w:rsid w:val="00C46EAA"/>
    <w:rsid w:val="00C4789F"/>
    <w:rsid w:val="00C507A9"/>
    <w:rsid w:val="00C50BAD"/>
    <w:rsid w:val="00C51AD5"/>
    <w:rsid w:val="00C544E1"/>
    <w:rsid w:val="00C570C4"/>
    <w:rsid w:val="00C60512"/>
    <w:rsid w:val="00C60FAD"/>
    <w:rsid w:val="00C6368A"/>
    <w:rsid w:val="00C660D3"/>
    <w:rsid w:val="00C73172"/>
    <w:rsid w:val="00C7344F"/>
    <w:rsid w:val="00C77664"/>
    <w:rsid w:val="00C77BD4"/>
    <w:rsid w:val="00C84818"/>
    <w:rsid w:val="00C85AFA"/>
    <w:rsid w:val="00C87197"/>
    <w:rsid w:val="00C9056A"/>
    <w:rsid w:val="00C94212"/>
    <w:rsid w:val="00C95B69"/>
    <w:rsid w:val="00C9629D"/>
    <w:rsid w:val="00C962FE"/>
    <w:rsid w:val="00C97FA0"/>
    <w:rsid w:val="00CA0B5C"/>
    <w:rsid w:val="00CA4B5B"/>
    <w:rsid w:val="00CA6A9F"/>
    <w:rsid w:val="00CB2B2D"/>
    <w:rsid w:val="00CB4362"/>
    <w:rsid w:val="00CB5460"/>
    <w:rsid w:val="00CB670A"/>
    <w:rsid w:val="00CC127B"/>
    <w:rsid w:val="00CC4B7D"/>
    <w:rsid w:val="00CC6F7D"/>
    <w:rsid w:val="00CD032E"/>
    <w:rsid w:val="00CD1D68"/>
    <w:rsid w:val="00CD46B0"/>
    <w:rsid w:val="00CD524F"/>
    <w:rsid w:val="00CD5920"/>
    <w:rsid w:val="00CE1FFA"/>
    <w:rsid w:val="00CF12D3"/>
    <w:rsid w:val="00CF5B6C"/>
    <w:rsid w:val="00D02F93"/>
    <w:rsid w:val="00D05CF7"/>
    <w:rsid w:val="00D065DC"/>
    <w:rsid w:val="00D1128A"/>
    <w:rsid w:val="00D11666"/>
    <w:rsid w:val="00D12426"/>
    <w:rsid w:val="00D12730"/>
    <w:rsid w:val="00D13C4D"/>
    <w:rsid w:val="00D147E8"/>
    <w:rsid w:val="00D14CCB"/>
    <w:rsid w:val="00D151A0"/>
    <w:rsid w:val="00D17EF0"/>
    <w:rsid w:val="00D22530"/>
    <w:rsid w:val="00D26B5F"/>
    <w:rsid w:val="00D3044C"/>
    <w:rsid w:val="00D35258"/>
    <w:rsid w:val="00D35F83"/>
    <w:rsid w:val="00D36487"/>
    <w:rsid w:val="00D457CD"/>
    <w:rsid w:val="00D5042C"/>
    <w:rsid w:val="00D5530F"/>
    <w:rsid w:val="00D55D2B"/>
    <w:rsid w:val="00D55FB7"/>
    <w:rsid w:val="00D62279"/>
    <w:rsid w:val="00D64917"/>
    <w:rsid w:val="00D662DF"/>
    <w:rsid w:val="00D66A8C"/>
    <w:rsid w:val="00D671FF"/>
    <w:rsid w:val="00D72534"/>
    <w:rsid w:val="00D75B10"/>
    <w:rsid w:val="00D8116B"/>
    <w:rsid w:val="00D815A1"/>
    <w:rsid w:val="00D819CD"/>
    <w:rsid w:val="00D82099"/>
    <w:rsid w:val="00D83606"/>
    <w:rsid w:val="00D865EE"/>
    <w:rsid w:val="00D91486"/>
    <w:rsid w:val="00D9731D"/>
    <w:rsid w:val="00DA0904"/>
    <w:rsid w:val="00DA14E7"/>
    <w:rsid w:val="00DA18C0"/>
    <w:rsid w:val="00DA1C46"/>
    <w:rsid w:val="00DA55A5"/>
    <w:rsid w:val="00DA7469"/>
    <w:rsid w:val="00DA788E"/>
    <w:rsid w:val="00DB1B36"/>
    <w:rsid w:val="00DB79D0"/>
    <w:rsid w:val="00DC263F"/>
    <w:rsid w:val="00DC5E32"/>
    <w:rsid w:val="00DC618A"/>
    <w:rsid w:val="00DD2477"/>
    <w:rsid w:val="00DD24D7"/>
    <w:rsid w:val="00DD367D"/>
    <w:rsid w:val="00DD6876"/>
    <w:rsid w:val="00DD7066"/>
    <w:rsid w:val="00DE0B3C"/>
    <w:rsid w:val="00DE5DD1"/>
    <w:rsid w:val="00DF00CC"/>
    <w:rsid w:val="00DF0AAE"/>
    <w:rsid w:val="00DF79A0"/>
    <w:rsid w:val="00E002F0"/>
    <w:rsid w:val="00E01E8D"/>
    <w:rsid w:val="00E02DBE"/>
    <w:rsid w:val="00E0497E"/>
    <w:rsid w:val="00E05586"/>
    <w:rsid w:val="00E10B1E"/>
    <w:rsid w:val="00E10CD8"/>
    <w:rsid w:val="00E1318D"/>
    <w:rsid w:val="00E13721"/>
    <w:rsid w:val="00E219D6"/>
    <w:rsid w:val="00E24E3A"/>
    <w:rsid w:val="00E25A6F"/>
    <w:rsid w:val="00E260DD"/>
    <w:rsid w:val="00E30F81"/>
    <w:rsid w:val="00E3124F"/>
    <w:rsid w:val="00E326BA"/>
    <w:rsid w:val="00E42486"/>
    <w:rsid w:val="00E435A7"/>
    <w:rsid w:val="00E47089"/>
    <w:rsid w:val="00E5094F"/>
    <w:rsid w:val="00E56C5E"/>
    <w:rsid w:val="00E57B22"/>
    <w:rsid w:val="00E60F09"/>
    <w:rsid w:val="00E61F31"/>
    <w:rsid w:val="00E62616"/>
    <w:rsid w:val="00E639C3"/>
    <w:rsid w:val="00E63FF1"/>
    <w:rsid w:val="00E6738A"/>
    <w:rsid w:val="00E70A26"/>
    <w:rsid w:val="00E71B0C"/>
    <w:rsid w:val="00E77A5D"/>
    <w:rsid w:val="00E80522"/>
    <w:rsid w:val="00E814C9"/>
    <w:rsid w:val="00E83853"/>
    <w:rsid w:val="00E846F1"/>
    <w:rsid w:val="00E852C5"/>
    <w:rsid w:val="00E90D9D"/>
    <w:rsid w:val="00E9779C"/>
    <w:rsid w:val="00E97F60"/>
    <w:rsid w:val="00EA01BE"/>
    <w:rsid w:val="00EA038E"/>
    <w:rsid w:val="00EA1611"/>
    <w:rsid w:val="00EA202F"/>
    <w:rsid w:val="00EA5AC9"/>
    <w:rsid w:val="00EB0AAD"/>
    <w:rsid w:val="00EB50E0"/>
    <w:rsid w:val="00EB6F15"/>
    <w:rsid w:val="00EC0923"/>
    <w:rsid w:val="00EC4E32"/>
    <w:rsid w:val="00EC5768"/>
    <w:rsid w:val="00EC5CAC"/>
    <w:rsid w:val="00EC62AC"/>
    <w:rsid w:val="00ED0C94"/>
    <w:rsid w:val="00ED1834"/>
    <w:rsid w:val="00EE0669"/>
    <w:rsid w:val="00EE2D28"/>
    <w:rsid w:val="00EE5C84"/>
    <w:rsid w:val="00EF14AE"/>
    <w:rsid w:val="00EF6E30"/>
    <w:rsid w:val="00F01E8A"/>
    <w:rsid w:val="00F01F78"/>
    <w:rsid w:val="00F03AD0"/>
    <w:rsid w:val="00F04656"/>
    <w:rsid w:val="00F07412"/>
    <w:rsid w:val="00F11F8B"/>
    <w:rsid w:val="00F1342C"/>
    <w:rsid w:val="00F140AB"/>
    <w:rsid w:val="00F16377"/>
    <w:rsid w:val="00F22D73"/>
    <w:rsid w:val="00F23471"/>
    <w:rsid w:val="00F243CD"/>
    <w:rsid w:val="00F24D7A"/>
    <w:rsid w:val="00F25196"/>
    <w:rsid w:val="00F256D5"/>
    <w:rsid w:val="00F30A95"/>
    <w:rsid w:val="00F41BE0"/>
    <w:rsid w:val="00F42526"/>
    <w:rsid w:val="00F46E4D"/>
    <w:rsid w:val="00F51C92"/>
    <w:rsid w:val="00F51F6B"/>
    <w:rsid w:val="00F52FFA"/>
    <w:rsid w:val="00F53DCE"/>
    <w:rsid w:val="00F5483F"/>
    <w:rsid w:val="00F55270"/>
    <w:rsid w:val="00F5665F"/>
    <w:rsid w:val="00F56765"/>
    <w:rsid w:val="00F57C0A"/>
    <w:rsid w:val="00F609D8"/>
    <w:rsid w:val="00F61383"/>
    <w:rsid w:val="00F66DE0"/>
    <w:rsid w:val="00F67343"/>
    <w:rsid w:val="00F67594"/>
    <w:rsid w:val="00F7022F"/>
    <w:rsid w:val="00F715DD"/>
    <w:rsid w:val="00F720D3"/>
    <w:rsid w:val="00F72B0C"/>
    <w:rsid w:val="00F72DCA"/>
    <w:rsid w:val="00F7460C"/>
    <w:rsid w:val="00F7483F"/>
    <w:rsid w:val="00F76228"/>
    <w:rsid w:val="00F8144C"/>
    <w:rsid w:val="00F8193A"/>
    <w:rsid w:val="00F84341"/>
    <w:rsid w:val="00F90ADB"/>
    <w:rsid w:val="00F91DF5"/>
    <w:rsid w:val="00F9670A"/>
    <w:rsid w:val="00FA08F9"/>
    <w:rsid w:val="00FA0CBE"/>
    <w:rsid w:val="00FA191E"/>
    <w:rsid w:val="00FA1DC3"/>
    <w:rsid w:val="00FA3144"/>
    <w:rsid w:val="00FA3189"/>
    <w:rsid w:val="00FA3C01"/>
    <w:rsid w:val="00FA407B"/>
    <w:rsid w:val="00FA4FC0"/>
    <w:rsid w:val="00FA690E"/>
    <w:rsid w:val="00FB0304"/>
    <w:rsid w:val="00FB4F93"/>
    <w:rsid w:val="00FB59F6"/>
    <w:rsid w:val="00FB7B89"/>
    <w:rsid w:val="00FB7E48"/>
    <w:rsid w:val="00FC2896"/>
    <w:rsid w:val="00FC5C32"/>
    <w:rsid w:val="00FC7029"/>
    <w:rsid w:val="00FE0BF4"/>
    <w:rsid w:val="00FE22A8"/>
    <w:rsid w:val="00FE28CF"/>
    <w:rsid w:val="00FE2A52"/>
    <w:rsid w:val="00FE489A"/>
    <w:rsid w:val="00FE501E"/>
    <w:rsid w:val="00FE565E"/>
    <w:rsid w:val="00FE5BD3"/>
    <w:rsid w:val="00FE5D1D"/>
    <w:rsid w:val="00FE7048"/>
    <w:rsid w:val="00FF1A49"/>
    <w:rsid w:val="00FF2E61"/>
    <w:rsid w:val="00FF4028"/>
    <w:rsid w:val="00FF5D35"/>
    <w:rsid w:val="00FF75F2"/>
    <w:rsid w:val="00FF7D5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2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AAE"/>
    <w:rPr>
      <w:rFonts w:ascii="Calibri" w:eastAsia="宋体" w:hAnsi="Calibri" w:cs="Arial"/>
      <w:lang w:eastAsia="en-US"/>
    </w:rPr>
  </w:style>
  <w:style w:type="paragraph" w:styleId="1">
    <w:name w:val="heading 1"/>
    <w:basedOn w:val="a"/>
    <w:next w:val="a"/>
    <w:link w:val="1Char"/>
    <w:uiPriority w:val="9"/>
    <w:qFormat/>
    <w:rsid w:val="008770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F046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Char"/>
    <w:uiPriority w:val="9"/>
    <w:qFormat/>
    <w:rsid w:val="004E5BF0"/>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paragraph" w:styleId="5">
    <w:name w:val="heading 5"/>
    <w:basedOn w:val="a"/>
    <w:next w:val="a"/>
    <w:link w:val="5Char"/>
    <w:uiPriority w:val="9"/>
    <w:semiHidden/>
    <w:unhideWhenUsed/>
    <w:qFormat/>
    <w:rsid w:val="00E435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701F"/>
    <w:rPr>
      <w:rFonts w:asciiTheme="majorHAnsi" w:eastAsiaTheme="majorEastAsia" w:hAnsiTheme="majorHAnsi" w:cstheme="majorBidi"/>
      <w:color w:val="2F5496" w:themeColor="accent1" w:themeShade="BF"/>
      <w:sz w:val="32"/>
      <w:szCs w:val="32"/>
      <w:lang w:eastAsia="en-US"/>
    </w:rPr>
  </w:style>
  <w:style w:type="character" w:customStyle="1" w:styleId="2Char">
    <w:name w:val="标题 2 Char"/>
    <w:basedOn w:val="a0"/>
    <w:link w:val="2"/>
    <w:uiPriority w:val="9"/>
    <w:semiHidden/>
    <w:rsid w:val="00F04656"/>
    <w:rPr>
      <w:rFonts w:asciiTheme="majorHAnsi" w:eastAsiaTheme="majorEastAsia" w:hAnsiTheme="majorHAnsi" w:cstheme="majorBidi"/>
      <w:color w:val="2F5496" w:themeColor="accent1" w:themeShade="BF"/>
      <w:sz w:val="26"/>
      <w:szCs w:val="26"/>
      <w:lang w:eastAsia="en-US"/>
    </w:rPr>
  </w:style>
  <w:style w:type="character" w:customStyle="1" w:styleId="3Char">
    <w:name w:val="标题 3 Char"/>
    <w:basedOn w:val="a0"/>
    <w:link w:val="3"/>
    <w:uiPriority w:val="9"/>
    <w:rsid w:val="004E5BF0"/>
    <w:rPr>
      <w:rFonts w:ascii="Times New Roman" w:eastAsia="Times New Roman" w:hAnsi="Times New Roman" w:cs="Times New Roman"/>
      <w:b/>
      <w:bCs/>
      <w:sz w:val="27"/>
      <w:szCs w:val="27"/>
    </w:rPr>
  </w:style>
  <w:style w:type="paragraph" w:styleId="a3">
    <w:name w:val="footer"/>
    <w:basedOn w:val="a"/>
    <w:link w:val="Char"/>
    <w:uiPriority w:val="99"/>
    <w:unhideWhenUsed/>
    <w:rsid w:val="00716AAE"/>
    <w:pPr>
      <w:tabs>
        <w:tab w:val="center" w:pos="4680"/>
        <w:tab w:val="right" w:pos="9360"/>
      </w:tabs>
    </w:pPr>
    <w:rPr>
      <w:rFonts w:cs="Times New Roman"/>
      <w:sz w:val="20"/>
      <w:szCs w:val="20"/>
      <w:lang w:val="x-none" w:eastAsia="x-none"/>
    </w:rPr>
  </w:style>
  <w:style w:type="character" w:customStyle="1" w:styleId="Char">
    <w:name w:val="页脚 Char"/>
    <w:basedOn w:val="a0"/>
    <w:link w:val="a3"/>
    <w:uiPriority w:val="99"/>
    <w:rsid w:val="00716AAE"/>
    <w:rPr>
      <w:rFonts w:ascii="Calibri" w:eastAsia="宋体" w:hAnsi="Calibri" w:cs="Times New Roman"/>
      <w:sz w:val="20"/>
      <w:szCs w:val="20"/>
      <w:lang w:val="x-none" w:eastAsia="x-none"/>
    </w:rPr>
  </w:style>
  <w:style w:type="character" w:styleId="a4">
    <w:name w:val="Hyperlink"/>
    <w:uiPriority w:val="99"/>
    <w:unhideWhenUsed/>
    <w:rsid w:val="00716AAE"/>
    <w:rPr>
      <w:rFonts w:cs="Times New Roman"/>
      <w:color w:val="0563C1"/>
      <w:u w:val="single"/>
    </w:rPr>
  </w:style>
  <w:style w:type="paragraph" w:customStyle="1" w:styleId="MediumGrid1-Accent21">
    <w:name w:val="Medium Grid 1 - Accent 21"/>
    <w:basedOn w:val="a"/>
    <w:uiPriority w:val="34"/>
    <w:qFormat/>
    <w:rsid w:val="00716AAE"/>
    <w:pPr>
      <w:spacing w:after="0" w:line="240" w:lineRule="auto"/>
      <w:ind w:left="720"/>
      <w:contextualSpacing/>
      <w:jc w:val="both"/>
    </w:pPr>
    <w:rPr>
      <w:rFonts w:ascii="Times New Roman" w:hAnsi="Times New Roman" w:cs="Times New Roman"/>
      <w:sz w:val="20"/>
      <w:szCs w:val="24"/>
    </w:rPr>
  </w:style>
  <w:style w:type="character" w:styleId="a5">
    <w:name w:val="page number"/>
    <w:uiPriority w:val="99"/>
    <w:semiHidden/>
    <w:unhideWhenUsed/>
    <w:rsid w:val="00716AAE"/>
  </w:style>
  <w:style w:type="character" w:customStyle="1" w:styleId="UnresolvedMention1">
    <w:name w:val="Unresolved Mention1"/>
    <w:basedOn w:val="a0"/>
    <w:uiPriority w:val="99"/>
    <w:semiHidden/>
    <w:unhideWhenUsed/>
    <w:rsid w:val="00716AAE"/>
    <w:rPr>
      <w:color w:val="605E5C"/>
      <w:shd w:val="clear" w:color="auto" w:fill="E1DFDD"/>
    </w:rPr>
  </w:style>
  <w:style w:type="paragraph" w:customStyle="1" w:styleId="p">
    <w:name w:val="p"/>
    <w:basedOn w:val="a"/>
    <w:rsid w:val="004E5BF0"/>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6">
    <w:name w:val="Emphasis"/>
    <w:basedOn w:val="a0"/>
    <w:uiPriority w:val="20"/>
    <w:qFormat/>
    <w:rsid w:val="004E5BF0"/>
    <w:rPr>
      <w:i/>
      <w:iCs/>
    </w:rPr>
  </w:style>
  <w:style w:type="character" w:customStyle="1" w:styleId="figpopup-sensitive-area">
    <w:name w:val="figpopup-sensitive-area"/>
    <w:basedOn w:val="a0"/>
    <w:rsid w:val="004E5BF0"/>
  </w:style>
  <w:style w:type="character" w:styleId="a7">
    <w:name w:val="Subtle Emphasis"/>
    <w:basedOn w:val="a0"/>
    <w:uiPriority w:val="19"/>
    <w:qFormat/>
    <w:rsid w:val="008A5E44"/>
    <w:rPr>
      <w:i/>
      <w:iCs/>
      <w:color w:val="404040" w:themeColor="text1" w:themeTint="BF"/>
    </w:rPr>
  </w:style>
  <w:style w:type="paragraph" w:styleId="a8">
    <w:name w:val="List Paragraph"/>
    <w:basedOn w:val="a"/>
    <w:uiPriority w:val="34"/>
    <w:qFormat/>
    <w:rsid w:val="00D62279"/>
    <w:pPr>
      <w:widowControl w:val="0"/>
      <w:spacing w:after="0" w:line="240" w:lineRule="auto"/>
      <w:ind w:left="720"/>
      <w:contextualSpacing/>
      <w:jc w:val="both"/>
    </w:pPr>
    <w:rPr>
      <w:rFonts w:cs="Times New Roman"/>
      <w:kern w:val="2"/>
      <w:sz w:val="21"/>
      <w:szCs w:val="24"/>
      <w:lang w:eastAsia="zh-CN"/>
    </w:rPr>
  </w:style>
  <w:style w:type="table" w:customStyle="1" w:styleId="PlainTable2">
    <w:name w:val="Plain Table 2"/>
    <w:basedOn w:val="a1"/>
    <w:uiPriority w:val="42"/>
    <w:rsid w:val="00D6227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header"/>
    <w:basedOn w:val="a"/>
    <w:link w:val="Char0"/>
    <w:uiPriority w:val="99"/>
    <w:unhideWhenUsed/>
    <w:rsid w:val="00D14CCB"/>
    <w:pPr>
      <w:tabs>
        <w:tab w:val="center" w:pos="4680"/>
        <w:tab w:val="right" w:pos="9360"/>
      </w:tabs>
      <w:spacing w:after="0" w:line="240" w:lineRule="auto"/>
    </w:pPr>
  </w:style>
  <w:style w:type="character" w:customStyle="1" w:styleId="Char0">
    <w:name w:val="页眉 Char"/>
    <w:basedOn w:val="a0"/>
    <w:link w:val="a9"/>
    <w:uiPriority w:val="99"/>
    <w:rsid w:val="00D14CCB"/>
    <w:rPr>
      <w:rFonts w:ascii="Calibri" w:eastAsia="宋体" w:hAnsi="Calibri" w:cs="Arial"/>
      <w:lang w:eastAsia="en-US"/>
    </w:rPr>
  </w:style>
  <w:style w:type="table" w:styleId="aa">
    <w:name w:val="Table Grid"/>
    <w:basedOn w:val="a1"/>
    <w:uiPriority w:val="39"/>
    <w:rsid w:val="00F60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处理的提及1"/>
    <w:basedOn w:val="a0"/>
    <w:uiPriority w:val="99"/>
    <w:semiHidden/>
    <w:unhideWhenUsed/>
    <w:rsid w:val="00BA04A0"/>
    <w:rPr>
      <w:color w:val="605E5C"/>
      <w:shd w:val="clear" w:color="auto" w:fill="E1DFDD"/>
    </w:rPr>
  </w:style>
  <w:style w:type="character" w:customStyle="1" w:styleId="5Char">
    <w:name w:val="标题 5 Char"/>
    <w:basedOn w:val="a0"/>
    <w:link w:val="5"/>
    <w:uiPriority w:val="9"/>
    <w:semiHidden/>
    <w:rsid w:val="00E435A7"/>
    <w:rPr>
      <w:rFonts w:asciiTheme="majorHAnsi" w:eastAsiaTheme="majorEastAsia" w:hAnsiTheme="majorHAnsi" w:cstheme="majorBidi"/>
      <w:color w:val="2F5496" w:themeColor="accent1" w:themeShade="BF"/>
      <w:lang w:eastAsia="en-US"/>
    </w:rPr>
  </w:style>
  <w:style w:type="character" w:customStyle="1" w:styleId="3oh-">
    <w:name w:val="_3oh-"/>
    <w:basedOn w:val="a0"/>
    <w:rsid w:val="00E435A7"/>
  </w:style>
  <w:style w:type="paragraph" w:styleId="ab">
    <w:name w:val="Normal (Web)"/>
    <w:basedOn w:val="a"/>
    <w:unhideWhenUsed/>
    <w:rsid w:val="00062002"/>
    <w:pPr>
      <w:spacing w:before="100" w:beforeAutospacing="1" w:after="100" w:afterAutospacing="1" w:line="240" w:lineRule="auto"/>
    </w:pPr>
    <w:rPr>
      <w:rFonts w:ascii="Times" w:eastAsia="MS Mincho" w:hAnsi="Times" w:cs="Times New Roman"/>
      <w:sz w:val="20"/>
      <w:szCs w:val="20"/>
      <w:lang w:val="de-DE" w:eastAsia="de-DE"/>
    </w:rPr>
  </w:style>
  <w:style w:type="paragraph" w:customStyle="1" w:styleId="11">
    <w:name w:val="正文1"/>
    <w:uiPriority w:val="99"/>
    <w:rsid w:val="006760DF"/>
    <w:pPr>
      <w:spacing w:after="0" w:line="276" w:lineRule="auto"/>
    </w:pPr>
    <w:rPr>
      <w:rFonts w:ascii="Arial" w:eastAsia="宋体" w:hAnsi="Arial" w:cs="Arial"/>
      <w:color w:val="000000"/>
      <w:szCs w:val="20"/>
      <w:lang w:val="pl-PL" w:eastAsia="pl-PL"/>
    </w:rPr>
  </w:style>
  <w:style w:type="table" w:customStyle="1" w:styleId="GridTable7Colorful">
    <w:name w:val="Grid Table 7 Colorful"/>
    <w:basedOn w:val="a1"/>
    <w:uiPriority w:val="52"/>
    <w:rsid w:val="00516B96"/>
    <w:pPr>
      <w:spacing w:after="0" w:line="240" w:lineRule="auto"/>
    </w:pPr>
    <w:rPr>
      <w:rFonts w:eastAsiaTheme="minorHAnsi"/>
      <w:color w:val="000000" w:themeColor="text1"/>
      <w:lang w:val="en-CA"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
    <w:name w:val="TableGrid"/>
    <w:rsid w:val="001069C4"/>
    <w:pPr>
      <w:spacing w:after="0" w:line="240" w:lineRule="auto"/>
    </w:pPr>
    <w:rPr>
      <w:lang w:val="en-CA" w:eastAsia="en-CA"/>
    </w:rPr>
    <w:tblPr>
      <w:tblCellMar>
        <w:top w:w="0" w:type="dxa"/>
        <w:left w:w="0" w:type="dxa"/>
        <w:bottom w:w="0" w:type="dxa"/>
        <w:right w:w="0" w:type="dxa"/>
      </w:tblCellMar>
    </w:tblPr>
  </w:style>
  <w:style w:type="paragraph" w:styleId="ac">
    <w:name w:val="annotation text"/>
    <w:basedOn w:val="a"/>
    <w:link w:val="Char1"/>
    <w:uiPriority w:val="99"/>
    <w:unhideWhenUsed/>
    <w:rsid w:val="00FE22A8"/>
  </w:style>
  <w:style w:type="character" w:customStyle="1" w:styleId="Char1">
    <w:name w:val="批注文字 Char"/>
    <w:basedOn w:val="a0"/>
    <w:link w:val="ac"/>
    <w:uiPriority w:val="99"/>
    <w:rsid w:val="00FE22A8"/>
    <w:rPr>
      <w:rFonts w:ascii="Calibri" w:eastAsia="宋体" w:hAnsi="Calibri" w:cs="Arial"/>
      <w:lang w:eastAsia="en-US"/>
    </w:rPr>
  </w:style>
  <w:style w:type="character" w:styleId="ad">
    <w:name w:val="annotation reference"/>
    <w:uiPriority w:val="99"/>
    <w:semiHidden/>
    <w:unhideWhenUsed/>
    <w:rsid w:val="00FE22A8"/>
    <w:rPr>
      <w:sz w:val="21"/>
      <w:szCs w:val="21"/>
    </w:rPr>
  </w:style>
  <w:style w:type="paragraph" w:customStyle="1" w:styleId="p1">
    <w:name w:val="p1"/>
    <w:basedOn w:val="a"/>
    <w:rsid w:val="00FE22A8"/>
    <w:pPr>
      <w:spacing w:after="0" w:line="240" w:lineRule="auto"/>
    </w:pPr>
    <w:rPr>
      <w:rFonts w:ascii="Helvetica" w:hAnsi="Helvetica" w:cs="Times New Roman"/>
      <w:sz w:val="18"/>
      <w:szCs w:val="18"/>
      <w:lang w:eastAsia="zh-CN"/>
    </w:rPr>
  </w:style>
  <w:style w:type="paragraph" w:styleId="ae">
    <w:name w:val="Balloon Text"/>
    <w:basedOn w:val="a"/>
    <w:link w:val="Char2"/>
    <w:uiPriority w:val="99"/>
    <w:semiHidden/>
    <w:unhideWhenUsed/>
    <w:rsid w:val="00FE22A8"/>
    <w:pPr>
      <w:spacing w:after="0" w:line="240" w:lineRule="auto"/>
    </w:pPr>
    <w:rPr>
      <w:sz w:val="18"/>
      <w:szCs w:val="18"/>
    </w:rPr>
  </w:style>
  <w:style w:type="character" w:customStyle="1" w:styleId="Char2">
    <w:name w:val="批注框文本 Char"/>
    <w:basedOn w:val="a0"/>
    <w:link w:val="ae"/>
    <w:uiPriority w:val="99"/>
    <w:semiHidden/>
    <w:rsid w:val="00FE22A8"/>
    <w:rPr>
      <w:rFonts w:ascii="Calibri" w:eastAsia="宋体" w:hAnsi="Calibri" w:cs="Arial"/>
      <w:sz w:val="18"/>
      <w:szCs w:val="18"/>
      <w:lang w:eastAsia="en-US"/>
    </w:rPr>
  </w:style>
  <w:style w:type="paragraph" w:styleId="af">
    <w:name w:val="annotation subject"/>
    <w:basedOn w:val="ac"/>
    <w:next w:val="ac"/>
    <w:link w:val="Char3"/>
    <w:uiPriority w:val="99"/>
    <w:semiHidden/>
    <w:unhideWhenUsed/>
    <w:rsid w:val="00FE22A8"/>
    <w:rPr>
      <w:b/>
      <w:bCs/>
    </w:rPr>
  </w:style>
  <w:style w:type="character" w:customStyle="1" w:styleId="Char3">
    <w:name w:val="批注主题 Char"/>
    <w:basedOn w:val="Char1"/>
    <w:link w:val="af"/>
    <w:uiPriority w:val="99"/>
    <w:semiHidden/>
    <w:rsid w:val="00FE22A8"/>
    <w:rPr>
      <w:rFonts w:ascii="Calibri" w:eastAsia="宋体" w:hAnsi="Calibri" w:cs="Arial"/>
      <w:b/>
      <w:bCs/>
      <w:lang w:eastAsia="en-US"/>
    </w:rPr>
  </w:style>
  <w:style w:type="character" w:styleId="af0">
    <w:name w:val="Strong"/>
    <w:basedOn w:val="a0"/>
    <w:uiPriority w:val="22"/>
    <w:qFormat/>
    <w:rsid w:val="00FE22A8"/>
    <w:rPr>
      <w:b/>
      <w:bCs/>
    </w:rPr>
  </w:style>
  <w:style w:type="paragraph" w:styleId="af1">
    <w:name w:val="Revision"/>
    <w:hidden/>
    <w:uiPriority w:val="99"/>
    <w:semiHidden/>
    <w:rsid w:val="00E0497E"/>
    <w:pPr>
      <w:spacing w:after="0" w:line="240" w:lineRule="auto"/>
    </w:pPr>
    <w:rPr>
      <w:rFonts w:ascii="Calibri" w:eastAsia="宋体" w:hAnsi="Calibri" w:cs="Arial"/>
      <w:lang w:eastAsia="en-US"/>
    </w:rPr>
  </w:style>
  <w:style w:type="character" w:customStyle="1" w:styleId="UnresolvedMention2">
    <w:name w:val="Unresolved Mention2"/>
    <w:basedOn w:val="a0"/>
    <w:uiPriority w:val="99"/>
    <w:semiHidden/>
    <w:unhideWhenUsed/>
    <w:rsid w:val="006B6461"/>
    <w:rPr>
      <w:color w:val="605E5C"/>
      <w:shd w:val="clear" w:color="auto" w:fill="E1DFDD"/>
    </w:rPr>
  </w:style>
  <w:style w:type="character" w:styleId="af2">
    <w:name w:val="FollowedHyperlink"/>
    <w:basedOn w:val="a0"/>
    <w:uiPriority w:val="99"/>
    <w:semiHidden/>
    <w:unhideWhenUsed/>
    <w:rsid w:val="00B052B3"/>
    <w:rPr>
      <w:color w:val="954F72" w:themeColor="followedHyperlink"/>
      <w:u w:val="single"/>
    </w:rPr>
  </w:style>
  <w:style w:type="paragraph" w:customStyle="1" w:styleId="EndNoteBibliographyTitle">
    <w:name w:val="EndNote Bibliography Title"/>
    <w:basedOn w:val="a"/>
    <w:link w:val="EndNoteBibliographyTitleChar"/>
    <w:rsid w:val="000E6B53"/>
    <w:pPr>
      <w:spacing w:after="0"/>
      <w:jc w:val="center"/>
    </w:pPr>
    <w:rPr>
      <w:rFonts w:cs="Calibri"/>
      <w:noProof/>
    </w:rPr>
  </w:style>
  <w:style w:type="character" w:customStyle="1" w:styleId="EndNoteBibliographyTitleChar">
    <w:name w:val="EndNote Bibliography Title Char"/>
    <w:basedOn w:val="a0"/>
    <w:link w:val="EndNoteBibliographyTitle"/>
    <w:rsid w:val="000E6B53"/>
    <w:rPr>
      <w:rFonts w:ascii="Calibri" w:eastAsia="宋体" w:hAnsi="Calibri" w:cs="Calibri"/>
      <w:noProof/>
      <w:lang w:eastAsia="en-US"/>
    </w:rPr>
  </w:style>
  <w:style w:type="paragraph" w:customStyle="1" w:styleId="EndNoteBibliography">
    <w:name w:val="EndNote Bibliography"/>
    <w:basedOn w:val="a"/>
    <w:link w:val="EndNoteBibliographyChar"/>
    <w:rsid w:val="000E6B53"/>
    <w:pPr>
      <w:spacing w:line="240" w:lineRule="auto"/>
      <w:jc w:val="both"/>
    </w:pPr>
    <w:rPr>
      <w:rFonts w:cs="Calibri"/>
      <w:noProof/>
    </w:rPr>
  </w:style>
  <w:style w:type="character" w:customStyle="1" w:styleId="EndNoteBibliographyChar">
    <w:name w:val="EndNote Bibliography Char"/>
    <w:basedOn w:val="a0"/>
    <w:link w:val="EndNoteBibliography"/>
    <w:rsid w:val="000E6B53"/>
    <w:rPr>
      <w:rFonts w:ascii="Calibri" w:eastAsia="宋体" w:hAnsi="Calibri" w:cs="Calibri"/>
      <w:noProof/>
      <w:lang w:eastAsia="en-US"/>
    </w:rPr>
  </w:style>
  <w:style w:type="character" w:customStyle="1" w:styleId="UnresolvedMention">
    <w:name w:val="Unresolved Mention"/>
    <w:basedOn w:val="a0"/>
    <w:uiPriority w:val="99"/>
    <w:semiHidden/>
    <w:unhideWhenUsed/>
    <w:rsid w:val="000E6B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AAE"/>
    <w:rPr>
      <w:rFonts w:ascii="Calibri" w:eastAsia="宋体" w:hAnsi="Calibri" w:cs="Arial"/>
      <w:lang w:eastAsia="en-US"/>
    </w:rPr>
  </w:style>
  <w:style w:type="paragraph" w:styleId="1">
    <w:name w:val="heading 1"/>
    <w:basedOn w:val="a"/>
    <w:next w:val="a"/>
    <w:link w:val="1Char"/>
    <w:uiPriority w:val="9"/>
    <w:qFormat/>
    <w:rsid w:val="008770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F046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Char"/>
    <w:uiPriority w:val="9"/>
    <w:qFormat/>
    <w:rsid w:val="004E5BF0"/>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paragraph" w:styleId="5">
    <w:name w:val="heading 5"/>
    <w:basedOn w:val="a"/>
    <w:next w:val="a"/>
    <w:link w:val="5Char"/>
    <w:uiPriority w:val="9"/>
    <w:semiHidden/>
    <w:unhideWhenUsed/>
    <w:qFormat/>
    <w:rsid w:val="00E435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7701F"/>
    <w:rPr>
      <w:rFonts w:asciiTheme="majorHAnsi" w:eastAsiaTheme="majorEastAsia" w:hAnsiTheme="majorHAnsi" w:cstheme="majorBidi"/>
      <w:color w:val="2F5496" w:themeColor="accent1" w:themeShade="BF"/>
      <w:sz w:val="32"/>
      <w:szCs w:val="32"/>
      <w:lang w:eastAsia="en-US"/>
    </w:rPr>
  </w:style>
  <w:style w:type="character" w:customStyle="1" w:styleId="2Char">
    <w:name w:val="标题 2 Char"/>
    <w:basedOn w:val="a0"/>
    <w:link w:val="2"/>
    <w:uiPriority w:val="9"/>
    <w:semiHidden/>
    <w:rsid w:val="00F04656"/>
    <w:rPr>
      <w:rFonts w:asciiTheme="majorHAnsi" w:eastAsiaTheme="majorEastAsia" w:hAnsiTheme="majorHAnsi" w:cstheme="majorBidi"/>
      <w:color w:val="2F5496" w:themeColor="accent1" w:themeShade="BF"/>
      <w:sz w:val="26"/>
      <w:szCs w:val="26"/>
      <w:lang w:eastAsia="en-US"/>
    </w:rPr>
  </w:style>
  <w:style w:type="character" w:customStyle="1" w:styleId="3Char">
    <w:name w:val="标题 3 Char"/>
    <w:basedOn w:val="a0"/>
    <w:link w:val="3"/>
    <w:uiPriority w:val="9"/>
    <w:rsid w:val="004E5BF0"/>
    <w:rPr>
      <w:rFonts w:ascii="Times New Roman" w:eastAsia="Times New Roman" w:hAnsi="Times New Roman" w:cs="Times New Roman"/>
      <w:b/>
      <w:bCs/>
      <w:sz w:val="27"/>
      <w:szCs w:val="27"/>
    </w:rPr>
  </w:style>
  <w:style w:type="paragraph" w:styleId="a3">
    <w:name w:val="footer"/>
    <w:basedOn w:val="a"/>
    <w:link w:val="Char"/>
    <w:uiPriority w:val="99"/>
    <w:unhideWhenUsed/>
    <w:rsid w:val="00716AAE"/>
    <w:pPr>
      <w:tabs>
        <w:tab w:val="center" w:pos="4680"/>
        <w:tab w:val="right" w:pos="9360"/>
      </w:tabs>
    </w:pPr>
    <w:rPr>
      <w:rFonts w:cs="Times New Roman"/>
      <w:sz w:val="20"/>
      <w:szCs w:val="20"/>
      <w:lang w:val="x-none" w:eastAsia="x-none"/>
    </w:rPr>
  </w:style>
  <w:style w:type="character" w:customStyle="1" w:styleId="Char">
    <w:name w:val="页脚 Char"/>
    <w:basedOn w:val="a0"/>
    <w:link w:val="a3"/>
    <w:uiPriority w:val="99"/>
    <w:rsid w:val="00716AAE"/>
    <w:rPr>
      <w:rFonts w:ascii="Calibri" w:eastAsia="宋体" w:hAnsi="Calibri" w:cs="Times New Roman"/>
      <w:sz w:val="20"/>
      <w:szCs w:val="20"/>
      <w:lang w:val="x-none" w:eastAsia="x-none"/>
    </w:rPr>
  </w:style>
  <w:style w:type="character" w:styleId="a4">
    <w:name w:val="Hyperlink"/>
    <w:uiPriority w:val="99"/>
    <w:unhideWhenUsed/>
    <w:rsid w:val="00716AAE"/>
    <w:rPr>
      <w:rFonts w:cs="Times New Roman"/>
      <w:color w:val="0563C1"/>
      <w:u w:val="single"/>
    </w:rPr>
  </w:style>
  <w:style w:type="paragraph" w:customStyle="1" w:styleId="MediumGrid1-Accent21">
    <w:name w:val="Medium Grid 1 - Accent 21"/>
    <w:basedOn w:val="a"/>
    <w:uiPriority w:val="34"/>
    <w:qFormat/>
    <w:rsid w:val="00716AAE"/>
    <w:pPr>
      <w:spacing w:after="0" w:line="240" w:lineRule="auto"/>
      <w:ind w:left="720"/>
      <w:contextualSpacing/>
      <w:jc w:val="both"/>
    </w:pPr>
    <w:rPr>
      <w:rFonts w:ascii="Times New Roman" w:hAnsi="Times New Roman" w:cs="Times New Roman"/>
      <w:sz w:val="20"/>
      <w:szCs w:val="24"/>
    </w:rPr>
  </w:style>
  <w:style w:type="character" w:styleId="a5">
    <w:name w:val="page number"/>
    <w:uiPriority w:val="99"/>
    <w:semiHidden/>
    <w:unhideWhenUsed/>
    <w:rsid w:val="00716AAE"/>
  </w:style>
  <w:style w:type="character" w:customStyle="1" w:styleId="UnresolvedMention1">
    <w:name w:val="Unresolved Mention1"/>
    <w:basedOn w:val="a0"/>
    <w:uiPriority w:val="99"/>
    <w:semiHidden/>
    <w:unhideWhenUsed/>
    <w:rsid w:val="00716AAE"/>
    <w:rPr>
      <w:color w:val="605E5C"/>
      <w:shd w:val="clear" w:color="auto" w:fill="E1DFDD"/>
    </w:rPr>
  </w:style>
  <w:style w:type="paragraph" w:customStyle="1" w:styleId="p">
    <w:name w:val="p"/>
    <w:basedOn w:val="a"/>
    <w:rsid w:val="004E5BF0"/>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6">
    <w:name w:val="Emphasis"/>
    <w:basedOn w:val="a0"/>
    <w:uiPriority w:val="20"/>
    <w:qFormat/>
    <w:rsid w:val="004E5BF0"/>
    <w:rPr>
      <w:i/>
      <w:iCs/>
    </w:rPr>
  </w:style>
  <w:style w:type="character" w:customStyle="1" w:styleId="figpopup-sensitive-area">
    <w:name w:val="figpopup-sensitive-area"/>
    <w:basedOn w:val="a0"/>
    <w:rsid w:val="004E5BF0"/>
  </w:style>
  <w:style w:type="character" w:styleId="a7">
    <w:name w:val="Subtle Emphasis"/>
    <w:basedOn w:val="a0"/>
    <w:uiPriority w:val="19"/>
    <w:qFormat/>
    <w:rsid w:val="008A5E44"/>
    <w:rPr>
      <w:i/>
      <w:iCs/>
      <w:color w:val="404040" w:themeColor="text1" w:themeTint="BF"/>
    </w:rPr>
  </w:style>
  <w:style w:type="paragraph" w:styleId="a8">
    <w:name w:val="List Paragraph"/>
    <w:basedOn w:val="a"/>
    <w:uiPriority w:val="34"/>
    <w:qFormat/>
    <w:rsid w:val="00D62279"/>
    <w:pPr>
      <w:widowControl w:val="0"/>
      <w:spacing w:after="0" w:line="240" w:lineRule="auto"/>
      <w:ind w:left="720"/>
      <w:contextualSpacing/>
      <w:jc w:val="both"/>
    </w:pPr>
    <w:rPr>
      <w:rFonts w:cs="Times New Roman"/>
      <w:kern w:val="2"/>
      <w:sz w:val="21"/>
      <w:szCs w:val="24"/>
      <w:lang w:eastAsia="zh-CN"/>
    </w:rPr>
  </w:style>
  <w:style w:type="table" w:customStyle="1" w:styleId="PlainTable2">
    <w:name w:val="Plain Table 2"/>
    <w:basedOn w:val="a1"/>
    <w:uiPriority w:val="42"/>
    <w:rsid w:val="00D6227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header"/>
    <w:basedOn w:val="a"/>
    <w:link w:val="Char0"/>
    <w:uiPriority w:val="99"/>
    <w:unhideWhenUsed/>
    <w:rsid w:val="00D14CCB"/>
    <w:pPr>
      <w:tabs>
        <w:tab w:val="center" w:pos="4680"/>
        <w:tab w:val="right" w:pos="9360"/>
      </w:tabs>
      <w:spacing w:after="0" w:line="240" w:lineRule="auto"/>
    </w:pPr>
  </w:style>
  <w:style w:type="character" w:customStyle="1" w:styleId="Char0">
    <w:name w:val="页眉 Char"/>
    <w:basedOn w:val="a0"/>
    <w:link w:val="a9"/>
    <w:uiPriority w:val="99"/>
    <w:rsid w:val="00D14CCB"/>
    <w:rPr>
      <w:rFonts w:ascii="Calibri" w:eastAsia="宋体" w:hAnsi="Calibri" w:cs="Arial"/>
      <w:lang w:eastAsia="en-US"/>
    </w:rPr>
  </w:style>
  <w:style w:type="table" w:styleId="aa">
    <w:name w:val="Table Grid"/>
    <w:basedOn w:val="a1"/>
    <w:uiPriority w:val="39"/>
    <w:rsid w:val="00F60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处理的提及1"/>
    <w:basedOn w:val="a0"/>
    <w:uiPriority w:val="99"/>
    <w:semiHidden/>
    <w:unhideWhenUsed/>
    <w:rsid w:val="00BA04A0"/>
    <w:rPr>
      <w:color w:val="605E5C"/>
      <w:shd w:val="clear" w:color="auto" w:fill="E1DFDD"/>
    </w:rPr>
  </w:style>
  <w:style w:type="character" w:customStyle="1" w:styleId="5Char">
    <w:name w:val="标题 5 Char"/>
    <w:basedOn w:val="a0"/>
    <w:link w:val="5"/>
    <w:uiPriority w:val="9"/>
    <w:semiHidden/>
    <w:rsid w:val="00E435A7"/>
    <w:rPr>
      <w:rFonts w:asciiTheme="majorHAnsi" w:eastAsiaTheme="majorEastAsia" w:hAnsiTheme="majorHAnsi" w:cstheme="majorBidi"/>
      <w:color w:val="2F5496" w:themeColor="accent1" w:themeShade="BF"/>
      <w:lang w:eastAsia="en-US"/>
    </w:rPr>
  </w:style>
  <w:style w:type="character" w:customStyle="1" w:styleId="3oh-">
    <w:name w:val="_3oh-"/>
    <w:basedOn w:val="a0"/>
    <w:rsid w:val="00E435A7"/>
  </w:style>
  <w:style w:type="paragraph" w:styleId="ab">
    <w:name w:val="Normal (Web)"/>
    <w:basedOn w:val="a"/>
    <w:unhideWhenUsed/>
    <w:rsid w:val="00062002"/>
    <w:pPr>
      <w:spacing w:before="100" w:beforeAutospacing="1" w:after="100" w:afterAutospacing="1" w:line="240" w:lineRule="auto"/>
    </w:pPr>
    <w:rPr>
      <w:rFonts w:ascii="Times" w:eastAsia="MS Mincho" w:hAnsi="Times" w:cs="Times New Roman"/>
      <w:sz w:val="20"/>
      <w:szCs w:val="20"/>
      <w:lang w:val="de-DE" w:eastAsia="de-DE"/>
    </w:rPr>
  </w:style>
  <w:style w:type="paragraph" w:customStyle="1" w:styleId="11">
    <w:name w:val="正文1"/>
    <w:uiPriority w:val="99"/>
    <w:rsid w:val="006760DF"/>
    <w:pPr>
      <w:spacing w:after="0" w:line="276" w:lineRule="auto"/>
    </w:pPr>
    <w:rPr>
      <w:rFonts w:ascii="Arial" w:eastAsia="宋体" w:hAnsi="Arial" w:cs="Arial"/>
      <w:color w:val="000000"/>
      <w:szCs w:val="20"/>
      <w:lang w:val="pl-PL" w:eastAsia="pl-PL"/>
    </w:rPr>
  </w:style>
  <w:style w:type="table" w:customStyle="1" w:styleId="GridTable7Colorful">
    <w:name w:val="Grid Table 7 Colorful"/>
    <w:basedOn w:val="a1"/>
    <w:uiPriority w:val="52"/>
    <w:rsid w:val="00516B96"/>
    <w:pPr>
      <w:spacing w:after="0" w:line="240" w:lineRule="auto"/>
    </w:pPr>
    <w:rPr>
      <w:rFonts w:eastAsiaTheme="minorHAnsi"/>
      <w:color w:val="000000" w:themeColor="text1"/>
      <w:lang w:val="en-CA"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
    <w:name w:val="TableGrid"/>
    <w:rsid w:val="001069C4"/>
    <w:pPr>
      <w:spacing w:after="0" w:line="240" w:lineRule="auto"/>
    </w:pPr>
    <w:rPr>
      <w:lang w:val="en-CA" w:eastAsia="en-CA"/>
    </w:rPr>
    <w:tblPr>
      <w:tblCellMar>
        <w:top w:w="0" w:type="dxa"/>
        <w:left w:w="0" w:type="dxa"/>
        <w:bottom w:w="0" w:type="dxa"/>
        <w:right w:w="0" w:type="dxa"/>
      </w:tblCellMar>
    </w:tblPr>
  </w:style>
  <w:style w:type="paragraph" w:styleId="ac">
    <w:name w:val="annotation text"/>
    <w:basedOn w:val="a"/>
    <w:link w:val="Char1"/>
    <w:uiPriority w:val="99"/>
    <w:unhideWhenUsed/>
    <w:rsid w:val="00FE22A8"/>
  </w:style>
  <w:style w:type="character" w:customStyle="1" w:styleId="Char1">
    <w:name w:val="批注文字 Char"/>
    <w:basedOn w:val="a0"/>
    <w:link w:val="ac"/>
    <w:uiPriority w:val="99"/>
    <w:rsid w:val="00FE22A8"/>
    <w:rPr>
      <w:rFonts w:ascii="Calibri" w:eastAsia="宋体" w:hAnsi="Calibri" w:cs="Arial"/>
      <w:lang w:eastAsia="en-US"/>
    </w:rPr>
  </w:style>
  <w:style w:type="character" w:styleId="ad">
    <w:name w:val="annotation reference"/>
    <w:uiPriority w:val="99"/>
    <w:semiHidden/>
    <w:unhideWhenUsed/>
    <w:rsid w:val="00FE22A8"/>
    <w:rPr>
      <w:sz w:val="21"/>
      <w:szCs w:val="21"/>
    </w:rPr>
  </w:style>
  <w:style w:type="paragraph" w:customStyle="1" w:styleId="p1">
    <w:name w:val="p1"/>
    <w:basedOn w:val="a"/>
    <w:rsid w:val="00FE22A8"/>
    <w:pPr>
      <w:spacing w:after="0" w:line="240" w:lineRule="auto"/>
    </w:pPr>
    <w:rPr>
      <w:rFonts w:ascii="Helvetica" w:hAnsi="Helvetica" w:cs="Times New Roman"/>
      <w:sz w:val="18"/>
      <w:szCs w:val="18"/>
      <w:lang w:eastAsia="zh-CN"/>
    </w:rPr>
  </w:style>
  <w:style w:type="paragraph" w:styleId="ae">
    <w:name w:val="Balloon Text"/>
    <w:basedOn w:val="a"/>
    <w:link w:val="Char2"/>
    <w:uiPriority w:val="99"/>
    <w:semiHidden/>
    <w:unhideWhenUsed/>
    <w:rsid w:val="00FE22A8"/>
    <w:pPr>
      <w:spacing w:after="0" w:line="240" w:lineRule="auto"/>
    </w:pPr>
    <w:rPr>
      <w:sz w:val="18"/>
      <w:szCs w:val="18"/>
    </w:rPr>
  </w:style>
  <w:style w:type="character" w:customStyle="1" w:styleId="Char2">
    <w:name w:val="批注框文本 Char"/>
    <w:basedOn w:val="a0"/>
    <w:link w:val="ae"/>
    <w:uiPriority w:val="99"/>
    <w:semiHidden/>
    <w:rsid w:val="00FE22A8"/>
    <w:rPr>
      <w:rFonts w:ascii="Calibri" w:eastAsia="宋体" w:hAnsi="Calibri" w:cs="Arial"/>
      <w:sz w:val="18"/>
      <w:szCs w:val="18"/>
      <w:lang w:eastAsia="en-US"/>
    </w:rPr>
  </w:style>
  <w:style w:type="paragraph" w:styleId="af">
    <w:name w:val="annotation subject"/>
    <w:basedOn w:val="ac"/>
    <w:next w:val="ac"/>
    <w:link w:val="Char3"/>
    <w:uiPriority w:val="99"/>
    <w:semiHidden/>
    <w:unhideWhenUsed/>
    <w:rsid w:val="00FE22A8"/>
    <w:rPr>
      <w:b/>
      <w:bCs/>
    </w:rPr>
  </w:style>
  <w:style w:type="character" w:customStyle="1" w:styleId="Char3">
    <w:name w:val="批注主题 Char"/>
    <w:basedOn w:val="Char1"/>
    <w:link w:val="af"/>
    <w:uiPriority w:val="99"/>
    <w:semiHidden/>
    <w:rsid w:val="00FE22A8"/>
    <w:rPr>
      <w:rFonts w:ascii="Calibri" w:eastAsia="宋体" w:hAnsi="Calibri" w:cs="Arial"/>
      <w:b/>
      <w:bCs/>
      <w:lang w:eastAsia="en-US"/>
    </w:rPr>
  </w:style>
  <w:style w:type="character" w:styleId="af0">
    <w:name w:val="Strong"/>
    <w:basedOn w:val="a0"/>
    <w:uiPriority w:val="22"/>
    <w:qFormat/>
    <w:rsid w:val="00FE22A8"/>
    <w:rPr>
      <w:b/>
      <w:bCs/>
    </w:rPr>
  </w:style>
  <w:style w:type="paragraph" w:styleId="af1">
    <w:name w:val="Revision"/>
    <w:hidden/>
    <w:uiPriority w:val="99"/>
    <w:semiHidden/>
    <w:rsid w:val="00E0497E"/>
    <w:pPr>
      <w:spacing w:after="0" w:line="240" w:lineRule="auto"/>
    </w:pPr>
    <w:rPr>
      <w:rFonts w:ascii="Calibri" w:eastAsia="宋体" w:hAnsi="Calibri" w:cs="Arial"/>
      <w:lang w:eastAsia="en-US"/>
    </w:rPr>
  </w:style>
  <w:style w:type="character" w:customStyle="1" w:styleId="UnresolvedMention2">
    <w:name w:val="Unresolved Mention2"/>
    <w:basedOn w:val="a0"/>
    <w:uiPriority w:val="99"/>
    <w:semiHidden/>
    <w:unhideWhenUsed/>
    <w:rsid w:val="006B6461"/>
    <w:rPr>
      <w:color w:val="605E5C"/>
      <w:shd w:val="clear" w:color="auto" w:fill="E1DFDD"/>
    </w:rPr>
  </w:style>
  <w:style w:type="character" w:styleId="af2">
    <w:name w:val="FollowedHyperlink"/>
    <w:basedOn w:val="a0"/>
    <w:uiPriority w:val="99"/>
    <w:semiHidden/>
    <w:unhideWhenUsed/>
    <w:rsid w:val="00B052B3"/>
    <w:rPr>
      <w:color w:val="954F72" w:themeColor="followedHyperlink"/>
      <w:u w:val="single"/>
    </w:rPr>
  </w:style>
  <w:style w:type="paragraph" w:customStyle="1" w:styleId="EndNoteBibliographyTitle">
    <w:name w:val="EndNote Bibliography Title"/>
    <w:basedOn w:val="a"/>
    <w:link w:val="EndNoteBibliographyTitleChar"/>
    <w:rsid w:val="000E6B53"/>
    <w:pPr>
      <w:spacing w:after="0"/>
      <w:jc w:val="center"/>
    </w:pPr>
    <w:rPr>
      <w:rFonts w:cs="Calibri"/>
      <w:noProof/>
    </w:rPr>
  </w:style>
  <w:style w:type="character" w:customStyle="1" w:styleId="EndNoteBibliographyTitleChar">
    <w:name w:val="EndNote Bibliography Title Char"/>
    <w:basedOn w:val="a0"/>
    <w:link w:val="EndNoteBibliographyTitle"/>
    <w:rsid w:val="000E6B53"/>
    <w:rPr>
      <w:rFonts w:ascii="Calibri" w:eastAsia="宋体" w:hAnsi="Calibri" w:cs="Calibri"/>
      <w:noProof/>
      <w:lang w:eastAsia="en-US"/>
    </w:rPr>
  </w:style>
  <w:style w:type="paragraph" w:customStyle="1" w:styleId="EndNoteBibliography">
    <w:name w:val="EndNote Bibliography"/>
    <w:basedOn w:val="a"/>
    <w:link w:val="EndNoteBibliographyChar"/>
    <w:rsid w:val="000E6B53"/>
    <w:pPr>
      <w:spacing w:line="240" w:lineRule="auto"/>
      <w:jc w:val="both"/>
    </w:pPr>
    <w:rPr>
      <w:rFonts w:cs="Calibri"/>
      <w:noProof/>
    </w:rPr>
  </w:style>
  <w:style w:type="character" w:customStyle="1" w:styleId="EndNoteBibliographyChar">
    <w:name w:val="EndNote Bibliography Char"/>
    <w:basedOn w:val="a0"/>
    <w:link w:val="EndNoteBibliography"/>
    <w:rsid w:val="000E6B53"/>
    <w:rPr>
      <w:rFonts w:ascii="Calibri" w:eastAsia="宋体" w:hAnsi="Calibri" w:cs="Calibri"/>
      <w:noProof/>
      <w:lang w:eastAsia="en-US"/>
    </w:rPr>
  </w:style>
  <w:style w:type="character" w:customStyle="1" w:styleId="UnresolvedMention">
    <w:name w:val="Unresolved Mention"/>
    <w:basedOn w:val="a0"/>
    <w:uiPriority w:val="99"/>
    <w:semiHidden/>
    <w:unhideWhenUsed/>
    <w:rsid w:val="000E6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6860">
      <w:bodyDiv w:val="1"/>
      <w:marLeft w:val="0"/>
      <w:marRight w:val="0"/>
      <w:marTop w:val="0"/>
      <w:marBottom w:val="0"/>
      <w:divBdr>
        <w:top w:val="none" w:sz="0" w:space="0" w:color="auto"/>
        <w:left w:val="none" w:sz="0" w:space="0" w:color="auto"/>
        <w:bottom w:val="none" w:sz="0" w:space="0" w:color="auto"/>
        <w:right w:val="none" w:sz="0" w:space="0" w:color="auto"/>
      </w:divBdr>
    </w:div>
    <w:div w:id="309870366">
      <w:bodyDiv w:val="1"/>
      <w:marLeft w:val="0"/>
      <w:marRight w:val="0"/>
      <w:marTop w:val="0"/>
      <w:marBottom w:val="0"/>
      <w:divBdr>
        <w:top w:val="none" w:sz="0" w:space="0" w:color="auto"/>
        <w:left w:val="none" w:sz="0" w:space="0" w:color="auto"/>
        <w:bottom w:val="none" w:sz="0" w:space="0" w:color="auto"/>
        <w:right w:val="none" w:sz="0" w:space="0" w:color="auto"/>
      </w:divBdr>
    </w:div>
    <w:div w:id="346712139">
      <w:bodyDiv w:val="1"/>
      <w:marLeft w:val="0"/>
      <w:marRight w:val="0"/>
      <w:marTop w:val="0"/>
      <w:marBottom w:val="0"/>
      <w:divBdr>
        <w:top w:val="none" w:sz="0" w:space="0" w:color="auto"/>
        <w:left w:val="none" w:sz="0" w:space="0" w:color="auto"/>
        <w:bottom w:val="none" w:sz="0" w:space="0" w:color="auto"/>
        <w:right w:val="none" w:sz="0" w:space="0" w:color="auto"/>
      </w:divBdr>
    </w:div>
    <w:div w:id="351423080">
      <w:bodyDiv w:val="1"/>
      <w:marLeft w:val="0"/>
      <w:marRight w:val="0"/>
      <w:marTop w:val="0"/>
      <w:marBottom w:val="0"/>
      <w:divBdr>
        <w:top w:val="none" w:sz="0" w:space="0" w:color="auto"/>
        <w:left w:val="none" w:sz="0" w:space="0" w:color="auto"/>
        <w:bottom w:val="none" w:sz="0" w:space="0" w:color="auto"/>
        <w:right w:val="none" w:sz="0" w:space="0" w:color="auto"/>
      </w:divBdr>
      <w:divsChild>
        <w:div w:id="416445583">
          <w:marLeft w:val="0"/>
          <w:marRight w:val="0"/>
          <w:marTop w:val="0"/>
          <w:marBottom w:val="0"/>
          <w:divBdr>
            <w:top w:val="none" w:sz="0" w:space="0" w:color="auto"/>
            <w:left w:val="none" w:sz="0" w:space="0" w:color="auto"/>
            <w:bottom w:val="none" w:sz="0" w:space="0" w:color="auto"/>
            <w:right w:val="none" w:sz="0" w:space="0" w:color="auto"/>
          </w:divBdr>
          <w:divsChild>
            <w:div w:id="203686105">
              <w:marLeft w:val="0"/>
              <w:marRight w:val="0"/>
              <w:marTop w:val="0"/>
              <w:marBottom w:val="225"/>
              <w:divBdr>
                <w:top w:val="none" w:sz="0" w:space="0" w:color="auto"/>
                <w:left w:val="none" w:sz="0" w:space="0" w:color="auto"/>
                <w:bottom w:val="none" w:sz="0" w:space="0" w:color="auto"/>
                <w:right w:val="none" w:sz="0" w:space="0" w:color="auto"/>
              </w:divBdr>
              <w:divsChild>
                <w:div w:id="802192923">
                  <w:marLeft w:val="540"/>
                  <w:marRight w:val="0"/>
                  <w:marTop w:val="0"/>
                  <w:marBottom w:val="0"/>
                  <w:divBdr>
                    <w:top w:val="none" w:sz="0" w:space="0" w:color="auto"/>
                    <w:left w:val="none" w:sz="0" w:space="0" w:color="auto"/>
                    <w:bottom w:val="none" w:sz="0" w:space="0" w:color="auto"/>
                    <w:right w:val="none" w:sz="0" w:space="0" w:color="auto"/>
                  </w:divBdr>
                  <w:divsChild>
                    <w:div w:id="1473252858">
                      <w:marLeft w:val="0"/>
                      <w:marRight w:val="0"/>
                      <w:marTop w:val="15"/>
                      <w:marBottom w:val="15"/>
                      <w:divBdr>
                        <w:top w:val="none" w:sz="0" w:space="0" w:color="auto"/>
                        <w:left w:val="none" w:sz="0" w:space="0" w:color="auto"/>
                        <w:bottom w:val="none" w:sz="0" w:space="0" w:color="auto"/>
                        <w:right w:val="none" w:sz="0" w:space="0" w:color="auto"/>
                      </w:divBdr>
                      <w:divsChild>
                        <w:div w:id="10979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26066">
          <w:marLeft w:val="0"/>
          <w:marRight w:val="0"/>
          <w:marTop w:val="0"/>
          <w:marBottom w:val="0"/>
          <w:divBdr>
            <w:top w:val="none" w:sz="0" w:space="0" w:color="auto"/>
            <w:left w:val="none" w:sz="0" w:space="0" w:color="auto"/>
            <w:bottom w:val="none" w:sz="0" w:space="0" w:color="auto"/>
            <w:right w:val="none" w:sz="0" w:space="0" w:color="auto"/>
          </w:divBdr>
          <w:divsChild>
            <w:div w:id="430971057">
              <w:marLeft w:val="0"/>
              <w:marRight w:val="0"/>
              <w:marTop w:val="0"/>
              <w:marBottom w:val="225"/>
              <w:divBdr>
                <w:top w:val="none" w:sz="0" w:space="0" w:color="auto"/>
                <w:left w:val="none" w:sz="0" w:space="0" w:color="auto"/>
                <w:bottom w:val="none" w:sz="0" w:space="0" w:color="auto"/>
                <w:right w:val="none" w:sz="0" w:space="0" w:color="auto"/>
              </w:divBdr>
              <w:divsChild>
                <w:div w:id="47917189">
                  <w:marLeft w:val="540"/>
                  <w:marRight w:val="0"/>
                  <w:marTop w:val="0"/>
                  <w:marBottom w:val="0"/>
                  <w:divBdr>
                    <w:top w:val="none" w:sz="0" w:space="0" w:color="auto"/>
                    <w:left w:val="none" w:sz="0" w:space="0" w:color="auto"/>
                    <w:bottom w:val="none" w:sz="0" w:space="0" w:color="auto"/>
                    <w:right w:val="none" w:sz="0" w:space="0" w:color="auto"/>
                  </w:divBdr>
                  <w:divsChild>
                    <w:div w:id="1578401791">
                      <w:marLeft w:val="0"/>
                      <w:marRight w:val="0"/>
                      <w:marTop w:val="15"/>
                      <w:marBottom w:val="15"/>
                      <w:divBdr>
                        <w:top w:val="none" w:sz="0" w:space="0" w:color="auto"/>
                        <w:left w:val="none" w:sz="0" w:space="0" w:color="auto"/>
                        <w:bottom w:val="none" w:sz="0" w:space="0" w:color="auto"/>
                        <w:right w:val="none" w:sz="0" w:space="0" w:color="auto"/>
                      </w:divBdr>
                      <w:divsChild>
                        <w:div w:id="10656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85292">
      <w:bodyDiv w:val="1"/>
      <w:marLeft w:val="0"/>
      <w:marRight w:val="0"/>
      <w:marTop w:val="0"/>
      <w:marBottom w:val="0"/>
      <w:divBdr>
        <w:top w:val="none" w:sz="0" w:space="0" w:color="auto"/>
        <w:left w:val="none" w:sz="0" w:space="0" w:color="auto"/>
        <w:bottom w:val="none" w:sz="0" w:space="0" w:color="auto"/>
        <w:right w:val="none" w:sz="0" w:space="0" w:color="auto"/>
      </w:divBdr>
    </w:div>
    <w:div w:id="653877859">
      <w:bodyDiv w:val="1"/>
      <w:marLeft w:val="0"/>
      <w:marRight w:val="0"/>
      <w:marTop w:val="0"/>
      <w:marBottom w:val="0"/>
      <w:divBdr>
        <w:top w:val="none" w:sz="0" w:space="0" w:color="auto"/>
        <w:left w:val="none" w:sz="0" w:space="0" w:color="auto"/>
        <w:bottom w:val="none" w:sz="0" w:space="0" w:color="auto"/>
        <w:right w:val="none" w:sz="0" w:space="0" w:color="auto"/>
      </w:divBdr>
    </w:div>
    <w:div w:id="695277148">
      <w:bodyDiv w:val="1"/>
      <w:marLeft w:val="0"/>
      <w:marRight w:val="0"/>
      <w:marTop w:val="0"/>
      <w:marBottom w:val="0"/>
      <w:divBdr>
        <w:top w:val="none" w:sz="0" w:space="0" w:color="auto"/>
        <w:left w:val="none" w:sz="0" w:space="0" w:color="auto"/>
        <w:bottom w:val="none" w:sz="0" w:space="0" w:color="auto"/>
        <w:right w:val="none" w:sz="0" w:space="0" w:color="auto"/>
      </w:divBdr>
    </w:div>
    <w:div w:id="728916767">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sChild>
        <w:div w:id="321661269">
          <w:marLeft w:val="0"/>
          <w:marRight w:val="0"/>
          <w:marTop w:val="0"/>
          <w:marBottom w:val="0"/>
          <w:divBdr>
            <w:top w:val="none" w:sz="0" w:space="0" w:color="auto"/>
            <w:left w:val="none" w:sz="0" w:space="0" w:color="auto"/>
            <w:bottom w:val="none" w:sz="0" w:space="0" w:color="auto"/>
            <w:right w:val="none" w:sz="0" w:space="0" w:color="auto"/>
          </w:divBdr>
          <w:divsChild>
            <w:div w:id="1501309225">
              <w:marLeft w:val="0"/>
              <w:marRight w:val="0"/>
              <w:marTop w:val="0"/>
              <w:marBottom w:val="0"/>
              <w:divBdr>
                <w:top w:val="none" w:sz="0" w:space="0" w:color="auto"/>
                <w:left w:val="none" w:sz="0" w:space="0" w:color="auto"/>
                <w:bottom w:val="none" w:sz="0" w:space="0" w:color="auto"/>
                <w:right w:val="none" w:sz="0" w:space="0" w:color="auto"/>
              </w:divBdr>
              <w:divsChild>
                <w:div w:id="1223250495">
                  <w:marLeft w:val="0"/>
                  <w:marRight w:val="0"/>
                  <w:marTop w:val="0"/>
                  <w:marBottom w:val="0"/>
                  <w:divBdr>
                    <w:top w:val="none" w:sz="0" w:space="0" w:color="auto"/>
                    <w:left w:val="none" w:sz="0" w:space="0" w:color="auto"/>
                    <w:bottom w:val="none" w:sz="0" w:space="0" w:color="auto"/>
                    <w:right w:val="none" w:sz="0" w:space="0" w:color="auto"/>
                  </w:divBdr>
                  <w:divsChild>
                    <w:div w:id="1638686845">
                      <w:marLeft w:val="0"/>
                      <w:marRight w:val="0"/>
                      <w:marTop w:val="0"/>
                      <w:marBottom w:val="0"/>
                      <w:divBdr>
                        <w:top w:val="none" w:sz="0" w:space="0" w:color="auto"/>
                        <w:left w:val="none" w:sz="0" w:space="0" w:color="auto"/>
                        <w:bottom w:val="none" w:sz="0" w:space="0" w:color="auto"/>
                        <w:right w:val="none" w:sz="0" w:space="0" w:color="auto"/>
                      </w:divBdr>
                      <w:divsChild>
                        <w:div w:id="11112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133157">
      <w:bodyDiv w:val="1"/>
      <w:marLeft w:val="0"/>
      <w:marRight w:val="0"/>
      <w:marTop w:val="0"/>
      <w:marBottom w:val="0"/>
      <w:divBdr>
        <w:top w:val="none" w:sz="0" w:space="0" w:color="auto"/>
        <w:left w:val="none" w:sz="0" w:space="0" w:color="auto"/>
        <w:bottom w:val="none" w:sz="0" w:space="0" w:color="auto"/>
        <w:right w:val="none" w:sz="0" w:space="0" w:color="auto"/>
      </w:divBdr>
    </w:div>
    <w:div w:id="953439680">
      <w:bodyDiv w:val="1"/>
      <w:marLeft w:val="0"/>
      <w:marRight w:val="0"/>
      <w:marTop w:val="0"/>
      <w:marBottom w:val="0"/>
      <w:divBdr>
        <w:top w:val="none" w:sz="0" w:space="0" w:color="auto"/>
        <w:left w:val="none" w:sz="0" w:space="0" w:color="auto"/>
        <w:bottom w:val="none" w:sz="0" w:space="0" w:color="auto"/>
        <w:right w:val="none" w:sz="0" w:space="0" w:color="auto"/>
      </w:divBdr>
    </w:div>
    <w:div w:id="1072700123">
      <w:bodyDiv w:val="1"/>
      <w:marLeft w:val="0"/>
      <w:marRight w:val="0"/>
      <w:marTop w:val="0"/>
      <w:marBottom w:val="0"/>
      <w:divBdr>
        <w:top w:val="none" w:sz="0" w:space="0" w:color="auto"/>
        <w:left w:val="none" w:sz="0" w:space="0" w:color="auto"/>
        <w:bottom w:val="none" w:sz="0" w:space="0" w:color="auto"/>
        <w:right w:val="none" w:sz="0" w:space="0" w:color="auto"/>
      </w:divBdr>
    </w:div>
    <w:div w:id="1378243270">
      <w:bodyDiv w:val="1"/>
      <w:marLeft w:val="0"/>
      <w:marRight w:val="0"/>
      <w:marTop w:val="0"/>
      <w:marBottom w:val="0"/>
      <w:divBdr>
        <w:top w:val="none" w:sz="0" w:space="0" w:color="auto"/>
        <w:left w:val="none" w:sz="0" w:space="0" w:color="auto"/>
        <w:bottom w:val="none" w:sz="0" w:space="0" w:color="auto"/>
        <w:right w:val="none" w:sz="0" w:space="0" w:color="auto"/>
      </w:divBdr>
    </w:div>
    <w:div w:id="1473597934">
      <w:bodyDiv w:val="1"/>
      <w:marLeft w:val="0"/>
      <w:marRight w:val="0"/>
      <w:marTop w:val="0"/>
      <w:marBottom w:val="0"/>
      <w:divBdr>
        <w:top w:val="none" w:sz="0" w:space="0" w:color="auto"/>
        <w:left w:val="none" w:sz="0" w:space="0" w:color="auto"/>
        <w:bottom w:val="none" w:sz="0" w:space="0" w:color="auto"/>
        <w:right w:val="none" w:sz="0" w:space="0" w:color="auto"/>
      </w:divBdr>
    </w:div>
    <w:div w:id="1588462805">
      <w:bodyDiv w:val="1"/>
      <w:marLeft w:val="0"/>
      <w:marRight w:val="0"/>
      <w:marTop w:val="0"/>
      <w:marBottom w:val="0"/>
      <w:divBdr>
        <w:top w:val="none" w:sz="0" w:space="0" w:color="auto"/>
        <w:left w:val="none" w:sz="0" w:space="0" w:color="auto"/>
        <w:bottom w:val="none" w:sz="0" w:space="0" w:color="auto"/>
        <w:right w:val="none" w:sz="0" w:space="0" w:color="auto"/>
      </w:divBdr>
    </w:div>
    <w:div w:id="1671760740">
      <w:bodyDiv w:val="1"/>
      <w:marLeft w:val="0"/>
      <w:marRight w:val="0"/>
      <w:marTop w:val="0"/>
      <w:marBottom w:val="0"/>
      <w:divBdr>
        <w:top w:val="none" w:sz="0" w:space="0" w:color="auto"/>
        <w:left w:val="none" w:sz="0" w:space="0" w:color="auto"/>
        <w:bottom w:val="none" w:sz="0" w:space="0" w:color="auto"/>
        <w:right w:val="none" w:sz="0" w:space="0" w:color="auto"/>
      </w:divBdr>
    </w:div>
    <w:div w:id="1767458167">
      <w:bodyDiv w:val="1"/>
      <w:marLeft w:val="0"/>
      <w:marRight w:val="0"/>
      <w:marTop w:val="0"/>
      <w:marBottom w:val="0"/>
      <w:divBdr>
        <w:top w:val="none" w:sz="0" w:space="0" w:color="auto"/>
        <w:left w:val="none" w:sz="0" w:space="0" w:color="auto"/>
        <w:bottom w:val="none" w:sz="0" w:space="0" w:color="auto"/>
        <w:right w:val="none" w:sz="0" w:space="0" w:color="auto"/>
      </w:divBdr>
    </w:div>
    <w:div w:id="2015306365">
      <w:bodyDiv w:val="1"/>
      <w:marLeft w:val="0"/>
      <w:marRight w:val="0"/>
      <w:marTop w:val="0"/>
      <w:marBottom w:val="0"/>
      <w:divBdr>
        <w:top w:val="none" w:sz="0" w:space="0" w:color="auto"/>
        <w:left w:val="none" w:sz="0" w:space="0" w:color="auto"/>
        <w:bottom w:val="none" w:sz="0" w:space="0" w:color="auto"/>
        <w:right w:val="none" w:sz="0" w:space="0" w:color="auto"/>
      </w:divBdr>
    </w:div>
    <w:div w:id="2137019783">
      <w:bodyDiv w:val="1"/>
      <w:marLeft w:val="0"/>
      <w:marRight w:val="0"/>
      <w:marTop w:val="0"/>
      <w:marBottom w:val="0"/>
      <w:divBdr>
        <w:top w:val="none" w:sz="0" w:space="0" w:color="auto"/>
        <w:left w:val="none" w:sz="0" w:space="0" w:color="auto"/>
        <w:bottom w:val="none" w:sz="0" w:space="0" w:color="auto"/>
        <w:right w:val="none" w:sz="0" w:space="0" w:color="auto"/>
      </w:divBdr>
      <w:divsChild>
        <w:div w:id="1917207364">
          <w:marLeft w:val="0"/>
          <w:marRight w:val="0"/>
          <w:marTop w:val="0"/>
          <w:marBottom w:val="0"/>
          <w:divBdr>
            <w:top w:val="none" w:sz="0" w:space="0" w:color="auto"/>
            <w:left w:val="none" w:sz="0" w:space="0" w:color="auto"/>
            <w:bottom w:val="none" w:sz="0" w:space="0" w:color="auto"/>
            <w:right w:val="none" w:sz="0" w:space="0" w:color="auto"/>
          </w:divBdr>
          <w:divsChild>
            <w:div w:id="10375026">
              <w:marLeft w:val="0"/>
              <w:marRight w:val="0"/>
              <w:marTop w:val="0"/>
              <w:marBottom w:val="225"/>
              <w:divBdr>
                <w:top w:val="none" w:sz="0" w:space="0" w:color="auto"/>
                <w:left w:val="none" w:sz="0" w:space="0" w:color="auto"/>
                <w:bottom w:val="none" w:sz="0" w:space="0" w:color="auto"/>
                <w:right w:val="none" w:sz="0" w:space="0" w:color="auto"/>
              </w:divBdr>
              <w:divsChild>
                <w:div w:id="117340922">
                  <w:marLeft w:val="540"/>
                  <w:marRight w:val="0"/>
                  <w:marTop w:val="0"/>
                  <w:marBottom w:val="0"/>
                  <w:divBdr>
                    <w:top w:val="none" w:sz="0" w:space="0" w:color="auto"/>
                    <w:left w:val="none" w:sz="0" w:space="0" w:color="auto"/>
                    <w:bottom w:val="none" w:sz="0" w:space="0" w:color="auto"/>
                    <w:right w:val="none" w:sz="0" w:space="0" w:color="auto"/>
                  </w:divBdr>
                  <w:divsChild>
                    <w:div w:id="15667758">
                      <w:marLeft w:val="0"/>
                      <w:marRight w:val="0"/>
                      <w:marTop w:val="15"/>
                      <w:marBottom w:val="15"/>
                      <w:divBdr>
                        <w:top w:val="none" w:sz="0" w:space="0" w:color="auto"/>
                        <w:left w:val="none" w:sz="0" w:space="0" w:color="auto"/>
                        <w:bottom w:val="none" w:sz="0" w:space="0" w:color="auto"/>
                        <w:right w:val="none" w:sz="0" w:space="0" w:color="auto"/>
                      </w:divBdr>
                      <w:divsChild>
                        <w:div w:id="5424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646">
          <w:marLeft w:val="0"/>
          <w:marRight w:val="0"/>
          <w:marTop w:val="0"/>
          <w:marBottom w:val="0"/>
          <w:divBdr>
            <w:top w:val="none" w:sz="0" w:space="0" w:color="auto"/>
            <w:left w:val="none" w:sz="0" w:space="0" w:color="auto"/>
            <w:bottom w:val="none" w:sz="0" w:space="0" w:color="auto"/>
            <w:right w:val="none" w:sz="0" w:space="0" w:color="auto"/>
          </w:divBdr>
          <w:divsChild>
            <w:div w:id="171839969">
              <w:marLeft w:val="0"/>
              <w:marRight w:val="0"/>
              <w:marTop w:val="0"/>
              <w:marBottom w:val="225"/>
              <w:divBdr>
                <w:top w:val="none" w:sz="0" w:space="0" w:color="auto"/>
                <w:left w:val="none" w:sz="0" w:space="0" w:color="auto"/>
                <w:bottom w:val="none" w:sz="0" w:space="0" w:color="auto"/>
                <w:right w:val="none" w:sz="0" w:space="0" w:color="auto"/>
              </w:divBdr>
              <w:divsChild>
                <w:div w:id="2050181576">
                  <w:marLeft w:val="540"/>
                  <w:marRight w:val="0"/>
                  <w:marTop w:val="0"/>
                  <w:marBottom w:val="0"/>
                  <w:divBdr>
                    <w:top w:val="none" w:sz="0" w:space="0" w:color="auto"/>
                    <w:left w:val="none" w:sz="0" w:space="0" w:color="auto"/>
                    <w:bottom w:val="none" w:sz="0" w:space="0" w:color="auto"/>
                    <w:right w:val="none" w:sz="0" w:space="0" w:color="auto"/>
                  </w:divBdr>
                  <w:divsChild>
                    <w:div w:id="1357389923">
                      <w:marLeft w:val="0"/>
                      <w:marRight w:val="0"/>
                      <w:marTop w:val="15"/>
                      <w:marBottom w:val="15"/>
                      <w:divBdr>
                        <w:top w:val="none" w:sz="0" w:space="0" w:color="auto"/>
                        <w:left w:val="none" w:sz="0" w:space="0" w:color="auto"/>
                        <w:bottom w:val="none" w:sz="0" w:space="0" w:color="auto"/>
                        <w:right w:val="none" w:sz="0" w:space="0" w:color="auto"/>
                      </w:divBdr>
                      <w:divsChild>
                        <w:div w:id="6600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badr@nrc.sci.eg"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nc@kist.re.k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52</Pages>
  <Words>19170</Words>
  <Characters>109271</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moustafa nouh</dc:creator>
  <cp:keywords/>
  <dc:description/>
  <cp:lastModifiedBy>User</cp:lastModifiedBy>
  <cp:revision>4</cp:revision>
  <dcterms:created xsi:type="dcterms:W3CDTF">2019-11-07T07:47:00Z</dcterms:created>
  <dcterms:modified xsi:type="dcterms:W3CDTF">2019-11-14T02:26:00Z</dcterms:modified>
</cp:coreProperties>
</file>