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95C91" w14:textId="77777777" w:rsidR="00F004C0" w:rsidRPr="00CF435E" w:rsidRDefault="00F004C0" w:rsidP="00CF435E">
      <w:pPr>
        <w:adjustRightInd w:val="0"/>
        <w:snapToGrid w:val="0"/>
        <w:spacing w:line="360" w:lineRule="auto"/>
        <w:jc w:val="both"/>
        <w:rPr>
          <w:rFonts w:ascii="Book Antiqua" w:hAnsi="Book Antiqua"/>
          <w:b/>
          <w:bCs/>
        </w:rPr>
      </w:pPr>
      <w:r w:rsidRPr="00CF435E">
        <w:rPr>
          <w:rFonts w:ascii="Book Antiqua" w:eastAsia="Times New Roman" w:hAnsi="Book Antiqua"/>
          <w:b/>
        </w:rPr>
        <w:t xml:space="preserve">Name of Journal: </w:t>
      </w:r>
      <w:r w:rsidRPr="00CF435E">
        <w:rPr>
          <w:rFonts w:ascii="Book Antiqua" w:eastAsia="Times New Roman" w:hAnsi="Book Antiqua"/>
          <w:b/>
          <w:bCs/>
          <w:i/>
        </w:rPr>
        <w:t>World Journal of Clinical Cases</w:t>
      </w:r>
    </w:p>
    <w:p w14:paraId="05E124B6" w14:textId="18A2BB93" w:rsidR="00F004C0" w:rsidRPr="00CF435E" w:rsidRDefault="00F004C0" w:rsidP="00CF435E">
      <w:pPr>
        <w:adjustRightInd w:val="0"/>
        <w:snapToGrid w:val="0"/>
        <w:spacing w:line="360" w:lineRule="auto"/>
        <w:jc w:val="both"/>
        <w:rPr>
          <w:rFonts w:ascii="Book Antiqua" w:eastAsia="Times New Roman" w:hAnsi="Book Antiqua"/>
          <w:b/>
          <w:bCs/>
          <w:i/>
        </w:rPr>
      </w:pPr>
      <w:r w:rsidRPr="00CF435E">
        <w:rPr>
          <w:rFonts w:ascii="Book Antiqua" w:hAnsi="Book Antiqua" w:cs="Arial"/>
          <w:b/>
          <w:bCs/>
        </w:rPr>
        <w:t>Manuscript NO: 51165</w:t>
      </w:r>
    </w:p>
    <w:p w14:paraId="2949FB2A" w14:textId="6B75520B" w:rsidR="00F004C0" w:rsidRPr="00CF435E" w:rsidRDefault="00F004C0" w:rsidP="00CF435E">
      <w:pPr>
        <w:adjustRightInd w:val="0"/>
        <w:snapToGrid w:val="0"/>
        <w:spacing w:line="360" w:lineRule="auto"/>
        <w:jc w:val="both"/>
        <w:rPr>
          <w:rFonts w:ascii="Book Antiqua" w:eastAsia="幼圆" w:hAnsi="Book Antiqua"/>
          <w:b/>
          <w:bCs/>
          <w:i/>
        </w:rPr>
      </w:pPr>
      <w:bookmarkStart w:id="0" w:name="OLE_LINK4"/>
      <w:r w:rsidRPr="00CF435E">
        <w:rPr>
          <w:rFonts w:ascii="Book Antiqua" w:hAnsi="Book Antiqua"/>
          <w:b/>
          <w:bCs/>
          <w:shd w:val="clear" w:color="auto" w:fill="FFFFFF"/>
        </w:rPr>
        <w:t>Manuscript</w:t>
      </w:r>
      <w:r w:rsidR="00513A2D" w:rsidRPr="00CF435E">
        <w:rPr>
          <w:rFonts w:ascii="Book Antiqua" w:hAnsi="Book Antiqua"/>
          <w:b/>
          <w:bCs/>
          <w:shd w:val="clear" w:color="auto" w:fill="FFFFFF"/>
        </w:rPr>
        <w:t xml:space="preserve"> </w:t>
      </w:r>
      <w:r w:rsidRPr="00CF435E">
        <w:rPr>
          <w:rFonts w:ascii="Book Antiqua" w:hAnsi="Book Antiqua"/>
          <w:b/>
          <w:bCs/>
          <w:shd w:val="clear" w:color="auto" w:fill="FFFFFF"/>
        </w:rPr>
        <w:t>Type</w:t>
      </w:r>
      <w:bookmarkEnd w:id="0"/>
      <w:r w:rsidRPr="00CF435E">
        <w:rPr>
          <w:rFonts w:ascii="Book Antiqua" w:hAnsi="Book Antiqua"/>
          <w:b/>
          <w:bCs/>
        </w:rPr>
        <w:t xml:space="preserve">: </w:t>
      </w:r>
      <w:r w:rsidRPr="00CF435E">
        <w:rPr>
          <w:rFonts w:ascii="Book Antiqua" w:hAnsi="Book Antiqua" w:cs="Segoe UI"/>
          <w:b/>
          <w:bCs/>
        </w:rPr>
        <w:t>ORIGINAL ARTICLE</w:t>
      </w:r>
    </w:p>
    <w:p w14:paraId="163531B5" w14:textId="77777777" w:rsidR="00F004C0" w:rsidRPr="00CF435E" w:rsidRDefault="00F004C0" w:rsidP="00CF435E">
      <w:pPr>
        <w:adjustRightInd w:val="0"/>
        <w:snapToGrid w:val="0"/>
        <w:spacing w:line="360" w:lineRule="auto"/>
        <w:jc w:val="both"/>
        <w:rPr>
          <w:rFonts w:ascii="Book Antiqua" w:eastAsia="Songti SC" w:hAnsi="Book Antiqua"/>
          <w:b/>
        </w:rPr>
      </w:pPr>
    </w:p>
    <w:p w14:paraId="22582A97" w14:textId="77777777" w:rsidR="00F004C0" w:rsidRPr="00CF435E" w:rsidRDefault="00F004C0" w:rsidP="00CF435E">
      <w:pPr>
        <w:adjustRightInd w:val="0"/>
        <w:snapToGrid w:val="0"/>
        <w:spacing w:line="360" w:lineRule="auto"/>
        <w:jc w:val="both"/>
        <w:rPr>
          <w:rFonts w:ascii="Book Antiqua" w:hAnsi="Book Antiqua"/>
          <w:b/>
          <w:i/>
        </w:rPr>
      </w:pPr>
      <w:r w:rsidRPr="00CF435E">
        <w:rPr>
          <w:rFonts w:ascii="Book Antiqua" w:eastAsia="幼圆" w:hAnsi="Book Antiqua"/>
          <w:b/>
          <w:i/>
        </w:rPr>
        <w:t>Observational Study</w:t>
      </w:r>
    </w:p>
    <w:p w14:paraId="2DDEDA55" w14:textId="6988FEB5" w:rsidR="0097362B" w:rsidRPr="00CF435E" w:rsidRDefault="00F004C0" w:rsidP="00CF435E">
      <w:pPr>
        <w:adjustRightInd w:val="0"/>
        <w:snapToGrid w:val="0"/>
        <w:spacing w:line="360" w:lineRule="auto"/>
        <w:jc w:val="both"/>
        <w:rPr>
          <w:rFonts w:ascii="Book Antiqua" w:eastAsia="Songti SC" w:hAnsi="Book Antiqua"/>
          <w:b/>
        </w:rPr>
      </w:pPr>
      <w:r w:rsidRPr="00CF435E">
        <w:rPr>
          <w:rFonts w:ascii="Book Antiqua" w:eastAsia="Songti SC" w:hAnsi="Book Antiqua"/>
          <w:b/>
        </w:rPr>
        <w:t xml:space="preserve">Relationship </w:t>
      </w:r>
      <w:r w:rsidR="009F293A" w:rsidRPr="00CF435E">
        <w:rPr>
          <w:rFonts w:ascii="Book Antiqua" w:eastAsia="Songti SC" w:hAnsi="Book Antiqua"/>
          <w:b/>
        </w:rPr>
        <w:t>between</w:t>
      </w:r>
      <w:r w:rsidR="009F4D98" w:rsidRPr="00CF435E">
        <w:rPr>
          <w:rFonts w:ascii="Book Antiqua" w:eastAsia="Songti SC" w:hAnsi="Book Antiqua"/>
          <w:b/>
        </w:rPr>
        <w:t xml:space="preserve"> </w:t>
      </w:r>
      <w:r w:rsidR="009F4D98" w:rsidRPr="00CF435E">
        <w:rPr>
          <w:rFonts w:ascii="Book Antiqua" w:eastAsiaTheme="majorEastAsia" w:hAnsi="Book Antiqua"/>
          <w:b/>
        </w:rPr>
        <w:t>β-amyloid protein 1-42</w:t>
      </w:r>
      <w:r w:rsidR="009F293A" w:rsidRPr="00CF435E">
        <w:rPr>
          <w:rFonts w:ascii="Book Antiqua" w:eastAsia="Songti SC" w:hAnsi="Book Antiqua"/>
          <w:b/>
        </w:rPr>
        <w:t>, thyroid hormone levels and the risk of cognitive impairment after ischemic stroke</w:t>
      </w:r>
    </w:p>
    <w:p w14:paraId="160B40C2" w14:textId="77777777" w:rsidR="00F004C0" w:rsidRPr="00CF435E" w:rsidRDefault="00F004C0" w:rsidP="00CF435E">
      <w:pPr>
        <w:adjustRightInd w:val="0"/>
        <w:snapToGrid w:val="0"/>
        <w:spacing w:line="360" w:lineRule="auto"/>
        <w:jc w:val="both"/>
        <w:rPr>
          <w:rFonts w:ascii="Book Antiqua" w:eastAsia="Songti SC" w:hAnsi="Book Antiqua"/>
          <w:b/>
        </w:rPr>
      </w:pPr>
    </w:p>
    <w:p w14:paraId="596ABAB5" w14:textId="287AA8B5" w:rsidR="0097362B" w:rsidRPr="00CF435E" w:rsidRDefault="00F004C0"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t xml:space="preserve">Mao L </w:t>
      </w:r>
      <w:r w:rsidRPr="00CF435E">
        <w:rPr>
          <w:rFonts w:ascii="Book Antiqua" w:eastAsiaTheme="majorEastAsia" w:hAnsi="Book Antiqua"/>
          <w:i/>
        </w:rPr>
        <w:t>et al</w:t>
      </w:r>
      <w:r w:rsidRPr="00CF435E">
        <w:rPr>
          <w:rFonts w:ascii="Book Antiqua" w:eastAsiaTheme="majorEastAsia" w:hAnsi="Book Antiqua"/>
        </w:rPr>
        <w:t xml:space="preserve">. Relationship </w:t>
      </w:r>
      <w:r w:rsidR="009F293A" w:rsidRPr="00CF435E">
        <w:rPr>
          <w:rFonts w:ascii="Book Antiqua" w:eastAsiaTheme="majorEastAsia" w:hAnsi="Book Antiqua"/>
        </w:rPr>
        <w:t xml:space="preserve">between </w:t>
      </w:r>
      <w:r w:rsidR="00DB1673" w:rsidRPr="00CF435E">
        <w:rPr>
          <w:rFonts w:ascii="Book Antiqua" w:eastAsiaTheme="majorEastAsia" w:hAnsi="Book Antiqua"/>
        </w:rPr>
        <w:t>Aβ1</w:t>
      </w:r>
      <w:r w:rsidR="009F293A" w:rsidRPr="00CF435E">
        <w:rPr>
          <w:rFonts w:ascii="Book Antiqua" w:eastAsiaTheme="majorEastAsia" w:hAnsi="Book Antiqua"/>
        </w:rPr>
        <w:t>-42, T</w:t>
      </w:r>
      <w:r w:rsidR="009F293A" w:rsidRPr="00CF435E">
        <w:rPr>
          <w:rFonts w:ascii="Book Antiqua" w:eastAsiaTheme="majorEastAsia" w:hAnsi="Book Antiqua"/>
          <w:vertAlign w:val="subscript"/>
        </w:rPr>
        <w:t>3</w:t>
      </w:r>
      <w:r w:rsidR="009F293A" w:rsidRPr="00CF435E">
        <w:rPr>
          <w:rFonts w:ascii="Book Antiqua" w:eastAsiaTheme="majorEastAsia" w:hAnsi="Book Antiqua"/>
        </w:rPr>
        <w:t xml:space="preserve"> and PSCI</w:t>
      </w:r>
    </w:p>
    <w:p w14:paraId="6E8984B2" w14:textId="77777777" w:rsidR="0097362B" w:rsidRPr="00CF435E" w:rsidRDefault="0097362B" w:rsidP="00CF435E">
      <w:pPr>
        <w:adjustRightInd w:val="0"/>
        <w:snapToGrid w:val="0"/>
        <w:spacing w:line="360" w:lineRule="auto"/>
        <w:jc w:val="both"/>
        <w:rPr>
          <w:rFonts w:ascii="Book Antiqua" w:eastAsiaTheme="majorEastAsia" w:hAnsi="Book Antiqua"/>
          <w:b/>
        </w:rPr>
      </w:pPr>
    </w:p>
    <w:p w14:paraId="2CB4A3CA" w14:textId="2E11DD67" w:rsidR="0097362B" w:rsidRPr="000B7163" w:rsidRDefault="009F293A" w:rsidP="00CF435E">
      <w:pPr>
        <w:adjustRightInd w:val="0"/>
        <w:snapToGrid w:val="0"/>
        <w:spacing w:line="360" w:lineRule="auto"/>
        <w:jc w:val="both"/>
        <w:rPr>
          <w:rFonts w:ascii="Book Antiqua" w:eastAsiaTheme="majorEastAsia" w:hAnsi="Book Antiqua"/>
          <w:b/>
        </w:rPr>
      </w:pPr>
      <w:r w:rsidRPr="000B7163">
        <w:rPr>
          <w:rFonts w:ascii="Book Antiqua" w:eastAsiaTheme="majorEastAsia" w:hAnsi="Book Antiqua"/>
          <w:b/>
        </w:rPr>
        <w:t>Lei Mao, Xiao</w:t>
      </w:r>
      <w:r w:rsidR="00E46C29" w:rsidRPr="000B7163">
        <w:rPr>
          <w:rFonts w:ascii="Book Antiqua" w:eastAsiaTheme="majorEastAsia" w:hAnsi="Book Antiqua"/>
          <w:b/>
        </w:rPr>
        <w:t xml:space="preserve">-Han </w:t>
      </w:r>
      <w:r w:rsidRPr="000B7163">
        <w:rPr>
          <w:rFonts w:ascii="Book Antiqua" w:eastAsiaTheme="majorEastAsia" w:hAnsi="Book Antiqua"/>
          <w:b/>
        </w:rPr>
        <w:t>Chen, Jian</w:t>
      </w:r>
      <w:r w:rsidR="00E46C29" w:rsidRPr="000B7163">
        <w:rPr>
          <w:rFonts w:ascii="Book Antiqua" w:eastAsiaTheme="majorEastAsia" w:hAnsi="Book Antiqua"/>
          <w:b/>
        </w:rPr>
        <w:t xml:space="preserve">-Hua </w:t>
      </w:r>
      <w:r w:rsidRPr="000B7163">
        <w:rPr>
          <w:rFonts w:ascii="Book Antiqua" w:eastAsiaTheme="majorEastAsia" w:hAnsi="Book Antiqua"/>
          <w:b/>
        </w:rPr>
        <w:t>Zhuang, Peng Li, Yi</w:t>
      </w:r>
      <w:r w:rsidR="00E46C29" w:rsidRPr="000B7163">
        <w:rPr>
          <w:rFonts w:ascii="Book Antiqua" w:eastAsiaTheme="majorEastAsia" w:hAnsi="Book Antiqua"/>
          <w:b/>
        </w:rPr>
        <w:t xml:space="preserve">-Xin </w:t>
      </w:r>
      <w:r w:rsidRPr="000B7163">
        <w:rPr>
          <w:rFonts w:ascii="Book Antiqua" w:eastAsiaTheme="majorEastAsia" w:hAnsi="Book Antiqua"/>
          <w:b/>
        </w:rPr>
        <w:t>Xu, Yu</w:t>
      </w:r>
      <w:r w:rsidR="00E46C29" w:rsidRPr="000B7163">
        <w:rPr>
          <w:rFonts w:ascii="Book Antiqua" w:eastAsiaTheme="majorEastAsia" w:hAnsi="Book Antiqua"/>
          <w:b/>
        </w:rPr>
        <w:t xml:space="preserve">-Chen </w:t>
      </w:r>
      <w:r w:rsidRPr="000B7163">
        <w:rPr>
          <w:rFonts w:ascii="Book Antiqua" w:eastAsiaTheme="majorEastAsia" w:hAnsi="Book Antiqua"/>
          <w:b/>
        </w:rPr>
        <w:t>Zhao, Yue</w:t>
      </w:r>
      <w:r w:rsidR="00E46C29" w:rsidRPr="000B7163">
        <w:rPr>
          <w:rFonts w:ascii="Book Antiqua" w:eastAsiaTheme="majorEastAsia" w:hAnsi="Book Antiqua"/>
          <w:b/>
        </w:rPr>
        <w:t>-</w:t>
      </w:r>
      <w:proofErr w:type="spellStart"/>
      <w:r w:rsidR="00E46C29" w:rsidRPr="000B7163">
        <w:rPr>
          <w:rFonts w:ascii="Book Antiqua" w:eastAsiaTheme="majorEastAsia" w:hAnsi="Book Antiqua"/>
          <w:b/>
        </w:rPr>
        <w:t>Jin</w:t>
      </w:r>
      <w:proofErr w:type="spellEnd"/>
      <w:r w:rsidR="00E46C29" w:rsidRPr="000B7163">
        <w:rPr>
          <w:rFonts w:ascii="Book Antiqua" w:eastAsiaTheme="majorEastAsia" w:hAnsi="Book Antiqua"/>
          <w:b/>
        </w:rPr>
        <w:t xml:space="preserve"> </w:t>
      </w:r>
      <w:r w:rsidRPr="000B7163">
        <w:rPr>
          <w:rFonts w:ascii="Book Antiqua" w:eastAsiaTheme="majorEastAsia" w:hAnsi="Book Antiqua"/>
          <w:b/>
        </w:rPr>
        <w:t xml:space="preserve">Ma, Bin He, </w:t>
      </w:r>
      <w:r w:rsidR="00E46C29" w:rsidRPr="000B7163">
        <w:rPr>
          <w:rFonts w:ascii="Book Antiqua" w:eastAsiaTheme="majorEastAsia" w:hAnsi="Book Antiqua"/>
          <w:b/>
        </w:rPr>
        <w:t>You Yin</w:t>
      </w:r>
    </w:p>
    <w:p w14:paraId="28FC516E" w14:textId="77777777" w:rsidR="0097362B" w:rsidRPr="00CF435E" w:rsidRDefault="0097362B" w:rsidP="00CF435E">
      <w:pPr>
        <w:adjustRightInd w:val="0"/>
        <w:snapToGrid w:val="0"/>
        <w:spacing w:line="360" w:lineRule="auto"/>
        <w:jc w:val="both"/>
        <w:rPr>
          <w:rFonts w:ascii="Book Antiqua" w:eastAsiaTheme="majorEastAsia" w:hAnsi="Book Antiqua"/>
          <w:bCs/>
        </w:rPr>
      </w:pPr>
    </w:p>
    <w:p w14:paraId="2F88DBA0" w14:textId="2A218BAE" w:rsidR="0097362B" w:rsidRPr="00CF435E" w:rsidRDefault="009F293A" w:rsidP="00CF435E">
      <w:pPr>
        <w:adjustRightInd w:val="0"/>
        <w:snapToGrid w:val="0"/>
        <w:spacing w:line="360" w:lineRule="auto"/>
        <w:jc w:val="both"/>
        <w:rPr>
          <w:rFonts w:ascii="Book Antiqua" w:eastAsiaTheme="majorEastAsia" w:hAnsi="Book Antiqua"/>
          <w:bCs/>
        </w:rPr>
      </w:pPr>
      <w:r w:rsidRPr="00CF435E">
        <w:rPr>
          <w:rFonts w:ascii="Book Antiqua" w:eastAsiaTheme="majorEastAsia" w:hAnsi="Book Antiqua"/>
          <w:b/>
          <w:bCs/>
        </w:rPr>
        <w:t>Lei Mao, Xiao</w:t>
      </w:r>
      <w:r w:rsidR="00E5441D" w:rsidRPr="00CF435E">
        <w:rPr>
          <w:rFonts w:ascii="Book Antiqua" w:eastAsiaTheme="majorEastAsia" w:hAnsi="Book Antiqua"/>
          <w:b/>
          <w:bCs/>
        </w:rPr>
        <w:t xml:space="preserve">-Han </w:t>
      </w:r>
      <w:r w:rsidRPr="00CF435E">
        <w:rPr>
          <w:rFonts w:ascii="Book Antiqua" w:eastAsiaTheme="majorEastAsia" w:hAnsi="Book Antiqua"/>
          <w:b/>
          <w:bCs/>
        </w:rPr>
        <w:t>Chen, Jian</w:t>
      </w:r>
      <w:r w:rsidR="00E5441D" w:rsidRPr="00CF435E">
        <w:rPr>
          <w:rFonts w:ascii="Book Antiqua" w:eastAsiaTheme="majorEastAsia" w:hAnsi="Book Antiqua"/>
          <w:b/>
          <w:bCs/>
        </w:rPr>
        <w:t xml:space="preserve">-Hua </w:t>
      </w:r>
      <w:r w:rsidRPr="00CF435E">
        <w:rPr>
          <w:rFonts w:ascii="Book Antiqua" w:eastAsiaTheme="majorEastAsia" w:hAnsi="Book Antiqua"/>
          <w:b/>
          <w:bCs/>
        </w:rPr>
        <w:t>Zhuang, Peng Li, Yi</w:t>
      </w:r>
      <w:r w:rsidR="00E5441D" w:rsidRPr="00CF435E">
        <w:rPr>
          <w:rFonts w:ascii="Book Antiqua" w:eastAsiaTheme="majorEastAsia" w:hAnsi="Book Antiqua"/>
          <w:b/>
          <w:bCs/>
        </w:rPr>
        <w:t xml:space="preserve">-Xin </w:t>
      </w:r>
      <w:r w:rsidRPr="00CF435E">
        <w:rPr>
          <w:rFonts w:ascii="Book Antiqua" w:eastAsiaTheme="majorEastAsia" w:hAnsi="Book Antiqua"/>
          <w:b/>
          <w:bCs/>
        </w:rPr>
        <w:t>Xu, Yu</w:t>
      </w:r>
      <w:r w:rsidR="00E5441D" w:rsidRPr="00CF435E">
        <w:rPr>
          <w:rFonts w:ascii="Book Antiqua" w:eastAsiaTheme="majorEastAsia" w:hAnsi="Book Antiqua"/>
          <w:b/>
          <w:bCs/>
        </w:rPr>
        <w:t xml:space="preserve">-Chen </w:t>
      </w:r>
      <w:r w:rsidRPr="00CF435E">
        <w:rPr>
          <w:rFonts w:ascii="Book Antiqua" w:eastAsiaTheme="majorEastAsia" w:hAnsi="Book Antiqua"/>
          <w:b/>
          <w:bCs/>
        </w:rPr>
        <w:t>Zhao, Yue</w:t>
      </w:r>
      <w:r w:rsidR="00E5441D" w:rsidRPr="00CF435E">
        <w:rPr>
          <w:rFonts w:ascii="Book Antiqua" w:eastAsiaTheme="majorEastAsia" w:hAnsi="Book Antiqua"/>
          <w:b/>
          <w:bCs/>
        </w:rPr>
        <w:t>-</w:t>
      </w:r>
      <w:proofErr w:type="spellStart"/>
      <w:r w:rsidR="00E5441D" w:rsidRPr="00CF435E">
        <w:rPr>
          <w:rFonts w:ascii="Book Antiqua" w:eastAsiaTheme="majorEastAsia" w:hAnsi="Book Antiqua"/>
          <w:b/>
          <w:bCs/>
        </w:rPr>
        <w:t>Jin</w:t>
      </w:r>
      <w:proofErr w:type="spellEnd"/>
      <w:r w:rsidR="00E5441D" w:rsidRPr="00CF435E">
        <w:rPr>
          <w:rFonts w:ascii="Book Antiqua" w:eastAsiaTheme="majorEastAsia" w:hAnsi="Book Antiqua"/>
          <w:b/>
          <w:bCs/>
        </w:rPr>
        <w:t xml:space="preserve"> </w:t>
      </w:r>
      <w:r w:rsidRPr="00CF435E">
        <w:rPr>
          <w:rFonts w:ascii="Book Antiqua" w:eastAsiaTheme="majorEastAsia" w:hAnsi="Book Antiqua"/>
          <w:b/>
          <w:bCs/>
        </w:rPr>
        <w:t>Ma, Bin He</w:t>
      </w:r>
      <w:r w:rsidR="00E5441D" w:rsidRPr="00CF435E">
        <w:rPr>
          <w:rFonts w:ascii="Book Antiqua" w:eastAsiaTheme="majorEastAsia" w:hAnsi="Book Antiqua"/>
          <w:b/>
          <w:bCs/>
        </w:rPr>
        <w:t>,</w:t>
      </w:r>
      <w:r w:rsidRPr="00CF435E">
        <w:rPr>
          <w:rFonts w:ascii="Book Antiqua" w:eastAsiaTheme="majorEastAsia" w:hAnsi="Book Antiqua"/>
          <w:b/>
          <w:bCs/>
        </w:rPr>
        <w:t xml:space="preserve"> You Yin</w:t>
      </w:r>
      <w:r w:rsidR="00E5441D" w:rsidRPr="00CF435E">
        <w:rPr>
          <w:rFonts w:ascii="Book Antiqua" w:eastAsiaTheme="majorEastAsia" w:hAnsi="Book Antiqua"/>
          <w:b/>
          <w:bCs/>
        </w:rPr>
        <w:t>,</w:t>
      </w:r>
      <w:r w:rsidR="00E5441D" w:rsidRPr="00CF435E">
        <w:rPr>
          <w:rFonts w:ascii="Book Antiqua" w:eastAsiaTheme="majorEastAsia" w:hAnsi="Book Antiqua"/>
          <w:bCs/>
        </w:rPr>
        <w:t xml:space="preserve"> </w:t>
      </w:r>
      <w:r w:rsidRPr="00CF435E">
        <w:rPr>
          <w:rFonts w:ascii="Book Antiqua" w:eastAsiaTheme="majorEastAsia" w:hAnsi="Book Antiqua"/>
          <w:bCs/>
        </w:rPr>
        <w:t xml:space="preserve">Department of Neurology, </w:t>
      </w:r>
      <w:proofErr w:type="spellStart"/>
      <w:r w:rsidRPr="00CF435E">
        <w:rPr>
          <w:rFonts w:ascii="Book Antiqua" w:eastAsiaTheme="majorEastAsia" w:hAnsi="Book Antiqua"/>
          <w:bCs/>
        </w:rPr>
        <w:t>Changzheng</w:t>
      </w:r>
      <w:proofErr w:type="spellEnd"/>
      <w:r w:rsidRPr="00CF435E">
        <w:rPr>
          <w:rFonts w:ascii="Book Antiqua" w:eastAsiaTheme="majorEastAsia" w:hAnsi="Book Antiqua"/>
          <w:bCs/>
        </w:rPr>
        <w:t xml:space="preserve"> Hospital, the PLA Naval Medical University, Shanghai</w:t>
      </w:r>
      <w:r w:rsidR="00E5441D" w:rsidRPr="00CF435E">
        <w:rPr>
          <w:rFonts w:ascii="Book Antiqua" w:eastAsiaTheme="majorEastAsia" w:hAnsi="Book Antiqua"/>
          <w:bCs/>
        </w:rPr>
        <w:t xml:space="preserve"> 200003</w:t>
      </w:r>
      <w:r w:rsidRPr="00CF435E">
        <w:rPr>
          <w:rFonts w:ascii="Book Antiqua" w:eastAsiaTheme="majorEastAsia" w:hAnsi="Book Antiqua"/>
          <w:bCs/>
        </w:rPr>
        <w:t>, China</w:t>
      </w:r>
    </w:p>
    <w:p w14:paraId="34B700DA" w14:textId="77777777" w:rsidR="00E5441D" w:rsidRPr="00CF435E" w:rsidRDefault="00E5441D" w:rsidP="00CF435E">
      <w:pPr>
        <w:adjustRightInd w:val="0"/>
        <w:snapToGrid w:val="0"/>
        <w:spacing w:line="360" w:lineRule="auto"/>
        <w:jc w:val="both"/>
        <w:rPr>
          <w:rFonts w:ascii="Book Antiqua" w:eastAsiaTheme="majorEastAsia" w:hAnsi="Book Antiqua"/>
          <w:bCs/>
        </w:rPr>
      </w:pPr>
    </w:p>
    <w:p w14:paraId="3074AA7D" w14:textId="448649EA" w:rsidR="0097362B" w:rsidRPr="00CF435E" w:rsidRDefault="009F293A" w:rsidP="00CF435E">
      <w:pPr>
        <w:adjustRightInd w:val="0"/>
        <w:snapToGrid w:val="0"/>
        <w:spacing w:line="360" w:lineRule="auto"/>
        <w:jc w:val="both"/>
        <w:rPr>
          <w:rFonts w:ascii="Book Antiqua" w:eastAsiaTheme="majorEastAsia" w:hAnsi="Book Antiqua"/>
          <w:bCs/>
        </w:rPr>
      </w:pPr>
      <w:r w:rsidRPr="00CF435E">
        <w:rPr>
          <w:rFonts w:ascii="Book Antiqua" w:eastAsiaTheme="majorEastAsia" w:hAnsi="Book Antiqua"/>
          <w:b/>
          <w:bCs/>
        </w:rPr>
        <w:t>Lei Mao</w:t>
      </w:r>
      <w:r w:rsidR="00E5441D" w:rsidRPr="00CF435E">
        <w:rPr>
          <w:rFonts w:ascii="Book Antiqua" w:eastAsiaTheme="majorEastAsia" w:hAnsi="Book Antiqua"/>
          <w:b/>
          <w:bCs/>
        </w:rPr>
        <w:t>,</w:t>
      </w:r>
      <w:r w:rsidR="00E5441D" w:rsidRPr="00CF435E">
        <w:rPr>
          <w:rFonts w:ascii="Book Antiqua" w:eastAsiaTheme="majorEastAsia" w:hAnsi="Book Antiqua"/>
          <w:bCs/>
        </w:rPr>
        <w:t xml:space="preserve"> </w:t>
      </w:r>
      <w:r w:rsidRPr="00CF435E">
        <w:rPr>
          <w:rFonts w:ascii="Book Antiqua" w:eastAsiaTheme="majorEastAsia" w:hAnsi="Book Antiqua"/>
          <w:bCs/>
        </w:rPr>
        <w:t xml:space="preserve">Department of Neurology, Shanghai First People’s Hospital </w:t>
      </w:r>
      <w:proofErr w:type="spellStart"/>
      <w:r w:rsidRPr="00CF435E">
        <w:rPr>
          <w:rFonts w:ascii="Book Antiqua" w:eastAsiaTheme="majorEastAsia" w:hAnsi="Book Antiqua"/>
          <w:bCs/>
        </w:rPr>
        <w:t>Baoshan</w:t>
      </w:r>
      <w:proofErr w:type="spellEnd"/>
      <w:r w:rsidRPr="00CF435E">
        <w:rPr>
          <w:rFonts w:ascii="Book Antiqua" w:eastAsiaTheme="majorEastAsia" w:hAnsi="Book Antiqua"/>
          <w:bCs/>
        </w:rPr>
        <w:t xml:space="preserve"> Branch, Shanghai</w:t>
      </w:r>
      <w:r w:rsidR="00E5441D" w:rsidRPr="00CF435E">
        <w:rPr>
          <w:rFonts w:ascii="Book Antiqua" w:eastAsiaTheme="majorEastAsia" w:hAnsi="Book Antiqua"/>
          <w:bCs/>
        </w:rPr>
        <w:t xml:space="preserve"> 200003</w:t>
      </w:r>
      <w:r w:rsidRPr="00CF435E">
        <w:rPr>
          <w:rFonts w:ascii="Book Antiqua" w:eastAsiaTheme="majorEastAsia" w:hAnsi="Book Antiqua"/>
          <w:bCs/>
        </w:rPr>
        <w:t>, China</w:t>
      </w:r>
    </w:p>
    <w:p w14:paraId="45E76314" w14:textId="77777777" w:rsidR="007563F1" w:rsidRPr="00CF435E" w:rsidRDefault="007563F1" w:rsidP="00CF435E">
      <w:pPr>
        <w:adjustRightInd w:val="0"/>
        <w:snapToGrid w:val="0"/>
        <w:spacing w:line="360" w:lineRule="auto"/>
        <w:jc w:val="both"/>
        <w:rPr>
          <w:rFonts w:ascii="Book Antiqua" w:hAnsi="Book Antiqua"/>
          <w:b/>
          <w:bCs/>
          <w:shd w:val="clear" w:color="auto" w:fill="FFFFFF"/>
        </w:rPr>
      </w:pPr>
    </w:p>
    <w:p w14:paraId="0FF0D817" w14:textId="7127278B" w:rsidR="0097362B" w:rsidRPr="00CF435E" w:rsidRDefault="009F293A" w:rsidP="00CF435E">
      <w:pPr>
        <w:adjustRightInd w:val="0"/>
        <w:snapToGrid w:val="0"/>
        <w:spacing w:line="360" w:lineRule="auto"/>
        <w:jc w:val="both"/>
        <w:rPr>
          <w:rFonts w:ascii="Book Antiqua" w:eastAsia="Songti SC" w:hAnsi="Book Antiqua"/>
          <w:bCs/>
        </w:rPr>
      </w:pPr>
      <w:r w:rsidRPr="00CF435E">
        <w:rPr>
          <w:rFonts w:ascii="Book Antiqua" w:hAnsi="Book Antiqua"/>
          <w:b/>
          <w:bCs/>
          <w:shd w:val="clear" w:color="auto" w:fill="FFFFFF"/>
        </w:rPr>
        <w:t>ORCID number</w:t>
      </w:r>
      <w:r w:rsidRPr="00CF435E">
        <w:rPr>
          <w:rFonts w:ascii="Book Antiqua" w:hAnsi="Book Antiqua"/>
          <w:b/>
        </w:rPr>
        <w:t>:</w:t>
      </w:r>
      <w:r w:rsidR="007563F1" w:rsidRPr="00CF435E">
        <w:rPr>
          <w:rFonts w:ascii="Book Antiqua" w:hAnsi="Book Antiqua"/>
          <w:b/>
        </w:rPr>
        <w:t xml:space="preserve"> </w:t>
      </w:r>
      <w:r w:rsidR="007563F1" w:rsidRPr="00CF435E">
        <w:rPr>
          <w:rFonts w:ascii="Book Antiqua" w:eastAsia="Songti SC" w:hAnsi="Book Antiqua"/>
          <w:bCs/>
        </w:rPr>
        <w:t>Lei Mao (</w:t>
      </w:r>
      <w:r w:rsidRPr="00CF435E">
        <w:rPr>
          <w:rFonts w:ascii="Book Antiqua" w:eastAsia="Songti SC" w:hAnsi="Book Antiqua"/>
          <w:bCs/>
        </w:rPr>
        <w:t>0000-0003-1202-2250</w:t>
      </w:r>
      <w:r w:rsidR="007563F1" w:rsidRPr="00CF435E">
        <w:rPr>
          <w:rFonts w:ascii="Book Antiqua" w:eastAsia="Songti SC" w:hAnsi="Book Antiqua"/>
          <w:bCs/>
        </w:rPr>
        <w:t xml:space="preserve">); </w:t>
      </w:r>
      <w:r w:rsidRPr="00CF435E">
        <w:rPr>
          <w:rFonts w:ascii="Book Antiqua" w:eastAsia="Songti SC" w:hAnsi="Book Antiqua"/>
          <w:bCs/>
        </w:rPr>
        <w:t>Xiao</w:t>
      </w:r>
      <w:r w:rsidR="007563F1" w:rsidRPr="00CF435E">
        <w:rPr>
          <w:rFonts w:ascii="Book Antiqua" w:eastAsia="Songti SC" w:hAnsi="Book Antiqua"/>
          <w:bCs/>
        </w:rPr>
        <w:t xml:space="preserve">-Han </w:t>
      </w:r>
      <w:r w:rsidRPr="00CF435E">
        <w:rPr>
          <w:rFonts w:ascii="Book Antiqua" w:eastAsia="Songti SC" w:hAnsi="Book Antiqua"/>
          <w:bCs/>
        </w:rPr>
        <w:t>Chen</w:t>
      </w:r>
      <w:r w:rsidR="007563F1" w:rsidRPr="00CF435E">
        <w:rPr>
          <w:rFonts w:ascii="Book Antiqua" w:eastAsia="Songti SC" w:hAnsi="Book Antiqua"/>
          <w:bCs/>
        </w:rPr>
        <w:t xml:space="preserve"> (</w:t>
      </w:r>
      <w:r w:rsidRPr="00CF435E">
        <w:rPr>
          <w:rFonts w:ascii="Book Antiqua" w:eastAsia="Songti SC" w:hAnsi="Book Antiqua"/>
          <w:bCs/>
        </w:rPr>
        <w:t>0000-0003-3018-8924</w:t>
      </w:r>
      <w:r w:rsidR="007563F1" w:rsidRPr="00CF435E">
        <w:rPr>
          <w:rFonts w:ascii="Book Antiqua" w:eastAsia="Songti SC" w:hAnsi="Book Antiqua"/>
          <w:bCs/>
        </w:rPr>
        <w:t xml:space="preserve">); </w:t>
      </w:r>
      <w:r w:rsidRPr="00CF435E">
        <w:rPr>
          <w:rFonts w:ascii="Book Antiqua" w:eastAsia="Songti SC" w:hAnsi="Book Antiqua"/>
          <w:bCs/>
        </w:rPr>
        <w:t>Jian</w:t>
      </w:r>
      <w:r w:rsidR="007563F1" w:rsidRPr="00CF435E">
        <w:rPr>
          <w:rFonts w:ascii="Book Antiqua" w:eastAsia="Songti SC" w:hAnsi="Book Antiqua"/>
          <w:bCs/>
        </w:rPr>
        <w:t xml:space="preserve">-Hua </w:t>
      </w:r>
      <w:r w:rsidRPr="00CF435E">
        <w:rPr>
          <w:rFonts w:ascii="Book Antiqua" w:eastAsia="Songti SC" w:hAnsi="Book Antiqua"/>
          <w:bCs/>
        </w:rPr>
        <w:t>Zhuang</w:t>
      </w:r>
      <w:r w:rsidR="007563F1" w:rsidRPr="00CF435E">
        <w:rPr>
          <w:rFonts w:ascii="Book Antiqua" w:eastAsia="Songti SC" w:hAnsi="Book Antiqua"/>
          <w:bCs/>
        </w:rPr>
        <w:t xml:space="preserve"> (</w:t>
      </w:r>
      <w:r w:rsidRPr="00CF435E">
        <w:rPr>
          <w:rFonts w:ascii="Book Antiqua" w:eastAsia="Songti SC" w:hAnsi="Book Antiqua"/>
          <w:bCs/>
        </w:rPr>
        <w:t>0000-0001-2281-1173</w:t>
      </w:r>
      <w:r w:rsidR="007563F1" w:rsidRPr="00CF435E">
        <w:rPr>
          <w:rFonts w:ascii="Book Antiqua" w:eastAsia="Songti SC" w:hAnsi="Book Antiqua"/>
          <w:bCs/>
        </w:rPr>
        <w:t xml:space="preserve">); </w:t>
      </w:r>
      <w:r w:rsidRPr="00CF435E">
        <w:rPr>
          <w:rFonts w:ascii="Book Antiqua" w:eastAsia="Songti SC" w:hAnsi="Book Antiqua"/>
          <w:bCs/>
        </w:rPr>
        <w:t>Peng Li</w:t>
      </w:r>
      <w:r w:rsidR="007563F1" w:rsidRPr="00CF435E">
        <w:rPr>
          <w:rFonts w:ascii="Book Antiqua" w:eastAsia="Songti SC" w:hAnsi="Book Antiqua"/>
          <w:bCs/>
        </w:rPr>
        <w:t xml:space="preserve"> (</w:t>
      </w:r>
      <w:r w:rsidRPr="00CF435E">
        <w:rPr>
          <w:rFonts w:ascii="Book Antiqua" w:eastAsia="Songti SC" w:hAnsi="Book Antiqua"/>
          <w:bCs/>
        </w:rPr>
        <w:t>0000-0003-2284-2848</w:t>
      </w:r>
      <w:r w:rsidR="007563F1" w:rsidRPr="00CF435E">
        <w:rPr>
          <w:rFonts w:ascii="Book Antiqua" w:eastAsia="Songti SC" w:hAnsi="Book Antiqua"/>
          <w:bCs/>
        </w:rPr>
        <w:t xml:space="preserve">); </w:t>
      </w:r>
      <w:r w:rsidRPr="00CF435E">
        <w:rPr>
          <w:rFonts w:ascii="Book Antiqua" w:eastAsia="Songti SC" w:hAnsi="Book Antiqua"/>
          <w:bCs/>
        </w:rPr>
        <w:t>Yi</w:t>
      </w:r>
      <w:r w:rsidR="007563F1" w:rsidRPr="00CF435E">
        <w:rPr>
          <w:rFonts w:ascii="Book Antiqua" w:eastAsia="Songti SC" w:hAnsi="Book Antiqua"/>
          <w:bCs/>
        </w:rPr>
        <w:t xml:space="preserve">-Xin </w:t>
      </w:r>
      <w:r w:rsidRPr="00CF435E">
        <w:rPr>
          <w:rFonts w:ascii="Book Antiqua" w:eastAsia="Songti SC" w:hAnsi="Book Antiqua"/>
          <w:bCs/>
        </w:rPr>
        <w:t>Xu</w:t>
      </w:r>
      <w:r w:rsidR="007563F1" w:rsidRPr="00CF435E">
        <w:rPr>
          <w:rFonts w:ascii="Book Antiqua" w:eastAsia="Songti SC" w:hAnsi="Book Antiqua"/>
          <w:bCs/>
        </w:rPr>
        <w:t xml:space="preserve"> (</w:t>
      </w:r>
      <w:r w:rsidRPr="00CF435E">
        <w:rPr>
          <w:rFonts w:ascii="Book Antiqua" w:eastAsia="Songti SC" w:hAnsi="Book Antiqua"/>
          <w:bCs/>
        </w:rPr>
        <w:t>0000-0002-2274-1934</w:t>
      </w:r>
      <w:r w:rsidR="007563F1" w:rsidRPr="00CF435E">
        <w:rPr>
          <w:rFonts w:ascii="Book Antiqua" w:eastAsia="Songti SC" w:hAnsi="Book Antiqua"/>
          <w:bCs/>
        </w:rPr>
        <w:t xml:space="preserve">); </w:t>
      </w:r>
      <w:r w:rsidRPr="00CF435E">
        <w:rPr>
          <w:rFonts w:ascii="Book Antiqua" w:eastAsia="Songti SC" w:hAnsi="Book Antiqua"/>
          <w:bCs/>
        </w:rPr>
        <w:t>Yu</w:t>
      </w:r>
      <w:r w:rsidR="007563F1" w:rsidRPr="00CF435E">
        <w:rPr>
          <w:rFonts w:ascii="Book Antiqua" w:eastAsia="Songti SC" w:hAnsi="Book Antiqua"/>
          <w:bCs/>
        </w:rPr>
        <w:t xml:space="preserve">-Chen </w:t>
      </w:r>
      <w:r w:rsidRPr="00CF435E">
        <w:rPr>
          <w:rFonts w:ascii="Book Antiqua" w:eastAsia="Songti SC" w:hAnsi="Book Antiqua"/>
          <w:bCs/>
        </w:rPr>
        <w:t>Zhao</w:t>
      </w:r>
      <w:r w:rsidR="007563F1" w:rsidRPr="00CF435E">
        <w:rPr>
          <w:rFonts w:ascii="Book Antiqua" w:eastAsia="Songti SC" w:hAnsi="Book Antiqua"/>
          <w:bCs/>
        </w:rPr>
        <w:t xml:space="preserve"> (</w:t>
      </w:r>
      <w:r w:rsidRPr="00CF435E">
        <w:rPr>
          <w:rFonts w:ascii="Book Antiqua" w:eastAsia="Songti SC" w:hAnsi="Book Antiqua"/>
          <w:bCs/>
        </w:rPr>
        <w:t>0000-0002-3777-3872</w:t>
      </w:r>
      <w:r w:rsidR="007563F1" w:rsidRPr="00CF435E">
        <w:rPr>
          <w:rFonts w:ascii="Book Antiqua" w:eastAsia="Songti SC" w:hAnsi="Book Antiqua"/>
          <w:bCs/>
        </w:rPr>
        <w:t xml:space="preserve">); </w:t>
      </w:r>
      <w:r w:rsidRPr="00CF435E">
        <w:rPr>
          <w:rFonts w:ascii="Book Antiqua" w:eastAsia="Songti SC" w:hAnsi="Book Antiqua"/>
          <w:bCs/>
        </w:rPr>
        <w:t>Yue</w:t>
      </w:r>
      <w:r w:rsidR="007563F1" w:rsidRPr="00CF435E">
        <w:rPr>
          <w:rFonts w:ascii="Book Antiqua" w:eastAsia="Songti SC" w:hAnsi="Book Antiqua"/>
          <w:bCs/>
        </w:rPr>
        <w:t>-</w:t>
      </w:r>
      <w:proofErr w:type="spellStart"/>
      <w:r w:rsidR="007563F1" w:rsidRPr="00CF435E">
        <w:rPr>
          <w:rFonts w:ascii="Book Antiqua" w:eastAsia="Songti SC" w:hAnsi="Book Antiqua"/>
          <w:bCs/>
        </w:rPr>
        <w:t>Jin</w:t>
      </w:r>
      <w:proofErr w:type="spellEnd"/>
      <w:r w:rsidR="007563F1" w:rsidRPr="00CF435E">
        <w:rPr>
          <w:rFonts w:ascii="Book Antiqua" w:eastAsia="Songti SC" w:hAnsi="Book Antiqua"/>
          <w:bCs/>
        </w:rPr>
        <w:t xml:space="preserve"> </w:t>
      </w:r>
      <w:r w:rsidRPr="00CF435E">
        <w:rPr>
          <w:rFonts w:ascii="Book Antiqua" w:eastAsia="Songti SC" w:hAnsi="Book Antiqua"/>
          <w:bCs/>
        </w:rPr>
        <w:t>Ma</w:t>
      </w:r>
      <w:r w:rsidR="007563F1" w:rsidRPr="00CF435E">
        <w:rPr>
          <w:rFonts w:ascii="Book Antiqua" w:eastAsia="Songti SC" w:hAnsi="Book Antiqua"/>
          <w:bCs/>
        </w:rPr>
        <w:t xml:space="preserve"> (</w:t>
      </w:r>
      <w:r w:rsidRPr="00CF435E">
        <w:rPr>
          <w:rFonts w:ascii="Book Antiqua" w:eastAsia="Songti SC" w:hAnsi="Book Antiqua"/>
          <w:bCs/>
        </w:rPr>
        <w:t>0000-0001-9372-3384</w:t>
      </w:r>
      <w:r w:rsidR="007563F1" w:rsidRPr="00CF435E">
        <w:rPr>
          <w:rFonts w:ascii="Book Antiqua" w:eastAsia="Songti SC" w:hAnsi="Book Antiqua"/>
          <w:bCs/>
        </w:rPr>
        <w:t xml:space="preserve">); </w:t>
      </w:r>
      <w:r w:rsidRPr="00CF435E">
        <w:rPr>
          <w:rFonts w:ascii="Book Antiqua" w:eastAsia="Songti SC" w:hAnsi="Book Antiqua"/>
          <w:bCs/>
        </w:rPr>
        <w:t>Bin He</w:t>
      </w:r>
      <w:r w:rsidR="007563F1" w:rsidRPr="00CF435E">
        <w:rPr>
          <w:rFonts w:ascii="Book Antiqua" w:eastAsia="Songti SC" w:hAnsi="Book Antiqua"/>
          <w:bCs/>
        </w:rPr>
        <w:t xml:space="preserve"> (</w:t>
      </w:r>
      <w:r w:rsidRPr="00CF435E">
        <w:rPr>
          <w:rFonts w:ascii="Book Antiqua" w:eastAsia="Songti SC" w:hAnsi="Book Antiqua"/>
          <w:bCs/>
        </w:rPr>
        <w:t>0000-0001-8365-2849</w:t>
      </w:r>
      <w:r w:rsidR="007563F1" w:rsidRPr="00CF435E">
        <w:rPr>
          <w:rFonts w:ascii="Book Antiqua" w:eastAsia="Songti SC" w:hAnsi="Book Antiqua"/>
          <w:bCs/>
        </w:rPr>
        <w:t xml:space="preserve">); </w:t>
      </w:r>
      <w:r w:rsidRPr="00CF435E">
        <w:rPr>
          <w:rFonts w:ascii="Book Antiqua" w:eastAsia="Songti SC" w:hAnsi="Book Antiqua"/>
          <w:bCs/>
        </w:rPr>
        <w:t>You Yin</w:t>
      </w:r>
      <w:r w:rsidR="007563F1" w:rsidRPr="00CF435E">
        <w:rPr>
          <w:rFonts w:ascii="Book Antiqua" w:eastAsia="Songti SC" w:hAnsi="Book Antiqua"/>
          <w:bCs/>
        </w:rPr>
        <w:t xml:space="preserve"> (</w:t>
      </w:r>
      <w:r w:rsidRPr="00CF435E">
        <w:rPr>
          <w:rFonts w:ascii="Book Antiqua" w:eastAsia="Songti SC" w:hAnsi="Book Antiqua"/>
          <w:bCs/>
        </w:rPr>
        <w:t>0000-0003-3514-5712</w:t>
      </w:r>
      <w:r w:rsidR="007563F1" w:rsidRPr="00CF435E">
        <w:rPr>
          <w:rFonts w:ascii="Book Antiqua" w:eastAsia="Songti SC" w:hAnsi="Book Antiqua"/>
          <w:bCs/>
        </w:rPr>
        <w:t>).</w:t>
      </w:r>
    </w:p>
    <w:p w14:paraId="0B72DEC1" w14:textId="77777777" w:rsidR="007563F1" w:rsidRPr="00CF435E" w:rsidRDefault="007563F1" w:rsidP="00CF435E">
      <w:pPr>
        <w:adjustRightInd w:val="0"/>
        <w:snapToGrid w:val="0"/>
        <w:spacing w:line="360" w:lineRule="auto"/>
        <w:jc w:val="both"/>
        <w:rPr>
          <w:rFonts w:ascii="Book Antiqua" w:hAnsi="Book Antiqua"/>
          <w:b/>
        </w:rPr>
      </w:pPr>
    </w:p>
    <w:p w14:paraId="4B5623BF" w14:textId="680F32EC" w:rsidR="0097362B" w:rsidRPr="00CF435E" w:rsidRDefault="007563F1" w:rsidP="00CF435E">
      <w:pPr>
        <w:adjustRightInd w:val="0"/>
        <w:snapToGrid w:val="0"/>
        <w:spacing w:line="360" w:lineRule="auto"/>
        <w:jc w:val="both"/>
        <w:rPr>
          <w:rFonts w:ascii="Book Antiqua" w:hAnsi="Book Antiqua"/>
        </w:rPr>
      </w:pPr>
      <w:r w:rsidRPr="00CF435E">
        <w:rPr>
          <w:rFonts w:ascii="Book Antiqua" w:hAnsi="Book Antiqua"/>
          <w:b/>
        </w:rPr>
        <w:t xml:space="preserve">Author contributions: </w:t>
      </w:r>
      <w:r w:rsidR="009F293A" w:rsidRPr="00CF435E">
        <w:rPr>
          <w:rFonts w:ascii="Book Antiqua" w:eastAsiaTheme="majorEastAsia" w:hAnsi="Book Antiqua"/>
        </w:rPr>
        <w:t xml:space="preserve">Mao </w:t>
      </w:r>
      <w:r w:rsidRPr="00CF435E">
        <w:rPr>
          <w:rFonts w:ascii="Book Antiqua" w:eastAsiaTheme="majorEastAsia" w:hAnsi="Book Antiqua"/>
        </w:rPr>
        <w:t xml:space="preserve">L </w:t>
      </w:r>
      <w:r w:rsidR="009F293A" w:rsidRPr="00CF435E">
        <w:rPr>
          <w:rFonts w:ascii="Book Antiqua" w:eastAsia="Songti SC" w:hAnsi="Book Antiqua"/>
        </w:rPr>
        <w:t>and</w:t>
      </w:r>
      <w:r w:rsidR="009F293A" w:rsidRPr="00CF435E">
        <w:rPr>
          <w:rFonts w:ascii="Book Antiqua" w:eastAsiaTheme="majorEastAsia" w:hAnsi="Book Antiqua"/>
        </w:rPr>
        <w:t xml:space="preserve"> Chen </w:t>
      </w:r>
      <w:r w:rsidRPr="00CF435E">
        <w:rPr>
          <w:rFonts w:ascii="Book Antiqua" w:eastAsiaTheme="majorEastAsia" w:hAnsi="Book Antiqua"/>
        </w:rPr>
        <w:t xml:space="preserve">XH </w:t>
      </w:r>
      <w:r w:rsidR="009F293A" w:rsidRPr="00CF435E">
        <w:rPr>
          <w:rFonts w:ascii="Book Antiqua" w:eastAsia="Songti SC" w:hAnsi="Book Antiqua"/>
        </w:rPr>
        <w:t>contributed equally to this study</w:t>
      </w:r>
      <w:r w:rsidRPr="00CF435E">
        <w:rPr>
          <w:rFonts w:ascii="Book Antiqua" w:eastAsiaTheme="majorEastAsia" w:hAnsi="Book Antiqua"/>
        </w:rPr>
        <w:t xml:space="preserve">; </w:t>
      </w:r>
      <w:r w:rsidR="009F293A" w:rsidRPr="00CF435E">
        <w:rPr>
          <w:rFonts w:ascii="Book Antiqua" w:eastAsiaTheme="majorEastAsia" w:hAnsi="Book Antiqua"/>
          <w:bCs/>
        </w:rPr>
        <w:t>Mao</w:t>
      </w:r>
      <w:r w:rsidRPr="00CF435E">
        <w:rPr>
          <w:rFonts w:ascii="Book Antiqua" w:eastAsiaTheme="majorEastAsia" w:hAnsi="Book Antiqua"/>
          <w:bCs/>
        </w:rPr>
        <w:t xml:space="preserve"> L</w:t>
      </w:r>
      <w:r w:rsidR="009F293A" w:rsidRPr="00CF435E">
        <w:rPr>
          <w:rFonts w:ascii="Book Antiqua" w:eastAsiaTheme="majorEastAsia" w:hAnsi="Book Antiqua"/>
          <w:bCs/>
        </w:rPr>
        <w:t>, Chen</w:t>
      </w:r>
      <w:r w:rsidRPr="00CF435E">
        <w:rPr>
          <w:rFonts w:ascii="Book Antiqua" w:eastAsiaTheme="majorEastAsia" w:hAnsi="Book Antiqua"/>
          <w:bCs/>
        </w:rPr>
        <w:t xml:space="preserve"> XH</w:t>
      </w:r>
      <w:r w:rsidR="009F293A" w:rsidRPr="00CF435E">
        <w:rPr>
          <w:rFonts w:ascii="Book Antiqua" w:hAnsi="Book Antiqua"/>
        </w:rPr>
        <w:t xml:space="preserve">, </w:t>
      </w:r>
      <w:r w:rsidR="009F293A" w:rsidRPr="00CF435E">
        <w:rPr>
          <w:rFonts w:ascii="Book Antiqua" w:eastAsiaTheme="majorEastAsia" w:hAnsi="Book Antiqua"/>
          <w:bCs/>
        </w:rPr>
        <w:t>Zhuang</w:t>
      </w:r>
      <w:r w:rsidR="009F293A" w:rsidRPr="00CF435E">
        <w:rPr>
          <w:rFonts w:ascii="Book Antiqua" w:hAnsi="Book Antiqua"/>
        </w:rPr>
        <w:t xml:space="preserve"> </w:t>
      </w:r>
      <w:r w:rsidRPr="00CF435E">
        <w:rPr>
          <w:rFonts w:ascii="Book Antiqua" w:hAnsi="Book Antiqua"/>
        </w:rPr>
        <w:t xml:space="preserve">JH </w:t>
      </w:r>
      <w:r w:rsidR="009F293A" w:rsidRPr="00CF435E">
        <w:rPr>
          <w:rFonts w:ascii="Book Antiqua" w:hAnsi="Book Antiqua"/>
        </w:rPr>
        <w:t xml:space="preserve">and </w:t>
      </w:r>
      <w:r w:rsidR="009F293A" w:rsidRPr="00CF435E">
        <w:rPr>
          <w:rFonts w:ascii="Book Antiqua" w:eastAsiaTheme="majorEastAsia" w:hAnsi="Book Antiqua"/>
          <w:bCs/>
        </w:rPr>
        <w:t>Yin</w:t>
      </w:r>
      <w:r w:rsidR="009F293A" w:rsidRPr="00CF435E">
        <w:rPr>
          <w:rFonts w:ascii="Book Antiqua" w:hAnsi="Book Antiqua"/>
        </w:rPr>
        <w:t xml:space="preserve"> </w:t>
      </w:r>
      <w:r w:rsidRPr="00CF435E">
        <w:rPr>
          <w:rFonts w:ascii="Book Antiqua" w:hAnsi="Book Antiqua"/>
        </w:rPr>
        <w:t xml:space="preserve">Y </w:t>
      </w:r>
      <w:r w:rsidR="009F293A" w:rsidRPr="00CF435E">
        <w:rPr>
          <w:rFonts w:ascii="Book Antiqua" w:hAnsi="Book Antiqua"/>
        </w:rPr>
        <w:t>designed</w:t>
      </w:r>
      <w:r w:rsidR="00513A2D" w:rsidRPr="00CF435E">
        <w:rPr>
          <w:rFonts w:ascii="Book Antiqua" w:hAnsi="Book Antiqua"/>
        </w:rPr>
        <w:t xml:space="preserve"> the</w:t>
      </w:r>
      <w:r w:rsidR="009F293A" w:rsidRPr="00CF435E">
        <w:rPr>
          <w:rFonts w:ascii="Book Antiqua" w:hAnsi="Book Antiqua"/>
        </w:rPr>
        <w:t xml:space="preserve"> research; </w:t>
      </w:r>
      <w:r w:rsidR="009F293A" w:rsidRPr="00CF435E">
        <w:rPr>
          <w:rFonts w:ascii="Book Antiqua" w:eastAsiaTheme="majorEastAsia" w:hAnsi="Book Antiqua"/>
          <w:bCs/>
        </w:rPr>
        <w:t>Mao</w:t>
      </w:r>
      <w:r w:rsidRPr="00CF435E">
        <w:rPr>
          <w:rFonts w:ascii="Book Antiqua" w:eastAsiaTheme="majorEastAsia" w:hAnsi="Book Antiqua"/>
          <w:bCs/>
        </w:rPr>
        <w:t xml:space="preserve"> L</w:t>
      </w:r>
      <w:r w:rsidR="009F293A" w:rsidRPr="00CF435E">
        <w:rPr>
          <w:rFonts w:ascii="Book Antiqua" w:eastAsiaTheme="majorEastAsia" w:hAnsi="Book Antiqua"/>
          <w:bCs/>
        </w:rPr>
        <w:t>, Chen</w:t>
      </w:r>
      <w:r w:rsidRPr="00CF435E">
        <w:rPr>
          <w:rFonts w:ascii="Book Antiqua" w:eastAsiaTheme="majorEastAsia" w:hAnsi="Book Antiqua"/>
          <w:bCs/>
        </w:rPr>
        <w:t xml:space="preserve"> XH</w:t>
      </w:r>
      <w:r w:rsidR="009F293A" w:rsidRPr="00CF435E">
        <w:rPr>
          <w:rFonts w:ascii="Book Antiqua" w:hAnsi="Book Antiqua"/>
        </w:rPr>
        <w:t xml:space="preserve">, </w:t>
      </w:r>
      <w:r w:rsidR="009F293A" w:rsidRPr="00CF435E">
        <w:rPr>
          <w:rFonts w:ascii="Book Antiqua" w:eastAsiaTheme="majorEastAsia" w:hAnsi="Book Antiqua"/>
          <w:bCs/>
        </w:rPr>
        <w:t>Li</w:t>
      </w:r>
      <w:r w:rsidRPr="00CF435E">
        <w:rPr>
          <w:rFonts w:ascii="Book Antiqua" w:eastAsiaTheme="majorEastAsia" w:hAnsi="Book Antiqua"/>
          <w:bCs/>
        </w:rPr>
        <w:t xml:space="preserve"> P</w:t>
      </w:r>
      <w:r w:rsidR="009F293A" w:rsidRPr="00CF435E">
        <w:rPr>
          <w:rFonts w:ascii="Book Antiqua" w:eastAsiaTheme="majorEastAsia" w:hAnsi="Book Antiqua"/>
          <w:bCs/>
        </w:rPr>
        <w:t>, Xu</w:t>
      </w:r>
      <w:r w:rsidRPr="00CF435E">
        <w:rPr>
          <w:rFonts w:ascii="Book Antiqua" w:eastAsiaTheme="majorEastAsia" w:hAnsi="Book Antiqua"/>
          <w:bCs/>
        </w:rPr>
        <w:t xml:space="preserve"> YX</w:t>
      </w:r>
      <w:r w:rsidR="009F293A" w:rsidRPr="00CF435E">
        <w:rPr>
          <w:rFonts w:ascii="Book Antiqua" w:eastAsiaTheme="majorEastAsia" w:hAnsi="Book Antiqua"/>
          <w:bCs/>
        </w:rPr>
        <w:t>, Zhao</w:t>
      </w:r>
      <w:r w:rsidRPr="00CF435E">
        <w:rPr>
          <w:rFonts w:ascii="Book Antiqua" w:eastAsiaTheme="majorEastAsia" w:hAnsi="Book Antiqua"/>
          <w:bCs/>
        </w:rPr>
        <w:t xml:space="preserve"> YC</w:t>
      </w:r>
      <w:r w:rsidR="009F293A" w:rsidRPr="00CF435E">
        <w:rPr>
          <w:rFonts w:ascii="Book Antiqua" w:eastAsiaTheme="majorEastAsia" w:hAnsi="Book Antiqua"/>
          <w:bCs/>
        </w:rPr>
        <w:t xml:space="preserve">, Ma </w:t>
      </w:r>
      <w:r w:rsidRPr="00CF435E">
        <w:rPr>
          <w:rFonts w:ascii="Book Antiqua" w:eastAsiaTheme="majorEastAsia" w:hAnsi="Book Antiqua"/>
          <w:bCs/>
        </w:rPr>
        <w:t xml:space="preserve">YJ </w:t>
      </w:r>
      <w:r w:rsidR="009F293A" w:rsidRPr="00CF435E">
        <w:rPr>
          <w:rFonts w:ascii="Book Antiqua" w:eastAsiaTheme="majorEastAsia" w:hAnsi="Book Antiqua"/>
          <w:bCs/>
        </w:rPr>
        <w:t>and He</w:t>
      </w:r>
      <w:r w:rsidR="009F293A" w:rsidRPr="00CF435E">
        <w:rPr>
          <w:rFonts w:ascii="Book Antiqua" w:hAnsi="Book Antiqua"/>
        </w:rPr>
        <w:t xml:space="preserve"> </w:t>
      </w:r>
      <w:r w:rsidRPr="00CF435E">
        <w:rPr>
          <w:rFonts w:ascii="Book Antiqua" w:hAnsi="Book Antiqua"/>
        </w:rPr>
        <w:t xml:space="preserve">B </w:t>
      </w:r>
      <w:r w:rsidR="009F293A" w:rsidRPr="00CF435E">
        <w:rPr>
          <w:rFonts w:ascii="Book Antiqua" w:hAnsi="Book Antiqua"/>
        </w:rPr>
        <w:t xml:space="preserve">performed </w:t>
      </w:r>
      <w:r w:rsidR="00513A2D" w:rsidRPr="00CF435E">
        <w:rPr>
          <w:rFonts w:ascii="Book Antiqua" w:hAnsi="Book Antiqua"/>
        </w:rPr>
        <w:t xml:space="preserve">the </w:t>
      </w:r>
      <w:r w:rsidR="009F293A" w:rsidRPr="00CF435E">
        <w:rPr>
          <w:rFonts w:ascii="Book Antiqua" w:hAnsi="Book Antiqua"/>
        </w:rPr>
        <w:t xml:space="preserve">research; </w:t>
      </w:r>
      <w:r w:rsidR="009F293A" w:rsidRPr="00CF435E">
        <w:rPr>
          <w:rFonts w:ascii="Book Antiqua" w:eastAsiaTheme="majorEastAsia" w:hAnsi="Book Antiqua"/>
          <w:bCs/>
        </w:rPr>
        <w:t>Zhuang</w:t>
      </w:r>
      <w:r w:rsidRPr="00CF435E">
        <w:rPr>
          <w:rFonts w:ascii="Book Antiqua" w:eastAsiaTheme="majorEastAsia" w:hAnsi="Book Antiqua"/>
          <w:bCs/>
        </w:rPr>
        <w:t xml:space="preserve"> JH</w:t>
      </w:r>
      <w:r w:rsidR="009F293A" w:rsidRPr="00CF435E">
        <w:rPr>
          <w:rFonts w:ascii="Book Antiqua" w:eastAsiaTheme="majorEastAsia" w:hAnsi="Book Antiqua"/>
          <w:bCs/>
        </w:rPr>
        <w:t xml:space="preserve">, Li </w:t>
      </w:r>
      <w:r w:rsidRPr="00CF435E">
        <w:rPr>
          <w:rFonts w:ascii="Book Antiqua" w:eastAsiaTheme="majorEastAsia" w:hAnsi="Book Antiqua"/>
          <w:bCs/>
        </w:rPr>
        <w:t xml:space="preserve">P </w:t>
      </w:r>
      <w:r w:rsidR="009F293A" w:rsidRPr="00CF435E">
        <w:rPr>
          <w:rFonts w:ascii="Book Antiqua" w:eastAsiaTheme="majorEastAsia" w:hAnsi="Book Antiqua"/>
          <w:bCs/>
        </w:rPr>
        <w:t>and Xu</w:t>
      </w:r>
      <w:r w:rsidR="009F293A" w:rsidRPr="00CF435E">
        <w:rPr>
          <w:rFonts w:ascii="Book Antiqua" w:hAnsi="Book Antiqua"/>
          <w:iCs/>
        </w:rPr>
        <w:t xml:space="preserve"> </w:t>
      </w:r>
      <w:r w:rsidRPr="00CF435E">
        <w:rPr>
          <w:rFonts w:ascii="Book Antiqua" w:hAnsi="Book Antiqua"/>
          <w:iCs/>
        </w:rPr>
        <w:t xml:space="preserve">YX </w:t>
      </w:r>
      <w:r w:rsidR="009F293A" w:rsidRPr="00CF435E">
        <w:rPr>
          <w:rFonts w:ascii="Book Antiqua" w:hAnsi="Book Antiqua"/>
        </w:rPr>
        <w:t xml:space="preserve">contributed new analytic tools; </w:t>
      </w:r>
      <w:r w:rsidR="009F293A" w:rsidRPr="00CF435E">
        <w:rPr>
          <w:rFonts w:ascii="Book Antiqua" w:eastAsiaTheme="majorEastAsia" w:hAnsi="Book Antiqua"/>
          <w:bCs/>
        </w:rPr>
        <w:t>Mao</w:t>
      </w:r>
      <w:r w:rsidRPr="00CF435E">
        <w:rPr>
          <w:rFonts w:ascii="Book Antiqua" w:eastAsiaTheme="majorEastAsia" w:hAnsi="Book Antiqua"/>
          <w:bCs/>
        </w:rPr>
        <w:t xml:space="preserve"> L</w:t>
      </w:r>
      <w:r w:rsidR="009F293A" w:rsidRPr="00CF435E">
        <w:rPr>
          <w:rFonts w:ascii="Book Antiqua" w:eastAsiaTheme="majorEastAsia" w:hAnsi="Book Antiqua"/>
          <w:bCs/>
        </w:rPr>
        <w:t>, Chen</w:t>
      </w:r>
      <w:r w:rsidRPr="00CF435E">
        <w:rPr>
          <w:rFonts w:ascii="Book Antiqua" w:eastAsiaTheme="majorEastAsia" w:hAnsi="Book Antiqua"/>
          <w:bCs/>
        </w:rPr>
        <w:t xml:space="preserve"> XH</w:t>
      </w:r>
      <w:r w:rsidR="009F293A" w:rsidRPr="00CF435E">
        <w:rPr>
          <w:rFonts w:ascii="Book Antiqua" w:eastAsiaTheme="majorEastAsia" w:hAnsi="Book Antiqua"/>
          <w:bCs/>
        </w:rPr>
        <w:t xml:space="preserve">, Ma </w:t>
      </w:r>
      <w:r w:rsidRPr="00CF435E">
        <w:rPr>
          <w:rFonts w:ascii="Book Antiqua" w:eastAsiaTheme="majorEastAsia" w:hAnsi="Book Antiqua"/>
          <w:bCs/>
        </w:rPr>
        <w:t xml:space="preserve">YJ </w:t>
      </w:r>
      <w:r w:rsidR="009F293A" w:rsidRPr="00CF435E">
        <w:rPr>
          <w:rFonts w:ascii="Book Antiqua" w:eastAsiaTheme="majorEastAsia" w:hAnsi="Book Antiqua"/>
          <w:bCs/>
        </w:rPr>
        <w:t>and He</w:t>
      </w:r>
      <w:r w:rsidR="009F293A" w:rsidRPr="00CF435E">
        <w:rPr>
          <w:rFonts w:ascii="Book Antiqua" w:hAnsi="Book Antiqua"/>
          <w:iCs/>
        </w:rPr>
        <w:t xml:space="preserve"> </w:t>
      </w:r>
      <w:r w:rsidRPr="00CF435E">
        <w:rPr>
          <w:rFonts w:ascii="Book Antiqua" w:hAnsi="Book Antiqua"/>
          <w:iCs/>
        </w:rPr>
        <w:t xml:space="preserve">B </w:t>
      </w:r>
      <w:r w:rsidR="009F293A" w:rsidRPr="00CF435E">
        <w:rPr>
          <w:rFonts w:ascii="Book Antiqua" w:hAnsi="Book Antiqua"/>
        </w:rPr>
        <w:t xml:space="preserve">analyzed </w:t>
      </w:r>
      <w:r w:rsidR="00513A2D" w:rsidRPr="00CF435E">
        <w:rPr>
          <w:rFonts w:ascii="Book Antiqua" w:hAnsi="Book Antiqua"/>
        </w:rPr>
        <w:t xml:space="preserve">the </w:t>
      </w:r>
      <w:r w:rsidR="009F293A" w:rsidRPr="00CF435E">
        <w:rPr>
          <w:rFonts w:ascii="Book Antiqua" w:hAnsi="Book Antiqua"/>
        </w:rPr>
        <w:t xml:space="preserve">data; </w:t>
      </w:r>
      <w:r w:rsidR="009F293A" w:rsidRPr="00CF435E">
        <w:rPr>
          <w:rFonts w:ascii="Book Antiqua" w:eastAsiaTheme="majorEastAsia" w:hAnsi="Book Antiqua"/>
          <w:bCs/>
        </w:rPr>
        <w:lastRenderedPageBreak/>
        <w:t>Mao</w:t>
      </w:r>
      <w:r w:rsidRPr="00CF435E">
        <w:rPr>
          <w:rFonts w:ascii="Book Antiqua" w:eastAsiaTheme="majorEastAsia" w:hAnsi="Book Antiqua"/>
          <w:bCs/>
        </w:rPr>
        <w:t xml:space="preserve"> L</w:t>
      </w:r>
      <w:r w:rsidR="009F293A" w:rsidRPr="00CF435E">
        <w:rPr>
          <w:rFonts w:ascii="Book Antiqua" w:eastAsiaTheme="majorEastAsia" w:hAnsi="Book Antiqua"/>
          <w:bCs/>
        </w:rPr>
        <w:t>, Chen</w:t>
      </w:r>
      <w:r w:rsidRPr="00CF435E">
        <w:rPr>
          <w:rFonts w:ascii="Book Antiqua" w:eastAsiaTheme="majorEastAsia" w:hAnsi="Book Antiqua"/>
          <w:bCs/>
        </w:rPr>
        <w:t xml:space="preserve"> XH</w:t>
      </w:r>
      <w:r w:rsidR="009F293A" w:rsidRPr="00CF435E">
        <w:rPr>
          <w:rFonts w:ascii="Book Antiqua" w:eastAsiaTheme="majorEastAsia" w:hAnsi="Book Antiqua"/>
          <w:bCs/>
        </w:rPr>
        <w:t>, Zhuang</w:t>
      </w:r>
      <w:r w:rsidRPr="00CF435E">
        <w:rPr>
          <w:rFonts w:ascii="Book Antiqua" w:eastAsiaTheme="majorEastAsia" w:hAnsi="Book Antiqua"/>
          <w:bCs/>
        </w:rPr>
        <w:t xml:space="preserve"> JH</w:t>
      </w:r>
      <w:r w:rsidR="009F293A" w:rsidRPr="00CF435E">
        <w:rPr>
          <w:rFonts w:ascii="Book Antiqua" w:eastAsiaTheme="majorEastAsia" w:hAnsi="Book Antiqua"/>
          <w:bCs/>
        </w:rPr>
        <w:t>, Li</w:t>
      </w:r>
      <w:r w:rsidRPr="00CF435E">
        <w:rPr>
          <w:rFonts w:ascii="Book Antiqua" w:eastAsiaTheme="majorEastAsia" w:hAnsi="Book Antiqua"/>
          <w:bCs/>
        </w:rPr>
        <w:t xml:space="preserve"> P</w:t>
      </w:r>
      <w:r w:rsidR="009F293A" w:rsidRPr="00CF435E">
        <w:rPr>
          <w:rFonts w:ascii="Book Antiqua" w:eastAsiaTheme="majorEastAsia" w:hAnsi="Book Antiqua"/>
          <w:bCs/>
        </w:rPr>
        <w:t>, Xu</w:t>
      </w:r>
      <w:r w:rsidRPr="00CF435E">
        <w:rPr>
          <w:rFonts w:ascii="Book Antiqua" w:eastAsiaTheme="majorEastAsia" w:hAnsi="Book Antiqua"/>
          <w:bCs/>
        </w:rPr>
        <w:t xml:space="preserve"> YX</w:t>
      </w:r>
      <w:r w:rsidR="009F293A" w:rsidRPr="00CF435E">
        <w:rPr>
          <w:rFonts w:ascii="Book Antiqua" w:eastAsiaTheme="majorEastAsia" w:hAnsi="Book Antiqua"/>
          <w:bCs/>
        </w:rPr>
        <w:t>, Zhao</w:t>
      </w:r>
      <w:r w:rsidRPr="00CF435E">
        <w:rPr>
          <w:rFonts w:ascii="Book Antiqua" w:eastAsiaTheme="majorEastAsia" w:hAnsi="Book Antiqua"/>
          <w:bCs/>
        </w:rPr>
        <w:t xml:space="preserve"> YC</w:t>
      </w:r>
      <w:r w:rsidR="009F293A" w:rsidRPr="00CF435E">
        <w:rPr>
          <w:rFonts w:ascii="Book Antiqua" w:eastAsiaTheme="majorEastAsia" w:hAnsi="Book Antiqua"/>
          <w:bCs/>
        </w:rPr>
        <w:t>, Ma</w:t>
      </w:r>
      <w:r w:rsidRPr="00CF435E">
        <w:rPr>
          <w:rFonts w:ascii="Book Antiqua" w:eastAsiaTheme="majorEastAsia" w:hAnsi="Book Antiqua"/>
          <w:bCs/>
        </w:rPr>
        <w:t xml:space="preserve"> YJ</w:t>
      </w:r>
      <w:r w:rsidR="009F293A" w:rsidRPr="00CF435E">
        <w:rPr>
          <w:rFonts w:ascii="Book Antiqua" w:eastAsiaTheme="majorEastAsia" w:hAnsi="Book Antiqua"/>
          <w:bCs/>
        </w:rPr>
        <w:t xml:space="preserve">, He </w:t>
      </w:r>
      <w:r w:rsidRPr="00CF435E">
        <w:rPr>
          <w:rFonts w:ascii="Book Antiqua" w:eastAsiaTheme="majorEastAsia" w:hAnsi="Book Antiqua"/>
          <w:bCs/>
        </w:rPr>
        <w:t xml:space="preserve">B </w:t>
      </w:r>
      <w:r w:rsidR="009F293A" w:rsidRPr="00CF435E">
        <w:rPr>
          <w:rFonts w:ascii="Book Antiqua" w:eastAsiaTheme="majorEastAsia" w:hAnsi="Book Antiqua"/>
          <w:bCs/>
        </w:rPr>
        <w:t>and Yin</w:t>
      </w:r>
      <w:r w:rsidR="009F293A" w:rsidRPr="00CF435E">
        <w:rPr>
          <w:rFonts w:ascii="Book Antiqua" w:hAnsi="Book Antiqua"/>
        </w:rPr>
        <w:t xml:space="preserve"> </w:t>
      </w:r>
      <w:r w:rsidRPr="00CF435E">
        <w:rPr>
          <w:rFonts w:ascii="Book Antiqua" w:hAnsi="Book Antiqua"/>
        </w:rPr>
        <w:t xml:space="preserve">Y </w:t>
      </w:r>
      <w:r w:rsidR="009F293A" w:rsidRPr="00CF435E">
        <w:rPr>
          <w:rFonts w:ascii="Book Antiqua" w:hAnsi="Book Antiqua"/>
        </w:rPr>
        <w:t>wrote the paper.</w:t>
      </w:r>
    </w:p>
    <w:p w14:paraId="58D0C251" w14:textId="77777777" w:rsidR="007563F1" w:rsidRPr="00CF435E" w:rsidRDefault="007563F1" w:rsidP="00CF435E">
      <w:pPr>
        <w:adjustRightInd w:val="0"/>
        <w:snapToGrid w:val="0"/>
        <w:spacing w:line="360" w:lineRule="auto"/>
        <w:jc w:val="both"/>
        <w:rPr>
          <w:rFonts w:ascii="Book Antiqua" w:eastAsiaTheme="majorEastAsia" w:hAnsi="Book Antiqua"/>
          <w:bCs/>
        </w:rPr>
      </w:pPr>
    </w:p>
    <w:p w14:paraId="7BCE45D8" w14:textId="64C62895" w:rsidR="007563F1" w:rsidRPr="00CF435E" w:rsidRDefault="007563F1" w:rsidP="00CF435E">
      <w:pPr>
        <w:adjustRightInd w:val="0"/>
        <w:snapToGrid w:val="0"/>
        <w:spacing w:line="360" w:lineRule="auto"/>
        <w:jc w:val="both"/>
        <w:rPr>
          <w:rFonts w:ascii="Book Antiqua" w:eastAsiaTheme="majorEastAsia" w:hAnsi="Book Antiqua"/>
          <w:bCs/>
        </w:rPr>
      </w:pPr>
      <w:proofErr w:type="gramStart"/>
      <w:r w:rsidRPr="00CF435E">
        <w:rPr>
          <w:rFonts w:ascii="Book Antiqua" w:eastAsiaTheme="majorEastAsia" w:hAnsi="Book Antiqua"/>
          <w:b/>
        </w:rPr>
        <w:t xml:space="preserve">Supported by </w:t>
      </w:r>
      <w:r w:rsidRPr="00CF435E">
        <w:rPr>
          <w:rFonts w:ascii="Book Antiqua" w:eastAsiaTheme="majorEastAsia" w:hAnsi="Book Antiqua"/>
          <w:bCs/>
        </w:rPr>
        <w:t>Science and Technology Support Projects in Biomedicine Field of Shanghai Science and Technology Commission, N</w:t>
      </w:r>
      <w:r w:rsidR="00940DCE" w:rsidRPr="00CF435E">
        <w:rPr>
          <w:rFonts w:ascii="Book Antiqua" w:eastAsiaTheme="majorEastAsia" w:hAnsi="Book Antiqua"/>
          <w:bCs/>
        </w:rPr>
        <w:t>o</w:t>
      </w:r>
      <w:r w:rsidRPr="00CF435E">
        <w:rPr>
          <w:rFonts w:ascii="Book Antiqua" w:eastAsiaTheme="majorEastAsia" w:hAnsi="Book Antiqua"/>
          <w:bCs/>
        </w:rPr>
        <w:t xml:space="preserve">. 19441907500; Naval Medical University </w:t>
      </w:r>
      <w:r w:rsidR="00D215E0" w:rsidRPr="00CF435E">
        <w:rPr>
          <w:rFonts w:ascii="Book Antiqua" w:eastAsiaTheme="majorEastAsia" w:hAnsi="Book Antiqua"/>
          <w:bCs/>
        </w:rPr>
        <w:t>M</w:t>
      </w:r>
      <w:r w:rsidRPr="00CF435E">
        <w:rPr>
          <w:rFonts w:ascii="Book Antiqua" w:eastAsiaTheme="majorEastAsia" w:hAnsi="Book Antiqua"/>
          <w:bCs/>
        </w:rPr>
        <w:t xml:space="preserve">ilitary </w:t>
      </w:r>
      <w:r w:rsidR="00D215E0" w:rsidRPr="00CF435E">
        <w:rPr>
          <w:rFonts w:ascii="Book Antiqua" w:eastAsiaTheme="majorEastAsia" w:hAnsi="Book Antiqua"/>
          <w:bCs/>
        </w:rPr>
        <w:t>M</w:t>
      </w:r>
      <w:r w:rsidRPr="00CF435E">
        <w:rPr>
          <w:rFonts w:ascii="Book Antiqua" w:eastAsiaTheme="majorEastAsia" w:hAnsi="Book Antiqua"/>
          <w:bCs/>
        </w:rPr>
        <w:t xml:space="preserve">edical </w:t>
      </w:r>
      <w:r w:rsidR="00D215E0" w:rsidRPr="00CF435E">
        <w:rPr>
          <w:rFonts w:ascii="Book Antiqua" w:eastAsiaTheme="majorEastAsia" w:hAnsi="Book Antiqua"/>
          <w:bCs/>
        </w:rPr>
        <w:t>I</w:t>
      </w:r>
      <w:r w:rsidRPr="00CF435E">
        <w:rPr>
          <w:rFonts w:ascii="Book Antiqua" w:eastAsiaTheme="majorEastAsia" w:hAnsi="Book Antiqua"/>
          <w:bCs/>
        </w:rPr>
        <w:t>nnovation, N</w:t>
      </w:r>
      <w:r w:rsidR="00940DCE" w:rsidRPr="00CF435E">
        <w:rPr>
          <w:rFonts w:ascii="Book Antiqua" w:eastAsiaTheme="majorEastAsia" w:hAnsi="Book Antiqua"/>
          <w:bCs/>
        </w:rPr>
        <w:t>o</w:t>
      </w:r>
      <w:r w:rsidRPr="00CF435E">
        <w:rPr>
          <w:rFonts w:ascii="Book Antiqua" w:eastAsiaTheme="majorEastAsia" w:hAnsi="Book Antiqua"/>
          <w:bCs/>
        </w:rPr>
        <w:t xml:space="preserve">. 2017JS07; Science and Technology Action Innovation </w:t>
      </w:r>
      <w:r w:rsidR="00D215E0" w:rsidRPr="00CF435E">
        <w:rPr>
          <w:rFonts w:ascii="Book Antiqua" w:eastAsiaTheme="majorEastAsia" w:hAnsi="Book Antiqua"/>
          <w:bCs/>
        </w:rPr>
        <w:t>P</w:t>
      </w:r>
      <w:r w:rsidRPr="00CF435E">
        <w:rPr>
          <w:rFonts w:ascii="Book Antiqua" w:eastAsiaTheme="majorEastAsia" w:hAnsi="Book Antiqua"/>
          <w:bCs/>
        </w:rPr>
        <w:t>rogram by Science and Technology Commission of Shanghai, N</w:t>
      </w:r>
      <w:r w:rsidR="00940DCE" w:rsidRPr="00CF435E">
        <w:rPr>
          <w:rFonts w:ascii="Book Antiqua" w:eastAsiaTheme="majorEastAsia" w:hAnsi="Book Antiqua"/>
          <w:bCs/>
        </w:rPr>
        <w:t>o</w:t>
      </w:r>
      <w:r w:rsidRPr="00CF435E">
        <w:rPr>
          <w:rFonts w:ascii="Book Antiqua" w:eastAsiaTheme="majorEastAsia" w:hAnsi="Book Antiqua"/>
          <w:bCs/>
        </w:rPr>
        <w:t>. 17411950104.</w:t>
      </w:r>
      <w:proofErr w:type="gramEnd"/>
    </w:p>
    <w:p w14:paraId="42A636D2" w14:textId="77777777" w:rsidR="0097362B" w:rsidRPr="00CF435E" w:rsidRDefault="0097362B" w:rsidP="00CF435E">
      <w:pPr>
        <w:adjustRightInd w:val="0"/>
        <w:snapToGrid w:val="0"/>
        <w:spacing w:line="360" w:lineRule="auto"/>
        <w:jc w:val="both"/>
        <w:rPr>
          <w:rFonts w:ascii="Book Antiqua" w:hAnsi="Book Antiqua"/>
        </w:rPr>
      </w:pPr>
    </w:p>
    <w:p w14:paraId="6165A2CA" w14:textId="6F599C2E" w:rsidR="0097362B" w:rsidRPr="00CF435E" w:rsidRDefault="009F293A" w:rsidP="00CF435E">
      <w:pPr>
        <w:adjustRightInd w:val="0"/>
        <w:snapToGrid w:val="0"/>
        <w:spacing w:line="360" w:lineRule="auto"/>
        <w:jc w:val="both"/>
        <w:rPr>
          <w:rFonts w:ascii="Book Antiqua" w:hAnsi="Book Antiqua"/>
          <w:bCs/>
        </w:rPr>
      </w:pPr>
      <w:r w:rsidRPr="00CF435E">
        <w:rPr>
          <w:rFonts w:ascii="Book Antiqua" w:hAnsi="Book Antiqua"/>
          <w:b/>
        </w:rPr>
        <w:t xml:space="preserve">Institutional review board statement: </w:t>
      </w:r>
      <w:r w:rsidRPr="00CF435E">
        <w:rPr>
          <w:rFonts w:ascii="Book Antiqua" w:hAnsi="Book Antiqua"/>
          <w:bCs/>
        </w:rPr>
        <w:t xml:space="preserve">The study was approved by the </w:t>
      </w:r>
      <w:r w:rsidR="007563F1" w:rsidRPr="00CF435E">
        <w:rPr>
          <w:rFonts w:ascii="Book Antiqua" w:hAnsi="Book Antiqua"/>
          <w:bCs/>
        </w:rPr>
        <w:t xml:space="preserve">Ethics Committee </w:t>
      </w:r>
      <w:r w:rsidRPr="00CF435E">
        <w:rPr>
          <w:rFonts w:ascii="Book Antiqua" w:hAnsi="Book Antiqua"/>
          <w:bCs/>
        </w:rPr>
        <w:t xml:space="preserve">of </w:t>
      </w:r>
      <w:proofErr w:type="spellStart"/>
      <w:r w:rsidRPr="00CF435E">
        <w:rPr>
          <w:rFonts w:ascii="Book Antiqua" w:hAnsi="Book Antiqua"/>
          <w:bCs/>
        </w:rPr>
        <w:t>Changzheng</w:t>
      </w:r>
      <w:proofErr w:type="spellEnd"/>
      <w:r w:rsidRPr="00CF435E">
        <w:rPr>
          <w:rFonts w:ascii="Book Antiqua" w:hAnsi="Book Antiqua"/>
          <w:bCs/>
        </w:rPr>
        <w:t xml:space="preserve"> Hospital, the PLA Naval Medical University</w:t>
      </w:r>
      <w:r w:rsidR="007563F1" w:rsidRPr="00CF435E">
        <w:rPr>
          <w:rFonts w:ascii="Book Antiqua" w:hAnsi="Book Antiqua"/>
          <w:bCs/>
        </w:rPr>
        <w:t>.</w:t>
      </w:r>
    </w:p>
    <w:p w14:paraId="13230EA8" w14:textId="77777777" w:rsidR="0097362B" w:rsidRPr="00CF435E" w:rsidRDefault="0097362B" w:rsidP="00CF435E">
      <w:pPr>
        <w:adjustRightInd w:val="0"/>
        <w:snapToGrid w:val="0"/>
        <w:spacing w:line="360" w:lineRule="auto"/>
        <w:jc w:val="both"/>
        <w:rPr>
          <w:rFonts w:ascii="Book Antiqua" w:hAnsi="Book Antiqua"/>
          <w:b/>
        </w:rPr>
      </w:pPr>
    </w:p>
    <w:p w14:paraId="6F7A9C5B" w14:textId="61410F5C" w:rsidR="0097362B" w:rsidRPr="00CF435E" w:rsidRDefault="009F293A" w:rsidP="00CF435E">
      <w:pPr>
        <w:adjustRightInd w:val="0"/>
        <w:snapToGrid w:val="0"/>
        <w:spacing w:line="360" w:lineRule="auto"/>
        <w:jc w:val="both"/>
        <w:rPr>
          <w:rFonts w:ascii="Book Antiqua" w:hAnsi="Book Antiqua"/>
          <w:bCs/>
        </w:rPr>
      </w:pPr>
      <w:r w:rsidRPr="00CF435E">
        <w:rPr>
          <w:rFonts w:ascii="Book Antiqua" w:hAnsi="Book Antiqua"/>
          <w:b/>
        </w:rPr>
        <w:t>Informed consent statement:</w:t>
      </w:r>
      <w:r w:rsidR="007563F1" w:rsidRPr="00CF435E">
        <w:rPr>
          <w:rFonts w:ascii="Book Antiqua" w:hAnsi="Book Antiqua"/>
          <w:b/>
        </w:rPr>
        <w:t xml:space="preserve"> </w:t>
      </w:r>
      <w:r w:rsidRPr="00CF435E">
        <w:rPr>
          <w:rFonts w:ascii="Book Antiqua" w:hAnsi="Book Antiqua"/>
          <w:bCs/>
        </w:rPr>
        <w:t>All patients gave informed consent.</w:t>
      </w:r>
    </w:p>
    <w:p w14:paraId="4DCD3BB4" w14:textId="77777777" w:rsidR="0097362B" w:rsidRPr="00CF435E" w:rsidRDefault="0097362B" w:rsidP="00CF435E">
      <w:pPr>
        <w:adjustRightInd w:val="0"/>
        <w:snapToGrid w:val="0"/>
        <w:spacing w:line="360" w:lineRule="auto"/>
        <w:jc w:val="both"/>
        <w:rPr>
          <w:rFonts w:ascii="Book Antiqua" w:hAnsi="Book Antiqua"/>
          <w:b/>
        </w:rPr>
      </w:pPr>
    </w:p>
    <w:p w14:paraId="03C509C3" w14:textId="0170883A" w:rsidR="0097362B" w:rsidRPr="00CF435E" w:rsidRDefault="009F293A" w:rsidP="00CF435E">
      <w:pPr>
        <w:adjustRightInd w:val="0"/>
        <w:snapToGrid w:val="0"/>
        <w:spacing w:line="360" w:lineRule="auto"/>
        <w:jc w:val="both"/>
        <w:rPr>
          <w:rFonts w:ascii="Book Antiqua" w:hAnsi="Book Antiqua"/>
          <w:bCs/>
        </w:rPr>
      </w:pPr>
      <w:r w:rsidRPr="00CF435E">
        <w:rPr>
          <w:rFonts w:ascii="Book Antiqua" w:hAnsi="Book Antiqua"/>
          <w:b/>
        </w:rPr>
        <w:t>Conflict-of-interest statement:</w:t>
      </w:r>
      <w:r w:rsidR="007563F1" w:rsidRPr="00CF435E">
        <w:rPr>
          <w:rFonts w:ascii="Book Antiqua" w:hAnsi="Book Antiqua"/>
          <w:b/>
        </w:rPr>
        <w:t xml:space="preserve"> </w:t>
      </w:r>
      <w:r w:rsidRPr="00CF435E">
        <w:rPr>
          <w:rFonts w:ascii="Book Antiqua" w:hAnsi="Book Antiqua"/>
          <w:bCs/>
        </w:rPr>
        <w:t>The authors declare that they have no competing interests.</w:t>
      </w:r>
    </w:p>
    <w:p w14:paraId="39142EC5" w14:textId="77777777" w:rsidR="0097362B" w:rsidRPr="00CF435E" w:rsidRDefault="0097362B" w:rsidP="00CF435E">
      <w:pPr>
        <w:adjustRightInd w:val="0"/>
        <w:snapToGrid w:val="0"/>
        <w:spacing w:line="360" w:lineRule="auto"/>
        <w:jc w:val="both"/>
        <w:rPr>
          <w:rFonts w:ascii="Book Antiqua" w:hAnsi="Book Antiqua"/>
          <w:b/>
        </w:rPr>
      </w:pPr>
    </w:p>
    <w:p w14:paraId="4A2D0230" w14:textId="5526BE62" w:rsidR="0097362B" w:rsidRPr="00CF435E" w:rsidRDefault="009F293A" w:rsidP="00CF435E">
      <w:pPr>
        <w:adjustRightInd w:val="0"/>
        <w:snapToGrid w:val="0"/>
        <w:spacing w:line="360" w:lineRule="auto"/>
        <w:jc w:val="both"/>
        <w:rPr>
          <w:rFonts w:ascii="Book Antiqua" w:hAnsi="Book Antiqua"/>
          <w:bCs/>
        </w:rPr>
      </w:pPr>
      <w:r w:rsidRPr="00CF435E">
        <w:rPr>
          <w:rFonts w:ascii="Book Antiqua" w:hAnsi="Book Antiqua"/>
          <w:b/>
        </w:rPr>
        <w:t xml:space="preserve">Data sharing statement: </w:t>
      </w:r>
      <w:r w:rsidRPr="00CF435E">
        <w:rPr>
          <w:rFonts w:ascii="Book Antiqua" w:hAnsi="Book Antiqua"/>
          <w:bCs/>
        </w:rPr>
        <w:t>No additional data are available.</w:t>
      </w:r>
    </w:p>
    <w:p w14:paraId="3BB9D34A" w14:textId="77777777" w:rsidR="0097362B" w:rsidRPr="00CF435E" w:rsidRDefault="0097362B" w:rsidP="00CF435E">
      <w:pPr>
        <w:adjustRightInd w:val="0"/>
        <w:snapToGrid w:val="0"/>
        <w:spacing w:line="360" w:lineRule="auto"/>
        <w:jc w:val="both"/>
        <w:rPr>
          <w:rFonts w:ascii="Book Antiqua" w:hAnsi="Book Antiqua"/>
          <w:b/>
        </w:rPr>
      </w:pPr>
    </w:p>
    <w:p w14:paraId="01BE362E" w14:textId="44C660ED" w:rsidR="0097362B" w:rsidRPr="00CF435E" w:rsidRDefault="009F293A" w:rsidP="00CF435E">
      <w:pPr>
        <w:adjustRightInd w:val="0"/>
        <w:snapToGrid w:val="0"/>
        <w:spacing w:line="360" w:lineRule="auto"/>
        <w:jc w:val="both"/>
        <w:rPr>
          <w:rFonts w:ascii="Book Antiqua" w:hAnsi="Book Antiqua"/>
          <w:bCs/>
        </w:rPr>
      </w:pPr>
      <w:r w:rsidRPr="00CF435E">
        <w:rPr>
          <w:rFonts w:ascii="Book Antiqua" w:hAnsi="Book Antiqua"/>
          <w:b/>
        </w:rPr>
        <w:t>STROBE statement:</w:t>
      </w:r>
      <w:r w:rsidR="007563F1" w:rsidRPr="00CF435E">
        <w:rPr>
          <w:rFonts w:ascii="Book Antiqua" w:hAnsi="Book Antiqua"/>
          <w:b/>
        </w:rPr>
        <w:t xml:space="preserve"> </w:t>
      </w:r>
      <w:r w:rsidRPr="00CF435E">
        <w:rPr>
          <w:rFonts w:ascii="Book Antiqua" w:hAnsi="Book Antiqua"/>
          <w:bCs/>
        </w:rPr>
        <w:t>The authors have read the STROBE statement, and the manuscript was prepared and revised according to the STROBE statement.</w:t>
      </w:r>
    </w:p>
    <w:p w14:paraId="793123E7" w14:textId="77777777" w:rsidR="0097362B" w:rsidRPr="00CF435E" w:rsidRDefault="0097362B" w:rsidP="00CF435E">
      <w:pPr>
        <w:adjustRightInd w:val="0"/>
        <w:snapToGrid w:val="0"/>
        <w:spacing w:line="360" w:lineRule="auto"/>
        <w:jc w:val="both"/>
        <w:rPr>
          <w:rFonts w:ascii="Book Antiqua" w:eastAsiaTheme="majorEastAsia" w:hAnsi="Book Antiqua"/>
          <w:bCs/>
        </w:rPr>
      </w:pPr>
    </w:p>
    <w:p w14:paraId="229CF35C" w14:textId="210FC867" w:rsidR="007563F1" w:rsidRPr="00CF435E" w:rsidRDefault="007563F1" w:rsidP="00CF435E">
      <w:pPr>
        <w:adjustRightInd w:val="0"/>
        <w:snapToGrid w:val="0"/>
        <w:spacing w:line="360" w:lineRule="auto"/>
        <w:jc w:val="both"/>
        <w:rPr>
          <w:rFonts w:ascii="Book Antiqua" w:hAnsi="Book Antiqua"/>
        </w:rPr>
      </w:pPr>
      <w:r w:rsidRPr="00CF435E">
        <w:rPr>
          <w:rFonts w:ascii="Book Antiqua" w:hAnsi="Book Antiqua"/>
          <w:b/>
        </w:rPr>
        <w:t xml:space="preserve">Open-Access: </w:t>
      </w:r>
      <w:r w:rsidRPr="00CF435E">
        <w:rPr>
          <w:rFonts w:ascii="Book Antiqua" w:hAnsi="Book Antiqua"/>
        </w:rPr>
        <w:t>This article is an open-access article</w:t>
      </w:r>
      <w:r w:rsidR="00D215E0" w:rsidRPr="00CF435E">
        <w:rPr>
          <w:rFonts w:ascii="Book Antiqua" w:hAnsi="Book Antiqua"/>
        </w:rPr>
        <w:t xml:space="preserve"> that</w:t>
      </w:r>
      <w:r w:rsidRPr="00CF435E">
        <w:rPr>
          <w:rFonts w:ascii="Book Antiqua" w:hAnsi="Book Antiqua"/>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A30E7DC" w14:textId="77777777" w:rsidR="007563F1" w:rsidRPr="00CF435E" w:rsidRDefault="007563F1" w:rsidP="00CF435E">
      <w:pPr>
        <w:autoSpaceDE w:val="0"/>
        <w:autoSpaceDN w:val="0"/>
        <w:adjustRightInd w:val="0"/>
        <w:snapToGrid w:val="0"/>
        <w:spacing w:line="360" w:lineRule="auto"/>
        <w:jc w:val="both"/>
        <w:rPr>
          <w:rFonts w:ascii="Book Antiqua" w:hAnsi="Book Antiqua"/>
        </w:rPr>
      </w:pPr>
    </w:p>
    <w:p w14:paraId="413BE226" w14:textId="77777777" w:rsidR="007563F1" w:rsidRPr="00CF435E" w:rsidRDefault="007563F1" w:rsidP="00CF435E">
      <w:pPr>
        <w:autoSpaceDE w:val="0"/>
        <w:autoSpaceDN w:val="0"/>
        <w:adjustRightInd w:val="0"/>
        <w:snapToGrid w:val="0"/>
        <w:spacing w:line="360" w:lineRule="auto"/>
        <w:jc w:val="both"/>
        <w:rPr>
          <w:rFonts w:ascii="Book Antiqua" w:hAnsi="Book Antiqua"/>
          <w:b/>
          <w:bCs/>
        </w:rPr>
      </w:pPr>
      <w:r w:rsidRPr="00CF435E">
        <w:rPr>
          <w:rFonts w:ascii="Book Antiqua" w:hAnsi="Book Antiqua"/>
          <w:b/>
          <w:bCs/>
        </w:rPr>
        <w:t>Manuscript source:</w:t>
      </w:r>
      <w:r w:rsidRPr="00CF435E">
        <w:rPr>
          <w:rFonts w:ascii="Book Antiqua" w:hAnsi="Book Antiqua"/>
        </w:rPr>
        <w:t xml:space="preserve"> </w:t>
      </w:r>
      <w:r w:rsidRPr="00CF435E">
        <w:rPr>
          <w:rFonts w:ascii="Book Antiqua" w:hAnsi="Book Antiqua"/>
          <w:bCs/>
        </w:rPr>
        <w:t>Unsolicited manuscript</w:t>
      </w:r>
    </w:p>
    <w:p w14:paraId="6D3B40AA" w14:textId="77777777" w:rsidR="0097362B" w:rsidRPr="00CF435E" w:rsidRDefault="0097362B" w:rsidP="00CF435E">
      <w:pPr>
        <w:adjustRightInd w:val="0"/>
        <w:snapToGrid w:val="0"/>
        <w:spacing w:line="360" w:lineRule="auto"/>
        <w:jc w:val="both"/>
        <w:rPr>
          <w:rFonts w:ascii="Book Antiqua" w:eastAsiaTheme="majorEastAsia" w:hAnsi="Book Antiqua"/>
          <w:bCs/>
        </w:rPr>
      </w:pPr>
    </w:p>
    <w:p w14:paraId="17BBDC0C" w14:textId="13B25002" w:rsidR="0097362B" w:rsidRPr="00CF435E" w:rsidRDefault="007563F1" w:rsidP="00CF435E">
      <w:pPr>
        <w:adjustRightInd w:val="0"/>
        <w:snapToGrid w:val="0"/>
        <w:spacing w:line="360" w:lineRule="auto"/>
        <w:jc w:val="both"/>
        <w:rPr>
          <w:rFonts w:ascii="Book Antiqua" w:eastAsiaTheme="majorEastAsia" w:hAnsi="Book Antiqua"/>
          <w:bCs/>
        </w:rPr>
      </w:pPr>
      <w:r w:rsidRPr="00CF435E">
        <w:rPr>
          <w:rFonts w:ascii="Book Antiqua" w:hAnsi="Book Antiqua"/>
          <w:b/>
          <w:bCs/>
        </w:rPr>
        <w:t>Corresponding author:</w:t>
      </w:r>
      <w:r w:rsidRPr="00CF435E">
        <w:rPr>
          <w:rFonts w:ascii="Book Antiqua" w:hAnsi="Book Antiqua"/>
        </w:rPr>
        <w:t xml:space="preserve"> </w:t>
      </w:r>
      <w:r w:rsidR="009F293A" w:rsidRPr="00CF435E">
        <w:rPr>
          <w:rFonts w:ascii="Book Antiqua" w:eastAsiaTheme="majorEastAsia" w:hAnsi="Book Antiqua"/>
          <w:b/>
          <w:bCs/>
        </w:rPr>
        <w:t xml:space="preserve">You Yin, </w:t>
      </w:r>
      <w:r w:rsidRPr="00CF435E">
        <w:rPr>
          <w:rFonts w:ascii="Book Antiqua" w:eastAsiaTheme="majorEastAsia" w:hAnsi="Book Antiqua"/>
          <w:b/>
          <w:bCs/>
        </w:rPr>
        <w:t xml:space="preserve">MD, </w:t>
      </w:r>
      <w:r w:rsidR="009F293A" w:rsidRPr="00CF435E">
        <w:rPr>
          <w:rFonts w:ascii="Book Antiqua" w:eastAsiaTheme="majorEastAsia" w:hAnsi="Book Antiqua"/>
          <w:b/>
          <w:bCs/>
        </w:rPr>
        <w:t>PhD,</w:t>
      </w:r>
      <w:r w:rsidRPr="00CF435E">
        <w:rPr>
          <w:rFonts w:ascii="Book Antiqua" w:hAnsi="Book Antiqua"/>
          <w:b/>
        </w:rPr>
        <w:t xml:space="preserve"> Chief Doctor, Chief Physician,</w:t>
      </w:r>
      <w:r w:rsidRPr="00CF435E">
        <w:rPr>
          <w:rFonts w:ascii="Book Antiqua" w:eastAsiaTheme="majorEastAsia" w:hAnsi="Book Antiqua"/>
          <w:b/>
          <w:bCs/>
        </w:rPr>
        <w:t xml:space="preserve"> </w:t>
      </w:r>
      <w:r w:rsidR="009F293A" w:rsidRPr="00CF435E">
        <w:rPr>
          <w:rFonts w:ascii="Book Antiqua" w:eastAsiaTheme="majorEastAsia" w:hAnsi="Book Antiqua"/>
          <w:bCs/>
        </w:rPr>
        <w:t xml:space="preserve">Department of Neurology, </w:t>
      </w:r>
      <w:proofErr w:type="spellStart"/>
      <w:r w:rsidR="009F293A" w:rsidRPr="00CF435E">
        <w:rPr>
          <w:rFonts w:ascii="Book Antiqua" w:eastAsiaTheme="majorEastAsia" w:hAnsi="Book Antiqua"/>
          <w:bCs/>
        </w:rPr>
        <w:t>Changzheng</w:t>
      </w:r>
      <w:proofErr w:type="spellEnd"/>
      <w:r w:rsidR="009F293A" w:rsidRPr="00CF435E">
        <w:rPr>
          <w:rFonts w:ascii="Book Antiqua" w:eastAsiaTheme="majorEastAsia" w:hAnsi="Book Antiqua"/>
          <w:bCs/>
        </w:rPr>
        <w:t xml:space="preserve"> Hospital, the PLA Naval Medical University, </w:t>
      </w:r>
      <w:r w:rsidR="009F4D98" w:rsidRPr="00CF435E">
        <w:rPr>
          <w:rFonts w:ascii="Book Antiqua" w:hAnsi="Book Antiqua"/>
        </w:rPr>
        <w:t xml:space="preserve">NO. </w:t>
      </w:r>
      <w:proofErr w:type="gramStart"/>
      <w:r w:rsidR="009F4D98" w:rsidRPr="00CF435E">
        <w:rPr>
          <w:rFonts w:ascii="Book Antiqua" w:hAnsi="Book Antiqua"/>
        </w:rPr>
        <w:t>415</w:t>
      </w:r>
      <w:r w:rsidR="00E8603B" w:rsidRPr="00CF435E">
        <w:rPr>
          <w:rFonts w:ascii="Book Antiqua" w:hAnsi="Book Antiqua"/>
        </w:rPr>
        <w:t xml:space="preserve"> </w:t>
      </w:r>
      <w:proofErr w:type="spellStart"/>
      <w:r w:rsidR="009F4D98" w:rsidRPr="00CF435E">
        <w:rPr>
          <w:rFonts w:ascii="Book Antiqua" w:hAnsi="Book Antiqua"/>
        </w:rPr>
        <w:t>Fengyang</w:t>
      </w:r>
      <w:proofErr w:type="spellEnd"/>
      <w:r w:rsidR="009F4D98" w:rsidRPr="00CF435E">
        <w:rPr>
          <w:rFonts w:ascii="Book Antiqua" w:hAnsi="Book Antiqua"/>
        </w:rPr>
        <w:t xml:space="preserve"> Road, Huangpu District, </w:t>
      </w:r>
      <w:r w:rsidR="009F293A" w:rsidRPr="00CF435E">
        <w:rPr>
          <w:rFonts w:ascii="Book Antiqua" w:eastAsiaTheme="majorEastAsia" w:hAnsi="Book Antiqua"/>
          <w:bCs/>
        </w:rPr>
        <w:t>Shanghai</w:t>
      </w:r>
      <w:r w:rsidR="009F4D98" w:rsidRPr="00CF435E">
        <w:rPr>
          <w:rFonts w:ascii="Book Antiqua" w:eastAsiaTheme="majorEastAsia" w:hAnsi="Book Antiqua"/>
          <w:bCs/>
        </w:rPr>
        <w:t xml:space="preserve"> </w:t>
      </w:r>
      <w:r w:rsidR="009F4D98" w:rsidRPr="00CF435E">
        <w:rPr>
          <w:rFonts w:ascii="Book Antiqua" w:hAnsi="Book Antiqua"/>
        </w:rPr>
        <w:t>200003</w:t>
      </w:r>
      <w:r w:rsidR="009F293A" w:rsidRPr="00CF435E">
        <w:rPr>
          <w:rFonts w:ascii="Book Antiqua" w:eastAsiaTheme="majorEastAsia" w:hAnsi="Book Antiqua"/>
          <w:bCs/>
        </w:rPr>
        <w:t>, China</w:t>
      </w:r>
      <w:r w:rsidR="009F4D98" w:rsidRPr="00CF435E">
        <w:rPr>
          <w:rFonts w:ascii="Book Antiqua" w:eastAsiaTheme="majorEastAsia" w:hAnsi="Book Antiqua"/>
          <w:bCs/>
        </w:rPr>
        <w:t>.</w:t>
      </w:r>
      <w:proofErr w:type="gramEnd"/>
      <w:r w:rsidR="009F4D98" w:rsidRPr="00CF435E">
        <w:rPr>
          <w:rFonts w:ascii="Book Antiqua" w:hAnsi="Book Antiqua"/>
        </w:rPr>
        <w:t xml:space="preserve"> </w:t>
      </w:r>
      <w:r w:rsidR="0095443E" w:rsidRPr="00CF435E">
        <w:rPr>
          <w:rFonts w:ascii="Book Antiqua" w:eastAsiaTheme="majorEastAsia" w:hAnsi="Book Antiqua"/>
          <w:bCs/>
        </w:rPr>
        <w:t>yinyou179@163.com</w:t>
      </w:r>
    </w:p>
    <w:p w14:paraId="596AF4A8" w14:textId="5F0BBDFE" w:rsidR="0097362B" w:rsidRPr="00CF435E" w:rsidRDefault="009F4D98" w:rsidP="00CF435E">
      <w:pPr>
        <w:adjustRightInd w:val="0"/>
        <w:snapToGrid w:val="0"/>
        <w:spacing w:line="360" w:lineRule="auto"/>
        <w:jc w:val="both"/>
        <w:rPr>
          <w:rFonts w:ascii="Book Antiqua" w:hAnsi="Book Antiqua"/>
        </w:rPr>
      </w:pPr>
      <w:r w:rsidRPr="00CF435E">
        <w:rPr>
          <w:rFonts w:ascii="Book Antiqua" w:hAnsi="Book Antiqua"/>
          <w:b/>
        </w:rPr>
        <w:t>Telephone</w:t>
      </w:r>
      <w:r w:rsidRPr="000B7163">
        <w:rPr>
          <w:rFonts w:ascii="Book Antiqua" w:hAnsi="Book Antiqua"/>
          <w:b/>
          <w:bCs/>
        </w:rPr>
        <w:t>:</w:t>
      </w:r>
      <w:r w:rsidRPr="00CF435E">
        <w:rPr>
          <w:rFonts w:ascii="Book Antiqua" w:hAnsi="Book Antiqua"/>
        </w:rPr>
        <w:t xml:space="preserve"> </w:t>
      </w:r>
      <w:r w:rsidR="009F293A" w:rsidRPr="00CF435E">
        <w:rPr>
          <w:rFonts w:ascii="Book Antiqua" w:hAnsi="Book Antiqua"/>
        </w:rPr>
        <w:t>+86</w:t>
      </w:r>
      <w:r w:rsidRPr="00CF435E">
        <w:rPr>
          <w:rFonts w:ascii="Book Antiqua" w:hAnsi="Book Antiqua"/>
        </w:rPr>
        <w:t>-21-63586818</w:t>
      </w:r>
    </w:p>
    <w:p w14:paraId="1BFCD4DB" w14:textId="77777777" w:rsidR="009F4D98" w:rsidRPr="00CF435E" w:rsidRDefault="009F4D98" w:rsidP="00CF435E">
      <w:pPr>
        <w:adjustRightInd w:val="0"/>
        <w:snapToGrid w:val="0"/>
        <w:spacing w:line="360" w:lineRule="auto"/>
        <w:jc w:val="both"/>
        <w:rPr>
          <w:rFonts w:ascii="Book Antiqua" w:hAnsi="Book Antiqua"/>
        </w:rPr>
      </w:pPr>
    </w:p>
    <w:p w14:paraId="2050AA3A" w14:textId="77777777" w:rsidR="009F4D98" w:rsidRPr="00CF435E" w:rsidRDefault="009F4D98" w:rsidP="00CF435E">
      <w:pPr>
        <w:autoSpaceDE w:val="0"/>
        <w:autoSpaceDN w:val="0"/>
        <w:adjustRightInd w:val="0"/>
        <w:snapToGrid w:val="0"/>
        <w:spacing w:line="360" w:lineRule="auto"/>
        <w:jc w:val="both"/>
        <w:rPr>
          <w:rFonts w:ascii="Book Antiqua" w:hAnsi="Book Antiqua" w:cs="Calibri"/>
          <w:shd w:val="clear" w:color="auto" w:fill="FFFFFF"/>
        </w:rPr>
      </w:pPr>
      <w:r w:rsidRPr="00CF435E">
        <w:rPr>
          <w:rFonts w:ascii="Book Antiqua" w:hAnsi="Book Antiqua"/>
          <w:b/>
        </w:rPr>
        <w:t xml:space="preserve">Received: </w:t>
      </w:r>
      <w:r w:rsidRPr="00CF435E">
        <w:rPr>
          <w:rFonts w:ascii="Book Antiqua" w:hAnsi="Book Antiqua"/>
        </w:rPr>
        <w:t>September 8, 2019</w:t>
      </w:r>
    </w:p>
    <w:p w14:paraId="519F359B" w14:textId="77777777" w:rsidR="009F4D98" w:rsidRPr="00CF435E" w:rsidRDefault="009F4D98" w:rsidP="00CF435E">
      <w:pPr>
        <w:adjustRightInd w:val="0"/>
        <w:snapToGrid w:val="0"/>
        <w:spacing w:line="360" w:lineRule="auto"/>
        <w:jc w:val="both"/>
        <w:rPr>
          <w:rFonts w:ascii="Book Antiqua" w:hAnsi="Book Antiqua"/>
          <w:b/>
        </w:rPr>
      </w:pPr>
      <w:r w:rsidRPr="00CF435E">
        <w:rPr>
          <w:rFonts w:ascii="Book Antiqua" w:hAnsi="Book Antiqua"/>
          <w:b/>
        </w:rPr>
        <w:t xml:space="preserve">Peer-review started: </w:t>
      </w:r>
      <w:r w:rsidRPr="00CF435E">
        <w:rPr>
          <w:rFonts w:ascii="Book Antiqua" w:hAnsi="Book Antiqua"/>
        </w:rPr>
        <w:t>September 8, 2019</w:t>
      </w:r>
    </w:p>
    <w:p w14:paraId="63D86089" w14:textId="5DBBF5BA" w:rsidR="009F4D98" w:rsidRPr="00CF435E" w:rsidRDefault="009F4D98" w:rsidP="00CF435E">
      <w:pPr>
        <w:adjustRightInd w:val="0"/>
        <w:snapToGrid w:val="0"/>
        <w:spacing w:line="360" w:lineRule="auto"/>
        <w:jc w:val="both"/>
        <w:rPr>
          <w:rFonts w:ascii="Book Antiqua" w:hAnsi="Book Antiqua"/>
          <w:b/>
        </w:rPr>
      </w:pPr>
      <w:r w:rsidRPr="00CF435E">
        <w:rPr>
          <w:rFonts w:ascii="Book Antiqua" w:hAnsi="Book Antiqua"/>
          <w:b/>
        </w:rPr>
        <w:t xml:space="preserve">First decision: </w:t>
      </w:r>
      <w:r w:rsidRPr="00CF435E">
        <w:rPr>
          <w:rFonts w:ascii="Book Antiqua" w:hAnsi="Book Antiqua"/>
        </w:rPr>
        <w:t>November 1</w:t>
      </w:r>
      <w:r w:rsidR="00DB1673" w:rsidRPr="00CF435E">
        <w:rPr>
          <w:rFonts w:ascii="Book Antiqua" w:hAnsi="Book Antiqua"/>
        </w:rPr>
        <w:t>2</w:t>
      </w:r>
      <w:r w:rsidRPr="00CF435E">
        <w:rPr>
          <w:rFonts w:ascii="Book Antiqua" w:hAnsi="Book Antiqua"/>
        </w:rPr>
        <w:t>, 2019</w:t>
      </w:r>
    </w:p>
    <w:p w14:paraId="7EFC50D1" w14:textId="6CB07E33" w:rsidR="009F4D98" w:rsidRPr="00CF435E" w:rsidRDefault="009F4D98" w:rsidP="00CF435E">
      <w:pPr>
        <w:adjustRightInd w:val="0"/>
        <w:snapToGrid w:val="0"/>
        <w:spacing w:line="360" w:lineRule="auto"/>
        <w:jc w:val="both"/>
        <w:rPr>
          <w:rFonts w:ascii="Book Antiqua" w:hAnsi="Book Antiqua"/>
          <w:b/>
        </w:rPr>
      </w:pPr>
      <w:r w:rsidRPr="00CF435E">
        <w:rPr>
          <w:rFonts w:ascii="Book Antiqua" w:hAnsi="Book Antiqua"/>
          <w:b/>
        </w:rPr>
        <w:t xml:space="preserve">Revised: </w:t>
      </w:r>
      <w:r w:rsidR="00FF148A" w:rsidRPr="00CF435E">
        <w:rPr>
          <w:rFonts w:ascii="Book Antiqua" w:hAnsi="Book Antiqua"/>
        </w:rPr>
        <w:t>November 24</w:t>
      </w:r>
      <w:r w:rsidRPr="00CF435E">
        <w:rPr>
          <w:rFonts w:ascii="Book Antiqua" w:hAnsi="Book Antiqua"/>
        </w:rPr>
        <w:t>, 2019</w:t>
      </w:r>
    </w:p>
    <w:p w14:paraId="30B55518" w14:textId="26853D1F" w:rsidR="009F4D98" w:rsidRPr="00CF435E" w:rsidRDefault="009F4D98" w:rsidP="00CF435E">
      <w:pPr>
        <w:adjustRightInd w:val="0"/>
        <w:snapToGrid w:val="0"/>
        <w:spacing w:line="360" w:lineRule="auto"/>
        <w:jc w:val="both"/>
        <w:rPr>
          <w:rFonts w:ascii="Book Antiqua" w:hAnsi="Book Antiqua"/>
        </w:rPr>
      </w:pPr>
      <w:r w:rsidRPr="00CF435E">
        <w:rPr>
          <w:rFonts w:ascii="Book Antiqua" w:hAnsi="Book Antiqua"/>
          <w:b/>
        </w:rPr>
        <w:t>Accepted:</w:t>
      </w:r>
      <w:r w:rsidR="003450A5" w:rsidRPr="00CF435E">
        <w:rPr>
          <w:rFonts w:ascii="Book Antiqua" w:hAnsi="Book Antiqua"/>
        </w:rPr>
        <w:t xml:space="preserve"> November 27, 2019</w:t>
      </w:r>
      <w:r w:rsidRPr="00CF435E">
        <w:rPr>
          <w:rFonts w:ascii="Book Antiqua" w:hAnsi="Book Antiqua"/>
        </w:rPr>
        <w:t xml:space="preserve"> </w:t>
      </w:r>
    </w:p>
    <w:p w14:paraId="378E343D" w14:textId="77777777" w:rsidR="009F4D98" w:rsidRPr="00CF435E" w:rsidRDefault="009F4D98" w:rsidP="00CF435E">
      <w:pPr>
        <w:adjustRightInd w:val="0"/>
        <w:snapToGrid w:val="0"/>
        <w:spacing w:line="360" w:lineRule="auto"/>
        <w:jc w:val="both"/>
        <w:rPr>
          <w:rFonts w:ascii="Book Antiqua" w:hAnsi="Book Antiqua"/>
          <w:b/>
        </w:rPr>
      </w:pPr>
      <w:r w:rsidRPr="00CF435E">
        <w:rPr>
          <w:rFonts w:ascii="Book Antiqua" w:hAnsi="Book Antiqua"/>
          <w:b/>
        </w:rPr>
        <w:t>Article in press:</w:t>
      </w:r>
    </w:p>
    <w:p w14:paraId="6576DCAD" w14:textId="77777777" w:rsidR="009F4D98" w:rsidRPr="00CF435E" w:rsidRDefault="009F4D98" w:rsidP="00CF435E">
      <w:pPr>
        <w:adjustRightInd w:val="0"/>
        <w:snapToGrid w:val="0"/>
        <w:spacing w:line="360" w:lineRule="auto"/>
        <w:jc w:val="both"/>
        <w:rPr>
          <w:rFonts w:ascii="Book Antiqua" w:hAnsi="Book Antiqua"/>
          <w:b/>
        </w:rPr>
      </w:pPr>
      <w:r w:rsidRPr="00CF435E">
        <w:rPr>
          <w:rFonts w:ascii="Book Antiqua" w:hAnsi="Book Antiqua"/>
          <w:b/>
        </w:rPr>
        <w:t>Published online:</w:t>
      </w:r>
    </w:p>
    <w:p w14:paraId="57D43295" w14:textId="77777777" w:rsidR="0097362B" w:rsidRPr="00CF435E" w:rsidRDefault="0097362B" w:rsidP="00CF435E">
      <w:pPr>
        <w:adjustRightInd w:val="0"/>
        <w:snapToGrid w:val="0"/>
        <w:spacing w:line="360" w:lineRule="auto"/>
        <w:jc w:val="both"/>
        <w:rPr>
          <w:rFonts w:ascii="Book Antiqua" w:eastAsiaTheme="majorEastAsia" w:hAnsi="Book Antiqua"/>
          <w:b/>
        </w:rPr>
      </w:pPr>
    </w:p>
    <w:p w14:paraId="734DCF47" w14:textId="77777777" w:rsidR="009F4D98" w:rsidRPr="00CF435E" w:rsidRDefault="009F4D98" w:rsidP="00CF435E">
      <w:pPr>
        <w:adjustRightInd w:val="0"/>
        <w:snapToGrid w:val="0"/>
        <w:spacing w:line="360" w:lineRule="auto"/>
        <w:jc w:val="both"/>
        <w:rPr>
          <w:rFonts w:ascii="Book Antiqua" w:eastAsiaTheme="majorEastAsia" w:hAnsi="Book Antiqua"/>
          <w:b/>
        </w:rPr>
      </w:pPr>
      <w:r w:rsidRPr="00CF435E">
        <w:rPr>
          <w:rFonts w:ascii="Book Antiqua" w:eastAsiaTheme="majorEastAsia" w:hAnsi="Book Antiqua"/>
          <w:b/>
        </w:rPr>
        <w:br w:type="page"/>
      </w:r>
    </w:p>
    <w:p w14:paraId="10636FC2" w14:textId="56D6169F" w:rsidR="0097362B" w:rsidRPr="00CF435E" w:rsidRDefault="009F4D98" w:rsidP="00CF435E">
      <w:pPr>
        <w:adjustRightInd w:val="0"/>
        <w:snapToGrid w:val="0"/>
        <w:spacing w:line="360" w:lineRule="auto"/>
        <w:jc w:val="both"/>
        <w:rPr>
          <w:rFonts w:ascii="Book Antiqua" w:eastAsiaTheme="majorEastAsia" w:hAnsi="Book Antiqua"/>
          <w:b/>
        </w:rPr>
      </w:pPr>
      <w:r w:rsidRPr="00CF435E">
        <w:rPr>
          <w:rFonts w:ascii="Book Antiqua" w:eastAsiaTheme="majorEastAsia" w:hAnsi="Book Antiqua"/>
          <w:b/>
        </w:rPr>
        <w:lastRenderedPageBreak/>
        <w:t>Abstract</w:t>
      </w:r>
    </w:p>
    <w:p w14:paraId="15FD6BBA" w14:textId="77777777" w:rsidR="009F4D98" w:rsidRPr="00CF435E" w:rsidRDefault="009F4D98" w:rsidP="00CF435E">
      <w:pPr>
        <w:adjustRightInd w:val="0"/>
        <w:snapToGrid w:val="0"/>
        <w:spacing w:line="360" w:lineRule="auto"/>
        <w:jc w:val="both"/>
        <w:rPr>
          <w:rFonts w:ascii="Book Antiqua" w:eastAsia="Songti SC" w:hAnsi="Book Antiqua"/>
          <w:b/>
          <w:i/>
        </w:rPr>
      </w:pPr>
      <w:r w:rsidRPr="00CF435E">
        <w:rPr>
          <w:rFonts w:ascii="Book Antiqua" w:eastAsia="Songti SC" w:hAnsi="Book Antiqua"/>
          <w:b/>
          <w:i/>
        </w:rPr>
        <w:t>BACKGROUND</w:t>
      </w:r>
    </w:p>
    <w:p w14:paraId="5CDB90ED" w14:textId="7587DCF3" w:rsidR="009F4D98" w:rsidRPr="00CF435E" w:rsidRDefault="009F293A" w:rsidP="00CF435E">
      <w:pPr>
        <w:adjustRightInd w:val="0"/>
        <w:snapToGrid w:val="0"/>
        <w:spacing w:line="360" w:lineRule="auto"/>
        <w:jc w:val="both"/>
        <w:rPr>
          <w:rFonts w:ascii="Book Antiqua" w:eastAsia="Songti SC" w:hAnsi="Book Antiqua"/>
        </w:rPr>
      </w:pPr>
      <w:r w:rsidRPr="00CF435E">
        <w:rPr>
          <w:rFonts w:ascii="Book Antiqua" w:eastAsiaTheme="majorEastAsia" w:hAnsi="Book Antiqua"/>
        </w:rPr>
        <w:t>Post-stroke cognitive impairment</w:t>
      </w:r>
      <w:r w:rsidR="009F4D98" w:rsidRPr="00CF435E">
        <w:rPr>
          <w:rFonts w:ascii="Book Antiqua" w:eastAsiaTheme="majorEastAsia" w:hAnsi="Book Antiqua"/>
        </w:rPr>
        <w:t xml:space="preserve"> </w:t>
      </w:r>
      <w:r w:rsidRPr="00CF435E">
        <w:rPr>
          <w:rFonts w:ascii="Book Antiqua" w:eastAsiaTheme="majorEastAsia" w:hAnsi="Book Antiqua"/>
        </w:rPr>
        <w:t>(PSCI)</w:t>
      </w:r>
      <w:r w:rsidRPr="00CF435E">
        <w:rPr>
          <w:rFonts w:ascii="Book Antiqua" w:eastAsia="Songti SC" w:hAnsi="Book Antiqua"/>
        </w:rPr>
        <w:t xml:space="preserve"> is not only a common consequence of stroke but also an important factor for adverse prognosis of patients. Biochemical indicators such as blood lipids and blood pressure are affected by many factors, and the ability of evaluating the progress of patients with </w:t>
      </w:r>
      <w:r w:rsidRPr="00CF435E">
        <w:rPr>
          <w:rFonts w:ascii="Book Antiqua" w:eastAsiaTheme="majorEastAsia" w:hAnsi="Book Antiqua"/>
        </w:rPr>
        <w:t>PSCI</w:t>
      </w:r>
      <w:r w:rsidRPr="00CF435E">
        <w:rPr>
          <w:rFonts w:ascii="Book Antiqua" w:eastAsia="Songti SC" w:hAnsi="Book Antiqua"/>
        </w:rPr>
        <w:t xml:space="preserve"> is insufficient. Therefore, it is necessary to find sensitive markers for predicting the progress of patients and avoiding </w:t>
      </w:r>
      <w:r w:rsidRPr="00CF435E">
        <w:rPr>
          <w:rFonts w:ascii="Book Antiqua" w:eastAsiaTheme="majorEastAsia" w:hAnsi="Book Antiqua"/>
        </w:rPr>
        <w:t>PSCI</w:t>
      </w:r>
      <w:r w:rsidRPr="00CF435E">
        <w:rPr>
          <w:rFonts w:ascii="Book Antiqua" w:eastAsia="Songti SC" w:hAnsi="Book Antiqua"/>
        </w:rPr>
        <w:t xml:space="preserve">. Recent studies have shown that </w:t>
      </w:r>
      <w:r w:rsidRPr="00CF435E">
        <w:rPr>
          <w:rFonts w:ascii="Book Antiqua" w:eastAsiaTheme="majorEastAsia" w:hAnsi="Book Antiqua"/>
        </w:rPr>
        <w:t>β-amyloid protein</w:t>
      </w:r>
      <w:r w:rsidR="009F4D98" w:rsidRPr="00CF435E">
        <w:rPr>
          <w:rFonts w:ascii="Book Antiqua" w:eastAsiaTheme="majorEastAsia" w:hAnsi="Book Antiqua"/>
        </w:rPr>
        <w:t xml:space="preserve"> </w:t>
      </w:r>
      <w:r w:rsidRPr="00CF435E">
        <w:rPr>
          <w:rFonts w:ascii="Book Antiqua" w:eastAsiaTheme="majorEastAsia" w:hAnsi="Book Antiqua"/>
        </w:rPr>
        <w:t>1-42 (A</w:t>
      </w:r>
      <w:r w:rsidR="00DB1673" w:rsidRPr="00CF435E">
        <w:rPr>
          <w:rFonts w:ascii="Book Antiqua" w:eastAsiaTheme="majorEastAsia" w:hAnsi="Book Antiqua"/>
        </w:rPr>
        <w:t>β</w:t>
      </w:r>
      <w:r w:rsidRPr="00CF435E">
        <w:rPr>
          <w:rFonts w:ascii="Book Antiqua" w:eastAsiaTheme="majorEastAsia" w:hAnsi="Book Antiqua"/>
        </w:rPr>
        <w:t>1-42)</w:t>
      </w:r>
      <w:r w:rsidRPr="00CF435E">
        <w:rPr>
          <w:rFonts w:ascii="Book Antiqua" w:eastAsia="Songti SC" w:hAnsi="Book Antiqua"/>
        </w:rPr>
        <w:t xml:space="preserve"> and thyroid hormone levels are closely related to PSCI, which may be the influencing factors of </w:t>
      </w:r>
      <w:r w:rsidRPr="00CF435E">
        <w:rPr>
          <w:rFonts w:ascii="Book Antiqua" w:eastAsiaTheme="majorEastAsia" w:hAnsi="Book Antiqua"/>
        </w:rPr>
        <w:t>PSCI</w:t>
      </w:r>
      <w:r w:rsidRPr="00CF435E">
        <w:rPr>
          <w:rFonts w:ascii="Book Antiqua" w:eastAsia="Songti SC" w:hAnsi="Book Antiqua"/>
        </w:rPr>
        <w:t>, but</w:t>
      </w:r>
      <w:r w:rsidR="009F4D98" w:rsidRPr="00CF435E">
        <w:rPr>
          <w:rFonts w:ascii="Book Antiqua" w:eastAsia="Songti SC" w:hAnsi="Book Antiqua"/>
        </w:rPr>
        <w:t xml:space="preserve"> there are few related studies.</w:t>
      </w:r>
    </w:p>
    <w:p w14:paraId="1EE51817" w14:textId="77777777" w:rsidR="009F4D98" w:rsidRPr="00CF435E" w:rsidRDefault="009F4D98" w:rsidP="00CF435E">
      <w:pPr>
        <w:adjustRightInd w:val="0"/>
        <w:snapToGrid w:val="0"/>
        <w:spacing w:line="360" w:lineRule="auto"/>
        <w:jc w:val="both"/>
        <w:rPr>
          <w:rFonts w:ascii="Book Antiqua" w:eastAsia="Songti SC" w:hAnsi="Book Antiqua"/>
        </w:rPr>
      </w:pPr>
    </w:p>
    <w:p w14:paraId="23CF32A7" w14:textId="2C2B3916" w:rsidR="009F4D98" w:rsidRPr="00CF435E" w:rsidRDefault="009F4D98" w:rsidP="00CF435E">
      <w:pPr>
        <w:adjustRightInd w:val="0"/>
        <w:snapToGrid w:val="0"/>
        <w:spacing w:line="360" w:lineRule="auto"/>
        <w:jc w:val="both"/>
        <w:rPr>
          <w:rFonts w:ascii="Book Antiqua" w:eastAsiaTheme="majorEastAsia" w:hAnsi="Book Antiqua"/>
          <w:i/>
        </w:rPr>
      </w:pPr>
      <w:r w:rsidRPr="00CF435E">
        <w:rPr>
          <w:rFonts w:ascii="Book Antiqua" w:eastAsiaTheme="majorEastAsia" w:hAnsi="Book Antiqua"/>
          <w:b/>
          <w:bCs/>
          <w:i/>
        </w:rPr>
        <w:t>AIM</w:t>
      </w:r>
    </w:p>
    <w:p w14:paraId="1139D73D" w14:textId="1660470D" w:rsidR="009F4D98" w:rsidRPr="00CF435E" w:rsidRDefault="009F293A" w:rsidP="00CF435E">
      <w:pPr>
        <w:adjustRightInd w:val="0"/>
        <w:snapToGrid w:val="0"/>
        <w:spacing w:line="360" w:lineRule="auto"/>
        <w:jc w:val="both"/>
        <w:rPr>
          <w:rFonts w:ascii="Book Antiqua" w:eastAsiaTheme="majorEastAsia" w:hAnsi="Book Antiqua"/>
        </w:rPr>
      </w:pPr>
      <w:proofErr w:type="gramStart"/>
      <w:r w:rsidRPr="00CF435E">
        <w:rPr>
          <w:rFonts w:ascii="Book Antiqua" w:eastAsiaTheme="majorEastAsia" w:hAnsi="Book Antiqua"/>
        </w:rPr>
        <w:t>To investigate the relationship between serum levels of A</w:t>
      </w:r>
      <w:r w:rsidR="00DB1673" w:rsidRPr="00CF435E">
        <w:rPr>
          <w:rFonts w:ascii="Book Antiqua" w:eastAsiaTheme="majorEastAsia" w:hAnsi="Book Antiqua"/>
        </w:rPr>
        <w:t>β</w:t>
      </w:r>
      <w:r w:rsidRPr="00CF435E">
        <w:rPr>
          <w:rFonts w:ascii="Book Antiqua" w:eastAsiaTheme="majorEastAsia" w:hAnsi="Book Antiqua"/>
        </w:rPr>
        <w:t xml:space="preserve"> and thyroid hormones in acute stage and PSCI and its predicted value.</w:t>
      </w:r>
      <w:proofErr w:type="gramEnd"/>
      <w:r w:rsidRPr="00CF435E">
        <w:rPr>
          <w:rFonts w:ascii="Book Antiqua" w:eastAsiaTheme="majorEastAsia" w:hAnsi="Book Antiqua"/>
        </w:rPr>
        <w:t xml:space="preserve"> </w:t>
      </w:r>
    </w:p>
    <w:p w14:paraId="5387C45C" w14:textId="77777777" w:rsidR="009F4D98" w:rsidRPr="00CF435E" w:rsidRDefault="009F4D98" w:rsidP="00CF435E">
      <w:pPr>
        <w:adjustRightInd w:val="0"/>
        <w:snapToGrid w:val="0"/>
        <w:spacing w:line="360" w:lineRule="auto"/>
        <w:jc w:val="both"/>
        <w:rPr>
          <w:rFonts w:ascii="Book Antiqua" w:eastAsiaTheme="majorEastAsia" w:hAnsi="Book Antiqua"/>
        </w:rPr>
      </w:pPr>
    </w:p>
    <w:p w14:paraId="797FD693" w14:textId="77777777" w:rsidR="009F4D98" w:rsidRPr="00CF435E" w:rsidRDefault="009F4D98" w:rsidP="00CF435E">
      <w:pPr>
        <w:adjustRightInd w:val="0"/>
        <w:snapToGrid w:val="0"/>
        <w:spacing w:line="360" w:lineRule="auto"/>
        <w:jc w:val="both"/>
        <w:rPr>
          <w:rFonts w:ascii="Book Antiqua" w:eastAsiaTheme="majorEastAsia" w:hAnsi="Book Antiqua"/>
          <w:b/>
          <w:i/>
        </w:rPr>
      </w:pPr>
      <w:r w:rsidRPr="00CF435E">
        <w:rPr>
          <w:rFonts w:ascii="Book Antiqua" w:eastAsiaTheme="majorEastAsia" w:hAnsi="Book Antiqua"/>
          <w:b/>
          <w:i/>
        </w:rPr>
        <w:t>METHODS</w:t>
      </w:r>
    </w:p>
    <w:p w14:paraId="4DDDBB92" w14:textId="49F07AE3" w:rsidR="009F4D98" w:rsidRPr="00CF435E" w:rsidRDefault="009F293A"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t>A total of 195 patients with acute cerebral infarction confirmed from June 2016 to January 2018 were enrolled in this study. Baseline data and serological indicators were recorded to assess cognitive function of patients. All patients were followed up for 1 year</w:t>
      </w:r>
      <w:r w:rsidR="00D215E0" w:rsidRPr="00CF435E">
        <w:rPr>
          <w:rFonts w:ascii="Book Antiqua" w:eastAsiaTheme="majorEastAsia" w:hAnsi="Book Antiqua"/>
        </w:rPr>
        <w:t>. T</w:t>
      </w:r>
      <w:r w:rsidRPr="00CF435E">
        <w:rPr>
          <w:rFonts w:ascii="Book Antiqua" w:eastAsiaTheme="majorEastAsia" w:hAnsi="Book Antiqua"/>
        </w:rPr>
        <w:t>heir cognitive function</w:t>
      </w:r>
      <w:r w:rsidR="009F4D98" w:rsidRPr="00CF435E">
        <w:rPr>
          <w:rFonts w:ascii="Book Antiqua" w:eastAsiaTheme="majorEastAsia" w:hAnsi="Book Antiqua"/>
        </w:rPr>
        <w:t>s</w:t>
      </w:r>
      <w:r w:rsidRPr="00CF435E">
        <w:rPr>
          <w:rFonts w:ascii="Book Antiqua" w:eastAsiaTheme="majorEastAsia" w:hAnsi="Book Antiqua"/>
        </w:rPr>
        <w:t xml:space="preserve"> were evaluated within 1 </w:t>
      </w:r>
      <w:proofErr w:type="spellStart"/>
      <w:r w:rsidR="009F4D98" w:rsidRPr="00CF435E">
        <w:rPr>
          <w:rFonts w:ascii="Book Antiqua" w:eastAsiaTheme="majorEastAsia" w:hAnsi="Book Antiqua"/>
        </w:rPr>
        <w:t>wk</w:t>
      </w:r>
      <w:proofErr w:type="spellEnd"/>
      <w:r w:rsidRPr="00CF435E">
        <w:rPr>
          <w:rFonts w:ascii="Book Antiqua" w:eastAsiaTheme="majorEastAsia" w:hAnsi="Book Antiqua"/>
        </w:rPr>
        <w:t xml:space="preserve">, 3 </w:t>
      </w:r>
      <w:proofErr w:type="spellStart"/>
      <w:r w:rsidR="009F4D98" w:rsidRPr="00CF435E">
        <w:rPr>
          <w:rFonts w:ascii="Book Antiqua" w:eastAsiaTheme="majorEastAsia" w:hAnsi="Book Antiqua"/>
        </w:rPr>
        <w:t>mo</w:t>
      </w:r>
      <w:proofErr w:type="spellEnd"/>
      <w:r w:rsidRPr="00CF435E">
        <w:rPr>
          <w:rFonts w:ascii="Book Antiqua" w:eastAsiaTheme="majorEastAsia" w:hAnsi="Book Antiqua"/>
        </w:rPr>
        <w:t xml:space="preserve">, 6 </w:t>
      </w:r>
      <w:proofErr w:type="spellStart"/>
      <w:r w:rsidR="009F4D98" w:rsidRPr="00CF435E">
        <w:rPr>
          <w:rFonts w:ascii="Book Antiqua" w:eastAsiaTheme="majorEastAsia" w:hAnsi="Book Antiqua"/>
        </w:rPr>
        <w:t>mo</w:t>
      </w:r>
      <w:proofErr w:type="spellEnd"/>
      <w:r w:rsidRPr="00CF435E">
        <w:rPr>
          <w:rFonts w:ascii="Book Antiqua" w:eastAsiaTheme="majorEastAsia" w:hAnsi="Book Antiqua"/>
        </w:rPr>
        <w:t xml:space="preserve"> and 1 </w:t>
      </w:r>
      <w:proofErr w:type="spellStart"/>
      <w:r w:rsidRPr="00CF435E">
        <w:rPr>
          <w:rFonts w:ascii="Book Antiqua" w:eastAsiaTheme="majorEastAsia" w:hAnsi="Book Antiqua"/>
        </w:rPr>
        <w:t>yr</w:t>
      </w:r>
      <w:proofErr w:type="spellEnd"/>
      <w:r w:rsidRPr="00CF435E">
        <w:rPr>
          <w:rFonts w:ascii="Book Antiqua" w:eastAsiaTheme="majorEastAsia" w:hAnsi="Book Antiqua"/>
        </w:rPr>
        <w:t xml:space="preserve"> after stroke. At the end of follow-up, the patients were divided into PSCI and non-PSCI according to Montreal </w:t>
      </w:r>
      <w:r w:rsidR="002E5568" w:rsidRPr="00CF435E">
        <w:rPr>
          <w:rFonts w:ascii="Book Antiqua" w:eastAsiaTheme="majorEastAsia" w:hAnsi="Book Antiqua"/>
        </w:rPr>
        <w:t>cognitive assessment</w:t>
      </w:r>
      <w:r w:rsidR="005D4BCF" w:rsidRPr="00CF435E">
        <w:rPr>
          <w:rFonts w:ascii="Book Antiqua" w:eastAsiaTheme="majorEastAsia" w:hAnsi="Book Antiqua"/>
        </w:rPr>
        <w:t xml:space="preserve"> </w:t>
      </w:r>
      <w:r w:rsidRPr="00CF435E">
        <w:rPr>
          <w:rFonts w:ascii="Book Antiqua" w:eastAsiaTheme="majorEastAsia" w:hAnsi="Book Antiqua"/>
        </w:rPr>
        <w:t xml:space="preserve">score, and the relationship between biochemical indexes and the progression of PSCI was explored. </w:t>
      </w:r>
    </w:p>
    <w:p w14:paraId="7A160854" w14:textId="77777777" w:rsidR="009F4D98" w:rsidRPr="00CF435E" w:rsidRDefault="009F4D98" w:rsidP="00CF435E">
      <w:pPr>
        <w:adjustRightInd w:val="0"/>
        <w:snapToGrid w:val="0"/>
        <w:spacing w:line="360" w:lineRule="auto"/>
        <w:jc w:val="both"/>
        <w:rPr>
          <w:rFonts w:ascii="Book Antiqua" w:eastAsiaTheme="majorEastAsia" w:hAnsi="Book Antiqua"/>
        </w:rPr>
      </w:pPr>
    </w:p>
    <w:p w14:paraId="62A110BB" w14:textId="77777777" w:rsidR="009F4D98" w:rsidRPr="00CF435E" w:rsidRDefault="009F4D98" w:rsidP="00CF435E">
      <w:pPr>
        <w:adjustRightInd w:val="0"/>
        <w:snapToGrid w:val="0"/>
        <w:spacing w:line="360" w:lineRule="auto"/>
        <w:jc w:val="both"/>
        <w:rPr>
          <w:rFonts w:ascii="Book Antiqua" w:eastAsiaTheme="majorEastAsia" w:hAnsi="Book Antiqua"/>
          <w:b/>
          <w:i/>
        </w:rPr>
      </w:pPr>
      <w:r w:rsidRPr="00CF435E">
        <w:rPr>
          <w:rFonts w:ascii="Book Antiqua" w:eastAsiaTheme="majorEastAsia" w:hAnsi="Book Antiqua"/>
          <w:b/>
          <w:i/>
        </w:rPr>
        <w:t>RESULTS</w:t>
      </w:r>
    </w:p>
    <w:p w14:paraId="6645C7B3" w14:textId="6CA83EF6" w:rsidR="009F4D98" w:rsidRPr="00CF435E" w:rsidRDefault="009F293A"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t>Compared with patients with non-PSCI, the level</w:t>
      </w:r>
      <w:r w:rsidR="00FF38F5" w:rsidRPr="00CF435E">
        <w:rPr>
          <w:rFonts w:ascii="Book Antiqua" w:eastAsiaTheme="majorEastAsia" w:hAnsi="Book Antiqua"/>
        </w:rPr>
        <w:t>s</w:t>
      </w:r>
      <w:r w:rsidRPr="00CF435E">
        <w:rPr>
          <w:rFonts w:ascii="Book Antiqua" w:eastAsiaTheme="majorEastAsia" w:hAnsi="Book Antiqua"/>
        </w:rPr>
        <w:t xml:space="preserve"> of A</w:t>
      </w:r>
      <w:r w:rsidR="00DB1673" w:rsidRPr="00CF435E">
        <w:rPr>
          <w:rFonts w:ascii="Book Antiqua" w:eastAsiaTheme="majorEastAsia" w:hAnsi="Book Antiqua"/>
        </w:rPr>
        <w:t>β</w:t>
      </w:r>
      <w:r w:rsidRPr="00CF435E">
        <w:rPr>
          <w:rFonts w:ascii="Book Antiqua" w:eastAsiaTheme="majorEastAsia" w:hAnsi="Book Antiqua"/>
        </w:rPr>
        <w:t>1-42, triiodothyronine (T</w:t>
      </w:r>
      <w:r w:rsidRPr="00CF435E">
        <w:rPr>
          <w:rFonts w:ascii="Book Antiqua" w:eastAsiaTheme="majorEastAsia" w:hAnsi="Book Antiqua"/>
          <w:vertAlign w:val="subscript"/>
        </w:rPr>
        <w:t>3</w:t>
      </w:r>
      <w:r w:rsidRPr="00CF435E">
        <w:rPr>
          <w:rFonts w:ascii="Book Antiqua" w:eastAsiaTheme="majorEastAsia" w:hAnsi="Book Antiqua"/>
        </w:rPr>
        <w:t xml:space="preserve">) and free thyroxin were lower in the patients with PSCI. Repeated measures analysis of variance showed that the overall content of </w:t>
      </w:r>
      <w:r w:rsidR="00DB1673" w:rsidRPr="00CF435E">
        <w:rPr>
          <w:rFonts w:ascii="Book Antiqua" w:eastAsiaTheme="majorEastAsia" w:hAnsi="Book Antiqua"/>
        </w:rPr>
        <w:t>Aβ1</w:t>
      </w:r>
      <w:r w:rsidRPr="00CF435E">
        <w:rPr>
          <w:rFonts w:ascii="Book Antiqua" w:eastAsiaTheme="majorEastAsia" w:hAnsi="Book Antiqua"/>
        </w:rPr>
        <w:t>-42 and T</w:t>
      </w:r>
      <w:r w:rsidRPr="00CF435E">
        <w:rPr>
          <w:rFonts w:ascii="Book Antiqua" w:eastAsiaTheme="majorEastAsia" w:hAnsi="Book Antiqua"/>
          <w:vertAlign w:val="subscript"/>
        </w:rPr>
        <w:t>3</w:t>
      </w:r>
      <w:r w:rsidRPr="00CF435E">
        <w:rPr>
          <w:rFonts w:ascii="Book Antiqua" w:eastAsiaTheme="majorEastAsia" w:hAnsi="Book Antiqua"/>
        </w:rPr>
        <w:t xml:space="preserve"> in PSCI was also lower than that of the non-PSCI</w:t>
      </w:r>
      <w:r w:rsidR="00FF38F5" w:rsidRPr="00CF435E">
        <w:rPr>
          <w:rFonts w:ascii="Book Antiqua" w:eastAsiaTheme="majorEastAsia" w:hAnsi="Book Antiqua"/>
        </w:rPr>
        <w:t xml:space="preserve"> patients.</w:t>
      </w:r>
      <w:r w:rsidRPr="00CF435E">
        <w:rPr>
          <w:rFonts w:ascii="Book Antiqua" w:eastAsiaTheme="majorEastAsia" w:hAnsi="Book Antiqua"/>
        </w:rPr>
        <w:t xml:space="preserve"> </w:t>
      </w:r>
      <w:r w:rsidR="00FF38F5" w:rsidRPr="00CF435E">
        <w:rPr>
          <w:rFonts w:ascii="Book Antiqua" w:eastAsiaTheme="majorEastAsia" w:hAnsi="Book Antiqua"/>
        </w:rPr>
        <w:t>F</w:t>
      </w:r>
      <w:r w:rsidRPr="00CF435E">
        <w:rPr>
          <w:rFonts w:ascii="Book Antiqua" w:eastAsiaTheme="majorEastAsia" w:hAnsi="Book Antiqua"/>
        </w:rPr>
        <w:t xml:space="preserve">urther analysis revealed that </w:t>
      </w:r>
      <w:r w:rsidR="00DB1673" w:rsidRPr="00CF435E">
        <w:rPr>
          <w:rFonts w:ascii="Book Antiqua" w:eastAsiaTheme="majorEastAsia" w:hAnsi="Book Antiqua"/>
        </w:rPr>
        <w:t>Aβ1</w:t>
      </w:r>
      <w:r w:rsidRPr="00CF435E">
        <w:rPr>
          <w:rFonts w:ascii="Book Antiqua" w:eastAsiaTheme="majorEastAsia" w:hAnsi="Book Antiqua"/>
        </w:rPr>
        <w:t>-42 (</w:t>
      </w:r>
      <w:r w:rsidRPr="00CF435E">
        <w:rPr>
          <w:rFonts w:ascii="Book Antiqua" w:eastAsiaTheme="majorEastAsia" w:hAnsi="Book Antiqua"/>
          <w:i/>
        </w:rPr>
        <w:t>r</w:t>
      </w:r>
      <w:r w:rsidR="009F4D98" w:rsidRPr="00CF435E">
        <w:rPr>
          <w:rFonts w:ascii="Book Antiqua" w:eastAsiaTheme="majorEastAsia" w:hAnsi="Book Antiqua"/>
          <w:i/>
        </w:rPr>
        <w:t xml:space="preserve"> </w:t>
      </w:r>
      <w:r w:rsidRPr="00CF435E">
        <w:rPr>
          <w:rFonts w:ascii="Book Antiqua" w:eastAsiaTheme="majorEastAsia" w:hAnsi="Book Antiqua"/>
        </w:rPr>
        <w:t>=</w:t>
      </w:r>
      <w:r w:rsidR="009F4D98" w:rsidRPr="00CF435E">
        <w:rPr>
          <w:rFonts w:ascii="Book Antiqua" w:eastAsiaTheme="majorEastAsia" w:hAnsi="Book Antiqua"/>
        </w:rPr>
        <w:t xml:space="preserve"> </w:t>
      </w:r>
      <w:r w:rsidRPr="00CF435E">
        <w:rPr>
          <w:rFonts w:ascii="Book Antiqua" w:eastAsiaTheme="majorEastAsia" w:hAnsi="Book Antiqua"/>
        </w:rPr>
        <w:t>0.348), T</w:t>
      </w:r>
      <w:r w:rsidRPr="00CF435E">
        <w:rPr>
          <w:rFonts w:ascii="Book Antiqua" w:eastAsiaTheme="majorEastAsia" w:hAnsi="Book Antiqua"/>
          <w:vertAlign w:val="subscript"/>
        </w:rPr>
        <w:t>3</w:t>
      </w:r>
      <w:r w:rsidRPr="00CF435E">
        <w:rPr>
          <w:rFonts w:ascii="Book Antiqua" w:eastAsiaTheme="majorEastAsia" w:hAnsi="Book Antiqua"/>
        </w:rPr>
        <w:t xml:space="preserve"> (</w:t>
      </w:r>
      <w:r w:rsidRPr="00CF435E">
        <w:rPr>
          <w:rFonts w:ascii="Book Antiqua" w:eastAsiaTheme="majorEastAsia" w:hAnsi="Book Antiqua"/>
          <w:i/>
        </w:rPr>
        <w:t>r</w:t>
      </w:r>
      <w:r w:rsidR="009F4D98" w:rsidRPr="00CF435E">
        <w:rPr>
          <w:rFonts w:ascii="Book Antiqua" w:eastAsiaTheme="majorEastAsia" w:hAnsi="Book Antiqua"/>
          <w:i/>
        </w:rPr>
        <w:t xml:space="preserve"> </w:t>
      </w:r>
      <w:r w:rsidRPr="00CF435E">
        <w:rPr>
          <w:rFonts w:ascii="Book Antiqua" w:eastAsiaTheme="majorEastAsia" w:hAnsi="Book Antiqua"/>
        </w:rPr>
        <w:t>=</w:t>
      </w:r>
      <w:r w:rsidR="009F4D98" w:rsidRPr="00CF435E">
        <w:rPr>
          <w:rFonts w:ascii="Book Antiqua" w:eastAsiaTheme="majorEastAsia" w:hAnsi="Book Antiqua"/>
        </w:rPr>
        <w:t xml:space="preserve"> </w:t>
      </w:r>
      <w:r w:rsidRPr="00CF435E">
        <w:rPr>
          <w:rFonts w:ascii="Book Antiqua" w:eastAsiaTheme="majorEastAsia" w:hAnsi="Book Antiqua"/>
        </w:rPr>
        <w:t xml:space="preserve">0.273) and </w:t>
      </w:r>
      <w:r w:rsidR="00FF38F5" w:rsidRPr="00CF435E">
        <w:rPr>
          <w:rFonts w:ascii="Book Antiqua" w:eastAsiaTheme="majorEastAsia" w:hAnsi="Book Antiqua"/>
        </w:rPr>
        <w:t>free thyroxin</w:t>
      </w:r>
      <w:r w:rsidRPr="00CF435E">
        <w:rPr>
          <w:rFonts w:ascii="Book Antiqua" w:eastAsiaTheme="majorEastAsia" w:hAnsi="Book Antiqua"/>
        </w:rPr>
        <w:t xml:space="preserve"> (</w:t>
      </w:r>
      <w:r w:rsidRPr="00CF435E">
        <w:rPr>
          <w:rFonts w:ascii="Book Antiqua" w:eastAsiaTheme="majorEastAsia" w:hAnsi="Book Antiqua"/>
          <w:i/>
        </w:rPr>
        <w:t>r</w:t>
      </w:r>
      <w:r w:rsidR="009F4D98" w:rsidRPr="00CF435E">
        <w:rPr>
          <w:rFonts w:ascii="Book Antiqua" w:eastAsiaTheme="majorEastAsia" w:hAnsi="Book Antiqua"/>
          <w:i/>
        </w:rPr>
        <w:t xml:space="preserve"> </w:t>
      </w:r>
      <w:r w:rsidRPr="00CF435E">
        <w:rPr>
          <w:rFonts w:ascii="Book Antiqua" w:eastAsiaTheme="majorEastAsia" w:hAnsi="Book Antiqua"/>
        </w:rPr>
        <w:t>=</w:t>
      </w:r>
      <w:r w:rsidR="009F4D98" w:rsidRPr="00CF435E">
        <w:rPr>
          <w:rFonts w:ascii="Book Antiqua" w:eastAsiaTheme="majorEastAsia" w:hAnsi="Book Antiqua"/>
        </w:rPr>
        <w:t xml:space="preserve"> </w:t>
      </w:r>
      <w:r w:rsidRPr="00CF435E">
        <w:rPr>
          <w:rFonts w:ascii="Book Antiqua" w:eastAsiaTheme="majorEastAsia" w:hAnsi="Book Antiqua"/>
        </w:rPr>
        <w:t>0.214) were positively correlated with disease progression</w:t>
      </w:r>
      <w:r w:rsidR="00FF38F5" w:rsidRPr="00CF435E">
        <w:rPr>
          <w:rFonts w:ascii="Book Antiqua" w:eastAsiaTheme="majorEastAsia" w:hAnsi="Book Antiqua"/>
        </w:rPr>
        <w:t xml:space="preserve"> </w:t>
      </w:r>
      <w:r w:rsidRPr="00CF435E">
        <w:rPr>
          <w:rFonts w:ascii="Book Antiqua" w:eastAsiaTheme="majorEastAsia" w:hAnsi="Book Antiqua"/>
        </w:rPr>
        <w:t>(</w:t>
      </w:r>
      <w:r w:rsidRPr="00CF435E">
        <w:rPr>
          <w:rFonts w:ascii="Book Antiqua" w:eastAsiaTheme="majorEastAsia" w:hAnsi="Book Antiqua"/>
          <w:i/>
        </w:rPr>
        <w:t>P</w:t>
      </w:r>
      <w:r w:rsidR="009F4D98" w:rsidRPr="00CF435E">
        <w:rPr>
          <w:rFonts w:ascii="Book Antiqua" w:eastAsiaTheme="majorEastAsia" w:hAnsi="Book Antiqua"/>
          <w:i/>
        </w:rPr>
        <w:t xml:space="preserve"> </w:t>
      </w:r>
      <w:r w:rsidRPr="00CF435E">
        <w:rPr>
          <w:rFonts w:ascii="Book Antiqua" w:eastAsiaTheme="majorEastAsia" w:hAnsi="Book Antiqua"/>
        </w:rPr>
        <w:t>&lt;</w:t>
      </w:r>
      <w:r w:rsidR="009F4D98" w:rsidRPr="00CF435E">
        <w:rPr>
          <w:rFonts w:ascii="Book Antiqua" w:eastAsiaTheme="majorEastAsia" w:hAnsi="Book Antiqua"/>
        </w:rPr>
        <w:t xml:space="preserve"> </w:t>
      </w:r>
      <w:r w:rsidRPr="00CF435E">
        <w:rPr>
          <w:rFonts w:ascii="Book Antiqua" w:eastAsiaTheme="majorEastAsia" w:hAnsi="Book Antiqua"/>
        </w:rPr>
        <w:t xml:space="preserve">0.05), suggesting that these indicators have the potential to predict </w:t>
      </w:r>
      <w:r w:rsidRPr="00CF435E">
        <w:rPr>
          <w:rFonts w:ascii="Book Antiqua" w:eastAsiaTheme="majorEastAsia" w:hAnsi="Book Antiqua"/>
        </w:rPr>
        <w:lastRenderedPageBreak/>
        <w:t xml:space="preserve">disease progression and outcome. Cox regression analysis showed that </w:t>
      </w:r>
      <w:r w:rsidR="00DB1673" w:rsidRPr="00CF435E">
        <w:rPr>
          <w:rFonts w:ascii="Book Antiqua" w:eastAsiaTheme="majorEastAsia" w:hAnsi="Book Antiqua"/>
        </w:rPr>
        <w:t>Aβ1</w:t>
      </w:r>
      <w:r w:rsidRPr="00CF435E">
        <w:rPr>
          <w:rFonts w:ascii="Book Antiqua" w:eastAsiaTheme="majorEastAsia" w:hAnsi="Book Antiqua"/>
        </w:rPr>
        <w:t>-42 and T</w:t>
      </w:r>
      <w:r w:rsidRPr="00CF435E">
        <w:rPr>
          <w:rFonts w:ascii="Book Antiqua" w:eastAsiaTheme="majorEastAsia" w:hAnsi="Book Antiqua"/>
          <w:vertAlign w:val="subscript"/>
        </w:rPr>
        <w:t>3</w:t>
      </w:r>
      <w:r w:rsidRPr="00CF435E">
        <w:rPr>
          <w:rFonts w:ascii="Book Antiqua" w:eastAsiaTheme="majorEastAsia" w:hAnsi="Book Antiqua"/>
        </w:rPr>
        <w:t xml:space="preserve"> were important factors of PSCI</w:t>
      </w:r>
      <w:r w:rsidR="00FF38F5" w:rsidRPr="00CF435E">
        <w:rPr>
          <w:rFonts w:ascii="Book Antiqua" w:eastAsiaTheme="majorEastAsia" w:hAnsi="Book Antiqua"/>
        </w:rPr>
        <w:t>. T</w:t>
      </w:r>
      <w:r w:rsidRPr="00CF435E">
        <w:rPr>
          <w:rFonts w:ascii="Book Antiqua" w:eastAsiaTheme="majorEastAsia" w:hAnsi="Book Antiqua"/>
        </w:rPr>
        <w:t xml:space="preserve">hen stratified analysis showed that the lower the </w:t>
      </w:r>
      <w:r w:rsidR="00DB1673" w:rsidRPr="00CF435E">
        <w:rPr>
          <w:rFonts w:ascii="Book Antiqua" w:eastAsiaTheme="majorEastAsia" w:hAnsi="Book Antiqua"/>
        </w:rPr>
        <w:t>Aβ1</w:t>
      </w:r>
      <w:r w:rsidRPr="00CF435E">
        <w:rPr>
          <w:rFonts w:ascii="Book Antiqua" w:eastAsiaTheme="majorEastAsia" w:hAnsi="Book Antiqua"/>
        </w:rPr>
        <w:t>-42 and T</w:t>
      </w:r>
      <w:r w:rsidRPr="00CF435E">
        <w:rPr>
          <w:rFonts w:ascii="Book Antiqua" w:eastAsiaTheme="majorEastAsia" w:hAnsi="Book Antiqua"/>
          <w:vertAlign w:val="subscript"/>
        </w:rPr>
        <w:t>3</w:t>
      </w:r>
      <w:r w:rsidRPr="00CF435E">
        <w:rPr>
          <w:rFonts w:ascii="Book Antiqua" w:eastAsiaTheme="majorEastAsia" w:hAnsi="Book Antiqua"/>
        </w:rPr>
        <w:t>, the higher risk of PSCI in patients</w:t>
      </w:r>
      <w:r w:rsidR="00FF38F5" w:rsidRPr="00CF435E">
        <w:rPr>
          <w:rFonts w:ascii="Book Antiqua" w:eastAsiaTheme="majorEastAsia" w:hAnsi="Book Antiqua"/>
        </w:rPr>
        <w:t xml:space="preserve"> who were</w:t>
      </w:r>
      <w:r w:rsidRPr="00CF435E">
        <w:rPr>
          <w:rFonts w:ascii="Book Antiqua" w:eastAsiaTheme="majorEastAsia" w:hAnsi="Book Antiqua"/>
        </w:rPr>
        <w:t xml:space="preserve"> aged over 70, female and illiterate. </w:t>
      </w:r>
    </w:p>
    <w:p w14:paraId="2B65912D" w14:textId="77777777" w:rsidR="009F4D98" w:rsidRPr="00CF435E" w:rsidRDefault="009F4D98" w:rsidP="00CF435E">
      <w:pPr>
        <w:adjustRightInd w:val="0"/>
        <w:snapToGrid w:val="0"/>
        <w:spacing w:line="360" w:lineRule="auto"/>
        <w:jc w:val="both"/>
        <w:rPr>
          <w:rFonts w:ascii="Book Antiqua" w:eastAsiaTheme="majorEastAsia" w:hAnsi="Book Antiqua"/>
        </w:rPr>
      </w:pPr>
    </w:p>
    <w:p w14:paraId="5890171F" w14:textId="77777777" w:rsidR="009F4D98" w:rsidRPr="00CF435E" w:rsidRDefault="009F4D98" w:rsidP="00CF435E">
      <w:pPr>
        <w:adjustRightInd w:val="0"/>
        <w:snapToGrid w:val="0"/>
        <w:spacing w:line="360" w:lineRule="auto"/>
        <w:jc w:val="both"/>
        <w:rPr>
          <w:rFonts w:ascii="Book Antiqua" w:eastAsiaTheme="majorEastAsia" w:hAnsi="Book Antiqua"/>
          <w:b/>
          <w:i/>
        </w:rPr>
      </w:pPr>
      <w:r w:rsidRPr="00CF435E">
        <w:rPr>
          <w:rFonts w:ascii="Book Antiqua" w:eastAsiaTheme="majorEastAsia" w:hAnsi="Book Antiqua"/>
          <w:b/>
          <w:i/>
        </w:rPr>
        <w:t>CONCLUSION</w:t>
      </w:r>
    </w:p>
    <w:p w14:paraId="51C32C5C" w14:textId="418BD729" w:rsidR="0097362B" w:rsidRPr="00CF435E" w:rsidRDefault="00DB1673"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t>Aβ1</w:t>
      </w:r>
      <w:r w:rsidR="009F293A" w:rsidRPr="00CF435E">
        <w:rPr>
          <w:rFonts w:ascii="Book Antiqua" w:eastAsiaTheme="majorEastAsia" w:hAnsi="Book Antiqua"/>
        </w:rPr>
        <w:t>-42 and T3 have the ability to predict the progression of PSCI, which is expected to be applied clinically to reduce the incidence of PSCI and improve the quality of life of patients.</w:t>
      </w:r>
    </w:p>
    <w:p w14:paraId="1EB30E7A" w14:textId="77777777" w:rsidR="009F4D98" w:rsidRPr="00CF435E" w:rsidRDefault="009F4D98" w:rsidP="00CF435E">
      <w:pPr>
        <w:adjustRightInd w:val="0"/>
        <w:snapToGrid w:val="0"/>
        <w:spacing w:line="360" w:lineRule="auto"/>
        <w:jc w:val="both"/>
        <w:rPr>
          <w:rFonts w:ascii="Book Antiqua" w:eastAsiaTheme="majorEastAsia" w:hAnsi="Book Antiqua"/>
        </w:rPr>
      </w:pPr>
    </w:p>
    <w:p w14:paraId="478998D1" w14:textId="77777777" w:rsidR="0097362B" w:rsidRPr="00CF435E" w:rsidRDefault="009F293A"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b/>
        </w:rPr>
        <w:t>Key words:</w:t>
      </w:r>
      <w:r w:rsidRPr="00CF435E">
        <w:rPr>
          <w:rFonts w:ascii="Book Antiqua" w:eastAsiaTheme="majorEastAsia" w:hAnsi="Book Antiqua"/>
        </w:rPr>
        <w:t xml:space="preserve"> Post-stroke cognitive impairment; Triiodothyronine; β-amyloid protein; Prognosis; Montreal cognitive assessment; </w:t>
      </w:r>
      <w:proofErr w:type="gramStart"/>
      <w:r w:rsidRPr="00CF435E">
        <w:rPr>
          <w:rFonts w:ascii="Book Antiqua" w:eastAsiaTheme="majorEastAsia" w:hAnsi="Book Antiqua"/>
        </w:rPr>
        <w:t>Free</w:t>
      </w:r>
      <w:proofErr w:type="gramEnd"/>
      <w:r w:rsidRPr="00CF435E">
        <w:rPr>
          <w:rFonts w:ascii="Book Antiqua" w:eastAsiaTheme="majorEastAsia" w:hAnsi="Book Antiqua"/>
        </w:rPr>
        <w:t xml:space="preserve"> thyroxin</w:t>
      </w:r>
    </w:p>
    <w:p w14:paraId="04B86A23" w14:textId="77777777" w:rsidR="0097362B" w:rsidRPr="00CF435E" w:rsidRDefault="0097362B" w:rsidP="00CF435E">
      <w:pPr>
        <w:adjustRightInd w:val="0"/>
        <w:snapToGrid w:val="0"/>
        <w:spacing w:line="360" w:lineRule="auto"/>
        <w:jc w:val="both"/>
        <w:rPr>
          <w:rFonts w:ascii="Book Antiqua" w:eastAsiaTheme="majorEastAsia" w:hAnsi="Book Antiqua"/>
        </w:rPr>
      </w:pPr>
    </w:p>
    <w:p w14:paraId="6806968A" w14:textId="77777777" w:rsidR="009F4D98" w:rsidRPr="00CF435E" w:rsidRDefault="009F4D98" w:rsidP="00CF435E">
      <w:pPr>
        <w:autoSpaceDE w:val="0"/>
        <w:autoSpaceDN w:val="0"/>
        <w:adjustRightInd w:val="0"/>
        <w:snapToGrid w:val="0"/>
        <w:spacing w:line="360" w:lineRule="auto"/>
        <w:jc w:val="both"/>
        <w:rPr>
          <w:rFonts w:ascii="Book Antiqua" w:hAnsi="Book Antiqua" w:cs="Arial Unicode MS"/>
        </w:rPr>
      </w:pPr>
      <w:bookmarkStart w:id="1" w:name="OLE_LINK98"/>
      <w:bookmarkStart w:id="2" w:name="OLE_LINK156"/>
      <w:bookmarkStart w:id="3" w:name="OLE_LINK196"/>
      <w:bookmarkStart w:id="4" w:name="OLE_LINK217"/>
      <w:bookmarkStart w:id="5" w:name="OLE_LINK242"/>
      <w:bookmarkStart w:id="6" w:name="OLE_LINK247"/>
      <w:bookmarkStart w:id="7" w:name="OLE_LINK311"/>
      <w:bookmarkStart w:id="8" w:name="OLE_LINK312"/>
      <w:bookmarkStart w:id="9" w:name="OLE_LINK325"/>
      <w:bookmarkStart w:id="10" w:name="OLE_LINK330"/>
      <w:bookmarkStart w:id="11" w:name="OLE_LINK513"/>
      <w:bookmarkStart w:id="12" w:name="OLE_LINK514"/>
      <w:bookmarkStart w:id="13" w:name="OLE_LINK464"/>
      <w:bookmarkStart w:id="14" w:name="OLE_LINK465"/>
      <w:bookmarkStart w:id="15" w:name="OLE_LINK466"/>
      <w:bookmarkStart w:id="16" w:name="OLE_LINK470"/>
      <w:bookmarkStart w:id="17" w:name="OLE_LINK471"/>
      <w:bookmarkStart w:id="18" w:name="OLE_LINK472"/>
      <w:bookmarkStart w:id="19" w:name="OLE_LINK474"/>
      <w:bookmarkStart w:id="20" w:name="OLE_LINK512"/>
      <w:bookmarkStart w:id="21" w:name="OLE_LINK800"/>
      <w:bookmarkStart w:id="22" w:name="OLE_LINK982"/>
      <w:bookmarkStart w:id="23" w:name="OLE_LINK1027"/>
      <w:bookmarkStart w:id="24" w:name="OLE_LINK504"/>
      <w:bookmarkStart w:id="25" w:name="OLE_LINK546"/>
      <w:bookmarkStart w:id="26" w:name="OLE_LINK547"/>
      <w:bookmarkStart w:id="27" w:name="OLE_LINK575"/>
      <w:bookmarkStart w:id="28" w:name="OLE_LINK640"/>
      <w:bookmarkStart w:id="29" w:name="OLE_LINK672"/>
      <w:bookmarkStart w:id="30" w:name="OLE_LINK714"/>
      <w:bookmarkStart w:id="31" w:name="OLE_LINK651"/>
      <w:bookmarkStart w:id="32" w:name="OLE_LINK652"/>
      <w:bookmarkStart w:id="33" w:name="OLE_LINK744"/>
      <w:bookmarkStart w:id="34" w:name="OLE_LINK758"/>
      <w:bookmarkStart w:id="35" w:name="OLE_LINK787"/>
      <w:bookmarkStart w:id="36" w:name="OLE_LINK807"/>
      <w:bookmarkStart w:id="37" w:name="OLE_LINK820"/>
      <w:bookmarkStart w:id="38" w:name="OLE_LINK862"/>
      <w:bookmarkStart w:id="39" w:name="OLE_LINK879"/>
      <w:bookmarkStart w:id="40" w:name="OLE_LINK906"/>
      <w:bookmarkStart w:id="41" w:name="OLE_LINK928"/>
      <w:bookmarkStart w:id="42" w:name="OLE_LINK960"/>
      <w:bookmarkStart w:id="43" w:name="OLE_LINK861"/>
      <w:bookmarkStart w:id="44" w:name="OLE_LINK983"/>
      <w:bookmarkStart w:id="45" w:name="OLE_LINK1334"/>
      <w:bookmarkStart w:id="46" w:name="OLE_LINK1029"/>
      <w:bookmarkStart w:id="47" w:name="OLE_LINK1060"/>
      <w:bookmarkStart w:id="48" w:name="OLE_LINK1061"/>
      <w:bookmarkStart w:id="49" w:name="OLE_LINK1348"/>
      <w:bookmarkStart w:id="50" w:name="OLE_LINK1086"/>
      <w:bookmarkStart w:id="51" w:name="OLE_LINK1100"/>
      <w:bookmarkStart w:id="52" w:name="OLE_LINK1125"/>
      <w:bookmarkStart w:id="53" w:name="OLE_LINK1163"/>
      <w:bookmarkStart w:id="54" w:name="OLE_LINK1193"/>
      <w:bookmarkStart w:id="55" w:name="OLE_LINK1219"/>
      <w:bookmarkStart w:id="56" w:name="OLE_LINK1247"/>
      <w:bookmarkStart w:id="57" w:name="OLE_LINK1284"/>
      <w:bookmarkStart w:id="58" w:name="OLE_LINK1313"/>
      <w:bookmarkStart w:id="59" w:name="OLE_LINK1361"/>
      <w:bookmarkStart w:id="60" w:name="OLE_LINK1384"/>
      <w:bookmarkStart w:id="61" w:name="OLE_LINK1403"/>
      <w:bookmarkStart w:id="62" w:name="OLE_LINK1437"/>
      <w:bookmarkStart w:id="63" w:name="OLE_LINK1454"/>
      <w:bookmarkStart w:id="64" w:name="OLE_LINK1480"/>
      <w:bookmarkStart w:id="65" w:name="OLE_LINK1504"/>
      <w:bookmarkStart w:id="66" w:name="OLE_LINK1516"/>
      <w:bookmarkStart w:id="67" w:name="OLE_LINK135"/>
      <w:bookmarkStart w:id="68" w:name="OLE_LINK216"/>
      <w:bookmarkStart w:id="69" w:name="OLE_LINK259"/>
      <w:bookmarkStart w:id="70" w:name="OLE_LINK1186"/>
      <w:bookmarkStart w:id="71" w:name="OLE_LINK1265"/>
      <w:bookmarkStart w:id="72" w:name="OLE_LINK1373"/>
      <w:bookmarkStart w:id="73" w:name="OLE_LINK1478"/>
      <w:bookmarkStart w:id="74" w:name="OLE_LINK1644"/>
      <w:bookmarkStart w:id="75" w:name="OLE_LINK1884"/>
      <w:bookmarkStart w:id="76" w:name="OLE_LINK1885"/>
      <w:bookmarkStart w:id="77" w:name="OLE_LINK1538"/>
      <w:bookmarkStart w:id="78" w:name="OLE_LINK1539"/>
      <w:bookmarkStart w:id="79" w:name="OLE_LINK1543"/>
      <w:bookmarkStart w:id="80" w:name="OLE_LINK1549"/>
      <w:bookmarkStart w:id="81" w:name="OLE_LINK1778"/>
      <w:bookmarkStart w:id="82" w:name="OLE_LINK1756"/>
      <w:bookmarkStart w:id="83" w:name="OLE_LINK1776"/>
      <w:bookmarkStart w:id="84" w:name="OLE_LINK1777"/>
      <w:bookmarkStart w:id="85" w:name="OLE_LINK1868"/>
      <w:bookmarkStart w:id="86" w:name="OLE_LINK1744"/>
      <w:bookmarkStart w:id="87" w:name="OLE_LINK1817"/>
      <w:bookmarkStart w:id="88" w:name="OLE_LINK1835"/>
      <w:bookmarkStart w:id="89" w:name="OLE_LINK1866"/>
      <w:bookmarkStart w:id="90" w:name="OLE_LINK1882"/>
      <w:bookmarkStart w:id="91" w:name="OLE_LINK1901"/>
      <w:bookmarkStart w:id="92" w:name="OLE_LINK1902"/>
      <w:bookmarkStart w:id="93" w:name="OLE_LINK2013"/>
      <w:bookmarkStart w:id="94" w:name="OLE_LINK1894"/>
      <w:bookmarkStart w:id="95" w:name="OLE_LINK1929"/>
      <w:bookmarkStart w:id="96" w:name="OLE_LINK1941"/>
      <w:bookmarkStart w:id="97" w:name="OLE_LINK1995"/>
      <w:bookmarkStart w:id="98" w:name="OLE_LINK1938"/>
      <w:bookmarkStart w:id="99" w:name="OLE_LINK2081"/>
      <w:bookmarkStart w:id="100" w:name="OLE_LINK2082"/>
      <w:bookmarkStart w:id="101" w:name="OLE_LINK2292"/>
      <w:bookmarkStart w:id="102" w:name="OLE_LINK1931"/>
      <w:bookmarkStart w:id="103" w:name="OLE_LINK1964"/>
      <w:bookmarkStart w:id="104" w:name="OLE_LINK2020"/>
      <w:bookmarkStart w:id="105" w:name="OLE_LINK2071"/>
      <w:bookmarkStart w:id="106" w:name="OLE_LINK2134"/>
      <w:bookmarkStart w:id="107" w:name="OLE_LINK2265"/>
      <w:bookmarkStart w:id="108" w:name="OLE_LINK2562"/>
      <w:bookmarkStart w:id="109" w:name="OLE_LINK1923"/>
      <w:bookmarkStart w:id="110" w:name="OLE_LINK2192"/>
      <w:bookmarkStart w:id="111" w:name="OLE_LINK2110"/>
      <w:bookmarkStart w:id="112" w:name="OLE_LINK2445"/>
      <w:bookmarkStart w:id="113" w:name="OLE_LINK2446"/>
      <w:bookmarkStart w:id="114" w:name="OLE_LINK2169"/>
      <w:bookmarkStart w:id="115" w:name="OLE_LINK2190"/>
      <w:bookmarkStart w:id="116" w:name="OLE_LINK2331"/>
      <w:bookmarkStart w:id="117" w:name="OLE_LINK2345"/>
      <w:bookmarkStart w:id="118" w:name="OLE_LINK2467"/>
      <w:bookmarkStart w:id="119" w:name="OLE_LINK2484"/>
      <w:bookmarkStart w:id="120" w:name="OLE_LINK2157"/>
      <w:bookmarkStart w:id="121" w:name="OLE_LINK2221"/>
      <w:bookmarkStart w:id="122" w:name="OLE_LINK2252"/>
      <w:bookmarkStart w:id="123" w:name="OLE_LINK2348"/>
      <w:bookmarkStart w:id="124" w:name="OLE_LINK2451"/>
      <w:bookmarkStart w:id="125" w:name="OLE_LINK2627"/>
      <w:bookmarkStart w:id="126" w:name="OLE_LINK2482"/>
      <w:bookmarkStart w:id="127" w:name="OLE_LINK2663"/>
      <w:bookmarkStart w:id="128" w:name="OLE_LINK2761"/>
      <w:bookmarkStart w:id="129" w:name="OLE_LINK2856"/>
      <w:bookmarkStart w:id="130" w:name="OLE_LINK2993"/>
      <w:bookmarkStart w:id="131" w:name="OLE_LINK2643"/>
      <w:bookmarkStart w:id="132" w:name="OLE_LINK2583"/>
      <w:bookmarkStart w:id="133" w:name="OLE_LINK2762"/>
      <w:bookmarkStart w:id="134" w:name="OLE_LINK2962"/>
      <w:bookmarkStart w:id="135" w:name="OLE_LINK2582"/>
      <w:proofErr w:type="gramStart"/>
      <w:r w:rsidRPr="00CF435E">
        <w:rPr>
          <w:rFonts w:ascii="Book Antiqua" w:hAnsi="Book Antiqua"/>
          <w:b/>
        </w:rPr>
        <w:t xml:space="preserve">© </w:t>
      </w:r>
      <w:r w:rsidRPr="00CF435E">
        <w:rPr>
          <w:rFonts w:ascii="Book Antiqua" w:eastAsia="AdvTimes" w:hAnsi="Book Antiqua" w:cs="AdvTimes"/>
          <w:b/>
        </w:rPr>
        <w:t xml:space="preserve">The Author(s) </w:t>
      </w:r>
      <w:r w:rsidRPr="00CF435E">
        <w:rPr>
          <w:rFonts w:ascii="Book Antiqua" w:hAnsi="Book Antiqua" w:cs="AdvTimes"/>
          <w:b/>
        </w:rPr>
        <w:t>2019</w:t>
      </w:r>
      <w:r w:rsidRPr="00CF435E">
        <w:rPr>
          <w:rFonts w:ascii="Book Antiqua" w:eastAsia="AdvTimes" w:hAnsi="Book Antiqua" w:cs="AdvTimes"/>
          <w:b/>
        </w:rPr>
        <w:t>.</w:t>
      </w:r>
      <w:proofErr w:type="gramEnd"/>
      <w:r w:rsidRPr="00CF435E">
        <w:rPr>
          <w:rFonts w:ascii="Book Antiqua" w:eastAsia="AdvTimes" w:hAnsi="Book Antiqua" w:cs="AdvTimes"/>
        </w:rPr>
        <w:t xml:space="preserve"> </w:t>
      </w:r>
      <w:proofErr w:type="gramStart"/>
      <w:r w:rsidRPr="00CF435E">
        <w:rPr>
          <w:rFonts w:ascii="Book Antiqua" w:eastAsia="AdvTimes" w:hAnsi="Book Antiqua" w:cs="AdvTimes"/>
        </w:rPr>
        <w:t xml:space="preserve">Published by </w:t>
      </w:r>
      <w:proofErr w:type="spellStart"/>
      <w:r w:rsidRPr="00CF435E">
        <w:rPr>
          <w:rFonts w:ascii="Book Antiqua" w:hAnsi="Book Antiqua" w:cs="Arial Unicode MS"/>
        </w:rPr>
        <w:t>Baishideng</w:t>
      </w:r>
      <w:proofErr w:type="spellEnd"/>
      <w:r w:rsidRPr="00CF435E">
        <w:rPr>
          <w:rFonts w:ascii="Book Antiqua" w:hAnsi="Book Antiqua" w:cs="Arial Unicode MS"/>
        </w:rPr>
        <w:t xml:space="preserve"> Publishing Group Inc.</w:t>
      </w:r>
      <w:proofErr w:type="gramEnd"/>
      <w:r w:rsidRPr="00CF435E">
        <w:rPr>
          <w:rFonts w:ascii="Book Antiqua" w:hAnsi="Book Antiqua" w:cs="Arial Unicode MS"/>
        </w:rPr>
        <w:t xml:space="preserve"> All rights reserved.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5FCA1614" w14:textId="77777777" w:rsidR="009F4D98" w:rsidRPr="00CF435E" w:rsidRDefault="009F4D98" w:rsidP="00CF435E">
      <w:pPr>
        <w:adjustRightInd w:val="0"/>
        <w:snapToGrid w:val="0"/>
        <w:spacing w:line="360" w:lineRule="auto"/>
        <w:jc w:val="both"/>
        <w:rPr>
          <w:rFonts w:ascii="Book Antiqua" w:eastAsiaTheme="majorEastAsia" w:hAnsi="Book Antiqua"/>
          <w:b/>
        </w:rPr>
      </w:pPr>
    </w:p>
    <w:p w14:paraId="11F4B74B" w14:textId="2978573C" w:rsidR="009F4D98" w:rsidRPr="00CF435E" w:rsidRDefault="009F4D98"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b/>
        </w:rPr>
        <w:t xml:space="preserve">Core tip: </w:t>
      </w:r>
      <w:r w:rsidRPr="00CF435E">
        <w:rPr>
          <w:rFonts w:ascii="Book Antiqua" w:eastAsiaTheme="majorEastAsia" w:hAnsi="Book Antiqua"/>
        </w:rPr>
        <w:t xml:space="preserve">Post-stroke cognitive impairment (PSCI) has become a deepening public health problem. </w:t>
      </w:r>
      <w:r w:rsidR="00463696" w:rsidRPr="00CF435E">
        <w:rPr>
          <w:rFonts w:ascii="Book Antiqua" w:eastAsiaTheme="majorEastAsia" w:hAnsi="Book Antiqua"/>
        </w:rPr>
        <w:t>PSCI d</w:t>
      </w:r>
      <w:r w:rsidRPr="00CF435E">
        <w:rPr>
          <w:rFonts w:ascii="Book Antiqua" w:eastAsiaTheme="majorEastAsia" w:hAnsi="Book Antiqua"/>
        </w:rPr>
        <w:t>iagnosis is mostly based on clinical manifestations, neuroimaging and a series of neuropsychological tests</w:t>
      </w:r>
      <w:r w:rsidR="00463696" w:rsidRPr="00CF435E">
        <w:rPr>
          <w:rFonts w:ascii="Book Antiqua" w:eastAsiaTheme="majorEastAsia" w:hAnsi="Book Antiqua"/>
        </w:rPr>
        <w:t>.</w:t>
      </w:r>
      <w:r w:rsidRPr="00CF435E">
        <w:rPr>
          <w:rFonts w:ascii="Book Antiqua" w:eastAsiaTheme="majorEastAsia" w:hAnsi="Book Antiqua"/>
        </w:rPr>
        <w:t xml:space="preserve"> </w:t>
      </w:r>
      <w:r w:rsidR="00463696" w:rsidRPr="00CF435E">
        <w:rPr>
          <w:rFonts w:ascii="Book Antiqua" w:eastAsiaTheme="majorEastAsia" w:hAnsi="Book Antiqua"/>
        </w:rPr>
        <w:t xml:space="preserve">However, </w:t>
      </w:r>
      <w:r w:rsidRPr="00CF435E">
        <w:rPr>
          <w:rFonts w:ascii="Book Antiqua" w:eastAsiaTheme="majorEastAsia" w:hAnsi="Book Antiqua"/>
        </w:rPr>
        <w:t xml:space="preserve">early </w:t>
      </w:r>
      <w:r w:rsidR="00463696" w:rsidRPr="00CF435E">
        <w:rPr>
          <w:rFonts w:ascii="Book Antiqua" w:eastAsiaTheme="majorEastAsia" w:hAnsi="Book Antiqua"/>
        </w:rPr>
        <w:t xml:space="preserve">diagnosis is difficult </w:t>
      </w:r>
      <w:r w:rsidRPr="00CF435E">
        <w:rPr>
          <w:rFonts w:ascii="Book Antiqua" w:eastAsiaTheme="majorEastAsia" w:hAnsi="Book Antiqua"/>
        </w:rPr>
        <w:t xml:space="preserve">because the implementation of the above-mentioned scheme depends on the cooperation of patients. Therefore, it is necessary to identify early biomarkers. Our study found that β-amyloid protein 1-42 and triiodothyronine can dynamically monitor the </w:t>
      </w:r>
      <w:r w:rsidR="00705240" w:rsidRPr="00CF435E">
        <w:rPr>
          <w:rFonts w:ascii="Book Antiqua" w:eastAsiaTheme="majorEastAsia" w:hAnsi="Book Antiqua"/>
        </w:rPr>
        <w:t xml:space="preserve">patient’s </w:t>
      </w:r>
      <w:r w:rsidRPr="00CF435E">
        <w:rPr>
          <w:rFonts w:ascii="Book Antiqua" w:eastAsiaTheme="majorEastAsia" w:hAnsi="Book Antiqua"/>
        </w:rPr>
        <w:t>clinical status and correlat</w:t>
      </w:r>
      <w:r w:rsidR="00191FC5" w:rsidRPr="00CF435E">
        <w:rPr>
          <w:rFonts w:ascii="Book Antiqua" w:eastAsiaTheme="majorEastAsia" w:hAnsi="Book Antiqua"/>
        </w:rPr>
        <w:t>es</w:t>
      </w:r>
      <w:r w:rsidRPr="00CF435E">
        <w:rPr>
          <w:rFonts w:ascii="Book Antiqua" w:eastAsiaTheme="majorEastAsia" w:hAnsi="Book Antiqua"/>
        </w:rPr>
        <w:t xml:space="preserve"> with progress</w:t>
      </w:r>
      <w:r w:rsidR="00191FC5" w:rsidRPr="00CF435E">
        <w:rPr>
          <w:rFonts w:ascii="Book Antiqua" w:eastAsiaTheme="majorEastAsia" w:hAnsi="Book Antiqua"/>
        </w:rPr>
        <w:t>ion</w:t>
      </w:r>
      <w:r w:rsidRPr="00CF435E">
        <w:rPr>
          <w:rFonts w:ascii="Book Antiqua" w:eastAsiaTheme="majorEastAsia" w:hAnsi="Book Antiqua"/>
        </w:rPr>
        <w:t xml:space="preserve"> of the disease. It is suggested that </w:t>
      </w:r>
      <w:r w:rsidR="00191FC5" w:rsidRPr="00CF435E">
        <w:rPr>
          <w:rFonts w:ascii="Book Antiqua" w:eastAsiaTheme="majorEastAsia" w:hAnsi="Book Antiqua"/>
        </w:rPr>
        <w:t xml:space="preserve">β-amyloid protein 1-42 </w:t>
      </w:r>
      <w:r w:rsidRPr="00CF435E">
        <w:rPr>
          <w:rFonts w:ascii="Book Antiqua" w:eastAsiaTheme="majorEastAsia" w:hAnsi="Book Antiqua"/>
        </w:rPr>
        <w:t xml:space="preserve">and </w:t>
      </w:r>
      <w:r w:rsidR="00191FC5" w:rsidRPr="00CF435E">
        <w:rPr>
          <w:rFonts w:ascii="Book Antiqua" w:eastAsiaTheme="majorEastAsia" w:hAnsi="Book Antiqua"/>
        </w:rPr>
        <w:t>triiodothyronine</w:t>
      </w:r>
      <w:r w:rsidR="00191FC5" w:rsidRPr="00CF435E" w:rsidDel="00191FC5">
        <w:rPr>
          <w:rFonts w:ascii="Book Antiqua" w:eastAsiaTheme="majorEastAsia" w:hAnsi="Book Antiqua"/>
        </w:rPr>
        <w:t xml:space="preserve"> </w:t>
      </w:r>
      <w:r w:rsidRPr="00CF435E">
        <w:rPr>
          <w:rFonts w:ascii="Book Antiqua" w:eastAsiaTheme="majorEastAsia" w:hAnsi="Book Antiqua"/>
        </w:rPr>
        <w:t xml:space="preserve">have the ability to predict the progress of PSCI and </w:t>
      </w:r>
      <w:r w:rsidR="00463696" w:rsidRPr="00CF435E">
        <w:rPr>
          <w:rFonts w:ascii="Book Antiqua" w:eastAsiaTheme="majorEastAsia" w:hAnsi="Book Antiqua"/>
        </w:rPr>
        <w:t xml:space="preserve">can be </w:t>
      </w:r>
      <w:r w:rsidRPr="00CF435E">
        <w:rPr>
          <w:rFonts w:ascii="Book Antiqua" w:eastAsiaTheme="majorEastAsia" w:hAnsi="Book Antiqua"/>
        </w:rPr>
        <w:t>broad</w:t>
      </w:r>
      <w:r w:rsidR="00463696" w:rsidRPr="00CF435E">
        <w:rPr>
          <w:rFonts w:ascii="Book Antiqua" w:eastAsiaTheme="majorEastAsia" w:hAnsi="Book Antiqua"/>
        </w:rPr>
        <w:t>ly</w:t>
      </w:r>
      <w:r w:rsidRPr="00CF435E">
        <w:rPr>
          <w:rFonts w:ascii="Book Antiqua" w:eastAsiaTheme="majorEastAsia" w:hAnsi="Book Antiqua"/>
        </w:rPr>
        <w:t xml:space="preserve"> appli</w:t>
      </w:r>
      <w:r w:rsidR="00463696" w:rsidRPr="00CF435E">
        <w:rPr>
          <w:rFonts w:ascii="Book Antiqua" w:eastAsiaTheme="majorEastAsia" w:hAnsi="Book Antiqua"/>
        </w:rPr>
        <w:t>ed</w:t>
      </w:r>
      <w:r w:rsidRPr="00CF435E">
        <w:rPr>
          <w:rFonts w:ascii="Book Antiqua" w:eastAsiaTheme="majorEastAsia" w:hAnsi="Book Antiqua"/>
        </w:rPr>
        <w:t>.</w:t>
      </w:r>
    </w:p>
    <w:p w14:paraId="0328BE51" w14:textId="77777777" w:rsidR="009F4D98" w:rsidRPr="00CF435E" w:rsidRDefault="009F4D98" w:rsidP="00CF435E">
      <w:pPr>
        <w:adjustRightInd w:val="0"/>
        <w:snapToGrid w:val="0"/>
        <w:spacing w:line="360" w:lineRule="auto"/>
        <w:jc w:val="both"/>
        <w:rPr>
          <w:rFonts w:ascii="Book Antiqua" w:eastAsiaTheme="majorEastAsia" w:hAnsi="Book Antiqua"/>
        </w:rPr>
      </w:pPr>
    </w:p>
    <w:p w14:paraId="79B67ED0" w14:textId="72C19B32" w:rsidR="005D4BCF" w:rsidRPr="00CF435E" w:rsidRDefault="009F4D98" w:rsidP="00CF435E">
      <w:pPr>
        <w:adjustRightInd w:val="0"/>
        <w:snapToGrid w:val="0"/>
        <w:spacing w:line="360" w:lineRule="auto"/>
        <w:jc w:val="both"/>
        <w:rPr>
          <w:rFonts w:ascii="Book Antiqua" w:eastAsia="Songti SC" w:hAnsi="Book Antiqua"/>
        </w:rPr>
      </w:pPr>
      <w:r w:rsidRPr="00CF435E">
        <w:rPr>
          <w:rFonts w:ascii="Book Antiqua" w:eastAsiaTheme="majorEastAsia" w:hAnsi="Book Antiqua"/>
          <w:bCs/>
        </w:rPr>
        <w:t>Mao</w:t>
      </w:r>
      <w:r w:rsidR="005D4BCF" w:rsidRPr="00CF435E">
        <w:rPr>
          <w:rFonts w:ascii="Book Antiqua" w:eastAsiaTheme="majorEastAsia" w:hAnsi="Book Antiqua"/>
          <w:bCs/>
        </w:rPr>
        <w:t xml:space="preserve"> L</w:t>
      </w:r>
      <w:r w:rsidRPr="00CF435E">
        <w:rPr>
          <w:rFonts w:ascii="Book Antiqua" w:eastAsiaTheme="majorEastAsia" w:hAnsi="Book Antiqua"/>
          <w:bCs/>
        </w:rPr>
        <w:t>, Chen</w:t>
      </w:r>
      <w:r w:rsidR="005D4BCF" w:rsidRPr="00CF435E">
        <w:rPr>
          <w:rFonts w:ascii="Book Antiqua" w:eastAsiaTheme="majorEastAsia" w:hAnsi="Book Antiqua"/>
          <w:bCs/>
        </w:rPr>
        <w:t xml:space="preserve"> XH</w:t>
      </w:r>
      <w:r w:rsidRPr="00CF435E">
        <w:rPr>
          <w:rFonts w:ascii="Book Antiqua" w:eastAsiaTheme="majorEastAsia" w:hAnsi="Book Antiqua"/>
          <w:bCs/>
        </w:rPr>
        <w:t>, Zhuang</w:t>
      </w:r>
      <w:r w:rsidR="005D4BCF" w:rsidRPr="00CF435E">
        <w:rPr>
          <w:rFonts w:ascii="Book Antiqua" w:eastAsiaTheme="majorEastAsia" w:hAnsi="Book Antiqua"/>
          <w:bCs/>
        </w:rPr>
        <w:t xml:space="preserve"> JH</w:t>
      </w:r>
      <w:r w:rsidRPr="00CF435E">
        <w:rPr>
          <w:rFonts w:ascii="Book Antiqua" w:eastAsiaTheme="majorEastAsia" w:hAnsi="Book Antiqua"/>
          <w:bCs/>
        </w:rPr>
        <w:t>, Li</w:t>
      </w:r>
      <w:r w:rsidR="005D4BCF" w:rsidRPr="00CF435E">
        <w:rPr>
          <w:rFonts w:ascii="Book Antiqua" w:eastAsiaTheme="majorEastAsia" w:hAnsi="Book Antiqua"/>
          <w:bCs/>
        </w:rPr>
        <w:t xml:space="preserve"> P</w:t>
      </w:r>
      <w:r w:rsidRPr="00CF435E">
        <w:rPr>
          <w:rFonts w:ascii="Book Antiqua" w:eastAsiaTheme="majorEastAsia" w:hAnsi="Book Antiqua"/>
          <w:bCs/>
        </w:rPr>
        <w:t>, Xu</w:t>
      </w:r>
      <w:r w:rsidR="005D4BCF" w:rsidRPr="00CF435E">
        <w:rPr>
          <w:rFonts w:ascii="Book Antiqua" w:eastAsiaTheme="majorEastAsia" w:hAnsi="Book Antiqua"/>
          <w:bCs/>
        </w:rPr>
        <w:t xml:space="preserve"> YX</w:t>
      </w:r>
      <w:r w:rsidRPr="00CF435E">
        <w:rPr>
          <w:rFonts w:ascii="Book Antiqua" w:eastAsiaTheme="majorEastAsia" w:hAnsi="Book Antiqua"/>
          <w:bCs/>
        </w:rPr>
        <w:t>, Zhao</w:t>
      </w:r>
      <w:r w:rsidR="005D4BCF" w:rsidRPr="00CF435E">
        <w:rPr>
          <w:rFonts w:ascii="Book Antiqua" w:eastAsiaTheme="majorEastAsia" w:hAnsi="Book Antiqua"/>
          <w:bCs/>
        </w:rPr>
        <w:t xml:space="preserve"> YC</w:t>
      </w:r>
      <w:r w:rsidRPr="00CF435E">
        <w:rPr>
          <w:rFonts w:ascii="Book Antiqua" w:eastAsiaTheme="majorEastAsia" w:hAnsi="Book Antiqua"/>
          <w:bCs/>
        </w:rPr>
        <w:t>, Ma</w:t>
      </w:r>
      <w:r w:rsidR="005D4BCF" w:rsidRPr="00CF435E">
        <w:rPr>
          <w:rFonts w:ascii="Book Antiqua" w:eastAsiaTheme="majorEastAsia" w:hAnsi="Book Antiqua"/>
          <w:bCs/>
        </w:rPr>
        <w:t xml:space="preserve"> YJ</w:t>
      </w:r>
      <w:r w:rsidRPr="00CF435E">
        <w:rPr>
          <w:rFonts w:ascii="Book Antiqua" w:eastAsiaTheme="majorEastAsia" w:hAnsi="Book Antiqua"/>
          <w:bCs/>
        </w:rPr>
        <w:t>, He</w:t>
      </w:r>
      <w:r w:rsidR="005D4BCF" w:rsidRPr="00CF435E">
        <w:rPr>
          <w:rFonts w:ascii="Book Antiqua" w:eastAsiaTheme="majorEastAsia" w:hAnsi="Book Antiqua"/>
          <w:bCs/>
        </w:rPr>
        <w:t xml:space="preserve"> B</w:t>
      </w:r>
      <w:r w:rsidRPr="00CF435E">
        <w:rPr>
          <w:rFonts w:ascii="Book Antiqua" w:eastAsiaTheme="majorEastAsia" w:hAnsi="Book Antiqua"/>
          <w:bCs/>
        </w:rPr>
        <w:t>, Yin</w:t>
      </w:r>
      <w:r w:rsidR="005D4BCF" w:rsidRPr="00CF435E">
        <w:rPr>
          <w:rFonts w:ascii="Book Antiqua" w:eastAsiaTheme="majorEastAsia" w:hAnsi="Book Antiqua"/>
          <w:bCs/>
        </w:rPr>
        <w:t xml:space="preserve"> Y</w:t>
      </w:r>
      <w:r w:rsidRPr="00CF435E">
        <w:rPr>
          <w:rFonts w:ascii="Book Antiqua" w:eastAsiaTheme="majorEastAsia" w:hAnsi="Book Antiqua"/>
          <w:bCs/>
        </w:rPr>
        <w:t xml:space="preserve">. </w:t>
      </w:r>
      <w:r w:rsidR="005D4BCF" w:rsidRPr="00CF435E">
        <w:rPr>
          <w:rFonts w:ascii="Book Antiqua" w:eastAsia="Songti SC" w:hAnsi="Book Antiqua"/>
        </w:rPr>
        <w:t xml:space="preserve">Relationship between </w:t>
      </w:r>
      <w:r w:rsidR="005D4BCF" w:rsidRPr="00CF435E">
        <w:rPr>
          <w:rFonts w:ascii="Book Antiqua" w:eastAsiaTheme="majorEastAsia" w:hAnsi="Book Antiqua"/>
        </w:rPr>
        <w:t>β-amyloid protein 1-42</w:t>
      </w:r>
      <w:r w:rsidR="005D4BCF" w:rsidRPr="00CF435E">
        <w:rPr>
          <w:rFonts w:ascii="Book Antiqua" w:eastAsia="Songti SC" w:hAnsi="Book Antiqua"/>
        </w:rPr>
        <w:t>, thyroid hormone levels and the risk of cognitive impairment after ischemic stroke.</w:t>
      </w:r>
      <w:r w:rsidR="005D4BCF" w:rsidRPr="00CF435E">
        <w:rPr>
          <w:rFonts w:ascii="Book Antiqua" w:hAnsi="Book Antiqua"/>
          <w:bCs/>
          <w:i/>
          <w:iCs/>
        </w:rPr>
        <w:t xml:space="preserve"> World J </w:t>
      </w:r>
      <w:proofErr w:type="spellStart"/>
      <w:r w:rsidR="005D4BCF" w:rsidRPr="00CF435E">
        <w:rPr>
          <w:rFonts w:ascii="Book Antiqua" w:hAnsi="Book Antiqua"/>
          <w:bCs/>
          <w:i/>
          <w:iCs/>
        </w:rPr>
        <w:t>Clin</w:t>
      </w:r>
      <w:proofErr w:type="spellEnd"/>
      <w:r w:rsidR="005D4BCF" w:rsidRPr="00CF435E">
        <w:rPr>
          <w:rFonts w:ascii="Book Antiqua" w:hAnsi="Book Antiqua"/>
          <w:bCs/>
          <w:i/>
          <w:iCs/>
        </w:rPr>
        <w:t xml:space="preserve"> Cases</w:t>
      </w:r>
      <w:r w:rsidR="005D4BCF" w:rsidRPr="00CF435E">
        <w:rPr>
          <w:rFonts w:ascii="Book Antiqua" w:hAnsi="Book Antiqua"/>
          <w:bCs/>
        </w:rPr>
        <w:t xml:space="preserve"> 2019</w:t>
      </w:r>
      <w:r w:rsidR="005D4BCF" w:rsidRPr="00CF435E">
        <w:rPr>
          <w:rFonts w:ascii="Book Antiqua" w:hAnsi="Book Antiqua" w:cs="Garamond"/>
          <w:lang w:eastAsia="pl-PL"/>
        </w:rPr>
        <w:t xml:space="preserve">; </w:t>
      </w:r>
      <w:proofErr w:type="gramStart"/>
      <w:r w:rsidR="005D4BCF" w:rsidRPr="00CF435E">
        <w:rPr>
          <w:rFonts w:ascii="Book Antiqua" w:hAnsi="Book Antiqua" w:cs="Garamond"/>
          <w:lang w:eastAsia="pl-PL"/>
        </w:rPr>
        <w:t>In</w:t>
      </w:r>
      <w:proofErr w:type="gramEnd"/>
      <w:r w:rsidR="005D4BCF" w:rsidRPr="00CF435E">
        <w:rPr>
          <w:rFonts w:ascii="Book Antiqua" w:hAnsi="Book Antiqua" w:cs="Garamond"/>
          <w:lang w:eastAsia="pl-PL"/>
        </w:rPr>
        <w:t xml:space="preserve"> press</w:t>
      </w:r>
    </w:p>
    <w:p w14:paraId="086BB731" w14:textId="77777777" w:rsidR="005D4BCF" w:rsidRPr="00CF435E" w:rsidRDefault="005D4BCF" w:rsidP="00CF435E">
      <w:pPr>
        <w:adjustRightInd w:val="0"/>
        <w:snapToGrid w:val="0"/>
        <w:spacing w:line="360" w:lineRule="auto"/>
        <w:jc w:val="both"/>
        <w:rPr>
          <w:rFonts w:ascii="Book Antiqua" w:eastAsiaTheme="majorEastAsia" w:hAnsi="Book Antiqua"/>
          <w:b/>
        </w:rPr>
      </w:pPr>
    </w:p>
    <w:p w14:paraId="16D1A1EA" w14:textId="77777777" w:rsidR="005D4BCF" w:rsidRPr="00CF435E" w:rsidRDefault="005D4BCF" w:rsidP="00CF435E">
      <w:pPr>
        <w:adjustRightInd w:val="0"/>
        <w:snapToGrid w:val="0"/>
        <w:spacing w:line="360" w:lineRule="auto"/>
        <w:jc w:val="both"/>
        <w:rPr>
          <w:rFonts w:ascii="Book Antiqua" w:eastAsiaTheme="majorEastAsia" w:hAnsi="Book Antiqua"/>
          <w:b/>
        </w:rPr>
      </w:pPr>
      <w:r w:rsidRPr="00CF435E">
        <w:rPr>
          <w:rFonts w:ascii="Book Antiqua" w:eastAsiaTheme="majorEastAsia" w:hAnsi="Book Antiqua"/>
          <w:b/>
        </w:rPr>
        <w:br w:type="page"/>
      </w:r>
    </w:p>
    <w:p w14:paraId="31CC7CE2" w14:textId="640B156B" w:rsidR="0097362B" w:rsidRPr="00CF435E" w:rsidRDefault="005D4BCF" w:rsidP="00CF435E">
      <w:pPr>
        <w:adjustRightInd w:val="0"/>
        <w:snapToGrid w:val="0"/>
        <w:spacing w:line="360" w:lineRule="auto"/>
        <w:jc w:val="both"/>
        <w:rPr>
          <w:rFonts w:ascii="Book Antiqua" w:eastAsiaTheme="majorEastAsia" w:hAnsi="Book Antiqua"/>
          <w:b/>
        </w:rPr>
      </w:pPr>
      <w:r w:rsidRPr="00CF435E">
        <w:rPr>
          <w:rFonts w:ascii="Book Antiqua" w:eastAsiaTheme="majorEastAsia" w:hAnsi="Book Antiqua"/>
          <w:b/>
        </w:rPr>
        <w:lastRenderedPageBreak/>
        <w:t>INTRODUCTION</w:t>
      </w:r>
    </w:p>
    <w:p w14:paraId="0CDFBE79" w14:textId="16BF05C4" w:rsidR="0097362B" w:rsidRPr="00CF435E" w:rsidRDefault="009F293A"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t xml:space="preserve">With its high morbidity, disability and mortality, stroke is one of the major health-threatening </w:t>
      </w:r>
      <w:proofErr w:type="gramStart"/>
      <w:r w:rsidRPr="00CF435E">
        <w:rPr>
          <w:rFonts w:ascii="Book Antiqua" w:eastAsiaTheme="majorEastAsia" w:hAnsi="Book Antiqua"/>
        </w:rPr>
        <w:t>diseases</w:t>
      </w:r>
      <w:r w:rsidRPr="00CF435E">
        <w:rPr>
          <w:rFonts w:ascii="Book Antiqua" w:eastAsiaTheme="majorEastAsia" w:hAnsi="Book Antiqua"/>
          <w:vertAlign w:val="superscript"/>
        </w:rPr>
        <w:t>[</w:t>
      </w:r>
      <w:proofErr w:type="gramEnd"/>
      <w:r w:rsidRPr="00CF435E">
        <w:rPr>
          <w:rFonts w:ascii="Book Antiqua" w:eastAsiaTheme="majorEastAsia" w:hAnsi="Book Antiqua"/>
          <w:vertAlign w:val="superscript"/>
        </w:rPr>
        <w:t>1-3]</w:t>
      </w:r>
      <w:r w:rsidRPr="00CF435E">
        <w:rPr>
          <w:rFonts w:ascii="Book Antiqua" w:eastAsiaTheme="majorEastAsia" w:hAnsi="Book Antiqua"/>
        </w:rPr>
        <w:t>. Besides causing motor and sensory disorders, stroke can also result in cognitive impairment, including mild post-stroke cognitive impairment (PSCI) and dementia, which seriously affects the daily activities of patients and brings great burden to society</w:t>
      </w:r>
      <w:r w:rsidRPr="00CF435E">
        <w:rPr>
          <w:rFonts w:ascii="Book Antiqua" w:eastAsiaTheme="majorEastAsia" w:hAnsi="Book Antiqua"/>
          <w:vertAlign w:val="superscript"/>
        </w:rPr>
        <w:t>[4,5]</w:t>
      </w:r>
      <w:r w:rsidRPr="00CF435E">
        <w:rPr>
          <w:rFonts w:ascii="Book Antiqua" w:eastAsiaTheme="majorEastAsia" w:hAnsi="Book Antiqua"/>
        </w:rPr>
        <w:t xml:space="preserve">. Epidemiological data show that more than half of stroke patients have different degrees of PSCI, and about one-third of patients develop severe PSCI or even dementia at 3 </w:t>
      </w:r>
      <w:proofErr w:type="spellStart"/>
      <w:r w:rsidR="005D4BCF" w:rsidRPr="00CF435E">
        <w:rPr>
          <w:rFonts w:ascii="Book Antiqua" w:eastAsiaTheme="majorEastAsia" w:hAnsi="Book Antiqua"/>
        </w:rPr>
        <w:t>mo</w:t>
      </w:r>
      <w:proofErr w:type="spellEnd"/>
      <w:r w:rsidR="005D4BCF" w:rsidRPr="00CF435E">
        <w:rPr>
          <w:rFonts w:ascii="Book Antiqua" w:eastAsiaTheme="majorEastAsia" w:hAnsi="Book Antiqua"/>
        </w:rPr>
        <w:t xml:space="preserve"> </w:t>
      </w:r>
      <w:r w:rsidRPr="00CF435E">
        <w:rPr>
          <w:rFonts w:ascii="Book Antiqua" w:eastAsiaTheme="majorEastAsia" w:hAnsi="Book Antiqua"/>
        </w:rPr>
        <w:t xml:space="preserve">after onset of the disease, but there is no specific treatment for this </w:t>
      </w:r>
      <w:proofErr w:type="gramStart"/>
      <w:r w:rsidRPr="00CF435E">
        <w:rPr>
          <w:rFonts w:ascii="Book Antiqua" w:eastAsiaTheme="majorEastAsia" w:hAnsi="Book Antiqua"/>
        </w:rPr>
        <w:t>disease</w:t>
      </w:r>
      <w:r w:rsidRPr="00CF435E">
        <w:rPr>
          <w:rFonts w:ascii="Book Antiqua" w:eastAsiaTheme="majorEastAsia" w:hAnsi="Book Antiqua"/>
          <w:vertAlign w:val="superscript"/>
        </w:rPr>
        <w:t>[</w:t>
      </w:r>
      <w:proofErr w:type="gramEnd"/>
      <w:r w:rsidRPr="00CF435E">
        <w:rPr>
          <w:rFonts w:ascii="Book Antiqua" w:eastAsiaTheme="majorEastAsia" w:hAnsi="Book Antiqua"/>
          <w:vertAlign w:val="superscript"/>
        </w:rPr>
        <w:t>6-8]</w:t>
      </w:r>
      <w:r w:rsidRPr="00CF435E">
        <w:rPr>
          <w:rFonts w:ascii="Book Antiqua" w:eastAsiaTheme="majorEastAsia" w:hAnsi="Book Antiqua"/>
        </w:rPr>
        <w:t xml:space="preserve">. Thus, early detection and intervention of PSCI has become an important and urgent social need. Extensive experimental </w:t>
      </w:r>
      <w:r w:rsidR="006E6291" w:rsidRPr="00CF435E">
        <w:rPr>
          <w:rFonts w:ascii="Book Antiqua" w:eastAsiaTheme="majorEastAsia" w:hAnsi="Book Antiqua"/>
        </w:rPr>
        <w:t xml:space="preserve">data </w:t>
      </w:r>
      <w:r w:rsidRPr="00CF435E">
        <w:rPr>
          <w:rFonts w:ascii="Book Antiqua" w:eastAsiaTheme="majorEastAsia" w:hAnsi="Book Antiqua"/>
        </w:rPr>
        <w:t xml:space="preserve">show that the main factors affecting PSCI include hypertension, diabetes mellitus, hyperlipidemia and other vascular risk factors as well as demographic factors such as age and education </w:t>
      </w:r>
      <w:proofErr w:type="gramStart"/>
      <w:r w:rsidRPr="00CF435E">
        <w:rPr>
          <w:rFonts w:ascii="Book Antiqua" w:eastAsiaTheme="majorEastAsia" w:hAnsi="Book Antiqua"/>
        </w:rPr>
        <w:t>level</w:t>
      </w:r>
      <w:r w:rsidRPr="00CF435E">
        <w:rPr>
          <w:rFonts w:ascii="Book Antiqua" w:eastAsiaTheme="majorEastAsia" w:hAnsi="Book Antiqua"/>
          <w:vertAlign w:val="superscript"/>
        </w:rPr>
        <w:t>[</w:t>
      </w:r>
      <w:proofErr w:type="gramEnd"/>
      <w:r w:rsidRPr="00CF435E">
        <w:rPr>
          <w:rFonts w:ascii="Book Antiqua" w:eastAsiaTheme="majorEastAsia" w:hAnsi="Book Antiqua"/>
          <w:vertAlign w:val="superscript"/>
        </w:rPr>
        <w:t>9-11]</w:t>
      </w:r>
      <w:r w:rsidRPr="00CF435E">
        <w:rPr>
          <w:rFonts w:ascii="Book Antiqua" w:eastAsiaTheme="majorEastAsia" w:hAnsi="Book Antiqua"/>
        </w:rPr>
        <w:t>. The</w:t>
      </w:r>
      <w:r w:rsidR="006E6291" w:rsidRPr="00CF435E">
        <w:rPr>
          <w:rFonts w:ascii="Book Antiqua" w:eastAsiaTheme="majorEastAsia" w:hAnsi="Book Antiqua"/>
        </w:rPr>
        <w:t>se</w:t>
      </w:r>
      <w:r w:rsidRPr="00CF435E">
        <w:rPr>
          <w:rFonts w:ascii="Book Antiqua" w:eastAsiaTheme="majorEastAsia" w:hAnsi="Book Antiqua"/>
        </w:rPr>
        <w:t xml:space="preserve"> high-risk factors suggest the occurrence of PSCI, but the relevant biochemical indicators are interfered by many factors and have low specificity, which is not suitable for early assessment and prediction of </w:t>
      </w:r>
      <w:proofErr w:type="gramStart"/>
      <w:r w:rsidRPr="00CF435E">
        <w:rPr>
          <w:rFonts w:ascii="Book Antiqua" w:eastAsiaTheme="majorEastAsia" w:hAnsi="Book Antiqua"/>
        </w:rPr>
        <w:t>prognosis</w:t>
      </w:r>
      <w:r w:rsidRPr="00CF435E">
        <w:rPr>
          <w:rFonts w:ascii="Book Antiqua" w:eastAsiaTheme="majorEastAsia" w:hAnsi="Book Antiqua"/>
          <w:vertAlign w:val="superscript"/>
        </w:rPr>
        <w:t>[</w:t>
      </w:r>
      <w:proofErr w:type="gramEnd"/>
      <w:r w:rsidRPr="00CF435E">
        <w:rPr>
          <w:rFonts w:ascii="Book Antiqua" w:eastAsiaTheme="majorEastAsia" w:hAnsi="Book Antiqua"/>
          <w:vertAlign w:val="superscript"/>
        </w:rPr>
        <w:t>12,13]</w:t>
      </w:r>
      <w:r w:rsidRPr="00CF435E">
        <w:rPr>
          <w:rFonts w:ascii="Book Antiqua" w:eastAsiaTheme="majorEastAsia" w:hAnsi="Book Antiqua"/>
        </w:rPr>
        <w:t xml:space="preserve">. </w:t>
      </w:r>
      <w:r w:rsidR="00A00625" w:rsidRPr="00CF435E">
        <w:rPr>
          <w:rFonts w:ascii="Book Antiqua" w:eastAsiaTheme="majorEastAsia" w:hAnsi="Book Antiqua"/>
        </w:rPr>
        <w:t xml:space="preserve">The </w:t>
      </w:r>
      <w:r w:rsidRPr="00CF435E">
        <w:rPr>
          <w:rFonts w:ascii="Book Antiqua" w:eastAsiaTheme="majorEastAsia" w:hAnsi="Book Antiqua"/>
        </w:rPr>
        <w:t xml:space="preserve">Montreal </w:t>
      </w:r>
      <w:r w:rsidR="00A00625" w:rsidRPr="00CF435E">
        <w:rPr>
          <w:rFonts w:ascii="Book Antiqua" w:eastAsiaTheme="majorEastAsia" w:hAnsi="Book Antiqua"/>
        </w:rPr>
        <w:t>C</w:t>
      </w:r>
      <w:r w:rsidR="002E5568" w:rsidRPr="00CF435E">
        <w:rPr>
          <w:rFonts w:ascii="Book Antiqua" w:eastAsiaTheme="majorEastAsia" w:hAnsi="Book Antiqua"/>
        </w:rPr>
        <w:t xml:space="preserve">ognitive </w:t>
      </w:r>
      <w:r w:rsidR="00A00625" w:rsidRPr="00CF435E">
        <w:rPr>
          <w:rFonts w:ascii="Book Antiqua" w:eastAsiaTheme="majorEastAsia" w:hAnsi="Book Antiqua"/>
        </w:rPr>
        <w:t>A</w:t>
      </w:r>
      <w:r w:rsidR="002E5568" w:rsidRPr="00CF435E">
        <w:rPr>
          <w:rFonts w:ascii="Book Antiqua" w:eastAsiaTheme="majorEastAsia" w:hAnsi="Book Antiqua"/>
        </w:rPr>
        <w:t>ssessment</w:t>
      </w:r>
      <w:r w:rsidR="00A00625" w:rsidRPr="00CF435E">
        <w:rPr>
          <w:rFonts w:ascii="Book Antiqua" w:eastAsiaTheme="majorEastAsia" w:hAnsi="Book Antiqua"/>
        </w:rPr>
        <w:t xml:space="preserve"> </w:t>
      </w:r>
      <w:r w:rsidRPr="00CF435E">
        <w:rPr>
          <w:rFonts w:ascii="Book Antiqua" w:eastAsiaTheme="majorEastAsia" w:hAnsi="Book Antiqua"/>
        </w:rPr>
        <w:t>(</w:t>
      </w:r>
      <w:proofErr w:type="spellStart"/>
      <w:r w:rsidRPr="00CF435E">
        <w:rPr>
          <w:rFonts w:ascii="Book Antiqua" w:eastAsiaTheme="majorEastAsia" w:hAnsi="Book Antiqua"/>
        </w:rPr>
        <w:t>MoCA</w:t>
      </w:r>
      <w:proofErr w:type="spellEnd"/>
      <w:r w:rsidRPr="00CF435E">
        <w:rPr>
          <w:rFonts w:ascii="Book Antiqua" w:eastAsiaTheme="majorEastAsia" w:hAnsi="Book Antiqua"/>
        </w:rPr>
        <w:t>) and Mini-Mental State Examination are the common neuropsychological scales of early screening and evaluating for PSCI and widely used in long-term follow-up of patients because of their good reliability and validity in PSCI large sample epidemiological studies and clinical trials</w:t>
      </w:r>
      <w:r w:rsidRPr="00CF435E">
        <w:rPr>
          <w:rFonts w:ascii="Book Antiqua" w:eastAsiaTheme="majorEastAsia" w:hAnsi="Book Antiqua"/>
          <w:vertAlign w:val="superscript"/>
        </w:rPr>
        <w:t>[14,15]</w:t>
      </w:r>
      <w:r w:rsidRPr="00CF435E">
        <w:rPr>
          <w:rFonts w:ascii="Book Antiqua" w:eastAsiaTheme="majorEastAsia" w:hAnsi="Book Antiqua"/>
        </w:rPr>
        <w:t>. However, different scales have their own limitations. It is difficult to perform accurate screening with a single application, and the combination of multiple scales will increase the burden on patients. Additionally, the neuropsychology scale has certain subjectivity and require</w:t>
      </w:r>
      <w:r w:rsidR="005D4BCF" w:rsidRPr="00CF435E">
        <w:rPr>
          <w:rFonts w:ascii="Book Antiqua" w:eastAsiaTheme="majorEastAsia" w:hAnsi="Book Antiqua"/>
        </w:rPr>
        <w:t>s</w:t>
      </w:r>
      <w:r w:rsidRPr="00CF435E">
        <w:rPr>
          <w:rFonts w:ascii="Book Antiqua" w:eastAsiaTheme="majorEastAsia" w:hAnsi="Book Antiqua"/>
        </w:rPr>
        <w:t xml:space="preserve"> other clinical diagnostic indicators. </w:t>
      </w:r>
    </w:p>
    <w:p w14:paraId="7E9AEFA9" w14:textId="51B235B6" w:rsidR="0097362B" w:rsidRPr="00CF435E" w:rsidRDefault="009F293A" w:rsidP="00CF435E">
      <w:pPr>
        <w:adjustRightInd w:val="0"/>
        <w:snapToGrid w:val="0"/>
        <w:spacing w:line="360" w:lineRule="auto"/>
        <w:ind w:firstLineChars="200" w:firstLine="480"/>
        <w:jc w:val="both"/>
        <w:rPr>
          <w:rFonts w:ascii="Book Antiqua" w:eastAsiaTheme="majorEastAsia" w:hAnsi="Book Antiqua"/>
        </w:rPr>
      </w:pPr>
      <w:r w:rsidRPr="00CF435E">
        <w:rPr>
          <w:rFonts w:ascii="Book Antiqua" w:eastAsiaTheme="majorEastAsia" w:hAnsi="Book Antiqua"/>
        </w:rPr>
        <w:t xml:space="preserve">Recent </w:t>
      </w:r>
      <w:r w:rsidR="005D4BCF" w:rsidRPr="00CF435E">
        <w:rPr>
          <w:rFonts w:ascii="Book Antiqua" w:eastAsiaTheme="majorEastAsia" w:hAnsi="Book Antiqua"/>
        </w:rPr>
        <w:t>research</w:t>
      </w:r>
      <w:r w:rsidRPr="00CF435E">
        <w:rPr>
          <w:rFonts w:ascii="Book Antiqua" w:eastAsiaTheme="majorEastAsia" w:hAnsi="Book Antiqua"/>
        </w:rPr>
        <w:t xml:space="preserve"> found that PSCI is closely related to the core pathological changes of </w:t>
      </w:r>
      <w:r w:rsidR="00705240" w:rsidRPr="00CF435E">
        <w:rPr>
          <w:rFonts w:ascii="Book Antiqua" w:eastAsiaTheme="majorEastAsia" w:hAnsi="Book Antiqua"/>
        </w:rPr>
        <w:t xml:space="preserve">Alzheimer’s </w:t>
      </w:r>
      <w:r w:rsidRPr="00CF435E">
        <w:rPr>
          <w:rFonts w:ascii="Book Antiqua" w:eastAsiaTheme="majorEastAsia" w:hAnsi="Book Antiqua"/>
        </w:rPr>
        <w:t xml:space="preserve">disease, suggesting that both may have common diagnostic </w:t>
      </w:r>
      <w:proofErr w:type="gramStart"/>
      <w:r w:rsidRPr="00CF435E">
        <w:rPr>
          <w:rFonts w:ascii="Book Antiqua" w:eastAsiaTheme="majorEastAsia" w:hAnsi="Book Antiqua"/>
        </w:rPr>
        <w:t>biomarker</w:t>
      </w:r>
      <w:r w:rsidR="0074385C" w:rsidRPr="00CF435E">
        <w:rPr>
          <w:rFonts w:ascii="Book Antiqua" w:eastAsiaTheme="majorEastAsia" w:hAnsi="Book Antiqua"/>
        </w:rPr>
        <w:t>s</w:t>
      </w:r>
      <w:r w:rsidRPr="00CF435E">
        <w:rPr>
          <w:rFonts w:ascii="Book Antiqua" w:eastAsiaTheme="majorEastAsia" w:hAnsi="Book Antiqua"/>
          <w:vertAlign w:val="superscript"/>
        </w:rPr>
        <w:t>[</w:t>
      </w:r>
      <w:proofErr w:type="gramEnd"/>
      <w:r w:rsidRPr="00CF435E">
        <w:rPr>
          <w:rFonts w:ascii="Book Antiqua" w:eastAsiaTheme="majorEastAsia" w:hAnsi="Book Antiqua"/>
          <w:vertAlign w:val="superscript"/>
        </w:rPr>
        <w:t>16,17]</w:t>
      </w:r>
      <w:r w:rsidRPr="00CF435E">
        <w:rPr>
          <w:rFonts w:ascii="Book Antiqua" w:eastAsiaTheme="majorEastAsia" w:hAnsi="Book Antiqua"/>
        </w:rPr>
        <w:t xml:space="preserve">. </w:t>
      </w:r>
      <w:proofErr w:type="gramStart"/>
      <w:r w:rsidRPr="00CF435E">
        <w:rPr>
          <w:rFonts w:ascii="Book Antiqua" w:eastAsiaTheme="majorEastAsia" w:hAnsi="Book Antiqua"/>
        </w:rPr>
        <w:t>β-amyloid</w:t>
      </w:r>
      <w:proofErr w:type="gramEnd"/>
      <w:r w:rsidRPr="00CF435E">
        <w:rPr>
          <w:rFonts w:ascii="Book Antiqua" w:eastAsiaTheme="majorEastAsia" w:hAnsi="Book Antiqua"/>
        </w:rPr>
        <w:t xml:space="preserve"> protein</w:t>
      </w:r>
      <w:r w:rsidR="005D4BCF" w:rsidRPr="00CF435E">
        <w:rPr>
          <w:rFonts w:ascii="Book Antiqua" w:eastAsiaTheme="majorEastAsia" w:hAnsi="Book Antiqua"/>
        </w:rPr>
        <w:t xml:space="preserve"> </w:t>
      </w:r>
      <w:r w:rsidRPr="00CF435E">
        <w:rPr>
          <w:rFonts w:ascii="Book Antiqua" w:eastAsiaTheme="majorEastAsia" w:hAnsi="Book Antiqua"/>
        </w:rPr>
        <w:t>(A</w:t>
      </w:r>
      <w:r w:rsidR="00787F2C" w:rsidRPr="00CF435E">
        <w:rPr>
          <w:rFonts w:ascii="Book Antiqua" w:eastAsiaTheme="majorEastAsia" w:hAnsi="Book Antiqua"/>
        </w:rPr>
        <w:t>β</w:t>
      </w:r>
      <w:r w:rsidRPr="00CF435E">
        <w:rPr>
          <w:rFonts w:ascii="Book Antiqua" w:eastAsiaTheme="majorEastAsia" w:hAnsi="Book Antiqua"/>
        </w:rPr>
        <w:t xml:space="preserve">) is the main component of senile plaques characterized by </w:t>
      </w:r>
      <w:r w:rsidR="00705240" w:rsidRPr="00CF435E">
        <w:rPr>
          <w:rFonts w:ascii="Book Antiqua" w:eastAsiaTheme="majorEastAsia" w:hAnsi="Book Antiqua"/>
        </w:rPr>
        <w:t xml:space="preserve">Alzheimer’s </w:t>
      </w:r>
      <w:r w:rsidRPr="00CF435E">
        <w:rPr>
          <w:rFonts w:ascii="Book Antiqua" w:eastAsiaTheme="majorEastAsia" w:hAnsi="Book Antiqua"/>
        </w:rPr>
        <w:t>disease</w:t>
      </w:r>
      <w:r w:rsidRPr="00CF435E">
        <w:rPr>
          <w:rFonts w:ascii="Book Antiqua" w:eastAsiaTheme="majorEastAsia" w:hAnsi="Book Antiqua"/>
          <w:vertAlign w:val="superscript"/>
        </w:rPr>
        <w:t>[18]</w:t>
      </w:r>
      <w:r w:rsidRPr="00CF435E">
        <w:rPr>
          <w:rFonts w:ascii="Book Antiqua" w:eastAsiaTheme="majorEastAsia" w:hAnsi="Book Antiqua"/>
        </w:rPr>
        <w:t>. Previous studies have suggested that serum A</w:t>
      </w:r>
      <w:r w:rsidR="00787F2C" w:rsidRPr="00CF435E">
        <w:rPr>
          <w:rFonts w:ascii="Book Antiqua" w:eastAsiaTheme="majorEastAsia" w:hAnsi="Book Antiqua"/>
        </w:rPr>
        <w:t>β</w:t>
      </w:r>
      <w:r w:rsidRPr="00CF435E">
        <w:rPr>
          <w:rFonts w:ascii="Book Antiqua" w:eastAsiaTheme="majorEastAsia" w:hAnsi="Book Antiqua"/>
        </w:rPr>
        <w:t xml:space="preserve"> may be an independent cerebrovascular risk factor, which can indicate vascular injury during </w:t>
      </w:r>
      <w:proofErr w:type="gramStart"/>
      <w:r w:rsidRPr="00CF435E">
        <w:rPr>
          <w:rFonts w:ascii="Book Antiqua" w:eastAsiaTheme="majorEastAsia" w:hAnsi="Book Antiqua"/>
        </w:rPr>
        <w:t>dementia</w:t>
      </w:r>
      <w:r w:rsidRPr="00CF435E">
        <w:rPr>
          <w:rFonts w:ascii="Book Antiqua" w:eastAsiaTheme="majorEastAsia" w:hAnsi="Book Antiqua"/>
          <w:vertAlign w:val="superscript"/>
        </w:rPr>
        <w:t>[</w:t>
      </w:r>
      <w:proofErr w:type="gramEnd"/>
      <w:r w:rsidRPr="00CF435E">
        <w:rPr>
          <w:rFonts w:ascii="Book Antiqua" w:eastAsiaTheme="majorEastAsia" w:hAnsi="Book Antiqua"/>
          <w:vertAlign w:val="superscript"/>
        </w:rPr>
        <w:t>19,20]</w:t>
      </w:r>
      <w:r w:rsidRPr="00CF435E">
        <w:rPr>
          <w:rFonts w:ascii="Book Antiqua" w:eastAsiaTheme="majorEastAsia" w:hAnsi="Book Antiqua"/>
        </w:rPr>
        <w:t xml:space="preserve">. Yu </w:t>
      </w:r>
      <w:r w:rsidRPr="00CF435E">
        <w:rPr>
          <w:rFonts w:ascii="Book Antiqua" w:eastAsiaTheme="majorEastAsia" w:hAnsi="Book Antiqua"/>
          <w:i/>
        </w:rPr>
        <w:t xml:space="preserve">et </w:t>
      </w:r>
      <w:proofErr w:type="gramStart"/>
      <w:r w:rsidRPr="00CF435E">
        <w:rPr>
          <w:rFonts w:ascii="Book Antiqua" w:eastAsiaTheme="majorEastAsia" w:hAnsi="Book Antiqua"/>
          <w:i/>
        </w:rPr>
        <w:t>al</w:t>
      </w:r>
      <w:r w:rsidR="005D4BCF" w:rsidRPr="00CF435E">
        <w:rPr>
          <w:rFonts w:ascii="Book Antiqua" w:eastAsiaTheme="majorEastAsia" w:hAnsi="Book Antiqua"/>
          <w:vertAlign w:val="superscript"/>
        </w:rPr>
        <w:t>[</w:t>
      </w:r>
      <w:proofErr w:type="gramEnd"/>
      <w:r w:rsidR="005D4BCF" w:rsidRPr="00CF435E">
        <w:rPr>
          <w:rFonts w:ascii="Book Antiqua" w:eastAsiaTheme="majorEastAsia" w:hAnsi="Book Antiqua"/>
          <w:vertAlign w:val="superscript"/>
        </w:rPr>
        <w:t>21]</w:t>
      </w:r>
      <w:r w:rsidRPr="00CF435E">
        <w:rPr>
          <w:rFonts w:ascii="Book Antiqua" w:eastAsiaTheme="majorEastAsia" w:hAnsi="Book Antiqua"/>
        </w:rPr>
        <w:t xml:space="preserve"> found that A</w:t>
      </w:r>
      <w:r w:rsidR="00787F2C" w:rsidRPr="00CF435E">
        <w:rPr>
          <w:rFonts w:ascii="Book Antiqua" w:eastAsiaTheme="majorEastAsia" w:hAnsi="Book Antiqua"/>
        </w:rPr>
        <w:t>β</w:t>
      </w:r>
      <w:r w:rsidRPr="00CF435E">
        <w:rPr>
          <w:rFonts w:ascii="Book Antiqua" w:eastAsiaTheme="majorEastAsia" w:hAnsi="Book Antiqua"/>
        </w:rPr>
        <w:t xml:space="preserve"> not only exists in </w:t>
      </w:r>
      <w:r w:rsidR="00705240" w:rsidRPr="00CF435E">
        <w:rPr>
          <w:rFonts w:ascii="Book Antiqua" w:eastAsiaTheme="majorEastAsia" w:hAnsi="Book Antiqua"/>
        </w:rPr>
        <w:t xml:space="preserve">Alzheimer’s </w:t>
      </w:r>
      <w:r w:rsidRPr="00CF435E">
        <w:rPr>
          <w:rFonts w:ascii="Book Antiqua" w:eastAsiaTheme="majorEastAsia" w:hAnsi="Book Antiqua"/>
        </w:rPr>
        <w:t xml:space="preserve">disease but also has a close relationship with the progress of stroke. It shows a good </w:t>
      </w:r>
      <w:r w:rsidRPr="00CF435E">
        <w:rPr>
          <w:rFonts w:ascii="Book Antiqua" w:eastAsiaTheme="majorEastAsia" w:hAnsi="Book Antiqua"/>
        </w:rPr>
        <w:lastRenderedPageBreak/>
        <w:t xml:space="preserve">application prospect in early diagnosis and judgment of the severity of dementia. Furthermore, the influence of metabolic factors such as thyroid hormone levels on PSCI has </w:t>
      </w:r>
      <w:r w:rsidR="0074385C" w:rsidRPr="00CF435E">
        <w:rPr>
          <w:rFonts w:ascii="Book Antiqua" w:eastAsiaTheme="majorEastAsia" w:hAnsi="Book Antiqua"/>
        </w:rPr>
        <w:t xml:space="preserve">been </w:t>
      </w:r>
      <w:proofErr w:type="gramStart"/>
      <w:r w:rsidR="0074385C" w:rsidRPr="00CF435E">
        <w:rPr>
          <w:rFonts w:ascii="Book Antiqua" w:eastAsiaTheme="majorEastAsia" w:hAnsi="Book Antiqua"/>
        </w:rPr>
        <w:t>observed</w:t>
      </w:r>
      <w:r w:rsidRPr="00CF435E">
        <w:rPr>
          <w:rFonts w:ascii="Book Antiqua" w:eastAsiaTheme="majorEastAsia" w:hAnsi="Book Antiqua"/>
          <w:vertAlign w:val="superscript"/>
        </w:rPr>
        <w:t>[</w:t>
      </w:r>
      <w:proofErr w:type="gramEnd"/>
      <w:r w:rsidRPr="00CF435E">
        <w:rPr>
          <w:rFonts w:ascii="Book Antiqua" w:eastAsiaTheme="majorEastAsia" w:hAnsi="Book Antiqua"/>
          <w:vertAlign w:val="superscript"/>
        </w:rPr>
        <w:t>22]</w:t>
      </w:r>
      <w:r w:rsidRPr="00CF435E">
        <w:rPr>
          <w:rFonts w:ascii="Book Antiqua" w:eastAsiaTheme="majorEastAsia" w:hAnsi="Book Antiqua"/>
        </w:rPr>
        <w:t xml:space="preserve">. </w:t>
      </w:r>
      <w:r w:rsidRPr="00CF435E">
        <w:rPr>
          <w:rFonts w:ascii="Book Antiqua" w:hAnsi="Book Antiqua"/>
        </w:rPr>
        <w:t>Wang</w:t>
      </w:r>
      <w:r w:rsidR="005D4BCF" w:rsidRPr="00CF435E">
        <w:rPr>
          <w:rFonts w:ascii="Book Antiqua" w:eastAsiaTheme="majorEastAsia" w:hAnsi="Book Antiqua"/>
        </w:rPr>
        <w:t xml:space="preserve"> </w:t>
      </w:r>
      <w:r w:rsidR="005D4BCF" w:rsidRPr="00CF435E">
        <w:rPr>
          <w:rFonts w:ascii="Book Antiqua" w:eastAsiaTheme="majorEastAsia" w:hAnsi="Book Antiqua"/>
          <w:i/>
        </w:rPr>
        <w:t xml:space="preserve">et </w:t>
      </w:r>
      <w:proofErr w:type="gramStart"/>
      <w:r w:rsidR="005D4BCF" w:rsidRPr="00CF435E">
        <w:rPr>
          <w:rFonts w:ascii="Book Antiqua" w:eastAsiaTheme="majorEastAsia" w:hAnsi="Book Antiqua"/>
          <w:i/>
        </w:rPr>
        <w:t>al</w:t>
      </w:r>
      <w:r w:rsidR="005D4BCF" w:rsidRPr="00CF435E">
        <w:rPr>
          <w:rFonts w:ascii="Book Antiqua" w:eastAsiaTheme="majorEastAsia" w:hAnsi="Book Antiqua"/>
          <w:vertAlign w:val="superscript"/>
        </w:rPr>
        <w:t>[</w:t>
      </w:r>
      <w:proofErr w:type="gramEnd"/>
      <w:r w:rsidR="005D4BCF" w:rsidRPr="00CF435E">
        <w:rPr>
          <w:rFonts w:ascii="Book Antiqua" w:eastAsiaTheme="majorEastAsia" w:hAnsi="Book Antiqua"/>
          <w:vertAlign w:val="superscript"/>
        </w:rPr>
        <w:t>23]</w:t>
      </w:r>
      <w:r w:rsidRPr="00CF435E">
        <w:rPr>
          <w:rFonts w:ascii="Book Antiqua" w:eastAsiaTheme="majorEastAsia" w:hAnsi="Book Antiqua"/>
        </w:rPr>
        <w:t xml:space="preserve"> confirmed that thyroid function may affect the cognitive level of patients by regulating brain energy metabolism and signal transduction. Nevertheless, little research has been done on the relationship between A</w:t>
      </w:r>
      <w:r w:rsidR="00787F2C" w:rsidRPr="00CF435E">
        <w:rPr>
          <w:rFonts w:ascii="Book Antiqua" w:eastAsiaTheme="majorEastAsia" w:hAnsi="Book Antiqua"/>
        </w:rPr>
        <w:t>β</w:t>
      </w:r>
      <w:r w:rsidRPr="00CF435E">
        <w:rPr>
          <w:rFonts w:ascii="Book Antiqua" w:eastAsiaTheme="majorEastAsia" w:hAnsi="Book Antiqua"/>
        </w:rPr>
        <w:t xml:space="preserve">, thyroid hormone levels and PSCI, and further studies are needed to identify the value of these indicators assessing the risk of cognitive disorders after acute ischemic stroke. </w:t>
      </w:r>
    </w:p>
    <w:p w14:paraId="18E92015" w14:textId="3CC37543" w:rsidR="0097362B" w:rsidRPr="00CF435E" w:rsidRDefault="009F293A" w:rsidP="00CF435E">
      <w:pPr>
        <w:adjustRightInd w:val="0"/>
        <w:snapToGrid w:val="0"/>
        <w:spacing w:line="360" w:lineRule="auto"/>
        <w:ind w:firstLineChars="200" w:firstLine="480"/>
        <w:jc w:val="both"/>
        <w:rPr>
          <w:rFonts w:ascii="Book Antiqua" w:eastAsiaTheme="majorEastAsia" w:hAnsi="Book Antiqua"/>
        </w:rPr>
      </w:pPr>
      <w:r w:rsidRPr="00CF435E">
        <w:rPr>
          <w:rFonts w:ascii="Book Antiqua" w:eastAsiaTheme="majorEastAsia" w:hAnsi="Book Antiqua"/>
        </w:rPr>
        <w:t>Therefore, this study intends to analyze the relevant indicators of patients with acute cerebral infarction and to clarify the correlation between each index and PSCI.</w:t>
      </w:r>
    </w:p>
    <w:p w14:paraId="07621D65" w14:textId="77777777" w:rsidR="005D4BCF" w:rsidRPr="00CF435E" w:rsidRDefault="005D4BCF" w:rsidP="00CF435E">
      <w:pPr>
        <w:adjustRightInd w:val="0"/>
        <w:snapToGrid w:val="0"/>
        <w:spacing w:line="360" w:lineRule="auto"/>
        <w:ind w:firstLineChars="200" w:firstLine="480"/>
        <w:jc w:val="both"/>
        <w:rPr>
          <w:rFonts w:ascii="Book Antiqua" w:eastAsiaTheme="majorEastAsia" w:hAnsi="Book Antiqua"/>
        </w:rPr>
      </w:pPr>
    </w:p>
    <w:p w14:paraId="42807881" w14:textId="77777777" w:rsidR="0097362B" w:rsidRPr="00CF435E" w:rsidRDefault="009F293A" w:rsidP="00CF435E">
      <w:pPr>
        <w:adjustRightInd w:val="0"/>
        <w:snapToGrid w:val="0"/>
        <w:spacing w:line="360" w:lineRule="auto"/>
        <w:jc w:val="both"/>
        <w:rPr>
          <w:rFonts w:ascii="Book Antiqua" w:eastAsiaTheme="majorEastAsia" w:hAnsi="Book Antiqua"/>
          <w:b/>
          <w:bCs/>
        </w:rPr>
      </w:pPr>
      <w:r w:rsidRPr="00CF435E">
        <w:rPr>
          <w:rFonts w:ascii="Book Antiqua" w:eastAsia="Songti SC" w:hAnsi="Book Antiqua"/>
          <w:b/>
        </w:rPr>
        <w:t>MATERIALS AND METHODS</w:t>
      </w:r>
    </w:p>
    <w:p w14:paraId="559BD384" w14:textId="77777777" w:rsidR="0097362B" w:rsidRPr="00CF435E" w:rsidRDefault="009F293A" w:rsidP="00CF435E">
      <w:pPr>
        <w:adjustRightInd w:val="0"/>
        <w:snapToGrid w:val="0"/>
        <w:spacing w:line="360" w:lineRule="auto"/>
        <w:jc w:val="both"/>
        <w:rPr>
          <w:rFonts w:ascii="Book Antiqua" w:eastAsiaTheme="majorEastAsia" w:hAnsi="Book Antiqua"/>
          <w:b/>
          <w:bCs/>
          <w:i/>
        </w:rPr>
      </w:pPr>
      <w:r w:rsidRPr="00CF435E">
        <w:rPr>
          <w:rFonts w:ascii="Book Antiqua" w:eastAsiaTheme="majorEastAsia" w:hAnsi="Book Antiqua"/>
          <w:b/>
          <w:bCs/>
          <w:i/>
        </w:rPr>
        <w:t>Participants</w:t>
      </w:r>
    </w:p>
    <w:p w14:paraId="560E42F2" w14:textId="24B5427B" w:rsidR="0097362B" w:rsidRPr="00CF435E" w:rsidRDefault="009F293A"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t>A total of 195 patients with acute cerebral infarction confirmed from June 2016 to January 2018 were enrolled in this study. There were 109 males and 86 females, aged from 60 to 80 years</w:t>
      </w:r>
      <w:r w:rsidR="00C17866" w:rsidRPr="00CF435E">
        <w:rPr>
          <w:rFonts w:ascii="Book Antiqua" w:eastAsiaTheme="majorEastAsia" w:hAnsi="Book Antiqua"/>
        </w:rPr>
        <w:t>,</w:t>
      </w:r>
      <w:r w:rsidRPr="00CF435E">
        <w:rPr>
          <w:rFonts w:ascii="Book Antiqua" w:eastAsiaTheme="majorEastAsia" w:hAnsi="Book Antiqua"/>
        </w:rPr>
        <w:t xml:space="preserve"> and the average age was (69.38</w:t>
      </w:r>
      <w:r w:rsidR="005D4BCF" w:rsidRPr="00CF435E">
        <w:rPr>
          <w:rFonts w:ascii="Book Antiqua" w:eastAsiaTheme="majorEastAsia" w:hAnsi="Book Antiqua"/>
        </w:rPr>
        <w:t xml:space="preserve"> </w:t>
      </w:r>
      <w:r w:rsidRPr="00CF435E">
        <w:rPr>
          <w:rFonts w:ascii="Book Antiqua" w:eastAsiaTheme="majorEastAsia" w:hAnsi="Book Antiqua"/>
        </w:rPr>
        <w:t>±</w:t>
      </w:r>
      <w:r w:rsidR="005D4BCF" w:rsidRPr="00CF435E">
        <w:rPr>
          <w:rFonts w:ascii="Book Antiqua" w:eastAsiaTheme="majorEastAsia" w:hAnsi="Book Antiqua"/>
        </w:rPr>
        <w:t xml:space="preserve"> </w:t>
      </w:r>
      <w:r w:rsidRPr="00CF435E">
        <w:rPr>
          <w:rFonts w:ascii="Book Antiqua" w:eastAsiaTheme="majorEastAsia" w:hAnsi="Book Antiqua"/>
        </w:rPr>
        <w:t xml:space="preserve">10.05) years. The diagnostic criteria </w:t>
      </w:r>
      <w:r w:rsidR="00C17866" w:rsidRPr="00CF435E">
        <w:rPr>
          <w:rFonts w:ascii="Book Antiqua" w:eastAsiaTheme="majorEastAsia" w:hAnsi="Book Antiqua"/>
        </w:rPr>
        <w:t>we</w:t>
      </w:r>
      <w:r w:rsidRPr="00CF435E">
        <w:rPr>
          <w:rFonts w:ascii="Book Antiqua" w:eastAsiaTheme="majorEastAsia" w:hAnsi="Book Antiqua"/>
        </w:rPr>
        <w:t xml:space="preserve">re in line with the </w:t>
      </w:r>
      <w:r w:rsidR="00C17866" w:rsidRPr="00CF435E">
        <w:rPr>
          <w:rFonts w:ascii="Book Antiqua" w:eastAsiaTheme="majorEastAsia" w:hAnsi="Book Antiqua"/>
        </w:rPr>
        <w:t>“</w:t>
      </w:r>
      <w:r w:rsidRPr="00CF435E">
        <w:rPr>
          <w:rFonts w:ascii="Book Antiqua" w:eastAsiaTheme="majorEastAsia" w:hAnsi="Book Antiqua"/>
        </w:rPr>
        <w:t>Diagnostic Points for Various Cerebrovascular Diseases</w:t>
      </w:r>
      <w:r w:rsidR="00C17866" w:rsidRPr="00CF435E">
        <w:rPr>
          <w:rFonts w:ascii="Book Antiqua" w:eastAsiaTheme="majorEastAsia" w:hAnsi="Book Antiqua"/>
        </w:rPr>
        <w:t>”</w:t>
      </w:r>
      <w:r w:rsidRPr="00CF435E">
        <w:rPr>
          <w:rFonts w:ascii="Book Antiqua" w:eastAsiaTheme="majorEastAsia" w:hAnsi="Book Antiqua"/>
        </w:rPr>
        <w:t xml:space="preserve"> formulated by the Fourth National Cerebral Vascular Disease Conference in 1995, and </w:t>
      </w:r>
      <w:r w:rsidR="005D4BCF" w:rsidRPr="00CF435E">
        <w:rPr>
          <w:rFonts w:ascii="Book Antiqua" w:eastAsiaTheme="majorEastAsia" w:hAnsi="Book Antiqua"/>
        </w:rPr>
        <w:t xml:space="preserve">all </w:t>
      </w:r>
      <w:r w:rsidRPr="00CF435E">
        <w:rPr>
          <w:rFonts w:ascii="Book Antiqua" w:eastAsiaTheme="majorEastAsia" w:hAnsi="Book Antiqua"/>
        </w:rPr>
        <w:t xml:space="preserve">patients were diagnosed by cranial </w:t>
      </w:r>
      <w:r w:rsidR="005D4BCF" w:rsidRPr="00CF435E">
        <w:rPr>
          <w:rFonts w:ascii="Book Antiqua" w:eastAsiaTheme="majorEastAsia" w:hAnsi="Book Antiqua"/>
        </w:rPr>
        <w:t>magnetic resonance imaging</w:t>
      </w:r>
      <w:r w:rsidRPr="00CF435E">
        <w:rPr>
          <w:rFonts w:ascii="Book Antiqua" w:eastAsiaTheme="majorEastAsia" w:hAnsi="Book Antiqua"/>
        </w:rPr>
        <w:t xml:space="preserve"> or </w:t>
      </w:r>
      <w:r w:rsidR="005D4BCF" w:rsidRPr="00CF435E">
        <w:rPr>
          <w:rFonts w:ascii="Book Antiqua" w:eastAsiaTheme="majorEastAsia" w:hAnsi="Book Antiqua"/>
        </w:rPr>
        <w:t>computed tomography</w:t>
      </w:r>
      <w:r w:rsidRPr="00CF435E">
        <w:rPr>
          <w:rFonts w:ascii="Book Antiqua" w:eastAsiaTheme="majorEastAsia" w:hAnsi="Book Antiqua"/>
        </w:rPr>
        <w:t xml:space="preserve">. The inclusion criteria were: (1) </w:t>
      </w:r>
      <w:r w:rsidR="00C17866" w:rsidRPr="00CF435E">
        <w:rPr>
          <w:rFonts w:ascii="Book Antiqua" w:eastAsiaTheme="majorEastAsia" w:hAnsi="Book Antiqua"/>
        </w:rPr>
        <w:t>a</w:t>
      </w:r>
      <w:r w:rsidR="00FB18C7" w:rsidRPr="00CF435E">
        <w:rPr>
          <w:rFonts w:ascii="Book Antiqua" w:eastAsiaTheme="majorEastAsia" w:hAnsi="Book Antiqua"/>
        </w:rPr>
        <w:t xml:space="preserve">cute </w:t>
      </w:r>
      <w:r w:rsidRPr="00CF435E">
        <w:rPr>
          <w:rFonts w:ascii="Book Antiqua" w:eastAsiaTheme="majorEastAsia" w:hAnsi="Book Antiqua"/>
        </w:rPr>
        <w:t xml:space="preserve">ischemic stroke occurring within 7 </w:t>
      </w:r>
      <w:r w:rsidR="00FB18C7" w:rsidRPr="00CF435E">
        <w:rPr>
          <w:rFonts w:ascii="Book Antiqua" w:eastAsiaTheme="majorEastAsia" w:hAnsi="Book Antiqua"/>
        </w:rPr>
        <w:t>d</w:t>
      </w:r>
      <w:r w:rsidRPr="00CF435E">
        <w:rPr>
          <w:rFonts w:ascii="Book Antiqua" w:eastAsiaTheme="majorEastAsia" w:hAnsi="Book Antiqua"/>
        </w:rPr>
        <w:t xml:space="preserve"> before admission; (2) </w:t>
      </w:r>
      <w:r w:rsidR="00C17866" w:rsidRPr="00CF435E">
        <w:rPr>
          <w:rFonts w:ascii="Book Antiqua" w:eastAsiaTheme="majorEastAsia" w:hAnsi="Book Antiqua"/>
        </w:rPr>
        <w:t>r</w:t>
      </w:r>
      <w:r w:rsidR="00FB18C7" w:rsidRPr="00CF435E">
        <w:rPr>
          <w:rFonts w:ascii="Book Antiqua" w:eastAsiaTheme="majorEastAsia" w:hAnsi="Book Antiqua"/>
        </w:rPr>
        <w:t>ight</w:t>
      </w:r>
      <w:r w:rsidRPr="00CF435E">
        <w:rPr>
          <w:rFonts w:ascii="Book Antiqua" w:eastAsiaTheme="majorEastAsia" w:hAnsi="Book Antiqua"/>
        </w:rPr>
        <w:t xml:space="preserve">-handed; and (3) </w:t>
      </w:r>
      <w:r w:rsidR="00C17866" w:rsidRPr="00CF435E">
        <w:rPr>
          <w:rFonts w:ascii="Book Antiqua" w:eastAsiaTheme="majorEastAsia" w:hAnsi="Book Antiqua"/>
        </w:rPr>
        <w:t>n</w:t>
      </w:r>
      <w:r w:rsidR="00FB18C7" w:rsidRPr="00CF435E">
        <w:rPr>
          <w:rFonts w:ascii="Book Antiqua" w:eastAsiaTheme="majorEastAsia" w:hAnsi="Book Antiqua"/>
        </w:rPr>
        <w:t xml:space="preserve">ew </w:t>
      </w:r>
      <w:r w:rsidRPr="00CF435E">
        <w:rPr>
          <w:rFonts w:ascii="Book Antiqua" w:eastAsiaTheme="majorEastAsia" w:hAnsi="Book Antiqua"/>
        </w:rPr>
        <w:t xml:space="preserve">cases. </w:t>
      </w:r>
      <w:r w:rsidR="00C17866" w:rsidRPr="00CF435E">
        <w:rPr>
          <w:rFonts w:ascii="Book Antiqua" w:eastAsiaTheme="majorEastAsia" w:hAnsi="Book Antiqua"/>
        </w:rPr>
        <w:t>The e</w:t>
      </w:r>
      <w:r w:rsidRPr="00CF435E">
        <w:rPr>
          <w:rFonts w:ascii="Book Antiqua" w:eastAsiaTheme="majorEastAsia" w:hAnsi="Book Antiqua"/>
        </w:rPr>
        <w:t>xclusion criteria</w:t>
      </w:r>
      <w:r w:rsidR="00C17866" w:rsidRPr="00CF435E">
        <w:rPr>
          <w:rFonts w:ascii="Book Antiqua" w:eastAsiaTheme="majorEastAsia" w:hAnsi="Book Antiqua"/>
        </w:rPr>
        <w:t xml:space="preserve"> were</w:t>
      </w:r>
      <w:r w:rsidRPr="00CF435E">
        <w:rPr>
          <w:rFonts w:ascii="Book Antiqua" w:eastAsiaTheme="majorEastAsia" w:hAnsi="Book Antiqua"/>
        </w:rPr>
        <w:t xml:space="preserve">: (1) </w:t>
      </w:r>
      <w:r w:rsidR="00C17866" w:rsidRPr="00CF435E">
        <w:rPr>
          <w:rFonts w:ascii="Book Antiqua" w:eastAsiaTheme="majorEastAsia" w:hAnsi="Book Antiqua"/>
        </w:rPr>
        <w:t>a</w:t>
      </w:r>
      <w:r w:rsidR="00FB18C7" w:rsidRPr="00CF435E">
        <w:rPr>
          <w:rFonts w:ascii="Book Antiqua" w:eastAsiaTheme="majorEastAsia" w:hAnsi="Book Antiqua"/>
        </w:rPr>
        <w:t>phasia</w:t>
      </w:r>
      <w:r w:rsidRPr="00CF435E">
        <w:rPr>
          <w:rFonts w:ascii="Book Antiqua" w:eastAsiaTheme="majorEastAsia" w:hAnsi="Book Antiqua"/>
        </w:rPr>
        <w:t xml:space="preserve">, severe hearing or visual impairment; (2) </w:t>
      </w:r>
      <w:r w:rsidR="00C17866" w:rsidRPr="00CF435E">
        <w:rPr>
          <w:rFonts w:ascii="Book Antiqua" w:eastAsiaTheme="majorEastAsia" w:hAnsi="Book Antiqua"/>
        </w:rPr>
        <w:t>t</w:t>
      </w:r>
      <w:r w:rsidR="00FB18C7" w:rsidRPr="00CF435E">
        <w:rPr>
          <w:rFonts w:ascii="Book Antiqua" w:eastAsiaTheme="majorEastAsia" w:hAnsi="Book Antiqua"/>
        </w:rPr>
        <w:t xml:space="preserve">hyroid </w:t>
      </w:r>
      <w:r w:rsidRPr="00CF435E">
        <w:rPr>
          <w:rFonts w:ascii="Book Antiqua" w:eastAsiaTheme="majorEastAsia" w:hAnsi="Book Antiqua"/>
        </w:rPr>
        <w:t xml:space="preserve">disease and other endocrine diseases; (3) </w:t>
      </w:r>
      <w:r w:rsidR="00C17866" w:rsidRPr="00CF435E">
        <w:rPr>
          <w:rFonts w:ascii="Book Antiqua" w:eastAsiaTheme="majorEastAsia" w:hAnsi="Book Antiqua"/>
        </w:rPr>
        <w:t>s</w:t>
      </w:r>
      <w:r w:rsidR="00FB18C7" w:rsidRPr="00CF435E">
        <w:rPr>
          <w:rFonts w:ascii="Book Antiqua" w:eastAsiaTheme="majorEastAsia" w:hAnsi="Book Antiqua"/>
        </w:rPr>
        <w:t xml:space="preserve">evere </w:t>
      </w:r>
      <w:r w:rsidRPr="00CF435E">
        <w:rPr>
          <w:rFonts w:ascii="Book Antiqua" w:eastAsiaTheme="majorEastAsia" w:hAnsi="Book Antiqua"/>
        </w:rPr>
        <w:t xml:space="preserve">condition after cerebral infarction and unconsciousness unable to cooperate with examination and cognitive assessment; (4) </w:t>
      </w:r>
      <w:r w:rsidR="00C17866" w:rsidRPr="00CF435E">
        <w:rPr>
          <w:rFonts w:ascii="Book Antiqua" w:eastAsiaTheme="majorEastAsia" w:hAnsi="Book Antiqua"/>
        </w:rPr>
        <w:t>w</w:t>
      </w:r>
      <w:r w:rsidR="00FB18C7" w:rsidRPr="00CF435E">
        <w:rPr>
          <w:rFonts w:ascii="Book Antiqua" w:eastAsiaTheme="majorEastAsia" w:hAnsi="Book Antiqua"/>
        </w:rPr>
        <w:t xml:space="preserve">ith </w:t>
      </w:r>
      <w:r w:rsidRPr="00CF435E">
        <w:rPr>
          <w:rFonts w:ascii="Book Antiqua" w:eastAsiaTheme="majorEastAsia" w:hAnsi="Book Antiqua"/>
        </w:rPr>
        <w:t>consciousness obsta</w:t>
      </w:r>
      <w:r w:rsidR="0060479A" w:rsidRPr="00CF435E">
        <w:rPr>
          <w:rFonts w:ascii="Book Antiqua" w:eastAsiaTheme="majorEastAsia" w:hAnsi="Book Antiqua"/>
        </w:rPr>
        <w:t>cle prior to the illness onset [</w:t>
      </w:r>
      <w:r w:rsidRPr="00CF435E">
        <w:rPr>
          <w:rFonts w:ascii="Book Antiqua" w:eastAsiaTheme="majorEastAsia" w:hAnsi="Book Antiqua"/>
        </w:rPr>
        <w:t>the National Ins</w:t>
      </w:r>
      <w:r w:rsidR="0060479A" w:rsidRPr="00CF435E">
        <w:rPr>
          <w:rFonts w:ascii="Book Antiqua" w:eastAsiaTheme="majorEastAsia" w:hAnsi="Book Antiqua"/>
        </w:rPr>
        <w:t>titutes of Health Stroke Scale (</w:t>
      </w:r>
      <w:r w:rsidRPr="00CF435E">
        <w:rPr>
          <w:rFonts w:ascii="Book Antiqua" w:eastAsiaTheme="majorEastAsia" w:hAnsi="Book Antiqua"/>
        </w:rPr>
        <w:t>NIHSS</w:t>
      </w:r>
      <w:r w:rsidR="0060479A" w:rsidRPr="00CF435E">
        <w:rPr>
          <w:rFonts w:ascii="Book Antiqua" w:eastAsiaTheme="majorEastAsia" w:hAnsi="Book Antiqua"/>
        </w:rPr>
        <w:t xml:space="preserve">) </w:t>
      </w:r>
      <w:r w:rsidRPr="00CF435E">
        <w:rPr>
          <w:rFonts w:ascii="Book Antiqua" w:eastAsiaTheme="majorEastAsia" w:hAnsi="Book Antiqua"/>
        </w:rPr>
        <w:t>&gt;</w:t>
      </w:r>
      <w:r w:rsidR="0060479A" w:rsidRPr="00CF435E">
        <w:rPr>
          <w:rFonts w:ascii="Book Antiqua" w:eastAsiaTheme="majorEastAsia" w:hAnsi="Book Antiqua"/>
        </w:rPr>
        <w:t xml:space="preserve"> </w:t>
      </w:r>
      <w:r w:rsidRPr="00CF435E">
        <w:rPr>
          <w:rFonts w:ascii="Book Antiqua" w:eastAsiaTheme="majorEastAsia" w:hAnsi="Book Antiqua"/>
        </w:rPr>
        <w:t>10</w:t>
      </w:r>
      <w:r w:rsidR="0060479A" w:rsidRPr="00CF435E">
        <w:rPr>
          <w:rFonts w:ascii="Book Antiqua" w:eastAsiaTheme="majorEastAsia" w:hAnsi="Book Antiqua"/>
        </w:rPr>
        <w:t>]</w:t>
      </w:r>
      <w:r w:rsidRPr="00CF435E">
        <w:rPr>
          <w:rFonts w:ascii="Book Antiqua" w:eastAsiaTheme="majorEastAsia" w:hAnsi="Book Antiqua"/>
        </w:rPr>
        <w:t xml:space="preserve"> or other diseases associated with cognitive impairment in patients; (5) </w:t>
      </w:r>
      <w:r w:rsidR="005936B1" w:rsidRPr="00CF435E">
        <w:rPr>
          <w:rFonts w:ascii="Book Antiqua" w:eastAsiaTheme="majorEastAsia" w:hAnsi="Book Antiqua"/>
        </w:rPr>
        <w:t>s</w:t>
      </w:r>
      <w:r w:rsidR="00FB18C7" w:rsidRPr="00CF435E">
        <w:rPr>
          <w:rFonts w:ascii="Book Antiqua" w:eastAsiaTheme="majorEastAsia" w:hAnsi="Book Antiqua"/>
        </w:rPr>
        <w:t xml:space="preserve">uffering </w:t>
      </w:r>
      <w:r w:rsidRPr="00CF435E">
        <w:rPr>
          <w:rFonts w:ascii="Book Antiqua" w:eastAsiaTheme="majorEastAsia" w:hAnsi="Book Antiqua"/>
        </w:rPr>
        <w:t>from abnormal function of the heart, lungs, liver or systemic disease, estimated survival</w:t>
      </w:r>
      <w:r w:rsidR="0060479A" w:rsidRPr="00CF435E">
        <w:rPr>
          <w:rFonts w:ascii="Book Antiqua" w:eastAsiaTheme="majorEastAsia" w:hAnsi="Book Antiqua"/>
        </w:rPr>
        <w:t xml:space="preserve"> </w:t>
      </w:r>
      <w:r w:rsidRPr="00CF435E">
        <w:rPr>
          <w:rFonts w:ascii="Book Antiqua" w:eastAsiaTheme="majorEastAsia" w:hAnsi="Book Antiqua"/>
        </w:rPr>
        <w:t>&lt;</w:t>
      </w:r>
      <w:r w:rsidR="0060479A" w:rsidRPr="00CF435E">
        <w:rPr>
          <w:rFonts w:ascii="Book Antiqua" w:eastAsiaTheme="majorEastAsia" w:hAnsi="Book Antiqua"/>
        </w:rPr>
        <w:t xml:space="preserve"> </w:t>
      </w:r>
      <w:r w:rsidRPr="00CF435E">
        <w:rPr>
          <w:rFonts w:ascii="Book Antiqua" w:eastAsiaTheme="majorEastAsia" w:hAnsi="Book Antiqua"/>
        </w:rPr>
        <w:t xml:space="preserve">1 year; </w:t>
      </w:r>
      <w:r w:rsidR="00FB18C7" w:rsidRPr="00CF435E">
        <w:rPr>
          <w:rFonts w:ascii="Book Antiqua" w:eastAsiaTheme="majorEastAsia" w:hAnsi="Book Antiqua"/>
        </w:rPr>
        <w:t xml:space="preserve">and </w:t>
      </w:r>
      <w:r w:rsidRPr="00CF435E">
        <w:rPr>
          <w:rFonts w:ascii="Book Antiqua" w:eastAsiaTheme="majorEastAsia" w:hAnsi="Book Antiqua"/>
        </w:rPr>
        <w:t xml:space="preserve">(6) </w:t>
      </w:r>
      <w:r w:rsidR="005936B1" w:rsidRPr="00CF435E">
        <w:rPr>
          <w:rFonts w:ascii="Book Antiqua" w:eastAsiaTheme="majorEastAsia" w:hAnsi="Book Antiqua"/>
        </w:rPr>
        <w:t>h</w:t>
      </w:r>
      <w:r w:rsidR="00FB18C7" w:rsidRPr="00CF435E">
        <w:rPr>
          <w:rFonts w:ascii="Book Antiqua" w:eastAsiaTheme="majorEastAsia" w:hAnsi="Book Antiqua"/>
        </w:rPr>
        <w:t xml:space="preserve">ave </w:t>
      </w:r>
      <w:r w:rsidRPr="00CF435E">
        <w:rPr>
          <w:rFonts w:ascii="Book Antiqua" w:eastAsiaTheme="majorEastAsia" w:hAnsi="Book Antiqua"/>
        </w:rPr>
        <w:t>a history of mental illness or behavioral disorders.</w:t>
      </w:r>
    </w:p>
    <w:p w14:paraId="7C2B2F81" w14:textId="77777777" w:rsidR="0097362B" w:rsidRPr="00CF435E" w:rsidRDefault="009F293A" w:rsidP="00CF435E">
      <w:pPr>
        <w:adjustRightInd w:val="0"/>
        <w:snapToGrid w:val="0"/>
        <w:spacing w:line="360" w:lineRule="auto"/>
        <w:ind w:firstLine="480"/>
        <w:jc w:val="both"/>
        <w:rPr>
          <w:rFonts w:ascii="Book Antiqua" w:eastAsiaTheme="majorEastAsia" w:hAnsi="Book Antiqua"/>
        </w:rPr>
      </w:pPr>
      <w:r w:rsidRPr="00CF435E">
        <w:rPr>
          <w:rFonts w:ascii="Book Antiqua" w:eastAsiaTheme="majorEastAsia" w:hAnsi="Book Antiqua"/>
        </w:rPr>
        <w:lastRenderedPageBreak/>
        <w:t xml:space="preserve">The patients and their guardians participated in the study voluntarily and provided written informed consent. The study was approved by the Ethics Committee of </w:t>
      </w:r>
      <w:proofErr w:type="spellStart"/>
      <w:r w:rsidRPr="00CF435E">
        <w:rPr>
          <w:rFonts w:ascii="Book Antiqua" w:eastAsiaTheme="majorEastAsia" w:hAnsi="Book Antiqua"/>
          <w:bCs/>
        </w:rPr>
        <w:t>Changzheng</w:t>
      </w:r>
      <w:proofErr w:type="spellEnd"/>
      <w:r w:rsidRPr="00CF435E">
        <w:rPr>
          <w:rFonts w:ascii="Book Antiqua" w:eastAsiaTheme="majorEastAsia" w:hAnsi="Book Antiqua"/>
          <w:bCs/>
        </w:rPr>
        <w:t xml:space="preserve"> Hospital, the PLA Naval Medical University</w:t>
      </w:r>
      <w:r w:rsidRPr="00CF435E">
        <w:rPr>
          <w:rFonts w:ascii="Book Antiqua" w:eastAsiaTheme="majorEastAsia" w:hAnsi="Book Antiqua"/>
        </w:rPr>
        <w:t>.</w:t>
      </w:r>
    </w:p>
    <w:p w14:paraId="61CC0075" w14:textId="77777777" w:rsidR="0060479A" w:rsidRPr="00CF435E" w:rsidRDefault="0060479A" w:rsidP="00CF435E">
      <w:pPr>
        <w:adjustRightInd w:val="0"/>
        <w:snapToGrid w:val="0"/>
        <w:spacing w:line="360" w:lineRule="auto"/>
        <w:ind w:firstLine="480"/>
        <w:jc w:val="both"/>
        <w:rPr>
          <w:rFonts w:ascii="Book Antiqua" w:eastAsiaTheme="majorEastAsia" w:hAnsi="Book Antiqua"/>
        </w:rPr>
      </w:pPr>
    </w:p>
    <w:p w14:paraId="1FCA4FCB" w14:textId="77777777" w:rsidR="0097362B" w:rsidRPr="00CF435E" w:rsidRDefault="009F293A" w:rsidP="00CF435E">
      <w:pPr>
        <w:adjustRightInd w:val="0"/>
        <w:snapToGrid w:val="0"/>
        <w:spacing w:line="360" w:lineRule="auto"/>
        <w:jc w:val="both"/>
        <w:rPr>
          <w:rFonts w:ascii="Book Antiqua" w:eastAsiaTheme="majorEastAsia" w:hAnsi="Book Antiqua"/>
          <w:b/>
          <w:i/>
        </w:rPr>
      </w:pPr>
      <w:r w:rsidRPr="00CF435E">
        <w:rPr>
          <w:rFonts w:ascii="Book Antiqua" w:eastAsiaTheme="majorEastAsia" w:hAnsi="Book Antiqua"/>
          <w:b/>
          <w:i/>
        </w:rPr>
        <w:t>Clinical basic information</w:t>
      </w:r>
    </w:p>
    <w:p w14:paraId="2F63CFD3" w14:textId="036C1F1C" w:rsidR="0097362B" w:rsidRPr="00CF435E" w:rsidRDefault="009F293A"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t xml:space="preserve">Patient data were collected within 3-5 </w:t>
      </w:r>
      <w:r w:rsidR="0060479A" w:rsidRPr="00CF435E">
        <w:rPr>
          <w:rFonts w:ascii="Book Antiqua" w:eastAsiaTheme="majorEastAsia" w:hAnsi="Book Antiqua"/>
        </w:rPr>
        <w:t>d</w:t>
      </w:r>
      <w:r w:rsidRPr="00CF435E">
        <w:rPr>
          <w:rFonts w:ascii="Book Antiqua" w:eastAsiaTheme="majorEastAsia" w:hAnsi="Book Antiqua"/>
        </w:rPr>
        <w:t xml:space="preserve"> after admissi</w:t>
      </w:r>
      <w:r w:rsidR="00BB1A21" w:rsidRPr="00CF435E">
        <w:rPr>
          <w:rFonts w:ascii="Book Antiqua" w:eastAsiaTheme="majorEastAsia" w:hAnsi="Book Antiqua"/>
        </w:rPr>
        <w:t xml:space="preserve">on, including demographic data </w:t>
      </w:r>
      <w:r w:rsidR="00FA72FA" w:rsidRPr="00CF435E">
        <w:rPr>
          <w:rFonts w:ascii="Book Antiqua" w:eastAsiaTheme="majorEastAsia" w:hAnsi="Book Antiqua"/>
        </w:rPr>
        <w:t>(</w:t>
      </w:r>
      <w:r w:rsidRPr="00CF435E">
        <w:rPr>
          <w:rFonts w:ascii="Book Antiqua" w:eastAsiaTheme="majorEastAsia" w:hAnsi="Book Antiqua"/>
        </w:rPr>
        <w:t xml:space="preserve">gender, age, </w:t>
      </w:r>
      <w:r w:rsidR="00BB1A21" w:rsidRPr="00CF435E">
        <w:rPr>
          <w:rFonts w:ascii="Book Antiqua" w:eastAsiaTheme="majorEastAsia" w:hAnsi="Book Antiqua"/>
        </w:rPr>
        <w:t xml:space="preserve">body mass index </w:t>
      </w:r>
      <w:r w:rsidR="00FA72FA" w:rsidRPr="00CF435E">
        <w:rPr>
          <w:rFonts w:ascii="Book Antiqua" w:eastAsiaTheme="majorEastAsia" w:hAnsi="Book Antiqua"/>
        </w:rPr>
        <w:t>and</w:t>
      </w:r>
      <w:r w:rsidRPr="00CF435E">
        <w:rPr>
          <w:rFonts w:ascii="Book Antiqua" w:eastAsiaTheme="majorEastAsia" w:hAnsi="Book Antiqua"/>
        </w:rPr>
        <w:t xml:space="preserve"> e</w:t>
      </w:r>
      <w:r w:rsidR="00BB1A21" w:rsidRPr="00CF435E">
        <w:rPr>
          <w:rFonts w:ascii="Book Antiqua" w:eastAsiaTheme="majorEastAsia" w:hAnsi="Book Antiqua"/>
        </w:rPr>
        <w:t>ducation level</w:t>
      </w:r>
      <w:r w:rsidR="00FA72FA" w:rsidRPr="00CF435E">
        <w:rPr>
          <w:rFonts w:ascii="Book Antiqua" w:eastAsiaTheme="majorEastAsia" w:hAnsi="Book Antiqua"/>
        </w:rPr>
        <w:t>)</w:t>
      </w:r>
      <w:r w:rsidRPr="00CF435E">
        <w:rPr>
          <w:rFonts w:ascii="Book Antiqua" w:eastAsiaTheme="majorEastAsia" w:hAnsi="Book Antiqua"/>
        </w:rPr>
        <w:t>, lifestyle (smokin</w:t>
      </w:r>
      <w:r w:rsidR="00046569" w:rsidRPr="00CF435E">
        <w:rPr>
          <w:rFonts w:ascii="Book Antiqua" w:eastAsiaTheme="majorEastAsia" w:hAnsi="Book Antiqua"/>
        </w:rPr>
        <w:t>g</w:t>
      </w:r>
      <w:r w:rsidR="00FA72FA" w:rsidRPr="00CF435E">
        <w:rPr>
          <w:rFonts w:ascii="Book Antiqua" w:eastAsiaTheme="majorEastAsia" w:hAnsi="Book Antiqua"/>
        </w:rPr>
        <w:t xml:space="preserve"> and</w:t>
      </w:r>
      <w:r w:rsidR="00046569" w:rsidRPr="00CF435E">
        <w:rPr>
          <w:rFonts w:ascii="Book Antiqua" w:eastAsiaTheme="majorEastAsia" w:hAnsi="Book Antiqua"/>
        </w:rPr>
        <w:t xml:space="preserve"> drinking) and health status </w:t>
      </w:r>
      <w:r w:rsidR="00FA72FA" w:rsidRPr="00CF435E">
        <w:rPr>
          <w:rFonts w:ascii="Book Antiqua" w:eastAsiaTheme="majorEastAsia" w:hAnsi="Book Antiqua"/>
        </w:rPr>
        <w:t>(</w:t>
      </w:r>
      <w:r w:rsidR="00BB1A21" w:rsidRPr="00CF435E">
        <w:rPr>
          <w:rFonts w:ascii="Book Antiqua" w:eastAsiaTheme="majorEastAsia" w:hAnsi="Book Antiqua"/>
        </w:rPr>
        <w:t>systolic blood pressure;</w:t>
      </w:r>
      <w:r w:rsidR="00046569" w:rsidRPr="00CF435E">
        <w:rPr>
          <w:rFonts w:ascii="Book Antiqua" w:eastAsiaTheme="majorEastAsia" w:hAnsi="Book Antiqua"/>
        </w:rPr>
        <w:t xml:space="preserve"> diastolic blood pressure, </w:t>
      </w:r>
      <w:r w:rsidRPr="00CF435E">
        <w:rPr>
          <w:rFonts w:ascii="Book Antiqua" w:eastAsiaTheme="majorEastAsia" w:hAnsi="Book Antiqua"/>
        </w:rPr>
        <w:t>atrial fibrillation, hypertension, hyperlipidemia, diabetes, history of stroke/</w:t>
      </w:r>
      <w:r w:rsidR="00046569" w:rsidRPr="00CF435E">
        <w:rPr>
          <w:rFonts w:ascii="Book Antiqua" w:hAnsi="Book Antiqua"/>
        </w:rPr>
        <w:t>transient ischemic attack</w:t>
      </w:r>
      <w:r w:rsidR="00046569" w:rsidRPr="00CF435E">
        <w:rPr>
          <w:rFonts w:ascii="Book Antiqua" w:eastAsiaTheme="majorEastAsia" w:hAnsi="Book Antiqua"/>
        </w:rPr>
        <w:t xml:space="preserve"> </w:t>
      </w:r>
      <w:r w:rsidR="00FA72FA" w:rsidRPr="00CF435E">
        <w:rPr>
          <w:rFonts w:ascii="Book Antiqua" w:eastAsiaTheme="majorEastAsia" w:hAnsi="Book Antiqua"/>
        </w:rPr>
        <w:t>and</w:t>
      </w:r>
      <w:r w:rsidR="00046569" w:rsidRPr="00CF435E">
        <w:rPr>
          <w:rFonts w:ascii="Book Antiqua" w:eastAsiaTheme="majorEastAsia" w:hAnsi="Book Antiqua"/>
        </w:rPr>
        <w:t xml:space="preserve"> myocardial infarction</w:t>
      </w:r>
      <w:r w:rsidR="00FA72FA" w:rsidRPr="00CF435E">
        <w:rPr>
          <w:rFonts w:ascii="Book Antiqua" w:eastAsiaTheme="majorEastAsia" w:hAnsi="Book Antiqua"/>
        </w:rPr>
        <w:t>)</w:t>
      </w:r>
      <w:r w:rsidRPr="00CF435E">
        <w:rPr>
          <w:rFonts w:ascii="Book Antiqua" w:eastAsiaTheme="majorEastAsia" w:hAnsi="Book Antiqua"/>
        </w:rPr>
        <w:t xml:space="preserve">. Meanwhile, NIHSS scale was used to determine the neural function of patients </w:t>
      </w:r>
      <w:r w:rsidR="007A1F3D" w:rsidRPr="00CF435E">
        <w:rPr>
          <w:rFonts w:ascii="Book Antiqua" w:eastAsiaTheme="majorEastAsia" w:hAnsi="Book Antiqua"/>
        </w:rPr>
        <w:t>(</w:t>
      </w:r>
      <w:r w:rsidRPr="00CF435E">
        <w:rPr>
          <w:rFonts w:ascii="Book Antiqua" w:eastAsiaTheme="majorEastAsia" w:hAnsi="Book Antiqua"/>
        </w:rPr>
        <w:t>the higher the score, the more severe the neurologic impairment</w:t>
      </w:r>
      <w:r w:rsidR="007A1F3D" w:rsidRPr="00CF435E">
        <w:rPr>
          <w:rFonts w:ascii="Book Antiqua" w:eastAsiaTheme="majorEastAsia" w:hAnsi="Book Antiqua"/>
        </w:rPr>
        <w:t>)</w:t>
      </w:r>
      <w:r w:rsidRPr="00CF435E">
        <w:rPr>
          <w:rFonts w:ascii="Book Antiqua" w:eastAsiaTheme="majorEastAsia" w:hAnsi="Book Antiqua"/>
        </w:rPr>
        <w:t>.</w:t>
      </w:r>
    </w:p>
    <w:p w14:paraId="5DF64132" w14:textId="77777777" w:rsidR="00046569" w:rsidRPr="00CF435E" w:rsidRDefault="00046569" w:rsidP="00CF435E">
      <w:pPr>
        <w:adjustRightInd w:val="0"/>
        <w:snapToGrid w:val="0"/>
        <w:spacing w:line="360" w:lineRule="auto"/>
        <w:jc w:val="both"/>
        <w:rPr>
          <w:rFonts w:ascii="Book Antiqua" w:eastAsiaTheme="majorEastAsia" w:hAnsi="Book Antiqua"/>
        </w:rPr>
      </w:pPr>
    </w:p>
    <w:p w14:paraId="2328AA85" w14:textId="77777777" w:rsidR="0097362B" w:rsidRPr="00CF435E" w:rsidRDefault="009F293A" w:rsidP="00CF435E">
      <w:pPr>
        <w:adjustRightInd w:val="0"/>
        <w:snapToGrid w:val="0"/>
        <w:spacing w:line="360" w:lineRule="auto"/>
        <w:jc w:val="both"/>
        <w:rPr>
          <w:rFonts w:ascii="Book Antiqua" w:eastAsiaTheme="majorEastAsia" w:hAnsi="Book Antiqua"/>
          <w:b/>
          <w:i/>
        </w:rPr>
      </w:pPr>
      <w:proofErr w:type="spellStart"/>
      <w:r w:rsidRPr="00CF435E">
        <w:rPr>
          <w:rFonts w:ascii="Book Antiqua" w:eastAsiaTheme="majorEastAsia" w:hAnsi="Book Antiqua"/>
          <w:b/>
          <w:i/>
        </w:rPr>
        <w:t>Imageology</w:t>
      </w:r>
      <w:proofErr w:type="spellEnd"/>
      <w:r w:rsidRPr="00CF435E">
        <w:rPr>
          <w:rFonts w:ascii="Book Antiqua" w:eastAsiaTheme="majorEastAsia" w:hAnsi="Book Antiqua"/>
          <w:b/>
          <w:i/>
        </w:rPr>
        <w:t xml:space="preserve"> examination</w:t>
      </w:r>
    </w:p>
    <w:p w14:paraId="6A227420" w14:textId="65F21550" w:rsidR="0097362B" w:rsidRPr="00CF435E" w:rsidRDefault="009F293A"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t xml:space="preserve">Patients with acute cerebral infarction were tested by Siemens MAGNETOM </w:t>
      </w:r>
      <w:proofErr w:type="spellStart"/>
      <w:r w:rsidRPr="00CF435E">
        <w:rPr>
          <w:rFonts w:ascii="Book Antiqua" w:eastAsiaTheme="majorEastAsia" w:hAnsi="Book Antiqua"/>
        </w:rPr>
        <w:t>Skyra</w:t>
      </w:r>
      <w:proofErr w:type="spellEnd"/>
      <w:r w:rsidR="00B01F45" w:rsidRPr="00CF435E">
        <w:rPr>
          <w:rFonts w:ascii="Book Antiqua" w:eastAsiaTheme="majorEastAsia" w:hAnsi="Book Antiqua"/>
        </w:rPr>
        <w:t>,</w:t>
      </w:r>
      <w:r w:rsidR="00046569" w:rsidRPr="00CF435E">
        <w:rPr>
          <w:rFonts w:ascii="Book Antiqua" w:eastAsiaTheme="majorEastAsia" w:hAnsi="Book Antiqua"/>
        </w:rPr>
        <w:t xml:space="preserve"> </w:t>
      </w:r>
      <w:r w:rsidRPr="00CF435E">
        <w:rPr>
          <w:rFonts w:ascii="Book Antiqua" w:eastAsiaTheme="majorEastAsia" w:hAnsi="Book Antiqua"/>
        </w:rPr>
        <w:t>(Germany) and their infarct location (anterior circulation infarction or posterior circulation infarction) w</w:t>
      </w:r>
      <w:r w:rsidR="00B01F45" w:rsidRPr="00CF435E">
        <w:rPr>
          <w:rFonts w:ascii="Book Antiqua" w:eastAsiaTheme="majorEastAsia" w:hAnsi="Book Antiqua"/>
        </w:rPr>
        <w:t>as</w:t>
      </w:r>
      <w:r w:rsidRPr="00CF435E">
        <w:rPr>
          <w:rFonts w:ascii="Book Antiqua" w:eastAsiaTheme="majorEastAsia" w:hAnsi="Book Antiqua"/>
        </w:rPr>
        <w:t xml:space="preserve"> recorded (Figure 1). </w:t>
      </w:r>
      <w:proofErr w:type="spellStart"/>
      <w:r w:rsidRPr="00CF435E">
        <w:rPr>
          <w:rFonts w:ascii="Book Antiqua" w:eastAsiaTheme="majorEastAsia" w:hAnsi="Book Antiqua"/>
        </w:rPr>
        <w:t>Pulliino</w:t>
      </w:r>
      <w:proofErr w:type="spellEnd"/>
      <w:r w:rsidRPr="00CF435E">
        <w:rPr>
          <w:rFonts w:ascii="Book Antiqua" w:eastAsiaTheme="majorEastAsia" w:hAnsi="Book Antiqua"/>
        </w:rPr>
        <w:t xml:space="preserve"> formula was used to calculate the size of the lesion</w:t>
      </w:r>
      <w:r w:rsidR="00B01F45" w:rsidRPr="00CF435E">
        <w:rPr>
          <w:rFonts w:ascii="Book Antiqua" w:eastAsiaTheme="majorEastAsia" w:hAnsi="Book Antiqua"/>
        </w:rPr>
        <w:t>,</w:t>
      </w:r>
      <w:r w:rsidRPr="00CF435E">
        <w:rPr>
          <w:rFonts w:ascii="Book Antiqua" w:eastAsiaTheme="majorEastAsia" w:hAnsi="Book Antiqua"/>
        </w:rPr>
        <w:t xml:space="preserve"> and TOAST classification was performed.</w:t>
      </w:r>
    </w:p>
    <w:p w14:paraId="392E947D" w14:textId="77777777" w:rsidR="00046569" w:rsidRPr="00CF435E" w:rsidRDefault="00046569" w:rsidP="00CF435E">
      <w:pPr>
        <w:adjustRightInd w:val="0"/>
        <w:snapToGrid w:val="0"/>
        <w:spacing w:line="360" w:lineRule="auto"/>
        <w:jc w:val="both"/>
        <w:rPr>
          <w:rFonts w:ascii="Book Antiqua" w:eastAsiaTheme="majorEastAsia" w:hAnsi="Book Antiqua"/>
        </w:rPr>
      </w:pPr>
    </w:p>
    <w:p w14:paraId="46CDD83A" w14:textId="77777777" w:rsidR="0097362B" w:rsidRPr="00CF435E" w:rsidRDefault="009F293A" w:rsidP="00CF435E">
      <w:pPr>
        <w:adjustRightInd w:val="0"/>
        <w:snapToGrid w:val="0"/>
        <w:spacing w:line="360" w:lineRule="auto"/>
        <w:jc w:val="both"/>
        <w:rPr>
          <w:rFonts w:ascii="Book Antiqua" w:eastAsiaTheme="majorEastAsia" w:hAnsi="Book Antiqua"/>
          <w:b/>
          <w:i/>
        </w:rPr>
      </w:pPr>
      <w:r w:rsidRPr="00CF435E">
        <w:rPr>
          <w:rFonts w:ascii="Book Antiqua" w:eastAsiaTheme="majorEastAsia" w:hAnsi="Book Antiqua"/>
          <w:b/>
          <w:i/>
        </w:rPr>
        <w:t>Biochemical tests</w:t>
      </w:r>
    </w:p>
    <w:p w14:paraId="61ECF26C" w14:textId="6BE88E6A" w:rsidR="0097362B" w:rsidRPr="00CF435E" w:rsidRDefault="009F293A"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t xml:space="preserve">Blood samples of patients were collected within 24 </w:t>
      </w:r>
      <w:r w:rsidR="00046569" w:rsidRPr="00CF435E">
        <w:rPr>
          <w:rFonts w:ascii="Book Antiqua" w:eastAsiaTheme="majorEastAsia" w:hAnsi="Book Antiqua"/>
        </w:rPr>
        <w:t>h</w:t>
      </w:r>
      <w:r w:rsidRPr="00CF435E">
        <w:rPr>
          <w:rFonts w:ascii="Book Antiqua" w:eastAsiaTheme="majorEastAsia" w:hAnsi="Book Antiqua"/>
        </w:rPr>
        <w:t xml:space="preserve"> of admission. </w:t>
      </w:r>
      <w:r w:rsidR="00D55DC0" w:rsidRPr="00CF435E">
        <w:rPr>
          <w:rFonts w:ascii="Book Antiqua" w:eastAsiaTheme="majorEastAsia" w:hAnsi="Book Antiqua"/>
        </w:rPr>
        <w:t>Three milliliters of</w:t>
      </w:r>
      <w:r w:rsidRPr="00CF435E">
        <w:rPr>
          <w:rFonts w:ascii="Book Antiqua" w:eastAsiaTheme="majorEastAsia" w:hAnsi="Book Antiqua"/>
        </w:rPr>
        <w:t xml:space="preserve"> venous blood was collected after fasting, centrifuged at 3000 r/min for 10 min to collect serum and then stored at -80 °C. Biochemical indexes including total cholesterol, triglyceride</w:t>
      </w:r>
      <w:r w:rsidR="00046569" w:rsidRPr="00CF435E">
        <w:rPr>
          <w:rFonts w:ascii="Book Antiqua" w:eastAsiaTheme="majorEastAsia" w:hAnsi="Book Antiqua"/>
        </w:rPr>
        <w:t xml:space="preserve"> </w:t>
      </w:r>
      <w:r w:rsidRPr="00CF435E">
        <w:rPr>
          <w:rFonts w:ascii="Book Antiqua" w:eastAsiaTheme="majorEastAsia" w:hAnsi="Book Antiqua"/>
        </w:rPr>
        <w:t>(TG), low-density lipoprotein</w:t>
      </w:r>
      <w:r w:rsidR="00046569" w:rsidRPr="00CF435E">
        <w:rPr>
          <w:rFonts w:ascii="Book Antiqua" w:eastAsiaTheme="majorEastAsia" w:hAnsi="Book Antiqua"/>
        </w:rPr>
        <w:t xml:space="preserve"> </w:t>
      </w:r>
      <w:r w:rsidRPr="00CF435E">
        <w:rPr>
          <w:rFonts w:ascii="Book Antiqua" w:eastAsiaTheme="majorEastAsia" w:hAnsi="Book Antiqua"/>
        </w:rPr>
        <w:t>(LDL), high-density lipoprotein, hypersensitive C-reactive protein and homocysteine</w:t>
      </w:r>
      <w:r w:rsidR="007A212D" w:rsidRPr="00CF435E">
        <w:rPr>
          <w:rFonts w:ascii="Book Antiqua" w:eastAsiaTheme="majorEastAsia" w:hAnsi="Book Antiqua"/>
        </w:rPr>
        <w:t xml:space="preserve"> </w:t>
      </w:r>
      <w:r w:rsidRPr="00CF435E">
        <w:rPr>
          <w:rFonts w:ascii="Book Antiqua" w:eastAsiaTheme="majorEastAsia" w:hAnsi="Book Antiqua"/>
        </w:rPr>
        <w:t>were detected by AU-400 fall-automatic biochemical analyzer. ELISA was used to determine A</w:t>
      </w:r>
      <w:r w:rsidR="00787F2C" w:rsidRPr="00CF435E">
        <w:rPr>
          <w:rFonts w:ascii="Book Antiqua" w:eastAsiaTheme="majorEastAsia" w:hAnsi="Book Antiqua"/>
        </w:rPr>
        <w:t>β</w:t>
      </w:r>
      <w:r w:rsidR="00D55DC0" w:rsidRPr="00CF435E">
        <w:rPr>
          <w:rFonts w:ascii="Book Antiqua" w:eastAsiaTheme="majorEastAsia" w:hAnsi="Book Antiqua"/>
        </w:rPr>
        <w:t>,</w:t>
      </w:r>
      <w:r w:rsidRPr="00CF435E">
        <w:rPr>
          <w:rFonts w:ascii="Book Antiqua" w:eastAsiaTheme="majorEastAsia" w:hAnsi="Book Antiqua"/>
        </w:rPr>
        <w:t xml:space="preserve"> and the kit was provided by Shanghai </w:t>
      </w:r>
      <w:proofErr w:type="spellStart"/>
      <w:r w:rsidRPr="00CF435E">
        <w:rPr>
          <w:rFonts w:ascii="Book Antiqua" w:eastAsiaTheme="majorEastAsia" w:hAnsi="Book Antiqua"/>
        </w:rPr>
        <w:t>Hengfei</w:t>
      </w:r>
      <w:proofErr w:type="spellEnd"/>
      <w:r w:rsidRPr="00CF435E">
        <w:rPr>
          <w:rFonts w:ascii="Book Antiqua" w:eastAsiaTheme="majorEastAsia" w:hAnsi="Book Antiqua"/>
        </w:rPr>
        <w:t xml:space="preserve"> Biotechnology Co., Ltd. </w:t>
      </w:r>
      <w:proofErr w:type="spellStart"/>
      <w:r w:rsidRPr="00CF435E">
        <w:rPr>
          <w:rFonts w:ascii="Book Antiqua" w:eastAsiaTheme="majorEastAsia" w:hAnsi="Book Antiqua"/>
        </w:rPr>
        <w:t>Chemiluminescence</w:t>
      </w:r>
      <w:proofErr w:type="spellEnd"/>
      <w:r w:rsidRPr="00CF435E">
        <w:rPr>
          <w:rFonts w:ascii="Book Antiqua" w:eastAsiaTheme="majorEastAsia" w:hAnsi="Book Antiqua"/>
        </w:rPr>
        <w:t xml:space="preserve"> immunoassay was applied to analyze the level of triiodothyronine (T</w:t>
      </w:r>
      <w:r w:rsidRPr="00CF435E">
        <w:rPr>
          <w:rFonts w:ascii="Book Antiqua" w:eastAsiaTheme="majorEastAsia" w:hAnsi="Book Antiqua"/>
          <w:vertAlign w:val="subscript"/>
        </w:rPr>
        <w:t>3</w:t>
      </w:r>
      <w:r w:rsidRPr="00CF435E">
        <w:rPr>
          <w:rFonts w:ascii="Book Antiqua" w:eastAsiaTheme="majorEastAsia" w:hAnsi="Book Antiqua"/>
        </w:rPr>
        <w:t>), thyroxin (T</w:t>
      </w:r>
      <w:r w:rsidRPr="00CF435E">
        <w:rPr>
          <w:rFonts w:ascii="Book Antiqua" w:eastAsiaTheme="majorEastAsia" w:hAnsi="Book Antiqua"/>
          <w:vertAlign w:val="subscript"/>
        </w:rPr>
        <w:t>4</w:t>
      </w:r>
      <w:r w:rsidRPr="00CF435E">
        <w:rPr>
          <w:rFonts w:ascii="Book Antiqua" w:eastAsiaTheme="majorEastAsia" w:hAnsi="Book Antiqua"/>
        </w:rPr>
        <w:t>), free triiodothyronine, free thyroxin (FT</w:t>
      </w:r>
      <w:r w:rsidRPr="00CF435E">
        <w:rPr>
          <w:rFonts w:ascii="Book Antiqua" w:eastAsiaTheme="majorEastAsia" w:hAnsi="Book Antiqua"/>
          <w:vertAlign w:val="subscript"/>
        </w:rPr>
        <w:t>4</w:t>
      </w:r>
      <w:r w:rsidRPr="00CF435E">
        <w:rPr>
          <w:rFonts w:ascii="Book Antiqua" w:eastAsiaTheme="majorEastAsia" w:hAnsi="Book Antiqua"/>
        </w:rPr>
        <w:t>) and thyrotropin, and the kit w</w:t>
      </w:r>
      <w:r w:rsidR="00D55DC0" w:rsidRPr="00CF435E">
        <w:rPr>
          <w:rFonts w:ascii="Book Antiqua" w:eastAsiaTheme="majorEastAsia" w:hAnsi="Book Antiqua"/>
        </w:rPr>
        <w:t>as</w:t>
      </w:r>
      <w:r w:rsidRPr="00CF435E">
        <w:rPr>
          <w:rFonts w:ascii="Book Antiqua" w:eastAsiaTheme="majorEastAsia" w:hAnsi="Book Antiqua"/>
        </w:rPr>
        <w:t xml:space="preserve"> purchased from Beijing </w:t>
      </w:r>
      <w:proofErr w:type="spellStart"/>
      <w:r w:rsidRPr="00CF435E">
        <w:rPr>
          <w:rFonts w:ascii="Book Antiqua" w:eastAsiaTheme="majorEastAsia" w:hAnsi="Book Antiqua"/>
        </w:rPr>
        <w:t>Baioleibo</w:t>
      </w:r>
      <w:proofErr w:type="spellEnd"/>
      <w:r w:rsidRPr="00CF435E">
        <w:rPr>
          <w:rFonts w:ascii="Book Antiqua" w:eastAsiaTheme="majorEastAsia" w:hAnsi="Book Antiqua"/>
        </w:rPr>
        <w:t xml:space="preserve"> Technology Co., Ltd.</w:t>
      </w:r>
    </w:p>
    <w:p w14:paraId="5FBB0BF9" w14:textId="77777777" w:rsidR="00046569" w:rsidRPr="00CF435E" w:rsidRDefault="00046569" w:rsidP="00CF435E">
      <w:pPr>
        <w:adjustRightInd w:val="0"/>
        <w:snapToGrid w:val="0"/>
        <w:spacing w:line="360" w:lineRule="auto"/>
        <w:jc w:val="both"/>
        <w:rPr>
          <w:rFonts w:ascii="Book Antiqua" w:eastAsiaTheme="majorEastAsia" w:hAnsi="Book Antiqua"/>
        </w:rPr>
      </w:pPr>
    </w:p>
    <w:p w14:paraId="5A1D12C4" w14:textId="77777777" w:rsidR="0097362B" w:rsidRPr="00CF435E" w:rsidRDefault="009F293A" w:rsidP="00CF435E">
      <w:pPr>
        <w:adjustRightInd w:val="0"/>
        <w:snapToGrid w:val="0"/>
        <w:spacing w:line="360" w:lineRule="auto"/>
        <w:jc w:val="both"/>
        <w:rPr>
          <w:rFonts w:ascii="Book Antiqua" w:eastAsiaTheme="majorEastAsia" w:hAnsi="Book Antiqua"/>
          <w:b/>
          <w:i/>
        </w:rPr>
      </w:pPr>
      <w:r w:rsidRPr="00CF435E">
        <w:rPr>
          <w:rFonts w:ascii="Book Antiqua" w:eastAsiaTheme="majorEastAsia" w:hAnsi="Book Antiqua"/>
          <w:b/>
          <w:i/>
        </w:rPr>
        <w:lastRenderedPageBreak/>
        <w:t>Scale measurement and definition of PSCI</w:t>
      </w:r>
    </w:p>
    <w:p w14:paraId="2865DADF" w14:textId="650FC17E" w:rsidR="0097362B" w:rsidRPr="00CF435E" w:rsidRDefault="009F293A"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t xml:space="preserve">The cognitive function scale was measured using </w:t>
      </w:r>
      <w:r w:rsidR="00A00625" w:rsidRPr="00CF435E">
        <w:rPr>
          <w:rFonts w:ascii="Book Antiqua" w:eastAsiaTheme="majorEastAsia" w:hAnsi="Book Antiqua"/>
        </w:rPr>
        <w:t xml:space="preserve">the </w:t>
      </w:r>
      <w:proofErr w:type="spellStart"/>
      <w:r w:rsidRPr="00CF435E">
        <w:rPr>
          <w:rFonts w:ascii="Book Antiqua" w:eastAsiaTheme="majorEastAsia" w:hAnsi="Book Antiqua"/>
        </w:rPr>
        <w:t>MoCA</w:t>
      </w:r>
      <w:proofErr w:type="spellEnd"/>
      <w:r w:rsidRPr="00CF435E">
        <w:rPr>
          <w:rFonts w:ascii="Book Antiqua" w:eastAsiaTheme="majorEastAsia" w:hAnsi="Book Antiqua"/>
        </w:rPr>
        <w:t xml:space="preserve"> within 1 </w:t>
      </w:r>
      <w:proofErr w:type="spellStart"/>
      <w:r w:rsidR="00046569" w:rsidRPr="00CF435E">
        <w:rPr>
          <w:rFonts w:ascii="Book Antiqua" w:eastAsiaTheme="majorEastAsia" w:hAnsi="Book Antiqua"/>
        </w:rPr>
        <w:t>wk</w:t>
      </w:r>
      <w:proofErr w:type="spellEnd"/>
      <w:r w:rsidRPr="00CF435E">
        <w:rPr>
          <w:rFonts w:ascii="Book Antiqua" w:eastAsiaTheme="majorEastAsia" w:hAnsi="Book Antiqua"/>
        </w:rPr>
        <w:t xml:space="preserve">, 3 </w:t>
      </w:r>
      <w:proofErr w:type="spellStart"/>
      <w:r w:rsidR="00046569" w:rsidRPr="00CF435E">
        <w:rPr>
          <w:rFonts w:ascii="Book Antiqua" w:eastAsiaTheme="majorEastAsia" w:hAnsi="Book Antiqua"/>
        </w:rPr>
        <w:t>mo</w:t>
      </w:r>
      <w:proofErr w:type="spellEnd"/>
      <w:r w:rsidRPr="00CF435E">
        <w:rPr>
          <w:rFonts w:ascii="Book Antiqua" w:eastAsiaTheme="majorEastAsia" w:hAnsi="Book Antiqua"/>
        </w:rPr>
        <w:t xml:space="preserve">, 6 </w:t>
      </w:r>
      <w:proofErr w:type="spellStart"/>
      <w:r w:rsidR="00046569" w:rsidRPr="00CF435E">
        <w:rPr>
          <w:rFonts w:ascii="Book Antiqua" w:eastAsiaTheme="majorEastAsia" w:hAnsi="Book Antiqua"/>
        </w:rPr>
        <w:t>mo</w:t>
      </w:r>
      <w:proofErr w:type="spellEnd"/>
      <w:r w:rsidRPr="00CF435E">
        <w:rPr>
          <w:rFonts w:ascii="Book Antiqua" w:eastAsiaTheme="majorEastAsia" w:hAnsi="Book Antiqua"/>
        </w:rPr>
        <w:t xml:space="preserve"> and 1 </w:t>
      </w:r>
      <w:proofErr w:type="spellStart"/>
      <w:r w:rsidRPr="00CF435E">
        <w:rPr>
          <w:rFonts w:ascii="Book Antiqua" w:eastAsiaTheme="majorEastAsia" w:hAnsi="Book Antiqua"/>
        </w:rPr>
        <w:t>yr</w:t>
      </w:r>
      <w:proofErr w:type="spellEnd"/>
      <w:r w:rsidRPr="00CF435E">
        <w:rPr>
          <w:rFonts w:ascii="Book Antiqua" w:eastAsiaTheme="majorEastAsia" w:hAnsi="Book Antiqua"/>
        </w:rPr>
        <w:t xml:space="preserve"> after the onset of the disease. The assessment areas included visual spatial ability, executive function, short-term memory and recall, attention, language and direction. </w:t>
      </w:r>
      <w:r w:rsidR="00A00625" w:rsidRPr="00CF435E">
        <w:rPr>
          <w:rFonts w:ascii="Book Antiqua" w:eastAsiaTheme="majorEastAsia" w:hAnsi="Book Antiqua"/>
        </w:rPr>
        <w:t xml:space="preserve">The </w:t>
      </w:r>
      <w:proofErr w:type="spellStart"/>
      <w:r w:rsidRPr="00CF435E">
        <w:rPr>
          <w:rFonts w:ascii="Book Antiqua" w:eastAsiaTheme="majorEastAsia" w:hAnsi="Book Antiqua"/>
        </w:rPr>
        <w:t>MoCA</w:t>
      </w:r>
      <w:proofErr w:type="spellEnd"/>
      <w:r w:rsidRPr="00CF435E">
        <w:rPr>
          <w:rFonts w:ascii="Book Antiqua" w:eastAsiaTheme="majorEastAsia" w:hAnsi="Book Antiqua"/>
        </w:rPr>
        <w:t>, with a total score of 30, showed high sensitivity in screening for mild cognitive impairment</w:t>
      </w:r>
      <w:r w:rsidR="00A00625" w:rsidRPr="00CF435E">
        <w:rPr>
          <w:rFonts w:ascii="Book Antiqua" w:eastAsiaTheme="majorEastAsia" w:hAnsi="Book Antiqua"/>
        </w:rPr>
        <w:t>,</w:t>
      </w:r>
      <w:r w:rsidRPr="00CF435E">
        <w:rPr>
          <w:rFonts w:ascii="Book Antiqua" w:eastAsiaTheme="majorEastAsia" w:hAnsi="Book Antiqua"/>
        </w:rPr>
        <w:t xml:space="preserve"> and patients should take no more than 10 </w:t>
      </w:r>
      <w:r w:rsidR="00046569" w:rsidRPr="00CF435E">
        <w:rPr>
          <w:rFonts w:ascii="Book Antiqua" w:eastAsiaTheme="majorEastAsia" w:hAnsi="Book Antiqua"/>
        </w:rPr>
        <w:t>min</w:t>
      </w:r>
      <w:r w:rsidR="00A00625" w:rsidRPr="00CF435E">
        <w:rPr>
          <w:rFonts w:ascii="Book Antiqua" w:eastAsiaTheme="majorEastAsia" w:hAnsi="Book Antiqua"/>
        </w:rPr>
        <w:t xml:space="preserve"> to complete the assessment</w:t>
      </w:r>
      <w:r w:rsidRPr="00CF435E">
        <w:rPr>
          <w:rFonts w:ascii="Book Antiqua" w:eastAsiaTheme="majorEastAsia" w:hAnsi="Book Antiqua"/>
        </w:rPr>
        <w:t>.</w:t>
      </w:r>
    </w:p>
    <w:p w14:paraId="76B991D1" w14:textId="77777777" w:rsidR="00046569" w:rsidRPr="00CF435E" w:rsidRDefault="00046569" w:rsidP="00CF435E">
      <w:pPr>
        <w:adjustRightInd w:val="0"/>
        <w:snapToGrid w:val="0"/>
        <w:spacing w:line="360" w:lineRule="auto"/>
        <w:jc w:val="both"/>
        <w:rPr>
          <w:rFonts w:ascii="Book Antiqua" w:eastAsiaTheme="majorEastAsia" w:hAnsi="Book Antiqua"/>
        </w:rPr>
      </w:pPr>
    </w:p>
    <w:p w14:paraId="668A658A" w14:textId="77777777" w:rsidR="0097362B" w:rsidRPr="00CF435E" w:rsidRDefault="009F293A" w:rsidP="00CF435E">
      <w:pPr>
        <w:adjustRightInd w:val="0"/>
        <w:snapToGrid w:val="0"/>
        <w:spacing w:line="360" w:lineRule="auto"/>
        <w:jc w:val="both"/>
        <w:rPr>
          <w:rFonts w:ascii="Book Antiqua" w:eastAsiaTheme="majorEastAsia" w:hAnsi="Book Antiqua"/>
          <w:b/>
          <w:i/>
        </w:rPr>
      </w:pPr>
      <w:r w:rsidRPr="00CF435E">
        <w:rPr>
          <w:rFonts w:ascii="Book Antiqua" w:eastAsiaTheme="majorEastAsia" w:hAnsi="Book Antiqua"/>
          <w:b/>
          <w:i/>
        </w:rPr>
        <w:t>Follow-up and quality control</w:t>
      </w:r>
    </w:p>
    <w:p w14:paraId="666658BD" w14:textId="59281956" w:rsidR="0097362B" w:rsidRPr="00CF435E" w:rsidRDefault="009F293A"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t xml:space="preserve">The patients were treated routinely and followed up for 1 year, starting </w:t>
      </w:r>
      <w:r w:rsidR="007870D9" w:rsidRPr="00CF435E">
        <w:rPr>
          <w:rFonts w:ascii="Book Antiqua" w:eastAsiaTheme="majorEastAsia" w:hAnsi="Book Antiqua"/>
        </w:rPr>
        <w:t>at</w:t>
      </w:r>
      <w:r w:rsidRPr="00CF435E">
        <w:rPr>
          <w:rFonts w:ascii="Book Antiqua" w:eastAsiaTheme="majorEastAsia" w:hAnsi="Book Antiqua"/>
        </w:rPr>
        <w:t xml:space="preserve"> 14 </w:t>
      </w:r>
      <w:r w:rsidR="00046569" w:rsidRPr="00CF435E">
        <w:rPr>
          <w:rFonts w:ascii="Book Antiqua" w:eastAsiaTheme="majorEastAsia" w:hAnsi="Book Antiqua"/>
        </w:rPr>
        <w:t>d</w:t>
      </w:r>
      <w:r w:rsidRPr="00CF435E">
        <w:rPr>
          <w:rFonts w:ascii="Book Antiqua" w:eastAsiaTheme="majorEastAsia" w:hAnsi="Book Antiqua"/>
        </w:rPr>
        <w:t xml:space="preserve"> after treatment</w:t>
      </w:r>
      <w:r w:rsidR="007870D9" w:rsidRPr="00CF435E">
        <w:rPr>
          <w:rFonts w:ascii="Book Antiqua" w:eastAsiaTheme="majorEastAsia" w:hAnsi="Book Antiqua"/>
        </w:rPr>
        <w:t xml:space="preserve"> and then</w:t>
      </w:r>
      <w:r w:rsidRPr="00CF435E">
        <w:rPr>
          <w:rFonts w:ascii="Book Antiqua" w:eastAsiaTheme="majorEastAsia" w:hAnsi="Book Antiqua"/>
        </w:rPr>
        <w:t xml:space="preserve"> followed monthly. All investigators were trained uniformly, and pre-survey was conducted before formal investigation. The data records were independently conducted by two individuals. The endpoint was defined as the patient with </w:t>
      </w:r>
      <w:r w:rsidR="0025798D" w:rsidRPr="00CF435E">
        <w:rPr>
          <w:rFonts w:ascii="Book Antiqua" w:eastAsiaTheme="majorEastAsia" w:hAnsi="Book Antiqua"/>
        </w:rPr>
        <w:t xml:space="preserve">a </w:t>
      </w:r>
      <w:proofErr w:type="spellStart"/>
      <w:r w:rsidRPr="00CF435E">
        <w:rPr>
          <w:rFonts w:ascii="Book Antiqua" w:eastAsiaTheme="majorEastAsia" w:hAnsi="Book Antiqua"/>
        </w:rPr>
        <w:t>MoC</w:t>
      </w:r>
      <w:r w:rsidR="0025798D" w:rsidRPr="00CF435E">
        <w:rPr>
          <w:rFonts w:ascii="Book Antiqua" w:eastAsiaTheme="majorEastAsia" w:hAnsi="Book Antiqua"/>
        </w:rPr>
        <w:t>A</w:t>
      </w:r>
      <w:proofErr w:type="spellEnd"/>
      <w:r w:rsidRPr="00CF435E">
        <w:rPr>
          <w:rFonts w:ascii="Book Antiqua" w:eastAsiaTheme="majorEastAsia" w:hAnsi="Book Antiqua"/>
        </w:rPr>
        <w:t xml:space="preserve"> score &lt;</w:t>
      </w:r>
      <w:r w:rsidR="00046569" w:rsidRPr="00CF435E">
        <w:rPr>
          <w:rFonts w:ascii="Book Antiqua" w:eastAsiaTheme="majorEastAsia" w:hAnsi="Book Antiqua"/>
        </w:rPr>
        <w:t xml:space="preserve"> </w:t>
      </w:r>
      <w:r w:rsidRPr="00CF435E">
        <w:rPr>
          <w:rFonts w:ascii="Book Antiqua" w:eastAsiaTheme="majorEastAsia" w:hAnsi="Book Antiqua"/>
        </w:rPr>
        <w:t>26</w:t>
      </w:r>
      <w:r w:rsidR="0025798D" w:rsidRPr="00CF435E">
        <w:rPr>
          <w:rFonts w:ascii="Book Antiqua" w:eastAsiaTheme="majorEastAsia" w:hAnsi="Book Antiqua"/>
        </w:rPr>
        <w:t xml:space="preserve"> were t</w:t>
      </w:r>
      <w:r w:rsidRPr="00CF435E">
        <w:rPr>
          <w:rFonts w:ascii="Book Antiqua" w:eastAsiaTheme="majorEastAsia" w:hAnsi="Book Antiqua"/>
        </w:rPr>
        <w:t>he PSCI group</w:t>
      </w:r>
      <w:r w:rsidR="0025798D" w:rsidRPr="00CF435E">
        <w:rPr>
          <w:rFonts w:ascii="Book Antiqua" w:eastAsiaTheme="majorEastAsia" w:hAnsi="Book Antiqua"/>
        </w:rPr>
        <w:t>)</w:t>
      </w:r>
      <w:r w:rsidRPr="00CF435E">
        <w:rPr>
          <w:rFonts w:ascii="Book Antiqua" w:eastAsiaTheme="majorEastAsia" w:hAnsi="Book Antiqua"/>
        </w:rPr>
        <w:t xml:space="preserve">, </w:t>
      </w:r>
      <w:r w:rsidR="0025798D" w:rsidRPr="00CF435E">
        <w:rPr>
          <w:rFonts w:ascii="Book Antiqua" w:eastAsiaTheme="majorEastAsia" w:hAnsi="Book Antiqua"/>
        </w:rPr>
        <w:t>and</w:t>
      </w:r>
      <w:r w:rsidRPr="00CF435E">
        <w:rPr>
          <w:rFonts w:ascii="Book Antiqua" w:eastAsiaTheme="majorEastAsia" w:hAnsi="Book Antiqua"/>
        </w:rPr>
        <w:t xml:space="preserve"> the patients with</w:t>
      </w:r>
      <w:r w:rsidR="0025798D" w:rsidRPr="00CF435E">
        <w:rPr>
          <w:rFonts w:ascii="Book Antiqua" w:eastAsiaTheme="majorEastAsia" w:hAnsi="Book Antiqua"/>
        </w:rPr>
        <w:t xml:space="preserve"> a</w:t>
      </w:r>
      <w:r w:rsidRPr="00CF435E">
        <w:rPr>
          <w:rFonts w:ascii="Book Antiqua" w:eastAsiaTheme="majorEastAsia" w:hAnsi="Book Antiqua"/>
        </w:rPr>
        <w:t xml:space="preserve"> </w:t>
      </w:r>
      <w:proofErr w:type="spellStart"/>
      <w:r w:rsidRPr="00CF435E">
        <w:rPr>
          <w:rFonts w:ascii="Book Antiqua" w:eastAsiaTheme="majorEastAsia" w:hAnsi="Book Antiqua"/>
        </w:rPr>
        <w:t>MoC</w:t>
      </w:r>
      <w:r w:rsidR="0025798D" w:rsidRPr="00CF435E">
        <w:rPr>
          <w:rFonts w:ascii="Book Antiqua" w:eastAsiaTheme="majorEastAsia" w:hAnsi="Book Antiqua"/>
        </w:rPr>
        <w:t>A</w:t>
      </w:r>
      <w:proofErr w:type="spellEnd"/>
      <w:r w:rsidRPr="00CF435E">
        <w:rPr>
          <w:rFonts w:ascii="Book Antiqua" w:eastAsiaTheme="majorEastAsia" w:hAnsi="Book Antiqua"/>
        </w:rPr>
        <w:t xml:space="preserve"> score &lt; 26 were the non-PSCI group</w:t>
      </w:r>
      <w:r w:rsidR="0025798D" w:rsidRPr="00CF435E">
        <w:rPr>
          <w:rFonts w:ascii="Book Antiqua" w:eastAsiaTheme="majorEastAsia" w:hAnsi="Book Antiqua"/>
        </w:rPr>
        <w:t xml:space="preserve"> (+ 1 was added to the patient’s for an education level below 12 years)</w:t>
      </w:r>
      <w:r w:rsidRPr="00CF435E">
        <w:rPr>
          <w:rFonts w:ascii="Book Antiqua" w:eastAsiaTheme="majorEastAsia" w:hAnsi="Book Antiqua"/>
        </w:rPr>
        <w:t>.</w:t>
      </w:r>
    </w:p>
    <w:p w14:paraId="7F67434B" w14:textId="144922C9" w:rsidR="0097362B" w:rsidRPr="00CF435E" w:rsidRDefault="009F293A" w:rsidP="00CF435E">
      <w:pPr>
        <w:adjustRightInd w:val="0"/>
        <w:snapToGrid w:val="0"/>
        <w:spacing w:line="360" w:lineRule="auto"/>
        <w:ind w:firstLineChars="200" w:firstLine="480"/>
        <w:jc w:val="both"/>
        <w:rPr>
          <w:rFonts w:ascii="Book Antiqua" w:eastAsiaTheme="majorEastAsia" w:hAnsi="Book Antiqua"/>
        </w:rPr>
      </w:pPr>
      <w:r w:rsidRPr="00CF435E">
        <w:rPr>
          <w:rFonts w:ascii="Book Antiqua" w:eastAsiaTheme="majorEastAsia" w:hAnsi="Book Antiqua"/>
        </w:rPr>
        <w:t>The progress of the patient</w:t>
      </w:r>
      <w:r w:rsidR="00FC1194" w:rsidRPr="00CF435E">
        <w:rPr>
          <w:rFonts w:ascii="Book Antiqua" w:eastAsiaTheme="majorEastAsia" w:hAnsi="Book Antiqua"/>
        </w:rPr>
        <w:t>’</w:t>
      </w:r>
      <w:r w:rsidRPr="00CF435E">
        <w:rPr>
          <w:rFonts w:ascii="Book Antiqua" w:eastAsiaTheme="majorEastAsia" w:hAnsi="Book Antiqua"/>
        </w:rPr>
        <w:t xml:space="preserve">s condition was evaluated </w:t>
      </w:r>
      <w:r w:rsidR="00FC1194" w:rsidRPr="00CF435E">
        <w:rPr>
          <w:rFonts w:ascii="Book Antiqua" w:eastAsiaTheme="majorEastAsia" w:hAnsi="Book Antiqua"/>
        </w:rPr>
        <w:t>c</w:t>
      </w:r>
      <w:r w:rsidRPr="00CF435E">
        <w:rPr>
          <w:rFonts w:ascii="Book Antiqua" w:eastAsiaTheme="majorEastAsia" w:hAnsi="Book Antiqua"/>
        </w:rPr>
        <w:t>ompared with</w:t>
      </w:r>
      <w:r w:rsidR="00FC1194" w:rsidRPr="00CF435E">
        <w:rPr>
          <w:rFonts w:ascii="Book Antiqua" w:eastAsiaTheme="majorEastAsia" w:hAnsi="Book Antiqua"/>
        </w:rPr>
        <w:t xml:space="preserve"> the</w:t>
      </w:r>
      <w:r w:rsidRPr="00CF435E">
        <w:rPr>
          <w:rFonts w:ascii="Book Antiqua" w:eastAsiaTheme="majorEastAsia" w:hAnsi="Book Antiqua"/>
        </w:rPr>
        <w:t xml:space="preserve"> baseline</w:t>
      </w:r>
      <w:r w:rsidR="00FC1194" w:rsidRPr="00CF435E">
        <w:rPr>
          <w:rFonts w:ascii="Book Antiqua" w:eastAsiaTheme="majorEastAsia" w:hAnsi="Book Antiqua"/>
        </w:rPr>
        <w:t xml:space="preserve">. </w:t>
      </w:r>
      <w:proofErr w:type="gramStart"/>
      <w:r w:rsidR="00FC1194" w:rsidRPr="00CF435E">
        <w:rPr>
          <w:rFonts w:ascii="Book Antiqua" w:eastAsiaTheme="majorEastAsia" w:hAnsi="Book Antiqua"/>
        </w:rPr>
        <w:t>If the</w:t>
      </w:r>
      <w:r w:rsidRPr="00CF435E">
        <w:rPr>
          <w:rFonts w:ascii="Book Antiqua" w:eastAsiaTheme="majorEastAsia" w:hAnsi="Book Antiqua"/>
        </w:rPr>
        <w:t xml:space="preserve"> </w:t>
      </w:r>
      <w:proofErr w:type="spellStart"/>
      <w:r w:rsidRPr="00CF435E">
        <w:rPr>
          <w:rFonts w:ascii="Book Antiqua" w:eastAsiaTheme="majorEastAsia" w:hAnsi="Book Antiqua"/>
        </w:rPr>
        <w:t>MoC</w:t>
      </w:r>
      <w:r w:rsidR="00FC1194" w:rsidRPr="00CF435E">
        <w:rPr>
          <w:rFonts w:ascii="Book Antiqua" w:eastAsiaTheme="majorEastAsia" w:hAnsi="Book Antiqua"/>
        </w:rPr>
        <w:t>A</w:t>
      </w:r>
      <w:proofErr w:type="spellEnd"/>
      <w:r w:rsidRPr="00CF435E">
        <w:rPr>
          <w:rFonts w:ascii="Book Antiqua" w:eastAsiaTheme="majorEastAsia" w:hAnsi="Book Antiqua"/>
        </w:rPr>
        <w:t xml:space="preserve"> score decreased by more than 4 points</w:t>
      </w:r>
      <w:r w:rsidR="00FC1194" w:rsidRPr="00CF435E">
        <w:rPr>
          <w:rFonts w:ascii="Book Antiqua" w:eastAsiaTheme="majorEastAsia" w:hAnsi="Book Antiqua"/>
        </w:rPr>
        <w:t>, then progress was noted</w:t>
      </w:r>
      <w:r w:rsidRPr="00CF435E">
        <w:rPr>
          <w:rFonts w:ascii="Book Antiqua" w:eastAsiaTheme="majorEastAsia" w:hAnsi="Book Antiqua"/>
        </w:rPr>
        <w:t xml:space="preserve"> as aggravation</w:t>
      </w:r>
      <w:r w:rsidR="00FC1194" w:rsidRPr="00CF435E">
        <w:rPr>
          <w:rFonts w:ascii="Book Antiqua" w:eastAsiaTheme="majorEastAsia" w:hAnsi="Book Antiqua"/>
        </w:rPr>
        <w:t>.</w:t>
      </w:r>
      <w:proofErr w:type="gramEnd"/>
      <w:r w:rsidR="00FC1194" w:rsidRPr="00CF435E">
        <w:rPr>
          <w:rFonts w:ascii="Book Antiqua" w:eastAsiaTheme="majorEastAsia" w:hAnsi="Book Antiqua"/>
        </w:rPr>
        <w:t xml:space="preserve"> If the </w:t>
      </w:r>
      <w:proofErr w:type="spellStart"/>
      <w:r w:rsidR="00FC1194" w:rsidRPr="00CF435E">
        <w:rPr>
          <w:rFonts w:ascii="Book Antiqua" w:eastAsiaTheme="majorEastAsia" w:hAnsi="Book Antiqua"/>
        </w:rPr>
        <w:t>MoCA</w:t>
      </w:r>
      <w:proofErr w:type="spellEnd"/>
      <w:r w:rsidR="00FC1194" w:rsidRPr="00CF435E">
        <w:rPr>
          <w:rFonts w:ascii="Book Antiqua" w:eastAsiaTheme="majorEastAsia" w:hAnsi="Book Antiqua"/>
        </w:rPr>
        <w:t xml:space="preserve"> score decreased by</w:t>
      </w:r>
      <w:r w:rsidRPr="00CF435E">
        <w:rPr>
          <w:rFonts w:ascii="Book Antiqua" w:eastAsiaTheme="majorEastAsia" w:hAnsi="Book Antiqua"/>
        </w:rPr>
        <w:t xml:space="preserve"> less than 3 points</w:t>
      </w:r>
      <w:r w:rsidR="00FC1194" w:rsidRPr="00CF435E">
        <w:rPr>
          <w:rFonts w:ascii="Book Antiqua" w:eastAsiaTheme="majorEastAsia" w:hAnsi="Book Antiqua"/>
        </w:rPr>
        <w:t>, then progress was noted</w:t>
      </w:r>
      <w:r w:rsidRPr="00CF435E">
        <w:rPr>
          <w:rFonts w:ascii="Book Antiqua" w:eastAsiaTheme="majorEastAsia" w:hAnsi="Book Antiqua"/>
        </w:rPr>
        <w:t xml:space="preserve"> as stab</w:t>
      </w:r>
      <w:r w:rsidR="00FC1194" w:rsidRPr="00CF435E">
        <w:rPr>
          <w:rFonts w:ascii="Book Antiqua" w:eastAsiaTheme="majorEastAsia" w:hAnsi="Book Antiqua"/>
        </w:rPr>
        <w:t xml:space="preserve">le. </w:t>
      </w:r>
      <w:proofErr w:type="gramStart"/>
      <w:r w:rsidR="00FC1194" w:rsidRPr="00CF435E">
        <w:rPr>
          <w:rFonts w:ascii="Book Antiqua" w:eastAsiaTheme="majorEastAsia" w:hAnsi="Book Antiqua"/>
        </w:rPr>
        <w:t xml:space="preserve">If the </w:t>
      </w:r>
      <w:proofErr w:type="spellStart"/>
      <w:r w:rsidR="00FC1194" w:rsidRPr="00CF435E">
        <w:rPr>
          <w:rFonts w:ascii="Book Antiqua" w:eastAsiaTheme="majorEastAsia" w:hAnsi="Book Antiqua"/>
        </w:rPr>
        <w:t>MoCA</w:t>
      </w:r>
      <w:proofErr w:type="spellEnd"/>
      <w:r w:rsidR="00FC1194" w:rsidRPr="00CF435E">
        <w:rPr>
          <w:rFonts w:ascii="Book Antiqua" w:eastAsiaTheme="majorEastAsia" w:hAnsi="Book Antiqua"/>
        </w:rPr>
        <w:t xml:space="preserve"> score</w:t>
      </w:r>
      <w:r w:rsidRPr="00CF435E">
        <w:rPr>
          <w:rFonts w:ascii="Book Antiqua" w:eastAsiaTheme="majorEastAsia" w:hAnsi="Book Antiqua"/>
        </w:rPr>
        <w:t xml:space="preserve"> increased by more than 4 points</w:t>
      </w:r>
      <w:r w:rsidR="00FC1194" w:rsidRPr="00CF435E">
        <w:rPr>
          <w:rFonts w:ascii="Book Antiqua" w:eastAsiaTheme="majorEastAsia" w:hAnsi="Book Antiqua"/>
        </w:rPr>
        <w:t>, then progress was noted</w:t>
      </w:r>
      <w:r w:rsidRPr="00CF435E">
        <w:rPr>
          <w:rFonts w:ascii="Book Antiqua" w:eastAsiaTheme="majorEastAsia" w:hAnsi="Book Antiqua"/>
        </w:rPr>
        <w:t xml:space="preserve"> as improvement.</w:t>
      </w:r>
      <w:proofErr w:type="gramEnd"/>
      <w:r w:rsidRPr="00CF435E">
        <w:rPr>
          <w:rFonts w:ascii="Book Antiqua" w:eastAsiaTheme="majorEastAsia" w:hAnsi="Book Antiqua"/>
        </w:rPr>
        <w:t xml:space="preserve"> All ischemic stroke outcomes were assessed by a professional neurologist.</w:t>
      </w:r>
    </w:p>
    <w:p w14:paraId="60EB9782" w14:textId="77777777" w:rsidR="004E4907" w:rsidRPr="00CF435E" w:rsidRDefault="004E4907" w:rsidP="00CF435E">
      <w:pPr>
        <w:adjustRightInd w:val="0"/>
        <w:snapToGrid w:val="0"/>
        <w:spacing w:line="360" w:lineRule="auto"/>
        <w:ind w:firstLineChars="200" w:firstLine="480"/>
        <w:jc w:val="both"/>
        <w:rPr>
          <w:rFonts w:ascii="Book Antiqua" w:eastAsiaTheme="majorEastAsia" w:hAnsi="Book Antiqua"/>
        </w:rPr>
      </w:pPr>
    </w:p>
    <w:p w14:paraId="378D7F05" w14:textId="683DA027" w:rsidR="0097362B" w:rsidRPr="00CF435E" w:rsidRDefault="009F293A" w:rsidP="00CF435E">
      <w:pPr>
        <w:adjustRightInd w:val="0"/>
        <w:snapToGrid w:val="0"/>
        <w:spacing w:line="360" w:lineRule="auto"/>
        <w:jc w:val="both"/>
        <w:rPr>
          <w:rFonts w:ascii="Book Antiqua" w:eastAsiaTheme="majorEastAsia" w:hAnsi="Book Antiqua"/>
          <w:b/>
          <w:i/>
        </w:rPr>
      </w:pPr>
      <w:r w:rsidRPr="00CF435E">
        <w:rPr>
          <w:rFonts w:ascii="Book Antiqua" w:eastAsiaTheme="majorEastAsia" w:hAnsi="Book Antiqua"/>
          <w:b/>
          <w:i/>
        </w:rPr>
        <w:t>Statistical analys</w:t>
      </w:r>
      <w:r w:rsidR="00787F2C" w:rsidRPr="00CF435E">
        <w:rPr>
          <w:rFonts w:ascii="Book Antiqua" w:eastAsiaTheme="majorEastAsia" w:hAnsi="Book Antiqua"/>
          <w:b/>
          <w:i/>
        </w:rPr>
        <w:t>i</w:t>
      </w:r>
      <w:r w:rsidRPr="00CF435E">
        <w:rPr>
          <w:rFonts w:ascii="Book Antiqua" w:eastAsiaTheme="majorEastAsia" w:hAnsi="Book Antiqua"/>
          <w:b/>
          <w:i/>
        </w:rPr>
        <w:t>s</w:t>
      </w:r>
    </w:p>
    <w:p w14:paraId="4A4EB683" w14:textId="21BB4F24" w:rsidR="0097362B" w:rsidRPr="00CF435E" w:rsidRDefault="009F293A"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t xml:space="preserve">The data were analyzed by SPSS16.0 statistical software. Continuous variables conforming to normal distribution and homogeneity of variance were tested by independent sample </w:t>
      </w:r>
      <w:r w:rsidRPr="00CF435E">
        <w:rPr>
          <w:rFonts w:ascii="Book Antiqua" w:eastAsiaTheme="majorEastAsia" w:hAnsi="Book Antiqua"/>
          <w:i/>
        </w:rPr>
        <w:t>t</w:t>
      </w:r>
      <w:r w:rsidRPr="00CF435E">
        <w:rPr>
          <w:rFonts w:ascii="Book Antiqua" w:eastAsiaTheme="majorEastAsia" w:hAnsi="Book Antiqua"/>
        </w:rPr>
        <w:t xml:space="preserve"> test, and the composition ratio was analyzed by Chi-square test/Fisher exact probability method. Repeated measures analysis of variance was used to compare the biochemical indicators in the two groups within 1 </w:t>
      </w:r>
      <w:proofErr w:type="spellStart"/>
      <w:r w:rsidR="004E4907" w:rsidRPr="00CF435E">
        <w:rPr>
          <w:rFonts w:ascii="Book Antiqua" w:eastAsiaTheme="majorEastAsia" w:hAnsi="Book Antiqua"/>
        </w:rPr>
        <w:t>wk</w:t>
      </w:r>
      <w:proofErr w:type="spellEnd"/>
      <w:r w:rsidRPr="00CF435E">
        <w:rPr>
          <w:rFonts w:ascii="Book Antiqua" w:eastAsiaTheme="majorEastAsia" w:hAnsi="Book Antiqua"/>
        </w:rPr>
        <w:t xml:space="preserve">, 3 </w:t>
      </w:r>
      <w:proofErr w:type="spellStart"/>
      <w:r w:rsidR="004E4907" w:rsidRPr="00CF435E">
        <w:rPr>
          <w:rFonts w:ascii="Book Antiqua" w:eastAsiaTheme="majorEastAsia" w:hAnsi="Book Antiqua"/>
        </w:rPr>
        <w:t>mo</w:t>
      </w:r>
      <w:proofErr w:type="spellEnd"/>
      <w:r w:rsidRPr="00CF435E">
        <w:rPr>
          <w:rFonts w:ascii="Book Antiqua" w:eastAsiaTheme="majorEastAsia" w:hAnsi="Book Antiqua"/>
        </w:rPr>
        <w:t xml:space="preserve">, 6 </w:t>
      </w:r>
      <w:proofErr w:type="spellStart"/>
      <w:r w:rsidR="004E4907" w:rsidRPr="00CF435E">
        <w:rPr>
          <w:rFonts w:ascii="Book Antiqua" w:eastAsiaTheme="majorEastAsia" w:hAnsi="Book Antiqua"/>
        </w:rPr>
        <w:t>mo</w:t>
      </w:r>
      <w:proofErr w:type="spellEnd"/>
      <w:r w:rsidRPr="00CF435E">
        <w:rPr>
          <w:rFonts w:ascii="Book Antiqua" w:eastAsiaTheme="majorEastAsia" w:hAnsi="Book Antiqua"/>
        </w:rPr>
        <w:t xml:space="preserve"> and 1 </w:t>
      </w:r>
      <w:proofErr w:type="spellStart"/>
      <w:r w:rsidRPr="00CF435E">
        <w:rPr>
          <w:rFonts w:ascii="Book Antiqua" w:eastAsiaTheme="majorEastAsia" w:hAnsi="Book Antiqua"/>
        </w:rPr>
        <w:t>yr</w:t>
      </w:r>
      <w:proofErr w:type="spellEnd"/>
      <w:r w:rsidRPr="00CF435E">
        <w:rPr>
          <w:rFonts w:ascii="Book Antiqua" w:eastAsiaTheme="majorEastAsia" w:hAnsi="Book Antiqua"/>
        </w:rPr>
        <w:t xml:space="preserve"> after stroke. The relationship between the biochemical indicators and </w:t>
      </w:r>
      <w:r w:rsidRPr="00CF435E">
        <w:rPr>
          <w:rFonts w:ascii="Book Antiqua" w:eastAsiaTheme="majorEastAsia" w:hAnsi="Book Antiqua"/>
        </w:rPr>
        <w:lastRenderedPageBreak/>
        <w:t>the progression of the disease was evaluated by Spearman correlation analysis. Cox regression analysis was used to calculate the relative risk of each influencing factor.</w:t>
      </w:r>
    </w:p>
    <w:p w14:paraId="48BC954F" w14:textId="77777777" w:rsidR="0097362B" w:rsidRPr="00CF435E" w:rsidRDefault="0097362B" w:rsidP="00CF435E">
      <w:pPr>
        <w:adjustRightInd w:val="0"/>
        <w:snapToGrid w:val="0"/>
        <w:spacing w:line="360" w:lineRule="auto"/>
        <w:ind w:firstLineChars="200" w:firstLine="480"/>
        <w:jc w:val="both"/>
        <w:rPr>
          <w:rFonts w:ascii="Book Antiqua" w:eastAsiaTheme="majorEastAsia" w:hAnsi="Book Antiqua"/>
        </w:rPr>
      </w:pPr>
    </w:p>
    <w:p w14:paraId="05B8C9C0" w14:textId="77777777" w:rsidR="0097362B" w:rsidRPr="00CF435E" w:rsidRDefault="009F293A" w:rsidP="00CF435E">
      <w:pPr>
        <w:adjustRightInd w:val="0"/>
        <w:snapToGrid w:val="0"/>
        <w:spacing w:line="360" w:lineRule="auto"/>
        <w:jc w:val="both"/>
        <w:rPr>
          <w:rFonts w:ascii="Book Antiqua" w:eastAsiaTheme="majorEastAsia" w:hAnsi="Book Antiqua"/>
          <w:b/>
          <w:bCs/>
        </w:rPr>
      </w:pPr>
      <w:r w:rsidRPr="00CF435E">
        <w:rPr>
          <w:rFonts w:ascii="Book Antiqua" w:eastAsiaTheme="majorEastAsia" w:hAnsi="Book Antiqua"/>
          <w:b/>
          <w:bCs/>
        </w:rPr>
        <w:t>RESULTS</w:t>
      </w:r>
    </w:p>
    <w:p w14:paraId="1D207A42" w14:textId="77777777" w:rsidR="0097362B" w:rsidRPr="00CF435E" w:rsidRDefault="009F293A" w:rsidP="00CF435E">
      <w:pPr>
        <w:adjustRightInd w:val="0"/>
        <w:snapToGrid w:val="0"/>
        <w:spacing w:line="360" w:lineRule="auto"/>
        <w:jc w:val="both"/>
        <w:rPr>
          <w:rFonts w:ascii="Book Antiqua" w:eastAsiaTheme="majorEastAsia" w:hAnsi="Book Antiqua"/>
          <w:b/>
          <w:i/>
        </w:rPr>
      </w:pPr>
      <w:r w:rsidRPr="00CF435E">
        <w:rPr>
          <w:rFonts w:ascii="Book Antiqua" w:eastAsiaTheme="majorEastAsia" w:hAnsi="Book Antiqua"/>
          <w:b/>
          <w:i/>
        </w:rPr>
        <w:t>Baseline data analysis of two groups</w:t>
      </w:r>
    </w:p>
    <w:p w14:paraId="01FEEF9A" w14:textId="0A70F88E" w:rsidR="0097362B" w:rsidRPr="00CF435E" w:rsidRDefault="009F293A"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t xml:space="preserve">At the end of follow-up, a total of </w:t>
      </w:r>
      <w:r w:rsidR="00281366" w:rsidRPr="00CF435E">
        <w:rPr>
          <w:rFonts w:ascii="Book Antiqua" w:eastAsiaTheme="majorEastAsia" w:hAnsi="Book Antiqua"/>
        </w:rPr>
        <w:t>seven</w:t>
      </w:r>
      <w:r w:rsidRPr="00CF435E">
        <w:rPr>
          <w:rFonts w:ascii="Book Antiqua" w:eastAsiaTheme="majorEastAsia" w:hAnsi="Book Antiqua"/>
        </w:rPr>
        <w:t xml:space="preserve"> cases were lost to follow-up. According to </w:t>
      </w:r>
      <w:r w:rsidR="00281366" w:rsidRPr="00CF435E">
        <w:rPr>
          <w:rFonts w:ascii="Book Antiqua" w:eastAsiaTheme="majorEastAsia" w:hAnsi="Book Antiqua"/>
        </w:rPr>
        <w:t xml:space="preserve">the </w:t>
      </w:r>
      <w:proofErr w:type="spellStart"/>
      <w:r w:rsidRPr="00CF435E">
        <w:rPr>
          <w:rFonts w:ascii="Book Antiqua" w:eastAsiaTheme="majorEastAsia" w:hAnsi="Book Antiqua"/>
        </w:rPr>
        <w:t>MoC</w:t>
      </w:r>
      <w:r w:rsidR="00281366" w:rsidRPr="00CF435E">
        <w:rPr>
          <w:rFonts w:ascii="Book Antiqua" w:eastAsiaTheme="majorEastAsia" w:hAnsi="Book Antiqua"/>
        </w:rPr>
        <w:t>A</w:t>
      </w:r>
      <w:proofErr w:type="spellEnd"/>
      <w:r w:rsidRPr="00CF435E">
        <w:rPr>
          <w:rFonts w:ascii="Book Antiqua" w:eastAsiaTheme="majorEastAsia" w:hAnsi="Book Antiqua"/>
        </w:rPr>
        <w:t xml:space="preserve"> score, 72 cases with mild cognitive impairment were regarded as </w:t>
      </w:r>
      <w:r w:rsidR="00281366" w:rsidRPr="00CF435E">
        <w:rPr>
          <w:rFonts w:ascii="Book Antiqua" w:eastAsiaTheme="majorEastAsia" w:hAnsi="Book Antiqua"/>
        </w:rPr>
        <w:t xml:space="preserve">the </w:t>
      </w:r>
      <w:r w:rsidRPr="00CF435E">
        <w:rPr>
          <w:rFonts w:ascii="Book Antiqua" w:eastAsiaTheme="majorEastAsia" w:hAnsi="Book Antiqua"/>
        </w:rPr>
        <w:t xml:space="preserve">PSCI group, while the remaining 116 cases were regarded as </w:t>
      </w:r>
      <w:r w:rsidR="00281366" w:rsidRPr="00CF435E">
        <w:rPr>
          <w:rFonts w:ascii="Book Antiqua" w:eastAsiaTheme="majorEastAsia" w:hAnsi="Book Antiqua"/>
        </w:rPr>
        <w:t xml:space="preserve">the </w:t>
      </w:r>
      <w:r w:rsidRPr="00CF435E">
        <w:rPr>
          <w:rFonts w:ascii="Book Antiqua" w:eastAsiaTheme="majorEastAsia" w:hAnsi="Book Antiqua"/>
        </w:rPr>
        <w:t>non-PSCI group. Analysis of baseline data of admission between the two groups showed that</w:t>
      </w:r>
      <w:r w:rsidR="008B68B8" w:rsidRPr="00CF435E">
        <w:rPr>
          <w:rFonts w:ascii="Book Antiqua" w:eastAsiaTheme="majorEastAsia" w:hAnsi="Book Antiqua"/>
        </w:rPr>
        <w:t xml:space="preserve"> there were more</w:t>
      </w:r>
      <w:r w:rsidRPr="00CF435E">
        <w:rPr>
          <w:rFonts w:ascii="Book Antiqua" w:eastAsiaTheme="majorEastAsia" w:hAnsi="Book Antiqua"/>
        </w:rPr>
        <w:t xml:space="preserve"> </w:t>
      </w:r>
      <w:r w:rsidR="00281366" w:rsidRPr="00CF435E">
        <w:rPr>
          <w:rFonts w:ascii="Book Antiqua" w:eastAsiaTheme="majorEastAsia" w:hAnsi="Book Antiqua"/>
        </w:rPr>
        <w:t xml:space="preserve">patients who were </w:t>
      </w:r>
      <w:r w:rsidRPr="00CF435E">
        <w:rPr>
          <w:rFonts w:ascii="Book Antiqua" w:eastAsiaTheme="majorEastAsia" w:hAnsi="Book Antiqua"/>
        </w:rPr>
        <w:t>female,</w:t>
      </w:r>
      <w:r w:rsidR="00281366" w:rsidRPr="00CF435E">
        <w:rPr>
          <w:rFonts w:ascii="Book Antiqua" w:eastAsiaTheme="majorEastAsia" w:hAnsi="Book Antiqua"/>
        </w:rPr>
        <w:t xml:space="preserve"> had a</w:t>
      </w:r>
      <w:r w:rsidRPr="00CF435E">
        <w:rPr>
          <w:rFonts w:ascii="Book Antiqua" w:eastAsiaTheme="majorEastAsia" w:hAnsi="Book Antiqua"/>
        </w:rPr>
        <w:t xml:space="preserve"> history of stroke/</w:t>
      </w:r>
      <w:r w:rsidR="00FA72FA" w:rsidRPr="00CF435E">
        <w:rPr>
          <w:rFonts w:ascii="Book Antiqua" w:hAnsi="Book Antiqua"/>
        </w:rPr>
        <w:t>transient ischemic attack</w:t>
      </w:r>
      <w:r w:rsidRPr="00CF435E">
        <w:rPr>
          <w:rFonts w:ascii="Book Antiqua" w:eastAsiaTheme="majorEastAsia" w:hAnsi="Book Antiqua"/>
        </w:rPr>
        <w:t xml:space="preserve"> and</w:t>
      </w:r>
      <w:r w:rsidR="00281366" w:rsidRPr="00CF435E">
        <w:rPr>
          <w:rFonts w:ascii="Book Antiqua" w:eastAsiaTheme="majorEastAsia" w:hAnsi="Book Antiqua"/>
        </w:rPr>
        <w:t xml:space="preserve"> had</w:t>
      </w:r>
      <w:r w:rsidRPr="00CF435E">
        <w:rPr>
          <w:rFonts w:ascii="Book Antiqua" w:eastAsiaTheme="majorEastAsia" w:hAnsi="Book Antiqua"/>
        </w:rPr>
        <w:t xml:space="preserve"> atrial fibrillation in </w:t>
      </w:r>
      <w:r w:rsidR="008B68B8" w:rsidRPr="00CF435E">
        <w:rPr>
          <w:rFonts w:ascii="Book Antiqua" w:eastAsiaTheme="majorEastAsia" w:hAnsi="Book Antiqua"/>
        </w:rPr>
        <w:t xml:space="preserve">the </w:t>
      </w:r>
      <w:r w:rsidRPr="00CF435E">
        <w:rPr>
          <w:rFonts w:ascii="Book Antiqua" w:eastAsiaTheme="majorEastAsia" w:hAnsi="Book Antiqua"/>
        </w:rPr>
        <w:t xml:space="preserve">PSCI group than in </w:t>
      </w:r>
      <w:r w:rsidR="008B68B8" w:rsidRPr="00CF435E">
        <w:rPr>
          <w:rFonts w:ascii="Book Antiqua" w:eastAsiaTheme="majorEastAsia" w:hAnsi="Book Antiqua"/>
        </w:rPr>
        <w:t xml:space="preserve">the </w:t>
      </w:r>
      <w:r w:rsidRPr="00CF435E">
        <w:rPr>
          <w:rFonts w:ascii="Book Antiqua" w:eastAsiaTheme="majorEastAsia" w:hAnsi="Book Antiqua"/>
        </w:rPr>
        <w:t>non-PSCI group</w:t>
      </w:r>
      <w:r w:rsidR="004E4907" w:rsidRPr="00CF435E">
        <w:rPr>
          <w:rFonts w:ascii="Book Antiqua" w:eastAsiaTheme="majorEastAsia" w:hAnsi="Book Antiqua"/>
        </w:rPr>
        <w:t xml:space="preserve"> </w:t>
      </w:r>
      <w:r w:rsidRPr="00CF435E">
        <w:rPr>
          <w:rFonts w:ascii="Book Antiqua" w:eastAsiaTheme="majorEastAsia" w:hAnsi="Book Antiqua"/>
        </w:rPr>
        <w:t>(</w:t>
      </w:r>
      <w:r w:rsidRPr="00CF435E">
        <w:rPr>
          <w:rFonts w:ascii="Book Antiqua" w:eastAsiaTheme="majorEastAsia" w:hAnsi="Book Antiqua"/>
          <w:i/>
        </w:rPr>
        <w:t>P</w:t>
      </w:r>
      <w:r w:rsidR="004E4907" w:rsidRPr="00CF435E">
        <w:rPr>
          <w:rFonts w:ascii="Book Antiqua" w:eastAsiaTheme="majorEastAsia" w:hAnsi="Book Antiqua"/>
          <w:i/>
        </w:rPr>
        <w:t xml:space="preserve"> </w:t>
      </w:r>
      <w:r w:rsidRPr="00CF435E">
        <w:rPr>
          <w:rFonts w:ascii="Book Antiqua" w:eastAsiaTheme="majorEastAsia" w:hAnsi="Book Antiqua"/>
        </w:rPr>
        <w:t>&lt;</w:t>
      </w:r>
      <w:r w:rsidR="004E4907" w:rsidRPr="00CF435E">
        <w:rPr>
          <w:rFonts w:ascii="Book Antiqua" w:eastAsiaTheme="majorEastAsia" w:hAnsi="Book Antiqua"/>
        </w:rPr>
        <w:t xml:space="preserve"> </w:t>
      </w:r>
      <w:r w:rsidRPr="00CF435E">
        <w:rPr>
          <w:rFonts w:ascii="Book Antiqua" w:eastAsiaTheme="majorEastAsia" w:hAnsi="Book Antiqua"/>
        </w:rPr>
        <w:t xml:space="preserve">0.05). In addition, compared with </w:t>
      </w:r>
      <w:r w:rsidR="008B68B8" w:rsidRPr="00CF435E">
        <w:rPr>
          <w:rFonts w:ascii="Book Antiqua" w:eastAsiaTheme="majorEastAsia" w:hAnsi="Book Antiqua"/>
        </w:rPr>
        <w:t xml:space="preserve">the </w:t>
      </w:r>
      <w:r w:rsidRPr="00CF435E">
        <w:rPr>
          <w:rFonts w:ascii="Book Antiqua" w:eastAsiaTheme="majorEastAsia" w:hAnsi="Book Antiqua"/>
        </w:rPr>
        <w:t xml:space="preserve">non-PSCI group, age, TG, LDL and </w:t>
      </w:r>
      <w:r w:rsidR="008B68B8" w:rsidRPr="00CF435E">
        <w:rPr>
          <w:rFonts w:ascii="Book Antiqua" w:eastAsiaTheme="majorEastAsia" w:hAnsi="Book Antiqua"/>
        </w:rPr>
        <w:t xml:space="preserve">the </w:t>
      </w:r>
      <w:r w:rsidRPr="00CF435E">
        <w:rPr>
          <w:rFonts w:ascii="Book Antiqua" w:eastAsiaTheme="majorEastAsia" w:hAnsi="Book Antiqua"/>
        </w:rPr>
        <w:t xml:space="preserve">NIHSS score at admission were higher in </w:t>
      </w:r>
      <w:r w:rsidR="008B68B8" w:rsidRPr="00CF435E">
        <w:rPr>
          <w:rFonts w:ascii="Book Antiqua" w:eastAsiaTheme="majorEastAsia" w:hAnsi="Book Antiqua"/>
        </w:rPr>
        <w:t xml:space="preserve">the </w:t>
      </w:r>
      <w:r w:rsidRPr="00CF435E">
        <w:rPr>
          <w:rFonts w:ascii="Book Antiqua" w:eastAsiaTheme="majorEastAsia" w:hAnsi="Book Antiqua"/>
        </w:rPr>
        <w:t>PSCI group</w:t>
      </w:r>
      <w:r w:rsidR="008B68B8" w:rsidRPr="00CF435E">
        <w:rPr>
          <w:rFonts w:ascii="Book Antiqua" w:eastAsiaTheme="majorEastAsia" w:hAnsi="Book Antiqua"/>
        </w:rPr>
        <w:t>,</w:t>
      </w:r>
      <w:r w:rsidRPr="00CF435E">
        <w:rPr>
          <w:rFonts w:ascii="Book Antiqua" w:eastAsiaTheme="majorEastAsia" w:hAnsi="Book Antiqua"/>
        </w:rPr>
        <w:t xml:space="preserve"> while the education level, </w:t>
      </w:r>
      <w:r w:rsidR="00DB1673" w:rsidRPr="00CF435E">
        <w:rPr>
          <w:rFonts w:ascii="Book Antiqua" w:eastAsiaTheme="majorEastAsia" w:hAnsi="Book Antiqua"/>
        </w:rPr>
        <w:t>Aβ1</w:t>
      </w:r>
      <w:r w:rsidRPr="00CF435E">
        <w:rPr>
          <w:rFonts w:ascii="Book Antiqua" w:eastAsiaTheme="majorEastAsia" w:hAnsi="Book Antiqua"/>
        </w:rPr>
        <w:t>-42, T</w:t>
      </w:r>
      <w:r w:rsidRPr="00CF435E">
        <w:rPr>
          <w:rFonts w:ascii="Book Antiqua" w:eastAsiaTheme="majorEastAsia" w:hAnsi="Book Antiqua"/>
          <w:vertAlign w:val="subscript"/>
        </w:rPr>
        <w:t>3</w:t>
      </w:r>
      <w:r w:rsidR="008B68B8" w:rsidRPr="00CF435E">
        <w:rPr>
          <w:rFonts w:ascii="Book Antiqua" w:eastAsiaTheme="majorEastAsia" w:hAnsi="Book Antiqua"/>
        </w:rPr>
        <w:t xml:space="preserve"> and</w:t>
      </w:r>
      <w:r w:rsidRPr="00CF435E">
        <w:rPr>
          <w:rFonts w:ascii="Book Antiqua" w:eastAsiaTheme="majorEastAsia" w:hAnsi="Book Antiqua"/>
        </w:rPr>
        <w:t xml:space="preserve"> FT</w:t>
      </w:r>
      <w:r w:rsidRPr="00CF435E">
        <w:rPr>
          <w:rFonts w:ascii="Book Antiqua" w:eastAsiaTheme="majorEastAsia" w:hAnsi="Book Antiqua"/>
          <w:vertAlign w:val="subscript"/>
        </w:rPr>
        <w:t>4</w:t>
      </w:r>
      <w:r w:rsidRPr="00CF435E">
        <w:rPr>
          <w:rFonts w:ascii="Book Antiqua" w:eastAsiaTheme="majorEastAsia" w:hAnsi="Book Antiqua"/>
        </w:rPr>
        <w:t xml:space="preserve"> were lower </w:t>
      </w:r>
      <w:r w:rsidR="008B68B8" w:rsidRPr="00CF435E">
        <w:rPr>
          <w:rFonts w:ascii="Book Antiqua" w:eastAsiaTheme="majorEastAsia" w:hAnsi="Book Antiqua"/>
        </w:rPr>
        <w:t xml:space="preserve">in the PSCI group </w:t>
      </w:r>
      <w:r w:rsidRPr="00CF435E">
        <w:rPr>
          <w:rFonts w:ascii="Book Antiqua" w:eastAsiaTheme="majorEastAsia" w:hAnsi="Book Antiqua"/>
        </w:rPr>
        <w:t xml:space="preserve">than in </w:t>
      </w:r>
      <w:r w:rsidR="008B68B8" w:rsidRPr="00CF435E">
        <w:rPr>
          <w:rFonts w:ascii="Book Antiqua" w:eastAsiaTheme="majorEastAsia" w:hAnsi="Book Antiqua"/>
        </w:rPr>
        <w:t xml:space="preserve">the </w:t>
      </w:r>
      <w:r w:rsidRPr="00CF435E">
        <w:rPr>
          <w:rFonts w:ascii="Book Antiqua" w:eastAsiaTheme="majorEastAsia" w:hAnsi="Book Antiqua"/>
        </w:rPr>
        <w:t>non-PSCI group</w:t>
      </w:r>
      <w:r w:rsidR="008B68B8" w:rsidRPr="00CF435E">
        <w:rPr>
          <w:rFonts w:ascii="Book Antiqua" w:eastAsiaTheme="majorEastAsia" w:hAnsi="Book Antiqua"/>
        </w:rPr>
        <w:t>.</w:t>
      </w:r>
      <w:r w:rsidRPr="00CF435E">
        <w:rPr>
          <w:rFonts w:ascii="Book Antiqua" w:eastAsiaTheme="majorEastAsia" w:hAnsi="Book Antiqua"/>
        </w:rPr>
        <w:t xml:space="preserve"> </w:t>
      </w:r>
      <w:r w:rsidR="008B68B8" w:rsidRPr="00CF435E">
        <w:rPr>
          <w:rFonts w:ascii="Book Antiqua" w:eastAsiaTheme="majorEastAsia" w:hAnsi="Book Antiqua"/>
        </w:rPr>
        <w:t>T</w:t>
      </w:r>
      <w:r w:rsidRPr="00CF435E">
        <w:rPr>
          <w:rFonts w:ascii="Book Antiqua" w:eastAsiaTheme="majorEastAsia" w:hAnsi="Book Antiqua"/>
        </w:rPr>
        <w:t>he difference was significant (</w:t>
      </w:r>
      <w:r w:rsidRPr="00CF435E">
        <w:rPr>
          <w:rFonts w:ascii="Book Antiqua" w:eastAsiaTheme="majorEastAsia" w:hAnsi="Book Antiqua"/>
          <w:i/>
        </w:rPr>
        <w:t>P</w:t>
      </w:r>
      <w:r w:rsidR="004E4907" w:rsidRPr="00CF435E">
        <w:rPr>
          <w:rFonts w:ascii="Book Antiqua" w:eastAsiaTheme="majorEastAsia" w:hAnsi="Book Antiqua"/>
          <w:i/>
        </w:rPr>
        <w:t xml:space="preserve"> </w:t>
      </w:r>
      <w:r w:rsidRPr="00CF435E">
        <w:rPr>
          <w:rFonts w:ascii="Book Antiqua" w:eastAsiaTheme="majorEastAsia" w:hAnsi="Book Antiqua"/>
        </w:rPr>
        <w:t>&lt;</w:t>
      </w:r>
      <w:r w:rsidR="004E4907" w:rsidRPr="00CF435E">
        <w:rPr>
          <w:rFonts w:ascii="Book Antiqua" w:eastAsiaTheme="majorEastAsia" w:hAnsi="Book Antiqua"/>
        </w:rPr>
        <w:t xml:space="preserve"> </w:t>
      </w:r>
      <w:r w:rsidRPr="00CF435E">
        <w:rPr>
          <w:rFonts w:ascii="Book Antiqua" w:eastAsiaTheme="majorEastAsia" w:hAnsi="Book Antiqua"/>
        </w:rPr>
        <w:t>0.05</w:t>
      </w:r>
      <w:r w:rsidR="004E4907" w:rsidRPr="00CF435E">
        <w:rPr>
          <w:rFonts w:ascii="Book Antiqua" w:eastAsiaTheme="majorEastAsia" w:hAnsi="Book Antiqua"/>
        </w:rPr>
        <w:t xml:space="preserve">, </w:t>
      </w:r>
      <w:r w:rsidRPr="00CF435E">
        <w:rPr>
          <w:rFonts w:ascii="Book Antiqua" w:eastAsiaTheme="majorEastAsia" w:hAnsi="Book Antiqua"/>
        </w:rPr>
        <w:t>Table 1).</w:t>
      </w:r>
    </w:p>
    <w:p w14:paraId="089DE791" w14:textId="77777777" w:rsidR="004E4907" w:rsidRPr="00CF435E" w:rsidRDefault="004E4907" w:rsidP="00CF435E">
      <w:pPr>
        <w:adjustRightInd w:val="0"/>
        <w:snapToGrid w:val="0"/>
        <w:spacing w:line="360" w:lineRule="auto"/>
        <w:jc w:val="both"/>
        <w:rPr>
          <w:rFonts w:ascii="Book Antiqua" w:eastAsiaTheme="majorEastAsia" w:hAnsi="Book Antiqua"/>
          <w:b/>
        </w:rPr>
      </w:pPr>
    </w:p>
    <w:p w14:paraId="2C3A8E36" w14:textId="77777777" w:rsidR="0097362B" w:rsidRPr="00CF435E" w:rsidRDefault="009F293A" w:rsidP="00CF435E">
      <w:pPr>
        <w:adjustRightInd w:val="0"/>
        <w:snapToGrid w:val="0"/>
        <w:spacing w:line="360" w:lineRule="auto"/>
        <w:jc w:val="both"/>
        <w:rPr>
          <w:rFonts w:ascii="Book Antiqua" w:eastAsiaTheme="majorEastAsia" w:hAnsi="Book Antiqua"/>
          <w:b/>
          <w:i/>
        </w:rPr>
      </w:pPr>
      <w:r w:rsidRPr="00CF435E">
        <w:rPr>
          <w:rFonts w:ascii="Book Antiqua" w:eastAsiaTheme="majorEastAsia" w:hAnsi="Book Antiqua"/>
          <w:b/>
          <w:i/>
        </w:rPr>
        <w:t>Changes of biochemical indexes in two groups at different time points</w:t>
      </w:r>
    </w:p>
    <w:p w14:paraId="5D6E67FD" w14:textId="2AFC0354" w:rsidR="0097362B" w:rsidRPr="00CF435E" w:rsidRDefault="009F293A"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t xml:space="preserve">The follow-up results showed that 15 out of 188 patients had PSCI at </w:t>
      </w:r>
      <w:r w:rsidR="008B68B8" w:rsidRPr="00CF435E">
        <w:rPr>
          <w:rFonts w:ascii="Book Antiqua" w:eastAsiaTheme="majorEastAsia" w:hAnsi="Book Antiqua"/>
        </w:rPr>
        <w:t xml:space="preserve">the </w:t>
      </w:r>
      <w:r w:rsidRPr="00CF435E">
        <w:rPr>
          <w:rFonts w:ascii="Book Antiqua" w:eastAsiaTheme="majorEastAsia" w:hAnsi="Book Antiqua"/>
        </w:rPr>
        <w:t>14</w:t>
      </w:r>
      <w:r w:rsidRPr="00CF435E">
        <w:rPr>
          <w:rFonts w:ascii="Book Antiqua" w:eastAsiaTheme="majorEastAsia" w:hAnsi="Book Antiqua"/>
          <w:vertAlign w:val="superscript"/>
        </w:rPr>
        <w:t>th</w:t>
      </w:r>
      <w:r w:rsidR="004E4907" w:rsidRPr="00CF435E">
        <w:rPr>
          <w:rFonts w:ascii="Book Antiqua" w:eastAsiaTheme="majorEastAsia" w:hAnsi="Book Antiqua"/>
        </w:rPr>
        <w:t xml:space="preserve"> </w:t>
      </w:r>
      <w:r w:rsidRPr="00CF435E">
        <w:rPr>
          <w:rFonts w:ascii="Book Antiqua" w:eastAsiaTheme="majorEastAsia" w:hAnsi="Book Antiqua"/>
        </w:rPr>
        <w:t xml:space="preserve">day after treatment, and the highest incidence was observed at 3 </w:t>
      </w:r>
      <w:proofErr w:type="gramStart"/>
      <w:r w:rsidR="004E4907" w:rsidRPr="00CF435E">
        <w:rPr>
          <w:rFonts w:ascii="Book Antiqua" w:eastAsiaTheme="majorEastAsia" w:hAnsi="Book Antiqua"/>
        </w:rPr>
        <w:t>mo</w:t>
      </w:r>
      <w:proofErr w:type="gramEnd"/>
      <w:r w:rsidRPr="00CF435E">
        <w:rPr>
          <w:rFonts w:ascii="Book Antiqua" w:eastAsiaTheme="majorEastAsia" w:hAnsi="Book Antiqua"/>
        </w:rPr>
        <w:t xml:space="preserve">. In </w:t>
      </w:r>
      <w:r w:rsidR="008B68B8" w:rsidRPr="00CF435E">
        <w:rPr>
          <w:rFonts w:ascii="Book Antiqua" w:eastAsiaTheme="majorEastAsia" w:hAnsi="Book Antiqua"/>
        </w:rPr>
        <w:t xml:space="preserve">the </w:t>
      </w:r>
      <w:r w:rsidRPr="00CF435E">
        <w:rPr>
          <w:rFonts w:ascii="Book Antiqua" w:eastAsiaTheme="majorEastAsia" w:hAnsi="Book Antiqua"/>
        </w:rPr>
        <w:t xml:space="preserve">PSCI group, 48 patients suffered from PSCI, which was significantly relieved at 6 </w:t>
      </w:r>
      <w:proofErr w:type="spellStart"/>
      <w:proofErr w:type="gramStart"/>
      <w:r w:rsidRPr="00CF435E">
        <w:rPr>
          <w:rFonts w:ascii="Book Antiqua" w:eastAsiaTheme="majorEastAsia" w:hAnsi="Book Antiqua"/>
        </w:rPr>
        <w:t>mo</w:t>
      </w:r>
      <w:proofErr w:type="spellEnd"/>
      <w:proofErr w:type="gramEnd"/>
      <w:r w:rsidRPr="00CF435E">
        <w:rPr>
          <w:rFonts w:ascii="Book Antiqua" w:eastAsiaTheme="majorEastAsia" w:hAnsi="Book Antiqua"/>
        </w:rPr>
        <w:t xml:space="preserve"> and continued to recover at the end of the follow-up.</w:t>
      </w:r>
    </w:p>
    <w:p w14:paraId="6F98327E" w14:textId="6C28F759" w:rsidR="0097362B" w:rsidRPr="00CF435E" w:rsidRDefault="009F293A" w:rsidP="00CF435E">
      <w:pPr>
        <w:adjustRightInd w:val="0"/>
        <w:snapToGrid w:val="0"/>
        <w:spacing w:line="360" w:lineRule="auto"/>
        <w:ind w:firstLine="480"/>
        <w:jc w:val="both"/>
        <w:rPr>
          <w:rFonts w:ascii="Book Antiqua" w:eastAsiaTheme="majorEastAsia" w:hAnsi="Book Antiqua"/>
        </w:rPr>
      </w:pPr>
      <w:r w:rsidRPr="00CF435E">
        <w:rPr>
          <w:rFonts w:ascii="Book Antiqua" w:eastAsiaTheme="majorEastAsia" w:hAnsi="Book Antiqua"/>
        </w:rPr>
        <w:t xml:space="preserve">The results of repeated measures analysis of variance showed that the levels of </w:t>
      </w:r>
      <w:r w:rsidR="00DB1673" w:rsidRPr="00CF435E">
        <w:rPr>
          <w:rFonts w:ascii="Book Antiqua" w:eastAsiaTheme="majorEastAsia" w:hAnsi="Book Antiqua"/>
        </w:rPr>
        <w:t>Aβ1</w:t>
      </w:r>
      <w:r w:rsidRPr="00CF435E">
        <w:rPr>
          <w:rFonts w:ascii="Book Antiqua" w:eastAsiaTheme="majorEastAsia" w:hAnsi="Book Antiqua"/>
        </w:rPr>
        <w:t>-42 and T</w:t>
      </w:r>
      <w:r w:rsidRPr="00CF435E">
        <w:rPr>
          <w:rFonts w:ascii="Book Antiqua" w:eastAsiaTheme="majorEastAsia" w:hAnsi="Book Antiqua"/>
          <w:vertAlign w:val="subscript"/>
        </w:rPr>
        <w:t>3</w:t>
      </w:r>
      <w:r w:rsidRPr="00CF435E">
        <w:rPr>
          <w:rFonts w:ascii="Book Antiqua" w:eastAsiaTheme="majorEastAsia" w:hAnsi="Book Antiqua"/>
        </w:rPr>
        <w:t xml:space="preserve"> in </w:t>
      </w:r>
      <w:r w:rsidR="008B68B8" w:rsidRPr="00CF435E">
        <w:rPr>
          <w:rFonts w:ascii="Book Antiqua" w:eastAsiaTheme="majorEastAsia" w:hAnsi="Book Antiqua"/>
        </w:rPr>
        <w:t xml:space="preserve">the </w:t>
      </w:r>
      <w:r w:rsidRPr="00CF435E">
        <w:rPr>
          <w:rFonts w:ascii="Book Antiqua" w:eastAsiaTheme="majorEastAsia" w:hAnsi="Book Antiqua"/>
        </w:rPr>
        <w:t xml:space="preserve">PSCI group decreased first and then increased at different time points, reaching a low level </w:t>
      </w:r>
      <w:r w:rsidR="008B68B8" w:rsidRPr="00CF435E">
        <w:rPr>
          <w:rFonts w:ascii="Book Antiqua" w:eastAsiaTheme="majorEastAsia" w:hAnsi="Book Antiqua"/>
        </w:rPr>
        <w:t>at</w:t>
      </w:r>
      <w:r w:rsidRPr="00CF435E">
        <w:rPr>
          <w:rFonts w:ascii="Book Antiqua" w:eastAsiaTheme="majorEastAsia" w:hAnsi="Book Antiqua"/>
        </w:rPr>
        <w:t xml:space="preserve"> 3 </w:t>
      </w:r>
      <w:proofErr w:type="spellStart"/>
      <w:proofErr w:type="gramStart"/>
      <w:r w:rsidR="004E4907" w:rsidRPr="00CF435E">
        <w:rPr>
          <w:rFonts w:ascii="Book Antiqua" w:eastAsiaTheme="majorEastAsia" w:hAnsi="Book Antiqua"/>
        </w:rPr>
        <w:t>mo</w:t>
      </w:r>
      <w:proofErr w:type="spellEnd"/>
      <w:proofErr w:type="gramEnd"/>
      <w:r w:rsidR="008B68B8" w:rsidRPr="00CF435E">
        <w:rPr>
          <w:rFonts w:ascii="Book Antiqua" w:eastAsiaTheme="majorEastAsia" w:hAnsi="Book Antiqua"/>
        </w:rPr>
        <w:t>,</w:t>
      </w:r>
      <w:r w:rsidRPr="00CF435E">
        <w:rPr>
          <w:rFonts w:ascii="Book Antiqua" w:eastAsiaTheme="majorEastAsia" w:hAnsi="Book Antiqua"/>
        </w:rPr>
        <w:t xml:space="preserve"> stabilizing </w:t>
      </w:r>
      <w:r w:rsidR="008B68B8" w:rsidRPr="00CF435E">
        <w:rPr>
          <w:rFonts w:ascii="Book Antiqua" w:eastAsiaTheme="majorEastAsia" w:hAnsi="Book Antiqua"/>
        </w:rPr>
        <w:t>at</w:t>
      </w:r>
      <w:r w:rsidRPr="00CF435E">
        <w:rPr>
          <w:rFonts w:ascii="Book Antiqua" w:eastAsiaTheme="majorEastAsia" w:hAnsi="Book Antiqua"/>
        </w:rPr>
        <w:t xml:space="preserve"> 6 </w:t>
      </w:r>
      <w:proofErr w:type="spellStart"/>
      <w:r w:rsidR="004E4907" w:rsidRPr="00CF435E">
        <w:rPr>
          <w:rFonts w:ascii="Book Antiqua" w:eastAsiaTheme="majorEastAsia" w:hAnsi="Book Antiqua"/>
        </w:rPr>
        <w:t>mo</w:t>
      </w:r>
      <w:proofErr w:type="spellEnd"/>
      <w:r w:rsidRPr="00CF435E">
        <w:rPr>
          <w:rFonts w:ascii="Book Antiqua" w:eastAsiaTheme="majorEastAsia" w:hAnsi="Book Antiqua"/>
        </w:rPr>
        <w:t xml:space="preserve"> after stroke and then slowly </w:t>
      </w:r>
      <w:r w:rsidR="007D477A" w:rsidRPr="00CF435E">
        <w:rPr>
          <w:rFonts w:ascii="Book Antiqua" w:eastAsiaTheme="majorEastAsia" w:hAnsi="Book Antiqua"/>
        </w:rPr>
        <w:t>increasing</w:t>
      </w:r>
      <w:r w:rsidRPr="00CF435E">
        <w:rPr>
          <w:rFonts w:ascii="Book Antiqua" w:eastAsiaTheme="majorEastAsia" w:hAnsi="Book Antiqua"/>
        </w:rPr>
        <w:t xml:space="preserve">. By contrast, the levels of </w:t>
      </w:r>
      <w:r w:rsidR="00DB1673" w:rsidRPr="00CF435E">
        <w:rPr>
          <w:rFonts w:ascii="Book Antiqua" w:eastAsiaTheme="majorEastAsia" w:hAnsi="Book Antiqua"/>
        </w:rPr>
        <w:t>Aβ1</w:t>
      </w:r>
      <w:r w:rsidRPr="00CF435E">
        <w:rPr>
          <w:rFonts w:ascii="Book Antiqua" w:eastAsiaTheme="majorEastAsia" w:hAnsi="Book Antiqua"/>
        </w:rPr>
        <w:t>-42 and T</w:t>
      </w:r>
      <w:r w:rsidRPr="00CF435E">
        <w:rPr>
          <w:rFonts w:ascii="Book Antiqua" w:eastAsiaTheme="majorEastAsia" w:hAnsi="Book Antiqua"/>
          <w:vertAlign w:val="subscript"/>
        </w:rPr>
        <w:t>3</w:t>
      </w:r>
      <w:r w:rsidRPr="00CF435E">
        <w:rPr>
          <w:rFonts w:ascii="Book Antiqua" w:eastAsiaTheme="majorEastAsia" w:hAnsi="Book Antiqua"/>
        </w:rPr>
        <w:t xml:space="preserve"> in </w:t>
      </w:r>
      <w:r w:rsidR="008B68B8" w:rsidRPr="00CF435E">
        <w:rPr>
          <w:rFonts w:ascii="Book Antiqua" w:eastAsiaTheme="majorEastAsia" w:hAnsi="Book Antiqua"/>
        </w:rPr>
        <w:t xml:space="preserve">the </w:t>
      </w:r>
      <w:r w:rsidRPr="00CF435E">
        <w:rPr>
          <w:rFonts w:ascii="Book Antiqua" w:eastAsiaTheme="majorEastAsia" w:hAnsi="Book Antiqua"/>
        </w:rPr>
        <w:t xml:space="preserve">non-PSCI group continuously, steadily and slowly </w:t>
      </w:r>
      <w:r w:rsidR="007D477A" w:rsidRPr="00CF435E">
        <w:rPr>
          <w:rFonts w:ascii="Book Antiqua" w:eastAsiaTheme="majorEastAsia" w:hAnsi="Book Antiqua"/>
        </w:rPr>
        <w:t>increased</w:t>
      </w:r>
      <w:r w:rsidRPr="00CF435E">
        <w:rPr>
          <w:rFonts w:ascii="Book Antiqua" w:eastAsiaTheme="majorEastAsia" w:hAnsi="Book Antiqua"/>
        </w:rPr>
        <w:t xml:space="preserve">. </w:t>
      </w:r>
      <w:r w:rsidR="00DB1673" w:rsidRPr="00CF435E">
        <w:rPr>
          <w:rFonts w:ascii="Book Antiqua" w:eastAsiaTheme="majorEastAsia" w:hAnsi="Book Antiqua"/>
        </w:rPr>
        <w:t>Aβ1</w:t>
      </w:r>
      <w:r w:rsidRPr="00CF435E">
        <w:rPr>
          <w:rFonts w:ascii="Book Antiqua" w:eastAsiaTheme="majorEastAsia" w:hAnsi="Book Antiqua"/>
        </w:rPr>
        <w:t>-42 and T</w:t>
      </w:r>
      <w:r w:rsidRPr="00CF435E">
        <w:rPr>
          <w:rFonts w:ascii="Book Antiqua" w:eastAsiaTheme="majorEastAsia" w:hAnsi="Book Antiqua"/>
          <w:vertAlign w:val="subscript"/>
        </w:rPr>
        <w:t>3</w:t>
      </w:r>
      <w:r w:rsidRPr="00CF435E">
        <w:rPr>
          <w:rFonts w:ascii="Book Antiqua" w:eastAsiaTheme="majorEastAsia" w:hAnsi="Book Antiqua"/>
        </w:rPr>
        <w:t xml:space="preserve"> reached the highest </w:t>
      </w:r>
      <w:r w:rsidR="007D477A" w:rsidRPr="00CF435E">
        <w:rPr>
          <w:rFonts w:ascii="Book Antiqua" w:eastAsiaTheme="majorEastAsia" w:hAnsi="Book Antiqua"/>
        </w:rPr>
        <w:t xml:space="preserve">level </w:t>
      </w:r>
      <w:r w:rsidRPr="00CF435E">
        <w:rPr>
          <w:rFonts w:ascii="Book Antiqua" w:eastAsiaTheme="majorEastAsia" w:hAnsi="Book Antiqua"/>
        </w:rPr>
        <w:t xml:space="preserve">within 1 </w:t>
      </w:r>
      <w:proofErr w:type="spellStart"/>
      <w:r w:rsidR="006318C6" w:rsidRPr="00CF435E">
        <w:rPr>
          <w:rFonts w:ascii="Book Antiqua" w:eastAsiaTheme="majorEastAsia" w:hAnsi="Book Antiqua"/>
        </w:rPr>
        <w:t>wk</w:t>
      </w:r>
      <w:proofErr w:type="spellEnd"/>
      <w:r w:rsidRPr="00CF435E">
        <w:rPr>
          <w:rFonts w:ascii="Book Antiqua" w:eastAsiaTheme="majorEastAsia" w:hAnsi="Book Antiqua"/>
        </w:rPr>
        <w:t xml:space="preserve"> of onset, and then decreased slightly, showing a steady trend. The </w:t>
      </w:r>
      <w:proofErr w:type="gramStart"/>
      <w:r w:rsidRPr="00CF435E">
        <w:rPr>
          <w:rFonts w:ascii="Book Antiqua" w:eastAsiaTheme="majorEastAsia" w:hAnsi="Book Antiqua"/>
        </w:rPr>
        <w:t xml:space="preserve">level of </w:t>
      </w:r>
      <w:r w:rsidR="00DB1673" w:rsidRPr="00CF435E">
        <w:rPr>
          <w:rFonts w:ascii="Book Antiqua" w:eastAsiaTheme="majorEastAsia" w:hAnsi="Book Antiqua"/>
        </w:rPr>
        <w:t>Aβ1</w:t>
      </w:r>
      <w:r w:rsidRPr="00CF435E">
        <w:rPr>
          <w:rFonts w:ascii="Book Antiqua" w:eastAsiaTheme="majorEastAsia" w:hAnsi="Book Antiqua"/>
        </w:rPr>
        <w:t>-42 and T</w:t>
      </w:r>
      <w:r w:rsidRPr="00CF435E">
        <w:rPr>
          <w:rFonts w:ascii="Book Antiqua" w:eastAsiaTheme="majorEastAsia" w:hAnsi="Book Antiqua"/>
          <w:vertAlign w:val="subscript"/>
        </w:rPr>
        <w:t>3</w:t>
      </w:r>
      <w:r w:rsidRPr="00CF435E">
        <w:rPr>
          <w:rFonts w:ascii="Book Antiqua" w:eastAsiaTheme="majorEastAsia" w:hAnsi="Book Antiqua"/>
        </w:rPr>
        <w:t xml:space="preserve"> in </w:t>
      </w:r>
      <w:r w:rsidR="007D477A" w:rsidRPr="00CF435E">
        <w:rPr>
          <w:rFonts w:ascii="Book Antiqua" w:eastAsiaTheme="majorEastAsia" w:hAnsi="Book Antiqua"/>
        </w:rPr>
        <w:t xml:space="preserve">the </w:t>
      </w:r>
      <w:r w:rsidRPr="00CF435E">
        <w:rPr>
          <w:rFonts w:ascii="Book Antiqua" w:eastAsiaTheme="majorEastAsia" w:hAnsi="Book Antiqua"/>
        </w:rPr>
        <w:t>PSCI group were</w:t>
      </w:r>
      <w:proofErr w:type="gramEnd"/>
      <w:r w:rsidRPr="00CF435E">
        <w:rPr>
          <w:rFonts w:ascii="Book Antiqua" w:eastAsiaTheme="majorEastAsia" w:hAnsi="Book Antiqua"/>
        </w:rPr>
        <w:t xml:space="preserve"> lower in the 3rd and 6th month after onset</w:t>
      </w:r>
      <w:r w:rsidR="007D477A" w:rsidRPr="00CF435E">
        <w:rPr>
          <w:rFonts w:ascii="Book Antiqua" w:eastAsiaTheme="majorEastAsia" w:hAnsi="Book Antiqua"/>
        </w:rPr>
        <w:t>.</w:t>
      </w:r>
      <w:r w:rsidRPr="00CF435E">
        <w:rPr>
          <w:rFonts w:ascii="Book Antiqua" w:eastAsiaTheme="majorEastAsia" w:hAnsi="Book Antiqua"/>
        </w:rPr>
        <w:t xml:space="preserve"> </w:t>
      </w:r>
      <w:r w:rsidR="007D477A" w:rsidRPr="00CF435E">
        <w:rPr>
          <w:rFonts w:ascii="Book Antiqua" w:eastAsiaTheme="majorEastAsia" w:hAnsi="Book Antiqua"/>
        </w:rPr>
        <w:t>T</w:t>
      </w:r>
      <w:r w:rsidRPr="00CF435E">
        <w:rPr>
          <w:rFonts w:ascii="Book Antiqua" w:eastAsiaTheme="majorEastAsia" w:hAnsi="Book Antiqua"/>
        </w:rPr>
        <w:t xml:space="preserve">he overall levels of </w:t>
      </w:r>
      <w:r w:rsidR="00DB1673" w:rsidRPr="00CF435E">
        <w:rPr>
          <w:rFonts w:ascii="Book Antiqua" w:eastAsiaTheme="majorEastAsia" w:hAnsi="Book Antiqua"/>
        </w:rPr>
        <w:t>Aβ1</w:t>
      </w:r>
      <w:r w:rsidRPr="00CF435E">
        <w:rPr>
          <w:rFonts w:ascii="Book Antiqua" w:eastAsiaTheme="majorEastAsia" w:hAnsi="Book Antiqua"/>
        </w:rPr>
        <w:t>-42 (</w:t>
      </w:r>
      <w:proofErr w:type="spellStart"/>
      <w:r w:rsidRPr="00CF435E">
        <w:rPr>
          <w:rFonts w:ascii="Book Antiqua" w:eastAsiaTheme="majorEastAsia" w:hAnsi="Book Antiqua"/>
          <w:i/>
        </w:rPr>
        <w:t>F</w:t>
      </w:r>
      <w:r w:rsidRPr="00CF435E">
        <w:rPr>
          <w:rFonts w:ascii="Book Antiqua" w:eastAsiaTheme="majorEastAsia" w:hAnsi="Book Antiqua"/>
          <w:i/>
          <w:vertAlign w:val="subscript"/>
        </w:rPr>
        <w:t>Between</w:t>
      </w:r>
      <w:proofErr w:type="spellEnd"/>
      <w:r w:rsidRPr="00CF435E">
        <w:rPr>
          <w:rFonts w:ascii="Book Antiqua" w:eastAsiaTheme="majorEastAsia" w:hAnsi="Book Antiqua"/>
          <w:i/>
          <w:vertAlign w:val="subscript"/>
        </w:rPr>
        <w:t xml:space="preserve"> groups</w:t>
      </w:r>
      <w:r w:rsidR="006318C6" w:rsidRPr="00CF435E">
        <w:rPr>
          <w:rFonts w:ascii="Book Antiqua" w:eastAsiaTheme="majorEastAsia" w:hAnsi="Book Antiqua"/>
          <w:i/>
          <w:vertAlign w:val="subscript"/>
        </w:rPr>
        <w:t xml:space="preserve"> </w:t>
      </w:r>
      <w:r w:rsidRPr="00CF435E">
        <w:rPr>
          <w:rFonts w:ascii="Book Antiqua" w:eastAsiaTheme="majorEastAsia" w:hAnsi="Book Antiqua"/>
        </w:rPr>
        <w:t>=</w:t>
      </w:r>
      <w:r w:rsidR="006318C6" w:rsidRPr="00CF435E">
        <w:rPr>
          <w:rFonts w:ascii="Book Antiqua" w:eastAsiaTheme="majorEastAsia" w:hAnsi="Book Antiqua"/>
        </w:rPr>
        <w:t xml:space="preserve"> </w:t>
      </w:r>
      <w:r w:rsidRPr="00CF435E">
        <w:rPr>
          <w:rFonts w:ascii="Book Antiqua" w:eastAsiaTheme="majorEastAsia" w:hAnsi="Book Antiqua"/>
        </w:rPr>
        <w:t xml:space="preserve">4.782, </w:t>
      </w:r>
      <w:proofErr w:type="spellStart"/>
      <w:r w:rsidRPr="00CF435E">
        <w:rPr>
          <w:rFonts w:ascii="Book Antiqua" w:eastAsiaTheme="majorEastAsia" w:hAnsi="Book Antiqua"/>
          <w:i/>
        </w:rPr>
        <w:t>P</w:t>
      </w:r>
      <w:r w:rsidRPr="00CF435E">
        <w:rPr>
          <w:rFonts w:ascii="Book Antiqua" w:eastAsiaTheme="majorEastAsia" w:hAnsi="Book Antiqua"/>
          <w:i/>
          <w:vertAlign w:val="subscript"/>
        </w:rPr>
        <w:t>Between</w:t>
      </w:r>
      <w:proofErr w:type="spellEnd"/>
      <w:r w:rsidRPr="00CF435E">
        <w:rPr>
          <w:rFonts w:ascii="Book Antiqua" w:eastAsiaTheme="majorEastAsia" w:hAnsi="Book Antiqua"/>
          <w:i/>
          <w:vertAlign w:val="subscript"/>
        </w:rPr>
        <w:t xml:space="preserve"> groups</w:t>
      </w:r>
      <w:r w:rsidR="006318C6" w:rsidRPr="00CF435E">
        <w:rPr>
          <w:rFonts w:ascii="Book Antiqua" w:eastAsiaTheme="majorEastAsia" w:hAnsi="Book Antiqua"/>
          <w:i/>
          <w:vertAlign w:val="subscript"/>
        </w:rPr>
        <w:t xml:space="preserve"> </w:t>
      </w:r>
      <w:r w:rsidRPr="00CF435E">
        <w:rPr>
          <w:rFonts w:ascii="Book Antiqua" w:eastAsiaTheme="majorEastAsia" w:hAnsi="Book Antiqua"/>
        </w:rPr>
        <w:t>=</w:t>
      </w:r>
      <w:r w:rsidR="006318C6" w:rsidRPr="00CF435E">
        <w:rPr>
          <w:rFonts w:ascii="Book Antiqua" w:eastAsiaTheme="majorEastAsia" w:hAnsi="Book Antiqua"/>
        </w:rPr>
        <w:t xml:space="preserve"> </w:t>
      </w:r>
      <w:r w:rsidRPr="00CF435E">
        <w:rPr>
          <w:rFonts w:ascii="Book Antiqua" w:eastAsiaTheme="majorEastAsia" w:hAnsi="Book Antiqua"/>
        </w:rPr>
        <w:t>0.011) and T</w:t>
      </w:r>
      <w:r w:rsidRPr="00CF435E">
        <w:rPr>
          <w:rFonts w:ascii="Book Antiqua" w:eastAsiaTheme="majorEastAsia" w:hAnsi="Book Antiqua"/>
          <w:vertAlign w:val="subscript"/>
        </w:rPr>
        <w:t>3</w:t>
      </w:r>
      <w:r w:rsidRPr="00CF435E">
        <w:rPr>
          <w:rFonts w:ascii="Book Antiqua" w:eastAsiaTheme="majorEastAsia" w:hAnsi="Book Antiqua"/>
        </w:rPr>
        <w:t xml:space="preserve"> (</w:t>
      </w:r>
      <w:proofErr w:type="spellStart"/>
      <w:r w:rsidRPr="00CF435E">
        <w:rPr>
          <w:rFonts w:ascii="Book Antiqua" w:eastAsiaTheme="majorEastAsia" w:hAnsi="Book Antiqua"/>
          <w:i/>
        </w:rPr>
        <w:t>F</w:t>
      </w:r>
      <w:r w:rsidRPr="00CF435E">
        <w:rPr>
          <w:rFonts w:ascii="Book Antiqua" w:eastAsiaTheme="majorEastAsia" w:hAnsi="Book Antiqua"/>
          <w:i/>
          <w:vertAlign w:val="subscript"/>
        </w:rPr>
        <w:t>Between</w:t>
      </w:r>
      <w:proofErr w:type="spellEnd"/>
      <w:r w:rsidRPr="00CF435E">
        <w:rPr>
          <w:rFonts w:ascii="Book Antiqua" w:eastAsiaTheme="majorEastAsia" w:hAnsi="Book Antiqua"/>
          <w:i/>
          <w:vertAlign w:val="subscript"/>
        </w:rPr>
        <w:t xml:space="preserve"> groups</w:t>
      </w:r>
      <w:r w:rsidR="006318C6" w:rsidRPr="00CF435E">
        <w:rPr>
          <w:rFonts w:ascii="Book Antiqua" w:eastAsiaTheme="majorEastAsia" w:hAnsi="Book Antiqua"/>
          <w:i/>
          <w:vertAlign w:val="subscript"/>
        </w:rPr>
        <w:t xml:space="preserve"> </w:t>
      </w:r>
      <w:r w:rsidRPr="00CF435E">
        <w:rPr>
          <w:rFonts w:ascii="Book Antiqua" w:eastAsiaTheme="majorEastAsia" w:hAnsi="Book Antiqua"/>
        </w:rPr>
        <w:t>=</w:t>
      </w:r>
      <w:r w:rsidR="006318C6" w:rsidRPr="00CF435E">
        <w:rPr>
          <w:rFonts w:ascii="Book Antiqua" w:eastAsiaTheme="majorEastAsia" w:hAnsi="Book Antiqua"/>
        </w:rPr>
        <w:t xml:space="preserve"> </w:t>
      </w:r>
      <w:r w:rsidRPr="00CF435E">
        <w:rPr>
          <w:rFonts w:ascii="Book Antiqua" w:eastAsiaTheme="majorEastAsia" w:hAnsi="Book Antiqua"/>
        </w:rPr>
        <w:t xml:space="preserve">6.069, </w:t>
      </w:r>
      <w:proofErr w:type="spellStart"/>
      <w:r w:rsidRPr="00CF435E">
        <w:rPr>
          <w:rFonts w:ascii="Book Antiqua" w:eastAsiaTheme="majorEastAsia" w:hAnsi="Book Antiqua"/>
          <w:i/>
        </w:rPr>
        <w:t>P</w:t>
      </w:r>
      <w:r w:rsidRPr="00CF435E">
        <w:rPr>
          <w:rFonts w:ascii="Book Antiqua" w:eastAsiaTheme="majorEastAsia" w:hAnsi="Book Antiqua"/>
          <w:i/>
          <w:vertAlign w:val="subscript"/>
        </w:rPr>
        <w:t>Between</w:t>
      </w:r>
      <w:proofErr w:type="spellEnd"/>
      <w:r w:rsidRPr="00CF435E">
        <w:rPr>
          <w:rFonts w:ascii="Book Antiqua" w:eastAsiaTheme="majorEastAsia" w:hAnsi="Book Antiqua"/>
          <w:i/>
          <w:vertAlign w:val="subscript"/>
        </w:rPr>
        <w:t xml:space="preserve"> groups</w:t>
      </w:r>
      <w:r w:rsidR="006318C6" w:rsidRPr="00CF435E">
        <w:rPr>
          <w:rFonts w:ascii="Book Antiqua" w:eastAsiaTheme="majorEastAsia" w:hAnsi="Book Antiqua"/>
          <w:i/>
          <w:vertAlign w:val="subscript"/>
        </w:rPr>
        <w:t xml:space="preserve"> </w:t>
      </w:r>
      <w:r w:rsidRPr="00CF435E">
        <w:rPr>
          <w:rFonts w:ascii="Book Antiqua" w:eastAsiaTheme="majorEastAsia" w:hAnsi="Book Antiqua"/>
        </w:rPr>
        <w:t>&lt;</w:t>
      </w:r>
      <w:r w:rsidR="006318C6" w:rsidRPr="00CF435E">
        <w:rPr>
          <w:rFonts w:ascii="Book Antiqua" w:eastAsiaTheme="majorEastAsia" w:hAnsi="Book Antiqua"/>
        </w:rPr>
        <w:t xml:space="preserve"> </w:t>
      </w:r>
      <w:r w:rsidRPr="00CF435E">
        <w:rPr>
          <w:rFonts w:ascii="Book Antiqua" w:eastAsiaTheme="majorEastAsia" w:hAnsi="Book Antiqua"/>
        </w:rPr>
        <w:t xml:space="preserve">0.001) in </w:t>
      </w:r>
      <w:r w:rsidR="007D477A" w:rsidRPr="00CF435E">
        <w:rPr>
          <w:rFonts w:ascii="Book Antiqua" w:eastAsiaTheme="majorEastAsia" w:hAnsi="Book Antiqua"/>
        </w:rPr>
        <w:t xml:space="preserve">the </w:t>
      </w:r>
      <w:r w:rsidRPr="00CF435E">
        <w:rPr>
          <w:rFonts w:ascii="Book Antiqua" w:eastAsiaTheme="majorEastAsia" w:hAnsi="Book Antiqua"/>
        </w:rPr>
        <w:t>PSCI group was also lower than those in</w:t>
      </w:r>
      <w:r w:rsidR="007D477A" w:rsidRPr="00CF435E">
        <w:rPr>
          <w:rFonts w:ascii="Book Antiqua" w:eastAsiaTheme="majorEastAsia" w:hAnsi="Book Antiqua"/>
        </w:rPr>
        <w:t xml:space="preserve"> the</w:t>
      </w:r>
      <w:r w:rsidRPr="00CF435E">
        <w:rPr>
          <w:rFonts w:ascii="Book Antiqua" w:eastAsiaTheme="majorEastAsia" w:hAnsi="Book Antiqua"/>
        </w:rPr>
        <w:t xml:space="preserve"> non-PSCI group. The changes of FT</w:t>
      </w:r>
      <w:r w:rsidRPr="00CF435E">
        <w:rPr>
          <w:rFonts w:ascii="Book Antiqua" w:eastAsiaTheme="majorEastAsia" w:hAnsi="Book Antiqua"/>
          <w:vertAlign w:val="subscript"/>
        </w:rPr>
        <w:t>4</w:t>
      </w:r>
      <w:r w:rsidRPr="00CF435E">
        <w:rPr>
          <w:rFonts w:ascii="Book Antiqua" w:eastAsiaTheme="majorEastAsia" w:hAnsi="Book Antiqua"/>
        </w:rPr>
        <w:t xml:space="preserve"> level in the two groups were analyzed</w:t>
      </w:r>
      <w:r w:rsidR="007D477A" w:rsidRPr="00CF435E">
        <w:rPr>
          <w:rFonts w:ascii="Book Antiqua" w:eastAsiaTheme="majorEastAsia" w:hAnsi="Book Antiqua"/>
        </w:rPr>
        <w:t>,</w:t>
      </w:r>
      <w:r w:rsidRPr="00CF435E">
        <w:rPr>
          <w:rFonts w:ascii="Book Antiqua" w:eastAsiaTheme="majorEastAsia" w:hAnsi="Book Antiqua"/>
        </w:rPr>
        <w:t xml:space="preserve"> and the </w:t>
      </w:r>
      <w:r w:rsidRPr="00CF435E">
        <w:rPr>
          <w:rFonts w:ascii="Book Antiqua" w:eastAsiaTheme="majorEastAsia" w:hAnsi="Book Antiqua"/>
        </w:rPr>
        <w:lastRenderedPageBreak/>
        <w:t>results revealed that the FT</w:t>
      </w:r>
      <w:r w:rsidRPr="00CF435E">
        <w:rPr>
          <w:rFonts w:ascii="Book Antiqua" w:eastAsiaTheme="majorEastAsia" w:hAnsi="Book Antiqua"/>
          <w:vertAlign w:val="subscript"/>
        </w:rPr>
        <w:t>4</w:t>
      </w:r>
      <w:r w:rsidRPr="00CF435E">
        <w:rPr>
          <w:rFonts w:ascii="Book Antiqua" w:eastAsiaTheme="majorEastAsia" w:hAnsi="Book Antiqua"/>
        </w:rPr>
        <w:t xml:space="preserve"> content of both groups increased continuously with time, but there was no significant difference between the two groups as a whole</w:t>
      </w:r>
      <w:r w:rsidR="006318C6" w:rsidRPr="00CF435E">
        <w:rPr>
          <w:rFonts w:ascii="Book Antiqua" w:eastAsiaTheme="majorEastAsia" w:hAnsi="Book Antiqua"/>
        </w:rPr>
        <w:t xml:space="preserve"> </w:t>
      </w:r>
      <w:r w:rsidRPr="00CF435E">
        <w:rPr>
          <w:rFonts w:ascii="Book Antiqua" w:eastAsiaTheme="majorEastAsia" w:hAnsi="Book Antiqua"/>
        </w:rPr>
        <w:t>(</w:t>
      </w:r>
      <w:proofErr w:type="spellStart"/>
      <w:r w:rsidRPr="00CF435E">
        <w:rPr>
          <w:rFonts w:ascii="Book Antiqua" w:eastAsiaTheme="majorEastAsia" w:hAnsi="Book Antiqua"/>
          <w:i/>
        </w:rPr>
        <w:t>F</w:t>
      </w:r>
      <w:r w:rsidRPr="00CF435E">
        <w:rPr>
          <w:rFonts w:ascii="Book Antiqua" w:eastAsiaTheme="majorEastAsia" w:hAnsi="Book Antiqua"/>
          <w:i/>
          <w:vertAlign w:val="subscript"/>
        </w:rPr>
        <w:t>Between</w:t>
      </w:r>
      <w:proofErr w:type="spellEnd"/>
      <w:r w:rsidRPr="00CF435E">
        <w:rPr>
          <w:rFonts w:ascii="Book Antiqua" w:eastAsiaTheme="majorEastAsia" w:hAnsi="Book Antiqua"/>
          <w:i/>
          <w:vertAlign w:val="subscript"/>
        </w:rPr>
        <w:t xml:space="preserve"> groups</w:t>
      </w:r>
      <w:r w:rsidR="006318C6" w:rsidRPr="00CF435E">
        <w:rPr>
          <w:rFonts w:ascii="Book Antiqua" w:eastAsiaTheme="majorEastAsia" w:hAnsi="Book Antiqua"/>
          <w:i/>
          <w:vertAlign w:val="subscript"/>
        </w:rPr>
        <w:t xml:space="preserve"> </w:t>
      </w:r>
      <w:r w:rsidRPr="00CF435E">
        <w:rPr>
          <w:rFonts w:ascii="Book Antiqua" w:eastAsiaTheme="majorEastAsia" w:hAnsi="Book Antiqua"/>
        </w:rPr>
        <w:t>=</w:t>
      </w:r>
      <w:r w:rsidR="006318C6" w:rsidRPr="00CF435E">
        <w:rPr>
          <w:rFonts w:ascii="Book Antiqua" w:eastAsiaTheme="majorEastAsia" w:hAnsi="Book Antiqua"/>
        </w:rPr>
        <w:t xml:space="preserve"> </w:t>
      </w:r>
      <w:r w:rsidRPr="00CF435E">
        <w:rPr>
          <w:rFonts w:ascii="Book Antiqua" w:eastAsiaTheme="majorEastAsia" w:hAnsi="Book Antiqua"/>
        </w:rPr>
        <w:t xml:space="preserve">1.724, </w:t>
      </w:r>
      <w:proofErr w:type="spellStart"/>
      <w:r w:rsidRPr="00CF435E">
        <w:rPr>
          <w:rFonts w:ascii="Book Antiqua" w:eastAsiaTheme="majorEastAsia" w:hAnsi="Book Antiqua"/>
          <w:i/>
        </w:rPr>
        <w:t>P</w:t>
      </w:r>
      <w:r w:rsidRPr="00CF435E">
        <w:rPr>
          <w:rFonts w:ascii="Book Antiqua" w:eastAsiaTheme="majorEastAsia" w:hAnsi="Book Antiqua"/>
          <w:i/>
          <w:vertAlign w:val="subscript"/>
        </w:rPr>
        <w:t>Between</w:t>
      </w:r>
      <w:proofErr w:type="spellEnd"/>
      <w:r w:rsidRPr="00CF435E">
        <w:rPr>
          <w:rFonts w:ascii="Book Antiqua" w:eastAsiaTheme="majorEastAsia" w:hAnsi="Book Antiqua"/>
          <w:i/>
          <w:vertAlign w:val="subscript"/>
        </w:rPr>
        <w:t xml:space="preserve"> groups</w:t>
      </w:r>
      <w:r w:rsidR="006318C6" w:rsidRPr="00CF435E">
        <w:rPr>
          <w:rFonts w:ascii="Book Antiqua" w:eastAsiaTheme="majorEastAsia" w:hAnsi="Book Antiqua"/>
          <w:i/>
          <w:vertAlign w:val="subscript"/>
        </w:rPr>
        <w:t xml:space="preserve"> </w:t>
      </w:r>
      <w:r w:rsidRPr="00CF435E">
        <w:rPr>
          <w:rFonts w:ascii="Book Antiqua" w:eastAsiaTheme="majorEastAsia" w:hAnsi="Book Antiqua"/>
        </w:rPr>
        <w:t>=</w:t>
      </w:r>
      <w:r w:rsidR="006318C6" w:rsidRPr="00CF435E">
        <w:rPr>
          <w:rFonts w:ascii="Book Antiqua" w:eastAsiaTheme="majorEastAsia" w:hAnsi="Book Antiqua"/>
        </w:rPr>
        <w:t xml:space="preserve"> </w:t>
      </w:r>
      <w:r w:rsidRPr="00CF435E">
        <w:rPr>
          <w:rFonts w:ascii="Book Antiqua" w:eastAsiaTheme="majorEastAsia" w:hAnsi="Book Antiqua"/>
        </w:rPr>
        <w:t>0.195</w:t>
      </w:r>
      <w:r w:rsidR="006318C6" w:rsidRPr="00CF435E">
        <w:rPr>
          <w:rFonts w:ascii="Book Antiqua" w:eastAsiaTheme="majorEastAsia" w:hAnsi="Book Antiqua"/>
        </w:rPr>
        <w:t xml:space="preserve">, </w:t>
      </w:r>
      <w:r w:rsidRPr="00CF435E">
        <w:rPr>
          <w:rFonts w:ascii="Book Antiqua" w:eastAsiaTheme="majorEastAsia" w:hAnsi="Book Antiqua"/>
        </w:rPr>
        <w:t>Table 2).</w:t>
      </w:r>
    </w:p>
    <w:p w14:paraId="5E812D3C" w14:textId="77777777" w:rsidR="006318C6" w:rsidRPr="00CF435E" w:rsidRDefault="006318C6" w:rsidP="00CF435E">
      <w:pPr>
        <w:adjustRightInd w:val="0"/>
        <w:snapToGrid w:val="0"/>
        <w:spacing w:line="360" w:lineRule="auto"/>
        <w:jc w:val="both"/>
        <w:rPr>
          <w:rFonts w:ascii="Book Antiqua" w:eastAsiaTheme="majorEastAsia" w:hAnsi="Book Antiqua"/>
          <w:b/>
        </w:rPr>
      </w:pPr>
    </w:p>
    <w:p w14:paraId="3CD606F5" w14:textId="50D862CB" w:rsidR="0097362B" w:rsidRPr="00CF435E" w:rsidRDefault="006318C6" w:rsidP="00CF435E">
      <w:pPr>
        <w:adjustRightInd w:val="0"/>
        <w:snapToGrid w:val="0"/>
        <w:spacing w:line="360" w:lineRule="auto"/>
        <w:jc w:val="both"/>
        <w:rPr>
          <w:rFonts w:ascii="Book Antiqua" w:eastAsiaTheme="majorEastAsia" w:hAnsi="Book Antiqua"/>
          <w:b/>
          <w:i/>
        </w:rPr>
      </w:pPr>
      <w:r w:rsidRPr="00CF435E">
        <w:rPr>
          <w:rFonts w:ascii="Book Antiqua" w:eastAsiaTheme="majorEastAsia" w:hAnsi="Book Antiqua"/>
          <w:b/>
          <w:i/>
        </w:rPr>
        <w:t xml:space="preserve">Relationship </w:t>
      </w:r>
      <w:r w:rsidR="009F293A" w:rsidRPr="00CF435E">
        <w:rPr>
          <w:rFonts w:ascii="Book Antiqua" w:eastAsiaTheme="majorEastAsia" w:hAnsi="Book Antiqua"/>
          <w:b/>
          <w:i/>
        </w:rPr>
        <w:t xml:space="preserve">between </w:t>
      </w:r>
      <w:r w:rsidR="00DB1673" w:rsidRPr="00CF435E">
        <w:rPr>
          <w:rFonts w:ascii="Book Antiqua" w:eastAsiaTheme="majorEastAsia" w:hAnsi="Book Antiqua"/>
          <w:b/>
          <w:i/>
        </w:rPr>
        <w:t>Aβ1</w:t>
      </w:r>
      <w:r w:rsidR="009F293A" w:rsidRPr="00CF435E">
        <w:rPr>
          <w:rFonts w:ascii="Book Antiqua" w:eastAsiaTheme="majorEastAsia" w:hAnsi="Book Antiqua"/>
          <w:b/>
          <w:i/>
        </w:rPr>
        <w:t>-42, thyroxine levels and disease progression</w:t>
      </w:r>
    </w:p>
    <w:p w14:paraId="79D5B027" w14:textId="2EA6ABE2" w:rsidR="0097362B" w:rsidRPr="00CF435E" w:rsidRDefault="009F293A"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t xml:space="preserve">During the follow-up period, </w:t>
      </w:r>
      <w:r w:rsidR="002153D0" w:rsidRPr="00CF435E">
        <w:rPr>
          <w:rFonts w:ascii="Book Antiqua" w:eastAsiaTheme="majorEastAsia" w:hAnsi="Book Antiqua"/>
        </w:rPr>
        <w:t xml:space="preserve">the progression of the disease was aggravated in </w:t>
      </w:r>
      <w:r w:rsidRPr="00CF435E">
        <w:rPr>
          <w:rFonts w:ascii="Book Antiqua" w:eastAsiaTheme="majorEastAsia" w:hAnsi="Book Antiqua"/>
        </w:rPr>
        <w:t>77</w:t>
      </w:r>
      <w:r w:rsidR="002153D0" w:rsidRPr="00CF435E">
        <w:rPr>
          <w:rFonts w:ascii="Book Antiqua" w:eastAsiaTheme="majorEastAsia" w:hAnsi="Book Antiqua"/>
        </w:rPr>
        <w:t xml:space="preserve">, stable in </w:t>
      </w:r>
      <w:r w:rsidRPr="00CF435E">
        <w:rPr>
          <w:rFonts w:ascii="Book Antiqua" w:eastAsiaTheme="majorEastAsia" w:hAnsi="Book Antiqua"/>
        </w:rPr>
        <w:t xml:space="preserve">65 patients and </w:t>
      </w:r>
      <w:r w:rsidR="002153D0" w:rsidRPr="00CF435E">
        <w:rPr>
          <w:rFonts w:ascii="Book Antiqua" w:eastAsiaTheme="majorEastAsia" w:hAnsi="Book Antiqua"/>
        </w:rPr>
        <w:t xml:space="preserve">improved in </w:t>
      </w:r>
      <w:r w:rsidRPr="00CF435E">
        <w:rPr>
          <w:rFonts w:ascii="Book Antiqua" w:eastAsiaTheme="majorEastAsia" w:hAnsi="Book Antiqua"/>
        </w:rPr>
        <w:t>46</w:t>
      </w:r>
      <w:r w:rsidR="002153D0" w:rsidRPr="00CF435E">
        <w:rPr>
          <w:rFonts w:ascii="Book Antiqua" w:eastAsiaTheme="majorEastAsia" w:hAnsi="Book Antiqua"/>
        </w:rPr>
        <w:t xml:space="preserve"> patients</w:t>
      </w:r>
      <w:r w:rsidRPr="00CF435E">
        <w:rPr>
          <w:rFonts w:ascii="Book Antiqua" w:eastAsiaTheme="majorEastAsia" w:hAnsi="Book Antiqua"/>
        </w:rPr>
        <w:t>. The relationship</w:t>
      </w:r>
      <w:r w:rsidR="00410F53" w:rsidRPr="00CF435E">
        <w:rPr>
          <w:rFonts w:ascii="Book Antiqua" w:eastAsiaTheme="majorEastAsia" w:hAnsi="Book Antiqua"/>
        </w:rPr>
        <w:t>s</w:t>
      </w:r>
      <w:r w:rsidRPr="00CF435E">
        <w:rPr>
          <w:rFonts w:ascii="Book Antiqua" w:eastAsiaTheme="majorEastAsia" w:hAnsi="Book Antiqua"/>
        </w:rPr>
        <w:t xml:space="preserve"> between </w:t>
      </w:r>
      <w:r w:rsidR="00DB1673" w:rsidRPr="00CF435E">
        <w:rPr>
          <w:rFonts w:ascii="Book Antiqua" w:eastAsiaTheme="majorEastAsia" w:hAnsi="Book Antiqua"/>
        </w:rPr>
        <w:t>Aβ1</w:t>
      </w:r>
      <w:r w:rsidRPr="00CF435E">
        <w:rPr>
          <w:rFonts w:ascii="Book Antiqua" w:eastAsiaTheme="majorEastAsia" w:hAnsi="Book Antiqua"/>
        </w:rPr>
        <w:t>-42, T</w:t>
      </w:r>
      <w:r w:rsidRPr="00CF435E">
        <w:rPr>
          <w:rFonts w:ascii="Book Antiqua" w:eastAsiaTheme="majorEastAsia" w:hAnsi="Book Antiqua"/>
          <w:vertAlign w:val="subscript"/>
        </w:rPr>
        <w:t>3</w:t>
      </w:r>
      <w:r w:rsidRPr="00CF435E">
        <w:rPr>
          <w:rFonts w:ascii="Book Antiqua" w:eastAsiaTheme="majorEastAsia" w:hAnsi="Book Antiqua"/>
        </w:rPr>
        <w:t>, FT</w:t>
      </w:r>
      <w:r w:rsidRPr="00CF435E">
        <w:rPr>
          <w:rFonts w:ascii="Book Antiqua" w:eastAsiaTheme="majorEastAsia" w:hAnsi="Book Antiqua"/>
          <w:vertAlign w:val="subscript"/>
        </w:rPr>
        <w:t>4</w:t>
      </w:r>
      <w:r w:rsidRPr="00CF435E">
        <w:rPr>
          <w:rFonts w:ascii="Book Antiqua" w:eastAsiaTheme="majorEastAsia" w:hAnsi="Book Antiqua"/>
        </w:rPr>
        <w:t xml:space="preserve"> and disease progression (improvement, stabilization, and aggravation) were analyzed by </w:t>
      </w:r>
      <w:r w:rsidR="002153D0" w:rsidRPr="00CF435E">
        <w:rPr>
          <w:rFonts w:ascii="Book Antiqua" w:eastAsiaTheme="majorEastAsia" w:hAnsi="Book Antiqua"/>
        </w:rPr>
        <w:t>S</w:t>
      </w:r>
      <w:r w:rsidRPr="00CF435E">
        <w:rPr>
          <w:rFonts w:ascii="Book Antiqua" w:eastAsiaTheme="majorEastAsia" w:hAnsi="Book Antiqua"/>
        </w:rPr>
        <w:t>pearman rank correlation analysis</w:t>
      </w:r>
      <w:r w:rsidR="002153D0" w:rsidRPr="00CF435E">
        <w:rPr>
          <w:rFonts w:ascii="Book Antiqua" w:eastAsiaTheme="majorEastAsia" w:hAnsi="Book Antiqua"/>
        </w:rPr>
        <w:t>,</w:t>
      </w:r>
      <w:r w:rsidRPr="00CF435E">
        <w:rPr>
          <w:rFonts w:ascii="Book Antiqua" w:eastAsiaTheme="majorEastAsia" w:hAnsi="Book Antiqua"/>
        </w:rPr>
        <w:t xml:space="preserve"> and the results are shown in Table 3</w:t>
      </w:r>
      <w:r w:rsidR="002153D0" w:rsidRPr="00CF435E">
        <w:rPr>
          <w:rFonts w:ascii="Book Antiqua" w:eastAsiaTheme="majorEastAsia" w:hAnsi="Book Antiqua"/>
        </w:rPr>
        <w:t>.</w:t>
      </w:r>
      <w:r w:rsidRPr="00CF435E">
        <w:rPr>
          <w:rFonts w:ascii="Book Antiqua" w:eastAsiaTheme="majorEastAsia" w:hAnsi="Book Antiqua"/>
        </w:rPr>
        <w:t xml:space="preserve"> </w:t>
      </w:r>
      <w:r w:rsidR="00DB1673" w:rsidRPr="00CF435E">
        <w:rPr>
          <w:rFonts w:ascii="Book Antiqua" w:eastAsiaTheme="majorEastAsia" w:hAnsi="Book Antiqua"/>
        </w:rPr>
        <w:t>Aβ1</w:t>
      </w:r>
      <w:r w:rsidRPr="00CF435E">
        <w:rPr>
          <w:rFonts w:ascii="Book Antiqua" w:eastAsiaTheme="majorEastAsia" w:hAnsi="Book Antiqua"/>
        </w:rPr>
        <w:t>-42, T</w:t>
      </w:r>
      <w:r w:rsidRPr="00CF435E">
        <w:rPr>
          <w:rFonts w:ascii="Book Antiqua" w:eastAsiaTheme="majorEastAsia" w:hAnsi="Book Antiqua"/>
          <w:vertAlign w:val="subscript"/>
        </w:rPr>
        <w:t>3</w:t>
      </w:r>
      <w:r w:rsidRPr="00CF435E">
        <w:rPr>
          <w:rFonts w:ascii="Book Antiqua" w:eastAsiaTheme="majorEastAsia" w:hAnsi="Book Antiqua"/>
        </w:rPr>
        <w:t xml:space="preserve"> and FT</w:t>
      </w:r>
      <w:r w:rsidRPr="00CF435E">
        <w:rPr>
          <w:rFonts w:ascii="Book Antiqua" w:eastAsiaTheme="majorEastAsia" w:hAnsi="Book Antiqua"/>
          <w:vertAlign w:val="subscript"/>
        </w:rPr>
        <w:t>4</w:t>
      </w:r>
      <w:r w:rsidRPr="00CF435E">
        <w:rPr>
          <w:rFonts w:ascii="Book Antiqua" w:eastAsiaTheme="majorEastAsia" w:hAnsi="Book Antiqua"/>
        </w:rPr>
        <w:t xml:space="preserve"> were positively correlated with disease progression</w:t>
      </w:r>
      <w:r w:rsidR="006318C6" w:rsidRPr="00CF435E">
        <w:rPr>
          <w:rFonts w:ascii="Book Antiqua" w:eastAsiaTheme="majorEastAsia" w:hAnsi="Book Antiqua"/>
        </w:rPr>
        <w:t xml:space="preserve"> </w:t>
      </w:r>
      <w:r w:rsidRPr="00CF435E">
        <w:rPr>
          <w:rFonts w:ascii="Book Antiqua" w:eastAsiaTheme="majorEastAsia" w:hAnsi="Book Antiqua"/>
        </w:rPr>
        <w:t>(</w:t>
      </w:r>
      <w:r w:rsidRPr="00CF435E">
        <w:rPr>
          <w:rFonts w:ascii="Book Antiqua" w:eastAsiaTheme="majorEastAsia" w:hAnsi="Book Antiqua"/>
          <w:i/>
        </w:rPr>
        <w:t>P</w:t>
      </w:r>
      <w:r w:rsidR="006318C6" w:rsidRPr="00CF435E">
        <w:rPr>
          <w:rFonts w:ascii="Book Antiqua" w:eastAsiaTheme="majorEastAsia" w:hAnsi="Book Antiqua"/>
          <w:i/>
        </w:rPr>
        <w:t xml:space="preserve"> </w:t>
      </w:r>
      <w:r w:rsidRPr="00CF435E">
        <w:rPr>
          <w:rFonts w:ascii="Book Antiqua" w:eastAsiaTheme="majorEastAsia" w:hAnsi="Book Antiqua"/>
        </w:rPr>
        <w:t>&lt;</w:t>
      </w:r>
      <w:r w:rsidR="006318C6" w:rsidRPr="00CF435E">
        <w:rPr>
          <w:rFonts w:ascii="Book Antiqua" w:eastAsiaTheme="majorEastAsia" w:hAnsi="Book Antiqua"/>
        </w:rPr>
        <w:t xml:space="preserve"> </w:t>
      </w:r>
      <w:r w:rsidRPr="00CF435E">
        <w:rPr>
          <w:rFonts w:ascii="Book Antiqua" w:eastAsiaTheme="majorEastAsia" w:hAnsi="Book Antiqua"/>
        </w:rPr>
        <w:t>0.05). Patient</w:t>
      </w:r>
      <w:r w:rsidR="005B251C" w:rsidRPr="00CF435E">
        <w:rPr>
          <w:rFonts w:ascii="Book Antiqua" w:eastAsiaTheme="majorEastAsia" w:hAnsi="Book Antiqua"/>
        </w:rPr>
        <w:t>’</w:t>
      </w:r>
      <w:r w:rsidRPr="00CF435E">
        <w:rPr>
          <w:rFonts w:ascii="Book Antiqua" w:eastAsiaTheme="majorEastAsia" w:hAnsi="Book Antiqua"/>
        </w:rPr>
        <w:t xml:space="preserve">s condition improved with the increase of </w:t>
      </w:r>
      <w:r w:rsidR="00DB1673" w:rsidRPr="00CF435E">
        <w:rPr>
          <w:rFonts w:ascii="Book Antiqua" w:eastAsiaTheme="majorEastAsia" w:hAnsi="Book Antiqua"/>
        </w:rPr>
        <w:t>Aβ1</w:t>
      </w:r>
      <w:r w:rsidRPr="00CF435E">
        <w:rPr>
          <w:rFonts w:ascii="Book Antiqua" w:eastAsiaTheme="majorEastAsia" w:hAnsi="Book Antiqua"/>
        </w:rPr>
        <w:t>-42, T</w:t>
      </w:r>
      <w:r w:rsidRPr="00CF435E">
        <w:rPr>
          <w:rFonts w:ascii="Book Antiqua" w:eastAsiaTheme="majorEastAsia" w:hAnsi="Book Antiqua"/>
          <w:vertAlign w:val="subscript"/>
        </w:rPr>
        <w:t>3</w:t>
      </w:r>
      <w:r w:rsidRPr="00CF435E">
        <w:rPr>
          <w:rFonts w:ascii="Book Antiqua" w:eastAsiaTheme="majorEastAsia" w:hAnsi="Book Antiqua"/>
        </w:rPr>
        <w:t xml:space="preserve"> and FT</w:t>
      </w:r>
      <w:r w:rsidRPr="00CF435E">
        <w:rPr>
          <w:rFonts w:ascii="Book Antiqua" w:eastAsiaTheme="majorEastAsia" w:hAnsi="Book Antiqua"/>
          <w:vertAlign w:val="subscript"/>
        </w:rPr>
        <w:t>4</w:t>
      </w:r>
      <w:r w:rsidRPr="00CF435E">
        <w:rPr>
          <w:rFonts w:ascii="Book Antiqua" w:eastAsiaTheme="majorEastAsia" w:hAnsi="Book Antiqua"/>
        </w:rPr>
        <w:t xml:space="preserve"> levels</w:t>
      </w:r>
      <w:r w:rsidR="006318C6" w:rsidRPr="00CF435E">
        <w:rPr>
          <w:rFonts w:ascii="Book Antiqua" w:eastAsiaTheme="majorEastAsia" w:hAnsi="Book Antiqua"/>
        </w:rPr>
        <w:t xml:space="preserve"> </w:t>
      </w:r>
      <w:r w:rsidRPr="00CF435E">
        <w:rPr>
          <w:rFonts w:ascii="Book Antiqua" w:eastAsiaTheme="majorEastAsia" w:hAnsi="Book Antiqua"/>
        </w:rPr>
        <w:t>(</w:t>
      </w:r>
      <w:r w:rsidRPr="00CF435E">
        <w:rPr>
          <w:rFonts w:ascii="Book Antiqua" w:eastAsiaTheme="majorEastAsia" w:hAnsi="Book Antiqua"/>
          <w:i/>
        </w:rPr>
        <w:t>P</w:t>
      </w:r>
      <w:r w:rsidR="006318C6" w:rsidRPr="00CF435E">
        <w:rPr>
          <w:rFonts w:ascii="Book Antiqua" w:eastAsiaTheme="majorEastAsia" w:hAnsi="Book Antiqua"/>
          <w:i/>
        </w:rPr>
        <w:t xml:space="preserve"> </w:t>
      </w:r>
      <w:r w:rsidRPr="00CF435E">
        <w:rPr>
          <w:rFonts w:ascii="Book Antiqua" w:eastAsiaTheme="majorEastAsia" w:hAnsi="Book Antiqua"/>
        </w:rPr>
        <w:t>&lt;</w:t>
      </w:r>
      <w:r w:rsidR="006318C6" w:rsidRPr="00CF435E">
        <w:rPr>
          <w:rFonts w:ascii="Book Antiqua" w:eastAsiaTheme="majorEastAsia" w:hAnsi="Book Antiqua"/>
        </w:rPr>
        <w:t xml:space="preserve"> </w:t>
      </w:r>
      <w:r w:rsidRPr="00CF435E">
        <w:rPr>
          <w:rFonts w:ascii="Book Antiqua" w:eastAsiaTheme="majorEastAsia" w:hAnsi="Book Antiqua"/>
        </w:rPr>
        <w:t>0.05).</w:t>
      </w:r>
    </w:p>
    <w:p w14:paraId="15D3CF7E" w14:textId="4C139B1D" w:rsidR="0097362B" w:rsidRPr="00CF435E" w:rsidRDefault="009F293A" w:rsidP="00CF435E">
      <w:pPr>
        <w:adjustRightInd w:val="0"/>
        <w:snapToGrid w:val="0"/>
        <w:spacing w:line="360" w:lineRule="auto"/>
        <w:ind w:firstLineChars="200" w:firstLine="480"/>
        <w:jc w:val="both"/>
        <w:rPr>
          <w:rFonts w:ascii="Book Antiqua" w:eastAsiaTheme="majorEastAsia" w:hAnsi="Book Antiqua"/>
        </w:rPr>
      </w:pPr>
      <w:r w:rsidRPr="00CF435E">
        <w:rPr>
          <w:rFonts w:ascii="Book Antiqua" w:eastAsiaTheme="majorEastAsia" w:hAnsi="Book Antiqua"/>
        </w:rPr>
        <w:t>Comparing the correlation degree of the above indicators, the correlation between A</w:t>
      </w:r>
      <w:r w:rsidR="002153D0" w:rsidRPr="00CF435E">
        <w:rPr>
          <w:rFonts w:ascii="Book Antiqua" w:eastAsiaTheme="majorEastAsia" w:hAnsi="Book Antiqua"/>
        </w:rPr>
        <w:t>β</w:t>
      </w:r>
      <w:r w:rsidRPr="00CF435E">
        <w:rPr>
          <w:rFonts w:ascii="Book Antiqua" w:eastAsiaTheme="majorEastAsia" w:hAnsi="Book Antiqua"/>
        </w:rPr>
        <w:t>1-42 and disease progression was better (</w:t>
      </w:r>
      <w:r w:rsidRPr="00CF435E">
        <w:rPr>
          <w:rFonts w:ascii="Book Antiqua" w:eastAsiaTheme="majorEastAsia" w:hAnsi="Book Antiqua"/>
          <w:i/>
        </w:rPr>
        <w:t>r</w:t>
      </w:r>
      <w:r w:rsidR="006318C6" w:rsidRPr="00CF435E">
        <w:rPr>
          <w:rFonts w:ascii="Book Antiqua" w:eastAsiaTheme="majorEastAsia" w:hAnsi="Book Antiqua"/>
          <w:i/>
        </w:rPr>
        <w:t xml:space="preserve"> </w:t>
      </w:r>
      <w:r w:rsidRPr="00CF435E">
        <w:rPr>
          <w:rFonts w:ascii="Book Antiqua" w:eastAsiaTheme="majorEastAsia" w:hAnsi="Book Antiqua"/>
        </w:rPr>
        <w:t>=</w:t>
      </w:r>
      <w:r w:rsidR="006318C6" w:rsidRPr="00CF435E">
        <w:rPr>
          <w:rFonts w:ascii="Book Antiqua" w:eastAsiaTheme="majorEastAsia" w:hAnsi="Book Antiqua"/>
        </w:rPr>
        <w:t xml:space="preserve"> </w:t>
      </w:r>
      <w:r w:rsidRPr="00CF435E">
        <w:rPr>
          <w:rFonts w:ascii="Book Antiqua" w:eastAsiaTheme="majorEastAsia" w:hAnsi="Book Antiqua"/>
        </w:rPr>
        <w:t>0.348), followed by T</w:t>
      </w:r>
      <w:r w:rsidRPr="00CF435E">
        <w:rPr>
          <w:rFonts w:ascii="Book Antiqua" w:eastAsiaTheme="majorEastAsia" w:hAnsi="Book Antiqua"/>
          <w:vertAlign w:val="subscript"/>
        </w:rPr>
        <w:t>3</w:t>
      </w:r>
      <w:r w:rsidRPr="00CF435E">
        <w:rPr>
          <w:rFonts w:ascii="Book Antiqua" w:eastAsiaTheme="majorEastAsia" w:hAnsi="Book Antiqua"/>
        </w:rPr>
        <w:t xml:space="preserve"> (</w:t>
      </w:r>
      <w:r w:rsidRPr="00CF435E">
        <w:rPr>
          <w:rFonts w:ascii="Book Antiqua" w:eastAsiaTheme="majorEastAsia" w:hAnsi="Book Antiqua"/>
          <w:i/>
        </w:rPr>
        <w:t>r</w:t>
      </w:r>
      <w:r w:rsidR="006318C6" w:rsidRPr="00CF435E">
        <w:rPr>
          <w:rFonts w:ascii="Book Antiqua" w:eastAsiaTheme="majorEastAsia" w:hAnsi="Book Antiqua"/>
          <w:i/>
        </w:rPr>
        <w:t xml:space="preserve"> </w:t>
      </w:r>
      <w:r w:rsidRPr="00CF435E">
        <w:rPr>
          <w:rFonts w:ascii="Book Antiqua" w:eastAsiaTheme="majorEastAsia" w:hAnsi="Book Antiqua"/>
        </w:rPr>
        <w:t>=</w:t>
      </w:r>
      <w:r w:rsidR="006318C6" w:rsidRPr="00CF435E">
        <w:rPr>
          <w:rFonts w:ascii="Book Antiqua" w:eastAsiaTheme="majorEastAsia" w:hAnsi="Book Antiqua"/>
        </w:rPr>
        <w:t xml:space="preserve"> </w:t>
      </w:r>
      <w:r w:rsidRPr="00CF435E">
        <w:rPr>
          <w:rFonts w:ascii="Book Antiqua" w:eastAsiaTheme="majorEastAsia" w:hAnsi="Book Antiqua"/>
        </w:rPr>
        <w:t>0.273).</w:t>
      </w:r>
    </w:p>
    <w:p w14:paraId="7E4C9065" w14:textId="77777777" w:rsidR="006318C6" w:rsidRPr="00CF435E" w:rsidRDefault="006318C6" w:rsidP="00CF435E">
      <w:pPr>
        <w:adjustRightInd w:val="0"/>
        <w:snapToGrid w:val="0"/>
        <w:spacing w:line="360" w:lineRule="auto"/>
        <w:ind w:firstLineChars="200" w:firstLine="480"/>
        <w:jc w:val="both"/>
        <w:rPr>
          <w:rFonts w:ascii="Book Antiqua" w:eastAsiaTheme="majorEastAsia" w:hAnsi="Book Antiqua"/>
        </w:rPr>
      </w:pPr>
    </w:p>
    <w:p w14:paraId="79CBCA0B" w14:textId="26734FF4" w:rsidR="0097362B" w:rsidRPr="00CF435E" w:rsidRDefault="009F293A" w:rsidP="00CF435E">
      <w:pPr>
        <w:adjustRightInd w:val="0"/>
        <w:snapToGrid w:val="0"/>
        <w:spacing w:line="360" w:lineRule="auto"/>
        <w:jc w:val="both"/>
        <w:rPr>
          <w:rFonts w:ascii="Book Antiqua" w:eastAsiaTheme="majorEastAsia" w:hAnsi="Book Antiqua"/>
          <w:b/>
          <w:i/>
        </w:rPr>
      </w:pPr>
      <w:r w:rsidRPr="00CF435E">
        <w:rPr>
          <w:rFonts w:ascii="Book Antiqua" w:eastAsiaTheme="majorEastAsia" w:hAnsi="Book Antiqua"/>
          <w:b/>
          <w:i/>
        </w:rPr>
        <w:t xml:space="preserve">Cox analysis of the effect of </w:t>
      </w:r>
      <w:r w:rsidR="00DB1673" w:rsidRPr="00CF435E">
        <w:rPr>
          <w:rFonts w:ascii="Book Antiqua" w:eastAsiaTheme="majorEastAsia" w:hAnsi="Book Antiqua"/>
          <w:b/>
          <w:i/>
        </w:rPr>
        <w:t>Aβ1</w:t>
      </w:r>
      <w:r w:rsidRPr="00CF435E">
        <w:rPr>
          <w:rFonts w:ascii="Book Antiqua" w:eastAsiaTheme="majorEastAsia" w:hAnsi="Book Antiqua"/>
          <w:b/>
          <w:i/>
        </w:rPr>
        <w:t>-42 and thyroxine levels on PSCI</w:t>
      </w:r>
    </w:p>
    <w:p w14:paraId="1A130DD2" w14:textId="6BAE4DF8" w:rsidR="0097362B" w:rsidRPr="00CF435E" w:rsidRDefault="009F293A"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t xml:space="preserve">Whether the patient has PSCI or not was taken as </w:t>
      </w:r>
      <w:r w:rsidR="003C1EAF" w:rsidRPr="00CF435E">
        <w:rPr>
          <w:rFonts w:ascii="Book Antiqua" w:eastAsiaTheme="majorEastAsia" w:hAnsi="Book Antiqua"/>
        </w:rPr>
        <w:t xml:space="preserve">a </w:t>
      </w:r>
      <w:r w:rsidRPr="00CF435E">
        <w:rPr>
          <w:rFonts w:ascii="Book Antiqua" w:eastAsiaTheme="majorEastAsia" w:hAnsi="Book Antiqua"/>
        </w:rPr>
        <w:t>dependent variable (</w:t>
      </w:r>
      <w:proofErr w:type="spellStart"/>
      <w:r w:rsidRPr="00CF435E">
        <w:rPr>
          <w:rFonts w:ascii="Book Antiqua" w:eastAsiaTheme="majorEastAsia" w:hAnsi="Book Antiqua"/>
        </w:rPr>
        <w:t>MoC</w:t>
      </w:r>
      <w:r w:rsidR="003C1EAF" w:rsidRPr="00CF435E">
        <w:rPr>
          <w:rFonts w:ascii="Book Antiqua" w:eastAsiaTheme="majorEastAsia" w:hAnsi="Book Antiqua"/>
        </w:rPr>
        <w:t>A</w:t>
      </w:r>
      <w:proofErr w:type="spellEnd"/>
      <w:r w:rsidRPr="00CF435E">
        <w:rPr>
          <w:rFonts w:ascii="Book Antiqua" w:eastAsiaTheme="majorEastAsia" w:hAnsi="Book Antiqua"/>
        </w:rPr>
        <w:t xml:space="preserve"> score</w:t>
      </w:r>
      <w:r w:rsidR="00410F53" w:rsidRPr="00CF435E">
        <w:rPr>
          <w:rFonts w:ascii="Book Antiqua" w:eastAsiaTheme="majorEastAsia" w:hAnsi="Book Antiqua"/>
        </w:rPr>
        <w:t xml:space="preserve"> </w:t>
      </w:r>
      <w:r w:rsidRPr="00CF435E">
        <w:rPr>
          <w:rFonts w:ascii="Book Antiqua" w:eastAsiaTheme="majorEastAsia" w:hAnsi="Book Antiqua"/>
        </w:rPr>
        <w:t>&lt;</w:t>
      </w:r>
      <w:r w:rsidR="00410F53" w:rsidRPr="00CF435E">
        <w:rPr>
          <w:rFonts w:ascii="Book Antiqua" w:eastAsiaTheme="majorEastAsia" w:hAnsi="Book Antiqua"/>
        </w:rPr>
        <w:t xml:space="preserve"> </w:t>
      </w:r>
      <w:r w:rsidRPr="00CF435E">
        <w:rPr>
          <w:rFonts w:ascii="Book Antiqua" w:eastAsiaTheme="majorEastAsia" w:hAnsi="Book Antiqua"/>
        </w:rPr>
        <w:t>26 points</w:t>
      </w:r>
      <w:r w:rsidR="00410F53" w:rsidRPr="00CF435E">
        <w:rPr>
          <w:rFonts w:ascii="Book Antiqua" w:eastAsiaTheme="majorEastAsia" w:hAnsi="Book Antiqua"/>
        </w:rPr>
        <w:t xml:space="preserve"> </w:t>
      </w:r>
      <w:r w:rsidRPr="00CF435E">
        <w:rPr>
          <w:rFonts w:ascii="Book Antiqua" w:eastAsiaTheme="majorEastAsia" w:hAnsi="Book Antiqua"/>
        </w:rPr>
        <w:t>=</w:t>
      </w:r>
      <w:r w:rsidR="00410F53" w:rsidRPr="00CF435E">
        <w:rPr>
          <w:rFonts w:ascii="Book Antiqua" w:eastAsiaTheme="majorEastAsia" w:hAnsi="Book Antiqua"/>
        </w:rPr>
        <w:t xml:space="preserve"> </w:t>
      </w:r>
      <w:r w:rsidRPr="00CF435E">
        <w:rPr>
          <w:rFonts w:ascii="Book Antiqua" w:eastAsiaTheme="majorEastAsia" w:hAnsi="Book Antiqua"/>
        </w:rPr>
        <w:t>1, ≥</w:t>
      </w:r>
      <w:r w:rsidR="00410F53" w:rsidRPr="00CF435E">
        <w:rPr>
          <w:rFonts w:ascii="Book Antiqua" w:eastAsiaTheme="majorEastAsia" w:hAnsi="Book Antiqua"/>
        </w:rPr>
        <w:t xml:space="preserve"> </w:t>
      </w:r>
      <w:r w:rsidRPr="00CF435E">
        <w:rPr>
          <w:rFonts w:ascii="Book Antiqua" w:eastAsiaTheme="majorEastAsia" w:hAnsi="Book Antiqua"/>
        </w:rPr>
        <w:t>26</w:t>
      </w:r>
      <w:r w:rsidR="00410F53" w:rsidRPr="00CF435E">
        <w:rPr>
          <w:rFonts w:ascii="Book Antiqua" w:eastAsiaTheme="majorEastAsia" w:hAnsi="Book Antiqua"/>
        </w:rPr>
        <w:t xml:space="preserve"> </w:t>
      </w:r>
      <w:r w:rsidRPr="00CF435E">
        <w:rPr>
          <w:rFonts w:ascii="Book Antiqua" w:eastAsiaTheme="majorEastAsia" w:hAnsi="Book Antiqua"/>
        </w:rPr>
        <w:t>=</w:t>
      </w:r>
      <w:r w:rsidR="00410F53" w:rsidRPr="00CF435E">
        <w:rPr>
          <w:rFonts w:ascii="Book Antiqua" w:eastAsiaTheme="majorEastAsia" w:hAnsi="Book Antiqua"/>
        </w:rPr>
        <w:t xml:space="preserve"> </w:t>
      </w:r>
      <w:r w:rsidRPr="00CF435E">
        <w:rPr>
          <w:rFonts w:ascii="Book Antiqua" w:eastAsiaTheme="majorEastAsia" w:hAnsi="Book Antiqua"/>
        </w:rPr>
        <w:t xml:space="preserve">0), and </w:t>
      </w:r>
      <w:r w:rsidR="00DB1673" w:rsidRPr="00CF435E">
        <w:rPr>
          <w:rFonts w:ascii="Book Antiqua" w:eastAsiaTheme="majorEastAsia" w:hAnsi="Book Antiqua"/>
        </w:rPr>
        <w:t>Aβ1</w:t>
      </w:r>
      <w:r w:rsidRPr="00CF435E">
        <w:rPr>
          <w:rFonts w:ascii="Book Antiqua" w:eastAsiaTheme="majorEastAsia" w:hAnsi="Book Antiqua"/>
        </w:rPr>
        <w:t>-42, T</w:t>
      </w:r>
      <w:r w:rsidRPr="00CF435E">
        <w:rPr>
          <w:rFonts w:ascii="Book Antiqua" w:eastAsiaTheme="majorEastAsia" w:hAnsi="Book Antiqua"/>
          <w:vertAlign w:val="subscript"/>
        </w:rPr>
        <w:t>3</w:t>
      </w:r>
      <w:r w:rsidR="003C1EAF" w:rsidRPr="00CF435E">
        <w:rPr>
          <w:rFonts w:ascii="Book Antiqua" w:eastAsiaTheme="majorEastAsia" w:hAnsi="Book Antiqua"/>
        </w:rPr>
        <w:t xml:space="preserve"> and</w:t>
      </w:r>
      <w:r w:rsidRPr="00CF435E">
        <w:rPr>
          <w:rFonts w:ascii="Book Antiqua" w:eastAsiaTheme="majorEastAsia" w:hAnsi="Book Antiqua"/>
        </w:rPr>
        <w:t xml:space="preserve"> FT</w:t>
      </w:r>
      <w:r w:rsidRPr="00CF435E">
        <w:rPr>
          <w:rFonts w:ascii="Book Antiqua" w:eastAsiaTheme="majorEastAsia" w:hAnsi="Book Antiqua"/>
          <w:vertAlign w:val="subscript"/>
        </w:rPr>
        <w:t>4</w:t>
      </w:r>
      <w:r w:rsidRPr="00CF435E">
        <w:rPr>
          <w:rFonts w:ascii="Book Antiqua" w:eastAsiaTheme="majorEastAsia" w:hAnsi="Book Antiqua"/>
        </w:rPr>
        <w:t xml:space="preserve"> levels were included in the Cox regression equation. The degree of influence of the above indicators on </w:t>
      </w:r>
      <w:r w:rsidR="003C1EAF" w:rsidRPr="00CF435E">
        <w:rPr>
          <w:rFonts w:ascii="Book Antiqua" w:eastAsiaTheme="majorEastAsia" w:hAnsi="Book Antiqua"/>
        </w:rPr>
        <w:t xml:space="preserve">the </w:t>
      </w:r>
      <w:r w:rsidRPr="00CF435E">
        <w:rPr>
          <w:rFonts w:ascii="Book Antiqua" w:eastAsiaTheme="majorEastAsia" w:hAnsi="Book Antiqua"/>
        </w:rPr>
        <w:t>risk of PSCI in univariate Cox</w:t>
      </w:r>
      <w:r w:rsidR="00410F53" w:rsidRPr="00CF435E">
        <w:rPr>
          <w:rFonts w:ascii="Book Antiqua" w:eastAsiaTheme="majorEastAsia" w:hAnsi="Book Antiqua"/>
        </w:rPr>
        <w:t xml:space="preserve"> </w:t>
      </w:r>
      <w:r w:rsidRPr="00CF435E">
        <w:rPr>
          <w:rFonts w:ascii="Book Antiqua" w:eastAsiaTheme="majorEastAsia" w:hAnsi="Book Antiqua"/>
        </w:rPr>
        <w:t xml:space="preserve">(unadjusted), Model I (adjusted for age and gender), Model II (adjusted for age, gender, </w:t>
      </w:r>
      <w:r w:rsidR="00FA72FA" w:rsidRPr="00CF435E">
        <w:rPr>
          <w:rFonts w:ascii="Book Antiqua" w:eastAsiaTheme="majorEastAsia" w:hAnsi="Book Antiqua"/>
        </w:rPr>
        <w:t>body mass index</w:t>
      </w:r>
      <w:r w:rsidRPr="00CF435E">
        <w:rPr>
          <w:rFonts w:ascii="Book Antiqua" w:eastAsiaTheme="majorEastAsia" w:hAnsi="Book Antiqua"/>
        </w:rPr>
        <w:t xml:space="preserve">, education levels, smoking, drinking and history of disease) and </w:t>
      </w:r>
      <w:r w:rsidR="007D4BCF" w:rsidRPr="00CF435E">
        <w:rPr>
          <w:rFonts w:ascii="Book Antiqua" w:eastAsiaTheme="majorEastAsia" w:hAnsi="Book Antiqua"/>
        </w:rPr>
        <w:t>M</w:t>
      </w:r>
      <w:r w:rsidRPr="00CF435E">
        <w:rPr>
          <w:rFonts w:ascii="Book Antiqua" w:eastAsiaTheme="majorEastAsia" w:hAnsi="Book Antiqua"/>
        </w:rPr>
        <w:t>odel III (adjusted for NIHSS, LDL</w:t>
      </w:r>
      <w:r w:rsidR="007D4BCF" w:rsidRPr="00CF435E">
        <w:rPr>
          <w:rFonts w:ascii="Book Antiqua" w:eastAsiaTheme="majorEastAsia" w:hAnsi="Book Antiqua"/>
        </w:rPr>
        <w:t xml:space="preserve"> and</w:t>
      </w:r>
      <w:r w:rsidRPr="00CF435E">
        <w:rPr>
          <w:rFonts w:ascii="Book Antiqua" w:eastAsiaTheme="majorEastAsia" w:hAnsi="Book Antiqua"/>
        </w:rPr>
        <w:t xml:space="preserve"> TG in addition to the confounders that were adjusted for in Model II) was calculated. </w:t>
      </w:r>
    </w:p>
    <w:p w14:paraId="6805F4A6" w14:textId="1B8054F3" w:rsidR="0097362B" w:rsidRPr="00CF435E" w:rsidRDefault="009F293A" w:rsidP="00CF435E">
      <w:pPr>
        <w:adjustRightInd w:val="0"/>
        <w:snapToGrid w:val="0"/>
        <w:spacing w:line="360" w:lineRule="auto"/>
        <w:ind w:firstLineChars="200" w:firstLine="480"/>
        <w:jc w:val="both"/>
        <w:rPr>
          <w:rFonts w:ascii="Book Antiqua" w:eastAsiaTheme="majorEastAsia" w:hAnsi="Book Antiqua"/>
        </w:rPr>
      </w:pPr>
      <w:r w:rsidRPr="00CF435E">
        <w:rPr>
          <w:rFonts w:ascii="Book Antiqua" w:eastAsiaTheme="majorEastAsia" w:hAnsi="Book Antiqua"/>
        </w:rPr>
        <w:t xml:space="preserve">Univariate Cox regression analysis showed that </w:t>
      </w:r>
      <w:r w:rsidR="00DB1673" w:rsidRPr="00CF435E">
        <w:rPr>
          <w:rFonts w:ascii="Book Antiqua" w:eastAsiaTheme="majorEastAsia" w:hAnsi="Book Antiqua"/>
        </w:rPr>
        <w:t>Aβ1</w:t>
      </w:r>
      <w:r w:rsidRPr="00CF435E">
        <w:rPr>
          <w:rFonts w:ascii="Book Antiqua" w:eastAsiaTheme="majorEastAsia" w:hAnsi="Book Antiqua"/>
        </w:rPr>
        <w:t>-42, T</w:t>
      </w:r>
      <w:r w:rsidRPr="00CF435E">
        <w:rPr>
          <w:rFonts w:ascii="Book Antiqua" w:eastAsiaTheme="majorEastAsia" w:hAnsi="Book Antiqua"/>
          <w:vertAlign w:val="subscript"/>
        </w:rPr>
        <w:t>3</w:t>
      </w:r>
      <w:r w:rsidRPr="00CF435E">
        <w:rPr>
          <w:rFonts w:ascii="Book Antiqua" w:eastAsiaTheme="majorEastAsia" w:hAnsi="Book Antiqua"/>
        </w:rPr>
        <w:t xml:space="preserve"> and FT</w:t>
      </w:r>
      <w:r w:rsidRPr="00CF435E">
        <w:rPr>
          <w:rFonts w:ascii="Book Antiqua" w:eastAsiaTheme="majorEastAsia" w:hAnsi="Book Antiqua"/>
          <w:vertAlign w:val="subscript"/>
        </w:rPr>
        <w:t>4</w:t>
      </w:r>
      <w:r w:rsidRPr="00CF435E">
        <w:rPr>
          <w:rFonts w:ascii="Book Antiqua" w:eastAsiaTheme="majorEastAsia" w:hAnsi="Book Antiqua"/>
        </w:rPr>
        <w:t xml:space="preserve"> had an effect on the occurrence of PSCI in patients</w:t>
      </w:r>
      <w:r w:rsidR="007D4BCF" w:rsidRPr="00CF435E">
        <w:rPr>
          <w:rFonts w:ascii="Book Antiqua" w:eastAsiaTheme="majorEastAsia" w:hAnsi="Book Antiqua"/>
        </w:rPr>
        <w:t xml:space="preserve"> and that they</w:t>
      </w:r>
      <w:r w:rsidRPr="00CF435E">
        <w:rPr>
          <w:rFonts w:ascii="Book Antiqua" w:eastAsiaTheme="majorEastAsia" w:hAnsi="Book Antiqua"/>
        </w:rPr>
        <w:t xml:space="preserve"> were protective factors. After adjusting age and gender, these above indicators were still important </w:t>
      </w:r>
      <w:r w:rsidR="007D4BCF" w:rsidRPr="00CF435E">
        <w:rPr>
          <w:rFonts w:ascii="Book Antiqua" w:eastAsiaTheme="majorEastAsia" w:hAnsi="Book Antiqua"/>
        </w:rPr>
        <w:t xml:space="preserve">as </w:t>
      </w:r>
      <w:r w:rsidRPr="00CF435E">
        <w:rPr>
          <w:rFonts w:ascii="Book Antiqua" w:eastAsiaTheme="majorEastAsia" w:hAnsi="Book Antiqua"/>
        </w:rPr>
        <w:t>influencing factors for the occurrence of diseases</w:t>
      </w:r>
      <w:r w:rsidR="00410F53" w:rsidRPr="00CF435E">
        <w:rPr>
          <w:rFonts w:ascii="Book Antiqua" w:eastAsiaTheme="majorEastAsia" w:hAnsi="Book Antiqua"/>
        </w:rPr>
        <w:t xml:space="preserve"> </w:t>
      </w:r>
      <w:r w:rsidRPr="00CF435E">
        <w:rPr>
          <w:rFonts w:ascii="Book Antiqua" w:eastAsiaTheme="majorEastAsia" w:hAnsi="Book Antiqua"/>
        </w:rPr>
        <w:t>(</w:t>
      </w:r>
      <w:r w:rsidRPr="00CF435E">
        <w:rPr>
          <w:rFonts w:ascii="Book Antiqua" w:eastAsiaTheme="majorEastAsia" w:hAnsi="Book Antiqua"/>
          <w:i/>
        </w:rPr>
        <w:t>P</w:t>
      </w:r>
      <w:r w:rsidR="00410F53" w:rsidRPr="00CF435E">
        <w:rPr>
          <w:rFonts w:ascii="Book Antiqua" w:eastAsiaTheme="majorEastAsia" w:hAnsi="Book Antiqua"/>
          <w:i/>
        </w:rPr>
        <w:t xml:space="preserve"> </w:t>
      </w:r>
      <w:r w:rsidRPr="00CF435E">
        <w:rPr>
          <w:rFonts w:ascii="Book Antiqua" w:eastAsiaTheme="majorEastAsia" w:hAnsi="Book Antiqua"/>
        </w:rPr>
        <w:t>&lt;</w:t>
      </w:r>
      <w:r w:rsidR="00410F53" w:rsidRPr="00CF435E">
        <w:rPr>
          <w:rFonts w:ascii="Book Antiqua" w:eastAsiaTheme="majorEastAsia" w:hAnsi="Book Antiqua"/>
        </w:rPr>
        <w:t xml:space="preserve"> </w:t>
      </w:r>
      <w:r w:rsidRPr="00CF435E">
        <w:rPr>
          <w:rFonts w:ascii="Book Antiqua" w:eastAsiaTheme="majorEastAsia" w:hAnsi="Book Antiqua"/>
        </w:rPr>
        <w:t xml:space="preserve">0.05). There was a regression relationship between </w:t>
      </w:r>
      <w:r w:rsidR="00DB1673" w:rsidRPr="00CF435E">
        <w:rPr>
          <w:rFonts w:ascii="Book Antiqua" w:eastAsiaTheme="majorEastAsia" w:hAnsi="Book Antiqua"/>
        </w:rPr>
        <w:t>Aβ1</w:t>
      </w:r>
      <w:r w:rsidRPr="00CF435E">
        <w:rPr>
          <w:rFonts w:ascii="Book Antiqua" w:eastAsiaTheme="majorEastAsia" w:hAnsi="Book Antiqua"/>
        </w:rPr>
        <w:t>-42, T</w:t>
      </w:r>
      <w:r w:rsidRPr="00CF435E">
        <w:rPr>
          <w:rFonts w:ascii="Book Antiqua" w:eastAsiaTheme="majorEastAsia" w:hAnsi="Book Antiqua"/>
          <w:vertAlign w:val="subscript"/>
        </w:rPr>
        <w:t>3</w:t>
      </w:r>
      <w:r w:rsidRPr="00CF435E">
        <w:rPr>
          <w:rFonts w:ascii="Book Antiqua" w:eastAsiaTheme="majorEastAsia" w:hAnsi="Book Antiqua"/>
        </w:rPr>
        <w:t xml:space="preserve"> and cognitive function of patients in </w:t>
      </w:r>
      <w:r w:rsidR="007D4BCF" w:rsidRPr="00CF435E">
        <w:rPr>
          <w:rFonts w:ascii="Book Antiqua" w:eastAsiaTheme="majorEastAsia" w:hAnsi="Book Antiqua"/>
        </w:rPr>
        <w:t>M</w:t>
      </w:r>
      <w:r w:rsidRPr="00CF435E">
        <w:rPr>
          <w:rFonts w:ascii="Book Antiqua" w:eastAsiaTheme="majorEastAsia" w:hAnsi="Book Antiqua"/>
        </w:rPr>
        <w:t>odel III</w:t>
      </w:r>
      <w:r w:rsidR="00410F53" w:rsidRPr="00CF435E">
        <w:rPr>
          <w:rFonts w:ascii="Book Antiqua" w:eastAsiaTheme="majorEastAsia" w:hAnsi="Book Antiqua"/>
        </w:rPr>
        <w:t xml:space="preserve"> </w:t>
      </w:r>
      <w:r w:rsidRPr="00CF435E">
        <w:rPr>
          <w:rFonts w:ascii="Book Antiqua" w:eastAsiaTheme="majorEastAsia" w:hAnsi="Book Antiqua"/>
        </w:rPr>
        <w:t>(</w:t>
      </w:r>
      <w:r w:rsidRPr="00CF435E">
        <w:rPr>
          <w:rFonts w:ascii="Book Antiqua" w:eastAsiaTheme="majorEastAsia" w:hAnsi="Book Antiqua"/>
          <w:i/>
        </w:rPr>
        <w:t>P</w:t>
      </w:r>
      <w:r w:rsidR="00410F53" w:rsidRPr="00CF435E">
        <w:rPr>
          <w:rFonts w:ascii="Book Antiqua" w:eastAsiaTheme="majorEastAsia" w:hAnsi="Book Antiqua"/>
          <w:i/>
        </w:rPr>
        <w:t xml:space="preserve"> </w:t>
      </w:r>
      <w:r w:rsidRPr="00CF435E">
        <w:rPr>
          <w:rFonts w:ascii="Book Antiqua" w:eastAsiaTheme="majorEastAsia" w:hAnsi="Book Antiqua"/>
        </w:rPr>
        <w:t>&lt;</w:t>
      </w:r>
      <w:r w:rsidR="00410F53" w:rsidRPr="00CF435E">
        <w:rPr>
          <w:rFonts w:ascii="Book Antiqua" w:eastAsiaTheme="majorEastAsia" w:hAnsi="Book Antiqua"/>
        </w:rPr>
        <w:t xml:space="preserve"> </w:t>
      </w:r>
      <w:r w:rsidRPr="00CF435E">
        <w:rPr>
          <w:rFonts w:ascii="Book Antiqua" w:eastAsiaTheme="majorEastAsia" w:hAnsi="Book Antiqua"/>
        </w:rPr>
        <w:t xml:space="preserve">0.05). After further adjustment for NIHSS score, LDL, TG and other factors, we found that the increase of </w:t>
      </w:r>
      <w:r w:rsidR="00DB1673" w:rsidRPr="00CF435E">
        <w:rPr>
          <w:rFonts w:ascii="Book Antiqua" w:eastAsiaTheme="majorEastAsia" w:hAnsi="Book Antiqua"/>
        </w:rPr>
        <w:t>Aβ1</w:t>
      </w:r>
      <w:r w:rsidRPr="00CF435E">
        <w:rPr>
          <w:rFonts w:ascii="Book Antiqua" w:eastAsiaTheme="majorEastAsia" w:hAnsi="Book Antiqua"/>
        </w:rPr>
        <w:t>-42 and T</w:t>
      </w:r>
      <w:r w:rsidRPr="00CF435E">
        <w:rPr>
          <w:rFonts w:ascii="Book Antiqua" w:eastAsiaTheme="majorEastAsia" w:hAnsi="Book Antiqua"/>
          <w:vertAlign w:val="subscript"/>
        </w:rPr>
        <w:t>3</w:t>
      </w:r>
      <w:r w:rsidRPr="00CF435E">
        <w:rPr>
          <w:rFonts w:ascii="Book Antiqua" w:eastAsiaTheme="majorEastAsia" w:hAnsi="Book Antiqua"/>
        </w:rPr>
        <w:t xml:space="preserve"> </w:t>
      </w:r>
      <w:r w:rsidRPr="00CF435E">
        <w:rPr>
          <w:rFonts w:ascii="Book Antiqua" w:hAnsi="Book Antiqua"/>
        </w:rPr>
        <w:t>could reduce the risk of PSCI</w:t>
      </w:r>
      <w:r w:rsidR="00410F53" w:rsidRPr="00CF435E">
        <w:rPr>
          <w:rFonts w:ascii="Book Antiqua" w:hAnsi="Book Antiqua"/>
        </w:rPr>
        <w:t xml:space="preserve"> </w:t>
      </w:r>
      <w:r w:rsidRPr="00CF435E">
        <w:rPr>
          <w:rFonts w:ascii="Book Antiqua" w:eastAsiaTheme="majorEastAsia" w:hAnsi="Book Antiqua"/>
        </w:rPr>
        <w:t>(</w:t>
      </w:r>
      <w:r w:rsidRPr="00CF435E">
        <w:rPr>
          <w:rFonts w:ascii="Book Antiqua" w:eastAsiaTheme="majorEastAsia" w:hAnsi="Book Antiqua"/>
          <w:i/>
        </w:rPr>
        <w:t>P</w:t>
      </w:r>
      <w:r w:rsidR="00410F53" w:rsidRPr="00CF435E">
        <w:rPr>
          <w:rFonts w:ascii="Book Antiqua" w:eastAsiaTheme="majorEastAsia" w:hAnsi="Book Antiqua"/>
          <w:i/>
        </w:rPr>
        <w:t xml:space="preserve"> </w:t>
      </w:r>
      <w:r w:rsidRPr="00CF435E">
        <w:rPr>
          <w:rFonts w:ascii="Book Antiqua" w:eastAsiaTheme="majorEastAsia" w:hAnsi="Book Antiqua"/>
        </w:rPr>
        <w:t>&lt;</w:t>
      </w:r>
      <w:r w:rsidR="00410F53" w:rsidRPr="00CF435E">
        <w:rPr>
          <w:rFonts w:ascii="Book Antiqua" w:eastAsiaTheme="majorEastAsia" w:hAnsi="Book Antiqua"/>
        </w:rPr>
        <w:t xml:space="preserve"> </w:t>
      </w:r>
      <w:r w:rsidRPr="00CF435E">
        <w:rPr>
          <w:rFonts w:ascii="Book Antiqua" w:eastAsiaTheme="majorEastAsia" w:hAnsi="Book Antiqua"/>
        </w:rPr>
        <w:t>0.05</w:t>
      </w:r>
      <w:r w:rsidR="00410F53" w:rsidRPr="00CF435E">
        <w:rPr>
          <w:rFonts w:ascii="Book Antiqua" w:eastAsiaTheme="majorEastAsia" w:hAnsi="Book Antiqua"/>
        </w:rPr>
        <w:t>, Table 4).</w:t>
      </w:r>
    </w:p>
    <w:p w14:paraId="258BB7CA" w14:textId="77777777" w:rsidR="00410F53" w:rsidRPr="00CF435E" w:rsidRDefault="00410F53" w:rsidP="00CF435E">
      <w:pPr>
        <w:adjustRightInd w:val="0"/>
        <w:snapToGrid w:val="0"/>
        <w:spacing w:line="360" w:lineRule="auto"/>
        <w:ind w:firstLineChars="200" w:firstLine="480"/>
        <w:jc w:val="both"/>
        <w:rPr>
          <w:rFonts w:ascii="Book Antiqua" w:eastAsiaTheme="majorEastAsia" w:hAnsi="Book Antiqua"/>
        </w:rPr>
      </w:pPr>
    </w:p>
    <w:p w14:paraId="47876975" w14:textId="663FA93E" w:rsidR="0097362B" w:rsidRPr="00CF435E" w:rsidRDefault="009F293A" w:rsidP="00CF435E">
      <w:pPr>
        <w:adjustRightInd w:val="0"/>
        <w:snapToGrid w:val="0"/>
        <w:spacing w:line="360" w:lineRule="auto"/>
        <w:jc w:val="both"/>
        <w:rPr>
          <w:rFonts w:ascii="Book Antiqua" w:eastAsiaTheme="majorEastAsia" w:hAnsi="Book Antiqua"/>
          <w:b/>
          <w:i/>
        </w:rPr>
      </w:pPr>
      <w:r w:rsidRPr="00CF435E">
        <w:rPr>
          <w:rFonts w:ascii="Book Antiqua" w:eastAsiaTheme="majorEastAsia" w:hAnsi="Book Antiqua"/>
          <w:b/>
          <w:i/>
        </w:rPr>
        <w:t xml:space="preserve">Stratified analysis of </w:t>
      </w:r>
      <w:r w:rsidR="00DB1673" w:rsidRPr="00CF435E">
        <w:rPr>
          <w:rFonts w:ascii="Book Antiqua" w:eastAsiaTheme="majorEastAsia" w:hAnsi="Book Antiqua"/>
          <w:b/>
          <w:i/>
        </w:rPr>
        <w:t>Aβ1</w:t>
      </w:r>
      <w:r w:rsidRPr="00CF435E">
        <w:rPr>
          <w:rFonts w:ascii="Book Antiqua" w:eastAsiaTheme="majorEastAsia" w:hAnsi="Book Antiqua"/>
          <w:b/>
          <w:i/>
        </w:rPr>
        <w:t>-42, T</w:t>
      </w:r>
      <w:r w:rsidRPr="00CF435E">
        <w:rPr>
          <w:rFonts w:ascii="Book Antiqua" w:eastAsiaTheme="majorEastAsia" w:hAnsi="Book Antiqua"/>
          <w:b/>
          <w:i/>
          <w:vertAlign w:val="subscript"/>
        </w:rPr>
        <w:t>3</w:t>
      </w:r>
      <w:r w:rsidRPr="00CF435E">
        <w:rPr>
          <w:rFonts w:ascii="Book Antiqua" w:eastAsiaTheme="majorEastAsia" w:hAnsi="Book Antiqua"/>
          <w:b/>
          <w:i/>
        </w:rPr>
        <w:t xml:space="preserve"> and risk of PSCI</w:t>
      </w:r>
    </w:p>
    <w:p w14:paraId="30E58F96" w14:textId="1E56EFA3" w:rsidR="0097362B" w:rsidRPr="00CF435E" w:rsidRDefault="009F293A"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t xml:space="preserve">As shown in Table 5, the relationship between </w:t>
      </w:r>
      <w:r w:rsidR="00DB1673" w:rsidRPr="00CF435E">
        <w:rPr>
          <w:rFonts w:ascii="Book Antiqua" w:eastAsiaTheme="majorEastAsia" w:hAnsi="Book Antiqua"/>
        </w:rPr>
        <w:t>Aβ1</w:t>
      </w:r>
      <w:r w:rsidRPr="00CF435E">
        <w:rPr>
          <w:rFonts w:ascii="Book Antiqua" w:eastAsiaTheme="majorEastAsia" w:hAnsi="Book Antiqua"/>
        </w:rPr>
        <w:t>-42, T</w:t>
      </w:r>
      <w:r w:rsidRPr="00CF435E">
        <w:rPr>
          <w:rFonts w:ascii="Book Antiqua" w:eastAsiaTheme="majorEastAsia" w:hAnsi="Book Antiqua"/>
          <w:vertAlign w:val="subscript"/>
        </w:rPr>
        <w:t>3</w:t>
      </w:r>
      <w:r w:rsidRPr="00CF435E">
        <w:rPr>
          <w:rFonts w:ascii="Book Antiqua" w:eastAsiaTheme="majorEastAsia" w:hAnsi="Book Antiqua"/>
        </w:rPr>
        <w:t xml:space="preserve"> and PSCI were further analyzed in different age, gender and educational level</w:t>
      </w:r>
      <w:r w:rsidR="005C50C5" w:rsidRPr="00CF435E">
        <w:rPr>
          <w:rFonts w:ascii="Book Antiqua" w:eastAsiaTheme="majorEastAsia" w:hAnsi="Book Antiqua"/>
        </w:rPr>
        <w:t xml:space="preserve"> groups</w:t>
      </w:r>
      <w:r w:rsidRPr="00CF435E">
        <w:rPr>
          <w:rFonts w:ascii="Book Antiqua" w:eastAsiaTheme="majorEastAsia" w:hAnsi="Book Antiqua"/>
        </w:rPr>
        <w:t xml:space="preserve">. After adjustment for age, gender, education level, </w:t>
      </w:r>
      <w:r w:rsidR="00FA72FA" w:rsidRPr="00CF435E">
        <w:rPr>
          <w:rFonts w:ascii="Book Antiqua" w:eastAsiaTheme="majorEastAsia" w:hAnsi="Book Antiqua"/>
        </w:rPr>
        <w:t>body mass index</w:t>
      </w:r>
      <w:r w:rsidRPr="00CF435E">
        <w:rPr>
          <w:rFonts w:ascii="Book Antiqua" w:eastAsiaTheme="majorEastAsia" w:hAnsi="Book Antiqua"/>
        </w:rPr>
        <w:t>, smoking, drinking, history of disease, NIHSS, LDL and TG, the results showed</w:t>
      </w:r>
      <w:r w:rsidR="005C50C5" w:rsidRPr="00CF435E">
        <w:rPr>
          <w:rFonts w:ascii="Book Antiqua" w:eastAsiaTheme="majorEastAsia" w:hAnsi="Book Antiqua"/>
        </w:rPr>
        <w:t xml:space="preserve"> that</w:t>
      </w:r>
      <w:r w:rsidRPr="00CF435E">
        <w:rPr>
          <w:rFonts w:ascii="Book Antiqua" w:eastAsiaTheme="majorEastAsia" w:hAnsi="Book Antiqua"/>
        </w:rPr>
        <w:t xml:space="preserve"> the lower the </w:t>
      </w:r>
      <w:r w:rsidR="00DB1673" w:rsidRPr="00CF435E">
        <w:rPr>
          <w:rFonts w:ascii="Book Antiqua" w:eastAsiaTheme="majorEastAsia" w:hAnsi="Book Antiqua"/>
        </w:rPr>
        <w:t>Aβ1</w:t>
      </w:r>
      <w:r w:rsidRPr="00CF435E">
        <w:rPr>
          <w:rFonts w:ascii="Book Antiqua" w:eastAsiaTheme="majorEastAsia" w:hAnsi="Book Antiqua"/>
        </w:rPr>
        <w:t>-42 and T</w:t>
      </w:r>
      <w:r w:rsidRPr="00CF435E">
        <w:rPr>
          <w:rFonts w:ascii="Book Antiqua" w:eastAsiaTheme="majorEastAsia" w:hAnsi="Book Antiqua"/>
          <w:vertAlign w:val="subscript"/>
        </w:rPr>
        <w:t>3</w:t>
      </w:r>
      <w:r w:rsidR="005C50C5" w:rsidRPr="00CF435E">
        <w:rPr>
          <w:rFonts w:ascii="Book Antiqua" w:eastAsiaTheme="majorEastAsia" w:hAnsi="Book Antiqua"/>
          <w:vertAlign w:val="subscript"/>
        </w:rPr>
        <w:t xml:space="preserve"> </w:t>
      </w:r>
      <w:r w:rsidR="005C50C5" w:rsidRPr="00CF435E">
        <w:rPr>
          <w:rFonts w:ascii="Book Antiqua" w:eastAsiaTheme="majorEastAsia" w:hAnsi="Book Antiqua"/>
        </w:rPr>
        <w:t>levels</w:t>
      </w:r>
      <w:r w:rsidRPr="00CF435E">
        <w:rPr>
          <w:rFonts w:ascii="Book Antiqua" w:eastAsiaTheme="majorEastAsia" w:hAnsi="Book Antiqua"/>
        </w:rPr>
        <w:t>, the higher</w:t>
      </w:r>
      <w:r w:rsidR="005C50C5" w:rsidRPr="00CF435E">
        <w:rPr>
          <w:rFonts w:ascii="Book Antiqua" w:eastAsiaTheme="majorEastAsia" w:hAnsi="Book Antiqua"/>
        </w:rPr>
        <w:t xml:space="preserve"> the</w:t>
      </w:r>
      <w:r w:rsidRPr="00CF435E">
        <w:rPr>
          <w:rFonts w:ascii="Book Antiqua" w:eastAsiaTheme="majorEastAsia" w:hAnsi="Book Antiqua"/>
        </w:rPr>
        <w:t xml:space="preserve"> risk of PSCI in patients </w:t>
      </w:r>
      <w:r w:rsidR="005C50C5" w:rsidRPr="00CF435E">
        <w:rPr>
          <w:rFonts w:ascii="Book Antiqua" w:eastAsiaTheme="majorEastAsia" w:hAnsi="Book Antiqua"/>
        </w:rPr>
        <w:t xml:space="preserve">who were </w:t>
      </w:r>
      <w:r w:rsidRPr="00CF435E">
        <w:rPr>
          <w:rFonts w:ascii="Book Antiqua" w:eastAsiaTheme="majorEastAsia" w:hAnsi="Book Antiqua"/>
        </w:rPr>
        <w:t>aged over 70, female and illiterate.</w:t>
      </w:r>
    </w:p>
    <w:p w14:paraId="71C23E69" w14:textId="77777777" w:rsidR="0097362B" w:rsidRPr="00CF435E" w:rsidRDefault="0097362B" w:rsidP="00CF435E">
      <w:pPr>
        <w:adjustRightInd w:val="0"/>
        <w:snapToGrid w:val="0"/>
        <w:spacing w:line="360" w:lineRule="auto"/>
        <w:ind w:firstLine="420"/>
        <w:jc w:val="both"/>
        <w:rPr>
          <w:rFonts w:ascii="Book Antiqua" w:eastAsiaTheme="majorEastAsia" w:hAnsi="Book Antiqua"/>
        </w:rPr>
      </w:pPr>
    </w:p>
    <w:p w14:paraId="43E148F1" w14:textId="77777777" w:rsidR="0097362B" w:rsidRPr="00CF435E" w:rsidRDefault="009F293A" w:rsidP="00CF435E">
      <w:pPr>
        <w:adjustRightInd w:val="0"/>
        <w:snapToGrid w:val="0"/>
        <w:spacing w:line="360" w:lineRule="auto"/>
        <w:jc w:val="both"/>
        <w:rPr>
          <w:rFonts w:ascii="Book Antiqua" w:eastAsiaTheme="majorEastAsia" w:hAnsi="Book Antiqua"/>
          <w:b/>
        </w:rPr>
      </w:pPr>
      <w:r w:rsidRPr="00CF435E">
        <w:rPr>
          <w:rFonts w:ascii="Book Antiqua" w:eastAsiaTheme="majorEastAsia" w:hAnsi="Book Antiqua"/>
          <w:b/>
        </w:rPr>
        <w:t>DISCUSSION</w:t>
      </w:r>
    </w:p>
    <w:p w14:paraId="34B816B3" w14:textId="75BEC913" w:rsidR="0097362B" w:rsidRPr="00CF435E" w:rsidRDefault="009F293A"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t xml:space="preserve">Currently, comprehensive treatment is the main treatment for PSCI in </w:t>
      </w:r>
      <w:r w:rsidR="00AC6C40" w:rsidRPr="00CF435E">
        <w:rPr>
          <w:rFonts w:ascii="Book Antiqua" w:eastAsiaTheme="majorEastAsia" w:hAnsi="Book Antiqua"/>
        </w:rPr>
        <w:t xml:space="preserve">the </w:t>
      </w:r>
      <w:r w:rsidRPr="00CF435E">
        <w:rPr>
          <w:rFonts w:ascii="Book Antiqua" w:eastAsiaTheme="majorEastAsia" w:hAnsi="Book Antiqua"/>
        </w:rPr>
        <w:t>clinic. Traditional rehabilitation training is suitable for patients with early and mild illness. Those with severe illness can be treated with adjuvant drugs</w:t>
      </w:r>
      <w:r w:rsidR="00FB23AD" w:rsidRPr="00CF435E">
        <w:rPr>
          <w:rFonts w:ascii="Book Antiqua" w:eastAsiaTheme="majorEastAsia" w:hAnsi="Book Antiqua"/>
        </w:rPr>
        <w:t>. However,</w:t>
      </w:r>
      <w:r w:rsidRPr="00CF435E">
        <w:rPr>
          <w:rFonts w:ascii="Book Antiqua" w:eastAsiaTheme="majorEastAsia" w:hAnsi="Book Antiqua"/>
        </w:rPr>
        <w:t xml:space="preserve"> most drugs are aimed at people with Alzheimer</w:t>
      </w:r>
      <w:r w:rsidR="005B251C" w:rsidRPr="00CF435E">
        <w:rPr>
          <w:rFonts w:ascii="Book Antiqua" w:eastAsiaTheme="majorEastAsia" w:hAnsi="Book Antiqua"/>
        </w:rPr>
        <w:t>’</w:t>
      </w:r>
      <w:r w:rsidRPr="00CF435E">
        <w:rPr>
          <w:rFonts w:ascii="Book Antiqua" w:eastAsiaTheme="majorEastAsia" w:hAnsi="Book Antiqua"/>
        </w:rPr>
        <w:t xml:space="preserve">s disease and vascular cognitive impairment, and there are few drugs that specifically target </w:t>
      </w:r>
      <w:proofErr w:type="gramStart"/>
      <w:r w:rsidRPr="00CF435E">
        <w:rPr>
          <w:rFonts w:ascii="Book Antiqua" w:eastAsiaTheme="majorEastAsia" w:hAnsi="Book Antiqua"/>
        </w:rPr>
        <w:t>PSCI</w:t>
      </w:r>
      <w:r w:rsidRPr="00CF435E">
        <w:rPr>
          <w:rFonts w:ascii="Book Antiqua" w:eastAsiaTheme="majorEastAsia" w:hAnsi="Book Antiqua"/>
          <w:vertAlign w:val="superscript"/>
        </w:rPr>
        <w:t>[</w:t>
      </w:r>
      <w:proofErr w:type="gramEnd"/>
      <w:r w:rsidRPr="00CF435E">
        <w:rPr>
          <w:rFonts w:ascii="Book Antiqua" w:eastAsiaTheme="majorEastAsia" w:hAnsi="Book Antiqua"/>
          <w:vertAlign w:val="superscript"/>
        </w:rPr>
        <w:t>24]</w:t>
      </w:r>
      <w:r w:rsidRPr="00CF435E">
        <w:rPr>
          <w:rFonts w:ascii="Book Antiqua" w:eastAsiaTheme="majorEastAsia" w:hAnsi="Book Antiqua"/>
        </w:rPr>
        <w:t>. It is worth noting that PSCI itself has a high heterogeneity</w:t>
      </w:r>
      <w:r w:rsidR="00FB23AD" w:rsidRPr="00CF435E">
        <w:rPr>
          <w:rFonts w:ascii="Book Antiqua" w:eastAsiaTheme="majorEastAsia" w:hAnsi="Book Antiqua"/>
        </w:rPr>
        <w:t>. T</w:t>
      </w:r>
      <w:r w:rsidRPr="00CF435E">
        <w:rPr>
          <w:rFonts w:ascii="Book Antiqua" w:eastAsiaTheme="majorEastAsia" w:hAnsi="Book Antiqua"/>
        </w:rPr>
        <w:t xml:space="preserve">he disease tends to develop dynamically, </w:t>
      </w:r>
      <w:r w:rsidR="00FB23AD" w:rsidRPr="00CF435E">
        <w:rPr>
          <w:rFonts w:ascii="Book Antiqua" w:eastAsiaTheme="majorEastAsia" w:hAnsi="Book Antiqua"/>
        </w:rPr>
        <w:t>and</w:t>
      </w:r>
      <w:r w:rsidRPr="00CF435E">
        <w:rPr>
          <w:rFonts w:ascii="Book Antiqua" w:eastAsiaTheme="majorEastAsia" w:hAnsi="Book Antiqua"/>
        </w:rPr>
        <w:t xml:space="preserve"> the early symptoms are not obvious and easy to ignore. Therefore, the search for sensitive predictive markers and early detection of PSCI are essential for the </w:t>
      </w:r>
      <w:r w:rsidR="00410F53" w:rsidRPr="00CF435E">
        <w:rPr>
          <w:rFonts w:ascii="Book Antiqua" w:eastAsiaTheme="majorEastAsia" w:hAnsi="Book Antiqua"/>
        </w:rPr>
        <w:t>improvement of PSCI patients.</w:t>
      </w:r>
    </w:p>
    <w:p w14:paraId="154BA001" w14:textId="7670CABF" w:rsidR="0097362B" w:rsidRPr="00CF435E" w:rsidRDefault="009F293A" w:rsidP="00CF435E">
      <w:pPr>
        <w:adjustRightInd w:val="0"/>
        <w:snapToGrid w:val="0"/>
        <w:spacing w:line="360" w:lineRule="auto"/>
        <w:ind w:firstLine="420"/>
        <w:jc w:val="both"/>
        <w:rPr>
          <w:rFonts w:ascii="Book Antiqua" w:eastAsiaTheme="majorEastAsia" w:hAnsi="Book Antiqua"/>
        </w:rPr>
      </w:pPr>
      <w:r w:rsidRPr="00CF435E">
        <w:rPr>
          <w:rFonts w:ascii="Book Antiqua" w:eastAsiaTheme="majorEastAsia" w:hAnsi="Book Antiqua"/>
        </w:rPr>
        <w:t xml:space="preserve">In this study, we compared the baseline data of the PSCI patients with that of the non-PSCI patients and found that </w:t>
      </w:r>
      <w:r w:rsidR="00DB1673" w:rsidRPr="00CF435E">
        <w:rPr>
          <w:rFonts w:ascii="Book Antiqua" w:eastAsiaTheme="majorEastAsia" w:hAnsi="Book Antiqua"/>
        </w:rPr>
        <w:t>Aβ1</w:t>
      </w:r>
      <w:r w:rsidRPr="00CF435E">
        <w:rPr>
          <w:rFonts w:ascii="Book Antiqua" w:eastAsiaTheme="majorEastAsia" w:hAnsi="Book Antiqua"/>
        </w:rPr>
        <w:t>-42, LDL, TG, T</w:t>
      </w:r>
      <w:r w:rsidRPr="00CF435E">
        <w:rPr>
          <w:rFonts w:ascii="Book Antiqua" w:eastAsiaTheme="majorEastAsia" w:hAnsi="Book Antiqua"/>
          <w:vertAlign w:val="subscript"/>
        </w:rPr>
        <w:t>3</w:t>
      </w:r>
      <w:r w:rsidRPr="00CF435E">
        <w:rPr>
          <w:rFonts w:ascii="Book Antiqua" w:eastAsiaTheme="majorEastAsia" w:hAnsi="Book Antiqua"/>
        </w:rPr>
        <w:t xml:space="preserve"> and FT</w:t>
      </w:r>
      <w:r w:rsidRPr="00CF435E">
        <w:rPr>
          <w:rFonts w:ascii="Book Antiqua" w:eastAsiaTheme="majorEastAsia" w:hAnsi="Book Antiqua"/>
          <w:vertAlign w:val="subscript"/>
        </w:rPr>
        <w:t>4</w:t>
      </w:r>
      <w:r w:rsidRPr="00CF435E">
        <w:rPr>
          <w:rFonts w:ascii="Book Antiqua" w:eastAsiaTheme="majorEastAsia" w:hAnsi="Book Antiqua"/>
        </w:rPr>
        <w:t xml:space="preserve"> levels were closely related to the risk of PSCI, which had the potential to evaluate the prognosis of stroke patients. </w:t>
      </w:r>
      <w:r w:rsidR="00DB1673" w:rsidRPr="00CF435E">
        <w:rPr>
          <w:rFonts w:ascii="Book Antiqua" w:eastAsiaTheme="majorEastAsia" w:hAnsi="Book Antiqua"/>
        </w:rPr>
        <w:t>Aβ1</w:t>
      </w:r>
      <w:r w:rsidRPr="00CF435E">
        <w:rPr>
          <w:rFonts w:ascii="Book Antiqua" w:eastAsiaTheme="majorEastAsia" w:hAnsi="Book Antiqua"/>
        </w:rPr>
        <w:t>-42 is one of the important markers of the development of Alzheimer</w:t>
      </w:r>
      <w:r w:rsidR="005B251C" w:rsidRPr="00CF435E">
        <w:rPr>
          <w:rFonts w:ascii="Book Antiqua" w:eastAsiaTheme="majorEastAsia" w:hAnsi="Book Antiqua"/>
        </w:rPr>
        <w:t>’</w:t>
      </w:r>
      <w:r w:rsidRPr="00CF435E">
        <w:rPr>
          <w:rFonts w:ascii="Book Antiqua" w:eastAsiaTheme="majorEastAsia" w:hAnsi="Book Antiqua"/>
        </w:rPr>
        <w:t>s disease and vascular dementia</w:t>
      </w:r>
      <w:r w:rsidR="00584086" w:rsidRPr="00CF435E">
        <w:rPr>
          <w:rFonts w:ascii="Book Antiqua" w:eastAsiaTheme="majorEastAsia" w:hAnsi="Book Antiqua"/>
        </w:rPr>
        <w:t>.</w:t>
      </w:r>
      <w:r w:rsidRPr="00CF435E">
        <w:rPr>
          <w:rFonts w:ascii="Book Antiqua" w:eastAsiaTheme="majorEastAsia" w:hAnsi="Book Antiqua"/>
        </w:rPr>
        <w:t xml:space="preserve"> </w:t>
      </w:r>
      <w:r w:rsidR="00584086" w:rsidRPr="00CF435E">
        <w:rPr>
          <w:rFonts w:ascii="Book Antiqua" w:eastAsiaTheme="majorEastAsia" w:hAnsi="Book Antiqua"/>
        </w:rPr>
        <w:t>A</w:t>
      </w:r>
      <w:r w:rsidRPr="00CF435E">
        <w:rPr>
          <w:rFonts w:ascii="Book Antiqua" w:eastAsiaTheme="majorEastAsia" w:hAnsi="Book Antiqua"/>
        </w:rPr>
        <w:t xml:space="preserve"> large accumulation of </w:t>
      </w:r>
      <w:r w:rsidR="00584086" w:rsidRPr="00CF435E">
        <w:rPr>
          <w:rFonts w:ascii="Book Antiqua" w:eastAsiaTheme="majorEastAsia" w:hAnsi="Book Antiqua"/>
        </w:rPr>
        <w:t>Aβ1-42</w:t>
      </w:r>
      <w:r w:rsidRPr="00CF435E">
        <w:rPr>
          <w:rFonts w:ascii="Book Antiqua" w:eastAsiaTheme="majorEastAsia" w:hAnsi="Book Antiqua"/>
        </w:rPr>
        <w:t xml:space="preserve"> in the brain can cause apoptosis and cognitive impairment, leading to a cascade of neuron injury and death and amplifying </w:t>
      </w:r>
      <w:proofErr w:type="gramStart"/>
      <w:r w:rsidRPr="00CF435E">
        <w:rPr>
          <w:rFonts w:ascii="Book Antiqua" w:eastAsiaTheme="majorEastAsia" w:hAnsi="Book Antiqua"/>
        </w:rPr>
        <w:t>inflammation</w:t>
      </w:r>
      <w:r w:rsidRPr="00CF435E">
        <w:rPr>
          <w:rFonts w:ascii="Book Antiqua" w:eastAsiaTheme="majorEastAsia" w:hAnsi="Book Antiqua"/>
          <w:vertAlign w:val="superscript"/>
        </w:rPr>
        <w:t>[</w:t>
      </w:r>
      <w:proofErr w:type="gramEnd"/>
      <w:r w:rsidRPr="00CF435E">
        <w:rPr>
          <w:rFonts w:ascii="Book Antiqua" w:eastAsiaTheme="majorEastAsia" w:hAnsi="Book Antiqua"/>
          <w:vertAlign w:val="superscript"/>
        </w:rPr>
        <w:t>25]</w:t>
      </w:r>
      <w:r w:rsidRPr="00CF435E">
        <w:rPr>
          <w:rFonts w:ascii="Book Antiqua" w:eastAsiaTheme="majorEastAsia" w:hAnsi="Book Antiqua"/>
        </w:rPr>
        <w:t>. An increasing</w:t>
      </w:r>
      <w:r w:rsidR="00584086" w:rsidRPr="00CF435E">
        <w:rPr>
          <w:rFonts w:ascii="Book Antiqua" w:eastAsiaTheme="majorEastAsia" w:hAnsi="Book Antiqua"/>
        </w:rPr>
        <w:t xml:space="preserve"> amount</w:t>
      </w:r>
      <w:r w:rsidRPr="00CF435E">
        <w:rPr>
          <w:rFonts w:ascii="Book Antiqua" w:eastAsiaTheme="majorEastAsia" w:hAnsi="Book Antiqua"/>
        </w:rPr>
        <w:t xml:space="preserve"> of evidence indicates that A</w:t>
      </w:r>
      <w:r w:rsidR="00787F2C" w:rsidRPr="00CF435E">
        <w:rPr>
          <w:rFonts w:ascii="Book Antiqua" w:eastAsiaTheme="majorEastAsia" w:hAnsi="Book Antiqua"/>
        </w:rPr>
        <w:t>β</w:t>
      </w:r>
      <w:r w:rsidRPr="00CF435E">
        <w:rPr>
          <w:rFonts w:ascii="Book Antiqua" w:eastAsiaTheme="majorEastAsia" w:hAnsi="Book Antiqua"/>
        </w:rPr>
        <w:t xml:space="preserve"> is closely related not only to Alzheimer's disease</w:t>
      </w:r>
      <w:r w:rsidR="00584086" w:rsidRPr="00CF435E">
        <w:rPr>
          <w:rFonts w:ascii="Book Antiqua" w:eastAsiaTheme="majorEastAsia" w:hAnsi="Book Antiqua"/>
        </w:rPr>
        <w:t xml:space="preserve"> </w:t>
      </w:r>
      <w:r w:rsidRPr="00CF435E">
        <w:rPr>
          <w:rFonts w:ascii="Book Antiqua" w:eastAsiaTheme="majorEastAsia" w:hAnsi="Book Antiqua"/>
        </w:rPr>
        <w:t>but also to cerebral ischemia, suggesting that A</w:t>
      </w:r>
      <w:r w:rsidR="00787F2C" w:rsidRPr="00CF435E">
        <w:rPr>
          <w:rFonts w:ascii="Book Antiqua" w:eastAsiaTheme="majorEastAsia" w:hAnsi="Book Antiqua"/>
        </w:rPr>
        <w:t>β</w:t>
      </w:r>
      <w:r w:rsidRPr="00CF435E">
        <w:rPr>
          <w:rFonts w:ascii="Book Antiqua" w:eastAsiaTheme="majorEastAsia" w:hAnsi="Book Antiqua"/>
        </w:rPr>
        <w:t xml:space="preserve"> may be a risk factor for stroke and play an important role in the process of PSCI.</w:t>
      </w:r>
    </w:p>
    <w:p w14:paraId="11460B13" w14:textId="2116C966" w:rsidR="0097362B" w:rsidRPr="00CF435E" w:rsidRDefault="009F293A" w:rsidP="00CF435E">
      <w:pPr>
        <w:adjustRightInd w:val="0"/>
        <w:snapToGrid w:val="0"/>
        <w:spacing w:line="360" w:lineRule="auto"/>
        <w:ind w:firstLine="420"/>
        <w:jc w:val="both"/>
        <w:rPr>
          <w:rFonts w:ascii="Book Antiqua" w:eastAsiaTheme="majorEastAsia" w:hAnsi="Book Antiqua"/>
        </w:rPr>
      </w:pPr>
      <w:r w:rsidRPr="00CF435E">
        <w:rPr>
          <w:rFonts w:ascii="Book Antiqua" w:eastAsiaTheme="majorEastAsia" w:hAnsi="Book Antiqua"/>
        </w:rPr>
        <w:t xml:space="preserve">Previous studies have also reported that atrial fibrillation is associated with the degree of severity of stroke, poor prognosis and mortality during long-term follow-up of stroke </w:t>
      </w:r>
      <w:proofErr w:type="gramStart"/>
      <w:r w:rsidRPr="00CF435E">
        <w:rPr>
          <w:rFonts w:ascii="Book Antiqua" w:eastAsiaTheme="majorEastAsia" w:hAnsi="Book Antiqua"/>
        </w:rPr>
        <w:t>patients</w:t>
      </w:r>
      <w:r w:rsidRPr="00CF435E">
        <w:rPr>
          <w:rFonts w:ascii="Book Antiqua" w:eastAsiaTheme="majorEastAsia" w:hAnsi="Book Antiqua"/>
          <w:vertAlign w:val="superscript"/>
        </w:rPr>
        <w:t>[</w:t>
      </w:r>
      <w:proofErr w:type="gramEnd"/>
      <w:r w:rsidRPr="00CF435E">
        <w:rPr>
          <w:rFonts w:ascii="Book Antiqua" w:eastAsiaTheme="majorEastAsia" w:hAnsi="Book Antiqua"/>
          <w:vertAlign w:val="superscript"/>
        </w:rPr>
        <w:t>26-28]</w:t>
      </w:r>
      <w:r w:rsidRPr="00CF435E">
        <w:rPr>
          <w:rFonts w:ascii="Book Antiqua" w:eastAsiaTheme="majorEastAsia" w:hAnsi="Book Antiqua"/>
        </w:rPr>
        <w:t xml:space="preserve">. Even in atrial fibrillation patients without a history </w:t>
      </w:r>
      <w:r w:rsidRPr="00CF435E">
        <w:rPr>
          <w:rFonts w:ascii="Book Antiqua" w:eastAsiaTheme="majorEastAsia" w:hAnsi="Book Antiqua"/>
        </w:rPr>
        <w:lastRenderedPageBreak/>
        <w:t>of stroke, their cognitive function sharp</w:t>
      </w:r>
      <w:r w:rsidR="00584086" w:rsidRPr="00CF435E">
        <w:rPr>
          <w:rFonts w:ascii="Book Antiqua" w:eastAsiaTheme="majorEastAsia" w:hAnsi="Book Antiqua"/>
        </w:rPr>
        <w:t>ly</w:t>
      </w:r>
      <w:r w:rsidRPr="00CF435E">
        <w:rPr>
          <w:rFonts w:ascii="Book Antiqua" w:eastAsiaTheme="majorEastAsia" w:hAnsi="Book Antiqua"/>
        </w:rPr>
        <w:t xml:space="preserve"> decline</w:t>
      </w:r>
      <w:r w:rsidR="00584086" w:rsidRPr="00CF435E">
        <w:rPr>
          <w:rFonts w:ascii="Book Antiqua" w:eastAsiaTheme="majorEastAsia" w:hAnsi="Book Antiqua"/>
        </w:rPr>
        <w:t>s</w:t>
      </w:r>
      <w:r w:rsidRPr="00CF435E">
        <w:rPr>
          <w:rFonts w:ascii="Book Antiqua" w:eastAsiaTheme="majorEastAsia" w:hAnsi="Book Antiqua"/>
        </w:rPr>
        <w:t xml:space="preserve">. Therefore, appropriate cardiac assessment and anticoagulation therapy should be given priority to these patients. This study also showed that the location and cause of the lesion had no statistically significant effect on the occurrence of PSCI. It may </w:t>
      </w:r>
      <w:r w:rsidR="00FD1E4B" w:rsidRPr="00CF435E">
        <w:rPr>
          <w:rFonts w:ascii="Book Antiqua" w:eastAsiaTheme="majorEastAsia" w:hAnsi="Book Antiqua"/>
        </w:rPr>
        <w:t xml:space="preserve">be </w:t>
      </w:r>
      <w:r w:rsidRPr="00CF435E">
        <w:rPr>
          <w:rFonts w:ascii="Book Antiqua" w:eastAsiaTheme="majorEastAsia" w:hAnsi="Book Antiqua"/>
        </w:rPr>
        <w:t xml:space="preserve">due to the disease subtype, the time of cognitive assessment and other factors, which affect the credibility of the </w:t>
      </w:r>
      <w:proofErr w:type="gramStart"/>
      <w:r w:rsidRPr="00CF435E">
        <w:rPr>
          <w:rFonts w:ascii="Book Antiqua" w:eastAsiaTheme="majorEastAsia" w:hAnsi="Book Antiqua"/>
        </w:rPr>
        <w:t>index</w:t>
      </w:r>
      <w:r w:rsidRPr="00CF435E">
        <w:rPr>
          <w:rFonts w:ascii="Book Antiqua" w:eastAsiaTheme="majorEastAsia" w:hAnsi="Book Antiqua"/>
          <w:vertAlign w:val="superscript"/>
        </w:rPr>
        <w:t>[</w:t>
      </w:r>
      <w:proofErr w:type="gramEnd"/>
      <w:r w:rsidRPr="00CF435E">
        <w:rPr>
          <w:rFonts w:ascii="Book Antiqua" w:eastAsiaTheme="majorEastAsia" w:hAnsi="Book Antiqua"/>
          <w:vertAlign w:val="superscript"/>
        </w:rPr>
        <w:t>29,30]</w:t>
      </w:r>
      <w:r w:rsidRPr="00CF435E">
        <w:rPr>
          <w:rFonts w:ascii="Book Antiqua" w:eastAsiaTheme="majorEastAsia" w:hAnsi="Book Antiqua"/>
        </w:rPr>
        <w:t>. It is limit</w:t>
      </w:r>
      <w:r w:rsidR="00FD1E4B" w:rsidRPr="00CF435E">
        <w:rPr>
          <w:rFonts w:ascii="Book Antiqua" w:eastAsiaTheme="majorEastAsia" w:hAnsi="Book Antiqua"/>
        </w:rPr>
        <w:t>ing</w:t>
      </w:r>
      <w:r w:rsidRPr="00CF435E">
        <w:rPr>
          <w:rFonts w:ascii="Book Antiqua" w:eastAsiaTheme="majorEastAsia" w:hAnsi="Book Antiqua"/>
        </w:rPr>
        <w:t xml:space="preserve"> to analyze the prognosis of stroke patients only by the location of stroke, and comprehensive analysis should be made in combination with factors such as stroke volume and number.</w:t>
      </w:r>
    </w:p>
    <w:p w14:paraId="4723A108" w14:textId="2C66464F" w:rsidR="0097362B" w:rsidRPr="00CF435E" w:rsidRDefault="009F293A" w:rsidP="00CF435E">
      <w:pPr>
        <w:adjustRightInd w:val="0"/>
        <w:snapToGrid w:val="0"/>
        <w:spacing w:line="360" w:lineRule="auto"/>
        <w:ind w:firstLine="420"/>
        <w:jc w:val="both"/>
        <w:rPr>
          <w:rFonts w:ascii="Book Antiqua" w:eastAsiaTheme="majorEastAsia" w:hAnsi="Book Antiqua"/>
        </w:rPr>
      </w:pPr>
      <w:r w:rsidRPr="00CF435E">
        <w:rPr>
          <w:rFonts w:ascii="Book Antiqua" w:eastAsiaTheme="majorEastAsia" w:hAnsi="Book Antiqua"/>
        </w:rPr>
        <w:t xml:space="preserve">A longitudinal study showed that the prevalence of severe cognitive impairment at 2 </w:t>
      </w:r>
      <w:proofErr w:type="spellStart"/>
      <w:r w:rsidR="00410F53" w:rsidRPr="00CF435E">
        <w:rPr>
          <w:rFonts w:ascii="Book Antiqua" w:eastAsiaTheme="majorEastAsia" w:hAnsi="Book Antiqua"/>
        </w:rPr>
        <w:t>wk</w:t>
      </w:r>
      <w:proofErr w:type="spellEnd"/>
      <w:r w:rsidRPr="00CF435E">
        <w:rPr>
          <w:rFonts w:ascii="Book Antiqua" w:eastAsiaTheme="majorEastAsia" w:hAnsi="Book Antiqua"/>
        </w:rPr>
        <w:t xml:space="preserve">, 3 </w:t>
      </w:r>
      <w:proofErr w:type="spellStart"/>
      <w:r w:rsidR="00410F53" w:rsidRPr="00CF435E">
        <w:rPr>
          <w:rFonts w:ascii="Book Antiqua" w:eastAsiaTheme="majorEastAsia" w:hAnsi="Book Antiqua"/>
        </w:rPr>
        <w:t>mo</w:t>
      </w:r>
      <w:proofErr w:type="spellEnd"/>
      <w:r w:rsidRPr="00CF435E">
        <w:rPr>
          <w:rFonts w:ascii="Book Antiqua" w:eastAsiaTheme="majorEastAsia" w:hAnsi="Book Antiqua"/>
        </w:rPr>
        <w:t xml:space="preserve"> and 6 </w:t>
      </w:r>
      <w:proofErr w:type="spellStart"/>
      <w:r w:rsidR="00410F53" w:rsidRPr="00CF435E">
        <w:rPr>
          <w:rFonts w:ascii="Book Antiqua" w:eastAsiaTheme="majorEastAsia" w:hAnsi="Book Antiqua"/>
        </w:rPr>
        <w:t>mo</w:t>
      </w:r>
      <w:proofErr w:type="spellEnd"/>
      <w:r w:rsidRPr="00CF435E">
        <w:rPr>
          <w:rFonts w:ascii="Book Antiqua" w:eastAsiaTheme="majorEastAsia" w:hAnsi="Book Antiqua"/>
        </w:rPr>
        <w:t xml:space="preserve"> after stroke w</w:t>
      </w:r>
      <w:r w:rsidR="00FD1E4B" w:rsidRPr="00CF435E">
        <w:rPr>
          <w:rFonts w:ascii="Book Antiqua" w:eastAsiaTheme="majorEastAsia" w:hAnsi="Book Antiqua"/>
        </w:rPr>
        <w:t>as</w:t>
      </w:r>
      <w:r w:rsidRPr="00CF435E">
        <w:rPr>
          <w:rFonts w:ascii="Book Antiqua" w:eastAsiaTheme="majorEastAsia" w:hAnsi="Book Antiqua"/>
        </w:rPr>
        <w:t xml:space="preserve"> 16.3%, 32.0%, and 13.6</w:t>
      </w:r>
      <w:r w:rsidR="00FD1E4B" w:rsidRPr="00CF435E">
        <w:rPr>
          <w:rFonts w:ascii="Book Antiqua" w:eastAsiaTheme="majorEastAsia" w:hAnsi="Book Antiqua"/>
        </w:rPr>
        <w:t>%-</w:t>
      </w:r>
      <w:r w:rsidRPr="00CF435E">
        <w:rPr>
          <w:rFonts w:ascii="Book Antiqua" w:eastAsiaTheme="majorEastAsia" w:hAnsi="Book Antiqua"/>
        </w:rPr>
        <w:t xml:space="preserve">31.8%, </w:t>
      </w:r>
      <w:proofErr w:type="gramStart"/>
      <w:r w:rsidRPr="00CF435E">
        <w:rPr>
          <w:rFonts w:ascii="Book Antiqua" w:eastAsiaTheme="majorEastAsia" w:hAnsi="Book Antiqua"/>
        </w:rPr>
        <w:t>respectively</w:t>
      </w:r>
      <w:r w:rsidRPr="00CF435E">
        <w:rPr>
          <w:rFonts w:ascii="Book Antiqua" w:eastAsiaTheme="majorEastAsia" w:hAnsi="Book Antiqua"/>
          <w:vertAlign w:val="superscript"/>
        </w:rPr>
        <w:t>[</w:t>
      </w:r>
      <w:proofErr w:type="gramEnd"/>
      <w:r w:rsidRPr="00CF435E">
        <w:rPr>
          <w:rFonts w:ascii="Book Antiqua" w:eastAsiaTheme="majorEastAsia" w:hAnsi="Book Antiqua"/>
          <w:vertAlign w:val="superscript"/>
        </w:rPr>
        <w:t>31]</w:t>
      </w:r>
      <w:r w:rsidRPr="00CF435E">
        <w:rPr>
          <w:rFonts w:ascii="Book Antiqua" w:eastAsiaTheme="majorEastAsia" w:hAnsi="Book Antiqua"/>
        </w:rPr>
        <w:t xml:space="preserve">. Studies from Britain and France found that the incidence of cognitive impairment 3 </w:t>
      </w:r>
      <w:proofErr w:type="spellStart"/>
      <w:r w:rsidRPr="00CF435E">
        <w:rPr>
          <w:rFonts w:ascii="Book Antiqua" w:eastAsiaTheme="majorEastAsia" w:hAnsi="Book Antiqua"/>
        </w:rPr>
        <w:t>mo</w:t>
      </w:r>
      <w:proofErr w:type="spellEnd"/>
      <w:r w:rsidRPr="00CF435E">
        <w:rPr>
          <w:rFonts w:ascii="Book Antiqua" w:eastAsiaTheme="majorEastAsia" w:hAnsi="Book Antiqua"/>
        </w:rPr>
        <w:t xml:space="preserve"> after stroke w</w:t>
      </w:r>
      <w:r w:rsidR="00FD1E4B" w:rsidRPr="00CF435E">
        <w:rPr>
          <w:rFonts w:ascii="Book Antiqua" w:eastAsiaTheme="majorEastAsia" w:hAnsi="Book Antiqua"/>
        </w:rPr>
        <w:t>as</w:t>
      </w:r>
      <w:r w:rsidRPr="00CF435E">
        <w:rPr>
          <w:rFonts w:ascii="Book Antiqua" w:eastAsiaTheme="majorEastAsia" w:hAnsi="Book Antiqua"/>
        </w:rPr>
        <w:t xml:space="preserve"> 39% and 47.3%, </w:t>
      </w:r>
      <w:proofErr w:type="gramStart"/>
      <w:r w:rsidRPr="00CF435E">
        <w:rPr>
          <w:rFonts w:ascii="Book Antiqua" w:eastAsiaTheme="majorEastAsia" w:hAnsi="Book Antiqua"/>
        </w:rPr>
        <w:t>respectively</w:t>
      </w:r>
      <w:r w:rsidRPr="00CF435E">
        <w:rPr>
          <w:rFonts w:ascii="Book Antiqua" w:eastAsiaTheme="majorEastAsia" w:hAnsi="Book Antiqua"/>
          <w:vertAlign w:val="superscript"/>
        </w:rPr>
        <w:t>[</w:t>
      </w:r>
      <w:proofErr w:type="gramEnd"/>
      <w:r w:rsidRPr="00CF435E">
        <w:rPr>
          <w:rFonts w:ascii="Book Antiqua" w:eastAsiaTheme="majorEastAsia" w:hAnsi="Book Antiqua"/>
          <w:vertAlign w:val="superscript"/>
        </w:rPr>
        <w:t>32,33]</w:t>
      </w:r>
      <w:r w:rsidRPr="00CF435E">
        <w:rPr>
          <w:rFonts w:ascii="Book Antiqua" w:eastAsiaTheme="majorEastAsia" w:hAnsi="Book Antiqua"/>
        </w:rPr>
        <w:t xml:space="preserve">. After a </w:t>
      </w:r>
      <w:r w:rsidR="002C5D1E">
        <w:rPr>
          <w:rFonts w:ascii="Book Antiqua" w:eastAsiaTheme="majorEastAsia" w:hAnsi="Book Antiqua"/>
        </w:rPr>
        <w:t>1</w:t>
      </w:r>
      <w:r w:rsidRPr="00CF435E">
        <w:rPr>
          <w:rFonts w:ascii="Book Antiqua" w:eastAsiaTheme="majorEastAsia" w:hAnsi="Book Antiqua"/>
        </w:rPr>
        <w:t xml:space="preserve">-year follow-up of stroke patients in this study, we also found that the incidence rate was the highest at 3 </w:t>
      </w:r>
      <w:proofErr w:type="spellStart"/>
      <w:proofErr w:type="gramStart"/>
      <w:r w:rsidR="00410F53" w:rsidRPr="00CF435E">
        <w:rPr>
          <w:rFonts w:ascii="Book Antiqua" w:eastAsiaTheme="majorEastAsia" w:hAnsi="Book Antiqua"/>
        </w:rPr>
        <w:t>mo</w:t>
      </w:r>
      <w:proofErr w:type="spellEnd"/>
      <w:proofErr w:type="gramEnd"/>
      <w:r w:rsidRPr="00CF435E">
        <w:rPr>
          <w:rFonts w:ascii="Book Antiqua" w:eastAsiaTheme="majorEastAsia" w:hAnsi="Book Antiqua"/>
        </w:rPr>
        <w:t xml:space="preserve"> after onset of the disease and gradually recovered at 6 </w:t>
      </w:r>
      <w:proofErr w:type="spellStart"/>
      <w:r w:rsidR="00410F53" w:rsidRPr="00CF435E">
        <w:rPr>
          <w:rFonts w:ascii="Book Antiqua" w:eastAsiaTheme="majorEastAsia" w:hAnsi="Book Antiqua"/>
        </w:rPr>
        <w:t>mo</w:t>
      </w:r>
      <w:proofErr w:type="spellEnd"/>
      <w:r w:rsidRPr="00CF435E">
        <w:rPr>
          <w:rFonts w:ascii="Book Antiqua" w:eastAsiaTheme="majorEastAsia" w:hAnsi="Book Antiqua"/>
        </w:rPr>
        <w:t xml:space="preserve">, which accorded with </w:t>
      </w:r>
      <w:r w:rsidR="00FD1E4B" w:rsidRPr="00CF435E">
        <w:rPr>
          <w:rFonts w:ascii="Book Antiqua" w:eastAsiaTheme="majorEastAsia" w:hAnsi="Book Antiqua"/>
        </w:rPr>
        <w:t xml:space="preserve">the </w:t>
      </w:r>
      <w:r w:rsidRPr="00CF435E">
        <w:rPr>
          <w:rFonts w:ascii="Book Antiqua" w:eastAsiaTheme="majorEastAsia" w:hAnsi="Book Antiqua"/>
        </w:rPr>
        <w:t xml:space="preserve">above conclusion. This suggests that the management of patients should be strengthened 3 to 6 </w:t>
      </w:r>
      <w:proofErr w:type="spellStart"/>
      <w:r w:rsidR="00410F53" w:rsidRPr="00CF435E">
        <w:rPr>
          <w:rFonts w:ascii="Book Antiqua" w:eastAsiaTheme="majorEastAsia" w:hAnsi="Book Antiqua"/>
        </w:rPr>
        <w:t>mo</w:t>
      </w:r>
      <w:proofErr w:type="spellEnd"/>
      <w:r w:rsidRPr="00CF435E">
        <w:rPr>
          <w:rFonts w:ascii="Book Antiqua" w:eastAsiaTheme="majorEastAsia" w:hAnsi="Book Antiqua"/>
        </w:rPr>
        <w:t xml:space="preserve"> after stroke in order to identify and prevent the occurrence of PSCI as soon as possible. Moreover, the results of repeated measurements of variance analysis suggested that the overall content of </w:t>
      </w:r>
      <w:r w:rsidR="00DB1673" w:rsidRPr="00CF435E">
        <w:rPr>
          <w:rFonts w:ascii="Book Antiqua" w:eastAsiaTheme="majorEastAsia" w:hAnsi="Book Antiqua"/>
        </w:rPr>
        <w:t>Aβ1</w:t>
      </w:r>
      <w:r w:rsidRPr="00CF435E">
        <w:rPr>
          <w:rFonts w:ascii="Book Antiqua" w:eastAsiaTheme="majorEastAsia" w:hAnsi="Book Antiqua"/>
        </w:rPr>
        <w:t>-42 and T</w:t>
      </w:r>
      <w:r w:rsidRPr="00CF435E">
        <w:rPr>
          <w:rFonts w:ascii="Book Antiqua" w:eastAsiaTheme="majorEastAsia" w:hAnsi="Book Antiqua"/>
          <w:vertAlign w:val="subscript"/>
        </w:rPr>
        <w:t>3</w:t>
      </w:r>
      <w:r w:rsidRPr="00CF435E">
        <w:rPr>
          <w:rFonts w:ascii="Book Antiqua" w:eastAsiaTheme="majorEastAsia" w:hAnsi="Book Antiqua"/>
        </w:rPr>
        <w:t xml:space="preserve"> in </w:t>
      </w:r>
      <w:r w:rsidR="00FD1E4B" w:rsidRPr="00CF435E">
        <w:rPr>
          <w:rFonts w:ascii="Book Antiqua" w:eastAsiaTheme="majorEastAsia" w:hAnsi="Book Antiqua"/>
        </w:rPr>
        <w:t xml:space="preserve">the </w:t>
      </w:r>
      <w:r w:rsidRPr="00CF435E">
        <w:rPr>
          <w:rFonts w:ascii="Book Antiqua" w:eastAsiaTheme="majorEastAsia" w:hAnsi="Book Antiqua"/>
        </w:rPr>
        <w:t xml:space="preserve">PSCI group was lower than that in non-PSCI group, suggesting that the changes in </w:t>
      </w:r>
      <w:r w:rsidR="00DB1673" w:rsidRPr="00CF435E">
        <w:rPr>
          <w:rFonts w:ascii="Book Antiqua" w:eastAsiaTheme="majorEastAsia" w:hAnsi="Book Antiqua"/>
        </w:rPr>
        <w:t>Aβ1</w:t>
      </w:r>
      <w:r w:rsidRPr="00CF435E">
        <w:rPr>
          <w:rFonts w:ascii="Book Antiqua" w:eastAsiaTheme="majorEastAsia" w:hAnsi="Book Antiqua"/>
        </w:rPr>
        <w:t>-42 and T</w:t>
      </w:r>
      <w:r w:rsidRPr="00CF435E">
        <w:rPr>
          <w:rFonts w:ascii="Book Antiqua" w:eastAsiaTheme="majorEastAsia" w:hAnsi="Book Antiqua"/>
          <w:vertAlign w:val="subscript"/>
        </w:rPr>
        <w:t>3</w:t>
      </w:r>
      <w:r w:rsidRPr="00CF435E">
        <w:rPr>
          <w:rFonts w:ascii="Book Antiqua" w:eastAsiaTheme="majorEastAsia" w:hAnsi="Book Antiqua"/>
        </w:rPr>
        <w:t xml:space="preserve"> after stroke may be related to disease progression, and both of them can dynamically monitor and evaluate the risk of disease for a long time</w:t>
      </w:r>
      <w:r w:rsidR="00FD1E4B" w:rsidRPr="00CF435E">
        <w:rPr>
          <w:rFonts w:ascii="Book Antiqua" w:eastAsiaTheme="majorEastAsia" w:hAnsi="Book Antiqua"/>
        </w:rPr>
        <w:t>.</w:t>
      </w:r>
      <w:r w:rsidRPr="00CF435E">
        <w:rPr>
          <w:rFonts w:ascii="Book Antiqua" w:eastAsiaTheme="majorEastAsia" w:hAnsi="Book Antiqua"/>
        </w:rPr>
        <w:t xml:space="preserve"> </w:t>
      </w:r>
      <w:r w:rsidR="00FD1E4B" w:rsidRPr="00CF435E">
        <w:rPr>
          <w:rFonts w:ascii="Book Antiqua" w:eastAsiaTheme="majorEastAsia" w:hAnsi="Book Antiqua"/>
        </w:rPr>
        <w:t>However,</w:t>
      </w:r>
      <w:r w:rsidRPr="00CF435E">
        <w:rPr>
          <w:rFonts w:ascii="Book Antiqua" w:eastAsiaTheme="majorEastAsia" w:hAnsi="Book Antiqua"/>
        </w:rPr>
        <w:t xml:space="preserve"> due to the impact of subsequent changes in indicators, there is a need to expand the analysis.</w:t>
      </w:r>
    </w:p>
    <w:p w14:paraId="3CE59489" w14:textId="25234444" w:rsidR="0097362B" w:rsidRPr="00CF435E" w:rsidRDefault="005E0DB5" w:rsidP="00CF435E">
      <w:pPr>
        <w:adjustRightInd w:val="0"/>
        <w:snapToGrid w:val="0"/>
        <w:spacing w:line="360" w:lineRule="auto"/>
        <w:ind w:firstLine="420"/>
        <w:jc w:val="both"/>
        <w:rPr>
          <w:rFonts w:ascii="Book Antiqua" w:eastAsiaTheme="majorEastAsia" w:hAnsi="Book Antiqua"/>
        </w:rPr>
      </w:pPr>
      <w:r w:rsidRPr="00CF435E">
        <w:rPr>
          <w:rFonts w:ascii="Book Antiqua" w:eastAsiaTheme="majorEastAsia" w:hAnsi="Book Antiqua"/>
        </w:rPr>
        <w:t>After f</w:t>
      </w:r>
      <w:r w:rsidR="009F293A" w:rsidRPr="00CF435E">
        <w:rPr>
          <w:rFonts w:ascii="Book Antiqua" w:eastAsiaTheme="majorEastAsia" w:hAnsi="Book Antiqua"/>
        </w:rPr>
        <w:t xml:space="preserve">urther evaluation of the relationship between </w:t>
      </w:r>
      <w:r w:rsidR="00DB1673" w:rsidRPr="00CF435E">
        <w:rPr>
          <w:rFonts w:ascii="Book Antiqua" w:eastAsiaTheme="majorEastAsia" w:hAnsi="Book Antiqua"/>
        </w:rPr>
        <w:t>Aβ1</w:t>
      </w:r>
      <w:r w:rsidR="009F293A" w:rsidRPr="00CF435E">
        <w:rPr>
          <w:rFonts w:ascii="Book Antiqua" w:eastAsiaTheme="majorEastAsia" w:hAnsi="Book Antiqua"/>
        </w:rPr>
        <w:t>-42, T</w:t>
      </w:r>
      <w:r w:rsidR="009F293A" w:rsidRPr="00CF435E">
        <w:rPr>
          <w:rFonts w:ascii="Book Antiqua" w:eastAsiaTheme="majorEastAsia" w:hAnsi="Book Antiqua"/>
          <w:vertAlign w:val="subscript"/>
        </w:rPr>
        <w:t>3</w:t>
      </w:r>
      <w:r w:rsidR="009F293A" w:rsidRPr="00CF435E">
        <w:rPr>
          <w:rFonts w:ascii="Book Antiqua" w:eastAsiaTheme="majorEastAsia" w:hAnsi="Book Antiqua"/>
        </w:rPr>
        <w:t>, FT</w:t>
      </w:r>
      <w:r w:rsidR="009F293A" w:rsidRPr="00CF435E">
        <w:rPr>
          <w:rFonts w:ascii="Book Antiqua" w:eastAsiaTheme="majorEastAsia" w:hAnsi="Book Antiqua"/>
          <w:vertAlign w:val="subscript"/>
        </w:rPr>
        <w:t>4</w:t>
      </w:r>
      <w:r w:rsidR="009F293A" w:rsidRPr="00CF435E">
        <w:rPr>
          <w:rFonts w:ascii="Book Antiqua" w:eastAsiaTheme="majorEastAsia" w:hAnsi="Book Antiqua"/>
        </w:rPr>
        <w:t xml:space="preserve"> and the disease progression, Spearman analysis showed that each index correlat</w:t>
      </w:r>
      <w:r w:rsidRPr="00CF435E">
        <w:rPr>
          <w:rFonts w:ascii="Book Antiqua" w:eastAsiaTheme="majorEastAsia" w:hAnsi="Book Antiqua"/>
        </w:rPr>
        <w:t>ed</w:t>
      </w:r>
      <w:r w:rsidR="009F293A" w:rsidRPr="00CF435E">
        <w:rPr>
          <w:rFonts w:ascii="Book Antiqua" w:eastAsiaTheme="majorEastAsia" w:hAnsi="Book Antiqua"/>
        </w:rPr>
        <w:t xml:space="preserve"> with the patient</w:t>
      </w:r>
      <w:r w:rsidR="00705240" w:rsidRPr="00CF435E">
        <w:rPr>
          <w:rFonts w:ascii="Book Antiqua" w:eastAsiaTheme="majorEastAsia" w:hAnsi="Book Antiqua"/>
        </w:rPr>
        <w:t>’</w:t>
      </w:r>
      <w:r w:rsidR="009F293A" w:rsidRPr="00CF435E">
        <w:rPr>
          <w:rFonts w:ascii="Book Antiqua" w:eastAsiaTheme="majorEastAsia" w:hAnsi="Book Antiqua"/>
        </w:rPr>
        <w:t xml:space="preserve">s disease progression and had a certain clinical value in indicating the severity of the disease and prognosis. Then, we performed a regression analysis of the relationship between each indicator and the risk of PSCI. Because of the high correlation among independent variables, multiple models were used to correct the related factors. The results show that both </w:t>
      </w:r>
      <w:r w:rsidR="00DB1673" w:rsidRPr="00CF435E">
        <w:rPr>
          <w:rFonts w:ascii="Book Antiqua" w:eastAsiaTheme="majorEastAsia" w:hAnsi="Book Antiqua"/>
        </w:rPr>
        <w:t>Aβ1</w:t>
      </w:r>
      <w:r w:rsidR="009F293A" w:rsidRPr="00CF435E">
        <w:rPr>
          <w:rFonts w:ascii="Book Antiqua" w:eastAsiaTheme="majorEastAsia" w:hAnsi="Book Antiqua"/>
        </w:rPr>
        <w:t>-42 and T</w:t>
      </w:r>
      <w:r w:rsidR="009F293A" w:rsidRPr="00CF435E">
        <w:rPr>
          <w:rFonts w:ascii="Book Antiqua" w:eastAsiaTheme="majorEastAsia" w:hAnsi="Book Antiqua"/>
          <w:vertAlign w:val="subscript"/>
        </w:rPr>
        <w:t>3</w:t>
      </w:r>
      <w:r w:rsidR="009F293A" w:rsidRPr="00CF435E">
        <w:rPr>
          <w:rFonts w:ascii="Book Antiqua" w:eastAsiaTheme="majorEastAsia" w:hAnsi="Book Antiqua"/>
        </w:rPr>
        <w:t xml:space="preserve"> were important influencing factors for the occurrence of the disease, regardless of whether the confounding </w:t>
      </w:r>
      <w:r w:rsidR="009F293A" w:rsidRPr="00CF435E">
        <w:rPr>
          <w:rFonts w:ascii="Book Antiqua" w:eastAsiaTheme="majorEastAsia" w:hAnsi="Book Antiqua"/>
        </w:rPr>
        <w:lastRenderedPageBreak/>
        <w:t>factors were adjusted or not</w:t>
      </w:r>
      <w:r w:rsidR="00900E00" w:rsidRPr="00CF435E">
        <w:rPr>
          <w:rFonts w:ascii="Book Antiqua" w:eastAsiaTheme="majorEastAsia" w:hAnsi="Book Antiqua"/>
        </w:rPr>
        <w:t>. This</w:t>
      </w:r>
      <w:r w:rsidR="009F293A" w:rsidRPr="00CF435E">
        <w:rPr>
          <w:rFonts w:ascii="Book Antiqua" w:eastAsiaTheme="majorEastAsia" w:hAnsi="Book Antiqua"/>
        </w:rPr>
        <w:t xml:space="preserve"> indicat</w:t>
      </w:r>
      <w:r w:rsidR="00900E00" w:rsidRPr="00CF435E">
        <w:rPr>
          <w:rFonts w:ascii="Book Antiqua" w:eastAsiaTheme="majorEastAsia" w:hAnsi="Book Antiqua"/>
        </w:rPr>
        <w:t>es</w:t>
      </w:r>
      <w:r w:rsidR="009F293A" w:rsidRPr="00CF435E">
        <w:rPr>
          <w:rFonts w:ascii="Book Antiqua" w:eastAsiaTheme="majorEastAsia" w:hAnsi="Book Antiqua"/>
        </w:rPr>
        <w:t xml:space="preserve"> that </w:t>
      </w:r>
      <w:r w:rsidR="00DB1673" w:rsidRPr="00CF435E">
        <w:rPr>
          <w:rFonts w:ascii="Book Antiqua" w:eastAsiaTheme="majorEastAsia" w:hAnsi="Book Antiqua"/>
        </w:rPr>
        <w:t>Aβ1</w:t>
      </w:r>
      <w:r w:rsidR="009F293A" w:rsidRPr="00CF435E">
        <w:rPr>
          <w:rFonts w:ascii="Book Antiqua" w:eastAsiaTheme="majorEastAsia" w:hAnsi="Book Antiqua"/>
        </w:rPr>
        <w:t>-42 and T</w:t>
      </w:r>
      <w:r w:rsidR="009F293A" w:rsidRPr="00CF435E">
        <w:rPr>
          <w:rFonts w:ascii="Book Antiqua" w:eastAsiaTheme="majorEastAsia" w:hAnsi="Book Antiqua"/>
          <w:vertAlign w:val="subscript"/>
        </w:rPr>
        <w:t>3</w:t>
      </w:r>
      <w:r w:rsidR="009F293A" w:rsidRPr="00CF435E">
        <w:rPr>
          <w:rFonts w:ascii="Book Antiqua" w:eastAsiaTheme="majorEastAsia" w:hAnsi="Book Antiqua"/>
        </w:rPr>
        <w:t xml:space="preserve"> had a good application prospect in evaluating the occurrence and development of PSCI.</w:t>
      </w:r>
    </w:p>
    <w:p w14:paraId="2CDF46C7" w14:textId="4B84B04E" w:rsidR="00384EC9" w:rsidRPr="00CF435E" w:rsidRDefault="009F293A" w:rsidP="00CF435E">
      <w:pPr>
        <w:adjustRightInd w:val="0"/>
        <w:snapToGrid w:val="0"/>
        <w:spacing w:line="360" w:lineRule="auto"/>
        <w:ind w:firstLine="420"/>
        <w:jc w:val="both"/>
        <w:rPr>
          <w:rFonts w:ascii="Book Antiqua" w:eastAsiaTheme="majorEastAsia" w:hAnsi="Book Antiqua"/>
        </w:rPr>
      </w:pPr>
      <w:r w:rsidRPr="00CF435E">
        <w:rPr>
          <w:rFonts w:ascii="Book Antiqua" w:eastAsiaTheme="majorEastAsia" w:hAnsi="Book Antiqua"/>
        </w:rPr>
        <w:t xml:space="preserve">According </w:t>
      </w:r>
      <w:r w:rsidR="00410F53" w:rsidRPr="00CF435E">
        <w:rPr>
          <w:rFonts w:ascii="Book Antiqua" w:eastAsiaTheme="majorEastAsia" w:hAnsi="Book Antiqua"/>
        </w:rPr>
        <w:t xml:space="preserve">to the conclusion of Chen </w:t>
      </w:r>
      <w:r w:rsidR="00410F53" w:rsidRPr="00CF435E">
        <w:rPr>
          <w:rFonts w:ascii="Book Antiqua" w:eastAsiaTheme="majorEastAsia" w:hAnsi="Book Antiqua"/>
          <w:i/>
        </w:rPr>
        <w:t xml:space="preserve">et </w:t>
      </w:r>
      <w:proofErr w:type="gramStart"/>
      <w:r w:rsidR="00410F53" w:rsidRPr="00CF435E">
        <w:rPr>
          <w:rFonts w:ascii="Book Antiqua" w:eastAsiaTheme="majorEastAsia" w:hAnsi="Book Antiqua"/>
          <w:i/>
        </w:rPr>
        <w:t>al</w:t>
      </w:r>
      <w:r w:rsidR="00410F53" w:rsidRPr="00CF435E">
        <w:rPr>
          <w:rFonts w:ascii="Book Antiqua" w:eastAsiaTheme="majorEastAsia" w:hAnsi="Book Antiqua"/>
          <w:vertAlign w:val="superscript"/>
        </w:rPr>
        <w:t>[</w:t>
      </w:r>
      <w:proofErr w:type="gramEnd"/>
      <w:r w:rsidR="00410F53" w:rsidRPr="00CF435E">
        <w:rPr>
          <w:rFonts w:ascii="Book Antiqua" w:eastAsiaTheme="majorEastAsia" w:hAnsi="Book Antiqua"/>
          <w:vertAlign w:val="superscript"/>
        </w:rPr>
        <w:t>34]</w:t>
      </w:r>
      <w:r w:rsidRPr="00CF435E">
        <w:rPr>
          <w:rFonts w:ascii="Book Antiqua" w:eastAsiaTheme="majorEastAsia" w:hAnsi="Book Antiqua"/>
        </w:rPr>
        <w:t>, the mechanism of T</w:t>
      </w:r>
      <w:r w:rsidRPr="00CF435E">
        <w:rPr>
          <w:rFonts w:ascii="Book Antiqua" w:eastAsiaTheme="majorEastAsia" w:hAnsi="Book Antiqua"/>
          <w:vertAlign w:val="subscript"/>
        </w:rPr>
        <w:t>3</w:t>
      </w:r>
      <w:r w:rsidRPr="00CF435E">
        <w:rPr>
          <w:rFonts w:ascii="Book Antiqua" w:eastAsiaTheme="majorEastAsia" w:hAnsi="Book Antiqua"/>
        </w:rPr>
        <w:t xml:space="preserve"> changes after stroke may be that the decrease of cerebral perfusion damages the blood-brain barrier and affects the level of organic anion transporting polypeptide in epithelial cells, causing the decline of peripheral thyroid hormone responsible for transporting, which changes the content of T</w:t>
      </w:r>
      <w:r w:rsidRPr="00CF435E">
        <w:rPr>
          <w:rFonts w:ascii="Book Antiqua" w:eastAsiaTheme="majorEastAsia" w:hAnsi="Book Antiqua"/>
          <w:vertAlign w:val="subscript"/>
        </w:rPr>
        <w:t>3</w:t>
      </w:r>
      <w:r w:rsidRPr="00CF435E">
        <w:rPr>
          <w:rFonts w:ascii="Book Antiqua" w:eastAsiaTheme="majorEastAsia" w:hAnsi="Book Antiqua"/>
        </w:rPr>
        <w:t xml:space="preserve"> in brain</w:t>
      </w:r>
      <w:r w:rsidRPr="00CF435E">
        <w:rPr>
          <w:rFonts w:ascii="Book Antiqua" w:eastAsiaTheme="majorEastAsia" w:hAnsi="Book Antiqua"/>
          <w:vertAlign w:val="superscript"/>
        </w:rPr>
        <w:t>[34]</w:t>
      </w:r>
      <w:r w:rsidRPr="00CF435E">
        <w:rPr>
          <w:rFonts w:ascii="Book Antiqua" w:eastAsiaTheme="majorEastAsia" w:hAnsi="Book Antiqua"/>
        </w:rPr>
        <w:t xml:space="preserve">. Conversely, the decrease of thyroid hormone level will also affect cerebral blood flow perfusion, energy metabolism and so on, leading to diffuse neurological dysfunction and cognitive </w:t>
      </w:r>
      <w:proofErr w:type="gramStart"/>
      <w:r w:rsidRPr="00CF435E">
        <w:rPr>
          <w:rFonts w:ascii="Book Antiqua" w:eastAsiaTheme="majorEastAsia" w:hAnsi="Book Antiqua"/>
        </w:rPr>
        <w:t>decline</w:t>
      </w:r>
      <w:r w:rsidRPr="00CF435E">
        <w:rPr>
          <w:rFonts w:ascii="Book Antiqua" w:eastAsiaTheme="majorEastAsia" w:hAnsi="Book Antiqua"/>
          <w:vertAlign w:val="superscript"/>
        </w:rPr>
        <w:t>[</w:t>
      </w:r>
      <w:proofErr w:type="gramEnd"/>
      <w:r w:rsidRPr="00CF435E">
        <w:rPr>
          <w:rFonts w:ascii="Book Antiqua" w:eastAsiaTheme="majorEastAsia" w:hAnsi="Book Antiqua"/>
          <w:vertAlign w:val="superscript"/>
        </w:rPr>
        <w:t>35]</w:t>
      </w:r>
      <w:r w:rsidRPr="00CF435E">
        <w:rPr>
          <w:rFonts w:ascii="Book Antiqua" w:eastAsiaTheme="majorEastAsia" w:hAnsi="Book Antiqua"/>
        </w:rPr>
        <w:t xml:space="preserve">. A stratified analysis of the level </w:t>
      </w:r>
      <w:r w:rsidR="00DB1673" w:rsidRPr="00CF435E">
        <w:rPr>
          <w:rFonts w:ascii="Book Antiqua" w:eastAsiaTheme="majorEastAsia" w:hAnsi="Book Antiqua"/>
        </w:rPr>
        <w:t>Aβ1</w:t>
      </w:r>
      <w:r w:rsidRPr="00CF435E">
        <w:rPr>
          <w:rFonts w:ascii="Book Antiqua" w:eastAsiaTheme="majorEastAsia" w:hAnsi="Book Antiqua"/>
        </w:rPr>
        <w:t>-42, T</w:t>
      </w:r>
      <w:r w:rsidRPr="00CF435E">
        <w:rPr>
          <w:rFonts w:ascii="Book Antiqua" w:eastAsiaTheme="majorEastAsia" w:hAnsi="Book Antiqua"/>
          <w:vertAlign w:val="subscript"/>
        </w:rPr>
        <w:t>3</w:t>
      </w:r>
      <w:r w:rsidRPr="00CF435E">
        <w:rPr>
          <w:rFonts w:ascii="Book Antiqua" w:eastAsiaTheme="majorEastAsia" w:hAnsi="Book Antiqua"/>
        </w:rPr>
        <w:t xml:space="preserve"> and risk of PSCI found that the lower the </w:t>
      </w:r>
      <w:r w:rsidR="00DB1673" w:rsidRPr="00CF435E">
        <w:rPr>
          <w:rFonts w:ascii="Book Antiqua" w:eastAsiaTheme="majorEastAsia" w:hAnsi="Book Antiqua"/>
        </w:rPr>
        <w:t>Aβ1</w:t>
      </w:r>
      <w:r w:rsidRPr="00CF435E">
        <w:rPr>
          <w:rFonts w:ascii="Book Antiqua" w:eastAsiaTheme="majorEastAsia" w:hAnsi="Book Antiqua"/>
        </w:rPr>
        <w:t>-42 and T</w:t>
      </w:r>
      <w:r w:rsidRPr="00CF435E">
        <w:rPr>
          <w:rFonts w:ascii="Book Antiqua" w:eastAsiaTheme="majorEastAsia" w:hAnsi="Book Antiqua"/>
          <w:vertAlign w:val="subscript"/>
        </w:rPr>
        <w:t>3</w:t>
      </w:r>
      <w:r w:rsidR="00900E00" w:rsidRPr="00CF435E">
        <w:rPr>
          <w:rFonts w:ascii="Book Antiqua" w:eastAsiaTheme="majorEastAsia" w:hAnsi="Book Antiqua"/>
        </w:rPr>
        <w:t xml:space="preserve"> levels,</w:t>
      </w:r>
      <w:r w:rsidRPr="00CF435E">
        <w:rPr>
          <w:rFonts w:ascii="Book Antiqua" w:eastAsiaTheme="majorEastAsia" w:hAnsi="Book Antiqua"/>
        </w:rPr>
        <w:t xml:space="preserve"> the higher risk of PSCI in patients </w:t>
      </w:r>
      <w:r w:rsidR="00900E00" w:rsidRPr="00CF435E">
        <w:rPr>
          <w:rFonts w:ascii="Book Antiqua" w:eastAsiaTheme="majorEastAsia" w:hAnsi="Book Antiqua"/>
        </w:rPr>
        <w:t xml:space="preserve">who were </w:t>
      </w:r>
      <w:r w:rsidRPr="00CF435E">
        <w:rPr>
          <w:rFonts w:ascii="Book Antiqua" w:eastAsiaTheme="majorEastAsia" w:hAnsi="Book Antiqua"/>
        </w:rPr>
        <w:t xml:space="preserve">aged over 70, female and illiterate. </w:t>
      </w:r>
      <w:r w:rsidR="000B7163">
        <w:rPr>
          <w:rFonts w:ascii="Book Antiqua" w:eastAsiaTheme="majorEastAsia" w:hAnsi="Book Antiqua" w:hint="eastAsia"/>
        </w:rPr>
        <w:t xml:space="preserve">Those </w:t>
      </w:r>
      <w:r w:rsidR="000B7163" w:rsidRPr="00CF435E">
        <w:rPr>
          <w:rFonts w:ascii="Book Antiqua" w:eastAsiaTheme="majorEastAsia" w:hAnsi="Book Antiqua"/>
        </w:rPr>
        <w:t xml:space="preserve">studies </w:t>
      </w:r>
      <w:r w:rsidRPr="00CF435E">
        <w:rPr>
          <w:rFonts w:ascii="Book Antiqua" w:eastAsiaTheme="majorEastAsia" w:hAnsi="Book Antiqua"/>
        </w:rPr>
        <w:t>at home and abroad have confirmed that the age, gender and education level are high risk factors for stroke, which is consistent with this result.</w:t>
      </w:r>
      <w:bookmarkStart w:id="136" w:name="_GoBack"/>
      <w:bookmarkEnd w:id="136"/>
    </w:p>
    <w:p w14:paraId="14F8A6F8" w14:textId="211A42A7" w:rsidR="00384EC9" w:rsidRPr="00CF435E" w:rsidRDefault="00EA3810" w:rsidP="00CF435E">
      <w:pPr>
        <w:adjustRightInd w:val="0"/>
        <w:snapToGrid w:val="0"/>
        <w:spacing w:line="360" w:lineRule="auto"/>
        <w:ind w:firstLine="420"/>
        <w:jc w:val="both"/>
        <w:rPr>
          <w:rFonts w:ascii="Book Antiqua" w:eastAsiaTheme="majorEastAsia" w:hAnsi="Book Antiqua"/>
        </w:rPr>
      </w:pPr>
      <w:r w:rsidRPr="00CF435E">
        <w:rPr>
          <w:rFonts w:ascii="Book Antiqua" w:eastAsiaTheme="majorEastAsia" w:hAnsi="Book Antiqua"/>
        </w:rPr>
        <w:t>A p</w:t>
      </w:r>
      <w:r w:rsidR="009F293A" w:rsidRPr="00CF435E">
        <w:rPr>
          <w:rFonts w:ascii="Book Antiqua" w:eastAsiaTheme="majorEastAsia" w:hAnsi="Book Antiqua"/>
        </w:rPr>
        <w:t xml:space="preserve">rospective research method was applied in this study, and the collected data had good reliability and persuasiveness. However, the </w:t>
      </w:r>
      <w:r w:rsidRPr="00CF435E">
        <w:rPr>
          <w:rFonts w:ascii="Book Antiqua" w:eastAsiaTheme="majorEastAsia" w:hAnsi="Book Antiqua"/>
        </w:rPr>
        <w:t xml:space="preserve">weaknesses </w:t>
      </w:r>
      <w:r w:rsidR="009F293A" w:rsidRPr="00CF435E">
        <w:rPr>
          <w:rFonts w:ascii="Book Antiqua" w:eastAsiaTheme="majorEastAsia" w:hAnsi="Book Antiqua"/>
        </w:rPr>
        <w:t xml:space="preserve">of this study </w:t>
      </w:r>
      <w:r w:rsidRPr="00CF435E">
        <w:rPr>
          <w:rFonts w:ascii="Book Antiqua" w:eastAsiaTheme="majorEastAsia" w:hAnsi="Book Antiqua"/>
        </w:rPr>
        <w:t>are</w:t>
      </w:r>
      <w:r w:rsidR="009F293A" w:rsidRPr="00CF435E">
        <w:rPr>
          <w:rFonts w:ascii="Book Antiqua" w:eastAsiaTheme="majorEastAsia" w:hAnsi="Book Antiqua"/>
        </w:rPr>
        <w:t xml:space="preserve"> </w:t>
      </w:r>
      <w:r w:rsidRPr="00CF435E">
        <w:rPr>
          <w:rFonts w:ascii="Book Antiqua" w:eastAsiaTheme="majorEastAsia" w:hAnsi="Book Antiqua"/>
        </w:rPr>
        <w:t>a short</w:t>
      </w:r>
      <w:r w:rsidR="009F293A" w:rsidRPr="00CF435E">
        <w:rPr>
          <w:rFonts w:ascii="Book Antiqua" w:eastAsiaTheme="majorEastAsia" w:hAnsi="Book Antiqua"/>
        </w:rPr>
        <w:t xml:space="preserve"> follow-up time, </w:t>
      </w:r>
      <w:r w:rsidRPr="00CF435E">
        <w:rPr>
          <w:rFonts w:ascii="Book Antiqua" w:eastAsiaTheme="majorEastAsia" w:hAnsi="Book Antiqua"/>
        </w:rPr>
        <w:t xml:space="preserve">small number of included </w:t>
      </w:r>
      <w:r w:rsidR="009F293A" w:rsidRPr="00CF435E">
        <w:rPr>
          <w:rFonts w:ascii="Book Antiqua" w:eastAsiaTheme="majorEastAsia" w:hAnsi="Book Antiqua"/>
        </w:rPr>
        <w:t>research factors</w:t>
      </w:r>
      <w:r w:rsidRPr="00CF435E">
        <w:rPr>
          <w:rFonts w:ascii="Book Antiqua" w:eastAsiaTheme="majorEastAsia" w:hAnsi="Book Antiqua"/>
        </w:rPr>
        <w:t xml:space="preserve"> </w:t>
      </w:r>
      <w:r w:rsidR="009F293A" w:rsidRPr="00CF435E">
        <w:rPr>
          <w:rFonts w:ascii="Book Antiqua" w:eastAsiaTheme="majorEastAsia" w:hAnsi="Book Antiqua"/>
        </w:rPr>
        <w:t xml:space="preserve">and </w:t>
      </w:r>
      <w:r w:rsidRPr="00CF435E">
        <w:rPr>
          <w:rFonts w:ascii="Book Antiqua" w:eastAsiaTheme="majorEastAsia" w:hAnsi="Book Antiqua"/>
        </w:rPr>
        <w:t xml:space="preserve">insufficient </w:t>
      </w:r>
      <w:r w:rsidR="009F293A" w:rsidRPr="00CF435E">
        <w:rPr>
          <w:rFonts w:ascii="Book Antiqua" w:eastAsiaTheme="majorEastAsia" w:hAnsi="Book Antiqua"/>
        </w:rPr>
        <w:t>extrapolation.</w:t>
      </w:r>
    </w:p>
    <w:p w14:paraId="31A04188" w14:textId="077BD45E" w:rsidR="0097362B" w:rsidRPr="00CF435E" w:rsidRDefault="009F293A" w:rsidP="00CF435E">
      <w:pPr>
        <w:adjustRightInd w:val="0"/>
        <w:snapToGrid w:val="0"/>
        <w:spacing w:line="360" w:lineRule="auto"/>
        <w:ind w:firstLine="420"/>
        <w:jc w:val="both"/>
        <w:rPr>
          <w:rFonts w:ascii="Book Antiqua" w:eastAsiaTheme="majorEastAsia" w:hAnsi="Book Antiqua"/>
        </w:rPr>
      </w:pPr>
      <w:r w:rsidRPr="00CF435E">
        <w:rPr>
          <w:rFonts w:ascii="Book Antiqua" w:eastAsiaTheme="majorEastAsia" w:hAnsi="Book Antiqua"/>
        </w:rPr>
        <w:t xml:space="preserve">In conclusion, </w:t>
      </w:r>
      <w:r w:rsidR="00DB1673" w:rsidRPr="00CF435E">
        <w:rPr>
          <w:rFonts w:ascii="Book Antiqua" w:eastAsiaTheme="majorEastAsia" w:hAnsi="Book Antiqua"/>
        </w:rPr>
        <w:t>Aβ1</w:t>
      </w:r>
      <w:r w:rsidRPr="00CF435E">
        <w:rPr>
          <w:rFonts w:ascii="Book Antiqua" w:eastAsiaTheme="majorEastAsia" w:hAnsi="Book Antiqua"/>
        </w:rPr>
        <w:t>-42 and T</w:t>
      </w:r>
      <w:r w:rsidRPr="00CF435E">
        <w:rPr>
          <w:rFonts w:ascii="Book Antiqua" w:eastAsiaTheme="majorEastAsia" w:hAnsi="Book Antiqua"/>
          <w:vertAlign w:val="subscript"/>
        </w:rPr>
        <w:t>3</w:t>
      </w:r>
      <w:r w:rsidRPr="00CF435E">
        <w:rPr>
          <w:rFonts w:ascii="Book Antiqua" w:eastAsiaTheme="majorEastAsia" w:hAnsi="Book Antiqua"/>
        </w:rPr>
        <w:t xml:space="preserve"> have the ability to predict progression of PSCI and are expected to be applied clinically to reduce the incidence of PSCI and improve the quality of life of patients.</w:t>
      </w:r>
    </w:p>
    <w:p w14:paraId="2514D6CD" w14:textId="77777777" w:rsidR="0097362B" w:rsidRPr="00CF435E" w:rsidRDefault="0097362B" w:rsidP="00CF435E">
      <w:pPr>
        <w:adjustRightInd w:val="0"/>
        <w:snapToGrid w:val="0"/>
        <w:spacing w:line="360" w:lineRule="auto"/>
        <w:jc w:val="both"/>
        <w:rPr>
          <w:rFonts w:ascii="Book Antiqua" w:eastAsiaTheme="majorEastAsia" w:hAnsi="Book Antiqua"/>
        </w:rPr>
      </w:pPr>
    </w:p>
    <w:p w14:paraId="2B813C75" w14:textId="77777777" w:rsidR="0097362B" w:rsidRPr="00CF435E" w:rsidRDefault="009F293A" w:rsidP="00CF435E">
      <w:pPr>
        <w:adjustRightInd w:val="0"/>
        <w:snapToGrid w:val="0"/>
        <w:spacing w:line="360" w:lineRule="auto"/>
        <w:jc w:val="both"/>
        <w:rPr>
          <w:rFonts w:ascii="Book Antiqua" w:hAnsi="Book Antiqua"/>
        </w:rPr>
      </w:pPr>
      <w:r w:rsidRPr="00CF435E">
        <w:rPr>
          <w:rFonts w:ascii="Book Antiqua" w:hAnsi="Book Antiqua"/>
          <w:b/>
        </w:rPr>
        <w:t xml:space="preserve">ARTICLE HIGHLIGHTS </w:t>
      </w:r>
    </w:p>
    <w:p w14:paraId="17F92102" w14:textId="77777777" w:rsidR="0097362B" w:rsidRPr="00CF435E" w:rsidRDefault="009F293A" w:rsidP="00CF435E">
      <w:pPr>
        <w:adjustRightInd w:val="0"/>
        <w:snapToGrid w:val="0"/>
        <w:spacing w:line="360" w:lineRule="auto"/>
        <w:jc w:val="both"/>
        <w:rPr>
          <w:rFonts w:ascii="Book Antiqua" w:hAnsi="Book Antiqua"/>
          <w:b/>
          <w:i/>
        </w:rPr>
      </w:pPr>
      <w:r w:rsidRPr="00CF435E">
        <w:rPr>
          <w:rFonts w:ascii="Book Antiqua" w:hAnsi="Book Antiqua"/>
          <w:b/>
          <w:i/>
        </w:rPr>
        <w:t>Research background</w:t>
      </w:r>
    </w:p>
    <w:p w14:paraId="4B740EA9" w14:textId="64D52BE8" w:rsidR="0097362B" w:rsidRPr="00CF435E" w:rsidRDefault="009F293A" w:rsidP="00CF435E">
      <w:pPr>
        <w:adjustRightInd w:val="0"/>
        <w:snapToGrid w:val="0"/>
        <w:spacing w:line="360" w:lineRule="auto"/>
        <w:jc w:val="both"/>
        <w:rPr>
          <w:rFonts w:ascii="Book Antiqua" w:hAnsi="Book Antiqua"/>
        </w:rPr>
      </w:pPr>
      <w:r w:rsidRPr="00CF435E">
        <w:rPr>
          <w:rFonts w:ascii="Book Antiqua" w:hAnsi="Book Antiqua"/>
        </w:rPr>
        <w:t xml:space="preserve">Acute ischemic stroke is the second most common cause of cognitive impairment and dementia in recent years. According to statistics, more than 64% of the patients after stroke show different degrees of cognitive impairment, and about 25% of stroke survivors suffer from dementia within 12 </w:t>
      </w:r>
      <w:proofErr w:type="spellStart"/>
      <w:r w:rsidRPr="00CF435E">
        <w:rPr>
          <w:rFonts w:ascii="Book Antiqua" w:hAnsi="Book Antiqua"/>
        </w:rPr>
        <w:t>mo</w:t>
      </w:r>
      <w:proofErr w:type="spellEnd"/>
      <w:r w:rsidRPr="00CF435E">
        <w:rPr>
          <w:rFonts w:ascii="Book Antiqua" w:hAnsi="Book Antiqua"/>
        </w:rPr>
        <w:t xml:space="preserve"> after stroke. Early monitoring is very important for clinical assessment of the severity and prognosis of ischemic stroke. Recent studies and epidemiological investigations have shown that the deposition of β-amyloid protein</w:t>
      </w:r>
      <w:r w:rsidR="00410F53" w:rsidRPr="00CF435E">
        <w:rPr>
          <w:rFonts w:ascii="Book Antiqua" w:hAnsi="Book Antiqua"/>
        </w:rPr>
        <w:t xml:space="preserve"> </w:t>
      </w:r>
      <w:r w:rsidRPr="00CF435E">
        <w:rPr>
          <w:rFonts w:ascii="Book Antiqua" w:hAnsi="Book Antiqua"/>
        </w:rPr>
        <w:t>(A</w:t>
      </w:r>
      <w:r w:rsidR="00787F2C" w:rsidRPr="00CF435E">
        <w:rPr>
          <w:rFonts w:ascii="Book Antiqua" w:eastAsiaTheme="majorEastAsia" w:hAnsi="Book Antiqua"/>
        </w:rPr>
        <w:t>β</w:t>
      </w:r>
      <w:r w:rsidRPr="00CF435E">
        <w:rPr>
          <w:rFonts w:ascii="Book Antiqua" w:hAnsi="Book Antiqua"/>
        </w:rPr>
        <w:t xml:space="preserve">) is associated with vascular risk factors and plays an </w:t>
      </w:r>
      <w:r w:rsidRPr="00CF435E">
        <w:rPr>
          <w:rFonts w:ascii="Book Antiqua" w:hAnsi="Book Antiqua"/>
        </w:rPr>
        <w:lastRenderedPageBreak/>
        <w:t>important role in the development of post-stroke cognitive impairment. In addition, it has the advantages of invasiveness, small variability and good stability and has a good application prospect. However, the conclusions of the relationship between A</w:t>
      </w:r>
      <w:r w:rsidR="00787F2C" w:rsidRPr="00CF435E">
        <w:rPr>
          <w:rFonts w:ascii="Book Antiqua" w:eastAsiaTheme="majorEastAsia" w:hAnsi="Book Antiqua"/>
        </w:rPr>
        <w:t>β</w:t>
      </w:r>
      <w:r w:rsidRPr="00CF435E">
        <w:rPr>
          <w:rFonts w:ascii="Book Antiqua" w:hAnsi="Book Antiqua"/>
        </w:rPr>
        <w:t xml:space="preserve"> and post-stroke cognitive impairment</w:t>
      </w:r>
      <w:r w:rsidR="00410F53" w:rsidRPr="00CF435E">
        <w:rPr>
          <w:rFonts w:ascii="Book Antiqua" w:hAnsi="Book Antiqua"/>
        </w:rPr>
        <w:t xml:space="preserve"> </w:t>
      </w:r>
      <w:r w:rsidRPr="00CF435E">
        <w:rPr>
          <w:rFonts w:ascii="Book Antiqua" w:hAnsi="Book Antiqua"/>
        </w:rPr>
        <w:t>(PSCI) have not been unified, and there are few related studies.</w:t>
      </w:r>
    </w:p>
    <w:p w14:paraId="56F84D67" w14:textId="77777777" w:rsidR="00410F53" w:rsidRPr="00CF435E" w:rsidRDefault="00410F53" w:rsidP="00CF435E">
      <w:pPr>
        <w:adjustRightInd w:val="0"/>
        <w:snapToGrid w:val="0"/>
        <w:spacing w:line="360" w:lineRule="auto"/>
        <w:jc w:val="both"/>
        <w:rPr>
          <w:rFonts w:ascii="Book Antiqua" w:hAnsi="Book Antiqua"/>
        </w:rPr>
      </w:pPr>
    </w:p>
    <w:p w14:paraId="3E63476E" w14:textId="77777777" w:rsidR="0097362B" w:rsidRPr="00CF435E" w:rsidRDefault="009F293A" w:rsidP="00CF435E">
      <w:pPr>
        <w:adjustRightInd w:val="0"/>
        <w:snapToGrid w:val="0"/>
        <w:spacing w:line="360" w:lineRule="auto"/>
        <w:jc w:val="both"/>
        <w:rPr>
          <w:rFonts w:ascii="Book Antiqua" w:hAnsi="Book Antiqua"/>
          <w:b/>
          <w:i/>
        </w:rPr>
      </w:pPr>
      <w:r w:rsidRPr="00CF435E">
        <w:rPr>
          <w:rFonts w:ascii="Book Antiqua" w:hAnsi="Book Antiqua"/>
          <w:b/>
          <w:i/>
        </w:rPr>
        <w:t>Research motivation</w:t>
      </w:r>
    </w:p>
    <w:p w14:paraId="01B81F3B" w14:textId="008551FD" w:rsidR="0097362B" w:rsidRPr="00CF435E" w:rsidRDefault="009F293A" w:rsidP="00CF435E">
      <w:pPr>
        <w:adjustRightInd w:val="0"/>
        <w:snapToGrid w:val="0"/>
        <w:spacing w:line="360" w:lineRule="auto"/>
        <w:jc w:val="both"/>
        <w:rPr>
          <w:rFonts w:ascii="Book Antiqua" w:hAnsi="Book Antiqua"/>
        </w:rPr>
      </w:pPr>
      <w:r w:rsidRPr="00CF435E">
        <w:rPr>
          <w:rFonts w:ascii="Book Antiqua" w:hAnsi="Book Antiqua"/>
        </w:rPr>
        <w:t>The commonly used tools for detecting cognitive function include neuropsychological scales, related imaging and cerebrospinal fluid examinations. Neuropsychological scales are limited by their clinical application due to a variety of factors and the need for higher expertise. The cost of imaging examination is relatively high, and its accuracy is related to the level of medical facilities. Therefore, the discovery of effective biomarkers may increase the efficiency of diagnosis and treatment of PSCI. A</w:t>
      </w:r>
      <w:r w:rsidR="00787F2C" w:rsidRPr="00CF435E">
        <w:rPr>
          <w:rFonts w:ascii="Book Antiqua" w:eastAsiaTheme="majorEastAsia" w:hAnsi="Book Antiqua"/>
        </w:rPr>
        <w:t>β</w:t>
      </w:r>
      <w:r w:rsidRPr="00CF435E">
        <w:rPr>
          <w:rFonts w:ascii="Book Antiqua" w:hAnsi="Book Antiqua"/>
        </w:rPr>
        <w:t xml:space="preserve"> is considered to be the common pathway of vascular dementia induced by various causes, which can lead to </w:t>
      </w:r>
      <w:r w:rsidR="00963FE6" w:rsidRPr="00CF435E">
        <w:rPr>
          <w:rFonts w:ascii="Book Antiqua" w:hAnsi="Book Antiqua"/>
        </w:rPr>
        <w:t xml:space="preserve">a </w:t>
      </w:r>
      <w:r w:rsidRPr="00CF435E">
        <w:rPr>
          <w:rFonts w:ascii="Book Antiqua" w:hAnsi="Book Antiqua"/>
        </w:rPr>
        <w:t xml:space="preserve">cascade reaction of neuron injury. More and more studies have shown that </w:t>
      </w:r>
      <w:r w:rsidR="00DB1673" w:rsidRPr="00CF435E">
        <w:rPr>
          <w:rFonts w:ascii="Book Antiqua" w:hAnsi="Book Antiqua"/>
        </w:rPr>
        <w:t>Aβ1</w:t>
      </w:r>
      <w:r w:rsidRPr="00CF435E">
        <w:rPr>
          <w:rFonts w:ascii="Book Antiqua" w:hAnsi="Book Antiqua"/>
        </w:rPr>
        <w:t>-42 is associated with PSCI, but there is no direct correlation between the two.</w:t>
      </w:r>
    </w:p>
    <w:p w14:paraId="0EBE5691" w14:textId="77777777" w:rsidR="00410F53" w:rsidRPr="00CF435E" w:rsidRDefault="00410F53" w:rsidP="00CF435E">
      <w:pPr>
        <w:adjustRightInd w:val="0"/>
        <w:snapToGrid w:val="0"/>
        <w:spacing w:line="360" w:lineRule="auto"/>
        <w:jc w:val="both"/>
        <w:rPr>
          <w:rFonts w:ascii="Book Antiqua" w:hAnsi="Book Antiqua"/>
        </w:rPr>
      </w:pPr>
    </w:p>
    <w:p w14:paraId="0F92CCDD" w14:textId="77777777" w:rsidR="0097362B" w:rsidRPr="00CF435E" w:rsidRDefault="009F293A" w:rsidP="00CF435E">
      <w:pPr>
        <w:adjustRightInd w:val="0"/>
        <w:snapToGrid w:val="0"/>
        <w:spacing w:line="360" w:lineRule="auto"/>
        <w:jc w:val="both"/>
        <w:rPr>
          <w:rFonts w:ascii="Book Antiqua" w:hAnsi="Book Antiqua"/>
          <w:b/>
          <w:i/>
        </w:rPr>
      </w:pPr>
      <w:r w:rsidRPr="00CF435E">
        <w:rPr>
          <w:rFonts w:ascii="Book Antiqua" w:hAnsi="Book Antiqua"/>
          <w:b/>
          <w:i/>
        </w:rPr>
        <w:t>Research objectives</w:t>
      </w:r>
    </w:p>
    <w:p w14:paraId="0DC9F722" w14:textId="61025F83" w:rsidR="0097362B" w:rsidRPr="00CF435E" w:rsidRDefault="009F293A" w:rsidP="00CF435E">
      <w:pPr>
        <w:adjustRightInd w:val="0"/>
        <w:snapToGrid w:val="0"/>
        <w:spacing w:line="360" w:lineRule="auto"/>
        <w:jc w:val="both"/>
        <w:rPr>
          <w:rFonts w:ascii="Book Antiqua" w:hAnsi="Book Antiqua"/>
        </w:rPr>
      </w:pPr>
      <w:r w:rsidRPr="00CF435E">
        <w:rPr>
          <w:rFonts w:ascii="Book Antiqua" w:hAnsi="Book Antiqua"/>
        </w:rPr>
        <w:t xml:space="preserve">The purpose of this study is to explore the relationship between serum </w:t>
      </w:r>
      <w:r w:rsidR="00DB1673" w:rsidRPr="00CF435E">
        <w:rPr>
          <w:rFonts w:ascii="Book Antiqua" w:hAnsi="Book Antiqua"/>
        </w:rPr>
        <w:t>Aβ1</w:t>
      </w:r>
      <w:r w:rsidRPr="00CF435E">
        <w:rPr>
          <w:rFonts w:ascii="Book Antiqua" w:hAnsi="Book Antiqua"/>
        </w:rPr>
        <w:t>-42, thyroid hormone level and PSCI and its predictive effect on this disease and to understand the influence of other possible risk factors on PSCI.</w:t>
      </w:r>
    </w:p>
    <w:p w14:paraId="370BAC9A" w14:textId="77777777" w:rsidR="00410F53" w:rsidRPr="00CF435E" w:rsidRDefault="00410F53" w:rsidP="00CF435E">
      <w:pPr>
        <w:adjustRightInd w:val="0"/>
        <w:snapToGrid w:val="0"/>
        <w:spacing w:line="360" w:lineRule="auto"/>
        <w:jc w:val="both"/>
        <w:rPr>
          <w:rFonts w:ascii="Book Antiqua" w:hAnsi="Book Antiqua"/>
        </w:rPr>
      </w:pPr>
    </w:p>
    <w:p w14:paraId="181A8A5A" w14:textId="77777777" w:rsidR="0097362B" w:rsidRPr="00CF435E" w:rsidRDefault="009F293A" w:rsidP="00CF435E">
      <w:pPr>
        <w:adjustRightInd w:val="0"/>
        <w:snapToGrid w:val="0"/>
        <w:spacing w:line="360" w:lineRule="auto"/>
        <w:jc w:val="both"/>
        <w:rPr>
          <w:rFonts w:ascii="Book Antiqua" w:hAnsi="Book Antiqua"/>
          <w:b/>
          <w:i/>
        </w:rPr>
      </w:pPr>
      <w:r w:rsidRPr="00CF435E">
        <w:rPr>
          <w:rFonts w:ascii="Book Antiqua" w:hAnsi="Book Antiqua"/>
          <w:b/>
          <w:i/>
        </w:rPr>
        <w:t>Research methods</w:t>
      </w:r>
    </w:p>
    <w:p w14:paraId="4D3A5E9C" w14:textId="3781D460" w:rsidR="0097362B" w:rsidRPr="00CF435E" w:rsidRDefault="009F293A" w:rsidP="00CF435E">
      <w:pPr>
        <w:adjustRightInd w:val="0"/>
        <w:snapToGrid w:val="0"/>
        <w:spacing w:line="360" w:lineRule="auto"/>
        <w:jc w:val="both"/>
        <w:rPr>
          <w:rFonts w:ascii="Book Antiqua" w:hAnsi="Book Antiqua"/>
        </w:rPr>
      </w:pPr>
      <w:r w:rsidRPr="00CF435E">
        <w:rPr>
          <w:rFonts w:ascii="Book Antiqua" w:hAnsi="Book Antiqua"/>
        </w:rPr>
        <w:t xml:space="preserve">A total of 195 patients with acute cerebral infarction were followed up for 1 year and grouped according to the </w:t>
      </w:r>
      <w:r w:rsidR="00410F53" w:rsidRPr="00CF435E">
        <w:rPr>
          <w:rFonts w:ascii="Book Antiqua" w:eastAsiaTheme="majorEastAsia" w:hAnsi="Book Antiqua"/>
        </w:rPr>
        <w:t xml:space="preserve">Montreal </w:t>
      </w:r>
      <w:r w:rsidR="00963FE6" w:rsidRPr="00CF435E">
        <w:rPr>
          <w:rFonts w:ascii="Book Antiqua" w:eastAsiaTheme="majorEastAsia" w:hAnsi="Book Antiqua"/>
        </w:rPr>
        <w:t>C</w:t>
      </w:r>
      <w:r w:rsidR="00DB681F" w:rsidRPr="00CF435E">
        <w:rPr>
          <w:rFonts w:ascii="Book Antiqua" w:eastAsiaTheme="majorEastAsia" w:hAnsi="Book Antiqua"/>
        </w:rPr>
        <w:t xml:space="preserve">ognitive </w:t>
      </w:r>
      <w:r w:rsidR="00963FE6" w:rsidRPr="00CF435E">
        <w:rPr>
          <w:rFonts w:ascii="Book Antiqua" w:eastAsiaTheme="majorEastAsia" w:hAnsi="Book Antiqua"/>
        </w:rPr>
        <w:t>A</w:t>
      </w:r>
      <w:r w:rsidR="00DB681F" w:rsidRPr="00CF435E">
        <w:rPr>
          <w:rFonts w:ascii="Book Antiqua" w:eastAsiaTheme="majorEastAsia" w:hAnsi="Book Antiqua"/>
        </w:rPr>
        <w:t>ssessment</w:t>
      </w:r>
      <w:r w:rsidR="00410F53" w:rsidRPr="00CF435E">
        <w:rPr>
          <w:rFonts w:ascii="Book Antiqua" w:hAnsi="Book Antiqua"/>
        </w:rPr>
        <w:t xml:space="preserve"> </w:t>
      </w:r>
      <w:r w:rsidRPr="00CF435E">
        <w:rPr>
          <w:rFonts w:ascii="Book Antiqua" w:hAnsi="Book Antiqua"/>
        </w:rPr>
        <w:t xml:space="preserve">score. We analyzed the difference of clinical data and </w:t>
      </w:r>
      <w:r w:rsidR="00DB1673" w:rsidRPr="00CF435E">
        <w:rPr>
          <w:rFonts w:ascii="Book Antiqua" w:hAnsi="Book Antiqua"/>
        </w:rPr>
        <w:t>Aβ1</w:t>
      </w:r>
      <w:r w:rsidRPr="00CF435E">
        <w:rPr>
          <w:rFonts w:ascii="Book Antiqua" w:hAnsi="Book Antiqua"/>
        </w:rPr>
        <w:t>-42</w:t>
      </w:r>
      <w:r w:rsidR="00963FE6" w:rsidRPr="00CF435E">
        <w:rPr>
          <w:rFonts w:ascii="Book Antiqua" w:hAnsi="Book Antiqua"/>
        </w:rPr>
        <w:t xml:space="preserve"> and</w:t>
      </w:r>
      <w:r w:rsidRPr="00CF435E">
        <w:rPr>
          <w:rFonts w:ascii="Book Antiqua" w:hAnsi="Book Antiqua"/>
        </w:rPr>
        <w:t xml:space="preserve"> thyroid hormone between the two groups. The changes of </w:t>
      </w:r>
      <w:r w:rsidR="00963FE6" w:rsidRPr="00CF435E">
        <w:rPr>
          <w:rFonts w:ascii="Book Antiqua" w:hAnsi="Book Antiqua"/>
        </w:rPr>
        <w:t xml:space="preserve">Aβ1-42 </w:t>
      </w:r>
      <w:r w:rsidRPr="00CF435E">
        <w:rPr>
          <w:rFonts w:ascii="Book Antiqua" w:hAnsi="Book Antiqua"/>
        </w:rPr>
        <w:t xml:space="preserve">and thyroid hormone with time after onset were analyzed by repeated measurement variance analysis, and the relationship between the above indicators and the progression of the disease was explored. COX regression and </w:t>
      </w:r>
      <w:r w:rsidRPr="00CF435E">
        <w:rPr>
          <w:rFonts w:ascii="Book Antiqua" w:hAnsi="Book Antiqua"/>
        </w:rPr>
        <w:lastRenderedPageBreak/>
        <w:t xml:space="preserve">stratified analysis were used to evaluate the effects of </w:t>
      </w:r>
      <w:r w:rsidR="00DB1673" w:rsidRPr="00CF435E">
        <w:rPr>
          <w:rFonts w:ascii="Book Antiqua" w:hAnsi="Book Antiqua"/>
        </w:rPr>
        <w:t>Aβ1</w:t>
      </w:r>
      <w:r w:rsidRPr="00CF435E">
        <w:rPr>
          <w:rFonts w:ascii="Book Antiqua" w:hAnsi="Book Antiqua"/>
        </w:rPr>
        <w:t>-42 and thyroid hormone on PSCI and other possible risk factors.</w:t>
      </w:r>
    </w:p>
    <w:p w14:paraId="0CE36326" w14:textId="77777777" w:rsidR="00410F53" w:rsidRPr="00CF435E" w:rsidRDefault="00410F53" w:rsidP="00CF435E">
      <w:pPr>
        <w:adjustRightInd w:val="0"/>
        <w:snapToGrid w:val="0"/>
        <w:spacing w:line="360" w:lineRule="auto"/>
        <w:jc w:val="both"/>
        <w:rPr>
          <w:rFonts w:ascii="Book Antiqua" w:hAnsi="Book Antiqua"/>
        </w:rPr>
      </w:pPr>
    </w:p>
    <w:p w14:paraId="534C5E30" w14:textId="77777777" w:rsidR="0097362B" w:rsidRPr="00CF435E" w:rsidRDefault="009F293A" w:rsidP="00CF435E">
      <w:pPr>
        <w:adjustRightInd w:val="0"/>
        <w:snapToGrid w:val="0"/>
        <w:spacing w:line="360" w:lineRule="auto"/>
        <w:jc w:val="both"/>
        <w:rPr>
          <w:rFonts w:ascii="Book Antiqua" w:hAnsi="Book Antiqua"/>
          <w:b/>
          <w:i/>
        </w:rPr>
      </w:pPr>
      <w:r w:rsidRPr="00CF435E">
        <w:rPr>
          <w:rFonts w:ascii="Book Antiqua" w:hAnsi="Book Antiqua"/>
          <w:b/>
          <w:i/>
        </w:rPr>
        <w:t>Research results</w:t>
      </w:r>
    </w:p>
    <w:p w14:paraId="5643381E" w14:textId="1B96CDA8" w:rsidR="0097362B" w:rsidRPr="00CF435E" w:rsidRDefault="009F293A" w:rsidP="00CF435E">
      <w:pPr>
        <w:adjustRightInd w:val="0"/>
        <w:snapToGrid w:val="0"/>
        <w:spacing w:line="360" w:lineRule="auto"/>
        <w:jc w:val="both"/>
        <w:rPr>
          <w:rFonts w:ascii="Book Antiqua" w:hAnsi="Book Antiqua"/>
        </w:rPr>
      </w:pPr>
      <w:r w:rsidRPr="00CF435E">
        <w:rPr>
          <w:rFonts w:ascii="Book Antiqua" w:hAnsi="Book Antiqua"/>
        </w:rPr>
        <w:t xml:space="preserve">Our results showed that the prevalence of PSCI was highest at 3 </w:t>
      </w:r>
      <w:proofErr w:type="spellStart"/>
      <w:proofErr w:type="gramStart"/>
      <w:r w:rsidRPr="00CF435E">
        <w:rPr>
          <w:rFonts w:ascii="Book Antiqua" w:hAnsi="Book Antiqua"/>
        </w:rPr>
        <w:t>mo</w:t>
      </w:r>
      <w:proofErr w:type="spellEnd"/>
      <w:proofErr w:type="gramEnd"/>
      <w:r w:rsidRPr="00CF435E">
        <w:rPr>
          <w:rFonts w:ascii="Book Antiqua" w:hAnsi="Book Antiqua"/>
        </w:rPr>
        <w:t xml:space="preserve"> after stroke and gradually decreased at 6 </w:t>
      </w:r>
      <w:proofErr w:type="spellStart"/>
      <w:r w:rsidRPr="00CF435E">
        <w:rPr>
          <w:rFonts w:ascii="Book Antiqua" w:hAnsi="Book Antiqua"/>
        </w:rPr>
        <w:t>mo</w:t>
      </w:r>
      <w:proofErr w:type="spellEnd"/>
      <w:r w:rsidRPr="00CF435E">
        <w:rPr>
          <w:rFonts w:ascii="Book Antiqua" w:hAnsi="Book Antiqua"/>
        </w:rPr>
        <w:t xml:space="preserve"> after stroke. We found that </w:t>
      </w:r>
      <w:r w:rsidR="00DB1673" w:rsidRPr="00CF435E">
        <w:rPr>
          <w:rFonts w:ascii="Book Antiqua" w:hAnsi="Book Antiqua"/>
        </w:rPr>
        <w:t>Aβ1</w:t>
      </w:r>
      <w:r w:rsidRPr="00CF435E">
        <w:rPr>
          <w:rFonts w:ascii="Book Antiqua" w:hAnsi="Book Antiqua"/>
        </w:rPr>
        <w:t>-42, triiodothyronine (T</w:t>
      </w:r>
      <w:r w:rsidRPr="00CF435E">
        <w:rPr>
          <w:rFonts w:ascii="Book Antiqua" w:hAnsi="Book Antiqua"/>
          <w:vertAlign w:val="subscript"/>
        </w:rPr>
        <w:t>3</w:t>
      </w:r>
      <w:r w:rsidRPr="00CF435E">
        <w:rPr>
          <w:rFonts w:ascii="Book Antiqua" w:hAnsi="Book Antiqua"/>
        </w:rPr>
        <w:t xml:space="preserve">) and free thyroxin in patients with PSCI were lower than those </w:t>
      </w:r>
      <w:r w:rsidR="00963FE6" w:rsidRPr="00CF435E">
        <w:rPr>
          <w:rFonts w:ascii="Book Antiqua" w:hAnsi="Book Antiqua"/>
        </w:rPr>
        <w:t xml:space="preserve">with </w:t>
      </w:r>
      <w:r w:rsidRPr="00CF435E">
        <w:rPr>
          <w:rFonts w:ascii="Book Antiqua" w:hAnsi="Book Antiqua"/>
        </w:rPr>
        <w:t xml:space="preserve">non-PSCI, and the above indicators were correlated with disease progression. Furthermore, Cox regression analysis revealed that </w:t>
      </w:r>
      <w:r w:rsidR="00DB1673" w:rsidRPr="00CF435E">
        <w:rPr>
          <w:rFonts w:ascii="Book Antiqua" w:hAnsi="Book Antiqua"/>
        </w:rPr>
        <w:t>Aβ1</w:t>
      </w:r>
      <w:r w:rsidRPr="00CF435E">
        <w:rPr>
          <w:rFonts w:ascii="Book Antiqua" w:hAnsi="Book Antiqua"/>
        </w:rPr>
        <w:t>-42 and T</w:t>
      </w:r>
      <w:r w:rsidRPr="00CF435E">
        <w:rPr>
          <w:rFonts w:ascii="Book Antiqua" w:hAnsi="Book Antiqua"/>
          <w:vertAlign w:val="subscript"/>
        </w:rPr>
        <w:t>3</w:t>
      </w:r>
      <w:r w:rsidRPr="00CF435E">
        <w:rPr>
          <w:rFonts w:ascii="Book Antiqua" w:hAnsi="Book Antiqua"/>
        </w:rPr>
        <w:t xml:space="preserve"> were the factors influencing the development of disease, and the higher the </w:t>
      </w:r>
      <w:r w:rsidR="00DB1673" w:rsidRPr="00CF435E">
        <w:rPr>
          <w:rFonts w:ascii="Book Antiqua" w:hAnsi="Book Antiqua"/>
        </w:rPr>
        <w:t>Aβ1</w:t>
      </w:r>
      <w:r w:rsidRPr="00CF435E">
        <w:rPr>
          <w:rFonts w:ascii="Book Antiqua" w:hAnsi="Book Antiqua"/>
        </w:rPr>
        <w:t>-42 and T</w:t>
      </w:r>
      <w:r w:rsidRPr="00CF435E">
        <w:rPr>
          <w:rFonts w:ascii="Book Antiqua" w:hAnsi="Book Antiqua"/>
          <w:vertAlign w:val="subscript"/>
        </w:rPr>
        <w:t>3</w:t>
      </w:r>
      <w:r w:rsidRPr="00CF435E">
        <w:rPr>
          <w:rFonts w:ascii="Book Antiqua" w:hAnsi="Book Antiqua"/>
        </w:rPr>
        <w:t xml:space="preserve"> levels, the lower the risk of disease. </w:t>
      </w:r>
    </w:p>
    <w:p w14:paraId="07D702A9" w14:textId="77777777" w:rsidR="00410F53" w:rsidRPr="00CF435E" w:rsidRDefault="00410F53" w:rsidP="00CF435E">
      <w:pPr>
        <w:adjustRightInd w:val="0"/>
        <w:snapToGrid w:val="0"/>
        <w:spacing w:line="360" w:lineRule="auto"/>
        <w:jc w:val="both"/>
        <w:rPr>
          <w:rFonts w:ascii="Book Antiqua" w:hAnsi="Book Antiqua"/>
        </w:rPr>
      </w:pPr>
    </w:p>
    <w:p w14:paraId="6BCCBFDF" w14:textId="77777777" w:rsidR="0097362B" w:rsidRPr="00CF435E" w:rsidRDefault="009F293A" w:rsidP="00CF435E">
      <w:pPr>
        <w:adjustRightInd w:val="0"/>
        <w:snapToGrid w:val="0"/>
        <w:spacing w:line="360" w:lineRule="auto"/>
        <w:jc w:val="both"/>
        <w:rPr>
          <w:rFonts w:ascii="Book Antiqua" w:hAnsi="Book Antiqua"/>
          <w:b/>
          <w:i/>
        </w:rPr>
      </w:pPr>
      <w:r w:rsidRPr="00CF435E">
        <w:rPr>
          <w:rFonts w:ascii="Book Antiqua" w:hAnsi="Book Antiqua"/>
          <w:b/>
          <w:i/>
        </w:rPr>
        <w:t>Research conclusions</w:t>
      </w:r>
    </w:p>
    <w:p w14:paraId="28E9BA36" w14:textId="030B5F60" w:rsidR="0097362B" w:rsidRPr="00CF435E" w:rsidRDefault="00DB1673" w:rsidP="00CF435E">
      <w:pPr>
        <w:adjustRightInd w:val="0"/>
        <w:snapToGrid w:val="0"/>
        <w:spacing w:line="360" w:lineRule="auto"/>
        <w:jc w:val="both"/>
        <w:rPr>
          <w:rFonts w:ascii="Book Antiqua" w:hAnsi="Book Antiqua"/>
        </w:rPr>
      </w:pPr>
      <w:r w:rsidRPr="00CF435E">
        <w:rPr>
          <w:rFonts w:ascii="Book Antiqua" w:hAnsi="Book Antiqua"/>
        </w:rPr>
        <w:t>Aβ1</w:t>
      </w:r>
      <w:r w:rsidR="009F293A" w:rsidRPr="00CF435E">
        <w:rPr>
          <w:rFonts w:ascii="Book Antiqua" w:hAnsi="Book Antiqua"/>
        </w:rPr>
        <w:t>-42 and T</w:t>
      </w:r>
      <w:r w:rsidR="009F293A" w:rsidRPr="00CF435E">
        <w:rPr>
          <w:rFonts w:ascii="Book Antiqua" w:hAnsi="Book Antiqua"/>
          <w:vertAlign w:val="subscript"/>
        </w:rPr>
        <w:t>3</w:t>
      </w:r>
      <w:r w:rsidR="00410F53" w:rsidRPr="00CF435E">
        <w:rPr>
          <w:rFonts w:ascii="Book Antiqua" w:hAnsi="Book Antiqua"/>
        </w:rPr>
        <w:t xml:space="preserve"> play</w:t>
      </w:r>
      <w:r w:rsidR="009F293A" w:rsidRPr="00CF435E">
        <w:rPr>
          <w:rFonts w:ascii="Book Antiqua" w:hAnsi="Book Antiqua"/>
        </w:rPr>
        <w:t xml:space="preserve"> an important role in the development of PSCI</w:t>
      </w:r>
      <w:r w:rsidR="00963FE6" w:rsidRPr="00CF435E">
        <w:rPr>
          <w:rFonts w:ascii="Book Antiqua" w:hAnsi="Book Antiqua"/>
        </w:rPr>
        <w:t>. L</w:t>
      </w:r>
      <w:r w:rsidR="009F293A" w:rsidRPr="00CF435E">
        <w:rPr>
          <w:rFonts w:ascii="Book Antiqua" w:hAnsi="Book Antiqua"/>
        </w:rPr>
        <w:t xml:space="preserve">ow </w:t>
      </w:r>
      <w:r w:rsidR="00963FE6" w:rsidRPr="00CF435E">
        <w:rPr>
          <w:rFonts w:ascii="Book Antiqua" w:hAnsi="Book Antiqua"/>
        </w:rPr>
        <w:t xml:space="preserve">levels of </w:t>
      </w:r>
      <w:r w:rsidRPr="00CF435E">
        <w:rPr>
          <w:rFonts w:ascii="Book Antiqua" w:hAnsi="Book Antiqua"/>
        </w:rPr>
        <w:t>Aβ1</w:t>
      </w:r>
      <w:r w:rsidR="009F293A" w:rsidRPr="00CF435E">
        <w:rPr>
          <w:rFonts w:ascii="Book Antiqua" w:hAnsi="Book Antiqua"/>
        </w:rPr>
        <w:t>-42 and T</w:t>
      </w:r>
      <w:r w:rsidR="009F293A" w:rsidRPr="00CF435E">
        <w:rPr>
          <w:rFonts w:ascii="Book Antiqua" w:hAnsi="Book Antiqua"/>
          <w:vertAlign w:val="subscript"/>
        </w:rPr>
        <w:t xml:space="preserve">3 </w:t>
      </w:r>
      <w:r w:rsidR="009F293A" w:rsidRPr="00CF435E">
        <w:rPr>
          <w:rFonts w:ascii="Book Antiqua" w:hAnsi="Book Antiqua"/>
        </w:rPr>
        <w:t xml:space="preserve">at </w:t>
      </w:r>
      <w:r w:rsidR="00963FE6" w:rsidRPr="00CF435E">
        <w:rPr>
          <w:rFonts w:ascii="Book Antiqua" w:hAnsi="Book Antiqua"/>
        </w:rPr>
        <w:t xml:space="preserve">the </w:t>
      </w:r>
      <w:r w:rsidR="009F293A" w:rsidRPr="00CF435E">
        <w:rPr>
          <w:rFonts w:ascii="Book Antiqua" w:hAnsi="Book Antiqua"/>
        </w:rPr>
        <w:t xml:space="preserve">acute phase of ischemic stroke is the predictor of PSCI, and </w:t>
      </w:r>
      <w:r w:rsidR="008116F3" w:rsidRPr="00CF435E">
        <w:rPr>
          <w:rFonts w:ascii="Book Antiqua" w:hAnsi="Book Antiqua"/>
        </w:rPr>
        <w:t>a</w:t>
      </w:r>
      <w:r w:rsidR="009F293A" w:rsidRPr="00CF435E">
        <w:rPr>
          <w:rFonts w:ascii="Book Antiqua" w:hAnsi="Book Antiqua"/>
        </w:rPr>
        <w:t xml:space="preserve"> higher education level may help to reduce the risk of PSCI.</w:t>
      </w:r>
    </w:p>
    <w:p w14:paraId="5E8DB508" w14:textId="77777777" w:rsidR="00410F53" w:rsidRPr="00CF435E" w:rsidRDefault="00410F53" w:rsidP="00CF435E">
      <w:pPr>
        <w:adjustRightInd w:val="0"/>
        <w:snapToGrid w:val="0"/>
        <w:spacing w:line="360" w:lineRule="auto"/>
        <w:jc w:val="both"/>
        <w:rPr>
          <w:rFonts w:ascii="Book Antiqua" w:hAnsi="Book Antiqua"/>
        </w:rPr>
      </w:pPr>
    </w:p>
    <w:p w14:paraId="2999682F" w14:textId="77777777" w:rsidR="0097362B" w:rsidRPr="00CF435E" w:rsidRDefault="009F293A" w:rsidP="00CF435E">
      <w:pPr>
        <w:adjustRightInd w:val="0"/>
        <w:snapToGrid w:val="0"/>
        <w:spacing w:line="360" w:lineRule="auto"/>
        <w:jc w:val="both"/>
        <w:rPr>
          <w:rFonts w:ascii="Book Antiqua" w:hAnsi="Book Antiqua"/>
          <w:b/>
          <w:i/>
        </w:rPr>
      </w:pPr>
      <w:r w:rsidRPr="00CF435E">
        <w:rPr>
          <w:rFonts w:ascii="Book Antiqua" w:hAnsi="Book Antiqua"/>
          <w:b/>
          <w:i/>
        </w:rPr>
        <w:t>Research perspectives</w:t>
      </w:r>
    </w:p>
    <w:p w14:paraId="7D3EA03F" w14:textId="29E26F9A" w:rsidR="0097362B" w:rsidRPr="00CF435E" w:rsidRDefault="009F293A" w:rsidP="00CF435E">
      <w:pPr>
        <w:adjustRightInd w:val="0"/>
        <w:snapToGrid w:val="0"/>
        <w:spacing w:line="360" w:lineRule="auto"/>
        <w:jc w:val="both"/>
        <w:rPr>
          <w:rFonts w:ascii="Book Antiqua" w:hAnsi="Book Antiqua"/>
        </w:rPr>
      </w:pPr>
      <w:r w:rsidRPr="00CF435E">
        <w:rPr>
          <w:rFonts w:ascii="Book Antiqua" w:eastAsiaTheme="minorEastAsia" w:hAnsi="Book Antiqua"/>
        </w:rPr>
        <w:t xml:space="preserve">Currently, most of the studies on the biological markers of cognitive impairment are related to cerebrospinal fluid markers, and most of them are single predictive indicators. Therefore, there are some disadvantages in clinical practicability, sensitivity and specificity. This study analyzed the predictive ability of serum </w:t>
      </w:r>
      <w:r w:rsidR="00DB1673" w:rsidRPr="00CF435E">
        <w:rPr>
          <w:rFonts w:ascii="Book Antiqua" w:hAnsi="Book Antiqua"/>
        </w:rPr>
        <w:t>Aβ1</w:t>
      </w:r>
      <w:r w:rsidRPr="00CF435E">
        <w:rPr>
          <w:rFonts w:ascii="Book Antiqua" w:hAnsi="Book Antiqua"/>
        </w:rPr>
        <w:t>-42</w:t>
      </w:r>
      <w:r w:rsidRPr="00CF435E">
        <w:rPr>
          <w:rFonts w:ascii="Book Antiqua" w:eastAsiaTheme="minorEastAsia" w:hAnsi="Book Antiqua"/>
        </w:rPr>
        <w:t xml:space="preserve"> and thyroid hormone levels in cognitive impairment after ischemic stroke, improving the diagnostic rate of patients with </w:t>
      </w:r>
      <w:r w:rsidRPr="00CF435E">
        <w:rPr>
          <w:rFonts w:ascii="Book Antiqua" w:hAnsi="Book Antiqua"/>
        </w:rPr>
        <w:t>PSCI</w:t>
      </w:r>
      <w:r w:rsidRPr="00CF435E">
        <w:rPr>
          <w:rFonts w:ascii="Book Antiqua" w:eastAsiaTheme="minorEastAsia" w:hAnsi="Book Antiqua"/>
        </w:rPr>
        <w:t xml:space="preserve">. It provided reference for the prevention and treatment of </w:t>
      </w:r>
      <w:r w:rsidRPr="00CF435E">
        <w:rPr>
          <w:rFonts w:ascii="Book Antiqua" w:hAnsi="Book Antiqua"/>
        </w:rPr>
        <w:t>PSCI</w:t>
      </w:r>
      <w:r w:rsidRPr="00CF435E">
        <w:rPr>
          <w:rFonts w:ascii="Book Antiqua" w:eastAsiaTheme="minorEastAsia" w:hAnsi="Book Antiqua"/>
        </w:rPr>
        <w:t xml:space="preserve"> and ha</w:t>
      </w:r>
      <w:r w:rsidR="008116F3" w:rsidRPr="00CF435E">
        <w:rPr>
          <w:rFonts w:ascii="Book Antiqua" w:eastAsiaTheme="minorEastAsia" w:hAnsi="Book Antiqua"/>
        </w:rPr>
        <w:t>s</w:t>
      </w:r>
      <w:r w:rsidRPr="00CF435E">
        <w:rPr>
          <w:rFonts w:ascii="Book Antiqua" w:eastAsiaTheme="minorEastAsia" w:hAnsi="Book Antiqua"/>
        </w:rPr>
        <w:t xml:space="preserve"> potential clinical application value.</w:t>
      </w:r>
    </w:p>
    <w:p w14:paraId="66969489" w14:textId="77777777" w:rsidR="0097362B" w:rsidRPr="00CF435E" w:rsidRDefault="0097362B" w:rsidP="00CF435E">
      <w:pPr>
        <w:adjustRightInd w:val="0"/>
        <w:snapToGrid w:val="0"/>
        <w:spacing w:line="360" w:lineRule="auto"/>
        <w:jc w:val="both"/>
        <w:rPr>
          <w:rFonts w:ascii="Book Antiqua" w:eastAsiaTheme="majorEastAsia" w:hAnsi="Book Antiqua"/>
        </w:rPr>
      </w:pPr>
    </w:p>
    <w:p w14:paraId="1240760E" w14:textId="77777777" w:rsidR="00410F53" w:rsidRPr="00CF435E" w:rsidRDefault="00410F53" w:rsidP="00CF435E">
      <w:pPr>
        <w:adjustRightInd w:val="0"/>
        <w:snapToGrid w:val="0"/>
        <w:spacing w:line="360" w:lineRule="auto"/>
        <w:jc w:val="both"/>
        <w:rPr>
          <w:rFonts w:ascii="Book Antiqua" w:eastAsiaTheme="majorEastAsia" w:hAnsi="Book Antiqua"/>
          <w:b/>
        </w:rPr>
      </w:pPr>
      <w:r w:rsidRPr="00CF435E">
        <w:rPr>
          <w:rFonts w:ascii="Book Antiqua" w:eastAsiaTheme="majorEastAsia" w:hAnsi="Book Antiqua"/>
          <w:b/>
        </w:rPr>
        <w:t>ACKNOWLEDGEMENTS</w:t>
      </w:r>
    </w:p>
    <w:p w14:paraId="4DFDA8C3" w14:textId="77777777" w:rsidR="00410F53" w:rsidRPr="00CF435E" w:rsidRDefault="00410F53"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t>The authors acknowledge the invaluable participation of the patients.</w:t>
      </w:r>
    </w:p>
    <w:p w14:paraId="17402B17" w14:textId="77777777" w:rsidR="00410F53" w:rsidRPr="00CF435E" w:rsidRDefault="00410F53" w:rsidP="00CF435E">
      <w:pPr>
        <w:adjustRightInd w:val="0"/>
        <w:snapToGrid w:val="0"/>
        <w:spacing w:line="360" w:lineRule="auto"/>
        <w:jc w:val="both"/>
        <w:rPr>
          <w:rFonts w:ascii="Book Antiqua" w:eastAsiaTheme="majorEastAsia" w:hAnsi="Book Antiqua"/>
          <w:b/>
        </w:rPr>
      </w:pPr>
    </w:p>
    <w:p w14:paraId="5644D9AB" w14:textId="77777777" w:rsidR="00775143" w:rsidRPr="00CF435E" w:rsidRDefault="00775143" w:rsidP="00CF435E">
      <w:pPr>
        <w:snapToGrid w:val="0"/>
        <w:spacing w:line="360" w:lineRule="auto"/>
        <w:rPr>
          <w:rFonts w:ascii="Book Antiqua" w:eastAsiaTheme="majorEastAsia" w:hAnsi="Book Antiqua"/>
          <w:b/>
        </w:rPr>
      </w:pPr>
      <w:r w:rsidRPr="00CF435E">
        <w:rPr>
          <w:rFonts w:ascii="Book Antiqua" w:eastAsiaTheme="majorEastAsia" w:hAnsi="Book Antiqua"/>
          <w:b/>
        </w:rPr>
        <w:br w:type="page"/>
      </w:r>
    </w:p>
    <w:p w14:paraId="39CD2B27" w14:textId="32E6AB42" w:rsidR="0097362B" w:rsidRPr="00CF435E" w:rsidRDefault="00E8603B"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b/>
        </w:rPr>
        <w:lastRenderedPageBreak/>
        <w:t>REFERENCES</w:t>
      </w:r>
    </w:p>
    <w:p w14:paraId="1DACF47C" w14:textId="67B55303"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1 </w:t>
      </w:r>
      <w:r w:rsidRPr="00CF435E">
        <w:rPr>
          <w:rFonts w:ascii="Book Antiqua" w:hAnsi="Book Antiqua"/>
          <w:b/>
        </w:rPr>
        <w:t>Randolph SA</w:t>
      </w:r>
      <w:r w:rsidRPr="00CF435E">
        <w:rPr>
          <w:rFonts w:ascii="Book Antiqua" w:hAnsi="Book Antiqua"/>
        </w:rPr>
        <w:t xml:space="preserve">. Ischemic Stroke. </w:t>
      </w:r>
      <w:r w:rsidRPr="00CF435E">
        <w:rPr>
          <w:rFonts w:ascii="Book Antiqua" w:hAnsi="Book Antiqua"/>
          <w:i/>
        </w:rPr>
        <w:t xml:space="preserve">Workplace Health </w:t>
      </w:r>
      <w:proofErr w:type="spellStart"/>
      <w:r w:rsidRPr="00CF435E">
        <w:rPr>
          <w:rFonts w:ascii="Book Antiqua" w:hAnsi="Book Antiqua"/>
          <w:i/>
        </w:rPr>
        <w:t>Saf</w:t>
      </w:r>
      <w:proofErr w:type="spellEnd"/>
      <w:r w:rsidRPr="00CF435E">
        <w:rPr>
          <w:rFonts w:ascii="Book Antiqua" w:hAnsi="Book Antiqua"/>
        </w:rPr>
        <w:t xml:space="preserve"> 2016; </w:t>
      </w:r>
      <w:r w:rsidRPr="00CF435E">
        <w:rPr>
          <w:rFonts w:ascii="Book Antiqua" w:hAnsi="Book Antiqua"/>
          <w:b/>
        </w:rPr>
        <w:t>64</w:t>
      </w:r>
      <w:r w:rsidRPr="00CF435E">
        <w:rPr>
          <w:rFonts w:ascii="Book Antiqua" w:hAnsi="Book Antiqua"/>
        </w:rPr>
        <w:t>: 444 [PMID: 2762126</w:t>
      </w:r>
      <w:r w:rsidR="00A77F2E" w:rsidRPr="00CF435E">
        <w:rPr>
          <w:rFonts w:ascii="Book Antiqua" w:hAnsi="Book Antiqua"/>
        </w:rPr>
        <w:t>1 DOI: 10.1177/2165079916665400</w:t>
      </w:r>
      <w:r w:rsidRPr="00CF435E">
        <w:rPr>
          <w:rFonts w:ascii="Book Antiqua" w:hAnsi="Book Antiqua"/>
        </w:rPr>
        <w:t>]</w:t>
      </w:r>
    </w:p>
    <w:p w14:paraId="0F2C0314" w14:textId="7C8EC953"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2 </w:t>
      </w:r>
      <w:proofErr w:type="spellStart"/>
      <w:r w:rsidRPr="00CF435E">
        <w:rPr>
          <w:rFonts w:ascii="Book Antiqua" w:hAnsi="Book Antiqua"/>
          <w:b/>
        </w:rPr>
        <w:t>Meschia</w:t>
      </w:r>
      <w:proofErr w:type="spellEnd"/>
      <w:r w:rsidRPr="00CF435E">
        <w:rPr>
          <w:rFonts w:ascii="Book Antiqua" w:hAnsi="Book Antiqua"/>
          <w:b/>
        </w:rPr>
        <w:t xml:space="preserve"> JF</w:t>
      </w:r>
      <w:r w:rsidRPr="00CF435E">
        <w:rPr>
          <w:rFonts w:ascii="Book Antiqua" w:hAnsi="Book Antiqua"/>
        </w:rPr>
        <w:t xml:space="preserve">, </w:t>
      </w:r>
      <w:proofErr w:type="spellStart"/>
      <w:r w:rsidRPr="00CF435E">
        <w:rPr>
          <w:rFonts w:ascii="Book Antiqua" w:hAnsi="Book Antiqua"/>
        </w:rPr>
        <w:t>Brott</w:t>
      </w:r>
      <w:proofErr w:type="spellEnd"/>
      <w:r w:rsidRPr="00CF435E">
        <w:rPr>
          <w:rFonts w:ascii="Book Antiqua" w:hAnsi="Book Antiqua"/>
        </w:rPr>
        <w:t xml:space="preserve"> T. </w:t>
      </w:r>
      <w:proofErr w:type="spellStart"/>
      <w:r w:rsidRPr="00CF435E">
        <w:rPr>
          <w:rFonts w:ascii="Book Antiqua" w:hAnsi="Book Antiqua"/>
        </w:rPr>
        <w:t>Ischaemic</w:t>
      </w:r>
      <w:proofErr w:type="spellEnd"/>
      <w:r w:rsidRPr="00CF435E">
        <w:rPr>
          <w:rFonts w:ascii="Book Antiqua" w:hAnsi="Book Antiqua"/>
        </w:rPr>
        <w:t xml:space="preserve"> stroke. </w:t>
      </w:r>
      <w:proofErr w:type="spellStart"/>
      <w:r w:rsidRPr="00CF435E">
        <w:rPr>
          <w:rFonts w:ascii="Book Antiqua" w:hAnsi="Book Antiqua"/>
          <w:i/>
        </w:rPr>
        <w:t>Eur</w:t>
      </w:r>
      <w:proofErr w:type="spellEnd"/>
      <w:r w:rsidRPr="00CF435E">
        <w:rPr>
          <w:rFonts w:ascii="Book Antiqua" w:hAnsi="Book Antiqua"/>
          <w:i/>
        </w:rPr>
        <w:t xml:space="preserve"> J </w:t>
      </w:r>
      <w:proofErr w:type="spellStart"/>
      <w:r w:rsidRPr="00CF435E">
        <w:rPr>
          <w:rFonts w:ascii="Book Antiqua" w:hAnsi="Book Antiqua"/>
          <w:i/>
        </w:rPr>
        <w:t>Neurol</w:t>
      </w:r>
      <w:proofErr w:type="spellEnd"/>
      <w:r w:rsidRPr="00CF435E">
        <w:rPr>
          <w:rFonts w:ascii="Book Antiqua" w:hAnsi="Book Antiqua"/>
        </w:rPr>
        <w:t xml:space="preserve"> 2018; </w:t>
      </w:r>
      <w:r w:rsidRPr="00CF435E">
        <w:rPr>
          <w:rFonts w:ascii="Book Antiqua" w:hAnsi="Book Antiqua"/>
          <w:b/>
        </w:rPr>
        <w:t>25</w:t>
      </w:r>
      <w:r w:rsidRPr="00CF435E">
        <w:rPr>
          <w:rFonts w:ascii="Book Antiqua" w:hAnsi="Book Antiqua"/>
        </w:rPr>
        <w:t xml:space="preserve">: 35-40 [PMID: </w:t>
      </w:r>
      <w:r w:rsidR="00A77F2E" w:rsidRPr="00CF435E">
        <w:rPr>
          <w:rFonts w:ascii="Book Antiqua" w:hAnsi="Book Antiqua"/>
        </w:rPr>
        <w:t>28800170 DOI: 10.1111/ene.13409</w:t>
      </w:r>
      <w:r w:rsidRPr="00CF435E">
        <w:rPr>
          <w:rFonts w:ascii="Book Antiqua" w:hAnsi="Book Antiqua"/>
        </w:rPr>
        <w:t>]</w:t>
      </w:r>
    </w:p>
    <w:p w14:paraId="267EDB6D" w14:textId="6ED0D32E"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3 </w:t>
      </w:r>
      <w:r w:rsidRPr="00CF435E">
        <w:rPr>
          <w:rFonts w:ascii="Book Antiqua" w:hAnsi="Book Antiqua"/>
          <w:b/>
        </w:rPr>
        <w:t>Hart RG</w:t>
      </w:r>
      <w:r w:rsidRPr="00CF435E">
        <w:rPr>
          <w:rFonts w:ascii="Book Antiqua" w:hAnsi="Book Antiqua"/>
        </w:rPr>
        <w:t xml:space="preserve">, </w:t>
      </w:r>
      <w:proofErr w:type="spellStart"/>
      <w:r w:rsidRPr="00CF435E">
        <w:rPr>
          <w:rFonts w:ascii="Book Antiqua" w:hAnsi="Book Antiqua"/>
        </w:rPr>
        <w:t>Catanese</w:t>
      </w:r>
      <w:proofErr w:type="spellEnd"/>
      <w:r w:rsidRPr="00CF435E">
        <w:rPr>
          <w:rFonts w:ascii="Book Antiqua" w:hAnsi="Book Antiqua"/>
        </w:rPr>
        <w:t xml:space="preserve"> L, </w:t>
      </w:r>
      <w:proofErr w:type="spellStart"/>
      <w:r w:rsidRPr="00CF435E">
        <w:rPr>
          <w:rFonts w:ascii="Book Antiqua" w:hAnsi="Book Antiqua"/>
        </w:rPr>
        <w:t>Perera</w:t>
      </w:r>
      <w:proofErr w:type="spellEnd"/>
      <w:r w:rsidRPr="00CF435E">
        <w:rPr>
          <w:rFonts w:ascii="Book Antiqua" w:hAnsi="Book Antiqua"/>
        </w:rPr>
        <w:t xml:space="preserve"> KS, </w:t>
      </w:r>
      <w:proofErr w:type="spellStart"/>
      <w:r w:rsidRPr="00CF435E">
        <w:rPr>
          <w:rFonts w:ascii="Book Antiqua" w:hAnsi="Book Antiqua"/>
        </w:rPr>
        <w:t>Ntaios</w:t>
      </w:r>
      <w:proofErr w:type="spellEnd"/>
      <w:r w:rsidRPr="00CF435E">
        <w:rPr>
          <w:rFonts w:ascii="Book Antiqua" w:hAnsi="Book Antiqua"/>
        </w:rPr>
        <w:t xml:space="preserve"> G, Connolly SJ. Embolic Stroke of Undetermined Source: A Systematic Review and Clinical Update. </w:t>
      </w:r>
      <w:r w:rsidRPr="00CF435E">
        <w:rPr>
          <w:rFonts w:ascii="Book Antiqua" w:hAnsi="Book Antiqua"/>
          <w:i/>
        </w:rPr>
        <w:t>Stroke</w:t>
      </w:r>
      <w:r w:rsidRPr="00CF435E">
        <w:rPr>
          <w:rFonts w:ascii="Book Antiqua" w:hAnsi="Book Antiqua"/>
        </w:rPr>
        <w:t xml:space="preserve"> 2017; </w:t>
      </w:r>
      <w:r w:rsidRPr="00CF435E">
        <w:rPr>
          <w:rFonts w:ascii="Book Antiqua" w:hAnsi="Book Antiqua"/>
          <w:b/>
        </w:rPr>
        <w:t>48</w:t>
      </w:r>
      <w:r w:rsidRPr="00CF435E">
        <w:rPr>
          <w:rFonts w:ascii="Book Antiqua" w:hAnsi="Book Antiqua"/>
        </w:rPr>
        <w:t>: 867-872 [PMID: 28265016 DO</w:t>
      </w:r>
      <w:r w:rsidR="00A77F2E" w:rsidRPr="00CF435E">
        <w:rPr>
          <w:rFonts w:ascii="Book Antiqua" w:hAnsi="Book Antiqua"/>
        </w:rPr>
        <w:t>I: 10.1161/STROKEAHA.116.016414</w:t>
      </w:r>
      <w:r w:rsidRPr="00CF435E">
        <w:rPr>
          <w:rFonts w:ascii="Book Antiqua" w:hAnsi="Book Antiqua"/>
        </w:rPr>
        <w:t>]</w:t>
      </w:r>
    </w:p>
    <w:p w14:paraId="6BB4B12C" w14:textId="0A5B9E9A"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4 </w:t>
      </w:r>
      <w:r w:rsidRPr="00CF435E">
        <w:rPr>
          <w:rFonts w:ascii="Book Antiqua" w:hAnsi="Book Antiqua"/>
          <w:b/>
        </w:rPr>
        <w:t>Robinson RG</w:t>
      </w:r>
      <w:r w:rsidRPr="00CF435E">
        <w:rPr>
          <w:rFonts w:ascii="Book Antiqua" w:hAnsi="Book Antiqua"/>
        </w:rPr>
        <w:t xml:space="preserve">, Jorge RE. Post-Stroke Depression: A Review. </w:t>
      </w:r>
      <w:r w:rsidRPr="00CF435E">
        <w:rPr>
          <w:rFonts w:ascii="Book Antiqua" w:hAnsi="Book Antiqua"/>
          <w:i/>
        </w:rPr>
        <w:t>Am J Psychiatry</w:t>
      </w:r>
      <w:r w:rsidRPr="00CF435E">
        <w:rPr>
          <w:rFonts w:ascii="Book Antiqua" w:hAnsi="Book Antiqua"/>
        </w:rPr>
        <w:t xml:space="preserve"> 2016; </w:t>
      </w:r>
      <w:r w:rsidRPr="00CF435E">
        <w:rPr>
          <w:rFonts w:ascii="Book Antiqua" w:hAnsi="Book Antiqua"/>
          <w:b/>
        </w:rPr>
        <w:t>173</w:t>
      </w:r>
      <w:r w:rsidRPr="00CF435E">
        <w:rPr>
          <w:rFonts w:ascii="Book Antiqua" w:hAnsi="Book Antiqua"/>
        </w:rPr>
        <w:t>: 221-231 [PMID: 26684921 DOI:</w:t>
      </w:r>
      <w:r w:rsidR="00A77F2E" w:rsidRPr="00CF435E">
        <w:rPr>
          <w:rFonts w:ascii="Book Antiqua" w:hAnsi="Book Antiqua"/>
        </w:rPr>
        <w:t xml:space="preserve"> 10.1176/appi.ajp.2015.15030363</w:t>
      </w:r>
      <w:r w:rsidRPr="00CF435E">
        <w:rPr>
          <w:rFonts w:ascii="Book Antiqua" w:hAnsi="Book Antiqua"/>
        </w:rPr>
        <w:t>]</w:t>
      </w:r>
    </w:p>
    <w:p w14:paraId="0DFDD741" w14:textId="2C774F0C"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5 </w:t>
      </w:r>
      <w:proofErr w:type="spellStart"/>
      <w:r w:rsidRPr="00CF435E">
        <w:rPr>
          <w:rFonts w:ascii="Book Antiqua" w:hAnsi="Book Antiqua"/>
          <w:b/>
        </w:rPr>
        <w:t>Kalaria</w:t>
      </w:r>
      <w:proofErr w:type="spellEnd"/>
      <w:r w:rsidRPr="00CF435E">
        <w:rPr>
          <w:rFonts w:ascii="Book Antiqua" w:hAnsi="Book Antiqua"/>
          <w:b/>
        </w:rPr>
        <w:t xml:space="preserve"> RN</w:t>
      </w:r>
      <w:r w:rsidRPr="00CF435E">
        <w:rPr>
          <w:rFonts w:ascii="Book Antiqua" w:hAnsi="Book Antiqua"/>
        </w:rPr>
        <w:t xml:space="preserve">, </w:t>
      </w:r>
      <w:proofErr w:type="spellStart"/>
      <w:r w:rsidRPr="00CF435E">
        <w:rPr>
          <w:rFonts w:ascii="Book Antiqua" w:hAnsi="Book Antiqua"/>
        </w:rPr>
        <w:t>Akinyemi</w:t>
      </w:r>
      <w:proofErr w:type="spellEnd"/>
      <w:r w:rsidRPr="00CF435E">
        <w:rPr>
          <w:rFonts w:ascii="Book Antiqua" w:hAnsi="Book Antiqua"/>
        </w:rPr>
        <w:t xml:space="preserve"> R, Ihara M. Stroke injury, cognitive impairment and vascular dementia. </w:t>
      </w:r>
      <w:proofErr w:type="spellStart"/>
      <w:r w:rsidRPr="00CF435E">
        <w:rPr>
          <w:rFonts w:ascii="Book Antiqua" w:hAnsi="Book Antiqua"/>
          <w:i/>
        </w:rPr>
        <w:t>Biochim</w:t>
      </w:r>
      <w:proofErr w:type="spellEnd"/>
      <w:r w:rsidRPr="00CF435E">
        <w:rPr>
          <w:rFonts w:ascii="Book Antiqua" w:hAnsi="Book Antiqua"/>
          <w:i/>
        </w:rPr>
        <w:t xml:space="preserve"> </w:t>
      </w:r>
      <w:proofErr w:type="spellStart"/>
      <w:r w:rsidRPr="00CF435E">
        <w:rPr>
          <w:rFonts w:ascii="Book Antiqua" w:hAnsi="Book Antiqua"/>
          <w:i/>
        </w:rPr>
        <w:t>Biophys</w:t>
      </w:r>
      <w:proofErr w:type="spellEnd"/>
      <w:r w:rsidRPr="00CF435E">
        <w:rPr>
          <w:rFonts w:ascii="Book Antiqua" w:hAnsi="Book Antiqua"/>
          <w:i/>
        </w:rPr>
        <w:t xml:space="preserve"> </w:t>
      </w:r>
      <w:proofErr w:type="spellStart"/>
      <w:r w:rsidRPr="00CF435E">
        <w:rPr>
          <w:rFonts w:ascii="Book Antiqua" w:hAnsi="Book Antiqua"/>
          <w:i/>
        </w:rPr>
        <w:t>Acta</w:t>
      </w:r>
      <w:proofErr w:type="spellEnd"/>
      <w:r w:rsidRPr="00CF435E">
        <w:rPr>
          <w:rFonts w:ascii="Book Antiqua" w:hAnsi="Book Antiqua"/>
        </w:rPr>
        <w:t xml:space="preserve"> 2016; </w:t>
      </w:r>
      <w:r w:rsidRPr="00CF435E">
        <w:rPr>
          <w:rFonts w:ascii="Book Antiqua" w:hAnsi="Book Antiqua"/>
          <w:b/>
        </w:rPr>
        <w:t>1862</w:t>
      </w:r>
      <w:r w:rsidRPr="00CF435E">
        <w:rPr>
          <w:rFonts w:ascii="Book Antiqua" w:hAnsi="Book Antiqua"/>
        </w:rPr>
        <w:t>: 915-925 [PMID: 26806700 DOI: 10.</w:t>
      </w:r>
      <w:r w:rsidR="00A77F2E" w:rsidRPr="00CF435E">
        <w:rPr>
          <w:rFonts w:ascii="Book Antiqua" w:hAnsi="Book Antiqua"/>
        </w:rPr>
        <w:t>1016/j.bbadis.2016.01.015</w:t>
      </w:r>
      <w:r w:rsidRPr="00CF435E">
        <w:rPr>
          <w:rFonts w:ascii="Book Antiqua" w:hAnsi="Book Antiqua"/>
        </w:rPr>
        <w:t>]</w:t>
      </w:r>
    </w:p>
    <w:p w14:paraId="5E378C3D" w14:textId="64581A1A"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6 </w:t>
      </w:r>
      <w:r w:rsidRPr="00CF435E">
        <w:rPr>
          <w:rFonts w:ascii="Book Antiqua" w:hAnsi="Book Antiqua"/>
          <w:b/>
        </w:rPr>
        <w:t xml:space="preserve">Rodríguez </w:t>
      </w:r>
      <w:proofErr w:type="spellStart"/>
      <w:r w:rsidRPr="00CF435E">
        <w:rPr>
          <w:rFonts w:ascii="Book Antiqua" w:hAnsi="Book Antiqua"/>
          <w:b/>
        </w:rPr>
        <w:t>García</w:t>
      </w:r>
      <w:proofErr w:type="spellEnd"/>
      <w:r w:rsidRPr="00CF435E">
        <w:rPr>
          <w:rFonts w:ascii="Book Antiqua" w:hAnsi="Book Antiqua"/>
          <w:b/>
        </w:rPr>
        <w:t xml:space="preserve"> PL</w:t>
      </w:r>
      <w:r w:rsidRPr="00CF435E">
        <w:rPr>
          <w:rFonts w:ascii="Book Antiqua" w:hAnsi="Book Antiqua"/>
        </w:rPr>
        <w:t xml:space="preserve">, Rodríguez </w:t>
      </w:r>
      <w:proofErr w:type="spellStart"/>
      <w:r w:rsidRPr="00CF435E">
        <w:rPr>
          <w:rFonts w:ascii="Book Antiqua" w:hAnsi="Book Antiqua"/>
        </w:rPr>
        <w:t>García</w:t>
      </w:r>
      <w:proofErr w:type="spellEnd"/>
      <w:r w:rsidRPr="00CF435E">
        <w:rPr>
          <w:rFonts w:ascii="Book Antiqua" w:hAnsi="Book Antiqua"/>
        </w:rPr>
        <w:t xml:space="preserve"> D. Diagnosis of vascular cognitive impairment and its main categories. </w:t>
      </w:r>
      <w:proofErr w:type="spellStart"/>
      <w:r w:rsidRPr="00CF435E">
        <w:rPr>
          <w:rFonts w:ascii="Book Antiqua" w:hAnsi="Book Antiqua"/>
          <w:i/>
        </w:rPr>
        <w:t>Neurologia</w:t>
      </w:r>
      <w:proofErr w:type="spellEnd"/>
      <w:r w:rsidRPr="00CF435E">
        <w:rPr>
          <w:rFonts w:ascii="Book Antiqua" w:hAnsi="Book Antiqua"/>
        </w:rPr>
        <w:t xml:space="preserve"> 2015; </w:t>
      </w:r>
      <w:r w:rsidRPr="00CF435E">
        <w:rPr>
          <w:rFonts w:ascii="Book Antiqua" w:hAnsi="Book Antiqua"/>
          <w:b/>
        </w:rPr>
        <w:t>30</w:t>
      </w:r>
      <w:r w:rsidRPr="00CF435E">
        <w:rPr>
          <w:rFonts w:ascii="Book Antiqua" w:hAnsi="Book Antiqua"/>
        </w:rPr>
        <w:t>: 223-239 [PMID: 22739039</w:t>
      </w:r>
      <w:r w:rsidR="00A77F2E" w:rsidRPr="00CF435E">
        <w:rPr>
          <w:rFonts w:ascii="Book Antiqua" w:hAnsi="Book Antiqua"/>
        </w:rPr>
        <w:t xml:space="preserve"> DOI: 10.1016/j.nrl.2011.12.014</w:t>
      </w:r>
      <w:r w:rsidRPr="00CF435E">
        <w:rPr>
          <w:rFonts w:ascii="Book Antiqua" w:hAnsi="Book Antiqua"/>
        </w:rPr>
        <w:t>]</w:t>
      </w:r>
    </w:p>
    <w:p w14:paraId="140BDFC6" w14:textId="156BF416"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7 </w:t>
      </w:r>
      <w:r w:rsidRPr="00CF435E">
        <w:rPr>
          <w:rFonts w:ascii="Book Antiqua" w:hAnsi="Book Antiqua"/>
          <w:b/>
        </w:rPr>
        <w:t>Harrison RA</w:t>
      </w:r>
      <w:r w:rsidRPr="00CF435E">
        <w:rPr>
          <w:rFonts w:ascii="Book Antiqua" w:hAnsi="Book Antiqua"/>
        </w:rPr>
        <w:t xml:space="preserve">, Field TS. Post stroke pain: identification, assessment, and therapy. </w:t>
      </w:r>
      <w:proofErr w:type="spellStart"/>
      <w:r w:rsidRPr="00CF435E">
        <w:rPr>
          <w:rFonts w:ascii="Book Antiqua" w:hAnsi="Book Antiqua"/>
          <w:i/>
        </w:rPr>
        <w:t>Cerebrovasc</w:t>
      </w:r>
      <w:proofErr w:type="spellEnd"/>
      <w:r w:rsidRPr="00CF435E">
        <w:rPr>
          <w:rFonts w:ascii="Book Antiqua" w:hAnsi="Book Antiqua"/>
          <w:i/>
        </w:rPr>
        <w:t xml:space="preserve"> Dis</w:t>
      </w:r>
      <w:r w:rsidRPr="00CF435E">
        <w:rPr>
          <w:rFonts w:ascii="Book Antiqua" w:hAnsi="Book Antiqua"/>
        </w:rPr>
        <w:t xml:space="preserve"> 2015; </w:t>
      </w:r>
      <w:r w:rsidRPr="00CF435E">
        <w:rPr>
          <w:rFonts w:ascii="Book Antiqua" w:hAnsi="Book Antiqua"/>
          <w:b/>
        </w:rPr>
        <w:t>39</w:t>
      </w:r>
      <w:r w:rsidRPr="00CF435E">
        <w:rPr>
          <w:rFonts w:ascii="Book Antiqua" w:hAnsi="Book Antiqua"/>
        </w:rPr>
        <w:t xml:space="preserve">: 190-201 [PMID: </w:t>
      </w:r>
      <w:r w:rsidR="00A77F2E" w:rsidRPr="00CF435E">
        <w:rPr>
          <w:rFonts w:ascii="Book Antiqua" w:hAnsi="Book Antiqua"/>
        </w:rPr>
        <w:t>25766121 DOI: 10.1159/000375397</w:t>
      </w:r>
      <w:r w:rsidRPr="00CF435E">
        <w:rPr>
          <w:rFonts w:ascii="Book Antiqua" w:hAnsi="Book Antiqua"/>
        </w:rPr>
        <w:t>]</w:t>
      </w:r>
    </w:p>
    <w:p w14:paraId="269459B7" w14:textId="23236F35"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8 </w:t>
      </w:r>
      <w:r w:rsidRPr="00CF435E">
        <w:rPr>
          <w:rFonts w:ascii="Book Antiqua" w:hAnsi="Book Antiqua"/>
          <w:b/>
        </w:rPr>
        <w:t>Burton L</w:t>
      </w:r>
      <w:r w:rsidRPr="00CF435E">
        <w:rPr>
          <w:rFonts w:ascii="Book Antiqua" w:hAnsi="Book Antiqua"/>
        </w:rPr>
        <w:t xml:space="preserve">, Tyson SF. Screening for cognitive impairment after stroke: A systematic review of psychometric properties and clinical utility. </w:t>
      </w:r>
      <w:r w:rsidRPr="00CF435E">
        <w:rPr>
          <w:rFonts w:ascii="Book Antiqua" w:hAnsi="Book Antiqua"/>
          <w:i/>
        </w:rPr>
        <w:t xml:space="preserve">J </w:t>
      </w:r>
      <w:proofErr w:type="spellStart"/>
      <w:r w:rsidRPr="00CF435E">
        <w:rPr>
          <w:rFonts w:ascii="Book Antiqua" w:hAnsi="Book Antiqua"/>
          <w:i/>
        </w:rPr>
        <w:t>Rehabil</w:t>
      </w:r>
      <w:proofErr w:type="spellEnd"/>
      <w:r w:rsidRPr="00CF435E">
        <w:rPr>
          <w:rFonts w:ascii="Book Antiqua" w:hAnsi="Book Antiqua"/>
          <w:i/>
        </w:rPr>
        <w:t xml:space="preserve"> Med</w:t>
      </w:r>
      <w:r w:rsidRPr="00CF435E">
        <w:rPr>
          <w:rFonts w:ascii="Book Antiqua" w:hAnsi="Book Antiqua"/>
        </w:rPr>
        <w:t xml:space="preserve"> 2015; </w:t>
      </w:r>
      <w:r w:rsidRPr="00CF435E">
        <w:rPr>
          <w:rFonts w:ascii="Book Antiqua" w:hAnsi="Book Antiqua"/>
          <w:b/>
        </w:rPr>
        <w:t>47</w:t>
      </w:r>
      <w:r w:rsidRPr="00CF435E">
        <w:rPr>
          <w:rFonts w:ascii="Book Antiqua" w:hAnsi="Book Antiqua"/>
        </w:rPr>
        <w:t>: 193-203 [PMID: 2559</w:t>
      </w:r>
      <w:r w:rsidR="00A77F2E" w:rsidRPr="00CF435E">
        <w:rPr>
          <w:rFonts w:ascii="Book Antiqua" w:hAnsi="Book Antiqua"/>
        </w:rPr>
        <w:t>0458 DOI: 10.2340/16501977-1930</w:t>
      </w:r>
      <w:r w:rsidRPr="00CF435E">
        <w:rPr>
          <w:rFonts w:ascii="Book Antiqua" w:hAnsi="Book Antiqua"/>
        </w:rPr>
        <w:t>]</w:t>
      </w:r>
    </w:p>
    <w:p w14:paraId="24429075" w14:textId="4B83794A"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9 </w:t>
      </w:r>
      <w:proofErr w:type="spellStart"/>
      <w:r w:rsidRPr="00CF435E">
        <w:rPr>
          <w:rFonts w:ascii="Book Antiqua" w:hAnsi="Book Antiqua"/>
          <w:b/>
        </w:rPr>
        <w:t>Arba</w:t>
      </w:r>
      <w:proofErr w:type="spellEnd"/>
      <w:r w:rsidRPr="00CF435E">
        <w:rPr>
          <w:rFonts w:ascii="Book Antiqua" w:hAnsi="Book Antiqua"/>
          <w:b/>
        </w:rPr>
        <w:t xml:space="preserve"> F</w:t>
      </w:r>
      <w:r w:rsidRPr="00CF435E">
        <w:rPr>
          <w:rFonts w:ascii="Book Antiqua" w:hAnsi="Book Antiqua"/>
        </w:rPr>
        <w:t xml:space="preserve">, Quinn T, Hankey GJ, </w:t>
      </w:r>
      <w:proofErr w:type="spellStart"/>
      <w:r w:rsidRPr="00CF435E">
        <w:rPr>
          <w:rFonts w:ascii="Book Antiqua" w:hAnsi="Book Antiqua"/>
        </w:rPr>
        <w:t>Inzitari</w:t>
      </w:r>
      <w:proofErr w:type="spellEnd"/>
      <w:r w:rsidRPr="00CF435E">
        <w:rPr>
          <w:rFonts w:ascii="Book Antiqua" w:hAnsi="Book Antiqua"/>
        </w:rPr>
        <w:t xml:space="preserve"> D, Ali M, Lees KR; VISTA Collaboration. Determinants of post-stroke cognitive impairment: analysis from VISTA. </w:t>
      </w:r>
      <w:proofErr w:type="spellStart"/>
      <w:r w:rsidRPr="00CF435E">
        <w:rPr>
          <w:rFonts w:ascii="Book Antiqua" w:hAnsi="Book Antiqua"/>
          <w:i/>
        </w:rPr>
        <w:t>Acta</w:t>
      </w:r>
      <w:proofErr w:type="spellEnd"/>
      <w:r w:rsidRPr="00CF435E">
        <w:rPr>
          <w:rFonts w:ascii="Book Antiqua" w:hAnsi="Book Antiqua"/>
          <w:i/>
        </w:rPr>
        <w:t xml:space="preserve"> </w:t>
      </w:r>
      <w:proofErr w:type="spellStart"/>
      <w:r w:rsidRPr="00CF435E">
        <w:rPr>
          <w:rFonts w:ascii="Book Antiqua" w:hAnsi="Book Antiqua"/>
          <w:i/>
        </w:rPr>
        <w:t>Neurol</w:t>
      </w:r>
      <w:proofErr w:type="spellEnd"/>
      <w:r w:rsidRPr="00CF435E">
        <w:rPr>
          <w:rFonts w:ascii="Book Antiqua" w:hAnsi="Book Antiqua"/>
          <w:i/>
        </w:rPr>
        <w:t xml:space="preserve"> </w:t>
      </w:r>
      <w:proofErr w:type="spellStart"/>
      <w:r w:rsidRPr="00CF435E">
        <w:rPr>
          <w:rFonts w:ascii="Book Antiqua" w:hAnsi="Book Antiqua"/>
          <w:i/>
        </w:rPr>
        <w:t>Scand</w:t>
      </w:r>
      <w:proofErr w:type="spellEnd"/>
      <w:r w:rsidRPr="00CF435E">
        <w:rPr>
          <w:rFonts w:ascii="Book Antiqua" w:hAnsi="Book Antiqua"/>
        </w:rPr>
        <w:t xml:space="preserve"> 2017; </w:t>
      </w:r>
      <w:r w:rsidRPr="00CF435E">
        <w:rPr>
          <w:rFonts w:ascii="Book Antiqua" w:hAnsi="Book Antiqua"/>
          <w:b/>
        </w:rPr>
        <w:t>135</w:t>
      </w:r>
      <w:r w:rsidRPr="00CF435E">
        <w:rPr>
          <w:rFonts w:ascii="Book Antiqua" w:hAnsi="Book Antiqua"/>
        </w:rPr>
        <w:t xml:space="preserve">: 603-607 [PMID: </w:t>
      </w:r>
      <w:r w:rsidR="00A77F2E" w:rsidRPr="00CF435E">
        <w:rPr>
          <w:rFonts w:ascii="Book Antiqua" w:hAnsi="Book Antiqua"/>
        </w:rPr>
        <w:t>27412470 DOI: 10.1111/ane.12637</w:t>
      </w:r>
      <w:r w:rsidRPr="00CF435E">
        <w:rPr>
          <w:rFonts w:ascii="Book Antiqua" w:hAnsi="Book Antiqua"/>
        </w:rPr>
        <w:t>]</w:t>
      </w:r>
    </w:p>
    <w:p w14:paraId="28AC9D37" w14:textId="64C643F3"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10 </w:t>
      </w:r>
      <w:proofErr w:type="spellStart"/>
      <w:r w:rsidRPr="00CF435E">
        <w:rPr>
          <w:rFonts w:ascii="Book Antiqua" w:hAnsi="Book Antiqua"/>
          <w:b/>
        </w:rPr>
        <w:t>Teng</w:t>
      </w:r>
      <w:proofErr w:type="spellEnd"/>
      <w:r w:rsidRPr="00CF435E">
        <w:rPr>
          <w:rFonts w:ascii="Book Antiqua" w:hAnsi="Book Antiqua"/>
          <w:b/>
        </w:rPr>
        <w:t xml:space="preserve"> Z</w:t>
      </w:r>
      <w:r w:rsidRPr="00CF435E">
        <w:rPr>
          <w:rFonts w:ascii="Book Antiqua" w:hAnsi="Book Antiqua"/>
        </w:rPr>
        <w:t xml:space="preserve">, Dong Y, Zhang D, An J, </w:t>
      </w:r>
      <w:proofErr w:type="spellStart"/>
      <w:r w:rsidRPr="00CF435E">
        <w:rPr>
          <w:rFonts w:ascii="Book Antiqua" w:hAnsi="Book Antiqua"/>
        </w:rPr>
        <w:t>Lv</w:t>
      </w:r>
      <w:proofErr w:type="spellEnd"/>
      <w:r w:rsidRPr="00CF435E">
        <w:rPr>
          <w:rFonts w:ascii="Book Antiqua" w:hAnsi="Book Antiqua"/>
        </w:rPr>
        <w:t xml:space="preserve"> P. Cerebral small vessel disease and post-stroke cognitive impairment. </w:t>
      </w:r>
      <w:proofErr w:type="spellStart"/>
      <w:r w:rsidRPr="00CF435E">
        <w:rPr>
          <w:rFonts w:ascii="Book Antiqua" w:hAnsi="Book Antiqua"/>
          <w:i/>
        </w:rPr>
        <w:t>Int</w:t>
      </w:r>
      <w:proofErr w:type="spellEnd"/>
      <w:r w:rsidRPr="00CF435E">
        <w:rPr>
          <w:rFonts w:ascii="Book Antiqua" w:hAnsi="Book Antiqua"/>
          <w:i/>
        </w:rPr>
        <w:t xml:space="preserve"> J </w:t>
      </w:r>
      <w:proofErr w:type="spellStart"/>
      <w:r w:rsidRPr="00CF435E">
        <w:rPr>
          <w:rFonts w:ascii="Book Antiqua" w:hAnsi="Book Antiqua"/>
          <w:i/>
        </w:rPr>
        <w:t>Neurosci</w:t>
      </w:r>
      <w:proofErr w:type="spellEnd"/>
      <w:r w:rsidRPr="00CF435E">
        <w:rPr>
          <w:rFonts w:ascii="Book Antiqua" w:hAnsi="Book Antiqua"/>
        </w:rPr>
        <w:t xml:space="preserve"> 2017; </w:t>
      </w:r>
      <w:r w:rsidRPr="00CF435E">
        <w:rPr>
          <w:rFonts w:ascii="Book Antiqua" w:hAnsi="Book Antiqua"/>
          <w:b/>
        </w:rPr>
        <w:t>127</w:t>
      </w:r>
      <w:r w:rsidRPr="00CF435E">
        <w:rPr>
          <w:rFonts w:ascii="Book Antiqua" w:hAnsi="Book Antiqua"/>
        </w:rPr>
        <w:t>: 824-830 [PMID: 27838946 DOI</w:t>
      </w:r>
      <w:r w:rsidR="00A77F2E" w:rsidRPr="00CF435E">
        <w:rPr>
          <w:rFonts w:ascii="Book Antiqua" w:hAnsi="Book Antiqua"/>
        </w:rPr>
        <w:t>: 10.1080/00207454.2016.1261291</w:t>
      </w:r>
      <w:r w:rsidRPr="00CF435E">
        <w:rPr>
          <w:rFonts w:ascii="Book Antiqua" w:hAnsi="Book Antiqua"/>
        </w:rPr>
        <w:t>]</w:t>
      </w:r>
    </w:p>
    <w:p w14:paraId="0118101D" w14:textId="7DC7C4E1"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11 </w:t>
      </w:r>
      <w:proofErr w:type="spellStart"/>
      <w:r w:rsidRPr="00CF435E">
        <w:rPr>
          <w:rFonts w:ascii="Book Antiqua" w:hAnsi="Book Antiqua"/>
          <w:b/>
        </w:rPr>
        <w:t>Chander</w:t>
      </w:r>
      <w:proofErr w:type="spellEnd"/>
      <w:r w:rsidRPr="00CF435E">
        <w:rPr>
          <w:rFonts w:ascii="Book Antiqua" w:hAnsi="Book Antiqua"/>
          <w:b/>
        </w:rPr>
        <w:t xml:space="preserve"> RJ</w:t>
      </w:r>
      <w:r w:rsidRPr="00CF435E">
        <w:rPr>
          <w:rFonts w:ascii="Book Antiqua" w:hAnsi="Book Antiqua"/>
        </w:rPr>
        <w:t xml:space="preserve">, Lam BYK, Lin X, Ng AYT, Wong APL, </w:t>
      </w:r>
      <w:proofErr w:type="spellStart"/>
      <w:r w:rsidRPr="00CF435E">
        <w:rPr>
          <w:rFonts w:ascii="Book Antiqua" w:hAnsi="Book Antiqua"/>
        </w:rPr>
        <w:t>Mok</w:t>
      </w:r>
      <w:proofErr w:type="spellEnd"/>
      <w:r w:rsidRPr="00CF435E">
        <w:rPr>
          <w:rFonts w:ascii="Book Antiqua" w:hAnsi="Book Antiqua"/>
        </w:rPr>
        <w:t xml:space="preserve"> VCT, </w:t>
      </w:r>
      <w:proofErr w:type="spellStart"/>
      <w:r w:rsidRPr="00CF435E">
        <w:rPr>
          <w:rFonts w:ascii="Book Antiqua" w:hAnsi="Book Antiqua"/>
        </w:rPr>
        <w:t>Kandiah</w:t>
      </w:r>
      <w:proofErr w:type="spellEnd"/>
      <w:r w:rsidRPr="00CF435E">
        <w:rPr>
          <w:rFonts w:ascii="Book Antiqua" w:hAnsi="Book Antiqua"/>
        </w:rPr>
        <w:t xml:space="preserve"> N. Development and validation of a risk score (CHANGE) for cognitive impairment after ischemic stroke. </w:t>
      </w:r>
      <w:proofErr w:type="spellStart"/>
      <w:r w:rsidRPr="00CF435E">
        <w:rPr>
          <w:rFonts w:ascii="Book Antiqua" w:hAnsi="Book Antiqua"/>
          <w:i/>
        </w:rPr>
        <w:t>Sci</w:t>
      </w:r>
      <w:proofErr w:type="spellEnd"/>
      <w:r w:rsidRPr="00CF435E">
        <w:rPr>
          <w:rFonts w:ascii="Book Antiqua" w:hAnsi="Book Antiqua"/>
          <w:i/>
        </w:rPr>
        <w:t xml:space="preserve"> Rep</w:t>
      </w:r>
      <w:r w:rsidRPr="00CF435E">
        <w:rPr>
          <w:rFonts w:ascii="Book Antiqua" w:hAnsi="Book Antiqua"/>
        </w:rPr>
        <w:t xml:space="preserve"> 2017; </w:t>
      </w:r>
      <w:r w:rsidRPr="00CF435E">
        <w:rPr>
          <w:rFonts w:ascii="Book Antiqua" w:hAnsi="Book Antiqua"/>
          <w:b/>
        </w:rPr>
        <w:t>7</w:t>
      </w:r>
      <w:r w:rsidRPr="00CF435E">
        <w:rPr>
          <w:rFonts w:ascii="Book Antiqua" w:hAnsi="Book Antiqua"/>
        </w:rPr>
        <w:t xml:space="preserve">: 12441 [PMID: 28963553 </w:t>
      </w:r>
      <w:r w:rsidR="00A77F2E" w:rsidRPr="00CF435E">
        <w:rPr>
          <w:rFonts w:ascii="Book Antiqua" w:hAnsi="Book Antiqua"/>
        </w:rPr>
        <w:t>DOI: 10.1038/s41598-017-12755-z</w:t>
      </w:r>
      <w:r w:rsidRPr="00CF435E">
        <w:rPr>
          <w:rFonts w:ascii="Book Antiqua" w:hAnsi="Book Antiqua"/>
        </w:rPr>
        <w:t>]</w:t>
      </w:r>
    </w:p>
    <w:p w14:paraId="132EE6CE" w14:textId="3B2E2C7B"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lastRenderedPageBreak/>
        <w:t xml:space="preserve">12 </w:t>
      </w:r>
      <w:r w:rsidRPr="00CF435E">
        <w:rPr>
          <w:rFonts w:ascii="Book Antiqua" w:hAnsi="Book Antiqua"/>
          <w:b/>
        </w:rPr>
        <w:t>Zhao L</w:t>
      </w:r>
      <w:r w:rsidRPr="00CF435E">
        <w:rPr>
          <w:rFonts w:ascii="Book Antiqua" w:hAnsi="Book Antiqua"/>
        </w:rPr>
        <w:t xml:space="preserve">, </w:t>
      </w:r>
      <w:proofErr w:type="spellStart"/>
      <w:r w:rsidRPr="00CF435E">
        <w:rPr>
          <w:rFonts w:ascii="Book Antiqua" w:hAnsi="Book Antiqua"/>
        </w:rPr>
        <w:t>Biesbroek</w:t>
      </w:r>
      <w:proofErr w:type="spellEnd"/>
      <w:r w:rsidRPr="00CF435E">
        <w:rPr>
          <w:rFonts w:ascii="Book Antiqua" w:hAnsi="Book Antiqua"/>
        </w:rPr>
        <w:t xml:space="preserve"> JM, Shi L, Liu W, </w:t>
      </w:r>
      <w:proofErr w:type="spellStart"/>
      <w:r w:rsidRPr="00CF435E">
        <w:rPr>
          <w:rFonts w:ascii="Book Antiqua" w:hAnsi="Book Antiqua"/>
        </w:rPr>
        <w:t>Kuijf</w:t>
      </w:r>
      <w:proofErr w:type="spellEnd"/>
      <w:r w:rsidRPr="00CF435E">
        <w:rPr>
          <w:rFonts w:ascii="Book Antiqua" w:hAnsi="Book Antiqua"/>
        </w:rPr>
        <w:t xml:space="preserve"> HJ, Chu WW, </w:t>
      </w:r>
      <w:proofErr w:type="spellStart"/>
      <w:r w:rsidRPr="00CF435E">
        <w:rPr>
          <w:rFonts w:ascii="Book Antiqua" w:hAnsi="Book Antiqua"/>
        </w:rPr>
        <w:t>Abrigo</w:t>
      </w:r>
      <w:proofErr w:type="spellEnd"/>
      <w:r w:rsidRPr="00CF435E">
        <w:rPr>
          <w:rFonts w:ascii="Book Antiqua" w:hAnsi="Book Antiqua"/>
        </w:rPr>
        <w:t xml:space="preserve"> JM, Lee RK, Leung TW, Lau AY, </w:t>
      </w:r>
      <w:proofErr w:type="spellStart"/>
      <w:r w:rsidRPr="00CF435E">
        <w:rPr>
          <w:rFonts w:ascii="Book Antiqua" w:hAnsi="Book Antiqua"/>
        </w:rPr>
        <w:t>Biessels</w:t>
      </w:r>
      <w:proofErr w:type="spellEnd"/>
      <w:r w:rsidRPr="00CF435E">
        <w:rPr>
          <w:rFonts w:ascii="Book Antiqua" w:hAnsi="Book Antiqua"/>
        </w:rPr>
        <w:t xml:space="preserve"> GJ, </w:t>
      </w:r>
      <w:proofErr w:type="spellStart"/>
      <w:r w:rsidRPr="00CF435E">
        <w:rPr>
          <w:rFonts w:ascii="Book Antiqua" w:hAnsi="Book Antiqua"/>
        </w:rPr>
        <w:t>Mok</w:t>
      </w:r>
      <w:proofErr w:type="spellEnd"/>
      <w:r w:rsidRPr="00CF435E">
        <w:rPr>
          <w:rFonts w:ascii="Book Antiqua" w:hAnsi="Book Antiqua"/>
        </w:rPr>
        <w:t xml:space="preserve"> V, Wong A. Strategic infarct location for post-stroke cognitive impairment: A multivariate lesion-symptom mapping study. </w:t>
      </w:r>
      <w:r w:rsidRPr="00CF435E">
        <w:rPr>
          <w:rFonts w:ascii="Book Antiqua" w:hAnsi="Book Antiqua"/>
          <w:i/>
        </w:rPr>
        <w:t xml:space="preserve">J </w:t>
      </w:r>
      <w:proofErr w:type="spellStart"/>
      <w:r w:rsidRPr="00CF435E">
        <w:rPr>
          <w:rFonts w:ascii="Book Antiqua" w:hAnsi="Book Antiqua"/>
          <w:i/>
        </w:rPr>
        <w:t>Cereb</w:t>
      </w:r>
      <w:proofErr w:type="spellEnd"/>
      <w:r w:rsidRPr="00CF435E">
        <w:rPr>
          <w:rFonts w:ascii="Book Antiqua" w:hAnsi="Book Antiqua"/>
          <w:i/>
        </w:rPr>
        <w:t xml:space="preserve"> Blood Flow </w:t>
      </w:r>
      <w:proofErr w:type="spellStart"/>
      <w:r w:rsidRPr="00CF435E">
        <w:rPr>
          <w:rFonts w:ascii="Book Antiqua" w:hAnsi="Book Antiqua"/>
          <w:i/>
        </w:rPr>
        <w:t>Metab</w:t>
      </w:r>
      <w:proofErr w:type="spellEnd"/>
      <w:r w:rsidRPr="00CF435E">
        <w:rPr>
          <w:rFonts w:ascii="Book Antiqua" w:hAnsi="Book Antiqua"/>
        </w:rPr>
        <w:t xml:space="preserve"> 2018; </w:t>
      </w:r>
      <w:r w:rsidRPr="00CF435E">
        <w:rPr>
          <w:rFonts w:ascii="Book Antiqua" w:hAnsi="Book Antiqua"/>
          <w:b/>
        </w:rPr>
        <w:t>38</w:t>
      </w:r>
      <w:r w:rsidRPr="00CF435E">
        <w:rPr>
          <w:rFonts w:ascii="Book Antiqua" w:hAnsi="Book Antiqua"/>
        </w:rPr>
        <w:t>: 1299-1311 [PMID: 2889544</w:t>
      </w:r>
      <w:r w:rsidR="00A77F2E" w:rsidRPr="00CF435E">
        <w:rPr>
          <w:rFonts w:ascii="Book Antiqua" w:hAnsi="Book Antiqua"/>
        </w:rPr>
        <w:t>5 DOI: 10.1177/0271678X17728162</w:t>
      </w:r>
      <w:r w:rsidRPr="00CF435E">
        <w:rPr>
          <w:rFonts w:ascii="Book Antiqua" w:hAnsi="Book Antiqua"/>
        </w:rPr>
        <w:t>]</w:t>
      </w:r>
    </w:p>
    <w:p w14:paraId="09591E25" w14:textId="22C5C6EF"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13 </w:t>
      </w:r>
      <w:r w:rsidRPr="00CF435E">
        <w:rPr>
          <w:rFonts w:ascii="Book Antiqua" w:hAnsi="Book Antiqua"/>
          <w:b/>
        </w:rPr>
        <w:t>Bordet R</w:t>
      </w:r>
      <w:r w:rsidRPr="00CF435E">
        <w:rPr>
          <w:rFonts w:ascii="Book Antiqua" w:hAnsi="Book Antiqua"/>
        </w:rPr>
        <w:t xml:space="preserve">, </w:t>
      </w:r>
      <w:proofErr w:type="spellStart"/>
      <w:r w:rsidRPr="00CF435E">
        <w:rPr>
          <w:rFonts w:ascii="Book Antiqua" w:hAnsi="Book Antiqua"/>
        </w:rPr>
        <w:t>Ihl</w:t>
      </w:r>
      <w:proofErr w:type="spellEnd"/>
      <w:r w:rsidRPr="00CF435E">
        <w:rPr>
          <w:rFonts w:ascii="Book Antiqua" w:hAnsi="Book Antiqua"/>
        </w:rPr>
        <w:t xml:space="preserve"> R, </w:t>
      </w:r>
      <w:proofErr w:type="spellStart"/>
      <w:r w:rsidRPr="00CF435E">
        <w:rPr>
          <w:rFonts w:ascii="Book Antiqua" w:hAnsi="Book Antiqua"/>
        </w:rPr>
        <w:t>Korczyn</w:t>
      </w:r>
      <w:proofErr w:type="spellEnd"/>
      <w:r w:rsidRPr="00CF435E">
        <w:rPr>
          <w:rFonts w:ascii="Book Antiqua" w:hAnsi="Book Antiqua"/>
        </w:rPr>
        <w:t xml:space="preserve"> AD, Lanza G, </w:t>
      </w:r>
      <w:proofErr w:type="spellStart"/>
      <w:r w:rsidRPr="00CF435E">
        <w:rPr>
          <w:rFonts w:ascii="Book Antiqua" w:hAnsi="Book Antiqua"/>
        </w:rPr>
        <w:t>Jansa</w:t>
      </w:r>
      <w:proofErr w:type="spellEnd"/>
      <w:r w:rsidRPr="00CF435E">
        <w:rPr>
          <w:rFonts w:ascii="Book Antiqua" w:hAnsi="Book Antiqua"/>
        </w:rPr>
        <w:t xml:space="preserve"> J, </w:t>
      </w:r>
      <w:proofErr w:type="spellStart"/>
      <w:r w:rsidRPr="00CF435E">
        <w:rPr>
          <w:rFonts w:ascii="Book Antiqua" w:hAnsi="Book Antiqua"/>
        </w:rPr>
        <w:t>Hoerr</w:t>
      </w:r>
      <w:proofErr w:type="spellEnd"/>
      <w:r w:rsidRPr="00CF435E">
        <w:rPr>
          <w:rFonts w:ascii="Book Antiqua" w:hAnsi="Book Antiqua"/>
        </w:rPr>
        <w:t xml:space="preserve"> R, </w:t>
      </w:r>
      <w:proofErr w:type="spellStart"/>
      <w:r w:rsidRPr="00CF435E">
        <w:rPr>
          <w:rFonts w:ascii="Book Antiqua" w:hAnsi="Book Antiqua"/>
        </w:rPr>
        <w:t>Guekht</w:t>
      </w:r>
      <w:proofErr w:type="spellEnd"/>
      <w:r w:rsidRPr="00CF435E">
        <w:rPr>
          <w:rFonts w:ascii="Book Antiqua" w:hAnsi="Book Antiqua"/>
        </w:rPr>
        <w:t xml:space="preserve"> A. Towards the concept of disease-modifier in post-stroke or vascular cognitive impairment: a consensus report. </w:t>
      </w:r>
      <w:r w:rsidRPr="00CF435E">
        <w:rPr>
          <w:rFonts w:ascii="Book Antiqua" w:hAnsi="Book Antiqua"/>
          <w:i/>
        </w:rPr>
        <w:t>BMC Med</w:t>
      </w:r>
      <w:r w:rsidRPr="00CF435E">
        <w:rPr>
          <w:rFonts w:ascii="Book Antiqua" w:hAnsi="Book Antiqua"/>
        </w:rPr>
        <w:t xml:space="preserve"> 2017; </w:t>
      </w:r>
      <w:r w:rsidRPr="00CF435E">
        <w:rPr>
          <w:rFonts w:ascii="Book Antiqua" w:hAnsi="Book Antiqua"/>
          <w:b/>
        </w:rPr>
        <w:t>15</w:t>
      </w:r>
      <w:r w:rsidRPr="00CF435E">
        <w:rPr>
          <w:rFonts w:ascii="Book Antiqua" w:hAnsi="Book Antiqua"/>
        </w:rPr>
        <w:t>: 107 [PMID: 28539119</w:t>
      </w:r>
      <w:r w:rsidR="00A77F2E" w:rsidRPr="00CF435E">
        <w:rPr>
          <w:rFonts w:ascii="Book Antiqua" w:hAnsi="Book Antiqua"/>
        </w:rPr>
        <w:t xml:space="preserve"> DOI: 10.1186/s12916-017-0869-6</w:t>
      </w:r>
      <w:r w:rsidRPr="00CF435E">
        <w:rPr>
          <w:rFonts w:ascii="Book Antiqua" w:hAnsi="Book Antiqua"/>
        </w:rPr>
        <w:t>]</w:t>
      </w:r>
    </w:p>
    <w:p w14:paraId="3AE61DFD" w14:textId="33D811F0"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14 </w:t>
      </w:r>
      <w:r w:rsidRPr="00CF435E">
        <w:rPr>
          <w:rFonts w:ascii="Book Antiqua" w:hAnsi="Book Antiqua"/>
          <w:b/>
        </w:rPr>
        <w:t>Chan E</w:t>
      </w:r>
      <w:r w:rsidRPr="00CF435E">
        <w:rPr>
          <w:rFonts w:ascii="Book Antiqua" w:hAnsi="Book Antiqua"/>
        </w:rPr>
        <w:t xml:space="preserve">, </w:t>
      </w:r>
      <w:proofErr w:type="spellStart"/>
      <w:r w:rsidRPr="00CF435E">
        <w:rPr>
          <w:rFonts w:ascii="Book Antiqua" w:hAnsi="Book Antiqua"/>
        </w:rPr>
        <w:t>Altendorff</w:t>
      </w:r>
      <w:proofErr w:type="spellEnd"/>
      <w:r w:rsidRPr="00CF435E">
        <w:rPr>
          <w:rFonts w:ascii="Book Antiqua" w:hAnsi="Book Antiqua"/>
        </w:rPr>
        <w:t xml:space="preserve"> S, Healy C, </w:t>
      </w:r>
      <w:proofErr w:type="spellStart"/>
      <w:r w:rsidRPr="00CF435E">
        <w:rPr>
          <w:rFonts w:ascii="Book Antiqua" w:hAnsi="Book Antiqua"/>
        </w:rPr>
        <w:t>Werring</w:t>
      </w:r>
      <w:proofErr w:type="spellEnd"/>
      <w:r w:rsidRPr="00CF435E">
        <w:rPr>
          <w:rFonts w:ascii="Book Antiqua" w:hAnsi="Book Antiqua"/>
        </w:rPr>
        <w:t xml:space="preserve"> DJ, </w:t>
      </w:r>
      <w:proofErr w:type="spellStart"/>
      <w:r w:rsidRPr="00CF435E">
        <w:rPr>
          <w:rFonts w:ascii="Book Antiqua" w:hAnsi="Book Antiqua"/>
        </w:rPr>
        <w:t>Cipolotti</w:t>
      </w:r>
      <w:proofErr w:type="spellEnd"/>
      <w:r w:rsidRPr="00CF435E">
        <w:rPr>
          <w:rFonts w:ascii="Book Antiqua" w:hAnsi="Book Antiqua"/>
        </w:rPr>
        <w:t xml:space="preserve"> L. The test accuracy of the Montreal Cognitive Assessment (</w:t>
      </w:r>
      <w:proofErr w:type="spellStart"/>
      <w:r w:rsidRPr="00CF435E">
        <w:rPr>
          <w:rFonts w:ascii="Book Antiqua" w:hAnsi="Book Antiqua"/>
        </w:rPr>
        <w:t>MoCA</w:t>
      </w:r>
      <w:proofErr w:type="spellEnd"/>
      <w:r w:rsidRPr="00CF435E">
        <w:rPr>
          <w:rFonts w:ascii="Book Antiqua" w:hAnsi="Book Antiqua"/>
        </w:rPr>
        <w:t xml:space="preserve">) by stroke </w:t>
      </w:r>
      <w:proofErr w:type="spellStart"/>
      <w:r w:rsidRPr="00CF435E">
        <w:rPr>
          <w:rFonts w:ascii="Book Antiqua" w:hAnsi="Book Antiqua"/>
        </w:rPr>
        <w:t>lateralisation</w:t>
      </w:r>
      <w:proofErr w:type="spellEnd"/>
      <w:r w:rsidRPr="00CF435E">
        <w:rPr>
          <w:rFonts w:ascii="Book Antiqua" w:hAnsi="Book Antiqua"/>
        </w:rPr>
        <w:t xml:space="preserve">. </w:t>
      </w:r>
      <w:r w:rsidRPr="00CF435E">
        <w:rPr>
          <w:rFonts w:ascii="Book Antiqua" w:hAnsi="Book Antiqua"/>
          <w:i/>
        </w:rPr>
        <w:t xml:space="preserve">J </w:t>
      </w:r>
      <w:proofErr w:type="spellStart"/>
      <w:r w:rsidRPr="00CF435E">
        <w:rPr>
          <w:rFonts w:ascii="Book Antiqua" w:hAnsi="Book Antiqua"/>
          <w:i/>
        </w:rPr>
        <w:t>Neurol</w:t>
      </w:r>
      <w:proofErr w:type="spellEnd"/>
      <w:r w:rsidRPr="00CF435E">
        <w:rPr>
          <w:rFonts w:ascii="Book Antiqua" w:hAnsi="Book Antiqua"/>
          <w:i/>
        </w:rPr>
        <w:t xml:space="preserve"> </w:t>
      </w:r>
      <w:proofErr w:type="spellStart"/>
      <w:r w:rsidRPr="00CF435E">
        <w:rPr>
          <w:rFonts w:ascii="Book Antiqua" w:hAnsi="Book Antiqua"/>
          <w:i/>
        </w:rPr>
        <w:t>Sci</w:t>
      </w:r>
      <w:proofErr w:type="spellEnd"/>
      <w:r w:rsidRPr="00CF435E">
        <w:rPr>
          <w:rFonts w:ascii="Book Antiqua" w:hAnsi="Book Antiqua"/>
        </w:rPr>
        <w:t xml:space="preserve"> 2017; </w:t>
      </w:r>
      <w:r w:rsidRPr="00CF435E">
        <w:rPr>
          <w:rFonts w:ascii="Book Antiqua" w:hAnsi="Book Antiqua"/>
          <w:b/>
        </w:rPr>
        <w:t>373</w:t>
      </w:r>
      <w:r w:rsidRPr="00CF435E">
        <w:rPr>
          <w:rFonts w:ascii="Book Antiqua" w:hAnsi="Book Antiqua"/>
        </w:rPr>
        <w:t>: 100-104 [PMID: 28131163 DOI: 1</w:t>
      </w:r>
      <w:r w:rsidR="00A77F2E" w:rsidRPr="00CF435E">
        <w:rPr>
          <w:rFonts w:ascii="Book Antiqua" w:hAnsi="Book Antiqua"/>
        </w:rPr>
        <w:t>0.1016/j.jns.2016.12.028</w:t>
      </w:r>
      <w:r w:rsidRPr="00CF435E">
        <w:rPr>
          <w:rFonts w:ascii="Book Antiqua" w:hAnsi="Book Antiqua"/>
        </w:rPr>
        <w:t>]</w:t>
      </w:r>
    </w:p>
    <w:p w14:paraId="29193902" w14:textId="6610B073"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15 </w:t>
      </w:r>
      <w:r w:rsidRPr="00CF435E">
        <w:rPr>
          <w:rFonts w:ascii="Book Antiqua" w:hAnsi="Book Antiqua"/>
          <w:b/>
        </w:rPr>
        <w:t>Fu C</w:t>
      </w:r>
      <w:r w:rsidRPr="00CF435E">
        <w:rPr>
          <w:rFonts w:ascii="Book Antiqua" w:hAnsi="Book Antiqua"/>
        </w:rPr>
        <w:t xml:space="preserve">, </w:t>
      </w:r>
      <w:proofErr w:type="spellStart"/>
      <w:r w:rsidRPr="00CF435E">
        <w:rPr>
          <w:rFonts w:ascii="Book Antiqua" w:hAnsi="Book Antiqua"/>
        </w:rPr>
        <w:t>Jin</w:t>
      </w:r>
      <w:proofErr w:type="spellEnd"/>
      <w:r w:rsidRPr="00CF435E">
        <w:rPr>
          <w:rFonts w:ascii="Book Antiqua" w:hAnsi="Book Antiqua"/>
        </w:rPr>
        <w:t xml:space="preserve"> X, Chen B, </w:t>
      </w:r>
      <w:proofErr w:type="spellStart"/>
      <w:r w:rsidRPr="00CF435E">
        <w:rPr>
          <w:rFonts w:ascii="Book Antiqua" w:hAnsi="Book Antiqua"/>
        </w:rPr>
        <w:t>Xue</w:t>
      </w:r>
      <w:proofErr w:type="spellEnd"/>
      <w:r w:rsidRPr="00CF435E">
        <w:rPr>
          <w:rFonts w:ascii="Book Antiqua" w:hAnsi="Book Antiqua"/>
        </w:rPr>
        <w:t xml:space="preserve"> F, </w:t>
      </w:r>
      <w:proofErr w:type="spellStart"/>
      <w:r w:rsidRPr="00CF435E">
        <w:rPr>
          <w:rFonts w:ascii="Book Antiqua" w:hAnsi="Book Antiqua"/>
        </w:rPr>
        <w:t>Niu</w:t>
      </w:r>
      <w:proofErr w:type="spellEnd"/>
      <w:r w:rsidRPr="00CF435E">
        <w:rPr>
          <w:rFonts w:ascii="Book Antiqua" w:hAnsi="Book Antiqua"/>
        </w:rPr>
        <w:t xml:space="preserve"> H, </w:t>
      </w:r>
      <w:proofErr w:type="spellStart"/>
      <w:r w:rsidRPr="00CF435E">
        <w:rPr>
          <w:rFonts w:ascii="Book Antiqua" w:hAnsi="Book Antiqua"/>
        </w:rPr>
        <w:t>Guo</w:t>
      </w:r>
      <w:proofErr w:type="spellEnd"/>
      <w:r w:rsidRPr="00CF435E">
        <w:rPr>
          <w:rFonts w:ascii="Book Antiqua" w:hAnsi="Book Antiqua"/>
        </w:rPr>
        <w:t xml:space="preserve"> R, Chen Z, Zheng H, Wang L, Zhang Y. Comparison of the Mini-Mental State Examination and Montreal Cognitive Assessment executive subtests in detecting post-stroke cognitive impairment. </w:t>
      </w:r>
      <w:proofErr w:type="spellStart"/>
      <w:r w:rsidRPr="00CF435E">
        <w:rPr>
          <w:rFonts w:ascii="Book Antiqua" w:hAnsi="Book Antiqua"/>
          <w:i/>
        </w:rPr>
        <w:t>Geriatr</w:t>
      </w:r>
      <w:proofErr w:type="spellEnd"/>
      <w:r w:rsidRPr="00CF435E">
        <w:rPr>
          <w:rFonts w:ascii="Book Antiqua" w:hAnsi="Book Antiqua"/>
          <w:i/>
        </w:rPr>
        <w:t xml:space="preserve"> </w:t>
      </w:r>
      <w:proofErr w:type="spellStart"/>
      <w:r w:rsidRPr="00CF435E">
        <w:rPr>
          <w:rFonts w:ascii="Book Antiqua" w:hAnsi="Book Antiqua"/>
          <w:i/>
        </w:rPr>
        <w:t>Gerontol</w:t>
      </w:r>
      <w:proofErr w:type="spellEnd"/>
      <w:r w:rsidRPr="00CF435E">
        <w:rPr>
          <w:rFonts w:ascii="Book Antiqua" w:hAnsi="Book Antiqua"/>
          <w:i/>
        </w:rPr>
        <w:t xml:space="preserve"> </w:t>
      </w:r>
      <w:proofErr w:type="spellStart"/>
      <w:r w:rsidRPr="00CF435E">
        <w:rPr>
          <w:rFonts w:ascii="Book Antiqua" w:hAnsi="Book Antiqua"/>
          <w:i/>
        </w:rPr>
        <w:t>Int</w:t>
      </w:r>
      <w:proofErr w:type="spellEnd"/>
      <w:r w:rsidRPr="00CF435E">
        <w:rPr>
          <w:rFonts w:ascii="Book Antiqua" w:hAnsi="Book Antiqua"/>
        </w:rPr>
        <w:t xml:space="preserve"> 2017; </w:t>
      </w:r>
      <w:r w:rsidRPr="00CF435E">
        <w:rPr>
          <w:rFonts w:ascii="Book Antiqua" w:hAnsi="Book Antiqua"/>
          <w:b/>
        </w:rPr>
        <w:t>17</w:t>
      </w:r>
      <w:r w:rsidRPr="00CF435E">
        <w:rPr>
          <w:rFonts w:ascii="Book Antiqua" w:hAnsi="Book Antiqua"/>
        </w:rPr>
        <w:t xml:space="preserve">: 2329-2335 [PMID: </w:t>
      </w:r>
      <w:r w:rsidR="00A77F2E" w:rsidRPr="00CF435E">
        <w:rPr>
          <w:rFonts w:ascii="Book Antiqua" w:hAnsi="Book Antiqua"/>
        </w:rPr>
        <w:t>28675607 DOI: 10.1111/ggi.13069</w:t>
      </w:r>
      <w:r w:rsidRPr="00CF435E">
        <w:rPr>
          <w:rFonts w:ascii="Book Antiqua" w:hAnsi="Book Antiqua"/>
        </w:rPr>
        <w:t>]</w:t>
      </w:r>
    </w:p>
    <w:p w14:paraId="47ACC589" w14:textId="6EE02FFF"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16 </w:t>
      </w:r>
      <w:r w:rsidRPr="00CF435E">
        <w:rPr>
          <w:rFonts w:ascii="Book Antiqua" w:hAnsi="Book Antiqua"/>
          <w:b/>
        </w:rPr>
        <w:t>Tong Z</w:t>
      </w:r>
      <w:r w:rsidRPr="00CF435E">
        <w:rPr>
          <w:rFonts w:ascii="Book Antiqua" w:hAnsi="Book Antiqua"/>
        </w:rPr>
        <w:t xml:space="preserve">, Wang W, Luo W, </w:t>
      </w:r>
      <w:proofErr w:type="spellStart"/>
      <w:r w:rsidRPr="00CF435E">
        <w:rPr>
          <w:rFonts w:ascii="Book Antiqua" w:hAnsi="Book Antiqua"/>
        </w:rPr>
        <w:t>Lv</w:t>
      </w:r>
      <w:proofErr w:type="spellEnd"/>
      <w:r w:rsidRPr="00CF435E">
        <w:rPr>
          <w:rFonts w:ascii="Book Antiqua" w:hAnsi="Book Antiqua"/>
        </w:rPr>
        <w:t xml:space="preserve"> J, Li H, Luo H, </w:t>
      </w:r>
      <w:proofErr w:type="spellStart"/>
      <w:r w:rsidRPr="00CF435E">
        <w:rPr>
          <w:rFonts w:ascii="Book Antiqua" w:hAnsi="Book Antiqua"/>
        </w:rPr>
        <w:t>Jia</w:t>
      </w:r>
      <w:proofErr w:type="spellEnd"/>
      <w:r w:rsidRPr="00CF435E">
        <w:rPr>
          <w:rFonts w:ascii="Book Antiqua" w:hAnsi="Book Antiqua"/>
        </w:rPr>
        <w:t xml:space="preserve"> J, He R. Urine Formaldehyde Predicts Cognitive Impairment in Post-Stroke Dementia and </w:t>
      </w:r>
      <w:r w:rsidR="00705240" w:rsidRPr="00CF435E">
        <w:rPr>
          <w:rFonts w:ascii="Book Antiqua" w:hAnsi="Book Antiqua"/>
        </w:rPr>
        <w:t xml:space="preserve">Alzheimer’s </w:t>
      </w:r>
      <w:r w:rsidRPr="00CF435E">
        <w:rPr>
          <w:rFonts w:ascii="Book Antiqua" w:hAnsi="Book Antiqua"/>
        </w:rPr>
        <w:t xml:space="preserve">Disease. </w:t>
      </w:r>
      <w:r w:rsidRPr="00CF435E">
        <w:rPr>
          <w:rFonts w:ascii="Book Antiqua" w:hAnsi="Book Antiqua"/>
          <w:i/>
        </w:rPr>
        <w:t xml:space="preserve">J </w:t>
      </w:r>
      <w:proofErr w:type="spellStart"/>
      <w:r w:rsidRPr="00CF435E">
        <w:rPr>
          <w:rFonts w:ascii="Book Antiqua" w:hAnsi="Book Antiqua"/>
          <w:i/>
        </w:rPr>
        <w:t>Alzheimers</w:t>
      </w:r>
      <w:proofErr w:type="spellEnd"/>
      <w:r w:rsidRPr="00CF435E">
        <w:rPr>
          <w:rFonts w:ascii="Book Antiqua" w:hAnsi="Book Antiqua"/>
          <w:i/>
        </w:rPr>
        <w:t xml:space="preserve"> Dis</w:t>
      </w:r>
      <w:r w:rsidRPr="00CF435E">
        <w:rPr>
          <w:rFonts w:ascii="Book Antiqua" w:hAnsi="Book Antiqua"/>
        </w:rPr>
        <w:t xml:space="preserve"> 2017; </w:t>
      </w:r>
      <w:r w:rsidRPr="00CF435E">
        <w:rPr>
          <w:rFonts w:ascii="Book Antiqua" w:hAnsi="Book Antiqua"/>
          <w:b/>
        </w:rPr>
        <w:t>55</w:t>
      </w:r>
      <w:r w:rsidRPr="00CF435E">
        <w:rPr>
          <w:rFonts w:ascii="Book Antiqua" w:hAnsi="Book Antiqua"/>
        </w:rPr>
        <w:t>: 1031-1038 [PMID: 2</w:t>
      </w:r>
      <w:r w:rsidR="00A77F2E" w:rsidRPr="00CF435E">
        <w:rPr>
          <w:rFonts w:ascii="Book Antiqua" w:hAnsi="Book Antiqua"/>
        </w:rPr>
        <w:t>7802225 DOI: 10.3233/JAD-160357</w:t>
      </w:r>
      <w:r w:rsidRPr="00CF435E">
        <w:rPr>
          <w:rFonts w:ascii="Book Antiqua" w:hAnsi="Book Antiqua"/>
        </w:rPr>
        <w:t>]</w:t>
      </w:r>
    </w:p>
    <w:p w14:paraId="4A23015E" w14:textId="57C43C72"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17 </w:t>
      </w:r>
      <w:proofErr w:type="spellStart"/>
      <w:r w:rsidRPr="00CF435E">
        <w:rPr>
          <w:rFonts w:ascii="Book Antiqua" w:hAnsi="Book Antiqua"/>
          <w:b/>
        </w:rPr>
        <w:t>Molad</w:t>
      </w:r>
      <w:proofErr w:type="spellEnd"/>
      <w:r w:rsidRPr="00CF435E">
        <w:rPr>
          <w:rFonts w:ascii="Book Antiqua" w:hAnsi="Book Antiqua"/>
          <w:b/>
        </w:rPr>
        <w:t xml:space="preserve"> J</w:t>
      </w:r>
      <w:r w:rsidRPr="00CF435E">
        <w:rPr>
          <w:rFonts w:ascii="Book Antiqua" w:hAnsi="Book Antiqua"/>
        </w:rPr>
        <w:t xml:space="preserve">, </w:t>
      </w:r>
      <w:proofErr w:type="spellStart"/>
      <w:r w:rsidRPr="00CF435E">
        <w:rPr>
          <w:rFonts w:ascii="Book Antiqua" w:hAnsi="Book Antiqua"/>
        </w:rPr>
        <w:t>Hallevi</w:t>
      </w:r>
      <w:proofErr w:type="spellEnd"/>
      <w:r w:rsidRPr="00CF435E">
        <w:rPr>
          <w:rFonts w:ascii="Book Antiqua" w:hAnsi="Book Antiqua"/>
        </w:rPr>
        <w:t xml:space="preserve"> H, </w:t>
      </w:r>
      <w:proofErr w:type="spellStart"/>
      <w:r w:rsidRPr="00CF435E">
        <w:rPr>
          <w:rFonts w:ascii="Book Antiqua" w:hAnsi="Book Antiqua"/>
        </w:rPr>
        <w:t>Korczyn</w:t>
      </w:r>
      <w:proofErr w:type="spellEnd"/>
      <w:r w:rsidRPr="00CF435E">
        <w:rPr>
          <w:rFonts w:ascii="Book Antiqua" w:hAnsi="Book Antiqua"/>
        </w:rPr>
        <w:t xml:space="preserve"> AD, </w:t>
      </w:r>
      <w:proofErr w:type="spellStart"/>
      <w:r w:rsidRPr="00CF435E">
        <w:rPr>
          <w:rFonts w:ascii="Book Antiqua" w:hAnsi="Book Antiqua"/>
        </w:rPr>
        <w:t>Kliper</w:t>
      </w:r>
      <w:proofErr w:type="spellEnd"/>
      <w:r w:rsidRPr="00CF435E">
        <w:rPr>
          <w:rFonts w:ascii="Book Antiqua" w:hAnsi="Book Antiqua"/>
        </w:rPr>
        <w:t xml:space="preserve"> E, </w:t>
      </w:r>
      <w:proofErr w:type="spellStart"/>
      <w:r w:rsidRPr="00CF435E">
        <w:rPr>
          <w:rFonts w:ascii="Book Antiqua" w:hAnsi="Book Antiqua"/>
        </w:rPr>
        <w:t>Auriel</w:t>
      </w:r>
      <w:proofErr w:type="spellEnd"/>
      <w:r w:rsidRPr="00CF435E">
        <w:rPr>
          <w:rFonts w:ascii="Book Antiqua" w:hAnsi="Book Antiqua"/>
        </w:rPr>
        <w:t xml:space="preserve"> E, Bornstein NM, Ben </w:t>
      </w:r>
      <w:proofErr w:type="spellStart"/>
      <w:r w:rsidRPr="00CF435E">
        <w:rPr>
          <w:rFonts w:ascii="Book Antiqua" w:hAnsi="Book Antiqua"/>
        </w:rPr>
        <w:t>Assayag</w:t>
      </w:r>
      <w:proofErr w:type="spellEnd"/>
      <w:r w:rsidRPr="00CF435E">
        <w:rPr>
          <w:rFonts w:ascii="Book Antiqua" w:hAnsi="Book Antiqua"/>
        </w:rPr>
        <w:t xml:space="preserve"> E. Vascular and Neurodegenerative Markers for the Prediction of Post-Stroke Cognitive Impairment: Results from the TABASCO Study. </w:t>
      </w:r>
      <w:r w:rsidRPr="00CF435E">
        <w:rPr>
          <w:rFonts w:ascii="Book Antiqua" w:hAnsi="Book Antiqua"/>
          <w:i/>
        </w:rPr>
        <w:t xml:space="preserve">J </w:t>
      </w:r>
      <w:proofErr w:type="spellStart"/>
      <w:r w:rsidRPr="00CF435E">
        <w:rPr>
          <w:rFonts w:ascii="Book Antiqua" w:hAnsi="Book Antiqua"/>
          <w:i/>
        </w:rPr>
        <w:t>Alzheimers</w:t>
      </w:r>
      <w:proofErr w:type="spellEnd"/>
      <w:r w:rsidRPr="00CF435E">
        <w:rPr>
          <w:rFonts w:ascii="Book Antiqua" w:hAnsi="Book Antiqua"/>
          <w:i/>
        </w:rPr>
        <w:t xml:space="preserve"> Dis</w:t>
      </w:r>
      <w:r w:rsidRPr="00CF435E">
        <w:rPr>
          <w:rFonts w:ascii="Book Antiqua" w:hAnsi="Book Antiqua"/>
        </w:rPr>
        <w:t xml:space="preserve"> 2019; </w:t>
      </w:r>
      <w:r w:rsidRPr="00CF435E">
        <w:rPr>
          <w:rFonts w:ascii="Book Antiqua" w:hAnsi="Book Antiqua"/>
          <w:b/>
        </w:rPr>
        <w:t>70</w:t>
      </w:r>
      <w:r w:rsidRPr="00CF435E">
        <w:rPr>
          <w:rFonts w:ascii="Book Antiqua" w:hAnsi="Book Antiqua"/>
        </w:rPr>
        <w:t>: 889-898 [PMID: 3</w:t>
      </w:r>
      <w:r w:rsidR="00A77F2E" w:rsidRPr="00CF435E">
        <w:rPr>
          <w:rFonts w:ascii="Book Antiqua" w:hAnsi="Book Antiqua"/>
        </w:rPr>
        <w:t>1282420 DOI: 10.3233/JAD-190339</w:t>
      </w:r>
      <w:r w:rsidRPr="00CF435E">
        <w:rPr>
          <w:rFonts w:ascii="Book Antiqua" w:hAnsi="Book Antiqua"/>
        </w:rPr>
        <w:t>]</w:t>
      </w:r>
    </w:p>
    <w:p w14:paraId="3BF862DE" w14:textId="299E4DA9"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18 </w:t>
      </w:r>
      <w:proofErr w:type="spellStart"/>
      <w:r w:rsidRPr="00CF435E">
        <w:rPr>
          <w:rFonts w:ascii="Book Antiqua" w:hAnsi="Book Antiqua"/>
          <w:b/>
        </w:rPr>
        <w:t>Cheignon</w:t>
      </w:r>
      <w:proofErr w:type="spellEnd"/>
      <w:r w:rsidRPr="00CF435E">
        <w:rPr>
          <w:rFonts w:ascii="Book Antiqua" w:hAnsi="Book Antiqua"/>
          <w:b/>
        </w:rPr>
        <w:t xml:space="preserve"> C</w:t>
      </w:r>
      <w:r w:rsidRPr="00CF435E">
        <w:rPr>
          <w:rFonts w:ascii="Book Antiqua" w:hAnsi="Book Antiqua"/>
        </w:rPr>
        <w:t xml:space="preserve">, Tomas M, </w:t>
      </w:r>
      <w:proofErr w:type="spellStart"/>
      <w:r w:rsidRPr="00CF435E">
        <w:rPr>
          <w:rFonts w:ascii="Book Antiqua" w:hAnsi="Book Antiqua"/>
        </w:rPr>
        <w:t>Bonnefont-Rousselot</w:t>
      </w:r>
      <w:proofErr w:type="spellEnd"/>
      <w:r w:rsidRPr="00CF435E">
        <w:rPr>
          <w:rFonts w:ascii="Book Antiqua" w:hAnsi="Book Antiqua"/>
        </w:rPr>
        <w:t xml:space="preserve"> D, Faller P, </w:t>
      </w:r>
      <w:proofErr w:type="spellStart"/>
      <w:r w:rsidRPr="00CF435E">
        <w:rPr>
          <w:rFonts w:ascii="Book Antiqua" w:hAnsi="Book Antiqua"/>
        </w:rPr>
        <w:t>Hureau</w:t>
      </w:r>
      <w:proofErr w:type="spellEnd"/>
      <w:r w:rsidRPr="00CF435E">
        <w:rPr>
          <w:rFonts w:ascii="Book Antiqua" w:hAnsi="Book Antiqua"/>
        </w:rPr>
        <w:t xml:space="preserve"> C, Collin F. Oxidative stress and the amyloid beta peptide in </w:t>
      </w:r>
      <w:r w:rsidR="00705240" w:rsidRPr="00CF435E">
        <w:rPr>
          <w:rFonts w:ascii="Book Antiqua" w:hAnsi="Book Antiqua"/>
        </w:rPr>
        <w:t xml:space="preserve">Alzheimer’s </w:t>
      </w:r>
      <w:r w:rsidRPr="00CF435E">
        <w:rPr>
          <w:rFonts w:ascii="Book Antiqua" w:hAnsi="Book Antiqua"/>
        </w:rPr>
        <w:t xml:space="preserve">disease. </w:t>
      </w:r>
      <w:r w:rsidRPr="00CF435E">
        <w:rPr>
          <w:rFonts w:ascii="Book Antiqua" w:hAnsi="Book Antiqua"/>
          <w:i/>
        </w:rPr>
        <w:t xml:space="preserve">Redox </w:t>
      </w:r>
      <w:proofErr w:type="spellStart"/>
      <w:r w:rsidRPr="00CF435E">
        <w:rPr>
          <w:rFonts w:ascii="Book Antiqua" w:hAnsi="Book Antiqua"/>
          <w:i/>
        </w:rPr>
        <w:t>Biol</w:t>
      </w:r>
      <w:proofErr w:type="spellEnd"/>
      <w:r w:rsidRPr="00CF435E">
        <w:rPr>
          <w:rFonts w:ascii="Book Antiqua" w:hAnsi="Book Antiqua"/>
        </w:rPr>
        <w:t xml:space="preserve"> 2018; </w:t>
      </w:r>
      <w:r w:rsidRPr="00CF435E">
        <w:rPr>
          <w:rFonts w:ascii="Book Antiqua" w:hAnsi="Book Antiqua"/>
          <w:b/>
        </w:rPr>
        <w:t>14</w:t>
      </w:r>
      <w:r w:rsidRPr="00CF435E">
        <w:rPr>
          <w:rFonts w:ascii="Book Antiqua" w:hAnsi="Book Antiqua"/>
        </w:rPr>
        <w:t>: 450-464 [PMID: 29080524 D</w:t>
      </w:r>
      <w:r w:rsidR="00A77F2E" w:rsidRPr="00CF435E">
        <w:rPr>
          <w:rFonts w:ascii="Book Antiqua" w:hAnsi="Book Antiqua"/>
        </w:rPr>
        <w:t>OI: 10.1016/j.redox.2017.10.014</w:t>
      </w:r>
      <w:r w:rsidRPr="00CF435E">
        <w:rPr>
          <w:rFonts w:ascii="Book Antiqua" w:hAnsi="Book Antiqua"/>
        </w:rPr>
        <w:t>]</w:t>
      </w:r>
    </w:p>
    <w:p w14:paraId="42F5B1D2" w14:textId="6324EBCA"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19 </w:t>
      </w:r>
      <w:r w:rsidRPr="00CF435E">
        <w:rPr>
          <w:rFonts w:ascii="Book Antiqua" w:hAnsi="Book Antiqua"/>
          <w:b/>
        </w:rPr>
        <w:t>Koizumi K</w:t>
      </w:r>
      <w:r w:rsidRPr="00CF435E">
        <w:rPr>
          <w:rFonts w:ascii="Book Antiqua" w:hAnsi="Book Antiqua"/>
        </w:rPr>
        <w:t xml:space="preserve">, Wang G, Park L. Endothelial Dysfunction and Amyloid-β-Induced Neurovascular Alterations. </w:t>
      </w:r>
      <w:r w:rsidRPr="00CF435E">
        <w:rPr>
          <w:rFonts w:ascii="Book Antiqua" w:hAnsi="Book Antiqua"/>
          <w:i/>
        </w:rPr>
        <w:t xml:space="preserve">Cell </w:t>
      </w:r>
      <w:proofErr w:type="spellStart"/>
      <w:r w:rsidRPr="00CF435E">
        <w:rPr>
          <w:rFonts w:ascii="Book Antiqua" w:hAnsi="Book Antiqua"/>
          <w:i/>
        </w:rPr>
        <w:t>Mol</w:t>
      </w:r>
      <w:proofErr w:type="spellEnd"/>
      <w:r w:rsidRPr="00CF435E">
        <w:rPr>
          <w:rFonts w:ascii="Book Antiqua" w:hAnsi="Book Antiqua"/>
          <w:i/>
        </w:rPr>
        <w:t xml:space="preserve"> </w:t>
      </w:r>
      <w:proofErr w:type="spellStart"/>
      <w:r w:rsidRPr="00CF435E">
        <w:rPr>
          <w:rFonts w:ascii="Book Antiqua" w:hAnsi="Book Antiqua"/>
          <w:i/>
        </w:rPr>
        <w:t>Neurobiol</w:t>
      </w:r>
      <w:proofErr w:type="spellEnd"/>
      <w:r w:rsidRPr="00CF435E">
        <w:rPr>
          <w:rFonts w:ascii="Book Antiqua" w:hAnsi="Book Antiqua"/>
        </w:rPr>
        <w:t xml:space="preserve"> 2016; </w:t>
      </w:r>
      <w:r w:rsidRPr="00CF435E">
        <w:rPr>
          <w:rFonts w:ascii="Book Antiqua" w:hAnsi="Book Antiqua"/>
          <w:b/>
        </w:rPr>
        <w:t>36</w:t>
      </w:r>
      <w:r w:rsidRPr="00CF435E">
        <w:rPr>
          <w:rFonts w:ascii="Book Antiqua" w:hAnsi="Book Antiqua"/>
        </w:rPr>
        <w:t>: 155-165 [PMID: 26328781</w:t>
      </w:r>
      <w:r w:rsidR="00A77F2E" w:rsidRPr="00CF435E">
        <w:rPr>
          <w:rFonts w:ascii="Book Antiqua" w:hAnsi="Book Antiqua"/>
        </w:rPr>
        <w:t xml:space="preserve"> DOI: 10.1007/s10571-015-0256-9</w:t>
      </w:r>
      <w:r w:rsidRPr="00CF435E">
        <w:rPr>
          <w:rFonts w:ascii="Book Antiqua" w:hAnsi="Book Antiqua"/>
        </w:rPr>
        <w:t>]</w:t>
      </w:r>
    </w:p>
    <w:p w14:paraId="66B39097" w14:textId="66E80942"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lastRenderedPageBreak/>
        <w:t xml:space="preserve">20 </w:t>
      </w:r>
      <w:r w:rsidRPr="00CF435E">
        <w:rPr>
          <w:rFonts w:ascii="Book Antiqua" w:hAnsi="Book Antiqua"/>
          <w:b/>
        </w:rPr>
        <w:t xml:space="preserve">Van </w:t>
      </w:r>
      <w:proofErr w:type="spellStart"/>
      <w:r w:rsidRPr="00CF435E">
        <w:rPr>
          <w:rFonts w:ascii="Book Antiqua" w:hAnsi="Book Antiqua"/>
          <w:b/>
        </w:rPr>
        <w:t>Nostrand</w:t>
      </w:r>
      <w:proofErr w:type="spellEnd"/>
      <w:r w:rsidRPr="00CF435E">
        <w:rPr>
          <w:rFonts w:ascii="Book Antiqua" w:hAnsi="Book Antiqua"/>
          <w:b/>
        </w:rPr>
        <w:t xml:space="preserve"> WE</w:t>
      </w:r>
      <w:r w:rsidRPr="00CF435E">
        <w:rPr>
          <w:rFonts w:ascii="Book Antiqua" w:hAnsi="Book Antiqua"/>
        </w:rPr>
        <w:t xml:space="preserve">. The influence of the amyloid </w:t>
      </w:r>
      <w:r w:rsidR="00D46116" w:rsidRPr="00CF435E">
        <w:rPr>
          <w:rFonts w:ascii="Book Antiqua" w:hAnsi="Book Antiqua"/>
        </w:rPr>
        <w:t>β</w:t>
      </w:r>
      <w:r w:rsidRPr="00CF435E">
        <w:rPr>
          <w:rFonts w:ascii="Book Antiqua" w:hAnsi="Book Antiqua"/>
        </w:rPr>
        <w:t xml:space="preserve">-protein and its precursor in modulating cerebral hemostasis. </w:t>
      </w:r>
      <w:proofErr w:type="spellStart"/>
      <w:r w:rsidRPr="00CF435E">
        <w:rPr>
          <w:rFonts w:ascii="Book Antiqua" w:hAnsi="Book Antiqua"/>
          <w:i/>
        </w:rPr>
        <w:t>Biochim</w:t>
      </w:r>
      <w:proofErr w:type="spellEnd"/>
      <w:r w:rsidRPr="00CF435E">
        <w:rPr>
          <w:rFonts w:ascii="Book Antiqua" w:hAnsi="Book Antiqua"/>
          <w:i/>
        </w:rPr>
        <w:t xml:space="preserve"> </w:t>
      </w:r>
      <w:proofErr w:type="spellStart"/>
      <w:r w:rsidRPr="00CF435E">
        <w:rPr>
          <w:rFonts w:ascii="Book Antiqua" w:hAnsi="Book Antiqua"/>
          <w:i/>
        </w:rPr>
        <w:t>Biophys</w:t>
      </w:r>
      <w:proofErr w:type="spellEnd"/>
      <w:r w:rsidRPr="00CF435E">
        <w:rPr>
          <w:rFonts w:ascii="Book Antiqua" w:hAnsi="Book Antiqua"/>
          <w:i/>
        </w:rPr>
        <w:t xml:space="preserve"> </w:t>
      </w:r>
      <w:proofErr w:type="spellStart"/>
      <w:r w:rsidRPr="00CF435E">
        <w:rPr>
          <w:rFonts w:ascii="Book Antiqua" w:hAnsi="Book Antiqua"/>
          <w:i/>
        </w:rPr>
        <w:t>Acta</w:t>
      </w:r>
      <w:proofErr w:type="spellEnd"/>
      <w:r w:rsidRPr="00CF435E">
        <w:rPr>
          <w:rFonts w:ascii="Book Antiqua" w:hAnsi="Book Antiqua"/>
        </w:rPr>
        <w:t xml:space="preserve"> 2016; </w:t>
      </w:r>
      <w:r w:rsidRPr="00CF435E">
        <w:rPr>
          <w:rFonts w:ascii="Book Antiqua" w:hAnsi="Book Antiqua"/>
          <w:b/>
        </w:rPr>
        <w:t>1862</w:t>
      </w:r>
      <w:r w:rsidRPr="00CF435E">
        <w:rPr>
          <w:rFonts w:ascii="Book Antiqua" w:hAnsi="Book Antiqua"/>
        </w:rPr>
        <w:t>: 1018-1026 [PMID: 26519139 DO</w:t>
      </w:r>
      <w:r w:rsidR="00A77F2E" w:rsidRPr="00CF435E">
        <w:rPr>
          <w:rFonts w:ascii="Book Antiqua" w:hAnsi="Book Antiqua"/>
        </w:rPr>
        <w:t>I: 10.1016/j.bbadis.2015.10.020</w:t>
      </w:r>
      <w:r w:rsidRPr="00CF435E">
        <w:rPr>
          <w:rFonts w:ascii="Book Antiqua" w:hAnsi="Book Antiqua"/>
        </w:rPr>
        <w:t>]</w:t>
      </w:r>
    </w:p>
    <w:p w14:paraId="11BEDFC1" w14:textId="3916282F"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21 </w:t>
      </w:r>
      <w:r w:rsidRPr="00CF435E">
        <w:rPr>
          <w:rFonts w:ascii="Book Antiqua" w:hAnsi="Book Antiqua"/>
          <w:b/>
        </w:rPr>
        <w:t>Yu CC</w:t>
      </w:r>
      <w:r w:rsidRPr="00CF435E">
        <w:rPr>
          <w:rFonts w:ascii="Book Antiqua" w:hAnsi="Book Antiqua"/>
        </w:rPr>
        <w:t xml:space="preserve">, Wang Y, Shen F, Kong LH, Wang YW, Zhou H, Tang L. High-frequency (50 Hz) </w:t>
      </w:r>
      <w:proofErr w:type="spellStart"/>
      <w:r w:rsidRPr="00CF435E">
        <w:rPr>
          <w:rFonts w:ascii="Book Antiqua" w:hAnsi="Book Antiqua"/>
        </w:rPr>
        <w:t>electroacupuncture</w:t>
      </w:r>
      <w:proofErr w:type="spellEnd"/>
      <w:r w:rsidRPr="00CF435E">
        <w:rPr>
          <w:rFonts w:ascii="Book Antiqua" w:hAnsi="Book Antiqua"/>
        </w:rPr>
        <w:t xml:space="preserve"> ameliorates cognitive impairment in rats with amyloid beta 1-42-induced </w:t>
      </w:r>
      <w:r w:rsidR="00705240" w:rsidRPr="00CF435E">
        <w:rPr>
          <w:rFonts w:ascii="Book Antiqua" w:hAnsi="Book Antiqua"/>
        </w:rPr>
        <w:t xml:space="preserve">Alzheimer’s </w:t>
      </w:r>
      <w:r w:rsidRPr="00CF435E">
        <w:rPr>
          <w:rFonts w:ascii="Book Antiqua" w:hAnsi="Book Antiqua"/>
        </w:rPr>
        <w:t xml:space="preserve">disease. </w:t>
      </w:r>
      <w:r w:rsidRPr="00CF435E">
        <w:rPr>
          <w:rFonts w:ascii="Book Antiqua" w:hAnsi="Book Antiqua"/>
          <w:i/>
        </w:rPr>
        <w:t>Neural Regen Res</w:t>
      </w:r>
      <w:r w:rsidRPr="00CF435E">
        <w:rPr>
          <w:rFonts w:ascii="Book Antiqua" w:hAnsi="Book Antiqua"/>
        </w:rPr>
        <w:t xml:space="preserve"> 2018; </w:t>
      </w:r>
      <w:r w:rsidRPr="00CF435E">
        <w:rPr>
          <w:rFonts w:ascii="Book Antiqua" w:hAnsi="Book Antiqua"/>
          <w:b/>
        </w:rPr>
        <w:t>13</w:t>
      </w:r>
      <w:r w:rsidRPr="00CF435E">
        <w:rPr>
          <w:rFonts w:ascii="Book Antiqua" w:hAnsi="Book Antiqua"/>
        </w:rPr>
        <w:t>: 1833-1841 [PMID: 3013670</w:t>
      </w:r>
      <w:r w:rsidR="00A77F2E" w:rsidRPr="00CF435E">
        <w:rPr>
          <w:rFonts w:ascii="Book Antiqua" w:hAnsi="Book Antiqua"/>
        </w:rPr>
        <w:t>0 DOI: 10.4103/1673-5374.238620</w:t>
      </w:r>
      <w:r w:rsidRPr="00CF435E">
        <w:rPr>
          <w:rFonts w:ascii="Book Antiqua" w:hAnsi="Book Antiqua"/>
        </w:rPr>
        <w:t>]</w:t>
      </w:r>
    </w:p>
    <w:p w14:paraId="629A9BFE" w14:textId="6E210CFC"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22 </w:t>
      </w:r>
      <w:proofErr w:type="spellStart"/>
      <w:r w:rsidRPr="00CF435E">
        <w:rPr>
          <w:rFonts w:ascii="Book Antiqua" w:hAnsi="Book Antiqua"/>
          <w:b/>
        </w:rPr>
        <w:t>Dhital</w:t>
      </w:r>
      <w:proofErr w:type="spellEnd"/>
      <w:r w:rsidRPr="00CF435E">
        <w:rPr>
          <w:rFonts w:ascii="Book Antiqua" w:hAnsi="Book Antiqua"/>
          <w:b/>
        </w:rPr>
        <w:t xml:space="preserve"> R</w:t>
      </w:r>
      <w:r w:rsidRPr="00CF435E">
        <w:rPr>
          <w:rFonts w:ascii="Book Antiqua" w:hAnsi="Book Antiqua"/>
        </w:rPr>
        <w:t xml:space="preserve">, </w:t>
      </w:r>
      <w:proofErr w:type="spellStart"/>
      <w:r w:rsidRPr="00CF435E">
        <w:rPr>
          <w:rFonts w:ascii="Book Antiqua" w:hAnsi="Book Antiqua"/>
        </w:rPr>
        <w:t>Poudel</w:t>
      </w:r>
      <w:proofErr w:type="spellEnd"/>
      <w:r w:rsidRPr="00CF435E">
        <w:rPr>
          <w:rFonts w:ascii="Book Antiqua" w:hAnsi="Book Antiqua"/>
        </w:rPr>
        <w:t xml:space="preserve"> DR, </w:t>
      </w:r>
      <w:proofErr w:type="spellStart"/>
      <w:r w:rsidRPr="00CF435E">
        <w:rPr>
          <w:rFonts w:ascii="Book Antiqua" w:hAnsi="Book Antiqua"/>
        </w:rPr>
        <w:t>Tachamo</w:t>
      </w:r>
      <w:proofErr w:type="spellEnd"/>
      <w:r w:rsidRPr="00CF435E">
        <w:rPr>
          <w:rFonts w:ascii="Book Antiqua" w:hAnsi="Book Antiqua"/>
        </w:rPr>
        <w:t xml:space="preserve"> N, </w:t>
      </w:r>
      <w:proofErr w:type="spellStart"/>
      <w:r w:rsidRPr="00CF435E">
        <w:rPr>
          <w:rFonts w:ascii="Book Antiqua" w:hAnsi="Book Antiqua"/>
        </w:rPr>
        <w:t>Gyawali</w:t>
      </w:r>
      <w:proofErr w:type="spellEnd"/>
      <w:r w:rsidRPr="00CF435E">
        <w:rPr>
          <w:rFonts w:ascii="Book Antiqua" w:hAnsi="Book Antiqua"/>
        </w:rPr>
        <w:t xml:space="preserve"> B, Basnet S, Shrestha P, </w:t>
      </w:r>
      <w:proofErr w:type="spellStart"/>
      <w:r w:rsidRPr="00CF435E">
        <w:rPr>
          <w:rFonts w:ascii="Book Antiqua" w:hAnsi="Book Antiqua"/>
        </w:rPr>
        <w:t>Karmacharya</w:t>
      </w:r>
      <w:proofErr w:type="spellEnd"/>
      <w:r w:rsidRPr="00CF435E">
        <w:rPr>
          <w:rFonts w:ascii="Book Antiqua" w:hAnsi="Book Antiqua"/>
        </w:rPr>
        <w:t xml:space="preserve"> P. Ischemic Stroke and Impact of Thyroid Profile at Presentation: A Systematic Review and Meta-analysis of Observational Studies. </w:t>
      </w:r>
      <w:r w:rsidRPr="00CF435E">
        <w:rPr>
          <w:rFonts w:ascii="Book Antiqua" w:hAnsi="Book Antiqua"/>
          <w:i/>
        </w:rPr>
        <w:t xml:space="preserve">J Stroke </w:t>
      </w:r>
      <w:proofErr w:type="spellStart"/>
      <w:r w:rsidRPr="00CF435E">
        <w:rPr>
          <w:rFonts w:ascii="Book Antiqua" w:hAnsi="Book Antiqua"/>
          <w:i/>
        </w:rPr>
        <w:t>Cerebrovasc</w:t>
      </w:r>
      <w:proofErr w:type="spellEnd"/>
      <w:r w:rsidRPr="00CF435E">
        <w:rPr>
          <w:rFonts w:ascii="Book Antiqua" w:hAnsi="Book Antiqua"/>
          <w:i/>
        </w:rPr>
        <w:t xml:space="preserve"> Dis</w:t>
      </w:r>
      <w:r w:rsidRPr="00CF435E">
        <w:rPr>
          <w:rFonts w:ascii="Book Antiqua" w:hAnsi="Book Antiqua"/>
        </w:rPr>
        <w:t xml:space="preserve"> 2017; </w:t>
      </w:r>
      <w:r w:rsidRPr="00CF435E">
        <w:rPr>
          <w:rFonts w:ascii="Book Antiqua" w:hAnsi="Book Antiqua"/>
          <w:b/>
        </w:rPr>
        <w:t>26</w:t>
      </w:r>
      <w:r w:rsidRPr="00CF435E">
        <w:rPr>
          <w:rFonts w:ascii="Book Antiqua" w:hAnsi="Book Antiqua"/>
        </w:rPr>
        <w:t>: 2926-2934 [PMID: 28821377 DOI: 10.1016/j.j</w:t>
      </w:r>
      <w:r w:rsidR="00A77F2E" w:rsidRPr="00CF435E">
        <w:rPr>
          <w:rFonts w:ascii="Book Antiqua" w:hAnsi="Book Antiqua"/>
        </w:rPr>
        <w:t>strokecerebrovasdis.2017.07.015</w:t>
      </w:r>
      <w:r w:rsidRPr="00CF435E">
        <w:rPr>
          <w:rFonts w:ascii="Book Antiqua" w:hAnsi="Book Antiqua"/>
        </w:rPr>
        <w:t>]</w:t>
      </w:r>
    </w:p>
    <w:p w14:paraId="605F57E8" w14:textId="33E04B0E"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23 </w:t>
      </w:r>
      <w:r w:rsidRPr="00CF435E">
        <w:rPr>
          <w:rFonts w:ascii="Book Antiqua" w:hAnsi="Book Antiqua"/>
          <w:b/>
        </w:rPr>
        <w:t>Wang Y</w:t>
      </w:r>
      <w:r w:rsidRPr="00CF435E">
        <w:rPr>
          <w:rFonts w:ascii="Book Antiqua" w:hAnsi="Book Antiqua"/>
        </w:rPr>
        <w:t xml:space="preserve">, Zhou S, </w:t>
      </w:r>
      <w:proofErr w:type="spellStart"/>
      <w:r w:rsidRPr="00CF435E">
        <w:rPr>
          <w:rFonts w:ascii="Book Antiqua" w:hAnsi="Book Antiqua"/>
        </w:rPr>
        <w:t>Bao</w:t>
      </w:r>
      <w:proofErr w:type="spellEnd"/>
      <w:r w:rsidRPr="00CF435E">
        <w:rPr>
          <w:rFonts w:ascii="Book Antiqua" w:hAnsi="Book Antiqua"/>
        </w:rPr>
        <w:t xml:space="preserve"> J, Pan S, Zhang X. Low T</w:t>
      </w:r>
      <w:r w:rsidRPr="00CF435E">
        <w:rPr>
          <w:rFonts w:ascii="Book Antiqua" w:hAnsi="Book Antiqua"/>
          <w:vertAlign w:val="subscript"/>
        </w:rPr>
        <w:t>3</w:t>
      </w:r>
      <w:r w:rsidRPr="00CF435E">
        <w:rPr>
          <w:rFonts w:ascii="Book Antiqua" w:hAnsi="Book Antiqua"/>
        </w:rPr>
        <w:t xml:space="preserve"> levels as a predictor marker predict the prognosis of patients with acute ischemic stroke. </w:t>
      </w:r>
      <w:proofErr w:type="spellStart"/>
      <w:r w:rsidRPr="00CF435E">
        <w:rPr>
          <w:rFonts w:ascii="Book Antiqua" w:hAnsi="Book Antiqua"/>
          <w:i/>
        </w:rPr>
        <w:t>Int</w:t>
      </w:r>
      <w:proofErr w:type="spellEnd"/>
      <w:r w:rsidRPr="00CF435E">
        <w:rPr>
          <w:rFonts w:ascii="Book Antiqua" w:hAnsi="Book Antiqua"/>
          <w:i/>
        </w:rPr>
        <w:t xml:space="preserve"> J </w:t>
      </w:r>
      <w:proofErr w:type="spellStart"/>
      <w:r w:rsidRPr="00CF435E">
        <w:rPr>
          <w:rFonts w:ascii="Book Antiqua" w:hAnsi="Book Antiqua"/>
          <w:i/>
        </w:rPr>
        <w:t>Neurosci</w:t>
      </w:r>
      <w:proofErr w:type="spellEnd"/>
      <w:r w:rsidRPr="00CF435E">
        <w:rPr>
          <w:rFonts w:ascii="Book Antiqua" w:hAnsi="Book Antiqua"/>
        </w:rPr>
        <w:t xml:space="preserve"> 2017; </w:t>
      </w:r>
      <w:r w:rsidRPr="00CF435E">
        <w:rPr>
          <w:rFonts w:ascii="Book Antiqua" w:hAnsi="Book Antiqua"/>
          <w:b/>
        </w:rPr>
        <w:t>127</w:t>
      </w:r>
      <w:r w:rsidRPr="00CF435E">
        <w:rPr>
          <w:rFonts w:ascii="Book Antiqua" w:hAnsi="Book Antiqua"/>
        </w:rPr>
        <w:t>: 559-566 [PMID: 27401927 DOI: 10.1080/00207454.2016.1211</w:t>
      </w:r>
      <w:r w:rsidR="00A77F2E" w:rsidRPr="00CF435E">
        <w:rPr>
          <w:rFonts w:ascii="Book Antiqua" w:hAnsi="Book Antiqua"/>
        </w:rPr>
        <w:t>649</w:t>
      </w:r>
      <w:r w:rsidRPr="00CF435E">
        <w:rPr>
          <w:rFonts w:ascii="Book Antiqua" w:hAnsi="Book Antiqua"/>
        </w:rPr>
        <w:t>]</w:t>
      </w:r>
    </w:p>
    <w:p w14:paraId="44BC4A0E" w14:textId="17194AD8"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24 </w:t>
      </w:r>
      <w:proofErr w:type="spellStart"/>
      <w:r w:rsidRPr="00CF435E">
        <w:rPr>
          <w:rFonts w:ascii="Book Antiqua" w:hAnsi="Book Antiqua"/>
          <w:b/>
        </w:rPr>
        <w:t>Guekht</w:t>
      </w:r>
      <w:proofErr w:type="spellEnd"/>
      <w:r w:rsidRPr="00CF435E">
        <w:rPr>
          <w:rFonts w:ascii="Book Antiqua" w:hAnsi="Book Antiqua"/>
          <w:b/>
        </w:rPr>
        <w:t xml:space="preserve"> A</w:t>
      </w:r>
      <w:r w:rsidRPr="00CF435E">
        <w:rPr>
          <w:rFonts w:ascii="Book Antiqua" w:hAnsi="Book Antiqua"/>
        </w:rPr>
        <w:t xml:space="preserve">, Skoog I, Edmundson S, </w:t>
      </w:r>
      <w:proofErr w:type="spellStart"/>
      <w:r w:rsidRPr="00CF435E">
        <w:rPr>
          <w:rFonts w:ascii="Book Antiqua" w:hAnsi="Book Antiqua"/>
        </w:rPr>
        <w:t>Zakharov</w:t>
      </w:r>
      <w:proofErr w:type="spellEnd"/>
      <w:r w:rsidRPr="00CF435E">
        <w:rPr>
          <w:rFonts w:ascii="Book Antiqua" w:hAnsi="Book Antiqua"/>
        </w:rPr>
        <w:t xml:space="preserve"> V, </w:t>
      </w:r>
      <w:proofErr w:type="spellStart"/>
      <w:r w:rsidRPr="00CF435E">
        <w:rPr>
          <w:rFonts w:ascii="Book Antiqua" w:hAnsi="Book Antiqua"/>
        </w:rPr>
        <w:t>Korczyn</w:t>
      </w:r>
      <w:proofErr w:type="spellEnd"/>
      <w:r w:rsidRPr="00CF435E">
        <w:rPr>
          <w:rFonts w:ascii="Book Antiqua" w:hAnsi="Book Antiqua"/>
        </w:rPr>
        <w:t xml:space="preserve"> AD. ARTEMIDA Trial (A Randomized Trial of Efficacy, 12 Months International Double-Blind </w:t>
      </w:r>
      <w:proofErr w:type="spellStart"/>
      <w:r w:rsidRPr="00CF435E">
        <w:rPr>
          <w:rFonts w:ascii="Book Antiqua" w:hAnsi="Book Antiqua"/>
        </w:rPr>
        <w:t>Actovegin</w:t>
      </w:r>
      <w:proofErr w:type="spellEnd"/>
      <w:r w:rsidRPr="00CF435E">
        <w:rPr>
          <w:rFonts w:ascii="Book Antiqua" w:hAnsi="Book Antiqua"/>
        </w:rPr>
        <w:t xml:space="preserve">): A Randomized Controlled Trial to Assess the Efficacy of </w:t>
      </w:r>
      <w:proofErr w:type="spellStart"/>
      <w:r w:rsidRPr="00CF435E">
        <w:rPr>
          <w:rFonts w:ascii="Book Antiqua" w:hAnsi="Book Antiqua"/>
        </w:rPr>
        <w:t>Actovegin</w:t>
      </w:r>
      <w:proofErr w:type="spellEnd"/>
      <w:r w:rsidRPr="00CF435E">
        <w:rPr>
          <w:rFonts w:ascii="Book Antiqua" w:hAnsi="Book Antiqua"/>
        </w:rPr>
        <w:t xml:space="preserve"> in </w:t>
      </w:r>
      <w:proofErr w:type="spellStart"/>
      <w:r w:rsidRPr="00CF435E">
        <w:rPr>
          <w:rFonts w:ascii="Book Antiqua" w:hAnsi="Book Antiqua"/>
        </w:rPr>
        <w:t>Poststroke</w:t>
      </w:r>
      <w:proofErr w:type="spellEnd"/>
      <w:r w:rsidRPr="00CF435E">
        <w:rPr>
          <w:rFonts w:ascii="Book Antiqua" w:hAnsi="Book Antiqua"/>
        </w:rPr>
        <w:t xml:space="preserve"> Cognitive Impairment. </w:t>
      </w:r>
      <w:r w:rsidRPr="00CF435E">
        <w:rPr>
          <w:rFonts w:ascii="Book Antiqua" w:hAnsi="Book Antiqua"/>
          <w:i/>
        </w:rPr>
        <w:t>Stroke</w:t>
      </w:r>
      <w:r w:rsidRPr="00CF435E">
        <w:rPr>
          <w:rFonts w:ascii="Book Antiqua" w:hAnsi="Book Antiqua"/>
        </w:rPr>
        <w:t xml:space="preserve"> 2017; </w:t>
      </w:r>
      <w:r w:rsidRPr="00CF435E">
        <w:rPr>
          <w:rFonts w:ascii="Book Antiqua" w:hAnsi="Book Antiqua"/>
          <w:b/>
        </w:rPr>
        <w:t>48</w:t>
      </w:r>
      <w:r w:rsidRPr="00CF435E">
        <w:rPr>
          <w:rFonts w:ascii="Book Antiqua" w:hAnsi="Book Antiqua"/>
        </w:rPr>
        <w:t>: 1262-1270 [PMID: 28432265 DO</w:t>
      </w:r>
      <w:r w:rsidR="00A77F2E" w:rsidRPr="00CF435E">
        <w:rPr>
          <w:rFonts w:ascii="Book Antiqua" w:hAnsi="Book Antiqua"/>
        </w:rPr>
        <w:t>I: 10.1161/STROKEAHA.116.014321</w:t>
      </w:r>
      <w:r w:rsidRPr="00CF435E">
        <w:rPr>
          <w:rFonts w:ascii="Book Antiqua" w:hAnsi="Book Antiqua"/>
        </w:rPr>
        <w:t>]</w:t>
      </w:r>
    </w:p>
    <w:p w14:paraId="0671CEB6" w14:textId="45EAC83A"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25 </w:t>
      </w:r>
      <w:proofErr w:type="spellStart"/>
      <w:r w:rsidRPr="00CF435E">
        <w:rPr>
          <w:rFonts w:ascii="Book Antiqua" w:hAnsi="Book Antiqua"/>
          <w:b/>
        </w:rPr>
        <w:t>Lauriola</w:t>
      </w:r>
      <w:proofErr w:type="spellEnd"/>
      <w:r w:rsidRPr="00CF435E">
        <w:rPr>
          <w:rFonts w:ascii="Book Antiqua" w:hAnsi="Book Antiqua"/>
          <w:b/>
        </w:rPr>
        <w:t xml:space="preserve"> M</w:t>
      </w:r>
      <w:r w:rsidRPr="00CF435E">
        <w:rPr>
          <w:rFonts w:ascii="Book Antiqua" w:hAnsi="Book Antiqua"/>
        </w:rPr>
        <w:t xml:space="preserve">, </w:t>
      </w:r>
      <w:proofErr w:type="spellStart"/>
      <w:r w:rsidRPr="00CF435E">
        <w:rPr>
          <w:rFonts w:ascii="Book Antiqua" w:hAnsi="Book Antiqua"/>
        </w:rPr>
        <w:t>Paroni</w:t>
      </w:r>
      <w:proofErr w:type="spellEnd"/>
      <w:r w:rsidRPr="00CF435E">
        <w:rPr>
          <w:rFonts w:ascii="Book Antiqua" w:hAnsi="Book Antiqua"/>
        </w:rPr>
        <w:t xml:space="preserve"> G, Ciccone F, D </w:t>
      </w:r>
      <w:proofErr w:type="spellStart"/>
      <w:r w:rsidRPr="00CF435E">
        <w:rPr>
          <w:rFonts w:ascii="Book Antiqua" w:hAnsi="Book Antiqua"/>
        </w:rPr>
        <w:t>Onofrio</w:t>
      </w:r>
      <w:proofErr w:type="spellEnd"/>
      <w:r w:rsidRPr="00CF435E">
        <w:rPr>
          <w:rFonts w:ascii="Book Antiqua" w:hAnsi="Book Antiqua"/>
        </w:rPr>
        <w:t xml:space="preserve"> G, </w:t>
      </w:r>
      <w:proofErr w:type="spellStart"/>
      <w:r w:rsidRPr="00CF435E">
        <w:rPr>
          <w:rFonts w:ascii="Book Antiqua" w:hAnsi="Book Antiqua"/>
        </w:rPr>
        <w:t>Cascavilla</w:t>
      </w:r>
      <w:proofErr w:type="spellEnd"/>
      <w:r w:rsidRPr="00CF435E">
        <w:rPr>
          <w:rFonts w:ascii="Book Antiqua" w:hAnsi="Book Antiqua"/>
        </w:rPr>
        <w:t xml:space="preserve"> L, Paris F, </w:t>
      </w:r>
      <w:proofErr w:type="spellStart"/>
      <w:r w:rsidRPr="00CF435E">
        <w:rPr>
          <w:rFonts w:ascii="Book Antiqua" w:hAnsi="Book Antiqua"/>
        </w:rPr>
        <w:t>Gravina</w:t>
      </w:r>
      <w:proofErr w:type="spellEnd"/>
      <w:r w:rsidRPr="00CF435E">
        <w:rPr>
          <w:rFonts w:ascii="Book Antiqua" w:hAnsi="Book Antiqua"/>
        </w:rPr>
        <w:t xml:space="preserve"> C, </w:t>
      </w:r>
      <w:proofErr w:type="spellStart"/>
      <w:r w:rsidRPr="00CF435E">
        <w:rPr>
          <w:rFonts w:ascii="Book Antiqua" w:hAnsi="Book Antiqua"/>
        </w:rPr>
        <w:t>Urbano</w:t>
      </w:r>
      <w:proofErr w:type="spellEnd"/>
      <w:r w:rsidRPr="00CF435E">
        <w:rPr>
          <w:rFonts w:ascii="Book Antiqua" w:hAnsi="Book Antiqua"/>
        </w:rPr>
        <w:t xml:space="preserve"> M, </w:t>
      </w:r>
      <w:proofErr w:type="spellStart"/>
      <w:r w:rsidRPr="00CF435E">
        <w:rPr>
          <w:rFonts w:ascii="Book Antiqua" w:hAnsi="Book Antiqua"/>
        </w:rPr>
        <w:t>Seripa</w:t>
      </w:r>
      <w:proofErr w:type="spellEnd"/>
      <w:r w:rsidRPr="00CF435E">
        <w:rPr>
          <w:rFonts w:ascii="Book Antiqua" w:hAnsi="Book Antiqua"/>
        </w:rPr>
        <w:t xml:space="preserve"> D, Greco A. Erythrocyte Associated Amyloid-β as Potential Biomarker to Diagnose Dementia. </w:t>
      </w:r>
      <w:proofErr w:type="spellStart"/>
      <w:r w:rsidRPr="00CF435E">
        <w:rPr>
          <w:rFonts w:ascii="Book Antiqua" w:hAnsi="Book Antiqua"/>
          <w:i/>
        </w:rPr>
        <w:t>Curr</w:t>
      </w:r>
      <w:proofErr w:type="spellEnd"/>
      <w:r w:rsidRPr="00CF435E">
        <w:rPr>
          <w:rFonts w:ascii="Book Antiqua" w:hAnsi="Book Antiqua"/>
          <w:i/>
        </w:rPr>
        <w:t xml:space="preserve"> Alzheimer Res</w:t>
      </w:r>
      <w:r w:rsidRPr="00CF435E">
        <w:rPr>
          <w:rFonts w:ascii="Book Antiqua" w:hAnsi="Book Antiqua"/>
        </w:rPr>
        <w:t xml:space="preserve"> 2018; </w:t>
      </w:r>
      <w:r w:rsidRPr="00CF435E">
        <w:rPr>
          <w:rFonts w:ascii="Book Antiqua" w:hAnsi="Book Antiqua"/>
          <w:b/>
        </w:rPr>
        <w:t>15</w:t>
      </w:r>
      <w:r w:rsidRPr="00CF435E">
        <w:rPr>
          <w:rFonts w:ascii="Book Antiqua" w:hAnsi="Book Antiqua"/>
        </w:rPr>
        <w:t>: 381-385 [PMID: 29125073 DOI: 10.2174/1567205014666</w:t>
      </w:r>
      <w:r w:rsidR="00A77F2E" w:rsidRPr="00CF435E">
        <w:rPr>
          <w:rFonts w:ascii="Book Antiqua" w:hAnsi="Book Antiqua"/>
        </w:rPr>
        <w:t>171110160556</w:t>
      </w:r>
      <w:r w:rsidRPr="00CF435E">
        <w:rPr>
          <w:rFonts w:ascii="Book Antiqua" w:hAnsi="Book Antiqua"/>
        </w:rPr>
        <w:t>]</w:t>
      </w:r>
    </w:p>
    <w:p w14:paraId="5713C481" w14:textId="650754F6"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26 </w:t>
      </w:r>
      <w:proofErr w:type="spellStart"/>
      <w:r w:rsidRPr="00CF435E">
        <w:rPr>
          <w:rFonts w:ascii="Book Antiqua" w:hAnsi="Book Antiqua"/>
          <w:b/>
        </w:rPr>
        <w:t>Chander</w:t>
      </w:r>
      <w:proofErr w:type="spellEnd"/>
      <w:r w:rsidRPr="00CF435E">
        <w:rPr>
          <w:rFonts w:ascii="Book Antiqua" w:hAnsi="Book Antiqua"/>
          <w:b/>
        </w:rPr>
        <w:t xml:space="preserve"> RJ</w:t>
      </w:r>
      <w:r w:rsidRPr="00CF435E">
        <w:rPr>
          <w:rFonts w:ascii="Book Antiqua" w:hAnsi="Book Antiqua"/>
        </w:rPr>
        <w:t xml:space="preserve">, Lim L, </w:t>
      </w:r>
      <w:proofErr w:type="spellStart"/>
      <w:r w:rsidRPr="00CF435E">
        <w:rPr>
          <w:rFonts w:ascii="Book Antiqua" w:hAnsi="Book Antiqua"/>
        </w:rPr>
        <w:t>Handa</w:t>
      </w:r>
      <w:proofErr w:type="spellEnd"/>
      <w:r w:rsidRPr="00CF435E">
        <w:rPr>
          <w:rFonts w:ascii="Book Antiqua" w:hAnsi="Book Antiqua"/>
        </w:rPr>
        <w:t xml:space="preserve"> S, </w:t>
      </w:r>
      <w:proofErr w:type="spellStart"/>
      <w:r w:rsidRPr="00CF435E">
        <w:rPr>
          <w:rFonts w:ascii="Book Antiqua" w:hAnsi="Book Antiqua"/>
        </w:rPr>
        <w:t>Hiu</w:t>
      </w:r>
      <w:proofErr w:type="spellEnd"/>
      <w:r w:rsidRPr="00CF435E">
        <w:rPr>
          <w:rFonts w:ascii="Book Antiqua" w:hAnsi="Book Antiqua"/>
        </w:rPr>
        <w:t xml:space="preserve"> S, </w:t>
      </w:r>
      <w:proofErr w:type="spellStart"/>
      <w:r w:rsidRPr="00CF435E">
        <w:rPr>
          <w:rFonts w:ascii="Book Antiqua" w:hAnsi="Book Antiqua"/>
        </w:rPr>
        <w:t>Choong</w:t>
      </w:r>
      <w:proofErr w:type="spellEnd"/>
      <w:r w:rsidRPr="00CF435E">
        <w:rPr>
          <w:rFonts w:ascii="Book Antiqua" w:hAnsi="Book Antiqua"/>
        </w:rPr>
        <w:t xml:space="preserve"> A, Lin X, Singh R, Oh D, </w:t>
      </w:r>
      <w:proofErr w:type="spellStart"/>
      <w:r w:rsidRPr="00CF435E">
        <w:rPr>
          <w:rFonts w:ascii="Book Antiqua" w:hAnsi="Book Antiqua"/>
        </w:rPr>
        <w:t>Kandiah</w:t>
      </w:r>
      <w:proofErr w:type="spellEnd"/>
      <w:r w:rsidRPr="00CF435E">
        <w:rPr>
          <w:rFonts w:ascii="Book Antiqua" w:hAnsi="Book Antiqua"/>
        </w:rPr>
        <w:t xml:space="preserve"> N. Atrial Fibrillation is Independently Associated with Cognitive Impairment after Ischemic Stroke. </w:t>
      </w:r>
      <w:r w:rsidRPr="00CF435E">
        <w:rPr>
          <w:rFonts w:ascii="Book Antiqua" w:hAnsi="Book Antiqua"/>
          <w:i/>
        </w:rPr>
        <w:t xml:space="preserve">J </w:t>
      </w:r>
      <w:proofErr w:type="spellStart"/>
      <w:r w:rsidRPr="00CF435E">
        <w:rPr>
          <w:rFonts w:ascii="Book Antiqua" w:hAnsi="Book Antiqua"/>
          <w:i/>
        </w:rPr>
        <w:t>Alzheimers</w:t>
      </w:r>
      <w:proofErr w:type="spellEnd"/>
      <w:r w:rsidRPr="00CF435E">
        <w:rPr>
          <w:rFonts w:ascii="Book Antiqua" w:hAnsi="Book Antiqua"/>
          <w:i/>
        </w:rPr>
        <w:t xml:space="preserve"> Dis</w:t>
      </w:r>
      <w:r w:rsidRPr="00CF435E">
        <w:rPr>
          <w:rFonts w:ascii="Book Antiqua" w:hAnsi="Book Antiqua"/>
        </w:rPr>
        <w:t xml:space="preserve"> 2017; </w:t>
      </w:r>
      <w:r w:rsidRPr="00CF435E">
        <w:rPr>
          <w:rFonts w:ascii="Book Antiqua" w:hAnsi="Book Antiqua"/>
          <w:b/>
        </w:rPr>
        <w:t>60</w:t>
      </w:r>
      <w:r w:rsidRPr="00CF435E">
        <w:rPr>
          <w:rFonts w:ascii="Book Antiqua" w:hAnsi="Book Antiqua"/>
        </w:rPr>
        <w:t>: 867-875 [PMID: 28922154 DOI: 10.3233</w:t>
      </w:r>
      <w:r w:rsidR="00A77F2E" w:rsidRPr="00CF435E">
        <w:rPr>
          <w:rFonts w:ascii="Book Antiqua" w:hAnsi="Book Antiqua"/>
        </w:rPr>
        <w:t>/JAD-170313</w:t>
      </w:r>
      <w:r w:rsidRPr="00CF435E">
        <w:rPr>
          <w:rFonts w:ascii="Book Antiqua" w:hAnsi="Book Antiqua"/>
        </w:rPr>
        <w:t>]</w:t>
      </w:r>
    </w:p>
    <w:p w14:paraId="2C665F08" w14:textId="5521F2A0"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27 </w:t>
      </w:r>
      <w:r w:rsidRPr="00CF435E">
        <w:rPr>
          <w:rFonts w:ascii="Book Antiqua" w:hAnsi="Book Antiqua"/>
          <w:b/>
        </w:rPr>
        <w:t>Banerjee G</w:t>
      </w:r>
      <w:r w:rsidRPr="00CF435E">
        <w:rPr>
          <w:rFonts w:ascii="Book Antiqua" w:hAnsi="Book Antiqua"/>
        </w:rPr>
        <w:t xml:space="preserve">, Chan E, Ambler G, Wilson D, </w:t>
      </w:r>
      <w:proofErr w:type="spellStart"/>
      <w:r w:rsidRPr="00CF435E">
        <w:rPr>
          <w:rFonts w:ascii="Book Antiqua" w:hAnsi="Book Antiqua"/>
        </w:rPr>
        <w:t>Cipolotti</w:t>
      </w:r>
      <w:proofErr w:type="spellEnd"/>
      <w:r w:rsidRPr="00CF435E">
        <w:rPr>
          <w:rFonts w:ascii="Book Antiqua" w:hAnsi="Book Antiqua"/>
        </w:rPr>
        <w:t xml:space="preserve"> L, </w:t>
      </w:r>
      <w:proofErr w:type="spellStart"/>
      <w:r w:rsidRPr="00CF435E">
        <w:rPr>
          <w:rFonts w:ascii="Book Antiqua" w:hAnsi="Book Antiqua"/>
        </w:rPr>
        <w:t>Shakeshaft</w:t>
      </w:r>
      <w:proofErr w:type="spellEnd"/>
      <w:r w:rsidRPr="00CF435E">
        <w:rPr>
          <w:rFonts w:ascii="Book Antiqua" w:hAnsi="Book Antiqua"/>
        </w:rPr>
        <w:t xml:space="preserve"> C, Cohen H, </w:t>
      </w:r>
      <w:proofErr w:type="spellStart"/>
      <w:r w:rsidRPr="00CF435E">
        <w:rPr>
          <w:rFonts w:ascii="Book Antiqua" w:hAnsi="Book Antiqua"/>
        </w:rPr>
        <w:t>Yousry</w:t>
      </w:r>
      <w:proofErr w:type="spellEnd"/>
      <w:r w:rsidRPr="00CF435E">
        <w:rPr>
          <w:rFonts w:ascii="Book Antiqua" w:hAnsi="Book Antiqua"/>
        </w:rPr>
        <w:t xml:space="preserve"> T, Lip GYH, Muir KW, Brown MM, </w:t>
      </w:r>
      <w:proofErr w:type="spellStart"/>
      <w:r w:rsidRPr="00CF435E">
        <w:rPr>
          <w:rFonts w:ascii="Book Antiqua" w:hAnsi="Book Antiqua"/>
        </w:rPr>
        <w:t>Jäger</w:t>
      </w:r>
      <w:proofErr w:type="spellEnd"/>
      <w:r w:rsidRPr="00CF435E">
        <w:rPr>
          <w:rFonts w:ascii="Book Antiqua" w:hAnsi="Book Antiqua"/>
        </w:rPr>
        <w:t xml:space="preserve"> HR, </w:t>
      </w:r>
      <w:proofErr w:type="spellStart"/>
      <w:r w:rsidRPr="00CF435E">
        <w:rPr>
          <w:rFonts w:ascii="Book Antiqua" w:hAnsi="Book Antiqua"/>
        </w:rPr>
        <w:t>Werring</w:t>
      </w:r>
      <w:proofErr w:type="spellEnd"/>
      <w:r w:rsidRPr="00CF435E">
        <w:rPr>
          <w:rFonts w:ascii="Book Antiqua" w:hAnsi="Book Antiqua"/>
        </w:rPr>
        <w:t xml:space="preserve"> DJ; CROMIS-2 collaborators. Effect of small-vessel disease on cognitive trajectory after atrial </w:t>
      </w:r>
      <w:r w:rsidRPr="00CF435E">
        <w:rPr>
          <w:rFonts w:ascii="Book Antiqua" w:hAnsi="Book Antiqua"/>
        </w:rPr>
        <w:lastRenderedPageBreak/>
        <w:t>fibrillatio</w:t>
      </w:r>
      <w:r w:rsidR="006258F2" w:rsidRPr="00CF435E">
        <w:rPr>
          <w:rFonts w:ascii="Book Antiqua" w:hAnsi="Book Antiqua"/>
        </w:rPr>
        <w:t xml:space="preserve">n-related </w:t>
      </w:r>
      <w:proofErr w:type="spellStart"/>
      <w:r w:rsidR="006258F2" w:rsidRPr="00CF435E">
        <w:rPr>
          <w:rFonts w:ascii="Book Antiqua" w:hAnsi="Book Antiqua"/>
        </w:rPr>
        <w:t>ischaemic</w:t>
      </w:r>
      <w:proofErr w:type="spellEnd"/>
      <w:r w:rsidR="006258F2" w:rsidRPr="00CF435E">
        <w:rPr>
          <w:rFonts w:ascii="Book Antiqua" w:hAnsi="Book Antiqua"/>
        </w:rPr>
        <w:t xml:space="preserve"> stroke or </w:t>
      </w:r>
      <w:r w:rsidRPr="00CF435E">
        <w:rPr>
          <w:rFonts w:ascii="Book Antiqua" w:hAnsi="Book Antiqua"/>
        </w:rPr>
        <w:t xml:space="preserve">TIA. </w:t>
      </w:r>
      <w:r w:rsidRPr="00CF435E">
        <w:rPr>
          <w:rFonts w:ascii="Book Antiqua" w:hAnsi="Book Antiqua"/>
          <w:i/>
        </w:rPr>
        <w:t xml:space="preserve">J </w:t>
      </w:r>
      <w:proofErr w:type="spellStart"/>
      <w:r w:rsidRPr="00CF435E">
        <w:rPr>
          <w:rFonts w:ascii="Book Antiqua" w:hAnsi="Book Antiqua"/>
          <w:i/>
        </w:rPr>
        <w:t>Neurol</w:t>
      </w:r>
      <w:proofErr w:type="spellEnd"/>
      <w:r w:rsidRPr="00CF435E">
        <w:rPr>
          <w:rFonts w:ascii="Book Antiqua" w:hAnsi="Book Antiqua"/>
        </w:rPr>
        <w:t xml:space="preserve"> 2019; </w:t>
      </w:r>
      <w:r w:rsidRPr="00CF435E">
        <w:rPr>
          <w:rFonts w:ascii="Book Antiqua" w:hAnsi="Book Antiqua"/>
          <w:b/>
        </w:rPr>
        <w:t>266</w:t>
      </w:r>
      <w:r w:rsidRPr="00CF435E">
        <w:rPr>
          <w:rFonts w:ascii="Book Antiqua" w:hAnsi="Book Antiqua"/>
        </w:rPr>
        <w:t xml:space="preserve">: 1250-1259 [PMID: 30847646 </w:t>
      </w:r>
      <w:r w:rsidR="00A77F2E" w:rsidRPr="00CF435E">
        <w:rPr>
          <w:rFonts w:ascii="Book Antiqua" w:hAnsi="Book Antiqua"/>
        </w:rPr>
        <w:t>DOI: 10.1007/s00415-019-09256-6</w:t>
      </w:r>
      <w:r w:rsidRPr="00CF435E">
        <w:rPr>
          <w:rFonts w:ascii="Book Antiqua" w:hAnsi="Book Antiqua"/>
        </w:rPr>
        <w:t>]</w:t>
      </w:r>
    </w:p>
    <w:p w14:paraId="6E588B66" w14:textId="538C150D"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28 </w:t>
      </w:r>
      <w:r w:rsidRPr="00CF435E">
        <w:rPr>
          <w:rFonts w:ascii="Book Antiqua" w:hAnsi="Book Antiqua"/>
          <w:b/>
        </w:rPr>
        <w:t>Tang SC</w:t>
      </w:r>
      <w:r w:rsidRPr="00CF435E">
        <w:rPr>
          <w:rFonts w:ascii="Book Antiqua" w:hAnsi="Book Antiqua"/>
        </w:rPr>
        <w:t xml:space="preserve">, Yang KC, Hu CJ, </w:t>
      </w:r>
      <w:proofErr w:type="spellStart"/>
      <w:r w:rsidRPr="00CF435E">
        <w:rPr>
          <w:rFonts w:ascii="Book Antiqua" w:hAnsi="Book Antiqua"/>
        </w:rPr>
        <w:t>Chiou</w:t>
      </w:r>
      <w:proofErr w:type="spellEnd"/>
      <w:r w:rsidRPr="00CF435E">
        <w:rPr>
          <w:rFonts w:ascii="Book Antiqua" w:hAnsi="Book Antiqua"/>
        </w:rPr>
        <w:t xml:space="preserve"> HY, Wu CC, </w:t>
      </w:r>
      <w:proofErr w:type="spellStart"/>
      <w:r w:rsidRPr="00CF435E">
        <w:rPr>
          <w:rFonts w:ascii="Book Antiqua" w:hAnsi="Book Antiqua"/>
        </w:rPr>
        <w:t>Jeng</w:t>
      </w:r>
      <w:proofErr w:type="spellEnd"/>
      <w:r w:rsidRPr="00CF435E">
        <w:rPr>
          <w:rFonts w:ascii="Book Antiqua" w:hAnsi="Book Antiqua"/>
        </w:rPr>
        <w:t xml:space="preserve"> JS. Elevated Plasma Level of Soluble Form of RAGE in Ischemic Stroke Patients with Dementia. </w:t>
      </w:r>
      <w:proofErr w:type="spellStart"/>
      <w:r w:rsidRPr="00CF435E">
        <w:rPr>
          <w:rFonts w:ascii="Book Antiqua" w:hAnsi="Book Antiqua"/>
          <w:i/>
        </w:rPr>
        <w:t>Neuromolecular</w:t>
      </w:r>
      <w:proofErr w:type="spellEnd"/>
      <w:r w:rsidRPr="00CF435E">
        <w:rPr>
          <w:rFonts w:ascii="Book Antiqua" w:hAnsi="Book Antiqua"/>
          <w:i/>
        </w:rPr>
        <w:t xml:space="preserve"> Med</w:t>
      </w:r>
      <w:r w:rsidRPr="00CF435E">
        <w:rPr>
          <w:rFonts w:ascii="Book Antiqua" w:hAnsi="Book Antiqua"/>
        </w:rPr>
        <w:t xml:space="preserve"> 2017; </w:t>
      </w:r>
      <w:r w:rsidRPr="00CF435E">
        <w:rPr>
          <w:rFonts w:ascii="Book Antiqua" w:hAnsi="Book Antiqua"/>
          <w:b/>
        </w:rPr>
        <w:t>19</w:t>
      </w:r>
      <w:r w:rsidRPr="00CF435E">
        <w:rPr>
          <w:rFonts w:ascii="Book Antiqua" w:hAnsi="Book Antiqua"/>
        </w:rPr>
        <w:t>: 579-583 [PMID: 29098526</w:t>
      </w:r>
      <w:r w:rsidR="00A77F2E" w:rsidRPr="00CF435E">
        <w:rPr>
          <w:rFonts w:ascii="Book Antiqua" w:hAnsi="Book Antiqua"/>
        </w:rPr>
        <w:t xml:space="preserve"> DOI: 10.1007/s12017-017-8471-9</w:t>
      </w:r>
      <w:r w:rsidRPr="00CF435E">
        <w:rPr>
          <w:rFonts w:ascii="Book Antiqua" w:hAnsi="Book Antiqua"/>
        </w:rPr>
        <w:t>]</w:t>
      </w:r>
    </w:p>
    <w:p w14:paraId="55E8AB8F" w14:textId="33381AB0"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29 </w:t>
      </w:r>
      <w:proofErr w:type="spellStart"/>
      <w:r w:rsidRPr="00CF435E">
        <w:rPr>
          <w:rFonts w:ascii="Book Antiqua" w:hAnsi="Book Antiqua"/>
          <w:b/>
        </w:rPr>
        <w:t>Brainin</w:t>
      </w:r>
      <w:proofErr w:type="spellEnd"/>
      <w:r w:rsidRPr="00CF435E">
        <w:rPr>
          <w:rFonts w:ascii="Book Antiqua" w:hAnsi="Book Antiqua"/>
          <w:b/>
        </w:rPr>
        <w:t xml:space="preserve"> M</w:t>
      </w:r>
      <w:r w:rsidRPr="00CF435E">
        <w:rPr>
          <w:rFonts w:ascii="Book Antiqua" w:hAnsi="Book Antiqua"/>
        </w:rPr>
        <w:t xml:space="preserve">, </w:t>
      </w:r>
      <w:proofErr w:type="spellStart"/>
      <w:r w:rsidRPr="00CF435E">
        <w:rPr>
          <w:rFonts w:ascii="Book Antiqua" w:hAnsi="Book Antiqua"/>
        </w:rPr>
        <w:t>Tuomilehto</w:t>
      </w:r>
      <w:proofErr w:type="spellEnd"/>
      <w:r w:rsidRPr="00CF435E">
        <w:rPr>
          <w:rFonts w:ascii="Book Antiqua" w:hAnsi="Book Antiqua"/>
        </w:rPr>
        <w:t xml:space="preserve"> J, </w:t>
      </w:r>
      <w:proofErr w:type="spellStart"/>
      <w:r w:rsidRPr="00CF435E">
        <w:rPr>
          <w:rFonts w:ascii="Book Antiqua" w:hAnsi="Book Antiqua"/>
        </w:rPr>
        <w:t>Heiss</w:t>
      </w:r>
      <w:proofErr w:type="spellEnd"/>
      <w:r w:rsidRPr="00CF435E">
        <w:rPr>
          <w:rFonts w:ascii="Book Antiqua" w:hAnsi="Book Antiqua"/>
        </w:rPr>
        <w:t xml:space="preserve"> WD, Bornstein NM, Bath PM, </w:t>
      </w:r>
      <w:proofErr w:type="spellStart"/>
      <w:r w:rsidRPr="00CF435E">
        <w:rPr>
          <w:rFonts w:ascii="Book Antiqua" w:hAnsi="Book Antiqua"/>
        </w:rPr>
        <w:t>Teuschl</w:t>
      </w:r>
      <w:proofErr w:type="spellEnd"/>
      <w:r w:rsidRPr="00CF435E">
        <w:rPr>
          <w:rFonts w:ascii="Book Antiqua" w:hAnsi="Book Antiqua"/>
        </w:rPr>
        <w:t xml:space="preserve"> Y, Richard E, </w:t>
      </w:r>
      <w:proofErr w:type="spellStart"/>
      <w:r w:rsidRPr="00CF435E">
        <w:rPr>
          <w:rFonts w:ascii="Book Antiqua" w:hAnsi="Book Antiqua"/>
        </w:rPr>
        <w:t>Guekht</w:t>
      </w:r>
      <w:proofErr w:type="spellEnd"/>
      <w:r w:rsidRPr="00CF435E">
        <w:rPr>
          <w:rFonts w:ascii="Book Antiqua" w:hAnsi="Book Antiqua"/>
        </w:rPr>
        <w:t xml:space="preserve"> A, Quinn T; Post Stroke Cognition Study Group. Post-stroke cognitive decline: an update and perspectives for clinical research. </w:t>
      </w:r>
      <w:proofErr w:type="spellStart"/>
      <w:r w:rsidRPr="00CF435E">
        <w:rPr>
          <w:rFonts w:ascii="Book Antiqua" w:hAnsi="Book Antiqua"/>
          <w:i/>
        </w:rPr>
        <w:t>Eur</w:t>
      </w:r>
      <w:proofErr w:type="spellEnd"/>
      <w:r w:rsidRPr="00CF435E">
        <w:rPr>
          <w:rFonts w:ascii="Book Antiqua" w:hAnsi="Book Antiqua"/>
          <w:i/>
        </w:rPr>
        <w:t xml:space="preserve"> J </w:t>
      </w:r>
      <w:proofErr w:type="spellStart"/>
      <w:r w:rsidRPr="00CF435E">
        <w:rPr>
          <w:rFonts w:ascii="Book Antiqua" w:hAnsi="Book Antiqua"/>
          <w:i/>
        </w:rPr>
        <w:t>Neurol</w:t>
      </w:r>
      <w:proofErr w:type="spellEnd"/>
      <w:r w:rsidRPr="00CF435E">
        <w:rPr>
          <w:rFonts w:ascii="Book Antiqua" w:hAnsi="Book Antiqua"/>
        </w:rPr>
        <w:t xml:space="preserve"> 2015; </w:t>
      </w:r>
      <w:r w:rsidRPr="00CF435E">
        <w:rPr>
          <w:rFonts w:ascii="Book Antiqua" w:hAnsi="Book Antiqua"/>
          <w:b/>
        </w:rPr>
        <w:t>22</w:t>
      </w:r>
      <w:r w:rsidRPr="00CF435E">
        <w:rPr>
          <w:rFonts w:ascii="Book Antiqua" w:hAnsi="Book Antiqua"/>
        </w:rPr>
        <w:t xml:space="preserve">: 229-238, e13-e16 [PMID: </w:t>
      </w:r>
      <w:r w:rsidR="00A77F2E" w:rsidRPr="00CF435E">
        <w:rPr>
          <w:rFonts w:ascii="Book Antiqua" w:hAnsi="Book Antiqua"/>
        </w:rPr>
        <w:t>25492161 DOI: 10.1111/ene.12626</w:t>
      </w:r>
      <w:r w:rsidRPr="00CF435E">
        <w:rPr>
          <w:rFonts w:ascii="Book Antiqua" w:hAnsi="Book Antiqua"/>
        </w:rPr>
        <w:t>]</w:t>
      </w:r>
    </w:p>
    <w:p w14:paraId="5A0A6F2E" w14:textId="64F76D73"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30 </w:t>
      </w:r>
      <w:proofErr w:type="spellStart"/>
      <w:r w:rsidRPr="00CF435E">
        <w:rPr>
          <w:rFonts w:ascii="Book Antiqua" w:hAnsi="Book Antiqua"/>
          <w:b/>
        </w:rPr>
        <w:t>Hewetson</w:t>
      </w:r>
      <w:proofErr w:type="spellEnd"/>
      <w:r w:rsidRPr="00CF435E">
        <w:rPr>
          <w:rFonts w:ascii="Book Antiqua" w:hAnsi="Book Antiqua"/>
          <w:b/>
        </w:rPr>
        <w:t xml:space="preserve"> R</w:t>
      </w:r>
      <w:r w:rsidRPr="00CF435E">
        <w:rPr>
          <w:rFonts w:ascii="Book Antiqua" w:hAnsi="Book Antiqua"/>
        </w:rPr>
        <w:t xml:space="preserve">, Cornwell P, Shum D. Cognitive-communication disorder following right hemisphere stroke: exploring rehabilitation access and outcomes. </w:t>
      </w:r>
      <w:r w:rsidRPr="00CF435E">
        <w:rPr>
          <w:rFonts w:ascii="Book Antiqua" w:hAnsi="Book Antiqua"/>
          <w:i/>
        </w:rPr>
        <w:t xml:space="preserve">Top Stroke </w:t>
      </w:r>
      <w:proofErr w:type="spellStart"/>
      <w:r w:rsidRPr="00CF435E">
        <w:rPr>
          <w:rFonts w:ascii="Book Antiqua" w:hAnsi="Book Antiqua"/>
          <w:i/>
        </w:rPr>
        <w:t>Rehabil</w:t>
      </w:r>
      <w:proofErr w:type="spellEnd"/>
      <w:r w:rsidRPr="00CF435E">
        <w:rPr>
          <w:rFonts w:ascii="Book Antiqua" w:hAnsi="Book Antiqua"/>
        </w:rPr>
        <w:t xml:space="preserve"> 2017; </w:t>
      </w:r>
      <w:r w:rsidRPr="00CF435E">
        <w:rPr>
          <w:rFonts w:ascii="Book Antiqua" w:hAnsi="Book Antiqua"/>
          <w:b/>
        </w:rPr>
        <w:t>24</w:t>
      </w:r>
      <w:r w:rsidRPr="00CF435E">
        <w:rPr>
          <w:rFonts w:ascii="Book Antiqua" w:hAnsi="Book Antiqua"/>
        </w:rPr>
        <w:t>: 330-336 [PMID: 28218007 DOI</w:t>
      </w:r>
      <w:r w:rsidR="00A77F2E" w:rsidRPr="00CF435E">
        <w:rPr>
          <w:rFonts w:ascii="Book Antiqua" w:hAnsi="Book Antiqua"/>
        </w:rPr>
        <w:t>: 10.1080/10749357.2017.1289622</w:t>
      </w:r>
      <w:r w:rsidRPr="00CF435E">
        <w:rPr>
          <w:rFonts w:ascii="Book Antiqua" w:hAnsi="Book Antiqua"/>
        </w:rPr>
        <w:t>]</w:t>
      </w:r>
    </w:p>
    <w:p w14:paraId="5D581692" w14:textId="160D0A4A"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31 </w:t>
      </w:r>
      <w:proofErr w:type="spellStart"/>
      <w:r w:rsidRPr="00CF435E">
        <w:rPr>
          <w:rFonts w:ascii="Book Antiqua" w:hAnsi="Book Antiqua"/>
          <w:b/>
        </w:rPr>
        <w:t>Babulal</w:t>
      </w:r>
      <w:proofErr w:type="spellEnd"/>
      <w:r w:rsidRPr="00CF435E">
        <w:rPr>
          <w:rFonts w:ascii="Book Antiqua" w:hAnsi="Book Antiqua"/>
          <w:b/>
        </w:rPr>
        <w:t xml:space="preserve"> GM</w:t>
      </w:r>
      <w:r w:rsidRPr="00CF435E">
        <w:rPr>
          <w:rFonts w:ascii="Book Antiqua" w:hAnsi="Book Antiqua"/>
        </w:rPr>
        <w:t xml:space="preserve">, </w:t>
      </w:r>
      <w:proofErr w:type="spellStart"/>
      <w:r w:rsidRPr="00CF435E">
        <w:rPr>
          <w:rFonts w:ascii="Book Antiqua" w:hAnsi="Book Antiqua"/>
        </w:rPr>
        <w:t>Huskey</w:t>
      </w:r>
      <w:proofErr w:type="spellEnd"/>
      <w:r w:rsidRPr="00CF435E">
        <w:rPr>
          <w:rFonts w:ascii="Book Antiqua" w:hAnsi="Book Antiqua"/>
        </w:rPr>
        <w:t xml:space="preserve"> TN, Roe CM, </w:t>
      </w:r>
      <w:proofErr w:type="spellStart"/>
      <w:r w:rsidRPr="00CF435E">
        <w:rPr>
          <w:rFonts w:ascii="Book Antiqua" w:hAnsi="Book Antiqua"/>
        </w:rPr>
        <w:t>Goette</w:t>
      </w:r>
      <w:proofErr w:type="spellEnd"/>
      <w:r w:rsidRPr="00CF435E">
        <w:rPr>
          <w:rFonts w:ascii="Book Antiqua" w:hAnsi="Book Antiqua"/>
        </w:rPr>
        <w:t xml:space="preserve"> SA, Connor LT. Cognitive impairments and mood disruptions negatively impact instrumental activities of daily living performance in the first three months after a first stroke. </w:t>
      </w:r>
      <w:r w:rsidRPr="00CF435E">
        <w:rPr>
          <w:rFonts w:ascii="Book Antiqua" w:hAnsi="Book Antiqua"/>
          <w:i/>
        </w:rPr>
        <w:t xml:space="preserve">Top Stroke </w:t>
      </w:r>
      <w:proofErr w:type="spellStart"/>
      <w:r w:rsidRPr="00CF435E">
        <w:rPr>
          <w:rFonts w:ascii="Book Antiqua" w:hAnsi="Book Antiqua"/>
          <w:i/>
        </w:rPr>
        <w:t>Rehabil</w:t>
      </w:r>
      <w:proofErr w:type="spellEnd"/>
      <w:r w:rsidRPr="00CF435E">
        <w:rPr>
          <w:rFonts w:ascii="Book Antiqua" w:hAnsi="Book Antiqua"/>
        </w:rPr>
        <w:t xml:space="preserve"> 2015; </w:t>
      </w:r>
      <w:r w:rsidRPr="00CF435E">
        <w:rPr>
          <w:rFonts w:ascii="Book Antiqua" w:hAnsi="Book Antiqua"/>
          <w:b/>
        </w:rPr>
        <w:t>22</w:t>
      </w:r>
      <w:r w:rsidRPr="00CF435E">
        <w:rPr>
          <w:rFonts w:ascii="Book Antiqua" w:hAnsi="Book Antiqua"/>
        </w:rPr>
        <w:t>: 144-151 [PMID: 25936546 DOI: 10.1179/107</w:t>
      </w:r>
      <w:r w:rsidR="00A77F2E" w:rsidRPr="00CF435E">
        <w:rPr>
          <w:rFonts w:ascii="Book Antiqua" w:hAnsi="Book Antiqua"/>
        </w:rPr>
        <w:t>4935714Z.0000000012</w:t>
      </w:r>
      <w:r w:rsidRPr="00CF435E">
        <w:rPr>
          <w:rFonts w:ascii="Book Antiqua" w:hAnsi="Book Antiqua"/>
        </w:rPr>
        <w:t>]</w:t>
      </w:r>
    </w:p>
    <w:p w14:paraId="1766B73C" w14:textId="77C92BE2"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32 </w:t>
      </w:r>
      <w:proofErr w:type="spellStart"/>
      <w:r w:rsidRPr="00CF435E">
        <w:rPr>
          <w:rFonts w:ascii="Book Antiqua" w:hAnsi="Book Antiqua"/>
          <w:b/>
        </w:rPr>
        <w:t>Adamit</w:t>
      </w:r>
      <w:proofErr w:type="spellEnd"/>
      <w:r w:rsidRPr="00CF435E">
        <w:rPr>
          <w:rFonts w:ascii="Book Antiqua" w:hAnsi="Book Antiqua"/>
          <w:b/>
        </w:rPr>
        <w:t xml:space="preserve"> T</w:t>
      </w:r>
      <w:r w:rsidRPr="00CF435E">
        <w:rPr>
          <w:rFonts w:ascii="Book Antiqua" w:hAnsi="Book Antiqua"/>
        </w:rPr>
        <w:t xml:space="preserve">, </w:t>
      </w:r>
      <w:proofErr w:type="spellStart"/>
      <w:r w:rsidRPr="00CF435E">
        <w:rPr>
          <w:rFonts w:ascii="Book Antiqua" w:hAnsi="Book Antiqua"/>
        </w:rPr>
        <w:t>Maeir</w:t>
      </w:r>
      <w:proofErr w:type="spellEnd"/>
      <w:r w:rsidRPr="00CF435E">
        <w:rPr>
          <w:rFonts w:ascii="Book Antiqua" w:hAnsi="Book Antiqua"/>
        </w:rPr>
        <w:t xml:space="preserve"> A, Ben </w:t>
      </w:r>
      <w:proofErr w:type="spellStart"/>
      <w:r w:rsidRPr="00CF435E">
        <w:rPr>
          <w:rFonts w:ascii="Book Antiqua" w:hAnsi="Book Antiqua"/>
        </w:rPr>
        <w:t>Assayag</w:t>
      </w:r>
      <w:proofErr w:type="spellEnd"/>
      <w:r w:rsidRPr="00CF435E">
        <w:rPr>
          <w:rFonts w:ascii="Book Antiqua" w:hAnsi="Book Antiqua"/>
        </w:rPr>
        <w:t xml:space="preserve"> E, Bornstein NM, </w:t>
      </w:r>
      <w:proofErr w:type="spellStart"/>
      <w:r w:rsidRPr="00CF435E">
        <w:rPr>
          <w:rFonts w:ascii="Book Antiqua" w:hAnsi="Book Antiqua"/>
        </w:rPr>
        <w:t>Korczyn</w:t>
      </w:r>
      <w:proofErr w:type="spellEnd"/>
      <w:r w:rsidRPr="00CF435E">
        <w:rPr>
          <w:rFonts w:ascii="Book Antiqua" w:hAnsi="Book Antiqua"/>
        </w:rPr>
        <w:t xml:space="preserve"> AD, Katz N. Impact of first-ever mild stroke on participation at 3 and 6 month post-event: the TABASCO study. </w:t>
      </w:r>
      <w:proofErr w:type="spellStart"/>
      <w:r w:rsidRPr="00CF435E">
        <w:rPr>
          <w:rFonts w:ascii="Book Antiqua" w:hAnsi="Book Antiqua"/>
          <w:i/>
        </w:rPr>
        <w:t>Disabil</w:t>
      </w:r>
      <w:proofErr w:type="spellEnd"/>
      <w:r w:rsidRPr="00CF435E">
        <w:rPr>
          <w:rFonts w:ascii="Book Antiqua" w:hAnsi="Book Antiqua"/>
          <w:i/>
        </w:rPr>
        <w:t xml:space="preserve"> </w:t>
      </w:r>
      <w:proofErr w:type="spellStart"/>
      <w:r w:rsidRPr="00CF435E">
        <w:rPr>
          <w:rFonts w:ascii="Book Antiqua" w:hAnsi="Book Antiqua"/>
          <w:i/>
        </w:rPr>
        <w:t>Rehabil</w:t>
      </w:r>
      <w:proofErr w:type="spellEnd"/>
      <w:r w:rsidRPr="00CF435E">
        <w:rPr>
          <w:rFonts w:ascii="Book Antiqua" w:hAnsi="Book Antiqua"/>
        </w:rPr>
        <w:t xml:space="preserve"> 2015; </w:t>
      </w:r>
      <w:r w:rsidRPr="00CF435E">
        <w:rPr>
          <w:rFonts w:ascii="Book Antiqua" w:hAnsi="Book Antiqua"/>
          <w:b/>
        </w:rPr>
        <w:t>37</w:t>
      </w:r>
      <w:r w:rsidRPr="00CF435E">
        <w:rPr>
          <w:rFonts w:ascii="Book Antiqua" w:hAnsi="Book Antiqua"/>
        </w:rPr>
        <w:t>: 667-673 [PMID: 24889677 DOI: 10.3109/09</w:t>
      </w:r>
      <w:r w:rsidR="00A77F2E" w:rsidRPr="00CF435E">
        <w:rPr>
          <w:rFonts w:ascii="Book Antiqua" w:hAnsi="Book Antiqua"/>
        </w:rPr>
        <w:t>638288.2014.923523</w:t>
      </w:r>
      <w:r w:rsidRPr="00CF435E">
        <w:rPr>
          <w:rFonts w:ascii="Book Antiqua" w:hAnsi="Book Antiqua"/>
        </w:rPr>
        <w:t>]</w:t>
      </w:r>
    </w:p>
    <w:p w14:paraId="5A902441" w14:textId="35E73573"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33 </w:t>
      </w:r>
      <w:proofErr w:type="spellStart"/>
      <w:r w:rsidRPr="00CF435E">
        <w:rPr>
          <w:rFonts w:ascii="Book Antiqua" w:hAnsi="Book Antiqua"/>
          <w:b/>
        </w:rPr>
        <w:t>Sundar</w:t>
      </w:r>
      <w:proofErr w:type="spellEnd"/>
      <w:r w:rsidRPr="00CF435E">
        <w:rPr>
          <w:rFonts w:ascii="Book Antiqua" w:hAnsi="Book Antiqua"/>
          <w:b/>
        </w:rPr>
        <w:t xml:space="preserve"> U</w:t>
      </w:r>
      <w:r w:rsidRPr="00CF435E">
        <w:rPr>
          <w:rFonts w:ascii="Book Antiqua" w:hAnsi="Book Antiqua"/>
        </w:rPr>
        <w:t xml:space="preserve">, </w:t>
      </w:r>
      <w:proofErr w:type="spellStart"/>
      <w:r w:rsidRPr="00CF435E">
        <w:rPr>
          <w:rFonts w:ascii="Book Antiqua" w:hAnsi="Book Antiqua"/>
        </w:rPr>
        <w:t>Adwani</w:t>
      </w:r>
      <w:proofErr w:type="spellEnd"/>
      <w:r w:rsidRPr="00CF435E">
        <w:rPr>
          <w:rFonts w:ascii="Book Antiqua" w:hAnsi="Book Antiqua"/>
        </w:rPr>
        <w:t xml:space="preserve"> S. Post-stroke cognitive impairment at 3 months. </w:t>
      </w:r>
      <w:r w:rsidRPr="00CF435E">
        <w:rPr>
          <w:rFonts w:ascii="Book Antiqua" w:hAnsi="Book Antiqua"/>
          <w:i/>
        </w:rPr>
        <w:t xml:space="preserve">Ann Indian </w:t>
      </w:r>
      <w:proofErr w:type="spellStart"/>
      <w:r w:rsidRPr="00CF435E">
        <w:rPr>
          <w:rFonts w:ascii="Book Antiqua" w:hAnsi="Book Antiqua"/>
          <w:i/>
        </w:rPr>
        <w:t>Acad</w:t>
      </w:r>
      <w:proofErr w:type="spellEnd"/>
      <w:r w:rsidRPr="00CF435E">
        <w:rPr>
          <w:rFonts w:ascii="Book Antiqua" w:hAnsi="Book Antiqua"/>
          <w:i/>
        </w:rPr>
        <w:t xml:space="preserve"> </w:t>
      </w:r>
      <w:proofErr w:type="spellStart"/>
      <w:r w:rsidRPr="00CF435E">
        <w:rPr>
          <w:rFonts w:ascii="Book Antiqua" w:hAnsi="Book Antiqua"/>
          <w:i/>
        </w:rPr>
        <w:t>Neurol</w:t>
      </w:r>
      <w:proofErr w:type="spellEnd"/>
      <w:r w:rsidRPr="00CF435E">
        <w:rPr>
          <w:rFonts w:ascii="Book Antiqua" w:hAnsi="Book Antiqua"/>
        </w:rPr>
        <w:t xml:space="preserve"> 2010; </w:t>
      </w:r>
      <w:r w:rsidRPr="00CF435E">
        <w:rPr>
          <w:rFonts w:ascii="Book Antiqua" w:hAnsi="Book Antiqua"/>
          <w:b/>
        </w:rPr>
        <w:t>13</w:t>
      </w:r>
      <w:r w:rsidRPr="00CF435E">
        <w:rPr>
          <w:rFonts w:ascii="Book Antiqua" w:hAnsi="Book Antiqua"/>
        </w:rPr>
        <w:t>: 42-46 [PMID: 204367</w:t>
      </w:r>
      <w:r w:rsidR="00A77F2E" w:rsidRPr="00CF435E">
        <w:rPr>
          <w:rFonts w:ascii="Book Antiqua" w:hAnsi="Book Antiqua"/>
        </w:rPr>
        <w:t>46 DOI: 10.4103/0972-2327.61276</w:t>
      </w:r>
      <w:r w:rsidRPr="00CF435E">
        <w:rPr>
          <w:rFonts w:ascii="Book Antiqua" w:hAnsi="Book Antiqua"/>
        </w:rPr>
        <w:t>]</w:t>
      </w:r>
    </w:p>
    <w:p w14:paraId="66CBB8F0" w14:textId="47A7CEE0"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34 </w:t>
      </w:r>
      <w:r w:rsidRPr="00CF435E">
        <w:rPr>
          <w:rFonts w:ascii="Book Antiqua" w:hAnsi="Book Antiqua"/>
          <w:b/>
        </w:rPr>
        <w:t>Chen X</w:t>
      </w:r>
      <w:r w:rsidRPr="00CF435E">
        <w:rPr>
          <w:rFonts w:ascii="Book Antiqua" w:hAnsi="Book Antiqua"/>
        </w:rPr>
        <w:t xml:space="preserve">, </w:t>
      </w:r>
      <w:proofErr w:type="spellStart"/>
      <w:r w:rsidRPr="00CF435E">
        <w:rPr>
          <w:rFonts w:ascii="Book Antiqua" w:hAnsi="Book Antiqua"/>
        </w:rPr>
        <w:t>Duan</w:t>
      </w:r>
      <w:proofErr w:type="spellEnd"/>
      <w:r w:rsidRPr="00CF435E">
        <w:rPr>
          <w:rFonts w:ascii="Book Antiqua" w:hAnsi="Book Antiqua"/>
        </w:rPr>
        <w:t xml:space="preserve"> L, Han Y, Tian L, Dai Q, Wang S, Lin Y, </w:t>
      </w:r>
      <w:proofErr w:type="spellStart"/>
      <w:r w:rsidRPr="00CF435E">
        <w:rPr>
          <w:rFonts w:ascii="Book Antiqua" w:hAnsi="Book Antiqua"/>
        </w:rPr>
        <w:t>Xiong</w:t>
      </w:r>
      <w:proofErr w:type="spellEnd"/>
      <w:r w:rsidRPr="00CF435E">
        <w:rPr>
          <w:rFonts w:ascii="Book Antiqua" w:hAnsi="Book Antiqua"/>
        </w:rPr>
        <w:t xml:space="preserve"> Y, Liu X. Predictors for vascular cognitive impairment in stroke patients. </w:t>
      </w:r>
      <w:r w:rsidRPr="00CF435E">
        <w:rPr>
          <w:rFonts w:ascii="Book Antiqua" w:hAnsi="Book Antiqua"/>
          <w:i/>
        </w:rPr>
        <w:t xml:space="preserve">BMC </w:t>
      </w:r>
      <w:proofErr w:type="spellStart"/>
      <w:r w:rsidRPr="00CF435E">
        <w:rPr>
          <w:rFonts w:ascii="Book Antiqua" w:hAnsi="Book Antiqua"/>
          <w:i/>
        </w:rPr>
        <w:t>Neurol</w:t>
      </w:r>
      <w:proofErr w:type="spellEnd"/>
      <w:r w:rsidRPr="00CF435E">
        <w:rPr>
          <w:rFonts w:ascii="Book Antiqua" w:hAnsi="Book Antiqua"/>
        </w:rPr>
        <w:t xml:space="preserve"> 2016; </w:t>
      </w:r>
      <w:r w:rsidRPr="00CF435E">
        <w:rPr>
          <w:rFonts w:ascii="Book Antiqua" w:hAnsi="Book Antiqua"/>
          <w:b/>
        </w:rPr>
        <w:t>16</w:t>
      </w:r>
      <w:r w:rsidRPr="00CF435E">
        <w:rPr>
          <w:rFonts w:ascii="Book Antiqua" w:hAnsi="Book Antiqua"/>
        </w:rPr>
        <w:t>: 115 [PMID: 27461245</w:t>
      </w:r>
      <w:r w:rsidR="00A77F2E" w:rsidRPr="00CF435E">
        <w:rPr>
          <w:rFonts w:ascii="Book Antiqua" w:hAnsi="Book Antiqua"/>
        </w:rPr>
        <w:t xml:space="preserve"> DOI: 10.1186/s12883-016-0638-8</w:t>
      </w:r>
      <w:r w:rsidRPr="00CF435E">
        <w:rPr>
          <w:rFonts w:ascii="Book Antiqua" w:hAnsi="Book Antiqua"/>
        </w:rPr>
        <w:t>]</w:t>
      </w:r>
    </w:p>
    <w:p w14:paraId="1B904C5E" w14:textId="0B87452F" w:rsidR="0097362B"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35 </w:t>
      </w:r>
      <w:r w:rsidRPr="00CF435E">
        <w:rPr>
          <w:rFonts w:ascii="Book Antiqua" w:hAnsi="Book Antiqua"/>
          <w:b/>
        </w:rPr>
        <w:t>Chen H</w:t>
      </w:r>
      <w:r w:rsidRPr="00CF435E">
        <w:rPr>
          <w:rFonts w:ascii="Book Antiqua" w:hAnsi="Book Antiqua"/>
        </w:rPr>
        <w:t xml:space="preserve">, Wu Y, Huang G, He W, Lin S, Zhang X, He J. Low Tri-iodothyronine Syndrome Is Associated With Cognitive Impairment in Patients With Acute Ischemic Stroke: A Prospective Cohort Study. </w:t>
      </w:r>
      <w:r w:rsidRPr="00CF435E">
        <w:rPr>
          <w:rFonts w:ascii="Book Antiqua" w:hAnsi="Book Antiqua"/>
          <w:i/>
        </w:rPr>
        <w:t xml:space="preserve">Am J </w:t>
      </w:r>
      <w:proofErr w:type="spellStart"/>
      <w:r w:rsidRPr="00CF435E">
        <w:rPr>
          <w:rFonts w:ascii="Book Antiqua" w:hAnsi="Book Antiqua"/>
          <w:i/>
        </w:rPr>
        <w:t>Geriatr</w:t>
      </w:r>
      <w:proofErr w:type="spellEnd"/>
      <w:r w:rsidRPr="00CF435E">
        <w:rPr>
          <w:rFonts w:ascii="Book Antiqua" w:hAnsi="Book Antiqua"/>
          <w:i/>
        </w:rPr>
        <w:t xml:space="preserve"> Psychiatry</w:t>
      </w:r>
      <w:r w:rsidRPr="00CF435E">
        <w:rPr>
          <w:rFonts w:ascii="Book Antiqua" w:hAnsi="Book Antiqua"/>
        </w:rPr>
        <w:t xml:space="preserve"> 2018; </w:t>
      </w:r>
      <w:r w:rsidRPr="00CF435E">
        <w:rPr>
          <w:rFonts w:ascii="Book Antiqua" w:hAnsi="Book Antiqua"/>
          <w:b/>
        </w:rPr>
        <w:t>26</w:t>
      </w:r>
      <w:r w:rsidRPr="00CF435E">
        <w:rPr>
          <w:rFonts w:ascii="Book Antiqua" w:hAnsi="Book Antiqua"/>
        </w:rPr>
        <w:t xml:space="preserve">: 1222-1230 [PMID: 30236902 </w:t>
      </w:r>
      <w:r w:rsidR="00A77F2E" w:rsidRPr="00CF435E">
        <w:rPr>
          <w:rFonts w:ascii="Book Antiqua" w:hAnsi="Book Antiqua"/>
        </w:rPr>
        <w:t>DOI: 10.1016/j.jagp.2018.07.007</w:t>
      </w:r>
      <w:r w:rsidRPr="00CF435E">
        <w:rPr>
          <w:rFonts w:ascii="Book Antiqua" w:hAnsi="Book Antiqua"/>
        </w:rPr>
        <w:t>]</w:t>
      </w:r>
    </w:p>
    <w:p w14:paraId="5582F720" w14:textId="77777777" w:rsidR="000D6D4F" w:rsidRDefault="00E8603B" w:rsidP="000D6D4F">
      <w:pPr>
        <w:pStyle w:val="aa"/>
        <w:suppressAutoHyphens/>
        <w:adjustRightInd w:val="0"/>
        <w:snapToGrid w:val="0"/>
        <w:ind w:firstLineChars="0" w:firstLine="0"/>
        <w:jc w:val="right"/>
        <w:rPr>
          <w:rFonts w:ascii="Book Antiqua" w:eastAsia="Lucida Sans Unicode" w:hAnsi="Book Antiqua" w:cs="Mangal"/>
          <w:b/>
          <w:bCs/>
          <w:kern w:val="0"/>
          <w:sz w:val="24"/>
          <w:szCs w:val="24"/>
          <w:lang w:eastAsia="hi-IN" w:bidi="hi-IN"/>
        </w:rPr>
      </w:pPr>
      <w:r w:rsidRPr="00CF435E">
        <w:rPr>
          <w:rFonts w:ascii="Book Antiqua" w:eastAsia="Lucida Sans Unicode" w:hAnsi="Book Antiqua" w:cs="Arial"/>
          <w:b/>
          <w:kern w:val="0"/>
          <w:sz w:val="24"/>
          <w:szCs w:val="24"/>
          <w:lang w:eastAsia="hi-IN" w:bidi="hi-IN"/>
        </w:rPr>
        <w:t>P-Reviewer</w:t>
      </w:r>
      <w:r w:rsidRPr="00CF435E">
        <w:rPr>
          <w:rFonts w:ascii="Book Antiqua" w:hAnsi="Book Antiqua" w:cs="Arial"/>
          <w:b/>
          <w:kern w:val="0"/>
          <w:sz w:val="24"/>
          <w:szCs w:val="24"/>
          <w:lang w:bidi="hi-IN"/>
        </w:rPr>
        <w:t>:</w:t>
      </w:r>
      <w:r w:rsidRPr="00CF435E">
        <w:rPr>
          <w:rFonts w:ascii="Book Antiqua" w:hAnsi="Book Antiqua"/>
          <w:kern w:val="0"/>
          <w:sz w:val="24"/>
          <w:szCs w:val="24"/>
        </w:rPr>
        <w:t xml:space="preserve"> </w:t>
      </w:r>
      <w:proofErr w:type="spellStart"/>
      <w:r w:rsidRPr="00CF435E">
        <w:rPr>
          <w:rFonts w:ascii="Book Antiqua" w:hAnsi="Book Antiqua"/>
          <w:kern w:val="0"/>
          <w:sz w:val="24"/>
          <w:szCs w:val="24"/>
        </w:rPr>
        <w:t>Dik</w:t>
      </w:r>
      <w:proofErr w:type="spellEnd"/>
      <w:r w:rsidRPr="00CF435E">
        <w:rPr>
          <w:rFonts w:ascii="Book Antiqua" w:hAnsi="Book Antiqua"/>
          <w:kern w:val="0"/>
          <w:sz w:val="24"/>
          <w:szCs w:val="24"/>
        </w:rPr>
        <w:t xml:space="preserve"> VK, Guerin A </w:t>
      </w:r>
      <w:r w:rsidRPr="00CF435E">
        <w:rPr>
          <w:rFonts w:ascii="Book Antiqua" w:eastAsia="Lucida Sans Unicode" w:hAnsi="Book Antiqua" w:cs="Mangal"/>
          <w:b/>
          <w:bCs/>
          <w:kern w:val="0"/>
          <w:sz w:val="24"/>
          <w:szCs w:val="24"/>
          <w:lang w:eastAsia="hi-IN" w:bidi="hi-IN"/>
        </w:rPr>
        <w:t>S-Editor</w:t>
      </w:r>
      <w:r w:rsidRPr="00CF435E">
        <w:rPr>
          <w:rFonts w:ascii="Book Antiqua" w:hAnsi="Book Antiqua" w:cs="Mangal"/>
          <w:b/>
          <w:bCs/>
          <w:kern w:val="0"/>
          <w:sz w:val="24"/>
          <w:szCs w:val="24"/>
          <w:lang w:bidi="hi-IN"/>
        </w:rPr>
        <w:t>:</w:t>
      </w:r>
      <w:r w:rsidRPr="00CF435E">
        <w:rPr>
          <w:rFonts w:ascii="Book Antiqua" w:eastAsia="Lucida Sans Unicode" w:hAnsi="Book Antiqua" w:cs="Mangal"/>
          <w:bCs/>
          <w:kern w:val="0"/>
          <w:sz w:val="24"/>
          <w:szCs w:val="24"/>
          <w:lang w:eastAsia="hi-IN" w:bidi="hi-IN"/>
        </w:rPr>
        <w:t xml:space="preserve"> </w:t>
      </w:r>
      <w:r w:rsidRPr="00CF435E">
        <w:rPr>
          <w:rFonts w:ascii="Book Antiqua" w:hAnsi="Book Antiqua" w:cs="Mangal"/>
          <w:bCs/>
          <w:kern w:val="0"/>
          <w:sz w:val="24"/>
          <w:szCs w:val="24"/>
          <w:lang w:bidi="hi-IN"/>
        </w:rPr>
        <w:t>Wang JL</w:t>
      </w:r>
      <w:r w:rsidRPr="00CF435E">
        <w:rPr>
          <w:rFonts w:ascii="Book Antiqua" w:eastAsia="Lucida Sans Unicode" w:hAnsi="Book Antiqua" w:cs="Mangal"/>
          <w:b/>
          <w:bCs/>
          <w:kern w:val="0"/>
          <w:sz w:val="24"/>
          <w:szCs w:val="24"/>
          <w:lang w:eastAsia="hi-IN" w:bidi="hi-IN"/>
        </w:rPr>
        <w:t xml:space="preserve"> </w:t>
      </w:r>
    </w:p>
    <w:p w14:paraId="635763B8" w14:textId="1F7E90BA" w:rsidR="00E8603B" w:rsidRPr="00CF435E" w:rsidRDefault="00E8603B" w:rsidP="000D6D4F">
      <w:pPr>
        <w:pStyle w:val="aa"/>
        <w:suppressAutoHyphens/>
        <w:adjustRightInd w:val="0"/>
        <w:snapToGrid w:val="0"/>
        <w:ind w:firstLineChars="0" w:firstLine="0"/>
        <w:jc w:val="right"/>
        <w:rPr>
          <w:rFonts w:ascii="Book Antiqua" w:hAnsi="Book Antiqua" w:cs="Mangal"/>
          <w:b/>
          <w:bCs/>
          <w:kern w:val="0"/>
          <w:sz w:val="24"/>
          <w:szCs w:val="24"/>
          <w:lang w:bidi="hi-IN"/>
        </w:rPr>
      </w:pPr>
      <w:r w:rsidRPr="00CF435E">
        <w:rPr>
          <w:rFonts w:ascii="Book Antiqua" w:eastAsia="Lucida Sans Unicode" w:hAnsi="Book Antiqua" w:cs="Mangal"/>
          <w:b/>
          <w:bCs/>
          <w:kern w:val="0"/>
          <w:sz w:val="24"/>
          <w:szCs w:val="24"/>
          <w:lang w:eastAsia="hi-IN" w:bidi="hi-IN"/>
        </w:rPr>
        <w:t>L-Editor</w:t>
      </w:r>
      <w:r w:rsidRPr="00CF435E">
        <w:rPr>
          <w:rFonts w:ascii="Book Antiqua" w:hAnsi="Book Antiqua" w:cs="Mangal"/>
          <w:b/>
          <w:bCs/>
          <w:kern w:val="0"/>
          <w:sz w:val="24"/>
          <w:szCs w:val="24"/>
          <w:lang w:bidi="hi-IN"/>
        </w:rPr>
        <w:t>:</w:t>
      </w:r>
      <w:r w:rsidRPr="00CF435E">
        <w:rPr>
          <w:rFonts w:ascii="Book Antiqua" w:eastAsia="Lucida Sans Unicode" w:hAnsi="Book Antiqua" w:cs="Mangal"/>
          <w:b/>
          <w:bCs/>
          <w:kern w:val="0"/>
          <w:sz w:val="24"/>
          <w:szCs w:val="24"/>
          <w:lang w:eastAsia="hi-IN" w:bidi="hi-IN"/>
        </w:rPr>
        <w:t xml:space="preserve"> </w:t>
      </w:r>
      <w:r w:rsidR="002A6A40" w:rsidRPr="00CF435E">
        <w:rPr>
          <w:rFonts w:ascii="Book Antiqua" w:eastAsia="Lucida Sans Unicode" w:hAnsi="Book Antiqua" w:cs="Mangal"/>
          <w:bCs/>
          <w:kern w:val="0"/>
          <w:sz w:val="24"/>
          <w:szCs w:val="24"/>
          <w:lang w:eastAsia="hi-IN" w:bidi="hi-IN"/>
        </w:rPr>
        <w:t xml:space="preserve">Filipodia </w:t>
      </w:r>
      <w:r w:rsidRPr="00CF435E">
        <w:rPr>
          <w:rFonts w:ascii="Book Antiqua" w:eastAsia="Lucida Sans Unicode" w:hAnsi="Book Antiqua" w:cs="Mangal"/>
          <w:b/>
          <w:bCs/>
          <w:kern w:val="0"/>
          <w:sz w:val="24"/>
          <w:szCs w:val="24"/>
          <w:lang w:eastAsia="hi-IN" w:bidi="hi-IN"/>
        </w:rPr>
        <w:t>E-Editor</w:t>
      </w:r>
      <w:r w:rsidRPr="00CF435E">
        <w:rPr>
          <w:rFonts w:ascii="Book Antiqua" w:hAnsi="Book Antiqua" w:cs="Mangal"/>
          <w:b/>
          <w:bCs/>
          <w:kern w:val="0"/>
          <w:sz w:val="24"/>
          <w:szCs w:val="24"/>
          <w:lang w:bidi="hi-IN"/>
        </w:rPr>
        <w:t>:</w:t>
      </w:r>
    </w:p>
    <w:p w14:paraId="2A997FA2" w14:textId="3BA98102" w:rsidR="00E8603B" w:rsidRDefault="00E8603B" w:rsidP="00CF435E">
      <w:pPr>
        <w:shd w:val="clear" w:color="auto" w:fill="FFFFFF"/>
        <w:adjustRightInd w:val="0"/>
        <w:snapToGrid w:val="0"/>
        <w:spacing w:line="360" w:lineRule="auto"/>
        <w:jc w:val="both"/>
        <w:rPr>
          <w:rFonts w:ascii="Book Antiqua" w:hAnsi="Book Antiqua" w:cs="Mangal"/>
          <w:b/>
          <w:bCs/>
          <w:lang w:bidi="hi-IN"/>
        </w:rPr>
      </w:pPr>
    </w:p>
    <w:p w14:paraId="5DC23202" w14:textId="77777777" w:rsidR="00E8603B" w:rsidRPr="00CF435E" w:rsidRDefault="00E8603B" w:rsidP="00CF435E">
      <w:pPr>
        <w:shd w:val="clear" w:color="auto" w:fill="FFFFFF"/>
        <w:adjustRightInd w:val="0"/>
        <w:snapToGrid w:val="0"/>
        <w:spacing w:line="360" w:lineRule="auto"/>
        <w:jc w:val="both"/>
        <w:rPr>
          <w:rFonts w:ascii="Book Antiqua" w:hAnsi="Book Antiqua" w:cs="Helvetica"/>
          <w:b/>
        </w:rPr>
      </w:pPr>
      <w:r w:rsidRPr="00CF435E">
        <w:rPr>
          <w:rFonts w:ascii="Book Antiqua" w:hAnsi="Book Antiqua" w:cs="Helvetica"/>
          <w:b/>
        </w:rPr>
        <w:t xml:space="preserve">Specialty type: </w:t>
      </w:r>
      <w:r w:rsidRPr="00CF435E">
        <w:rPr>
          <w:rFonts w:ascii="Book Antiqua" w:hAnsi="Book Antiqua"/>
        </w:rPr>
        <w:t>Medicine, Research and Experimental</w:t>
      </w:r>
    </w:p>
    <w:p w14:paraId="7E054D7D" w14:textId="77777777" w:rsidR="00E8603B" w:rsidRPr="00CF435E" w:rsidRDefault="00E8603B" w:rsidP="00CF435E">
      <w:pPr>
        <w:shd w:val="clear" w:color="auto" w:fill="FFFFFF"/>
        <w:adjustRightInd w:val="0"/>
        <w:snapToGrid w:val="0"/>
        <w:spacing w:line="360" w:lineRule="auto"/>
        <w:jc w:val="both"/>
        <w:rPr>
          <w:rFonts w:ascii="Book Antiqua" w:hAnsi="Book Antiqua" w:cs="Helvetica"/>
          <w:b/>
        </w:rPr>
      </w:pPr>
      <w:r w:rsidRPr="00CF435E">
        <w:rPr>
          <w:rFonts w:ascii="Book Antiqua" w:hAnsi="Book Antiqua" w:cs="Helvetica"/>
          <w:b/>
        </w:rPr>
        <w:t xml:space="preserve">Country of origin: </w:t>
      </w:r>
      <w:r w:rsidRPr="00CF435E">
        <w:rPr>
          <w:rFonts w:ascii="Book Antiqua" w:hAnsi="Book Antiqua" w:cs="Helvetica"/>
        </w:rPr>
        <w:t>China</w:t>
      </w:r>
    </w:p>
    <w:p w14:paraId="2C7AC1A7" w14:textId="77777777" w:rsidR="00E8603B" w:rsidRPr="00CF435E" w:rsidRDefault="00E8603B" w:rsidP="00CF435E">
      <w:pPr>
        <w:shd w:val="clear" w:color="auto" w:fill="FFFFFF"/>
        <w:adjustRightInd w:val="0"/>
        <w:snapToGrid w:val="0"/>
        <w:spacing w:line="360" w:lineRule="auto"/>
        <w:jc w:val="both"/>
        <w:rPr>
          <w:rFonts w:ascii="Book Antiqua" w:hAnsi="Book Antiqua" w:cs="Helvetica"/>
          <w:b/>
        </w:rPr>
      </w:pPr>
      <w:r w:rsidRPr="00CF435E">
        <w:rPr>
          <w:rFonts w:ascii="Book Antiqua" w:hAnsi="Book Antiqua" w:cs="Helvetica"/>
          <w:b/>
        </w:rPr>
        <w:t>Peer-review report classification</w:t>
      </w:r>
    </w:p>
    <w:p w14:paraId="7C63E647" w14:textId="77777777" w:rsidR="00E8603B" w:rsidRPr="00CF435E" w:rsidRDefault="00E8603B" w:rsidP="00CF435E">
      <w:pPr>
        <w:shd w:val="clear" w:color="auto" w:fill="FFFFFF"/>
        <w:adjustRightInd w:val="0"/>
        <w:snapToGrid w:val="0"/>
        <w:spacing w:line="360" w:lineRule="auto"/>
        <w:jc w:val="both"/>
        <w:rPr>
          <w:rFonts w:ascii="Book Antiqua" w:hAnsi="Book Antiqua" w:cs="Helvetica"/>
        </w:rPr>
      </w:pPr>
      <w:r w:rsidRPr="00CF435E">
        <w:rPr>
          <w:rFonts w:ascii="Book Antiqua" w:hAnsi="Book Antiqua" w:cs="Helvetica"/>
        </w:rPr>
        <w:t>Grade A (Excellent): 0</w:t>
      </w:r>
    </w:p>
    <w:p w14:paraId="1F861DFE" w14:textId="77777777" w:rsidR="00E8603B" w:rsidRPr="00CF435E" w:rsidRDefault="00E8603B" w:rsidP="00CF435E">
      <w:pPr>
        <w:shd w:val="clear" w:color="auto" w:fill="FFFFFF"/>
        <w:adjustRightInd w:val="0"/>
        <w:snapToGrid w:val="0"/>
        <w:spacing w:line="360" w:lineRule="auto"/>
        <w:jc w:val="both"/>
        <w:rPr>
          <w:rFonts w:ascii="Book Antiqua" w:eastAsia="等线" w:hAnsi="Book Antiqua" w:cs="Helvetica"/>
        </w:rPr>
      </w:pPr>
      <w:r w:rsidRPr="00CF435E">
        <w:rPr>
          <w:rFonts w:ascii="Book Antiqua" w:hAnsi="Book Antiqua" w:cs="Helvetica"/>
        </w:rPr>
        <w:t xml:space="preserve">Grade B (Very good): </w:t>
      </w:r>
      <w:r w:rsidRPr="00CF435E">
        <w:rPr>
          <w:rFonts w:ascii="Book Antiqua" w:eastAsia="等线" w:hAnsi="Book Antiqua" w:cs="Helvetica"/>
        </w:rPr>
        <w:t>B, B</w:t>
      </w:r>
    </w:p>
    <w:p w14:paraId="773957D6" w14:textId="77777777" w:rsidR="00E8603B" w:rsidRPr="00CF435E" w:rsidRDefault="00E8603B" w:rsidP="00CF435E">
      <w:pPr>
        <w:shd w:val="clear" w:color="auto" w:fill="FFFFFF"/>
        <w:adjustRightInd w:val="0"/>
        <w:snapToGrid w:val="0"/>
        <w:spacing w:line="360" w:lineRule="auto"/>
        <w:jc w:val="both"/>
        <w:rPr>
          <w:rFonts w:ascii="Book Antiqua" w:hAnsi="Book Antiqua" w:cs="Helvetica"/>
        </w:rPr>
      </w:pPr>
      <w:r w:rsidRPr="00CF435E">
        <w:rPr>
          <w:rFonts w:ascii="Book Antiqua" w:hAnsi="Book Antiqua" w:cs="Helvetica"/>
        </w:rPr>
        <w:t>Grade C (Good): 0</w:t>
      </w:r>
    </w:p>
    <w:p w14:paraId="6DEBA047" w14:textId="77777777" w:rsidR="00E8603B" w:rsidRPr="00CF435E" w:rsidRDefault="00E8603B" w:rsidP="00CF435E">
      <w:pPr>
        <w:shd w:val="clear" w:color="auto" w:fill="FFFFFF"/>
        <w:adjustRightInd w:val="0"/>
        <w:snapToGrid w:val="0"/>
        <w:spacing w:line="360" w:lineRule="auto"/>
        <w:jc w:val="both"/>
        <w:rPr>
          <w:rFonts w:ascii="Book Antiqua" w:hAnsi="Book Antiqua" w:cs="Helvetica"/>
        </w:rPr>
      </w:pPr>
      <w:r w:rsidRPr="00CF435E">
        <w:rPr>
          <w:rFonts w:ascii="Book Antiqua" w:hAnsi="Book Antiqua" w:cs="Helvetica"/>
        </w:rPr>
        <w:t>Grade D (Fair): 0</w:t>
      </w:r>
    </w:p>
    <w:p w14:paraId="0370C772" w14:textId="77777777" w:rsidR="00E8603B" w:rsidRPr="00CF435E" w:rsidRDefault="00E8603B" w:rsidP="00CF435E">
      <w:pPr>
        <w:shd w:val="clear" w:color="auto" w:fill="FFFFFF"/>
        <w:adjustRightInd w:val="0"/>
        <w:snapToGrid w:val="0"/>
        <w:spacing w:line="360" w:lineRule="auto"/>
        <w:jc w:val="both"/>
        <w:rPr>
          <w:rFonts w:ascii="Book Antiqua" w:hAnsi="Book Antiqua" w:cs="Helvetica"/>
        </w:rPr>
      </w:pPr>
      <w:r w:rsidRPr="00CF435E">
        <w:rPr>
          <w:rFonts w:ascii="Book Antiqua" w:hAnsi="Book Antiqua" w:cs="Helvetica"/>
        </w:rPr>
        <w:t>Grade E (Poor): 0</w:t>
      </w:r>
    </w:p>
    <w:p w14:paraId="09CE828D" w14:textId="77777777" w:rsidR="0097362B" w:rsidRPr="00CF435E" w:rsidRDefault="0097362B" w:rsidP="00CF435E">
      <w:pPr>
        <w:adjustRightInd w:val="0"/>
        <w:snapToGrid w:val="0"/>
        <w:spacing w:line="360" w:lineRule="auto"/>
        <w:jc w:val="both"/>
        <w:rPr>
          <w:rFonts w:ascii="Book Antiqua" w:hAnsi="Book Antiqua"/>
        </w:rPr>
      </w:pPr>
    </w:p>
    <w:p w14:paraId="3E77DE4E" w14:textId="77777777" w:rsidR="00590443" w:rsidRPr="00CF435E" w:rsidRDefault="00590443" w:rsidP="00CF435E">
      <w:pPr>
        <w:adjustRightInd w:val="0"/>
        <w:snapToGrid w:val="0"/>
        <w:spacing w:line="360" w:lineRule="auto"/>
        <w:jc w:val="both"/>
        <w:rPr>
          <w:rFonts w:ascii="Book Antiqua" w:hAnsi="Book Antiqua"/>
        </w:rPr>
      </w:pPr>
      <w:r w:rsidRPr="00CF435E">
        <w:rPr>
          <w:rFonts w:ascii="Book Antiqua" w:hAnsi="Book Antiqua"/>
        </w:rPr>
        <w:br w:type="page"/>
      </w:r>
    </w:p>
    <w:p w14:paraId="7111BA7E" w14:textId="77777777" w:rsidR="00EF4F89" w:rsidRPr="00CF435E" w:rsidRDefault="00EF4F89" w:rsidP="00CF435E">
      <w:pPr>
        <w:adjustRightInd w:val="0"/>
        <w:snapToGrid w:val="0"/>
        <w:spacing w:line="360" w:lineRule="auto"/>
        <w:jc w:val="both"/>
        <w:rPr>
          <w:rFonts w:ascii="Book Antiqua" w:hAnsi="Book Antiqua"/>
        </w:rPr>
      </w:pPr>
      <w:r w:rsidRPr="00CF435E">
        <w:rPr>
          <w:rFonts w:ascii="Book Antiqua" w:hAnsi="Book Antiqua"/>
          <w:noProof/>
        </w:rPr>
        <w:lastRenderedPageBreak/>
        <mc:AlternateContent>
          <mc:Choice Requires="wpg">
            <w:drawing>
              <wp:inline distT="0" distB="0" distL="0" distR="0" wp14:anchorId="4FE96380" wp14:editId="479B0FC0">
                <wp:extent cx="2052000" cy="1810128"/>
                <wp:effectExtent l="0" t="0" r="5715" b="6350"/>
                <wp:docPr id="1" name="组 1"/>
                <wp:cNvGraphicFramePr/>
                <a:graphic xmlns:a="http://schemas.openxmlformats.org/drawingml/2006/main">
                  <a:graphicData uri="http://schemas.microsoft.com/office/word/2010/wordprocessingGroup">
                    <wpg:wgp>
                      <wpg:cNvGrpSpPr/>
                      <wpg:grpSpPr>
                        <a:xfrm>
                          <a:off x="0" y="0"/>
                          <a:ext cx="2052000" cy="1810128"/>
                          <a:chOff x="0" y="-11005"/>
                          <a:chExt cx="2229604" cy="1966935"/>
                        </a:xfrm>
                      </wpg:grpSpPr>
                      <pic:pic xmlns:pic="http://schemas.openxmlformats.org/drawingml/2006/picture">
                        <pic:nvPicPr>
                          <pic:cNvPr id="5" name="图片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9604" cy="1955930"/>
                          </a:xfrm>
                          <a:prstGeom prst="rect">
                            <a:avLst/>
                          </a:prstGeom>
                        </pic:spPr>
                      </pic:pic>
                      <wps:wsp>
                        <wps:cNvPr id="6" name="文本框 9"/>
                        <wps:cNvSpPr txBox="1"/>
                        <wps:spPr>
                          <a:xfrm>
                            <a:off x="49798" y="-11005"/>
                            <a:ext cx="451924" cy="324304"/>
                          </a:xfrm>
                          <a:prstGeom prst="rect">
                            <a:avLst/>
                          </a:prstGeom>
                          <a:noFill/>
                        </wps:spPr>
                        <wps:txbx>
                          <w:txbxContent>
                            <w:p w14:paraId="6865A6E8" w14:textId="77777777" w:rsidR="00FB23AD" w:rsidRDefault="00FB23AD" w:rsidP="00EF4F89">
                              <w:pPr>
                                <w:pStyle w:val="a7"/>
                                <w:spacing w:before="0" w:beforeAutospacing="0" w:after="0" w:afterAutospacing="0"/>
                                <w:rPr>
                                  <w:sz w:val="28"/>
                                  <w:szCs w:val="28"/>
                                </w:rPr>
                              </w:pPr>
                              <w:r>
                                <w:rPr>
                                  <w:rFonts w:eastAsia="Times New Roman"/>
                                  <w:color w:val="FFFFFF" w:themeColor="background1"/>
                                  <w:kern w:val="24"/>
                                  <w:sz w:val="28"/>
                                  <w:szCs w:val="28"/>
                                </w:rPr>
                                <w:t xml:space="preserve">A       </w:t>
                              </w:r>
                            </w:p>
                          </w:txbxContent>
                        </wps:txbx>
                        <wps:bodyPr wrap="square" rtlCol="0">
                          <a:sp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E96380" id="组 1" o:spid="_x0000_s1026" style="width:161.55pt;height:142.55pt;mso-position-horizontal-relative:char;mso-position-vertical-relative:line" coordorigin=",-110" coordsize="22296,19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8" o:spid="_x0000_s1027" type="#_x0000_t75" style="position:absolute;width:22296;height:19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">
                  <v:imagedata r:id="rId12" o:title=""/>
                </v:shape>
                <v:shapetype id="_x0000_t202" coordsize="21600,21600" o:spt="202" path="m,l,21600r21600,l21600,xe">
                  <v:stroke joinstyle="miter"/>
                  <v:path gradientshapeok="t" o:connecttype="rect"/>
                </v:shapetype>
                <v:shape id="文本框 9" o:spid="_x0000_s1028" type="#_x0000_t202" style="position:absolute;left:497;top:-110;width:4520;height:3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" filled="f" stroked="f">
                  <v:textbox style="mso-fit-shape-to-text:t">
                    <w:txbxContent>
                      <w:p w14:paraId="6865A6E8" w14:textId="77777777" w:rsidR="00FB23AD" w:rsidRDefault="00FB23AD" w:rsidP="00EF4F89">
                        <w:pPr>
                          <w:pStyle w:val="NormalWeb"/>
                          <w:spacing w:before="0" w:beforeAutospacing="0" w:after="0" w:afterAutospacing="0"/>
                          <w:rPr>
                            <w:sz w:val="28"/>
                            <w:szCs w:val="28"/>
                          </w:rPr>
                        </w:pPr>
                        <w:r>
                          <w:rPr>
                            <w:rFonts w:eastAsia="Times New Roman"/>
                            <w:color w:val="FFFFFF" w:themeColor="background1"/>
                            <w:kern w:val="24"/>
                            <w:sz w:val="28"/>
                            <w:szCs w:val="28"/>
                          </w:rPr>
                          <w:t xml:space="preserve">A       </w:t>
                        </w:r>
                      </w:p>
                    </w:txbxContent>
                  </v:textbox>
                </v:shape>
                <w10:anchorlock/>
              </v:group>
            </w:pict>
          </mc:Fallback>
        </mc:AlternateContent>
      </w:r>
      <w:r w:rsidRPr="00CF435E">
        <w:rPr>
          <w:rFonts w:ascii="Book Antiqua" w:hAnsi="Book Antiqua"/>
        </w:rPr>
        <w:t xml:space="preserve">   </w:t>
      </w:r>
      <w:r w:rsidRPr="00CF435E">
        <w:rPr>
          <w:rFonts w:ascii="Book Antiqua" w:hAnsi="Book Antiqua"/>
          <w:noProof/>
        </w:rPr>
        <mc:AlternateContent>
          <mc:Choice Requires="wpg">
            <w:drawing>
              <wp:inline distT="0" distB="0" distL="0" distR="0" wp14:anchorId="22B801F5" wp14:editId="082FD93E">
                <wp:extent cx="2052000" cy="1860927"/>
                <wp:effectExtent l="0" t="0" r="5715" b="6350"/>
                <wp:docPr id="10" name="组 1"/>
                <wp:cNvGraphicFramePr/>
                <a:graphic xmlns:a="http://schemas.openxmlformats.org/drawingml/2006/main">
                  <a:graphicData uri="http://schemas.microsoft.com/office/word/2010/wordprocessingGroup">
                    <wpg:wgp>
                      <wpg:cNvGrpSpPr/>
                      <wpg:grpSpPr>
                        <a:xfrm>
                          <a:off x="0" y="0"/>
                          <a:ext cx="2052000" cy="1860927"/>
                          <a:chOff x="0" y="-66205"/>
                          <a:chExt cx="2229871" cy="2022136"/>
                        </a:xfrm>
                      </wpg:grpSpPr>
                      <pic:pic xmlns:pic="http://schemas.openxmlformats.org/drawingml/2006/picture">
                        <pic:nvPicPr>
                          <pic:cNvPr id="11" name="图片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29871" cy="1955931"/>
                          </a:xfrm>
                          <a:prstGeom prst="rect">
                            <a:avLst/>
                          </a:prstGeom>
                        </pic:spPr>
                      </pic:pic>
                      <wps:wsp>
                        <wps:cNvPr id="12" name="文本框 4"/>
                        <wps:cNvSpPr txBox="1"/>
                        <wps:spPr>
                          <a:xfrm>
                            <a:off x="51314" y="-66205"/>
                            <a:ext cx="451978" cy="324304"/>
                          </a:xfrm>
                          <a:prstGeom prst="rect">
                            <a:avLst/>
                          </a:prstGeom>
                          <a:noFill/>
                        </wps:spPr>
                        <wps:txbx>
                          <w:txbxContent>
                            <w:p w14:paraId="6E4B4399" w14:textId="77777777" w:rsidR="00FB23AD" w:rsidRDefault="00FB23AD" w:rsidP="00EF4F89">
                              <w:pPr>
                                <w:pStyle w:val="a7"/>
                                <w:spacing w:before="0" w:beforeAutospacing="0" w:after="0" w:afterAutospacing="0"/>
                                <w:rPr>
                                  <w:sz w:val="28"/>
                                  <w:szCs w:val="28"/>
                                </w:rPr>
                              </w:pPr>
                              <w:r>
                                <w:rPr>
                                  <w:rFonts w:eastAsia="Times New Roman"/>
                                  <w:color w:val="FFFFFF" w:themeColor="background1"/>
                                  <w:kern w:val="24"/>
                                  <w:sz w:val="28"/>
                                  <w:szCs w:val="28"/>
                                </w:rPr>
                                <w:t xml:space="preserve">B       </w:t>
                              </w:r>
                            </w:p>
                          </w:txbxContent>
                        </wps:txbx>
                        <wps:bodyPr wrap="square" rtlCol="0">
                          <a:sp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B801F5" id="_x0000_s1029" style="width:161.55pt;height:146.55pt;mso-position-horizontal-relative:char;mso-position-vertical-relative:line" coordorigin=",-662" coordsize="22298,202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">
                <v:shape id="图片 3" o:spid="_x0000_s1030" type="#_x0000_t75" style="position:absolute;width:22298;height:19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">
                  <v:imagedata r:id="rId14" o:title=""/>
                </v:shape>
                <v:shape id="文本框 4" o:spid="_x0000_s1031" type="#_x0000_t202" style="position:absolute;left:513;top:-662;width:4519;height:3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" filled="f" stroked="f">
                  <v:textbox style="mso-fit-shape-to-text:t">
                    <w:txbxContent>
                      <w:p w14:paraId="6E4B4399" w14:textId="77777777" w:rsidR="00FB23AD" w:rsidRDefault="00FB23AD" w:rsidP="00EF4F89">
                        <w:pPr>
                          <w:pStyle w:val="NormalWeb"/>
                          <w:spacing w:before="0" w:beforeAutospacing="0" w:after="0" w:afterAutospacing="0"/>
                          <w:rPr>
                            <w:sz w:val="28"/>
                            <w:szCs w:val="28"/>
                          </w:rPr>
                        </w:pPr>
                        <w:r>
                          <w:rPr>
                            <w:rFonts w:eastAsia="Times New Roman"/>
                            <w:color w:val="FFFFFF" w:themeColor="background1"/>
                            <w:kern w:val="24"/>
                            <w:sz w:val="28"/>
                            <w:szCs w:val="28"/>
                          </w:rPr>
                          <w:t xml:space="preserve">B       </w:t>
                        </w:r>
                      </w:p>
                    </w:txbxContent>
                  </v:textbox>
                </v:shape>
                <w10:anchorlock/>
              </v:group>
            </w:pict>
          </mc:Fallback>
        </mc:AlternateContent>
      </w:r>
    </w:p>
    <w:p w14:paraId="502C55EE" w14:textId="0EFB7910" w:rsidR="00EF4F89" w:rsidRPr="00CF435E" w:rsidRDefault="00EF4F89" w:rsidP="00CF435E">
      <w:pPr>
        <w:adjustRightInd w:val="0"/>
        <w:snapToGrid w:val="0"/>
        <w:spacing w:line="360" w:lineRule="auto"/>
        <w:jc w:val="both"/>
        <w:rPr>
          <w:rFonts w:ascii="Book Antiqua" w:hAnsi="Book Antiqua"/>
        </w:rPr>
      </w:pPr>
      <w:r w:rsidRPr="00CF435E">
        <w:rPr>
          <w:rFonts w:ascii="Book Antiqua" w:hAnsi="Book Antiqua"/>
          <w:b/>
        </w:rPr>
        <w:t xml:space="preserve">Figure 1 Magnetic resonance imaging images of the infarct location of the patient with cerebral infarction. </w:t>
      </w:r>
      <w:r w:rsidRPr="00CF435E">
        <w:rPr>
          <w:rFonts w:ascii="Book Antiqua" w:hAnsi="Book Antiqua"/>
        </w:rPr>
        <w:t>A: Patient with anterior circulation infarction; B: Patient with posterior circulation infarction.</w:t>
      </w:r>
    </w:p>
    <w:p w14:paraId="5C930389" w14:textId="5F5BE6B3" w:rsidR="00EF4F89" w:rsidRPr="00CF435E" w:rsidRDefault="00EF4F89" w:rsidP="000B7163">
      <w:pPr>
        <w:snapToGrid w:val="0"/>
        <w:spacing w:line="360" w:lineRule="auto"/>
        <w:rPr>
          <w:rFonts w:ascii="Book Antiqua" w:hAnsi="Book Antiqua"/>
        </w:rPr>
      </w:pPr>
      <w:r w:rsidRPr="00CF435E">
        <w:rPr>
          <w:rFonts w:ascii="Book Antiqua" w:hAnsi="Book Antiqua"/>
        </w:rPr>
        <w:br w:type="page"/>
      </w:r>
    </w:p>
    <w:p w14:paraId="028B25FF" w14:textId="68D2EFE4" w:rsidR="0097362B" w:rsidRPr="00CF435E" w:rsidRDefault="009F293A" w:rsidP="00CF435E">
      <w:pPr>
        <w:adjustRightInd w:val="0"/>
        <w:snapToGrid w:val="0"/>
        <w:spacing w:line="360" w:lineRule="auto"/>
        <w:jc w:val="both"/>
        <w:rPr>
          <w:rFonts w:ascii="Book Antiqua" w:eastAsiaTheme="majorEastAsia" w:hAnsi="Book Antiqua"/>
          <w:b/>
        </w:rPr>
      </w:pPr>
      <w:r w:rsidRPr="00CF435E">
        <w:rPr>
          <w:rFonts w:ascii="Book Antiqua" w:eastAsiaTheme="majorEastAsia" w:hAnsi="Book Antiqua"/>
          <w:b/>
        </w:rPr>
        <w:lastRenderedPageBreak/>
        <w:t xml:space="preserve">Table 1 Baseline clinical characteristics in </w:t>
      </w:r>
      <w:r w:rsidR="00590443" w:rsidRPr="00CF435E">
        <w:rPr>
          <w:rFonts w:ascii="Book Antiqua" w:eastAsiaTheme="majorEastAsia" w:hAnsi="Book Antiqua"/>
          <w:b/>
        </w:rPr>
        <w:t>non</w:t>
      </w:r>
      <w:r w:rsidRPr="00CF435E">
        <w:rPr>
          <w:rFonts w:ascii="Book Antiqua" w:eastAsiaTheme="majorEastAsia" w:hAnsi="Book Antiqua"/>
          <w:b/>
        </w:rPr>
        <w:t>-</w:t>
      </w:r>
      <w:r w:rsidR="00590443" w:rsidRPr="00CF435E">
        <w:rPr>
          <w:rFonts w:ascii="Book Antiqua" w:eastAsiaTheme="majorEastAsia" w:hAnsi="Book Antiqua"/>
          <w:b/>
        </w:rPr>
        <w:t xml:space="preserve">post stroke cognitive impairment </w:t>
      </w:r>
      <w:r w:rsidRPr="00CF435E">
        <w:rPr>
          <w:rFonts w:ascii="Book Antiqua" w:eastAsiaTheme="majorEastAsia" w:hAnsi="Book Antiqua"/>
          <w:b/>
        </w:rPr>
        <w:t xml:space="preserve">and </w:t>
      </w:r>
      <w:r w:rsidR="00590443" w:rsidRPr="00CF435E">
        <w:rPr>
          <w:rFonts w:ascii="Book Antiqua" w:eastAsiaTheme="majorEastAsia" w:hAnsi="Book Antiqua"/>
          <w:b/>
        </w:rPr>
        <w:t xml:space="preserve">post stroke cognitive impairment </w:t>
      </w:r>
      <w:r w:rsidRPr="00CF435E">
        <w:rPr>
          <w:rFonts w:ascii="Book Antiqua" w:eastAsiaTheme="majorEastAsia" w:hAnsi="Book Antiqua"/>
          <w:b/>
        </w:rPr>
        <w:t>patients</w:t>
      </w:r>
      <w:r w:rsidR="00590443" w:rsidRPr="00CF435E">
        <w:rPr>
          <w:rFonts w:ascii="Book Antiqua" w:eastAsiaTheme="majorEastAsia" w:hAnsi="Book Antiqua"/>
          <w:b/>
        </w:rPr>
        <w:t xml:space="preserve">, </w:t>
      </w:r>
      <w:r w:rsidR="00590443" w:rsidRPr="00CF435E">
        <w:rPr>
          <w:rFonts w:ascii="Book Antiqua" w:eastAsiaTheme="majorEastAsia" w:hAnsi="Book Antiqua"/>
          <w:b/>
          <w:i/>
        </w:rPr>
        <w:t>n</w:t>
      </w:r>
      <w:r w:rsidR="00590443" w:rsidRPr="00CF435E">
        <w:rPr>
          <w:rFonts w:ascii="Book Antiqua" w:eastAsiaTheme="majorEastAsia" w:hAnsi="Book Antiqua"/>
          <w:b/>
        </w:rPr>
        <w:t xml:space="preserve"> (%)</w:t>
      </w:r>
    </w:p>
    <w:tbl>
      <w:tblPr>
        <w:tblW w:w="4974" w:type="pct"/>
        <w:tblBorders>
          <w:top w:val="single" w:sz="12" w:space="0" w:color="auto"/>
          <w:bottom w:val="single" w:sz="12" w:space="0" w:color="auto"/>
        </w:tblBorders>
        <w:tblLayout w:type="fixed"/>
        <w:tblLook w:val="04A0" w:firstRow="1" w:lastRow="0" w:firstColumn="1" w:lastColumn="0" w:noHBand="0" w:noVBand="1"/>
      </w:tblPr>
      <w:tblGrid>
        <w:gridCol w:w="3653"/>
        <w:gridCol w:w="2012"/>
        <w:gridCol w:w="17"/>
        <w:gridCol w:w="1970"/>
        <w:gridCol w:w="1536"/>
      </w:tblGrid>
      <w:tr w:rsidR="00CF435E" w:rsidRPr="00CF435E" w14:paraId="6DBB2871" w14:textId="77777777" w:rsidTr="00CC5838">
        <w:trPr>
          <w:trHeight w:val="340"/>
        </w:trPr>
        <w:tc>
          <w:tcPr>
            <w:tcW w:w="1988" w:type="pct"/>
            <w:tcBorders>
              <w:top w:val="single" w:sz="12" w:space="0" w:color="auto"/>
              <w:bottom w:val="single" w:sz="12" w:space="0" w:color="auto"/>
            </w:tcBorders>
            <w:shd w:val="clear" w:color="auto" w:fill="auto"/>
            <w:noWrap/>
            <w:vAlign w:val="center"/>
          </w:tcPr>
          <w:p w14:paraId="2F3D62C2" w14:textId="012DC00C" w:rsidR="0097362B" w:rsidRPr="00CF435E" w:rsidRDefault="009F293A" w:rsidP="00CF435E">
            <w:pPr>
              <w:adjustRightInd w:val="0"/>
              <w:snapToGrid w:val="0"/>
              <w:spacing w:line="360" w:lineRule="auto"/>
              <w:rPr>
                <w:rFonts w:ascii="Book Antiqua" w:hAnsi="Book Antiqua"/>
                <w:b/>
              </w:rPr>
            </w:pPr>
            <w:r w:rsidRPr="00CF435E">
              <w:rPr>
                <w:rFonts w:ascii="Book Antiqua" w:hAnsi="Book Antiqua"/>
                <w:b/>
              </w:rPr>
              <w:t>Variable</w:t>
            </w:r>
          </w:p>
        </w:tc>
        <w:tc>
          <w:tcPr>
            <w:tcW w:w="1095" w:type="pct"/>
            <w:tcBorders>
              <w:top w:val="single" w:sz="12" w:space="0" w:color="auto"/>
              <w:bottom w:val="single" w:sz="12" w:space="0" w:color="auto"/>
            </w:tcBorders>
            <w:shd w:val="clear" w:color="auto" w:fill="auto"/>
            <w:noWrap/>
            <w:vAlign w:val="center"/>
          </w:tcPr>
          <w:p w14:paraId="61026C04" w14:textId="6AAF000B" w:rsidR="0097362B" w:rsidRPr="00CF435E" w:rsidRDefault="009F293A" w:rsidP="00CF435E">
            <w:pPr>
              <w:adjustRightInd w:val="0"/>
              <w:snapToGrid w:val="0"/>
              <w:spacing w:line="360" w:lineRule="auto"/>
              <w:rPr>
                <w:rFonts w:ascii="Book Antiqua" w:hAnsi="Book Antiqua"/>
                <w:b/>
              </w:rPr>
            </w:pPr>
            <w:r w:rsidRPr="00CF435E">
              <w:rPr>
                <w:rFonts w:ascii="Book Antiqua" w:hAnsi="Book Antiqua"/>
                <w:b/>
              </w:rPr>
              <w:t>PSCI</w:t>
            </w:r>
            <w:r w:rsidR="00A95C5A">
              <w:rPr>
                <w:rFonts w:ascii="Book Antiqua" w:hAnsi="Book Antiqua"/>
                <w:b/>
              </w:rPr>
              <w:t>,</w:t>
            </w:r>
            <w:r w:rsidR="00590443" w:rsidRPr="00CF435E">
              <w:rPr>
                <w:rFonts w:ascii="Book Antiqua" w:hAnsi="Book Antiqua"/>
                <w:b/>
              </w:rPr>
              <w:t xml:space="preserve"> </w:t>
            </w:r>
            <w:r w:rsidRPr="00CF435E">
              <w:rPr>
                <w:rFonts w:ascii="Book Antiqua" w:hAnsi="Book Antiqua"/>
                <w:b/>
                <w:i/>
                <w:iCs/>
              </w:rPr>
              <w:t>n</w:t>
            </w:r>
            <w:r w:rsidR="00590443" w:rsidRPr="00CF435E">
              <w:rPr>
                <w:rFonts w:ascii="Book Antiqua" w:hAnsi="Book Antiqua"/>
                <w:b/>
                <w:i/>
                <w:iCs/>
              </w:rPr>
              <w:t xml:space="preserve"> </w:t>
            </w:r>
            <w:r w:rsidRPr="00CF435E">
              <w:rPr>
                <w:rFonts w:ascii="Book Antiqua" w:hAnsi="Book Antiqua"/>
                <w:b/>
              </w:rPr>
              <w:t>=</w:t>
            </w:r>
            <w:r w:rsidR="00590443" w:rsidRPr="00CF435E">
              <w:rPr>
                <w:rFonts w:ascii="Book Antiqua" w:hAnsi="Book Antiqua"/>
                <w:b/>
              </w:rPr>
              <w:t xml:space="preserve"> </w:t>
            </w:r>
            <w:r w:rsidRPr="00CF435E">
              <w:rPr>
                <w:rFonts w:ascii="Book Antiqua" w:hAnsi="Book Antiqua"/>
                <w:b/>
              </w:rPr>
              <w:t>72</w:t>
            </w:r>
          </w:p>
        </w:tc>
        <w:tc>
          <w:tcPr>
            <w:tcW w:w="1081" w:type="pct"/>
            <w:gridSpan w:val="2"/>
            <w:tcBorders>
              <w:top w:val="single" w:sz="12" w:space="0" w:color="auto"/>
              <w:bottom w:val="single" w:sz="12" w:space="0" w:color="auto"/>
            </w:tcBorders>
            <w:shd w:val="clear" w:color="auto" w:fill="auto"/>
            <w:noWrap/>
            <w:vAlign w:val="center"/>
          </w:tcPr>
          <w:p w14:paraId="34F6C77F" w14:textId="0E1C361F" w:rsidR="0097362B" w:rsidRPr="00CF435E" w:rsidRDefault="009F293A" w:rsidP="00CF435E">
            <w:pPr>
              <w:adjustRightInd w:val="0"/>
              <w:snapToGrid w:val="0"/>
              <w:spacing w:line="360" w:lineRule="auto"/>
              <w:rPr>
                <w:rFonts w:ascii="Book Antiqua" w:hAnsi="Book Antiqua"/>
                <w:b/>
              </w:rPr>
            </w:pPr>
            <w:r w:rsidRPr="00CF435E">
              <w:rPr>
                <w:rFonts w:ascii="Book Antiqua" w:hAnsi="Book Antiqua"/>
                <w:b/>
              </w:rPr>
              <w:t>Non-PSCI</w:t>
            </w:r>
            <w:r w:rsidR="00A95C5A">
              <w:rPr>
                <w:rFonts w:ascii="Book Antiqua" w:hAnsi="Book Antiqua"/>
                <w:b/>
              </w:rPr>
              <w:t>,</w:t>
            </w:r>
            <w:r w:rsidR="00590443" w:rsidRPr="00CF435E">
              <w:rPr>
                <w:rFonts w:ascii="Book Antiqua" w:hAnsi="Book Antiqua"/>
                <w:b/>
              </w:rPr>
              <w:t xml:space="preserve"> </w:t>
            </w:r>
            <w:r w:rsidRPr="00CF435E">
              <w:rPr>
                <w:rFonts w:ascii="Book Antiqua" w:hAnsi="Book Antiqua"/>
                <w:b/>
                <w:i/>
                <w:iCs/>
              </w:rPr>
              <w:t>n</w:t>
            </w:r>
            <w:r w:rsidR="00590443" w:rsidRPr="00CF435E">
              <w:rPr>
                <w:rFonts w:ascii="Book Antiqua" w:hAnsi="Book Antiqua"/>
                <w:b/>
                <w:i/>
                <w:iCs/>
              </w:rPr>
              <w:t xml:space="preserve"> </w:t>
            </w:r>
            <w:r w:rsidRPr="00CF435E">
              <w:rPr>
                <w:rFonts w:ascii="Book Antiqua" w:hAnsi="Book Antiqua"/>
                <w:b/>
              </w:rPr>
              <w:t>=</w:t>
            </w:r>
            <w:r w:rsidR="00590443" w:rsidRPr="00CF435E">
              <w:rPr>
                <w:rFonts w:ascii="Book Antiqua" w:hAnsi="Book Antiqua"/>
                <w:b/>
              </w:rPr>
              <w:t xml:space="preserve"> </w:t>
            </w:r>
            <w:r w:rsidRPr="00CF435E">
              <w:rPr>
                <w:rFonts w:ascii="Book Antiqua" w:hAnsi="Book Antiqua"/>
                <w:b/>
              </w:rPr>
              <w:t>116</w:t>
            </w:r>
          </w:p>
        </w:tc>
        <w:tc>
          <w:tcPr>
            <w:tcW w:w="836" w:type="pct"/>
            <w:tcBorders>
              <w:top w:val="single" w:sz="12" w:space="0" w:color="auto"/>
              <w:bottom w:val="single" w:sz="12" w:space="0" w:color="auto"/>
            </w:tcBorders>
            <w:shd w:val="clear" w:color="auto" w:fill="auto"/>
            <w:noWrap/>
            <w:vAlign w:val="center"/>
          </w:tcPr>
          <w:p w14:paraId="7A501824" w14:textId="2A5C72DF" w:rsidR="0097362B" w:rsidRPr="00CF435E" w:rsidRDefault="009F293A" w:rsidP="00CF435E">
            <w:pPr>
              <w:adjustRightInd w:val="0"/>
              <w:snapToGrid w:val="0"/>
              <w:spacing w:line="360" w:lineRule="auto"/>
              <w:rPr>
                <w:rFonts w:ascii="Book Antiqua" w:hAnsi="Book Antiqua"/>
                <w:b/>
                <w:i/>
                <w:iCs/>
              </w:rPr>
            </w:pPr>
            <w:r w:rsidRPr="00CF435E">
              <w:rPr>
                <w:rFonts w:ascii="Book Antiqua" w:hAnsi="Book Antiqua"/>
                <w:b/>
                <w:i/>
                <w:iCs/>
              </w:rPr>
              <w:t>P</w:t>
            </w:r>
            <w:r w:rsidR="00590443" w:rsidRPr="00CF435E">
              <w:rPr>
                <w:rFonts w:ascii="Book Antiqua" w:hAnsi="Book Antiqua"/>
                <w:b/>
                <w:i/>
                <w:iCs/>
              </w:rPr>
              <w:t xml:space="preserve"> </w:t>
            </w:r>
            <w:r w:rsidR="00590443" w:rsidRPr="00CF435E">
              <w:rPr>
                <w:rFonts w:ascii="Book Antiqua" w:hAnsi="Book Antiqua"/>
                <w:b/>
                <w:iCs/>
              </w:rPr>
              <w:t>value</w:t>
            </w:r>
          </w:p>
        </w:tc>
      </w:tr>
      <w:tr w:rsidR="00CF435E" w:rsidRPr="00CF435E" w14:paraId="32D831ED" w14:textId="77777777" w:rsidTr="00CC5838">
        <w:trPr>
          <w:trHeight w:val="300"/>
        </w:trPr>
        <w:tc>
          <w:tcPr>
            <w:tcW w:w="1988" w:type="pct"/>
            <w:tcBorders>
              <w:top w:val="single" w:sz="12" w:space="0" w:color="auto"/>
            </w:tcBorders>
            <w:shd w:val="clear" w:color="auto" w:fill="auto"/>
            <w:noWrap/>
            <w:vAlign w:val="center"/>
          </w:tcPr>
          <w:p w14:paraId="400B718F" w14:textId="38256454"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Age</w:t>
            </w:r>
            <w:r w:rsidR="00590443" w:rsidRPr="00CF435E">
              <w:rPr>
                <w:rFonts w:ascii="Book Antiqua" w:hAnsi="Book Antiqua"/>
              </w:rPr>
              <w:t xml:space="preserve"> </w:t>
            </w:r>
            <w:r w:rsidR="007B090C">
              <w:rPr>
                <w:rFonts w:ascii="Book Antiqua" w:hAnsi="Book Antiqua"/>
              </w:rPr>
              <w:t xml:space="preserve">in </w:t>
            </w:r>
            <w:proofErr w:type="spellStart"/>
            <w:r w:rsidRPr="00CF435E">
              <w:rPr>
                <w:rFonts w:ascii="Book Antiqua" w:hAnsi="Book Antiqua"/>
              </w:rPr>
              <w:t>yr</w:t>
            </w:r>
            <w:proofErr w:type="spellEnd"/>
          </w:p>
        </w:tc>
        <w:tc>
          <w:tcPr>
            <w:tcW w:w="1095" w:type="pct"/>
            <w:tcBorders>
              <w:top w:val="single" w:sz="12" w:space="0" w:color="auto"/>
            </w:tcBorders>
            <w:shd w:val="clear" w:color="auto" w:fill="auto"/>
            <w:noWrap/>
            <w:vAlign w:val="center"/>
          </w:tcPr>
          <w:p w14:paraId="12105431" w14:textId="73093735"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73</w:t>
            </w:r>
            <w:r w:rsidR="00590443" w:rsidRPr="00CF435E">
              <w:rPr>
                <w:rFonts w:ascii="Book Antiqua" w:hAnsi="Book Antiqua"/>
              </w:rPr>
              <w:t xml:space="preserve"> </w:t>
            </w:r>
            <w:r w:rsidRPr="00CF435E">
              <w:rPr>
                <w:rFonts w:ascii="Book Antiqua" w:hAnsi="Book Antiqua"/>
              </w:rPr>
              <w:t>(66</w:t>
            </w:r>
            <w:r w:rsidR="00590443" w:rsidRPr="00CF435E">
              <w:rPr>
                <w:rFonts w:ascii="Book Antiqua" w:hAnsi="Book Antiqua"/>
              </w:rPr>
              <w:t>-</w:t>
            </w:r>
            <w:r w:rsidRPr="00CF435E">
              <w:rPr>
                <w:rFonts w:ascii="Book Antiqua" w:hAnsi="Book Antiqua"/>
              </w:rPr>
              <w:t>80)</w:t>
            </w:r>
          </w:p>
        </w:tc>
        <w:tc>
          <w:tcPr>
            <w:tcW w:w="1081" w:type="pct"/>
            <w:gridSpan w:val="2"/>
            <w:tcBorders>
              <w:top w:val="single" w:sz="12" w:space="0" w:color="auto"/>
            </w:tcBorders>
            <w:shd w:val="clear" w:color="auto" w:fill="auto"/>
            <w:noWrap/>
            <w:vAlign w:val="center"/>
          </w:tcPr>
          <w:p w14:paraId="177A9C18" w14:textId="36659B72" w:rsidR="0097362B" w:rsidRPr="00CF435E" w:rsidRDefault="00590443" w:rsidP="00CF435E">
            <w:pPr>
              <w:adjustRightInd w:val="0"/>
              <w:snapToGrid w:val="0"/>
              <w:spacing w:line="360" w:lineRule="auto"/>
              <w:rPr>
                <w:rFonts w:ascii="Book Antiqua" w:hAnsi="Book Antiqua"/>
              </w:rPr>
            </w:pPr>
            <w:r w:rsidRPr="00CF435E">
              <w:rPr>
                <w:rFonts w:ascii="Book Antiqua" w:hAnsi="Book Antiqua"/>
              </w:rPr>
              <w:t>65 (60-</w:t>
            </w:r>
            <w:r w:rsidR="009F293A" w:rsidRPr="00CF435E">
              <w:rPr>
                <w:rFonts w:ascii="Book Antiqua" w:hAnsi="Book Antiqua"/>
              </w:rPr>
              <w:t>74)</w:t>
            </w:r>
          </w:p>
        </w:tc>
        <w:tc>
          <w:tcPr>
            <w:tcW w:w="836" w:type="pct"/>
            <w:tcBorders>
              <w:top w:val="single" w:sz="12" w:space="0" w:color="auto"/>
            </w:tcBorders>
            <w:shd w:val="clear" w:color="auto" w:fill="auto"/>
            <w:noWrap/>
            <w:vAlign w:val="center"/>
          </w:tcPr>
          <w:p w14:paraId="55C2F259" w14:textId="2E61F032"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&lt;</w:t>
            </w:r>
            <w:r w:rsidR="00590443" w:rsidRPr="00CF435E">
              <w:rPr>
                <w:rFonts w:ascii="Book Antiqua" w:hAnsi="Book Antiqua"/>
              </w:rPr>
              <w:t xml:space="preserve"> </w:t>
            </w:r>
            <w:r w:rsidRPr="00CF435E">
              <w:rPr>
                <w:rFonts w:ascii="Book Antiqua" w:hAnsi="Book Antiqua"/>
              </w:rPr>
              <w:t xml:space="preserve">0.001 </w:t>
            </w:r>
          </w:p>
        </w:tc>
      </w:tr>
      <w:tr w:rsidR="00CF435E" w:rsidRPr="00CF435E" w14:paraId="3F2D5915" w14:textId="77777777" w:rsidTr="00CC5838">
        <w:trPr>
          <w:trHeight w:val="300"/>
        </w:trPr>
        <w:tc>
          <w:tcPr>
            <w:tcW w:w="1988" w:type="pct"/>
            <w:shd w:val="clear" w:color="auto" w:fill="auto"/>
            <w:noWrap/>
            <w:vAlign w:val="center"/>
          </w:tcPr>
          <w:p w14:paraId="2B0012A9" w14:textId="06896456"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Gender</w:t>
            </w:r>
            <w:r w:rsidR="007B090C">
              <w:rPr>
                <w:rFonts w:ascii="Book Antiqua" w:hAnsi="Book Antiqua"/>
              </w:rPr>
              <w:t>,</w:t>
            </w:r>
            <w:r w:rsidR="00590443" w:rsidRPr="00CF435E">
              <w:rPr>
                <w:rFonts w:ascii="Book Antiqua" w:hAnsi="Book Antiqua"/>
              </w:rPr>
              <w:t xml:space="preserve"> </w:t>
            </w:r>
            <w:r w:rsidR="00D46116" w:rsidRPr="00CF435E">
              <w:rPr>
                <w:rFonts w:ascii="Book Antiqua" w:hAnsi="Book Antiqua"/>
              </w:rPr>
              <w:t>male/fe</w:t>
            </w:r>
            <w:r w:rsidRPr="00CF435E">
              <w:rPr>
                <w:rFonts w:ascii="Book Antiqua" w:hAnsi="Book Antiqua"/>
              </w:rPr>
              <w:t>male</w:t>
            </w:r>
          </w:p>
        </w:tc>
        <w:tc>
          <w:tcPr>
            <w:tcW w:w="1095" w:type="pct"/>
            <w:shd w:val="clear" w:color="auto" w:fill="auto"/>
            <w:noWrap/>
            <w:vAlign w:val="center"/>
          </w:tcPr>
          <w:p w14:paraId="3CD8B4C3" w14:textId="7777777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38/34</w:t>
            </w:r>
          </w:p>
        </w:tc>
        <w:tc>
          <w:tcPr>
            <w:tcW w:w="1081" w:type="pct"/>
            <w:gridSpan w:val="2"/>
            <w:shd w:val="clear" w:color="auto" w:fill="auto"/>
            <w:noWrap/>
            <w:vAlign w:val="center"/>
          </w:tcPr>
          <w:p w14:paraId="609B6EBC" w14:textId="7777777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79/37</w:t>
            </w:r>
          </w:p>
        </w:tc>
        <w:tc>
          <w:tcPr>
            <w:tcW w:w="836" w:type="pct"/>
            <w:shd w:val="clear" w:color="auto" w:fill="auto"/>
            <w:noWrap/>
            <w:vAlign w:val="center"/>
          </w:tcPr>
          <w:p w14:paraId="45F41097" w14:textId="7777777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 xml:space="preserve">0.027 </w:t>
            </w:r>
          </w:p>
        </w:tc>
      </w:tr>
      <w:tr w:rsidR="00CF435E" w:rsidRPr="00CF435E" w14:paraId="60D301D4" w14:textId="77777777" w:rsidTr="00CC5838">
        <w:trPr>
          <w:trHeight w:val="300"/>
        </w:trPr>
        <w:tc>
          <w:tcPr>
            <w:tcW w:w="1988" w:type="pct"/>
            <w:shd w:val="clear" w:color="auto" w:fill="auto"/>
            <w:noWrap/>
            <w:vAlign w:val="center"/>
          </w:tcPr>
          <w:p w14:paraId="49BF4781" w14:textId="0697D48A"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BMI</w:t>
            </w:r>
            <w:r w:rsidR="007B090C">
              <w:rPr>
                <w:rFonts w:ascii="Book Antiqua" w:hAnsi="Book Antiqua"/>
              </w:rPr>
              <w:t xml:space="preserve"> as </w:t>
            </w:r>
            <w:r w:rsidRPr="00CF435E">
              <w:rPr>
                <w:rFonts w:ascii="Book Antiqua" w:hAnsi="Book Antiqua"/>
              </w:rPr>
              <w:t>kg/m</w:t>
            </w:r>
            <w:r w:rsidRPr="00CF435E">
              <w:rPr>
                <w:rFonts w:ascii="Book Antiqua" w:hAnsi="Book Antiqua"/>
                <w:vertAlign w:val="superscript"/>
              </w:rPr>
              <w:t>2</w:t>
            </w:r>
          </w:p>
        </w:tc>
        <w:tc>
          <w:tcPr>
            <w:tcW w:w="1095" w:type="pct"/>
            <w:shd w:val="clear" w:color="auto" w:fill="auto"/>
            <w:noWrap/>
            <w:vAlign w:val="center"/>
          </w:tcPr>
          <w:p w14:paraId="4A2707A3" w14:textId="26A9547B"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24.5</w:t>
            </w:r>
            <w:r w:rsidR="00590443" w:rsidRPr="00CF435E">
              <w:rPr>
                <w:rFonts w:ascii="Book Antiqua" w:hAnsi="Book Antiqua"/>
              </w:rPr>
              <w:t xml:space="preserve"> </w:t>
            </w:r>
            <w:r w:rsidRPr="00CF435E">
              <w:rPr>
                <w:rFonts w:ascii="Book Antiqua" w:hAnsi="Book Antiqua"/>
              </w:rPr>
              <w:t>±</w:t>
            </w:r>
            <w:r w:rsidR="00590443" w:rsidRPr="00CF435E">
              <w:rPr>
                <w:rFonts w:ascii="Book Antiqua" w:hAnsi="Book Antiqua"/>
              </w:rPr>
              <w:t xml:space="preserve"> </w:t>
            </w:r>
            <w:r w:rsidRPr="00CF435E">
              <w:rPr>
                <w:rFonts w:ascii="Book Antiqua" w:hAnsi="Book Antiqua"/>
              </w:rPr>
              <w:t>2.6</w:t>
            </w:r>
          </w:p>
        </w:tc>
        <w:tc>
          <w:tcPr>
            <w:tcW w:w="1081" w:type="pct"/>
            <w:gridSpan w:val="2"/>
            <w:shd w:val="clear" w:color="auto" w:fill="auto"/>
            <w:noWrap/>
            <w:vAlign w:val="center"/>
          </w:tcPr>
          <w:p w14:paraId="565CE802" w14:textId="21E05C7A"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23.8</w:t>
            </w:r>
            <w:r w:rsidR="00590443" w:rsidRPr="00CF435E">
              <w:rPr>
                <w:rFonts w:ascii="Book Antiqua" w:hAnsi="Book Antiqua"/>
              </w:rPr>
              <w:t xml:space="preserve"> </w:t>
            </w:r>
            <w:r w:rsidRPr="00CF435E">
              <w:rPr>
                <w:rFonts w:ascii="Book Antiqua" w:hAnsi="Book Antiqua"/>
              </w:rPr>
              <w:t>±</w:t>
            </w:r>
            <w:r w:rsidR="00590443" w:rsidRPr="00CF435E">
              <w:rPr>
                <w:rFonts w:ascii="Book Antiqua" w:hAnsi="Book Antiqua"/>
              </w:rPr>
              <w:t xml:space="preserve"> </w:t>
            </w:r>
            <w:r w:rsidRPr="00CF435E">
              <w:rPr>
                <w:rFonts w:ascii="Book Antiqua" w:hAnsi="Book Antiqua"/>
              </w:rPr>
              <w:t>2.7</w:t>
            </w:r>
          </w:p>
        </w:tc>
        <w:tc>
          <w:tcPr>
            <w:tcW w:w="836" w:type="pct"/>
            <w:shd w:val="clear" w:color="auto" w:fill="auto"/>
            <w:noWrap/>
            <w:vAlign w:val="center"/>
          </w:tcPr>
          <w:p w14:paraId="453D6EDE" w14:textId="7777777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 xml:space="preserve">0.081 </w:t>
            </w:r>
          </w:p>
        </w:tc>
      </w:tr>
      <w:tr w:rsidR="00CF435E" w:rsidRPr="00CF435E" w14:paraId="15B108DA" w14:textId="721604E5" w:rsidTr="006A6B81">
        <w:trPr>
          <w:trHeight w:val="300"/>
        </w:trPr>
        <w:tc>
          <w:tcPr>
            <w:tcW w:w="1988" w:type="pct"/>
            <w:shd w:val="clear" w:color="auto" w:fill="auto"/>
            <w:noWrap/>
            <w:vAlign w:val="center"/>
          </w:tcPr>
          <w:p w14:paraId="342F4D30" w14:textId="22109C8C" w:rsidR="00192DD9" w:rsidRPr="00CF435E" w:rsidRDefault="00192DD9" w:rsidP="00CF435E">
            <w:pPr>
              <w:adjustRightInd w:val="0"/>
              <w:snapToGrid w:val="0"/>
              <w:spacing w:line="360" w:lineRule="auto"/>
              <w:rPr>
                <w:rFonts w:ascii="Book Antiqua" w:hAnsi="Book Antiqua"/>
              </w:rPr>
            </w:pPr>
            <w:r w:rsidRPr="00CF435E">
              <w:rPr>
                <w:rFonts w:ascii="Book Antiqua" w:hAnsi="Book Antiqua"/>
              </w:rPr>
              <w:t>Education levels</w:t>
            </w:r>
          </w:p>
        </w:tc>
        <w:tc>
          <w:tcPr>
            <w:tcW w:w="1104" w:type="pct"/>
            <w:gridSpan w:val="2"/>
            <w:shd w:val="clear" w:color="auto" w:fill="auto"/>
            <w:vAlign w:val="center"/>
          </w:tcPr>
          <w:p w14:paraId="52F10C65" w14:textId="77777777" w:rsidR="00192DD9" w:rsidRPr="00CF435E" w:rsidRDefault="00192DD9" w:rsidP="00CF435E">
            <w:pPr>
              <w:adjustRightInd w:val="0"/>
              <w:snapToGrid w:val="0"/>
              <w:spacing w:line="360" w:lineRule="auto"/>
              <w:rPr>
                <w:rFonts w:ascii="Book Antiqua" w:hAnsi="Book Antiqua"/>
              </w:rPr>
            </w:pPr>
          </w:p>
        </w:tc>
        <w:tc>
          <w:tcPr>
            <w:tcW w:w="1072" w:type="pct"/>
            <w:shd w:val="clear" w:color="auto" w:fill="auto"/>
            <w:vAlign w:val="center"/>
          </w:tcPr>
          <w:p w14:paraId="48B636DB" w14:textId="77777777" w:rsidR="00192DD9" w:rsidRPr="00CF435E" w:rsidRDefault="00192DD9" w:rsidP="00CF435E">
            <w:pPr>
              <w:adjustRightInd w:val="0"/>
              <w:snapToGrid w:val="0"/>
              <w:spacing w:line="360" w:lineRule="auto"/>
              <w:rPr>
                <w:rFonts w:ascii="Book Antiqua" w:hAnsi="Book Antiqua"/>
              </w:rPr>
            </w:pPr>
          </w:p>
        </w:tc>
        <w:tc>
          <w:tcPr>
            <w:tcW w:w="836" w:type="pct"/>
            <w:shd w:val="clear" w:color="auto" w:fill="auto"/>
            <w:vAlign w:val="center"/>
          </w:tcPr>
          <w:p w14:paraId="51C6CCE3" w14:textId="4E478A42" w:rsidR="00192DD9" w:rsidRPr="00CF435E" w:rsidRDefault="00192DD9" w:rsidP="00CF435E">
            <w:pPr>
              <w:adjustRightInd w:val="0"/>
              <w:snapToGrid w:val="0"/>
              <w:spacing w:line="360" w:lineRule="auto"/>
              <w:rPr>
                <w:rFonts w:ascii="Book Antiqua" w:hAnsi="Book Antiqua"/>
              </w:rPr>
            </w:pPr>
            <w:r w:rsidRPr="00CF435E">
              <w:rPr>
                <w:rFonts w:ascii="Book Antiqua" w:hAnsi="Book Antiqua"/>
              </w:rPr>
              <w:t>0.011</w:t>
            </w:r>
          </w:p>
        </w:tc>
      </w:tr>
      <w:tr w:rsidR="00CF435E" w:rsidRPr="00CF435E" w14:paraId="2AD7B1FF" w14:textId="77777777" w:rsidTr="00CC5838">
        <w:trPr>
          <w:trHeight w:val="300"/>
        </w:trPr>
        <w:tc>
          <w:tcPr>
            <w:tcW w:w="1988" w:type="pct"/>
            <w:shd w:val="clear" w:color="auto" w:fill="auto"/>
            <w:noWrap/>
            <w:vAlign w:val="center"/>
          </w:tcPr>
          <w:p w14:paraId="2975ED3F" w14:textId="632D28B8" w:rsidR="00590443" w:rsidRPr="00CF435E" w:rsidRDefault="00590443" w:rsidP="00CF435E">
            <w:pPr>
              <w:adjustRightInd w:val="0"/>
              <w:snapToGrid w:val="0"/>
              <w:spacing w:line="360" w:lineRule="auto"/>
              <w:rPr>
                <w:rFonts w:ascii="Book Antiqua" w:hAnsi="Book Antiqua"/>
              </w:rPr>
            </w:pPr>
            <w:r w:rsidRPr="00CF435E">
              <w:rPr>
                <w:rFonts w:ascii="Book Antiqua" w:hAnsi="Book Antiqua"/>
              </w:rPr>
              <w:t>Illiterate</w:t>
            </w:r>
          </w:p>
        </w:tc>
        <w:tc>
          <w:tcPr>
            <w:tcW w:w="1095" w:type="pct"/>
            <w:shd w:val="clear" w:color="auto" w:fill="auto"/>
            <w:noWrap/>
            <w:vAlign w:val="center"/>
          </w:tcPr>
          <w:p w14:paraId="2C1B478E" w14:textId="142507B0" w:rsidR="00590443" w:rsidRPr="00CF435E" w:rsidRDefault="00590443" w:rsidP="00CF435E">
            <w:pPr>
              <w:adjustRightInd w:val="0"/>
              <w:snapToGrid w:val="0"/>
              <w:spacing w:line="360" w:lineRule="auto"/>
              <w:rPr>
                <w:rFonts w:ascii="Book Antiqua" w:hAnsi="Book Antiqua"/>
              </w:rPr>
            </w:pPr>
            <w:r w:rsidRPr="00CF435E">
              <w:rPr>
                <w:rFonts w:ascii="Book Antiqua" w:hAnsi="Book Antiqua"/>
              </w:rPr>
              <w:t>26</w:t>
            </w:r>
            <w:r w:rsidR="00192DD9" w:rsidRPr="00CF435E">
              <w:rPr>
                <w:rFonts w:ascii="Book Antiqua" w:hAnsi="Book Antiqua"/>
              </w:rPr>
              <w:t xml:space="preserve"> </w:t>
            </w:r>
            <w:r w:rsidRPr="00CF435E">
              <w:rPr>
                <w:rFonts w:ascii="Book Antiqua" w:hAnsi="Book Antiqua"/>
              </w:rPr>
              <w:t>(36.1)</w:t>
            </w:r>
          </w:p>
        </w:tc>
        <w:tc>
          <w:tcPr>
            <w:tcW w:w="1081" w:type="pct"/>
            <w:gridSpan w:val="2"/>
            <w:shd w:val="clear" w:color="auto" w:fill="auto"/>
            <w:noWrap/>
            <w:vAlign w:val="center"/>
          </w:tcPr>
          <w:p w14:paraId="2D94D8DF" w14:textId="168F57B9" w:rsidR="00590443" w:rsidRPr="00CF435E" w:rsidRDefault="00590443" w:rsidP="00CF435E">
            <w:pPr>
              <w:adjustRightInd w:val="0"/>
              <w:snapToGrid w:val="0"/>
              <w:spacing w:line="360" w:lineRule="auto"/>
              <w:rPr>
                <w:rFonts w:ascii="Book Antiqua" w:hAnsi="Book Antiqua"/>
              </w:rPr>
            </w:pPr>
            <w:r w:rsidRPr="00CF435E">
              <w:rPr>
                <w:rFonts w:ascii="Book Antiqua" w:hAnsi="Book Antiqua"/>
              </w:rPr>
              <w:t>24</w:t>
            </w:r>
            <w:r w:rsidR="00192DD9" w:rsidRPr="00CF435E">
              <w:rPr>
                <w:rFonts w:ascii="Book Antiqua" w:hAnsi="Book Antiqua"/>
              </w:rPr>
              <w:t xml:space="preserve"> </w:t>
            </w:r>
            <w:r w:rsidRPr="00CF435E">
              <w:rPr>
                <w:rFonts w:ascii="Book Antiqua" w:hAnsi="Book Antiqua"/>
              </w:rPr>
              <w:t>(20.7)</w:t>
            </w:r>
          </w:p>
        </w:tc>
        <w:tc>
          <w:tcPr>
            <w:tcW w:w="836" w:type="pct"/>
            <w:shd w:val="clear" w:color="auto" w:fill="auto"/>
            <w:noWrap/>
            <w:vAlign w:val="center"/>
          </w:tcPr>
          <w:p w14:paraId="4250A506" w14:textId="5F9ABCBD" w:rsidR="00590443" w:rsidRPr="00CF435E" w:rsidRDefault="00590443" w:rsidP="00CF435E">
            <w:pPr>
              <w:adjustRightInd w:val="0"/>
              <w:snapToGrid w:val="0"/>
              <w:spacing w:line="360" w:lineRule="auto"/>
              <w:rPr>
                <w:rFonts w:ascii="Book Antiqua" w:hAnsi="Book Antiqua"/>
              </w:rPr>
            </w:pPr>
          </w:p>
        </w:tc>
      </w:tr>
      <w:tr w:rsidR="00CF435E" w:rsidRPr="00CF435E" w14:paraId="3CA76D81" w14:textId="77777777" w:rsidTr="00CC5838">
        <w:trPr>
          <w:trHeight w:val="300"/>
        </w:trPr>
        <w:tc>
          <w:tcPr>
            <w:tcW w:w="1988" w:type="pct"/>
            <w:vAlign w:val="center"/>
          </w:tcPr>
          <w:p w14:paraId="7C2D9B60" w14:textId="568007B7" w:rsidR="00590443" w:rsidRPr="00CF435E" w:rsidRDefault="00590443" w:rsidP="00CF435E">
            <w:pPr>
              <w:adjustRightInd w:val="0"/>
              <w:snapToGrid w:val="0"/>
              <w:spacing w:line="360" w:lineRule="auto"/>
              <w:rPr>
                <w:rFonts w:ascii="Book Antiqua" w:hAnsi="Book Antiqua"/>
              </w:rPr>
            </w:pPr>
            <w:r w:rsidRPr="00CF435E">
              <w:rPr>
                <w:rFonts w:ascii="Book Antiqua" w:hAnsi="Book Antiqua"/>
              </w:rPr>
              <w:t>Primary school</w:t>
            </w:r>
          </w:p>
        </w:tc>
        <w:tc>
          <w:tcPr>
            <w:tcW w:w="1095" w:type="pct"/>
            <w:shd w:val="clear" w:color="auto" w:fill="auto"/>
            <w:noWrap/>
            <w:vAlign w:val="bottom"/>
          </w:tcPr>
          <w:p w14:paraId="7CAEAB55" w14:textId="6BA4963E" w:rsidR="00590443" w:rsidRPr="00CF435E" w:rsidRDefault="00590443" w:rsidP="00CF435E">
            <w:pPr>
              <w:adjustRightInd w:val="0"/>
              <w:snapToGrid w:val="0"/>
              <w:spacing w:line="360" w:lineRule="auto"/>
              <w:rPr>
                <w:rFonts w:ascii="Book Antiqua" w:hAnsi="Book Antiqua"/>
              </w:rPr>
            </w:pPr>
            <w:r w:rsidRPr="00CF435E">
              <w:rPr>
                <w:rFonts w:ascii="Book Antiqua" w:hAnsi="Book Antiqua"/>
              </w:rPr>
              <w:t>32</w:t>
            </w:r>
            <w:r w:rsidR="00192DD9" w:rsidRPr="00CF435E">
              <w:rPr>
                <w:rFonts w:ascii="Book Antiqua" w:hAnsi="Book Antiqua"/>
              </w:rPr>
              <w:t xml:space="preserve"> </w:t>
            </w:r>
            <w:r w:rsidRPr="00CF435E">
              <w:rPr>
                <w:rFonts w:ascii="Book Antiqua" w:hAnsi="Book Antiqua"/>
              </w:rPr>
              <w:t>(44.4)</w:t>
            </w:r>
          </w:p>
        </w:tc>
        <w:tc>
          <w:tcPr>
            <w:tcW w:w="1081" w:type="pct"/>
            <w:gridSpan w:val="2"/>
            <w:shd w:val="clear" w:color="auto" w:fill="auto"/>
            <w:noWrap/>
            <w:vAlign w:val="center"/>
          </w:tcPr>
          <w:p w14:paraId="53EFC6A7" w14:textId="2EE6488A" w:rsidR="00590443" w:rsidRPr="00CF435E" w:rsidRDefault="00590443" w:rsidP="00CF435E">
            <w:pPr>
              <w:adjustRightInd w:val="0"/>
              <w:snapToGrid w:val="0"/>
              <w:spacing w:line="360" w:lineRule="auto"/>
              <w:rPr>
                <w:rFonts w:ascii="Book Antiqua" w:hAnsi="Book Antiqua"/>
              </w:rPr>
            </w:pPr>
            <w:r w:rsidRPr="00CF435E">
              <w:rPr>
                <w:rFonts w:ascii="Book Antiqua" w:hAnsi="Book Antiqua"/>
              </w:rPr>
              <w:t>48</w:t>
            </w:r>
            <w:r w:rsidR="00192DD9" w:rsidRPr="00CF435E">
              <w:rPr>
                <w:rFonts w:ascii="Book Antiqua" w:hAnsi="Book Antiqua"/>
              </w:rPr>
              <w:t xml:space="preserve"> </w:t>
            </w:r>
            <w:r w:rsidRPr="00CF435E">
              <w:rPr>
                <w:rFonts w:ascii="Book Antiqua" w:hAnsi="Book Antiqua"/>
              </w:rPr>
              <w:t>(41.4)</w:t>
            </w:r>
          </w:p>
        </w:tc>
        <w:tc>
          <w:tcPr>
            <w:tcW w:w="836" w:type="pct"/>
            <w:vAlign w:val="center"/>
          </w:tcPr>
          <w:p w14:paraId="30A4C85D" w14:textId="77777777" w:rsidR="00590443" w:rsidRPr="00CF435E" w:rsidRDefault="00590443" w:rsidP="00CF435E">
            <w:pPr>
              <w:adjustRightInd w:val="0"/>
              <w:snapToGrid w:val="0"/>
              <w:spacing w:line="360" w:lineRule="auto"/>
              <w:rPr>
                <w:rFonts w:ascii="Book Antiqua" w:hAnsi="Book Antiqua"/>
              </w:rPr>
            </w:pPr>
          </w:p>
        </w:tc>
      </w:tr>
      <w:tr w:rsidR="00CF435E" w:rsidRPr="00CF435E" w14:paraId="41C278C8" w14:textId="77777777" w:rsidTr="00CC5838">
        <w:trPr>
          <w:trHeight w:val="300"/>
        </w:trPr>
        <w:tc>
          <w:tcPr>
            <w:tcW w:w="1988" w:type="pct"/>
            <w:vAlign w:val="center"/>
          </w:tcPr>
          <w:p w14:paraId="496F2383" w14:textId="08B4CE67" w:rsidR="00590443" w:rsidRPr="00CF435E" w:rsidRDefault="00590443" w:rsidP="00CF435E">
            <w:pPr>
              <w:adjustRightInd w:val="0"/>
              <w:snapToGrid w:val="0"/>
              <w:spacing w:line="360" w:lineRule="auto"/>
              <w:rPr>
                <w:rFonts w:ascii="Book Antiqua" w:hAnsi="Book Antiqua"/>
              </w:rPr>
            </w:pPr>
            <w:r w:rsidRPr="00CF435E">
              <w:rPr>
                <w:rFonts w:ascii="Book Antiqua" w:hAnsi="Book Antiqua"/>
              </w:rPr>
              <w:t>Postsecondary school</w:t>
            </w:r>
          </w:p>
        </w:tc>
        <w:tc>
          <w:tcPr>
            <w:tcW w:w="1095" w:type="pct"/>
            <w:shd w:val="clear" w:color="auto" w:fill="auto"/>
            <w:noWrap/>
            <w:vAlign w:val="bottom"/>
          </w:tcPr>
          <w:p w14:paraId="47B238B9" w14:textId="2424C847" w:rsidR="00590443" w:rsidRPr="00CF435E" w:rsidRDefault="00590443" w:rsidP="00CF435E">
            <w:pPr>
              <w:adjustRightInd w:val="0"/>
              <w:snapToGrid w:val="0"/>
              <w:spacing w:line="360" w:lineRule="auto"/>
              <w:rPr>
                <w:rFonts w:ascii="Book Antiqua" w:hAnsi="Book Antiqua"/>
              </w:rPr>
            </w:pPr>
            <w:r w:rsidRPr="00CF435E">
              <w:rPr>
                <w:rFonts w:ascii="Book Antiqua" w:hAnsi="Book Antiqua"/>
              </w:rPr>
              <w:t>14</w:t>
            </w:r>
            <w:r w:rsidR="00192DD9" w:rsidRPr="00CF435E">
              <w:rPr>
                <w:rFonts w:ascii="Book Antiqua" w:hAnsi="Book Antiqua"/>
              </w:rPr>
              <w:t xml:space="preserve"> </w:t>
            </w:r>
            <w:r w:rsidRPr="00CF435E">
              <w:rPr>
                <w:rFonts w:ascii="Book Antiqua" w:hAnsi="Book Antiqua"/>
              </w:rPr>
              <w:t>(19.4)</w:t>
            </w:r>
          </w:p>
        </w:tc>
        <w:tc>
          <w:tcPr>
            <w:tcW w:w="1081" w:type="pct"/>
            <w:gridSpan w:val="2"/>
            <w:shd w:val="clear" w:color="auto" w:fill="auto"/>
            <w:noWrap/>
            <w:vAlign w:val="center"/>
          </w:tcPr>
          <w:p w14:paraId="1B36ECC6" w14:textId="4B80FFE8" w:rsidR="00590443" w:rsidRPr="00CF435E" w:rsidRDefault="00590443" w:rsidP="00CF435E">
            <w:pPr>
              <w:adjustRightInd w:val="0"/>
              <w:snapToGrid w:val="0"/>
              <w:spacing w:line="360" w:lineRule="auto"/>
              <w:rPr>
                <w:rFonts w:ascii="Book Antiqua" w:hAnsi="Book Antiqua"/>
              </w:rPr>
            </w:pPr>
            <w:r w:rsidRPr="00CF435E">
              <w:rPr>
                <w:rFonts w:ascii="Book Antiqua" w:hAnsi="Book Antiqua"/>
              </w:rPr>
              <w:t>44</w:t>
            </w:r>
            <w:r w:rsidR="00192DD9" w:rsidRPr="00CF435E">
              <w:rPr>
                <w:rFonts w:ascii="Book Antiqua" w:hAnsi="Book Antiqua"/>
              </w:rPr>
              <w:t xml:space="preserve"> </w:t>
            </w:r>
            <w:r w:rsidRPr="00CF435E">
              <w:rPr>
                <w:rFonts w:ascii="Book Antiqua" w:hAnsi="Book Antiqua"/>
              </w:rPr>
              <w:t>(37.9)</w:t>
            </w:r>
          </w:p>
        </w:tc>
        <w:tc>
          <w:tcPr>
            <w:tcW w:w="836" w:type="pct"/>
            <w:vAlign w:val="center"/>
          </w:tcPr>
          <w:p w14:paraId="25261A0F" w14:textId="77777777" w:rsidR="00590443" w:rsidRPr="00CF435E" w:rsidRDefault="00590443" w:rsidP="00CF435E">
            <w:pPr>
              <w:adjustRightInd w:val="0"/>
              <w:snapToGrid w:val="0"/>
              <w:spacing w:line="360" w:lineRule="auto"/>
              <w:rPr>
                <w:rFonts w:ascii="Book Antiqua" w:hAnsi="Book Antiqua"/>
              </w:rPr>
            </w:pPr>
          </w:p>
        </w:tc>
      </w:tr>
      <w:tr w:rsidR="00CF435E" w:rsidRPr="00CF435E" w14:paraId="3862B29F" w14:textId="77777777" w:rsidTr="00CC5838">
        <w:trPr>
          <w:trHeight w:val="300"/>
        </w:trPr>
        <w:tc>
          <w:tcPr>
            <w:tcW w:w="1988" w:type="pct"/>
            <w:shd w:val="clear" w:color="auto" w:fill="auto"/>
            <w:noWrap/>
            <w:vAlign w:val="center"/>
          </w:tcPr>
          <w:p w14:paraId="5CA0677F" w14:textId="1B5EED82"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Smoking</w:t>
            </w:r>
          </w:p>
        </w:tc>
        <w:tc>
          <w:tcPr>
            <w:tcW w:w="1095" w:type="pct"/>
            <w:shd w:val="clear" w:color="auto" w:fill="auto"/>
            <w:noWrap/>
            <w:vAlign w:val="center"/>
          </w:tcPr>
          <w:p w14:paraId="10AF60FC" w14:textId="32241A18"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13</w:t>
            </w:r>
            <w:r w:rsidR="00192DD9" w:rsidRPr="00CF435E">
              <w:rPr>
                <w:rFonts w:ascii="Book Antiqua" w:hAnsi="Book Antiqua"/>
              </w:rPr>
              <w:t xml:space="preserve"> </w:t>
            </w:r>
            <w:r w:rsidRPr="00CF435E">
              <w:rPr>
                <w:rFonts w:ascii="Book Antiqua" w:hAnsi="Book Antiqua"/>
              </w:rPr>
              <w:t>(18.1)</w:t>
            </w:r>
          </w:p>
        </w:tc>
        <w:tc>
          <w:tcPr>
            <w:tcW w:w="1081" w:type="pct"/>
            <w:gridSpan w:val="2"/>
            <w:shd w:val="clear" w:color="auto" w:fill="auto"/>
            <w:noWrap/>
            <w:vAlign w:val="center"/>
          </w:tcPr>
          <w:p w14:paraId="332861F7" w14:textId="2E09DD71"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26</w:t>
            </w:r>
            <w:r w:rsidR="00192DD9" w:rsidRPr="00CF435E">
              <w:rPr>
                <w:rFonts w:ascii="Book Antiqua" w:hAnsi="Book Antiqua"/>
              </w:rPr>
              <w:t xml:space="preserve"> </w:t>
            </w:r>
            <w:r w:rsidRPr="00CF435E">
              <w:rPr>
                <w:rFonts w:ascii="Book Antiqua" w:hAnsi="Book Antiqua"/>
              </w:rPr>
              <w:t>(22.4)</w:t>
            </w:r>
          </w:p>
        </w:tc>
        <w:tc>
          <w:tcPr>
            <w:tcW w:w="836" w:type="pct"/>
            <w:shd w:val="clear" w:color="auto" w:fill="auto"/>
            <w:noWrap/>
            <w:vAlign w:val="center"/>
          </w:tcPr>
          <w:p w14:paraId="2F42FFF9" w14:textId="7777777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 xml:space="preserve">0.449 </w:t>
            </w:r>
          </w:p>
        </w:tc>
      </w:tr>
      <w:tr w:rsidR="00CF435E" w:rsidRPr="00CF435E" w14:paraId="470AC9AC" w14:textId="77777777" w:rsidTr="00CC5838">
        <w:trPr>
          <w:trHeight w:val="300"/>
        </w:trPr>
        <w:tc>
          <w:tcPr>
            <w:tcW w:w="1988" w:type="pct"/>
            <w:shd w:val="clear" w:color="auto" w:fill="auto"/>
            <w:noWrap/>
            <w:vAlign w:val="center"/>
          </w:tcPr>
          <w:p w14:paraId="3D6B5C52" w14:textId="23CA4E86"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Drinking</w:t>
            </w:r>
          </w:p>
        </w:tc>
        <w:tc>
          <w:tcPr>
            <w:tcW w:w="1095" w:type="pct"/>
            <w:shd w:val="clear" w:color="auto" w:fill="auto"/>
            <w:noWrap/>
            <w:vAlign w:val="center"/>
          </w:tcPr>
          <w:p w14:paraId="5AC19878" w14:textId="5379A721"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8</w:t>
            </w:r>
            <w:r w:rsidR="00192DD9" w:rsidRPr="00CF435E">
              <w:rPr>
                <w:rFonts w:ascii="Book Antiqua" w:hAnsi="Book Antiqua"/>
              </w:rPr>
              <w:t xml:space="preserve"> </w:t>
            </w:r>
            <w:r w:rsidRPr="00CF435E">
              <w:rPr>
                <w:rFonts w:ascii="Book Antiqua" w:hAnsi="Book Antiqua"/>
              </w:rPr>
              <w:t>(11.1)</w:t>
            </w:r>
          </w:p>
        </w:tc>
        <w:tc>
          <w:tcPr>
            <w:tcW w:w="1081" w:type="pct"/>
            <w:gridSpan w:val="2"/>
            <w:shd w:val="clear" w:color="auto" w:fill="auto"/>
            <w:noWrap/>
            <w:vAlign w:val="center"/>
          </w:tcPr>
          <w:p w14:paraId="500315E6" w14:textId="7D0D8463"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17</w:t>
            </w:r>
            <w:r w:rsidR="00192DD9" w:rsidRPr="00CF435E">
              <w:rPr>
                <w:rFonts w:ascii="Book Antiqua" w:hAnsi="Book Antiqua"/>
              </w:rPr>
              <w:t xml:space="preserve"> </w:t>
            </w:r>
            <w:r w:rsidRPr="00CF435E">
              <w:rPr>
                <w:rFonts w:ascii="Book Antiqua" w:hAnsi="Book Antiqua"/>
              </w:rPr>
              <w:t>(14.7)</w:t>
            </w:r>
          </w:p>
        </w:tc>
        <w:tc>
          <w:tcPr>
            <w:tcW w:w="836" w:type="pct"/>
            <w:shd w:val="clear" w:color="auto" w:fill="auto"/>
            <w:noWrap/>
            <w:vAlign w:val="center"/>
          </w:tcPr>
          <w:p w14:paraId="216BFE62" w14:textId="7777777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 xml:space="preserve">0.448 </w:t>
            </w:r>
          </w:p>
        </w:tc>
      </w:tr>
      <w:tr w:rsidR="00CF435E" w:rsidRPr="00CF435E" w14:paraId="7BC0DCF8" w14:textId="77777777" w:rsidTr="00CC5838">
        <w:trPr>
          <w:trHeight w:val="300"/>
        </w:trPr>
        <w:tc>
          <w:tcPr>
            <w:tcW w:w="1988" w:type="pct"/>
            <w:shd w:val="clear" w:color="auto" w:fill="auto"/>
            <w:noWrap/>
            <w:vAlign w:val="center"/>
          </w:tcPr>
          <w:p w14:paraId="03E79DAF" w14:textId="3371BF26"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SBP</w:t>
            </w:r>
            <w:r w:rsidR="007B090C">
              <w:rPr>
                <w:rFonts w:ascii="Book Antiqua" w:hAnsi="Book Antiqua"/>
              </w:rPr>
              <w:t xml:space="preserve"> as </w:t>
            </w:r>
            <w:r w:rsidRPr="00CF435E">
              <w:rPr>
                <w:rFonts w:ascii="Book Antiqua" w:hAnsi="Book Antiqua"/>
              </w:rPr>
              <w:t>mmHg</w:t>
            </w:r>
          </w:p>
        </w:tc>
        <w:tc>
          <w:tcPr>
            <w:tcW w:w="1095" w:type="pct"/>
            <w:shd w:val="clear" w:color="auto" w:fill="auto"/>
            <w:noWrap/>
            <w:vAlign w:val="center"/>
          </w:tcPr>
          <w:p w14:paraId="67990003" w14:textId="65A04D74"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152</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24</w:t>
            </w:r>
          </w:p>
        </w:tc>
        <w:tc>
          <w:tcPr>
            <w:tcW w:w="1081" w:type="pct"/>
            <w:gridSpan w:val="2"/>
            <w:shd w:val="clear" w:color="auto" w:fill="auto"/>
            <w:noWrap/>
            <w:vAlign w:val="center"/>
          </w:tcPr>
          <w:p w14:paraId="73A27131" w14:textId="3A163B9D"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147</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26</w:t>
            </w:r>
          </w:p>
        </w:tc>
        <w:tc>
          <w:tcPr>
            <w:tcW w:w="836" w:type="pct"/>
            <w:shd w:val="clear" w:color="auto" w:fill="auto"/>
            <w:noWrap/>
            <w:vAlign w:val="center"/>
          </w:tcPr>
          <w:p w14:paraId="39DD598A" w14:textId="7777777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 xml:space="preserve">0.189 </w:t>
            </w:r>
          </w:p>
        </w:tc>
      </w:tr>
      <w:tr w:rsidR="00CF435E" w:rsidRPr="00CF435E" w14:paraId="020603EF" w14:textId="77777777" w:rsidTr="00CC5838">
        <w:trPr>
          <w:trHeight w:val="300"/>
        </w:trPr>
        <w:tc>
          <w:tcPr>
            <w:tcW w:w="1988" w:type="pct"/>
            <w:shd w:val="clear" w:color="auto" w:fill="auto"/>
            <w:noWrap/>
            <w:vAlign w:val="center"/>
          </w:tcPr>
          <w:p w14:paraId="30EA0E21" w14:textId="758C4A46"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DBP</w:t>
            </w:r>
            <w:r w:rsidR="007B090C">
              <w:rPr>
                <w:rFonts w:ascii="Book Antiqua" w:hAnsi="Book Antiqua"/>
              </w:rPr>
              <w:t xml:space="preserve"> as </w:t>
            </w:r>
            <w:r w:rsidRPr="00CF435E">
              <w:rPr>
                <w:rFonts w:ascii="Book Antiqua" w:hAnsi="Book Antiqua"/>
              </w:rPr>
              <w:t>mmHg</w:t>
            </w:r>
          </w:p>
        </w:tc>
        <w:tc>
          <w:tcPr>
            <w:tcW w:w="1095" w:type="pct"/>
            <w:shd w:val="clear" w:color="auto" w:fill="auto"/>
            <w:noWrap/>
            <w:vAlign w:val="center"/>
          </w:tcPr>
          <w:p w14:paraId="1E2CE188" w14:textId="6EA0B26B"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85</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12</w:t>
            </w:r>
          </w:p>
        </w:tc>
        <w:tc>
          <w:tcPr>
            <w:tcW w:w="1081" w:type="pct"/>
            <w:gridSpan w:val="2"/>
            <w:shd w:val="clear" w:color="auto" w:fill="auto"/>
            <w:noWrap/>
            <w:vAlign w:val="center"/>
          </w:tcPr>
          <w:p w14:paraId="3AD4D435" w14:textId="0E855450"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83</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10</w:t>
            </w:r>
          </w:p>
        </w:tc>
        <w:tc>
          <w:tcPr>
            <w:tcW w:w="836" w:type="pct"/>
            <w:shd w:val="clear" w:color="auto" w:fill="auto"/>
            <w:noWrap/>
            <w:vAlign w:val="center"/>
          </w:tcPr>
          <w:p w14:paraId="11DDB8C4" w14:textId="7777777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 xml:space="preserve">0.219 </w:t>
            </w:r>
          </w:p>
        </w:tc>
      </w:tr>
      <w:tr w:rsidR="00CF435E" w:rsidRPr="00CF435E" w14:paraId="52811012" w14:textId="77777777" w:rsidTr="00CC5838">
        <w:trPr>
          <w:trHeight w:val="300"/>
        </w:trPr>
        <w:tc>
          <w:tcPr>
            <w:tcW w:w="1988" w:type="pct"/>
            <w:shd w:val="clear" w:color="auto" w:fill="auto"/>
            <w:noWrap/>
            <w:vAlign w:val="center"/>
          </w:tcPr>
          <w:p w14:paraId="3BD19B4D" w14:textId="6C0C502E"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TC</w:t>
            </w:r>
            <w:r w:rsidR="007B090C">
              <w:rPr>
                <w:rFonts w:ascii="Book Antiqua" w:hAnsi="Book Antiqua"/>
              </w:rPr>
              <w:t xml:space="preserve"> as </w:t>
            </w:r>
            <w:proofErr w:type="spellStart"/>
            <w:r w:rsidRPr="00CF435E">
              <w:rPr>
                <w:rFonts w:ascii="Book Antiqua" w:hAnsi="Book Antiqua"/>
              </w:rPr>
              <w:t>mmol</w:t>
            </w:r>
            <w:proofErr w:type="spellEnd"/>
            <w:r w:rsidRPr="00CF435E">
              <w:rPr>
                <w:rFonts w:ascii="Book Antiqua" w:hAnsi="Book Antiqua"/>
              </w:rPr>
              <w:t>/L</w:t>
            </w:r>
          </w:p>
        </w:tc>
        <w:tc>
          <w:tcPr>
            <w:tcW w:w="1095" w:type="pct"/>
            <w:shd w:val="clear" w:color="auto" w:fill="auto"/>
            <w:noWrap/>
            <w:vAlign w:val="center"/>
          </w:tcPr>
          <w:p w14:paraId="733FAAA5" w14:textId="3CE1E35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4.54</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0.78</w:t>
            </w:r>
          </w:p>
        </w:tc>
        <w:tc>
          <w:tcPr>
            <w:tcW w:w="1081" w:type="pct"/>
            <w:gridSpan w:val="2"/>
            <w:shd w:val="clear" w:color="auto" w:fill="auto"/>
            <w:noWrap/>
            <w:vAlign w:val="center"/>
          </w:tcPr>
          <w:p w14:paraId="6C826C55" w14:textId="1EB00686"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4.58</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0.72</w:t>
            </w:r>
          </w:p>
        </w:tc>
        <w:tc>
          <w:tcPr>
            <w:tcW w:w="836" w:type="pct"/>
            <w:shd w:val="clear" w:color="auto" w:fill="auto"/>
            <w:noWrap/>
            <w:vAlign w:val="center"/>
          </w:tcPr>
          <w:p w14:paraId="6282E466" w14:textId="7777777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 xml:space="preserve">0.720 </w:t>
            </w:r>
          </w:p>
        </w:tc>
      </w:tr>
      <w:tr w:rsidR="00CF435E" w:rsidRPr="00CF435E" w14:paraId="6EEE8392" w14:textId="77777777" w:rsidTr="00CC5838">
        <w:trPr>
          <w:trHeight w:val="300"/>
        </w:trPr>
        <w:tc>
          <w:tcPr>
            <w:tcW w:w="1988" w:type="pct"/>
            <w:shd w:val="clear" w:color="auto" w:fill="auto"/>
            <w:noWrap/>
            <w:vAlign w:val="center"/>
          </w:tcPr>
          <w:p w14:paraId="3C525569" w14:textId="63581A0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TG</w:t>
            </w:r>
            <w:r w:rsidR="007B090C">
              <w:rPr>
                <w:rFonts w:ascii="Book Antiqua" w:hAnsi="Book Antiqua"/>
              </w:rPr>
              <w:t xml:space="preserve"> as </w:t>
            </w:r>
            <w:proofErr w:type="spellStart"/>
            <w:r w:rsidRPr="00CF435E">
              <w:rPr>
                <w:rFonts w:ascii="Book Antiqua" w:hAnsi="Book Antiqua"/>
              </w:rPr>
              <w:t>mmol</w:t>
            </w:r>
            <w:proofErr w:type="spellEnd"/>
            <w:r w:rsidRPr="00CF435E">
              <w:rPr>
                <w:rFonts w:ascii="Book Antiqua" w:hAnsi="Book Antiqua"/>
              </w:rPr>
              <w:t>/L</w:t>
            </w:r>
          </w:p>
        </w:tc>
        <w:tc>
          <w:tcPr>
            <w:tcW w:w="1095" w:type="pct"/>
            <w:shd w:val="clear" w:color="auto" w:fill="auto"/>
            <w:noWrap/>
            <w:vAlign w:val="center"/>
          </w:tcPr>
          <w:p w14:paraId="3DA372F0" w14:textId="0F8A73BB"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1.48</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0.57</w:t>
            </w:r>
          </w:p>
        </w:tc>
        <w:tc>
          <w:tcPr>
            <w:tcW w:w="1081" w:type="pct"/>
            <w:gridSpan w:val="2"/>
            <w:shd w:val="clear" w:color="auto" w:fill="auto"/>
            <w:noWrap/>
            <w:vAlign w:val="center"/>
          </w:tcPr>
          <w:p w14:paraId="427D3A34" w14:textId="5BB57E09"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1.31</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0.41</w:t>
            </w:r>
          </w:p>
        </w:tc>
        <w:tc>
          <w:tcPr>
            <w:tcW w:w="836" w:type="pct"/>
            <w:shd w:val="clear" w:color="auto" w:fill="auto"/>
            <w:noWrap/>
            <w:vAlign w:val="center"/>
          </w:tcPr>
          <w:p w14:paraId="592EAEA3" w14:textId="7777777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 xml:space="preserve">0.019 </w:t>
            </w:r>
          </w:p>
        </w:tc>
      </w:tr>
      <w:tr w:rsidR="00CF435E" w:rsidRPr="00CF435E" w14:paraId="5F8D1007" w14:textId="77777777" w:rsidTr="00CC5838">
        <w:trPr>
          <w:trHeight w:val="335"/>
        </w:trPr>
        <w:tc>
          <w:tcPr>
            <w:tcW w:w="1988" w:type="pct"/>
            <w:shd w:val="clear" w:color="auto" w:fill="auto"/>
            <w:noWrap/>
            <w:vAlign w:val="center"/>
          </w:tcPr>
          <w:p w14:paraId="4F3A6881" w14:textId="779DCD7B"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HDL</w:t>
            </w:r>
            <w:r w:rsidR="007B090C">
              <w:rPr>
                <w:rFonts w:ascii="Book Antiqua" w:hAnsi="Book Antiqua"/>
              </w:rPr>
              <w:t xml:space="preserve"> as </w:t>
            </w:r>
            <w:proofErr w:type="spellStart"/>
            <w:r w:rsidRPr="00CF435E">
              <w:rPr>
                <w:rFonts w:ascii="Book Antiqua" w:hAnsi="Book Antiqua"/>
              </w:rPr>
              <w:t>mmol</w:t>
            </w:r>
            <w:proofErr w:type="spellEnd"/>
            <w:r w:rsidRPr="00CF435E">
              <w:rPr>
                <w:rFonts w:ascii="Book Antiqua" w:hAnsi="Book Antiqua"/>
              </w:rPr>
              <w:t>/L</w:t>
            </w:r>
          </w:p>
        </w:tc>
        <w:tc>
          <w:tcPr>
            <w:tcW w:w="1095" w:type="pct"/>
            <w:shd w:val="clear" w:color="auto" w:fill="auto"/>
            <w:noWrap/>
            <w:vAlign w:val="center"/>
          </w:tcPr>
          <w:p w14:paraId="0EC80F6F" w14:textId="3BD02613"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1.19</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0.17</w:t>
            </w:r>
          </w:p>
        </w:tc>
        <w:tc>
          <w:tcPr>
            <w:tcW w:w="1081" w:type="pct"/>
            <w:gridSpan w:val="2"/>
            <w:shd w:val="clear" w:color="auto" w:fill="auto"/>
            <w:noWrap/>
            <w:vAlign w:val="center"/>
          </w:tcPr>
          <w:p w14:paraId="2C04BE63" w14:textId="41E71DA2"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1.12</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0.22</w:t>
            </w:r>
          </w:p>
        </w:tc>
        <w:tc>
          <w:tcPr>
            <w:tcW w:w="836" w:type="pct"/>
            <w:shd w:val="clear" w:color="auto" w:fill="auto"/>
            <w:noWrap/>
            <w:vAlign w:val="center"/>
          </w:tcPr>
          <w:p w14:paraId="4D08A41F" w14:textId="7777777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 xml:space="preserve">0.204 </w:t>
            </w:r>
          </w:p>
        </w:tc>
      </w:tr>
      <w:tr w:rsidR="00CF435E" w:rsidRPr="00CF435E" w14:paraId="6A4904E9" w14:textId="77777777" w:rsidTr="00CC5838">
        <w:trPr>
          <w:trHeight w:val="300"/>
        </w:trPr>
        <w:tc>
          <w:tcPr>
            <w:tcW w:w="1988" w:type="pct"/>
            <w:shd w:val="clear" w:color="auto" w:fill="auto"/>
            <w:noWrap/>
            <w:vAlign w:val="center"/>
          </w:tcPr>
          <w:p w14:paraId="41ACC36B" w14:textId="361EED92"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LDL</w:t>
            </w:r>
            <w:r w:rsidR="007B090C">
              <w:rPr>
                <w:rFonts w:ascii="Book Antiqua" w:hAnsi="Book Antiqua"/>
              </w:rPr>
              <w:t xml:space="preserve"> as </w:t>
            </w:r>
            <w:proofErr w:type="spellStart"/>
            <w:r w:rsidRPr="00CF435E">
              <w:rPr>
                <w:rFonts w:ascii="Book Antiqua" w:hAnsi="Book Antiqua"/>
              </w:rPr>
              <w:t>mmol</w:t>
            </w:r>
            <w:proofErr w:type="spellEnd"/>
            <w:r w:rsidRPr="00CF435E">
              <w:rPr>
                <w:rFonts w:ascii="Book Antiqua" w:hAnsi="Book Antiqua"/>
              </w:rPr>
              <w:t>/L</w:t>
            </w:r>
          </w:p>
        </w:tc>
        <w:tc>
          <w:tcPr>
            <w:tcW w:w="1095" w:type="pct"/>
            <w:shd w:val="clear" w:color="auto" w:fill="auto"/>
            <w:noWrap/>
            <w:vAlign w:val="center"/>
          </w:tcPr>
          <w:p w14:paraId="1BD1C8C6" w14:textId="13BCAD78"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2.85</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0.71</w:t>
            </w:r>
          </w:p>
        </w:tc>
        <w:tc>
          <w:tcPr>
            <w:tcW w:w="1081" w:type="pct"/>
            <w:gridSpan w:val="2"/>
            <w:shd w:val="clear" w:color="auto" w:fill="auto"/>
            <w:noWrap/>
            <w:vAlign w:val="center"/>
          </w:tcPr>
          <w:p w14:paraId="5A1012CB" w14:textId="7D0ED3C9"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2.34</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0.76</w:t>
            </w:r>
          </w:p>
        </w:tc>
        <w:tc>
          <w:tcPr>
            <w:tcW w:w="836" w:type="pct"/>
            <w:shd w:val="clear" w:color="auto" w:fill="auto"/>
            <w:noWrap/>
            <w:vAlign w:val="center"/>
          </w:tcPr>
          <w:p w14:paraId="35ADDECC" w14:textId="4634468D"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&lt;</w:t>
            </w:r>
            <w:r w:rsidR="00192DD9" w:rsidRPr="00CF435E">
              <w:rPr>
                <w:rFonts w:ascii="Book Antiqua" w:hAnsi="Book Antiqua"/>
              </w:rPr>
              <w:t xml:space="preserve"> </w:t>
            </w:r>
            <w:r w:rsidRPr="00CF435E">
              <w:rPr>
                <w:rFonts w:ascii="Book Antiqua" w:hAnsi="Book Antiqua"/>
              </w:rPr>
              <w:t xml:space="preserve">0.001 </w:t>
            </w:r>
          </w:p>
        </w:tc>
      </w:tr>
      <w:tr w:rsidR="00CF435E" w:rsidRPr="00CF435E" w14:paraId="1CDE4D11" w14:textId="77777777" w:rsidTr="00CC5838">
        <w:trPr>
          <w:trHeight w:val="300"/>
        </w:trPr>
        <w:tc>
          <w:tcPr>
            <w:tcW w:w="1988" w:type="pct"/>
            <w:shd w:val="clear" w:color="auto" w:fill="auto"/>
            <w:noWrap/>
            <w:vAlign w:val="center"/>
          </w:tcPr>
          <w:p w14:paraId="0E4E3F75" w14:textId="78EF9CDD" w:rsidR="0097362B" w:rsidRPr="00CF435E" w:rsidRDefault="00DB1673" w:rsidP="00CF435E">
            <w:pPr>
              <w:adjustRightInd w:val="0"/>
              <w:snapToGrid w:val="0"/>
              <w:spacing w:line="360" w:lineRule="auto"/>
              <w:rPr>
                <w:rFonts w:ascii="Book Antiqua" w:hAnsi="Book Antiqua"/>
              </w:rPr>
            </w:pPr>
            <w:r w:rsidRPr="00CF435E">
              <w:rPr>
                <w:rFonts w:ascii="Book Antiqua" w:hAnsi="Book Antiqua"/>
              </w:rPr>
              <w:t>Aβ1</w:t>
            </w:r>
            <w:r w:rsidR="009F293A" w:rsidRPr="00CF435E">
              <w:rPr>
                <w:rFonts w:ascii="Book Antiqua" w:hAnsi="Book Antiqua"/>
              </w:rPr>
              <w:t>-42</w:t>
            </w:r>
            <w:r w:rsidR="007B090C">
              <w:rPr>
                <w:rFonts w:ascii="Book Antiqua" w:hAnsi="Book Antiqua"/>
              </w:rPr>
              <w:t xml:space="preserve"> as </w:t>
            </w:r>
            <w:proofErr w:type="spellStart"/>
            <w:r w:rsidR="009F293A" w:rsidRPr="00CF435E">
              <w:rPr>
                <w:rFonts w:ascii="Book Antiqua" w:hAnsi="Book Antiqua"/>
              </w:rPr>
              <w:t>pg</w:t>
            </w:r>
            <w:proofErr w:type="spellEnd"/>
            <w:r w:rsidR="009F293A" w:rsidRPr="00CF435E">
              <w:rPr>
                <w:rFonts w:ascii="Book Antiqua" w:hAnsi="Book Antiqua"/>
              </w:rPr>
              <w:t>/mL</w:t>
            </w:r>
          </w:p>
        </w:tc>
        <w:tc>
          <w:tcPr>
            <w:tcW w:w="1095" w:type="pct"/>
            <w:shd w:val="clear" w:color="auto" w:fill="auto"/>
            <w:noWrap/>
            <w:vAlign w:val="center"/>
          </w:tcPr>
          <w:p w14:paraId="6AE512B0" w14:textId="53640E9F"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363</w:t>
            </w:r>
            <w:r w:rsidR="00A77938" w:rsidRPr="00CF435E">
              <w:rPr>
                <w:rFonts w:ascii="Book Antiqua" w:hAnsi="Book Antiqua"/>
              </w:rPr>
              <w:t>.0</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37.8</w:t>
            </w:r>
          </w:p>
        </w:tc>
        <w:tc>
          <w:tcPr>
            <w:tcW w:w="1081" w:type="pct"/>
            <w:gridSpan w:val="2"/>
            <w:shd w:val="clear" w:color="auto" w:fill="auto"/>
            <w:noWrap/>
            <w:vAlign w:val="center"/>
          </w:tcPr>
          <w:p w14:paraId="710AEA10" w14:textId="71D81273"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402.2</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35.3</w:t>
            </w:r>
          </w:p>
        </w:tc>
        <w:tc>
          <w:tcPr>
            <w:tcW w:w="836" w:type="pct"/>
            <w:shd w:val="clear" w:color="auto" w:fill="auto"/>
            <w:noWrap/>
            <w:vAlign w:val="center"/>
          </w:tcPr>
          <w:p w14:paraId="4AC25907" w14:textId="308DAD0B"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&lt;</w:t>
            </w:r>
            <w:r w:rsidR="00192DD9" w:rsidRPr="00CF435E">
              <w:rPr>
                <w:rFonts w:ascii="Book Antiqua" w:hAnsi="Book Antiqua"/>
              </w:rPr>
              <w:t xml:space="preserve"> </w:t>
            </w:r>
            <w:r w:rsidRPr="00CF435E">
              <w:rPr>
                <w:rFonts w:ascii="Book Antiqua" w:hAnsi="Book Antiqua"/>
              </w:rPr>
              <w:t xml:space="preserve">0.001 </w:t>
            </w:r>
          </w:p>
        </w:tc>
      </w:tr>
      <w:tr w:rsidR="00CF435E" w:rsidRPr="00CF435E" w14:paraId="479694A7" w14:textId="77777777" w:rsidTr="00CC5838">
        <w:trPr>
          <w:trHeight w:val="300"/>
        </w:trPr>
        <w:tc>
          <w:tcPr>
            <w:tcW w:w="1988" w:type="pct"/>
            <w:shd w:val="clear" w:color="auto" w:fill="auto"/>
            <w:noWrap/>
            <w:vAlign w:val="bottom"/>
          </w:tcPr>
          <w:p w14:paraId="173F51C1" w14:textId="7A6601B1" w:rsidR="0097362B" w:rsidRPr="00CF435E" w:rsidRDefault="009F293A" w:rsidP="00CF435E">
            <w:pPr>
              <w:adjustRightInd w:val="0"/>
              <w:snapToGrid w:val="0"/>
              <w:spacing w:line="360" w:lineRule="auto"/>
              <w:rPr>
                <w:rFonts w:ascii="Book Antiqua" w:hAnsi="Book Antiqua"/>
              </w:rPr>
            </w:pPr>
            <w:proofErr w:type="spellStart"/>
            <w:r w:rsidRPr="00CF435E">
              <w:rPr>
                <w:rFonts w:ascii="Book Antiqua" w:hAnsi="Book Antiqua"/>
              </w:rPr>
              <w:t>hs</w:t>
            </w:r>
            <w:proofErr w:type="spellEnd"/>
            <w:r w:rsidRPr="00CF435E">
              <w:rPr>
                <w:rFonts w:ascii="Book Antiqua" w:hAnsi="Book Antiqua"/>
              </w:rPr>
              <w:t>-CRP</w:t>
            </w:r>
            <w:r w:rsidR="007B090C">
              <w:rPr>
                <w:rFonts w:ascii="Book Antiqua" w:hAnsi="Book Antiqua"/>
              </w:rPr>
              <w:t xml:space="preserve"> as </w:t>
            </w:r>
            <w:r w:rsidRPr="00CF435E">
              <w:rPr>
                <w:rFonts w:ascii="Book Antiqua" w:hAnsi="Book Antiqua"/>
              </w:rPr>
              <w:t>mg/L</w:t>
            </w:r>
          </w:p>
        </w:tc>
        <w:tc>
          <w:tcPr>
            <w:tcW w:w="1095" w:type="pct"/>
            <w:shd w:val="clear" w:color="auto" w:fill="auto"/>
            <w:noWrap/>
            <w:vAlign w:val="center"/>
          </w:tcPr>
          <w:p w14:paraId="73302503" w14:textId="624AFDDB"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4.8</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4.6</w:t>
            </w:r>
          </w:p>
        </w:tc>
        <w:tc>
          <w:tcPr>
            <w:tcW w:w="1081" w:type="pct"/>
            <w:gridSpan w:val="2"/>
            <w:shd w:val="clear" w:color="auto" w:fill="auto"/>
            <w:noWrap/>
            <w:vAlign w:val="center"/>
          </w:tcPr>
          <w:p w14:paraId="1908E45F" w14:textId="0F1DBA76"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6.2</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7.1</w:t>
            </w:r>
          </w:p>
        </w:tc>
        <w:tc>
          <w:tcPr>
            <w:tcW w:w="836" w:type="pct"/>
            <w:shd w:val="clear" w:color="auto" w:fill="auto"/>
            <w:noWrap/>
            <w:vAlign w:val="center"/>
          </w:tcPr>
          <w:p w14:paraId="052DC2CB" w14:textId="7777777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 xml:space="preserve">0.138 </w:t>
            </w:r>
          </w:p>
        </w:tc>
      </w:tr>
      <w:tr w:rsidR="00CF435E" w:rsidRPr="00CF435E" w14:paraId="19ADB97C" w14:textId="77777777" w:rsidTr="00CC5838">
        <w:trPr>
          <w:trHeight w:val="300"/>
        </w:trPr>
        <w:tc>
          <w:tcPr>
            <w:tcW w:w="1988" w:type="pct"/>
            <w:shd w:val="clear" w:color="auto" w:fill="auto"/>
            <w:noWrap/>
            <w:vAlign w:val="bottom"/>
          </w:tcPr>
          <w:p w14:paraId="76D19944" w14:textId="71E55357" w:rsidR="0097362B" w:rsidRPr="00CF435E" w:rsidRDefault="009F293A" w:rsidP="00CF435E">
            <w:pPr>
              <w:adjustRightInd w:val="0"/>
              <w:snapToGrid w:val="0"/>
              <w:spacing w:line="360" w:lineRule="auto"/>
              <w:rPr>
                <w:rFonts w:ascii="Book Antiqua" w:hAnsi="Book Antiqua"/>
              </w:rPr>
            </w:pPr>
            <w:proofErr w:type="spellStart"/>
            <w:r w:rsidRPr="00CF435E">
              <w:rPr>
                <w:rFonts w:ascii="Book Antiqua" w:hAnsi="Book Antiqua"/>
              </w:rPr>
              <w:t>Hcy</w:t>
            </w:r>
            <w:proofErr w:type="spellEnd"/>
            <w:r w:rsidR="007B090C">
              <w:rPr>
                <w:rFonts w:ascii="Book Antiqua" w:hAnsi="Book Antiqua"/>
              </w:rPr>
              <w:t xml:space="preserve"> as </w:t>
            </w:r>
            <w:r w:rsidR="00D46116" w:rsidRPr="00CF435E">
              <w:rPr>
                <w:rFonts w:ascii="Book Antiqua" w:hAnsi="Book Antiqua"/>
              </w:rPr>
              <w:t>µ</w:t>
            </w:r>
            <w:proofErr w:type="spellStart"/>
            <w:r w:rsidRPr="00CF435E">
              <w:rPr>
                <w:rFonts w:ascii="Book Antiqua" w:hAnsi="Book Antiqua"/>
              </w:rPr>
              <w:t>mol</w:t>
            </w:r>
            <w:proofErr w:type="spellEnd"/>
            <w:r w:rsidRPr="00CF435E">
              <w:rPr>
                <w:rFonts w:ascii="Book Antiqua" w:hAnsi="Book Antiqua"/>
              </w:rPr>
              <w:t>/L</w:t>
            </w:r>
          </w:p>
        </w:tc>
        <w:tc>
          <w:tcPr>
            <w:tcW w:w="1095" w:type="pct"/>
            <w:shd w:val="clear" w:color="auto" w:fill="auto"/>
            <w:noWrap/>
            <w:vAlign w:val="center"/>
          </w:tcPr>
          <w:p w14:paraId="61F1B44C" w14:textId="75115D93"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15.8</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8.2</w:t>
            </w:r>
          </w:p>
        </w:tc>
        <w:tc>
          <w:tcPr>
            <w:tcW w:w="1081" w:type="pct"/>
            <w:gridSpan w:val="2"/>
            <w:shd w:val="clear" w:color="auto" w:fill="auto"/>
            <w:noWrap/>
            <w:vAlign w:val="center"/>
          </w:tcPr>
          <w:p w14:paraId="109EA559" w14:textId="6E846F74"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15.0</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8.6</w:t>
            </w:r>
          </w:p>
        </w:tc>
        <w:tc>
          <w:tcPr>
            <w:tcW w:w="836" w:type="pct"/>
            <w:shd w:val="clear" w:color="auto" w:fill="auto"/>
            <w:noWrap/>
            <w:vAlign w:val="center"/>
          </w:tcPr>
          <w:p w14:paraId="313A03BA" w14:textId="7777777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 xml:space="preserve">0.529 </w:t>
            </w:r>
          </w:p>
        </w:tc>
      </w:tr>
      <w:tr w:rsidR="00CF435E" w:rsidRPr="00CF435E" w14:paraId="0E7508D8" w14:textId="77777777" w:rsidTr="00CC5838">
        <w:trPr>
          <w:trHeight w:val="300"/>
        </w:trPr>
        <w:tc>
          <w:tcPr>
            <w:tcW w:w="1988" w:type="pct"/>
            <w:shd w:val="clear" w:color="auto" w:fill="auto"/>
            <w:noWrap/>
            <w:vAlign w:val="center"/>
          </w:tcPr>
          <w:p w14:paraId="38B18564" w14:textId="3006E3CB"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T</w:t>
            </w:r>
            <w:r w:rsidRPr="00CF435E">
              <w:rPr>
                <w:rFonts w:ascii="Book Antiqua" w:hAnsi="Book Antiqua"/>
                <w:vertAlign w:val="subscript"/>
              </w:rPr>
              <w:t>3</w:t>
            </w:r>
            <w:r w:rsidR="007B090C">
              <w:rPr>
                <w:rFonts w:ascii="Book Antiqua" w:hAnsi="Book Antiqua"/>
                <w:vertAlign w:val="subscript"/>
              </w:rPr>
              <w:t xml:space="preserve"> </w:t>
            </w:r>
            <w:r w:rsidR="007B090C" w:rsidRPr="002C33C4">
              <w:rPr>
                <w:rFonts w:ascii="Book Antiqua" w:hAnsi="Book Antiqua"/>
              </w:rPr>
              <w:t>as</w:t>
            </w:r>
            <w:r w:rsidR="007B090C">
              <w:rPr>
                <w:rFonts w:ascii="Book Antiqua" w:hAnsi="Book Antiqua"/>
                <w:vertAlign w:val="subscript"/>
              </w:rPr>
              <w:t xml:space="preserve"> </w:t>
            </w:r>
            <w:proofErr w:type="spellStart"/>
            <w:r w:rsidRPr="00CF435E">
              <w:rPr>
                <w:rFonts w:ascii="Book Antiqua" w:hAnsi="Book Antiqua"/>
              </w:rPr>
              <w:t>nmol</w:t>
            </w:r>
            <w:proofErr w:type="spellEnd"/>
            <w:r w:rsidRPr="00CF435E">
              <w:rPr>
                <w:rFonts w:ascii="Book Antiqua" w:hAnsi="Book Antiqua"/>
              </w:rPr>
              <w:t>/L</w:t>
            </w:r>
          </w:p>
        </w:tc>
        <w:tc>
          <w:tcPr>
            <w:tcW w:w="1095" w:type="pct"/>
            <w:shd w:val="clear" w:color="auto" w:fill="auto"/>
            <w:noWrap/>
            <w:vAlign w:val="center"/>
          </w:tcPr>
          <w:p w14:paraId="0D5721C7" w14:textId="04B899A9"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1.23</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0.59</w:t>
            </w:r>
          </w:p>
        </w:tc>
        <w:tc>
          <w:tcPr>
            <w:tcW w:w="1081" w:type="pct"/>
            <w:gridSpan w:val="2"/>
            <w:shd w:val="clear" w:color="auto" w:fill="auto"/>
            <w:noWrap/>
            <w:vAlign w:val="center"/>
          </w:tcPr>
          <w:p w14:paraId="62B7779A" w14:textId="53C64344"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1.47</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0.77</w:t>
            </w:r>
          </w:p>
        </w:tc>
        <w:tc>
          <w:tcPr>
            <w:tcW w:w="836" w:type="pct"/>
            <w:shd w:val="clear" w:color="auto" w:fill="auto"/>
            <w:noWrap/>
            <w:vAlign w:val="center"/>
          </w:tcPr>
          <w:p w14:paraId="33744482" w14:textId="7777777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 xml:space="preserve">0.025 </w:t>
            </w:r>
          </w:p>
        </w:tc>
      </w:tr>
      <w:tr w:rsidR="00CF435E" w:rsidRPr="00CF435E" w14:paraId="53B90D06" w14:textId="77777777" w:rsidTr="00CC5838">
        <w:trPr>
          <w:trHeight w:val="300"/>
        </w:trPr>
        <w:tc>
          <w:tcPr>
            <w:tcW w:w="1988" w:type="pct"/>
            <w:shd w:val="clear" w:color="auto" w:fill="auto"/>
            <w:noWrap/>
            <w:vAlign w:val="center"/>
          </w:tcPr>
          <w:p w14:paraId="3AE1033C" w14:textId="09F86F46"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T</w:t>
            </w:r>
            <w:r w:rsidRPr="00CF435E">
              <w:rPr>
                <w:rFonts w:ascii="Book Antiqua" w:hAnsi="Book Antiqua"/>
                <w:vertAlign w:val="subscript"/>
              </w:rPr>
              <w:t>4</w:t>
            </w:r>
            <w:r w:rsidR="007B090C">
              <w:rPr>
                <w:rFonts w:ascii="Book Antiqua" w:hAnsi="Book Antiqua"/>
                <w:vertAlign w:val="subscript"/>
              </w:rPr>
              <w:t xml:space="preserve"> </w:t>
            </w:r>
            <w:r w:rsidR="007B090C" w:rsidRPr="002C33C4">
              <w:rPr>
                <w:rFonts w:ascii="Book Antiqua" w:hAnsi="Book Antiqua"/>
              </w:rPr>
              <w:t>as</w:t>
            </w:r>
            <w:r w:rsidR="007B090C">
              <w:rPr>
                <w:rFonts w:ascii="Book Antiqua" w:hAnsi="Book Antiqua"/>
                <w:vertAlign w:val="subscript"/>
              </w:rPr>
              <w:t xml:space="preserve"> </w:t>
            </w:r>
            <w:proofErr w:type="spellStart"/>
            <w:r w:rsidRPr="00CF435E">
              <w:rPr>
                <w:rFonts w:ascii="Book Antiqua" w:hAnsi="Book Antiqua"/>
              </w:rPr>
              <w:t>nmol</w:t>
            </w:r>
            <w:proofErr w:type="spellEnd"/>
            <w:r w:rsidRPr="00CF435E">
              <w:rPr>
                <w:rFonts w:ascii="Book Antiqua" w:hAnsi="Book Antiqua"/>
              </w:rPr>
              <w:t>/L</w:t>
            </w:r>
          </w:p>
        </w:tc>
        <w:tc>
          <w:tcPr>
            <w:tcW w:w="1095" w:type="pct"/>
            <w:shd w:val="clear" w:color="auto" w:fill="auto"/>
            <w:noWrap/>
            <w:vAlign w:val="center"/>
          </w:tcPr>
          <w:p w14:paraId="6545FA8C" w14:textId="3EF32C46"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117.2</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26.4</w:t>
            </w:r>
          </w:p>
        </w:tc>
        <w:tc>
          <w:tcPr>
            <w:tcW w:w="1081" w:type="pct"/>
            <w:gridSpan w:val="2"/>
            <w:shd w:val="clear" w:color="auto" w:fill="auto"/>
            <w:noWrap/>
            <w:vAlign w:val="center"/>
          </w:tcPr>
          <w:p w14:paraId="48A9C053" w14:textId="323B8BDC"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110.5</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21.4</w:t>
            </w:r>
          </w:p>
        </w:tc>
        <w:tc>
          <w:tcPr>
            <w:tcW w:w="836" w:type="pct"/>
            <w:shd w:val="clear" w:color="auto" w:fill="auto"/>
            <w:noWrap/>
            <w:vAlign w:val="center"/>
          </w:tcPr>
          <w:p w14:paraId="33440679" w14:textId="7777777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 xml:space="preserve">0.058 </w:t>
            </w:r>
          </w:p>
        </w:tc>
      </w:tr>
      <w:tr w:rsidR="00CF435E" w:rsidRPr="00CF435E" w14:paraId="640384AE" w14:textId="77777777" w:rsidTr="00CC5838">
        <w:trPr>
          <w:trHeight w:val="300"/>
        </w:trPr>
        <w:tc>
          <w:tcPr>
            <w:tcW w:w="1988" w:type="pct"/>
            <w:shd w:val="clear" w:color="auto" w:fill="auto"/>
            <w:noWrap/>
            <w:vAlign w:val="center"/>
          </w:tcPr>
          <w:p w14:paraId="7D357A70" w14:textId="1BFF6E1F"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FT</w:t>
            </w:r>
            <w:r w:rsidRPr="00CF435E">
              <w:rPr>
                <w:rFonts w:ascii="Book Antiqua" w:hAnsi="Book Antiqua"/>
                <w:vertAlign w:val="subscript"/>
              </w:rPr>
              <w:t>3</w:t>
            </w:r>
            <w:r w:rsidR="007B090C">
              <w:rPr>
                <w:rFonts w:ascii="Book Antiqua" w:hAnsi="Book Antiqua"/>
                <w:vertAlign w:val="subscript"/>
              </w:rPr>
              <w:t xml:space="preserve"> </w:t>
            </w:r>
            <w:r w:rsidR="007B090C" w:rsidRPr="000B7163">
              <w:rPr>
                <w:rFonts w:ascii="Book Antiqua" w:hAnsi="Book Antiqua"/>
              </w:rPr>
              <w:t>as</w:t>
            </w:r>
            <w:r w:rsidR="007B090C">
              <w:rPr>
                <w:rFonts w:ascii="Book Antiqua" w:hAnsi="Book Antiqua"/>
                <w:vertAlign w:val="subscript"/>
              </w:rPr>
              <w:t xml:space="preserve"> </w:t>
            </w:r>
            <w:proofErr w:type="spellStart"/>
            <w:r w:rsidRPr="00CF435E">
              <w:rPr>
                <w:rFonts w:ascii="Book Antiqua" w:hAnsi="Book Antiqua"/>
              </w:rPr>
              <w:t>pmol</w:t>
            </w:r>
            <w:proofErr w:type="spellEnd"/>
            <w:r w:rsidRPr="00CF435E">
              <w:rPr>
                <w:rFonts w:ascii="Book Antiqua" w:hAnsi="Book Antiqua"/>
              </w:rPr>
              <w:t>/L</w:t>
            </w:r>
          </w:p>
        </w:tc>
        <w:tc>
          <w:tcPr>
            <w:tcW w:w="1095" w:type="pct"/>
            <w:shd w:val="clear" w:color="auto" w:fill="auto"/>
            <w:noWrap/>
            <w:vAlign w:val="center"/>
          </w:tcPr>
          <w:p w14:paraId="07A72409" w14:textId="459F4A7D"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4.68</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0.85</w:t>
            </w:r>
          </w:p>
        </w:tc>
        <w:tc>
          <w:tcPr>
            <w:tcW w:w="1081" w:type="pct"/>
            <w:gridSpan w:val="2"/>
            <w:shd w:val="clear" w:color="auto" w:fill="auto"/>
            <w:noWrap/>
            <w:vAlign w:val="center"/>
          </w:tcPr>
          <w:p w14:paraId="321E1ECC" w14:textId="61DB2A0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4.42</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0.93</w:t>
            </w:r>
          </w:p>
        </w:tc>
        <w:tc>
          <w:tcPr>
            <w:tcW w:w="836" w:type="pct"/>
            <w:shd w:val="clear" w:color="auto" w:fill="auto"/>
            <w:noWrap/>
            <w:vAlign w:val="center"/>
          </w:tcPr>
          <w:p w14:paraId="4890546C" w14:textId="7777777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 xml:space="preserve">0.056 </w:t>
            </w:r>
          </w:p>
        </w:tc>
      </w:tr>
      <w:tr w:rsidR="00CF435E" w:rsidRPr="00CF435E" w14:paraId="07B2A7F8" w14:textId="77777777" w:rsidTr="00CC5838">
        <w:trPr>
          <w:trHeight w:val="300"/>
        </w:trPr>
        <w:tc>
          <w:tcPr>
            <w:tcW w:w="1988" w:type="pct"/>
            <w:shd w:val="clear" w:color="auto" w:fill="auto"/>
            <w:noWrap/>
            <w:vAlign w:val="center"/>
          </w:tcPr>
          <w:p w14:paraId="7605F20E" w14:textId="248D639D"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FT</w:t>
            </w:r>
            <w:r w:rsidRPr="00CF435E">
              <w:rPr>
                <w:rFonts w:ascii="Book Antiqua" w:hAnsi="Book Antiqua"/>
                <w:vertAlign w:val="subscript"/>
              </w:rPr>
              <w:t>4</w:t>
            </w:r>
            <w:r w:rsidR="007B090C">
              <w:rPr>
                <w:rFonts w:ascii="Book Antiqua" w:hAnsi="Book Antiqua"/>
                <w:vertAlign w:val="subscript"/>
              </w:rPr>
              <w:t xml:space="preserve"> </w:t>
            </w:r>
            <w:r w:rsidR="007B090C" w:rsidRPr="002C33C4">
              <w:rPr>
                <w:rFonts w:ascii="Book Antiqua" w:hAnsi="Book Antiqua"/>
              </w:rPr>
              <w:t>as</w:t>
            </w:r>
            <w:r w:rsidR="007B090C" w:rsidRPr="00CF435E">
              <w:rPr>
                <w:rFonts w:ascii="Book Antiqua" w:hAnsi="Book Antiqua"/>
              </w:rPr>
              <w:t xml:space="preserve"> </w:t>
            </w:r>
            <w:proofErr w:type="spellStart"/>
            <w:r w:rsidRPr="00CF435E">
              <w:rPr>
                <w:rFonts w:ascii="Book Antiqua" w:hAnsi="Book Antiqua"/>
              </w:rPr>
              <w:t>pmol</w:t>
            </w:r>
            <w:proofErr w:type="spellEnd"/>
            <w:r w:rsidRPr="00CF435E">
              <w:rPr>
                <w:rFonts w:ascii="Book Antiqua" w:hAnsi="Book Antiqua"/>
              </w:rPr>
              <w:t>/L</w:t>
            </w:r>
          </w:p>
        </w:tc>
        <w:tc>
          <w:tcPr>
            <w:tcW w:w="1095" w:type="pct"/>
            <w:shd w:val="clear" w:color="auto" w:fill="auto"/>
            <w:noWrap/>
            <w:vAlign w:val="center"/>
          </w:tcPr>
          <w:p w14:paraId="5D240409" w14:textId="47A08A36"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13.03</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2.26</w:t>
            </w:r>
          </w:p>
        </w:tc>
        <w:tc>
          <w:tcPr>
            <w:tcW w:w="1081" w:type="pct"/>
            <w:gridSpan w:val="2"/>
            <w:shd w:val="clear" w:color="auto" w:fill="auto"/>
            <w:noWrap/>
            <w:vAlign w:val="center"/>
          </w:tcPr>
          <w:p w14:paraId="49BBBE56" w14:textId="7D6F8F13"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16.47</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3.84</w:t>
            </w:r>
          </w:p>
        </w:tc>
        <w:tc>
          <w:tcPr>
            <w:tcW w:w="836" w:type="pct"/>
            <w:shd w:val="clear" w:color="auto" w:fill="auto"/>
            <w:noWrap/>
            <w:vAlign w:val="center"/>
          </w:tcPr>
          <w:p w14:paraId="4281C6C1" w14:textId="7777777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 xml:space="preserve">&lt;0.001 </w:t>
            </w:r>
          </w:p>
        </w:tc>
      </w:tr>
      <w:tr w:rsidR="00CF435E" w:rsidRPr="00CF435E" w14:paraId="2C2B36A1" w14:textId="77777777" w:rsidTr="00CC5838">
        <w:trPr>
          <w:trHeight w:val="300"/>
        </w:trPr>
        <w:tc>
          <w:tcPr>
            <w:tcW w:w="1988" w:type="pct"/>
            <w:shd w:val="clear" w:color="auto" w:fill="auto"/>
            <w:noWrap/>
            <w:vAlign w:val="center"/>
          </w:tcPr>
          <w:p w14:paraId="6BE27E01" w14:textId="14C3376B"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TSH</w:t>
            </w:r>
            <w:r w:rsidR="007B090C">
              <w:rPr>
                <w:rFonts w:ascii="Book Antiqua" w:hAnsi="Book Antiqua"/>
              </w:rPr>
              <w:t xml:space="preserve"> as </w:t>
            </w:r>
            <w:proofErr w:type="spellStart"/>
            <w:r w:rsidRPr="00CF435E">
              <w:rPr>
                <w:rFonts w:ascii="Book Antiqua" w:hAnsi="Book Antiqua"/>
              </w:rPr>
              <w:t>mU</w:t>
            </w:r>
            <w:proofErr w:type="spellEnd"/>
            <w:r w:rsidRPr="00CF435E">
              <w:rPr>
                <w:rFonts w:ascii="Book Antiqua" w:hAnsi="Book Antiqua"/>
              </w:rPr>
              <w:t>/L</w:t>
            </w:r>
          </w:p>
        </w:tc>
        <w:tc>
          <w:tcPr>
            <w:tcW w:w="1095" w:type="pct"/>
            <w:shd w:val="clear" w:color="auto" w:fill="auto"/>
            <w:noWrap/>
            <w:vAlign w:val="center"/>
          </w:tcPr>
          <w:p w14:paraId="6B08CCF2" w14:textId="3B955585"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1.22</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0.64</w:t>
            </w:r>
          </w:p>
        </w:tc>
        <w:tc>
          <w:tcPr>
            <w:tcW w:w="1081" w:type="pct"/>
            <w:gridSpan w:val="2"/>
            <w:shd w:val="clear" w:color="auto" w:fill="auto"/>
            <w:noWrap/>
            <w:vAlign w:val="center"/>
          </w:tcPr>
          <w:p w14:paraId="4BAB3EFF" w14:textId="522D90D5"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1.41</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0.75</w:t>
            </w:r>
          </w:p>
        </w:tc>
        <w:tc>
          <w:tcPr>
            <w:tcW w:w="836" w:type="pct"/>
            <w:shd w:val="clear" w:color="auto" w:fill="auto"/>
            <w:noWrap/>
            <w:vAlign w:val="center"/>
          </w:tcPr>
          <w:p w14:paraId="039CA9D0" w14:textId="7777777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 xml:space="preserve">0.076 </w:t>
            </w:r>
          </w:p>
        </w:tc>
      </w:tr>
      <w:tr w:rsidR="00CF435E" w:rsidRPr="00CF435E" w14:paraId="09DEAAD4" w14:textId="77777777" w:rsidTr="006A6B81">
        <w:trPr>
          <w:trHeight w:val="300"/>
        </w:trPr>
        <w:tc>
          <w:tcPr>
            <w:tcW w:w="5000" w:type="pct"/>
            <w:gridSpan w:val="5"/>
            <w:shd w:val="clear" w:color="auto" w:fill="auto"/>
            <w:noWrap/>
            <w:vAlign w:val="center"/>
          </w:tcPr>
          <w:p w14:paraId="3ECE429F" w14:textId="6DF3B22E"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History of disease</w:t>
            </w:r>
          </w:p>
        </w:tc>
      </w:tr>
      <w:tr w:rsidR="00CF435E" w:rsidRPr="00CF435E" w14:paraId="650471A6" w14:textId="77777777" w:rsidTr="00CC5838">
        <w:trPr>
          <w:trHeight w:val="300"/>
        </w:trPr>
        <w:tc>
          <w:tcPr>
            <w:tcW w:w="1988" w:type="pct"/>
            <w:shd w:val="clear" w:color="auto" w:fill="auto"/>
            <w:noWrap/>
            <w:vAlign w:val="center"/>
          </w:tcPr>
          <w:p w14:paraId="4F42504C" w14:textId="285BF652"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Hypertension</w:t>
            </w:r>
          </w:p>
        </w:tc>
        <w:tc>
          <w:tcPr>
            <w:tcW w:w="1095" w:type="pct"/>
            <w:shd w:val="clear" w:color="auto" w:fill="auto"/>
            <w:noWrap/>
            <w:vAlign w:val="center"/>
          </w:tcPr>
          <w:p w14:paraId="3E0F4B80" w14:textId="05A59876"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25 (34.7)</w:t>
            </w:r>
          </w:p>
        </w:tc>
        <w:tc>
          <w:tcPr>
            <w:tcW w:w="1081" w:type="pct"/>
            <w:gridSpan w:val="2"/>
            <w:shd w:val="clear" w:color="auto" w:fill="auto"/>
            <w:noWrap/>
            <w:vAlign w:val="center"/>
          </w:tcPr>
          <w:p w14:paraId="6BD049CF" w14:textId="3CD6934D"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37 (31.9)</w:t>
            </w:r>
          </w:p>
        </w:tc>
        <w:tc>
          <w:tcPr>
            <w:tcW w:w="836" w:type="pct"/>
            <w:shd w:val="clear" w:color="auto" w:fill="auto"/>
            <w:noWrap/>
            <w:vAlign w:val="center"/>
          </w:tcPr>
          <w:p w14:paraId="30AC8203" w14:textId="77777777"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 xml:space="preserve">0.674 </w:t>
            </w:r>
          </w:p>
        </w:tc>
      </w:tr>
      <w:tr w:rsidR="00CF435E" w:rsidRPr="00CF435E" w14:paraId="5F1923B7" w14:textId="77777777" w:rsidTr="00CC5838">
        <w:trPr>
          <w:trHeight w:val="300"/>
        </w:trPr>
        <w:tc>
          <w:tcPr>
            <w:tcW w:w="1988" w:type="pct"/>
            <w:vAlign w:val="center"/>
          </w:tcPr>
          <w:p w14:paraId="7974BACA" w14:textId="20568A9A"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Hyperlipidemia</w:t>
            </w:r>
          </w:p>
        </w:tc>
        <w:tc>
          <w:tcPr>
            <w:tcW w:w="1095" w:type="pct"/>
            <w:shd w:val="clear" w:color="auto" w:fill="auto"/>
            <w:noWrap/>
            <w:vAlign w:val="center"/>
          </w:tcPr>
          <w:p w14:paraId="0E2ED4BE" w14:textId="330FF137"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3 (4.2)</w:t>
            </w:r>
          </w:p>
        </w:tc>
        <w:tc>
          <w:tcPr>
            <w:tcW w:w="1081" w:type="pct"/>
            <w:gridSpan w:val="2"/>
            <w:shd w:val="clear" w:color="auto" w:fill="auto"/>
            <w:noWrap/>
            <w:vAlign w:val="center"/>
          </w:tcPr>
          <w:p w14:paraId="35A42C27" w14:textId="0EDDBFCD"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9 (7.8)</w:t>
            </w:r>
          </w:p>
        </w:tc>
        <w:tc>
          <w:tcPr>
            <w:tcW w:w="836" w:type="pct"/>
            <w:shd w:val="clear" w:color="auto" w:fill="auto"/>
            <w:noWrap/>
            <w:vAlign w:val="center"/>
          </w:tcPr>
          <w:p w14:paraId="763EB7AB" w14:textId="77777777"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 xml:space="preserve">0.284 </w:t>
            </w:r>
          </w:p>
        </w:tc>
      </w:tr>
      <w:tr w:rsidR="00CF435E" w:rsidRPr="00CF435E" w14:paraId="5313778E" w14:textId="77777777" w:rsidTr="00CC5838">
        <w:trPr>
          <w:trHeight w:val="300"/>
        </w:trPr>
        <w:tc>
          <w:tcPr>
            <w:tcW w:w="1988" w:type="pct"/>
            <w:vAlign w:val="center"/>
          </w:tcPr>
          <w:p w14:paraId="4A757BAB" w14:textId="456A7FEE"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 xml:space="preserve">Diabetes </w:t>
            </w:r>
          </w:p>
        </w:tc>
        <w:tc>
          <w:tcPr>
            <w:tcW w:w="1095" w:type="pct"/>
            <w:shd w:val="clear" w:color="auto" w:fill="auto"/>
            <w:noWrap/>
            <w:vAlign w:val="center"/>
          </w:tcPr>
          <w:p w14:paraId="18161CD3" w14:textId="575D38DD"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16 (22.2)</w:t>
            </w:r>
          </w:p>
        </w:tc>
        <w:tc>
          <w:tcPr>
            <w:tcW w:w="1081" w:type="pct"/>
            <w:gridSpan w:val="2"/>
            <w:shd w:val="clear" w:color="auto" w:fill="auto"/>
            <w:noWrap/>
            <w:vAlign w:val="center"/>
          </w:tcPr>
          <w:p w14:paraId="235C8BFE" w14:textId="6122EAFB"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28 (24.1)</w:t>
            </w:r>
          </w:p>
        </w:tc>
        <w:tc>
          <w:tcPr>
            <w:tcW w:w="836" w:type="pct"/>
            <w:shd w:val="clear" w:color="auto" w:fill="auto"/>
            <w:noWrap/>
            <w:vAlign w:val="center"/>
          </w:tcPr>
          <w:p w14:paraId="307351BC" w14:textId="77777777"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 xml:space="preserve">0.750 </w:t>
            </w:r>
          </w:p>
        </w:tc>
      </w:tr>
      <w:tr w:rsidR="00CF435E" w:rsidRPr="00CF435E" w14:paraId="1786498A" w14:textId="77777777" w:rsidTr="00CC5838">
        <w:trPr>
          <w:trHeight w:val="300"/>
        </w:trPr>
        <w:tc>
          <w:tcPr>
            <w:tcW w:w="1988" w:type="pct"/>
            <w:vAlign w:val="center"/>
          </w:tcPr>
          <w:p w14:paraId="6C7231E7" w14:textId="01E44F97"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lastRenderedPageBreak/>
              <w:t xml:space="preserve">Stroke/TIA </w:t>
            </w:r>
          </w:p>
        </w:tc>
        <w:tc>
          <w:tcPr>
            <w:tcW w:w="1095" w:type="pct"/>
            <w:shd w:val="clear" w:color="auto" w:fill="auto"/>
            <w:noWrap/>
            <w:vAlign w:val="center"/>
          </w:tcPr>
          <w:p w14:paraId="73F14F3E" w14:textId="3AFB579F"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19 (26.4)</w:t>
            </w:r>
          </w:p>
        </w:tc>
        <w:tc>
          <w:tcPr>
            <w:tcW w:w="1081" w:type="pct"/>
            <w:gridSpan w:val="2"/>
            <w:shd w:val="clear" w:color="auto" w:fill="auto"/>
            <w:noWrap/>
            <w:vAlign w:val="center"/>
          </w:tcPr>
          <w:p w14:paraId="0B7A061F" w14:textId="47213CB6"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17 (14.7)</w:t>
            </w:r>
          </w:p>
        </w:tc>
        <w:tc>
          <w:tcPr>
            <w:tcW w:w="836" w:type="pct"/>
            <w:shd w:val="clear" w:color="auto" w:fill="auto"/>
            <w:noWrap/>
            <w:vAlign w:val="center"/>
          </w:tcPr>
          <w:p w14:paraId="63498BD5" w14:textId="77777777"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 xml:space="preserve">0.041 </w:t>
            </w:r>
          </w:p>
        </w:tc>
      </w:tr>
      <w:tr w:rsidR="00CF435E" w:rsidRPr="00CF435E" w14:paraId="46ABD4D9" w14:textId="77777777" w:rsidTr="00CC5838">
        <w:trPr>
          <w:trHeight w:val="300"/>
        </w:trPr>
        <w:tc>
          <w:tcPr>
            <w:tcW w:w="1988" w:type="pct"/>
            <w:vAlign w:val="center"/>
          </w:tcPr>
          <w:p w14:paraId="01ECD315" w14:textId="5D376A52"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Myocardial infarction</w:t>
            </w:r>
          </w:p>
        </w:tc>
        <w:tc>
          <w:tcPr>
            <w:tcW w:w="1095" w:type="pct"/>
            <w:shd w:val="clear" w:color="auto" w:fill="auto"/>
            <w:noWrap/>
            <w:vAlign w:val="center"/>
          </w:tcPr>
          <w:p w14:paraId="756A8F16" w14:textId="2E5B68C7"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2 (2.8)</w:t>
            </w:r>
          </w:p>
        </w:tc>
        <w:tc>
          <w:tcPr>
            <w:tcW w:w="1081" w:type="pct"/>
            <w:gridSpan w:val="2"/>
            <w:shd w:val="clear" w:color="auto" w:fill="auto"/>
            <w:noWrap/>
            <w:vAlign w:val="center"/>
          </w:tcPr>
          <w:p w14:paraId="1400439F" w14:textId="2B967C09"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3 (2.6)</w:t>
            </w:r>
          </w:p>
        </w:tc>
        <w:tc>
          <w:tcPr>
            <w:tcW w:w="836" w:type="pct"/>
            <w:shd w:val="clear" w:color="auto" w:fill="auto"/>
            <w:noWrap/>
            <w:vAlign w:val="center"/>
          </w:tcPr>
          <w:p w14:paraId="692EE248" w14:textId="77777777"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 xml:space="preserve">0.930 </w:t>
            </w:r>
          </w:p>
        </w:tc>
      </w:tr>
      <w:tr w:rsidR="00CF435E" w:rsidRPr="00CF435E" w14:paraId="2A2BB555" w14:textId="77777777" w:rsidTr="00CC5838">
        <w:trPr>
          <w:trHeight w:val="300"/>
        </w:trPr>
        <w:tc>
          <w:tcPr>
            <w:tcW w:w="1988" w:type="pct"/>
            <w:vAlign w:val="center"/>
          </w:tcPr>
          <w:p w14:paraId="3C1725BE" w14:textId="770FFA1E"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Atrial fibrillation</w:t>
            </w:r>
          </w:p>
        </w:tc>
        <w:tc>
          <w:tcPr>
            <w:tcW w:w="1095" w:type="pct"/>
            <w:shd w:val="clear" w:color="auto" w:fill="auto"/>
            <w:noWrap/>
            <w:vAlign w:val="center"/>
          </w:tcPr>
          <w:p w14:paraId="5F0FB76C" w14:textId="03CF62C1"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9 (12.5)</w:t>
            </w:r>
          </w:p>
        </w:tc>
        <w:tc>
          <w:tcPr>
            <w:tcW w:w="1081" w:type="pct"/>
            <w:gridSpan w:val="2"/>
            <w:shd w:val="clear" w:color="auto" w:fill="auto"/>
            <w:noWrap/>
            <w:vAlign w:val="center"/>
          </w:tcPr>
          <w:p w14:paraId="78FC9C6C" w14:textId="7C4CDBBA"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5 (4.3)</w:t>
            </w:r>
          </w:p>
        </w:tc>
        <w:tc>
          <w:tcPr>
            <w:tcW w:w="836" w:type="pct"/>
            <w:shd w:val="clear" w:color="auto" w:fill="auto"/>
            <w:noWrap/>
            <w:vAlign w:val="center"/>
          </w:tcPr>
          <w:p w14:paraId="0E09D48C" w14:textId="77777777"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 xml:space="preserve">0.037 </w:t>
            </w:r>
          </w:p>
        </w:tc>
      </w:tr>
      <w:tr w:rsidR="00CF435E" w:rsidRPr="00CF435E" w14:paraId="5B35AAE1" w14:textId="77777777" w:rsidTr="00CC5838">
        <w:trPr>
          <w:trHeight w:val="300"/>
        </w:trPr>
        <w:tc>
          <w:tcPr>
            <w:tcW w:w="1988" w:type="pct"/>
            <w:shd w:val="clear" w:color="auto" w:fill="auto"/>
            <w:noWrap/>
            <w:vAlign w:val="center"/>
          </w:tcPr>
          <w:p w14:paraId="69D859BD" w14:textId="7777777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NIHSS score on admission</w:t>
            </w:r>
          </w:p>
        </w:tc>
        <w:tc>
          <w:tcPr>
            <w:tcW w:w="1095" w:type="pct"/>
            <w:shd w:val="clear" w:color="auto" w:fill="auto"/>
            <w:noWrap/>
            <w:vAlign w:val="center"/>
          </w:tcPr>
          <w:p w14:paraId="2BF79C06" w14:textId="5C01DEEF"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7.2</w:t>
            </w:r>
            <w:r w:rsidR="00F265A1" w:rsidRPr="00CF435E">
              <w:rPr>
                <w:rFonts w:ascii="Book Antiqua" w:hAnsi="Book Antiqua"/>
              </w:rPr>
              <w:t xml:space="preserve"> </w:t>
            </w:r>
            <w:r w:rsidRPr="00CF435E">
              <w:rPr>
                <w:rFonts w:ascii="Book Antiqua" w:hAnsi="Book Antiqua"/>
              </w:rPr>
              <w:t>±</w:t>
            </w:r>
            <w:r w:rsidR="00F265A1" w:rsidRPr="00CF435E">
              <w:rPr>
                <w:rFonts w:ascii="Book Antiqua" w:hAnsi="Book Antiqua"/>
              </w:rPr>
              <w:t xml:space="preserve"> </w:t>
            </w:r>
            <w:r w:rsidRPr="00CF435E">
              <w:rPr>
                <w:rFonts w:ascii="Book Antiqua" w:hAnsi="Book Antiqua"/>
              </w:rPr>
              <w:t>3.7</w:t>
            </w:r>
          </w:p>
        </w:tc>
        <w:tc>
          <w:tcPr>
            <w:tcW w:w="1081" w:type="pct"/>
            <w:gridSpan w:val="2"/>
            <w:shd w:val="clear" w:color="auto" w:fill="auto"/>
            <w:noWrap/>
            <w:vAlign w:val="center"/>
          </w:tcPr>
          <w:p w14:paraId="55296F64" w14:textId="77E89ED8"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5.1</w:t>
            </w:r>
            <w:r w:rsidR="00F265A1" w:rsidRPr="00CF435E">
              <w:rPr>
                <w:rFonts w:ascii="Book Antiqua" w:hAnsi="Book Antiqua"/>
              </w:rPr>
              <w:t xml:space="preserve"> </w:t>
            </w:r>
            <w:r w:rsidRPr="00CF435E">
              <w:rPr>
                <w:rFonts w:ascii="Book Antiqua" w:hAnsi="Book Antiqua"/>
              </w:rPr>
              <w:t>±</w:t>
            </w:r>
            <w:r w:rsidR="00F265A1" w:rsidRPr="00CF435E">
              <w:rPr>
                <w:rFonts w:ascii="Book Antiqua" w:hAnsi="Book Antiqua"/>
              </w:rPr>
              <w:t xml:space="preserve"> </w:t>
            </w:r>
            <w:r w:rsidRPr="00CF435E">
              <w:rPr>
                <w:rFonts w:ascii="Book Antiqua" w:hAnsi="Book Antiqua"/>
              </w:rPr>
              <w:t>2.9</w:t>
            </w:r>
          </w:p>
        </w:tc>
        <w:tc>
          <w:tcPr>
            <w:tcW w:w="836" w:type="pct"/>
            <w:shd w:val="clear" w:color="auto" w:fill="auto"/>
            <w:noWrap/>
            <w:vAlign w:val="center"/>
          </w:tcPr>
          <w:p w14:paraId="31A327AB" w14:textId="3222CE30"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&lt;</w:t>
            </w:r>
            <w:r w:rsidR="00F265A1" w:rsidRPr="00CF435E">
              <w:rPr>
                <w:rFonts w:ascii="Book Antiqua" w:hAnsi="Book Antiqua"/>
              </w:rPr>
              <w:t xml:space="preserve"> </w:t>
            </w:r>
            <w:r w:rsidRPr="00CF435E">
              <w:rPr>
                <w:rFonts w:ascii="Book Antiqua" w:hAnsi="Book Antiqua"/>
              </w:rPr>
              <w:t xml:space="preserve">0.001 </w:t>
            </w:r>
          </w:p>
        </w:tc>
      </w:tr>
      <w:tr w:rsidR="00CF435E" w:rsidRPr="00CF435E" w14:paraId="1FEFDA3B" w14:textId="77777777" w:rsidTr="00CC5838">
        <w:trPr>
          <w:trHeight w:val="300"/>
        </w:trPr>
        <w:tc>
          <w:tcPr>
            <w:tcW w:w="1988" w:type="pct"/>
            <w:shd w:val="clear" w:color="auto" w:fill="auto"/>
            <w:noWrap/>
            <w:vAlign w:val="bottom"/>
          </w:tcPr>
          <w:p w14:paraId="34E958D3" w14:textId="31110373"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Cerebral infarction volume</w:t>
            </w:r>
            <w:r w:rsidR="007B090C">
              <w:rPr>
                <w:rFonts w:ascii="Book Antiqua" w:hAnsi="Book Antiqua"/>
              </w:rPr>
              <w:t xml:space="preserve"> in</w:t>
            </w:r>
            <w:r w:rsidR="00F265A1" w:rsidRPr="00CF435E">
              <w:rPr>
                <w:rFonts w:ascii="Book Antiqua" w:hAnsi="Book Antiqua"/>
              </w:rPr>
              <w:t xml:space="preserve"> </w:t>
            </w:r>
            <w:r w:rsidRPr="00CF435E">
              <w:rPr>
                <w:rFonts w:ascii="Book Antiqua" w:hAnsi="Book Antiqua"/>
              </w:rPr>
              <w:t>cm</w:t>
            </w:r>
            <w:r w:rsidRPr="00CF435E">
              <w:rPr>
                <w:rFonts w:ascii="Book Antiqua" w:hAnsi="Book Antiqua"/>
                <w:vertAlign w:val="superscript"/>
              </w:rPr>
              <w:t>3</w:t>
            </w:r>
          </w:p>
        </w:tc>
        <w:tc>
          <w:tcPr>
            <w:tcW w:w="1095" w:type="pct"/>
            <w:shd w:val="clear" w:color="auto" w:fill="auto"/>
            <w:noWrap/>
            <w:vAlign w:val="center"/>
          </w:tcPr>
          <w:p w14:paraId="77015D62" w14:textId="50422CC0"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11.14</w:t>
            </w:r>
            <w:r w:rsidR="00F265A1" w:rsidRPr="00CF435E">
              <w:rPr>
                <w:rFonts w:ascii="Book Antiqua" w:hAnsi="Book Antiqua"/>
              </w:rPr>
              <w:t xml:space="preserve"> </w:t>
            </w:r>
            <w:r w:rsidRPr="00CF435E">
              <w:rPr>
                <w:rFonts w:ascii="Book Antiqua" w:hAnsi="Book Antiqua"/>
              </w:rPr>
              <w:t>±</w:t>
            </w:r>
            <w:r w:rsidR="00F265A1" w:rsidRPr="00CF435E">
              <w:rPr>
                <w:rFonts w:ascii="Book Antiqua" w:hAnsi="Book Antiqua"/>
              </w:rPr>
              <w:t xml:space="preserve"> </w:t>
            </w:r>
            <w:r w:rsidRPr="00CF435E">
              <w:rPr>
                <w:rFonts w:ascii="Book Antiqua" w:hAnsi="Book Antiqua"/>
              </w:rPr>
              <w:t>2.25</w:t>
            </w:r>
          </w:p>
        </w:tc>
        <w:tc>
          <w:tcPr>
            <w:tcW w:w="1081" w:type="pct"/>
            <w:gridSpan w:val="2"/>
            <w:shd w:val="clear" w:color="auto" w:fill="auto"/>
            <w:noWrap/>
            <w:vAlign w:val="center"/>
          </w:tcPr>
          <w:p w14:paraId="0A68646D" w14:textId="584CED09"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10.86</w:t>
            </w:r>
            <w:r w:rsidR="00F265A1" w:rsidRPr="00CF435E">
              <w:rPr>
                <w:rFonts w:ascii="Book Antiqua" w:hAnsi="Book Antiqua"/>
              </w:rPr>
              <w:t xml:space="preserve"> </w:t>
            </w:r>
            <w:r w:rsidRPr="00CF435E">
              <w:rPr>
                <w:rFonts w:ascii="Book Antiqua" w:hAnsi="Book Antiqua"/>
              </w:rPr>
              <w:t>±</w:t>
            </w:r>
            <w:r w:rsidR="00F265A1" w:rsidRPr="00CF435E">
              <w:rPr>
                <w:rFonts w:ascii="Book Antiqua" w:hAnsi="Book Antiqua"/>
              </w:rPr>
              <w:t xml:space="preserve"> </w:t>
            </w:r>
            <w:r w:rsidRPr="00CF435E">
              <w:rPr>
                <w:rFonts w:ascii="Book Antiqua" w:hAnsi="Book Antiqua"/>
              </w:rPr>
              <w:t>1.98</w:t>
            </w:r>
          </w:p>
        </w:tc>
        <w:tc>
          <w:tcPr>
            <w:tcW w:w="836" w:type="pct"/>
            <w:shd w:val="clear" w:color="auto" w:fill="auto"/>
            <w:noWrap/>
            <w:vAlign w:val="center"/>
          </w:tcPr>
          <w:p w14:paraId="61E16BC2" w14:textId="7777777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 xml:space="preserve">0.372 </w:t>
            </w:r>
          </w:p>
        </w:tc>
      </w:tr>
      <w:tr w:rsidR="00CF435E" w:rsidRPr="00CF435E" w14:paraId="7F180E92" w14:textId="77777777" w:rsidTr="006A6B81">
        <w:trPr>
          <w:trHeight w:val="300"/>
        </w:trPr>
        <w:tc>
          <w:tcPr>
            <w:tcW w:w="5000" w:type="pct"/>
            <w:gridSpan w:val="5"/>
            <w:shd w:val="clear" w:color="auto" w:fill="auto"/>
            <w:noWrap/>
            <w:vAlign w:val="bottom"/>
          </w:tcPr>
          <w:p w14:paraId="2D5DB5E6" w14:textId="2F6EA290"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Lesion location</w:t>
            </w:r>
          </w:p>
        </w:tc>
      </w:tr>
      <w:tr w:rsidR="00CF435E" w:rsidRPr="00CF435E" w14:paraId="67EC7BEE" w14:textId="77777777" w:rsidTr="00CC5838">
        <w:trPr>
          <w:trHeight w:val="300"/>
        </w:trPr>
        <w:tc>
          <w:tcPr>
            <w:tcW w:w="1988" w:type="pct"/>
            <w:shd w:val="clear" w:color="auto" w:fill="auto"/>
            <w:noWrap/>
            <w:vAlign w:val="center"/>
          </w:tcPr>
          <w:p w14:paraId="71614CB6" w14:textId="103702B9"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Posterior circulation</w:t>
            </w:r>
          </w:p>
        </w:tc>
        <w:tc>
          <w:tcPr>
            <w:tcW w:w="1095" w:type="pct"/>
            <w:shd w:val="clear" w:color="auto" w:fill="auto"/>
            <w:noWrap/>
            <w:vAlign w:val="bottom"/>
          </w:tcPr>
          <w:p w14:paraId="3CC8D489" w14:textId="51EA1251"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16 (22.2)</w:t>
            </w:r>
          </w:p>
        </w:tc>
        <w:tc>
          <w:tcPr>
            <w:tcW w:w="1081" w:type="pct"/>
            <w:gridSpan w:val="2"/>
            <w:shd w:val="clear" w:color="auto" w:fill="auto"/>
            <w:noWrap/>
            <w:vAlign w:val="bottom"/>
          </w:tcPr>
          <w:p w14:paraId="7F8E4D54" w14:textId="29703D3D"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33 (28.4)</w:t>
            </w:r>
          </w:p>
        </w:tc>
        <w:tc>
          <w:tcPr>
            <w:tcW w:w="836" w:type="pct"/>
            <w:shd w:val="clear" w:color="auto" w:fill="auto"/>
            <w:noWrap/>
            <w:vAlign w:val="center"/>
          </w:tcPr>
          <w:p w14:paraId="11398D40" w14:textId="77777777"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 xml:space="preserve">0.313 </w:t>
            </w:r>
          </w:p>
        </w:tc>
      </w:tr>
      <w:tr w:rsidR="00CF435E" w:rsidRPr="00CF435E" w14:paraId="0290140A" w14:textId="77777777" w:rsidTr="00CC5838">
        <w:trPr>
          <w:trHeight w:val="300"/>
        </w:trPr>
        <w:tc>
          <w:tcPr>
            <w:tcW w:w="1988" w:type="pct"/>
            <w:shd w:val="clear" w:color="auto" w:fill="auto"/>
            <w:noWrap/>
            <w:vAlign w:val="center"/>
          </w:tcPr>
          <w:p w14:paraId="1B85EDE8" w14:textId="79FDB00D"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TOAST</w:t>
            </w:r>
          </w:p>
        </w:tc>
        <w:tc>
          <w:tcPr>
            <w:tcW w:w="1095" w:type="pct"/>
            <w:shd w:val="clear" w:color="auto" w:fill="auto"/>
            <w:noWrap/>
            <w:vAlign w:val="bottom"/>
          </w:tcPr>
          <w:p w14:paraId="7C048C8F" w14:textId="77777777" w:rsidR="00F265A1" w:rsidRPr="00CF435E" w:rsidRDefault="00F265A1" w:rsidP="00CF435E">
            <w:pPr>
              <w:adjustRightInd w:val="0"/>
              <w:snapToGrid w:val="0"/>
              <w:spacing w:line="360" w:lineRule="auto"/>
              <w:rPr>
                <w:rFonts w:ascii="Book Antiqua" w:hAnsi="Book Antiqua"/>
              </w:rPr>
            </w:pPr>
          </w:p>
        </w:tc>
        <w:tc>
          <w:tcPr>
            <w:tcW w:w="1081" w:type="pct"/>
            <w:gridSpan w:val="2"/>
            <w:shd w:val="clear" w:color="auto" w:fill="auto"/>
            <w:noWrap/>
            <w:vAlign w:val="bottom"/>
          </w:tcPr>
          <w:p w14:paraId="55913B64" w14:textId="77777777" w:rsidR="00F265A1" w:rsidRPr="00CF435E" w:rsidRDefault="00F265A1" w:rsidP="00CF435E">
            <w:pPr>
              <w:adjustRightInd w:val="0"/>
              <w:snapToGrid w:val="0"/>
              <w:spacing w:line="360" w:lineRule="auto"/>
              <w:rPr>
                <w:rFonts w:ascii="Book Antiqua" w:hAnsi="Book Antiqua"/>
              </w:rPr>
            </w:pPr>
          </w:p>
        </w:tc>
        <w:tc>
          <w:tcPr>
            <w:tcW w:w="836" w:type="pct"/>
            <w:shd w:val="clear" w:color="auto" w:fill="auto"/>
            <w:noWrap/>
            <w:vAlign w:val="center"/>
          </w:tcPr>
          <w:p w14:paraId="3FA04551" w14:textId="14C49EE3"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0.890</w:t>
            </w:r>
          </w:p>
        </w:tc>
      </w:tr>
      <w:tr w:rsidR="00CF435E" w:rsidRPr="00CF435E" w14:paraId="2773458D" w14:textId="77777777" w:rsidTr="00CC5838">
        <w:trPr>
          <w:trHeight w:val="300"/>
        </w:trPr>
        <w:tc>
          <w:tcPr>
            <w:tcW w:w="1988" w:type="pct"/>
            <w:shd w:val="clear" w:color="auto" w:fill="auto"/>
            <w:noWrap/>
            <w:vAlign w:val="center"/>
          </w:tcPr>
          <w:p w14:paraId="28F34749" w14:textId="688C6680" w:rsidR="00F642EF" w:rsidRPr="00CF435E" w:rsidRDefault="00F642EF" w:rsidP="00CF435E">
            <w:pPr>
              <w:adjustRightInd w:val="0"/>
              <w:snapToGrid w:val="0"/>
              <w:spacing w:line="360" w:lineRule="auto"/>
              <w:rPr>
                <w:rFonts w:ascii="Book Antiqua" w:hAnsi="Book Antiqua"/>
              </w:rPr>
            </w:pPr>
            <w:r w:rsidRPr="00CF435E">
              <w:rPr>
                <w:rFonts w:ascii="Book Antiqua" w:hAnsi="Book Antiqua"/>
              </w:rPr>
              <w:t>Large-artery atherosclerosis</w:t>
            </w:r>
          </w:p>
        </w:tc>
        <w:tc>
          <w:tcPr>
            <w:tcW w:w="1095" w:type="pct"/>
            <w:shd w:val="clear" w:color="auto" w:fill="auto"/>
            <w:noWrap/>
            <w:vAlign w:val="center"/>
          </w:tcPr>
          <w:p w14:paraId="18028939" w14:textId="6D451E34" w:rsidR="00F642EF" w:rsidRPr="00CF435E" w:rsidRDefault="00F642EF" w:rsidP="00CF435E">
            <w:pPr>
              <w:adjustRightInd w:val="0"/>
              <w:snapToGrid w:val="0"/>
              <w:spacing w:line="360" w:lineRule="auto"/>
              <w:rPr>
                <w:rFonts w:ascii="Book Antiqua" w:hAnsi="Book Antiqua"/>
              </w:rPr>
            </w:pPr>
            <w:r w:rsidRPr="00CF435E">
              <w:rPr>
                <w:rFonts w:ascii="Book Antiqua" w:hAnsi="Book Antiqua"/>
              </w:rPr>
              <w:t>39</w:t>
            </w:r>
            <w:r w:rsidR="00B61817" w:rsidRPr="00CF435E">
              <w:rPr>
                <w:rFonts w:ascii="Book Antiqua" w:hAnsi="Book Antiqua"/>
              </w:rPr>
              <w:t xml:space="preserve"> </w:t>
            </w:r>
            <w:r w:rsidRPr="00CF435E">
              <w:rPr>
                <w:rFonts w:ascii="Book Antiqua" w:hAnsi="Book Antiqua"/>
              </w:rPr>
              <w:t>(54.2)</w:t>
            </w:r>
          </w:p>
        </w:tc>
        <w:tc>
          <w:tcPr>
            <w:tcW w:w="1081" w:type="pct"/>
            <w:gridSpan w:val="2"/>
            <w:shd w:val="clear" w:color="auto" w:fill="auto"/>
            <w:noWrap/>
            <w:vAlign w:val="center"/>
          </w:tcPr>
          <w:p w14:paraId="3457110C" w14:textId="0FA4ABB4" w:rsidR="00F642EF" w:rsidRPr="00CF435E" w:rsidRDefault="00F642EF" w:rsidP="00CF435E">
            <w:pPr>
              <w:adjustRightInd w:val="0"/>
              <w:snapToGrid w:val="0"/>
              <w:spacing w:line="360" w:lineRule="auto"/>
              <w:rPr>
                <w:rFonts w:ascii="Book Antiqua" w:hAnsi="Book Antiqua"/>
              </w:rPr>
            </w:pPr>
            <w:r w:rsidRPr="00CF435E">
              <w:rPr>
                <w:rFonts w:ascii="Book Antiqua" w:hAnsi="Book Antiqua"/>
              </w:rPr>
              <w:t>58</w:t>
            </w:r>
            <w:r w:rsidR="00B61817" w:rsidRPr="00CF435E">
              <w:rPr>
                <w:rFonts w:ascii="Book Antiqua" w:hAnsi="Book Antiqua"/>
              </w:rPr>
              <w:t xml:space="preserve"> </w:t>
            </w:r>
            <w:r w:rsidRPr="00CF435E">
              <w:rPr>
                <w:rFonts w:ascii="Book Antiqua" w:hAnsi="Book Antiqua"/>
              </w:rPr>
              <w:t>(50)</w:t>
            </w:r>
          </w:p>
        </w:tc>
        <w:tc>
          <w:tcPr>
            <w:tcW w:w="836" w:type="pct"/>
            <w:shd w:val="clear" w:color="auto" w:fill="auto"/>
            <w:noWrap/>
            <w:vAlign w:val="center"/>
          </w:tcPr>
          <w:p w14:paraId="0B35BBD3" w14:textId="0A23A6DA" w:rsidR="00F642EF" w:rsidRPr="00CF435E" w:rsidRDefault="00F642EF" w:rsidP="00CF435E">
            <w:pPr>
              <w:adjustRightInd w:val="0"/>
              <w:snapToGrid w:val="0"/>
              <w:spacing w:line="360" w:lineRule="auto"/>
              <w:rPr>
                <w:rFonts w:ascii="Book Antiqua" w:hAnsi="Book Antiqua"/>
              </w:rPr>
            </w:pPr>
          </w:p>
        </w:tc>
      </w:tr>
      <w:tr w:rsidR="00CF435E" w:rsidRPr="00CF435E" w14:paraId="2AEC7D95" w14:textId="77777777" w:rsidTr="00CC5838">
        <w:trPr>
          <w:trHeight w:val="300"/>
        </w:trPr>
        <w:tc>
          <w:tcPr>
            <w:tcW w:w="1988" w:type="pct"/>
            <w:vAlign w:val="center"/>
          </w:tcPr>
          <w:p w14:paraId="0D417456" w14:textId="6B0F8E54" w:rsidR="00F642EF" w:rsidRPr="00CF435E" w:rsidRDefault="00F642EF" w:rsidP="00CF435E">
            <w:pPr>
              <w:adjustRightInd w:val="0"/>
              <w:snapToGrid w:val="0"/>
              <w:spacing w:line="360" w:lineRule="auto"/>
              <w:rPr>
                <w:rFonts w:ascii="Book Antiqua" w:hAnsi="Book Antiqua"/>
              </w:rPr>
            </w:pPr>
            <w:r w:rsidRPr="00CF435E">
              <w:rPr>
                <w:rFonts w:ascii="Book Antiqua" w:hAnsi="Book Antiqua"/>
              </w:rPr>
              <w:t>Cardioembolism</w:t>
            </w:r>
          </w:p>
        </w:tc>
        <w:tc>
          <w:tcPr>
            <w:tcW w:w="1095" w:type="pct"/>
            <w:shd w:val="clear" w:color="auto" w:fill="auto"/>
            <w:noWrap/>
            <w:vAlign w:val="center"/>
          </w:tcPr>
          <w:p w14:paraId="2318C536" w14:textId="49FF6876" w:rsidR="00F642EF" w:rsidRPr="00CF435E" w:rsidRDefault="00F642EF" w:rsidP="00CF435E">
            <w:pPr>
              <w:adjustRightInd w:val="0"/>
              <w:snapToGrid w:val="0"/>
              <w:spacing w:line="360" w:lineRule="auto"/>
              <w:rPr>
                <w:rFonts w:ascii="Book Antiqua" w:hAnsi="Book Antiqua"/>
              </w:rPr>
            </w:pPr>
            <w:r w:rsidRPr="00CF435E">
              <w:rPr>
                <w:rFonts w:ascii="Book Antiqua" w:hAnsi="Book Antiqua"/>
              </w:rPr>
              <w:t>6</w:t>
            </w:r>
            <w:r w:rsidR="00B61817" w:rsidRPr="00CF435E">
              <w:rPr>
                <w:rFonts w:ascii="Book Antiqua" w:hAnsi="Book Antiqua"/>
              </w:rPr>
              <w:t xml:space="preserve"> </w:t>
            </w:r>
            <w:r w:rsidRPr="00CF435E">
              <w:rPr>
                <w:rFonts w:ascii="Book Antiqua" w:hAnsi="Book Antiqua"/>
              </w:rPr>
              <w:t>(8.3)</w:t>
            </w:r>
          </w:p>
        </w:tc>
        <w:tc>
          <w:tcPr>
            <w:tcW w:w="1081" w:type="pct"/>
            <w:gridSpan w:val="2"/>
            <w:shd w:val="clear" w:color="auto" w:fill="auto"/>
            <w:noWrap/>
            <w:vAlign w:val="center"/>
          </w:tcPr>
          <w:p w14:paraId="0852646A" w14:textId="3B5BC0C7" w:rsidR="00F642EF" w:rsidRPr="00CF435E" w:rsidRDefault="00F642EF" w:rsidP="00CF435E">
            <w:pPr>
              <w:adjustRightInd w:val="0"/>
              <w:snapToGrid w:val="0"/>
              <w:spacing w:line="360" w:lineRule="auto"/>
              <w:rPr>
                <w:rFonts w:ascii="Book Antiqua" w:hAnsi="Book Antiqua"/>
              </w:rPr>
            </w:pPr>
            <w:r w:rsidRPr="00CF435E">
              <w:rPr>
                <w:rFonts w:ascii="Book Antiqua" w:hAnsi="Book Antiqua"/>
              </w:rPr>
              <w:t>8</w:t>
            </w:r>
            <w:r w:rsidR="00B61817" w:rsidRPr="00CF435E">
              <w:rPr>
                <w:rFonts w:ascii="Book Antiqua" w:hAnsi="Book Antiqua"/>
              </w:rPr>
              <w:t xml:space="preserve"> </w:t>
            </w:r>
            <w:r w:rsidRPr="00CF435E">
              <w:rPr>
                <w:rFonts w:ascii="Book Antiqua" w:hAnsi="Book Antiqua"/>
              </w:rPr>
              <w:t>(6.9)</w:t>
            </w:r>
          </w:p>
        </w:tc>
        <w:tc>
          <w:tcPr>
            <w:tcW w:w="836" w:type="pct"/>
            <w:vAlign w:val="center"/>
          </w:tcPr>
          <w:p w14:paraId="5BE2E809" w14:textId="77777777" w:rsidR="00F642EF" w:rsidRPr="00CF435E" w:rsidRDefault="00F642EF" w:rsidP="00CF435E">
            <w:pPr>
              <w:adjustRightInd w:val="0"/>
              <w:snapToGrid w:val="0"/>
              <w:spacing w:line="360" w:lineRule="auto"/>
              <w:rPr>
                <w:rFonts w:ascii="Book Antiqua" w:hAnsi="Book Antiqua"/>
              </w:rPr>
            </w:pPr>
          </w:p>
        </w:tc>
      </w:tr>
      <w:tr w:rsidR="00CF435E" w:rsidRPr="00CF435E" w14:paraId="242A9314" w14:textId="77777777" w:rsidTr="00CC5838">
        <w:trPr>
          <w:trHeight w:val="300"/>
        </w:trPr>
        <w:tc>
          <w:tcPr>
            <w:tcW w:w="1988" w:type="pct"/>
            <w:vAlign w:val="center"/>
          </w:tcPr>
          <w:p w14:paraId="3D5C8840" w14:textId="4ED40B60" w:rsidR="00F642EF" w:rsidRPr="00CF435E" w:rsidRDefault="00F642EF" w:rsidP="00CF435E">
            <w:pPr>
              <w:adjustRightInd w:val="0"/>
              <w:snapToGrid w:val="0"/>
              <w:spacing w:line="360" w:lineRule="auto"/>
              <w:rPr>
                <w:rFonts w:ascii="Book Antiqua" w:hAnsi="Book Antiqua"/>
              </w:rPr>
            </w:pPr>
            <w:r w:rsidRPr="00CF435E">
              <w:rPr>
                <w:rFonts w:ascii="Book Antiqua" w:hAnsi="Book Antiqua"/>
              </w:rPr>
              <w:t>Small-artery occlusion Lacunar</w:t>
            </w:r>
          </w:p>
        </w:tc>
        <w:tc>
          <w:tcPr>
            <w:tcW w:w="1095" w:type="pct"/>
            <w:shd w:val="clear" w:color="auto" w:fill="auto"/>
            <w:noWrap/>
            <w:vAlign w:val="center"/>
          </w:tcPr>
          <w:p w14:paraId="21E3D9D7" w14:textId="66574C5C" w:rsidR="00F642EF" w:rsidRPr="00CF435E" w:rsidRDefault="00F642EF" w:rsidP="00CF435E">
            <w:pPr>
              <w:adjustRightInd w:val="0"/>
              <w:snapToGrid w:val="0"/>
              <w:spacing w:line="360" w:lineRule="auto"/>
              <w:rPr>
                <w:rFonts w:ascii="Book Antiqua" w:hAnsi="Book Antiqua"/>
              </w:rPr>
            </w:pPr>
            <w:r w:rsidRPr="00CF435E">
              <w:rPr>
                <w:rFonts w:ascii="Book Antiqua" w:hAnsi="Book Antiqua"/>
              </w:rPr>
              <w:t>21</w:t>
            </w:r>
            <w:r w:rsidR="00B61817" w:rsidRPr="00CF435E">
              <w:rPr>
                <w:rFonts w:ascii="Book Antiqua" w:hAnsi="Book Antiqua"/>
              </w:rPr>
              <w:t xml:space="preserve"> </w:t>
            </w:r>
            <w:r w:rsidRPr="00CF435E">
              <w:rPr>
                <w:rFonts w:ascii="Book Antiqua" w:hAnsi="Book Antiqua"/>
              </w:rPr>
              <w:t>(29.2)</w:t>
            </w:r>
          </w:p>
        </w:tc>
        <w:tc>
          <w:tcPr>
            <w:tcW w:w="1081" w:type="pct"/>
            <w:gridSpan w:val="2"/>
            <w:shd w:val="clear" w:color="auto" w:fill="auto"/>
            <w:noWrap/>
            <w:vAlign w:val="center"/>
          </w:tcPr>
          <w:p w14:paraId="3D28D7BC" w14:textId="3E1948ED" w:rsidR="00F642EF" w:rsidRPr="00CF435E" w:rsidRDefault="00F642EF" w:rsidP="00CF435E">
            <w:pPr>
              <w:adjustRightInd w:val="0"/>
              <w:snapToGrid w:val="0"/>
              <w:spacing w:line="360" w:lineRule="auto"/>
              <w:rPr>
                <w:rFonts w:ascii="Book Antiqua" w:hAnsi="Book Antiqua"/>
              </w:rPr>
            </w:pPr>
            <w:r w:rsidRPr="00CF435E">
              <w:rPr>
                <w:rFonts w:ascii="Book Antiqua" w:hAnsi="Book Antiqua"/>
              </w:rPr>
              <w:t>37</w:t>
            </w:r>
            <w:r w:rsidR="00B61817" w:rsidRPr="00CF435E">
              <w:rPr>
                <w:rFonts w:ascii="Book Antiqua" w:hAnsi="Book Antiqua"/>
              </w:rPr>
              <w:t xml:space="preserve"> </w:t>
            </w:r>
            <w:r w:rsidRPr="00CF435E">
              <w:rPr>
                <w:rFonts w:ascii="Book Antiqua" w:hAnsi="Book Antiqua"/>
              </w:rPr>
              <w:t>(31.9)</w:t>
            </w:r>
          </w:p>
        </w:tc>
        <w:tc>
          <w:tcPr>
            <w:tcW w:w="836" w:type="pct"/>
            <w:vAlign w:val="center"/>
          </w:tcPr>
          <w:p w14:paraId="62E91DD6" w14:textId="77777777" w:rsidR="00F642EF" w:rsidRPr="00CF435E" w:rsidRDefault="00F642EF" w:rsidP="00CF435E">
            <w:pPr>
              <w:adjustRightInd w:val="0"/>
              <w:snapToGrid w:val="0"/>
              <w:spacing w:line="360" w:lineRule="auto"/>
              <w:rPr>
                <w:rFonts w:ascii="Book Antiqua" w:hAnsi="Book Antiqua"/>
              </w:rPr>
            </w:pPr>
          </w:p>
        </w:tc>
      </w:tr>
      <w:tr w:rsidR="00CF435E" w:rsidRPr="00CF435E" w14:paraId="2E17F9A9" w14:textId="77777777" w:rsidTr="00CC5838">
        <w:trPr>
          <w:trHeight w:val="300"/>
        </w:trPr>
        <w:tc>
          <w:tcPr>
            <w:tcW w:w="1988" w:type="pct"/>
            <w:vAlign w:val="center"/>
          </w:tcPr>
          <w:p w14:paraId="4959705D" w14:textId="37C53A11" w:rsidR="00F642EF" w:rsidRPr="00CF435E" w:rsidRDefault="00F642EF" w:rsidP="00CF435E">
            <w:pPr>
              <w:adjustRightInd w:val="0"/>
              <w:snapToGrid w:val="0"/>
              <w:spacing w:line="360" w:lineRule="auto"/>
              <w:rPr>
                <w:rFonts w:ascii="Book Antiqua" w:hAnsi="Book Antiqua"/>
              </w:rPr>
            </w:pPr>
            <w:r w:rsidRPr="00CF435E">
              <w:rPr>
                <w:rFonts w:ascii="Book Antiqua" w:hAnsi="Book Antiqua"/>
              </w:rPr>
              <w:t>Other determined etiology</w:t>
            </w:r>
          </w:p>
        </w:tc>
        <w:tc>
          <w:tcPr>
            <w:tcW w:w="1095" w:type="pct"/>
            <w:shd w:val="clear" w:color="auto" w:fill="auto"/>
            <w:noWrap/>
            <w:vAlign w:val="center"/>
          </w:tcPr>
          <w:p w14:paraId="07386D0A" w14:textId="634270F6" w:rsidR="00F642EF" w:rsidRPr="00CF435E" w:rsidRDefault="00F642EF" w:rsidP="00CF435E">
            <w:pPr>
              <w:adjustRightInd w:val="0"/>
              <w:snapToGrid w:val="0"/>
              <w:spacing w:line="360" w:lineRule="auto"/>
              <w:rPr>
                <w:rFonts w:ascii="Book Antiqua" w:hAnsi="Book Antiqua"/>
              </w:rPr>
            </w:pPr>
            <w:r w:rsidRPr="00CF435E">
              <w:rPr>
                <w:rFonts w:ascii="Book Antiqua" w:hAnsi="Book Antiqua"/>
              </w:rPr>
              <w:t>5</w:t>
            </w:r>
            <w:r w:rsidR="00B61817" w:rsidRPr="00CF435E">
              <w:rPr>
                <w:rFonts w:ascii="Book Antiqua" w:hAnsi="Book Antiqua"/>
              </w:rPr>
              <w:t xml:space="preserve"> </w:t>
            </w:r>
            <w:r w:rsidRPr="00CF435E">
              <w:rPr>
                <w:rFonts w:ascii="Book Antiqua" w:hAnsi="Book Antiqua"/>
              </w:rPr>
              <w:t>(6.9)</w:t>
            </w:r>
          </w:p>
        </w:tc>
        <w:tc>
          <w:tcPr>
            <w:tcW w:w="1081" w:type="pct"/>
            <w:gridSpan w:val="2"/>
            <w:shd w:val="clear" w:color="auto" w:fill="auto"/>
            <w:noWrap/>
            <w:vAlign w:val="center"/>
          </w:tcPr>
          <w:p w14:paraId="1ABBD687" w14:textId="2B66E17C" w:rsidR="00F642EF" w:rsidRPr="00CF435E" w:rsidRDefault="00F642EF" w:rsidP="00CF435E">
            <w:pPr>
              <w:adjustRightInd w:val="0"/>
              <w:snapToGrid w:val="0"/>
              <w:spacing w:line="360" w:lineRule="auto"/>
              <w:rPr>
                <w:rFonts w:ascii="Book Antiqua" w:hAnsi="Book Antiqua"/>
              </w:rPr>
            </w:pPr>
            <w:r w:rsidRPr="00CF435E">
              <w:rPr>
                <w:rFonts w:ascii="Book Antiqua" w:hAnsi="Book Antiqua"/>
              </w:rPr>
              <w:t>9</w:t>
            </w:r>
            <w:r w:rsidR="00B61817" w:rsidRPr="00CF435E">
              <w:rPr>
                <w:rFonts w:ascii="Book Antiqua" w:hAnsi="Book Antiqua"/>
              </w:rPr>
              <w:t xml:space="preserve"> </w:t>
            </w:r>
            <w:r w:rsidRPr="00CF435E">
              <w:rPr>
                <w:rFonts w:ascii="Book Antiqua" w:hAnsi="Book Antiqua"/>
              </w:rPr>
              <w:t>(7.8)</w:t>
            </w:r>
          </w:p>
        </w:tc>
        <w:tc>
          <w:tcPr>
            <w:tcW w:w="836" w:type="pct"/>
            <w:vAlign w:val="center"/>
          </w:tcPr>
          <w:p w14:paraId="3321ADDE" w14:textId="77777777" w:rsidR="00F642EF" w:rsidRPr="00CF435E" w:rsidRDefault="00F642EF" w:rsidP="00CF435E">
            <w:pPr>
              <w:adjustRightInd w:val="0"/>
              <w:snapToGrid w:val="0"/>
              <w:spacing w:line="360" w:lineRule="auto"/>
              <w:rPr>
                <w:rFonts w:ascii="Book Antiqua" w:hAnsi="Book Antiqua"/>
              </w:rPr>
            </w:pPr>
          </w:p>
        </w:tc>
      </w:tr>
      <w:tr w:rsidR="00CF435E" w:rsidRPr="00CF435E" w14:paraId="468A87EF" w14:textId="77777777" w:rsidTr="00CC5838">
        <w:trPr>
          <w:trHeight w:val="300"/>
        </w:trPr>
        <w:tc>
          <w:tcPr>
            <w:tcW w:w="1988" w:type="pct"/>
            <w:vAlign w:val="center"/>
          </w:tcPr>
          <w:p w14:paraId="4D9A25D9" w14:textId="24517000" w:rsidR="00F642EF" w:rsidRPr="00CF435E" w:rsidRDefault="00F642EF" w:rsidP="00CF435E">
            <w:pPr>
              <w:adjustRightInd w:val="0"/>
              <w:snapToGrid w:val="0"/>
              <w:spacing w:line="360" w:lineRule="auto"/>
              <w:rPr>
                <w:rFonts w:ascii="Book Antiqua" w:hAnsi="Book Antiqua"/>
              </w:rPr>
            </w:pPr>
            <w:r w:rsidRPr="00CF435E">
              <w:rPr>
                <w:rFonts w:ascii="Book Antiqua" w:hAnsi="Book Antiqua"/>
              </w:rPr>
              <w:t>Undetermined etiology</w:t>
            </w:r>
          </w:p>
        </w:tc>
        <w:tc>
          <w:tcPr>
            <w:tcW w:w="1095" w:type="pct"/>
            <w:shd w:val="clear" w:color="auto" w:fill="auto"/>
            <w:noWrap/>
            <w:vAlign w:val="center"/>
          </w:tcPr>
          <w:p w14:paraId="2DAACEEC" w14:textId="06F479B8" w:rsidR="00F642EF" w:rsidRPr="00CF435E" w:rsidRDefault="00F642EF" w:rsidP="00CF435E">
            <w:pPr>
              <w:adjustRightInd w:val="0"/>
              <w:snapToGrid w:val="0"/>
              <w:spacing w:line="360" w:lineRule="auto"/>
              <w:rPr>
                <w:rFonts w:ascii="Book Antiqua" w:hAnsi="Book Antiqua"/>
              </w:rPr>
            </w:pPr>
            <w:r w:rsidRPr="00CF435E">
              <w:rPr>
                <w:rFonts w:ascii="Book Antiqua" w:hAnsi="Book Antiqua"/>
              </w:rPr>
              <w:t>1</w:t>
            </w:r>
            <w:r w:rsidR="00B61817" w:rsidRPr="00CF435E">
              <w:rPr>
                <w:rFonts w:ascii="Book Antiqua" w:hAnsi="Book Antiqua"/>
              </w:rPr>
              <w:t xml:space="preserve"> </w:t>
            </w:r>
            <w:r w:rsidRPr="00CF435E">
              <w:rPr>
                <w:rFonts w:ascii="Book Antiqua" w:hAnsi="Book Antiqua"/>
              </w:rPr>
              <w:t>(1.4)</w:t>
            </w:r>
          </w:p>
        </w:tc>
        <w:tc>
          <w:tcPr>
            <w:tcW w:w="1081" w:type="pct"/>
            <w:gridSpan w:val="2"/>
            <w:shd w:val="clear" w:color="auto" w:fill="auto"/>
            <w:noWrap/>
            <w:vAlign w:val="center"/>
          </w:tcPr>
          <w:p w14:paraId="0CD10C74" w14:textId="6BEE2DFB" w:rsidR="00F642EF" w:rsidRPr="00CF435E" w:rsidRDefault="00F642EF" w:rsidP="00CF435E">
            <w:pPr>
              <w:adjustRightInd w:val="0"/>
              <w:snapToGrid w:val="0"/>
              <w:spacing w:line="360" w:lineRule="auto"/>
              <w:rPr>
                <w:rFonts w:ascii="Book Antiqua" w:hAnsi="Book Antiqua"/>
              </w:rPr>
            </w:pPr>
            <w:r w:rsidRPr="00CF435E">
              <w:rPr>
                <w:rFonts w:ascii="Book Antiqua" w:hAnsi="Book Antiqua"/>
              </w:rPr>
              <w:t>4</w:t>
            </w:r>
            <w:r w:rsidR="00B61817" w:rsidRPr="00CF435E">
              <w:rPr>
                <w:rFonts w:ascii="Book Antiqua" w:hAnsi="Book Antiqua"/>
              </w:rPr>
              <w:t xml:space="preserve"> </w:t>
            </w:r>
            <w:r w:rsidRPr="00CF435E">
              <w:rPr>
                <w:rFonts w:ascii="Book Antiqua" w:hAnsi="Book Antiqua"/>
              </w:rPr>
              <w:t>(3.4)</w:t>
            </w:r>
          </w:p>
        </w:tc>
        <w:tc>
          <w:tcPr>
            <w:tcW w:w="836" w:type="pct"/>
            <w:vAlign w:val="center"/>
          </w:tcPr>
          <w:p w14:paraId="4AD77404" w14:textId="77777777" w:rsidR="00F642EF" w:rsidRPr="00CF435E" w:rsidRDefault="00F642EF" w:rsidP="00CF435E">
            <w:pPr>
              <w:adjustRightInd w:val="0"/>
              <w:snapToGrid w:val="0"/>
              <w:spacing w:line="360" w:lineRule="auto"/>
              <w:rPr>
                <w:rFonts w:ascii="Book Antiqua" w:hAnsi="Book Antiqua"/>
              </w:rPr>
            </w:pPr>
          </w:p>
        </w:tc>
      </w:tr>
      <w:tr w:rsidR="00CF435E" w:rsidRPr="00CF435E" w14:paraId="4B86D8A8" w14:textId="77777777" w:rsidTr="006A6B81">
        <w:trPr>
          <w:trHeight w:val="300"/>
        </w:trPr>
        <w:tc>
          <w:tcPr>
            <w:tcW w:w="5000" w:type="pct"/>
            <w:gridSpan w:val="5"/>
            <w:vAlign w:val="center"/>
          </w:tcPr>
          <w:p w14:paraId="265FFD58" w14:textId="6DAFE9C6" w:rsidR="00B61817" w:rsidRPr="00CF435E" w:rsidRDefault="00B61817" w:rsidP="00CF435E">
            <w:pPr>
              <w:adjustRightInd w:val="0"/>
              <w:snapToGrid w:val="0"/>
              <w:spacing w:line="360" w:lineRule="auto"/>
              <w:rPr>
                <w:rFonts w:ascii="Book Antiqua" w:hAnsi="Book Antiqua"/>
              </w:rPr>
            </w:pPr>
            <w:r w:rsidRPr="00CF435E">
              <w:rPr>
                <w:rFonts w:ascii="Book Antiqua" w:hAnsi="Book Antiqua"/>
              </w:rPr>
              <w:t>Medications during hospitalization</w:t>
            </w:r>
          </w:p>
        </w:tc>
      </w:tr>
      <w:tr w:rsidR="00CF435E" w:rsidRPr="00CF435E" w14:paraId="78A1DEE7" w14:textId="77777777" w:rsidTr="00CC5838">
        <w:trPr>
          <w:trHeight w:val="300"/>
        </w:trPr>
        <w:tc>
          <w:tcPr>
            <w:tcW w:w="1988" w:type="pct"/>
            <w:shd w:val="clear" w:color="auto" w:fill="auto"/>
            <w:noWrap/>
            <w:vAlign w:val="center"/>
          </w:tcPr>
          <w:p w14:paraId="13E9EA2D" w14:textId="73CC29DB" w:rsidR="00B61817" w:rsidRPr="00CF435E" w:rsidRDefault="00B61817" w:rsidP="00CF435E">
            <w:pPr>
              <w:adjustRightInd w:val="0"/>
              <w:snapToGrid w:val="0"/>
              <w:spacing w:line="360" w:lineRule="auto"/>
              <w:rPr>
                <w:rFonts w:ascii="Book Antiqua" w:hAnsi="Book Antiqua"/>
              </w:rPr>
            </w:pPr>
            <w:r w:rsidRPr="00CF435E">
              <w:rPr>
                <w:rFonts w:ascii="Book Antiqua" w:hAnsi="Book Antiqua"/>
              </w:rPr>
              <w:t>Hypoglycemic</w:t>
            </w:r>
          </w:p>
        </w:tc>
        <w:tc>
          <w:tcPr>
            <w:tcW w:w="1095" w:type="pct"/>
            <w:shd w:val="clear" w:color="auto" w:fill="auto"/>
            <w:noWrap/>
            <w:vAlign w:val="center"/>
          </w:tcPr>
          <w:p w14:paraId="0FC98E80" w14:textId="160DE078" w:rsidR="00B61817" w:rsidRPr="00CF435E" w:rsidRDefault="00B61817" w:rsidP="00CF435E">
            <w:pPr>
              <w:adjustRightInd w:val="0"/>
              <w:snapToGrid w:val="0"/>
              <w:spacing w:line="360" w:lineRule="auto"/>
              <w:rPr>
                <w:rFonts w:ascii="Book Antiqua" w:hAnsi="Book Antiqua"/>
              </w:rPr>
            </w:pPr>
            <w:r w:rsidRPr="00CF435E">
              <w:rPr>
                <w:rFonts w:ascii="Book Antiqua" w:hAnsi="Book Antiqua"/>
              </w:rPr>
              <w:t>13 (18.1)</w:t>
            </w:r>
          </w:p>
        </w:tc>
        <w:tc>
          <w:tcPr>
            <w:tcW w:w="1081" w:type="pct"/>
            <w:gridSpan w:val="2"/>
            <w:shd w:val="clear" w:color="auto" w:fill="auto"/>
            <w:noWrap/>
            <w:vAlign w:val="center"/>
          </w:tcPr>
          <w:p w14:paraId="426C8949" w14:textId="01085A0F" w:rsidR="00B61817" w:rsidRPr="00CF435E" w:rsidRDefault="00B61817" w:rsidP="00CF435E">
            <w:pPr>
              <w:adjustRightInd w:val="0"/>
              <w:snapToGrid w:val="0"/>
              <w:spacing w:line="360" w:lineRule="auto"/>
              <w:rPr>
                <w:rFonts w:ascii="Book Antiqua" w:hAnsi="Book Antiqua"/>
              </w:rPr>
            </w:pPr>
            <w:r w:rsidRPr="00CF435E">
              <w:rPr>
                <w:rFonts w:ascii="Book Antiqua" w:hAnsi="Book Antiqua"/>
              </w:rPr>
              <w:t>23 (19.8)</w:t>
            </w:r>
          </w:p>
        </w:tc>
        <w:tc>
          <w:tcPr>
            <w:tcW w:w="836" w:type="pct"/>
            <w:shd w:val="clear" w:color="auto" w:fill="auto"/>
            <w:noWrap/>
            <w:vAlign w:val="center"/>
          </w:tcPr>
          <w:p w14:paraId="58DB859E" w14:textId="77777777" w:rsidR="00B61817" w:rsidRPr="00CF435E" w:rsidRDefault="00B61817" w:rsidP="00CF435E">
            <w:pPr>
              <w:adjustRightInd w:val="0"/>
              <w:snapToGrid w:val="0"/>
              <w:spacing w:line="360" w:lineRule="auto"/>
              <w:rPr>
                <w:rFonts w:ascii="Book Antiqua" w:hAnsi="Book Antiqua"/>
              </w:rPr>
            </w:pPr>
            <w:r w:rsidRPr="00CF435E">
              <w:rPr>
                <w:rFonts w:ascii="Book Antiqua" w:hAnsi="Book Antiqua"/>
              </w:rPr>
              <w:t xml:space="preserve">0.759 </w:t>
            </w:r>
          </w:p>
        </w:tc>
      </w:tr>
      <w:tr w:rsidR="00CF435E" w:rsidRPr="00CF435E" w14:paraId="3B27AB86" w14:textId="77777777" w:rsidTr="00CC5838">
        <w:trPr>
          <w:trHeight w:val="300"/>
        </w:trPr>
        <w:tc>
          <w:tcPr>
            <w:tcW w:w="1988" w:type="pct"/>
            <w:vAlign w:val="center"/>
          </w:tcPr>
          <w:p w14:paraId="668A2E1C" w14:textId="6FB2F958" w:rsidR="00B61817" w:rsidRPr="00CF435E" w:rsidRDefault="00B61817" w:rsidP="00CF435E">
            <w:pPr>
              <w:adjustRightInd w:val="0"/>
              <w:snapToGrid w:val="0"/>
              <w:spacing w:line="360" w:lineRule="auto"/>
              <w:rPr>
                <w:rFonts w:ascii="Book Antiqua" w:hAnsi="Book Antiqua"/>
              </w:rPr>
            </w:pPr>
            <w:r w:rsidRPr="00CF435E">
              <w:rPr>
                <w:rFonts w:ascii="Book Antiqua" w:hAnsi="Book Antiqua"/>
              </w:rPr>
              <w:t>Antihypertensive</w:t>
            </w:r>
          </w:p>
        </w:tc>
        <w:tc>
          <w:tcPr>
            <w:tcW w:w="1095" w:type="pct"/>
            <w:shd w:val="clear" w:color="auto" w:fill="auto"/>
            <w:noWrap/>
            <w:vAlign w:val="center"/>
          </w:tcPr>
          <w:p w14:paraId="5E17DEC8" w14:textId="2D690BB3" w:rsidR="00B61817" w:rsidRPr="00CF435E" w:rsidRDefault="00B61817" w:rsidP="00CF435E">
            <w:pPr>
              <w:adjustRightInd w:val="0"/>
              <w:snapToGrid w:val="0"/>
              <w:spacing w:line="360" w:lineRule="auto"/>
              <w:rPr>
                <w:rFonts w:ascii="Book Antiqua" w:hAnsi="Book Antiqua"/>
              </w:rPr>
            </w:pPr>
            <w:r w:rsidRPr="00CF435E">
              <w:rPr>
                <w:rFonts w:ascii="Book Antiqua" w:hAnsi="Book Antiqua"/>
              </w:rPr>
              <w:t>35 (48.6)</w:t>
            </w:r>
          </w:p>
        </w:tc>
        <w:tc>
          <w:tcPr>
            <w:tcW w:w="1081" w:type="pct"/>
            <w:gridSpan w:val="2"/>
            <w:shd w:val="clear" w:color="auto" w:fill="auto"/>
            <w:noWrap/>
            <w:vAlign w:val="center"/>
          </w:tcPr>
          <w:p w14:paraId="54CA8D19" w14:textId="24F25DE1" w:rsidR="00B61817" w:rsidRPr="00CF435E" w:rsidRDefault="00B61817" w:rsidP="00CF435E">
            <w:pPr>
              <w:adjustRightInd w:val="0"/>
              <w:snapToGrid w:val="0"/>
              <w:spacing w:line="360" w:lineRule="auto"/>
              <w:rPr>
                <w:rFonts w:ascii="Book Antiqua" w:hAnsi="Book Antiqua"/>
              </w:rPr>
            </w:pPr>
            <w:r w:rsidRPr="00CF435E">
              <w:rPr>
                <w:rFonts w:ascii="Book Antiqua" w:hAnsi="Book Antiqua"/>
              </w:rPr>
              <w:t>53 (45.7)</w:t>
            </w:r>
          </w:p>
        </w:tc>
        <w:tc>
          <w:tcPr>
            <w:tcW w:w="836" w:type="pct"/>
            <w:shd w:val="clear" w:color="auto" w:fill="auto"/>
            <w:noWrap/>
            <w:vAlign w:val="center"/>
          </w:tcPr>
          <w:p w14:paraId="7993EE3E" w14:textId="77777777" w:rsidR="00B61817" w:rsidRPr="00CF435E" w:rsidRDefault="00B61817" w:rsidP="00CF435E">
            <w:pPr>
              <w:adjustRightInd w:val="0"/>
              <w:snapToGrid w:val="0"/>
              <w:spacing w:line="360" w:lineRule="auto"/>
              <w:rPr>
                <w:rFonts w:ascii="Book Antiqua" w:hAnsi="Book Antiqua"/>
              </w:rPr>
            </w:pPr>
            <w:r w:rsidRPr="00CF435E">
              <w:rPr>
                <w:rFonts w:ascii="Book Antiqua" w:hAnsi="Book Antiqua"/>
              </w:rPr>
              <w:t xml:space="preserve">0.681 </w:t>
            </w:r>
          </w:p>
        </w:tc>
      </w:tr>
      <w:tr w:rsidR="00CF435E" w:rsidRPr="00CF435E" w14:paraId="0E9BEEEC" w14:textId="77777777" w:rsidTr="00CC5838">
        <w:trPr>
          <w:trHeight w:val="300"/>
        </w:trPr>
        <w:tc>
          <w:tcPr>
            <w:tcW w:w="1988" w:type="pct"/>
            <w:vAlign w:val="center"/>
          </w:tcPr>
          <w:p w14:paraId="264321DB" w14:textId="41E35C16" w:rsidR="00B61817" w:rsidRPr="00CF435E" w:rsidRDefault="00B61817" w:rsidP="00CF435E">
            <w:pPr>
              <w:adjustRightInd w:val="0"/>
              <w:snapToGrid w:val="0"/>
              <w:spacing w:line="360" w:lineRule="auto"/>
              <w:rPr>
                <w:rFonts w:ascii="Book Antiqua" w:hAnsi="Book Antiqua"/>
              </w:rPr>
            </w:pPr>
            <w:r w:rsidRPr="00CF435E">
              <w:rPr>
                <w:rFonts w:ascii="Book Antiqua" w:hAnsi="Book Antiqua"/>
              </w:rPr>
              <w:t>Lipid-lowering drugs</w:t>
            </w:r>
          </w:p>
        </w:tc>
        <w:tc>
          <w:tcPr>
            <w:tcW w:w="1095" w:type="pct"/>
            <w:shd w:val="clear" w:color="auto" w:fill="auto"/>
            <w:noWrap/>
            <w:vAlign w:val="center"/>
          </w:tcPr>
          <w:p w14:paraId="7876A5FF" w14:textId="34938AE7" w:rsidR="00B61817" w:rsidRPr="00CF435E" w:rsidRDefault="00B61817" w:rsidP="00CF435E">
            <w:pPr>
              <w:adjustRightInd w:val="0"/>
              <w:snapToGrid w:val="0"/>
              <w:spacing w:line="360" w:lineRule="auto"/>
              <w:rPr>
                <w:rFonts w:ascii="Book Antiqua" w:hAnsi="Book Antiqua"/>
              </w:rPr>
            </w:pPr>
            <w:r w:rsidRPr="00CF435E">
              <w:rPr>
                <w:rFonts w:ascii="Book Antiqua" w:hAnsi="Book Antiqua"/>
              </w:rPr>
              <w:t>54 (75</w:t>
            </w:r>
            <w:r w:rsidR="00A77938" w:rsidRPr="00CF435E">
              <w:rPr>
                <w:rFonts w:ascii="Book Antiqua" w:hAnsi="Book Antiqua"/>
              </w:rPr>
              <w:t>.0</w:t>
            </w:r>
            <w:r w:rsidRPr="00CF435E">
              <w:rPr>
                <w:rFonts w:ascii="Book Antiqua" w:hAnsi="Book Antiqua"/>
              </w:rPr>
              <w:t>)</w:t>
            </w:r>
          </w:p>
        </w:tc>
        <w:tc>
          <w:tcPr>
            <w:tcW w:w="1081" w:type="pct"/>
            <w:gridSpan w:val="2"/>
            <w:shd w:val="clear" w:color="auto" w:fill="auto"/>
            <w:noWrap/>
            <w:vAlign w:val="center"/>
          </w:tcPr>
          <w:p w14:paraId="7ACB26DD" w14:textId="6923FEC9" w:rsidR="00B61817" w:rsidRPr="00CF435E" w:rsidRDefault="00B61817" w:rsidP="00CF435E">
            <w:pPr>
              <w:adjustRightInd w:val="0"/>
              <w:snapToGrid w:val="0"/>
              <w:spacing w:line="360" w:lineRule="auto"/>
              <w:rPr>
                <w:rFonts w:ascii="Book Antiqua" w:hAnsi="Book Antiqua"/>
              </w:rPr>
            </w:pPr>
            <w:r w:rsidRPr="00CF435E">
              <w:rPr>
                <w:rFonts w:ascii="Book Antiqua" w:hAnsi="Book Antiqua"/>
              </w:rPr>
              <w:t>81 (69.8)</w:t>
            </w:r>
          </w:p>
        </w:tc>
        <w:tc>
          <w:tcPr>
            <w:tcW w:w="836" w:type="pct"/>
            <w:shd w:val="clear" w:color="auto" w:fill="auto"/>
            <w:noWrap/>
            <w:vAlign w:val="center"/>
          </w:tcPr>
          <w:p w14:paraId="5E9ED69B" w14:textId="77777777" w:rsidR="00B61817" w:rsidRPr="00CF435E" w:rsidRDefault="00B61817" w:rsidP="00CF435E">
            <w:pPr>
              <w:adjustRightInd w:val="0"/>
              <w:snapToGrid w:val="0"/>
              <w:spacing w:line="360" w:lineRule="auto"/>
              <w:rPr>
                <w:rFonts w:ascii="Book Antiqua" w:hAnsi="Book Antiqua"/>
              </w:rPr>
            </w:pPr>
            <w:r w:rsidRPr="00CF435E">
              <w:rPr>
                <w:rFonts w:ascii="Book Antiqua" w:hAnsi="Book Antiqua"/>
              </w:rPr>
              <w:t xml:space="preserve">0.411 </w:t>
            </w:r>
          </w:p>
        </w:tc>
      </w:tr>
      <w:tr w:rsidR="00CF435E" w:rsidRPr="00CF435E" w14:paraId="48A7A945" w14:textId="77777777" w:rsidTr="00CC5838">
        <w:trPr>
          <w:trHeight w:val="320"/>
        </w:trPr>
        <w:tc>
          <w:tcPr>
            <w:tcW w:w="1988" w:type="pct"/>
            <w:vAlign w:val="center"/>
          </w:tcPr>
          <w:p w14:paraId="4A4B70B9" w14:textId="17CFB2DF" w:rsidR="00B61817" w:rsidRPr="00CF435E" w:rsidRDefault="00B61817" w:rsidP="00CF435E">
            <w:pPr>
              <w:adjustRightInd w:val="0"/>
              <w:snapToGrid w:val="0"/>
              <w:spacing w:line="360" w:lineRule="auto"/>
              <w:rPr>
                <w:rFonts w:ascii="Book Antiqua" w:hAnsi="Book Antiqua"/>
              </w:rPr>
            </w:pPr>
            <w:r w:rsidRPr="00CF435E">
              <w:rPr>
                <w:rFonts w:ascii="Book Antiqua" w:hAnsi="Book Antiqua"/>
              </w:rPr>
              <w:t>Antiplatelet</w:t>
            </w:r>
          </w:p>
        </w:tc>
        <w:tc>
          <w:tcPr>
            <w:tcW w:w="1095" w:type="pct"/>
            <w:shd w:val="clear" w:color="auto" w:fill="auto"/>
            <w:noWrap/>
            <w:vAlign w:val="center"/>
          </w:tcPr>
          <w:p w14:paraId="4B305434" w14:textId="437F0EED" w:rsidR="00B61817" w:rsidRPr="00CF435E" w:rsidRDefault="00B61817" w:rsidP="00CF435E">
            <w:pPr>
              <w:adjustRightInd w:val="0"/>
              <w:snapToGrid w:val="0"/>
              <w:spacing w:line="360" w:lineRule="auto"/>
              <w:rPr>
                <w:rFonts w:ascii="Book Antiqua" w:hAnsi="Book Antiqua"/>
              </w:rPr>
            </w:pPr>
            <w:r w:rsidRPr="00CF435E">
              <w:rPr>
                <w:rFonts w:ascii="Book Antiqua" w:hAnsi="Book Antiqua"/>
              </w:rPr>
              <w:t>65 (90.3)</w:t>
            </w:r>
          </w:p>
        </w:tc>
        <w:tc>
          <w:tcPr>
            <w:tcW w:w="1081" w:type="pct"/>
            <w:gridSpan w:val="2"/>
            <w:shd w:val="clear" w:color="auto" w:fill="auto"/>
            <w:noWrap/>
            <w:vAlign w:val="center"/>
          </w:tcPr>
          <w:p w14:paraId="181B376B" w14:textId="7C6C7DD3" w:rsidR="00B61817" w:rsidRPr="00CF435E" w:rsidRDefault="00B61817" w:rsidP="00CF435E">
            <w:pPr>
              <w:adjustRightInd w:val="0"/>
              <w:snapToGrid w:val="0"/>
              <w:spacing w:line="360" w:lineRule="auto"/>
              <w:rPr>
                <w:rFonts w:ascii="Book Antiqua" w:hAnsi="Book Antiqua"/>
              </w:rPr>
            </w:pPr>
            <w:r w:rsidRPr="00CF435E">
              <w:rPr>
                <w:rFonts w:ascii="Book Antiqua" w:hAnsi="Book Antiqua"/>
              </w:rPr>
              <w:t>104 (89.7)</w:t>
            </w:r>
          </w:p>
        </w:tc>
        <w:tc>
          <w:tcPr>
            <w:tcW w:w="836" w:type="pct"/>
            <w:shd w:val="clear" w:color="auto" w:fill="auto"/>
            <w:noWrap/>
            <w:vAlign w:val="center"/>
          </w:tcPr>
          <w:p w14:paraId="6729C641" w14:textId="77777777" w:rsidR="00B61817" w:rsidRPr="00CF435E" w:rsidRDefault="00B61817" w:rsidP="00CF435E">
            <w:pPr>
              <w:adjustRightInd w:val="0"/>
              <w:snapToGrid w:val="0"/>
              <w:spacing w:line="360" w:lineRule="auto"/>
              <w:rPr>
                <w:rFonts w:ascii="Book Antiqua" w:hAnsi="Book Antiqua"/>
              </w:rPr>
            </w:pPr>
            <w:r w:rsidRPr="00CF435E">
              <w:rPr>
                <w:rFonts w:ascii="Book Antiqua" w:hAnsi="Book Antiqua"/>
              </w:rPr>
              <w:t xml:space="preserve">0.888 </w:t>
            </w:r>
          </w:p>
        </w:tc>
      </w:tr>
    </w:tbl>
    <w:p w14:paraId="631586FE" w14:textId="27367C3C" w:rsidR="0097362B" w:rsidRPr="00CF435E" w:rsidRDefault="00CC5838"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t xml:space="preserve">Data are presented as mean ± SD or median (interquartile range). </w:t>
      </w:r>
      <w:r w:rsidR="009F293A" w:rsidRPr="00CF435E">
        <w:rPr>
          <w:rFonts w:ascii="Book Antiqua" w:eastAsiaTheme="majorEastAsia" w:hAnsi="Book Antiqua"/>
        </w:rPr>
        <w:t xml:space="preserve">PSCI: </w:t>
      </w:r>
      <w:r w:rsidRPr="00CF435E">
        <w:rPr>
          <w:rFonts w:ascii="Book Antiqua" w:eastAsiaTheme="majorEastAsia" w:hAnsi="Book Antiqua"/>
        </w:rPr>
        <w:t xml:space="preserve">Post </w:t>
      </w:r>
      <w:r w:rsidR="009F293A" w:rsidRPr="00CF435E">
        <w:rPr>
          <w:rFonts w:ascii="Book Antiqua" w:eastAsiaTheme="majorEastAsia" w:hAnsi="Book Antiqua"/>
        </w:rPr>
        <w:t xml:space="preserve">stroke cognitive impairment; BMI: </w:t>
      </w:r>
      <w:r w:rsidRPr="00CF435E">
        <w:rPr>
          <w:rFonts w:ascii="Book Antiqua" w:eastAsiaTheme="majorEastAsia" w:hAnsi="Book Antiqua"/>
        </w:rPr>
        <w:t xml:space="preserve">Body </w:t>
      </w:r>
      <w:r w:rsidR="009F293A" w:rsidRPr="00CF435E">
        <w:rPr>
          <w:rFonts w:ascii="Book Antiqua" w:eastAsiaTheme="majorEastAsia" w:hAnsi="Book Antiqua"/>
        </w:rPr>
        <w:t xml:space="preserve">mass index; SBP: </w:t>
      </w:r>
      <w:r w:rsidRPr="00CF435E">
        <w:rPr>
          <w:rFonts w:ascii="Book Antiqua" w:eastAsiaTheme="majorEastAsia" w:hAnsi="Book Antiqua"/>
        </w:rPr>
        <w:t xml:space="preserve">Systolic </w:t>
      </w:r>
      <w:r w:rsidR="009F293A" w:rsidRPr="00CF435E">
        <w:rPr>
          <w:rFonts w:ascii="Book Antiqua" w:eastAsiaTheme="majorEastAsia" w:hAnsi="Book Antiqua"/>
        </w:rPr>
        <w:t>blood pressure; DBP</w:t>
      </w:r>
      <w:r w:rsidRPr="00CF435E">
        <w:rPr>
          <w:rFonts w:ascii="Book Antiqua" w:eastAsiaTheme="majorEastAsia" w:hAnsi="Book Antiqua"/>
        </w:rPr>
        <w:t>:</w:t>
      </w:r>
      <w:r w:rsidR="009F293A" w:rsidRPr="00CF435E">
        <w:rPr>
          <w:rFonts w:ascii="Book Antiqua" w:eastAsiaTheme="majorEastAsia" w:hAnsi="Book Antiqua"/>
        </w:rPr>
        <w:t xml:space="preserve"> </w:t>
      </w:r>
      <w:r w:rsidRPr="00CF435E">
        <w:rPr>
          <w:rFonts w:ascii="Book Antiqua" w:eastAsiaTheme="majorEastAsia" w:hAnsi="Book Antiqua"/>
        </w:rPr>
        <w:t xml:space="preserve">Diastolic </w:t>
      </w:r>
      <w:r w:rsidR="009F293A" w:rsidRPr="00CF435E">
        <w:rPr>
          <w:rFonts w:ascii="Book Antiqua" w:eastAsiaTheme="majorEastAsia" w:hAnsi="Book Antiqua"/>
        </w:rPr>
        <w:t xml:space="preserve">blood pressure; TC: </w:t>
      </w:r>
      <w:r w:rsidRPr="00CF435E">
        <w:rPr>
          <w:rFonts w:ascii="Book Antiqua" w:eastAsiaTheme="majorEastAsia" w:hAnsi="Book Antiqua"/>
        </w:rPr>
        <w:t xml:space="preserve">Total </w:t>
      </w:r>
      <w:r w:rsidR="009F293A" w:rsidRPr="00CF435E">
        <w:rPr>
          <w:rFonts w:ascii="Book Antiqua" w:eastAsiaTheme="majorEastAsia" w:hAnsi="Book Antiqua"/>
        </w:rPr>
        <w:t xml:space="preserve">cholesterol; TG: </w:t>
      </w:r>
      <w:r w:rsidRPr="00CF435E">
        <w:rPr>
          <w:rFonts w:ascii="Book Antiqua" w:eastAsiaTheme="majorEastAsia" w:hAnsi="Book Antiqua"/>
        </w:rPr>
        <w:t>Triglyceride</w:t>
      </w:r>
      <w:r w:rsidR="009F293A" w:rsidRPr="00CF435E">
        <w:rPr>
          <w:rFonts w:ascii="Book Antiqua" w:eastAsiaTheme="majorEastAsia" w:hAnsi="Book Antiqua"/>
        </w:rPr>
        <w:t xml:space="preserve">; HDL: </w:t>
      </w:r>
      <w:r w:rsidRPr="00CF435E">
        <w:rPr>
          <w:rFonts w:ascii="Book Antiqua" w:eastAsiaTheme="majorEastAsia" w:hAnsi="Book Antiqua"/>
        </w:rPr>
        <w:t>High</w:t>
      </w:r>
      <w:r w:rsidR="009F293A" w:rsidRPr="00CF435E">
        <w:rPr>
          <w:rFonts w:ascii="Book Antiqua" w:eastAsiaTheme="majorEastAsia" w:hAnsi="Book Antiqua"/>
        </w:rPr>
        <w:t xml:space="preserve">-density lipoprotein; LDL: </w:t>
      </w:r>
      <w:r w:rsidRPr="00CF435E">
        <w:rPr>
          <w:rFonts w:ascii="Book Antiqua" w:eastAsiaTheme="majorEastAsia" w:hAnsi="Book Antiqua"/>
        </w:rPr>
        <w:t>Low</w:t>
      </w:r>
      <w:r w:rsidR="009F293A" w:rsidRPr="00CF435E">
        <w:rPr>
          <w:rFonts w:ascii="Book Antiqua" w:eastAsiaTheme="majorEastAsia" w:hAnsi="Book Antiqua"/>
        </w:rPr>
        <w:t xml:space="preserve">-density lipoprotein; </w:t>
      </w:r>
      <w:r w:rsidR="00DB1673" w:rsidRPr="00CF435E">
        <w:rPr>
          <w:rFonts w:ascii="Book Antiqua" w:hAnsi="Book Antiqua"/>
        </w:rPr>
        <w:t>Aβ1</w:t>
      </w:r>
      <w:r w:rsidR="009F293A" w:rsidRPr="00CF435E">
        <w:rPr>
          <w:rFonts w:ascii="Book Antiqua" w:hAnsi="Book Antiqua"/>
        </w:rPr>
        <w:t xml:space="preserve">-42: </w:t>
      </w:r>
      <w:r w:rsidR="00D46116" w:rsidRPr="00CF435E">
        <w:rPr>
          <w:rFonts w:ascii="Book Antiqua" w:hAnsi="Book Antiqua"/>
        </w:rPr>
        <w:t>β</w:t>
      </w:r>
      <w:r w:rsidR="009F293A" w:rsidRPr="00CF435E">
        <w:rPr>
          <w:rFonts w:ascii="Book Antiqua" w:eastAsiaTheme="majorEastAsia" w:hAnsi="Book Antiqua"/>
        </w:rPr>
        <w:t>-amyloid protein</w:t>
      </w:r>
      <w:r w:rsidR="009F293A" w:rsidRPr="00CF435E">
        <w:rPr>
          <w:rFonts w:ascii="Book Antiqua" w:hAnsi="Book Antiqua"/>
        </w:rPr>
        <w:t>1-42;</w:t>
      </w:r>
      <w:r w:rsidR="009F293A" w:rsidRPr="00CF435E">
        <w:rPr>
          <w:rFonts w:ascii="Book Antiqua" w:eastAsiaTheme="majorEastAsia" w:hAnsi="Book Antiqua"/>
        </w:rPr>
        <w:t xml:space="preserve"> </w:t>
      </w:r>
      <w:r w:rsidR="009F293A" w:rsidRPr="00CF435E">
        <w:rPr>
          <w:rFonts w:ascii="Book Antiqua" w:hAnsi="Book Antiqua"/>
        </w:rPr>
        <w:t>hs-CRP</w:t>
      </w:r>
      <w:r w:rsidR="009F293A" w:rsidRPr="00CF435E">
        <w:rPr>
          <w:rFonts w:ascii="Book Antiqua" w:eastAsiaTheme="majorEastAsia" w:hAnsi="Book Antiqua"/>
        </w:rPr>
        <w:t xml:space="preserve">: </w:t>
      </w:r>
      <w:r w:rsidRPr="00CF435E">
        <w:rPr>
          <w:rFonts w:ascii="Book Antiqua" w:eastAsiaTheme="majorEastAsia" w:hAnsi="Book Antiqua"/>
        </w:rPr>
        <w:t xml:space="preserve">Hypersensitive </w:t>
      </w:r>
      <w:r w:rsidR="009F293A" w:rsidRPr="00CF435E">
        <w:rPr>
          <w:rFonts w:ascii="Book Antiqua" w:eastAsiaTheme="majorEastAsia" w:hAnsi="Book Antiqua"/>
        </w:rPr>
        <w:t xml:space="preserve">C-reactive protein; </w:t>
      </w:r>
      <w:r w:rsidR="009F293A" w:rsidRPr="00CF435E">
        <w:rPr>
          <w:rFonts w:ascii="Book Antiqua" w:hAnsi="Book Antiqua"/>
        </w:rPr>
        <w:t>Hcy</w:t>
      </w:r>
      <w:r w:rsidR="009F293A" w:rsidRPr="00CF435E">
        <w:rPr>
          <w:rFonts w:ascii="Book Antiqua" w:eastAsiaTheme="majorEastAsia" w:hAnsi="Book Antiqua"/>
        </w:rPr>
        <w:t xml:space="preserve">: Homocysteine; </w:t>
      </w:r>
      <w:r w:rsidR="009F293A" w:rsidRPr="00CF435E">
        <w:rPr>
          <w:rFonts w:ascii="Book Antiqua" w:hAnsi="Book Antiqua"/>
        </w:rPr>
        <w:t>T</w:t>
      </w:r>
      <w:r w:rsidR="009F293A" w:rsidRPr="00CF435E">
        <w:rPr>
          <w:rFonts w:ascii="Book Antiqua" w:hAnsi="Book Antiqua"/>
          <w:vertAlign w:val="subscript"/>
        </w:rPr>
        <w:t>3</w:t>
      </w:r>
      <w:r w:rsidR="009F293A" w:rsidRPr="00CF435E">
        <w:rPr>
          <w:rFonts w:ascii="Book Antiqua" w:hAnsi="Book Antiqua"/>
        </w:rPr>
        <w:t>: Triiodothyronine; T</w:t>
      </w:r>
      <w:r w:rsidR="009F293A" w:rsidRPr="00CF435E">
        <w:rPr>
          <w:rFonts w:ascii="Book Antiqua" w:hAnsi="Book Antiqua"/>
          <w:vertAlign w:val="subscript"/>
        </w:rPr>
        <w:t>4</w:t>
      </w:r>
      <w:r w:rsidR="009F293A" w:rsidRPr="00CF435E">
        <w:rPr>
          <w:rFonts w:ascii="Book Antiqua" w:hAnsi="Book Antiqua"/>
        </w:rPr>
        <w:t>: Thyroxin; FT</w:t>
      </w:r>
      <w:r w:rsidR="009F293A" w:rsidRPr="00CF435E">
        <w:rPr>
          <w:rFonts w:ascii="Book Antiqua" w:hAnsi="Book Antiqua"/>
          <w:vertAlign w:val="subscript"/>
        </w:rPr>
        <w:t>3</w:t>
      </w:r>
      <w:r w:rsidR="009F293A" w:rsidRPr="00CF435E">
        <w:rPr>
          <w:rFonts w:ascii="Book Antiqua" w:hAnsi="Book Antiqua"/>
        </w:rPr>
        <w:t>: Free triiodothyronine; FT</w:t>
      </w:r>
      <w:r w:rsidR="009F293A" w:rsidRPr="00CF435E">
        <w:rPr>
          <w:rFonts w:ascii="Book Antiqua" w:hAnsi="Book Antiqua"/>
          <w:vertAlign w:val="subscript"/>
        </w:rPr>
        <w:t>4</w:t>
      </w:r>
      <w:r w:rsidR="009F293A" w:rsidRPr="00CF435E">
        <w:rPr>
          <w:rFonts w:ascii="Book Antiqua" w:hAnsi="Book Antiqua"/>
        </w:rPr>
        <w:t xml:space="preserve">: Free thyroxin; TSH: Thyrotropin; TIA: </w:t>
      </w:r>
      <w:r w:rsidRPr="00CF435E">
        <w:rPr>
          <w:rFonts w:ascii="Book Antiqua" w:hAnsi="Book Antiqua"/>
        </w:rPr>
        <w:t xml:space="preserve">Transient </w:t>
      </w:r>
      <w:r w:rsidR="009F293A" w:rsidRPr="00CF435E">
        <w:rPr>
          <w:rFonts w:ascii="Book Antiqua" w:hAnsi="Book Antiqua"/>
        </w:rPr>
        <w:t xml:space="preserve">ischemic attack; </w:t>
      </w:r>
      <w:r w:rsidR="009F293A" w:rsidRPr="00CF435E">
        <w:rPr>
          <w:rFonts w:ascii="Book Antiqua" w:eastAsiaTheme="majorEastAsia" w:hAnsi="Book Antiqua"/>
        </w:rPr>
        <w:t>NIHSS: National Institutes of Health Stroke Scale</w:t>
      </w:r>
      <w:r w:rsidRPr="00CF435E">
        <w:rPr>
          <w:rFonts w:ascii="Book Antiqua" w:eastAsiaTheme="majorEastAsia" w:hAnsi="Book Antiqua"/>
        </w:rPr>
        <w:t>.</w:t>
      </w:r>
    </w:p>
    <w:p w14:paraId="4BE8B0B0" w14:textId="77777777" w:rsidR="0097362B" w:rsidRPr="00CF435E" w:rsidRDefault="0097362B" w:rsidP="00CF435E">
      <w:pPr>
        <w:adjustRightInd w:val="0"/>
        <w:snapToGrid w:val="0"/>
        <w:spacing w:line="360" w:lineRule="auto"/>
        <w:jc w:val="both"/>
        <w:rPr>
          <w:rFonts w:ascii="Book Antiqua" w:eastAsiaTheme="majorEastAsia" w:hAnsi="Book Antiqua"/>
        </w:rPr>
      </w:pPr>
    </w:p>
    <w:p w14:paraId="1AE235AF" w14:textId="77777777" w:rsidR="00CC5838" w:rsidRPr="00CF435E" w:rsidRDefault="00CC5838" w:rsidP="00CF435E">
      <w:pPr>
        <w:adjustRightInd w:val="0"/>
        <w:snapToGrid w:val="0"/>
        <w:spacing w:line="360" w:lineRule="auto"/>
        <w:jc w:val="both"/>
        <w:rPr>
          <w:rFonts w:ascii="Book Antiqua" w:eastAsiaTheme="minorEastAsia" w:hAnsi="Book Antiqua"/>
        </w:rPr>
      </w:pPr>
      <w:r w:rsidRPr="00CF435E">
        <w:rPr>
          <w:rFonts w:ascii="Book Antiqua" w:eastAsiaTheme="minorEastAsia" w:hAnsi="Book Antiqua"/>
        </w:rPr>
        <w:br w:type="page"/>
      </w:r>
    </w:p>
    <w:p w14:paraId="38CF37CA" w14:textId="41561AD6" w:rsidR="0097362B" w:rsidRPr="00CF435E" w:rsidRDefault="009F293A" w:rsidP="00CF435E">
      <w:pPr>
        <w:adjustRightInd w:val="0"/>
        <w:snapToGrid w:val="0"/>
        <w:spacing w:line="360" w:lineRule="auto"/>
        <w:jc w:val="both"/>
        <w:rPr>
          <w:rFonts w:ascii="Book Antiqua" w:eastAsiaTheme="majorEastAsia" w:hAnsi="Book Antiqua"/>
          <w:b/>
        </w:rPr>
      </w:pPr>
      <w:r w:rsidRPr="00CF435E">
        <w:rPr>
          <w:rFonts w:ascii="Book Antiqua" w:eastAsiaTheme="minorEastAsia" w:hAnsi="Book Antiqua"/>
          <w:b/>
        </w:rPr>
        <w:lastRenderedPageBreak/>
        <w:t xml:space="preserve">Table 2 Difference of biochemical indexes in two </w:t>
      </w:r>
      <w:r w:rsidR="00CC5838" w:rsidRPr="00CF435E">
        <w:rPr>
          <w:rFonts w:ascii="Book Antiqua" w:eastAsiaTheme="minorEastAsia" w:hAnsi="Book Antiqua"/>
          <w:b/>
        </w:rPr>
        <w:t>groups at different time points</w:t>
      </w:r>
    </w:p>
    <w:tbl>
      <w:tblPr>
        <w:tblpPr w:leftFromText="180" w:rightFromText="180" w:vertAnchor="text" w:horzAnchor="margin" w:tblpY="23"/>
        <w:tblW w:w="5000" w:type="pct"/>
        <w:tblBorders>
          <w:top w:val="single" w:sz="12" w:space="0" w:color="auto"/>
          <w:bottom w:val="single" w:sz="12" w:space="0" w:color="auto"/>
        </w:tblBorders>
        <w:tblLook w:val="04A0" w:firstRow="1" w:lastRow="0" w:firstColumn="1" w:lastColumn="0" w:noHBand="0" w:noVBand="1"/>
      </w:tblPr>
      <w:tblGrid>
        <w:gridCol w:w="2627"/>
        <w:gridCol w:w="1653"/>
        <w:gridCol w:w="1653"/>
        <w:gridCol w:w="1653"/>
        <w:gridCol w:w="1650"/>
      </w:tblGrid>
      <w:tr w:rsidR="00CF435E" w:rsidRPr="00CF435E" w14:paraId="4E0F5A35" w14:textId="77777777" w:rsidTr="00A77938">
        <w:trPr>
          <w:trHeight w:val="360"/>
        </w:trPr>
        <w:tc>
          <w:tcPr>
            <w:tcW w:w="1422" w:type="pct"/>
            <w:tcBorders>
              <w:top w:val="single" w:sz="12" w:space="0" w:color="auto"/>
              <w:bottom w:val="single" w:sz="12" w:space="0" w:color="auto"/>
            </w:tcBorders>
            <w:shd w:val="clear" w:color="auto" w:fill="auto"/>
            <w:noWrap/>
            <w:vAlign w:val="center"/>
          </w:tcPr>
          <w:p w14:paraId="0DFA8687" w14:textId="77777777" w:rsidR="00A77938" w:rsidRPr="00CF435E" w:rsidRDefault="00A77938" w:rsidP="00CF435E">
            <w:pPr>
              <w:adjustRightInd w:val="0"/>
              <w:snapToGrid w:val="0"/>
              <w:spacing w:line="360" w:lineRule="auto"/>
              <w:rPr>
                <w:rFonts w:ascii="Book Antiqua" w:eastAsiaTheme="minorEastAsia" w:hAnsi="Book Antiqua"/>
                <w:b/>
              </w:rPr>
            </w:pPr>
            <w:r w:rsidRPr="00CF435E">
              <w:rPr>
                <w:rFonts w:ascii="Book Antiqua" w:hAnsi="Book Antiqua"/>
                <w:b/>
              </w:rPr>
              <w:t>Variable</w:t>
            </w:r>
            <w:r w:rsidRPr="00CF435E">
              <w:rPr>
                <w:rFonts w:ascii="Book Antiqua" w:eastAsiaTheme="minorEastAsia" w:hAnsi="Book Antiqua"/>
                <w:b/>
              </w:rPr>
              <w:t xml:space="preserve"> group</w:t>
            </w:r>
          </w:p>
        </w:tc>
        <w:tc>
          <w:tcPr>
            <w:tcW w:w="895" w:type="pct"/>
            <w:tcBorders>
              <w:top w:val="single" w:sz="12" w:space="0" w:color="auto"/>
              <w:bottom w:val="single" w:sz="12" w:space="0" w:color="auto"/>
            </w:tcBorders>
            <w:shd w:val="clear" w:color="auto" w:fill="auto"/>
            <w:noWrap/>
            <w:vAlign w:val="center"/>
          </w:tcPr>
          <w:p w14:paraId="5F07AE93" w14:textId="77777777" w:rsidR="00A77938" w:rsidRPr="00CF435E" w:rsidRDefault="00A77938" w:rsidP="00CF435E">
            <w:pPr>
              <w:adjustRightInd w:val="0"/>
              <w:snapToGrid w:val="0"/>
              <w:spacing w:line="360" w:lineRule="auto"/>
              <w:rPr>
                <w:rFonts w:ascii="Book Antiqua" w:eastAsiaTheme="minorEastAsia" w:hAnsi="Book Antiqua"/>
                <w:b/>
              </w:rPr>
            </w:pPr>
            <w:r w:rsidRPr="00CF435E">
              <w:rPr>
                <w:rFonts w:ascii="Book Antiqua" w:eastAsiaTheme="minorEastAsia" w:hAnsi="Book Antiqua"/>
                <w:b/>
              </w:rPr>
              <w:t>1</w:t>
            </w:r>
            <w:r w:rsidRPr="00CF435E">
              <w:rPr>
                <w:rFonts w:ascii="Book Antiqua" w:eastAsiaTheme="minorEastAsia" w:hAnsi="Book Antiqua"/>
                <w:b/>
                <w:vertAlign w:val="superscript"/>
              </w:rPr>
              <w:t>st</w:t>
            </w:r>
            <w:r w:rsidRPr="00CF435E">
              <w:rPr>
                <w:rFonts w:ascii="Book Antiqua" w:eastAsiaTheme="minorEastAsia" w:hAnsi="Book Antiqua"/>
                <w:b/>
              </w:rPr>
              <w:t xml:space="preserve"> week</w:t>
            </w:r>
          </w:p>
        </w:tc>
        <w:tc>
          <w:tcPr>
            <w:tcW w:w="895" w:type="pct"/>
            <w:tcBorders>
              <w:top w:val="single" w:sz="12" w:space="0" w:color="auto"/>
              <w:bottom w:val="single" w:sz="12" w:space="0" w:color="auto"/>
            </w:tcBorders>
            <w:shd w:val="clear" w:color="auto" w:fill="auto"/>
            <w:noWrap/>
            <w:vAlign w:val="center"/>
          </w:tcPr>
          <w:p w14:paraId="44C12CD2" w14:textId="77777777" w:rsidR="00A77938" w:rsidRPr="00CF435E" w:rsidRDefault="00A77938" w:rsidP="00CF435E">
            <w:pPr>
              <w:adjustRightInd w:val="0"/>
              <w:snapToGrid w:val="0"/>
              <w:spacing w:line="360" w:lineRule="auto"/>
              <w:rPr>
                <w:rFonts w:ascii="Book Antiqua" w:eastAsiaTheme="minorEastAsia" w:hAnsi="Book Antiqua"/>
                <w:b/>
              </w:rPr>
            </w:pPr>
            <w:r w:rsidRPr="00CF435E">
              <w:rPr>
                <w:rFonts w:ascii="Book Antiqua" w:eastAsiaTheme="minorEastAsia" w:hAnsi="Book Antiqua"/>
                <w:b/>
              </w:rPr>
              <w:t>3</w:t>
            </w:r>
            <w:r w:rsidRPr="00CF435E">
              <w:rPr>
                <w:rFonts w:ascii="Book Antiqua" w:eastAsiaTheme="minorEastAsia" w:hAnsi="Book Antiqua"/>
                <w:b/>
                <w:vertAlign w:val="superscript"/>
              </w:rPr>
              <w:t>rd</w:t>
            </w:r>
            <w:r w:rsidRPr="00CF435E">
              <w:rPr>
                <w:rFonts w:ascii="Book Antiqua" w:eastAsiaTheme="minorEastAsia" w:hAnsi="Book Antiqua"/>
                <w:b/>
              </w:rPr>
              <w:t xml:space="preserve"> month</w:t>
            </w:r>
          </w:p>
        </w:tc>
        <w:tc>
          <w:tcPr>
            <w:tcW w:w="895" w:type="pct"/>
            <w:tcBorders>
              <w:top w:val="single" w:sz="12" w:space="0" w:color="auto"/>
              <w:bottom w:val="single" w:sz="12" w:space="0" w:color="auto"/>
            </w:tcBorders>
            <w:shd w:val="clear" w:color="auto" w:fill="auto"/>
            <w:noWrap/>
            <w:vAlign w:val="center"/>
          </w:tcPr>
          <w:p w14:paraId="41E151F3" w14:textId="77777777" w:rsidR="00A77938" w:rsidRPr="00CF435E" w:rsidRDefault="00A77938" w:rsidP="00CF435E">
            <w:pPr>
              <w:adjustRightInd w:val="0"/>
              <w:snapToGrid w:val="0"/>
              <w:spacing w:line="360" w:lineRule="auto"/>
              <w:rPr>
                <w:rFonts w:ascii="Book Antiqua" w:eastAsiaTheme="minorEastAsia" w:hAnsi="Book Antiqua"/>
                <w:b/>
              </w:rPr>
            </w:pPr>
            <w:r w:rsidRPr="00CF435E">
              <w:rPr>
                <w:rFonts w:ascii="Book Antiqua" w:eastAsiaTheme="minorEastAsia" w:hAnsi="Book Antiqua"/>
                <w:b/>
              </w:rPr>
              <w:t>6</w:t>
            </w:r>
            <w:r w:rsidRPr="00CF435E">
              <w:rPr>
                <w:rFonts w:ascii="Book Antiqua" w:eastAsiaTheme="minorEastAsia" w:hAnsi="Book Antiqua"/>
                <w:b/>
                <w:vertAlign w:val="superscript"/>
              </w:rPr>
              <w:t>th</w:t>
            </w:r>
            <w:r w:rsidRPr="00CF435E">
              <w:rPr>
                <w:rFonts w:ascii="Book Antiqua" w:eastAsiaTheme="minorEastAsia" w:hAnsi="Book Antiqua"/>
                <w:b/>
              </w:rPr>
              <w:t xml:space="preserve"> month</w:t>
            </w:r>
          </w:p>
        </w:tc>
        <w:tc>
          <w:tcPr>
            <w:tcW w:w="893" w:type="pct"/>
            <w:tcBorders>
              <w:top w:val="single" w:sz="12" w:space="0" w:color="auto"/>
              <w:bottom w:val="single" w:sz="12" w:space="0" w:color="auto"/>
            </w:tcBorders>
            <w:shd w:val="clear" w:color="auto" w:fill="auto"/>
            <w:noWrap/>
            <w:vAlign w:val="center"/>
          </w:tcPr>
          <w:p w14:paraId="7C11B310" w14:textId="77777777" w:rsidR="00A77938" w:rsidRPr="00CF435E" w:rsidRDefault="00A77938" w:rsidP="00CF435E">
            <w:pPr>
              <w:adjustRightInd w:val="0"/>
              <w:snapToGrid w:val="0"/>
              <w:spacing w:line="360" w:lineRule="auto"/>
              <w:rPr>
                <w:rFonts w:ascii="Book Antiqua" w:eastAsiaTheme="minorEastAsia" w:hAnsi="Book Antiqua"/>
                <w:b/>
              </w:rPr>
            </w:pPr>
            <w:r w:rsidRPr="00CF435E">
              <w:rPr>
                <w:rFonts w:ascii="Book Antiqua" w:eastAsiaTheme="minorEastAsia" w:hAnsi="Book Antiqua"/>
                <w:b/>
              </w:rPr>
              <w:t>1</w:t>
            </w:r>
            <w:r w:rsidRPr="00CF435E">
              <w:rPr>
                <w:rFonts w:ascii="Book Antiqua" w:eastAsiaTheme="minorEastAsia" w:hAnsi="Book Antiqua"/>
                <w:b/>
                <w:vertAlign w:val="superscript"/>
              </w:rPr>
              <w:t>st</w:t>
            </w:r>
            <w:r w:rsidRPr="00CF435E">
              <w:rPr>
                <w:rFonts w:ascii="Book Antiqua" w:eastAsiaTheme="minorEastAsia" w:hAnsi="Book Antiqua"/>
                <w:b/>
              </w:rPr>
              <w:t xml:space="preserve"> year</w:t>
            </w:r>
          </w:p>
        </w:tc>
      </w:tr>
      <w:tr w:rsidR="00CF435E" w:rsidRPr="00CF435E" w14:paraId="4E5F4675" w14:textId="77777777" w:rsidTr="00A77938">
        <w:trPr>
          <w:trHeight w:val="360"/>
        </w:trPr>
        <w:tc>
          <w:tcPr>
            <w:tcW w:w="5000" w:type="pct"/>
            <w:gridSpan w:val="5"/>
            <w:tcBorders>
              <w:top w:val="single" w:sz="12" w:space="0" w:color="auto"/>
            </w:tcBorders>
            <w:shd w:val="clear" w:color="auto" w:fill="auto"/>
            <w:noWrap/>
            <w:vAlign w:val="center"/>
          </w:tcPr>
          <w:p w14:paraId="3E048496" w14:textId="2A9D1365" w:rsidR="00A77938" w:rsidRPr="00CF435E" w:rsidRDefault="00A77938" w:rsidP="00CF435E">
            <w:pPr>
              <w:adjustRightInd w:val="0"/>
              <w:snapToGrid w:val="0"/>
              <w:spacing w:line="360" w:lineRule="auto"/>
              <w:rPr>
                <w:rFonts w:ascii="Book Antiqua" w:eastAsiaTheme="minorEastAsia" w:hAnsi="Book Antiqua"/>
                <w:b/>
              </w:rPr>
            </w:pPr>
            <w:r w:rsidRPr="00CF435E">
              <w:rPr>
                <w:rFonts w:ascii="Book Antiqua" w:hAnsi="Book Antiqua"/>
              </w:rPr>
              <w:t xml:space="preserve">Aβ1-42 </w:t>
            </w:r>
            <w:r w:rsidR="00FD1F15">
              <w:rPr>
                <w:rFonts w:ascii="Book Antiqua" w:hAnsi="Book Antiqua"/>
              </w:rPr>
              <w:t>in</w:t>
            </w:r>
            <w:r w:rsidR="007B090C">
              <w:rPr>
                <w:rFonts w:ascii="Book Antiqua" w:hAnsi="Book Antiqua"/>
              </w:rPr>
              <w:t xml:space="preserve"> </w:t>
            </w:r>
            <w:proofErr w:type="spellStart"/>
            <w:r w:rsidRPr="00CF435E">
              <w:rPr>
                <w:rFonts w:ascii="Book Antiqua" w:hAnsi="Book Antiqua"/>
              </w:rPr>
              <w:t>pg</w:t>
            </w:r>
            <w:proofErr w:type="spellEnd"/>
            <w:r w:rsidRPr="00CF435E">
              <w:rPr>
                <w:rFonts w:ascii="Book Antiqua" w:hAnsi="Book Antiqua"/>
              </w:rPr>
              <w:t>/mL</w:t>
            </w:r>
          </w:p>
        </w:tc>
      </w:tr>
      <w:tr w:rsidR="00CF435E" w:rsidRPr="00CF435E" w14:paraId="090864C3" w14:textId="77777777" w:rsidTr="00A77938">
        <w:trPr>
          <w:trHeight w:val="320"/>
        </w:trPr>
        <w:tc>
          <w:tcPr>
            <w:tcW w:w="1422" w:type="pct"/>
            <w:shd w:val="clear" w:color="auto" w:fill="auto"/>
            <w:noWrap/>
            <w:vAlign w:val="center"/>
          </w:tcPr>
          <w:p w14:paraId="381ED9C9" w14:textId="32AA65A0"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hAnsi="Book Antiqua"/>
              </w:rPr>
              <w:t>PSCI</w:t>
            </w:r>
            <w:r w:rsidR="007B090C">
              <w:rPr>
                <w:rFonts w:ascii="Book Antiqua" w:hAnsi="Book Antiqua"/>
              </w:rPr>
              <w:t>,</w:t>
            </w:r>
            <w:r w:rsidRPr="00CF435E">
              <w:rPr>
                <w:rFonts w:ascii="Book Antiqua" w:hAnsi="Book Antiqua"/>
              </w:rPr>
              <w:t xml:space="preserve"> </w:t>
            </w:r>
            <w:r w:rsidRPr="00CF435E">
              <w:rPr>
                <w:rFonts w:ascii="Book Antiqua" w:hAnsi="Book Antiqua"/>
                <w:i/>
                <w:iCs/>
              </w:rPr>
              <w:t xml:space="preserve">n </w:t>
            </w:r>
            <w:r w:rsidRPr="00CF435E">
              <w:rPr>
                <w:rFonts w:ascii="Book Antiqua" w:hAnsi="Book Antiqua"/>
              </w:rPr>
              <w:t>= 72</w:t>
            </w:r>
          </w:p>
        </w:tc>
        <w:tc>
          <w:tcPr>
            <w:tcW w:w="895" w:type="pct"/>
            <w:shd w:val="clear" w:color="auto" w:fill="auto"/>
            <w:noWrap/>
            <w:vAlign w:val="center"/>
          </w:tcPr>
          <w:p w14:paraId="1295C159" w14:textId="6C9ED0C2"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hAnsi="Book Antiqua"/>
              </w:rPr>
              <w:t>363.0 ± 37.8</w:t>
            </w:r>
          </w:p>
        </w:tc>
        <w:tc>
          <w:tcPr>
            <w:tcW w:w="895" w:type="pct"/>
            <w:shd w:val="clear" w:color="auto" w:fill="auto"/>
            <w:noWrap/>
            <w:vAlign w:val="center"/>
          </w:tcPr>
          <w:p w14:paraId="16273832" w14:textId="77777777"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eastAsiaTheme="minorEastAsia" w:hAnsi="Book Antiqua"/>
              </w:rPr>
              <w:t>356.1 ± 37.5</w:t>
            </w:r>
          </w:p>
        </w:tc>
        <w:tc>
          <w:tcPr>
            <w:tcW w:w="895" w:type="pct"/>
            <w:shd w:val="clear" w:color="auto" w:fill="auto"/>
            <w:noWrap/>
            <w:vAlign w:val="center"/>
          </w:tcPr>
          <w:p w14:paraId="79A386DD" w14:textId="77777777"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eastAsiaTheme="minorEastAsia" w:hAnsi="Book Antiqua"/>
              </w:rPr>
              <w:t>360.7 ± 32.2</w:t>
            </w:r>
          </w:p>
        </w:tc>
        <w:tc>
          <w:tcPr>
            <w:tcW w:w="893" w:type="pct"/>
            <w:shd w:val="clear" w:color="auto" w:fill="auto"/>
            <w:noWrap/>
            <w:vAlign w:val="center"/>
          </w:tcPr>
          <w:p w14:paraId="1179CF0A" w14:textId="77777777"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eastAsiaTheme="minorEastAsia" w:hAnsi="Book Antiqua"/>
              </w:rPr>
              <w:t>372.5 ± 38.6</w:t>
            </w:r>
          </w:p>
        </w:tc>
      </w:tr>
      <w:tr w:rsidR="00CF435E" w:rsidRPr="00CF435E" w14:paraId="15B23E34" w14:textId="77777777" w:rsidTr="00A77938">
        <w:trPr>
          <w:trHeight w:val="320"/>
        </w:trPr>
        <w:tc>
          <w:tcPr>
            <w:tcW w:w="1422" w:type="pct"/>
            <w:shd w:val="clear" w:color="auto" w:fill="auto"/>
            <w:noWrap/>
            <w:vAlign w:val="center"/>
          </w:tcPr>
          <w:p w14:paraId="220E542C" w14:textId="5D7E3211"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hAnsi="Book Antiqua"/>
              </w:rPr>
              <w:t>Non-PSCI</w:t>
            </w:r>
            <w:r w:rsidR="007B090C">
              <w:rPr>
                <w:rFonts w:ascii="Book Antiqua" w:hAnsi="Book Antiqua"/>
              </w:rPr>
              <w:t>,</w:t>
            </w:r>
            <w:r w:rsidRPr="00CF435E">
              <w:rPr>
                <w:rFonts w:ascii="Book Antiqua" w:hAnsi="Book Antiqua"/>
              </w:rPr>
              <w:t xml:space="preserve"> </w:t>
            </w:r>
            <w:r w:rsidRPr="00CF435E">
              <w:rPr>
                <w:rFonts w:ascii="Book Antiqua" w:hAnsi="Book Antiqua"/>
                <w:i/>
                <w:iCs/>
              </w:rPr>
              <w:t xml:space="preserve">n </w:t>
            </w:r>
            <w:r w:rsidRPr="00CF435E">
              <w:rPr>
                <w:rFonts w:ascii="Book Antiqua" w:hAnsi="Book Antiqua"/>
              </w:rPr>
              <w:t>= 116</w:t>
            </w:r>
          </w:p>
        </w:tc>
        <w:tc>
          <w:tcPr>
            <w:tcW w:w="895" w:type="pct"/>
            <w:shd w:val="clear" w:color="auto" w:fill="auto"/>
            <w:noWrap/>
            <w:vAlign w:val="center"/>
          </w:tcPr>
          <w:p w14:paraId="1ABFF2D4" w14:textId="77777777"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hAnsi="Book Antiqua"/>
              </w:rPr>
              <w:t>402.2 ± 35.3</w:t>
            </w:r>
          </w:p>
        </w:tc>
        <w:tc>
          <w:tcPr>
            <w:tcW w:w="895" w:type="pct"/>
            <w:shd w:val="clear" w:color="auto" w:fill="auto"/>
            <w:noWrap/>
            <w:vAlign w:val="center"/>
          </w:tcPr>
          <w:p w14:paraId="50D3767F" w14:textId="77777777"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eastAsiaTheme="minorEastAsia" w:hAnsi="Book Antiqua"/>
              </w:rPr>
              <w:t>404.8 ± 32.6</w:t>
            </w:r>
          </w:p>
        </w:tc>
        <w:tc>
          <w:tcPr>
            <w:tcW w:w="895" w:type="pct"/>
            <w:shd w:val="clear" w:color="auto" w:fill="auto"/>
            <w:noWrap/>
            <w:vAlign w:val="center"/>
          </w:tcPr>
          <w:p w14:paraId="5B75CAEA" w14:textId="77777777"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eastAsiaTheme="minorEastAsia" w:hAnsi="Book Antiqua"/>
              </w:rPr>
              <w:t>411.4 ± 36.5</w:t>
            </w:r>
          </w:p>
        </w:tc>
        <w:tc>
          <w:tcPr>
            <w:tcW w:w="893" w:type="pct"/>
            <w:shd w:val="clear" w:color="auto" w:fill="auto"/>
            <w:noWrap/>
            <w:vAlign w:val="center"/>
          </w:tcPr>
          <w:p w14:paraId="50F6589C" w14:textId="77777777"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eastAsiaTheme="minorEastAsia" w:hAnsi="Book Antiqua"/>
              </w:rPr>
              <w:t>428.1 ± 40.9</w:t>
            </w:r>
          </w:p>
        </w:tc>
      </w:tr>
      <w:tr w:rsidR="00CF435E" w:rsidRPr="00CF435E" w14:paraId="5FAE73AC" w14:textId="77777777" w:rsidTr="00A77938">
        <w:trPr>
          <w:trHeight w:val="491"/>
        </w:trPr>
        <w:tc>
          <w:tcPr>
            <w:tcW w:w="5000" w:type="pct"/>
            <w:gridSpan w:val="5"/>
            <w:shd w:val="clear" w:color="auto" w:fill="auto"/>
            <w:noWrap/>
            <w:vAlign w:val="center"/>
          </w:tcPr>
          <w:p w14:paraId="72090916" w14:textId="1AD9CED7"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hAnsi="Book Antiqua"/>
              </w:rPr>
              <w:t>T</w:t>
            </w:r>
            <w:r w:rsidRPr="00CF435E">
              <w:rPr>
                <w:rFonts w:ascii="Book Antiqua" w:hAnsi="Book Antiqua"/>
                <w:vertAlign w:val="subscript"/>
              </w:rPr>
              <w:t xml:space="preserve">3 </w:t>
            </w:r>
            <w:r w:rsidR="007B090C">
              <w:rPr>
                <w:rFonts w:ascii="Book Antiqua" w:hAnsi="Book Antiqua"/>
              </w:rPr>
              <w:t xml:space="preserve">in </w:t>
            </w:r>
            <w:proofErr w:type="spellStart"/>
            <w:r w:rsidRPr="00CF435E">
              <w:rPr>
                <w:rFonts w:ascii="Book Antiqua" w:hAnsi="Book Antiqua"/>
              </w:rPr>
              <w:t>nmol</w:t>
            </w:r>
            <w:proofErr w:type="spellEnd"/>
            <w:r w:rsidRPr="00CF435E">
              <w:rPr>
                <w:rFonts w:ascii="Book Antiqua" w:hAnsi="Book Antiqua"/>
              </w:rPr>
              <w:t>/L</w:t>
            </w:r>
          </w:p>
        </w:tc>
      </w:tr>
      <w:tr w:rsidR="00CF435E" w:rsidRPr="00CF435E" w14:paraId="6991A5F0" w14:textId="77777777" w:rsidTr="00A77938">
        <w:trPr>
          <w:trHeight w:val="491"/>
        </w:trPr>
        <w:tc>
          <w:tcPr>
            <w:tcW w:w="1422" w:type="pct"/>
            <w:shd w:val="clear" w:color="auto" w:fill="auto"/>
            <w:noWrap/>
            <w:vAlign w:val="center"/>
          </w:tcPr>
          <w:p w14:paraId="42986FDE" w14:textId="3DEFEEF1"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hAnsi="Book Antiqua"/>
              </w:rPr>
              <w:t>PSCI</w:t>
            </w:r>
            <w:r w:rsidR="007B090C">
              <w:rPr>
                <w:rFonts w:ascii="Book Antiqua" w:hAnsi="Book Antiqua"/>
              </w:rPr>
              <w:t>,</w:t>
            </w:r>
            <w:r w:rsidRPr="00CF435E">
              <w:rPr>
                <w:rFonts w:ascii="Book Antiqua" w:hAnsi="Book Antiqua"/>
              </w:rPr>
              <w:t xml:space="preserve"> </w:t>
            </w:r>
            <w:r w:rsidRPr="00CF435E">
              <w:rPr>
                <w:rFonts w:ascii="Book Antiqua" w:hAnsi="Book Antiqua"/>
                <w:i/>
                <w:iCs/>
              </w:rPr>
              <w:t xml:space="preserve">n </w:t>
            </w:r>
            <w:r w:rsidRPr="00CF435E">
              <w:rPr>
                <w:rFonts w:ascii="Book Antiqua" w:hAnsi="Book Antiqua"/>
              </w:rPr>
              <w:t>= 72</w:t>
            </w:r>
          </w:p>
        </w:tc>
        <w:tc>
          <w:tcPr>
            <w:tcW w:w="895" w:type="pct"/>
            <w:shd w:val="clear" w:color="auto" w:fill="auto"/>
            <w:noWrap/>
            <w:vAlign w:val="center"/>
          </w:tcPr>
          <w:p w14:paraId="6D085E14" w14:textId="77777777"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hAnsi="Book Antiqua"/>
              </w:rPr>
              <w:t>1.23 ± 0.59</w:t>
            </w:r>
          </w:p>
        </w:tc>
        <w:tc>
          <w:tcPr>
            <w:tcW w:w="895" w:type="pct"/>
            <w:shd w:val="clear" w:color="auto" w:fill="auto"/>
            <w:noWrap/>
            <w:vAlign w:val="center"/>
          </w:tcPr>
          <w:p w14:paraId="750E1B93" w14:textId="77777777"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eastAsiaTheme="minorEastAsia" w:hAnsi="Book Antiqua"/>
              </w:rPr>
              <w:t>1.17 ± 0.62</w:t>
            </w:r>
          </w:p>
        </w:tc>
        <w:tc>
          <w:tcPr>
            <w:tcW w:w="895" w:type="pct"/>
            <w:shd w:val="clear" w:color="auto" w:fill="auto"/>
            <w:noWrap/>
            <w:vAlign w:val="center"/>
          </w:tcPr>
          <w:p w14:paraId="3944CF6A" w14:textId="77777777"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eastAsiaTheme="minorEastAsia" w:hAnsi="Book Antiqua"/>
              </w:rPr>
              <w:t>1.38 ± 0.55</w:t>
            </w:r>
          </w:p>
        </w:tc>
        <w:tc>
          <w:tcPr>
            <w:tcW w:w="893" w:type="pct"/>
            <w:shd w:val="clear" w:color="auto" w:fill="auto"/>
            <w:noWrap/>
            <w:vAlign w:val="center"/>
          </w:tcPr>
          <w:p w14:paraId="1FD5D679" w14:textId="77777777"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eastAsiaTheme="minorEastAsia" w:hAnsi="Book Antiqua"/>
              </w:rPr>
              <w:t>1.45 ± 0.67</w:t>
            </w:r>
          </w:p>
        </w:tc>
      </w:tr>
      <w:tr w:rsidR="00CF435E" w:rsidRPr="00CF435E" w14:paraId="1085043D" w14:textId="77777777" w:rsidTr="00A77938">
        <w:trPr>
          <w:trHeight w:val="320"/>
        </w:trPr>
        <w:tc>
          <w:tcPr>
            <w:tcW w:w="1422" w:type="pct"/>
            <w:shd w:val="clear" w:color="auto" w:fill="auto"/>
            <w:noWrap/>
            <w:vAlign w:val="center"/>
          </w:tcPr>
          <w:p w14:paraId="1397DB0E" w14:textId="16260CD3"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hAnsi="Book Antiqua"/>
              </w:rPr>
              <w:t>Non-PSCI</w:t>
            </w:r>
            <w:r w:rsidR="007B090C">
              <w:rPr>
                <w:rFonts w:ascii="Book Antiqua" w:hAnsi="Book Antiqua"/>
              </w:rPr>
              <w:t>,</w:t>
            </w:r>
            <w:r w:rsidRPr="00CF435E">
              <w:rPr>
                <w:rFonts w:ascii="Book Antiqua" w:hAnsi="Book Antiqua"/>
              </w:rPr>
              <w:t xml:space="preserve"> </w:t>
            </w:r>
            <w:r w:rsidRPr="00CF435E">
              <w:rPr>
                <w:rFonts w:ascii="Book Antiqua" w:hAnsi="Book Antiqua"/>
                <w:i/>
                <w:iCs/>
              </w:rPr>
              <w:t xml:space="preserve">n </w:t>
            </w:r>
            <w:r w:rsidRPr="00CF435E">
              <w:rPr>
                <w:rFonts w:ascii="Book Antiqua" w:hAnsi="Book Antiqua"/>
              </w:rPr>
              <w:t>= 116</w:t>
            </w:r>
          </w:p>
        </w:tc>
        <w:tc>
          <w:tcPr>
            <w:tcW w:w="895" w:type="pct"/>
            <w:shd w:val="clear" w:color="auto" w:fill="auto"/>
            <w:noWrap/>
            <w:vAlign w:val="center"/>
          </w:tcPr>
          <w:p w14:paraId="43BB6D05" w14:textId="77777777"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hAnsi="Book Antiqua"/>
              </w:rPr>
              <w:t>1.47 ± 0.77</w:t>
            </w:r>
          </w:p>
        </w:tc>
        <w:tc>
          <w:tcPr>
            <w:tcW w:w="895" w:type="pct"/>
            <w:shd w:val="clear" w:color="auto" w:fill="auto"/>
            <w:noWrap/>
            <w:vAlign w:val="center"/>
          </w:tcPr>
          <w:p w14:paraId="085236DB" w14:textId="77777777"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eastAsiaTheme="minorEastAsia" w:hAnsi="Book Antiqua"/>
              </w:rPr>
              <w:t>1.49 ± 0.85</w:t>
            </w:r>
          </w:p>
        </w:tc>
        <w:tc>
          <w:tcPr>
            <w:tcW w:w="895" w:type="pct"/>
            <w:shd w:val="clear" w:color="auto" w:fill="auto"/>
            <w:noWrap/>
            <w:vAlign w:val="center"/>
          </w:tcPr>
          <w:p w14:paraId="550F2176" w14:textId="77777777"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eastAsiaTheme="minorEastAsia" w:hAnsi="Book Antiqua"/>
              </w:rPr>
              <w:t>1.46 ± 0.72</w:t>
            </w:r>
          </w:p>
        </w:tc>
        <w:tc>
          <w:tcPr>
            <w:tcW w:w="893" w:type="pct"/>
            <w:shd w:val="clear" w:color="auto" w:fill="auto"/>
            <w:noWrap/>
            <w:vAlign w:val="center"/>
          </w:tcPr>
          <w:p w14:paraId="408384A8" w14:textId="77777777"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eastAsiaTheme="minorEastAsia" w:hAnsi="Book Antiqua"/>
              </w:rPr>
              <w:t>1.52 ± 0.64</w:t>
            </w:r>
          </w:p>
        </w:tc>
      </w:tr>
      <w:tr w:rsidR="00CF435E" w:rsidRPr="00CF435E" w14:paraId="5B36DD4C" w14:textId="77777777" w:rsidTr="00A77938">
        <w:trPr>
          <w:trHeight w:val="320"/>
        </w:trPr>
        <w:tc>
          <w:tcPr>
            <w:tcW w:w="5000" w:type="pct"/>
            <w:gridSpan w:val="5"/>
            <w:shd w:val="clear" w:color="auto" w:fill="auto"/>
            <w:noWrap/>
            <w:vAlign w:val="center"/>
          </w:tcPr>
          <w:p w14:paraId="5A005E84" w14:textId="28F8FDBC"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hAnsi="Book Antiqua"/>
              </w:rPr>
              <w:t>FT</w:t>
            </w:r>
            <w:r w:rsidRPr="00CF435E">
              <w:rPr>
                <w:rFonts w:ascii="Book Antiqua" w:hAnsi="Book Antiqua"/>
                <w:vertAlign w:val="subscript"/>
              </w:rPr>
              <w:t xml:space="preserve">4 </w:t>
            </w:r>
            <w:r w:rsidR="00FD1F15">
              <w:rPr>
                <w:rFonts w:ascii="Book Antiqua" w:hAnsi="Book Antiqua"/>
              </w:rPr>
              <w:t>in</w:t>
            </w:r>
            <w:r w:rsidR="007B090C">
              <w:rPr>
                <w:rFonts w:ascii="Book Antiqua" w:hAnsi="Book Antiqua"/>
              </w:rPr>
              <w:t xml:space="preserve"> </w:t>
            </w:r>
            <w:proofErr w:type="spellStart"/>
            <w:r w:rsidRPr="00CF435E">
              <w:rPr>
                <w:rFonts w:ascii="Book Antiqua" w:hAnsi="Book Antiqua"/>
              </w:rPr>
              <w:t>pmol</w:t>
            </w:r>
            <w:proofErr w:type="spellEnd"/>
            <w:r w:rsidRPr="00CF435E">
              <w:rPr>
                <w:rFonts w:ascii="Book Antiqua" w:hAnsi="Book Antiqua"/>
              </w:rPr>
              <w:t>/L</w:t>
            </w:r>
          </w:p>
        </w:tc>
      </w:tr>
      <w:tr w:rsidR="00CF435E" w:rsidRPr="00CF435E" w14:paraId="233BE77A" w14:textId="77777777" w:rsidTr="00A77938">
        <w:trPr>
          <w:trHeight w:val="320"/>
        </w:trPr>
        <w:tc>
          <w:tcPr>
            <w:tcW w:w="1422" w:type="pct"/>
            <w:shd w:val="clear" w:color="auto" w:fill="auto"/>
            <w:noWrap/>
            <w:vAlign w:val="center"/>
          </w:tcPr>
          <w:p w14:paraId="62D4834D" w14:textId="500B300F"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hAnsi="Book Antiqua"/>
              </w:rPr>
              <w:t>PSCI</w:t>
            </w:r>
            <w:r w:rsidR="007B090C">
              <w:rPr>
                <w:rFonts w:ascii="Book Antiqua" w:hAnsi="Book Antiqua"/>
              </w:rPr>
              <w:t>,</w:t>
            </w:r>
            <w:r w:rsidRPr="00CF435E">
              <w:rPr>
                <w:rFonts w:ascii="Book Antiqua" w:hAnsi="Book Antiqua"/>
              </w:rPr>
              <w:t xml:space="preserve"> </w:t>
            </w:r>
            <w:r w:rsidRPr="00CF435E">
              <w:rPr>
                <w:rFonts w:ascii="Book Antiqua" w:hAnsi="Book Antiqua"/>
                <w:i/>
                <w:iCs/>
              </w:rPr>
              <w:t xml:space="preserve">n </w:t>
            </w:r>
            <w:r w:rsidRPr="00CF435E">
              <w:rPr>
                <w:rFonts w:ascii="Book Antiqua" w:hAnsi="Book Antiqua"/>
              </w:rPr>
              <w:t>= 72</w:t>
            </w:r>
          </w:p>
        </w:tc>
        <w:tc>
          <w:tcPr>
            <w:tcW w:w="895" w:type="pct"/>
            <w:shd w:val="clear" w:color="auto" w:fill="auto"/>
            <w:noWrap/>
            <w:vAlign w:val="center"/>
          </w:tcPr>
          <w:p w14:paraId="0DBE00E2" w14:textId="77777777"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hAnsi="Book Antiqua"/>
              </w:rPr>
              <w:t>13.03 ± 2.26</w:t>
            </w:r>
          </w:p>
        </w:tc>
        <w:tc>
          <w:tcPr>
            <w:tcW w:w="895" w:type="pct"/>
            <w:shd w:val="clear" w:color="auto" w:fill="auto"/>
            <w:noWrap/>
            <w:vAlign w:val="center"/>
          </w:tcPr>
          <w:p w14:paraId="4D34A4C2" w14:textId="77777777"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eastAsiaTheme="minorEastAsia" w:hAnsi="Book Antiqua"/>
              </w:rPr>
              <w:t>13.15 ± 2.14</w:t>
            </w:r>
          </w:p>
        </w:tc>
        <w:tc>
          <w:tcPr>
            <w:tcW w:w="895" w:type="pct"/>
            <w:shd w:val="clear" w:color="auto" w:fill="auto"/>
            <w:noWrap/>
            <w:vAlign w:val="center"/>
          </w:tcPr>
          <w:p w14:paraId="77A18B54" w14:textId="77777777"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eastAsiaTheme="minorEastAsia" w:hAnsi="Book Antiqua"/>
              </w:rPr>
              <w:t>13.79 ± 1.57</w:t>
            </w:r>
          </w:p>
        </w:tc>
        <w:tc>
          <w:tcPr>
            <w:tcW w:w="893" w:type="pct"/>
            <w:shd w:val="clear" w:color="auto" w:fill="auto"/>
            <w:noWrap/>
            <w:vAlign w:val="center"/>
          </w:tcPr>
          <w:p w14:paraId="0B6B0217" w14:textId="77777777"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eastAsiaTheme="minorEastAsia" w:hAnsi="Book Antiqua"/>
              </w:rPr>
              <w:t>14.28 ± 2.19</w:t>
            </w:r>
          </w:p>
        </w:tc>
      </w:tr>
      <w:tr w:rsidR="00CF435E" w:rsidRPr="00CF435E" w14:paraId="527683CD" w14:textId="77777777" w:rsidTr="00A77938">
        <w:trPr>
          <w:trHeight w:val="490"/>
        </w:trPr>
        <w:tc>
          <w:tcPr>
            <w:tcW w:w="1422" w:type="pct"/>
            <w:shd w:val="clear" w:color="auto" w:fill="auto"/>
            <w:noWrap/>
            <w:vAlign w:val="center"/>
          </w:tcPr>
          <w:p w14:paraId="4C2BF2DC" w14:textId="583F9D11"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hAnsi="Book Antiqua"/>
              </w:rPr>
              <w:t>Non-PSCI</w:t>
            </w:r>
            <w:r w:rsidR="007B090C">
              <w:rPr>
                <w:rFonts w:ascii="Book Antiqua" w:hAnsi="Book Antiqua"/>
              </w:rPr>
              <w:t xml:space="preserve">, </w:t>
            </w:r>
            <w:r w:rsidRPr="00CF435E">
              <w:rPr>
                <w:rFonts w:ascii="Book Antiqua" w:hAnsi="Book Antiqua"/>
                <w:i/>
                <w:iCs/>
              </w:rPr>
              <w:t xml:space="preserve">n </w:t>
            </w:r>
            <w:r w:rsidRPr="00CF435E">
              <w:rPr>
                <w:rFonts w:ascii="Book Antiqua" w:hAnsi="Book Antiqua"/>
              </w:rPr>
              <w:t>= 116)</w:t>
            </w:r>
          </w:p>
        </w:tc>
        <w:tc>
          <w:tcPr>
            <w:tcW w:w="895" w:type="pct"/>
            <w:shd w:val="clear" w:color="auto" w:fill="auto"/>
            <w:noWrap/>
            <w:vAlign w:val="center"/>
          </w:tcPr>
          <w:p w14:paraId="4D10BCF6" w14:textId="77777777"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hAnsi="Book Antiqua"/>
              </w:rPr>
              <w:t>16.47 ± 3.84</w:t>
            </w:r>
          </w:p>
        </w:tc>
        <w:tc>
          <w:tcPr>
            <w:tcW w:w="895" w:type="pct"/>
            <w:shd w:val="clear" w:color="auto" w:fill="auto"/>
            <w:noWrap/>
            <w:vAlign w:val="center"/>
          </w:tcPr>
          <w:p w14:paraId="162DF772" w14:textId="77777777"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eastAsiaTheme="minorEastAsia" w:hAnsi="Book Antiqua"/>
              </w:rPr>
              <w:t>16.23 ± 3.21</w:t>
            </w:r>
          </w:p>
        </w:tc>
        <w:tc>
          <w:tcPr>
            <w:tcW w:w="895" w:type="pct"/>
            <w:shd w:val="clear" w:color="auto" w:fill="auto"/>
            <w:noWrap/>
            <w:vAlign w:val="center"/>
          </w:tcPr>
          <w:p w14:paraId="7C7A8E3A" w14:textId="77777777"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eastAsiaTheme="minorEastAsia" w:hAnsi="Book Antiqua"/>
              </w:rPr>
              <w:t>16.58 ± 4.04</w:t>
            </w:r>
          </w:p>
        </w:tc>
        <w:tc>
          <w:tcPr>
            <w:tcW w:w="893" w:type="pct"/>
            <w:shd w:val="clear" w:color="auto" w:fill="auto"/>
            <w:noWrap/>
            <w:vAlign w:val="center"/>
          </w:tcPr>
          <w:p w14:paraId="04AF41A8" w14:textId="77777777"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eastAsiaTheme="minorEastAsia" w:hAnsi="Book Antiqua"/>
              </w:rPr>
              <w:t>17.67 ± 3.18</w:t>
            </w:r>
          </w:p>
        </w:tc>
      </w:tr>
    </w:tbl>
    <w:p w14:paraId="27C89591" w14:textId="1B798B6A" w:rsidR="0097362B" w:rsidRPr="00CF435E" w:rsidRDefault="00521BCB"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t xml:space="preserve">Data are presented as mean ± </w:t>
      </w:r>
      <w:r w:rsidR="00A77938" w:rsidRPr="00CF435E">
        <w:rPr>
          <w:rFonts w:ascii="Book Antiqua" w:eastAsiaTheme="majorEastAsia" w:hAnsi="Book Antiqua"/>
        </w:rPr>
        <w:t>standard deviation</w:t>
      </w:r>
      <w:r w:rsidRPr="00CF435E">
        <w:rPr>
          <w:rFonts w:ascii="Book Antiqua" w:eastAsiaTheme="majorEastAsia" w:hAnsi="Book Antiqua"/>
        </w:rPr>
        <w:t xml:space="preserve">. </w:t>
      </w:r>
      <w:r w:rsidR="00DB1673" w:rsidRPr="00CF435E">
        <w:rPr>
          <w:rFonts w:ascii="Book Antiqua" w:hAnsi="Book Antiqua"/>
        </w:rPr>
        <w:t>Aβ1</w:t>
      </w:r>
      <w:r w:rsidR="009F293A" w:rsidRPr="00CF435E">
        <w:rPr>
          <w:rFonts w:ascii="Book Antiqua" w:hAnsi="Book Antiqua"/>
        </w:rPr>
        <w:t xml:space="preserve">-42: </w:t>
      </w:r>
      <w:r w:rsidR="009F293A" w:rsidRPr="00CF435E">
        <w:rPr>
          <w:rFonts w:ascii="Book Antiqua" w:eastAsiaTheme="majorEastAsia" w:hAnsi="Book Antiqua"/>
          <w:i/>
        </w:rPr>
        <w:t>F</w:t>
      </w:r>
      <w:r w:rsidR="009F293A" w:rsidRPr="00CF435E">
        <w:rPr>
          <w:rFonts w:ascii="Book Antiqua" w:eastAsiaTheme="majorEastAsia" w:hAnsi="Book Antiqua"/>
          <w:i/>
          <w:vertAlign w:val="subscript"/>
        </w:rPr>
        <w:t>Between groups</w:t>
      </w:r>
      <w:r w:rsidR="00B47DB6" w:rsidRPr="00CF435E">
        <w:rPr>
          <w:rFonts w:ascii="Book Antiqua" w:eastAsiaTheme="majorEastAsia" w:hAnsi="Book Antiqua"/>
          <w:i/>
          <w:vertAlign w:val="subscript"/>
        </w:rPr>
        <w:t xml:space="preserve"> </w:t>
      </w:r>
      <w:r w:rsidR="009F293A" w:rsidRPr="00CF435E">
        <w:rPr>
          <w:rFonts w:ascii="Book Antiqua" w:eastAsiaTheme="majorEastAsia" w:hAnsi="Book Antiqua"/>
        </w:rPr>
        <w:t>=</w:t>
      </w:r>
      <w:r w:rsidR="00B47DB6" w:rsidRPr="00CF435E">
        <w:rPr>
          <w:rFonts w:ascii="Book Antiqua" w:eastAsiaTheme="majorEastAsia" w:hAnsi="Book Antiqua"/>
        </w:rPr>
        <w:t xml:space="preserve"> </w:t>
      </w:r>
      <w:r w:rsidR="009F293A" w:rsidRPr="00CF435E">
        <w:rPr>
          <w:rFonts w:ascii="Book Antiqua" w:eastAsiaTheme="majorEastAsia" w:hAnsi="Book Antiqua"/>
        </w:rPr>
        <w:t xml:space="preserve">4.782, </w:t>
      </w:r>
      <w:r w:rsidR="009F293A" w:rsidRPr="00CF435E">
        <w:rPr>
          <w:rFonts w:ascii="Book Antiqua" w:eastAsiaTheme="majorEastAsia" w:hAnsi="Book Antiqua"/>
          <w:i/>
        </w:rPr>
        <w:t>P</w:t>
      </w:r>
      <w:r w:rsidR="009F293A" w:rsidRPr="00CF435E">
        <w:rPr>
          <w:rFonts w:ascii="Book Antiqua" w:eastAsiaTheme="majorEastAsia" w:hAnsi="Book Antiqua"/>
          <w:i/>
          <w:vertAlign w:val="subscript"/>
        </w:rPr>
        <w:t>Between groups</w:t>
      </w:r>
      <w:r w:rsidR="00B47DB6" w:rsidRPr="00CF435E">
        <w:rPr>
          <w:rFonts w:ascii="Book Antiqua" w:eastAsiaTheme="majorEastAsia" w:hAnsi="Book Antiqua"/>
          <w:i/>
          <w:vertAlign w:val="subscript"/>
        </w:rPr>
        <w:t xml:space="preserve"> </w:t>
      </w:r>
      <w:r w:rsidR="009F293A" w:rsidRPr="00CF435E">
        <w:rPr>
          <w:rFonts w:ascii="Book Antiqua" w:eastAsiaTheme="majorEastAsia" w:hAnsi="Book Antiqua"/>
        </w:rPr>
        <w:t>=</w:t>
      </w:r>
      <w:r w:rsidR="00B47DB6" w:rsidRPr="00CF435E">
        <w:rPr>
          <w:rFonts w:ascii="Book Antiqua" w:eastAsiaTheme="majorEastAsia" w:hAnsi="Book Antiqua"/>
        </w:rPr>
        <w:t xml:space="preserve"> </w:t>
      </w:r>
      <w:r w:rsidR="009F293A" w:rsidRPr="00CF435E">
        <w:rPr>
          <w:rFonts w:ascii="Book Antiqua" w:eastAsiaTheme="majorEastAsia" w:hAnsi="Book Antiqua"/>
        </w:rPr>
        <w:t>0.011; T3:</w:t>
      </w:r>
      <w:r w:rsidR="009F293A" w:rsidRPr="00CF435E">
        <w:rPr>
          <w:rFonts w:ascii="Book Antiqua" w:eastAsiaTheme="majorEastAsia" w:hAnsi="Book Antiqua"/>
          <w:i/>
        </w:rPr>
        <w:t xml:space="preserve"> F</w:t>
      </w:r>
      <w:r w:rsidR="009F293A" w:rsidRPr="00CF435E">
        <w:rPr>
          <w:rFonts w:ascii="Book Antiqua" w:eastAsiaTheme="majorEastAsia" w:hAnsi="Book Antiqua"/>
          <w:i/>
          <w:vertAlign w:val="subscript"/>
        </w:rPr>
        <w:t>Between groups</w:t>
      </w:r>
      <w:r w:rsidR="00B47DB6" w:rsidRPr="00CF435E">
        <w:rPr>
          <w:rFonts w:ascii="Book Antiqua" w:eastAsiaTheme="majorEastAsia" w:hAnsi="Book Antiqua"/>
          <w:i/>
          <w:vertAlign w:val="subscript"/>
        </w:rPr>
        <w:t xml:space="preserve"> </w:t>
      </w:r>
      <w:r w:rsidR="009F293A" w:rsidRPr="00CF435E">
        <w:rPr>
          <w:rFonts w:ascii="Book Antiqua" w:eastAsiaTheme="majorEastAsia" w:hAnsi="Book Antiqua"/>
        </w:rPr>
        <w:t>=</w:t>
      </w:r>
      <w:r w:rsidR="00B47DB6" w:rsidRPr="00CF435E">
        <w:rPr>
          <w:rFonts w:ascii="Book Antiqua" w:eastAsiaTheme="majorEastAsia" w:hAnsi="Book Antiqua"/>
        </w:rPr>
        <w:t xml:space="preserve"> </w:t>
      </w:r>
      <w:r w:rsidR="009F293A" w:rsidRPr="00CF435E">
        <w:rPr>
          <w:rFonts w:ascii="Book Antiqua" w:eastAsiaTheme="majorEastAsia" w:hAnsi="Book Antiqua"/>
        </w:rPr>
        <w:t xml:space="preserve">6.069, </w:t>
      </w:r>
      <w:r w:rsidR="009F293A" w:rsidRPr="00CF435E">
        <w:rPr>
          <w:rFonts w:ascii="Book Antiqua" w:eastAsiaTheme="majorEastAsia" w:hAnsi="Book Antiqua"/>
          <w:i/>
        </w:rPr>
        <w:t>P</w:t>
      </w:r>
      <w:r w:rsidR="009F293A" w:rsidRPr="00CF435E">
        <w:rPr>
          <w:rFonts w:ascii="Book Antiqua" w:eastAsiaTheme="majorEastAsia" w:hAnsi="Book Antiqua"/>
          <w:i/>
          <w:vertAlign w:val="subscript"/>
        </w:rPr>
        <w:t>Between groups</w:t>
      </w:r>
      <w:r w:rsidR="00B47DB6" w:rsidRPr="00CF435E">
        <w:rPr>
          <w:rFonts w:ascii="Book Antiqua" w:eastAsiaTheme="majorEastAsia" w:hAnsi="Book Antiqua"/>
          <w:i/>
          <w:vertAlign w:val="subscript"/>
        </w:rPr>
        <w:t xml:space="preserve"> </w:t>
      </w:r>
      <w:r w:rsidR="009F293A" w:rsidRPr="00CF435E">
        <w:rPr>
          <w:rFonts w:ascii="Book Antiqua" w:hAnsi="Book Antiqua"/>
        </w:rPr>
        <w:t>&lt;</w:t>
      </w:r>
      <w:r w:rsidR="00B47DB6" w:rsidRPr="00CF435E">
        <w:rPr>
          <w:rFonts w:ascii="Book Antiqua" w:hAnsi="Book Antiqua"/>
        </w:rPr>
        <w:t xml:space="preserve"> </w:t>
      </w:r>
      <w:r w:rsidR="009F293A" w:rsidRPr="00CF435E">
        <w:rPr>
          <w:rFonts w:ascii="Book Antiqua" w:hAnsi="Book Antiqua"/>
        </w:rPr>
        <w:t>0.001; FT</w:t>
      </w:r>
      <w:r w:rsidR="009F293A" w:rsidRPr="00CF435E">
        <w:rPr>
          <w:rFonts w:ascii="Book Antiqua" w:hAnsi="Book Antiqua"/>
          <w:vertAlign w:val="subscript"/>
        </w:rPr>
        <w:t>4</w:t>
      </w:r>
      <w:r w:rsidR="009F293A" w:rsidRPr="00CF435E">
        <w:rPr>
          <w:rFonts w:ascii="Book Antiqua" w:hAnsi="Book Antiqua"/>
        </w:rPr>
        <w:t>:</w:t>
      </w:r>
      <w:r w:rsidR="009F293A" w:rsidRPr="00CF435E">
        <w:rPr>
          <w:rFonts w:ascii="Book Antiqua" w:hAnsi="Book Antiqua"/>
          <w:vertAlign w:val="subscript"/>
        </w:rPr>
        <w:t xml:space="preserve"> </w:t>
      </w:r>
      <w:r w:rsidR="009F293A" w:rsidRPr="00CF435E">
        <w:rPr>
          <w:rFonts w:ascii="Book Antiqua" w:hAnsi="Book Antiqua"/>
          <w:i/>
        </w:rPr>
        <w:t>F</w:t>
      </w:r>
      <w:r w:rsidR="009F293A" w:rsidRPr="00CF435E">
        <w:rPr>
          <w:rFonts w:ascii="Book Antiqua" w:hAnsi="Book Antiqua"/>
          <w:i/>
          <w:vertAlign w:val="subscript"/>
        </w:rPr>
        <w:t>Between groups</w:t>
      </w:r>
      <w:r w:rsidR="00B47DB6" w:rsidRPr="00CF435E">
        <w:rPr>
          <w:rFonts w:ascii="Book Antiqua" w:hAnsi="Book Antiqua"/>
          <w:i/>
          <w:vertAlign w:val="subscript"/>
        </w:rPr>
        <w:t xml:space="preserve"> </w:t>
      </w:r>
      <w:r w:rsidR="009F293A" w:rsidRPr="00CF435E">
        <w:rPr>
          <w:rFonts w:ascii="Book Antiqua" w:hAnsi="Book Antiqua"/>
        </w:rPr>
        <w:t>=</w:t>
      </w:r>
      <w:r w:rsidR="00B47DB6" w:rsidRPr="00CF435E">
        <w:rPr>
          <w:rFonts w:ascii="Book Antiqua" w:hAnsi="Book Antiqua"/>
        </w:rPr>
        <w:t xml:space="preserve"> </w:t>
      </w:r>
      <w:r w:rsidR="009F293A" w:rsidRPr="00CF435E">
        <w:rPr>
          <w:rFonts w:ascii="Book Antiqua" w:hAnsi="Book Antiqua"/>
        </w:rPr>
        <w:t xml:space="preserve">1.724, </w:t>
      </w:r>
      <w:r w:rsidR="009F293A" w:rsidRPr="00CF435E">
        <w:rPr>
          <w:rFonts w:ascii="Book Antiqua" w:hAnsi="Book Antiqua"/>
          <w:i/>
        </w:rPr>
        <w:t>P</w:t>
      </w:r>
      <w:r w:rsidR="009F293A" w:rsidRPr="00CF435E">
        <w:rPr>
          <w:rFonts w:ascii="Book Antiqua" w:hAnsi="Book Antiqua"/>
          <w:i/>
          <w:vertAlign w:val="subscript"/>
        </w:rPr>
        <w:t>Between groups</w:t>
      </w:r>
      <w:r w:rsidR="00B47DB6" w:rsidRPr="00CF435E">
        <w:rPr>
          <w:rFonts w:ascii="Book Antiqua" w:hAnsi="Book Antiqua"/>
          <w:i/>
          <w:vertAlign w:val="subscript"/>
        </w:rPr>
        <w:t xml:space="preserve"> </w:t>
      </w:r>
      <w:r w:rsidR="009F293A" w:rsidRPr="00CF435E">
        <w:rPr>
          <w:rFonts w:ascii="Book Antiqua" w:hAnsi="Book Antiqua"/>
        </w:rPr>
        <w:t>=</w:t>
      </w:r>
      <w:r w:rsidR="00B47DB6" w:rsidRPr="00CF435E">
        <w:rPr>
          <w:rFonts w:ascii="Book Antiqua" w:hAnsi="Book Antiqua"/>
        </w:rPr>
        <w:t xml:space="preserve"> </w:t>
      </w:r>
      <w:r w:rsidR="009F293A" w:rsidRPr="00CF435E">
        <w:rPr>
          <w:rFonts w:ascii="Book Antiqua" w:hAnsi="Book Antiqua"/>
        </w:rPr>
        <w:t xml:space="preserve">0.195. </w:t>
      </w:r>
      <w:r w:rsidR="009F293A" w:rsidRPr="00CF435E">
        <w:rPr>
          <w:rFonts w:ascii="Book Antiqua" w:eastAsiaTheme="majorEastAsia" w:hAnsi="Book Antiqua"/>
        </w:rPr>
        <w:t xml:space="preserve">PSCI: </w:t>
      </w:r>
      <w:r w:rsidR="00B47DB6" w:rsidRPr="00CF435E">
        <w:rPr>
          <w:rFonts w:ascii="Book Antiqua" w:eastAsiaTheme="majorEastAsia" w:hAnsi="Book Antiqua"/>
        </w:rPr>
        <w:t xml:space="preserve">Post </w:t>
      </w:r>
      <w:r w:rsidR="009F293A" w:rsidRPr="00CF435E">
        <w:rPr>
          <w:rFonts w:ascii="Book Antiqua" w:eastAsiaTheme="majorEastAsia" w:hAnsi="Book Antiqua"/>
        </w:rPr>
        <w:t xml:space="preserve">stroke cognitive impairment; </w:t>
      </w:r>
      <w:r w:rsidR="00DB1673" w:rsidRPr="00CF435E">
        <w:rPr>
          <w:rFonts w:ascii="Book Antiqua" w:hAnsi="Book Antiqua"/>
        </w:rPr>
        <w:t>Aβ1</w:t>
      </w:r>
      <w:r w:rsidR="009F293A" w:rsidRPr="00CF435E">
        <w:rPr>
          <w:rFonts w:ascii="Book Antiqua" w:hAnsi="Book Antiqua"/>
        </w:rPr>
        <w:t xml:space="preserve">-42: </w:t>
      </w:r>
      <w:r w:rsidR="00D46116" w:rsidRPr="00CF435E">
        <w:rPr>
          <w:rFonts w:ascii="Book Antiqua" w:hAnsi="Book Antiqua"/>
        </w:rPr>
        <w:t>β</w:t>
      </w:r>
      <w:r w:rsidR="009F293A" w:rsidRPr="00CF435E">
        <w:rPr>
          <w:rFonts w:ascii="Book Antiqua" w:eastAsiaTheme="majorEastAsia" w:hAnsi="Book Antiqua"/>
        </w:rPr>
        <w:t>-amyloid protein</w:t>
      </w:r>
      <w:r w:rsidR="009F293A" w:rsidRPr="00CF435E">
        <w:rPr>
          <w:rFonts w:ascii="Book Antiqua" w:hAnsi="Book Antiqua"/>
        </w:rPr>
        <w:t>1-42; T</w:t>
      </w:r>
      <w:r w:rsidR="009F293A" w:rsidRPr="00CF435E">
        <w:rPr>
          <w:rFonts w:ascii="Book Antiqua" w:hAnsi="Book Antiqua"/>
          <w:vertAlign w:val="subscript"/>
        </w:rPr>
        <w:t>3</w:t>
      </w:r>
      <w:r w:rsidR="009F293A" w:rsidRPr="00CF435E">
        <w:rPr>
          <w:rFonts w:ascii="Book Antiqua" w:hAnsi="Book Antiqua"/>
        </w:rPr>
        <w:t>: Triiodothyronine; FT</w:t>
      </w:r>
      <w:r w:rsidR="009F293A" w:rsidRPr="00CF435E">
        <w:rPr>
          <w:rFonts w:ascii="Book Antiqua" w:hAnsi="Book Antiqua"/>
          <w:vertAlign w:val="subscript"/>
        </w:rPr>
        <w:t>4</w:t>
      </w:r>
      <w:r w:rsidR="00B47DB6" w:rsidRPr="00CF435E">
        <w:rPr>
          <w:rFonts w:ascii="Book Antiqua" w:hAnsi="Book Antiqua"/>
        </w:rPr>
        <w:t>: Free thyroxin.</w:t>
      </w:r>
    </w:p>
    <w:p w14:paraId="551EAD7F" w14:textId="77E7788B" w:rsidR="00B47DB6" w:rsidRPr="00CF435E" w:rsidRDefault="00B47DB6"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br w:type="page"/>
      </w:r>
    </w:p>
    <w:p w14:paraId="14F2C877" w14:textId="77777777" w:rsidR="0097362B" w:rsidRPr="00CF435E" w:rsidRDefault="009F293A" w:rsidP="00CF435E">
      <w:pPr>
        <w:adjustRightInd w:val="0"/>
        <w:snapToGrid w:val="0"/>
        <w:spacing w:line="360" w:lineRule="auto"/>
        <w:jc w:val="both"/>
        <w:rPr>
          <w:rFonts w:ascii="Book Antiqua" w:eastAsiaTheme="majorEastAsia" w:hAnsi="Book Antiqua"/>
          <w:b/>
        </w:rPr>
      </w:pPr>
      <w:r w:rsidRPr="00CF435E">
        <w:rPr>
          <w:rFonts w:ascii="Book Antiqua" w:eastAsiaTheme="majorEastAsia" w:hAnsi="Book Antiqua"/>
          <w:b/>
        </w:rPr>
        <w:lastRenderedPageBreak/>
        <w:t xml:space="preserve">Table 3 Analysis of the correlation between </w:t>
      </w:r>
      <w:r w:rsidRPr="00CF435E">
        <w:rPr>
          <w:rFonts w:ascii="Book Antiqua" w:eastAsiaTheme="minorEastAsia" w:hAnsi="Book Antiqua"/>
          <w:b/>
        </w:rPr>
        <w:t>indicators</w:t>
      </w:r>
      <w:r w:rsidRPr="00CF435E">
        <w:rPr>
          <w:rFonts w:ascii="Book Antiqua" w:eastAsiaTheme="majorEastAsia" w:hAnsi="Book Antiqua"/>
          <w:b/>
        </w:rPr>
        <w:t xml:space="preserve"> and disease progression</w:t>
      </w:r>
    </w:p>
    <w:tbl>
      <w:tblPr>
        <w:tblW w:w="6299" w:type="pct"/>
        <w:tblInd w:w="-1077" w:type="dxa"/>
        <w:tblBorders>
          <w:top w:val="single" w:sz="12" w:space="0" w:color="auto"/>
          <w:bottom w:val="single" w:sz="12" w:space="0" w:color="auto"/>
        </w:tblBorders>
        <w:tblLayout w:type="fixed"/>
        <w:tblLook w:val="04A0" w:firstRow="1" w:lastRow="0" w:firstColumn="1" w:lastColumn="0" w:noHBand="0" w:noVBand="1"/>
      </w:tblPr>
      <w:tblGrid>
        <w:gridCol w:w="2173"/>
        <w:gridCol w:w="2318"/>
        <w:gridCol w:w="2639"/>
        <w:gridCol w:w="2113"/>
        <w:gridCol w:w="1236"/>
        <w:gridCol w:w="1157"/>
      </w:tblGrid>
      <w:tr w:rsidR="00CF435E" w:rsidRPr="00CF435E" w14:paraId="55EB8676" w14:textId="77777777" w:rsidTr="008627D4">
        <w:trPr>
          <w:trHeight w:val="340"/>
        </w:trPr>
        <w:tc>
          <w:tcPr>
            <w:tcW w:w="934" w:type="pct"/>
            <w:vMerge w:val="restart"/>
            <w:tcBorders>
              <w:top w:val="single" w:sz="12" w:space="0" w:color="auto"/>
              <w:bottom w:val="single" w:sz="12" w:space="0" w:color="auto"/>
            </w:tcBorders>
            <w:shd w:val="clear" w:color="auto" w:fill="auto"/>
            <w:noWrap/>
            <w:vAlign w:val="center"/>
          </w:tcPr>
          <w:p w14:paraId="687C617B" w14:textId="67563D33" w:rsidR="0097362B" w:rsidRPr="00CF435E" w:rsidRDefault="0097362B" w:rsidP="00CF435E">
            <w:pPr>
              <w:adjustRightInd w:val="0"/>
              <w:snapToGrid w:val="0"/>
              <w:spacing w:line="360" w:lineRule="auto"/>
              <w:jc w:val="both"/>
              <w:rPr>
                <w:rFonts w:ascii="Book Antiqua" w:hAnsi="Book Antiqua"/>
              </w:rPr>
            </w:pPr>
          </w:p>
        </w:tc>
        <w:tc>
          <w:tcPr>
            <w:tcW w:w="3038" w:type="pct"/>
            <w:gridSpan w:val="3"/>
            <w:tcBorders>
              <w:top w:val="single" w:sz="12" w:space="0" w:color="auto"/>
              <w:bottom w:val="single" w:sz="12" w:space="0" w:color="auto"/>
            </w:tcBorders>
            <w:shd w:val="clear" w:color="auto" w:fill="auto"/>
            <w:noWrap/>
            <w:vAlign w:val="center"/>
          </w:tcPr>
          <w:p w14:paraId="06B496FC" w14:textId="503C45E2" w:rsidR="0097362B" w:rsidRPr="00CF435E" w:rsidRDefault="009F293A" w:rsidP="00CF435E">
            <w:pPr>
              <w:adjustRightInd w:val="0"/>
              <w:snapToGrid w:val="0"/>
              <w:spacing w:line="360" w:lineRule="auto"/>
              <w:rPr>
                <w:rFonts w:ascii="Book Antiqua" w:hAnsi="Book Antiqua"/>
                <w:b/>
              </w:rPr>
            </w:pPr>
            <w:r w:rsidRPr="00CF435E">
              <w:rPr>
                <w:rFonts w:ascii="Book Antiqua" w:hAnsi="Book Antiqua"/>
                <w:b/>
              </w:rPr>
              <w:t>Mo</w:t>
            </w:r>
            <w:r w:rsidR="0062160C" w:rsidRPr="00CF435E">
              <w:rPr>
                <w:rFonts w:ascii="Book Antiqua" w:hAnsi="Book Antiqua"/>
                <w:b/>
              </w:rPr>
              <w:t xml:space="preserve">ntreal </w:t>
            </w:r>
            <w:r w:rsidRPr="00CF435E">
              <w:rPr>
                <w:rFonts w:ascii="Book Antiqua" w:hAnsi="Book Antiqua"/>
                <w:b/>
              </w:rPr>
              <w:t>C</w:t>
            </w:r>
            <w:r w:rsidR="0062160C" w:rsidRPr="00CF435E">
              <w:rPr>
                <w:rFonts w:ascii="Book Antiqua" w:hAnsi="Book Antiqua"/>
                <w:b/>
              </w:rPr>
              <w:t xml:space="preserve">ognitive </w:t>
            </w:r>
            <w:r w:rsidRPr="00CF435E">
              <w:rPr>
                <w:rFonts w:ascii="Book Antiqua" w:hAnsi="Book Antiqua"/>
                <w:b/>
              </w:rPr>
              <w:t>A</w:t>
            </w:r>
            <w:r w:rsidR="0062160C" w:rsidRPr="00CF435E">
              <w:rPr>
                <w:rFonts w:ascii="Book Antiqua" w:hAnsi="Book Antiqua"/>
                <w:b/>
              </w:rPr>
              <w:t>ssessment</w:t>
            </w:r>
          </w:p>
        </w:tc>
        <w:tc>
          <w:tcPr>
            <w:tcW w:w="531" w:type="pct"/>
            <w:vMerge w:val="restart"/>
            <w:tcBorders>
              <w:top w:val="single" w:sz="12" w:space="0" w:color="auto"/>
              <w:bottom w:val="single" w:sz="12" w:space="0" w:color="auto"/>
            </w:tcBorders>
            <w:shd w:val="clear" w:color="auto" w:fill="auto"/>
            <w:noWrap/>
            <w:vAlign w:val="center"/>
          </w:tcPr>
          <w:p w14:paraId="5910F938" w14:textId="77777777" w:rsidR="0097362B" w:rsidRPr="00CF435E" w:rsidRDefault="009F293A" w:rsidP="00CF435E">
            <w:pPr>
              <w:adjustRightInd w:val="0"/>
              <w:snapToGrid w:val="0"/>
              <w:spacing w:line="360" w:lineRule="auto"/>
              <w:rPr>
                <w:rFonts w:ascii="Book Antiqua" w:hAnsi="Book Antiqua"/>
                <w:b/>
                <w:i/>
                <w:iCs/>
              </w:rPr>
            </w:pPr>
            <w:r w:rsidRPr="00CF435E">
              <w:rPr>
                <w:rFonts w:ascii="Book Antiqua" w:hAnsi="Book Antiqua"/>
                <w:b/>
                <w:i/>
                <w:iCs/>
              </w:rPr>
              <w:t>r</w:t>
            </w:r>
          </w:p>
        </w:tc>
        <w:tc>
          <w:tcPr>
            <w:tcW w:w="497" w:type="pct"/>
            <w:vMerge w:val="restart"/>
            <w:tcBorders>
              <w:top w:val="single" w:sz="12" w:space="0" w:color="auto"/>
              <w:bottom w:val="single" w:sz="12" w:space="0" w:color="auto"/>
            </w:tcBorders>
            <w:shd w:val="clear" w:color="auto" w:fill="auto"/>
            <w:noWrap/>
            <w:vAlign w:val="center"/>
          </w:tcPr>
          <w:p w14:paraId="7B35B19B" w14:textId="1CB6B8AC" w:rsidR="0097362B" w:rsidRPr="00CF435E" w:rsidRDefault="009F293A" w:rsidP="00CF435E">
            <w:pPr>
              <w:adjustRightInd w:val="0"/>
              <w:snapToGrid w:val="0"/>
              <w:spacing w:line="360" w:lineRule="auto"/>
              <w:rPr>
                <w:rFonts w:ascii="Book Antiqua" w:hAnsi="Book Antiqua"/>
                <w:b/>
                <w:i/>
                <w:iCs/>
              </w:rPr>
            </w:pPr>
            <w:r w:rsidRPr="00CF435E">
              <w:rPr>
                <w:rFonts w:ascii="Book Antiqua" w:hAnsi="Book Antiqua"/>
                <w:b/>
                <w:i/>
                <w:iCs/>
              </w:rPr>
              <w:t>P</w:t>
            </w:r>
            <w:r w:rsidR="008627D4" w:rsidRPr="00CF435E">
              <w:rPr>
                <w:rFonts w:ascii="Book Antiqua" w:hAnsi="Book Antiqua"/>
                <w:b/>
                <w:i/>
                <w:iCs/>
              </w:rPr>
              <w:t xml:space="preserve"> </w:t>
            </w:r>
            <w:r w:rsidR="008627D4" w:rsidRPr="00CF435E">
              <w:rPr>
                <w:rFonts w:ascii="Book Antiqua" w:hAnsi="Book Antiqua"/>
                <w:b/>
                <w:iCs/>
              </w:rPr>
              <w:t>value</w:t>
            </w:r>
          </w:p>
        </w:tc>
      </w:tr>
      <w:tr w:rsidR="00CF435E" w:rsidRPr="00CF435E" w14:paraId="31CD0362" w14:textId="77777777" w:rsidTr="008627D4">
        <w:trPr>
          <w:trHeight w:val="320"/>
        </w:trPr>
        <w:tc>
          <w:tcPr>
            <w:tcW w:w="934" w:type="pct"/>
            <w:vMerge/>
            <w:tcBorders>
              <w:top w:val="single" w:sz="12" w:space="0" w:color="auto"/>
              <w:bottom w:val="single" w:sz="12" w:space="0" w:color="auto"/>
            </w:tcBorders>
            <w:shd w:val="clear" w:color="auto" w:fill="auto"/>
            <w:noWrap/>
            <w:vAlign w:val="center"/>
          </w:tcPr>
          <w:p w14:paraId="47924026" w14:textId="77777777" w:rsidR="0097362B" w:rsidRPr="00CF435E" w:rsidRDefault="0097362B" w:rsidP="00CF435E">
            <w:pPr>
              <w:adjustRightInd w:val="0"/>
              <w:snapToGrid w:val="0"/>
              <w:spacing w:line="360" w:lineRule="auto"/>
              <w:jc w:val="both"/>
              <w:rPr>
                <w:rFonts w:ascii="Book Antiqua" w:hAnsi="Book Antiqua"/>
              </w:rPr>
            </w:pPr>
          </w:p>
        </w:tc>
        <w:tc>
          <w:tcPr>
            <w:tcW w:w="996" w:type="pct"/>
            <w:tcBorders>
              <w:top w:val="single" w:sz="12" w:space="0" w:color="auto"/>
              <w:bottom w:val="single" w:sz="12" w:space="0" w:color="auto"/>
            </w:tcBorders>
            <w:shd w:val="clear" w:color="auto" w:fill="auto"/>
            <w:noWrap/>
            <w:vAlign w:val="center"/>
          </w:tcPr>
          <w:p w14:paraId="50B3BF21" w14:textId="395D6F94" w:rsidR="0097362B" w:rsidRPr="00CF435E" w:rsidRDefault="009F293A" w:rsidP="00CF435E">
            <w:pPr>
              <w:adjustRightInd w:val="0"/>
              <w:snapToGrid w:val="0"/>
              <w:spacing w:line="360" w:lineRule="auto"/>
              <w:rPr>
                <w:rFonts w:ascii="Book Antiqua" w:hAnsi="Book Antiqua"/>
                <w:b/>
              </w:rPr>
            </w:pPr>
            <w:r w:rsidRPr="00CF435E">
              <w:rPr>
                <w:rFonts w:ascii="Book Antiqua" w:hAnsi="Book Antiqua"/>
                <w:b/>
              </w:rPr>
              <w:t>Aggravation</w:t>
            </w:r>
            <w:r w:rsidR="00FD1F15">
              <w:rPr>
                <w:rFonts w:ascii="Book Antiqua" w:hAnsi="Book Antiqua"/>
                <w:b/>
              </w:rPr>
              <w:t>,</w:t>
            </w:r>
            <w:r w:rsidR="008627D4" w:rsidRPr="00CF435E">
              <w:rPr>
                <w:rFonts w:ascii="Book Antiqua" w:hAnsi="Book Antiqua"/>
                <w:b/>
              </w:rPr>
              <w:t xml:space="preserve"> </w:t>
            </w:r>
            <w:r w:rsidRPr="00CF435E">
              <w:rPr>
                <w:rFonts w:ascii="Book Antiqua" w:hAnsi="Book Antiqua"/>
                <w:b/>
                <w:i/>
              </w:rPr>
              <w:t>n</w:t>
            </w:r>
            <w:r w:rsidR="008627D4" w:rsidRPr="00CF435E">
              <w:rPr>
                <w:rFonts w:ascii="Book Antiqua" w:hAnsi="Book Antiqua"/>
                <w:b/>
                <w:i/>
              </w:rPr>
              <w:t xml:space="preserve"> </w:t>
            </w:r>
            <w:r w:rsidRPr="00CF435E">
              <w:rPr>
                <w:rFonts w:ascii="Book Antiqua" w:hAnsi="Book Antiqua"/>
                <w:b/>
              </w:rPr>
              <w:t>=</w:t>
            </w:r>
            <w:r w:rsidR="008627D4" w:rsidRPr="00CF435E">
              <w:rPr>
                <w:rFonts w:ascii="Book Antiqua" w:hAnsi="Book Antiqua"/>
                <w:b/>
              </w:rPr>
              <w:t xml:space="preserve"> </w:t>
            </w:r>
            <w:r w:rsidRPr="00CF435E">
              <w:rPr>
                <w:rFonts w:ascii="Book Antiqua" w:hAnsi="Book Antiqua"/>
                <w:b/>
              </w:rPr>
              <w:t>77</w:t>
            </w:r>
          </w:p>
        </w:tc>
        <w:tc>
          <w:tcPr>
            <w:tcW w:w="1134" w:type="pct"/>
            <w:tcBorders>
              <w:top w:val="single" w:sz="12" w:space="0" w:color="auto"/>
              <w:bottom w:val="single" w:sz="12" w:space="0" w:color="auto"/>
            </w:tcBorders>
            <w:shd w:val="clear" w:color="auto" w:fill="auto"/>
            <w:noWrap/>
            <w:vAlign w:val="center"/>
          </w:tcPr>
          <w:p w14:paraId="1AB84037" w14:textId="7CC165CF" w:rsidR="0097362B" w:rsidRPr="00CF435E" w:rsidRDefault="009F293A" w:rsidP="00CF435E">
            <w:pPr>
              <w:adjustRightInd w:val="0"/>
              <w:snapToGrid w:val="0"/>
              <w:spacing w:line="360" w:lineRule="auto"/>
              <w:rPr>
                <w:rFonts w:ascii="Book Antiqua" w:hAnsi="Book Antiqua"/>
                <w:b/>
              </w:rPr>
            </w:pPr>
            <w:r w:rsidRPr="00CF435E">
              <w:rPr>
                <w:rFonts w:ascii="Book Antiqua" w:hAnsi="Book Antiqua"/>
                <w:b/>
              </w:rPr>
              <w:t>Stable condition</w:t>
            </w:r>
            <w:r w:rsidR="00FD1F15">
              <w:rPr>
                <w:rFonts w:ascii="Book Antiqua" w:hAnsi="Book Antiqua"/>
                <w:b/>
              </w:rPr>
              <w:t>,</w:t>
            </w:r>
            <w:r w:rsidR="008627D4" w:rsidRPr="00CF435E">
              <w:rPr>
                <w:rFonts w:ascii="Book Antiqua" w:hAnsi="Book Antiqua"/>
                <w:b/>
              </w:rPr>
              <w:t xml:space="preserve"> </w:t>
            </w:r>
            <w:r w:rsidRPr="00CF435E">
              <w:rPr>
                <w:rFonts w:ascii="Book Antiqua" w:hAnsi="Book Antiqua"/>
                <w:b/>
                <w:i/>
              </w:rPr>
              <w:t>n</w:t>
            </w:r>
            <w:r w:rsidR="008627D4" w:rsidRPr="00CF435E">
              <w:rPr>
                <w:rFonts w:ascii="Book Antiqua" w:hAnsi="Book Antiqua"/>
                <w:b/>
                <w:i/>
              </w:rPr>
              <w:t xml:space="preserve"> </w:t>
            </w:r>
            <w:r w:rsidRPr="00CF435E">
              <w:rPr>
                <w:rFonts w:ascii="Book Antiqua" w:hAnsi="Book Antiqua"/>
                <w:b/>
              </w:rPr>
              <w:t>=</w:t>
            </w:r>
            <w:r w:rsidR="008627D4" w:rsidRPr="00CF435E">
              <w:rPr>
                <w:rFonts w:ascii="Book Antiqua" w:hAnsi="Book Antiqua"/>
                <w:b/>
              </w:rPr>
              <w:t xml:space="preserve"> </w:t>
            </w:r>
            <w:r w:rsidRPr="00CF435E">
              <w:rPr>
                <w:rFonts w:ascii="Book Antiqua" w:hAnsi="Book Antiqua"/>
                <w:b/>
              </w:rPr>
              <w:t>65</w:t>
            </w:r>
          </w:p>
        </w:tc>
        <w:tc>
          <w:tcPr>
            <w:tcW w:w="908" w:type="pct"/>
            <w:tcBorders>
              <w:top w:val="single" w:sz="12" w:space="0" w:color="auto"/>
              <w:bottom w:val="single" w:sz="12" w:space="0" w:color="auto"/>
            </w:tcBorders>
            <w:shd w:val="clear" w:color="auto" w:fill="auto"/>
            <w:noWrap/>
            <w:vAlign w:val="center"/>
          </w:tcPr>
          <w:p w14:paraId="29842EB0" w14:textId="19AE9A41" w:rsidR="0097362B" w:rsidRPr="00CF435E" w:rsidRDefault="009F293A" w:rsidP="00CF435E">
            <w:pPr>
              <w:adjustRightInd w:val="0"/>
              <w:snapToGrid w:val="0"/>
              <w:spacing w:line="360" w:lineRule="auto"/>
              <w:rPr>
                <w:rFonts w:ascii="Book Antiqua" w:hAnsi="Book Antiqua"/>
                <w:b/>
              </w:rPr>
            </w:pPr>
            <w:r w:rsidRPr="00CF435E">
              <w:rPr>
                <w:rFonts w:ascii="Book Antiqua" w:hAnsi="Book Antiqua"/>
                <w:b/>
              </w:rPr>
              <w:t>Improvement</w:t>
            </w:r>
            <w:r w:rsidR="00FD1F15">
              <w:rPr>
                <w:rFonts w:ascii="Book Antiqua" w:hAnsi="Book Antiqua"/>
                <w:b/>
              </w:rPr>
              <w:t>,</w:t>
            </w:r>
            <w:r w:rsidR="008627D4" w:rsidRPr="00CF435E">
              <w:rPr>
                <w:rFonts w:ascii="Book Antiqua" w:hAnsi="Book Antiqua"/>
                <w:b/>
              </w:rPr>
              <w:t xml:space="preserve"> </w:t>
            </w:r>
            <w:r w:rsidRPr="00CF435E">
              <w:rPr>
                <w:rFonts w:ascii="Book Antiqua" w:hAnsi="Book Antiqua"/>
                <w:b/>
                <w:i/>
              </w:rPr>
              <w:t>n</w:t>
            </w:r>
            <w:r w:rsidR="008627D4" w:rsidRPr="00CF435E">
              <w:rPr>
                <w:rFonts w:ascii="Book Antiqua" w:hAnsi="Book Antiqua"/>
                <w:b/>
                <w:i/>
              </w:rPr>
              <w:t xml:space="preserve"> </w:t>
            </w:r>
            <w:r w:rsidRPr="00CF435E">
              <w:rPr>
                <w:rFonts w:ascii="Book Antiqua" w:hAnsi="Book Antiqua"/>
                <w:b/>
              </w:rPr>
              <w:t>=</w:t>
            </w:r>
            <w:r w:rsidR="008627D4" w:rsidRPr="00CF435E">
              <w:rPr>
                <w:rFonts w:ascii="Book Antiqua" w:hAnsi="Book Antiqua"/>
                <w:b/>
              </w:rPr>
              <w:t xml:space="preserve"> </w:t>
            </w:r>
            <w:r w:rsidRPr="00CF435E">
              <w:rPr>
                <w:rFonts w:ascii="Book Antiqua" w:hAnsi="Book Antiqua"/>
                <w:b/>
              </w:rPr>
              <w:t>44</w:t>
            </w:r>
          </w:p>
        </w:tc>
        <w:tc>
          <w:tcPr>
            <w:tcW w:w="531" w:type="pct"/>
            <w:vMerge/>
            <w:tcBorders>
              <w:top w:val="single" w:sz="12" w:space="0" w:color="auto"/>
              <w:bottom w:val="single" w:sz="12" w:space="0" w:color="auto"/>
            </w:tcBorders>
            <w:vAlign w:val="center"/>
          </w:tcPr>
          <w:p w14:paraId="4EFFCBF6" w14:textId="77777777" w:rsidR="0097362B" w:rsidRPr="00CF435E" w:rsidRDefault="0097362B" w:rsidP="00CF435E">
            <w:pPr>
              <w:adjustRightInd w:val="0"/>
              <w:snapToGrid w:val="0"/>
              <w:spacing w:line="360" w:lineRule="auto"/>
              <w:rPr>
                <w:rFonts w:ascii="Book Antiqua" w:hAnsi="Book Antiqua"/>
                <w:b/>
                <w:i/>
                <w:iCs/>
              </w:rPr>
            </w:pPr>
          </w:p>
        </w:tc>
        <w:tc>
          <w:tcPr>
            <w:tcW w:w="497" w:type="pct"/>
            <w:vMerge/>
            <w:tcBorders>
              <w:top w:val="single" w:sz="12" w:space="0" w:color="auto"/>
              <w:bottom w:val="single" w:sz="12" w:space="0" w:color="auto"/>
            </w:tcBorders>
            <w:vAlign w:val="center"/>
          </w:tcPr>
          <w:p w14:paraId="464074C8" w14:textId="77777777" w:rsidR="0097362B" w:rsidRPr="00CF435E" w:rsidRDefault="0097362B" w:rsidP="00CF435E">
            <w:pPr>
              <w:adjustRightInd w:val="0"/>
              <w:snapToGrid w:val="0"/>
              <w:spacing w:line="360" w:lineRule="auto"/>
              <w:rPr>
                <w:rFonts w:ascii="Book Antiqua" w:hAnsi="Book Antiqua"/>
                <w:b/>
                <w:i/>
                <w:iCs/>
              </w:rPr>
            </w:pPr>
          </w:p>
        </w:tc>
      </w:tr>
      <w:tr w:rsidR="00CF435E" w:rsidRPr="00CF435E" w14:paraId="34D9C5AC" w14:textId="77777777" w:rsidTr="008627D4">
        <w:trPr>
          <w:trHeight w:val="300"/>
        </w:trPr>
        <w:tc>
          <w:tcPr>
            <w:tcW w:w="934" w:type="pct"/>
            <w:tcBorders>
              <w:top w:val="single" w:sz="12" w:space="0" w:color="auto"/>
            </w:tcBorders>
            <w:shd w:val="clear" w:color="auto" w:fill="auto"/>
            <w:noWrap/>
            <w:vAlign w:val="center"/>
          </w:tcPr>
          <w:p w14:paraId="2107A191" w14:textId="3F479535" w:rsidR="0097362B" w:rsidRPr="00CF435E" w:rsidRDefault="00DB1673" w:rsidP="00CF435E">
            <w:pPr>
              <w:adjustRightInd w:val="0"/>
              <w:snapToGrid w:val="0"/>
              <w:spacing w:line="360" w:lineRule="auto"/>
              <w:jc w:val="both"/>
              <w:rPr>
                <w:rFonts w:ascii="Book Antiqua" w:hAnsi="Book Antiqua"/>
              </w:rPr>
            </w:pPr>
            <w:r w:rsidRPr="00CF435E">
              <w:rPr>
                <w:rFonts w:ascii="Book Antiqua" w:hAnsi="Book Antiqua"/>
              </w:rPr>
              <w:t>Aβ1</w:t>
            </w:r>
            <w:r w:rsidR="009F293A" w:rsidRPr="00CF435E">
              <w:rPr>
                <w:rFonts w:ascii="Book Antiqua" w:hAnsi="Book Antiqua"/>
              </w:rPr>
              <w:t>-42</w:t>
            </w:r>
            <w:r w:rsidR="008627D4" w:rsidRPr="00CF435E">
              <w:rPr>
                <w:rFonts w:ascii="Book Antiqua" w:hAnsi="Book Antiqua"/>
              </w:rPr>
              <w:t xml:space="preserve"> </w:t>
            </w:r>
            <w:r w:rsidR="00E1548C">
              <w:rPr>
                <w:rFonts w:ascii="Book Antiqua" w:hAnsi="Book Antiqua"/>
              </w:rPr>
              <w:t xml:space="preserve">in </w:t>
            </w:r>
            <w:proofErr w:type="spellStart"/>
            <w:r w:rsidR="009F293A" w:rsidRPr="00CF435E">
              <w:rPr>
                <w:rFonts w:ascii="Book Antiqua" w:hAnsi="Book Antiqua"/>
              </w:rPr>
              <w:t>pg</w:t>
            </w:r>
            <w:proofErr w:type="spellEnd"/>
            <w:r w:rsidR="009F293A" w:rsidRPr="00CF435E">
              <w:rPr>
                <w:rFonts w:ascii="Book Antiqua" w:hAnsi="Book Antiqua"/>
              </w:rPr>
              <w:t>/mL</w:t>
            </w:r>
          </w:p>
        </w:tc>
        <w:tc>
          <w:tcPr>
            <w:tcW w:w="996" w:type="pct"/>
            <w:tcBorders>
              <w:top w:val="single" w:sz="12" w:space="0" w:color="auto"/>
            </w:tcBorders>
            <w:shd w:val="clear" w:color="auto" w:fill="auto"/>
            <w:noWrap/>
            <w:vAlign w:val="center"/>
          </w:tcPr>
          <w:p w14:paraId="3CCDFEC9" w14:textId="527D3394"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358.6</w:t>
            </w:r>
            <w:r w:rsidR="008627D4" w:rsidRPr="00CF435E">
              <w:rPr>
                <w:rFonts w:ascii="Book Antiqua" w:hAnsi="Book Antiqua"/>
              </w:rPr>
              <w:t xml:space="preserve"> </w:t>
            </w:r>
            <w:r w:rsidRPr="00CF435E">
              <w:rPr>
                <w:rFonts w:ascii="Book Antiqua" w:hAnsi="Book Antiqua"/>
              </w:rPr>
              <w:t>±</w:t>
            </w:r>
            <w:r w:rsidR="008627D4" w:rsidRPr="00CF435E">
              <w:rPr>
                <w:rFonts w:ascii="Book Antiqua" w:hAnsi="Book Antiqua"/>
              </w:rPr>
              <w:t xml:space="preserve"> </w:t>
            </w:r>
            <w:r w:rsidRPr="00CF435E">
              <w:rPr>
                <w:rFonts w:ascii="Book Antiqua" w:hAnsi="Book Antiqua"/>
              </w:rPr>
              <w:t>38.7</w:t>
            </w:r>
          </w:p>
        </w:tc>
        <w:tc>
          <w:tcPr>
            <w:tcW w:w="1134" w:type="pct"/>
            <w:tcBorders>
              <w:top w:val="single" w:sz="12" w:space="0" w:color="auto"/>
            </w:tcBorders>
            <w:shd w:val="clear" w:color="auto" w:fill="auto"/>
            <w:noWrap/>
            <w:vAlign w:val="center"/>
          </w:tcPr>
          <w:p w14:paraId="45B426F5" w14:textId="2FEFE650"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364.7</w:t>
            </w:r>
            <w:r w:rsidR="008627D4" w:rsidRPr="00CF435E">
              <w:rPr>
                <w:rFonts w:ascii="Book Antiqua" w:hAnsi="Book Antiqua"/>
              </w:rPr>
              <w:t xml:space="preserve"> </w:t>
            </w:r>
            <w:r w:rsidRPr="00CF435E">
              <w:rPr>
                <w:rFonts w:ascii="Book Antiqua" w:hAnsi="Book Antiqua"/>
              </w:rPr>
              <w:t>±</w:t>
            </w:r>
            <w:r w:rsidR="008627D4" w:rsidRPr="00CF435E">
              <w:rPr>
                <w:rFonts w:ascii="Book Antiqua" w:hAnsi="Book Antiqua"/>
              </w:rPr>
              <w:t xml:space="preserve"> </w:t>
            </w:r>
            <w:r w:rsidRPr="00CF435E">
              <w:rPr>
                <w:rFonts w:ascii="Book Antiqua" w:hAnsi="Book Antiqua"/>
              </w:rPr>
              <w:t>33.9</w:t>
            </w:r>
          </w:p>
        </w:tc>
        <w:tc>
          <w:tcPr>
            <w:tcW w:w="908" w:type="pct"/>
            <w:tcBorders>
              <w:top w:val="single" w:sz="12" w:space="0" w:color="auto"/>
            </w:tcBorders>
            <w:shd w:val="clear" w:color="auto" w:fill="auto"/>
            <w:noWrap/>
            <w:vAlign w:val="center"/>
          </w:tcPr>
          <w:p w14:paraId="2B4758DA" w14:textId="2240D068"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392.5</w:t>
            </w:r>
            <w:r w:rsidR="008627D4" w:rsidRPr="00CF435E">
              <w:rPr>
                <w:rFonts w:ascii="Book Antiqua" w:hAnsi="Book Antiqua"/>
              </w:rPr>
              <w:t xml:space="preserve"> </w:t>
            </w:r>
            <w:r w:rsidRPr="00CF435E">
              <w:rPr>
                <w:rFonts w:ascii="Book Antiqua" w:hAnsi="Book Antiqua"/>
              </w:rPr>
              <w:t>±</w:t>
            </w:r>
            <w:r w:rsidR="008627D4" w:rsidRPr="00CF435E">
              <w:rPr>
                <w:rFonts w:ascii="Book Antiqua" w:hAnsi="Book Antiqua"/>
              </w:rPr>
              <w:t xml:space="preserve"> </w:t>
            </w:r>
            <w:r w:rsidRPr="00CF435E">
              <w:rPr>
                <w:rFonts w:ascii="Book Antiqua" w:hAnsi="Book Antiqua"/>
              </w:rPr>
              <w:t>36.4</w:t>
            </w:r>
          </w:p>
        </w:tc>
        <w:tc>
          <w:tcPr>
            <w:tcW w:w="531" w:type="pct"/>
            <w:tcBorders>
              <w:top w:val="single" w:sz="12" w:space="0" w:color="auto"/>
            </w:tcBorders>
            <w:shd w:val="clear" w:color="auto" w:fill="auto"/>
            <w:noWrap/>
            <w:vAlign w:val="center"/>
          </w:tcPr>
          <w:p w14:paraId="6B28607C" w14:textId="7777777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0.348</w:t>
            </w:r>
          </w:p>
        </w:tc>
        <w:tc>
          <w:tcPr>
            <w:tcW w:w="497" w:type="pct"/>
            <w:tcBorders>
              <w:top w:val="single" w:sz="12" w:space="0" w:color="auto"/>
            </w:tcBorders>
            <w:shd w:val="clear" w:color="auto" w:fill="auto"/>
            <w:noWrap/>
            <w:vAlign w:val="center"/>
          </w:tcPr>
          <w:p w14:paraId="070A6538" w14:textId="2B87F296"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&lt;</w:t>
            </w:r>
            <w:r w:rsidR="008627D4" w:rsidRPr="00CF435E">
              <w:rPr>
                <w:rFonts w:ascii="Book Antiqua" w:hAnsi="Book Antiqua"/>
              </w:rPr>
              <w:t xml:space="preserve"> </w:t>
            </w:r>
            <w:r w:rsidRPr="00CF435E">
              <w:rPr>
                <w:rFonts w:ascii="Book Antiqua" w:hAnsi="Book Antiqua"/>
              </w:rPr>
              <w:t>0.001</w:t>
            </w:r>
          </w:p>
        </w:tc>
      </w:tr>
      <w:tr w:rsidR="00CF435E" w:rsidRPr="00CF435E" w14:paraId="25CCCD46" w14:textId="77777777" w:rsidTr="008627D4">
        <w:trPr>
          <w:trHeight w:val="340"/>
        </w:trPr>
        <w:tc>
          <w:tcPr>
            <w:tcW w:w="934" w:type="pct"/>
            <w:shd w:val="clear" w:color="auto" w:fill="auto"/>
            <w:noWrap/>
            <w:vAlign w:val="center"/>
          </w:tcPr>
          <w:p w14:paraId="21813765" w14:textId="3BD83C2D" w:rsidR="0097362B" w:rsidRPr="00CF435E" w:rsidRDefault="009F293A" w:rsidP="00CF435E">
            <w:pPr>
              <w:adjustRightInd w:val="0"/>
              <w:snapToGrid w:val="0"/>
              <w:spacing w:line="360" w:lineRule="auto"/>
              <w:jc w:val="both"/>
              <w:rPr>
                <w:rFonts w:ascii="Book Antiqua" w:hAnsi="Book Antiqua"/>
              </w:rPr>
            </w:pPr>
            <w:r w:rsidRPr="00CF435E">
              <w:rPr>
                <w:rFonts w:ascii="Book Antiqua" w:hAnsi="Book Antiqua"/>
              </w:rPr>
              <w:t>T</w:t>
            </w:r>
            <w:r w:rsidRPr="00CF435E">
              <w:rPr>
                <w:rFonts w:ascii="Book Antiqua" w:hAnsi="Book Antiqua"/>
                <w:vertAlign w:val="subscript"/>
              </w:rPr>
              <w:t xml:space="preserve">3 </w:t>
            </w:r>
            <w:r w:rsidR="00E1548C">
              <w:rPr>
                <w:rFonts w:ascii="Book Antiqua" w:hAnsi="Book Antiqua"/>
              </w:rPr>
              <w:t xml:space="preserve">in </w:t>
            </w:r>
            <w:proofErr w:type="spellStart"/>
            <w:r w:rsidRPr="00CF435E">
              <w:rPr>
                <w:rFonts w:ascii="Book Antiqua" w:hAnsi="Book Antiqua"/>
              </w:rPr>
              <w:t>nmol</w:t>
            </w:r>
            <w:proofErr w:type="spellEnd"/>
            <w:r w:rsidRPr="00CF435E">
              <w:rPr>
                <w:rFonts w:ascii="Book Antiqua" w:hAnsi="Book Antiqua"/>
              </w:rPr>
              <w:t>/L</w:t>
            </w:r>
          </w:p>
        </w:tc>
        <w:tc>
          <w:tcPr>
            <w:tcW w:w="996" w:type="pct"/>
            <w:shd w:val="clear" w:color="auto" w:fill="auto"/>
            <w:noWrap/>
            <w:vAlign w:val="center"/>
          </w:tcPr>
          <w:p w14:paraId="7536E459" w14:textId="6C820375"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1.19</w:t>
            </w:r>
            <w:r w:rsidR="008627D4" w:rsidRPr="00CF435E">
              <w:rPr>
                <w:rFonts w:ascii="Book Antiqua" w:hAnsi="Book Antiqua"/>
              </w:rPr>
              <w:t xml:space="preserve"> </w:t>
            </w:r>
            <w:r w:rsidRPr="00CF435E">
              <w:rPr>
                <w:rFonts w:ascii="Book Antiqua" w:hAnsi="Book Antiqua"/>
              </w:rPr>
              <w:t>±</w:t>
            </w:r>
            <w:r w:rsidR="008627D4" w:rsidRPr="00CF435E">
              <w:rPr>
                <w:rFonts w:ascii="Book Antiqua" w:hAnsi="Book Antiqua"/>
              </w:rPr>
              <w:t xml:space="preserve"> </w:t>
            </w:r>
            <w:r w:rsidRPr="00CF435E">
              <w:rPr>
                <w:rFonts w:ascii="Book Antiqua" w:hAnsi="Book Antiqua"/>
              </w:rPr>
              <w:t>0.75</w:t>
            </w:r>
          </w:p>
        </w:tc>
        <w:tc>
          <w:tcPr>
            <w:tcW w:w="1134" w:type="pct"/>
            <w:shd w:val="clear" w:color="auto" w:fill="auto"/>
            <w:noWrap/>
            <w:vAlign w:val="center"/>
          </w:tcPr>
          <w:p w14:paraId="55E30F2F" w14:textId="7B81F65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1.42</w:t>
            </w:r>
            <w:r w:rsidR="008627D4" w:rsidRPr="00CF435E">
              <w:rPr>
                <w:rFonts w:ascii="Book Antiqua" w:hAnsi="Book Antiqua"/>
              </w:rPr>
              <w:t xml:space="preserve"> </w:t>
            </w:r>
            <w:r w:rsidRPr="00CF435E">
              <w:rPr>
                <w:rFonts w:ascii="Book Antiqua" w:hAnsi="Book Antiqua"/>
              </w:rPr>
              <w:t>±</w:t>
            </w:r>
            <w:r w:rsidR="008627D4" w:rsidRPr="00CF435E">
              <w:rPr>
                <w:rFonts w:ascii="Book Antiqua" w:hAnsi="Book Antiqua"/>
              </w:rPr>
              <w:t xml:space="preserve"> </w:t>
            </w:r>
            <w:r w:rsidRPr="00CF435E">
              <w:rPr>
                <w:rFonts w:ascii="Book Antiqua" w:hAnsi="Book Antiqua"/>
              </w:rPr>
              <w:t>0.66</w:t>
            </w:r>
          </w:p>
        </w:tc>
        <w:tc>
          <w:tcPr>
            <w:tcW w:w="908" w:type="pct"/>
            <w:shd w:val="clear" w:color="auto" w:fill="auto"/>
            <w:noWrap/>
            <w:vAlign w:val="center"/>
          </w:tcPr>
          <w:p w14:paraId="02CA6ACD" w14:textId="31D9CB82"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1.48</w:t>
            </w:r>
            <w:r w:rsidR="008627D4" w:rsidRPr="00CF435E">
              <w:rPr>
                <w:rFonts w:ascii="Book Antiqua" w:hAnsi="Book Antiqua"/>
              </w:rPr>
              <w:t xml:space="preserve"> </w:t>
            </w:r>
            <w:r w:rsidRPr="00CF435E">
              <w:rPr>
                <w:rFonts w:ascii="Book Antiqua" w:hAnsi="Book Antiqua"/>
              </w:rPr>
              <w:t>±</w:t>
            </w:r>
            <w:r w:rsidR="008627D4" w:rsidRPr="00CF435E">
              <w:rPr>
                <w:rFonts w:ascii="Book Antiqua" w:hAnsi="Book Antiqua"/>
              </w:rPr>
              <w:t xml:space="preserve"> </w:t>
            </w:r>
            <w:r w:rsidRPr="00CF435E">
              <w:rPr>
                <w:rFonts w:ascii="Book Antiqua" w:hAnsi="Book Antiqua"/>
              </w:rPr>
              <w:t>0.61</w:t>
            </w:r>
          </w:p>
        </w:tc>
        <w:tc>
          <w:tcPr>
            <w:tcW w:w="531" w:type="pct"/>
            <w:shd w:val="clear" w:color="auto" w:fill="auto"/>
            <w:noWrap/>
            <w:vAlign w:val="center"/>
          </w:tcPr>
          <w:p w14:paraId="2A6FDD17" w14:textId="7777777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0.273</w:t>
            </w:r>
          </w:p>
        </w:tc>
        <w:tc>
          <w:tcPr>
            <w:tcW w:w="497" w:type="pct"/>
            <w:shd w:val="clear" w:color="auto" w:fill="auto"/>
            <w:noWrap/>
            <w:vAlign w:val="center"/>
          </w:tcPr>
          <w:p w14:paraId="2081920D" w14:textId="19721EF0"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&lt;</w:t>
            </w:r>
            <w:r w:rsidR="008627D4" w:rsidRPr="00CF435E">
              <w:rPr>
                <w:rFonts w:ascii="Book Antiqua" w:hAnsi="Book Antiqua"/>
              </w:rPr>
              <w:t xml:space="preserve"> </w:t>
            </w:r>
            <w:r w:rsidRPr="00CF435E">
              <w:rPr>
                <w:rFonts w:ascii="Book Antiqua" w:hAnsi="Book Antiqua"/>
              </w:rPr>
              <w:t>0.001</w:t>
            </w:r>
          </w:p>
        </w:tc>
      </w:tr>
      <w:tr w:rsidR="00CF435E" w:rsidRPr="00CF435E" w14:paraId="265C74C1" w14:textId="77777777" w:rsidTr="008627D4">
        <w:trPr>
          <w:trHeight w:val="360"/>
        </w:trPr>
        <w:tc>
          <w:tcPr>
            <w:tcW w:w="934" w:type="pct"/>
            <w:shd w:val="clear" w:color="auto" w:fill="auto"/>
            <w:noWrap/>
            <w:vAlign w:val="center"/>
          </w:tcPr>
          <w:p w14:paraId="3CEBB405" w14:textId="3BF85817" w:rsidR="0097362B" w:rsidRPr="00CF435E" w:rsidRDefault="009F293A" w:rsidP="00CF435E">
            <w:pPr>
              <w:adjustRightInd w:val="0"/>
              <w:snapToGrid w:val="0"/>
              <w:spacing w:line="360" w:lineRule="auto"/>
              <w:jc w:val="both"/>
              <w:rPr>
                <w:rFonts w:ascii="Book Antiqua" w:hAnsi="Book Antiqua"/>
              </w:rPr>
            </w:pPr>
            <w:r w:rsidRPr="00CF435E">
              <w:rPr>
                <w:rFonts w:ascii="Book Antiqua" w:hAnsi="Book Antiqua"/>
              </w:rPr>
              <w:t>FT</w:t>
            </w:r>
            <w:r w:rsidRPr="00CF435E">
              <w:rPr>
                <w:rFonts w:ascii="Book Antiqua" w:hAnsi="Book Antiqua"/>
                <w:vertAlign w:val="subscript"/>
              </w:rPr>
              <w:t>4</w:t>
            </w:r>
            <w:r w:rsidR="008627D4" w:rsidRPr="00CF435E">
              <w:rPr>
                <w:rFonts w:ascii="Book Antiqua" w:hAnsi="Book Antiqua"/>
                <w:vertAlign w:val="subscript"/>
              </w:rPr>
              <w:t xml:space="preserve"> </w:t>
            </w:r>
            <w:r w:rsidR="00E1548C">
              <w:rPr>
                <w:rFonts w:ascii="Book Antiqua" w:hAnsi="Book Antiqua"/>
              </w:rPr>
              <w:t xml:space="preserve">in </w:t>
            </w:r>
            <w:proofErr w:type="spellStart"/>
            <w:r w:rsidRPr="00CF435E">
              <w:rPr>
                <w:rFonts w:ascii="Book Antiqua" w:hAnsi="Book Antiqua"/>
              </w:rPr>
              <w:t>pmol</w:t>
            </w:r>
            <w:proofErr w:type="spellEnd"/>
            <w:r w:rsidRPr="00CF435E">
              <w:rPr>
                <w:rFonts w:ascii="Book Antiqua" w:hAnsi="Book Antiqua"/>
              </w:rPr>
              <w:t>/L</w:t>
            </w:r>
          </w:p>
        </w:tc>
        <w:tc>
          <w:tcPr>
            <w:tcW w:w="996" w:type="pct"/>
            <w:shd w:val="clear" w:color="auto" w:fill="auto"/>
            <w:noWrap/>
            <w:vAlign w:val="center"/>
          </w:tcPr>
          <w:p w14:paraId="3966097F" w14:textId="66A40C8E"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14.03</w:t>
            </w:r>
            <w:r w:rsidR="008627D4" w:rsidRPr="00CF435E">
              <w:rPr>
                <w:rFonts w:ascii="Book Antiqua" w:hAnsi="Book Antiqua"/>
              </w:rPr>
              <w:t xml:space="preserve"> </w:t>
            </w:r>
            <w:r w:rsidRPr="00CF435E">
              <w:rPr>
                <w:rFonts w:ascii="Book Antiqua" w:hAnsi="Book Antiqua"/>
              </w:rPr>
              <w:t>±</w:t>
            </w:r>
            <w:r w:rsidR="008627D4" w:rsidRPr="00CF435E">
              <w:rPr>
                <w:rFonts w:ascii="Book Antiqua" w:hAnsi="Book Antiqua"/>
              </w:rPr>
              <w:t xml:space="preserve"> </w:t>
            </w:r>
            <w:r w:rsidRPr="00CF435E">
              <w:rPr>
                <w:rFonts w:ascii="Book Antiqua" w:hAnsi="Book Antiqua"/>
              </w:rPr>
              <w:t>2.86</w:t>
            </w:r>
          </w:p>
        </w:tc>
        <w:tc>
          <w:tcPr>
            <w:tcW w:w="1134" w:type="pct"/>
            <w:shd w:val="clear" w:color="auto" w:fill="auto"/>
            <w:noWrap/>
            <w:vAlign w:val="center"/>
          </w:tcPr>
          <w:p w14:paraId="1A871346" w14:textId="441E3EB6"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15.15</w:t>
            </w:r>
            <w:r w:rsidR="008627D4" w:rsidRPr="00CF435E">
              <w:rPr>
                <w:rFonts w:ascii="Book Antiqua" w:hAnsi="Book Antiqua"/>
              </w:rPr>
              <w:t xml:space="preserve"> </w:t>
            </w:r>
            <w:r w:rsidRPr="00CF435E">
              <w:rPr>
                <w:rFonts w:ascii="Book Antiqua" w:hAnsi="Book Antiqua"/>
              </w:rPr>
              <w:t>±</w:t>
            </w:r>
            <w:r w:rsidR="008627D4" w:rsidRPr="00CF435E">
              <w:rPr>
                <w:rFonts w:ascii="Book Antiqua" w:hAnsi="Book Antiqua"/>
              </w:rPr>
              <w:t xml:space="preserve"> </w:t>
            </w:r>
            <w:r w:rsidRPr="00CF435E">
              <w:rPr>
                <w:rFonts w:ascii="Book Antiqua" w:hAnsi="Book Antiqua"/>
              </w:rPr>
              <w:t>3.04</w:t>
            </w:r>
          </w:p>
        </w:tc>
        <w:tc>
          <w:tcPr>
            <w:tcW w:w="908" w:type="pct"/>
            <w:shd w:val="clear" w:color="auto" w:fill="auto"/>
            <w:noWrap/>
            <w:vAlign w:val="center"/>
          </w:tcPr>
          <w:p w14:paraId="4AFB1881" w14:textId="7E901D6C"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16.58</w:t>
            </w:r>
            <w:r w:rsidR="008627D4" w:rsidRPr="00CF435E">
              <w:rPr>
                <w:rFonts w:ascii="Book Antiqua" w:hAnsi="Book Antiqua"/>
              </w:rPr>
              <w:t xml:space="preserve"> </w:t>
            </w:r>
            <w:r w:rsidRPr="00CF435E">
              <w:rPr>
                <w:rFonts w:ascii="Book Antiqua" w:hAnsi="Book Antiqua"/>
              </w:rPr>
              <w:t>±</w:t>
            </w:r>
            <w:r w:rsidR="008627D4" w:rsidRPr="00CF435E">
              <w:rPr>
                <w:rFonts w:ascii="Book Antiqua" w:hAnsi="Book Antiqua"/>
              </w:rPr>
              <w:t xml:space="preserve"> </w:t>
            </w:r>
            <w:r w:rsidRPr="00CF435E">
              <w:rPr>
                <w:rFonts w:ascii="Book Antiqua" w:hAnsi="Book Antiqua"/>
              </w:rPr>
              <w:t>2.42</w:t>
            </w:r>
          </w:p>
        </w:tc>
        <w:tc>
          <w:tcPr>
            <w:tcW w:w="531" w:type="pct"/>
            <w:shd w:val="clear" w:color="auto" w:fill="auto"/>
            <w:noWrap/>
            <w:vAlign w:val="center"/>
          </w:tcPr>
          <w:p w14:paraId="1DE7EFEC" w14:textId="7777777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0.214</w:t>
            </w:r>
          </w:p>
        </w:tc>
        <w:tc>
          <w:tcPr>
            <w:tcW w:w="497" w:type="pct"/>
            <w:shd w:val="clear" w:color="auto" w:fill="auto"/>
            <w:noWrap/>
            <w:vAlign w:val="center"/>
          </w:tcPr>
          <w:p w14:paraId="65EBE927" w14:textId="7777777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0.005</w:t>
            </w:r>
          </w:p>
        </w:tc>
      </w:tr>
    </w:tbl>
    <w:p w14:paraId="43F7E60E" w14:textId="0D30A095" w:rsidR="0097362B" w:rsidRPr="00CF435E" w:rsidRDefault="008627D4"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t xml:space="preserve">Data are presented as mean ± </w:t>
      </w:r>
      <w:r w:rsidR="0062160C" w:rsidRPr="00CF435E">
        <w:rPr>
          <w:rFonts w:ascii="Book Antiqua" w:eastAsiaTheme="majorEastAsia" w:hAnsi="Book Antiqua"/>
        </w:rPr>
        <w:t>standard deviation</w:t>
      </w:r>
      <w:r w:rsidRPr="00CF435E">
        <w:rPr>
          <w:rFonts w:ascii="Book Antiqua" w:eastAsiaTheme="majorEastAsia" w:hAnsi="Book Antiqua"/>
        </w:rPr>
        <w:t xml:space="preserve">. </w:t>
      </w:r>
      <w:r w:rsidR="00DB1673" w:rsidRPr="00CF435E">
        <w:rPr>
          <w:rFonts w:ascii="Book Antiqua" w:hAnsi="Book Antiqua"/>
        </w:rPr>
        <w:t>Aβ1</w:t>
      </w:r>
      <w:r w:rsidR="009F293A" w:rsidRPr="00CF435E">
        <w:rPr>
          <w:rFonts w:ascii="Book Antiqua" w:hAnsi="Book Antiqua"/>
        </w:rPr>
        <w:t xml:space="preserve">-42: </w:t>
      </w:r>
      <w:r w:rsidR="00D46116" w:rsidRPr="00CF435E">
        <w:rPr>
          <w:rFonts w:ascii="Book Antiqua" w:hAnsi="Book Antiqua"/>
        </w:rPr>
        <w:t>β</w:t>
      </w:r>
      <w:r w:rsidR="009F293A" w:rsidRPr="00CF435E">
        <w:rPr>
          <w:rFonts w:ascii="Book Antiqua" w:eastAsiaTheme="majorEastAsia" w:hAnsi="Book Antiqua"/>
        </w:rPr>
        <w:t>-amyloid protein</w:t>
      </w:r>
      <w:r w:rsidR="009F293A" w:rsidRPr="00CF435E">
        <w:rPr>
          <w:rFonts w:ascii="Book Antiqua" w:hAnsi="Book Antiqua"/>
        </w:rPr>
        <w:t>1-42; T</w:t>
      </w:r>
      <w:r w:rsidR="009F293A" w:rsidRPr="00CF435E">
        <w:rPr>
          <w:rFonts w:ascii="Book Antiqua" w:hAnsi="Book Antiqua"/>
          <w:vertAlign w:val="subscript"/>
        </w:rPr>
        <w:t>3</w:t>
      </w:r>
      <w:r w:rsidR="009F293A" w:rsidRPr="00CF435E">
        <w:rPr>
          <w:rFonts w:ascii="Book Antiqua" w:hAnsi="Book Antiqua"/>
        </w:rPr>
        <w:t>: Triiodothyronine; FT</w:t>
      </w:r>
      <w:r w:rsidR="009F293A" w:rsidRPr="00CF435E">
        <w:rPr>
          <w:rFonts w:ascii="Book Antiqua" w:hAnsi="Book Antiqua"/>
          <w:vertAlign w:val="subscript"/>
        </w:rPr>
        <w:t>4</w:t>
      </w:r>
      <w:r w:rsidRPr="00CF435E">
        <w:rPr>
          <w:rFonts w:ascii="Book Antiqua" w:hAnsi="Book Antiqua"/>
        </w:rPr>
        <w:t>: Free thyroxin.</w:t>
      </w:r>
      <w:r w:rsidR="009F293A" w:rsidRPr="00CF435E">
        <w:rPr>
          <w:rFonts w:ascii="Book Antiqua" w:hAnsi="Book Antiqua"/>
        </w:rPr>
        <w:t xml:space="preserve"> </w:t>
      </w:r>
    </w:p>
    <w:p w14:paraId="18418E0A" w14:textId="276E5BE7" w:rsidR="00261BD0" w:rsidRPr="00CF435E" w:rsidRDefault="00261BD0"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br w:type="page"/>
      </w:r>
    </w:p>
    <w:p w14:paraId="25F2DF24" w14:textId="2126E363" w:rsidR="0097362B" w:rsidRPr="00CF435E" w:rsidRDefault="009F293A" w:rsidP="00CF435E">
      <w:pPr>
        <w:adjustRightInd w:val="0"/>
        <w:snapToGrid w:val="0"/>
        <w:spacing w:line="360" w:lineRule="auto"/>
        <w:jc w:val="both"/>
        <w:rPr>
          <w:rFonts w:ascii="Book Antiqua" w:eastAsiaTheme="majorEastAsia" w:hAnsi="Book Antiqua"/>
          <w:b/>
        </w:rPr>
      </w:pPr>
      <w:r w:rsidRPr="00CF435E">
        <w:rPr>
          <w:rFonts w:ascii="Book Antiqua" w:eastAsiaTheme="majorEastAsia" w:hAnsi="Book Antiqua"/>
          <w:b/>
        </w:rPr>
        <w:lastRenderedPageBreak/>
        <w:t xml:space="preserve">Table 4 Effects of indicators on patients with </w:t>
      </w:r>
      <w:r w:rsidR="00261BD0" w:rsidRPr="00CF435E">
        <w:rPr>
          <w:rFonts w:ascii="Book Antiqua" w:eastAsiaTheme="majorEastAsia" w:hAnsi="Book Antiqua"/>
          <w:b/>
        </w:rPr>
        <w:t>post stroke cognitive impairment</w:t>
      </w:r>
    </w:p>
    <w:tbl>
      <w:tblPr>
        <w:tblW w:w="5000" w:type="pct"/>
        <w:jc w:val="center"/>
        <w:tblBorders>
          <w:top w:val="single" w:sz="12" w:space="0" w:color="auto"/>
          <w:bottom w:val="single" w:sz="12" w:space="0" w:color="auto"/>
        </w:tblBorders>
        <w:tblLook w:val="04A0" w:firstRow="1" w:lastRow="0" w:firstColumn="1" w:lastColumn="0" w:noHBand="0" w:noVBand="1"/>
      </w:tblPr>
      <w:tblGrid>
        <w:gridCol w:w="1879"/>
        <w:gridCol w:w="2481"/>
        <w:gridCol w:w="2484"/>
        <w:gridCol w:w="2392"/>
      </w:tblGrid>
      <w:tr w:rsidR="00CF435E" w:rsidRPr="00CF435E" w14:paraId="4C9C6998" w14:textId="77777777" w:rsidTr="008F7695">
        <w:trPr>
          <w:trHeight w:val="380"/>
          <w:jc w:val="center"/>
        </w:trPr>
        <w:tc>
          <w:tcPr>
            <w:tcW w:w="1017" w:type="pct"/>
            <w:tcBorders>
              <w:top w:val="single" w:sz="12" w:space="0" w:color="auto"/>
              <w:bottom w:val="single" w:sz="12" w:space="0" w:color="auto"/>
            </w:tcBorders>
            <w:shd w:val="clear" w:color="auto" w:fill="auto"/>
            <w:vAlign w:val="center"/>
          </w:tcPr>
          <w:p w14:paraId="7073EB41" w14:textId="77777777" w:rsidR="008F7695" w:rsidRPr="00CF435E" w:rsidRDefault="008F7695" w:rsidP="00CF435E">
            <w:pPr>
              <w:adjustRightInd w:val="0"/>
              <w:snapToGrid w:val="0"/>
              <w:spacing w:line="360" w:lineRule="auto"/>
              <w:rPr>
                <w:rFonts w:ascii="Book Antiqua" w:hAnsi="Book Antiqua"/>
                <w:b/>
              </w:rPr>
            </w:pPr>
          </w:p>
        </w:tc>
        <w:tc>
          <w:tcPr>
            <w:tcW w:w="1343" w:type="pct"/>
            <w:tcBorders>
              <w:top w:val="single" w:sz="12" w:space="0" w:color="auto"/>
              <w:bottom w:val="single" w:sz="12" w:space="0" w:color="auto"/>
            </w:tcBorders>
            <w:shd w:val="clear" w:color="auto" w:fill="auto"/>
            <w:noWrap/>
            <w:vAlign w:val="center"/>
          </w:tcPr>
          <w:p w14:paraId="1CC124D6" w14:textId="41F0E086" w:rsidR="008F7695" w:rsidRPr="00CF435E" w:rsidRDefault="00DB1673" w:rsidP="00CF435E">
            <w:pPr>
              <w:adjustRightInd w:val="0"/>
              <w:snapToGrid w:val="0"/>
              <w:spacing w:line="360" w:lineRule="auto"/>
              <w:rPr>
                <w:rFonts w:ascii="Book Antiqua" w:hAnsi="Book Antiqua"/>
                <w:b/>
              </w:rPr>
            </w:pPr>
            <w:r w:rsidRPr="00CF435E">
              <w:rPr>
                <w:rFonts w:ascii="Book Antiqua" w:hAnsi="Book Antiqua"/>
                <w:b/>
              </w:rPr>
              <w:t>Aβ1</w:t>
            </w:r>
            <w:r w:rsidR="008F7695" w:rsidRPr="00CF435E">
              <w:rPr>
                <w:rFonts w:ascii="Book Antiqua" w:hAnsi="Book Antiqua"/>
                <w:b/>
              </w:rPr>
              <w:t>-42</w:t>
            </w:r>
          </w:p>
        </w:tc>
        <w:tc>
          <w:tcPr>
            <w:tcW w:w="1345" w:type="pct"/>
            <w:tcBorders>
              <w:top w:val="single" w:sz="12" w:space="0" w:color="auto"/>
              <w:bottom w:val="single" w:sz="12" w:space="0" w:color="auto"/>
            </w:tcBorders>
            <w:shd w:val="clear" w:color="auto" w:fill="auto"/>
            <w:noWrap/>
            <w:vAlign w:val="center"/>
          </w:tcPr>
          <w:p w14:paraId="38AEF8EA" w14:textId="77777777" w:rsidR="008F7695" w:rsidRPr="00CF435E" w:rsidRDefault="008F7695" w:rsidP="00CF435E">
            <w:pPr>
              <w:adjustRightInd w:val="0"/>
              <w:snapToGrid w:val="0"/>
              <w:spacing w:line="360" w:lineRule="auto"/>
              <w:rPr>
                <w:rFonts w:ascii="Book Antiqua" w:hAnsi="Book Antiqua"/>
                <w:b/>
              </w:rPr>
            </w:pPr>
            <w:r w:rsidRPr="00CF435E">
              <w:rPr>
                <w:rFonts w:ascii="Book Antiqua" w:hAnsi="Book Antiqua"/>
                <w:b/>
              </w:rPr>
              <w:t>T</w:t>
            </w:r>
            <w:r w:rsidRPr="00CF435E">
              <w:rPr>
                <w:rFonts w:ascii="Book Antiqua" w:hAnsi="Book Antiqua"/>
                <w:b/>
                <w:vertAlign w:val="subscript"/>
              </w:rPr>
              <w:t>3</w:t>
            </w:r>
          </w:p>
        </w:tc>
        <w:tc>
          <w:tcPr>
            <w:tcW w:w="1295" w:type="pct"/>
            <w:tcBorders>
              <w:top w:val="single" w:sz="12" w:space="0" w:color="auto"/>
              <w:bottom w:val="single" w:sz="12" w:space="0" w:color="auto"/>
            </w:tcBorders>
            <w:shd w:val="clear" w:color="auto" w:fill="auto"/>
            <w:noWrap/>
            <w:vAlign w:val="center"/>
          </w:tcPr>
          <w:p w14:paraId="2B8FF450" w14:textId="77777777" w:rsidR="008F7695" w:rsidRPr="00CF435E" w:rsidRDefault="008F7695" w:rsidP="00CF435E">
            <w:pPr>
              <w:adjustRightInd w:val="0"/>
              <w:snapToGrid w:val="0"/>
              <w:spacing w:line="360" w:lineRule="auto"/>
              <w:rPr>
                <w:rFonts w:ascii="Book Antiqua" w:hAnsi="Book Antiqua"/>
                <w:b/>
              </w:rPr>
            </w:pPr>
            <w:r w:rsidRPr="00CF435E">
              <w:rPr>
                <w:rFonts w:ascii="Book Antiqua" w:hAnsi="Book Antiqua"/>
                <w:b/>
              </w:rPr>
              <w:t>FT</w:t>
            </w:r>
            <w:r w:rsidRPr="00CF435E">
              <w:rPr>
                <w:rFonts w:ascii="Book Antiqua" w:hAnsi="Book Antiqua"/>
                <w:b/>
                <w:vertAlign w:val="subscript"/>
              </w:rPr>
              <w:t>4</w:t>
            </w:r>
          </w:p>
        </w:tc>
      </w:tr>
      <w:tr w:rsidR="00CF435E" w:rsidRPr="00CF435E" w14:paraId="4BD7F64F" w14:textId="77777777" w:rsidTr="008F7695">
        <w:trPr>
          <w:trHeight w:val="380"/>
          <w:jc w:val="center"/>
        </w:trPr>
        <w:tc>
          <w:tcPr>
            <w:tcW w:w="5000" w:type="pct"/>
            <w:gridSpan w:val="4"/>
            <w:tcBorders>
              <w:top w:val="single" w:sz="12" w:space="0" w:color="auto"/>
            </w:tcBorders>
            <w:shd w:val="clear" w:color="auto" w:fill="auto"/>
            <w:vAlign w:val="center"/>
          </w:tcPr>
          <w:p w14:paraId="79DDC4E8" w14:textId="1CFB664B" w:rsidR="008F7695" w:rsidRPr="00CF435E" w:rsidRDefault="008F7695" w:rsidP="00CF435E">
            <w:pPr>
              <w:adjustRightInd w:val="0"/>
              <w:snapToGrid w:val="0"/>
              <w:spacing w:line="360" w:lineRule="auto"/>
              <w:rPr>
                <w:rFonts w:ascii="Book Antiqua" w:hAnsi="Book Antiqua"/>
                <w:b/>
              </w:rPr>
            </w:pPr>
            <w:r w:rsidRPr="00CF435E">
              <w:rPr>
                <w:rFonts w:ascii="Book Antiqua" w:hAnsi="Book Antiqua"/>
              </w:rPr>
              <w:t>Unadjusted</w:t>
            </w:r>
          </w:p>
        </w:tc>
      </w:tr>
      <w:tr w:rsidR="00CF435E" w:rsidRPr="00CF435E" w14:paraId="29405520" w14:textId="77777777" w:rsidTr="008F7695">
        <w:trPr>
          <w:trHeight w:val="300"/>
          <w:jc w:val="center"/>
        </w:trPr>
        <w:tc>
          <w:tcPr>
            <w:tcW w:w="1017" w:type="pct"/>
            <w:shd w:val="clear" w:color="auto" w:fill="auto"/>
            <w:noWrap/>
            <w:vAlign w:val="center"/>
          </w:tcPr>
          <w:p w14:paraId="373D0A81" w14:textId="77777777" w:rsidR="008F7695" w:rsidRPr="00CF435E" w:rsidRDefault="008F7695" w:rsidP="00CF435E">
            <w:pPr>
              <w:adjustRightInd w:val="0"/>
              <w:snapToGrid w:val="0"/>
              <w:spacing w:line="360" w:lineRule="auto"/>
              <w:rPr>
                <w:rFonts w:ascii="Book Antiqua" w:hAnsi="Book Antiqua"/>
                <w:iCs/>
              </w:rPr>
            </w:pPr>
            <w:r w:rsidRPr="00CF435E">
              <w:rPr>
                <w:rFonts w:ascii="Book Antiqua" w:hAnsi="Book Antiqua"/>
                <w:iCs/>
              </w:rPr>
              <w:t>RR</w:t>
            </w:r>
          </w:p>
        </w:tc>
        <w:tc>
          <w:tcPr>
            <w:tcW w:w="1343" w:type="pct"/>
            <w:shd w:val="clear" w:color="auto" w:fill="auto"/>
            <w:noWrap/>
            <w:vAlign w:val="center"/>
          </w:tcPr>
          <w:p w14:paraId="3BC8BB46" w14:textId="7777777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0.658</w:t>
            </w:r>
          </w:p>
        </w:tc>
        <w:tc>
          <w:tcPr>
            <w:tcW w:w="1345" w:type="pct"/>
            <w:shd w:val="clear" w:color="auto" w:fill="auto"/>
            <w:noWrap/>
            <w:vAlign w:val="center"/>
          </w:tcPr>
          <w:p w14:paraId="1EC5400D" w14:textId="7777777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0.741</w:t>
            </w:r>
          </w:p>
        </w:tc>
        <w:tc>
          <w:tcPr>
            <w:tcW w:w="1296" w:type="pct"/>
            <w:shd w:val="clear" w:color="auto" w:fill="auto"/>
            <w:noWrap/>
            <w:vAlign w:val="center"/>
          </w:tcPr>
          <w:p w14:paraId="1037017A" w14:textId="7777777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0.582</w:t>
            </w:r>
          </w:p>
        </w:tc>
      </w:tr>
      <w:tr w:rsidR="00CF435E" w:rsidRPr="00CF435E" w14:paraId="1E44AC9A" w14:textId="77777777" w:rsidTr="008F7695">
        <w:trPr>
          <w:trHeight w:val="300"/>
          <w:jc w:val="center"/>
        </w:trPr>
        <w:tc>
          <w:tcPr>
            <w:tcW w:w="1017" w:type="pct"/>
            <w:shd w:val="clear" w:color="auto" w:fill="auto"/>
            <w:noWrap/>
            <w:vAlign w:val="center"/>
          </w:tcPr>
          <w:p w14:paraId="5BA29C67" w14:textId="47FBEFBE" w:rsidR="008F7695" w:rsidRPr="00CF435E" w:rsidRDefault="008F7695" w:rsidP="00CF435E">
            <w:pPr>
              <w:adjustRightInd w:val="0"/>
              <w:snapToGrid w:val="0"/>
              <w:spacing w:line="360" w:lineRule="auto"/>
              <w:rPr>
                <w:rFonts w:ascii="Book Antiqua" w:hAnsi="Book Antiqua"/>
                <w:iCs/>
              </w:rPr>
            </w:pPr>
            <w:r w:rsidRPr="00CF435E">
              <w:rPr>
                <w:rFonts w:ascii="Book Antiqua" w:hAnsi="Book Antiqua"/>
                <w:iCs/>
              </w:rPr>
              <w:t>95%</w:t>
            </w:r>
            <w:r w:rsidR="0062160C" w:rsidRPr="00CF435E">
              <w:rPr>
                <w:rFonts w:ascii="Book Antiqua" w:hAnsi="Book Antiqua"/>
                <w:iCs/>
              </w:rPr>
              <w:t xml:space="preserve"> </w:t>
            </w:r>
            <w:r w:rsidRPr="00CF435E">
              <w:rPr>
                <w:rFonts w:ascii="Book Antiqua" w:hAnsi="Book Antiqua"/>
                <w:iCs/>
              </w:rPr>
              <w:t>CI</w:t>
            </w:r>
          </w:p>
        </w:tc>
        <w:tc>
          <w:tcPr>
            <w:tcW w:w="1343" w:type="pct"/>
            <w:shd w:val="clear" w:color="auto" w:fill="auto"/>
            <w:noWrap/>
            <w:vAlign w:val="center"/>
          </w:tcPr>
          <w:p w14:paraId="0856FDA7" w14:textId="294B0A68"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0.427-0.933</w:t>
            </w:r>
          </w:p>
        </w:tc>
        <w:tc>
          <w:tcPr>
            <w:tcW w:w="1345" w:type="pct"/>
            <w:shd w:val="clear" w:color="auto" w:fill="auto"/>
            <w:noWrap/>
            <w:vAlign w:val="center"/>
          </w:tcPr>
          <w:p w14:paraId="0C4DA82B" w14:textId="56991E66"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0.385-0.929</w:t>
            </w:r>
          </w:p>
        </w:tc>
        <w:tc>
          <w:tcPr>
            <w:tcW w:w="1296" w:type="pct"/>
            <w:shd w:val="clear" w:color="auto" w:fill="auto"/>
            <w:noWrap/>
            <w:vAlign w:val="center"/>
          </w:tcPr>
          <w:p w14:paraId="1A392B73" w14:textId="0F6EF2E5"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0.306-0.884</w:t>
            </w:r>
          </w:p>
        </w:tc>
      </w:tr>
      <w:tr w:rsidR="00CF435E" w:rsidRPr="00CF435E" w14:paraId="3FB2BB26" w14:textId="77777777" w:rsidTr="008F7695">
        <w:trPr>
          <w:trHeight w:val="300"/>
          <w:jc w:val="center"/>
        </w:trPr>
        <w:tc>
          <w:tcPr>
            <w:tcW w:w="1017" w:type="pct"/>
            <w:shd w:val="clear" w:color="auto" w:fill="auto"/>
            <w:noWrap/>
            <w:vAlign w:val="center"/>
          </w:tcPr>
          <w:p w14:paraId="1392C0A1" w14:textId="06D75867" w:rsidR="008F7695" w:rsidRPr="00CF435E" w:rsidRDefault="008F7695" w:rsidP="00CF435E">
            <w:pPr>
              <w:adjustRightInd w:val="0"/>
              <w:snapToGrid w:val="0"/>
              <w:spacing w:line="360" w:lineRule="auto"/>
              <w:rPr>
                <w:rFonts w:ascii="Book Antiqua" w:hAnsi="Book Antiqua"/>
                <w:iCs/>
              </w:rPr>
            </w:pPr>
            <w:r w:rsidRPr="00CF435E">
              <w:rPr>
                <w:rFonts w:ascii="Book Antiqua" w:hAnsi="Book Antiqua"/>
                <w:i/>
                <w:iCs/>
              </w:rPr>
              <w:t>P</w:t>
            </w:r>
            <w:r w:rsidRPr="00CF435E">
              <w:rPr>
                <w:rFonts w:ascii="Book Antiqua" w:hAnsi="Book Antiqua"/>
                <w:iCs/>
              </w:rPr>
              <w:t xml:space="preserve"> value</w:t>
            </w:r>
          </w:p>
        </w:tc>
        <w:tc>
          <w:tcPr>
            <w:tcW w:w="1343" w:type="pct"/>
            <w:shd w:val="clear" w:color="auto" w:fill="auto"/>
            <w:noWrap/>
            <w:vAlign w:val="center"/>
          </w:tcPr>
          <w:p w14:paraId="7FF4ACFD" w14:textId="7777777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0.022</w:t>
            </w:r>
          </w:p>
        </w:tc>
        <w:tc>
          <w:tcPr>
            <w:tcW w:w="1345" w:type="pct"/>
            <w:shd w:val="clear" w:color="auto" w:fill="auto"/>
            <w:noWrap/>
            <w:vAlign w:val="center"/>
          </w:tcPr>
          <w:p w14:paraId="689D5135" w14:textId="7777777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0.036</w:t>
            </w:r>
          </w:p>
        </w:tc>
        <w:tc>
          <w:tcPr>
            <w:tcW w:w="1296" w:type="pct"/>
            <w:shd w:val="clear" w:color="auto" w:fill="auto"/>
            <w:noWrap/>
            <w:vAlign w:val="center"/>
          </w:tcPr>
          <w:p w14:paraId="76413C49" w14:textId="7777777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0.017</w:t>
            </w:r>
          </w:p>
        </w:tc>
      </w:tr>
      <w:tr w:rsidR="00CF435E" w:rsidRPr="00CF435E" w14:paraId="48602B17" w14:textId="77777777" w:rsidTr="008F7695">
        <w:trPr>
          <w:trHeight w:val="300"/>
          <w:jc w:val="center"/>
        </w:trPr>
        <w:tc>
          <w:tcPr>
            <w:tcW w:w="5000" w:type="pct"/>
            <w:gridSpan w:val="4"/>
            <w:shd w:val="clear" w:color="auto" w:fill="auto"/>
            <w:noWrap/>
            <w:vAlign w:val="center"/>
          </w:tcPr>
          <w:p w14:paraId="177D98EB" w14:textId="75450CED"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Model I</w:t>
            </w:r>
          </w:p>
        </w:tc>
      </w:tr>
      <w:tr w:rsidR="00CF435E" w:rsidRPr="00CF435E" w14:paraId="0DD388E2" w14:textId="77777777" w:rsidTr="008F7695">
        <w:trPr>
          <w:trHeight w:val="300"/>
          <w:jc w:val="center"/>
        </w:trPr>
        <w:tc>
          <w:tcPr>
            <w:tcW w:w="1017" w:type="pct"/>
            <w:shd w:val="clear" w:color="auto" w:fill="auto"/>
            <w:noWrap/>
            <w:vAlign w:val="center"/>
          </w:tcPr>
          <w:p w14:paraId="2DC55F2B" w14:textId="77777777" w:rsidR="008F7695" w:rsidRPr="00CF435E" w:rsidRDefault="008F7695" w:rsidP="00CF435E">
            <w:pPr>
              <w:adjustRightInd w:val="0"/>
              <w:snapToGrid w:val="0"/>
              <w:spacing w:line="360" w:lineRule="auto"/>
              <w:rPr>
                <w:rFonts w:ascii="Book Antiqua" w:hAnsi="Book Antiqua"/>
                <w:iCs/>
              </w:rPr>
            </w:pPr>
            <w:r w:rsidRPr="00CF435E">
              <w:rPr>
                <w:rFonts w:ascii="Book Antiqua" w:hAnsi="Book Antiqua"/>
                <w:iCs/>
              </w:rPr>
              <w:t>RR</w:t>
            </w:r>
          </w:p>
        </w:tc>
        <w:tc>
          <w:tcPr>
            <w:tcW w:w="1343" w:type="pct"/>
            <w:shd w:val="clear" w:color="auto" w:fill="auto"/>
            <w:noWrap/>
            <w:vAlign w:val="center"/>
          </w:tcPr>
          <w:p w14:paraId="07E0B2BE" w14:textId="7777777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0.932</w:t>
            </w:r>
          </w:p>
        </w:tc>
        <w:tc>
          <w:tcPr>
            <w:tcW w:w="1345" w:type="pct"/>
            <w:shd w:val="clear" w:color="auto" w:fill="auto"/>
            <w:noWrap/>
            <w:vAlign w:val="center"/>
          </w:tcPr>
          <w:p w14:paraId="5235C664" w14:textId="7777777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0.895</w:t>
            </w:r>
          </w:p>
        </w:tc>
        <w:tc>
          <w:tcPr>
            <w:tcW w:w="1296" w:type="pct"/>
            <w:shd w:val="clear" w:color="auto" w:fill="auto"/>
            <w:noWrap/>
            <w:vAlign w:val="center"/>
          </w:tcPr>
          <w:p w14:paraId="7408B9F9" w14:textId="7777777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0.918</w:t>
            </w:r>
          </w:p>
        </w:tc>
      </w:tr>
      <w:tr w:rsidR="00CF435E" w:rsidRPr="00CF435E" w14:paraId="3C2A3234" w14:textId="77777777" w:rsidTr="008F7695">
        <w:trPr>
          <w:trHeight w:val="300"/>
          <w:jc w:val="center"/>
        </w:trPr>
        <w:tc>
          <w:tcPr>
            <w:tcW w:w="1017" w:type="pct"/>
            <w:shd w:val="clear" w:color="auto" w:fill="auto"/>
            <w:noWrap/>
            <w:vAlign w:val="center"/>
          </w:tcPr>
          <w:p w14:paraId="6686CC9A" w14:textId="79D12265" w:rsidR="008F7695" w:rsidRPr="00CF435E" w:rsidRDefault="008F7695" w:rsidP="00CF435E">
            <w:pPr>
              <w:adjustRightInd w:val="0"/>
              <w:snapToGrid w:val="0"/>
              <w:spacing w:line="360" w:lineRule="auto"/>
              <w:rPr>
                <w:rFonts w:ascii="Book Antiqua" w:hAnsi="Book Antiqua"/>
                <w:iCs/>
              </w:rPr>
            </w:pPr>
            <w:r w:rsidRPr="00CF435E">
              <w:rPr>
                <w:rFonts w:ascii="Book Antiqua" w:hAnsi="Book Antiqua"/>
                <w:iCs/>
              </w:rPr>
              <w:t>95%</w:t>
            </w:r>
            <w:r w:rsidR="00FE7C2B" w:rsidRPr="00CF435E">
              <w:rPr>
                <w:rFonts w:ascii="Book Antiqua" w:hAnsi="Book Antiqua"/>
                <w:iCs/>
              </w:rPr>
              <w:t xml:space="preserve"> </w:t>
            </w:r>
            <w:r w:rsidRPr="00CF435E">
              <w:rPr>
                <w:rFonts w:ascii="Book Antiqua" w:hAnsi="Book Antiqua"/>
                <w:iCs/>
              </w:rPr>
              <w:t>CI</w:t>
            </w:r>
          </w:p>
        </w:tc>
        <w:tc>
          <w:tcPr>
            <w:tcW w:w="1343" w:type="pct"/>
            <w:shd w:val="clear" w:color="auto" w:fill="auto"/>
            <w:noWrap/>
            <w:vAlign w:val="center"/>
          </w:tcPr>
          <w:p w14:paraId="5C642C66" w14:textId="74821AF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0.852-0.936</w:t>
            </w:r>
          </w:p>
        </w:tc>
        <w:tc>
          <w:tcPr>
            <w:tcW w:w="1345" w:type="pct"/>
            <w:shd w:val="clear" w:color="auto" w:fill="auto"/>
            <w:noWrap/>
            <w:vAlign w:val="center"/>
          </w:tcPr>
          <w:p w14:paraId="0A0839F2" w14:textId="0C173346"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0.876-0.982</w:t>
            </w:r>
          </w:p>
        </w:tc>
        <w:tc>
          <w:tcPr>
            <w:tcW w:w="1296" w:type="pct"/>
            <w:shd w:val="clear" w:color="auto" w:fill="auto"/>
            <w:noWrap/>
            <w:vAlign w:val="center"/>
          </w:tcPr>
          <w:p w14:paraId="78A3BA2C" w14:textId="0E0E3FF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0.923-0.994</w:t>
            </w:r>
          </w:p>
        </w:tc>
      </w:tr>
      <w:tr w:rsidR="00CF435E" w:rsidRPr="00CF435E" w14:paraId="7BA0FD45" w14:textId="77777777" w:rsidTr="008F7695">
        <w:trPr>
          <w:trHeight w:val="300"/>
          <w:jc w:val="center"/>
        </w:trPr>
        <w:tc>
          <w:tcPr>
            <w:tcW w:w="1017" w:type="pct"/>
            <w:shd w:val="clear" w:color="auto" w:fill="auto"/>
            <w:noWrap/>
            <w:vAlign w:val="center"/>
          </w:tcPr>
          <w:p w14:paraId="35591E9B" w14:textId="2FA17BE6" w:rsidR="008F7695" w:rsidRPr="00CF435E" w:rsidRDefault="008F7695" w:rsidP="00CF435E">
            <w:pPr>
              <w:adjustRightInd w:val="0"/>
              <w:snapToGrid w:val="0"/>
              <w:spacing w:line="360" w:lineRule="auto"/>
              <w:rPr>
                <w:rFonts w:ascii="Book Antiqua" w:hAnsi="Book Antiqua"/>
                <w:iCs/>
              </w:rPr>
            </w:pPr>
            <w:r w:rsidRPr="00CF435E">
              <w:rPr>
                <w:rFonts w:ascii="Book Antiqua" w:hAnsi="Book Antiqua"/>
                <w:i/>
                <w:iCs/>
              </w:rPr>
              <w:t>P</w:t>
            </w:r>
            <w:r w:rsidRPr="00CF435E">
              <w:rPr>
                <w:rFonts w:ascii="Book Antiqua" w:hAnsi="Book Antiqua"/>
                <w:iCs/>
              </w:rPr>
              <w:t xml:space="preserve"> value</w:t>
            </w:r>
          </w:p>
        </w:tc>
        <w:tc>
          <w:tcPr>
            <w:tcW w:w="1343" w:type="pct"/>
            <w:shd w:val="clear" w:color="auto" w:fill="auto"/>
            <w:noWrap/>
            <w:vAlign w:val="center"/>
          </w:tcPr>
          <w:p w14:paraId="36F7E804" w14:textId="7777777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0.033</w:t>
            </w:r>
          </w:p>
        </w:tc>
        <w:tc>
          <w:tcPr>
            <w:tcW w:w="1345" w:type="pct"/>
            <w:shd w:val="clear" w:color="auto" w:fill="auto"/>
            <w:noWrap/>
            <w:vAlign w:val="center"/>
          </w:tcPr>
          <w:p w14:paraId="5F8CB4C6" w14:textId="7777777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0.028</w:t>
            </w:r>
          </w:p>
        </w:tc>
        <w:tc>
          <w:tcPr>
            <w:tcW w:w="1296" w:type="pct"/>
            <w:shd w:val="clear" w:color="auto" w:fill="auto"/>
            <w:noWrap/>
            <w:vAlign w:val="center"/>
          </w:tcPr>
          <w:p w14:paraId="33FFE92C" w14:textId="7777777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0.019</w:t>
            </w:r>
          </w:p>
        </w:tc>
      </w:tr>
      <w:tr w:rsidR="00CF435E" w:rsidRPr="00CF435E" w14:paraId="7BA67538" w14:textId="77777777" w:rsidTr="008F7695">
        <w:trPr>
          <w:trHeight w:val="300"/>
          <w:jc w:val="center"/>
        </w:trPr>
        <w:tc>
          <w:tcPr>
            <w:tcW w:w="5000" w:type="pct"/>
            <w:gridSpan w:val="4"/>
            <w:shd w:val="clear" w:color="auto" w:fill="auto"/>
            <w:noWrap/>
            <w:vAlign w:val="center"/>
          </w:tcPr>
          <w:p w14:paraId="1EDC11E0" w14:textId="532EE8CF"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Model II</w:t>
            </w:r>
          </w:p>
        </w:tc>
      </w:tr>
      <w:tr w:rsidR="00CF435E" w:rsidRPr="00CF435E" w14:paraId="34B5958D" w14:textId="77777777" w:rsidTr="008F7695">
        <w:trPr>
          <w:trHeight w:val="300"/>
          <w:jc w:val="center"/>
        </w:trPr>
        <w:tc>
          <w:tcPr>
            <w:tcW w:w="1017" w:type="pct"/>
            <w:shd w:val="clear" w:color="auto" w:fill="auto"/>
            <w:noWrap/>
            <w:vAlign w:val="center"/>
          </w:tcPr>
          <w:p w14:paraId="17CB32E7" w14:textId="77777777" w:rsidR="008F7695" w:rsidRPr="00CF435E" w:rsidRDefault="008F7695" w:rsidP="00CF435E">
            <w:pPr>
              <w:adjustRightInd w:val="0"/>
              <w:snapToGrid w:val="0"/>
              <w:spacing w:line="360" w:lineRule="auto"/>
              <w:rPr>
                <w:rFonts w:ascii="Book Antiqua" w:hAnsi="Book Antiqua"/>
                <w:iCs/>
              </w:rPr>
            </w:pPr>
            <w:r w:rsidRPr="00CF435E">
              <w:rPr>
                <w:rFonts w:ascii="Book Antiqua" w:hAnsi="Book Antiqua"/>
                <w:iCs/>
              </w:rPr>
              <w:t>RR</w:t>
            </w:r>
          </w:p>
        </w:tc>
        <w:tc>
          <w:tcPr>
            <w:tcW w:w="1343" w:type="pct"/>
            <w:shd w:val="clear" w:color="auto" w:fill="auto"/>
            <w:noWrap/>
            <w:vAlign w:val="center"/>
          </w:tcPr>
          <w:p w14:paraId="696C9072" w14:textId="7777777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0.684</w:t>
            </w:r>
          </w:p>
        </w:tc>
        <w:tc>
          <w:tcPr>
            <w:tcW w:w="1345" w:type="pct"/>
            <w:shd w:val="clear" w:color="auto" w:fill="auto"/>
            <w:noWrap/>
            <w:vAlign w:val="center"/>
          </w:tcPr>
          <w:p w14:paraId="04EE5F07" w14:textId="7777777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0.673</w:t>
            </w:r>
          </w:p>
        </w:tc>
        <w:tc>
          <w:tcPr>
            <w:tcW w:w="1296" w:type="pct"/>
            <w:shd w:val="clear" w:color="auto" w:fill="auto"/>
            <w:noWrap/>
            <w:vAlign w:val="center"/>
          </w:tcPr>
          <w:p w14:paraId="47C03B73" w14:textId="7777777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0.825</w:t>
            </w:r>
          </w:p>
        </w:tc>
      </w:tr>
      <w:tr w:rsidR="00CF435E" w:rsidRPr="00CF435E" w14:paraId="43B4FE95" w14:textId="77777777" w:rsidTr="008F7695">
        <w:trPr>
          <w:trHeight w:val="300"/>
          <w:jc w:val="center"/>
        </w:trPr>
        <w:tc>
          <w:tcPr>
            <w:tcW w:w="1017" w:type="pct"/>
            <w:shd w:val="clear" w:color="auto" w:fill="auto"/>
            <w:noWrap/>
            <w:vAlign w:val="center"/>
          </w:tcPr>
          <w:p w14:paraId="1D4DCE39" w14:textId="77777777" w:rsidR="008F7695" w:rsidRPr="00CF435E" w:rsidRDefault="008F7695" w:rsidP="00CF435E">
            <w:pPr>
              <w:adjustRightInd w:val="0"/>
              <w:snapToGrid w:val="0"/>
              <w:spacing w:line="360" w:lineRule="auto"/>
              <w:rPr>
                <w:rFonts w:ascii="Book Antiqua" w:hAnsi="Book Antiqua"/>
                <w:iCs/>
              </w:rPr>
            </w:pPr>
            <w:r w:rsidRPr="00CF435E">
              <w:rPr>
                <w:rFonts w:ascii="Book Antiqua" w:hAnsi="Book Antiqua"/>
                <w:iCs/>
              </w:rPr>
              <w:t>95%CI</w:t>
            </w:r>
          </w:p>
        </w:tc>
        <w:tc>
          <w:tcPr>
            <w:tcW w:w="1343" w:type="pct"/>
            <w:shd w:val="clear" w:color="auto" w:fill="auto"/>
            <w:noWrap/>
            <w:vAlign w:val="center"/>
          </w:tcPr>
          <w:p w14:paraId="4CED1083" w14:textId="7FD4FCA3"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0.501-0.846</w:t>
            </w:r>
          </w:p>
        </w:tc>
        <w:tc>
          <w:tcPr>
            <w:tcW w:w="1345" w:type="pct"/>
            <w:shd w:val="clear" w:color="auto" w:fill="auto"/>
            <w:noWrap/>
            <w:vAlign w:val="center"/>
          </w:tcPr>
          <w:p w14:paraId="3D9F4715" w14:textId="2208FC93"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0.337-0.812</w:t>
            </w:r>
          </w:p>
        </w:tc>
        <w:tc>
          <w:tcPr>
            <w:tcW w:w="1296" w:type="pct"/>
            <w:shd w:val="clear" w:color="auto" w:fill="auto"/>
            <w:noWrap/>
            <w:vAlign w:val="center"/>
          </w:tcPr>
          <w:p w14:paraId="2276D423" w14:textId="6B70FB64"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0.762-1.109</w:t>
            </w:r>
          </w:p>
        </w:tc>
      </w:tr>
      <w:tr w:rsidR="00CF435E" w:rsidRPr="00CF435E" w14:paraId="1D0FF455" w14:textId="77777777" w:rsidTr="008F7695">
        <w:trPr>
          <w:trHeight w:val="300"/>
          <w:jc w:val="center"/>
        </w:trPr>
        <w:tc>
          <w:tcPr>
            <w:tcW w:w="1017" w:type="pct"/>
            <w:shd w:val="clear" w:color="auto" w:fill="auto"/>
            <w:noWrap/>
            <w:vAlign w:val="center"/>
          </w:tcPr>
          <w:p w14:paraId="7B095A19" w14:textId="62CE612A" w:rsidR="008F7695" w:rsidRPr="00CF435E" w:rsidRDefault="008F7695" w:rsidP="00CF435E">
            <w:pPr>
              <w:adjustRightInd w:val="0"/>
              <w:snapToGrid w:val="0"/>
              <w:spacing w:line="360" w:lineRule="auto"/>
              <w:rPr>
                <w:rFonts w:ascii="Book Antiqua" w:hAnsi="Book Antiqua"/>
                <w:iCs/>
              </w:rPr>
            </w:pPr>
            <w:r w:rsidRPr="00CF435E">
              <w:rPr>
                <w:rFonts w:ascii="Book Antiqua" w:hAnsi="Book Antiqua"/>
                <w:i/>
                <w:iCs/>
              </w:rPr>
              <w:t>P</w:t>
            </w:r>
            <w:r w:rsidRPr="00CF435E">
              <w:rPr>
                <w:rFonts w:ascii="Book Antiqua" w:hAnsi="Book Antiqua"/>
                <w:iCs/>
              </w:rPr>
              <w:t xml:space="preserve"> value</w:t>
            </w:r>
          </w:p>
        </w:tc>
        <w:tc>
          <w:tcPr>
            <w:tcW w:w="1343" w:type="pct"/>
            <w:shd w:val="clear" w:color="auto" w:fill="auto"/>
            <w:noWrap/>
            <w:vAlign w:val="center"/>
          </w:tcPr>
          <w:p w14:paraId="30D26945" w14:textId="7777777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0.009</w:t>
            </w:r>
          </w:p>
        </w:tc>
        <w:tc>
          <w:tcPr>
            <w:tcW w:w="1345" w:type="pct"/>
            <w:shd w:val="clear" w:color="auto" w:fill="auto"/>
            <w:noWrap/>
            <w:vAlign w:val="center"/>
          </w:tcPr>
          <w:p w14:paraId="131D3D08" w14:textId="7777777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0.017</w:t>
            </w:r>
          </w:p>
        </w:tc>
        <w:tc>
          <w:tcPr>
            <w:tcW w:w="1296" w:type="pct"/>
            <w:shd w:val="clear" w:color="auto" w:fill="auto"/>
            <w:noWrap/>
            <w:vAlign w:val="center"/>
          </w:tcPr>
          <w:p w14:paraId="63BB21E3" w14:textId="7777777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0.092</w:t>
            </w:r>
          </w:p>
        </w:tc>
      </w:tr>
      <w:tr w:rsidR="00CF435E" w:rsidRPr="00CF435E" w14:paraId="0CDC78CD" w14:textId="77777777" w:rsidTr="008F7695">
        <w:trPr>
          <w:trHeight w:val="300"/>
          <w:jc w:val="center"/>
        </w:trPr>
        <w:tc>
          <w:tcPr>
            <w:tcW w:w="1" w:type="pct"/>
            <w:gridSpan w:val="4"/>
            <w:shd w:val="clear" w:color="auto" w:fill="auto"/>
            <w:noWrap/>
            <w:vAlign w:val="center"/>
          </w:tcPr>
          <w:p w14:paraId="168F271E" w14:textId="28D1DEDB"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Model III</w:t>
            </w:r>
          </w:p>
        </w:tc>
      </w:tr>
      <w:tr w:rsidR="00CF435E" w:rsidRPr="00CF435E" w14:paraId="11279D75" w14:textId="77777777" w:rsidTr="008F7695">
        <w:trPr>
          <w:trHeight w:val="300"/>
          <w:jc w:val="center"/>
        </w:trPr>
        <w:tc>
          <w:tcPr>
            <w:tcW w:w="1017" w:type="pct"/>
            <w:shd w:val="clear" w:color="auto" w:fill="auto"/>
            <w:noWrap/>
            <w:vAlign w:val="center"/>
          </w:tcPr>
          <w:p w14:paraId="61407A99" w14:textId="77777777" w:rsidR="008F7695" w:rsidRPr="00CF435E" w:rsidRDefault="008F7695" w:rsidP="00CF435E">
            <w:pPr>
              <w:adjustRightInd w:val="0"/>
              <w:snapToGrid w:val="0"/>
              <w:spacing w:line="360" w:lineRule="auto"/>
              <w:rPr>
                <w:rFonts w:ascii="Book Antiqua" w:hAnsi="Book Antiqua"/>
                <w:iCs/>
              </w:rPr>
            </w:pPr>
            <w:r w:rsidRPr="00CF435E">
              <w:rPr>
                <w:rFonts w:ascii="Book Antiqua" w:hAnsi="Book Antiqua"/>
                <w:iCs/>
              </w:rPr>
              <w:t>RR</w:t>
            </w:r>
          </w:p>
        </w:tc>
        <w:tc>
          <w:tcPr>
            <w:tcW w:w="1343" w:type="pct"/>
            <w:shd w:val="clear" w:color="auto" w:fill="auto"/>
            <w:noWrap/>
            <w:vAlign w:val="center"/>
          </w:tcPr>
          <w:p w14:paraId="01AC17DA" w14:textId="7777777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0.282</w:t>
            </w:r>
          </w:p>
        </w:tc>
        <w:tc>
          <w:tcPr>
            <w:tcW w:w="1345" w:type="pct"/>
            <w:shd w:val="clear" w:color="auto" w:fill="auto"/>
            <w:noWrap/>
            <w:vAlign w:val="center"/>
          </w:tcPr>
          <w:p w14:paraId="421BB89F" w14:textId="7777777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0.430</w:t>
            </w:r>
          </w:p>
        </w:tc>
        <w:tc>
          <w:tcPr>
            <w:tcW w:w="1295" w:type="pct"/>
            <w:shd w:val="clear" w:color="auto" w:fill="auto"/>
            <w:noWrap/>
            <w:vAlign w:val="center"/>
          </w:tcPr>
          <w:p w14:paraId="3C868EF8" w14:textId="7777777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0.748</w:t>
            </w:r>
          </w:p>
        </w:tc>
      </w:tr>
      <w:tr w:rsidR="00CF435E" w:rsidRPr="00CF435E" w14:paraId="0BBD87D9" w14:textId="77777777" w:rsidTr="008F7695">
        <w:trPr>
          <w:trHeight w:val="300"/>
          <w:jc w:val="center"/>
        </w:trPr>
        <w:tc>
          <w:tcPr>
            <w:tcW w:w="1017" w:type="pct"/>
            <w:shd w:val="clear" w:color="auto" w:fill="auto"/>
            <w:noWrap/>
            <w:vAlign w:val="center"/>
          </w:tcPr>
          <w:p w14:paraId="4DD04D63" w14:textId="77777777" w:rsidR="008F7695" w:rsidRPr="00CF435E" w:rsidRDefault="008F7695" w:rsidP="00CF435E">
            <w:pPr>
              <w:adjustRightInd w:val="0"/>
              <w:snapToGrid w:val="0"/>
              <w:spacing w:line="360" w:lineRule="auto"/>
              <w:rPr>
                <w:rFonts w:ascii="Book Antiqua" w:hAnsi="Book Antiqua"/>
                <w:iCs/>
              </w:rPr>
            </w:pPr>
            <w:r w:rsidRPr="00CF435E">
              <w:rPr>
                <w:rFonts w:ascii="Book Antiqua" w:hAnsi="Book Antiqua"/>
                <w:iCs/>
              </w:rPr>
              <w:t>95%CI</w:t>
            </w:r>
          </w:p>
        </w:tc>
        <w:tc>
          <w:tcPr>
            <w:tcW w:w="1343" w:type="pct"/>
            <w:shd w:val="clear" w:color="auto" w:fill="auto"/>
            <w:noWrap/>
            <w:vAlign w:val="center"/>
          </w:tcPr>
          <w:p w14:paraId="4B35AECC" w14:textId="24BC3FF8"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0.258-0.833</w:t>
            </w:r>
          </w:p>
        </w:tc>
        <w:tc>
          <w:tcPr>
            <w:tcW w:w="1345" w:type="pct"/>
            <w:shd w:val="clear" w:color="auto" w:fill="auto"/>
            <w:noWrap/>
            <w:vAlign w:val="center"/>
          </w:tcPr>
          <w:p w14:paraId="657FAE29" w14:textId="39FEE8F0"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0.332-0.918</w:t>
            </w:r>
          </w:p>
        </w:tc>
        <w:tc>
          <w:tcPr>
            <w:tcW w:w="1295" w:type="pct"/>
            <w:shd w:val="clear" w:color="auto" w:fill="auto"/>
            <w:noWrap/>
            <w:vAlign w:val="center"/>
          </w:tcPr>
          <w:p w14:paraId="6E4943DE" w14:textId="0EE83FF3"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0.747-1.116</w:t>
            </w:r>
          </w:p>
        </w:tc>
      </w:tr>
      <w:tr w:rsidR="00CF435E" w:rsidRPr="00CF435E" w14:paraId="50CFE585" w14:textId="77777777" w:rsidTr="008F7695">
        <w:trPr>
          <w:trHeight w:val="320"/>
          <w:jc w:val="center"/>
        </w:trPr>
        <w:tc>
          <w:tcPr>
            <w:tcW w:w="1017" w:type="pct"/>
            <w:shd w:val="clear" w:color="auto" w:fill="auto"/>
            <w:noWrap/>
            <w:vAlign w:val="center"/>
          </w:tcPr>
          <w:p w14:paraId="0FF96C3C" w14:textId="1CBF2180" w:rsidR="008F7695" w:rsidRPr="00CF435E" w:rsidRDefault="008F7695" w:rsidP="00CF435E">
            <w:pPr>
              <w:adjustRightInd w:val="0"/>
              <w:snapToGrid w:val="0"/>
              <w:spacing w:line="360" w:lineRule="auto"/>
              <w:rPr>
                <w:rFonts w:ascii="Book Antiqua" w:hAnsi="Book Antiqua"/>
                <w:iCs/>
              </w:rPr>
            </w:pPr>
            <w:r w:rsidRPr="00CF435E">
              <w:rPr>
                <w:rFonts w:ascii="Book Antiqua" w:hAnsi="Book Antiqua"/>
                <w:i/>
                <w:iCs/>
              </w:rPr>
              <w:t>P</w:t>
            </w:r>
            <w:r w:rsidRPr="00CF435E">
              <w:rPr>
                <w:rFonts w:ascii="Book Antiqua" w:hAnsi="Book Antiqua"/>
                <w:iCs/>
              </w:rPr>
              <w:t xml:space="preserve"> value</w:t>
            </w:r>
          </w:p>
        </w:tc>
        <w:tc>
          <w:tcPr>
            <w:tcW w:w="1343" w:type="pct"/>
            <w:shd w:val="clear" w:color="auto" w:fill="auto"/>
            <w:noWrap/>
            <w:vAlign w:val="center"/>
          </w:tcPr>
          <w:p w14:paraId="6EB9F0B8" w14:textId="7777777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0.012</w:t>
            </w:r>
          </w:p>
        </w:tc>
        <w:tc>
          <w:tcPr>
            <w:tcW w:w="1345" w:type="pct"/>
            <w:shd w:val="clear" w:color="auto" w:fill="auto"/>
            <w:noWrap/>
            <w:vAlign w:val="center"/>
          </w:tcPr>
          <w:p w14:paraId="6E54ADA7" w14:textId="7777777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0.038</w:t>
            </w:r>
          </w:p>
        </w:tc>
        <w:tc>
          <w:tcPr>
            <w:tcW w:w="1295" w:type="pct"/>
            <w:shd w:val="clear" w:color="auto" w:fill="auto"/>
            <w:noWrap/>
            <w:vAlign w:val="center"/>
          </w:tcPr>
          <w:p w14:paraId="4196C9FE" w14:textId="7777777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0.116</w:t>
            </w:r>
          </w:p>
        </w:tc>
      </w:tr>
    </w:tbl>
    <w:p w14:paraId="52A50DC3" w14:textId="1D8D20CA" w:rsidR="008F7695" w:rsidRPr="00CF435E" w:rsidRDefault="009F293A"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t xml:space="preserve">Model I: </w:t>
      </w:r>
      <w:r w:rsidR="008F7695" w:rsidRPr="00CF435E">
        <w:rPr>
          <w:rFonts w:ascii="Book Antiqua" w:eastAsiaTheme="majorEastAsia" w:hAnsi="Book Antiqua"/>
        </w:rPr>
        <w:t xml:space="preserve">Adjusted </w:t>
      </w:r>
      <w:r w:rsidRPr="00CF435E">
        <w:rPr>
          <w:rFonts w:ascii="Book Antiqua" w:eastAsiaTheme="majorEastAsia" w:hAnsi="Book Antiqua"/>
        </w:rPr>
        <w:t xml:space="preserve">for age and gender; </w:t>
      </w:r>
      <w:r w:rsidRPr="00CF435E">
        <w:rPr>
          <w:rFonts w:ascii="Book Antiqua" w:hAnsi="Book Antiqua"/>
        </w:rPr>
        <w:t>Model II</w:t>
      </w:r>
      <w:r w:rsidRPr="00CF435E">
        <w:rPr>
          <w:rFonts w:ascii="Book Antiqua" w:eastAsiaTheme="majorEastAsia" w:hAnsi="Book Antiqua"/>
        </w:rPr>
        <w:t xml:space="preserve">: </w:t>
      </w:r>
      <w:r w:rsidR="008F7695" w:rsidRPr="00CF435E">
        <w:rPr>
          <w:rFonts w:ascii="Book Antiqua" w:eastAsiaTheme="majorEastAsia" w:hAnsi="Book Antiqua"/>
        </w:rPr>
        <w:t xml:space="preserve">Adjusted </w:t>
      </w:r>
      <w:r w:rsidRPr="00CF435E">
        <w:rPr>
          <w:rFonts w:ascii="Book Antiqua" w:eastAsiaTheme="majorEastAsia" w:hAnsi="Book Antiqua"/>
        </w:rPr>
        <w:t xml:space="preserve">for age, gender, </w:t>
      </w:r>
      <w:r w:rsidR="008F7695" w:rsidRPr="00CF435E">
        <w:rPr>
          <w:rFonts w:ascii="Book Antiqua" w:eastAsiaTheme="majorEastAsia" w:hAnsi="Book Antiqua"/>
        </w:rPr>
        <w:t>body mass index</w:t>
      </w:r>
      <w:r w:rsidRPr="00CF435E">
        <w:rPr>
          <w:rFonts w:ascii="Book Antiqua" w:eastAsiaTheme="majorEastAsia" w:hAnsi="Book Antiqua"/>
        </w:rPr>
        <w:t xml:space="preserve">, education levels, smoking, drinking and </w:t>
      </w:r>
      <w:r w:rsidRPr="00CF435E">
        <w:rPr>
          <w:rFonts w:ascii="Book Antiqua" w:hAnsi="Book Antiqua"/>
        </w:rPr>
        <w:t>history of disease</w:t>
      </w:r>
      <w:r w:rsidRPr="00CF435E">
        <w:rPr>
          <w:rFonts w:ascii="Book Antiqua" w:eastAsiaTheme="majorEastAsia" w:hAnsi="Book Antiqua"/>
        </w:rPr>
        <w:t xml:space="preserve">; </w:t>
      </w:r>
      <w:r w:rsidRPr="00CF435E">
        <w:rPr>
          <w:rFonts w:ascii="Book Antiqua" w:hAnsi="Book Antiqua"/>
        </w:rPr>
        <w:t xml:space="preserve">Model III: </w:t>
      </w:r>
      <w:r w:rsidR="008F7695" w:rsidRPr="00CF435E">
        <w:rPr>
          <w:rFonts w:ascii="Book Antiqua" w:hAnsi="Book Antiqua"/>
        </w:rPr>
        <w:t xml:space="preserve">Adjusted </w:t>
      </w:r>
      <w:r w:rsidRPr="00CF435E">
        <w:rPr>
          <w:rFonts w:ascii="Book Antiqua" w:hAnsi="Book Antiqua"/>
        </w:rPr>
        <w:t xml:space="preserve">for </w:t>
      </w:r>
      <w:r w:rsidR="008F7695" w:rsidRPr="00CF435E">
        <w:rPr>
          <w:rFonts w:ascii="Book Antiqua" w:eastAsiaTheme="majorEastAsia" w:hAnsi="Book Antiqua"/>
        </w:rPr>
        <w:t>National Institutes of Health Stroke Scale</w:t>
      </w:r>
      <w:r w:rsidRPr="00CF435E">
        <w:rPr>
          <w:rFonts w:ascii="Book Antiqua" w:hAnsi="Book Antiqua"/>
        </w:rPr>
        <w:t xml:space="preserve">, </w:t>
      </w:r>
      <w:r w:rsidR="008F7695" w:rsidRPr="00CF435E">
        <w:rPr>
          <w:rFonts w:ascii="Book Antiqua" w:eastAsiaTheme="majorEastAsia" w:hAnsi="Book Antiqua"/>
        </w:rPr>
        <w:t>low-density lipoprotein</w:t>
      </w:r>
      <w:r w:rsidRPr="00CF435E">
        <w:rPr>
          <w:rFonts w:ascii="Book Antiqua" w:hAnsi="Book Antiqua"/>
        </w:rPr>
        <w:t xml:space="preserve">, </w:t>
      </w:r>
      <w:r w:rsidR="008F7695" w:rsidRPr="00CF435E">
        <w:rPr>
          <w:rFonts w:ascii="Book Antiqua" w:eastAsiaTheme="majorEastAsia" w:hAnsi="Book Antiqua"/>
        </w:rPr>
        <w:t>triglyceride</w:t>
      </w:r>
      <w:r w:rsidR="008F7695" w:rsidRPr="00CF435E">
        <w:rPr>
          <w:rFonts w:ascii="Book Antiqua" w:hAnsi="Book Antiqua"/>
        </w:rPr>
        <w:t xml:space="preserve"> </w:t>
      </w:r>
      <w:r w:rsidRPr="00CF435E">
        <w:rPr>
          <w:rFonts w:ascii="Book Antiqua" w:hAnsi="Book Antiqua"/>
        </w:rPr>
        <w:t xml:space="preserve">in addition to the confounders that were adjusted for in Model II. </w:t>
      </w:r>
      <w:r w:rsidR="00DB1673" w:rsidRPr="00CF435E">
        <w:rPr>
          <w:rFonts w:ascii="Book Antiqua" w:hAnsi="Book Antiqua"/>
        </w:rPr>
        <w:t>Aβ1</w:t>
      </w:r>
      <w:r w:rsidRPr="00CF435E">
        <w:rPr>
          <w:rFonts w:ascii="Book Antiqua" w:hAnsi="Book Antiqua"/>
        </w:rPr>
        <w:t xml:space="preserve">-42: </w:t>
      </w:r>
      <w:r w:rsidR="008F7695" w:rsidRPr="00CF435E">
        <w:rPr>
          <w:rFonts w:ascii="Book Antiqua" w:hAnsi="Book Antiqua"/>
        </w:rPr>
        <w:t>β</w:t>
      </w:r>
      <w:r w:rsidRPr="00CF435E">
        <w:rPr>
          <w:rFonts w:ascii="Book Antiqua" w:eastAsiaTheme="majorEastAsia" w:hAnsi="Book Antiqua"/>
        </w:rPr>
        <w:t>-amyloid protein</w:t>
      </w:r>
      <w:r w:rsidRPr="00CF435E">
        <w:rPr>
          <w:rFonts w:ascii="Book Antiqua" w:hAnsi="Book Antiqua"/>
        </w:rPr>
        <w:t>1-42;</w:t>
      </w:r>
      <w:r w:rsidRPr="00CF435E">
        <w:rPr>
          <w:rFonts w:ascii="Book Antiqua" w:eastAsiaTheme="majorEastAsia" w:hAnsi="Book Antiqua"/>
        </w:rPr>
        <w:t xml:space="preserve"> </w:t>
      </w:r>
      <w:r w:rsidRPr="00CF435E">
        <w:rPr>
          <w:rFonts w:ascii="Book Antiqua" w:hAnsi="Book Antiqua"/>
        </w:rPr>
        <w:t>T</w:t>
      </w:r>
      <w:r w:rsidRPr="00CF435E">
        <w:rPr>
          <w:rFonts w:ascii="Book Antiqua" w:hAnsi="Book Antiqua"/>
          <w:vertAlign w:val="subscript"/>
        </w:rPr>
        <w:t>3</w:t>
      </w:r>
      <w:r w:rsidRPr="00CF435E">
        <w:rPr>
          <w:rFonts w:ascii="Book Antiqua" w:hAnsi="Book Antiqua"/>
        </w:rPr>
        <w:t>: Triiodothyronine; FT</w:t>
      </w:r>
      <w:r w:rsidRPr="00CF435E">
        <w:rPr>
          <w:rFonts w:ascii="Book Antiqua" w:hAnsi="Book Antiqua"/>
          <w:vertAlign w:val="subscript"/>
        </w:rPr>
        <w:t>4</w:t>
      </w:r>
      <w:r w:rsidRPr="00CF435E">
        <w:rPr>
          <w:rFonts w:ascii="Book Antiqua" w:hAnsi="Book Antiqua"/>
        </w:rPr>
        <w:t>: Free thyroxin</w:t>
      </w:r>
      <w:r w:rsidR="00FE7C2B" w:rsidRPr="00CF435E">
        <w:rPr>
          <w:rFonts w:ascii="Book Antiqua" w:eastAsiaTheme="majorEastAsia" w:hAnsi="Book Antiqua"/>
        </w:rPr>
        <w:t>; RR: Relative risk; CI: Confidence interval.</w:t>
      </w:r>
    </w:p>
    <w:p w14:paraId="6E53AA45" w14:textId="77777777" w:rsidR="008F7695" w:rsidRPr="00CF435E" w:rsidRDefault="008F7695"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br w:type="page"/>
      </w:r>
    </w:p>
    <w:p w14:paraId="210DC1A4" w14:textId="07BC4A2B" w:rsidR="0097362B" w:rsidRPr="00CF435E" w:rsidRDefault="009F293A" w:rsidP="00CF435E">
      <w:pPr>
        <w:adjustRightInd w:val="0"/>
        <w:snapToGrid w:val="0"/>
        <w:spacing w:line="360" w:lineRule="auto"/>
        <w:jc w:val="both"/>
        <w:rPr>
          <w:rFonts w:ascii="Book Antiqua" w:eastAsiaTheme="majorEastAsia" w:hAnsi="Book Antiqua"/>
          <w:b/>
        </w:rPr>
      </w:pPr>
      <w:r w:rsidRPr="00CF435E">
        <w:rPr>
          <w:rFonts w:ascii="Book Antiqua" w:eastAsiaTheme="majorEastAsia" w:hAnsi="Book Antiqua"/>
          <w:b/>
        </w:rPr>
        <w:lastRenderedPageBreak/>
        <w:t>Table 5 Association between</w:t>
      </w:r>
      <w:r w:rsidR="008F7695" w:rsidRPr="00CF435E">
        <w:rPr>
          <w:rFonts w:ascii="Book Antiqua" w:eastAsiaTheme="majorEastAsia" w:hAnsi="Book Antiqua"/>
          <w:b/>
        </w:rPr>
        <w:t xml:space="preserve"> </w:t>
      </w:r>
      <w:r w:rsidR="008F7695" w:rsidRPr="00CF435E">
        <w:rPr>
          <w:rFonts w:ascii="Book Antiqua" w:hAnsi="Book Antiqua"/>
          <w:b/>
        </w:rPr>
        <w:t>β</w:t>
      </w:r>
      <w:r w:rsidR="008F7695" w:rsidRPr="00CF435E">
        <w:rPr>
          <w:rFonts w:ascii="Book Antiqua" w:eastAsiaTheme="majorEastAsia" w:hAnsi="Book Antiqua"/>
          <w:b/>
        </w:rPr>
        <w:t>-amyloid protein</w:t>
      </w:r>
      <w:r w:rsidR="00FE7C2B" w:rsidRPr="00CF435E">
        <w:rPr>
          <w:rFonts w:ascii="Book Antiqua" w:eastAsiaTheme="majorEastAsia" w:hAnsi="Book Antiqua"/>
          <w:b/>
        </w:rPr>
        <w:t xml:space="preserve"> </w:t>
      </w:r>
      <w:r w:rsidR="008F7695" w:rsidRPr="00CF435E">
        <w:rPr>
          <w:rFonts w:ascii="Book Antiqua" w:hAnsi="Book Antiqua"/>
          <w:b/>
        </w:rPr>
        <w:t>1-42</w:t>
      </w:r>
      <w:r w:rsidRPr="00CF435E">
        <w:rPr>
          <w:rFonts w:ascii="Book Antiqua" w:eastAsiaTheme="majorEastAsia" w:hAnsi="Book Antiqua"/>
          <w:b/>
        </w:rPr>
        <w:t xml:space="preserve">, </w:t>
      </w:r>
      <w:r w:rsidR="008F7695" w:rsidRPr="00CF435E">
        <w:rPr>
          <w:rFonts w:ascii="Book Antiqua" w:hAnsi="Book Antiqua"/>
          <w:b/>
        </w:rPr>
        <w:t>triiodothyronine</w:t>
      </w:r>
      <w:r w:rsidR="008F7695" w:rsidRPr="00CF435E">
        <w:rPr>
          <w:rFonts w:ascii="Book Antiqua" w:eastAsiaTheme="majorEastAsia" w:hAnsi="Book Antiqua"/>
          <w:b/>
        </w:rPr>
        <w:t xml:space="preserve"> </w:t>
      </w:r>
      <w:r w:rsidRPr="00CF435E">
        <w:rPr>
          <w:rFonts w:ascii="Book Antiqua" w:eastAsiaTheme="majorEastAsia" w:hAnsi="Book Antiqua"/>
          <w:b/>
        </w:rPr>
        <w:t xml:space="preserve">levels and </w:t>
      </w:r>
      <w:r w:rsidR="008F7695" w:rsidRPr="00CF435E">
        <w:rPr>
          <w:rFonts w:ascii="Book Antiqua" w:eastAsiaTheme="majorEastAsia" w:hAnsi="Book Antiqua"/>
          <w:b/>
        </w:rPr>
        <w:t xml:space="preserve">post stroke cognitive impairment </w:t>
      </w:r>
      <w:r w:rsidRPr="00CF435E">
        <w:rPr>
          <w:rFonts w:ascii="Book Antiqua" w:eastAsiaTheme="majorEastAsia" w:hAnsi="Book Antiqua"/>
          <w:b/>
        </w:rPr>
        <w:t>stratified by age, gender and education levels</w:t>
      </w:r>
    </w:p>
    <w:tbl>
      <w:tblPr>
        <w:tblW w:w="5000" w:type="pct"/>
        <w:tblBorders>
          <w:top w:val="single" w:sz="12" w:space="0" w:color="auto"/>
          <w:bottom w:val="single" w:sz="12" w:space="0" w:color="auto"/>
        </w:tblBorders>
        <w:tblLook w:val="04A0" w:firstRow="1" w:lastRow="0" w:firstColumn="1" w:lastColumn="0" w:noHBand="0" w:noVBand="1"/>
      </w:tblPr>
      <w:tblGrid>
        <w:gridCol w:w="2114"/>
        <w:gridCol w:w="1130"/>
        <w:gridCol w:w="1493"/>
        <w:gridCol w:w="1094"/>
        <w:gridCol w:w="820"/>
        <w:gridCol w:w="1493"/>
        <w:gridCol w:w="1092"/>
      </w:tblGrid>
      <w:tr w:rsidR="00CF435E" w:rsidRPr="00CF435E" w14:paraId="4E19DE4E" w14:textId="77777777" w:rsidTr="00A77F2E">
        <w:trPr>
          <w:trHeight w:val="340"/>
        </w:trPr>
        <w:tc>
          <w:tcPr>
            <w:tcW w:w="1145" w:type="pct"/>
            <w:vMerge w:val="restart"/>
            <w:tcBorders>
              <w:top w:val="single" w:sz="12" w:space="0" w:color="auto"/>
              <w:bottom w:val="single" w:sz="12" w:space="0" w:color="auto"/>
            </w:tcBorders>
            <w:shd w:val="clear" w:color="auto" w:fill="auto"/>
            <w:noWrap/>
          </w:tcPr>
          <w:p w14:paraId="27CA7537" w14:textId="77777777" w:rsidR="0097362B" w:rsidRPr="00CF435E" w:rsidRDefault="009F293A" w:rsidP="00CF435E">
            <w:pPr>
              <w:adjustRightInd w:val="0"/>
              <w:snapToGrid w:val="0"/>
              <w:spacing w:line="360" w:lineRule="auto"/>
              <w:rPr>
                <w:rFonts w:ascii="Book Antiqua" w:hAnsi="Book Antiqua"/>
                <w:b/>
              </w:rPr>
            </w:pPr>
            <w:r w:rsidRPr="00CF435E">
              <w:rPr>
                <w:rFonts w:ascii="Book Antiqua" w:hAnsi="Book Antiqua"/>
                <w:b/>
              </w:rPr>
              <w:t>Variable</w:t>
            </w:r>
          </w:p>
        </w:tc>
        <w:tc>
          <w:tcPr>
            <w:tcW w:w="2012" w:type="pct"/>
            <w:gridSpan w:val="3"/>
            <w:tcBorders>
              <w:top w:val="single" w:sz="12" w:space="0" w:color="auto"/>
              <w:bottom w:val="single" w:sz="12" w:space="0" w:color="auto"/>
            </w:tcBorders>
            <w:shd w:val="clear" w:color="auto" w:fill="auto"/>
            <w:noWrap/>
          </w:tcPr>
          <w:p w14:paraId="1CFF8125" w14:textId="1D92FAD1" w:rsidR="0097362B" w:rsidRPr="00CF435E" w:rsidRDefault="00DB1673" w:rsidP="00CF435E">
            <w:pPr>
              <w:adjustRightInd w:val="0"/>
              <w:snapToGrid w:val="0"/>
              <w:spacing w:line="360" w:lineRule="auto"/>
              <w:rPr>
                <w:rFonts w:ascii="Book Antiqua" w:hAnsi="Book Antiqua"/>
                <w:b/>
              </w:rPr>
            </w:pPr>
            <w:r w:rsidRPr="00CF435E">
              <w:rPr>
                <w:rFonts w:ascii="Book Antiqua" w:hAnsi="Book Antiqua"/>
                <w:b/>
              </w:rPr>
              <w:t>Aβ1</w:t>
            </w:r>
            <w:r w:rsidR="009F293A" w:rsidRPr="00CF435E">
              <w:rPr>
                <w:rFonts w:ascii="Book Antiqua" w:hAnsi="Book Antiqua"/>
                <w:b/>
              </w:rPr>
              <w:t>-42</w:t>
            </w:r>
          </w:p>
        </w:tc>
        <w:tc>
          <w:tcPr>
            <w:tcW w:w="1844" w:type="pct"/>
            <w:gridSpan w:val="3"/>
            <w:tcBorders>
              <w:top w:val="single" w:sz="12" w:space="0" w:color="auto"/>
              <w:bottom w:val="single" w:sz="12" w:space="0" w:color="auto"/>
            </w:tcBorders>
            <w:shd w:val="clear" w:color="auto" w:fill="auto"/>
            <w:noWrap/>
          </w:tcPr>
          <w:p w14:paraId="110A2AD5" w14:textId="77777777" w:rsidR="0097362B" w:rsidRPr="00CF435E" w:rsidRDefault="009F293A" w:rsidP="00CF435E">
            <w:pPr>
              <w:adjustRightInd w:val="0"/>
              <w:snapToGrid w:val="0"/>
              <w:spacing w:line="360" w:lineRule="auto"/>
              <w:rPr>
                <w:rFonts w:ascii="Book Antiqua" w:hAnsi="Book Antiqua"/>
                <w:b/>
              </w:rPr>
            </w:pPr>
            <w:r w:rsidRPr="00CF435E">
              <w:rPr>
                <w:rFonts w:ascii="Book Antiqua" w:hAnsi="Book Antiqua"/>
                <w:b/>
              </w:rPr>
              <w:t>T</w:t>
            </w:r>
            <w:r w:rsidRPr="00CF435E">
              <w:rPr>
                <w:rFonts w:ascii="Book Antiqua" w:hAnsi="Book Antiqua"/>
                <w:b/>
                <w:vertAlign w:val="subscript"/>
              </w:rPr>
              <w:t>3</w:t>
            </w:r>
          </w:p>
        </w:tc>
      </w:tr>
      <w:tr w:rsidR="00CF435E" w:rsidRPr="00CF435E" w14:paraId="56D950E6" w14:textId="77777777" w:rsidTr="00A77F2E">
        <w:trPr>
          <w:trHeight w:val="320"/>
        </w:trPr>
        <w:tc>
          <w:tcPr>
            <w:tcW w:w="1145" w:type="pct"/>
            <w:vMerge/>
            <w:tcBorders>
              <w:top w:val="single" w:sz="12" w:space="0" w:color="auto"/>
              <w:bottom w:val="single" w:sz="12" w:space="0" w:color="auto"/>
            </w:tcBorders>
          </w:tcPr>
          <w:p w14:paraId="517247A0" w14:textId="77777777" w:rsidR="0097362B" w:rsidRPr="00CF435E" w:rsidRDefault="0097362B" w:rsidP="00CF435E">
            <w:pPr>
              <w:adjustRightInd w:val="0"/>
              <w:snapToGrid w:val="0"/>
              <w:spacing w:line="360" w:lineRule="auto"/>
              <w:rPr>
                <w:rFonts w:ascii="Book Antiqua" w:hAnsi="Book Antiqua"/>
                <w:b/>
              </w:rPr>
            </w:pPr>
          </w:p>
        </w:tc>
        <w:tc>
          <w:tcPr>
            <w:tcW w:w="612" w:type="pct"/>
            <w:tcBorders>
              <w:top w:val="single" w:sz="12" w:space="0" w:color="auto"/>
              <w:bottom w:val="single" w:sz="12" w:space="0" w:color="auto"/>
            </w:tcBorders>
            <w:shd w:val="clear" w:color="auto" w:fill="auto"/>
            <w:noWrap/>
          </w:tcPr>
          <w:p w14:paraId="2832B78B" w14:textId="3EE179BC" w:rsidR="0097362B" w:rsidRPr="00CF435E" w:rsidRDefault="009F293A" w:rsidP="00CF435E">
            <w:pPr>
              <w:adjustRightInd w:val="0"/>
              <w:snapToGrid w:val="0"/>
              <w:spacing w:line="360" w:lineRule="auto"/>
              <w:rPr>
                <w:rFonts w:ascii="Book Antiqua" w:hAnsi="Book Antiqua"/>
                <w:b/>
                <w:iCs/>
                <w:vertAlign w:val="superscript"/>
              </w:rPr>
            </w:pPr>
            <w:r w:rsidRPr="00CF435E">
              <w:rPr>
                <w:rFonts w:ascii="Book Antiqua" w:hAnsi="Book Antiqua"/>
                <w:b/>
                <w:iCs/>
              </w:rPr>
              <w:t>RR</w:t>
            </w:r>
            <w:r w:rsidR="00FF6206" w:rsidRPr="00CF435E">
              <w:rPr>
                <w:rFonts w:ascii="Book Antiqua" w:hAnsi="Book Antiqua"/>
                <w:b/>
                <w:iCs/>
                <w:vertAlign w:val="superscript"/>
              </w:rPr>
              <w:t>1</w:t>
            </w:r>
          </w:p>
        </w:tc>
        <w:tc>
          <w:tcPr>
            <w:tcW w:w="808" w:type="pct"/>
            <w:tcBorders>
              <w:top w:val="single" w:sz="12" w:space="0" w:color="auto"/>
              <w:bottom w:val="single" w:sz="12" w:space="0" w:color="auto"/>
            </w:tcBorders>
            <w:shd w:val="clear" w:color="auto" w:fill="auto"/>
            <w:noWrap/>
          </w:tcPr>
          <w:p w14:paraId="3CB810FC" w14:textId="4A2FA2C0" w:rsidR="0097362B" w:rsidRPr="00CF435E" w:rsidRDefault="009F293A" w:rsidP="00CF435E">
            <w:pPr>
              <w:adjustRightInd w:val="0"/>
              <w:snapToGrid w:val="0"/>
              <w:spacing w:line="360" w:lineRule="auto"/>
              <w:rPr>
                <w:rFonts w:ascii="Book Antiqua" w:hAnsi="Book Antiqua"/>
                <w:b/>
                <w:iCs/>
              </w:rPr>
            </w:pPr>
            <w:r w:rsidRPr="00CF435E">
              <w:rPr>
                <w:rFonts w:ascii="Book Antiqua" w:hAnsi="Book Antiqua"/>
                <w:b/>
                <w:iCs/>
              </w:rPr>
              <w:t>95%CI</w:t>
            </w:r>
          </w:p>
        </w:tc>
        <w:tc>
          <w:tcPr>
            <w:tcW w:w="592" w:type="pct"/>
            <w:tcBorders>
              <w:top w:val="single" w:sz="12" w:space="0" w:color="auto"/>
              <w:bottom w:val="single" w:sz="12" w:space="0" w:color="auto"/>
            </w:tcBorders>
            <w:shd w:val="clear" w:color="auto" w:fill="auto"/>
            <w:noWrap/>
          </w:tcPr>
          <w:p w14:paraId="7C7063F1" w14:textId="66DE96CE" w:rsidR="0097362B" w:rsidRPr="00CF435E" w:rsidRDefault="009F293A" w:rsidP="00CF435E">
            <w:pPr>
              <w:adjustRightInd w:val="0"/>
              <w:snapToGrid w:val="0"/>
              <w:spacing w:line="360" w:lineRule="auto"/>
              <w:rPr>
                <w:rFonts w:ascii="Book Antiqua" w:hAnsi="Book Antiqua"/>
                <w:b/>
                <w:i/>
                <w:iCs/>
              </w:rPr>
            </w:pPr>
            <w:r w:rsidRPr="00CF435E">
              <w:rPr>
                <w:rFonts w:ascii="Book Antiqua" w:hAnsi="Book Antiqua"/>
                <w:b/>
                <w:i/>
                <w:iCs/>
              </w:rPr>
              <w:t>P</w:t>
            </w:r>
            <w:r w:rsidR="00FF6206" w:rsidRPr="00CF435E">
              <w:rPr>
                <w:rFonts w:ascii="Book Antiqua" w:hAnsi="Book Antiqua"/>
                <w:b/>
                <w:i/>
                <w:iCs/>
              </w:rPr>
              <w:t xml:space="preserve"> </w:t>
            </w:r>
            <w:r w:rsidR="00FF6206" w:rsidRPr="00CF435E">
              <w:rPr>
                <w:rFonts w:ascii="Book Antiqua" w:hAnsi="Book Antiqua"/>
                <w:b/>
                <w:iCs/>
              </w:rPr>
              <w:t>value</w:t>
            </w:r>
          </w:p>
        </w:tc>
        <w:tc>
          <w:tcPr>
            <w:tcW w:w="444" w:type="pct"/>
            <w:tcBorders>
              <w:top w:val="single" w:sz="12" w:space="0" w:color="auto"/>
              <w:bottom w:val="single" w:sz="12" w:space="0" w:color="auto"/>
            </w:tcBorders>
            <w:shd w:val="clear" w:color="auto" w:fill="auto"/>
            <w:noWrap/>
          </w:tcPr>
          <w:p w14:paraId="7EB710EE" w14:textId="2C489EBE" w:rsidR="0097362B" w:rsidRPr="00CF435E" w:rsidRDefault="009F293A" w:rsidP="00CF435E">
            <w:pPr>
              <w:adjustRightInd w:val="0"/>
              <w:snapToGrid w:val="0"/>
              <w:spacing w:line="360" w:lineRule="auto"/>
              <w:rPr>
                <w:rFonts w:ascii="Book Antiqua" w:hAnsi="Book Antiqua"/>
                <w:b/>
                <w:iCs/>
                <w:vertAlign w:val="superscript"/>
              </w:rPr>
            </w:pPr>
            <w:r w:rsidRPr="00CF435E">
              <w:rPr>
                <w:rFonts w:ascii="Book Antiqua" w:hAnsi="Book Antiqua"/>
                <w:b/>
                <w:iCs/>
              </w:rPr>
              <w:t>RR</w:t>
            </w:r>
            <w:r w:rsidR="00FF6206" w:rsidRPr="00CF435E">
              <w:rPr>
                <w:rFonts w:ascii="Book Antiqua" w:hAnsi="Book Antiqua"/>
                <w:b/>
                <w:iCs/>
                <w:vertAlign w:val="superscript"/>
              </w:rPr>
              <w:t>1</w:t>
            </w:r>
          </w:p>
        </w:tc>
        <w:tc>
          <w:tcPr>
            <w:tcW w:w="808" w:type="pct"/>
            <w:tcBorders>
              <w:top w:val="single" w:sz="12" w:space="0" w:color="auto"/>
              <w:bottom w:val="single" w:sz="12" w:space="0" w:color="auto"/>
            </w:tcBorders>
            <w:shd w:val="clear" w:color="auto" w:fill="auto"/>
            <w:noWrap/>
          </w:tcPr>
          <w:p w14:paraId="50116861" w14:textId="20837086" w:rsidR="0097362B" w:rsidRPr="00CF435E" w:rsidRDefault="009F293A" w:rsidP="00CF435E">
            <w:pPr>
              <w:adjustRightInd w:val="0"/>
              <w:snapToGrid w:val="0"/>
              <w:spacing w:line="360" w:lineRule="auto"/>
              <w:rPr>
                <w:rFonts w:ascii="Book Antiqua" w:hAnsi="Book Antiqua"/>
                <w:b/>
                <w:iCs/>
              </w:rPr>
            </w:pPr>
            <w:r w:rsidRPr="00CF435E">
              <w:rPr>
                <w:rFonts w:ascii="Book Antiqua" w:hAnsi="Book Antiqua"/>
                <w:b/>
                <w:iCs/>
              </w:rPr>
              <w:t>95%CI</w:t>
            </w:r>
          </w:p>
        </w:tc>
        <w:tc>
          <w:tcPr>
            <w:tcW w:w="592" w:type="pct"/>
            <w:tcBorders>
              <w:top w:val="single" w:sz="12" w:space="0" w:color="auto"/>
              <w:bottom w:val="single" w:sz="12" w:space="0" w:color="auto"/>
            </w:tcBorders>
            <w:shd w:val="clear" w:color="auto" w:fill="auto"/>
            <w:noWrap/>
          </w:tcPr>
          <w:p w14:paraId="46DE3D0F" w14:textId="1C3C6811" w:rsidR="0097362B" w:rsidRPr="00CF435E" w:rsidRDefault="009F293A" w:rsidP="00CF435E">
            <w:pPr>
              <w:adjustRightInd w:val="0"/>
              <w:snapToGrid w:val="0"/>
              <w:spacing w:line="360" w:lineRule="auto"/>
              <w:rPr>
                <w:rFonts w:ascii="Book Antiqua" w:hAnsi="Book Antiqua"/>
                <w:b/>
                <w:i/>
                <w:iCs/>
              </w:rPr>
            </w:pPr>
            <w:r w:rsidRPr="00CF435E">
              <w:rPr>
                <w:rFonts w:ascii="Book Antiqua" w:hAnsi="Book Antiqua"/>
                <w:b/>
                <w:i/>
                <w:iCs/>
              </w:rPr>
              <w:t>P</w:t>
            </w:r>
            <w:r w:rsidR="00FF6206" w:rsidRPr="00CF435E">
              <w:rPr>
                <w:rFonts w:ascii="Book Antiqua" w:hAnsi="Book Antiqua"/>
                <w:b/>
                <w:iCs/>
              </w:rPr>
              <w:t xml:space="preserve"> value</w:t>
            </w:r>
          </w:p>
        </w:tc>
      </w:tr>
      <w:tr w:rsidR="00CF435E" w:rsidRPr="00CF435E" w14:paraId="020C9AD7" w14:textId="77777777" w:rsidTr="00B92BDD">
        <w:trPr>
          <w:trHeight w:val="300"/>
        </w:trPr>
        <w:tc>
          <w:tcPr>
            <w:tcW w:w="5000" w:type="pct"/>
            <w:gridSpan w:val="7"/>
            <w:tcBorders>
              <w:top w:val="single" w:sz="12" w:space="0" w:color="auto"/>
            </w:tcBorders>
            <w:shd w:val="clear" w:color="auto" w:fill="auto"/>
            <w:noWrap/>
            <w:vAlign w:val="center"/>
          </w:tcPr>
          <w:p w14:paraId="5A7CD538" w14:textId="793472A9"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 xml:space="preserve">Age </w:t>
            </w:r>
            <w:r w:rsidR="002C5D1E">
              <w:rPr>
                <w:rFonts w:ascii="Book Antiqua" w:hAnsi="Book Antiqua"/>
              </w:rPr>
              <w:t xml:space="preserve">in </w:t>
            </w:r>
            <w:proofErr w:type="spellStart"/>
            <w:r w:rsidRPr="00CF435E">
              <w:rPr>
                <w:rFonts w:ascii="Book Antiqua" w:hAnsi="Book Antiqua"/>
              </w:rPr>
              <w:t>yr</w:t>
            </w:r>
            <w:proofErr w:type="spellEnd"/>
          </w:p>
        </w:tc>
      </w:tr>
      <w:tr w:rsidR="00CF435E" w:rsidRPr="00CF435E" w14:paraId="70AA6383" w14:textId="77777777" w:rsidTr="00B92BDD">
        <w:trPr>
          <w:trHeight w:val="300"/>
        </w:trPr>
        <w:tc>
          <w:tcPr>
            <w:tcW w:w="1145" w:type="pct"/>
            <w:shd w:val="clear" w:color="auto" w:fill="auto"/>
            <w:noWrap/>
            <w:vAlign w:val="center"/>
          </w:tcPr>
          <w:p w14:paraId="5332E3A7" w14:textId="10010D40"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&lt; 70</w:t>
            </w:r>
          </w:p>
        </w:tc>
        <w:tc>
          <w:tcPr>
            <w:tcW w:w="612" w:type="pct"/>
            <w:shd w:val="clear" w:color="auto" w:fill="auto"/>
            <w:noWrap/>
            <w:vAlign w:val="center"/>
          </w:tcPr>
          <w:p w14:paraId="62546E95"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0.982</w:t>
            </w:r>
          </w:p>
        </w:tc>
        <w:tc>
          <w:tcPr>
            <w:tcW w:w="808" w:type="pct"/>
            <w:shd w:val="clear" w:color="auto" w:fill="auto"/>
            <w:noWrap/>
            <w:vAlign w:val="center"/>
          </w:tcPr>
          <w:p w14:paraId="5C234011" w14:textId="6E400F8A"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0.437-2.188</w:t>
            </w:r>
          </w:p>
        </w:tc>
        <w:tc>
          <w:tcPr>
            <w:tcW w:w="592" w:type="pct"/>
            <w:shd w:val="clear" w:color="auto" w:fill="auto"/>
            <w:noWrap/>
            <w:vAlign w:val="center"/>
          </w:tcPr>
          <w:p w14:paraId="4F5DA245"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0.173</w:t>
            </w:r>
          </w:p>
        </w:tc>
        <w:tc>
          <w:tcPr>
            <w:tcW w:w="444" w:type="pct"/>
            <w:shd w:val="clear" w:color="auto" w:fill="auto"/>
            <w:noWrap/>
            <w:vAlign w:val="center"/>
          </w:tcPr>
          <w:p w14:paraId="5626FF97"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0.371</w:t>
            </w:r>
          </w:p>
        </w:tc>
        <w:tc>
          <w:tcPr>
            <w:tcW w:w="808" w:type="pct"/>
            <w:shd w:val="clear" w:color="auto" w:fill="auto"/>
            <w:noWrap/>
            <w:vAlign w:val="center"/>
          </w:tcPr>
          <w:p w14:paraId="31282B7C" w14:textId="2BA1E434"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0.208-0.663</w:t>
            </w:r>
          </w:p>
        </w:tc>
        <w:tc>
          <w:tcPr>
            <w:tcW w:w="592" w:type="pct"/>
            <w:shd w:val="clear" w:color="auto" w:fill="auto"/>
            <w:noWrap/>
            <w:vAlign w:val="center"/>
          </w:tcPr>
          <w:p w14:paraId="6D18EF8A"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0.001</w:t>
            </w:r>
          </w:p>
        </w:tc>
      </w:tr>
      <w:tr w:rsidR="00CF435E" w:rsidRPr="00CF435E" w14:paraId="4711392D" w14:textId="77777777" w:rsidTr="00B92BDD">
        <w:trPr>
          <w:trHeight w:val="300"/>
        </w:trPr>
        <w:tc>
          <w:tcPr>
            <w:tcW w:w="1145" w:type="pct"/>
            <w:vAlign w:val="center"/>
          </w:tcPr>
          <w:p w14:paraId="68E4D6DB" w14:textId="136601B5"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 70</w:t>
            </w:r>
          </w:p>
        </w:tc>
        <w:tc>
          <w:tcPr>
            <w:tcW w:w="612" w:type="pct"/>
            <w:shd w:val="clear" w:color="auto" w:fill="auto"/>
            <w:noWrap/>
            <w:vAlign w:val="center"/>
          </w:tcPr>
          <w:p w14:paraId="2E138B57"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0.416</w:t>
            </w:r>
          </w:p>
        </w:tc>
        <w:tc>
          <w:tcPr>
            <w:tcW w:w="808" w:type="pct"/>
            <w:shd w:val="clear" w:color="auto" w:fill="auto"/>
            <w:noWrap/>
            <w:vAlign w:val="center"/>
          </w:tcPr>
          <w:p w14:paraId="3ED56524" w14:textId="17E572BB"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0.290-0.612</w:t>
            </w:r>
          </w:p>
        </w:tc>
        <w:tc>
          <w:tcPr>
            <w:tcW w:w="592" w:type="pct"/>
            <w:shd w:val="clear" w:color="auto" w:fill="auto"/>
            <w:noWrap/>
            <w:vAlign w:val="center"/>
          </w:tcPr>
          <w:p w14:paraId="1B95FC6F" w14:textId="67ED2714"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&lt; 0.001</w:t>
            </w:r>
          </w:p>
        </w:tc>
        <w:tc>
          <w:tcPr>
            <w:tcW w:w="444" w:type="pct"/>
            <w:shd w:val="clear" w:color="auto" w:fill="auto"/>
            <w:noWrap/>
            <w:vAlign w:val="center"/>
          </w:tcPr>
          <w:p w14:paraId="6401E672"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0.319</w:t>
            </w:r>
          </w:p>
        </w:tc>
        <w:tc>
          <w:tcPr>
            <w:tcW w:w="808" w:type="pct"/>
            <w:shd w:val="clear" w:color="auto" w:fill="auto"/>
            <w:noWrap/>
            <w:vAlign w:val="center"/>
          </w:tcPr>
          <w:p w14:paraId="37F27F21" w14:textId="064D770A"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0.139-0.731</w:t>
            </w:r>
          </w:p>
        </w:tc>
        <w:tc>
          <w:tcPr>
            <w:tcW w:w="592" w:type="pct"/>
            <w:shd w:val="clear" w:color="auto" w:fill="auto"/>
            <w:noWrap/>
            <w:vAlign w:val="center"/>
          </w:tcPr>
          <w:p w14:paraId="6D03D50D"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0.007</w:t>
            </w:r>
          </w:p>
        </w:tc>
      </w:tr>
      <w:tr w:rsidR="00CF435E" w:rsidRPr="00CF435E" w14:paraId="278C5BFB" w14:textId="77777777" w:rsidTr="00B92BDD">
        <w:trPr>
          <w:trHeight w:val="300"/>
        </w:trPr>
        <w:tc>
          <w:tcPr>
            <w:tcW w:w="5000" w:type="pct"/>
            <w:gridSpan w:val="7"/>
            <w:shd w:val="clear" w:color="auto" w:fill="auto"/>
            <w:noWrap/>
            <w:vAlign w:val="center"/>
          </w:tcPr>
          <w:p w14:paraId="79A41A28" w14:textId="54E0C0C8"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Gender</w:t>
            </w:r>
          </w:p>
        </w:tc>
      </w:tr>
      <w:tr w:rsidR="00CF435E" w:rsidRPr="00CF435E" w14:paraId="22B72D95" w14:textId="77777777" w:rsidTr="00B92BDD">
        <w:trPr>
          <w:trHeight w:val="300"/>
        </w:trPr>
        <w:tc>
          <w:tcPr>
            <w:tcW w:w="1145" w:type="pct"/>
            <w:shd w:val="clear" w:color="auto" w:fill="auto"/>
            <w:noWrap/>
            <w:vAlign w:val="center"/>
          </w:tcPr>
          <w:p w14:paraId="640C7FBB"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Male</w:t>
            </w:r>
          </w:p>
        </w:tc>
        <w:tc>
          <w:tcPr>
            <w:tcW w:w="612" w:type="pct"/>
            <w:shd w:val="clear" w:color="auto" w:fill="auto"/>
            <w:noWrap/>
            <w:vAlign w:val="center"/>
          </w:tcPr>
          <w:p w14:paraId="4E8D02C6"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0.794</w:t>
            </w:r>
          </w:p>
        </w:tc>
        <w:tc>
          <w:tcPr>
            <w:tcW w:w="808" w:type="pct"/>
            <w:shd w:val="clear" w:color="auto" w:fill="auto"/>
            <w:noWrap/>
            <w:vAlign w:val="center"/>
          </w:tcPr>
          <w:p w14:paraId="12B0379B" w14:textId="6B476336"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0.328-1.901</w:t>
            </w:r>
          </w:p>
        </w:tc>
        <w:tc>
          <w:tcPr>
            <w:tcW w:w="592" w:type="pct"/>
            <w:shd w:val="clear" w:color="auto" w:fill="auto"/>
            <w:noWrap/>
            <w:vAlign w:val="center"/>
          </w:tcPr>
          <w:p w14:paraId="0D51E857"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0.075</w:t>
            </w:r>
          </w:p>
        </w:tc>
        <w:tc>
          <w:tcPr>
            <w:tcW w:w="444" w:type="pct"/>
            <w:shd w:val="clear" w:color="auto" w:fill="auto"/>
            <w:noWrap/>
            <w:vAlign w:val="center"/>
          </w:tcPr>
          <w:p w14:paraId="1A4AF978"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0.618</w:t>
            </w:r>
          </w:p>
        </w:tc>
        <w:tc>
          <w:tcPr>
            <w:tcW w:w="808" w:type="pct"/>
            <w:shd w:val="clear" w:color="auto" w:fill="auto"/>
            <w:noWrap/>
            <w:vAlign w:val="center"/>
          </w:tcPr>
          <w:p w14:paraId="49513C59" w14:textId="304E718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0.249-1.527</w:t>
            </w:r>
          </w:p>
        </w:tc>
        <w:tc>
          <w:tcPr>
            <w:tcW w:w="592" w:type="pct"/>
            <w:shd w:val="clear" w:color="auto" w:fill="auto"/>
            <w:noWrap/>
            <w:vAlign w:val="center"/>
          </w:tcPr>
          <w:p w14:paraId="4C84EE4F"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0.298</w:t>
            </w:r>
          </w:p>
        </w:tc>
      </w:tr>
      <w:tr w:rsidR="00CF435E" w:rsidRPr="00CF435E" w14:paraId="54912ABF" w14:textId="77777777" w:rsidTr="00B92BDD">
        <w:trPr>
          <w:trHeight w:val="300"/>
        </w:trPr>
        <w:tc>
          <w:tcPr>
            <w:tcW w:w="1145" w:type="pct"/>
            <w:vAlign w:val="center"/>
          </w:tcPr>
          <w:p w14:paraId="3FE692F3"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Female</w:t>
            </w:r>
          </w:p>
        </w:tc>
        <w:tc>
          <w:tcPr>
            <w:tcW w:w="612" w:type="pct"/>
            <w:shd w:val="clear" w:color="auto" w:fill="auto"/>
            <w:noWrap/>
            <w:vAlign w:val="center"/>
          </w:tcPr>
          <w:p w14:paraId="0BA03F5C"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0.537</w:t>
            </w:r>
          </w:p>
        </w:tc>
        <w:tc>
          <w:tcPr>
            <w:tcW w:w="808" w:type="pct"/>
            <w:shd w:val="clear" w:color="auto" w:fill="auto"/>
            <w:noWrap/>
            <w:vAlign w:val="center"/>
          </w:tcPr>
          <w:p w14:paraId="1DAB600D" w14:textId="736F3354"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0.352-0.846</w:t>
            </w:r>
          </w:p>
        </w:tc>
        <w:tc>
          <w:tcPr>
            <w:tcW w:w="592" w:type="pct"/>
            <w:shd w:val="clear" w:color="auto" w:fill="auto"/>
            <w:noWrap/>
            <w:vAlign w:val="center"/>
          </w:tcPr>
          <w:p w14:paraId="52908BF8"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0.028</w:t>
            </w:r>
          </w:p>
        </w:tc>
        <w:tc>
          <w:tcPr>
            <w:tcW w:w="444" w:type="pct"/>
            <w:shd w:val="clear" w:color="auto" w:fill="auto"/>
            <w:noWrap/>
            <w:vAlign w:val="center"/>
          </w:tcPr>
          <w:p w14:paraId="0E567A3F"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0.472</w:t>
            </w:r>
          </w:p>
        </w:tc>
        <w:tc>
          <w:tcPr>
            <w:tcW w:w="808" w:type="pct"/>
            <w:shd w:val="clear" w:color="auto" w:fill="auto"/>
            <w:noWrap/>
            <w:vAlign w:val="center"/>
          </w:tcPr>
          <w:p w14:paraId="269C6B80" w14:textId="50F483A2"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0.270-0.794</w:t>
            </w:r>
          </w:p>
        </w:tc>
        <w:tc>
          <w:tcPr>
            <w:tcW w:w="592" w:type="pct"/>
            <w:shd w:val="clear" w:color="auto" w:fill="auto"/>
            <w:noWrap/>
            <w:vAlign w:val="center"/>
          </w:tcPr>
          <w:p w14:paraId="59D4D235"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0.005</w:t>
            </w:r>
          </w:p>
        </w:tc>
      </w:tr>
      <w:tr w:rsidR="00CF435E" w:rsidRPr="00CF435E" w14:paraId="53F720D4" w14:textId="77777777" w:rsidTr="00B92BDD">
        <w:trPr>
          <w:trHeight w:val="300"/>
        </w:trPr>
        <w:tc>
          <w:tcPr>
            <w:tcW w:w="5000" w:type="pct"/>
            <w:gridSpan w:val="7"/>
            <w:shd w:val="clear" w:color="auto" w:fill="auto"/>
            <w:noWrap/>
            <w:vAlign w:val="center"/>
          </w:tcPr>
          <w:p w14:paraId="7464A411" w14:textId="1E744CA3"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Education levels</w:t>
            </w:r>
          </w:p>
        </w:tc>
      </w:tr>
      <w:tr w:rsidR="00CF435E" w:rsidRPr="00CF435E" w14:paraId="2DF206FE" w14:textId="77777777" w:rsidTr="00B92BDD">
        <w:trPr>
          <w:trHeight w:val="300"/>
        </w:trPr>
        <w:tc>
          <w:tcPr>
            <w:tcW w:w="1145" w:type="pct"/>
            <w:shd w:val="clear" w:color="auto" w:fill="auto"/>
            <w:noWrap/>
            <w:vAlign w:val="center"/>
          </w:tcPr>
          <w:p w14:paraId="0AB65F1F"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Illiterate</w:t>
            </w:r>
          </w:p>
        </w:tc>
        <w:tc>
          <w:tcPr>
            <w:tcW w:w="612" w:type="pct"/>
            <w:shd w:val="clear" w:color="auto" w:fill="auto"/>
            <w:noWrap/>
            <w:vAlign w:val="center"/>
          </w:tcPr>
          <w:p w14:paraId="116BEFAC"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0.682</w:t>
            </w:r>
          </w:p>
        </w:tc>
        <w:tc>
          <w:tcPr>
            <w:tcW w:w="808" w:type="pct"/>
            <w:shd w:val="clear" w:color="auto" w:fill="auto"/>
            <w:noWrap/>
            <w:vAlign w:val="center"/>
          </w:tcPr>
          <w:p w14:paraId="74D650EE" w14:textId="29305DC5"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0.511-0.853</w:t>
            </w:r>
          </w:p>
        </w:tc>
        <w:tc>
          <w:tcPr>
            <w:tcW w:w="592" w:type="pct"/>
            <w:shd w:val="clear" w:color="auto" w:fill="auto"/>
            <w:noWrap/>
            <w:vAlign w:val="center"/>
          </w:tcPr>
          <w:p w14:paraId="5CEBA42F"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0.034</w:t>
            </w:r>
          </w:p>
        </w:tc>
        <w:tc>
          <w:tcPr>
            <w:tcW w:w="444" w:type="pct"/>
            <w:shd w:val="clear" w:color="auto" w:fill="auto"/>
            <w:noWrap/>
            <w:vAlign w:val="center"/>
          </w:tcPr>
          <w:p w14:paraId="5706844D"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0.151</w:t>
            </w:r>
          </w:p>
        </w:tc>
        <w:tc>
          <w:tcPr>
            <w:tcW w:w="808" w:type="pct"/>
            <w:shd w:val="clear" w:color="auto" w:fill="auto"/>
            <w:noWrap/>
            <w:vAlign w:val="center"/>
          </w:tcPr>
          <w:p w14:paraId="300E6706" w14:textId="372CE25E"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0.056-0.403</w:t>
            </w:r>
          </w:p>
        </w:tc>
        <w:tc>
          <w:tcPr>
            <w:tcW w:w="592" w:type="pct"/>
            <w:shd w:val="clear" w:color="auto" w:fill="auto"/>
            <w:noWrap/>
            <w:vAlign w:val="center"/>
          </w:tcPr>
          <w:p w14:paraId="33931DFB" w14:textId="19CCFC06"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&lt; 0.001</w:t>
            </w:r>
          </w:p>
        </w:tc>
      </w:tr>
      <w:tr w:rsidR="00CF435E" w:rsidRPr="00CF435E" w14:paraId="2079E9EA" w14:textId="77777777" w:rsidTr="00B92BDD">
        <w:trPr>
          <w:trHeight w:val="300"/>
        </w:trPr>
        <w:tc>
          <w:tcPr>
            <w:tcW w:w="1145" w:type="pct"/>
            <w:vAlign w:val="center"/>
          </w:tcPr>
          <w:p w14:paraId="44E9776B"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Primary school</w:t>
            </w:r>
          </w:p>
        </w:tc>
        <w:tc>
          <w:tcPr>
            <w:tcW w:w="612" w:type="pct"/>
            <w:shd w:val="clear" w:color="auto" w:fill="auto"/>
            <w:noWrap/>
            <w:vAlign w:val="center"/>
          </w:tcPr>
          <w:p w14:paraId="4B970E93"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0.945</w:t>
            </w:r>
          </w:p>
        </w:tc>
        <w:tc>
          <w:tcPr>
            <w:tcW w:w="808" w:type="pct"/>
            <w:shd w:val="clear" w:color="auto" w:fill="auto"/>
            <w:noWrap/>
            <w:vAlign w:val="center"/>
          </w:tcPr>
          <w:p w14:paraId="7D16FAE9" w14:textId="480E934B"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0.875-0.998</w:t>
            </w:r>
          </w:p>
        </w:tc>
        <w:tc>
          <w:tcPr>
            <w:tcW w:w="592" w:type="pct"/>
            <w:shd w:val="clear" w:color="auto" w:fill="auto"/>
            <w:noWrap/>
            <w:vAlign w:val="center"/>
          </w:tcPr>
          <w:p w14:paraId="75A4B0DB"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0.047</w:t>
            </w:r>
          </w:p>
        </w:tc>
        <w:tc>
          <w:tcPr>
            <w:tcW w:w="444" w:type="pct"/>
            <w:shd w:val="clear" w:color="auto" w:fill="auto"/>
            <w:noWrap/>
            <w:vAlign w:val="center"/>
          </w:tcPr>
          <w:p w14:paraId="4A21B745"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0.786</w:t>
            </w:r>
          </w:p>
        </w:tc>
        <w:tc>
          <w:tcPr>
            <w:tcW w:w="808" w:type="pct"/>
            <w:shd w:val="clear" w:color="auto" w:fill="auto"/>
            <w:noWrap/>
            <w:vAlign w:val="center"/>
          </w:tcPr>
          <w:p w14:paraId="0A80B9B2" w14:textId="3F4D710B"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0.414-1.495</w:t>
            </w:r>
          </w:p>
        </w:tc>
        <w:tc>
          <w:tcPr>
            <w:tcW w:w="592" w:type="pct"/>
            <w:shd w:val="clear" w:color="auto" w:fill="auto"/>
            <w:noWrap/>
            <w:vAlign w:val="center"/>
          </w:tcPr>
          <w:p w14:paraId="07609D29"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0.464</w:t>
            </w:r>
          </w:p>
        </w:tc>
      </w:tr>
      <w:tr w:rsidR="00CF435E" w:rsidRPr="00CF435E" w14:paraId="346E56F0" w14:textId="77777777" w:rsidTr="00B92BDD">
        <w:trPr>
          <w:trHeight w:val="320"/>
        </w:trPr>
        <w:tc>
          <w:tcPr>
            <w:tcW w:w="1145" w:type="pct"/>
            <w:vAlign w:val="center"/>
          </w:tcPr>
          <w:p w14:paraId="6D25CAFF"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Postsecondary school</w:t>
            </w:r>
          </w:p>
        </w:tc>
        <w:tc>
          <w:tcPr>
            <w:tcW w:w="612" w:type="pct"/>
            <w:shd w:val="clear" w:color="auto" w:fill="auto"/>
            <w:noWrap/>
            <w:vAlign w:val="center"/>
          </w:tcPr>
          <w:p w14:paraId="5DE99192"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0.853</w:t>
            </w:r>
          </w:p>
        </w:tc>
        <w:tc>
          <w:tcPr>
            <w:tcW w:w="808" w:type="pct"/>
            <w:shd w:val="clear" w:color="auto" w:fill="auto"/>
            <w:noWrap/>
            <w:vAlign w:val="center"/>
          </w:tcPr>
          <w:p w14:paraId="64827C1B" w14:textId="62772D16"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0.640-1.066</w:t>
            </w:r>
          </w:p>
        </w:tc>
        <w:tc>
          <w:tcPr>
            <w:tcW w:w="592" w:type="pct"/>
            <w:shd w:val="clear" w:color="auto" w:fill="auto"/>
            <w:noWrap/>
            <w:vAlign w:val="center"/>
          </w:tcPr>
          <w:p w14:paraId="7CE0117D"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0.089</w:t>
            </w:r>
          </w:p>
        </w:tc>
        <w:tc>
          <w:tcPr>
            <w:tcW w:w="444" w:type="pct"/>
            <w:shd w:val="clear" w:color="auto" w:fill="auto"/>
            <w:noWrap/>
            <w:vAlign w:val="center"/>
          </w:tcPr>
          <w:p w14:paraId="3B0BE803"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0.937</w:t>
            </w:r>
          </w:p>
        </w:tc>
        <w:tc>
          <w:tcPr>
            <w:tcW w:w="808" w:type="pct"/>
            <w:shd w:val="clear" w:color="auto" w:fill="auto"/>
            <w:noWrap/>
            <w:vAlign w:val="center"/>
          </w:tcPr>
          <w:p w14:paraId="52D0A1D1" w14:textId="34C8E384"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0.625-1.403</w:t>
            </w:r>
          </w:p>
        </w:tc>
        <w:tc>
          <w:tcPr>
            <w:tcW w:w="592" w:type="pct"/>
            <w:shd w:val="clear" w:color="auto" w:fill="auto"/>
            <w:noWrap/>
            <w:vAlign w:val="center"/>
          </w:tcPr>
          <w:p w14:paraId="28DCA9E4"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0.256</w:t>
            </w:r>
          </w:p>
        </w:tc>
      </w:tr>
    </w:tbl>
    <w:p w14:paraId="0809F721" w14:textId="6C1FAB03" w:rsidR="000D62A4" w:rsidRPr="00CF435E" w:rsidRDefault="000D62A4"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vertAlign w:val="superscript"/>
        </w:rPr>
        <w:t>1</w:t>
      </w:r>
      <w:r w:rsidR="009F293A" w:rsidRPr="00CF435E">
        <w:rPr>
          <w:rFonts w:ascii="Book Antiqua" w:eastAsiaTheme="majorEastAsia" w:hAnsi="Book Antiqua"/>
        </w:rPr>
        <w:t xml:space="preserve">These statistical results were adjusted for age, gender, </w:t>
      </w:r>
      <w:r w:rsidRPr="00CF435E">
        <w:rPr>
          <w:rFonts w:ascii="Book Antiqua" w:eastAsiaTheme="majorEastAsia" w:hAnsi="Book Antiqua"/>
        </w:rPr>
        <w:t>body mass index</w:t>
      </w:r>
      <w:r w:rsidR="009F293A" w:rsidRPr="00CF435E">
        <w:rPr>
          <w:rFonts w:ascii="Book Antiqua" w:eastAsiaTheme="majorEastAsia" w:hAnsi="Book Antiqua"/>
        </w:rPr>
        <w:t xml:space="preserve">, education levels, smoking, drinking, </w:t>
      </w:r>
      <w:proofErr w:type="gramStart"/>
      <w:r w:rsidR="009F293A" w:rsidRPr="00CF435E">
        <w:rPr>
          <w:rFonts w:ascii="Book Antiqua" w:hAnsi="Book Antiqua"/>
        </w:rPr>
        <w:t>history</w:t>
      </w:r>
      <w:proofErr w:type="gramEnd"/>
      <w:r w:rsidR="009F293A" w:rsidRPr="00CF435E">
        <w:rPr>
          <w:rFonts w:ascii="Book Antiqua" w:hAnsi="Book Antiqua"/>
        </w:rPr>
        <w:t xml:space="preserve"> of disease, </w:t>
      </w:r>
      <w:r w:rsidR="008F7695" w:rsidRPr="00CF435E">
        <w:rPr>
          <w:rFonts w:ascii="Book Antiqua" w:eastAsiaTheme="majorEastAsia" w:hAnsi="Book Antiqua"/>
        </w:rPr>
        <w:t>National Institutes of Health Stroke Scale</w:t>
      </w:r>
      <w:r w:rsidR="009F293A" w:rsidRPr="00CF435E">
        <w:rPr>
          <w:rFonts w:ascii="Book Antiqua" w:hAnsi="Book Antiqua"/>
        </w:rPr>
        <w:t xml:space="preserve">, </w:t>
      </w:r>
      <w:r w:rsidRPr="00CF435E">
        <w:rPr>
          <w:rFonts w:ascii="Book Antiqua" w:eastAsiaTheme="majorEastAsia" w:hAnsi="Book Antiqua"/>
        </w:rPr>
        <w:t>low-density lipoprotein</w:t>
      </w:r>
      <w:r w:rsidRPr="00CF435E">
        <w:rPr>
          <w:rFonts w:ascii="Book Antiqua" w:hAnsi="Book Antiqua"/>
        </w:rPr>
        <w:t xml:space="preserve"> </w:t>
      </w:r>
      <w:r w:rsidR="009F293A" w:rsidRPr="00CF435E">
        <w:rPr>
          <w:rFonts w:ascii="Book Antiqua" w:hAnsi="Book Antiqua"/>
        </w:rPr>
        <w:t xml:space="preserve">and </w:t>
      </w:r>
      <w:r w:rsidRPr="00CF435E">
        <w:rPr>
          <w:rFonts w:ascii="Book Antiqua" w:eastAsiaTheme="majorEastAsia" w:hAnsi="Book Antiqua"/>
        </w:rPr>
        <w:t>triglyceride</w:t>
      </w:r>
      <w:r w:rsidRPr="00CF435E">
        <w:rPr>
          <w:rFonts w:ascii="Book Antiqua" w:hAnsi="Book Antiqua"/>
        </w:rPr>
        <w:t>.</w:t>
      </w:r>
      <w:r w:rsidR="009F293A" w:rsidRPr="00CF435E">
        <w:rPr>
          <w:rFonts w:ascii="Book Antiqua" w:hAnsi="Book Antiqua"/>
        </w:rPr>
        <w:t xml:space="preserve"> </w:t>
      </w:r>
      <w:r w:rsidR="00DB1673" w:rsidRPr="00CF435E">
        <w:rPr>
          <w:rFonts w:ascii="Book Antiqua" w:hAnsi="Book Antiqua"/>
        </w:rPr>
        <w:t>Aβ1</w:t>
      </w:r>
      <w:r w:rsidR="009F293A" w:rsidRPr="00CF435E">
        <w:rPr>
          <w:rFonts w:ascii="Book Antiqua" w:hAnsi="Book Antiqua"/>
        </w:rPr>
        <w:t xml:space="preserve">-42: </w:t>
      </w:r>
      <w:r w:rsidRPr="00CF435E">
        <w:rPr>
          <w:rFonts w:ascii="Book Antiqua" w:hAnsi="Book Antiqua"/>
        </w:rPr>
        <w:t>β</w:t>
      </w:r>
      <w:r w:rsidR="009F293A" w:rsidRPr="00CF435E">
        <w:rPr>
          <w:rFonts w:ascii="Book Antiqua" w:eastAsiaTheme="majorEastAsia" w:hAnsi="Book Antiqua"/>
        </w:rPr>
        <w:t>-amyloid protein</w:t>
      </w:r>
      <w:r w:rsidR="009F293A" w:rsidRPr="00CF435E">
        <w:rPr>
          <w:rFonts w:ascii="Book Antiqua" w:hAnsi="Book Antiqua"/>
        </w:rPr>
        <w:t>1-42;</w:t>
      </w:r>
      <w:r w:rsidR="009F293A" w:rsidRPr="00CF435E">
        <w:rPr>
          <w:rFonts w:ascii="Book Antiqua" w:eastAsiaTheme="majorEastAsia" w:hAnsi="Book Antiqua"/>
        </w:rPr>
        <w:t xml:space="preserve"> </w:t>
      </w:r>
      <w:r w:rsidR="009F293A" w:rsidRPr="00CF435E">
        <w:rPr>
          <w:rFonts w:ascii="Book Antiqua" w:hAnsi="Book Antiqua"/>
        </w:rPr>
        <w:t>T</w:t>
      </w:r>
      <w:r w:rsidR="009F293A" w:rsidRPr="00CF435E">
        <w:rPr>
          <w:rFonts w:ascii="Book Antiqua" w:hAnsi="Book Antiqua"/>
          <w:vertAlign w:val="subscript"/>
        </w:rPr>
        <w:t>3</w:t>
      </w:r>
      <w:r w:rsidR="009F293A" w:rsidRPr="00CF435E">
        <w:rPr>
          <w:rFonts w:ascii="Book Antiqua" w:hAnsi="Book Antiqua"/>
        </w:rPr>
        <w:t>: Triiodothyronine</w:t>
      </w:r>
      <w:r w:rsidR="00FE7C2B" w:rsidRPr="00CF435E">
        <w:rPr>
          <w:rFonts w:ascii="Book Antiqua" w:hAnsi="Book Antiqua"/>
        </w:rPr>
        <w:t>; RR: Relative risk; CI: Confidence interval</w:t>
      </w:r>
      <w:r w:rsidR="009F293A" w:rsidRPr="00CF435E">
        <w:rPr>
          <w:rFonts w:ascii="Book Antiqua" w:eastAsiaTheme="majorEastAsia" w:hAnsi="Book Antiqua"/>
        </w:rPr>
        <w:t>.</w:t>
      </w:r>
    </w:p>
    <w:p w14:paraId="79C2C896" w14:textId="35D39F3B" w:rsidR="0097362B" w:rsidRPr="00CF435E" w:rsidRDefault="0097362B" w:rsidP="00CF435E">
      <w:pPr>
        <w:adjustRightInd w:val="0"/>
        <w:snapToGrid w:val="0"/>
        <w:spacing w:line="360" w:lineRule="auto"/>
        <w:jc w:val="both"/>
        <w:rPr>
          <w:rFonts w:ascii="Book Antiqua" w:hAnsi="Book Antiqua"/>
        </w:rPr>
      </w:pPr>
    </w:p>
    <w:sectPr w:rsidR="0097362B" w:rsidRPr="00CF435E" w:rsidSect="00513A2D">
      <w:footerReference w:type="even" r:id="rId15"/>
      <w:footerReference w:type="default" r:id="rId16"/>
      <w:pgSz w:w="11900" w:h="16840"/>
      <w:pgMar w:top="1440" w:right="1440" w:bottom="1440" w:left="1440" w:header="851" w:footer="992" w:gutter="0"/>
      <w:cols w:space="425"/>
      <w:docGrid w:type="lines"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44726A" w15:done="0"/>
  <w15:commentEx w15:paraId="1182B338" w15:done="0"/>
  <w15:commentEx w15:paraId="16FF6610" w15:done="0"/>
  <w15:commentEx w15:paraId="353783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44726A" w16cid:durableId="2190F9DC"/>
  <w16cid:commentId w16cid:paraId="1182B338" w16cid:durableId="2190FC4E"/>
  <w16cid:commentId w16cid:paraId="16FF6610" w16cid:durableId="2190FEC5"/>
  <w16cid:commentId w16cid:paraId="35378301" w16cid:durableId="219104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E2E03" w14:textId="77777777" w:rsidR="0021554D" w:rsidRDefault="0021554D" w:rsidP="00940DCE">
      <w:r>
        <w:separator/>
      </w:r>
    </w:p>
  </w:endnote>
  <w:endnote w:type="continuationSeparator" w:id="0">
    <w:p w14:paraId="6F4BDE13" w14:textId="77777777" w:rsidR="0021554D" w:rsidRDefault="0021554D" w:rsidP="00940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altName w:val="Microsoft YaHei"/>
    <w:panose1 w:val="020B0503020204020204"/>
    <w:charset w:val="86"/>
    <w:family w:val="swiss"/>
    <w:pitch w:val="variable"/>
    <w:sig w:usb0="80000287" w:usb1="2ACF3C50" w:usb2="00000016" w:usb3="00000000" w:csb0="0004001F" w:csb1="00000000"/>
  </w:font>
  <w:font w:name="Book Antiqua">
    <w:altName w:val="Segoe Print"/>
    <w:panose1 w:val="02040602050305030304"/>
    <w:charset w:val="00"/>
    <w:family w:val="roman"/>
    <w:pitch w:val="variable"/>
    <w:sig w:usb0="00000287" w:usb1="00000000" w:usb2="00000000" w:usb3="00000000" w:csb0="0000009F" w:csb1="00000000"/>
  </w:font>
  <w:font w:name="幼圆">
    <w:altName w:val="SimSun"/>
    <w:panose1 w:val="02010509060101010101"/>
    <w:charset w:val="86"/>
    <w:family w:val="modern"/>
    <w:pitch w:val="fixed"/>
    <w:sig w:usb0="00000001" w:usb1="080E0000" w:usb2="00000010" w:usb3="00000000" w:csb0="00040000" w:csb1="00000000"/>
  </w:font>
  <w:font w:name="Segoe UI">
    <w:altName w:val="Sylfaen"/>
    <w:panose1 w:val="020B0502040204020203"/>
    <w:charset w:val="00"/>
    <w:family w:val="swiss"/>
    <w:pitch w:val="variable"/>
    <w:sig w:usb0="E4002EFF" w:usb1="C000E47F" w:usb2="00000009" w:usb3="00000000" w:csb0="000001FF" w:csb1="00000000"/>
  </w:font>
  <w:font w:name="Songti SC">
    <w:altName w:val="Arial Unicode MS"/>
    <w:charset w:val="86"/>
    <w:family w:val="auto"/>
    <w:pitch w:val="variable"/>
    <w:sig w:usb0="00000000"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AdvTimes">
    <w:altName w:val="Arial Unicode MS"/>
    <w:charset w:val="86"/>
    <w:family w:val="auto"/>
    <w:pitch w:val="default"/>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967665753"/>
      <w:docPartObj>
        <w:docPartGallery w:val="Page Numbers (Bottom of Page)"/>
        <w:docPartUnique/>
      </w:docPartObj>
    </w:sdtPr>
    <w:sdtEndPr>
      <w:rPr>
        <w:rStyle w:val="ab"/>
      </w:rPr>
    </w:sdtEndPr>
    <w:sdtContent>
      <w:p w14:paraId="56027F79" w14:textId="320ACB64" w:rsidR="00FB23AD" w:rsidRDefault="00FB23AD" w:rsidP="00D215E0">
        <w:pPr>
          <w:pStyle w:val="a5"/>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56D21F2A" w14:textId="77777777" w:rsidR="00FB23AD" w:rsidRDefault="00FB23A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1044908807"/>
      <w:docPartObj>
        <w:docPartGallery w:val="Page Numbers (Bottom of Page)"/>
        <w:docPartUnique/>
      </w:docPartObj>
    </w:sdtPr>
    <w:sdtEndPr>
      <w:rPr>
        <w:rStyle w:val="ab"/>
        <w:rFonts w:ascii="Book Antiqua" w:hAnsi="Book Antiqua"/>
        <w:sz w:val="24"/>
        <w:szCs w:val="24"/>
      </w:rPr>
    </w:sdtEndPr>
    <w:sdtContent>
      <w:p w14:paraId="2EDD2E77" w14:textId="3569C91E" w:rsidR="00FB23AD" w:rsidRPr="000B7163" w:rsidRDefault="00FB23AD" w:rsidP="00D215E0">
        <w:pPr>
          <w:pStyle w:val="a5"/>
          <w:framePr w:wrap="none" w:vAnchor="text" w:hAnchor="margin" w:xAlign="center" w:y="1"/>
          <w:rPr>
            <w:rStyle w:val="ab"/>
            <w:rFonts w:ascii="Book Antiqua" w:hAnsi="Book Antiqua"/>
            <w:sz w:val="24"/>
            <w:szCs w:val="24"/>
          </w:rPr>
        </w:pPr>
        <w:r w:rsidRPr="000B7163">
          <w:rPr>
            <w:rStyle w:val="ab"/>
            <w:rFonts w:ascii="Book Antiqua" w:hAnsi="Book Antiqua"/>
            <w:sz w:val="24"/>
            <w:szCs w:val="24"/>
          </w:rPr>
          <w:fldChar w:fldCharType="begin"/>
        </w:r>
        <w:r w:rsidRPr="000B7163">
          <w:rPr>
            <w:rStyle w:val="ab"/>
            <w:rFonts w:ascii="Book Antiqua" w:hAnsi="Book Antiqua"/>
            <w:sz w:val="24"/>
            <w:szCs w:val="24"/>
          </w:rPr>
          <w:instrText xml:space="preserve"> PAGE </w:instrText>
        </w:r>
        <w:r w:rsidRPr="000B7163">
          <w:rPr>
            <w:rStyle w:val="ab"/>
            <w:rFonts w:ascii="Book Antiqua" w:hAnsi="Book Antiqua"/>
            <w:sz w:val="24"/>
            <w:szCs w:val="24"/>
          </w:rPr>
          <w:fldChar w:fldCharType="separate"/>
        </w:r>
        <w:r w:rsidR="000B7163">
          <w:rPr>
            <w:rStyle w:val="ab"/>
            <w:rFonts w:ascii="Book Antiqua" w:hAnsi="Book Antiqua"/>
            <w:noProof/>
            <w:sz w:val="24"/>
            <w:szCs w:val="24"/>
          </w:rPr>
          <w:t>1</w:t>
        </w:r>
        <w:r w:rsidRPr="000B7163">
          <w:rPr>
            <w:rStyle w:val="ab"/>
            <w:rFonts w:ascii="Book Antiqua" w:hAnsi="Book Antiqua"/>
            <w:sz w:val="24"/>
            <w:szCs w:val="24"/>
          </w:rPr>
          <w:fldChar w:fldCharType="end"/>
        </w:r>
      </w:p>
    </w:sdtContent>
  </w:sdt>
  <w:p w14:paraId="08EAB2E2" w14:textId="77777777" w:rsidR="00FB23AD" w:rsidRDefault="00FB23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7F5A5" w14:textId="77777777" w:rsidR="0021554D" w:rsidRDefault="0021554D" w:rsidP="00940DCE">
      <w:r>
        <w:separator/>
      </w:r>
    </w:p>
  </w:footnote>
  <w:footnote w:type="continuationSeparator" w:id="0">
    <w:p w14:paraId="1BC2DC0A" w14:textId="77777777" w:rsidR="0021554D" w:rsidRDefault="0021554D" w:rsidP="00940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07788"/>
    <w:multiLevelType w:val="singleLevel"/>
    <w:tmpl w:val="19907788"/>
    <w:lvl w:ilvl="0">
      <w:start w:val="1"/>
      <w:numFmt w:val="bullet"/>
      <w:lvlText w:val=""/>
      <w:lvlJc w:val="left"/>
      <w:pPr>
        <w:ind w:left="420" w:hanging="420"/>
      </w:pPr>
      <w:rPr>
        <w:rFonts w:ascii="Wingdings" w:hAnsi="Wingdings" w:hint="default"/>
      </w:rPr>
    </w:lvl>
  </w:abstractNum>
  <w:abstractNum w:abstractNumId="1">
    <w:nsid w:val="444421B0"/>
    <w:multiLevelType w:val="hybridMultilevel"/>
    <w:tmpl w:val="494A28DA"/>
    <w:lvl w:ilvl="0" w:tplc="163683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removePersonalInformation/>
  <w:removeDateAndTime/>
  <w:bordersDoNotSurroundHeader/>
  <w:bordersDoNotSurroundFooter/>
  <w:proofState w:spelling="clean" w:grammar="clean"/>
  <w:trackRevision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226"/>
    <w:rsid w:val="00004094"/>
    <w:rsid w:val="000051B6"/>
    <w:rsid w:val="00015900"/>
    <w:rsid w:val="00016340"/>
    <w:rsid w:val="000364C2"/>
    <w:rsid w:val="00040DDC"/>
    <w:rsid w:val="00046569"/>
    <w:rsid w:val="00050288"/>
    <w:rsid w:val="00053F49"/>
    <w:rsid w:val="00056AA6"/>
    <w:rsid w:val="0006412D"/>
    <w:rsid w:val="00066761"/>
    <w:rsid w:val="0007016A"/>
    <w:rsid w:val="00080522"/>
    <w:rsid w:val="00093F4F"/>
    <w:rsid w:val="000B3FBA"/>
    <w:rsid w:val="000B41F6"/>
    <w:rsid w:val="000B7163"/>
    <w:rsid w:val="000C65A2"/>
    <w:rsid w:val="000D1011"/>
    <w:rsid w:val="000D17DF"/>
    <w:rsid w:val="000D62A4"/>
    <w:rsid w:val="000D6D4F"/>
    <w:rsid w:val="000D7847"/>
    <w:rsid w:val="00103D9B"/>
    <w:rsid w:val="001403A3"/>
    <w:rsid w:val="0014199B"/>
    <w:rsid w:val="001463F3"/>
    <w:rsid w:val="0015157B"/>
    <w:rsid w:val="00154851"/>
    <w:rsid w:val="00155F1C"/>
    <w:rsid w:val="001618B2"/>
    <w:rsid w:val="001718E7"/>
    <w:rsid w:val="00174AE9"/>
    <w:rsid w:val="00186DDC"/>
    <w:rsid w:val="00191FC5"/>
    <w:rsid w:val="00192DD9"/>
    <w:rsid w:val="00194334"/>
    <w:rsid w:val="001A0D5B"/>
    <w:rsid w:val="001B2477"/>
    <w:rsid w:val="001B4EAB"/>
    <w:rsid w:val="001D0832"/>
    <w:rsid w:val="00212F0C"/>
    <w:rsid w:val="002153D0"/>
    <w:rsid w:val="0021554D"/>
    <w:rsid w:val="00217787"/>
    <w:rsid w:val="00223009"/>
    <w:rsid w:val="002279AB"/>
    <w:rsid w:val="0024654E"/>
    <w:rsid w:val="00247A9B"/>
    <w:rsid w:val="0025798D"/>
    <w:rsid w:val="00261BD0"/>
    <w:rsid w:val="00263A20"/>
    <w:rsid w:val="00266E23"/>
    <w:rsid w:val="00266E77"/>
    <w:rsid w:val="0028047D"/>
    <w:rsid w:val="00281366"/>
    <w:rsid w:val="00281A27"/>
    <w:rsid w:val="00294B9B"/>
    <w:rsid w:val="002A59D6"/>
    <w:rsid w:val="002A6A40"/>
    <w:rsid w:val="002C5D1E"/>
    <w:rsid w:val="002D257C"/>
    <w:rsid w:val="002D7607"/>
    <w:rsid w:val="002E5568"/>
    <w:rsid w:val="0031477E"/>
    <w:rsid w:val="00321D3A"/>
    <w:rsid w:val="003231C5"/>
    <w:rsid w:val="003231CC"/>
    <w:rsid w:val="003450A5"/>
    <w:rsid w:val="003579E0"/>
    <w:rsid w:val="00371488"/>
    <w:rsid w:val="00375C0B"/>
    <w:rsid w:val="00384EC9"/>
    <w:rsid w:val="003A15D9"/>
    <w:rsid w:val="003A7524"/>
    <w:rsid w:val="003B4866"/>
    <w:rsid w:val="003B5C9A"/>
    <w:rsid w:val="003C1EAF"/>
    <w:rsid w:val="003C236C"/>
    <w:rsid w:val="003C6120"/>
    <w:rsid w:val="003D2608"/>
    <w:rsid w:val="003D71D6"/>
    <w:rsid w:val="003E590C"/>
    <w:rsid w:val="003F0399"/>
    <w:rsid w:val="004103AE"/>
    <w:rsid w:val="00410F53"/>
    <w:rsid w:val="00424EEA"/>
    <w:rsid w:val="00430A31"/>
    <w:rsid w:val="00437277"/>
    <w:rsid w:val="004478BB"/>
    <w:rsid w:val="00463696"/>
    <w:rsid w:val="00482692"/>
    <w:rsid w:val="004842BC"/>
    <w:rsid w:val="0048460B"/>
    <w:rsid w:val="00487E33"/>
    <w:rsid w:val="0049334E"/>
    <w:rsid w:val="004A177C"/>
    <w:rsid w:val="004A2AD4"/>
    <w:rsid w:val="004C2141"/>
    <w:rsid w:val="004D0F4F"/>
    <w:rsid w:val="004E4907"/>
    <w:rsid w:val="004F369D"/>
    <w:rsid w:val="004F4AA0"/>
    <w:rsid w:val="004F5E38"/>
    <w:rsid w:val="00501123"/>
    <w:rsid w:val="00513A2D"/>
    <w:rsid w:val="00515F78"/>
    <w:rsid w:val="00521BCB"/>
    <w:rsid w:val="00540AE2"/>
    <w:rsid w:val="00541370"/>
    <w:rsid w:val="00541C94"/>
    <w:rsid w:val="00566F76"/>
    <w:rsid w:val="005727AA"/>
    <w:rsid w:val="00576969"/>
    <w:rsid w:val="00584086"/>
    <w:rsid w:val="00586028"/>
    <w:rsid w:val="00586A2E"/>
    <w:rsid w:val="00587F8F"/>
    <w:rsid w:val="00590443"/>
    <w:rsid w:val="005936B1"/>
    <w:rsid w:val="00594894"/>
    <w:rsid w:val="005A04F4"/>
    <w:rsid w:val="005A6A13"/>
    <w:rsid w:val="005B0645"/>
    <w:rsid w:val="005B0D5E"/>
    <w:rsid w:val="005B251C"/>
    <w:rsid w:val="005B733C"/>
    <w:rsid w:val="005C05A7"/>
    <w:rsid w:val="005C3CD2"/>
    <w:rsid w:val="005C50C5"/>
    <w:rsid w:val="005D1945"/>
    <w:rsid w:val="005D2B06"/>
    <w:rsid w:val="005D3422"/>
    <w:rsid w:val="005D4BCF"/>
    <w:rsid w:val="005D5952"/>
    <w:rsid w:val="005E0DB5"/>
    <w:rsid w:val="005E1581"/>
    <w:rsid w:val="0060479A"/>
    <w:rsid w:val="00606DA3"/>
    <w:rsid w:val="00607F6C"/>
    <w:rsid w:val="00620CDE"/>
    <w:rsid w:val="0062160C"/>
    <w:rsid w:val="0062194E"/>
    <w:rsid w:val="00625718"/>
    <w:rsid w:val="006258F2"/>
    <w:rsid w:val="006318C6"/>
    <w:rsid w:val="00634814"/>
    <w:rsid w:val="00652390"/>
    <w:rsid w:val="00657AC0"/>
    <w:rsid w:val="00673FB0"/>
    <w:rsid w:val="00676325"/>
    <w:rsid w:val="006A6B81"/>
    <w:rsid w:val="006B7ABD"/>
    <w:rsid w:val="006D558E"/>
    <w:rsid w:val="006E23BD"/>
    <w:rsid w:val="006E6291"/>
    <w:rsid w:val="006E7ED4"/>
    <w:rsid w:val="006F2302"/>
    <w:rsid w:val="00705240"/>
    <w:rsid w:val="00725E88"/>
    <w:rsid w:val="00731275"/>
    <w:rsid w:val="0073155C"/>
    <w:rsid w:val="00732C02"/>
    <w:rsid w:val="00737C2E"/>
    <w:rsid w:val="00740C74"/>
    <w:rsid w:val="0074385C"/>
    <w:rsid w:val="007563F1"/>
    <w:rsid w:val="00756C95"/>
    <w:rsid w:val="007644F2"/>
    <w:rsid w:val="00775143"/>
    <w:rsid w:val="007773DF"/>
    <w:rsid w:val="007777A4"/>
    <w:rsid w:val="007870D9"/>
    <w:rsid w:val="00787F2C"/>
    <w:rsid w:val="007A1F3D"/>
    <w:rsid w:val="007A212D"/>
    <w:rsid w:val="007B090C"/>
    <w:rsid w:val="007D477A"/>
    <w:rsid w:val="007D4BCF"/>
    <w:rsid w:val="007E04CC"/>
    <w:rsid w:val="007E4F6A"/>
    <w:rsid w:val="007F6EF6"/>
    <w:rsid w:val="007F76E6"/>
    <w:rsid w:val="008116F3"/>
    <w:rsid w:val="008252DA"/>
    <w:rsid w:val="0083017D"/>
    <w:rsid w:val="0084747A"/>
    <w:rsid w:val="008549EE"/>
    <w:rsid w:val="00854AEA"/>
    <w:rsid w:val="008627D4"/>
    <w:rsid w:val="008803E6"/>
    <w:rsid w:val="0088617D"/>
    <w:rsid w:val="008976A4"/>
    <w:rsid w:val="008B4373"/>
    <w:rsid w:val="008B68B8"/>
    <w:rsid w:val="008D3E2A"/>
    <w:rsid w:val="008D6FBF"/>
    <w:rsid w:val="008E23B6"/>
    <w:rsid w:val="008E547E"/>
    <w:rsid w:val="008F3242"/>
    <w:rsid w:val="008F7695"/>
    <w:rsid w:val="00900E00"/>
    <w:rsid w:val="00904E04"/>
    <w:rsid w:val="0090710F"/>
    <w:rsid w:val="00940DCE"/>
    <w:rsid w:val="00947F20"/>
    <w:rsid w:val="0095443E"/>
    <w:rsid w:val="00963FE6"/>
    <w:rsid w:val="00972886"/>
    <w:rsid w:val="0097362B"/>
    <w:rsid w:val="00984FDF"/>
    <w:rsid w:val="0099613E"/>
    <w:rsid w:val="009A1312"/>
    <w:rsid w:val="009A7012"/>
    <w:rsid w:val="009C023E"/>
    <w:rsid w:val="009D222E"/>
    <w:rsid w:val="009D3AA7"/>
    <w:rsid w:val="009E078D"/>
    <w:rsid w:val="009F293A"/>
    <w:rsid w:val="009F2E76"/>
    <w:rsid w:val="009F4D98"/>
    <w:rsid w:val="009F539A"/>
    <w:rsid w:val="00A00625"/>
    <w:rsid w:val="00A02B15"/>
    <w:rsid w:val="00A13665"/>
    <w:rsid w:val="00A138B5"/>
    <w:rsid w:val="00A14A43"/>
    <w:rsid w:val="00A26F53"/>
    <w:rsid w:val="00A42E18"/>
    <w:rsid w:val="00A55CDB"/>
    <w:rsid w:val="00A57DF9"/>
    <w:rsid w:val="00A7101E"/>
    <w:rsid w:val="00A7681C"/>
    <w:rsid w:val="00A77938"/>
    <w:rsid w:val="00A77F2E"/>
    <w:rsid w:val="00A912F2"/>
    <w:rsid w:val="00A920DB"/>
    <w:rsid w:val="00A95C5A"/>
    <w:rsid w:val="00AA3366"/>
    <w:rsid w:val="00AC02F1"/>
    <w:rsid w:val="00AC241C"/>
    <w:rsid w:val="00AC6C40"/>
    <w:rsid w:val="00AD2D24"/>
    <w:rsid w:val="00AE1161"/>
    <w:rsid w:val="00AF2D68"/>
    <w:rsid w:val="00AF4026"/>
    <w:rsid w:val="00B01F45"/>
    <w:rsid w:val="00B2129E"/>
    <w:rsid w:val="00B47DB6"/>
    <w:rsid w:val="00B56150"/>
    <w:rsid w:val="00B61817"/>
    <w:rsid w:val="00B63B99"/>
    <w:rsid w:val="00B65F5D"/>
    <w:rsid w:val="00B70AF3"/>
    <w:rsid w:val="00B729C7"/>
    <w:rsid w:val="00B8099B"/>
    <w:rsid w:val="00B818D4"/>
    <w:rsid w:val="00B85338"/>
    <w:rsid w:val="00B92BDD"/>
    <w:rsid w:val="00BA388C"/>
    <w:rsid w:val="00BB1A21"/>
    <w:rsid w:val="00BC14D7"/>
    <w:rsid w:val="00BC1AEB"/>
    <w:rsid w:val="00BD61D8"/>
    <w:rsid w:val="00BE19E1"/>
    <w:rsid w:val="00BF4BB5"/>
    <w:rsid w:val="00C0389C"/>
    <w:rsid w:val="00C04FC1"/>
    <w:rsid w:val="00C13047"/>
    <w:rsid w:val="00C13F2B"/>
    <w:rsid w:val="00C160EB"/>
    <w:rsid w:val="00C17866"/>
    <w:rsid w:val="00C32CDE"/>
    <w:rsid w:val="00C367AA"/>
    <w:rsid w:val="00C42D4F"/>
    <w:rsid w:val="00C42E24"/>
    <w:rsid w:val="00C630EB"/>
    <w:rsid w:val="00C75B67"/>
    <w:rsid w:val="00C91226"/>
    <w:rsid w:val="00C945D2"/>
    <w:rsid w:val="00CB20B8"/>
    <w:rsid w:val="00CB271C"/>
    <w:rsid w:val="00CC3A54"/>
    <w:rsid w:val="00CC5838"/>
    <w:rsid w:val="00CD5C8D"/>
    <w:rsid w:val="00CD5F2C"/>
    <w:rsid w:val="00CD766D"/>
    <w:rsid w:val="00CE317F"/>
    <w:rsid w:val="00CF1C5A"/>
    <w:rsid w:val="00CF435E"/>
    <w:rsid w:val="00D064F5"/>
    <w:rsid w:val="00D15002"/>
    <w:rsid w:val="00D215E0"/>
    <w:rsid w:val="00D41902"/>
    <w:rsid w:val="00D45C35"/>
    <w:rsid w:val="00D46116"/>
    <w:rsid w:val="00D4735D"/>
    <w:rsid w:val="00D53343"/>
    <w:rsid w:val="00D55DC0"/>
    <w:rsid w:val="00D65343"/>
    <w:rsid w:val="00D6630D"/>
    <w:rsid w:val="00D86F8F"/>
    <w:rsid w:val="00D93CBE"/>
    <w:rsid w:val="00D94355"/>
    <w:rsid w:val="00DB1673"/>
    <w:rsid w:val="00DB5F9C"/>
    <w:rsid w:val="00DB681F"/>
    <w:rsid w:val="00DC1D15"/>
    <w:rsid w:val="00DD3BB6"/>
    <w:rsid w:val="00DD4C6F"/>
    <w:rsid w:val="00DE13C0"/>
    <w:rsid w:val="00DF1A91"/>
    <w:rsid w:val="00DF4766"/>
    <w:rsid w:val="00E035E4"/>
    <w:rsid w:val="00E10D53"/>
    <w:rsid w:val="00E1548C"/>
    <w:rsid w:val="00E1766E"/>
    <w:rsid w:val="00E46C29"/>
    <w:rsid w:val="00E51F25"/>
    <w:rsid w:val="00E5441D"/>
    <w:rsid w:val="00E557C4"/>
    <w:rsid w:val="00E607AA"/>
    <w:rsid w:val="00E64425"/>
    <w:rsid w:val="00E666D4"/>
    <w:rsid w:val="00E81B1A"/>
    <w:rsid w:val="00E82ED3"/>
    <w:rsid w:val="00E8603B"/>
    <w:rsid w:val="00EA3810"/>
    <w:rsid w:val="00EB323D"/>
    <w:rsid w:val="00EB6B2A"/>
    <w:rsid w:val="00EC0C2C"/>
    <w:rsid w:val="00EC3FA7"/>
    <w:rsid w:val="00EE721F"/>
    <w:rsid w:val="00EF18A6"/>
    <w:rsid w:val="00EF4F89"/>
    <w:rsid w:val="00F004C0"/>
    <w:rsid w:val="00F00CA9"/>
    <w:rsid w:val="00F233BB"/>
    <w:rsid w:val="00F265A1"/>
    <w:rsid w:val="00F27547"/>
    <w:rsid w:val="00F30915"/>
    <w:rsid w:val="00F341F1"/>
    <w:rsid w:val="00F3626D"/>
    <w:rsid w:val="00F56E27"/>
    <w:rsid w:val="00F60DB3"/>
    <w:rsid w:val="00F642EF"/>
    <w:rsid w:val="00F70BAE"/>
    <w:rsid w:val="00F75DD5"/>
    <w:rsid w:val="00F948CD"/>
    <w:rsid w:val="00FA324B"/>
    <w:rsid w:val="00FA52A0"/>
    <w:rsid w:val="00FA72FA"/>
    <w:rsid w:val="00FB16AD"/>
    <w:rsid w:val="00FB18C7"/>
    <w:rsid w:val="00FB1FFD"/>
    <w:rsid w:val="00FB23AD"/>
    <w:rsid w:val="00FB3D89"/>
    <w:rsid w:val="00FB7580"/>
    <w:rsid w:val="00FC1194"/>
    <w:rsid w:val="00FD0A32"/>
    <w:rsid w:val="00FD1E4B"/>
    <w:rsid w:val="00FD1F15"/>
    <w:rsid w:val="00FD30BB"/>
    <w:rsid w:val="00FE7C2B"/>
    <w:rsid w:val="00FF148A"/>
    <w:rsid w:val="00FF38F5"/>
    <w:rsid w:val="00FF6206"/>
    <w:rsid w:val="00FF7A86"/>
    <w:rsid w:val="07207E20"/>
    <w:rsid w:val="082F707E"/>
    <w:rsid w:val="0934768E"/>
    <w:rsid w:val="24874E83"/>
    <w:rsid w:val="2E742BEE"/>
    <w:rsid w:val="38E478F9"/>
    <w:rsid w:val="40531824"/>
    <w:rsid w:val="423D13B1"/>
    <w:rsid w:val="4BC918FE"/>
    <w:rsid w:val="4D536846"/>
    <w:rsid w:val="4E43274B"/>
    <w:rsid w:val="4E6C049A"/>
    <w:rsid w:val="52616DE3"/>
    <w:rsid w:val="54CE31FB"/>
    <w:rsid w:val="5800169B"/>
    <w:rsid w:val="63E4676D"/>
    <w:rsid w:val="66FB4AB7"/>
    <w:rsid w:val="67077321"/>
    <w:rsid w:val="691605CF"/>
    <w:rsid w:val="6DBF79B2"/>
    <w:rsid w:val="735F08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4D28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adjustRightInd w:val="0"/>
      <w:snapToGrid w:val="0"/>
      <w:spacing w:after="200"/>
    </w:pPr>
    <w:rPr>
      <w:rFonts w:ascii="Tahoma" w:eastAsia="微软雅黑" w:hAnsi="Tahoma" w:cstheme="minorBidi"/>
      <w:kern w:val="2"/>
      <w:sz w:val="22"/>
      <w:szCs w:val="22"/>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spacing w:before="100" w:beforeAutospacing="1" w:after="100" w:afterAutospacing="1"/>
    </w:pPr>
    <w:rPr>
      <w:rFonts w:eastAsiaTheme="minorEastAsia"/>
    </w:rPr>
  </w:style>
  <w:style w:type="character" w:styleId="a8">
    <w:name w:val="Hyperlink"/>
    <w:basedOn w:val="a0"/>
    <w:uiPriority w:val="99"/>
    <w:unhideWhenUsed/>
    <w:qFormat/>
    <w:rPr>
      <w:color w:val="0000FF"/>
      <w:u w:val="single"/>
    </w:rPr>
  </w:style>
  <w:style w:type="character" w:styleId="a9">
    <w:name w:val="annotation reference"/>
    <w:basedOn w:val="a0"/>
    <w:uiPriority w:val="99"/>
    <w:unhideWhenUsed/>
    <w:qFormat/>
    <w:rPr>
      <w:sz w:val="21"/>
      <w:szCs w:val="21"/>
    </w:rPr>
  </w:style>
  <w:style w:type="character" w:customStyle="1" w:styleId="Char2">
    <w:name w:val="页眉 Char"/>
    <w:basedOn w:val="a0"/>
    <w:link w:val="a6"/>
    <w:uiPriority w:val="99"/>
    <w:rPr>
      <w:rFonts w:ascii="Times New Roman" w:eastAsia="宋体" w:hAnsi="Times New Roman" w:cs="Times New Roman"/>
      <w:kern w:val="0"/>
      <w:sz w:val="18"/>
      <w:szCs w:val="18"/>
    </w:rPr>
  </w:style>
  <w:style w:type="character" w:customStyle="1" w:styleId="Char1">
    <w:name w:val="页脚 Char"/>
    <w:basedOn w:val="a0"/>
    <w:link w:val="a5"/>
    <w:uiPriority w:val="99"/>
    <w:qFormat/>
    <w:rPr>
      <w:rFonts w:ascii="Times New Roman" w:eastAsia="宋体" w:hAnsi="Times New Roman" w:cs="Times New Roman"/>
      <w:kern w:val="0"/>
      <w:sz w:val="18"/>
      <w:szCs w:val="18"/>
    </w:rPr>
  </w:style>
  <w:style w:type="character" w:customStyle="1" w:styleId="Char">
    <w:name w:val="批注文字 Char"/>
    <w:basedOn w:val="a0"/>
    <w:link w:val="a3"/>
    <w:uiPriority w:val="99"/>
    <w:qFormat/>
    <w:rPr>
      <w:rFonts w:ascii="Tahoma" w:eastAsia="微软雅黑" w:hAnsi="Tahoma"/>
      <w:sz w:val="22"/>
      <w:szCs w:val="22"/>
    </w:rPr>
  </w:style>
  <w:style w:type="character" w:customStyle="1" w:styleId="Char0">
    <w:name w:val="批注框文本 Char"/>
    <w:basedOn w:val="a0"/>
    <w:link w:val="a4"/>
    <w:uiPriority w:val="99"/>
    <w:semiHidden/>
    <w:rPr>
      <w:rFonts w:ascii="Times New Roman" w:eastAsia="宋体" w:hAnsi="Times New Roman" w:cs="Times New Roman"/>
      <w:kern w:val="0"/>
      <w:sz w:val="18"/>
      <w:szCs w:val="18"/>
    </w:rPr>
  </w:style>
  <w:style w:type="paragraph" w:styleId="aa">
    <w:name w:val="List Paragraph"/>
    <w:basedOn w:val="a"/>
    <w:uiPriority w:val="34"/>
    <w:qFormat/>
    <w:rsid w:val="00E8603B"/>
    <w:pPr>
      <w:spacing w:line="360" w:lineRule="auto"/>
      <w:ind w:firstLineChars="200" w:firstLine="420"/>
      <w:jc w:val="both"/>
    </w:pPr>
    <w:rPr>
      <w:rFonts w:asciiTheme="minorHAnsi" w:eastAsiaTheme="minorEastAsia" w:hAnsiTheme="minorHAnsi" w:cstheme="minorBidi"/>
      <w:kern w:val="2"/>
      <w:sz w:val="21"/>
      <w:szCs w:val="22"/>
    </w:rPr>
  </w:style>
  <w:style w:type="character" w:styleId="ab">
    <w:name w:val="page number"/>
    <w:basedOn w:val="a0"/>
    <w:uiPriority w:val="99"/>
    <w:semiHidden/>
    <w:unhideWhenUsed/>
    <w:rsid w:val="00513A2D"/>
  </w:style>
  <w:style w:type="paragraph" w:styleId="ac">
    <w:name w:val="annotation subject"/>
    <w:basedOn w:val="a3"/>
    <w:next w:val="a3"/>
    <w:link w:val="Char3"/>
    <w:uiPriority w:val="99"/>
    <w:semiHidden/>
    <w:unhideWhenUsed/>
    <w:rsid w:val="00B01F45"/>
    <w:pPr>
      <w:adjustRightInd/>
      <w:snapToGrid/>
      <w:spacing w:after="0"/>
    </w:pPr>
    <w:rPr>
      <w:rFonts w:ascii="Times New Roman" w:eastAsia="宋体" w:hAnsi="Times New Roman" w:cs="Times New Roman"/>
      <w:b/>
      <w:bCs/>
      <w:kern w:val="0"/>
      <w:sz w:val="20"/>
      <w:szCs w:val="20"/>
    </w:rPr>
  </w:style>
  <w:style w:type="character" w:customStyle="1" w:styleId="Char3">
    <w:name w:val="批注主题 Char"/>
    <w:basedOn w:val="Char"/>
    <w:link w:val="ac"/>
    <w:uiPriority w:val="99"/>
    <w:semiHidden/>
    <w:rsid w:val="00B01F45"/>
    <w:rPr>
      <w:rFonts w:ascii="Times New Roman" w:eastAsia="宋体" w:hAnsi="Times New Roman" w:cs="Times New Roman"/>
      <w:b/>
      <w:bCs/>
      <w:sz w:val="22"/>
      <w:szCs w:val="22"/>
    </w:rPr>
  </w:style>
  <w:style w:type="paragraph" w:styleId="ad">
    <w:name w:val="Revision"/>
    <w:hidden/>
    <w:uiPriority w:val="99"/>
    <w:semiHidden/>
    <w:rsid w:val="0025798D"/>
    <w:rPr>
      <w:rFonts w:ascii="Times New Roman" w:eastAsia="宋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adjustRightInd w:val="0"/>
      <w:snapToGrid w:val="0"/>
      <w:spacing w:after="200"/>
    </w:pPr>
    <w:rPr>
      <w:rFonts w:ascii="Tahoma" w:eastAsia="微软雅黑" w:hAnsi="Tahoma" w:cstheme="minorBidi"/>
      <w:kern w:val="2"/>
      <w:sz w:val="22"/>
      <w:szCs w:val="22"/>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spacing w:before="100" w:beforeAutospacing="1" w:after="100" w:afterAutospacing="1"/>
    </w:pPr>
    <w:rPr>
      <w:rFonts w:eastAsiaTheme="minorEastAsia"/>
    </w:rPr>
  </w:style>
  <w:style w:type="character" w:styleId="a8">
    <w:name w:val="Hyperlink"/>
    <w:basedOn w:val="a0"/>
    <w:uiPriority w:val="99"/>
    <w:unhideWhenUsed/>
    <w:qFormat/>
    <w:rPr>
      <w:color w:val="0000FF"/>
      <w:u w:val="single"/>
    </w:rPr>
  </w:style>
  <w:style w:type="character" w:styleId="a9">
    <w:name w:val="annotation reference"/>
    <w:basedOn w:val="a0"/>
    <w:uiPriority w:val="99"/>
    <w:unhideWhenUsed/>
    <w:qFormat/>
    <w:rPr>
      <w:sz w:val="21"/>
      <w:szCs w:val="21"/>
    </w:rPr>
  </w:style>
  <w:style w:type="character" w:customStyle="1" w:styleId="Char2">
    <w:name w:val="页眉 Char"/>
    <w:basedOn w:val="a0"/>
    <w:link w:val="a6"/>
    <w:uiPriority w:val="99"/>
    <w:rPr>
      <w:rFonts w:ascii="Times New Roman" w:eastAsia="宋体" w:hAnsi="Times New Roman" w:cs="Times New Roman"/>
      <w:kern w:val="0"/>
      <w:sz w:val="18"/>
      <w:szCs w:val="18"/>
    </w:rPr>
  </w:style>
  <w:style w:type="character" w:customStyle="1" w:styleId="Char1">
    <w:name w:val="页脚 Char"/>
    <w:basedOn w:val="a0"/>
    <w:link w:val="a5"/>
    <w:uiPriority w:val="99"/>
    <w:qFormat/>
    <w:rPr>
      <w:rFonts w:ascii="Times New Roman" w:eastAsia="宋体" w:hAnsi="Times New Roman" w:cs="Times New Roman"/>
      <w:kern w:val="0"/>
      <w:sz w:val="18"/>
      <w:szCs w:val="18"/>
    </w:rPr>
  </w:style>
  <w:style w:type="character" w:customStyle="1" w:styleId="Char">
    <w:name w:val="批注文字 Char"/>
    <w:basedOn w:val="a0"/>
    <w:link w:val="a3"/>
    <w:uiPriority w:val="99"/>
    <w:qFormat/>
    <w:rPr>
      <w:rFonts w:ascii="Tahoma" w:eastAsia="微软雅黑" w:hAnsi="Tahoma"/>
      <w:sz w:val="22"/>
      <w:szCs w:val="22"/>
    </w:rPr>
  </w:style>
  <w:style w:type="character" w:customStyle="1" w:styleId="Char0">
    <w:name w:val="批注框文本 Char"/>
    <w:basedOn w:val="a0"/>
    <w:link w:val="a4"/>
    <w:uiPriority w:val="99"/>
    <w:semiHidden/>
    <w:rPr>
      <w:rFonts w:ascii="Times New Roman" w:eastAsia="宋体" w:hAnsi="Times New Roman" w:cs="Times New Roman"/>
      <w:kern w:val="0"/>
      <w:sz w:val="18"/>
      <w:szCs w:val="18"/>
    </w:rPr>
  </w:style>
  <w:style w:type="paragraph" w:styleId="aa">
    <w:name w:val="List Paragraph"/>
    <w:basedOn w:val="a"/>
    <w:uiPriority w:val="34"/>
    <w:qFormat/>
    <w:rsid w:val="00E8603B"/>
    <w:pPr>
      <w:spacing w:line="360" w:lineRule="auto"/>
      <w:ind w:firstLineChars="200" w:firstLine="420"/>
      <w:jc w:val="both"/>
    </w:pPr>
    <w:rPr>
      <w:rFonts w:asciiTheme="minorHAnsi" w:eastAsiaTheme="minorEastAsia" w:hAnsiTheme="minorHAnsi" w:cstheme="minorBidi"/>
      <w:kern w:val="2"/>
      <w:sz w:val="21"/>
      <w:szCs w:val="22"/>
    </w:rPr>
  </w:style>
  <w:style w:type="character" w:styleId="ab">
    <w:name w:val="page number"/>
    <w:basedOn w:val="a0"/>
    <w:uiPriority w:val="99"/>
    <w:semiHidden/>
    <w:unhideWhenUsed/>
    <w:rsid w:val="00513A2D"/>
  </w:style>
  <w:style w:type="paragraph" w:styleId="ac">
    <w:name w:val="annotation subject"/>
    <w:basedOn w:val="a3"/>
    <w:next w:val="a3"/>
    <w:link w:val="Char3"/>
    <w:uiPriority w:val="99"/>
    <w:semiHidden/>
    <w:unhideWhenUsed/>
    <w:rsid w:val="00B01F45"/>
    <w:pPr>
      <w:adjustRightInd/>
      <w:snapToGrid/>
      <w:spacing w:after="0"/>
    </w:pPr>
    <w:rPr>
      <w:rFonts w:ascii="Times New Roman" w:eastAsia="宋体" w:hAnsi="Times New Roman" w:cs="Times New Roman"/>
      <w:b/>
      <w:bCs/>
      <w:kern w:val="0"/>
      <w:sz w:val="20"/>
      <w:szCs w:val="20"/>
    </w:rPr>
  </w:style>
  <w:style w:type="character" w:customStyle="1" w:styleId="Char3">
    <w:name w:val="批注主题 Char"/>
    <w:basedOn w:val="Char"/>
    <w:link w:val="ac"/>
    <w:uiPriority w:val="99"/>
    <w:semiHidden/>
    <w:rsid w:val="00B01F45"/>
    <w:rPr>
      <w:rFonts w:ascii="Times New Roman" w:eastAsia="宋体" w:hAnsi="Times New Roman" w:cs="Times New Roman"/>
      <w:b/>
      <w:bCs/>
      <w:sz w:val="22"/>
      <w:szCs w:val="22"/>
    </w:rPr>
  </w:style>
  <w:style w:type="paragraph" w:styleId="ad">
    <w:name w:val="Revision"/>
    <w:hidden/>
    <w:uiPriority w:val="99"/>
    <w:semiHidden/>
    <w:rsid w:val="0025798D"/>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footer" Target="footer1.xml"/><Relationship Id="rId10" Type="http://schemas.microsoft.com/office/2016/09/relationships/commentsIds" Target="commentsIds.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6660</Words>
  <Characters>37965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cp:lastPrinted>2019-08-17T06:17:00Z</cp:lastPrinted>
  <dcterms:created xsi:type="dcterms:W3CDTF">2019-11-26T16:56:00Z</dcterms:created>
  <dcterms:modified xsi:type="dcterms:W3CDTF">2019-12-11T01:21:00Z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