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86A6B" w14:textId="77777777" w:rsidR="00794702" w:rsidRPr="00572A95" w:rsidRDefault="00794702" w:rsidP="00572A95">
      <w:pPr>
        <w:spacing w:line="360" w:lineRule="auto"/>
        <w:rPr>
          <w:rFonts w:ascii="Book Antiqua" w:eastAsia="Book Antiqua" w:hAnsi="Book Antiqua"/>
          <w:i/>
          <w:sz w:val="24"/>
          <w:szCs w:val="24"/>
        </w:rPr>
      </w:pPr>
      <w:bookmarkStart w:id="0" w:name="OLE_LINK1"/>
      <w:bookmarkStart w:id="1" w:name="_Hlk3131280"/>
      <w:r w:rsidRPr="00572A95">
        <w:rPr>
          <w:rFonts w:ascii="Book Antiqua" w:eastAsia="Book Antiqua" w:hAnsi="Book Antiqua"/>
          <w:b/>
          <w:sz w:val="24"/>
          <w:szCs w:val="24"/>
        </w:rPr>
        <w:t xml:space="preserve">Name of Journal: </w:t>
      </w:r>
      <w:r w:rsidRPr="00572A95">
        <w:rPr>
          <w:rFonts w:ascii="Book Antiqua" w:eastAsia="Book Antiqua" w:hAnsi="Book Antiqua"/>
          <w:i/>
          <w:sz w:val="24"/>
          <w:szCs w:val="24"/>
        </w:rPr>
        <w:t>World Journal of Clinical Cases</w:t>
      </w:r>
    </w:p>
    <w:p w14:paraId="48D73248" w14:textId="163FD3A5" w:rsidR="00794702" w:rsidRPr="00572A95" w:rsidRDefault="00794702" w:rsidP="00572A95">
      <w:pPr>
        <w:spacing w:line="360" w:lineRule="auto"/>
        <w:rPr>
          <w:rFonts w:ascii="Book Antiqua" w:hAnsi="Book Antiqua"/>
          <w:sz w:val="24"/>
          <w:szCs w:val="24"/>
        </w:rPr>
      </w:pPr>
      <w:r w:rsidRPr="00572A95">
        <w:rPr>
          <w:rFonts w:ascii="Book Antiqua" w:eastAsia="Book Antiqua" w:hAnsi="Book Antiqua"/>
          <w:b/>
          <w:sz w:val="24"/>
          <w:szCs w:val="24"/>
        </w:rPr>
        <w:t xml:space="preserve">Manuscript NO: </w:t>
      </w:r>
      <w:r w:rsidRPr="00572A95">
        <w:rPr>
          <w:rFonts w:ascii="Book Antiqua" w:hAnsi="Book Antiqua"/>
          <w:sz w:val="24"/>
          <w:szCs w:val="24"/>
        </w:rPr>
        <w:t>51170</w:t>
      </w:r>
    </w:p>
    <w:p w14:paraId="02B0E2D4" w14:textId="77777777" w:rsidR="00794702" w:rsidRPr="00572A95" w:rsidRDefault="00794702" w:rsidP="00572A95">
      <w:pPr>
        <w:spacing w:line="360" w:lineRule="auto"/>
        <w:rPr>
          <w:rFonts w:ascii="Book Antiqua" w:eastAsia="Book Antiqua" w:hAnsi="Book Antiqua"/>
          <w:sz w:val="24"/>
          <w:szCs w:val="24"/>
        </w:rPr>
      </w:pPr>
      <w:r w:rsidRPr="00572A95">
        <w:rPr>
          <w:rFonts w:ascii="Book Antiqua" w:eastAsia="Book Antiqua" w:hAnsi="Book Antiqua"/>
          <w:b/>
          <w:sz w:val="24"/>
          <w:szCs w:val="24"/>
        </w:rPr>
        <w:t xml:space="preserve">Manuscript Type: </w:t>
      </w:r>
      <w:r w:rsidRPr="00572A95">
        <w:rPr>
          <w:rFonts w:ascii="Book Antiqua" w:eastAsia="Book Antiqua" w:hAnsi="Book Antiqua"/>
          <w:sz w:val="24"/>
          <w:szCs w:val="24"/>
        </w:rPr>
        <w:t>CASE REPORT</w:t>
      </w:r>
    </w:p>
    <w:bookmarkEnd w:id="0"/>
    <w:p w14:paraId="49E528BF" w14:textId="7504A2F4" w:rsidR="00794702" w:rsidRPr="00572A95" w:rsidRDefault="00794702" w:rsidP="00572A95">
      <w:pPr>
        <w:autoSpaceDE w:val="0"/>
        <w:autoSpaceDN w:val="0"/>
        <w:adjustRightInd w:val="0"/>
        <w:spacing w:line="360" w:lineRule="auto"/>
        <w:rPr>
          <w:rFonts w:ascii="Book Antiqua" w:hAnsi="Book Antiqua" w:cs="Times New Roman"/>
          <w:b/>
          <w:sz w:val="24"/>
          <w:szCs w:val="24"/>
        </w:rPr>
      </w:pPr>
    </w:p>
    <w:p w14:paraId="50727592" w14:textId="0C150247" w:rsidR="00FF0572" w:rsidRPr="00A1157C" w:rsidRDefault="00FF0572" w:rsidP="00572A95">
      <w:pPr>
        <w:autoSpaceDE w:val="0"/>
        <w:autoSpaceDN w:val="0"/>
        <w:adjustRightInd w:val="0"/>
        <w:spacing w:line="360" w:lineRule="auto"/>
        <w:rPr>
          <w:rFonts w:ascii="Book Antiqua" w:hAnsi="Book Antiqua" w:cs="Times New Roman"/>
          <w:b/>
          <w:color w:val="000000" w:themeColor="text1"/>
          <w:sz w:val="24"/>
          <w:szCs w:val="24"/>
        </w:rPr>
      </w:pPr>
      <w:r w:rsidRPr="00A1157C">
        <w:rPr>
          <w:rFonts w:ascii="Book Antiqua" w:hAnsi="Book Antiqua" w:cs="Times New Roman"/>
          <w:b/>
          <w:color w:val="000000" w:themeColor="text1"/>
          <w:sz w:val="24"/>
          <w:szCs w:val="24"/>
        </w:rPr>
        <w:t xml:space="preserve">Multisystem </w:t>
      </w:r>
      <w:r w:rsidR="00794702" w:rsidRPr="00A1157C">
        <w:rPr>
          <w:rFonts w:ascii="Book Antiqua" w:hAnsi="Book Antiqua" w:cs="Times New Roman"/>
          <w:b/>
          <w:color w:val="000000" w:themeColor="text1"/>
          <w:sz w:val="24"/>
          <w:szCs w:val="24"/>
        </w:rPr>
        <w:t>smooth muscle dysfunction syndrom</w:t>
      </w:r>
      <w:r w:rsidRPr="00A1157C">
        <w:rPr>
          <w:rFonts w:ascii="Book Antiqua" w:hAnsi="Book Antiqua" w:cs="Times New Roman"/>
          <w:b/>
          <w:color w:val="000000" w:themeColor="text1"/>
          <w:sz w:val="24"/>
          <w:szCs w:val="24"/>
        </w:rPr>
        <w:t xml:space="preserve">e in </w:t>
      </w:r>
      <w:r w:rsidR="00102039" w:rsidRPr="00A1157C">
        <w:rPr>
          <w:rFonts w:ascii="Book Antiqua" w:hAnsi="Book Antiqua" w:cs="Times New Roman"/>
          <w:b/>
          <w:color w:val="000000" w:themeColor="text1"/>
          <w:sz w:val="24"/>
          <w:szCs w:val="24"/>
        </w:rPr>
        <w:t xml:space="preserve">a </w:t>
      </w:r>
      <w:bookmarkEnd w:id="1"/>
      <w:r w:rsidR="00102039" w:rsidRPr="00A1157C">
        <w:rPr>
          <w:rFonts w:ascii="Book Antiqua" w:hAnsi="Book Antiqua" w:cs="Times New Roman"/>
          <w:b/>
          <w:color w:val="000000" w:themeColor="text1"/>
          <w:sz w:val="24"/>
          <w:szCs w:val="24"/>
        </w:rPr>
        <w:t>Chinese girl</w:t>
      </w:r>
      <w:r w:rsidRPr="00A1157C">
        <w:rPr>
          <w:rFonts w:ascii="Book Antiqua" w:hAnsi="Book Antiqua" w:cs="Times New Roman"/>
          <w:b/>
          <w:bCs/>
          <w:color w:val="000000" w:themeColor="text1"/>
          <w:kern w:val="0"/>
          <w:sz w:val="24"/>
          <w:szCs w:val="24"/>
        </w:rPr>
        <w:t xml:space="preserve">: </w:t>
      </w:r>
      <w:r w:rsidRPr="00A1157C">
        <w:rPr>
          <w:rFonts w:ascii="Book Antiqua" w:hAnsi="Book Antiqua" w:cs="Times New Roman"/>
          <w:b/>
          <w:bCs/>
          <w:color w:val="000000" w:themeColor="text1"/>
          <w:sz w:val="24"/>
          <w:szCs w:val="24"/>
        </w:rPr>
        <w:t xml:space="preserve">A </w:t>
      </w:r>
      <w:r w:rsidR="00794702" w:rsidRPr="00A1157C">
        <w:rPr>
          <w:rFonts w:ascii="Book Antiqua" w:hAnsi="Book Antiqua" w:cs="Times New Roman"/>
          <w:b/>
          <w:bCs/>
          <w:color w:val="000000" w:themeColor="text1"/>
          <w:sz w:val="24"/>
          <w:szCs w:val="24"/>
        </w:rPr>
        <w:t>case report</w:t>
      </w:r>
      <w:r w:rsidR="00544FE7" w:rsidRPr="00A1157C">
        <w:rPr>
          <w:rFonts w:ascii="Book Antiqua" w:hAnsi="Book Antiqua" w:cs="Times New Roman"/>
          <w:b/>
          <w:bCs/>
          <w:color w:val="000000" w:themeColor="text1"/>
          <w:sz w:val="24"/>
          <w:szCs w:val="24"/>
        </w:rPr>
        <w:t xml:space="preserve"> and </w:t>
      </w:r>
      <w:r w:rsidR="00E159E7" w:rsidRPr="00A1157C">
        <w:rPr>
          <w:rFonts w:ascii="Book Antiqua" w:hAnsi="Book Antiqua" w:cs="Times New Roman"/>
          <w:b/>
          <w:bCs/>
          <w:color w:val="000000" w:themeColor="text1"/>
          <w:sz w:val="24"/>
          <w:szCs w:val="24"/>
        </w:rPr>
        <w:t>r</w:t>
      </w:r>
      <w:r w:rsidR="00544FE7" w:rsidRPr="00A1157C">
        <w:rPr>
          <w:rFonts w:ascii="Book Antiqua" w:hAnsi="Book Antiqua" w:cs="Times New Roman"/>
          <w:b/>
          <w:bCs/>
          <w:color w:val="000000" w:themeColor="text1"/>
          <w:sz w:val="24"/>
          <w:szCs w:val="24"/>
        </w:rPr>
        <w:t xml:space="preserve">eview of </w:t>
      </w:r>
      <w:r w:rsidR="00E159E7" w:rsidRPr="00A1157C">
        <w:rPr>
          <w:rFonts w:ascii="Book Antiqua" w:hAnsi="Book Antiqua" w:cs="Times New Roman"/>
          <w:b/>
          <w:bCs/>
          <w:color w:val="000000" w:themeColor="text1"/>
          <w:sz w:val="24"/>
          <w:szCs w:val="24"/>
        </w:rPr>
        <w:t xml:space="preserve">the </w:t>
      </w:r>
      <w:r w:rsidR="00544FE7" w:rsidRPr="00A1157C">
        <w:rPr>
          <w:rFonts w:ascii="Book Antiqua" w:hAnsi="Book Antiqua" w:cs="Times New Roman"/>
          <w:b/>
          <w:bCs/>
          <w:color w:val="000000" w:themeColor="text1"/>
          <w:sz w:val="24"/>
          <w:szCs w:val="24"/>
        </w:rPr>
        <w:t>literature</w:t>
      </w:r>
    </w:p>
    <w:p w14:paraId="5F840F5C" w14:textId="77777777" w:rsidR="00794702" w:rsidRPr="00572A95" w:rsidRDefault="00794702" w:rsidP="00572A95">
      <w:pPr>
        <w:autoSpaceDE w:val="0"/>
        <w:autoSpaceDN w:val="0"/>
        <w:adjustRightInd w:val="0"/>
        <w:spacing w:line="360" w:lineRule="auto"/>
        <w:rPr>
          <w:rFonts w:ascii="Book Antiqua" w:hAnsi="Book Antiqua" w:cs="Times New Roman"/>
          <w:b/>
          <w:kern w:val="0"/>
          <w:sz w:val="24"/>
          <w:szCs w:val="24"/>
        </w:rPr>
      </w:pPr>
    </w:p>
    <w:p w14:paraId="52154FF5" w14:textId="79B1BD73" w:rsidR="00FF0572" w:rsidRPr="00572A95" w:rsidRDefault="00794702" w:rsidP="00572A95">
      <w:pPr>
        <w:autoSpaceDE w:val="0"/>
        <w:autoSpaceDN w:val="0"/>
        <w:adjustRightInd w:val="0"/>
        <w:spacing w:line="360" w:lineRule="auto"/>
        <w:rPr>
          <w:rFonts w:ascii="Book Antiqua" w:hAnsi="Book Antiqua"/>
          <w:kern w:val="0"/>
          <w:sz w:val="24"/>
          <w:szCs w:val="24"/>
        </w:rPr>
      </w:pPr>
      <w:r w:rsidRPr="00572A95">
        <w:rPr>
          <w:rFonts w:ascii="Book Antiqua" w:hAnsi="Book Antiqua" w:cs="Times New Roman"/>
          <w:kern w:val="0"/>
          <w:sz w:val="24"/>
          <w:szCs w:val="24"/>
        </w:rPr>
        <w:t xml:space="preserve">Chen SN </w:t>
      </w:r>
      <w:r w:rsidRPr="00572A95">
        <w:rPr>
          <w:rFonts w:ascii="Book Antiqua" w:hAnsi="Book Antiqua" w:cs="Times New Roman"/>
          <w:i/>
          <w:iCs/>
          <w:kern w:val="0"/>
          <w:sz w:val="24"/>
          <w:szCs w:val="24"/>
        </w:rPr>
        <w:t>et al</w:t>
      </w:r>
      <w:r w:rsidRPr="00572A95">
        <w:rPr>
          <w:rFonts w:ascii="Book Antiqua" w:hAnsi="Book Antiqua" w:cs="Times New Roman"/>
          <w:kern w:val="0"/>
          <w:sz w:val="24"/>
          <w:szCs w:val="24"/>
        </w:rPr>
        <w:t xml:space="preserve">. </w:t>
      </w:r>
      <w:r w:rsidR="00FF0572" w:rsidRPr="00572A95">
        <w:rPr>
          <w:rFonts w:ascii="Book Antiqua" w:hAnsi="Book Antiqua" w:cs="Times New Roman"/>
          <w:kern w:val="0"/>
          <w:sz w:val="24"/>
          <w:szCs w:val="24"/>
        </w:rPr>
        <w:t xml:space="preserve">Multisystem </w:t>
      </w:r>
      <w:r w:rsidRPr="00572A95">
        <w:rPr>
          <w:rFonts w:ascii="Book Antiqua" w:hAnsi="Book Antiqua" w:cs="Times New Roman"/>
          <w:kern w:val="0"/>
          <w:sz w:val="24"/>
          <w:szCs w:val="24"/>
        </w:rPr>
        <w:t>smooth muscle dysfunction syndrome in China</w:t>
      </w:r>
    </w:p>
    <w:p w14:paraId="1035B26E" w14:textId="77777777" w:rsidR="00794702" w:rsidRPr="00572A95" w:rsidRDefault="00794702" w:rsidP="00572A95">
      <w:pPr>
        <w:autoSpaceDE w:val="0"/>
        <w:autoSpaceDN w:val="0"/>
        <w:adjustRightInd w:val="0"/>
        <w:spacing w:line="360" w:lineRule="auto"/>
        <w:rPr>
          <w:rFonts w:ascii="Book Antiqua" w:hAnsi="Book Antiqua" w:cs="Times New Roman"/>
          <w:b/>
          <w:kern w:val="0"/>
          <w:sz w:val="24"/>
          <w:szCs w:val="24"/>
        </w:rPr>
      </w:pPr>
    </w:p>
    <w:p w14:paraId="16A955C1" w14:textId="5E4A603C" w:rsidR="00FF0572" w:rsidRPr="00572A95" w:rsidRDefault="00FF0572" w:rsidP="00572A95">
      <w:pPr>
        <w:autoSpaceDE w:val="0"/>
        <w:autoSpaceDN w:val="0"/>
        <w:adjustRightInd w:val="0"/>
        <w:spacing w:line="360" w:lineRule="auto"/>
        <w:rPr>
          <w:rFonts w:ascii="Book Antiqua" w:eastAsia="宋体" w:hAnsi="Book Antiqua" w:cs="Times New Roman"/>
          <w:kern w:val="0"/>
          <w:sz w:val="24"/>
          <w:szCs w:val="24"/>
        </w:rPr>
      </w:pPr>
      <w:bookmarkStart w:id="2" w:name="_Hlk1935180"/>
      <w:bookmarkStart w:id="3" w:name="_Hlk17749328"/>
      <w:r w:rsidRPr="00572A95">
        <w:rPr>
          <w:rFonts w:ascii="Book Antiqua" w:hAnsi="Book Antiqua" w:cs="Times New Roman"/>
          <w:kern w:val="0"/>
          <w:sz w:val="24"/>
          <w:szCs w:val="24"/>
        </w:rPr>
        <w:t>Sai</w:t>
      </w:r>
      <w:r w:rsidR="00794702" w:rsidRPr="00572A95">
        <w:rPr>
          <w:rFonts w:ascii="Book Antiqua" w:hAnsi="Book Antiqua" w:cs="Times New Roman"/>
          <w:kern w:val="0"/>
          <w:sz w:val="24"/>
          <w:szCs w:val="24"/>
        </w:rPr>
        <w:t xml:space="preserve">-Nan </w:t>
      </w:r>
      <w:r w:rsidRPr="00572A95">
        <w:rPr>
          <w:rFonts w:ascii="Book Antiqua" w:hAnsi="Book Antiqua" w:cs="Times New Roman"/>
          <w:kern w:val="0"/>
          <w:sz w:val="24"/>
          <w:szCs w:val="24"/>
        </w:rPr>
        <w:t>Chen, Yu</w:t>
      </w:r>
      <w:r w:rsidR="00794702" w:rsidRPr="00572A95">
        <w:rPr>
          <w:rFonts w:ascii="Book Antiqua" w:hAnsi="Book Antiqua" w:cs="Times New Roman"/>
          <w:kern w:val="0"/>
          <w:sz w:val="24"/>
          <w:szCs w:val="24"/>
        </w:rPr>
        <w:t xml:space="preserve">-Qing </w:t>
      </w:r>
      <w:r w:rsidRPr="00572A95">
        <w:rPr>
          <w:rFonts w:ascii="Book Antiqua" w:hAnsi="Book Antiqua" w:cs="Times New Roman"/>
          <w:kern w:val="0"/>
          <w:sz w:val="24"/>
          <w:szCs w:val="24"/>
        </w:rPr>
        <w:t>Wang, Chuang</w:t>
      </w:r>
      <w:r w:rsidR="00794702" w:rsidRPr="00572A95">
        <w:rPr>
          <w:rFonts w:ascii="Book Antiqua" w:hAnsi="Book Antiqua" w:cs="Times New Roman"/>
          <w:kern w:val="0"/>
          <w:sz w:val="24"/>
          <w:szCs w:val="24"/>
        </w:rPr>
        <w:t xml:space="preserve">-Li </w:t>
      </w:r>
      <w:proofErr w:type="spellStart"/>
      <w:r w:rsidRPr="00572A95">
        <w:rPr>
          <w:rFonts w:ascii="Book Antiqua" w:hAnsi="Book Antiqua" w:cs="Times New Roman"/>
          <w:kern w:val="0"/>
          <w:sz w:val="24"/>
          <w:szCs w:val="24"/>
        </w:rPr>
        <w:t>Hao</w:t>
      </w:r>
      <w:proofErr w:type="spellEnd"/>
      <w:r w:rsidRPr="00572A95">
        <w:rPr>
          <w:rFonts w:ascii="Book Antiqua" w:hAnsi="Book Antiqua" w:cs="Times New Roman"/>
          <w:kern w:val="0"/>
          <w:sz w:val="24"/>
          <w:szCs w:val="24"/>
        </w:rPr>
        <w:t>, Yan</w:t>
      </w:r>
      <w:r w:rsidR="00794702" w:rsidRPr="00572A95">
        <w:rPr>
          <w:rFonts w:ascii="Book Antiqua" w:hAnsi="Book Antiqua" w:cs="Times New Roman"/>
          <w:kern w:val="0"/>
          <w:sz w:val="24"/>
          <w:szCs w:val="24"/>
        </w:rPr>
        <w:t xml:space="preserve">-Hong </w:t>
      </w:r>
      <w:r w:rsidRPr="00572A95">
        <w:rPr>
          <w:rFonts w:ascii="Book Antiqua" w:hAnsi="Book Antiqua" w:cs="Times New Roman"/>
          <w:kern w:val="0"/>
          <w:sz w:val="24"/>
          <w:szCs w:val="24"/>
        </w:rPr>
        <w:t>Lu, Wu</w:t>
      </w:r>
      <w:r w:rsidR="00794702" w:rsidRPr="00572A95">
        <w:rPr>
          <w:rFonts w:ascii="Book Antiqua" w:hAnsi="Book Antiqua" w:cs="Times New Roman"/>
          <w:kern w:val="0"/>
          <w:sz w:val="24"/>
          <w:szCs w:val="24"/>
        </w:rPr>
        <w:t xml:space="preserve">-Jun </w:t>
      </w:r>
      <w:r w:rsidRPr="00572A95">
        <w:rPr>
          <w:rFonts w:ascii="Book Antiqua" w:hAnsi="Book Antiqua" w:cs="Times New Roman"/>
          <w:kern w:val="0"/>
          <w:sz w:val="24"/>
          <w:szCs w:val="24"/>
        </w:rPr>
        <w:t>Jiang, Chun</w:t>
      </w:r>
      <w:r w:rsidR="00794702" w:rsidRPr="00572A95">
        <w:rPr>
          <w:rFonts w:ascii="Book Antiqua" w:hAnsi="Book Antiqua" w:cs="Times New Roman"/>
          <w:kern w:val="0"/>
          <w:sz w:val="24"/>
          <w:szCs w:val="24"/>
        </w:rPr>
        <w:t xml:space="preserve">-Yan </w:t>
      </w:r>
      <w:proofErr w:type="gramStart"/>
      <w:r w:rsidRPr="00572A95">
        <w:rPr>
          <w:rFonts w:ascii="Book Antiqua" w:hAnsi="Book Antiqua" w:cs="Times New Roman"/>
          <w:kern w:val="0"/>
          <w:sz w:val="24"/>
          <w:szCs w:val="24"/>
        </w:rPr>
        <w:t>Gao</w:t>
      </w:r>
      <w:proofErr w:type="gramEnd"/>
      <w:r w:rsidRPr="00572A95">
        <w:rPr>
          <w:rFonts w:ascii="Book Antiqua" w:hAnsi="Book Antiqua" w:cs="Times New Roman"/>
          <w:kern w:val="0"/>
          <w:sz w:val="24"/>
          <w:szCs w:val="24"/>
        </w:rPr>
        <w:t>, Min Wu</w:t>
      </w:r>
      <w:bookmarkEnd w:id="2"/>
      <w:bookmarkEnd w:id="3"/>
    </w:p>
    <w:p w14:paraId="42F8878A" w14:textId="77777777" w:rsidR="00794702" w:rsidRPr="00572A95" w:rsidRDefault="00794702" w:rsidP="00572A95">
      <w:pPr>
        <w:autoSpaceDE w:val="0"/>
        <w:autoSpaceDN w:val="0"/>
        <w:adjustRightInd w:val="0"/>
        <w:spacing w:line="360" w:lineRule="auto"/>
        <w:rPr>
          <w:rFonts w:ascii="Book Antiqua" w:hAnsi="Book Antiqua" w:cs="Times New Roman"/>
          <w:kern w:val="0"/>
          <w:sz w:val="24"/>
          <w:szCs w:val="24"/>
        </w:rPr>
      </w:pPr>
    </w:p>
    <w:p w14:paraId="794B883B" w14:textId="76A1DFBC" w:rsidR="00FF0572" w:rsidRPr="00572A95" w:rsidRDefault="00794702" w:rsidP="00572A95">
      <w:pPr>
        <w:autoSpaceDE w:val="0"/>
        <w:autoSpaceDN w:val="0"/>
        <w:adjustRightInd w:val="0"/>
        <w:spacing w:line="360" w:lineRule="auto"/>
        <w:rPr>
          <w:rFonts w:ascii="Book Antiqua" w:eastAsia="宋体" w:hAnsi="Book Antiqua" w:cs="Times New Roman"/>
          <w:kern w:val="0"/>
          <w:sz w:val="24"/>
          <w:szCs w:val="24"/>
        </w:rPr>
      </w:pPr>
      <w:r w:rsidRPr="00572A95">
        <w:rPr>
          <w:rFonts w:ascii="Book Antiqua" w:hAnsi="Book Antiqua" w:cs="Times New Roman"/>
          <w:b/>
          <w:bCs/>
          <w:kern w:val="0"/>
          <w:sz w:val="24"/>
          <w:szCs w:val="24"/>
        </w:rPr>
        <w:t xml:space="preserve">Sai-Nan Chen, Yu-Qing Wang, Chuang-Li </w:t>
      </w:r>
      <w:proofErr w:type="spellStart"/>
      <w:r w:rsidRPr="00572A95">
        <w:rPr>
          <w:rFonts w:ascii="Book Antiqua" w:hAnsi="Book Antiqua" w:cs="Times New Roman"/>
          <w:b/>
          <w:bCs/>
          <w:kern w:val="0"/>
          <w:sz w:val="24"/>
          <w:szCs w:val="24"/>
        </w:rPr>
        <w:t>Hao</w:t>
      </w:r>
      <w:proofErr w:type="spellEnd"/>
      <w:r w:rsidRPr="00572A95">
        <w:rPr>
          <w:rFonts w:ascii="Book Antiqua" w:hAnsi="Book Antiqua" w:cs="Times New Roman"/>
          <w:b/>
          <w:bCs/>
          <w:kern w:val="0"/>
          <w:sz w:val="24"/>
          <w:szCs w:val="24"/>
        </w:rPr>
        <w:t>, Yan-Hong Lu, Wu-Jun Jiang, Chun-Yan Gao, Min Wu</w:t>
      </w:r>
      <w:r w:rsidRPr="00572A95">
        <w:rPr>
          <w:rFonts w:ascii="Book Antiqua" w:hAnsi="Book Antiqua" w:cs="Times New Roman"/>
          <w:kern w:val="0"/>
          <w:sz w:val="24"/>
          <w:szCs w:val="24"/>
        </w:rPr>
        <w:t>,</w:t>
      </w:r>
      <w:r w:rsidRPr="00572A95">
        <w:rPr>
          <w:rFonts w:ascii="Book Antiqua" w:eastAsia="宋体" w:hAnsi="Book Antiqua" w:cs="Times New Roman"/>
          <w:kern w:val="0"/>
          <w:sz w:val="24"/>
          <w:szCs w:val="24"/>
        </w:rPr>
        <w:t xml:space="preserve"> </w:t>
      </w:r>
      <w:r w:rsidR="00FF0572" w:rsidRPr="00572A95">
        <w:rPr>
          <w:rFonts w:ascii="Book Antiqua" w:hAnsi="Book Antiqua" w:cs="Times New Roman"/>
          <w:kern w:val="0"/>
          <w:sz w:val="24"/>
          <w:szCs w:val="24"/>
        </w:rPr>
        <w:t xml:space="preserve">Department of Respiratory Medicine, </w:t>
      </w:r>
      <w:bookmarkStart w:id="4" w:name="OLE_LINK61"/>
      <w:bookmarkStart w:id="5" w:name="OLE_LINK53"/>
      <w:bookmarkStart w:id="6" w:name="OLE_LINK54"/>
      <w:r w:rsidR="00FF0572" w:rsidRPr="00572A95">
        <w:rPr>
          <w:rFonts w:ascii="Book Antiqua" w:hAnsi="Book Antiqua" w:cs="Times New Roman"/>
          <w:kern w:val="0"/>
          <w:sz w:val="24"/>
          <w:szCs w:val="24"/>
        </w:rPr>
        <w:t>Children’s Hospital of Soochow University</w:t>
      </w:r>
      <w:bookmarkEnd w:id="4"/>
      <w:bookmarkEnd w:id="5"/>
      <w:bookmarkEnd w:id="6"/>
      <w:r w:rsidR="00FF0572" w:rsidRPr="00572A95">
        <w:rPr>
          <w:rFonts w:ascii="Book Antiqua" w:hAnsi="Book Antiqua" w:cs="Times New Roman"/>
          <w:kern w:val="0"/>
          <w:sz w:val="24"/>
          <w:szCs w:val="24"/>
        </w:rPr>
        <w:t>, Suzhou</w:t>
      </w:r>
      <w:r w:rsidRPr="00572A95">
        <w:rPr>
          <w:rFonts w:ascii="Book Antiqua" w:hAnsi="Book Antiqua"/>
          <w:sz w:val="24"/>
          <w:szCs w:val="24"/>
        </w:rPr>
        <w:t xml:space="preserve"> </w:t>
      </w:r>
      <w:r w:rsidRPr="00572A95">
        <w:rPr>
          <w:rFonts w:ascii="Book Antiqua" w:hAnsi="Book Antiqua" w:cs="Times New Roman"/>
          <w:kern w:val="0"/>
          <w:sz w:val="24"/>
          <w:szCs w:val="24"/>
        </w:rPr>
        <w:t>215000</w:t>
      </w:r>
      <w:r w:rsidR="00FF0572" w:rsidRPr="00572A95">
        <w:rPr>
          <w:rFonts w:ascii="Book Antiqua" w:hAnsi="Book Antiqua" w:cs="Times New Roman"/>
          <w:kern w:val="0"/>
          <w:sz w:val="24"/>
          <w:szCs w:val="24"/>
        </w:rPr>
        <w:t>, Jiangsu</w:t>
      </w:r>
      <w:r w:rsidRPr="00572A95">
        <w:rPr>
          <w:rFonts w:ascii="Book Antiqua" w:hAnsi="Book Antiqua" w:cs="Times New Roman"/>
          <w:kern w:val="0"/>
          <w:sz w:val="24"/>
          <w:szCs w:val="24"/>
        </w:rPr>
        <w:t xml:space="preserve"> Province</w:t>
      </w:r>
      <w:r w:rsidR="00FF0572" w:rsidRPr="00572A95">
        <w:rPr>
          <w:rFonts w:ascii="Book Antiqua" w:hAnsi="Book Antiqua" w:cs="Times New Roman"/>
          <w:kern w:val="0"/>
          <w:sz w:val="24"/>
          <w:szCs w:val="24"/>
        </w:rPr>
        <w:t>, China</w:t>
      </w:r>
    </w:p>
    <w:p w14:paraId="67E19C04" w14:textId="77777777" w:rsidR="00794702" w:rsidRPr="00572A95" w:rsidRDefault="00794702" w:rsidP="00572A95">
      <w:pPr>
        <w:autoSpaceDE w:val="0"/>
        <w:autoSpaceDN w:val="0"/>
        <w:adjustRightInd w:val="0"/>
        <w:spacing w:line="360" w:lineRule="auto"/>
        <w:rPr>
          <w:rFonts w:ascii="Book Antiqua" w:eastAsia="ArialNarrow-Bold" w:hAnsi="Book Antiqua" w:cs="Times New Roman"/>
          <w:b/>
          <w:bCs/>
          <w:kern w:val="0"/>
          <w:sz w:val="24"/>
          <w:szCs w:val="24"/>
        </w:rPr>
      </w:pPr>
    </w:p>
    <w:p w14:paraId="61B62556" w14:textId="32ADEB34"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eastAsia="ArialNarrow-Bold" w:hAnsi="Book Antiqua" w:cs="Times New Roman"/>
          <w:b/>
          <w:bCs/>
          <w:kern w:val="0"/>
          <w:sz w:val="24"/>
          <w:szCs w:val="24"/>
        </w:rPr>
        <w:t>ORCID number:</w:t>
      </w:r>
      <w:r w:rsidRPr="00572A95">
        <w:rPr>
          <w:rFonts w:ascii="Book Antiqua" w:hAnsi="Book Antiqua" w:cs="Times New Roman"/>
          <w:kern w:val="0"/>
          <w:sz w:val="24"/>
          <w:szCs w:val="24"/>
        </w:rPr>
        <w:t xml:space="preserve"> Sai</w:t>
      </w:r>
      <w:r w:rsidR="00466614" w:rsidRPr="00572A95">
        <w:rPr>
          <w:rFonts w:ascii="Book Antiqua" w:hAnsi="Book Antiqua" w:cs="Times New Roman"/>
          <w:kern w:val="0"/>
          <w:sz w:val="24"/>
          <w:szCs w:val="24"/>
        </w:rPr>
        <w:t xml:space="preserve">-Nan </w:t>
      </w:r>
      <w:r w:rsidRPr="00572A95">
        <w:rPr>
          <w:rFonts w:ascii="Book Antiqua" w:hAnsi="Book Antiqua" w:cs="Times New Roman"/>
          <w:kern w:val="0"/>
          <w:sz w:val="24"/>
          <w:szCs w:val="24"/>
        </w:rPr>
        <w:t>Chen (0000-0001-9787-6639</w:t>
      </w:r>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eastAsia="ArialNarrow-Bold" w:hAnsi="Book Antiqua" w:cs="Times New Roman"/>
          <w:b/>
          <w:bCs/>
          <w:kern w:val="0"/>
          <w:sz w:val="24"/>
          <w:szCs w:val="24"/>
        </w:rPr>
        <w:t xml:space="preserve"> </w:t>
      </w:r>
      <w:r w:rsidRPr="00572A95">
        <w:rPr>
          <w:rFonts w:ascii="Book Antiqua" w:hAnsi="Book Antiqua" w:cs="Times New Roman"/>
          <w:kern w:val="0"/>
          <w:sz w:val="24"/>
          <w:szCs w:val="24"/>
        </w:rPr>
        <w:t>Yu</w:t>
      </w:r>
      <w:r w:rsidR="00466614" w:rsidRPr="00572A95">
        <w:rPr>
          <w:rFonts w:ascii="Book Antiqua" w:hAnsi="Book Antiqua" w:cs="Times New Roman"/>
          <w:kern w:val="0"/>
          <w:sz w:val="24"/>
          <w:szCs w:val="24"/>
        </w:rPr>
        <w:t xml:space="preserve">-Qing </w:t>
      </w:r>
      <w:r w:rsidRPr="00572A95">
        <w:rPr>
          <w:rFonts w:ascii="Book Antiqua" w:hAnsi="Book Antiqua" w:cs="Times New Roman"/>
          <w:kern w:val="0"/>
          <w:sz w:val="24"/>
          <w:szCs w:val="24"/>
        </w:rPr>
        <w:t>Wang (</w:t>
      </w:r>
      <w:hyperlink r:id="rId8" w:tgtFrame="_blank" w:history="1">
        <w:r w:rsidRPr="00572A95">
          <w:rPr>
            <w:rFonts w:ascii="Book Antiqua" w:hAnsi="Book Antiqua" w:cs="Times New Roman"/>
            <w:sz w:val="24"/>
            <w:szCs w:val="24"/>
          </w:rPr>
          <w:t>0000-0002-4153-3984</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Chuang</w:t>
      </w:r>
      <w:r w:rsidR="00466614" w:rsidRPr="00572A95">
        <w:rPr>
          <w:rFonts w:ascii="Book Antiqua" w:hAnsi="Book Antiqua" w:cs="Times New Roman"/>
          <w:kern w:val="0"/>
          <w:sz w:val="24"/>
          <w:szCs w:val="24"/>
        </w:rPr>
        <w:t xml:space="preserve">-Li </w:t>
      </w:r>
      <w:proofErr w:type="spellStart"/>
      <w:r w:rsidRPr="00572A95">
        <w:rPr>
          <w:rFonts w:ascii="Book Antiqua" w:hAnsi="Book Antiqua" w:cs="Times New Roman"/>
          <w:kern w:val="0"/>
          <w:sz w:val="24"/>
          <w:szCs w:val="24"/>
        </w:rPr>
        <w:t>Hao</w:t>
      </w:r>
      <w:proofErr w:type="spellEnd"/>
      <w:r w:rsidRPr="00572A95">
        <w:rPr>
          <w:rFonts w:ascii="Book Antiqua" w:hAnsi="Book Antiqua" w:cs="Times New Roman"/>
          <w:kern w:val="0"/>
          <w:sz w:val="24"/>
          <w:szCs w:val="24"/>
        </w:rPr>
        <w:t xml:space="preserve"> (</w:t>
      </w:r>
      <w:hyperlink r:id="rId9" w:tgtFrame="_blank" w:history="1">
        <w:r w:rsidRPr="00572A95">
          <w:rPr>
            <w:rFonts w:ascii="Book Antiqua" w:hAnsi="Book Antiqua" w:cs="Times New Roman"/>
            <w:sz w:val="24"/>
            <w:szCs w:val="24"/>
          </w:rPr>
          <w:t>0000-0002-1342-8175</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Yan</w:t>
      </w:r>
      <w:r w:rsidR="00466614" w:rsidRPr="00572A95">
        <w:rPr>
          <w:rFonts w:ascii="Book Antiqua" w:hAnsi="Book Antiqua" w:cs="Times New Roman"/>
          <w:kern w:val="0"/>
          <w:sz w:val="24"/>
          <w:szCs w:val="24"/>
        </w:rPr>
        <w:t xml:space="preserve">-Hong </w:t>
      </w:r>
      <w:r w:rsidRPr="00572A95">
        <w:rPr>
          <w:rFonts w:ascii="Book Antiqua" w:hAnsi="Book Antiqua" w:cs="Times New Roman"/>
          <w:kern w:val="0"/>
          <w:sz w:val="24"/>
          <w:szCs w:val="24"/>
        </w:rPr>
        <w:t>Lu (</w:t>
      </w:r>
      <w:hyperlink r:id="rId10" w:tgtFrame="_blank" w:history="1">
        <w:r w:rsidRPr="00572A95">
          <w:rPr>
            <w:rFonts w:ascii="Book Antiqua" w:hAnsi="Book Antiqua" w:cs="Times New Roman"/>
            <w:sz w:val="24"/>
            <w:szCs w:val="24"/>
          </w:rPr>
          <w:t>0000-0002-9447-6493</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 xml:space="preserve">; </w:t>
      </w:r>
      <w:r w:rsidRPr="00572A95">
        <w:rPr>
          <w:rFonts w:ascii="Book Antiqua" w:hAnsi="Book Antiqua" w:cs="Times New Roman"/>
          <w:kern w:val="0"/>
          <w:sz w:val="24"/>
          <w:szCs w:val="24"/>
        </w:rPr>
        <w:t>Wu</w:t>
      </w:r>
      <w:r w:rsidR="00466614" w:rsidRPr="00572A95">
        <w:rPr>
          <w:rFonts w:ascii="Book Antiqua" w:hAnsi="Book Antiqua" w:cs="Times New Roman"/>
          <w:kern w:val="0"/>
          <w:sz w:val="24"/>
          <w:szCs w:val="24"/>
        </w:rPr>
        <w:t xml:space="preserve">-Jun </w:t>
      </w:r>
      <w:r w:rsidRPr="00572A95">
        <w:rPr>
          <w:rFonts w:ascii="Book Antiqua" w:hAnsi="Book Antiqua" w:cs="Times New Roman"/>
          <w:kern w:val="0"/>
          <w:sz w:val="24"/>
          <w:szCs w:val="24"/>
        </w:rPr>
        <w:t>Jiang (</w:t>
      </w:r>
      <w:hyperlink r:id="rId11" w:tgtFrame="_blank" w:history="1">
        <w:r w:rsidRPr="00572A95">
          <w:rPr>
            <w:rFonts w:ascii="Book Antiqua" w:hAnsi="Book Antiqua" w:cs="Times New Roman"/>
            <w:sz w:val="24"/>
            <w:szCs w:val="24"/>
          </w:rPr>
          <w:t>0000-0002-1538-9069</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Chun</w:t>
      </w:r>
      <w:r w:rsidR="00466614" w:rsidRPr="00572A95">
        <w:rPr>
          <w:rFonts w:ascii="Book Antiqua" w:hAnsi="Book Antiqua" w:cs="Times New Roman"/>
          <w:kern w:val="0"/>
          <w:sz w:val="24"/>
          <w:szCs w:val="24"/>
        </w:rPr>
        <w:t xml:space="preserve">-Yan </w:t>
      </w:r>
      <w:r w:rsidRPr="00572A95">
        <w:rPr>
          <w:rFonts w:ascii="Book Antiqua" w:hAnsi="Book Antiqua" w:cs="Times New Roman"/>
          <w:kern w:val="0"/>
          <w:sz w:val="24"/>
          <w:szCs w:val="24"/>
        </w:rPr>
        <w:t>Gao (</w:t>
      </w:r>
      <w:hyperlink r:id="rId12" w:tgtFrame="_blank" w:history="1">
        <w:r w:rsidRPr="00572A95">
          <w:rPr>
            <w:rFonts w:ascii="Book Antiqua" w:hAnsi="Book Antiqua" w:cs="Times New Roman"/>
            <w:sz w:val="24"/>
            <w:szCs w:val="24"/>
          </w:rPr>
          <w:t>0000-0001-6875-9652</w:t>
        </w:r>
      </w:hyperlink>
      <w:r w:rsidR="00102039" w:rsidRPr="00572A95">
        <w:rPr>
          <w:rFonts w:ascii="Book Antiqua" w:hAnsi="Book Antiqua" w:cs="Times New Roman"/>
          <w:kern w:val="0"/>
          <w:sz w:val="24"/>
          <w:szCs w:val="24"/>
        </w:rPr>
        <w: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Min Wu (</w:t>
      </w:r>
      <w:hyperlink r:id="rId13" w:tgtFrame="_blank" w:history="1">
        <w:r w:rsidRPr="00572A95">
          <w:rPr>
            <w:rFonts w:ascii="Book Antiqua" w:hAnsi="Book Antiqua" w:cs="Times New Roman"/>
            <w:sz w:val="24"/>
            <w:szCs w:val="24"/>
          </w:rPr>
          <w:t>0000-0001-9758-9517</w:t>
        </w:r>
      </w:hyperlink>
      <w:r w:rsidRPr="00572A95">
        <w:rPr>
          <w:rFonts w:ascii="Book Antiqua" w:hAnsi="Book Antiqua" w:cs="Times New Roman"/>
          <w:kern w:val="0"/>
          <w:sz w:val="24"/>
          <w:szCs w:val="24"/>
        </w:rPr>
        <w:t>)</w:t>
      </w:r>
      <w:r w:rsidR="00466614" w:rsidRPr="00572A95">
        <w:rPr>
          <w:rFonts w:ascii="Book Antiqua" w:hAnsi="Book Antiqua" w:cs="Times New Roman"/>
          <w:kern w:val="0"/>
          <w:sz w:val="24"/>
          <w:szCs w:val="24"/>
        </w:rPr>
        <w:t>.</w:t>
      </w:r>
    </w:p>
    <w:p w14:paraId="202EB840" w14:textId="77777777" w:rsidR="00794702" w:rsidRPr="009A58CB" w:rsidRDefault="00794702" w:rsidP="00572A95">
      <w:pPr>
        <w:autoSpaceDE w:val="0"/>
        <w:autoSpaceDN w:val="0"/>
        <w:adjustRightInd w:val="0"/>
        <w:spacing w:line="360" w:lineRule="auto"/>
        <w:rPr>
          <w:rFonts w:ascii="Book Antiqua" w:hAnsi="Book Antiqua" w:cs="Times New Roman"/>
          <w:b/>
          <w:bCs/>
          <w:kern w:val="0"/>
          <w:sz w:val="24"/>
          <w:szCs w:val="24"/>
        </w:rPr>
      </w:pPr>
    </w:p>
    <w:p w14:paraId="23C32F48" w14:textId="6A7C69D4"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b/>
          <w:bCs/>
          <w:kern w:val="0"/>
          <w:sz w:val="24"/>
          <w:szCs w:val="24"/>
        </w:rPr>
        <w:t>Author contributions</w:t>
      </w:r>
      <w:r w:rsidRPr="00572A95">
        <w:rPr>
          <w:rFonts w:ascii="Book Antiqua" w:eastAsia="微软雅黑" w:hAnsi="Book Antiqua" w:cs="Times New Roman"/>
          <w:kern w:val="0"/>
          <w:sz w:val="24"/>
          <w:szCs w:val="24"/>
        </w:rPr>
        <w:t xml:space="preserve">: </w:t>
      </w:r>
      <w:r w:rsidRPr="00572A95">
        <w:rPr>
          <w:rFonts w:ascii="Book Antiqua" w:hAnsi="Book Antiqua" w:cs="Times New Roman"/>
          <w:kern w:val="0"/>
          <w:sz w:val="24"/>
          <w:szCs w:val="24"/>
        </w:rPr>
        <w:t>Chen</w:t>
      </w:r>
      <w:r w:rsidR="00466614" w:rsidRPr="00572A95">
        <w:rPr>
          <w:rFonts w:ascii="Book Antiqua" w:hAnsi="Book Antiqua" w:cs="Times New Roman"/>
          <w:kern w:val="0"/>
          <w:sz w:val="24"/>
          <w:szCs w:val="24"/>
        </w:rPr>
        <w:t xml:space="preserve"> SN</w:t>
      </w:r>
      <w:r w:rsidRPr="00572A95">
        <w:rPr>
          <w:rFonts w:ascii="Book Antiqua" w:hAnsi="Book Antiqua" w:cs="Times New Roman"/>
          <w:kern w:val="0"/>
          <w:sz w:val="24"/>
          <w:szCs w:val="24"/>
        </w:rPr>
        <w:t xml:space="preserve"> wrote the main manuscript text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proofErr w:type="spellStart"/>
      <w:r w:rsidRPr="00572A95">
        <w:rPr>
          <w:rFonts w:ascii="Book Antiqua" w:hAnsi="Book Antiqua" w:cs="Times New Roman"/>
          <w:kern w:val="0"/>
          <w:sz w:val="24"/>
          <w:szCs w:val="24"/>
        </w:rPr>
        <w:t>Hao</w:t>
      </w:r>
      <w:proofErr w:type="spellEnd"/>
      <w:r w:rsidR="00466614" w:rsidRPr="00572A95">
        <w:rPr>
          <w:rFonts w:ascii="Book Antiqua" w:hAnsi="Book Antiqua" w:cs="Times New Roman"/>
          <w:kern w:val="0"/>
          <w:sz w:val="24"/>
          <w:szCs w:val="24"/>
        </w:rPr>
        <w:t xml:space="preserve"> CL</w:t>
      </w:r>
      <w:r w:rsidRPr="00572A95">
        <w:rPr>
          <w:rFonts w:ascii="Book Antiqua" w:hAnsi="Book Antiqua" w:cs="Times New Roman"/>
          <w:kern w:val="0"/>
          <w:sz w:val="24"/>
          <w:szCs w:val="24"/>
        </w:rPr>
        <w:t xml:space="preserve"> and Wang</w:t>
      </w:r>
      <w:r w:rsidR="00466614" w:rsidRPr="00572A95">
        <w:rPr>
          <w:rFonts w:ascii="Book Antiqua" w:hAnsi="Book Antiqua" w:cs="Times New Roman"/>
          <w:kern w:val="0"/>
          <w:sz w:val="24"/>
          <w:szCs w:val="24"/>
        </w:rPr>
        <w:t xml:space="preserve"> YQ</w:t>
      </w:r>
      <w:r w:rsidRPr="00572A95">
        <w:rPr>
          <w:rFonts w:ascii="Book Antiqua" w:hAnsi="Book Antiqua" w:cs="Times New Roman"/>
          <w:kern w:val="0"/>
          <w:sz w:val="24"/>
          <w:szCs w:val="24"/>
        </w:rPr>
        <w:t xml:space="preserve"> designed the study</w:t>
      </w:r>
      <w:r w:rsidRPr="00572A95">
        <w:rPr>
          <w:rFonts w:ascii="Book Antiqua" w:eastAsia="等线" w:hAnsi="Book Antiqua" w:cs="Times New Roman"/>
          <w:kern w:val="0"/>
          <w:sz w:val="24"/>
          <w:szCs w:val="24"/>
        </w:rPr>
        <w:t xml:space="preserve"> and</w:t>
      </w:r>
      <w:r w:rsidRPr="00572A95">
        <w:rPr>
          <w:rFonts w:ascii="Book Antiqua" w:hAnsi="Book Antiqua" w:cs="Times New Roman"/>
          <w:kern w:val="0"/>
          <w:sz w:val="24"/>
          <w:szCs w:val="24"/>
        </w:rPr>
        <w:t xml:space="preserve"> revised the manuscript</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Jiang</w:t>
      </w:r>
      <w:r w:rsidR="00466614" w:rsidRPr="00572A95">
        <w:rPr>
          <w:rFonts w:ascii="Book Antiqua" w:hAnsi="Book Antiqua" w:cs="Times New Roman"/>
          <w:kern w:val="0"/>
          <w:sz w:val="24"/>
          <w:szCs w:val="24"/>
        </w:rPr>
        <w:t xml:space="preserve"> WJ</w:t>
      </w:r>
      <w:r w:rsidRPr="00572A95">
        <w:rPr>
          <w:rFonts w:ascii="Book Antiqua" w:hAnsi="Book Antiqua" w:cs="Times New Roman"/>
          <w:kern w:val="0"/>
          <w:sz w:val="24"/>
          <w:szCs w:val="24"/>
        </w:rPr>
        <w:t xml:space="preserve"> and Lu</w:t>
      </w:r>
      <w:r w:rsidR="00466614" w:rsidRPr="00572A95">
        <w:rPr>
          <w:rFonts w:ascii="Book Antiqua" w:hAnsi="Book Antiqua" w:cs="Times New Roman"/>
          <w:kern w:val="0"/>
          <w:sz w:val="24"/>
          <w:szCs w:val="24"/>
        </w:rPr>
        <w:t xml:space="preserve"> YH</w:t>
      </w:r>
      <w:r w:rsidRPr="00572A95">
        <w:rPr>
          <w:rFonts w:ascii="Book Antiqua" w:hAnsi="Book Antiqua" w:cs="Times New Roman"/>
          <w:kern w:val="0"/>
          <w:sz w:val="24"/>
          <w:szCs w:val="24"/>
        </w:rPr>
        <w:t xml:space="preserve"> carried out the initial analyses</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Sun</w:t>
      </w:r>
      <w:r w:rsidR="00466614" w:rsidRPr="00572A95">
        <w:rPr>
          <w:rFonts w:ascii="Book Antiqua" w:hAnsi="Book Antiqua" w:cs="Times New Roman"/>
          <w:kern w:val="0"/>
          <w:sz w:val="24"/>
          <w:szCs w:val="24"/>
        </w:rPr>
        <w:t xml:space="preserve"> HQ</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performed</w:t>
      </w:r>
      <w:r w:rsidRPr="00572A95">
        <w:rPr>
          <w:rFonts w:ascii="Book Antiqua" w:hAnsi="Book Antiqua" w:cs="Times New Roman"/>
          <w:kern w:val="0"/>
          <w:sz w:val="24"/>
          <w:szCs w:val="24"/>
        </w:rPr>
        <w:t xml:space="preserve"> the bronchoscopy and microbiological detection</w:t>
      </w:r>
      <w:r w:rsidR="00102039">
        <w:rPr>
          <w:rFonts w:ascii="Book Antiqua" w:hAnsi="Book Antiqua" w:cs="Times New Roman"/>
          <w:kern w:val="0"/>
          <w:sz w:val="24"/>
          <w:szCs w:val="24"/>
        </w:rPr>
        <w:t>;</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Gao</w:t>
      </w:r>
      <w:r w:rsidR="00466614" w:rsidRPr="00572A95">
        <w:rPr>
          <w:rFonts w:ascii="Book Antiqua" w:hAnsi="Book Antiqua" w:cs="Times New Roman"/>
          <w:kern w:val="0"/>
          <w:sz w:val="24"/>
          <w:szCs w:val="24"/>
        </w:rPr>
        <w:t xml:space="preserve"> CY</w:t>
      </w:r>
      <w:r w:rsidRPr="00572A95">
        <w:rPr>
          <w:rFonts w:ascii="Book Antiqua" w:hAnsi="Book Antiqua" w:cs="Times New Roman"/>
          <w:kern w:val="0"/>
          <w:sz w:val="24"/>
          <w:szCs w:val="24"/>
        </w:rPr>
        <w:t xml:space="preserve"> and Wu</w:t>
      </w:r>
      <w:r w:rsidR="00466614" w:rsidRPr="00572A95">
        <w:rPr>
          <w:rFonts w:ascii="Book Antiqua" w:hAnsi="Book Antiqua" w:cs="Times New Roman"/>
          <w:kern w:val="0"/>
          <w:sz w:val="24"/>
          <w:szCs w:val="24"/>
        </w:rPr>
        <w:t xml:space="preserve"> M</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performed</w:t>
      </w:r>
      <w:r w:rsidRPr="00572A95">
        <w:rPr>
          <w:rFonts w:ascii="Book Antiqua" w:hAnsi="Book Antiqua" w:cs="Times New Roman"/>
          <w:kern w:val="0"/>
          <w:sz w:val="24"/>
          <w:szCs w:val="24"/>
        </w:rPr>
        <w:t xml:space="preserve"> the data collection. All authors read and approved the final manuscript.</w:t>
      </w:r>
    </w:p>
    <w:p w14:paraId="5DAC0DF6" w14:textId="77777777" w:rsidR="00794702" w:rsidRPr="00572A95" w:rsidRDefault="00794702" w:rsidP="00572A95">
      <w:pPr>
        <w:spacing w:line="360" w:lineRule="auto"/>
        <w:rPr>
          <w:rFonts w:ascii="Book Antiqua" w:hAnsi="Book Antiqua" w:cs="Times New Roman"/>
          <w:b/>
          <w:kern w:val="0"/>
          <w:sz w:val="24"/>
          <w:szCs w:val="24"/>
        </w:rPr>
      </w:pPr>
    </w:p>
    <w:p w14:paraId="11F9AB3C" w14:textId="41F4D756" w:rsidR="00FF0572" w:rsidRPr="00572A95" w:rsidRDefault="00FF0572" w:rsidP="00572A95">
      <w:pPr>
        <w:spacing w:line="360" w:lineRule="auto"/>
        <w:rPr>
          <w:rFonts w:ascii="Book Antiqua" w:hAnsi="Book Antiqua" w:cs="Times New Roman"/>
          <w:kern w:val="0"/>
          <w:sz w:val="24"/>
          <w:szCs w:val="24"/>
        </w:rPr>
      </w:pPr>
      <w:proofErr w:type="gramStart"/>
      <w:r w:rsidRPr="00572A95">
        <w:rPr>
          <w:rFonts w:ascii="Book Antiqua" w:hAnsi="Book Antiqua" w:cs="Times New Roman"/>
          <w:b/>
          <w:kern w:val="0"/>
          <w:sz w:val="24"/>
          <w:szCs w:val="24"/>
        </w:rPr>
        <w:t>Supported by</w:t>
      </w:r>
      <w:r w:rsidRPr="00572A95">
        <w:rPr>
          <w:rFonts w:ascii="Book Antiqua" w:hAnsi="Book Antiqua"/>
          <w:kern w:val="0"/>
          <w:sz w:val="24"/>
          <w:szCs w:val="24"/>
        </w:rPr>
        <w:t xml:space="preserve"> the National Natural Science Foundation of China</w:t>
      </w:r>
      <w:r w:rsidR="00466614" w:rsidRPr="00572A95">
        <w:rPr>
          <w:rFonts w:ascii="Book Antiqua" w:hAnsi="Book Antiqua"/>
          <w:kern w:val="0"/>
          <w:sz w:val="24"/>
          <w:szCs w:val="24"/>
        </w:rPr>
        <w:t>,</w:t>
      </w:r>
      <w:r w:rsidRPr="00572A95">
        <w:rPr>
          <w:rFonts w:ascii="Book Antiqua" w:hAnsi="Book Antiqua"/>
          <w:kern w:val="0"/>
          <w:sz w:val="24"/>
          <w:szCs w:val="24"/>
        </w:rPr>
        <w:t xml:space="preserve"> </w:t>
      </w:r>
      <w:r w:rsidR="00466614" w:rsidRPr="00572A95">
        <w:rPr>
          <w:rFonts w:ascii="Book Antiqua" w:hAnsi="Book Antiqua"/>
          <w:kern w:val="0"/>
          <w:sz w:val="24"/>
          <w:szCs w:val="24"/>
        </w:rPr>
        <w:t xml:space="preserve">No. </w:t>
      </w:r>
      <w:r w:rsidRPr="00572A95">
        <w:rPr>
          <w:rFonts w:ascii="Book Antiqua" w:hAnsi="Book Antiqua"/>
          <w:kern w:val="0"/>
          <w:sz w:val="24"/>
          <w:szCs w:val="24"/>
        </w:rPr>
        <w:lastRenderedPageBreak/>
        <w:t>81573167</w:t>
      </w:r>
      <w:r w:rsidR="00466614" w:rsidRPr="00572A95">
        <w:rPr>
          <w:rFonts w:ascii="Book Antiqua" w:hAnsi="Book Antiqua"/>
          <w:kern w:val="0"/>
          <w:sz w:val="24"/>
          <w:szCs w:val="24"/>
        </w:rPr>
        <w:t>;</w:t>
      </w:r>
      <w:r w:rsidRPr="00572A95">
        <w:rPr>
          <w:rFonts w:ascii="Book Antiqua" w:hAnsi="Book Antiqua"/>
          <w:kern w:val="0"/>
          <w:sz w:val="24"/>
          <w:szCs w:val="24"/>
        </w:rPr>
        <w:t xml:space="preserve"> Science and Technology Project of Jiangsu</w:t>
      </w:r>
      <w:r w:rsidR="00466614" w:rsidRPr="00572A95">
        <w:rPr>
          <w:rFonts w:ascii="Book Antiqua" w:hAnsi="Book Antiqua"/>
          <w:kern w:val="0"/>
          <w:sz w:val="24"/>
          <w:szCs w:val="24"/>
        </w:rPr>
        <w:t>, No</w:t>
      </w:r>
      <w:r w:rsidR="00102039">
        <w:rPr>
          <w:rFonts w:ascii="Book Antiqua" w:hAnsi="Book Antiqua"/>
          <w:kern w:val="0"/>
          <w:sz w:val="24"/>
          <w:szCs w:val="24"/>
        </w:rPr>
        <w:t>.</w:t>
      </w:r>
      <w:proofErr w:type="gramEnd"/>
      <w:r w:rsidR="00102039">
        <w:rPr>
          <w:rFonts w:ascii="Book Antiqua" w:hAnsi="Book Antiqua"/>
          <w:kern w:val="0"/>
          <w:sz w:val="24"/>
          <w:szCs w:val="24"/>
        </w:rPr>
        <w:t xml:space="preserve"> </w:t>
      </w:r>
      <w:r w:rsidRPr="00572A95">
        <w:rPr>
          <w:rFonts w:ascii="Book Antiqua" w:hAnsi="Book Antiqua"/>
          <w:kern w:val="0"/>
          <w:sz w:val="24"/>
          <w:szCs w:val="24"/>
        </w:rPr>
        <w:t>BE2017657</w:t>
      </w:r>
      <w:r w:rsidR="00466614" w:rsidRPr="00572A95">
        <w:rPr>
          <w:rFonts w:ascii="Book Antiqua" w:hAnsi="Book Antiqua"/>
          <w:kern w:val="0"/>
          <w:sz w:val="24"/>
          <w:szCs w:val="24"/>
        </w:rPr>
        <w:t>.</w:t>
      </w:r>
    </w:p>
    <w:p w14:paraId="3CDBA7F8" w14:textId="77777777" w:rsidR="00794702" w:rsidRPr="00572A95" w:rsidRDefault="00794702" w:rsidP="00572A95">
      <w:pPr>
        <w:autoSpaceDE w:val="0"/>
        <w:autoSpaceDN w:val="0"/>
        <w:adjustRightInd w:val="0"/>
        <w:spacing w:line="360" w:lineRule="auto"/>
        <w:rPr>
          <w:rFonts w:ascii="Book Antiqua" w:eastAsia="ArialNarrow-Bold" w:hAnsi="Book Antiqua" w:cs="Times New Roman"/>
          <w:b/>
          <w:bCs/>
          <w:kern w:val="0"/>
          <w:sz w:val="24"/>
          <w:szCs w:val="24"/>
        </w:rPr>
      </w:pPr>
    </w:p>
    <w:p w14:paraId="322ADA9D" w14:textId="0E6EBF24"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eastAsia="ArialNarrow-Bold" w:hAnsi="Book Antiqua" w:cs="Times New Roman"/>
          <w:b/>
          <w:bCs/>
          <w:kern w:val="0"/>
          <w:sz w:val="24"/>
          <w:szCs w:val="24"/>
        </w:rPr>
        <w:t xml:space="preserve">Informed consent statement: </w:t>
      </w:r>
      <w:r w:rsidR="00306C28" w:rsidRPr="00572A95">
        <w:rPr>
          <w:rFonts w:ascii="Book Antiqua" w:hAnsi="Book Antiqua" w:cs="Times New Roman"/>
          <w:sz w:val="24"/>
          <w:szCs w:val="24"/>
        </w:rPr>
        <w:t xml:space="preserve">Written </w:t>
      </w:r>
      <w:r w:rsidRPr="00572A95">
        <w:rPr>
          <w:rFonts w:ascii="Book Antiqua" w:hAnsi="Book Antiqua" w:cs="Times New Roman"/>
          <w:sz w:val="24"/>
          <w:szCs w:val="24"/>
        </w:rPr>
        <w:t>informed consent was obtained from the parents of the patient.</w:t>
      </w:r>
    </w:p>
    <w:p w14:paraId="1A6A11AD" w14:textId="77777777" w:rsidR="00466614" w:rsidRPr="00572A95" w:rsidRDefault="00466614" w:rsidP="00572A95">
      <w:pPr>
        <w:autoSpaceDE w:val="0"/>
        <w:autoSpaceDN w:val="0"/>
        <w:adjustRightInd w:val="0"/>
        <w:spacing w:line="360" w:lineRule="auto"/>
        <w:rPr>
          <w:rFonts w:ascii="Book Antiqua" w:eastAsia="ArialNarrow-Bold" w:hAnsi="Book Antiqua" w:cs="Times New Roman"/>
          <w:b/>
          <w:bCs/>
          <w:kern w:val="0"/>
          <w:sz w:val="24"/>
          <w:szCs w:val="24"/>
        </w:rPr>
      </w:pPr>
    </w:p>
    <w:p w14:paraId="31118D41" w14:textId="084A0337"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eastAsia="ArialNarrow-Bold" w:hAnsi="Book Antiqua" w:cs="Times New Roman"/>
          <w:b/>
          <w:bCs/>
          <w:kern w:val="0"/>
          <w:sz w:val="24"/>
          <w:szCs w:val="24"/>
        </w:rPr>
        <w:t xml:space="preserve">Conflict of interest statement: </w:t>
      </w:r>
      <w:r w:rsidRPr="00572A95">
        <w:rPr>
          <w:rFonts w:ascii="Book Antiqua" w:eastAsia="BookAntiqua" w:hAnsi="Book Antiqua" w:cs="Times New Roman"/>
          <w:kern w:val="0"/>
          <w:sz w:val="24"/>
          <w:szCs w:val="24"/>
        </w:rPr>
        <w:t>The</w:t>
      </w:r>
      <w:r w:rsidRPr="00572A95">
        <w:rPr>
          <w:rFonts w:ascii="Book Antiqua" w:hAnsi="Book Antiqua" w:cs="Times New Roman"/>
          <w:kern w:val="0"/>
          <w:sz w:val="24"/>
          <w:szCs w:val="24"/>
        </w:rPr>
        <w:t xml:space="preserve"> </w:t>
      </w:r>
      <w:r w:rsidRPr="00572A95">
        <w:rPr>
          <w:rFonts w:ascii="Book Antiqua" w:eastAsia="BookAntiqua" w:hAnsi="Book Antiqua" w:cs="Times New Roman"/>
          <w:kern w:val="0"/>
          <w:sz w:val="24"/>
          <w:szCs w:val="24"/>
        </w:rPr>
        <w:t>authors declare that they have no</w:t>
      </w:r>
      <w:r w:rsidRPr="00572A95">
        <w:rPr>
          <w:rFonts w:ascii="Book Antiqua" w:hAnsi="Book Antiqua" w:cs="Times New Roman"/>
          <w:kern w:val="0"/>
          <w:sz w:val="24"/>
          <w:szCs w:val="24"/>
        </w:rPr>
        <w:t xml:space="preserve"> </w:t>
      </w:r>
      <w:r w:rsidRPr="00572A95">
        <w:rPr>
          <w:rFonts w:ascii="Book Antiqua" w:eastAsia="BookAntiqua" w:hAnsi="Book Antiqua" w:cs="Times New Roman"/>
          <w:kern w:val="0"/>
          <w:sz w:val="24"/>
          <w:szCs w:val="24"/>
        </w:rPr>
        <w:t>conflict of interest.</w:t>
      </w:r>
    </w:p>
    <w:p w14:paraId="7720E0CB" w14:textId="77777777" w:rsidR="00466614" w:rsidRPr="00572A95" w:rsidRDefault="00466614" w:rsidP="00572A95">
      <w:pPr>
        <w:autoSpaceDE w:val="0"/>
        <w:autoSpaceDN w:val="0"/>
        <w:adjustRightInd w:val="0"/>
        <w:spacing w:line="360" w:lineRule="auto"/>
        <w:rPr>
          <w:rFonts w:ascii="Book Antiqua" w:eastAsia="ArialNarrow-Bold" w:hAnsi="Book Antiqua" w:cs="Times New Roman"/>
          <w:b/>
          <w:bCs/>
          <w:kern w:val="0"/>
          <w:sz w:val="24"/>
          <w:szCs w:val="24"/>
        </w:rPr>
      </w:pPr>
    </w:p>
    <w:p w14:paraId="0964D6C0" w14:textId="0A79A0F7" w:rsidR="00FF0572" w:rsidRPr="00572A95" w:rsidRDefault="00FF0572" w:rsidP="00572A95">
      <w:pPr>
        <w:autoSpaceDE w:val="0"/>
        <w:autoSpaceDN w:val="0"/>
        <w:adjustRightInd w:val="0"/>
        <w:spacing w:line="360" w:lineRule="auto"/>
        <w:rPr>
          <w:rFonts w:ascii="Book Antiqua" w:eastAsia="ArialNarrow-Bold" w:hAnsi="Book Antiqua" w:cs="Times New Roman"/>
          <w:b/>
          <w:bCs/>
          <w:kern w:val="0"/>
          <w:sz w:val="24"/>
          <w:szCs w:val="24"/>
        </w:rPr>
      </w:pPr>
      <w:r w:rsidRPr="00572A95">
        <w:rPr>
          <w:rFonts w:ascii="Book Antiqua" w:eastAsia="ArialNarrow-Bold" w:hAnsi="Book Antiqua" w:cs="Times New Roman"/>
          <w:b/>
          <w:bCs/>
          <w:kern w:val="0"/>
          <w:sz w:val="24"/>
          <w:szCs w:val="24"/>
        </w:rPr>
        <w:t xml:space="preserve">CARE Checklist (2016) statement: </w:t>
      </w:r>
      <w:r w:rsidRPr="00572A95">
        <w:rPr>
          <w:rFonts w:ascii="Book Antiqua" w:eastAsia="BookAntiqua" w:hAnsi="Book Antiqua" w:cs="Times New Roman"/>
          <w:kern w:val="0"/>
          <w:sz w:val="24"/>
          <w:szCs w:val="24"/>
        </w:rPr>
        <w:t>The authors have read the CARE</w:t>
      </w:r>
      <w:r w:rsidRPr="00572A95">
        <w:rPr>
          <w:rFonts w:ascii="Book Antiqua" w:eastAsia="ArialNarrow-Bold" w:hAnsi="Book Antiqua" w:cs="Times New Roman"/>
          <w:b/>
          <w:bCs/>
          <w:kern w:val="0"/>
          <w:sz w:val="24"/>
          <w:szCs w:val="24"/>
        </w:rPr>
        <w:t xml:space="preserve"> </w:t>
      </w:r>
      <w:r w:rsidRPr="00572A95">
        <w:rPr>
          <w:rFonts w:ascii="Book Antiqua" w:eastAsia="BookAntiqua" w:hAnsi="Book Antiqua" w:cs="Times New Roman"/>
          <w:kern w:val="0"/>
          <w:sz w:val="24"/>
          <w:szCs w:val="24"/>
        </w:rPr>
        <w:t>Checklist (2016), and the</w:t>
      </w:r>
      <w:r w:rsidRPr="00572A95">
        <w:rPr>
          <w:rFonts w:ascii="Book Antiqua" w:eastAsia="ArialNarrow-Bold" w:hAnsi="Book Antiqua" w:cs="Times New Roman"/>
          <w:b/>
          <w:bCs/>
          <w:kern w:val="0"/>
          <w:sz w:val="24"/>
          <w:szCs w:val="24"/>
        </w:rPr>
        <w:t xml:space="preserve"> </w:t>
      </w:r>
      <w:r w:rsidRPr="00572A95">
        <w:rPr>
          <w:rFonts w:ascii="Book Antiqua" w:eastAsia="BookAntiqua" w:hAnsi="Book Antiqua" w:cs="Times New Roman"/>
          <w:kern w:val="0"/>
          <w:sz w:val="24"/>
          <w:szCs w:val="24"/>
        </w:rPr>
        <w:t>manuscript was prepared and</w:t>
      </w:r>
      <w:r w:rsidRPr="00572A95">
        <w:rPr>
          <w:rFonts w:ascii="Book Antiqua" w:eastAsia="ArialNarrow-Bold" w:hAnsi="Book Antiqua" w:cs="Times New Roman"/>
          <w:b/>
          <w:bCs/>
          <w:kern w:val="0"/>
          <w:sz w:val="24"/>
          <w:szCs w:val="24"/>
        </w:rPr>
        <w:t xml:space="preserve"> </w:t>
      </w:r>
      <w:r w:rsidRPr="00572A95">
        <w:rPr>
          <w:rFonts w:ascii="Book Antiqua" w:eastAsia="BookAntiqua" w:hAnsi="Book Antiqua" w:cs="Times New Roman"/>
          <w:kern w:val="0"/>
          <w:sz w:val="24"/>
          <w:szCs w:val="24"/>
        </w:rPr>
        <w:t>revised according to the CARE</w:t>
      </w:r>
    </w:p>
    <w:p w14:paraId="7C8F38F2" w14:textId="77777777" w:rsidR="00FF0572" w:rsidRPr="00572A95" w:rsidRDefault="00FF0572" w:rsidP="00572A95">
      <w:pPr>
        <w:autoSpaceDE w:val="0"/>
        <w:autoSpaceDN w:val="0"/>
        <w:adjustRightInd w:val="0"/>
        <w:spacing w:line="360" w:lineRule="auto"/>
        <w:rPr>
          <w:rFonts w:ascii="Book Antiqua" w:eastAsia="BookAntiqua" w:hAnsi="Book Antiqua" w:cs="Times New Roman"/>
          <w:kern w:val="0"/>
          <w:sz w:val="24"/>
          <w:szCs w:val="24"/>
        </w:rPr>
      </w:pPr>
      <w:proofErr w:type="gramStart"/>
      <w:r w:rsidRPr="00572A95">
        <w:rPr>
          <w:rFonts w:ascii="Book Antiqua" w:eastAsia="BookAntiqua" w:hAnsi="Book Antiqua" w:cs="Times New Roman"/>
          <w:kern w:val="0"/>
          <w:sz w:val="24"/>
          <w:szCs w:val="24"/>
        </w:rPr>
        <w:t>Checklist (2016).</w:t>
      </w:r>
      <w:proofErr w:type="gramEnd"/>
    </w:p>
    <w:p w14:paraId="17A95B9C" w14:textId="0ACFC1A2" w:rsidR="00466614" w:rsidRPr="00572A95" w:rsidRDefault="00466614" w:rsidP="00572A95">
      <w:pPr>
        <w:autoSpaceDE w:val="0"/>
        <w:autoSpaceDN w:val="0"/>
        <w:adjustRightInd w:val="0"/>
        <w:spacing w:line="360" w:lineRule="auto"/>
        <w:rPr>
          <w:rFonts w:ascii="Book Antiqua" w:hAnsi="Book Antiqua" w:cs="Times New Roman"/>
          <w:b/>
          <w:kern w:val="0"/>
          <w:sz w:val="24"/>
          <w:szCs w:val="24"/>
        </w:rPr>
      </w:pPr>
    </w:p>
    <w:p w14:paraId="49057D7D" w14:textId="77777777" w:rsidR="00466614" w:rsidRPr="00572A95" w:rsidRDefault="00466614" w:rsidP="00572A95">
      <w:pPr>
        <w:spacing w:line="360" w:lineRule="auto"/>
        <w:rPr>
          <w:rFonts w:ascii="Book Antiqua" w:hAnsi="Book Antiqua"/>
          <w:sz w:val="24"/>
          <w:szCs w:val="24"/>
        </w:rPr>
      </w:pPr>
      <w:r w:rsidRPr="00572A95">
        <w:rPr>
          <w:rFonts w:ascii="Book Antiqua" w:hAnsi="Book Antiqua"/>
          <w:b/>
          <w:sz w:val="24"/>
          <w:szCs w:val="24"/>
        </w:rPr>
        <w:t xml:space="preserve">Open-Access: </w:t>
      </w:r>
      <w:r w:rsidRPr="00572A95">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AC0597" w14:textId="77777777" w:rsidR="00466614" w:rsidRPr="00572A95" w:rsidRDefault="00466614" w:rsidP="00572A95">
      <w:pPr>
        <w:spacing w:line="360" w:lineRule="auto"/>
        <w:rPr>
          <w:rFonts w:ascii="Book Antiqua" w:eastAsia="等线" w:hAnsi="Book Antiqua"/>
          <w:sz w:val="24"/>
          <w:szCs w:val="24"/>
        </w:rPr>
      </w:pPr>
    </w:p>
    <w:p w14:paraId="4C5F623F" w14:textId="77777777" w:rsidR="00466614" w:rsidRPr="00572A95" w:rsidRDefault="00466614" w:rsidP="00572A95">
      <w:pPr>
        <w:spacing w:line="360" w:lineRule="auto"/>
        <w:rPr>
          <w:rFonts w:ascii="Book Antiqua" w:eastAsia="等线" w:hAnsi="Book Antiqua"/>
          <w:bCs/>
          <w:iCs/>
          <w:sz w:val="24"/>
          <w:szCs w:val="24"/>
        </w:rPr>
      </w:pPr>
      <w:r w:rsidRPr="00572A95">
        <w:rPr>
          <w:rFonts w:ascii="Book Antiqua" w:hAnsi="Book Antiqua"/>
          <w:b/>
          <w:bCs/>
          <w:iCs/>
          <w:sz w:val="24"/>
          <w:szCs w:val="24"/>
        </w:rPr>
        <w:t>Manuscript source:</w:t>
      </w:r>
      <w:r w:rsidRPr="00572A95">
        <w:rPr>
          <w:rFonts w:ascii="Book Antiqua" w:hAnsi="Book Antiqua"/>
          <w:bCs/>
          <w:iCs/>
          <w:sz w:val="24"/>
          <w:szCs w:val="24"/>
        </w:rPr>
        <w:t xml:space="preserve"> Unsolicited manuscript</w:t>
      </w:r>
    </w:p>
    <w:p w14:paraId="5F441A8C" w14:textId="77777777" w:rsidR="00466614" w:rsidRPr="00572A95" w:rsidRDefault="00466614" w:rsidP="00572A95">
      <w:pPr>
        <w:autoSpaceDE w:val="0"/>
        <w:autoSpaceDN w:val="0"/>
        <w:adjustRightInd w:val="0"/>
        <w:spacing w:line="360" w:lineRule="auto"/>
        <w:rPr>
          <w:rFonts w:ascii="Book Antiqua" w:hAnsi="Book Antiqua" w:cs="Times New Roman"/>
          <w:b/>
          <w:kern w:val="0"/>
          <w:sz w:val="24"/>
          <w:szCs w:val="24"/>
        </w:rPr>
      </w:pPr>
    </w:p>
    <w:p w14:paraId="6508261D" w14:textId="68F5D89B" w:rsidR="00466614" w:rsidRPr="00572A95" w:rsidRDefault="00FF0572" w:rsidP="00572A95">
      <w:pPr>
        <w:autoSpaceDE w:val="0"/>
        <w:autoSpaceDN w:val="0"/>
        <w:adjustRightInd w:val="0"/>
        <w:spacing w:line="360" w:lineRule="auto"/>
        <w:rPr>
          <w:rStyle w:val="a8"/>
          <w:rFonts w:ascii="Book Antiqua" w:hAnsi="Book Antiqua" w:cs="Times New Roman"/>
          <w:color w:val="auto"/>
          <w:sz w:val="24"/>
          <w:szCs w:val="24"/>
        </w:rPr>
      </w:pPr>
      <w:r w:rsidRPr="00572A95">
        <w:rPr>
          <w:rFonts w:ascii="Book Antiqua" w:hAnsi="Book Antiqua" w:cs="Times New Roman"/>
          <w:b/>
          <w:kern w:val="0"/>
          <w:sz w:val="24"/>
          <w:szCs w:val="24"/>
        </w:rPr>
        <w:t xml:space="preserve">Corresponding author: </w:t>
      </w:r>
      <w:r w:rsidRPr="00572A95">
        <w:rPr>
          <w:rFonts w:ascii="Book Antiqua" w:hAnsi="Book Antiqua" w:cs="Times New Roman"/>
          <w:b/>
          <w:bCs/>
          <w:kern w:val="0"/>
          <w:sz w:val="24"/>
          <w:szCs w:val="24"/>
        </w:rPr>
        <w:t>Yu</w:t>
      </w:r>
      <w:r w:rsidR="00466614" w:rsidRPr="00572A95">
        <w:rPr>
          <w:rFonts w:ascii="Book Antiqua" w:hAnsi="Book Antiqua" w:cs="Times New Roman"/>
          <w:b/>
          <w:bCs/>
          <w:kern w:val="0"/>
          <w:sz w:val="24"/>
          <w:szCs w:val="24"/>
        </w:rPr>
        <w:t xml:space="preserve">-Qing </w:t>
      </w:r>
      <w:r w:rsidRPr="00572A95">
        <w:rPr>
          <w:rFonts w:ascii="Book Antiqua" w:hAnsi="Book Antiqua" w:cs="Times New Roman"/>
          <w:b/>
          <w:bCs/>
          <w:kern w:val="0"/>
          <w:sz w:val="24"/>
          <w:szCs w:val="24"/>
        </w:rPr>
        <w:t>Wang,</w:t>
      </w:r>
      <w:r w:rsidRPr="00572A95">
        <w:rPr>
          <w:rFonts w:ascii="Book Antiqua" w:hAnsi="Book Antiqua" w:cs="TimesNewRomanPSMT"/>
          <w:b/>
          <w:bCs/>
          <w:kern w:val="0"/>
          <w:sz w:val="24"/>
          <w:szCs w:val="24"/>
        </w:rPr>
        <w:t xml:space="preserve"> </w:t>
      </w:r>
      <w:r w:rsidRPr="00572A95">
        <w:rPr>
          <w:rFonts w:ascii="Book Antiqua" w:hAnsi="Book Antiqua" w:cs="Times New Roman"/>
          <w:b/>
          <w:bCs/>
          <w:kern w:val="0"/>
          <w:sz w:val="24"/>
          <w:szCs w:val="24"/>
        </w:rPr>
        <w:t xml:space="preserve">MD, </w:t>
      </w:r>
      <w:r w:rsidR="00466614" w:rsidRPr="00572A95">
        <w:rPr>
          <w:rFonts w:ascii="Book Antiqua" w:hAnsi="Book Antiqua" w:cs="Times New Roman"/>
          <w:b/>
          <w:bCs/>
          <w:kern w:val="0"/>
          <w:sz w:val="24"/>
          <w:szCs w:val="24"/>
        </w:rPr>
        <w:t>Chief Doctor</w:t>
      </w:r>
      <w:r w:rsidRPr="00572A95">
        <w:rPr>
          <w:rFonts w:ascii="Book Antiqua" w:hAnsi="Book Antiqua" w:cs="Times New Roman"/>
          <w:b/>
          <w:bCs/>
          <w:kern w:val="0"/>
          <w:sz w:val="24"/>
          <w:szCs w:val="24"/>
        </w:rPr>
        <w:t>,</w:t>
      </w:r>
      <w:r w:rsidRPr="00572A95">
        <w:rPr>
          <w:rFonts w:ascii="Book Antiqua" w:hAnsi="Book Antiqua" w:cs="Times New Roman"/>
          <w:kern w:val="0"/>
          <w:sz w:val="24"/>
          <w:szCs w:val="24"/>
        </w:rPr>
        <w:t xml:space="preserve"> Department of Respiratory Medicine, Children’s Hospital of Soochow University, No. 303</w:t>
      </w:r>
      <w:r w:rsidR="00102039">
        <w:rPr>
          <w:rFonts w:ascii="Book Antiqua" w:hAnsi="Book Antiqua" w:cs="Times New Roman"/>
          <w:kern w:val="0"/>
          <w:sz w:val="24"/>
          <w:szCs w:val="24"/>
        </w:rPr>
        <w:t>,</w:t>
      </w:r>
      <w:r w:rsidRPr="00572A95">
        <w:rPr>
          <w:rFonts w:ascii="Book Antiqua" w:hAnsi="Book Antiqua" w:cs="Times New Roman"/>
          <w:kern w:val="0"/>
          <w:sz w:val="24"/>
          <w:szCs w:val="24"/>
        </w:rPr>
        <w:t xml:space="preserve"> </w:t>
      </w:r>
      <w:proofErr w:type="spellStart"/>
      <w:r w:rsidRPr="00572A95">
        <w:rPr>
          <w:rFonts w:ascii="Book Antiqua" w:hAnsi="Book Antiqua" w:cs="Times New Roman"/>
          <w:kern w:val="0"/>
          <w:sz w:val="24"/>
          <w:szCs w:val="24"/>
        </w:rPr>
        <w:t>Jing</w:t>
      </w:r>
      <w:r w:rsidR="00102039">
        <w:rPr>
          <w:rFonts w:ascii="Book Antiqua" w:hAnsi="Book Antiqua" w:cs="Times New Roman"/>
          <w:kern w:val="0"/>
          <w:sz w:val="24"/>
          <w:szCs w:val="24"/>
        </w:rPr>
        <w:t>d</w:t>
      </w:r>
      <w:r w:rsidRPr="00572A95">
        <w:rPr>
          <w:rFonts w:ascii="Book Antiqua" w:hAnsi="Book Antiqua" w:cs="Times New Roman"/>
          <w:kern w:val="0"/>
          <w:sz w:val="24"/>
          <w:szCs w:val="24"/>
        </w:rPr>
        <w:t>e</w:t>
      </w:r>
      <w:proofErr w:type="spellEnd"/>
      <w:r w:rsidRPr="00572A95">
        <w:rPr>
          <w:rFonts w:ascii="Book Antiqua" w:hAnsi="Book Antiqua" w:cs="Times New Roman"/>
          <w:kern w:val="0"/>
          <w:sz w:val="24"/>
          <w:szCs w:val="24"/>
        </w:rPr>
        <w:t xml:space="preserve"> Road, </w:t>
      </w:r>
      <w:r w:rsidR="00466614" w:rsidRPr="00572A95">
        <w:rPr>
          <w:rFonts w:ascii="Book Antiqua" w:hAnsi="Book Antiqua" w:cs="Times New Roman"/>
          <w:kern w:val="0"/>
          <w:sz w:val="24"/>
          <w:szCs w:val="24"/>
        </w:rPr>
        <w:t>Suzhou 215000, Jiangsu Province, China.</w:t>
      </w:r>
      <w:r w:rsidRPr="00572A95">
        <w:rPr>
          <w:rFonts w:ascii="Book Antiqua" w:hAnsi="Book Antiqua" w:cs="Times New Roman"/>
          <w:kern w:val="0"/>
          <w:sz w:val="24"/>
          <w:szCs w:val="24"/>
        </w:rPr>
        <w:t xml:space="preserve"> </w:t>
      </w:r>
      <w:hyperlink r:id="rId14" w:history="1">
        <w:r w:rsidR="002B2AEE" w:rsidRPr="00D77119">
          <w:rPr>
            <w:rStyle w:val="a8"/>
            <w:rFonts w:ascii="Book Antiqua" w:hAnsi="Book Antiqua" w:cs="Times New Roman"/>
            <w:sz w:val="24"/>
            <w:szCs w:val="24"/>
          </w:rPr>
          <w:t>wang_yu_qing@126.com</w:t>
        </w:r>
      </w:hyperlink>
    </w:p>
    <w:p w14:paraId="5472A2D7" w14:textId="00C4BA3C" w:rsidR="00466614" w:rsidRPr="00572A95" w:rsidRDefault="00466614"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Garamond"/>
          <w:b/>
          <w:bCs/>
          <w:kern w:val="0"/>
          <w:sz w:val="24"/>
          <w:szCs w:val="24"/>
          <w:lang w:val="pl-PL" w:eastAsia="pl-PL"/>
        </w:rPr>
        <w:t xml:space="preserve">Telephone: </w:t>
      </w:r>
      <w:r w:rsidR="00FF0572" w:rsidRPr="00572A95">
        <w:rPr>
          <w:rFonts w:ascii="Book Antiqua" w:eastAsia="AdvP4C4E74" w:hAnsi="Book Antiqua" w:cs="Times New Roman"/>
          <w:kern w:val="0"/>
          <w:sz w:val="24"/>
          <w:szCs w:val="24"/>
        </w:rPr>
        <w:t>+</w:t>
      </w:r>
      <w:r w:rsidR="00FF0572" w:rsidRPr="00572A95">
        <w:rPr>
          <w:rFonts w:ascii="Book Antiqua" w:hAnsi="Book Antiqua" w:cs="Times New Roman"/>
          <w:kern w:val="0"/>
          <w:sz w:val="24"/>
          <w:szCs w:val="24"/>
        </w:rPr>
        <w:t>86</w:t>
      </w:r>
      <w:r w:rsidRPr="00572A95">
        <w:rPr>
          <w:rFonts w:ascii="Book Antiqua" w:hAnsi="Book Antiqua" w:cs="Times New Roman"/>
          <w:kern w:val="0"/>
          <w:sz w:val="24"/>
          <w:szCs w:val="24"/>
        </w:rPr>
        <w:t>-</w:t>
      </w:r>
      <w:r w:rsidR="00FF0572" w:rsidRPr="00572A95">
        <w:rPr>
          <w:rFonts w:ascii="Book Antiqua" w:hAnsi="Book Antiqua" w:cs="Times New Roman"/>
          <w:kern w:val="0"/>
          <w:sz w:val="24"/>
          <w:szCs w:val="24"/>
        </w:rPr>
        <w:t>512</w:t>
      </w:r>
      <w:r w:rsidRPr="00572A95">
        <w:rPr>
          <w:rFonts w:ascii="Book Antiqua" w:hAnsi="Book Antiqua" w:cs="Times New Roman"/>
          <w:kern w:val="0"/>
          <w:sz w:val="24"/>
          <w:szCs w:val="24"/>
        </w:rPr>
        <w:t>-</w:t>
      </w:r>
      <w:r w:rsidR="00FF0572" w:rsidRPr="00572A95">
        <w:rPr>
          <w:rFonts w:ascii="Book Antiqua" w:hAnsi="Book Antiqua" w:cs="Times New Roman"/>
          <w:kern w:val="0"/>
          <w:sz w:val="24"/>
          <w:szCs w:val="24"/>
        </w:rPr>
        <w:t>67788313</w:t>
      </w:r>
    </w:p>
    <w:p w14:paraId="3429FD2E" w14:textId="77777777" w:rsidR="00466614"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b/>
          <w:bCs/>
          <w:kern w:val="0"/>
          <w:sz w:val="24"/>
          <w:szCs w:val="24"/>
        </w:rPr>
        <w:t>Fax:</w:t>
      </w:r>
      <w:r w:rsidRPr="00572A95">
        <w:rPr>
          <w:rFonts w:ascii="Book Antiqua" w:hAnsi="Book Antiqua" w:cs="Times New Roman"/>
          <w:kern w:val="0"/>
          <w:sz w:val="24"/>
          <w:szCs w:val="24"/>
        </w:rPr>
        <w:t xml:space="preserve"> +86</w:t>
      </w:r>
      <w:r w:rsidR="00466614" w:rsidRPr="00572A95">
        <w:rPr>
          <w:rFonts w:ascii="Book Antiqua" w:hAnsi="Book Antiqua" w:cs="Times New Roman"/>
          <w:kern w:val="0"/>
          <w:sz w:val="24"/>
          <w:szCs w:val="24"/>
        </w:rPr>
        <w:t>-</w:t>
      </w:r>
      <w:r w:rsidRPr="00572A95">
        <w:rPr>
          <w:rFonts w:ascii="Book Antiqua" w:hAnsi="Book Antiqua" w:cs="Times New Roman"/>
          <w:kern w:val="0"/>
          <w:sz w:val="24"/>
          <w:szCs w:val="24"/>
        </w:rPr>
        <w:t>512</w:t>
      </w:r>
      <w:r w:rsidR="00466614" w:rsidRPr="00572A95">
        <w:rPr>
          <w:rFonts w:ascii="Book Antiqua" w:hAnsi="Book Antiqua" w:cs="Times New Roman"/>
          <w:kern w:val="0"/>
          <w:sz w:val="24"/>
          <w:szCs w:val="24"/>
        </w:rPr>
        <w:t>-</w:t>
      </w:r>
      <w:r w:rsidRPr="00572A95">
        <w:rPr>
          <w:rFonts w:ascii="Book Antiqua" w:hAnsi="Book Antiqua" w:cs="Times New Roman"/>
          <w:kern w:val="0"/>
          <w:sz w:val="24"/>
          <w:szCs w:val="24"/>
        </w:rPr>
        <w:t>67786316</w:t>
      </w:r>
    </w:p>
    <w:p w14:paraId="0BBA2C37" w14:textId="77777777" w:rsidR="00466614" w:rsidRPr="00572A95" w:rsidRDefault="00466614" w:rsidP="00572A95">
      <w:pPr>
        <w:autoSpaceDE w:val="0"/>
        <w:autoSpaceDN w:val="0"/>
        <w:adjustRightInd w:val="0"/>
        <w:spacing w:line="360" w:lineRule="auto"/>
        <w:rPr>
          <w:rFonts w:ascii="Book Antiqua" w:hAnsi="Book Antiqua" w:cs="Times New Roman"/>
          <w:kern w:val="0"/>
          <w:sz w:val="24"/>
          <w:szCs w:val="24"/>
        </w:rPr>
      </w:pPr>
    </w:p>
    <w:p w14:paraId="684344BB" w14:textId="6B7485B2" w:rsidR="00466614" w:rsidRPr="00572A95" w:rsidRDefault="00466614" w:rsidP="00572A95">
      <w:pPr>
        <w:snapToGrid w:val="0"/>
        <w:spacing w:line="360" w:lineRule="auto"/>
        <w:rPr>
          <w:rFonts w:ascii="Book Antiqua" w:hAnsi="Book Antiqua"/>
          <w:bCs/>
          <w:sz w:val="24"/>
          <w:szCs w:val="24"/>
          <w:lang w:val="en-GB"/>
        </w:rPr>
      </w:pPr>
      <w:bookmarkStart w:id="7" w:name="_Hlk18505132"/>
      <w:r w:rsidRPr="00572A95">
        <w:rPr>
          <w:rFonts w:ascii="Book Antiqua" w:hAnsi="Book Antiqua"/>
          <w:b/>
          <w:sz w:val="24"/>
          <w:szCs w:val="24"/>
          <w:lang w:val="en-GB"/>
        </w:rPr>
        <w:t xml:space="preserve">Received: </w:t>
      </w:r>
      <w:r w:rsidRPr="00572A95">
        <w:rPr>
          <w:rFonts w:ascii="Book Antiqua" w:hAnsi="Book Antiqua"/>
          <w:bCs/>
          <w:sz w:val="24"/>
          <w:szCs w:val="24"/>
          <w:lang w:val="en-GB"/>
        </w:rPr>
        <w:t>September 9, 2019</w:t>
      </w:r>
    </w:p>
    <w:p w14:paraId="77B09F29" w14:textId="40C31BBD" w:rsidR="00466614" w:rsidRPr="00572A95" w:rsidRDefault="00466614" w:rsidP="00572A95">
      <w:pPr>
        <w:snapToGrid w:val="0"/>
        <w:spacing w:line="360" w:lineRule="auto"/>
        <w:rPr>
          <w:rFonts w:ascii="Book Antiqua" w:hAnsi="Book Antiqua"/>
          <w:bCs/>
          <w:sz w:val="24"/>
          <w:szCs w:val="24"/>
          <w:lang w:val="en-GB"/>
        </w:rPr>
      </w:pPr>
      <w:r w:rsidRPr="00572A95">
        <w:rPr>
          <w:rFonts w:ascii="Book Antiqua" w:hAnsi="Book Antiqua"/>
          <w:b/>
          <w:sz w:val="24"/>
          <w:szCs w:val="24"/>
          <w:lang w:val="en-GB"/>
        </w:rPr>
        <w:t xml:space="preserve">Peer-review started: </w:t>
      </w:r>
      <w:r w:rsidRPr="00572A95">
        <w:rPr>
          <w:rFonts w:ascii="Book Antiqua" w:hAnsi="Book Antiqua"/>
          <w:bCs/>
          <w:sz w:val="24"/>
          <w:szCs w:val="24"/>
          <w:lang w:val="en-GB"/>
        </w:rPr>
        <w:t>September 9, 2019</w:t>
      </w:r>
    </w:p>
    <w:p w14:paraId="4DD6D0F2" w14:textId="63FDBDF9"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 xml:space="preserve">First decision: </w:t>
      </w:r>
      <w:r w:rsidRPr="00572A95">
        <w:rPr>
          <w:rFonts w:ascii="Book Antiqua" w:hAnsi="Book Antiqua"/>
          <w:bCs/>
          <w:sz w:val="24"/>
          <w:szCs w:val="24"/>
          <w:lang w:val="en-GB"/>
        </w:rPr>
        <w:t>November 11, 2019</w:t>
      </w:r>
    </w:p>
    <w:p w14:paraId="451AA0DE" w14:textId="45EDDB37"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 xml:space="preserve">Revised: </w:t>
      </w:r>
      <w:r w:rsidRPr="00572A95">
        <w:rPr>
          <w:rFonts w:ascii="Book Antiqua" w:hAnsi="Book Antiqua"/>
          <w:bCs/>
          <w:sz w:val="24"/>
          <w:szCs w:val="24"/>
          <w:lang w:val="en-GB"/>
        </w:rPr>
        <w:t xml:space="preserve">November </w:t>
      </w:r>
      <w:r w:rsidR="002B2AEE">
        <w:rPr>
          <w:rFonts w:ascii="Book Antiqua" w:hAnsi="Book Antiqua" w:hint="eastAsia"/>
          <w:bCs/>
          <w:sz w:val="24"/>
          <w:szCs w:val="24"/>
          <w:lang w:val="en-GB"/>
        </w:rPr>
        <w:t>22</w:t>
      </w:r>
      <w:r w:rsidRPr="00572A95">
        <w:rPr>
          <w:rFonts w:ascii="Book Antiqua" w:hAnsi="Book Antiqua"/>
          <w:bCs/>
          <w:sz w:val="24"/>
          <w:szCs w:val="24"/>
          <w:lang w:val="en-GB"/>
        </w:rPr>
        <w:t>, 2019</w:t>
      </w:r>
    </w:p>
    <w:p w14:paraId="299A2D08" w14:textId="5D4F5E0F"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Accepted:</w:t>
      </w:r>
      <w:r w:rsidR="002F3AA2" w:rsidRPr="002F3AA2">
        <w:t xml:space="preserve"> </w:t>
      </w:r>
      <w:r w:rsidR="002F3AA2" w:rsidRPr="002F3AA2">
        <w:rPr>
          <w:rFonts w:ascii="Book Antiqua" w:hAnsi="Book Antiqua"/>
          <w:sz w:val="24"/>
          <w:szCs w:val="24"/>
          <w:lang w:val="en-GB"/>
        </w:rPr>
        <w:t>November 27, 2019</w:t>
      </w:r>
      <w:r w:rsidRPr="002F3AA2">
        <w:rPr>
          <w:rFonts w:ascii="Book Antiqua" w:hAnsi="Book Antiqua"/>
          <w:sz w:val="24"/>
          <w:szCs w:val="24"/>
          <w:lang w:val="en-GB"/>
        </w:rPr>
        <w:t xml:space="preserve"> </w:t>
      </w:r>
    </w:p>
    <w:p w14:paraId="1ABE5138" w14:textId="655F956D"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Article in press:</w:t>
      </w:r>
      <w:r w:rsidR="000D2C2C" w:rsidRPr="000D2C2C">
        <w:rPr>
          <w:rFonts w:ascii="Book Antiqua" w:hAnsi="Book Antiqua"/>
          <w:sz w:val="24"/>
          <w:szCs w:val="24"/>
          <w:lang w:val="en-GB"/>
        </w:rPr>
        <w:t xml:space="preserve"> </w:t>
      </w:r>
      <w:r w:rsidR="000D2C2C" w:rsidRPr="002F3AA2">
        <w:rPr>
          <w:rFonts w:ascii="Book Antiqua" w:hAnsi="Book Antiqua"/>
          <w:sz w:val="24"/>
          <w:szCs w:val="24"/>
          <w:lang w:val="en-GB"/>
        </w:rPr>
        <w:t>November 27, 2019</w:t>
      </w:r>
    </w:p>
    <w:p w14:paraId="123E857F" w14:textId="063A3C34" w:rsidR="00466614" w:rsidRPr="00572A95" w:rsidRDefault="00466614" w:rsidP="00572A95">
      <w:pPr>
        <w:snapToGrid w:val="0"/>
        <w:spacing w:line="360" w:lineRule="auto"/>
        <w:rPr>
          <w:rFonts w:ascii="Book Antiqua" w:hAnsi="Book Antiqua"/>
          <w:b/>
          <w:sz w:val="24"/>
          <w:szCs w:val="24"/>
          <w:lang w:val="en-GB"/>
        </w:rPr>
      </w:pPr>
      <w:r w:rsidRPr="00572A95">
        <w:rPr>
          <w:rFonts w:ascii="Book Antiqua" w:hAnsi="Book Antiqua"/>
          <w:b/>
          <w:sz w:val="24"/>
          <w:szCs w:val="24"/>
          <w:lang w:val="en-GB"/>
        </w:rPr>
        <w:t>Published online:</w:t>
      </w:r>
      <w:r w:rsidR="000D2C2C" w:rsidRPr="000D2C2C">
        <w:rPr>
          <w:rFonts w:ascii="Book Antiqua" w:hAnsi="Book Antiqua"/>
          <w:sz w:val="24"/>
          <w:szCs w:val="24"/>
        </w:rPr>
        <w:t xml:space="preserve"> </w:t>
      </w:r>
      <w:r w:rsidR="000D2C2C" w:rsidRPr="0024162C">
        <w:rPr>
          <w:rFonts w:ascii="Book Antiqua" w:hAnsi="Book Antiqua"/>
          <w:sz w:val="24"/>
          <w:szCs w:val="24"/>
        </w:rPr>
        <w:t>December</w:t>
      </w:r>
      <w:r w:rsidR="000D2C2C">
        <w:rPr>
          <w:rFonts w:ascii="Book Antiqua" w:eastAsia="等线" w:hAnsi="Book Antiqua" w:hint="eastAsia"/>
          <w:sz w:val="24"/>
          <w:szCs w:val="24"/>
        </w:rPr>
        <w:t xml:space="preserve"> 26</w:t>
      </w:r>
      <w:r w:rsidR="000D2C2C" w:rsidRPr="00FE3D06">
        <w:rPr>
          <w:rFonts w:ascii="Book Antiqua" w:hAnsi="Book Antiqua"/>
          <w:sz w:val="24"/>
        </w:rPr>
        <w:t>, 2019</w:t>
      </w:r>
    </w:p>
    <w:bookmarkEnd w:id="7"/>
    <w:p w14:paraId="1D889AC5" w14:textId="474DB8DF"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NewRomanPS-BoldMT"/>
          <w:b/>
          <w:bCs/>
          <w:kern w:val="0"/>
          <w:sz w:val="24"/>
          <w:szCs w:val="24"/>
        </w:rPr>
        <w:br w:type="page"/>
      </w:r>
    </w:p>
    <w:p w14:paraId="1CA63EFA" w14:textId="77777777" w:rsidR="00FF0572" w:rsidRPr="00572A95" w:rsidRDefault="00FF0572" w:rsidP="00572A95">
      <w:pPr>
        <w:autoSpaceDE w:val="0"/>
        <w:autoSpaceDN w:val="0"/>
        <w:adjustRightInd w:val="0"/>
        <w:spacing w:line="360" w:lineRule="auto"/>
        <w:rPr>
          <w:rFonts w:ascii="Book Antiqua" w:hAnsi="Book Antiqua" w:cs="TimesNewRomanPS-BoldMT"/>
          <w:b/>
          <w:bCs/>
          <w:kern w:val="0"/>
          <w:sz w:val="24"/>
          <w:szCs w:val="24"/>
        </w:rPr>
      </w:pPr>
      <w:r w:rsidRPr="00572A95">
        <w:rPr>
          <w:rFonts w:ascii="Book Antiqua" w:hAnsi="Book Antiqua" w:cs="TimesNewRomanPS-BoldMT"/>
          <w:b/>
          <w:bCs/>
          <w:kern w:val="0"/>
          <w:sz w:val="24"/>
          <w:szCs w:val="24"/>
        </w:rPr>
        <w:lastRenderedPageBreak/>
        <w:t>Abstract</w:t>
      </w:r>
    </w:p>
    <w:p w14:paraId="30CAB445" w14:textId="77777777" w:rsidR="00FF0572" w:rsidRPr="00572A95" w:rsidRDefault="00FF0572" w:rsidP="00572A95">
      <w:pPr>
        <w:autoSpaceDE w:val="0"/>
        <w:autoSpaceDN w:val="0"/>
        <w:adjustRightInd w:val="0"/>
        <w:spacing w:line="360" w:lineRule="auto"/>
        <w:rPr>
          <w:rFonts w:ascii="Book Antiqua" w:hAnsi="Book Antiqua" w:cs="TimesNewRomanPS-BoldMT"/>
          <w:bCs/>
          <w:i/>
          <w:iCs/>
          <w:kern w:val="0"/>
          <w:sz w:val="24"/>
          <w:szCs w:val="24"/>
        </w:rPr>
      </w:pPr>
      <w:r w:rsidRPr="00572A95">
        <w:rPr>
          <w:rFonts w:ascii="Book Antiqua" w:hAnsi="Book Antiqua"/>
          <w:b/>
          <w:i/>
          <w:iCs/>
          <w:kern w:val="0"/>
          <w:sz w:val="24"/>
          <w:szCs w:val="24"/>
        </w:rPr>
        <w:t>BACKGROUND</w:t>
      </w:r>
    </w:p>
    <w:p w14:paraId="6B727E6D" w14:textId="63FA9B98"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bookmarkStart w:id="8" w:name="_Hlk3146109"/>
      <w:proofErr w:type="spellStart"/>
      <w:r w:rsidRPr="00572A95">
        <w:rPr>
          <w:rFonts w:ascii="Book Antiqua" w:hAnsi="Book Antiqua" w:cs="Times New Roman"/>
          <w:kern w:val="0"/>
          <w:sz w:val="24"/>
          <w:szCs w:val="24"/>
        </w:rPr>
        <w:t>Multisystemic</w:t>
      </w:r>
      <w:proofErr w:type="spellEnd"/>
      <w:r w:rsidRPr="00572A95">
        <w:rPr>
          <w:rFonts w:ascii="Book Antiqua" w:hAnsi="Book Antiqua" w:cs="Times New Roman"/>
          <w:kern w:val="0"/>
          <w:sz w:val="24"/>
          <w:szCs w:val="24"/>
        </w:rPr>
        <w:t xml:space="preserve"> smooth muscle dysfunction syndrome</w:t>
      </w:r>
      <w:bookmarkEnd w:id="8"/>
      <w:r w:rsidRPr="00572A95">
        <w:rPr>
          <w:rFonts w:ascii="Book Antiqua" w:hAnsi="Book Antiqua" w:cs="Times New Roman"/>
          <w:bCs/>
          <w:kern w:val="0"/>
          <w:sz w:val="24"/>
          <w:szCs w:val="24"/>
        </w:rPr>
        <w:t xml:space="preserve"> (MSMDS) is</w:t>
      </w:r>
      <w:r w:rsidRPr="00572A95">
        <w:rPr>
          <w:rFonts w:ascii="Book Antiqua" w:eastAsia="等线" w:hAnsi="Book Antiqua" w:cs="Times New Roman"/>
          <w:bCs/>
          <w:kern w:val="0"/>
          <w:sz w:val="24"/>
          <w:szCs w:val="24"/>
        </w:rPr>
        <w:t xml:space="preserve"> a</w:t>
      </w:r>
      <w:r w:rsidRPr="00572A95">
        <w:rPr>
          <w:rFonts w:ascii="Book Antiqua" w:hAnsi="Book Antiqua" w:cs="Times New Roman"/>
          <w:bCs/>
          <w:kern w:val="0"/>
          <w:sz w:val="24"/>
          <w:szCs w:val="24"/>
        </w:rPr>
        <w:t xml:space="preserve"> rare genetic disease worldwide. The main </w:t>
      </w:r>
      <w:r w:rsidRPr="00572A95">
        <w:rPr>
          <w:rFonts w:ascii="Book Antiqua" w:eastAsia="宋体" w:hAnsi="Book Antiqua" w:cs="Times New Roman"/>
          <w:sz w:val="24"/>
          <w:szCs w:val="24"/>
        </w:rPr>
        <w:t>mutation</w:t>
      </w:r>
      <w:r w:rsidRPr="00572A95">
        <w:rPr>
          <w:rFonts w:ascii="Book Antiqua" w:hAnsi="Book Antiqua" w:cs="Times New Roman"/>
          <w:bCs/>
          <w:kern w:val="0"/>
          <w:sz w:val="24"/>
          <w:szCs w:val="24"/>
        </w:rPr>
        <w:t xml:space="preserve"> is</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 xml:space="preserve">the </w:t>
      </w:r>
      <w:r w:rsidR="00FC04C3" w:rsidRPr="00572A95">
        <w:rPr>
          <w:rFonts w:ascii="Book Antiqua" w:hAnsi="Book Antiqua" w:cs="Times New Roman"/>
          <w:kern w:val="0"/>
          <w:sz w:val="24"/>
          <w:szCs w:val="24"/>
        </w:rPr>
        <w:t>actin alpha</w:t>
      </w:r>
      <w:r w:rsidR="002B2AEE">
        <w:rPr>
          <w:rFonts w:ascii="Book Antiqua" w:hAnsi="Book Antiqua" w:cs="Times New Roman" w:hint="eastAsia"/>
          <w:kern w:val="0"/>
          <w:sz w:val="24"/>
          <w:szCs w:val="24"/>
        </w:rPr>
        <w:t xml:space="preserve"> </w:t>
      </w:r>
      <w:r w:rsidR="00FC04C3" w:rsidRPr="00572A95">
        <w:rPr>
          <w:rFonts w:ascii="Book Antiqua" w:hAnsi="Book Antiqua" w:cs="Times New Roman"/>
          <w:kern w:val="0"/>
          <w:sz w:val="24"/>
          <w:szCs w:val="24"/>
        </w:rPr>
        <w:t>2 (</w:t>
      </w:r>
      <w:r w:rsidR="00FC04C3" w:rsidRPr="002B2AEE">
        <w:rPr>
          <w:rFonts w:ascii="Book Antiqua" w:hAnsi="Book Antiqua" w:cs="Times New Roman"/>
          <w:i/>
          <w:kern w:val="0"/>
          <w:sz w:val="24"/>
          <w:szCs w:val="24"/>
        </w:rPr>
        <w:t>ACTA2</w:t>
      </w:r>
      <w:r w:rsidR="00FC04C3" w:rsidRPr="00572A95">
        <w:rPr>
          <w:rFonts w:ascii="Book Antiqua" w:hAnsi="Book Antiqua" w:cs="Times New Roman"/>
          <w:kern w:val="0"/>
          <w:sz w:val="24"/>
          <w:szCs w:val="24"/>
        </w:rPr>
        <w:t>)</w:t>
      </w:r>
      <w:r w:rsidRPr="00572A95">
        <w:rPr>
          <w:rFonts w:ascii="Book Antiqua" w:hAnsi="Book Antiqua" w:cs="Times New Roman"/>
          <w:kern w:val="0"/>
          <w:sz w:val="24"/>
          <w:szCs w:val="24"/>
        </w:rPr>
        <w:t xml:space="preserve"> gene p.R179H. In this </w:t>
      </w:r>
      <w:r w:rsidR="00102039">
        <w:rPr>
          <w:rFonts w:ascii="Book Antiqua" w:hAnsi="Book Antiqua" w:cs="Times New Roman"/>
          <w:kern w:val="0"/>
          <w:sz w:val="24"/>
          <w:szCs w:val="24"/>
        </w:rPr>
        <w:t>paper</w:t>
      </w:r>
      <w:r w:rsidRPr="00572A95">
        <w:rPr>
          <w:rFonts w:ascii="Book Antiqua" w:hAnsi="Book Antiqua" w:cs="Times New Roman"/>
          <w:kern w:val="0"/>
          <w:sz w:val="24"/>
          <w:szCs w:val="24"/>
        </w:rPr>
        <w:t xml:space="preserve">, we report a Chinese MSMDS patient </w:t>
      </w:r>
      <w:r w:rsidRPr="00572A95">
        <w:rPr>
          <w:rFonts w:ascii="Book Antiqua" w:eastAsia="BookAntiqua" w:hAnsi="Book Antiqua" w:cs="Times New Roman"/>
          <w:kern w:val="0"/>
          <w:sz w:val="24"/>
          <w:szCs w:val="24"/>
        </w:rPr>
        <w:t>and systematically review the previous literature</w:t>
      </w:r>
      <w:r w:rsidRPr="00572A95">
        <w:rPr>
          <w:rFonts w:ascii="Book Antiqua" w:hAnsi="Book Antiqua" w:cs="Times New Roman"/>
          <w:kern w:val="0"/>
          <w:sz w:val="24"/>
          <w:szCs w:val="24"/>
        </w:rPr>
        <w:t>.</w:t>
      </w:r>
    </w:p>
    <w:p w14:paraId="4F2573A5" w14:textId="77777777" w:rsidR="00466614" w:rsidRPr="00572A95" w:rsidRDefault="00466614" w:rsidP="00572A95">
      <w:pPr>
        <w:autoSpaceDE w:val="0"/>
        <w:autoSpaceDN w:val="0"/>
        <w:adjustRightInd w:val="0"/>
        <w:spacing w:line="360" w:lineRule="auto"/>
        <w:rPr>
          <w:rFonts w:ascii="Book Antiqua" w:hAnsi="Book Antiqua"/>
          <w:b/>
          <w:kern w:val="0"/>
          <w:sz w:val="24"/>
          <w:szCs w:val="24"/>
        </w:rPr>
      </w:pPr>
    </w:p>
    <w:p w14:paraId="226900C1" w14:textId="5119357A" w:rsidR="00FF0572" w:rsidRPr="00572A95" w:rsidRDefault="00FF0572" w:rsidP="00572A95">
      <w:pPr>
        <w:autoSpaceDE w:val="0"/>
        <w:autoSpaceDN w:val="0"/>
        <w:adjustRightInd w:val="0"/>
        <w:spacing w:line="360" w:lineRule="auto"/>
        <w:rPr>
          <w:rFonts w:ascii="Book Antiqua" w:hAnsi="Book Antiqua" w:cs="TimesNewRomanPS-BoldMT"/>
          <w:bCs/>
          <w:i/>
          <w:iCs/>
          <w:kern w:val="0"/>
          <w:sz w:val="24"/>
          <w:szCs w:val="24"/>
        </w:rPr>
      </w:pPr>
      <w:r w:rsidRPr="00572A95">
        <w:rPr>
          <w:rFonts w:ascii="Book Antiqua" w:hAnsi="Book Antiqua"/>
          <w:b/>
          <w:i/>
          <w:iCs/>
          <w:kern w:val="0"/>
          <w:sz w:val="24"/>
          <w:szCs w:val="24"/>
        </w:rPr>
        <w:t>CASE SUMMARY</w:t>
      </w:r>
    </w:p>
    <w:p w14:paraId="314EA7FB" w14:textId="41B640CB"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Here</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we report a 9.6-month-old Chinese girl </w:t>
      </w:r>
      <w:r w:rsidRPr="00572A95">
        <w:rPr>
          <w:rFonts w:ascii="Book Antiqua" w:eastAsia="等线" w:hAnsi="Book Antiqua" w:cs="Times New Roman"/>
          <w:kern w:val="0"/>
          <w:sz w:val="24"/>
          <w:szCs w:val="24"/>
        </w:rPr>
        <w:t xml:space="preserve">who </w:t>
      </w:r>
      <w:r w:rsidRPr="00572A95">
        <w:rPr>
          <w:rFonts w:ascii="Book Antiqua" w:hAnsi="Book Antiqua" w:cs="Times New Roman"/>
          <w:kern w:val="0"/>
          <w:sz w:val="24"/>
          <w:szCs w:val="24"/>
        </w:rPr>
        <w:t>was diagnosed with MSMDS based on her history and symptoms</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such as recurrent cough, wheezing</w:t>
      </w:r>
      <w:r w:rsidR="00102039">
        <w:rPr>
          <w:rFonts w:ascii="Book Antiqua" w:hAnsi="Book Antiqua" w:cs="Times New Roman"/>
          <w:kern w:val="0"/>
          <w:sz w:val="24"/>
          <w:szCs w:val="24"/>
        </w:rPr>
        <w:t>,</w:t>
      </w:r>
      <w:r w:rsidRPr="00572A95">
        <w:rPr>
          <w:rFonts w:ascii="Book Antiqua" w:hAnsi="Book Antiqua" w:cs="Times New Roman"/>
          <w:sz w:val="24"/>
          <w:szCs w:val="24"/>
        </w:rPr>
        <w:t xml:space="preserve"> and </w:t>
      </w:r>
      <w:r w:rsidRPr="00572A95">
        <w:rPr>
          <w:rFonts w:ascii="Book Antiqua" w:eastAsia="等线" w:hAnsi="Book Antiqua" w:cs="Times New Roman"/>
          <w:kern w:val="0"/>
          <w:sz w:val="24"/>
          <w:szCs w:val="24"/>
        </w:rPr>
        <w:t>complications</w:t>
      </w:r>
      <w:r w:rsidRPr="00572A95">
        <w:rPr>
          <w:rFonts w:ascii="Book Antiqua" w:hAnsi="Book Antiqua" w:cs="Times New Roman"/>
          <w:kern w:val="0"/>
          <w:sz w:val="24"/>
          <w:szCs w:val="24"/>
        </w:rPr>
        <w:t xml:space="preserve"> with congenital fixed dilated pupils. Chest high</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resolution computed tomography</w:t>
      </w:r>
      <w:r w:rsidR="00102039">
        <w:rPr>
          <w:rFonts w:ascii="Book Antiqua" w:hAnsi="Book Antiqua" w:cs="Times New Roman"/>
          <w:kern w:val="0"/>
          <w:sz w:val="24"/>
          <w:szCs w:val="24"/>
        </w:rPr>
        <w:t xml:space="preserve"> </w:t>
      </w:r>
      <w:r w:rsidRPr="00572A95">
        <w:rPr>
          <w:rFonts w:ascii="Book Antiqua" w:hAnsi="Book Antiqua" w:cs="Times New Roman"/>
          <w:kern w:val="0"/>
          <w:sz w:val="24"/>
          <w:szCs w:val="24"/>
        </w:rPr>
        <w:t>revealed inhomogeneous lung transparency,</w:t>
      </w:r>
      <w:r w:rsidRPr="00572A95">
        <w:rPr>
          <w:rFonts w:ascii="Book Antiqua" w:hAnsi="Book Antiqua" w:cs="Times New Roman"/>
          <w:sz w:val="24"/>
          <w:szCs w:val="24"/>
        </w:rPr>
        <w:t xml:space="preserve"> obvious exudative lesions</w:t>
      </w:r>
      <w:r w:rsidR="00102039">
        <w:rPr>
          <w:rFonts w:ascii="Book Antiqua" w:hAnsi="Book Antiqua" w:cs="Times New Roman"/>
          <w:sz w:val="24"/>
          <w:szCs w:val="24"/>
        </w:rPr>
        <w:t>,</w:t>
      </w:r>
      <w:r w:rsidRPr="00572A95">
        <w:rPr>
          <w:rFonts w:ascii="Book Antiqua" w:hAnsi="Book Antiqua" w:cs="Times New Roman"/>
          <w:kern w:val="0"/>
          <w:sz w:val="24"/>
          <w:szCs w:val="24"/>
        </w:rPr>
        <w:t xml:space="preserve"> </w:t>
      </w:r>
      <w:r w:rsidRPr="00572A95">
        <w:rPr>
          <w:rFonts w:ascii="Book Antiqua" w:hAnsi="Book Antiqua" w:cs="Times New Roman"/>
          <w:sz w:val="24"/>
          <w:szCs w:val="24"/>
        </w:rPr>
        <w:t xml:space="preserve">and </w:t>
      </w:r>
      <w:r w:rsidRPr="00572A95">
        <w:rPr>
          <w:rFonts w:ascii="Book Antiqua" w:eastAsia="等线" w:hAnsi="Book Antiqua" w:cs="Times New Roman"/>
          <w:sz w:val="24"/>
          <w:szCs w:val="24"/>
        </w:rPr>
        <w:t>some</w:t>
      </w:r>
      <w:r w:rsidRPr="00572A95">
        <w:rPr>
          <w:rFonts w:ascii="Book Antiqua" w:hAnsi="Book Antiqua" w:cs="Times New Roman"/>
          <w:sz w:val="24"/>
          <w:szCs w:val="24"/>
        </w:rPr>
        <w:t xml:space="preserve"> lung fissures that were markedly thickened</w:t>
      </w:r>
      <w:r w:rsidRPr="00572A95">
        <w:rPr>
          <w:rFonts w:ascii="Book Antiqua" w:hAnsi="Book Antiqua" w:cs="Times New Roman"/>
          <w:kern w:val="0"/>
          <w:sz w:val="24"/>
          <w:szCs w:val="24"/>
        </w:rPr>
        <w:t xml:space="preserve">. Cranial magnetic resonance imaging excluded bleeding and infarction but showed abnormal signals in the </w:t>
      </w:r>
      <w:bookmarkStart w:id="9" w:name="_Hlk3149762"/>
      <w:r w:rsidRPr="00572A95">
        <w:rPr>
          <w:rFonts w:ascii="Book Antiqua" w:hAnsi="Book Antiqua" w:cs="Times New Roman"/>
          <w:kern w:val="0"/>
          <w:sz w:val="24"/>
          <w:szCs w:val="24"/>
        </w:rPr>
        <w:t xml:space="preserve">centrum </w:t>
      </w:r>
      <w:proofErr w:type="spellStart"/>
      <w:r w:rsidRPr="00572A95">
        <w:rPr>
          <w:rFonts w:ascii="Book Antiqua" w:hAnsi="Book Antiqua" w:cs="Times New Roman"/>
          <w:kern w:val="0"/>
          <w:sz w:val="24"/>
          <w:szCs w:val="24"/>
        </w:rPr>
        <w:t>ovale</w:t>
      </w:r>
      <w:proofErr w:type="spellEnd"/>
      <w:r w:rsidRPr="00572A95">
        <w:rPr>
          <w:rFonts w:ascii="Book Antiqua" w:hAnsi="Book Antiqua" w:cs="Times New Roman"/>
          <w:kern w:val="0"/>
          <w:sz w:val="24"/>
          <w:szCs w:val="24"/>
        </w:rPr>
        <w:t xml:space="preserve"> </w:t>
      </w:r>
      <w:proofErr w:type="spellStart"/>
      <w:r w:rsidRPr="00572A95">
        <w:rPr>
          <w:rFonts w:ascii="Book Antiqua" w:hAnsi="Book Antiqua" w:cs="Times New Roman"/>
          <w:kern w:val="0"/>
          <w:sz w:val="24"/>
          <w:szCs w:val="24"/>
        </w:rPr>
        <w:t>majus</w:t>
      </w:r>
      <w:bookmarkEnd w:id="9"/>
      <w:proofErr w:type="spellEnd"/>
      <w:r w:rsidRPr="00572A95">
        <w:rPr>
          <w:rFonts w:ascii="Book Antiqua" w:hAnsi="Book Antiqua" w:cs="Times New Roman"/>
          <w:kern w:val="0"/>
          <w:sz w:val="24"/>
          <w:szCs w:val="24"/>
        </w:rPr>
        <w:t xml:space="preserve"> and bilateral periventricular regions. Echocardiography only showed patent foramen </w:t>
      </w:r>
      <w:proofErr w:type="spellStart"/>
      <w:r w:rsidRPr="00572A95">
        <w:rPr>
          <w:rFonts w:ascii="Book Antiqua" w:hAnsi="Book Antiqua" w:cs="Times New Roman"/>
          <w:kern w:val="0"/>
          <w:sz w:val="24"/>
          <w:szCs w:val="24"/>
        </w:rPr>
        <w:t>ovale</w:t>
      </w:r>
      <w:proofErr w:type="spellEnd"/>
      <w:r w:rsidRPr="00572A95">
        <w:rPr>
          <w:rFonts w:ascii="Book Antiqua" w:hAnsi="Book Antiqua" w:cs="Times New Roman"/>
          <w:kern w:val="0"/>
          <w:sz w:val="24"/>
          <w:szCs w:val="24"/>
        </w:rPr>
        <w:t>, and no patent ductus arteriosus,</w:t>
      </w:r>
      <w:r w:rsidRPr="00572A95">
        <w:rPr>
          <w:rFonts w:ascii="Book Antiqua" w:hAnsi="Book Antiqua"/>
          <w:sz w:val="24"/>
          <w:szCs w:val="24"/>
        </w:rPr>
        <w:t xml:space="preserve"> </w:t>
      </w:r>
      <w:r w:rsidRPr="00572A95">
        <w:rPr>
          <w:rFonts w:ascii="Book Antiqua" w:hAnsi="Book Antiqua" w:cs="Times New Roman"/>
          <w:kern w:val="0"/>
          <w:sz w:val="24"/>
          <w:szCs w:val="24"/>
        </w:rPr>
        <w:t>pulmonary artery dilatation</w:t>
      </w:r>
      <w:r w:rsidR="00102039">
        <w:rPr>
          <w:rFonts w:ascii="Book Antiqua" w:hAnsi="Book Antiqua" w:cs="Times New Roman"/>
          <w:kern w:val="0"/>
          <w:sz w:val="24"/>
          <w:szCs w:val="24"/>
        </w:rPr>
        <w:t>,</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or</w:t>
      </w:r>
      <w:r w:rsidRPr="00572A95">
        <w:rPr>
          <w:rFonts w:ascii="Book Antiqua" w:hAnsi="Book Antiqua" w:cs="Times New Roman"/>
          <w:kern w:val="0"/>
          <w:sz w:val="24"/>
          <w:szCs w:val="24"/>
        </w:rPr>
        <w:t xml:space="preserve"> pulmonary hypertension </w:t>
      </w:r>
      <w:r w:rsidR="00102039" w:rsidRPr="00572A95">
        <w:rPr>
          <w:rFonts w:ascii="Book Antiqua" w:hAnsi="Book Antiqua" w:cs="Times New Roman"/>
          <w:kern w:val="0"/>
          <w:sz w:val="24"/>
          <w:szCs w:val="24"/>
        </w:rPr>
        <w:t>w</w:t>
      </w:r>
      <w:r w:rsidR="00102039">
        <w:rPr>
          <w:rFonts w:ascii="Book Antiqua" w:hAnsi="Book Antiqua" w:cs="Times New Roman"/>
          <w:kern w:val="0"/>
          <w:sz w:val="24"/>
          <w:szCs w:val="24"/>
        </w:rPr>
        <w:t>as</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found. Bronchoscopy indicated moderate bronchial </w:t>
      </w:r>
      <w:proofErr w:type="spellStart"/>
      <w:r w:rsidRPr="00572A95">
        <w:rPr>
          <w:rFonts w:ascii="Book Antiqua" w:hAnsi="Book Antiqua" w:cs="Times New Roman"/>
          <w:kern w:val="0"/>
          <w:sz w:val="24"/>
          <w:szCs w:val="24"/>
        </w:rPr>
        <w:t>malacia</w:t>
      </w:r>
      <w:proofErr w:type="spellEnd"/>
      <w:r w:rsidRPr="00572A95">
        <w:rPr>
          <w:rFonts w:ascii="Book Antiqua" w:hAnsi="Book Antiqua" w:cs="Times New Roman"/>
          <w:kern w:val="0"/>
          <w:sz w:val="24"/>
          <w:szCs w:val="24"/>
        </w:rPr>
        <w:t xml:space="preserve">. These examinations in conjunction with the typical eye abnormality suggested </w:t>
      </w:r>
      <w:r w:rsidR="00102039">
        <w:rPr>
          <w:rFonts w:ascii="Book Antiqua" w:hAnsi="Book Antiqua" w:cs="Times New Roman"/>
          <w:kern w:val="0"/>
          <w:sz w:val="24"/>
          <w:szCs w:val="24"/>
        </w:rPr>
        <w:t>a</w:t>
      </w:r>
      <w:r w:rsidR="00102039"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diagnosis of MSMDS, and sequencing of exon 6 of the </w:t>
      </w:r>
      <w:r w:rsidRPr="002B2AEE">
        <w:rPr>
          <w:rFonts w:ascii="Book Antiqua" w:hAnsi="Book Antiqua" w:cs="Times New Roman"/>
          <w:i/>
          <w:kern w:val="0"/>
          <w:sz w:val="24"/>
          <w:szCs w:val="24"/>
        </w:rPr>
        <w:t>ACTA2</w:t>
      </w:r>
      <w:r w:rsidRPr="00572A95">
        <w:rPr>
          <w:rFonts w:ascii="Book Antiqua" w:hAnsi="Book Antiqua" w:cs="Times New Roman"/>
          <w:kern w:val="0"/>
          <w:sz w:val="24"/>
          <w:szCs w:val="24"/>
        </w:rPr>
        <w:t xml:space="preserve"> gene demonstrated the heterozygous mutation c.536G&gt;A, p.R179H. However, her parents’ </w:t>
      </w:r>
      <w:r w:rsidRPr="00572A95">
        <w:rPr>
          <w:rFonts w:ascii="Book Antiqua" w:hAnsi="Book Antiqua" w:cs="Times New Roman"/>
          <w:sz w:val="24"/>
          <w:szCs w:val="24"/>
        </w:rPr>
        <w:t>gene analyses</w:t>
      </w:r>
      <w:r w:rsidRPr="00572A95">
        <w:rPr>
          <w:rFonts w:ascii="Book Antiqua" w:hAnsi="Book Antiqua" w:cs="Times New Roman"/>
          <w:kern w:val="0"/>
          <w:sz w:val="24"/>
          <w:szCs w:val="24"/>
        </w:rPr>
        <w:t xml:space="preserve"> were normal.</w:t>
      </w:r>
    </w:p>
    <w:p w14:paraId="255E565A" w14:textId="77777777" w:rsidR="00466614" w:rsidRPr="00572A95" w:rsidRDefault="00466614" w:rsidP="00572A95">
      <w:pPr>
        <w:autoSpaceDE w:val="0"/>
        <w:autoSpaceDN w:val="0"/>
        <w:adjustRightInd w:val="0"/>
        <w:spacing w:line="360" w:lineRule="auto"/>
        <w:rPr>
          <w:rFonts w:ascii="Book Antiqua" w:hAnsi="Book Antiqua" w:cs="TimesNewRomanPSMT"/>
          <w:b/>
          <w:kern w:val="0"/>
          <w:sz w:val="24"/>
          <w:szCs w:val="24"/>
        </w:rPr>
      </w:pPr>
    </w:p>
    <w:p w14:paraId="5923CC70" w14:textId="77777777" w:rsidR="00466614" w:rsidRPr="00572A95" w:rsidRDefault="00FF0572" w:rsidP="00572A95">
      <w:pPr>
        <w:autoSpaceDE w:val="0"/>
        <w:autoSpaceDN w:val="0"/>
        <w:adjustRightInd w:val="0"/>
        <w:spacing w:line="360" w:lineRule="auto"/>
        <w:rPr>
          <w:rFonts w:ascii="Book Antiqua" w:hAnsi="Book Antiqua" w:cs="TimesNewRomanPSMT"/>
          <w:b/>
          <w:i/>
          <w:iCs/>
          <w:kern w:val="0"/>
          <w:sz w:val="24"/>
          <w:szCs w:val="24"/>
        </w:rPr>
      </w:pPr>
      <w:r w:rsidRPr="00572A95">
        <w:rPr>
          <w:rFonts w:ascii="Book Antiqua" w:hAnsi="Book Antiqua" w:cs="TimesNewRomanPSMT"/>
          <w:b/>
          <w:i/>
          <w:iCs/>
          <w:kern w:val="0"/>
          <w:sz w:val="24"/>
          <w:szCs w:val="24"/>
        </w:rPr>
        <w:t>CONCLUSION</w:t>
      </w:r>
    </w:p>
    <w:p w14:paraId="318F270B" w14:textId="63F10D09" w:rsidR="00FF0572" w:rsidRPr="00572A95" w:rsidRDefault="00FF0572" w:rsidP="00572A95">
      <w:pPr>
        <w:autoSpaceDE w:val="0"/>
        <w:autoSpaceDN w:val="0"/>
        <w:adjustRightInd w:val="0"/>
        <w:spacing w:line="360" w:lineRule="auto"/>
        <w:rPr>
          <w:rFonts w:ascii="Book Antiqua" w:eastAsia="宋体" w:hAnsi="Book Antiqua" w:cs="Times New Roman"/>
          <w:sz w:val="24"/>
          <w:szCs w:val="24"/>
        </w:rPr>
      </w:pPr>
      <w:r w:rsidRPr="00572A95">
        <w:rPr>
          <w:rFonts w:ascii="Book Antiqua" w:eastAsia="宋体" w:hAnsi="Book Antiqua" w:cs="Times New Roman"/>
          <w:sz w:val="24"/>
          <w:szCs w:val="24"/>
        </w:rPr>
        <w:t xml:space="preserve">MSMDS is a rare genetic disease mainly caused by the mutation of the </w:t>
      </w:r>
      <w:r w:rsidR="002B2AEE" w:rsidRPr="002B2AEE">
        <w:rPr>
          <w:rFonts w:ascii="Book Antiqua" w:hAnsi="Book Antiqua" w:cs="Times New Roman"/>
          <w:i/>
          <w:kern w:val="0"/>
          <w:sz w:val="24"/>
          <w:szCs w:val="24"/>
        </w:rPr>
        <w:t>ACTA2</w:t>
      </w:r>
      <w:r w:rsidR="002B2AEE">
        <w:rPr>
          <w:rFonts w:ascii="Book Antiqua" w:eastAsia="宋体" w:hAnsi="Book Antiqua" w:cs="Times New Roman" w:hint="eastAsia"/>
          <w:sz w:val="24"/>
          <w:szCs w:val="24"/>
        </w:rPr>
        <w:t xml:space="preserve"> </w:t>
      </w:r>
      <w:r w:rsidRPr="00572A95">
        <w:rPr>
          <w:rFonts w:ascii="Book Antiqua" w:eastAsia="宋体" w:hAnsi="Book Antiqua" w:cs="Times New Roman"/>
          <w:sz w:val="24"/>
          <w:szCs w:val="24"/>
        </w:rPr>
        <w:t xml:space="preserve">gene p.R179H. Early genetic diagnosis should be performed for children presenting with congenital fixed dilated pupils and patent ductus arteriosus. </w:t>
      </w:r>
      <w:r w:rsidRPr="00572A95">
        <w:rPr>
          <w:rFonts w:ascii="Book Antiqua" w:hAnsi="Book Antiqua" w:cs="Times New Roman"/>
          <w:sz w:val="24"/>
          <w:szCs w:val="24"/>
        </w:rPr>
        <w:t>During</w:t>
      </w:r>
      <w:r w:rsidRPr="00572A95">
        <w:rPr>
          <w:rFonts w:ascii="Book Antiqua" w:eastAsia="宋体" w:hAnsi="Book Antiqua" w:cs="Times New Roman"/>
          <w:sz w:val="24"/>
          <w:szCs w:val="24"/>
        </w:rPr>
        <w:t xml:space="preserve"> the process of diagnosis and treatment, clinicians should be on high alert for cerebrovascular, cardiovascular</w:t>
      </w:r>
      <w:r w:rsidR="00102039">
        <w:rPr>
          <w:rFonts w:ascii="Book Antiqua" w:eastAsia="宋体" w:hAnsi="Book Antiqua" w:cs="Times New Roman"/>
          <w:sz w:val="24"/>
          <w:szCs w:val="24"/>
        </w:rPr>
        <w:t>,</w:t>
      </w:r>
      <w:r w:rsidRPr="00572A95">
        <w:rPr>
          <w:rFonts w:ascii="Book Antiqua" w:eastAsia="宋体" w:hAnsi="Book Antiqua" w:cs="Times New Roman"/>
          <w:sz w:val="24"/>
          <w:szCs w:val="24"/>
        </w:rPr>
        <w:t xml:space="preserve"> and pulmonary complications.</w:t>
      </w:r>
    </w:p>
    <w:p w14:paraId="5BD9A92F" w14:textId="0F2CFE4D"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b/>
          <w:kern w:val="0"/>
          <w:sz w:val="24"/>
          <w:szCs w:val="24"/>
        </w:rPr>
        <w:lastRenderedPageBreak/>
        <w:t>Key words:</w:t>
      </w:r>
      <w:r w:rsidRPr="00572A95">
        <w:rPr>
          <w:rFonts w:ascii="Book Antiqua" w:hAnsi="Book Antiqua" w:cs="Times New Roman"/>
          <w:kern w:val="0"/>
          <w:sz w:val="24"/>
          <w:szCs w:val="24"/>
        </w:rPr>
        <w:t xml:space="preserve"> Multisystem smooth muscle dysfunction syndrome</w:t>
      </w:r>
      <w:r w:rsidR="00B06053" w:rsidRPr="00572A95">
        <w:rPr>
          <w:rFonts w:ascii="Book Antiqua" w:hAnsi="Book Antiqua" w:cs="Times New Roman"/>
          <w:kern w:val="0"/>
          <w:sz w:val="24"/>
          <w:szCs w:val="24"/>
        </w:rPr>
        <w:t>;</w:t>
      </w:r>
      <w:r w:rsidRPr="00572A95">
        <w:rPr>
          <w:rFonts w:ascii="Book Antiqua" w:hAnsi="Book Antiqua" w:cs="Times New Roman"/>
          <w:kern w:val="0"/>
          <w:sz w:val="24"/>
          <w:szCs w:val="24"/>
        </w:rPr>
        <w:t xml:space="preserve"> Gene mutation</w:t>
      </w:r>
      <w:r w:rsidR="00B06053" w:rsidRPr="00572A95">
        <w:rPr>
          <w:rFonts w:ascii="Book Antiqua" w:hAnsi="Book Antiqua" w:cs="TimesNewRomanPSMT"/>
          <w:kern w:val="0"/>
          <w:sz w:val="24"/>
          <w:szCs w:val="24"/>
        </w:rPr>
        <w:t>;</w:t>
      </w:r>
      <w:r w:rsidRPr="00572A95">
        <w:rPr>
          <w:rFonts w:ascii="Book Antiqua" w:hAnsi="Book Antiqua" w:cs="TimesNewRomanPSMT"/>
          <w:kern w:val="0"/>
          <w:sz w:val="24"/>
          <w:szCs w:val="24"/>
        </w:rPr>
        <w:t xml:space="preserve"> </w:t>
      </w:r>
      <w:proofErr w:type="gramStart"/>
      <w:r w:rsidRPr="00572A95">
        <w:rPr>
          <w:rFonts w:ascii="Book Antiqua" w:hAnsi="Book Antiqua" w:cs="Times New Roman"/>
          <w:kern w:val="0"/>
          <w:sz w:val="24"/>
          <w:szCs w:val="24"/>
        </w:rPr>
        <w:t>Congenital</w:t>
      </w:r>
      <w:proofErr w:type="gramEnd"/>
      <w:r w:rsidRPr="00572A95">
        <w:rPr>
          <w:rFonts w:ascii="Book Antiqua" w:hAnsi="Book Antiqua" w:cs="Times New Roman"/>
          <w:kern w:val="0"/>
          <w:sz w:val="24"/>
          <w:szCs w:val="24"/>
        </w:rPr>
        <w:t xml:space="preserve"> mydriasis</w:t>
      </w:r>
      <w:r w:rsidR="00B06053" w:rsidRPr="00572A95">
        <w:rPr>
          <w:rFonts w:ascii="Book Antiqua" w:hAnsi="Book Antiqua" w:cs="TimesNewRomanPSMT"/>
          <w:kern w:val="0"/>
          <w:sz w:val="24"/>
          <w:szCs w:val="24"/>
        </w:rPr>
        <w:t>;</w:t>
      </w:r>
      <w:r w:rsidRPr="00572A95">
        <w:rPr>
          <w:rFonts w:ascii="Book Antiqua" w:hAnsi="Book Antiqua" w:cs="TimesNewRomanPSMT"/>
          <w:kern w:val="0"/>
          <w:sz w:val="24"/>
          <w:szCs w:val="24"/>
        </w:rPr>
        <w:t xml:space="preserve"> </w:t>
      </w:r>
      <w:r w:rsidRPr="00572A95">
        <w:rPr>
          <w:rFonts w:ascii="Book Antiqua" w:hAnsi="Book Antiqua" w:cs="Times New Roman"/>
          <w:kern w:val="0"/>
          <w:sz w:val="24"/>
          <w:szCs w:val="24"/>
        </w:rPr>
        <w:t>Patent ductus arteriosus</w:t>
      </w:r>
      <w:r w:rsidR="00B06053" w:rsidRPr="00572A95">
        <w:rPr>
          <w:rFonts w:ascii="Book Antiqua" w:hAnsi="Book Antiqua" w:cs="Times New Roman"/>
          <w:kern w:val="0"/>
          <w:sz w:val="24"/>
          <w:szCs w:val="24"/>
        </w:rPr>
        <w:t>;</w:t>
      </w:r>
      <w:r w:rsidRPr="00572A95">
        <w:rPr>
          <w:rFonts w:ascii="Book Antiqua" w:hAnsi="Book Antiqua" w:cs="Times New Roman"/>
          <w:kern w:val="0"/>
          <w:sz w:val="24"/>
          <w:szCs w:val="24"/>
        </w:rPr>
        <w:t xml:space="preserve"> Case report</w:t>
      </w:r>
    </w:p>
    <w:p w14:paraId="5FB0B1D7" w14:textId="77777777" w:rsidR="00B06053" w:rsidRPr="00572A95" w:rsidRDefault="00B06053" w:rsidP="00572A95">
      <w:pPr>
        <w:widowControl/>
        <w:spacing w:line="360" w:lineRule="auto"/>
        <w:rPr>
          <w:rFonts w:ascii="Book Antiqua" w:hAnsi="Book Antiqua" w:cs="Times New Roman"/>
          <w:b/>
          <w:kern w:val="0"/>
          <w:sz w:val="24"/>
          <w:szCs w:val="24"/>
        </w:rPr>
      </w:pPr>
    </w:p>
    <w:p w14:paraId="4A889E16" w14:textId="77777777" w:rsidR="00B06053" w:rsidRPr="00572A95" w:rsidRDefault="00B06053" w:rsidP="00572A95">
      <w:pPr>
        <w:snapToGrid w:val="0"/>
        <w:spacing w:line="360" w:lineRule="auto"/>
        <w:rPr>
          <w:rFonts w:ascii="Book Antiqua" w:hAnsi="Book Antiqua"/>
          <w:sz w:val="24"/>
          <w:szCs w:val="24"/>
        </w:rPr>
      </w:pPr>
      <w:bookmarkStart w:id="10" w:name="OLE_LINK1060"/>
      <w:bookmarkStart w:id="11" w:name="OLE_LINK1265"/>
      <w:bookmarkStart w:id="12" w:name="OLE_LINK1125"/>
      <w:bookmarkStart w:id="13" w:name="OLE_LINK1100"/>
      <w:bookmarkStart w:id="14" w:name="OLE_LINK1348"/>
      <w:bookmarkStart w:id="15" w:name="OLE_LINK1334"/>
      <w:bookmarkStart w:id="16" w:name="OLE_LINK156"/>
      <w:bookmarkStart w:id="17" w:name="OLE_LINK1504"/>
      <w:bookmarkStart w:id="18" w:name="OLE_LINK960"/>
      <w:bookmarkStart w:id="19" w:name="OLE_LINK1516"/>
      <w:bookmarkStart w:id="20" w:name="OLE_LINK1384"/>
      <w:bookmarkStart w:id="21" w:name="OLE_LINK1086"/>
      <w:bookmarkStart w:id="22" w:name="OLE_LINK1029"/>
      <w:bookmarkStart w:id="23" w:name="OLE_LINK1219"/>
      <w:bookmarkStart w:id="24" w:name="OLE_LINK1778"/>
      <w:bookmarkStart w:id="25" w:name="OLE_LINK1061"/>
      <w:bookmarkStart w:id="26" w:name="OLE_LINK472"/>
      <w:bookmarkStart w:id="27" w:name="OLE_LINK928"/>
      <w:bookmarkStart w:id="28" w:name="OLE_LINK98"/>
      <w:bookmarkStart w:id="29" w:name="OLE_LINK800"/>
      <w:bookmarkStart w:id="30" w:name="OLE_LINK861"/>
      <w:bookmarkStart w:id="31" w:name="OLE_LINK1193"/>
      <w:bookmarkStart w:id="32" w:name="OLE_LINK1454"/>
      <w:bookmarkStart w:id="33" w:name="OLE_LINK242"/>
      <w:bookmarkStart w:id="34" w:name="OLE_LINK651"/>
      <w:bookmarkStart w:id="35" w:name="OLE_LINK787"/>
      <w:bookmarkStart w:id="36" w:name="OLE_LINK504"/>
      <w:bookmarkStart w:id="37" w:name="OLE_LINK135"/>
      <w:bookmarkStart w:id="38" w:name="OLE_LINK196"/>
      <w:bookmarkStart w:id="39" w:name="OLE_LINK513"/>
      <w:bookmarkStart w:id="40" w:name="OLE_LINK1163"/>
      <w:bookmarkStart w:id="41" w:name="OLE_LINK672"/>
      <w:bookmarkStart w:id="42" w:name="OLE_LINK906"/>
      <w:bookmarkStart w:id="43" w:name="OLE_LINK1247"/>
      <w:bookmarkStart w:id="44" w:name="OLE_LINK758"/>
      <w:bookmarkStart w:id="45" w:name="OLE_LINK471"/>
      <w:bookmarkStart w:id="46" w:name="OLE_LINK1644"/>
      <w:bookmarkStart w:id="47" w:name="OLE_LINK474"/>
      <w:bookmarkStart w:id="48" w:name="OLE_LINK879"/>
      <w:bookmarkStart w:id="49" w:name="OLE_LINK1543"/>
      <w:bookmarkStart w:id="50" w:name="OLE_LINK1478"/>
      <w:bookmarkStart w:id="51" w:name="OLE_LINK1403"/>
      <w:bookmarkStart w:id="52" w:name="OLE_LINK1284"/>
      <w:bookmarkStart w:id="53" w:name="OLE_LINK216"/>
      <w:bookmarkStart w:id="54" w:name="OLE_LINK1373"/>
      <w:bookmarkStart w:id="55" w:name="OLE_LINK862"/>
      <w:bookmarkStart w:id="56" w:name="OLE_LINK1313"/>
      <w:bookmarkStart w:id="57" w:name="OLE_LINK1549"/>
      <w:bookmarkStart w:id="58" w:name="OLE_LINK1361"/>
      <w:bookmarkStart w:id="59" w:name="OLE_LINK1885"/>
      <w:bookmarkStart w:id="60" w:name="OLE_LINK640"/>
      <w:bookmarkStart w:id="61" w:name="OLE_LINK312"/>
      <w:bookmarkStart w:id="62" w:name="OLE_LINK1539"/>
      <w:bookmarkStart w:id="63" w:name="OLE_LINK575"/>
      <w:bookmarkStart w:id="64" w:name="OLE_LINK546"/>
      <w:bookmarkStart w:id="65" w:name="OLE_LINK652"/>
      <w:bookmarkStart w:id="66" w:name="OLE_LINK1437"/>
      <w:bookmarkStart w:id="67" w:name="OLE_LINK1480"/>
      <w:bookmarkStart w:id="68" w:name="OLE_LINK1884"/>
      <w:bookmarkStart w:id="69" w:name="OLE_LINK1186"/>
      <w:bookmarkStart w:id="70" w:name="OLE_LINK744"/>
      <w:bookmarkStart w:id="71" w:name="OLE_LINK330"/>
      <w:bookmarkStart w:id="72" w:name="OLE_LINK259"/>
      <w:bookmarkStart w:id="73" w:name="OLE_LINK982"/>
      <w:bookmarkStart w:id="74" w:name="OLE_LINK465"/>
      <w:bookmarkStart w:id="75" w:name="OLE_LINK983"/>
      <w:bookmarkStart w:id="76" w:name="OLE_LINK714"/>
      <w:bookmarkStart w:id="77" w:name="OLE_LINK325"/>
      <w:bookmarkStart w:id="78" w:name="OLE_LINK311"/>
      <w:bookmarkStart w:id="79" w:name="OLE_LINK466"/>
      <w:bookmarkStart w:id="80" w:name="OLE_LINK1538"/>
      <w:bookmarkStart w:id="81" w:name="OLE_LINK2583"/>
      <w:bookmarkStart w:id="82" w:name="OLE_LINK2856"/>
      <w:bookmarkStart w:id="83" w:name="OLE_LINK2993"/>
      <w:bookmarkStart w:id="84" w:name="OLE_LINK2643"/>
      <w:bookmarkStart w:id="85" w:name="OLE_LINK2762"/>
      <w:bookmarkStart w:id="86" w:name="OLE_LINK2962"/>
      <w:bookmarkStart w:id="87" w:name="OLE_LINK2582"/>
      <w:bookmarkStart w:id="88" w:name="OLE_LINK2110"/>
      <w:bookmarkStart w:id="89" w:name="OLE_LINK2446"/>
      <w:bookmarkStart w:id="90" w:name="OLE_LINK2081"/>
      <w:bookmarkStart w:id="91" w:name="OLE_LINK1744"/>
      <w:bookmarkStart w:id="92" w:name="OLE_LINK2082"/>
      <w:bookmarkStart w:id="93" w:name="OLE_LINK1941"/>
      <w:bookmarkStart w:id="94" w:name="OLE_LINK2345"/>
      <w:bookmarkStart w:id="95" w:name="OLE_LINK1882"/>
      <w:bookmarkStart w:id="96" w:name="OLE_LINK1938"/>
      <w:bookmarkStart w:id="97" w:name="OLE_LINK2071"/>
      <w:bookmarkStart w:id="98" w:name="OLE_LINK1964"/>
      <w:bookmarkStart w:id="99" w:name="OLE_LINK2192"/>
      <w:bookmarkStart w:id="100" w:name="OLE_LINK2134"/>
      <w:bookmarkStart w:id="101" w:name="OLE_LINK2020"/>
      <w:bookmarkStart w:id="102" w:name="OLE_LINK1931"/>
      <w:bookmarkStart w:id="103" w:name="OLE_LINK1776"/>
      <w:bookmarkStart w:id="104" w:name="OLE_LINK2562"/>
      <w:bookmarkStart w:id="105" w:name="OLE_LINK1777"/>
      <w:bookmarkStart w:id="106" w:name="OLE_LINK2445"/>
      <w:bookmarkStart w:id="107" w:name="OLE_LINK2265"/>
      <w:bookmarkStart w:id="108" w:name="OLE_LINK1868"/>
      <w:bookmarkStart w:id="109" w:name="OLE_LINK1756"/>
      <w:bookmarkStart w:id="110" w:name="OLE_LINK1835"/>
      <w:bookmarkStart w:id="111" w:name="OLE_LINK2013"/>
      <w:bookmarkStart w:id="112" w:name="OLE_LINK1923"/>
      <w:bookmarkStart w:id="113" w:name="OLE_LINK1929"/>
      <w:bookmarkStart w:id="114" w:name="OLE_LINK1995"/>
      <w:bookmarkStart w:id="115" w:name="OLE_LINK1866"/>
      <w:bookmarkStart w:id="116" w:name="OLE_LINK1902"/>
      <w:bookmarkStart w:id="117" w:name="OLE_LINK1817"/>
      <w:bookmarkStart w:id="118" w:name="OLE_LINK1901"/>
      <w:bookmarkStart w:id="119" w:name="OLE_LINK1894"/>
      <w:bookmarkStart w:id="120" w:name="OLE_LINK2169"/>
      <w:bookmarkStart w:id="121" w:name="OLE_LINK2331"/>
      <w:bookmarkStart w:id="122" w:name="OLE_LINK2221"/>
      <w:bookmarkStart w:id="123" w:name="OLE_LINK2190"/>
      <w:bookmarkStart w:id="124" w:name="OLE_LINK2484"/>
      <w:bookmarkStart w:id="125" w:name="OLE_LINK2467"/>
      <w:bookmarkStart w:id="126" w:name="OLE_LINK2157"/>
      <w:bookmarkStart w:id="127" w:name="OLE_LINK2348"/>
      <w:bookmarkStart w:id="128" w:name="OLE_LINK2292"/>
      <w:bookmarkStart w:id="129" w:name="OLE_LINK2252"/>
      <w:bookmarkStart w:id="130" w:name="OLE_LINK2451"/>
      <w:bookmarkStart w:id="131" w:name="OLE_LINK2627"/>
      <w:bookmarkStart w:id="132" w:name="OLE_LINK2663"/>
      <w:bookmarkStart w:id="133" w:name="OLE_LINK2761"/>
      <w:bookmarkStart w:id="134" w:name="OLE_LINK2482"/>
      <w:proofErr w:type="gramStart"/>
      <w:r w:rsidRPr="00572A95">
        <w:rPr>
          <w:rFonts w:ascii="Book Antiqua" w:hAnsi="Book Antiqua"/>
          <w:b/>
          <w:sz w:val="24"/>
          <w:szCs w:val="24"/>
        </w:rPr>
        <w:t xml:space="preserve">© </w:t>
      </w:r>
      <w:r w:rsidRPr="00572A95">
        <w:rPr>
          <w:rFonts w:ascii="Book Antiqua" w:eastAsia="AdvTimes" w:hAnsi="Book Antiqua" w:cs="AdvTimes"/>
          <w:b/>
          <w:sz w:val="24"/>
          <w:szCs w:val="24"/>
        </w:rPr>
        <w:t>The Author(s) 201</w:t>
      </w:r>
      <w:r w:rsidRPr="00572A95">
        <w:rPr>
          <w:rFonts w:ascii="Book Antiqua" w:hAnsi="Book Antiqua" w:cs="AdvTimes"/>
          <w:b/>
          <w:sz w:val="24"/>
          <w:szCs w:val="24"/>
        </w:rPr>
        <w:t>9</w:t>
      </w:r>
      <w:r w:rsidRPr="00572A95">
        <w:rPr>
          <w:rFonts w:ascii="Book Antiqua" w:eastAsia="AdvTimes" w:hAnsi="Book Antiqua" w:cs="AdvTimes"/>
          <w:b/>
          <w:sz w:val="24"/>
          <w:szCs w:val="24"/>
        </w:rPr>
        <w:t>.</w:t>
      </w:r>
      <w:proofErr w:type="gramEnd"/>
      <w:r w:rsidRPr="00572A95">
        <w:rPr>
          <w:rFonts w:ascii="Book Antiqua" w:eastAsia="AdvTimes" w:hAnsi="Book Antiqua" w:cs="AdvTimes"/>
          <w:sz w:val="24"/>
          <w:szCs w:val="24"/>
        </w:rPr>
        <w:t xml:space="preserve"> </w:t>
      </w:r>
      <w:proofErr w:type="gramStart"/>
      <w:r w:rsidRPr="00572A95">
        <w:rPr>
          <w:rFonts w:ascii="Book Antiqua" w:eastAsia="AdvTimes" w:hAnsi="Book Antiqua" w:cs="AdvTimes"/>
          <w:sz w:val="24"/>
          <w:szCs w:val="24"/>
        </w:rPr>
        <w:t xml:space="preserve">Published by </w:t>
      </w:r>
      <w:proofErr w:type="spellStart"/>
      <w:r w:rsidRPr="00572A95">
        <w:rPr>
          <w:rFonts w:ascii="Book Antiqua" w:hAnsi="Book Antiqua" w:cs="Arial Unicode MS"/>
          <w:sz w:val="24"/>
          <w:szCs w:val="24"/>
        </w:rPr>
        <w:t>Baishideng</w:t>
      </w:r>
      <w:proofErr w:type="spellEnd"/>
      <w:r w:rsidRPr="00572A95">
        <w:rPr>
          <w:rFonts w:ascii="Book Antiqua" w:hAnsi="Book Antiqua" w:cs="Arial Unicode MS"/>
          <w:sz w:val="24"/>
          <w:szCs w:val="24"/>
        </w:rPr>
        <w:t xml:space="preserve"> Publishing Group Inc.</w:t>
      </w:r>
      <w:proofErr w:type="gramEnd"/>
      <w:r w:rsidRPr="00572A95">
        <w:rPr>
          <w:rFonts w:ascii="Book Antiqua" w:hAnsi="Book Antiqua" w:cs="Arial Unicode MS"/>
          <w:sz w:val="24"/>
          <w:szCs w:val="24"/>
        </w:rPr>
        <w:t xml:space="preserve"> 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E0BC8E7" w14:textId="77777777" w:rsidR="00B06053" w:rsidRPr="00572A95" w:rsidRDefault="00B06053" w:rsidP="00572A95">
      <w:pPr>
        <w:widowControl/>
        <w:spacing w:line="360" w:lineRule="auto"/>
        <w:rPr>
          <w:rFonts w:ascii="Book Antiqua" w:hAnsi="Book Antiqua" w:cs="Times New Roman"/>
          <w:b/>
          <w:kern w:val="0"/>
          <w:sz w:val="24"/>
          <w:szCs w:val="24"/>
        </w:rPr>
      </w:pPr>
    </w:p>
    <w:p w14:paraId="483C6842" w14:textId="2217141C" w:rsidR="00FF0572" w:rsidRPr="00572A95" w:rsidRDefault="00FF0572" w:rsidP="00572A95">
      <w:pPr>
        <w:widowControl/>
        <w:spacing w:line="360" w:lineRule="auto"/>
        <w:rPr>
          <w:rFonts w:ascii="Book Antiqua" w:hAnsi="Book Antiqua" w:cs="Times New Roman"/>
          <w:kern w:val="0"/>
          <w:sz w:val="24"/>
          <w:szCs w:val="24"/>
        </w:rPr>
      </w:pPr>
      <w:r w:rsidRPr="00572A95">
        <w:rPr>
          <w:rFonts w:ascii="Book Antiqua" w:hAnsi="Book Antiqua" w:cs="Times New Roman"/>
          <w:b/>
          <w:kern w:val="0"/>
          <w:sz w:val="24"/>
          <w:szCs w:val="24"/>
        </w:rPr>
        <w:t xml:space="preserve">Core tip: </w:t>
      </w:r>
      <w:r w:rsidRPr="00572A95">
        <w:rPr>
          <w:rFonts w:ascii="Book Antiqua" w:hAnsi="Book Antiqua" w:cs="Times New Roman"/>
          <w:kern w:val="0"/>
          <w:sz w:val="24"/>
          <w:szCs w:val="24"/>
        </w:rPr>
        <w:t xml:space="preserve">Multisystem smooth muscle dysfunction syndrome (MSMDS) is a genetic disease </w:t>
      </w:r>
      <w:r w:rsidRPr="00572A95">
        <w:rPr>
          <w:rFonts w:ascii="Book Antiqua" w:eastAsia="等线" w:hAnsi="Book Antiqua" w:cs="Times New Roman"/>
          <w:kern w:val="0"/>
          <w:sz w:val="24"/>
          <w:szCs w:val="24"/>
        </w:rPr>
        <w:t>that</w:t>
      </w:r>
      <w:r w:rsidRPr="00572A95">
        <w:rPr>
          <w:rFonts w:ascii="Book Antiqua" w:hAnsi="Book Antiqua" w:cs="Times New Roman"/>
          <w:kern w:val="0"/>
          <w:sz w:val="24"/>
          <w:szCs w:val="24"/>
        </w:rPr>
        <w:t xml:space="preserve"> is clinically characterized by dysfunction of </w:t>
      </w:r>
      <w:r w:rsidR="00102039">
        <w:rPr>
          <w:rFonts w:ascii="Book Antiqua" w:hAnsi="Book Antiqua" w:cs="Times New Roman"/>
          <w:kern w:val="0"/>
          <w:sz w:val="24"/>
          <w:szCs w:val="24"/>
        </w:rPr>
        <w:t xml:space="preserve">the </w:t>
      </w:r>
      <w:r w:rsidRPr="00572A95">
        <w:rPr>
          <w:rFonts w:ascii="Book Antiqua" w:hAnsi="Book Antiqua" w:cs="Times New Roman"/>
          <w:kern w:val="0"/>
          <w:sz w:val="24"/>
          <w:szCs w:val="24"/>
        </w:rPr>
        <w:t>smooth muscle throughout the whole body</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leading to congenital fixed dilated pupils, patent ductus arteriosus, aortic and cerebrovascular disease, hypotonic bladder, intestinal hypoperistalsis</w:t>
      </w:r>
      <w:r w:rsidR="00102039">
        <w:rPr>
          <w:rFonts w:ascii="Book Antiqua" w:hAnsi="Book Antiqua" w:cs="Times New Roman"/>
          <w:kern w:val="0"/>
          <w:sz w:val="24"/>
          <w:szCs w:val="24"/>
        </w:rPr>
        <w:t>,</w:t>
      </w:r>
      <w:r w:rsidRPr="00572A95">
        <w:rPr>
          <w:rFonts w:ascii="Book Antiqua" w:hAnsi="Book Antiqua" w:cs="Times New Roman"/>
          <w:kern w:val="0"/>
          <w:sz w:val="24"/>
          <w:szCs w:val="24"/>
        </w:rPr>
        <w:t xml:space="preserve"> and pulmonary hypertension. MSMDS is rare in Chinese individuals. It is mostly caused by a p.R179H mutation in the </w:t>
      </w:r>
      <w:r w:rsidR="00FC04C3" w:rsidRPr="00572A95">
        <w:rPr>
          <w:rFonts w:ascii="Book Antiqua" w:hAnsi="Book Antiqua" w:cs="Times New Roman"/>
          <w:kern w:val="0"/>
          <w:sz w:val="24"/>
          <w:szCs w:val="24"/>
        </w:rPr>
        <w:t>actin alpha</w:t>
      </w:r>
      <w:r w:rsidR="002B2AEE">
        <w:rPr>
          <w:rFonts w:ascii="Book Antiqua" w:hAnsi="Book Antiqua" w:cs="Times New Roman" w:hint="eastAsia"/>
          <w:kern w:val="0"/>
          <w:sz w:val="24"/>
          <w:szCs w:val="24"/>
        </w:rPr>
        <w:t xml:space="preserve"> </w:t>
      </w:r>
      <w:r w:rsidR="00FC04C3" w:rsidRPr="00572A95">
        <w:rPr>
          <w:rFonts w:ascii="Book Antiqua" w:hAnsi="Book Antiqua" w:cs="Times New Roman"/>
          <w:kern w:val="0"/>
          <w:sz w:val="24"/>
          <w:szCs w:val="24"/>
        </w:rPr>
        <w:t xml:space="preserve">2 </w:t>
      </w:r>
      <w:r w:rsidRPr="00572A95">
        <w:rPr>
          <w:rFonts w:ascii="Book Antiqua" w:hAnsi="Book Antiqua" w:cs="Times New Roman"/>
          <w:kern w:val="0"/>
          <w:sz w:val="24"/>
          <w:szCs w:val="24"/>
        </w:rPr>
        <w:t>gene worldwide.</w:t>
      </w:r>
      <w:r w:rsidRPr="00572A95">
        <w:rPr>
          <w:rFonts w:ascii="Book Antiqua" w:eastAsia="宋体" w:hAnsi="Book Antiqua" w:cs="Times New Roman"/>
          <w:kern w:val="0"/>
          <w:sz w:val="24"/>
          <w:szCs w:val="24"/>
        </w:rPr>
        <w:t xml:space="preserve"> </w:t>
      </w:r>
      <w:r w:rsidRPr="00572A95">
        <w:rPr>
          <w:rFonts w:ascii="Book Antiqua" w:eastAsia="Times-Roman" w:hAnsi="Book Antiqua" w:cs="Times New Roman"/>
          <w:kern w:val="0"/>
          <w:sz w:val="24"/>
          <w:szCs w:val="24"/>
        </w:rPr>
        <w:t xml:space="preserve">In the present study, we report </w:t>
      </w:r>
      <w:bookmarkStart w:id="135" w:name="_Hlk5127116"/>
      <w:r w:rsidRPr="00572A95">
        <w:rPr>
          <w:rFonts w:ascii="Book Antiqua" w:eastAsia="Times-Roman" w:hAnsi="Book Antiqua" w:cs="Times New Roman"/>
          <w:kern w:val="0"/>
          <w:sz w:val="24"/>
          <w:szCs w:val="24"/>
        </w:rPr>
        <w:t xml:space="preserve">a </w:t>
      </w:r>
      <w:r w:rsidRPr="00572A95">
        <w:rPr>
          <w:rFonts w:ascii="Book Antiqua" w:hAnsi="Book Antiqua" w:cs="Times New Roman"/>
          <w:kern w:val="0"/>
          <w:sz w:val="24"/>
          <w:szCs w:val="24"/>
        </w:rPr>
        <w:t>heterozygous mutation c.536G&gt;A, p.</w:t>
      </w:r>
      <w:r w:rsidRPr="00572A95">
        <w:rPr>
          <w:rFonts w:ascii="Book Antiqua" w:eastAsia="等线" w:hAnsi="Book Antiqua" w:cs="Times New Roman"/>
          <w:kern w:val="0"/>
          <w:sz w:val="24"/>
          <w:szCs w:val="24"/>
        </w:rPr>
        <w:t xml:space="preserve"> </w:t>
      </w:r>
      <w:r w:rsidRPr="00572A95">
        <w:rPr>
          <w:rFonts w:ascii="Book Antiqua" w:hAnsi="Book Antiqua" w:cs="Times New Roman"/>
          <w:kern w:val="0"/>
          <w:sz w:val="24"/>
          <w:szCs w:val="24"/>
        </w:rPr>
        <w:t>R179H</w:t>
      </w:r>
      <w:r w:rsidRPr="00572A95">
        <w:rPr>
          <w:rFonts w:ascii="Book Antiqua" w:eastAsia="Times-Roman" w:hAnsi="Book Antiqua" w:cs="Times New Roman"/>
          <w:kern w:val="0"/>
          <w:sz w:val="24"/>
          <w:szCs w:val="24"/>
        </w:rPr>
        <w:t xml:space="preserve"> in a Chinese infant with </w:t>
      </w:r>
      <w:r w:rsidRPr="00572A95">
        <w:rPr>
          <w:rFonts w:ascii="Book Antiqua" w:hAnsi="Book Antiqua" w:cs="Times New Roman"/>
          <w:kern w:val="0"/>
          <w:sz w:val="24"/>
          <w:szCs w:val="24"/>
        </w:rPr>
        <w:t>MSMDS</w:t>
      </w:r>
      <w:bookmarkEnd w:id="135"/>
      <w:r w:rsidRPr="00572A95">
        <w:rPr>
          <w:rFonts w:ascii="Book Antiqua" w:eastAsia="Times-Roman" w:hAnsi="Book Antiqua" w:cs="Times New Roman"/>
          <w:kern w:val="0"/>
          <w:sz w:val="24"/>
          <w:szCs w:val="24"/>
        </w:rPr>
        <w:t xml:space="preserve"> </w:t>
      </w:r>
      <w:r w:rsidRPr="00572A95">
        <w:rPr>
          <w:rFonts w:ascii="Book Antiqua" w:hAnsi="Book Antiqua" w:cs="Times New Roman"/>
          <w:kern w:val="0"/>
          <w:sz w:val="24"/>
          <w:szCs w:val="24"/>
        </w:rPr>
        <w:t>and describe the clinical characteristics</w:t>
      </w:r>
      <w:r w:rsidRPr="00572A95">
        <w:rPr>
          <w:rFonts w:ascii="Book Antiqua" w:eastAsia="Times-Roman" w:hAnsi="Book Antiqua" w:cs="Times New Roman"/>
          <w:kern w:val="0"/>
          <w:sz w:val="24"/>
          <w:szCs w:val="24"/>
        </w:rPr>
        <w:t>.</w:t>
      </w:r>
      <w:r w:rsidRPr="00572A95">
        <w:rPr>
          <w:rFonts w:ascii="Book Antiqua" w:hAnsi="Book Antiqua" w:cs="Times New Roman"/>
          <w:kern w:val="0"/>
          <w:sz w:val="24"/>
          <w:szCs w:val="24"/>
        </w:rPr>
        <w:t xml:space="preserve"> In addition, we further </w:t>
      </w:r>
      <w:r w:rsidR="00102039" w:rsidRPr="00572A95">
        <w:rPr>
          <w:rFonts w:ascii="Book Antiqua" w:hAnsi="Book Antiqua" w:cs="Times New Roman"/>
          <w:kern w:val="0"/>
          <w:sz w:val="24"/>
          <w:szCs w:val="24"/>
        </w:rPr>
        <w:t>review</w:t>
      </w:r>
      <w:r w:rsidR="00102039">
        <w:rPr>
          <w:rFonts w:ascii="Book Antiqua" w:hAnsi="Book Antiqua" w:cs="Times New Roman"/>
          <w:kern w:val="0"/>
          <w:sz w:val="24"/>
          <w:szCs w:val="24"/>
        </w:rPr>
        <w:t xml:space="preserve"> </w:t>
      </w:r>
      <w:r w:rsidRPr="00572A95">
        <w:rPr>
          <w:rFonts w:ascii="Book Antiqua" w:hAnsi="Book Antiqua" w:cs="Times New Roman"/>
          <w:kern w:val="0"/>
          <w:sz w:val="24"/>
          <w:szCs w:val="24"/>
        </w:rPr>
        <w:t>the literature regarding MSMDS cases from the 1980s to 2018.</w:t>
      </w:r>
    </w:p>
    <w:p w14:paraId="3F7527D0" w14:textId="15E5BF51" w:rsidR="00B06053" w:rsidRPr="00572A95" w:rsidRDefault="00B06053" w:rsidP="00572A95">
      <w:pPr>
        <w:widowControl/>
        <w:spacing w:line="360" w:lineRule="auto"/>
        <w:rPr>
          <w:rFonts w:ascii="Book Antiqua" w:hAnsi="Book Antiqua" w:cs="Times New Roman"/>
          <w:kern w:val="0"/>
          <w:sz w:val="24"/>
          <w:szCs w:val="24"/>
        </w:rPr>
      </w:pPr>
    </w:p>
    <w:p w14:paraId="7A9CC4B9" w14:textId="5C9B6C6D" w:rsidR="009A51C2" w:rsidRDefault="006A3BFA" w:rsidP="009A51C2">
      <w:pPr>
        <w:snapToGrid w:val="0"/>
        <w:spacing w:line="360" w:lineRule="auto"/>
        <w:rPr>
          <w:rFonts w:ascii="Book Antiqua" w:hAnsi="Book Antiqua"/>
          <w:bCs/>
          <w:sz w:val="24"/>
        </w:rPr>
      </w:pPr>
      <w:bookmarkStart w:id="136" w:name="_GoBack"/>
      <w:r w:rsidRPr="006A3BFA">
        <w:rPr>
          <w:rFonts w:ascii="Book Antiqua" w:hAnsi="Book Antiqua" w:cs="Times New Roman"/>
          <w:b/>
          <w:kern w:val="0"/>
          <w:sz w:val="24"/>
          <w:szCs w:val="24"/>
        </w:rPr>
        <w:t>Citation:</w:t>
      </w:r>
      <w:bookmarkEnd w:id="136"/>
      <w:r>
        <w:rPr>
          <w:rFonts w:ascii="Book Antiqua" w:hAnsi="Book Antiqua" w:cs="Times New Roman" w:hint="eastAsia"/>
          <w:kern w:val="0"/>
          <w:sz w:val="24"/>
          <w:szCs w:val="24"/>
        </w:rPr>
        <w:t xml:space="preserve"> </w:t>
      </w:r>
      <w:r w:rsidR="00B06053" w:rsidRPr="00572A95">
        <w:rPr>
          <w:rFonts w:ascii="Book Antiqua" w:hAnsi="Book Antiqua" w:cs="Times New Roman"/>
          <w:kern w:val="0"/>
          <w:sz w:val="24"/>
          <w:szCs w:val="24"/>
        </w:rPr>
        <w:t xml:space="preserve">Chen SN, Wang YQ, </w:t>
      </w:r>
      <w:proofErr w:type="spellStart"/>
      <w:r w:rsidR="00B06053" w:rsidRPr="00572A95">
        <w:rPr>
          <w:rFonts w:ascii="Book Antiqua" w:hAnsi="Book Antiqua" w:cs="Times New Roman"/>
          <w:kern w:val="0"/>
          <w:sz w:val="24"/>
          <w:szCs w:val="24"/>
        </w:rPr>
        <w:t>Hao</w:t>
      </w:r>
      <w:proofErr w:type="spellEnd"/>
      <w:r w:rsidR="00B06053" w:rsidRPr="00572A95">
        <w:rPr>
          <w:rFonts w:ascii="Book Antiqua" w:hAnsi="Book Antiqua" w:cs="Times New Roman"/>
          <w:kern w:val="0"/>
          <w:sz w:val="24"/>
          <w:szCs w:val="24"/>
        </w:rPr>
        <w:t xml:space="preserve"> CL, Lu YH, Jiang WJ, Gao CY, Wu M.</w:t>
      </w:r>
      <w:r w:rsidR="00B06053" w:rsidRPr="00572A95">
        <w:rPr>
          <w:rFonts w:ascii="Book Antiqua" w:hAnsi="Book Antiqua" w:cs="Times New Roman"/>
          <w:b/>
          <w:sz w:val="24"/>
          <w:szCs w:val="24"/>
        </w:rPr>
        <w:t xml:space="preserve"> </w:t>
      </w:r>
      <w:r w:rsidR="00B06053" w:rsidRPr="00572A95">
        <w:rPr>
          <w:rFonts w:ascii="Book Antiqua" w:hAnsi="Book Antiqua" w:cs="Times New Roman"/>
          <w:bCs/>
          <w:sz w:val="24"/>
          <w:szCs w:val="24"/>
        </w:rPr>
        <w:t xml:space="preserve">Multisystem smooth muscle dysfunction syndrome in </w:t>
      </w:r>
      <w:r w:rsidR="00102039">
        <w:rPr>
          <w:rFonts w:ascii="Book Antiqua" w:hAnsi="Book Antiqua" w:cs="Times New Roman"/>
          <w:bCs/>
          <w:sz w:val="24"/>
          <w:szCs w:val="24"/>
        </w:rPr>
        <w:t xml:space="preserve">a </w:t>
      </w:r>
      <w:r w:rsidR="00102039" w:rsidRPr="00572A95">
        <w:rPr>
          <w:rFonts w:ascii="Book Antiqua" w:hAnsi="Book Antiqua" w:cs="Times New Roman"/>
          <w:bCs/>
          <w:sz w:val="24"/>
          <w:szCs w:val="24"/>
        </w:rPr>
        <w:t>Chin</w:t>
      </w:r>
      <w:r w:rsidR="00102039">
        <w:rPr>
          <w:rFonts w:ascii="Book Antiqua" w:hAnsi="Book Antiqua" w:cs="Times New Roman"/>
          <w:bCs/>
          <w:sz w:val="24"/>
          <w:szCs w:val="24"/>
        </w:rPr>
        <w:t>ese girl</w:t>
      </w:r>
      <w:r w:rsidR="00B06053" w:rsidRPr="00572A95">
        <w:rPr>
          <w:rFonts w:ascii="Book Antiqua" w:hAnsi="Book Antiqua" w:cs="Times New Roman"/>
          <w:bCs/>
          <w:kern w:val="0"/>
          <w:sz w:val="24"/>
          <w:szCs w:val="24"/>
        </w:rPr>
        <w:t xml:space="preserve">: </w:t>
      </w:r>
      <w:r w:rsidR="00B06053" w:rsidRPr="00572A95">
        <w:rPr>
          <w:rFonts w:ascii="Book Antiqua" w:hAnsi="Book Antiqua" w:cs="Times New Roman"/>
          <w:bCs/>
          <w:sz w:val="24"/>
          <w:szCs w:val="24"/>
        </w:rPr>
        <w:t>A case report</w:t>
      </w:r>
      <w:r w:rsidR="00544FE7">
        <w:rPr>
          <w:rFonts w:ascii="Book Antiqua" w:hAnsi="Book Antiqua" w:cs="Times New Roman"/>
          <w:bCs/>
          <w:sz w:val="24"/>
          <w:szCs w:val="24"/>
        </w:rPr>
        <w:t xml:space="preserve"> </w:t>
      </w:r>
      <w:r w:rsidR="00544FE7" w:rsidRPr="00AB5317">
        <w:rPr>
          <w:rFonts w:ascii="Book Antiqua" w:hAnsi="Book Antiqua" w:cs="Times New Roman"/>
          <w:bCs/>
          <w:color w:val="333333"/>
          <w:sz w:val="24"/>
          <w:szCs w:val="24"/>
        </w:rPr>
        <w:t xml:space="preserve">and </w:t>
      </w:r>
      <w:r w:rsidR="00E159E7" w:rsidRPr="00AB5317">
        <w:rPr>
          <w:rFonts w:ascii="Book Antiqua" w:hAnsi="Book Antiqua" w:cs="Times New Roman"/>
          <w:bCs/>
          <w:color w:val="333333"/>
          <w:sz w:val="24"/>
          <w:szCs w:val="24"/>
        </w:rPr>
        <w:t>r</w:t>
      </w:r>
      <w:r w:rsidR="00544FE7" w:rsidRPr="00AB5317">
        <w:rPr>
          <w:rFonts w:ascii="Book Antiqua" w:hAnsi="Book Antiqua" w:cs="Times New Roman"/>
          <w:bCs/>
          <w:color w:val="333333"/>
          <w:sz w:val="24"/>
          <w:szCs w:val="24"/>
        </w:rPr>
        <w:t xml:space="preserve">eview of </w:t>
      </w:r>
      <w:r w:rsidR="00E159E7" w:rsidRPr="00AB5317">
        <w:rPr>
          <w:rFonts w:ascii="Book Antiqua" w:hAnsi="Book Antiqua" w:cs="Times New Roman"/>
          <w:bCs/>
          <w:color w:val="333333"/>
          <w:sz w:val="24"/>
          <w:szCs w:val="24"/>
        </w:rPr>
        <w:t xml:space="preserve">the </w:t>
      </w:r>
      <w:r w:rsidR="00544FE7" w:rsidRPr="00AB5317">
        <w:rPr>
          <w:rFonts w:ascii="Book Antiqua" w:hAnsi="Book Antiqua" w:cs="Times New Roman"/>
          <w:bCs/>
          <w:color w:val="333333"/>
          <w:sz w:val="24"/>
          <w:szCs w:val="24"/>
        </w:rPr>
        <w:t>literature</w:t>
      </w:r>
      <w:r w:rsidR="00B06053" w:rsidRPr="00AB5317">
        <w:rPr>
          <w:rFonts w:ascii="Book Antiqua" w:hAnsi="Book Antiqua" w:cs="Times New Roman"/>
          <w:bCs/>
          <w:sz w:val="24"/>
          <w:szCs w:val="24"/>
        </w:rPr>
        <w:t>.</w:t>
      </w:r>
      <w:r w:rsidR="00B06053" w:rsidRPr="00572A95">
        <w:rPr>
          <w:rFonts w:ascii="Book Antiqua" w:hAnsi="Book Antiqua" w:cs="Garamond"/>
          <w:i/>
          <w:iCs/>
          <w:kern w:val="0"/>
          <w:sz w:val="24"/>
          <w:szCs w:val="24"/>
          <w:lang w:val="pl-PL" w:eastAsia="pl-PL"/>
        </w:rPr>
        <w:t xml:space="preserve"> World J Clin Cases</w:t>
      </w:r>
      <w:r w:rsidR="00B06053" w:rsidRPr="00572A95">
        <w:rPr>
          <w:rFonts w:ascii="Book Antiqua" w:hAnsi="Book Antiqua" w:cs="Garamond"/>
          <w:kern w:val="0"/>
          <w:sz w:val="24"/>
          <w:szCs w:val="24"/>
          <w:lang w:val="pl-PL" w:eastAsia="pl-PL"/>
        </w:rPr>
        <w:t xml:space="preserve"> </w:t>
      </w:r>
      <w:r w:rsidR="009A51C2" w:rsidRPr="002F71A6">
        <w:rPr>
          <w:rFonts w:ascii="Book Antiqua" w:hAnsi="Book Antiqua"/>
          <w:bCs/>
          <w:sz w:val="24"/>
        </w:rPr>
        <w:t>2019; 7(</w:t>
      </w:r>
      <w:r w:rsidR="009A51C2">
        <w:rPr>
          <w:rFonts w:ascii="Book Antiqua" w:hAnsi="Book Antiqua" w:hint="eastAsia"/>
          <w:bCs/>
          <w:sz w:val="24"/>
        </w:rPr>
        <w:t>24</w:t>
      </w:r>
      <w:r w:rsidR="009A51C2" w:rsidRPr="002F71A6">
        <w:rPr>
          <w:rFonts w:ascii="Book Antiqua" w:hAnsi="Book Antiqua"/>
          <w:bCs/>
          <w:sz w:val="24"/>
        </w:rPr>
        <w:t xml:space="preserve">): </w:t>
      </w:r>
      <w:r w:rsidR="00C87075" w:rsidRPr="00C87075">
        <w:rPr>
          <w:rFonts w:ascii="Book Antiqua" w:hAnsi="Book Antiqua"/>
          <w:bCs/>
          <w:sz w:val="24"/>
        </w:rPr>
        <w:t>4355-4365</w:t>
      </w:r>
      <w:r w:rsidR="009A51C2" w:rsidRPr="002F71A6">
        <w:rPr>
          <w:rFonts w:ascii="Book Antiqua" w:hAnsi="Book Antiqua"/>
          <w:bCs/>
          <w:sz w:val="24"/>
        </w:rPr>
        <w:t xml:space="preserve">  </w:t>
      </w:r>
    </w:p>
    <w:p w14:paraId="6B33E65D" w14:textId="7B4235F2" w:rsidR="009A51C2" w:rsidRDefault="009A51C2" w:rsidP="009A51C2">
      <w:pPr>
        <w:snapToGrid w:val="0"/>
        <w:spacing w:line="360" w:lineRule="auto"/>
        <w:rPr>
          <w:rFonts w:ascii="Book Antiqua" w:hAnsi="Book Antiqua"/>
          <w:bCs/>
          <w:sz w:val="24"/>
        </w:rPr>
      </w:pPr>
      <w:r w:rsidRPr="005434CD">
        <w:rPr>
          <w:rFonts w:ascii="Book Antiqua" w:hAnsi="Book Antiqua"/>
          <w:b/>
          <w:bCs/>
          <w:sz w:val="24"/>
        </w:rPr>
        <w:t>URL:</w:t>
      </w:r>
      <w:r w:rsidRPr="0083476B">
        <w:t xml:space="preserve"> </w:t>
      </w:r>
      <w:r w:rsidRPr="002F71A6">
        <w:rPr>
          <w:rFonts w:ascii="Book Antiqua" w:hAnsi="Book Antiqua"/>
          <w:bCs/>
          <w:sz w:val="24"/>
        </w:rPr>
        <w:t>https://www.wjgnet.com/2307-8960/full/v7/i</w:t>
      </w:r>
      <w:r>
        <w:rPr>
          <w:rFonts w:ascii="Book Antiqua" w:hAnsi="Book Antiqua" w:hint="eastAsia"/>
          <w:bCs/>
          <w:sz w:val="24"/>
        </w:rPr>
        <w:t>24</w:t>
      </w:r>
      <w:r w:rsidRPr="002F71A6">
        <w:rPr>
          <w:rFonts w:ascii="Book Antiqua" w:hAnsi="Book Antiqua"/>
          <w:bCs/>
          <w:sz w:val="24"/>
        </w:rPr>
        <w:t>/</w:t>
      </w:r>
      <w:r w:rsidR="00C87075" w:rsidRPr="00C87075">
        <w:rPr>
          <w:rFonts w:ascii="Book Antiqua" w:hAnsi="Book Antiqua"/>
          <w:bCs/>
          <w:sz w:val="24"/>
        </w:rPr>
        <w:t>4355</w:t>
      </w:r>
      <w:r w:rsidRPr="002F71A6">
        <w:rPr>
          <w:rFonts w:ascii="Book Antiqua" w:hAnsi="Book Antiqua"/>
          <w:bCs/>
          <w:sz w:val="24"/>
        </w:rPr>
        <w:t xml:space="preserve">.htm  </w:t>
      </w:r>
    </w:p>
    <w:p w14:paraId="4119730C" w14:textId="20592D75" w:rsidR="009A51C2" w:rsidRPr="00F31C55" w:rsidRDefault="009A51C2" w:rsidP="009A51C2">
      <w:pPr>
        <w:snapToGrid w:val="0"/>
        <w:spacing w:line="360" w:lineRule="auto"/>
        <w:rPr>
          <w:rFonts w:ascii="Book Antiqua" w:hAnsi="Book Antiqua"/>
          <w:bCs/>
          <w:i/>
          <w:iCs/>
          <w:sz w:val="24"/>
          <w:szCs w:val="24"/>
        </w:rPr>
      </w:pPr>
      <w:r w:rsidRPr="005434CD">
        <w:rPr>
          <w:rFonts w:ascii="Book Antiqua" w:hAnsi="Book Antiqua"/>
          <w:b/>
          <w:bCs/>
          <w:sz w:val="24"/>
        </w:rPr>
        <w:t>DOI:</w:t>
      </w:r>
      <w:r w:rsidRPr="002F71A6">
        <w:rPr>
          <w:rFonts w:ascii="Book Antiqua" w:hAnsi="Book Antiqua"/>
          <w:bCs/>
          <w:sz w:val="24"/>
        </w:rPr>
        <w:t xml:space="preserve"> https://dx.doi.org/10.12998/wjcc.v7.i</w:t>
      </w:r>
      <w:r>
        <w:rPr>
          <w:rFonts w:ascii="Book Antiqua" w:hAnsi="Book Antiqua" w:hint="eastAsia"/>
          <w:bCs/>
          <w:sz w:val="24"/>
        </w:rPr>
        <w:t>24</w:t>
      </w:r>
      <w:r w:rsidRPr="002F71A6">
        <w:rPr>
          <w:rFonts w:ascii="Book Antiqua" w:hAnsi="Book Antiqua"/>
          <w:bCs/>
          <w:sz w:val="24"/>
        </w:rPr>
        <w:t>.</w:t>
      </w:r>
      <w:r w:rsidR="00C87075" w:rsidRPr="00C87075">
        <w:rPr>
          <w:rFonts w:ascii="Book Antiqua" w:hAnsi="Book Antiqua"/>
          <w:bCs/>
          <w:sz w:val="24"/>
        </w:rPr>
        <w:t>4355</w:t>
      </w:r>
    </w:p>
    <w:p w14:paraId="29E93DA6" w14:textId="4C79E040" w:rsidR="00B06053" w:rsidRPr="009A51C2" w:rsidRDefault="00B06053" w:rsidP="00572A95">
      <w:pPr>
        <w:adjustRightInd w:val="0"/>
        <w:snapToGrid w:val="0"/>
        <w:spacing w:line="360" w:lineRule="auto"/>
        <w:rPr>
          <w:rFonts w:ascii="Book Antiqua" w:hAnsi="Book Antiqua" w:cs="Garamond"/>
          <w:kern w:val="0"/>
          <w:sz w:val="24"/>
          <w:szCs w:val="24"/>
          <w:lang w:eastAsia="pl-PL"/>
        </w:rPr>
      </w:pPr>
    </w:p>
    <w:p w14:paraId="5078934D" w14:textId="77777777" w:rsidR="00FF0572" w:rsidRPr="00572A95" w:rsidRDefault="00FF0572" w:rsidP="00572A95">
      <w:pPr>
        <w:widowControl/>
        <w:spacing w:line="360" w:lineRule="auto"/>
        <w:rPr>
          <w:rFonts w:ascii="Book Antiqua" w:hAnsi="Book Antiqua" w:cs="Times New Roman"/>
          <w:b/>
          <w:kern w:val="0"/>
          <w:sz w:val="24"/>
          <w:szCs w:val="24"/>
        </w:rPr>
      </w:pPr>
      <w:r w:rsidRPr="00572A95">
        <w:rPr>
          <w:rFonts w:ascii="Book Antiqua" w:hAnsi="Book Antiqua" w:cs="Times New Roman"/>
          <w:b/>
          <w:kern w:val="0"/>
          <w:sz w:val="24"/>
          <w:szCs w:val="24"/>
        </w:rPr>
        <w:br w:type="page"/>
      </w:r>
    </w:p>
    <w:p w14:paraId="3CB7DD52" w14:textId="77777777" w:rsidR="00FF0572" w:rsidRPr="00572A95" w:rsidRDefault="00FF0572" w:rsidP="00572A95">
      <w:pPr>
        <w:autoSpaceDE w:val="0"/>
        <w:autoSpaceDN w:val="0"/>
        <w:adjustRightInd w:val="0"/>
        <w:spacing w:line="360" w:lineRule="auto"/>
        <w:rPr>
          <w:rFonts w:ascii="Book Antiqua" w:hAnsi="Book Antiqua" w:cs="Times New Roman"/>
          <w:b/>
          <w:caps/>
          <w:kern w:val="0"/>
          <w:sz w:val="24"/>
          <w:szCs w:val="24"/>
        </w:rPr>
      </w:pPr>
      <w:r w:rsidRPr="00572A95">
        <w:rPr>
          <w:rFonts w:ascii="Book Antiqua" w:hAnsi="Book Antiqua" w:cs="Times New Roman"/>
          <w:b/>
          <w:caps/>
          <w:kern w:val="0"/>
          <w:sz w:val="24"/>
          <w:szCs w:val="24"/>
        </w:rPr>
        <w:lastRenderedPageBreak/>
        <w:t>Introduction</w:t>
      </w:r>
    </w:p>
    <w:p w14:paraId="74B25F4A" w14:textId="2B44ACD3" w:rsidR="00FF0572" w:rsidRPr="00572A95" w:rsidRDefault="00B06053" w:rsidP="00572A95">
      <w:pPr>
        <w:autoSpaceDE w:val="0"/>
        <w:autoSpaceDN w:val="0"/>
        <w:adjustRightInd w:val="0"/>
        <w:spacing w:line="360" w:lineRule="auto"/>
        <w:rPr>
          <w:rFonts w:ascii="Book Antiqua" w:eastAsia="宋体" w:hAnsi="Book Antiqua" w:cs="Times New Roman"/>
          <w:kern w:val="0"/>
          <w:sz w:val="24"/>
          <w:szCs w:val="24"/>
        </w:rPr>
      </w:pPr>
      <w:r w:rsidRPr="00572A95">
        <w:rPr>
          <w:rFonts w:ascii="Book Antiqua" w:hAnsi="Book Antiqua" w:cs="Times New Roman"/>
          <w:kern w:val="0"/>
          <w:sz w:val="24"/>
          <w:szCs w:val="24"/>
        </w:rPr>
        <w:t>Multisystem smooth muscle dysfunction syndrome</w:t>
      </w:r>
      <w:r w:rsidRPr="00572A95">
        <w:rPr>
          <w:rFonts w:ascii="Book Antiqua" w:hAnsi="Book Antiqua" w:cs="Times New Roman"/>
          <w:bCs/>
          <w:kern w:val="0"/>
          <w:sz w:val="24"/>
          <w:szCs w:val="24"/>
        </w:rPr>
        <w:t xml:space="preserve"> (MSMDS)</w:t>
      </w:r>
      <w:r w:rsidR="00FF0572" w:rsidRPr="00572A95">
        <w:rPr>
          <w:rFonts w:ascii="Book Antiqua" w:hAnsi="Book Antiqua" w:cs="Times New Roman"/>
          <w:kern w:val="0"/>
          <w:sz w:val="24"/>
          <w:szCs w:val="24"/>
        </w:rPr>
        <w:t xml:space="preserve"> is a genetic disease caused mostly by mutation of the </w:t>
      </w:r>
      <w:r w:rsidR="00FC04C3" w:rsidRPr="00572A95">
        <w:rPr>
          <w:rFonts w:ascii="Book Antiqua" w:hAnsi="Book Antiqua" w:cs="Times New Roman"/>
          <w:kern w:val="0"/>
          <w:sz w:val="24"/>
          <w:szCs w:val="24"/>
        </w:rPr>
        <w:t>actin alpha</w:t>
      </w:r>
      <w:r w:rsidR="002B2AEE">
        <w:rPr>
          <w:rFonts w:ascii="Book Antiqua" w:hAnsi="Book Antiqua" w:cs="Times New Roman" w:hint="eastAsia"/>
          <w:kern w:val="0"/>
          <w:sz w:val="24"/>
          <w:szCs w:val="24"/>
        </w:rPr>
        <w:t xml:space="preserve"> </w:t>
      </w:r>
      <w:r w:rsidR="00FC04C3" w:rsidRPr="00572A95">
        <w:rPr>
          <w:rFonts w:ascii="Book Antiqua" w:hAnsi="Book Antiqua" w:cs="Times New Roman"/>
          <w:kern w:val="0"/>
          <w:sz w:val="24"/>
          <w:szCs w:val="24"/>
        </w:rPr>
        <w:t>2 (</w:t>
      </w:r>
      <w:r w:rsidR="00FC04C3" w:rsidRPr="002B2AEE">
        <w:rPr>
          <w:rFonts w:ascii="Book Antiqua" w:hAnsi="Book Antiqua" w:cs="Times New Roman"/>
          <w:i/>
          <w:kern w:val="0"/>
          <w:sz w:val="24"/>
          <w:szCs w:val="24"/>
        </w:rPr>
        <w:t>ACTA2</w:t>
      </w:r>
      <w:r w:rsidR="00FC04C3" w:rsidRPr="00572A95">
        <w:rPr>
          <w:rFonts w:ascii="Book Antiqua" w:hAnsi="Book Antiqua" w:cs="Times New Roman"/>
          <w:kern w:val="0"/>
          <w:sz w:val="24"/>
          <w:szCs w:val="24"/>
        </w:rPr>
        <w:t>)</w:t>
      </w:r>
      <w:r w:rsidR="00FF0572" w:rsidRPr="00572A95">
        <w:rPr>
          <w:rFonts w:ascii="Book Antiqua" w:hAnsi="Book Antiqua" w:cs="Times New Roman"/>
          <w:kern w:val="0"/>
          <w:sz w:val="24"/>
          <w:szCs w:val="24"/>
        </w:rPr>
        <w:t xml:space="preserve"> gene p.R179H. Its clinical manifestation is characterized by fixed dilated pupils, patent ductus arteriosus</w:t>
      </w:r>
      <w:r w:rsidR="009A58CB">
        <w:rPr>
          <w:rFonts w:ascii="Book Antiqua" w:hAnsi="Book Antiqua" w:cs="Times New Roman"/>
          <w:kern w:val="0"/>
          <w:sz w:val="24"/>
          <w:szCs w:val="24"/>
        </w:rPr>
        <w:t xml:space="preserve"> </w:t>
      </w:r>
      <w:r w:rsidR="009A58CB" w:rsidRPr="00572A95">
        <w:rPr>
          <w:rFonts w:ascii="Book Antiqua" w:hAnsi="Book Antiqua" w:cs="Times New Roman"/>
          <w:kern w:val="0"/>
          <w:sz w:val="24"/>
          <w:szCs w:val="24"/>
        </w:rPr>
        <w:t>(PDA)</w:t>
      </w:r>
      <w:r w:rsidR="00FF0572" w:rsidRPr="00572A95">
        <w:rPr>
          <w:rFonts w:ascii="Book Antiqua" w:hAnsi="Book Antiqua" w:cs="Times New Roman"/>
          <w:kern w:val="0"/>
          <w:sz w:val="24"/>
          <w:szCs w:val="24"/>
        </w:rPr>
        <w:t xml:space="preserve">, thoracic aortic aneurysm, pulmonary artery hypertension, cerebrovascular disease, white matter lesions, hypotonic bladder, intestinal </w:t>
      </w:r>
      <w:proofErr w:type="spellStart"/>
      <w:r w:rsidR="00FF0572" w:rsidRPr="00572A95">
        <w:rPr>
          <w:rFonts w:ascii="Book Antiqua" w:hAnsi="Book Antiqua" w:cs="Times New Roman"/>
          <w:kern w:val="0"/>
          <w:sz w:val="24"/>
          <w:szCs w:val="24"/>
        </w:rPr>
        <w:t>malrotation</w:t>
      </w:r>
      <w:proofErr w:type="spellEnd"/>
      <w:r w:rsidR="00FF0572" w:rsidRPr="00572A95">
        <w:rPr>
          <w:rFonts w:ascii="Book Antiqua" w:hAnsi="Book Antiqua" w:cs="Times New Roman"/>
          <w:kern w:val="0"/>
          <w:sz w:val="24"/>
          <w:szCs w:val="24"/>
        </w:rPr>
        <w:t xml:space="preserve">, </w:t>
      </w:r>
      <w:proofErr w:type="gramStart"/>
      <w:r w:rsidR="00FF0572" w:rsidRPr="00572A95">
        <w:rPr>
          <w:rFonts w:ascii="Book Antiqua" w:hAnsi="Book Antiqua" w:cs="Times New Roman"/>
          <w:kern w:val="0"/>
          <w:sz w:val="24"/>
          <w:szCs w:val="24"/>
        </w:rPr>
        <w:t>hypoperistalsis</w:t>
      </w:r>
      <w:proofErr w:type="gramEnd"/>
      <w:r w:rsidR="00FF0572" w:rsidRPr="00572A95">
        <w:rPr>
          <w:rFonts w:ascii="Book Antiqua" w:hAnsi="Book Antiqua" w:cs="Times New Roman"/>
          <w:kern w:val="0"/>
          <w:sz w:val="24"/>
          <w:szCs w:val="24"/>
        </w:rPr>
        <w:t xml:space="preserve"> and so on. The </w:t>
      </w:r>
      <w:r w:rsidR="00FF0572" w:rsidRPr="002B2AEE">
        <w:rPr>
          <w:rFonts w:ascii="Book Antiqua" w:hAnsi="Book Antiqua" w:cs="Times New Roman"/>
          <w:i/>
          <w:kern w:val="0"/>
          <w:sz w:val="24"/>
          <w:szCs w:val="24"/>
        </w:rPr>
        <w:t>ACTA2</w:t>
      </w:r>
      <w:r w:rsidR="00FF0572" w:rsidRPr="00572A95">
        <w:rPr>
          <w:rFonts w:ascii="Book Antiqua" w:hAnsi="Book Antiqua" w:cs="Times New Roman"/>
          <w:kern w:val="0"/>
          <w:sz w:val="24"/>
          <w:szCs w:val="24"/>
        </w:rPr>
        <w:t xml:space="preserve"> gene </w:t>
      </w:r>
      <w:r w:rsidR="00D65166">
        <w:rPr>
          <w:rFonts w:ascii="Book Antiqua" w:hAnsi="Book Antiqua" w:cs="Times New Roman"/>
          <w:kern w:val="0"/>
          <w:sz w:val="24"/>
          <w:szCs w:val="24"/>
        </w:rPr>
        <w:t>encodes</w:t>
      </w:r>
      <w:r w:rsidR="00D65166" w:rsidRPr="00572A95">
        <w:rPr>
          <w:rFonts w:ascii="Book Antiqua" w:hAnsi="Book Antiqua" w:cs="Times New Roman"/>
          <w:kern w:val="0"/>
          <w:sz w:val="24"/>
          <w:szCs w:val="24"/>
        </w:rPr>
        <w:t xml:space="preserve"> </w:t>
      </w:r>
      <w:r w:rsidR="00FF0572" w:rsidRPr="00572A95">
        <w:rPr>
          <w:rFonts w:ascii="Book Antiqua" w:hAnsi="Book Antiqua" w:cs="Times New Roman"/>
          <w:kern w:val="0"/>
          <w:sz w:val="24"/>
          <w:szCs w:val="24"/>
        </w:rPr>
        <w:t xml:space="preserve">an isoform of </w:t>
      </w:r>
      <w:r w:rsidR="00FF0572" w:rsidRPr="00572A95">
        <w:rPr>
          <w:rFonts w:ascii="Book Antiqua" w:hAnsi="Book Antiqua" w:cs="Times New Roman"/>
          <w:kern w:val="0"/>
          <w:sz w:val="24"/>
          <w:szCs w:val="24"/>
        </w:rPr>
        <w:sym w:font="Symbol" w:char="F061"/>
      </w:r>
      <w:r w:rsidR="00FF0572" w:rsidRPr="00572A95">
        <w:rPr>
          <w:rFonts w:ascii="Book Antiqua" w:hAnsi="Book Antiqua" w:cs="Times New Roman"/>
          <w:kern w:val="0"/>
          <w:sz w:val="24"/>
          <w:szCs w:val="24"/>
        </w:rPr>
        <w:t xml:space="preserve">-actin. Mutations in this gene lead to disruption of </w:t>
      </w:r>
      <w:r w:rsidR="00FC04C3" w:rsidRPr="00572A95">
        <w:rPr>
          <w:rFonts w:ascii="Book Antiqua" w:hAnsi="Book Antiqua" w:cs="Times New Roman"/>
          <w:kern w:val="0"/>
          <w:sz w:val="24"/>
          <w:szCs w:val="24"/>
        </w:rPr>
        <w:t>smooth muscle cells (</w:t>
      </w:r>
      <w:r w:rsidR="00FF0572" w:rsidRPr="00572A95">
        <w:rPr>
          <w:rFonts w:ascii="Book Antiqua" w:hAnsi="Book Antiqua" w:cs="Times New Roman"/>
          <w:kern w:val="0"/>
          <w:sz w:val="24"/>
          <w:szCs w:val="24"/>
        </w:rPr>
        <w:t>SMC</w:t>
      </w:r>
      <w:r w:rsidR="00FC04C3" w:rsidRPr="00572A95">
        <w:rPr>
          <w:rFonts w:ascii="Book Antiqua" w:hAnsi="Book Antiqua" w:cs="Times New Roman"/>
          <w:kern w:val="0"/>
          <w:sz w:val="24"/>
          <w:szCs w:val="24"/>
        </w:rPr>
        <w:t>)</w:t>
      </w:r>
      <w:r w:rsidR="00FF0572" w:rsidRPr="00572A95">
        <w:rPr>
          <w:rFonts w:ascii="Book Antiqua" w:hAnsi="Book Antiqua" w:cs="Times New Roman"/>
          <w:kern w:val="0"/>
          <w:sz w:val="24"/>
          <w:szCs w:val="24"/>
        </w:rPr>
        <w:t xml:space="preserve">-dependent </w:t>
      </w:r>
      <w:proofErr w:type="gramStart"/>
      <w:r w:rsidR="00FF0572" w:rsidRPr="00572A95">
        <w:rPr>
          <w:rFonts w:ascii="Book Antiqua" w:hAnsi="Book Antiqua" w:cs="Times New Roman"/>
          <w:kern w:val="0"/>
          <w:sz w:val="24"/>
          <w:szCs w:val="24"/>
        </w:rPr>
        <w:t>organs</w:t>
      </w:r>
      <w:r w:rsidR="002B2AEE">
        <w:rPr>
          <w:rFonts w:ascii="Book Antiqua" w:hAnsi="Book Antiqua" w:cs="Times New Roman"/>
          <w:kern w:val="0"/>
          <w:sz w:val="24"/>
          <w:szCs w:val="24"/>
          <w:vertAlign w:val="superscript"/>
        </w:rPr>
        <w:t>[</w:t>
      </w:r>
      <w:proofErr w:type="gramEnd"/>
      <w:r w:rsidR="002B2AEE">
        <w:rPr>
          <w:rFonts w:ascii="Book Antiqua" w:hAnsi="Book Antiqua" w:cs="Times New Roman"/>
          <w:kern w:val="0"/>
          <w:sz w:val="24"/>
          <w:szCs w:val="24"/>
          <w:vertAlign w:val="superscript"/>
        </w:rPr>
        <w:t>1</w:t>
      </w:r>
      <w:r w:rsidR="002B2AEE">
        <w:rPr>
          <w:rFonts w:ascii="Book Antiqua" w:hAnsi="Book Antiqua" w:cs="Times New Roman" w:hint="eastAsia"/>
          <w:kern w:val="0"/>
          <w:sz w:val="24"/>
          <w:szCs w:val="24"/>
          <w:vertAlign w:val="superscript"/>
        </w:rPr>
        <w:t>,</w:t>
      </w:r>
      <w:r w:rsidR="00FF0572" w:rsidRPr="00572A95">
        <w:rPr>
          <w:rFonts w:ascii="Book Antiqua" w:hAnsi="Book Antiqua" w:cs="Times New Roman"/>
          <w:kern w:val="0"/>
          <w:sz w:val="24"/>
          <w:szCs w:val="24"/>
          <w:vertAlign w:val="superscript"/>
        </w:rPr>
        <w:t>2]</w:t>
      </w:r>
      <w:r w:rsidR="00FF0572" w:rsidRPr="00572A95">
        <w:rPr>
          <w:rFonts w:ascii="Book Antiqua" w:hAnsi="Book Antiqua" w:cs="Times New Roman"/>
          <w:kern w:val="0"/>
          <w:sz w:val="24"/>
          <w:szCs w:val="24"/>
        </w:rPr>
        <w:t xml:space="preserve">. </w:t>
      </w:r>
      <w:proofErr w:type="spellStart"/>
      <w:r w:rsidR="00FF0572" w:rsidRPr="00572A95">
        <w:rPr>
          <w:rFonts w:ascii="Book Antiqua" w:hAnsi="Book Antiqua" w:cs="Times New Roman"/>
          <w:kern w:val="0"/>
          <w:sz w:val="24"/>
          <w:szCs w:val="24"/>
        </w:rPr>
        <w:t>Milewicz</w:t>
      </w:r>
      <w:proofErr w:type="spellEnd"/>
      <w:r w:rsidR="00FF0572" w:rsidRPr="00572A95">
        <w:rPr>
          <w:rFonts w:ascii="Book Antiqua" w:hAnsi="Book Antiqua" w:cs="Times New Roman"/>
          <w:kern w:val="0"/>
          <w:sz w:val="24"/>
          <w:szCs w:val="24"/>
        </w:rPr>
        <w:t xml:space="preserve"> </w:t>
      </w:r>
      <w:r w:rsidR="00FF0572" w:rsidRPr="00572A95">
        <w:rPr>
          <w:rFonts w:ascii="Book Antiqua" w:hAnsi="Book Antiqua" w:cs="Times New Roman"/>
          <w:i/>
          <w:iCs/>
          <w:kern w:val="0"/>
          <w:sz w:val="24"/>
          <w:szCs w:val="24"/>
        </w:rPr>
        <w:t xml:space="preserve">et </w:t>
      </w:r>
      <w:proofErr w:type="gramStart"/>
      <w:r w:rsidR="00FF0572" w:rsidRPr="00572A95">
        <w:rPr>
          <w:rFonts w:ascii="Book Antiqua" w:hAnsi="Book Antiqua" w:cs="Times New Roman"/>
          <w:i/>
          <w:iCs/>
          <w:kern w:val="0"/>
          <w:sz w:val="24"/>
          <w:szCs w:val="24"/>
        </w:rPr>
        <w:t>al</w:t>
      </w:r>
      <w:r w:rsidR="00FF0572" w:rsidRPr="00572A95">
        <w:rPr>
          <w:rFonts w:ascii="Book Antiqua" w:eastAsia="宋体" w:hAnsi="Book Antiqua" w:cs="Times New Roman"/>
          <w:kern w:val="0"/>
          <w:sz w:val="24"/>
          <w:szCs w:val="24"/>
          <w:vertAlign w:val="superscript"/>
        </w:rPr>
        <w:t>[</w:t>
      </w:r>
      <w:proofErr w:type="gramEnd"/>
      <w:r w:rsidR="00FF0572" w:rsidRPr="00572A95">
        <w:rPr>
          <w:rFonts w:ascii="Book Antiqua" w:eastAsia="宋体" w:hAnsi="Book Antiqua" w:cs="Times New Roman"/>
          <w:kern w:val="0"/>
          <w:sz w:val="24"/>
          <w:szCs w:val="24"/>
          <w:vertAlign w:val="superscript"/>
        </w:rPr>
        <w:t>1]</w:t>
      </w:r>
      <w:r w:rsidR="00FF0572" w:rsidRPr="00572A95">
        <w:rPr>
          <w:rFonts w:ascii="Book Antiqua" w:hAnsi="Book Antiqua" w:cs="Times New Roman"/>
          <w:kern w:val="0"/>
          <w:sz w:val="24"/>
          <w:szCs w:val="24"/>
        </w:rPr>
        <w:t xml:space="preserve"> </w:t>
      </w:r>
      <w:r w:rsidR="00FF0572" w:rsidRPr="00572A95">
        <w:rPr>
          <w:rFonts w:ascii="Book Antiqua" w:eastAsia="等线" w:hAnsi="Book Antiqua" w:cs="Times New Roman"/>
          <w:kern w:val="0"/>
          <w:sz w:val="24"/>
          <w:szCs w:val="24"/>
        </w:rPr>
        <w:t>first</w:t>
      </w:r>
      <w:r w:rsidR="00FF0572" w:rsidRPr="00572A95">
        <w:rPr>
          <w:rFonts w:ascii="Book Antiqua" w:hAnsi="Book Antiqua" w:cs="Times New Roman"/>
          <w:kern w:val="0"/>
          <w:sz w:val="24"/>
          <w:szCs w:val="24"/>
        </w:rPr>
        <w:t xml:space="preserve"> reported </w:t>
      </w:r>
      <w:r w:rsidR="00D65166">
        <w:rPr>
          <w:rFonts w:ascii="Book Antiqua" w:hAnsi="Book Antiqua" w:cs="Times New Roman"/>
          <w:kern w:val="0"/>
          <w:sz w:val="24"/>
          <w:szCs w:val="24"/>
        </w:rPr>
        <w:t>six</w:t>
      </w:r>
      <w:r w:rsidR="00D65166" w:rsidRPr="00572A95">
        <w:rPr>
          <w:rFonts w:ascii="Book Antiqua" w:hAnsi="Book Antiqua" w:cs="Times New Roman"/>
          <w:kern w:val="0"/>
          <w:sz w:val="24"/>
          <w:szCs w:val="24"/>
        </w:rPr>
        <w:t xml:space="preserve"> </w:t>
      </w:r>
      <w:r w:rsidR="00FF0572" w:rsidRPr="00572A95">
        <w:rPr>
          <w:rFonts w:ascii="Book Antiqua" w:hAnsi="Book Antiqua" w:cs="Times New Roman"/>
          <w:kern w:val="0"/>
          <w:sz w:val="24"/>
          <w:szCs w:val="24"/>
        </w:rPr>
        <w:t xml:space="preserve">patients with a de novo missense mutation in the </w:t>
      </w:r>
      <w:r w:rsidR="00FF0572" w:rsidRPr="002B2AEE">
        <w:rPr>
          <w:rFonts w:ascii="Book Antiqua" w:hAnsi="Book Antiqua" w:cs="Times New Roman"/>
          <w:i/>
          <w:kern w:val="0"/>
          <w:sz w:val="24"/>
          <w:szCs w:val="24"/>
        </w:rPr>
        <w:t>ACTA2</w:t>
      </w:r>
      <w:r w:rsidR="00FF0572" w:rsidRPr="00572A95">
        <w:rPr>
          <w:rFonts w:ascii="Book Antiqua" w:hAnsi="Book Antiqua" w:cs="Times New Roman"/>
          <w:kern w:val="0"/>
          <w:sz w:val="24"/>
          <w:szCs w:val="24"/>
        </w:rPr>
        <w:t xml:space="preserve"> gene and MSMDS in 2010. </w:t>
      </w:r>
      <w:r w:rsidR="00FF0572" w:rsidRPr="00572A95">
        <w:rPr>
          <w:rFonts w:ascii="Book Antiqua" w:eastAsia="等线" w:hAnsi="Book Antiqua" w:cs="Times New Roman"/>
          <w:kern w:val="0"/>
          <w:sz w:val="24"/>
          <w:szCs w:val="24"/>
        </w:rPr>
        <w:t xml:space="preserve">In </w:t>
      </w:r>
      <w:r w:rsidR="00FF0572" w:rsidRPr="00572A95">
        <w:rPr>
          <w:rFonts w:ascii="Book Antiqua" w:hAnsi="Book Antiqua" w:cs="Times New Roman"/>
          <w:kern w:val="0"/>
          <w:sz w:val="24"/>
          <w:szCs w:val="24"/>
        </w:rPr>
        <w:t>China, the first case of MSMDS was not reported until 2017 by Zhou</w:t>
      </w:r>
      <w:r w:rsidRPr="00572A95">
        <w:rPr>
          <w:rFonts w:ascii="Book Antiqua" w:hAnsi="Book Antiqua" w:cs="Times New Roman"/>
          <w:kern w:val="0"/>
          <w:sz w:val="24"/>
          <w:szCs w:val="24"/>
        </w:rPr>
        <w:t xml:space="preserve"> </w:t>
      </w:r>
      <w:r w:rsidRPr="00572A95">
        <w:rPr>
          <w:rFonts w:ascii="Book Antiqua" w:hAnsi="Book Antiqua" w:cs="Times New Roman"/>
          <w:i/>
          <w:iCs/>
          <w:kern w:val="0"/>
          <w:sz w:val="24"/>
          <w:szCs w:val="24"/>
        </w:rPr>
        <w:t xml:space="preserve">et </w:t>
      </w:r>
      <w:proofErr w:type="gramStart"/>
      <w:r w:rsidRPr="00572A95">
        <w:rPr>
          <w:rFonts w:ascii="Book Antiqua" w:hAnsi="Book Antiqua" w:cs="Times New Roman"/>
          <w:i/>
          <w:iCs/>
          <w:kern w:val="0"/>
          <w:sz w:val="24"/>
          <w:szCs w:val="24"/>
        </w:rPr>
        <w:t>al</w:t>
      </w:r>
      <w:r w:rsidR="00FF0572" w:rsidRPr="00572A95">
        <w:rPr>
          <w:rFonts w:ascii="Book Antiqua" w:eastAsia="宋体" w:hAnsi="Book Antiqua" w:cs="Times New Roman"/>
          <w:kern w:val="0"/>
          <w:sz w:val="24"/>
          <w:szCs w:val="24"/>
          <w:vertAlign w:val="superscript"/>
        </w:rPr>
        <w:t>[</w:t>
      </w:r>
      <w:proofErr w:type="gramEnd"/>
      <w:r w:rsidR="00FF0572" w:rsidRPr="00572A95">
        <w:rPr>
          <w:rFonts w:ascii="Book Antiqua" w:eastAsia="宋体" w:hAnsi="Book Antiqua" w:cs="Times New Roman"/>
          <w:kern w:val="0"/>
          <w:sz w:val="24"/>
          <w:szCs w:val="24"/>
          <w:vertAlign w:val="superscript"/>
        </w:rPr>
        <w:t>3</w:t>
      </w:r>
      <w:r w:rsidR="00D65166" w:rsidRPr="00572A95">
        <w:rPr>
          <w:rFonts w:ascii="Book Antiqua" w:eastAsia="宋体" w:hAnsi="Book Antiqua" w:cs="Times New Roman"/>
          <w:kern w:val="0"/>
          <w:sz w:val="24"/>
          <w:szCs w:val="24"/>
          <w:vertAlign w:val="superscript"/>
        </w:rPr>
        <w:t>]</w:t>
      </w:r>
      <w:r w:rsidR="00D65166">
        <w:rPr>
          <w:rFonts w:ascii="Book Antiqua" w:hAnsi="Book Antiqua" w:cs="Times New Roman"/>
          <w:kern w:val="0"/>
          <w:sz w:val="24"/>
          <w:szCs w:val="24"/>
        </w:rPr>
        <w:t xml:space="preserve">. </w:t>
      </w:r>
      <w:r w:rsidR="00FF0572" w:rsidRPr="00572A95">
        <w:rPr>
          <w:rFonts w:ascii="Book Antiqua" w:eastAsia="Times-Roman" w:hAnsi="Book Antiqua" w:cs="Times New Roman"/>
          <w:kern w:val="0"/>
          <w:sz w:val="24"/>
          <w:szCs w:val="24"/>
        </w:rPr>
        <w:t xml:space="preserve">Since the </w:t>
      </w:r>
      <w:r w:rsidR="00FF0572" w:rsidRPr="00754AB5">
        <w:rPr>
          <w:rFonts w:ascii="Book Antiqua" w:hAnsi="Book Antiqua" w:cs="Times New Roman"/>
          <w:i/>
          <w:kern w:val="0"/>
          <w:sz w:val="24"/>
          <w:szCs w:val="24"/>
        </w:rPr>
        <w:t>ACTA2</w:t>
      </w:r>
      <w:r w:rsidR="00FF0572" w:rsidRPr="00572A95">
        <w:rPr>
          <w:rFonts w:ascii="Book Antiqua" w:hAnsi="Book Antiqua" w:cs="Times New Roman"/>
          <w:kern w:val="0"/>
          <w:sz w:val="24"/>
          <w:szCs w:val="24"/>
        </w:rPr>
        <w:t xml:space="preserve"> gene</w:t>
      </w:r>
      <w:r w:rsidR="00FF0572" w:rsidRPr="00572A95">
        <w:rPr>
          <w:rFonts w:ascii="Book Antiqua" w:eastAsia="Times-Roman" w:hAnsi="Book Antiqua" w:cs="Times New Roman"/>
          <w:kern w:val="0"/>
          <w:sz w:val="24"/>
          <w:szCs w:val="24"/>
        </w:rPr>
        <w:t xml:space="preserve"> was first identified as the pathogenic gene of MSMDS in 2010, only 32 patients have been reported, according to the</w:t>
      </w:r>
      <w:r w:rsidR="00FF0572" w:rsidRPr="00572A95">
        <w:rPr>
          <w:rFonts w:ascii="Book Antiqua" w:hAnsi="Book Antiqua"/>
          <w:sz w:val="24"/>
          <w:szCs w:val="24"/>
        </w:rPr>
        <w:t xml:space="preserve"> </w:t>
      </w:r>
      <w:r w:rsidR="00FF0572" w:rsidRPr="00572A95">
        <w:rPr>
          <w:rFonts w:ascii="Book Antiqua" w:eastAsia="Times-Roman" w:hAnsi="Book Antiqua" w:cs="Times New Roman"/>
          <w:kern w:val="0"/>
          <w:sz w:val="24"/>
          <w:szCs w:val="24"/>
        </w:rPr>
        <w:t xml:space="preserve">databases of PubMed, </w:t>
      </w:r>
      <w:proofErr w:type="spellStart"/>
      <w:r w:rsidR="00FF0572" w:rsidRPr="00572A95">
        <w:rPr>
          <w:rFonts w:ascii="Book Antiqua" w:eastAsia="Times-Roman" w:hAnsi="Book Antiqua" w:cs="Times New Roman"/>
          <w:kern w:val="0"/>
          <w:sz w:val="24"/>
          <w:szCs w:val="24"/>
        </w:rPr>
        <w:t>Wanfang</w:t>
      </w:r>
      <w:proofErr w:type="spellEnd"/>
      <w:r w:rsidR="00FF0572" w:rsidRPr="00572A95">
        <w:rPr>
          <w:rFonts w:ascii="Book Antiqua" w:eastAsia="Times-Roman" w:hAnsi="Book Antiqua" w:cs="Times New Roman"/>
          <w:kern w:val="0"/>
          <w:sz w:val="24"/>
          <w:szCs w:val="24"/>
        </w:rPr>
        <w:t>, China National Knowledge Infrastructure</w:t>
      </w:r>
      <w:r w:rsidR="00D65166">
        <w:rPr>
          <w:rFonts w:ascii="Book Antiqua" w:eastAsia="Times-Roman" w:hAnsi="Book Antiqua" w:cs="Times New Roman"/>
          <w:kern w:val="0"/>
          <w:sz w:val="24"/>
          <w:szCs w:val="24"/>
        </w:rPr>
        <w:t>,</w:t>
      </w:r>
      <w:r w:rsidR="00FF0572" w:rsidRPr="00572A95">
        <w:rPr>
          <w:rFonts w:ascii="Book Antiqua" w:eastAsia="Times-Roman" w:hAnsi="Book Antiqua" w:cs="Times New Roman"/>
          <w:kern w:val="0"/>
          <w:sz w:val="24"/>
          <w:szCs w:val="24"/>
        </w:rPr>
        <w:t xml:space="preserve"> and VIP with the key words “multisystem smooth muscle dysfunction syndrome” and ‘‘</w:t>
      </w:r>
      <w:r w:rsidR="00FF0572" w:rsidRPr="00754AB5">
        <w:rPr>
          <w:rFonts w:ascii="Book Antiqua" w:eastAsia="Times-Roman" w:hAnsi="Book Antiqua" w:cs="Times New Roman"/>
          <w:i/>
          <w:kern w:val="0"/>
          <w:sz w:val="24"/>
          <w:szCs w:val="24"/>
        </w:rPr>
        <w:t>ACTA2</w:t>
      </w:r>
      <w:r w:rsidR="00FF0572" w:rsidRPr="00572A95">
        <w:rPr>
          <w:rFonts w:ascii="Book Antiqua" w:eastAsia="Times-Roman" w:hAnsi="Book Antiqua" w:cs="Times New Roman"/>
          <w:kern w:val="0"/>
          <w:sz w:val="24"/>
          <w:szCs w:val="24"/>
        </w:rPr>
        <w:t>”</w:t>
      </w:r>
      <w:r w:rsidR="00FF0572" w:rsidRPr="00572A95">
        <w:rPr>
          <w:rFonts w:ascii="Book Antiqua" w:hAnsi="Book Antiqua"/>
          <w:sz w:val="24"/>
          <w:szCs w:val="24"/>
        </w:rPr>
        <w:t xml:space="preserve"> from 1980s to 2018</w:t>
      </w:r>
      <w:r w:rsidR="00FF0572" w:rsidRPr="00572A95">
        <w:rPr>
          <w:rFonts w:ascii="Book Antiqua" w:eastAsia="Times-Roman" w:hAnsi="Book Antiqua" w:cs="Times New Roman"/>
          <w:kern w:val="0"/>
          <w:sz w:val="24"/>
          <w:szCs w:val="24"/>
        </w:rPr>
        <w:t xml:space="preserve">. Three different mutation loci have been reported to cause MSMDS, of which </w:t>
      </w:r>
      <w:r w:rsidR="00FF0572" w:rsidRPr="00572A95">
        <w:rPr>
          <w:rFonts w:ascii="Book Antiqua" w:hAnsi="Book Antiqua" w:cs="Times New Roman"/>
          <w:kern w:val="0"/>
          <w:sz w:val="24"/>
          <w:szCs w:val="24"/>
        </w:rPr>
        <w:t xml:space="preserve">Arg179His is the most common mutation. Other rare mutations are Arg179Cys and </w:t>
      </w:r>
      <w:proofErr w:type="gramStart"/>
      <w:r w:rsidR="00FF0572" w:rsidRPr="00572A95">
        <w:rPr>
          <w:rFonts w:ascii="Book Antiqua" w:hAnsi="Book Antiqua" w:cs="Times New Roman"/>
          <w:kern w:val="0"/>
          <w:sz w:val="24"/>
          <w:szCs w:val="24"/>
        </w:rPr>
        <w:t>Arg179Leu</w:t>
      </w:r>
      <w:r w:rsidR="00FF0572" w:rsidRPr="00572A95">
        <w:rPr>
          <w:rFonts w:ascii="Book Antiqua" w:eastAsia="宋体" w:hAnsi="Book Antiqua" w:cs="Times New Roman"/>
          <w:kern w:val="0"/>
          <w:sz w:val="24"/>
          <w:szCs w:val="24"/>
          <w:vertAlign w:val="superscript"/>
        </w:rPr>
        <w:t>[</w:t>
      </w:r>
      <w:proofErr w:type="gramEnd"/>
      <w:r w:rsidR="00FF0572" w:rsidRPr="00572A95">
        <w:rPr>
          <w:rFonts w:ascii="Book Antiqua" w:eastAsia="宋体" w:hAnsi="Book Antiqua" w:cs="Times New Roman"/>
          <w:kern w:val="0"/>
          <w:sz w:val="24"/>
          <w:szCs w:val="24"/>
          <w:vertAlign w:val="superscript"/>
        </w:rPr>
        <w:t>2,4-7]</w:t>
      </w:r>
      <w:r w:rsidR="00FF0572" w:rsidRPr="00572A95">
        <w:rPr>
          <w:rFonts w:ascii="Book Antiqua" w:hAnsi="Book Antiqua" w:cs="Times New Roman"/>
          <w:kern w:val="0"/>
          <w:sz w:val="24"/>
          <w:szCs w:val="24"/>
        </w:rPr>
        <w:t xml:space="preserve">. The Arg179His substitution is associated with </w:t>
      </w:r>
      <w:r w:rsidR="00FF0572" w:rsidRPr="00572A95">
        <w:rPr>
          <w:rFonts w:ascii="Book Antiqua" w:eastAsia="等线" w:hAnsi="Book Antiqua" w:cs="Times New Roman"/>
          <w:kern w:val="0"/>
          <w:sz w:val="24"/>
          <w:szCs w:val="24"/>
        </w:rPr>
        <w:t xml:space="preserve">the </w:t>
      </w:r>
      <w:r w:rsidR="00FF0572" w:rsidRPr="00572A95">
        <w:rPr>
          <w:rFonts w:ascii="Book Antiqua" w:hAnsi="Book Antiqua" w:cs="Times New Roman"/>
          <w:kern w:val="0"/>
          <w:sz w:val="24"/>
          <w:szCs w:val="24"/>
        </w:rPr>
        <w:t>neurovascular phenotype, while</w:t>
      </w:r>
      <w:r w:rsidR="00FF0572" w:rsidRPr="00572A95">
        <w:rPr>
          <w:rFonts w:ascii="Book Antiqua" w:eastAsia="等线" w:hAnsi="Book Antiqua" w:cs="Times New Roman"/>
          <w:kern w:val="0"/>
          <w:sz w:val="24"/>
          <w:szCs w:val="24"/>
        </w:rPr>
        <w:t xml:space="preserve"> the</w:t>
      </w:r>
      <w:r w:rsidR="00FF0572" w:rsidRPr="00572A95">
        <w:rPr>
          <w:rFonts w:ascii="Book Antiqua" w:hAnsi="Book Antiqua" w:cs="Times New Roman"/>
          <w:kern w:val="0"/>
          <w:sz w:val="24"/>
          <w:szCs w:val="24"/>
        </w:rPr>
        <w:t xml:space="preserve"> Arg179Cys mutation is especially related to brain </w:t>
      </w:r>
      <w:proofErr w:type="gramStart"/>
      <w:r w:rsidR="00FF0572" w:rsidRPr="00572A95">
        <w:rPr>
          <w:rFonts w:ascii="Book Antiqua" w:hAnsi="Book Antiqua" w:cs="Times New Roman"/>
          <w:kern w:val="0"/>
          <w:sz w:val="24"/>
          <w:szCs w:val="24"/>
        </w:rPr>
        <w:t>development</w:t>
      </w:r>
      <w:r w:rsidR="00FF0572" w:rsidRPr="00572A95">
        <w:rPr>
          <w:rFonts w:ascii="Book Antiqua" w:eastAsia="宋体" w:hAnsi="Book Antiqua" w:cs="Times New Roman"/>
          <w:kern w:val="0"/>
          <w:sz w:val="24"/>
          <w:szCs w:val="24"/>
          <w:vertAlign w:val="superscript"/>
        </w:rPr>
        <w:t>[</w:t>
      </w:r>
      <w:proofErr w:type="gramEnd"/>
      <w:r w:rsidR="00FF0572" w:rsidRPr="00572A95">
        <w:rPr>
          <w:rFonts w:ascii="Book Antiqua" w:eastAsia="宋体" w:hAnsi="Book Antiqua" w:cs="Times New Roman"/>
          <w:kern w:val="0"/>
          <w:sz w:val="24"/>
          <w:szCs w:val="24"/>
          <w:vertAlign w:val="superscript"/>
        </w:rPr>
        <w:t>6]</w:t>
      </w:r>
      <w:r w:rsidR="00FF0572" w:rsidRPr="00572A95">
        <w:rPr>
          <w:rFonts w:ascii="Book Antiqua" w:eastAsia="宋体" w:hAnsi="Book Antiqua" w:cs="Times New Roman"/>
          <w:kern w:val="0"/>
          <w:sz w:val="24"/>
          <w:szCs w:val="24"/>
        </w:rPr>
        <w:t xml:space="preserve">. The most severe form is </w:t>
      </w:r>
      <w:r w:rsidR="00FF0572" w:rsidRPr="00754AB5">
        <w:rPr>
          <w:rFonts w:ascii="Book Antiqua" w:eastAsia="宋体" w:hAnsi="Book Antiqua" w:cs="Times New Roman"/>
          <w:i/>
          <w:kern w:val="0"/>
          <w:sz w:val="24"/>
          <w:szCs w:val="24"/>
        </w:rPr>
        <w:t>ACTA2</w:t>
      </w:r>
      <w:r w:rsidR="00FF0572" w:rsidRPr="00572A95">
        <w:rPr>
          <w:rFonts w:ascii="Book Antiqua" w:eastAsia="宋体" w:hAnsi="Book Antiqua" w:cs="Times New Roman"/>
          <w:kern w:val="0"/>
          <w:sz w:val="24"/>
          <w:szCs w:val="24"/>
        </w:rPr>
        <w:t xml:space="preserve"> Arg179His. The discovery of this mutation has been invariably associated with a high risk of infant mortality and poor </w:t>
      </w:r>
      <w:proofErr w:type="gramStart"/>
      <w:r w:rsidR="00FF0572" w:rsidRPr="00572A95">
        <w:rPr>
          <w:rFonts w:ascii="Book Antiqua" w:eastAsia="宋体" w:hAnsi="Book Antiqua" w:cs="Times New Roman"/>
          <w:kern w:val="0"/>
          <w:sz w:val="24"/>
          <w:szCs w:val="24"/>
        </w:rPr>
        <w:t>prognosis</w:t>
      </w:r>
      <w:r w:rsidR="00FF0572" w:rsidRPr="00572A95">
        <w:rPr>
          <w:rFonts w:ascii="Book Antiqua" w:eastAsia="宋体" w:hAnsi="Book Antiqua" w:cs="Times New Roman"/>
          <w:kern w:val="0"/>
          <w:sz w:val="24"/>
          <w:szCs w:val="24"/>
          <w:vertAlign w:val="superscript"/>
        </w:rPr>
        <w:t>[</w:t>
      </w:r>
      <w:proofErr w:type="gramEnd"/>
      <w:r w:rsidR="00FF0572" w:rsidRPr="00572A95">
        <w:rPr>
          <w:rFonts w:ascii="Book Antiqua" w:eastAsia="宋体" w:hAnsi="Book Antiqua" w:cs="Times New Roman"/>
          <w:kern w:val="0"/>
          <w:sz w:val="24"/>
          <w:szCs w:val="24"/>
          <w:vertAlign w:val="superscript"/>
        </w:rPr>
        <w:t>6]</w:t>
      </w:r>
      <w:r w:rsidR="00FF0572" w:rsidRPr="00572A95">
        <w:rPr>
          <w:rFonts w:ascii="Book Antiqua" w:eastAsia="宋体" w:hAnsi="Book Antiqua" w:cs="Times New Roman"/>
          <w:kern w:val="0"/>
          <w:sz w:val="24"/>
          <w:szCs w:val="24"/>
        </w:rPr>
        <w:t xml:space="preserve">. </w:t>
      </w:r>
      <w:r w:rsidR="00FF0572" w:rsidRPr="00572A95">
        <w:rPr>
          <w:rFonts w:ascii="Book Antiqua" w:eastAsia="Times-Roman" w:hAnsi="Book Antiqua" w:cs="Times New Roman"/>
          <w:kern w:val="0"/>
          <w:sz w:val="24"/>
          <w:szCs w:val="24"/>
        </w:rPr>
        <w:t xml:space="preserve">Here, we report one Chinese infant with MSMDS with a heterozygous </w:t>
      </w:r>
      <w:r w:rsidR="00FF0572" w:rsidRPr="00754AB5">
        <w:rPr>
          <w:rFonts w:ascii="Book Antiqua" w:eastAsia="Times-Roman" w:hAnsi="Book Antiqua" w:cs="Times New Roman"/>
          <w:i/>
          <w:kern w:val="0"/>
          <w:sz w:val="24"/>
          <w:szCs w:val="24"/>
        </w:rPr>
        <w:t>ACTA2</w:t>
      </w:r>
      <w:r w:rsidR="00FF0572" w:rsidRPr="00572A95">
        <w:rPr>
          <w:rFonts w:ascii="Book Antiqua" w:eastAsia="Times-Roman" w:hAnsi="Book Antiqua" w:cs="Times New Roman"/>
          <w:kern w:val="0"/>
          <w:sz w:val="24"/>
          <w:szCs w:val="24"/>
        </w:rPr>
        <w:t xml:space="preserve"> Arg179His substitution who presented with </w:t>
      </w:r>
      <w:r w:rsidR="00FF0572" w:rsidRPr="00572A95">
        <w:rPr>
          <w:rFonts w:ascii="Book Antiqua" w:hAnsi="Book Antiqua" w:cs="Times New Roman"/>
          <w:kern w:val="0"/>
          <w:sz w:val="24"/>
          <w:szCs w:val="24"/>
        </w:rPr>
        <w:t xml:space="preserve">patent foramen </w:t>
      </w:r>
      <w:proofErr w:type="spellStart"/>
      <w:r w:rsidR="00FF0572" w:rsidRPr="00572A95">
        <w:rPr>
          <w:rFonts w:ascii="Book Antiqua" w:hAnsi="Book Antiqua" w:cs="Times New Roman"/>
          <w:kern w:val="0"/>
          <w:sz w:val="24"/>
          <w:szCs w:val="24"/>
        </w:rPr>
        <w:t>ovale</w:t>
      </w:r>
      <w:proofErr w:type="spellEnd"/>
      <w:r w:rsidR="00FF0572" w:rsidRPr="00572A95">
        <w:rPr>
          <w:rFonts w:ascii="Book Antiqua" w:eastAsia="Times-Roman" w:hAnsi="Book Antiqua" w:cs="Times New Roman"/>
          <w:kern w:val="0"/>
          <w:sz w:val="24"/>
          <w:szCs w:val="24"/>
        </w:rPr>
        <w:t>, congenital nonreactive mydriasis,</w:t>
      </w:r>
      <w:r w:rsidR="00FF0572" w:rsidRPr="00572A95">
        <w:rPr>
          <w:rFonts w:ascii="Book Antiqua" w:hAnsi="Book Antiqua"/>
          <w:sz w:val="24"/>
          <w:szCs w:val="24"/>
        </w:rPr>
        <w:t xml:space="preserve"> </w:t>
      </w:r>
      <w:r w:rsidR="00FF0572" w:rsidRPr="00572A95">
        <w:rPr>
          <w:rFonts w:ascii="Book Antiqua" w:eastAsia="Times-Roman" w:hAnsi="Book Antiqua" w:cs="Times New Roman"/>
          <w:kern w:val="0"/>
          <w:sz w:val="24"/>
          <w:szCs w:val="24"/>
        </w:rPr>
        <w:t>dyspnea, development delay</w:t>
      </w:r>
      <w:r w:rsidR="00D65166">
        <w:rPr>
          <w:rFonts w:ascii="Book Antiqua" w:eastAsia="Times-Roman" w:hAnsi="Book Antiqua" w:cs="Times New Roman"/>
          <w:kern w:val="0"/>
          <w:sz w:val="24"/>
          <w:szCs w:val="24"/>
        </w:rPr>
        <w:t>,</w:t>
      </w:r>
      <w:r w:rsidR="00FF0572" w:rsidRPr="00572A95">
        <w:rPr>
          <w:rFonts w:ascii="Book Antiqua" w:eastAsia="Times-Roman" w:hAnsi="Book Antiqua" w:cs="Times New Roman"/>
          <w:kern w:val="0"/>
          <w:sz w:val="24"/>
          <w:szCs w:val="24"/>
        </w:rPr>
        <w:t xml:space="preserve"> and abnormal signals in </w:t>
      </w:r>
      <w:r w:rsidRPr="00572A95">
        <w:rPr>
          <w:rFonts w:ascii="Book Antiqua" w:hAnsi="Book Antiqua" w:cs="Times New Roman"/>
          <w:kern w:val="0"/>
          <w:sz w:val="24"/>
          <w:szCs w:val="24"/>
        </w:rPr>
        <w:t>magnetic resonance imaging</w:t>
      </w:r>
      <w:r w:rsidRPr="00572A95">
        <w:rPr>
          <w:rFonts w:ascii="Book Antiqua" w:eastAsia="Times-Roman" w:hAnsi="Book Antiqua" w:cs="Times New Roman"/>
          <w:kern w:val="0"/>
          <w:sz w:val="24"/>
          <w:szCs w:val="24"/>
        </w:rPr>
        <w:t xml:space="preserve"> (</w:t>
      </w:r>
      <w:r w:rsidR="00FF0572" w:rsidRPr="00572A95">
        <w:rPr>
          <w:rFonts w:ascii="Book Antiqua" w:eastAsia="Times-Roman" w:hAnsi="Book Antiqua" w:cs="Times New Roman"/>
          <w:kern w:val="0"/>
          <w:sz w:val="24"/>
          <w:szCs w:val="24"/>
        </w:rPr>
        <w:t>MRI</w:t>
      </w:r>
      <w:r w:rsidRPr="00572A95">
        <w:rPr>
          <w:rFonts w:ascii="Book Antiqua" w:eastAsia="Times-Roman" w:hAnsi="Book Antiqua" w:cs="Times New Roman"/>
          <w:kern w:val="0"/>
          <w:sz w:val="24"/>
          <w:szCs w:val="24"/>
        </w:rPr>
        <w:t>)</w:t>
      </w:r>
      <w:r w:rsidR="00FF0572" w:rsidRPr="00572A95">
        <w:rPr>
          <w:rFonts w:ascii="Book Antiqua" w:eastAsia="Times-Roman" w:hAnsi="Book Antiqua" w:cs="Times New Roman"/>
          <w:kern w:val="0"/>
          <w:sz w:val="24"/>
          <w:szCs w:val="24"/>
        </w:rPr>
        <w:t xml:space="preserve"> of the brain.</w:t>
      </w:r>
      <w:r w:rsidR="00FF0572" w:rsidRPr="00572A95">
        <w:rPr>
          <w:rFonts w:ascii="Book Antiqua" w:hAnsi="Book Antiqua" w:cs="Times New Roman"/>
          <w:kern w:val="0"/>
          <w:sz w:val="24"/>
          <w:szCs w:val="24"/>
        </w:rPr>
        <w:t xml:space="preserve"> In addition, we further </w:t>
      </w:r>
      <w:bookmarkStart w:id="137" w:name="_Hlk525496748"/>
      <w:r w:rsidR="00FF0572" w:rsidRPr="00572A95">
        <w:rPr>
          <w:rFonts w:ascii="Book Antiqua" w:hAnsi="Book Antiqua" w:cs="Times New Roman"/>
          <w:kern w:val="0"/>
          <w:sz w:val="24"/>
          <w:szCs w:val="24"/>
        </w:rPr>
        <w:t>review the literature regarding MSMDS patients from the 1980s to 2018</w:t>
      </w:r>
      <w:r w:rsidRPr="00572A95">
        <w:rPr>
          <w:rFonts w:ascii="Book Antiqua" w:hAnsi="Book Antiqua" w:cs="Times New Roman"/>
          <w:kern w:val="0"/>
          <w:sz w:val="24"/>
          <w:szCs w:val="24"/>
        </w:rPr>
        <w:t>s</w:t>
      </w:r>
      <w:r w:rsidR="00FF0572" w:rsidRPr="00572A95">
        <w:rPr>
          <w:rFonts w:ascii="Book Antiqua" w:hAnsi="Book Antiqua" w:cs="Times New Roman"/>
          <w:kern w:val="0"/>
          <w:sz w:val="24"/>
          <w:szCs w:val="24"/>
        </w:rPr>
        <w:t>. The clinical features of all identified MSMDS patients are summarized.</w:t>
      </w:r>
    </w:p>
    <w:bookmarkEnd w:id="137"/>
    <w:p w14:paraId="0D26F51A" w14:textId="77777777" w:rsidR="00B06053" w:rsidRPr="00572A95" w:rsidRDefault="00B06053" w:rsidP="00572A95">
      <w:pPr>
        <w:autoSpaceDE w:val="0"/>
        <w:autoSpaceDN w:val="0"/>
        <w:adjustRightInd w:val="0"/>
        <w:spacing w:line="360" w:lineRule="auto"/>
        <w:rPr>
          <w:rFonts w:ascii="Book Antiqua" w:hAnsi="Book Antiqua" w:cs="Times New Roman"/>
          <w:b/>
          <w:kern w:val="0"/>
          <w:sz w:val="24"/>
          <w:szCs w:val="24"/>
        </w:rPr>
      </w:pPr>
    </w:p>
    <w:p w14:paraId="509E7D45" w14:textId="77777777" w:rsidR="00B06053" w:rsidRPr="00572A95" w:rsidRDefault="00B06053" w:rsidP="00572A95">
      <w:pPr>
        <w:spacing w:line="360" w:lineRule="auto"/>
        <w:rPr>
          <w:rFonts w:ascii="Book Antiqua" w:eastAsia="等线" w:hAnsi="Book Antiqua"/>
          <w:b/>
          <w:sz w:val="24"/>
          <w:szCs w:val="24"/>
        </w:rPr>
      </w:pPr>
      <w:r w:rsidRPr="00572A95">
        <w:rPr>
          <w:rFonts w:ascii="Book Antiqua" w:hAnsi="Book Antiqua"/>
          <w:b/>
          <w:sz w:val="24"/>
          <w:szCs w:val="24"/>
        </w:rPr>
        <w:t>CASE PRESENTATION</w:t>
      </w:r>
    </w:p>
    <w:p w14:paraId="3D4B843D" w14:textId="2E18887B" w:rsidR="00B06053" w:rsidRPr="00572A95" w:rsidRDefault="00B06053" w:rsidP="00572A95">
      <w:pPr>
        <w:autoSpaceDE w:val="0"/>
        <w:autoSpaceDN w:val="0"/>
        <w:adjustRightInd w:val="0"/>
        <w:spacing w:line="360" w:lineRule="auto"/>
        <w:rPr>
          <w:rFonts w:ascii="Book Antiqua" w:eastAsia="BookAntiqua-Bold" w:hAnsi="Book Antiqua" w:cs="BookAntiqua-Bold"/>
          <w:b/>
          <w:bCs/>
          <w:i/>
          <w:iCs/>
          <w:kern w:val="0"/>
          <w:sz w:val="24"/>
          <w:szCs w:val="24"/>
        </w:rPr>
      </w:pPr>
      <w:r w:rsidRPr="00572A95">
        <w:rPr>
          <w:rFonts w:ascii="Book Antiqua" w:eastAsia="BookAntiqua-Bold" w:hAnsi="Book Antiqua" w:cs="Times New Roman"/>
          <w:b/>
          <w:bCs/>
          <w:i/>
          <w:iCs/>
          <w:kern w:val="0"/>
          <w:sz w:val="24"/>
          <w:szCs w:val="24"/>
        </w:rPr>
        <w:t>Chief complaints</w:t>
      </w:r>
    </w:p>
    <w:p w14:paraId="344813BF" w14:textId="794125D8"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sz w:val="24"/>
          <w:szCs w:val="24"/>
        </w:rPr>
        <w:t>A girl aged 9.6 mo</w:t>
      </w:r>
      <w:r w:rsidR="00544FE7">
        <w:rPr>
          <w:rFonts w:ascii="Book Antiqua" w:hAnsi="Book Antiqua" w:cs="Times New Roman" w:hint="eastAsia"/>
          <w:sz w:val="24"/>
          <w:szCs w:val="24"/>
        </w:rPr>
        <w:t>nths</w:t>
      </w:r>
      <w:r w:rsidRPr="00572A95">
        <w:rPr>
          <w:rFonts w:ascii="Book Antiqua" w:hAnsi="Book Antiqua" w:cs="Times New Roman"/>
          <w:sz w:val="24"/>
          <w:szCs w:val="24"/>
        </w:rPr>
        <w:t xml:space="preserve"> </w:t>
      </w:r>
      <w:r w:rsidRPr="00572A95">
        <w:rPr>
          <w:rFonts w:ascii="Book Antiqua" w:hAnsi="Book Antiqua" w:cs="Times New Roman"/>
          <w:kern w:val="0"/>
          <w:sz w:val="24"/>
          <w:szCs w:val="24"/>
        </w:rPr>
        <w:t>was admitted to Children’s Hospital Soochow University in May 2018 due to</w:t>
      </w:r>
      <w:r w:rsidRPr="00572A95">
        <w:rPr>
          <w:rFonts w:ascii="Book Antiqua" w:hAnsi="Book Antiqua" w:cs="Times New Roman"/>
          <w:sz w:val="24"/>
          <w:szCs w:val="24"/>
        </w:rPr>
        <w:t xml:space="preserve"> recurrent cough </w:t>
      </w:r>
      <w:r w:rsidRPr="00572A95">
        <w:rPr>
          <w:rFonts w:ascii="Book Antiqua" w:eastAsia="宋体" w:hAnsi="Book Antiqua" w:cs="Times New Roman"/>
          <w:sz w:val="24"/>
          <w:szCs w:val="24"/>
        </w:rPr>
        <w:t>for more than half a month, which was aggravat</w:t>
      </w:r>
      <w:r w:rsidRPr="00572A95">
        <w:rPr>
          <w:rFonts w:ascii="Book Antiqua" w:hAnsi="Book Antiqua" w:cs="Times New Roman"/>
          <w:sz w:val="24"/>
          <w:szCs w:val="24"/>
        </w:rPr>
        <w:t>ed</w:t>
      </w:r>
      <w:r w:rsidRPr="00572A95">
        <w:rPr>
          <w:rFonts w:ascii="Book Antiqua" w:eastAsia="宋体" w:hAnsi="Book Antiqua" w:cs="Times New Roman"/>
          <w:sz w:val="24"/>
          <w:szCs w:val="24"/>
        </w:rPr>
        <w:t xml:space="preserve"> by shortness of breath and dyspnea for three days</w:t>
      </w:r>
      <w:r w:rsidRPr="00572A95">
        <w:rPr>
          <w:rFonts w:ascii="Book Antiqua" w:hAnsi="Book Antiqua" w:cs="Times New Roman"/>
          <w:kern w:val="0"/>
          <w:sz w:val="24"/>
          <w:szCs w:val="24"/>
        </w:rPr>
        <w:t>.</w:t>
      </w:r>
    </w:p>
    <w:p w14:paraId="1CB02C4C" w14:textId="77777777" w:rsidR="00B06053" w:rsidRPr="00572A95" w:rsidRDefault="00B06053" w:rsidP="00572A95">
      <w:pPr>
        <w:adjustRightInd w:val="0"/>
        <w:snapToGrid w:val="0"/>
        <w:spacing w:line="360" w:lineRule="auto"/>
        <w:rPr>
          <w:rFonts w:ascii="Book Antiqua" w:eastAsia="BookAntiqua-Bold" w:hAnsi="Book Antiqua" w:cs="Times New Roman"/>
          <w:b/>
          <w:bCs/>
          <w:kern w:val="0"/>
          <w:sz w:val="24"/>
          <w:szCs w:val="24"/>
        </w:rPr>
      </w:pPr>
      <w:bookmarkStart w:id="138" w:name="_Hlk1918726"/>
    </w:p>
    <w:bookmarkEnd w:id="138"/>
    <w:p w14:paraId="64BC5184" w14:textId="77777777" w:rsidR="00B06053" w:rsidRPr="00572A95" w:rsidRDefault="00B06053" w:rsidP="00572A95">
      <w:pPr>
        <w:snapToGrid w:val="0"/>
        <w:spacing w:line="360" w:lineRule="auto"/>
        <w:rPr>
          <w:rFonts w:ascii="Book Antiqua" w:hAnsi="Book Antiqua"/>
          <w:b/>
          <w:i/>
          <w:kern w:val="0"/>
          <w:sz w:val="24"/>
          <w:szCs w:val="24"/>
        </w:rPr>
      </w:pPr>
      <w:r w:rsidRPr="00572A95">
        <w:rPr>
          <w:rFonts w:ascii="Book Antiqua" w:hAnsi="Book Antiqua"/>
          <w:b/>
          <w:i/>
          <w:kern w:val="0"/>
          <w:sz w:val="24"/>
          <w:szCs w:val="24"/>
        </w:rPr>
        <w:t>History of past illness</w:t>
      </w:r>
    </w:p>
    <w:p w14:paraId="4C2A5EBA" w14:textId="30E58E7C" w:rsidR="00FF0572" w:rsidRPr="00572A95" w:rsidRDefault="00FF0572" w:rsidP="00572A95">
      <w:pPr>
        <w:adjustRightInd w:val="0"/>
        <w:snapToGrid w:val="0"/>
        <w:spacing w:line="360" w:lineRule="auto"/>
        <w:rPr>
          <w:rFonts w:ascii="Book Antiqua" w:eastAsia="MS Mincho" w:hAnsi="Book Antiqua" w:cs="Times New Roman"/>
          <w:b/>
          <w:i/>
          <w:sz w:val="24"/>
          <w:szCs w:val="24"/>
        </w:rPr>
      </w:pPr>
      <w:r w:rsidRPr="00572A95">
        <w:rPr>
          <w:rFonts w:ascii="Book Antiqua" w:hAnsi="Book Antiqua" w:cs="Times New Roman"/>
          <w:sz w:val="24"/>
          <w:szCs w:val="24"/>
        </w:rPr>
        <w:t xml:space="preserve">She had experienced pneumonia at birth and suffered </w:t>
      </w:r>
      <w:r w:rsidR="00324947">
        <w:rPr>
          <w:rFonts w:ascii="Book Antiqua" w:hAnsi="Book Antiqua" w:cs="Times New Roman"/>
          <w:sz w:val="24"/>
          <w:szCs w:val="24"/>
        </w:rPr>
        <w:t xml:space="preserve">from </w:t>
      </w:r>
      <w:r w:rsidRPr="00572A95">
        <w:rPr>
          <w:rFonts w:ascii="Book Antiqua" w:hAnsi="Book Antiqua" w:cs="Times New Roman"/>
          <w:sz w:val="24"/>
          <w:szCs w:val="24"/>
        </w:rPr>
        <w:t>growth retardation</w:t>
      </w:r>
      <w:r w:rsidRPr="00572A95">
        <w:rPr>
          <w:rFonts w:ascii="Book Antiqua" w:hAnsi="Book Antiqua" w:cs="Times New Roman"/>
          <w:kern w:val="0"/>
          <w:sz w:val="24"/>
          <w:szCs w:val="24"/>
        </w:rPr>
        <w:t>.</w:t>
      </w:r>
    </w:p>
    <w:p w14:paraId="5B47A8FB" w14:textId="77777777" w:rsidR="00B06053" w:rsidRPr="00572A95" w:rsidRDefault="00B06053" w:rsidP="00572A95">
      <w:pPr>
        <w:autoSpaceDE w:val="0"/>
        <w:autoSpaceDN w:val="0"/>
        <w:adjustRightInd w:val="0"/>
        <w:spacing w:line="360" w:lineRule="auto"/>
        <w:rPr>
          <w:rFonts w:ascii="Book Antiqua" w:eastAsia="BookAntiqua-Bold" w:hAnsi="Book Antiqua" w:cs="Times New Roman"/>
          <w:b/>
          <w:bCs/>
          <w:kern w:val="0"/>
          <w:sz w:val="24"/>
          <w:szCs w:val="24"/>
        </w:rPr>
      </w:pPr>
    </w:p>
    <w:p w14:paraId="1D76E5B1" w14:textId="77777777" w:rsidR="00B06053" w:rsidRPr="00572A95" w:rsidRDefault="00B06053" w:rsidP="00572A95">
      <w:pPr>
        <w:snapToGrid w:val="0"/>
        <w:spacing w:line="360" w:lineRule="auto"/>
        <w:rPr>
          <w:rFonts w:ascii="Book Antiqua" w:hAnsi="Book Antiqua"/>
          <w:b/>
          <w:i/>
          <w:kern w:val="0"/>
          <w:sz w:val="24"/>
          <w:szCs w:val="24"/>
        </w:rPr>
      </w:pPr>
      <w:r w:rsidRPr="00572A95">
        <w:rPr>
          <w:rFonts w:ascii="Book Antiqua" w:hAnsi="Book Antiqua"/>
          <w:b/>
          <w:i/>
          <w:kern w:val="0"/>
          <w:sz w:val="24"/>
          <w:szCs w:val="24"/>
        </w:rPr>
        <w:t>Personal and family history</w:t>
      </w:r>
    </w:p>
    <w:p w14:paraId="3BEAA69A" w14:textId="04A6EA4E"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eastAsia="BookAntiqua-Bold" w:hAnsi="Book Antiqua" w:cs="Times New Roman"/>
          <w:bCs/>
          <w:kern w:val="0"/>
          <w:sz w:val="24"/>
          <w:szCs w:val="24"/>
        </w:rPr>
        <w:t>The child was born by cesarean section at 35</w:t>
      </w:r>
      <w:r w:rsidR="00754AB5">
        <w:rPr>
          <w:rFonts w:ascii="Book Antiqua" w:eastAsia="BookAntiqua-Bold" w:hAnsi="Book Antiqua" w:cs="Times New Roman" w:hint="eastAsia"/>
          <w:bCs/>
          <w:kern w:val="0"/>
          <w:sz w:val="24"/>
          <w:szCs w:val="24"/>
        </w:rPr>
        <w:t xml:space="preserve"> </w:t>
      </w:r>
      <w:r w:rsidRPr="00754AB5">
        <w:rPr>
          <w:rFonts w:ascii="Book Antiqua" w:eastAsia="BookAntiqua-Bold" w:hAnsi="Book Antiqua" w:cs="Times New Roman"/>
          <w:bCs/>
          <w:kern w:val="0"/>
          <w:sz w:val="24"/>
          <w:szCs w:val="24"/>
        </w:rPr>
        <w:t>+</w:t>
      </w:r>
      <w:r w:rsidR="00754AB5">
        <w:rPr>
          <w:rFonts w:ascii="Book Antiqua" w:eastAsia="BookAntiqua-Bold" w:hAnsi="Book Antiqua" w:cs="Times New Roman" w:hint="eastAsia"/>
          <w:bCs/>
          <w:kern w:val="0"/>
          <w:sz w:val="24"/>
          <w:szCs w:val="24"/>
        </w:rPr>
        <w:t xml:space="preserve"> </w:t>
      </w:r>
      <w:r w:rsidRPr="00754AB5">
        <w:rPr>
          <w:rFonts w:ascii="Book Antiqua" w:eastAsia="BookAntiqua-Bold" w:hAnsi="Book Antiqua" w:cs="Times New Roman"/>
          <w:bCs/>
          <w:kern w:val="0"/>
          <w:sz w:val="24"/>
          <w:szCs w:val="24"/>
        </w:rPr>
        <w:t>2</w:t>
      </w:r>
      <w:r w:rsidRPr="00572A95">
        <w:rPr>
          <w:rFonts w:ascii="Book Antiqua" w:eastAsia="BookAntiqua-Bold" w:hAnsi="Book Antiqua" w:cs="Times New Roman"/>
          <w:bCs/>
          <w:kern w:val="0"/>
          <w:sz w:val="24"/>
          <w:szCs w:val="24"/>
        </w:rPr>
        <w:t xml:space="preserve"> wk</w:t>
      </w:r>
      <w:r w:rsidRPr="00572A95">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Her father and mother were healthy. Her twin sister died in April 2018 of lung infection after an operation for </w:t>
      </w:r>
      <w:r w:rsidR="00FC04C3" w:rsidRPr="00572A95">
        <w:rPr>
          <w:rFonts w:ascii="Book Antiqua" w:hAnsi="Book Antiqua" w:cs="Times New Roman"/>
          <w:kern w:val="0"/>
          <w:sz w:val="24"/>
          <w:szCs w:val="24"/>
        </w:rPr>
        <w:t>“</w:t>
      </w:r>
      <w:r w:rsidRPr="00572A95">
        <w:rPr>
          <w:rFonts w:ascii="Book Antiqua" w:hAnsi="Book Antiqua" w:cs="Times New Roman"/>
          <w:kern w:val="0"/>
          <w:sz w:val="24"/>
          <w:szCs w:val="24"/>
        </w:rPr>
        <w:t>atrial septal defect</w:t>
      </w:r>
      <w:r w:rsidR="00D65166">
        <w:rPr>
          <w:rFonts w:ascii="Book Antiqua" w:hAnsi="Book Antiqua" w:cs="Times New Roman"/>
          <w:kern w:val="0"/>
          <w:sz w:val="24"/>
          <w:szCs w:val="24"/>
        </w:rPr>
        <w:t xml:space="preserve"> and</w:t>
      </w:r>
      <w:r w:rsidR="00D65166"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ventricular septal defect</w:t>
      </w:r>
      <w:r w:rsidR="00FC04C3" w:rsidRPr="00572A95">
        <w:rPr>
          <w:rFonts w:ascii="Book Antiqua" w:hAnsi="Book Antiqua" w:cs="Times New Roman"/>
          <w:kern w:val="0"/>
          <w:sz w:val="24"/>
          <w:szCs w:val="24"/>
        </w:rPr>
        <w:t>”</w:t>
      </w:r>
      <w:r w:rsidRPr="00572A95">
        <w:rPr>
          <w:rFonts w:ascii="Book Antiqua" w:hAnsi="Book Antiqua" w:cs="Times New Roman"/>
          <w:kern w:val="0"/>
          <w:sz w:val="24"/>
          <w:szCs w:val="24"/>
        </w:rPr>
        <w:t>.</w:t>
      </w:r>
    </w:p>
    <w:p w14:paraId="565A6AAE" w14:textId="77777777" w:rsidR="00B06053" w:rsidRPr="00572A95" w:rsidRDefault="00B06053" w:rsidP="00572A95">
      <w:pPr>
        <w:autoSpaceDE w:val="0"/>
        <w:autoSpaceDN w:val="0"/>
        <w:adjustRightInd w:val="0"/>
        <w:spacing w:line="360" w:lineRule="auto"/>
        <w:rPr>
          <w:rFonts w:ascii="Book Antiqua" w:hAnsi="Book Antiqua" w:cs="Times New Roman"/>
          <w:b/>
          <w:kern w:val="0"/>
          <w:sz w:val="24"/>
          <w:szCs w:val="24"/>
        </w:rPr>
      </w:pPr>
    </w:p>
    <w:p w14:paraId="12A553EF" w14:textId="61DB892A" w:rsidR="00B06053" w:rsidRPr="00572A95" w:rsidRDefault="00FF0572" w:rsidP="00572A95">
      <w:pPr>
        <w:autoSpaceDE w:val="0"/>
        <w:autoSpaceDN w:val="0"/>
        <w:adjustRightInd w:val="0"/>
        <w:spacing w:line="360" w:lineRule="auto"/>
        <w:rPr>
          <w:rFonts w:ascii="Book Antiqua" w:hAnsi="Book Antiqua" w:cs="Times New Roman"/>
          <w:b/>
          <w:i/>
          <w:iCs/>
          <w:kern w:val="0"/>
          <w:sz w:val="24"/>
          <w:szCs w:val="24"/>
        </w:rPr>
      </w:pPr>
      <w:r w:rsidRPr="00572A95">
        <w:rPr>
          <w:rFonts w:ascii="Book Antiqua" w:hAnsi="Book Antiqua" w:cs="Times New Roman"/>
          <w:b/>
          <w:i/>
          <w:iCs/>
          <w:kern w:val="0"/>
          <w:sz w:val="24"/>
          <w:szCs w:val="24"/>
        </w:rPr>
        <w:t>Physical examination</w:t>
      </w:r>
    </w:p>
    <w:p w14:paraId="340628AE" w14:textId="7ECEA4FE"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xml:space="preserve">She weighed 9 kg, her height was </w:t>
      </w:r>
      <w:r w:rsidRPr="00572A95">
        <w:rPr>
          <w:rFonts w:ascii="Book Antiqua" w:eastAsia="等线" w:hAnsi="Book Antiqua" w:cs="Times New Roman"/>
          <w:kern w:val="0"/>
          <w:sz w:val="24"/>
          <w:szCs w:val="24"/>
        </w:rPr>
        <w:t>65 cm</w:t>
      </w:r>
      <w:r w:rsidRPr="00572A95">
        <w:rPr>
          <w:rFonts w:ascii="Book Antiqua" w:hAnsi="Book Antiqua" w:cs="Times New Roman"/>
          <w:kern w:val="0"/>
          <w:sz w:val="24"/>
          <w:szCs w:val="24"/>
        </w:rPr>
        <w:t>,</w:t>
      </w:r>
      <w:r w:rsidRPr="00572A95">
        <w:rPr>
          <w:rFonts w:ascii="Book Antiqua" w:hAnsi="Book Antiqua" w:cs="Times New Roman"/>
          <w:sz w:val="24"/>
          <w:szCs w:val="24"/>
        </w:rPr>
        <w:t xml:space="preserve"> </w:t>
      </w:r>
      <w:r w:rsidRPr="00572A95">
        <w:rPr>
          <w:rFonts w:ascii="Book Antiqua" w:hAnsi="Book Antiqua" w:cs="Times New Roman"/>
          <w:kern w:val="0"/>
          <w:sz w:val="24"/>
          <w:szCs w:val="24"/>
        </w:rPr>
        <w:t>her</w:t>
      </w:r>
      <w:r w:rsidRPr="00572A95">
        <w:rPr>
          <w:rFonts w:ascii="Book Antiqua" w:hAnsi="Book Antiqua" w:cs="Times New Roman"/>
          <w:sz w:val="24"/>
          <w:szCs w:val="24"/>
        </w:rPr>
        <w:t xml:space="preserve"> body mass index</w:t>
      </w:r>
      <w:r w:rsidRPr="00572A95">
        <w:rPr>
          <w:rFonts w:ascii="Book Antiqua" w:hAnsi="Book Antiqua" w:cs="Times New Roman"/>
          <w:kern w:val="0"/>
          <w:sz w:val="24"/>
          <w:szCs w:val="24"/>
        </w:rPr>
        <w:t xml:space="preserve"> was 21.3, and she presented with shortness of breath and dyspnea. Blue-purple plaques could be seen on her right face, buccal mucosa, oral tongue</w:t>
      </w:r>
      <w:r w:rsidR="00D65166">
        <w:rPr>
          <w:rFonts w:ascii="Book Antiqua" w:hAnsi="Book Antiqua" w:cs="Times New Roman"/>
          <w:kern w:val="0"/>
          <w:sz w:val="24"/>
          <w:szCs w:val="24"/>
        </w:rPr>
        <w:t>,</w:t>
      </w:r>
      <w:r w:rsidRPr="00572A95">
        <w:rPr>
          <w:rFonts w:ascii="Book Antiqua" w:hAnsi="Book Antiqua" w:cs="Times New Roman"/>
          <w:kern w:val="0"/>
          <w:sz w:val="24"/>
          <w:szCs w:val="24"/>
        </w:rPr>
        <w:t xml:space="preserve"> and </w:t>
      </w:r>
      <w:r w:rsidRPr="00572A95">
        <w:rPr>
          <w:rFonts w:ascii="Book Antiqua" w:hAnsi="Book Antiqua" w:cs="Times New Roman"/>
          <w:sz w:val="24"/>
          <w:szCs w:val="24"/>
          <w:shd w:val="clear" w:color="auto" w:fill="FFFFFF"/>
        </w:rPr>
        <w:t>palate</w:t>
      </w:r>
      <w:r w:rsidRPr="00572A95">
        <w:rPr>
          <w:rFonts w:ascii="Book Antiqua" w:hAnsi="Book Antiqua" w:cs="Times New Roman"/>
          <w:kern w:val="0"/>
          <w:sz w:val="24"/>
          <w:szCs w:val="24"/>
        </w:rPr>
        <w:t xml:space="preserve">. Her bilateral pupils were fixed and dilated with a diameter of 5 mm. Crackles and wheezing rales were present in bilateral lungs. A grade II/6 murmur was audible on the left sternal margin. No clubbed </w:t>
      </w:r>
      <w:r w:rsidRPr="00572A95">
        <w:rPr>
          <w:rFonts w:ascii="Book Antiqua" w:hAnsi="Book Antiqua" w:cs="Times New Roman"/>
          <w:sz w:val="24"/>
          <w:szCs w:val="24"/>
        </w:rPr>
        <w:t xml:space="preserve">digits </w:t>
      </w:r>
      <w:r w:rsidRPr="00572A95">
        <w:rPr>
          <w:rFonts w:ascii="Book Antiqua" w:hAnsi="Book Antiqua" w:cs="Times New Roman"/>
          <w:kern w:val="0"/>
          <w:sz w:val="24"/>
          <w:szCs w:val="24"/>
        </w:rPr>
        <w:t>were found.</w:t>
      </w:r>
    </w:p>
    <w:p w14:paraId="7FB438CC" w14:textId="77777777" w:rsidR="00B06053" w:rsidRPr="00572A95" w:rsidRDefault="00B06053" w:rsidP="00572A95">
      <w:pPr>
        <w:autoSpaceDE w:val="0"/>
        <w:autoSpaceDN w:val="0"/>
        <w:adjustRightInd w:val="0"/>
        <w:spacing w:line="360" w:lineRule="auto"/>
        <w:rPr>
          <w:rFonts w:ascii="Book Antiqua" w:hAnsi="Book Antiqua" w:cs="Times New Roman"/>
          <w:b/>
          <w:kern w:val="0"/>
          <w:sz w:val="24"/>
          <w:szCs w:val="24"/>
        </w:rPr>
      </w:pPr>
    </w:p>
    <w:p w14:paraId="0FCA0649" w14:textId="77777777" w:rsidR="00B06053" w:rsidRPr="00572A95" w:rsidRDefault="00FF0572" w:rsidP="00572A95">
      <w:pPr>
        <w:autoSpaceDE w:val="0"/>
        <w:autoSpaceDN w:val="0"/>
        <w:adjustRightInd w:val="0"/>
        <w:spacing w:line="360" w:lineRule="auto"/>
        <w:rPr>
          <w:rFonts w:ascii="Book Antiqua" w:hAnsi="Book Antiqua" w:cs="Times New Roman"/>
          <w:b/>
          <w:i/>
          <w:iCs/>
          <w:kern w:val="0"/>
          <w:sz w:val="24"/>
          <w:szCs w:val="24"/>
        </w:rPr>
      </w:pPr>
      <w:r w:rsidRPr="00572A95">
        <w:rPr>
          <w:rFonts w:ascii="Book Antiqua" w:hAnsi="Book Antiqua" w:cs="Times New Roman"/>
          <w:b/>
          <w:i/>
          <w:iCs/>
          <w:kern w:val="0"/>
          <w:sz w:val="24"/>
          <w:szCs w:val="24"/>
        </w:rPr>
        <w:t>Laboratory examinations</w:t>
      </w:r>
    </w:p>
    <w:p w14:paraId="6B5360AB" w14:textId="12776909" w:rsidR="00FF0572" w:rsidRPr="00572A95" w:rsidRDefault="00D65166" w:rsidP="00572A95">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R</w:t>
      </w:r>
      <w:r w:rsidR="00FF0572" w:rsidRPr="00572A95">
        <w:rPr>
          <w:rFonts w:ascii="Book Antiqua" w:hAnsi="Book Antiqua" w:cs="Times New Roman"/>
          <w:sz w:val="24"/>
          <w:szCs w:val="24"/>
        </w:rPr>
        <w:t xml:space="preserve">outine </w:t>
      </w:r>
      <w:r>
        <w:rPr>
          <w:rFonts w:ascii="Book Antiqua" w:hAnsi="Book Antiqua" w:cs="Times New Roman"/>
          <w:sz w:val="24"/>
          <w:szCs w:val="24"/>
        </w:rPr>
        <w:t>b</w:t>
      </w:r>
      <w:r w:rsidRPr="00572A95">
        <w:rPr>
          <w:rFonts w:ascii="Book Antiqua" w:hAnsi="Book Antiqua" w:cs="Times New Roman"/>
          <w:sz w:val="24"/>
          <w:szCs w:val="24"/>
        </w:rPr>
        <w:t xml:space="preserve">lood </w:t>
      </w:r>
      <w:r w:rsidR="00FF0572" w:rsidRPr="00572A95">
        <w:rPr>
          <w:rFonts w:ascii="Book Antiqua" w:hAnsi="Book Antiqua" w:cs="Times New Roman"/>
          <w:sz w:val="24"/>
          <w:szCs w:val="24"/>
        </w:rPr>
        <w:t>examination</w:t>
      </w:r>
      <w:r w:rsidR="00FF0572" w:rsidRPr="00572A95">
        <w:rPr>
          <w:rFonts w:ascii="Book Antiqua" w:hAnsi="Book Antiqua" w:cs="Times New Roman"/>
          <w:kern w:val="0"/>
          <w:sz w:val="24"/>
          <w:szCs w:val="24"/>
        </w:rPr>
        <w:t xml:space="preserve"> showed a white blood cell count of 8.17 × 10</w:t>
      </w:r>
      <w:r w:rsidR="00FF0572" w:rsidRPr="00572A95">
        <w:rPr>
          <w:rFonts w:ascii="Book Antiqua" w:hAnsi="Book Antiqua" w:cs="Times New Roman"/>
          <w:kern w:val="0"/>
          <w:sz w:val="24"/>
          <w:szCs w:val="24"/>
          <w:vertAlign w:val="superscript"/>
        </w:rPr>
        <w:t>9</w:t>
      </w:r>
      <w:r w:rsidR="00FF0572" w:rsidRPr="00572A95">
        <w:rPr>
          <w:rFonts w:ascii="Book Antiqua" w:hAnsi="Book Antiqua" w:cs="Times New Roman"/>
          <w:kern w:val="0"/>
          <w:sz w:val="24"/>
          <w:szCs w:val="24"/>
        </w:rPr>
        <w:t>/L, and the C reactive protein concentration was normal.</w:t>
      </w:r>
      <w:r w:rsidR="00FF0572" w:rsidRPr="00572A95">
        <w:rPr>
          <w:rFonts w:ascii="Book Antiqua" w:hAnsi="Book Antiqua" w:cs="Times New Roman"/>
          <w:sz w:val="24"/>
          <w:szCs w:val="24"/>
        </w:rPr>
        <w:t xml:space="preserve"> Nasopharyngeal secretion examination revealed positive respiratory syncytial virus and negative sputum culture.</w:t>
      </w:r>
    </w:p>
    <w:p w14:paraId="13D47D16" w14:textId="77777777" w:rsidR="00B06053" w:rsidRPr="00572A95" w:rsidRDefault="00B06053" w:rsidP="00572A95">
      <w:pPr>
        <w:autoSpaceDE w:val="0"/>
        <w:autoSpaceDN w:val="0"/>
        <w:adjustRightInd w:val="0"/>
        <w:spacing w:line="360" w:lineRule="auto"/>
        <w:rPr>
          <w:rFonts w:ascii="Book Antiqua" w:eastAsia="BookAntiqua-Bold" w:hAnsi="Book Antiqua" w:cs="Times New Roman"/>
          <w:b/>
          <w:bCs/>
          <w:kern w:val="0"/>
          <w:sz w:val="24"/>
          <w:szCs w:val="24"/>
        </w:rPr>
      </w:pPr>
    </w:p>
    <w:p w14:paraId="53DC79C1" w14:textId="77777777" w:rsidR="00B06053" w:rsidRPr="00572A95" w:rsidRDefault="00FF0572" w:rsidP="00572A95">
      <w:pPr>
        <w:autoSpaceDE w:val="0"/>
        <w:autoSpaceDN w:val="0"/>
        <w:adjustRightInd w:val="0"/>
        <w:spacing w:line="360" w:lineRule="auto"/>
        <w:rPr>
          <w:rFonts w:ascii="Book Antiqua" w:eastAsia="BookAntiqua-Bold" w:hAnsi="Book Antiqua" w:cs="Times New Roman"/>
          <w:b/>
          <w:bCs/>
          <w:i/>
          <w:iCs/>
          <w:kern w:val="0"/>
          <w:sz w:val="24"/>
          <w:szCs w:val="24"/>
        </w:rPr>
      </w:pPr>
      <w:r w:rsidRPr="00572A95">
        <w:rPr>
          <w:rFonts w:ascii="Book Antiqua" w:eastAsia="BookAntiqua-Bold" w:hAnsi="Book Antiqua" w:cs="Times New Roman"/>
          <w:b/>
          <w:bCs/>
          <w:i/>
          <w:iCs/>
          <w:kern w:val="0"/>
          <w:sz w:val="24"/>
          <w:szCs w:val="24"/>
        </w:rPr>
        <w:lastRenderedPageBreak/>
        <w:t>Imaging examinations</w:t>
      </w:r>
    </w:p>
    <w:p w14:paraId="78B06891" w14:textId="324E3162"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Chest high</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resolution computed tomography revealed inhomogeneous lung transparency,</w:t>
      </w:r>
      <w:r w:rsidRPr="00572A95">
        <w:rPr>
          <w:rFonts w:ascii="Book Antiqua" w:hAnsi="Book Antiqua" w:cs="Times New Roman"/>
          <w:sz w:val="24"/>
          <w:szCs w:val="24"/>
        </w:rPr>
        <w:t xml:space="preserve"> obvious exudative lesions</w:t>
      </w:r>
      <w:r w:rsidR="00D65166">
        <w:rPr>
          <w:rFonts w:ascii="Book Antiqua" w:hAnsi="Book Antiqua" w:cs="Times New Roman"/>
          <w:sz w:val="24"/>
          <w:szCs w:val="24"/>
        </w:rPr>
        <w:t>,</w:t>
      </w:r>
      <w:r w:rsidRPr="00572A95">
        <w:rPr>
          <w:rFonts w:ascii="Book Antiqua" w:hAnsi="Book Antiqua" w:cs="Times New Roman"/>
          <w:kern w:val="0"/>
          <w:sz w:val="24"/>
          <w:szCs w:val="24"/>
        </w:rPr>
        <w:t xml:space="preserve"> </w:t>
      </w:r>
      <w:r w:rsidRPr="00572A95">
        <w:rPr>
          <w:rFonts w:ascii="Book Antiqua" w:hAnsi="Book Antiqua" w:cs="Times New Roman"/>
          <w:sz w:val="24"/>
          <w:szCs w:val="24"/>
        </w:rPr>
        <w:t>and marked thickening of</w:t>
      </w:r>
      <w:r w:rsidRPr="00572A95">
        <w:rPr>
          <w:rFonts w:ascii="Book Antiqua" w:eastAsia="等线" w:hAnsi="Book Antiqua" w:cs="Times New Roman"/>
          <w:sz w:val="24"/>
          <w:szCs w:val="24"/>
        </w:rPr>
        <w:t xml:space="preserve"> </w:t>
      </w:r>
      <w:r w:rsidRPr="00572A95">
        <w:rPr>
          <w:rFonts w:ascii="Book Antiqua" w:hAnsi="Book Antiqua" w:cs="Times New Roman"/>
          <w:sz w:val="24"/>
          <w:szCs w:val="24"/>
        </w:rPr>
        <w:t xml:space="preserve">lung fissures </w:t>
      </w:r>
      <w:r w:rsidRPr="00572A95">
        <w:rPr>
          <w:rFonts w:ascii="Book Antiqua" w:hAnsi="Book Antiqua" w:cs="Times New Roman"/>
          <w:kern w:val="0"/>
          <w:sz w:val="24"/>
          <w:szCs w:val="24"/>
        </w:rPr>
        <w:t>(Fig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1). Cranial magnetic resonance imaging showed abnormal signals in the centrum </w:t>
      </w:r>
      <w:proofErr w:type="spellStart"/>
      <w:r w:rsidRPr="00572A95">
        <w:rPr>
          <w:rFonts w:ascii="Book Antiqua" w:hAnsi="Book Antiqua" w:cs="Times New Roman"/>
          <w:kern w:val="0"/>
          <w:sz w:val="24"/>
          <w:szCs w:val="24"/>
        </w:rPr>
        <w:t>ovale</w:t>
      </w:r>
      <w:proofErr w:type="spellEnd"/>
      <w:r w:rsidRPr="00572A95">
        <w:rPr>
          <w:rFonts w:ascii="Book Antiqua" w:hAnsi="Book Antiqua" w:cs="Times New Roman"/>
          <w:kern w:val="0"/>
          <w:sz w:val="24"/>
          <w:szCs w:val="24"/>
        </w:rPr>
        <w:t xml:space="preserve"> </w:t>
      </w:r>
      <w:proofErr w:type="spellStart"/>
      <w:r w:rsidRPr="00572A95">
        <w:rPr>
          <w:rFonts w:ascii="Book Antiqua" w:hAnsi="Book Antiqua" w:cs="Times New Roman"/>
          <w:kern w:val="0"/>
          <w:sz w:val="24"/>
          <w:szCs w:val="24"/>
        </w:rPr>
        <w:t>majus</w:t>
      </w:r>
      <w:proofErr w:type="spellEnd"/>
      <w:r w:rsidRPr="00572A95">
        <w:rPr>
          <w:rFonts w:ascii="Book Antiqua" w:hAnsi="Book Antiqua" w:cs="Times New Roman"/>
          <w:kern w:val="0"/>
          <w:sz w:val="24"/>
          <w:szCs w:val="24"/>
        </w:rPr>
        <w:t xml:space="preserve"> and bilateral periventricular regions (Fig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2). Abdominal ultrasonography suggested gallstones (Fig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3). Echocardiography only showed patent foramen </w:t>
      </w:r>
      <w:proofErr w:type="spellStart"/>
      <w:r w:rsidRPr="00572A95">
        <w:rPr>
          <w:rFonts w:ascii="Book Antiqua" w:hAnsi="Book Antiqua" w:cs="Times New Roman"/>
          <w:kern w:val="0"/>
          <w:sz w:val="24"/>
          <w:szCs w:val="24"/>
        </w:rPr>
        <w:t>ovale</w:t>
      </w:r>
      <w:proofErr w:type="spellEnd"/>
      <w:r w:rsidRPr="00572A95">
        <w:rPr>
          <w:rFonts w:ascii="Book Antiqua" w:hAnsi="Book Antiqua"/>
          <w:sz w:val="24"/>
          <w:szCs w:val="24"/>
        </w:rPr>
        <w:t xml:space="preserve"> </w:t>
      </w:r>
      <w:r w:rsidRPr="00572A95">
        <w:rPr>
          <w:rFonts w:ascii="Book Antiqua" w:hAnsi="Book Antiqua" w:cs="Times New Roman"/>
          <w:kern w:val="0"/>
          <w:sz w:val="24"/>
          <w:szCs w:val="24"/>
        </w:rPr>
        <w:t>at the beginning of the disease</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but the diameter of</w:t>
      </w:r>
      <w:r w:rsidRPr="00572A95">
        <w:rPr>
          <w:rFonts w:ascii="Book Antiqua" w:eastAsia="等线" w:hAnsi="Book Antiqua" w:cs="Times New Roman"/>
          <w:kern w:val="0"/>
          <w:sz w:val="24"/>
          <w:szCs w:val="24"/>
        </w:rPr>
        <w:t xml:space="preserve"> the</w:t>
      </w:r>
      <w:r w:rsidRPr="00572A95">
        <w:rPr>
          <w:rFonts w:ascii="Book Antiqua" w:hAnsi="Book Antiqua" w:cs="Times New Roman"/>
          <w:kern w:val="0"/>
          <w:sz w:val="24"/>
          <w:szCs w:val="24"/>
        </w:rPr>
        <w:t xml:space="preserve"> pulmonary artery gradually widened during continuous follow-up (Fig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4).</w:t>
      </w:r>
      <w:r w:rsidR="004B234C" w:rsidRPr="00572A95">
        <w:rPr>
          <w:rFonts w:ascii="Book Antiqua" w:hAnsi="Book Antiqua"/>
          <w:sz w:val="24"/>
          <w:szCs w:val="24"/>
        </w:rPr>
        <w:t xml:space="preserve"> </w:t>
      </w:r>
      <w:r w:rsidR="004B234C" w:rsidRPr="00572A95">
        <w:rPr>
          <w:rFonts w:ascii="Book Antiqua" w:hAnsi="Book Antiqua" w:cs="Times New Roman"/>
          <w:kern w:val="0"/>
          <w:sz w:val="24"/>
          <w:szCs w:val="24"/>
        </w:rPr>
        <w:t xml:space="preserve">Bronchoscopy revealed redness and edema of the bronchial mucous membranes accompanied by phlegm </w:t>
      </w:r>
      <w:r w:rsidR="009E3986">
        <w:rPr>
          <w:rFonts w:ascii="Book Antiqua" w:hAnsi="Book Antiqua" w:cs="Times New Roman"/>
          <w:kern w:val="0"/>
          <w:sz w:val="24"/>
          <w:szCs w:val="24"/>
        </w:rPr>
        <w:t>sp</w:t>
      </w:r>
      <w:r w:rsidR="009E3986" w:rsidRPr="00572A95">
        <w:rPr>
          <w:rFonts w:ascii="Book Antiqua" w:hAnsi="Book Antiqua" w:cs="Times New Roman"/>
          <w:kern w:val="0"/>
          <w:sz w:val="24"/>
          <w:szCs w:val="24"/>
        </w:rPr>
        <w:t xml:space="preserve">ots </w:t>
      </w:r>
      <w:r w:rsidR="004B234C" w:rsidRPr="00572A95">
        <w:rPr>
          <w:rFonts w:ascii="Book Antiqua" w:hAnsi="Book Antiqua" w:cs="Times New Roman"/>
          <w:kern w:val="0"/>
          <w:sz w:val="24"/>
          <w:szCs w:val="24"/>
        </w:rPr>
        <w:t xml:space="preserve">and </w:t>
      </w:r>
      <w:proofErr w:type="spellStart"/>
      <w:r w:rsidR="004B234C" w:rsidRPr="00572A95">
        <w:rPr>
          <w:rFonts w:ascii="Book Antiqua" w:hAnsi="Book Antiqua" w:cs="Times New Roman"/>
          <w:kern w:val="0"/>
          <w:sz w:val="24"/>
          <w:szCs w:val="24"/>
        </w:rPr>
        <w:t>bronchomalacia</w:t>
      </w:r>
      <w:proofErr w:type="spellEnd"/>
      <w:r w:rsidR="00D65166">
        <w:rPr>
          <w:rFonts w:ascii="Book Antiqua" w:hAnsi="Book Antiqua" w:cs="Times New Roman"/>
          <w:kern w:val="0"/>
          <w:sz w:val="24"/>
          <w:szCs w:val="24"/>
        </w:rPr>
        <w:t xml:space="preserve"> </w:t>
      </w:r>
      <w:r w:rsidR="004B234C" w:rsidRPr="00572A95">
        <w:rPr>
          <w:rFonts w:ascii="Book Antiqua" w:hAnsi="Book Antiqua" w:cs="Times New Roman"/>
          <w:kern w:val="0"/>
          <w:sz w:val="24"/>
          <w:szCs w:val="24"/>
        </w:rPr>
        <w:t>(Figure 5).</w:t>
      </w:r>
    </w:p>
    <w:p w14:paraId="51FF5DC0" w14:textId="77777777" w:rsidR="00FF0572" w:rsidRPr="009A58CB" w:rsidRDefault="00FF0572" w:rsidP="00572A95">
      <w:pPr>
        <w:autoSpaceDE w:val="0"/>
        <w:autoSpaceDN w:val="0"/>
        <w:adjustRightInd w:val="0"/>
        <w:spacing w:line="360" w:lineRule="auto"/>
        <w:rPr>
          <w:rFonts w:ascii="Book Antiqua" w:hAnsi="Book Antiqua" w:cs="Times New Roman"/>
          <w:sz w:val="24"/>
          <w:szCs w:val="24"/>
        </w:rPr>
      </w:pPr>
    </w:p>
    <w:p w14:paraId="4CBC7853" w14:textId="77777777" w:rsidR="00FF0572" w:rsidRPr="00572A95" w:rsidRDefault="00FF0572" w:rsidP="00572A95">
      <w:pPr>
        <w:autoSpaceDE w:val="0"/>
        <w:autoSpaceDN w:val="0"/>
        <w:adjustRightInd w:val="0"/>
        <w:spacing w:line="360" w:lineRule="auto"/>
        <w:rPr>
          <w:rFonts w:ascii="Book Antiqua" w:hAnsi="Book Antiqua" w:cs="Times New Roman"/>
          <w:b/>
          <w:i/>
          <w:iCs/>
          <w:kern w:val="0"/>
          <w:sz w:val="24"/>
          <w:szCs w:val="24"/>
        </w:rPr>
      </w:pPr>
      <w:r w:rsidRPr="00572A95">
        <w:rPr>
          <w:rFonts w:ascii="Book Antiqua" w:hAnsi="Book Antiqua" w:cs="Times New Roman"/>
          <w:b/>
          <w:i/>
          <w:iCs/>
          <w:kern w:val="0"/>
          <w:sz w:val="24"/>
          <w:szCs w:val="24"/>
        </w:rPr>
        <w:t>Gene sequence analysis</w:t>
      </w:r>
    </w:p>
    <w:p w14:paraId="7560DF5E" w14:textId="09CD1B11"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sz w:val="24"/>
          <w:szCs w:val="24"/>
        </w:rPr>
        <w:t xml:space="preserve">The patient </w:t>
      </w:r>
      <w:r w:rsidRPr="00572A95">
        <w:rPr>
          <w:rFonts w:ascii="Book Antiqua" w:eastAsia="等线" w:hAnsi="Book Antiqua" w:cs="Times New Roman"/>
          <w:sz w:val="24"/>
          <w:szCs w:val="24"/>
        </w:rPr>
        <w:t xml:space="preserve">underwent </w:t>
      </w:r>
      <w:r w:rsidRPr="00572A95">
        <w:rPr>
          <w:rFonts w:ascii="Book Antiqua" w:hAnsi="Book Antiqua"/>
          <w:sz w:val="24"/>
          <w:szCs w:val="24"/>
        </w:rPr>
        <w:t xml:space="preserve">genetic analysis and the </w:t>
      </w:r>
      <w:r w:rsidR="00754AB5" w:rsidRPr="00754AB5">
        <w:rPr>
          <w:rFonts w:ascii="Book Antiqua" w:hAnsi="Book Antiqua"/>
          <w:i/>
          <w:sz w:val="24"/>
          <w:szCs w:val="24"/>
        </w:rPr>
        <w:t>ACTA2</w:t>
      </w:r>
      <w:r w:rsidRPr="00572A95">
        <w:rPr>
          <w:rFonts w:ascii="Book Antiqua" w:hAnsi="Book Antiqua"/>
          <w:sz w:val="24"/>
          <w:szCs w:val="24"/>
        </w:rPr>
        <w:t xml:space="preserve"> c.536G&gt;A (p.R179H) heterozygous mutation was found, but her parents’ </w:t>
      </w:r>
      <w:r w:rsidRPr="00572A95">
        <w:rPr>
          <w:rFonts w:ascii="Book Antiqua" w:hAnsi="Book Antiqua" w:cs="Times New Roman"/>
          <w:kern w:val="0"/>
          <w:sz w:val="24"/>
          <w:szCs w:val="24"/>
        </w:rPr>
        <w:t>sample</w:t>
      </w:r>
      <w:r w:rsidRPr="00572A95">
        <w:rPr>
          <w:rFonts w:ascii="Book Antiqua" w:hAnsi="Book Antiqua"/>
          <w:sz w:val="24"/>
          <w:szCs w:val="24"/>
        </w:rPr>
        <w:t xml:space="preserve"> </w:t>
      </w:r>
      <w:r w:rsidRPr="00572A95">
        <w:rPr>
          <w:rFonts w:ascii="Book Antiqua" w:hAnsi="Book Antiqua" w:cs="Times New Roman"/>
          <w:kern w:val="0"/>
          <w:sz w:val="24"/>
          <w:szCs w:val="24"/>
        </w:rPr>
        <w:t>identifications</w:t>
      </w:r>
      <w:r w:rsidRPr="00572A95">
        <w:rPr>
          <w:rFonts w:ascii="Book Antiqua" w:hAnsi="Book Antiqua"/>
          <w:sz w:val="24"/>
          <w:szCs w:val="24"/>
        </w:rPr>
        <w:t xml:space="preserve"> were negative </w:t>
      </w:r>
      <w:r w:rsidRPr="00572A95">
        <w:rPr>
          <w:rFonts w:ascii="Book Antiqua" w:hAnsi="Book Antiqua" w:cs="Times New Roman"/>
          <w:kern w:val="0"/>
          <w:sz w:val="24"/>
          <w:szCs w:val="24"/>
        </w:rPr>
        <w:t>(Fig</w:t>
      </w:r>
      <w:r w:rsidR="00FC04C3" w:rsidRPr="00572A95">
        <w:rPr>
          <w:rFonts w:ascii="Book Antiqua" w:hAnsi="Book Antiqua" w:cs="Times New Roman"/>
          <w:kern w:val="0"/>
          <w:sz w:val="24"/>
          <w:szCs w:val="24"/>
        </w:rPr>
        <w:t>ure</w:t>
      </w:r>
      <w:r w:rsidRPr="00572A95">
        <w:rPr>
          <w:rFonts w:ascii="Book Antiqua" w:hAnsi="Book Antiqua" w:cs="Times New Roman"/>
          <w:kern w:val="0"/>
          <w:sz w:val="24"/>
          <w:szCs w:val="24"/>
        </w:rPr>
        <w:t xml:space="preserve"> 6)</w:t>
      </w:r>
      <w:r w:rsidRPr="00572A95">
        <w:rPr>
          <w:rFonts w:ascii="Book Antiqua" w:hAnsi="Book Antiqua"/>
          <w:sz w:val="24"/>
          <w:szCs w:val="24"/>
        </w:rPr>
        <w:t>.</w:t>
      </w:r>
    </w:p>
    <w:p w14:paraId="1E3D670B" w14:textId="77777777" w:rsidR="00FC04C3" w:rsidRPr="00572A95" w:rsidRDefault="00FC04C3" w:rsidP="00572A95">
      <w:pPr>
        <w:autoSpaceDE w:val="0"/>
        <w:autoSpaceDN w:val="0"/>
        <w:adjustRightInd w:val="0"/>
        <w:spacing w:line="360" w:lineRule="auto"/>
        <w:rPr>
          <w:rFonts w:ascii="Book Antiqua" w:hAnsi="Book Antiqua" w:cs="Times New Roman"/>
          <w:b/>
          <w:kern w:val="0"/>
          <w:sz w:val="24"/>
          <w:szCs w:val="24"/>
        </w:rPr>
      </w:pPr>
    </w:p>
    <w:p w14:paraId="78568A65" w14:textId="034F8F69" w:rsidR="00FF0572" w:rsidRPr="00572A95" w:rsidRDefault="00FF0572" w:rsidP="00572A95">
      <w:pPr>
        <w:autoSpaceDE w:val="0"/>
        <w:autoSpaceDN w:val="0"/>
        <w:adjustRightInd w:val="0"/>
        <w:spacing w:line="360" w:lineRule="auto"/>
        <w:rPr>
          <w:rFonts w:ascii="Book Antiqua" w:hAnsi="Book Antiqua" w:cs="Times New Roman"/>
          <w:b/>
          <w:kern w:val="0"/>
          <w:sz w:val="24"/>
          <w:szCs w:val="24"/>
        </w:rPr>
      </w:pPr>
      <w:r w:rsidRPr="00572A95">
        <w:rPr>
          <w:rFonts w:ascii="Book Antiqua" w:hAnsi="Book Antiqua" w:cs="Times New Roman"/>
          <w:b/>
          <w:kern w:val="0"/>
          <w:sz w:val="24"/>
          <w:szCs w:val="24"/>
        </w:rPr>
        <w:t>FINAL DIAGNOSIS</w:t>
      </w:r>
    </w:p>
    <w:p w14:paraId="2B0835FC" w14:textId="7CC94A60" w:rsidR="00FF0572" w:rsidRPr="00572A95" w:rsidRDefault="009A58CB" w:rsidP="00572A95">
      <w:pPr>
        <w:autoSpaceDE w:val="0"/>
        <w:autoSpaceDN w:val="0"/>
        <w:adjustRightInd w:val="0"/>
        <w:spacing w:line="360" w:lineRule="auto"/>
        <w:rPr>
          <w:rFonts w:ascii="Book Antiqua" w:hAnsi="Book Antiqua" w:cs="Times New Roman"/>
          <w:kern w:val="0"/>
          <w:sz w:val="24"/>
          <w:szCs w:val="24"/>
        </w:rPr>
      </w:pPr>
      <w:proofErr w:type="gramStart"/>
      <w:r w:rsidRPr="00572A95">
        <w:rPr>
          <w:rFonts w:ascii="Book Antiqua" w:hAnsi="Book Antiqua" w:cs="Times New Roman"/>
          <w:kern w:val="0"/>
          <w:sz w:val="24"/>
          <w:szCs w:val="24"/>
        </w:rPr>
        <w:t>MSMDS</w:t>
      </w:r>
      <w:r w:rsidR="00FC04C3" w:rsidRPr="00572A95">
        <w:rPr>
          <w:rFonts w:ascii="Book Antiqua" w:hAnsi="Book Antiqua"/>
          <w:bCs/>
          <w:sz w:val="24"/>
          <w:szCs w:val="24"/>
        </w:rPr>
        <w:t>.</w:t>
      </w:r>
      <w:proofErr w:type="gramEnd"/>
    </w:p>
    <w:p w14:paraId="5931BD81" w14:textId="77777777" w:rsidR="00FC04C3" w:rsidRPr="00572A95" w:rsidRDefault="00FC04C3" w:rsidP="00572A95">
      <w:pPr>
        <w:autoSpaceDE w:val="0"/>
        <w:autoSpaceDN w:val="0"/>
        <w:adjustRightInd w:val="0"/>
        <w:spacing w:line="360" w:lineRule="auto"/>
        <w:rPr>
          <w:rFonts w:ascii="Book Antiqua" w:hAnsi="Book Antiqua" w:cs="Times New Roman"/>
          <w:b/>
          <w:kern w:val="0"/>
          <w:sz w:val="24"/>
          <w:szCs w:val="24"/>
        </w:rPr>
      </w:pPr>
    </w:p>
    <w:p w14:paraId="336EA63B" w14:textId="77777777" w:rsidR="00FC04C3" w:rsidRPr="00572A95" w:rsidRDefault="00FC04C3" w:rsidP="00572A95">
      <w:pPr>
        <w:adjustRightInd w:val="0"/>
        <w:snapToGrid w:val="0"/>
        <w:spacing w:line="360" w:lineRule="auto"/>
        <w:rPr>
          <w:rFonts w:ascii="Book Antiqua" w:hAnsi="Book Antiqua" w:cs="Garamond"/>
          <w:b/>
          <w:bCs/>
          <w:kern w:val="0"/>
          <w:sz w:val="24"/>
          <w:szCs w:val="24"/>
          <w:lang w:val="pl-PL" w:eastAsia="pl-PL"/>
        </w:rPr>
      </w:pPr>
      <w:r w:rsidRPr="00572A95">
        <w:rPr>
          <w:rFonts w:ascii="Book Antiqua" w:hAnsi="Book Antiqua" w:cs="Garamond"/>
          <w:b/>
          <w:bCs/>
          <w:kern w:val="0"/>
          <w:sz w:val="24"/>
          <w:szCs w:val="24"/>
          <w:lang w:val="pl-PL" w:eastAsia="pl-PL"/>
        </w:rPr>
        <w:t>TREATMENT</w:t>
      </w:r>
    </w:p>
    <w:p w14:paraId="614E656E" w14:textId="5137338B"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xml:space="preserve">Her symptoms improved after oxygen therapy, </w:t>
      </w:r>
      <w:proofErr w:type="spellStart"/>
      <w:r w:rsidRPr="00572A95">
        <w:rPr>
          <w:rFonts w:ascii="Book Antiqua" w:hAnsi="Book Antiqua" w:cs="Times New Roman"/>
          <w:kern w:val="0"/>
          <w:sz w:val="24"/>
          <w:szCs w:val="24"/>
        </w:rPr>
        <w:t>cefazoxime</w:t>
      </w:r>
      <w:proofErr w:type="spellEnd"/>
      <w:r w:rsidRPr="00572A95">
        <w:rPr>
          <w:rFonts w:ascii="Book Antiqua" w:hAnsi="Book Antiqua" w:cs="Times New Roman"/>
          <w:kern w:val="0"/>
          <w:sz w:val="24"/>
          <w:szCs w:val="24"/>
        </w:rPr>
        <w:t xml:space="preserve"> </w:t>
      </w:r>
      <w:r w:rsidR="009A58CB">
        <w:rPr>
          <w:rFonts w:ascii="Book Antiqua" w:hAnsi="Book Antiqua" w:cs="Times New Roman"/>
          <w:kern w:val="0"/>
          <w:sz w:val="24"/>
          <w:szCs w:val="24"/>
        </w:rPr>
        <w:t xml:space="preserve">administration </w:t>
      </w:r>
      <w:r w:rsidRPr="00572A95">
        <w:rPr>
          <w:rFonts w:ascii="Book Antiqua" w:hAnsi="Book Antiqua" w:cs="Times New Roman"/>
          <w:kern w:val="0"/>
          <w:sz w:val="24"/>
          <w:szCs w:val="24"/>
        </w:rPr>
        <w:t xml:space="preserve">for 3 </w:t>
      </w:r>
      <w:proofErr w:type="spellStart"/>
      <w:r w:rsidRPr="00572A95">
        <w:rPr>
          <w:rFonts w:ascii="Book Antiqua" w:hAnsi="Book Antiqua" w:cs="Times New Roman"/>
          <w:kern w:val="0"/>
          <w:sz w:val="24"/>
          <w:szCs w:val="24"/>
        </w:rPr>
        <w:t>wk</w:t>
      </w:r>
      <w:proofErr w:type="spellEnd"/>
      <w:r w:rsidRPr="00572A95">
        <w:rPr>
          <w:rFonts w:ascii="Book Antiqua" w:hAnsi="Book Antiqua" w:cs="Times New Roman"/>
          <w:kern w:val="0"/>
          <w:sz w:val="24"/>
          <w:szCs w:val="24"/>
        </w:rPr>
        <w:t xml:space="preserve">, </w:t>
      </w:r>
      <w:r w:rsidR="009A58CB">
        <w:rPr>
          <w:rFonts w:ascii="Book Antiqua" w:hAnsi="Book Antiqua" w:cs="Times New Roman"/>
          <w:kern w:val="0"/>
          <w:sz w:val="24"/>
          <w:szCs w:val="24"/>
        </w:rPr>
        <w:t xml:space="preserve">and </w:t>
      </w:r>
      <w:r w:rsidRPr="00572A95">
        <w:rPr>
          <w:rFonts w:ascii="Book Antiqua" w:hAnsi="Book Antiqua" w:cs="Times New Roman"/>
          <w:kern w:val="0"/>
          <w:sz w:val="24"/>
          <w:szCs w:val="24"/>
        </w:rPr>
        <w:t xml:space="preserve">antiasthenic and </w:t>
      </w:r>
      <w:bookmarkStart w:id="139" w:name="_Hlk15549194"/>
      <w:r w:rsidRPr="00572A95">
        <w:rPr>
          <w:rFonts w:ascii="Book Antiqua" w:hAnsi="Book Antiqua" w:cs="Times New Roman"/>
          <w:kern w:val="0"/>
          <w:sz w:val="24"/>
          <w:szCs w:val="24"/>
        </w:rPr>
        <w:t xml:space="preserve">low-dose corticosteroid </w:t>
      </w:r>
      <w:bookmarkEnd w:id="139"/>
      <w:r w:rsidRPr="00572A95">
        <w:rPr>
          <w:rFonts w:ascii="Book Antiqua" w:hAnsi="Book Antiqua" w:cs="Times New Roman"/>
          <w:kern w:val="0"/>
          <w:sz w:val="24"/>
          <w:szCs w:val="24"/>
        </w:rPr>
        <w:t>treatment for</w:t>
      </w:r>
      <w:r w:rsidRPr="00572A95">
        <w:rPr>
          <w:rFonts w:ascii="Book Antiqua" w:eastAsia="等线" w:hAnsi="Book Antiqua" w:cs="Times New Roman"/>
          <w:kern w:val="0"/>
          <w:sz w:val="24"/>
          <w:szCs w:val="24"/>
        </w:rPr>
        <w:t xml:space="preserve"> 3</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wk</w:t>
      </w:r>
      <w:r w:rsidRPr="00572A95">
        <w:rPr>
          <w:rFonts w:ascii="Book Antiqua" w:hAnsi="Book Antiqua" w:cs="Times New Roman"/>
          <w:kern w:val="0"/>
          <w:sz w:val="24"/>
          <w:szCs w:val="24"/>
        </w:rPr>
        <w:t>.</w:t>
      </w:r>
    </w:p>
    <w:p w14:paraId="2B30D9D4" w14:textId="77777777" w:rsidR="00FC04C3" w:rsidRPr="00572A95" w:rsidRDefault="00FC04C3" w:rsidP="00572A95">
      <w:pPr>
        <w:autoSpaceDE w:val="0"/>
        <w:autoSpaceDN w:val="0"/>
        <w:adjustRightInd w:val="0"/>
        <w:spacing w:line="360" w:lineRule="auto"/>
        <w:rPr>
          <w:rFonts w:ascii="Book Antiqua" w:hAnsi="Book Antiqua" w:cs="Times New Roman"/>
          <w:b/>
          <w:kern w:val="0"/>
          <w:sz w:val="24"/>
          <w:szCs w:val="24"/>
        </w:rPr>
      </w:pPr>
    </w:p>
    <w:p w14:paraId="179623E0" w14:textId="3D6D7511" w:rsidR="00FF0572" w:rsidRPr="00572A95" w:rsidRDefault="00FF0572" w:rsidP="00572A95">
      <w:pPr>
        <w:autoSpaceDE w:val="0"/>
        <w:autoSpaceDN w:val="0"/>
        <w:adjustRightInd w:val="0"/>
        <w:spacing w:line="360" w:lineRule="auto"/>
        <w:rPr>
          <w:rFonts w:ascii="Book Antiqua" w:hAnsi="Book Antiqua" w:cs="Times New Roman"/>
          <w:b/>
          <w:kern w:val="0"/>
          <w:sz w:val="24"/>
          <w:szCs w:val="24"/>
        </w:rPr>
      </w:pPr>
      <w:r w:rsidRPr="00572A95">
        <w:rPr>
          <w:rFonts w:ascii="Book Antiqua" w:hAnsi="Book Antiqua" w:cs="Times New Roman"/>
          <w:b/>
          <w:kern w:val="0"/>
          <w:sz w:val="24"/>
          <w:szCs w:val="24"/>
        </w:rPr>
        <w:t>OUTCOME AND FOLLOW-UP</w:t>
      </w:r>
    </w:p>
    <w:p w14:paraId="75EB05F7" w14:textId="643A4F6F"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After being discharged from our hospital, the child was followed</w:t>
      </w:r>
      <w:r w:rsidR="009A58CB">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monthly in the outpatient clinic. We </w:t>
      </w:r>
      <w:r w:rsidRPr="00572A95">
        <w:rPr>
          <w:rFonts w:ascii="Book Antiqua" w:eastAsia="等线" w:hAnsi="Book Antiqua" w:cs="Times New Roman"/>
          <w:kern w:val="0"/>
          <w:sz w:val="24"/>
          <w:szCs w:val="24"/>
        </w:rPr>
        <w:t>administered</w:t>
      </w:r>
      <w:r w:rsidRPr="00572A95">
        <w:rPr>
          <w:rFonts w:ascii="Book Antiqua" w:hAnsi="Book Antiqua" w:cs="Times New Roman"/>
          <w:sz w:val="24"/>
          <w:szCs w:val="24"/>
        </w:rPr>
        <w:t xml:space="preserve"> low-dose azithromycin and </w:t>
      </w:r>
      <w:r w:rsidRPr="00572A95">
        <w:rPr>
          <w:rFonts w:ascii="Book Antiqua" w:hAnsi="Book Antiqua" w:cs="Times New Roman"/>
          <w:kern w:val="0"/>
          <w:sz w:val="24"/>
          <w:szCs w:val="24"/>
        </w:rPr>
        <w:t xml:space="preserve">low-dose corticosteroid </w:t>
      </w:r>
      <w:r w:rsidRPr="00572A95">
        <w:rPr>
          <w:rFonts w:ascii="Book Antiqua" w:hAnsi="Book Antiqua" w:cs="Times New Roman"/>
          <w:sz w:val="24"/>
          <w:szCs w:val="24"/>
        </w:rPr>
        <w:t xml:space="preserve">anti-inflammatory treatment. We </w:t>
      </w:r>
      <w:r w:rsidRPr="00572A95">
        <w:rPr>
          <w:rFonts w:ascii="Book Antiqua" w:eastAsia="等线" w:hAnsi="Book Antiqua" w:cs="Times New Roman"/>
          <w:sz w:val="24"/>
          <w:szCs w:val="24"/>
        </w:rPr>
        <w:t>performed</w:t>
      </w:r>
      <w:r w:rsidRPr="00572A95">
        <w:rPr>
          <w:rFonts w:ascii="Book Antiqua" w:hAnsi="Book Antiqua" w:cs="Times New Roman"/>
          <w:sz w:val="24"/>
          <w:szCs w:val="24"/>
        </w:rPr>
        <w:t xml:space="preserve"> regular examinations of respiratory rate, oxygen saturation, and high-resolution </w:t>
      </w:r>
      <w:r w:rsidR="009A58CB">
        <w:rPr>
          <w:rFonts w:ascii="Book Antiqua" w:hAnsi="Book Antiqua" w:cs="Times New Roman"/>
          <w:sz w:val="24"/>
          <w:szCs w:val="24"/>
        </w:rPr>
        <w:lastRenderedPageBreak/>
        <w:t>c</w:t>
      </w:r>
      <w:r w:rsidR="009A58CB" w:rsidRPr="00572A95">
        <w:rPr>
          <w:rFonts w:ascii="Book Antiqua" w:hAnsi="Book Antiqua" w:cs="Times New Roman"/>
          <w:sz w:val="24"/>
          <w:szCs w:val="24"/>
        </w:rPr>
        <w:t xml:space="preserve">omputed </w:t>
      </w:r>
      <w:r w:rsidR="00FC04C3" w:rsidRPr="00572A95">
        <w:rPr>
          <w:rFonts w:ascii="Book Antiqua" w:hAnsi="Book Antiqua" w:cs="Times New Roman"/>
          <w:sz w:val="24"/>
          <w:szCs w:val="24"/>
        </w:rPr>
        <w:t xml:space="preserve">tomography </w:t>
      </w:r>
      <w:r w:rsidRPr="00572A95">
        <w:rPr>
          <w:rFonts w:ascii="Book Antiqua" w:hAnsi="Book Antiqua" w:cs="Times New Roman"/>
          <w:sz w:val="24"/>
          <w:szCs w:val="24"/>
        </w:rPr>
        <w:t>of the chest to evaluate the pulmonary disease regression/progression,</w:t>
      </w:r>
      <w:r w:rsidRPr="00572A95">
        <w:rPr>
          <w:rFonts w:ascii="Book Antiqua" w:hAnsi="Book Antiqua" w:cs="Times New Roman"/>
          <w:kern w:val="0"/>
          <w:sz w:val="24"/>
          <w:szCs w:val="24"/>
        </w:rPr>
        <w:t xml:space="preserve"> and echocardiography</w:t>
      </w:r>
      <w:r w:rsidRPr="00572A95">
        <w:rPr>
          <w:rFonts w:ascii="Book Antiqua" w:hAnsi="Book Antiqua" w:cs="Times New Roman"/>
          <w:sz w:val="24"/>
          <w:szCs w:val="24"/>
        </w:rPr>
        <w:t xml:space="preserve"> to evaluate the function of the heart. </w:t>
      </w:r>
      <w:bookmarkStart w:id="140" w:name="_Hlk25062280"/>
      <w:r w:rsidRPr="00572A95">
        <w:rPr>
          <w:rFonts w:ascii="Book Antiqua" w:hAnsi="Book Antiqua" w:cs="Times New Roman"/>
          <w:kern w:val="0"/>
          <w:sz w:val="24"/>
          <w:szCs w:val="24"/>
        </w:rPr>
        <w:t>She had</w:t>
      </w:r>
      <w:r w:rsidR="009A58CB">
        <w:rPr>
          <w:rFonts w:ascii="Book Antiqua" w:hAnsi="Book Antiqua" w:cs="Times New Roman"/>
          <w:kern w:val="0"/>
          <w:sz w:val="24"/>
          <w:szCs w:val="24"/>
        </w:rPr>
        <w:t xml:space="preserve"> </w:t>
      </w:r>
      <w:r w:rsidRPr="00572A95">
        <w:rPr>
          <w:rFonts w:ascii="Book Antiqua" w:hAnsi="Book Antiqua" w:cs="Times New Roman"/>
          <w:kern w:val="0"/>
          <w:sz w:val="24"/>
          <w:szCs w:val="24"/>
        </w:rPr>
        <w:t>pulmonary infection three times</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and her latest echocardiographic results suggested pulmonary artery dilatation.</w:t>
      </w:r>
      <w:bookmarkEnd w:id="140"/>
      <w:r w:rsidRPr="00572A95">
        <w:rPr>
          <w:rFonts w:ascii="Book Antiqua" w:hAnsi="Book Antiqua" w:cs="Times New Roman"/>
          <w:kern w:val="0"/>
          <w:sz w:val="24"/>
          <w:szCs w:val="24"/>
        </w:rPr>
        <w:t xml:space="preserve"> She weighed 10 kg, her height was 72 cm,</w:t>
      </w:r>
      <w:r w:rsidRPr="00572A95">
        <w:rPr>
          <w:rFonts w:ascii="Book Antiqua" w:hAnsi="Book Antiqua" w:cs="Times New Roman"/>
          <w:sz w:val="24"/>
          <w:szCs w:val="24"/>
        </w:rPr>
        <w:t xml:space="preserve"> and her body mass index</w:t>
      </w:r>
      <w:r w:rsidRPr="00572A95">
        <w:rPr>
          <w:rFonts w:ascii="Book Antiqua" w:hAnsi="Book Antiqua" w:cs="Times New Roman"/>
          <w:kern w:val="0"/>
          <w:sz w:val="24"/>
          <w:szCs w:val="24"/>
        </w:rPr>
        <w:t xml:space="preserve"> was 19.3. </w:t>
      </w:r>
      <w:r w:rsidRPr="00572A95">
        <w:rPr>
          <w:rFonts w:ascii="Book Antiqua" w:eastAsia="BookAntiqua" w:hAnsi="Book Antiqua" w:cs="Times New Roman"/>
          <w:kern w:val="0"/>
          <w:sz w:val="24"/>
          <w:szCs w:val="24"/>
        </w:rPr>
        <w:t>Her overall situation has remained well to date.</w:t>
      </w:r>
    </w:p>
    <w:p w14:paraId="1D0386D7" w14:textId="77777777" w:rsidR="00FC04C3" w:rsidRPr="00572A95" w:rsidRDefault="00FC04C3" w:rsidP="00572A95">
      <w:pPr>
        <w:autoSpaceDE w:val="0"/>
        <w:autoSpaceDN w:val="0"/>
        <w:adjustRightInd w:val="0"/>
        <w:spacing w:line="360" w:lineRule="auto"/>
        <w:rPr>
          <w:rFonts w:ascii="Book Antiqua" w:hAnsi="Book Antiqua" w:cs="Times New Roman"/>
          <w:b/>
          <w:kern w:val="0"/>
          <w:sz w:val="24"/>
          <w:szCs w:val="24"/>
        </w:rPr>
      </w:pPr>
    </w:p>
    <w:p w14:paraId="5450BA68" w14:textId="1451ADE0" w:rsidR="00FF0572" w:rsidRPr="00572A95" w:rsidRDefault="00FF0572" w:rsidP="00572A95">
      <w:pPr>
        <w:autoSpaceDE w:val="0"/>
        <w:autoSpaceDN w:val="0"/>
        <w:adjustRightInd w:val="0"/>
        <w:spacing w:line="360" w:lineRule="auto"/>
        <w:rPr>
          <w:rFonts w:ascii="Book Antiqua" w:hAnsi="Book Antiqua" w:cs="Times New Roman"/>
          <w:b/>
          <w:kern w:val="0"/>
          <w:sz w:val="24"/>
          <w:szCs w:val="24"/>
        </w:rPr>
      </w:pPr>
      <w:r w:rsidRPr="00572A95">
        <w:rPr>
          <w:rFonts w:ascii="Book Antiqua" w:hAnsi="Book Antiqua" w:cs="Times New Roman"/>
          <w:b/>
          <w:kern w:val="0"/>
          <w:sz w:val="24"/>
          <w:szCs w:val="24"/>
        </w:rPr>
        <w:t>DISCUSSION</w:t>
      </w:r>
    </w:p>
    <w:p w14:paraId="0B21DEA1" w14:textId="1D2BA5F7" w:rsidR="00FC04C3" w:rsidRPr="00572A95" w:rsidRDefault="00CA2AD9"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xml:space="preserve">Tables 1-4 summarizes the systemic features of the reported patients with MSMDS </w:t>
      </w:r>
      <w:proofErr w:type="gramStart"/>
      <w:r w:rsidRPr="00572A95">
        <w:rPr>
          <w:rFonts w:ascii="Book Antiqua" w:hAnsi="Book Antiqua" w:cs="Times New Roman"/>
          <w:kern w:val="0"/>
          <w:sz w:val="24"/>
          <w:szCs w:val="24"/>
        </w:rPr>
        <w:t>worldwide</w:t>
      </w:r>
      <w:r w:rsidRPr="00572A95">
        <w:rPr>
          <w:rFonts w:ascii="Book Antiqua" w:hAnsi="Book Antiqua" w:cs="Times New Roman"/>
          <w:kern w:val="0"/>
          <w:sz w:val="24"/>
          <w:szCs w:val="24"/>
          <w:vertAlign w:val="superscript"/>
        </w:rPr>
        <w:t>[</w:t>
      </w:r>
      <w:proofErr w:type="gramEnd"/>
      <w:r w:rsidRPr="00572A95">
        <w:rPr>
          <w:rFonts w:ascii="Book Antiqua" w:hAnsi="Book Antiqua" w:cs="Times New Roman"/>
          <w:kern w:val="0"/>
          <w:sz w:val="24"/>
          <w:szCs w:val="24"/>
          <w:vertAlign w:val="superscript"/>
        </w:rPr>
        <w:t>8-16]</w:t>
      </w:r>
      <w:r w:rsidRPr="00572A95">
        <w:rPr>
          <w:rFonts w:ascii="Book Antiqua" w:hAnsi="Book Antiqua" w:cs="Times New Roman"/>
          <w:kern w:val="0"/>
          <w:sz w:val="24"/>
          <w:szCs w:val="24"/>
        </w:rPr>
        <w:t xml:space="preserve">. </w:t>
      </w:r>
      <w:r w:rsidR="00FC04C3" w:rsidRPr="00572A95">
        <w:rPr>
          <w:rFonts w:ascii="Book Antiqua" w:hAnsi="Book Antiqua" w:cs="Times New Roman"/>
          <w:kern w:val="0"/>
          <w:sz w:val="24"/>
          <w:szCs w:val="24"/>
        </w:rPr>
        <w:t>SMCs are widely distributed in the gastrointestinal tract, urinary tract, respiratory tract, uterus, iris</w:t>
      </w:r>
      <w:r w:rsidR="009A58CB">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other body parts. Their contraction and relaxation are </w:t>
      </w:r>
      <w:proofErr w:type="gramStart"/>
      <w:r w:rsidR="00FC04C3" w:rsidRPr="00572A95">
        <w:rPr>
          <w:rFonts w:ascii="Book Antiqua" w:hAnsi="Book Antiqua" w:cs="Times New Roman"/>
          <w:kern w:val="0"/>
          <w:sz w:val="24"/>
          <w:szCs w:val="24"/>
        </w:rPr>
        <w:t>key</w:t>
      </w:r>
      <w:proofErr w:type="gramEnd"/>
      <w:r w:rsidR="00FC04C3" w:rsidRPr="00572A95">
        <w:rPr>
          <w:rFonts w:ascii="Book Antiqua" w:hAnsi="Book Antiqua" w:cs="Times New Roman"/>
          <w:kern w:val="0"/>
          <w:sz w:val="24"/>
          <w:szCs w:val="24"/>
        </w:rPr>
        <w:t xml:space="preserve"> to the normal operation of blood vessels</w:t>
      </w:r>
      <w:r w:rsidR="009A58CB">
        <w:rPr>
          <w:rFonts w:ascii="Book Antiqua" w:hAnsi="Book Antiqua" w:cs="Times New Roman"/>
          <w:kern w:val="0"/>
          <w:sz w:val="24"/>
          <w:szCs w:val="24"/>
        </w:rPr>
        <w:t xml:space="preserve"> as well as the </w:t>
      </w:r>
      <w:r w:rsidR="00FC04C3" w:rsidRPr="00572A95">
        <w:rPr>
          <w:rFonts w:ascii="Book Antiqua" w:hAnsi="Book Antiqua" w:cs="Times New Roman"/>
          <w:kern w:val="0"/>
          <w:sz w:val="24"/>
          <w:szCs w:val="24"/>
        </w:rPr>
        <w:t>digestive system, respiratory system</w:t>
      </w:r>
      <w:r w:rsidR="009A58CB">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urogenital system. MSMDS is mainly caused by p.R179H mutations of </w:t>
      </w:r>
      <w:r w:rsidR="00FC04C3" w:rsidRPr="00572A95">
        <w:rPr>
          <w:rFonts w:ascii="Book Antiqua" w:eastAsia="等线" w:hAnsi="Book Antiqua" w:cs="Times New Roman"/>
          <w:kern w:val="0"/>
          <w:sz w:val="24"/>
          <w:szCs w:val="24"/>
        </w:rPr>
        <w:t xml:space="preserve">the </w:t>
      </w:r>
      <w:r w:rsidR="00754AB5"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gene in aortic smooth muscle. This disease is a systemic disorder of smooth muscle function and manifests in a variety of ways</w:t>
      </w:r>
      <w:r w:rsidR="00FC04C3" w:rsidRPr="00572A95">
        <w:rPr>
          <w:rFonts w:ascii="Book Antiqua" w:eastAsia="等线" w:hAnsi="Book Antiqua" w:cs="Times New Roman"/>
          <w:kern w:val="0"/>
          <w:sz w:val="24"/>
          <w:szCs w:val="24"/>
        </w:rPr>
        <w:t>,</w:t>
      </w:r>
      <w:r w:rsidR="00FC04C3" w:rsidRPr="00572A95">
        <w:rPr>
          <w:rFonts w:ascii="Book Antiqua" w:hAnsi="Book Antiqua" w:cs="Times New Roman"/>
          <w:kern w:val="0"/>
          <w:sz w:val="24"/>
          <w:szCs w:val="24"/>
        </w:rPr>
        <w:t xml:space="preserve"> including fixed dilated pupils, PDA, thoracic aortic aneurysm, pulmonary artery hypertension, cerebrovascular disease, white matter lesions, hypotonic bladder, intestinal </w:t>
      </w:r>
      <w:proofErr w:type="spellStart"/>
      <w:r w:rsidR="00FC04C3" w:rsidRPr="00572A95">
        <w:rPr>
          <w:rFonts w:ascii="Book Antiqua" w:hAnsi="Book Antiqua" w:cs="Times New Roman"/>
          <w:kern w:val="0"/>
          <w:sz w:val="24"/>
          <w:szCs w:val="24"/>
        </w:rPr>
        <w:t>malrotation</w:t>
      </w:r>
      <w:proofErr w:type="spellEnd"/>
      <w:r w:rsidR="009A58CB">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hypoperistalsis. Other rare symptoms, including pulmonary cystic disease, venous thrombosis, cleft palate, hypothyroidism, and deepened skin folds, need further study to confirm the relationship with this mutation.</w:t>
      </w:r>
    </w:p>
    <w:p w14:paraId="47C7B4F8" w14:textId="76846872" w:rsidR="000D5AAD" w:rsidRPr="00572A95" w:rsidRDefault="00FC04C3" w:rsidP="00572A95">
      <w:pPr>
        <w:autoSpaceDE w:val="0"/>
        <w:autoSpaceDN w:val="0"/>
        <w:adjustRightInd w:val="0"/>
        <w:spacing w:line="360" w:lineRule="auto"/>
        <w:ind w:firstLineChars="100" w:firstLine="240"/>
        <w:rPr>
          <w:rFonts w:ascii="Book Antiqua" w:hAnsi="Book Antiqua" w:cs="Times New Roman"/>
          <w:kern w:val="0"/>
          <w:sz w:val="24"/>
          <w:szCs w:val="24"/>
        </w:rPr>
      </w:pPr>
      <w:r w:rsidRPr="00572A95">
        <w:rPr>
          <w:rFonts w:ascii="Book Antiqua" w:hAnsi="Book Antiqua" w:cs="Times New Roman"/>
          <w:kern w:val="0"/>
          <w:sz w:val="24"/>
          <w:szCs w:val="24"/>
        </w:rPr>
        <w:t xml:space="preserve">In 2010, </w:t>
      </w:r>
      <w:proofErr w:type="spellStart"/>
      <w:r w:rsidRPr="00572A95">
        <w:rPr>
          <w:rFonts w:ascii="Book Antiqua" w:hAnsi="Book Antiqua" w:cs="Times New Roman"/>
          <w:kern w:val="0"/>
          <w:sz w:val="24"/>
          <w:szCs w:val="24"/>
        </w:rPr>
        <w:t>Milewicz</w:t>
      </w:r>
      <w:proofErr w:type="spellEnd"/>
      <w:r w:rsidRPr="00572A95">
        <w:rPr>
          <w:rFonts w:ascii="Book Antiqua" w:hAnsi="Book Antiqua" w:cs="Times New Roman"/>
          <w:i/>
          <w:iCs/>
          <w:kern w:val="0"/>
          <w:sz w:val="24"/>
          <w:szCs w:val="24"/>
        </w:rPr>
        <w:t xml:space="preserve"> et </w:t>
      </w:r>
      <w:proofErr w:type="gramStart"/>
      <w:r w:rsidRPr="00572A95">
        <w:rPr>
          <w:rFonts w:ascii="Book Antiqua" w:hAnsi="Book Antiqua" w:cs="Times New Roman"/>
          <w:i/>
          <w:iCs/>
          <w:kern w:val="0"/>
          <w:sz w:val="24"/>
          <w:szCs w:val="24"/>
        </w:rPr>
        <w:t>al</w:t>
      </w:r>
      <w:r w:rsidRPr="00572A95">
        <w:rPr>
          <w:rFonts w:ascii="Book Antiqua" w:hAnsi="Book Antiqua" w:cs="Times New Roman"/>
          <w:kern w:val="0"/>
          <w:sz w:val="24"/>
          <w:szCs w:val="24"/>
          <w:vertAlign w:val="superscript"/>
        </w:rPr>
        <w:t>[</w:t>
      </w:r>
      <w:proofErr w:type="gramEnd"/>
      <w:r w:rsidRPr="00572A95">
        <w:rPr>
          <w:rFonts w:ascii="Book Antiqua" w:hAnsi="Book Antiqua" w:cs="Times New Roman"/>
          <w:kern w:val="0"/>
          <w:sz w:val="24"/>
          <w:szCs w:val="24"/>
          <w:vertAlign w:val="superscript"/>
        </w:rPr>
        <w:t>1]</w:t>
      </w:r>
      <w:r w:rsidRPr="00572A95">
        <w:rPr>
          <w:rFonts w:ascii="Book Antiqua" w:hAnsi="Book Antiqua" w:cs="Times New Roman"/>
          <w:kern w:val="0"/>
          <w:sz w:val="24"/>
          <w:szCs w:val="24"/>
        </w:rPr>
        <w:t xml:space="preserve"> first reported a case of MSMDS associated with the p.R179H mutation of the </w:t>
      </w:r>
      <w:r w:rsidR="00754AB5" w:rsidRPr="00754AB5">
        <w:rPr>
          <w:rFonts w:ascii="Book Antiqua" w:hAnsi="Book Antiqua" w:cs="Times New Roman"/>
          <w:i/>
          <w:kern w:val="0"/>
          <w:sz w:val="24"/>
          <w:szCs w:val="24"/>
        </w:rPr>
        <w:t>ACTA2</w:t>
      </w:r>
      <w:r w:rsidRPr="00572A95">
        <w:rPr>
          <w:rFonts w:ascii="Book Antiqua" w:hAnsi="Book Antiqua" w:cs="Times New Roman"/>
          <w:kern w:val="0"/>
          <w:sz w:val="24"/>
          <w:szCs w:val="24"/>
        </w:rPr>
        <w:t xml:space="preserve"> gene. This mutation </w:t>
      </w:r>
      <w:r w:rsidR="009A58CB" w:rsidRPr="00572A95">
        <w:rPr>
          <w:rFonts w:ascii="Book Antiqua" w:hAnsi="Book Antiqua" w:cs="Times New Roman"/>
          <w:kern w:val="0"/>
          <w:sz w:val="24"/>
          <w:szCs w:val="24"/>
        </w:rPr>
        <w:t>cause</w:t>
      </w:r>
      <w:r w:rsidR="009A58CB">
        <w:rPr>
          <w:rFonts w:ascii="Book Antiqua" w:hAnsi="Book Antiqua" w:cs="Times New Roman"/>
          <w:kern w:val="0"/>
          <w:sz w:val="24"/>
          <w:szCs w:val="24"/>
        </w:rPr>
        <w:t>d</w:t>
      </w:r>
      <w:r w:rsidR="009A58CB"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systemic smooth muscle dysfunction, leading to aortic and cerebrovascular diseases, fixed dilated pupils, hypotonic bladder, intestinal </w:t>
      </w:r>
      <w:proofErr w:type="spellStart"/>
      <w:r w:rsidRPr="00572A95">
        <w:rPr>
          <w:rFonts w:ascii="Book Antiqua" w:hAnsi="Book Antiqua" w:cs="Times New Roman"/>
          <w:kern w:val="0"/>
          <w:sz w:val="24"/>
          <w:szCs w:val="24"/>
        </w:rPr>
        <w:t>malrotation</w:t>
      </w:r>
      <w:proofErr w:type="spellEnd"/>
      <w:r w:rsidR="009A58CB">
        <w:rPr>
          <w:rFonts w:ascii="Book Antiqua" w:hAnsi="Book Antiqua" w:cs="Times New Roman"/>
          <w:kern w:val="0"/>
          <w:sz w:val="24"/>
          <w:szCs w:val="24"/>
        </w:rPr>
        <w:t>,</w:t>
      </w:r>
      <w:r w:rsidRPr="00572A95">
        <w:rPr>
          <w:rFonts w:ascii="Book Antiqua" w:hAnsi="Book Antiqua" w:cs="Times New Roman"/>
          <w:kern w:val="0"/>
          <w:sz w:val="24"/>
          <w:szCs w:val="24"/>
        </w:rPr>
        <w:t xml:space="preserve"> and pulmonary artery hypertension. In 2017, Zhou </w:t>
      </w:r>
      <w:r w:rsidRPr="00572A95">
        <w:rPr>
          <w:rFonts w:ascii="Book Antiqua" w:hAnsi="Book Antiqua" w:cs="Times New Roman"/>
          <w:i/>
          <w:iCs/>
          <w:kern w:val="0"/>
          <w:sz w:val="24"/>
          <w:szCs w:val="24"/>
        </w:rPr>
        <w:t xml:space="preserve">et </w:t>
      </w:r>
      <w:proofErr w:type="gramStart"/>
      <w:r w:rsidRPr="00572A95">
        <w:rPr>
          <w:rFonts w:ascii="Book Antiqua" w:hAnsi="Book Antiqua" w:cs="Times New Roman"/>
          <w:i/>
          <w:iCs/>
          <w:kern w:val="0"/>
          <w:sz w:val="24"/>
          <w:szCs w:val="24"/>
        </w:rPr>
        <w:t>al</w:t>
      </w:r>
      <w:r w:rsidRPr="00572A95">
        <w:rPr>
          <w:rFonts w:ascii="Book Antiqua" w:hAnsi="Book Antiqua" w:cs="Times New Roman"/>
          <w:kern w:val="0"/>
          <w:sz w:val="24"/>
          <w:szCs w:val="24"/>
          <w:vertAlign w:val="superscript"/>
        </w:rPr>
        <w:t>[</w:t>
      </w:r>
      <w:proofErr w:type="gramEnd"/>
      <w:r w:rsidRPr="00572A95">
        <w:rPr>
          <w:rFonts w:ascii="Book Antiqua" w:hAnsi="Book Antiqua" w:cs="Times New Roman"/>
          <w:kern w:val="0"/>
          <w:sz w:val="24"/>
          <w:szCs w:val="24"/>
          <w:vertAlign w:val="superscript"/>
        </w:rPr>
        <w:t>3]</w:t>
      </w:r>
      <w:r w:rsidRPr="00572A95">
        <w:rPr>
          <w:rFonts w:ascii="Book Antiqua" w:hAnsi="Book Antiqua" w:cs="Times New Roman"/>
          <w:kern w:val="0"/>
          <w:sz w:val="24"/>
          <w:szCs w:val="24"/>
        </w:rPr>
        <w:t xml:space="preserve"> reported the first case of MSMDS in China. Our case is the second case of MSMDS diagnosed by genetic testing in China. Similar to the reported cases, our patient had congenital mydriasis</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accompanied by loss of direct light reflex. Iris tissue dissociation was </w:t>
      </w:r>
      <w:r w:rsidRPr="00572A95">
        <w:rPr>
          <w:rFonts w:ascii="Book Antiqua" w:hAnsi="Book Antiqua" w:cs="Times New Roman"/>
          <w:kern w:val="0"/>
          <w:sz w:val="24"/>
          <w:szCs w:val="24"/>
        </w:rPr>
        <w:lastRenderedPageBreak/>
        <w:t xml:space="preserve">considered </w:t>
      </w:r>
      <w:r w:rsidRPr="00572A95">
        <w:rPr>
          <w:rFonts w:ascii="Book Antiqua" w:eastAsia="等线" w:hAnsi="Book Antiqua" w:cs="Times New Roman"/>
          <w:kern w:val="0"/>
          <w:sz w:val="24"/>
          <w:szCs w:val="24"/>
        </w:rPr>
        <w:t>an</w:t>
      </w:r>
      <w:r w:rsidRPr="00572A95">
        <w:rPr>
          <w:rFonts w:ascii="Book Antiqua" w:hAnsi="Book Antiqua" w:cs="Times New Roman"/>
          <w:kern w:val="0"/>
          <w:sz w:val="24"/>
          <w:szCs w:val="24"/>
        </w:rPr>
        <w:t xml:space="preserve"> early </w:t>
      </w:r>
      <w:r w:rsidRPr="00572A95">
        <w:rPr>
          <w:rFonts w:ascii="Book Antiqua" w:eastAsia="等线" w:hAnsi="Book Antiqua" w:cs="Times New Roman"/>
          <w:kern w:val="0"/>
          <w:sz w:val="24"/>
          <w:szCs w:val="24"/>
        </w:rPr>
        <w:t>manifestation</w:t>
      </w:r>
      <w:r w:rsidRPr="00572A95">
        <w:rPr>
          <w:rFonts w:ascii="Book Antiqua" w:hAnsi="Book Antiqua" w:cs="Times New Roman"/>
          <w:kern w:val="0"/>
          <w:sz w:val="24"/>
          <w:szCs w:val="24"/>
        </w:rPr>
        <w:t xml:space="preserve"> of these pupil </w:t>
      </w:r>
      <w:proofErr w:type="gramStart"/>
      <w:r w:rsidRPr="00572A95">
        <w:rPr>
          <w:rFonts w:ascii="Book Antiqua" w:hAnsi="Book Antiqua" w:cs="Times New Roman"/>
          <w:kern w:val="0"/>
          <w:sz w:val="24"/>
          <w:szCs w:val="24"/>
        </w:rPr>
        <w:t>symptoms</w:t>
      </w:r>
      <w:r w:rsidRPr="00572A95">
        <w:rPr>
          <w:rFonts w:ascii="Book Antiqua" w:hAnsi="Book Antiqua" w:cs="Times New Roman"/>
          <w:kern w:val="0"/>
          <w:sz w:val="24"/>
          <w:szCs w:val="24"/>
          <w:vertAlign w:val="superscript"/>
        </w:rPr>
        <w:t>[</w:t>
      </w:r>
      <w:proofErr w:type="gramEnd"/>
      <w:r w:rsidRPr="00572A95">
        <w:rPr>
          <w:rFonts w:ascii="Book Antiqua" w:hAnsi="Book Antiqua" w:cs="Times New Roman"/>
          <w:kern w:val="0"/>
          <w:sz w:val="24"/>
          <w:szCs w:val="24"/>
          <w:vertAlign w:val="superscript"/>
        </w:rPr>
        <w:t>5]</w:t>
      </w:r>
      <w:r w:rsidRPr="00572A95">
        <w:rPr>
          <w:rFonts w:ascii="Book Antiqua" w:hAnsi="Book Antiqua" w:cs="Times New Roman"/>
          <w:kern w:val="0"/>
          <w:sz w:val="24"/>
          <w:szCs w:val="24"/>
        </w:rPr>
        <w:t>. Fundus examination showed no retinal vascular tortuosity in our patient. Moller e</w:t>
      </w:r>
      <w:r w:rsidRPr="00572A95">
        <w:rPr>
          <w:rFonts w:ascii="Book Antiqua" w:hAnsi="Book Antiqua" w:cs="Times New Roman"/>
          <w:i/>
          <w:iCs/>
          <w:kern w:val="0"/>
          <w:sz w:val="24"/>
          <w:szCs w:val="24"/>
        </w:rPr>
        <w:t xml:space="preserve">t </w:t>
      </w:r>
      <w:proofErr w:type="gramStart"/>
      <w:r w:rsidRPr="00572A95">
        <w:rPr>
          <w:rFonts w:ascii="Book Antiqua" w:hAnsi="Book Antiqua" w:cs="Times New Roman"/>
          <w:i/>
          <w:iCs/>
          <w:kern w:val="0"/>
          <w:sz w:val="24"/>
          <w:szCs w:val="24"/>
        </w:rPr>
        <w:t>al</w:t>
      </w:r>
      <w:r w:rsidRPr="00572A95">
        <w:rPr>
          <w:rFonts w:ascii="Book Antiqua" w:hAnsi="Book Antiqua" w:cs="Times New Roman"/>
          <w:kern w:val="0"/>
          <w:sz w:val="24"/>
          <w:szCs w:val="24"/>
          <w:vertAlign w:val="superscript"/>
        </w:rPr>
        <w:t>[</w:t>
      </w:r>
      <w:proofErr w:type="gramEnd"/>
      <w:r w:rsidRPr="00572A95">
        <w:rPr>
          <w:rFonts w:ascii="Book Antiqua" w:hAnsi="Book Antiqua" w:cs="Times New Roman"/>
          <w:kern w:val="0"/>
          <w:sz w:val="24"/>
          <w:szCs w:val="24"/>
          <w:vertAlign w:val="superscript"/>
        </w:rPr>
        <w:t>5]</w:t>
      </w:r>
      <w:r w:rsidRPr="00572A95">
        <w:rPr>
          <w:rFonts w:ascii="Book Antiqua" w:hAnsi="Book Antiqua" w:cs="Times New Roman"/>
          <w:kern w:val="0"/>
          <w:sz w:val="24"/>
          <w:szCs w:val="24"/>
        </w:rPr>
        <w:t xml:space="preserve"> reported the ophthalmic characteristics of </w:t>
      </w:r>
      <w:r w:rsidR="009A58CB">
        <w:rPr>
          <w:rFonts w:ascii="Book Antiqua" w:hAnsi="Book Antiqua" w:cs="Times New Roman"/>
          <w:kern w:val="0"/>
          <w:sz w:val="24"/>
          <w:szCs w:val="24"/>
        </w:rPr>
        <w:t>three</w:t>
      </w:r>
      <w:r w:rsidR="009A58CB"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patients with MSMDS in detail. They believed that the retinal vascular tortuosity was due to the lack of elastic lamina in the retinal artery wall</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and </w:t>
      </w:r>
      <w:r w:rsidRPr="00572A95">
        <w:rPr>
          <w:rFonts w:ascii="Book Antiqua" w:eastAsia="等线" w:hAnsi="Book Antiqua" w:cs="Times New Roman"/>
          <w:kern w:val="0"/>
          <w:sz w:val="24"/>
          <w:szCs w:val="24"/>
        </w:rPr>
        <w:t>SMC</w:t>
      </w:r>
      <w:r w:rsidRPr="00572A95">
        <w:rPr>
          <w:rFonts w:ascii="Book Antiqua" w:hAnsi="Book Antiqua" w:cs="Times New Roman"/>
          <w:kern w:val="0"/>
          <w:sz w:val="24"/>
          <w:szCs w:val="24"/>
        </w:rPr>
        <w:t xml:space="preserve"> proliferation resulted in vascular obstruction.</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Furthermore, the incidence of retinal vascular tortuosity </w:t>
      </w:r>
      <w:r w:rsidRPr="00572A95">
        <w:rPr>
          <w:rFonts w:ascii="Book Antiqua" w:eastAsia="等线" w:hAnsi="Book Antiqua" w:cs="Times New Roman"/>
          <w:kern w:val="0"/>
          <w:sz w:val="24"/>
          <w:szCs w:val="24"/>
        </w:rPr>
        <w:t xml:space="preserve">tended </w:t>
      </w:r>
      <w:r w:rsidRPr="00572A95">
        <w:rPr>
          <w:rFonts w:ascii="Book Antiqua" w:hAnsi="Book Antiqua" w:cs="Times New Roman"/>
          <w:kern w:val="0"/>
          <w:sz w:val="24"/>
          <w:szCs w:val="24"/>
        </w:rPr>
        <w:t xml:space="preserve">to increase </w:t>
      </w:r>
      <w:r w:rsidRPr="00572A95">
        <w:rPr>
          <w:rFonts w:ascii="Book Antiqua" w:eastAsia="等线" w:hAnsi="Book Antiqua" w:cs="Times New Roman"/>
          <w:kern w:val="0"/>
          <w:sz w:val="24"/>
          <w:szCs w:val="24"/>
        </w:rPr>
        <w:t>with</w:t>
      </w:r>
      <w:r w:rsidRPr="00572A95">
        <w:rPr>
          <w:rFonts w:ascii="Book Antiqua" w:hAnsi="Book Antiqua" w:cs="Times New Roman"/>
          <w:kern w:val="0"/>
          <w:sz w:val="24"/>
          <w:szCs w:val="24"/>
        </w:rPr>
        <w:t xml:space="preserve"> age, which may be related to changes </w:t>
      </w:r>
      <w:r w:rsidRPr="00572A95">
        <w:rPr>
          <w:rFonts w:ascii="Book Antiqua" w:eastAsia="等线" w:hAnsi="Book Antiqua" w:cs="Times New Roman"/>
          <w:kern w:val="0"/>
          <w:sz w:val="24"/>
          <w:szCs w:val="24"/>
        </w:rPr>
        <w:t>in</w:t>
      </w:r>
      <w:r w:rsidRPr="00572A95">
        <w:rPr>
          <w:rFonts w:ascii="Book Antiqua" w:hAnsi="Book Antiqua" w:cs="Times New Roman"/>
          <w:kern w:val="0"/>
          <w:sz w:val="24"/>
          <w:szCs w:val="24"/>
        </w:rPr>
        <w:t xml:space="preserve"> the vascular wall and the loss of contractility.</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In cardiovascular diseases, our patient had patent foramen </w:t>
      </w:r>
      <w:proofErr w:type="spellStart"/>
      <w:r w:rsidRPr="00572A95">
        <w:rPr>
          <w:rFonts w:ascii="Book Antiqua" w:hAnsi="Book Antiqua" w:cs="Times New Roman"/>
          <w:kern w:val="0"/>
          <w:sz w:val="24"/>
          <w:szCs w:val="24"/>
        </w:rPr>
        <w:t>ovale</w:t>
      </w:r>
      <w:proofErr w:type="spellEnd"/>
      <w:r w:rsidRPr="00572A95">
        <w:rPr>
          <w:rFonts w:ascii="Book Antiqua" w:hAnsi="Book Antiqua" w:cs="Times New Roman"/>
          <w:kern w:val="0"/>
          <w:sz w:val="24"/>
          <w:szCs w:val="24"/>
        </w:rPr>
        <w:t xml:space="preserve"> and pulmonary artery dilatation</w:t>
      </w:r>
      <w:r w:rsidRPr="00572A95">
        <w:rPr>
          <w:rFonts w:ascii="Book Antiqua" w:hAnsi="Book Antiqua"/>
          <w:sz w:val="24"/>
          <w:szCs w:val="24"/>
        </w:rPr>
        <w:t xml:space="preserve"> </w:t>
      </w:r>
      <w:r w:rsidRPr="00572A95">
        <w:rPr>
          <w:rFonts w:ascii="Book Antiqua" w:hAnsi="Book Antiqua" w:cs="Times New Roman"/>
          <w:kern w:val="0"/>
          <w:sz w:val="24"/>
          <w:szCs w:val="24"/>
        </w:rPr>
        <w:t>without PDA or pulmonary hypertension</w:t>
      </w:r>
      <w:r w:rsidRPr="00572A95">
        <w:rPr>
          <w:rFonts w:ascii="Book Antiqua" w:eastAsia="等线" w:hAnsi="Book Antiqua" w:cs="Times New Roman"/>
          <w:kern w:val="0"/>
          <w:sz w:val="24"/>
          <w:szCs w:val="24"/>
        </w:rPr>
        <w:t>,</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which </w:t>
      </w:r>
      <w:r w:rsidR="009A58CB">
        <w:rPr>
          <w:rFonts w:ascii="Book Antiqua" w:hAnsi="Book Antiqua" w:cs="Times New Roman"/>
          <w:kern w:val="0"/>
          <w:sz w:val="24"/>
          <w:szCs w:val="24"/>
        </w:rPr>
        <w:t>is</w:t>
      </w:r>
      <w:r w:rsidR="009A58CB"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different from the reported cases.</w:t>
      </w:r>
      <w:r w:rsidRPr="00572A95">
        <w:rPr>
          <w:rFonts w:ascii="Book Antiqua" w:hAnsi="Book Antiqua"/>
          <w:sz w:val="24"/>
          <w:szCs w:val="24"/>
        </w:rPr>
        <w:t xml:space="preserve"> </w:t>
      </w:r>
      <w:r w:rsidRPr="00572A95">
        <w:rPr>
          <w:rFonts w:ascii="Book Antiqua" w:hAnsi="Book Antiqua" w:cs="Times New Roman"/>
          <w:kern w:val="0"/>
          <w:sz w:val="24"/>
          <w:szCs w:val="24"/>
        </w:rPr>
        <w:t>PDA was present in all reported cases.</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The ductus arteriosus, similar to the muscular artery, is a duct between the aorta and the pulmonary artery. SMCs play a major role in catheter closure, and their dysfunction leads to the persistence of ductus arteriosus. It has been reported that pulmonary hypertension may be due to the combined action of large </w:t>
      </w:r>
      <w:r w:rsidR="009A58CB">
        <w:rPr>
          <w:rFonts w:ascii="Book Antiqua" w:hAnsi="Book Antiqua" w:cs="Times New Roman"/>
          <w:kern w:val="0"/>
          <w:sz w:val="24"/>
          <w:szCs w:val="24"/>
        </w:rPr>
        <w:t>PDA</w:t>
      </w:r>
      <w:r w:rsidRPr="00572A95">
        <w:rPr>
          <w:rFonts w:ascii="Book Antiqua" w:hAnsi="Book Antiqua" w:cs="Times New Roman"/>
          <w:kern w:val="0"/>
          <w:sz w:val="24"/>
          <w:szCs w:val="24"/>
        </w:rPr>
        <w:t xml:space="preserve"> and pulmonary parenchymal diseases and that the repair of PDA is essential for the recovery of pulmonary parenchymal </w:t>
      </w:r>
      <w:proofErr w:type="gramStart"/>
      <w:r w:rsidRPr="00572A95">
        <w:rPr>
          <w:rFonts w:ascii="Book Antiqua" w:hAnsi="Book Antiqua" w:cs="Times New Roman"/>
          <w:kern w:val="0"/>
          <w:sz w:val="24"/>
          <w:szCs w:val="24"/>
        </w:rPr>
        <w:t>diseases</w:t>
      </w:r>
      <w:r w:rsidRPr="00572A95">
        <w:rPr>
          <w:rFonts w:ascii="Book Antiqua" w:hAnsi="Book Antiqua" w:cs="Times New Roman"/>
          <w:kern w:val="0"/>
          <w:sz w:val="24"/>
          <w:szCs w:val="24"/>
          <w:vertAlign w:val="superscript"/>
        </w:rPr>
        <w:t>[</w:t>
      </w:r>
      <w:proofErr w:type="gramEnd"/>
      <w:r w:rsidRPr="00572A95">
        <w:rPr>
          <w:rFonts w:ascii="Book Antiqua" w:hAnsi="Book Antiqua" w:cs="Times New Roman"/>
          <w:kern w:val="0"/>
          <w:sz w:val="24"/>
          <w:szCs w:val="24"/>
          <w:vertAlign w:val="superscript"/>
        </w:rPr>
        <w:t>15]</w:t>
      </w:r>
      <w:r w:rsidRPr="00572A95">
        <w:rPr>
          <w:rFonts w:ascii="Book Antiqua" w:hAnsi="Book Antiqua" w:cs="Times New Roman"/>
          <w:kern w:val="0"/>
          <w:sz w:val="24"/>
          <w:szCs w:val="24"/>
        </w:rPr>
        <w:t>.</w:t>
      </w:r>
      <w:r w:rsidRPr="00572A95">
        <w:rPr>
          <w:rFonts w:ascii="Book Antiqua" w:eastAsia="等线" w:hAnsi="Book Antiqua" w:cs="Times New Roman"/>
          <w:kern w:val="0"/>
          <w:sz w:val="24"/>
          <w:szCs w:val="24"/>
        </w:rPr>
        <w:t xml:space="preserve"> </w:t>
      </w:r>
      <w:r w:rsidRPr="00572A95">
        <w:rPr>
          <w:rFonts w:ascii="Book Antiqua" w:hAnsi="Book Antiqua" w:cs="Times New Roman"/>
          <w:kern w:val="0"/>
          <w:sz w:val="24"/>
          <w:szCs w:val="24"/>
        </w:rPr>
        <w:t>In a</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long-term follow-up study of three MSMDS patients by </w:t>
      </w:r>
      <w:proofErr w:type="spellStart"/>
      <w:r w:rsidRPr="00572A95">
        <w:rPr>
          <w:rFonts w:ascii="Book Antiqua" w:hAnsi="Book Antiqua" w:cs="Times New Roman"/>
          <w:kern w:val="0"/>
          <w:sz w:val="24"/>
          <w:szCs w:val="24"/>
        </w:rPr>
        <w:t>Yetman</w:t>
      </w:r>
      <w:proofErr w:type="spellEnd"/>
      <w:r w:rsidRPr="00572A95">
        <w:rPr>
          <w:rFonts w:ascii="Book Antiqua" w:hAnsi="Book Antiqua" w:cs="Times New Roman"/>
          <w:kern w:val="0"/>
          <w:sz w:val="24"/>
          <w:szCs w:val="24"/>
        </w:rPr>
        <w:t xml:space="preserve"> </w:t>
      </w:r>
      <w:r w:rsidRPr="00572A95">
        <w:rPr>
          <w:rFonts w:ascii="Book Antiqua" w:hAnsi="Book Antiqua" w:cs="Times New Roman"/>
          <w:i/>
          <w:iCs/>
          <w:kern w:val="0"/>
          <w:sz w:val="24"/>
          <w:szCs w:val="24"/>
        </w:rPr>
        <w:t xml:space="preserve">et </w:t>
      </w:r>
      <w:proofErr w:type="gramStart"/>
      <w:r w:rsidRPr="00572A95">
        <w:rPr>
          <w:rFonts w:ascii="Book Antiqua" w:hAnsi="Book Antiqua" w:cs="Times New Roman"/>
          <w:i/>
          <w:iCs/>
          <w:kern w:val="0"/>
          <w:sz w:val="24"/>
          <w:szCs w:val="24"/>
        </w:rPr>
        <w:t>al</w:t>
      </w:r>
      <w:r w:rsidRPr="00572A95">
        <w:rPr>
          <w:rFonts w:ascii="Book Antiqua" w:hAnsi="Book Antiqua" w:cs="Times New Roman"/>
          <w:kern w:val="0"/>
          <w:sz w:val="24"/>
          <w:szCs w:val="24"/>
          <w:vertAlign w:val="superscript"/>
        </w:rPr>
        <w:t>[</w:t>
      </w:r>
      <w:proofErr w:type="gramEnd"/>
      <w:r w:rsidRPr="00572A95">
        <w:rPr>
          <w:rFonts w:ascii="Book Antiqua" w:hAnsi="Book Antiqua" w:cs="Times New Roman"/>
          <w:kern w:val="0"/>
          <w:sz w:val="24"/>
          <w:szCs w:val="24"/>
          <w:vertAlign w:val="superscript"/>
        </w:rPr>
        <w:t>13]</w:t>
      </w:r>
      <w:r w:rsidRPr="00572A95">
        <w:rPr>
          <w:rFonts w:ascii="Book Antiqua" w:hAnsi="Book Antiqua" w:cs="Times New Roman"/>
          <w:kern w:val="0"/>
          <w:sz w:val="24"/>
          <w:szCs w:val="24"/>
        </w:rPr>
        <w:t xml:space="preserve">, they found that the aorta dilated progressively with age, which may be related to the change in </w:t>
      </w:r>
      <w:r w:rsidRPr="00572A95">
        <w:rPr>
          <w:rFonts w:ascii="Book Antiqua" w:hAnsi="Book Antiqua" w:cs="Times New Roman"/>
          <w:kern w:val="0"/>
          <w:sz w:val="24"/>
          <w:szCs w:val="24"/>
        </w:rPr>
        <w:sym w:font="Symbol" w:char="F061"/>
      </w:r>
      <w:r w:rsidRPr="00572A95">
        <w:rPr>
          <w:rFonts w:ascii="Book Antiqua" w:hAnsi="Book Antiqua" w:cs="Times New Roman"/>
          <w:kern w:val="0"/>
          <w:sz w:val="24"/>
          <w:szCs w:val="24"/>
        </w:rPr>
        <w:t xml:space="preserve"> protein structure caused by </w:t>
      </w:r>
      <w:r w:rsidR="00754AB5" w:rsidRPr="00754AB5">
        <w:rPr>
          <w:rFonts w:ascii="Book Antiqua" w:hAnsi="Book Antiqua" w:cs="Times New Roman"/>
          <w:i/>
          <w:kern w:val="0"/>
          <w:sz w:val="24"/>
          <w:szCs w:val="24"/>
        </w:rPr>
        <w:t>ACTA2</w:t>
      </w:r>
      <w:r w:rsidRPr="00572A95">
        <w:rPr>
          <w:rFonts w:ascii="Book Antiqua" w:hAnsi="Book Antiqua" w:cs="Times New Roman"/>
          <w:kern w:val="0"/>
          <w:sz w:val="24"/>
          <w:szCs w:val="24"/>
        </w:rPr>
        <w:t xml:space="preserve"> mutation leading to the decrease in aortic contractility. However, the role of drug therapy in preventing these cardiovascular lesions is still unknown. </w:t>
      </w:r>
      <w:r w:rsidR="00324947">
        <w:rPr>
          <w:rFonts w:ascii="Book Antiqua" w:hAnsi="Book Antiqua" w:cs="Times New Roman"/>
          <w:kern w:val="0"/>
          <w:sz w:val="24"/>
          <w:szCs w:val="24"/>
        </w:rPr>
        <w:t>With regard to</w:t>
      </w:r>
      <w:r w:rsidR="00324947"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cerebrovascular diseases, our patient received cranial MRI</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which showed abnormal signals in the centrum </w:t>
      </w:r>
      <w:proofErr w:type="spellStart"/>
      <w:r w:rsidRPr="00572A95">
        <w:rPr>
          <w:rFonts w:ascii="Book Antiqua" w:hAnsi="Book Antiqua" w:cs="Times New Roman"/>
          <w:kern w:val="0"/>
          <w:sz w:val="24"/>
          <w:szCs w:val="24"/>
        </w:rPr>
        <w:t>ovale</w:t>
      </w:r>
      <w:proofErr w:type="spellEnd"/>
      <w:r w:rsidRPr="00572A95">
        <w:rPr>
          <w:rFonts w:ascii="Book Antiqua" w:hAnsi="Book Antiqua" w:cs="Times New Roman"/>
          <w:kern w:val="0"/>
          <w:sz w:val="24"/>
          <w:szCs w:val="24"/>
        </w:rPr>
        <w:t xml:space="preserve"> </w:t>
      </w:r>
      <w:proofErr w:type="spellStart"/>
      <w:r w:rsidRPr="00572A95">
        <w:rPr>
          <w:rFonts w:ascii="Book Antiqua" w:hAnsi="Book Antiqua" w:cs="Times New Roman"/>
          <w:kern w:val="0"/>
          <w:sz w:val="24"/>
          <w:szCs w:val="24"/>
        </w:rPr>
        <w:t>majus</w:t>
      </w:r>
      <w:proofErr w:type="spellEnd"/>
      <w:r w:rsidRPr="00572A95">
        <w:rPr>
          <w:rFonts w:ascii="Book Antiqua" w:hAnsi="Book Antiqua" w:cs="Times New Roman"/>
          <w:kern w:val="0"/>
          <w:sz w:val="24"/>
          <w:szCs w:val="24"/>
        </w:rPr>
        <w:t xml:space="preserve"> and bilateral periventricular regions</w:t>
      </w:r>
      <w:r w:rsidRPr="00572A95">
        <w:rPr>
          <w:rFonts w:ascii="Book Antiqua" w:hAnsi="Book Antiqua" w:cs="Times New Roman"/>
          <w:sz w:val="24"/>
          <w:szCs w:val="24"/>
        </w:rPr>
        <w:t>. As reported,</w:t>
      </w:r>
      <w:r w:rsidRPr="00572A95">
        <w:rPr>
          <w:rFonts w:ascii="Book Antiqua" w:hAnsi="Book Antiqua"/>
          <w:sz w:val="24"/>
          <w:szCs w:val="24"/>
        </w:rPr>
        <w:t xml:space="preserve"> </w:t>
      </w:r>
      <w:r w:rsidRPr="00572A95">
        <w:rPr>
          <w:rFonts w:ascii="Book Antiqua" w:hAnsi="Book Antiqua" w:cs="Times New Roman"/>
          <w:sz w:val="24"/>
          <w:szCs w:val="24"/>
        </w:rPr>
        <w:t>MSMDS</w:t>
      </w:r>
      <w:r w:rsidR="00324947">
        <w:rPr>
          <w:rFonts w:ascii="Book Antiqua" w:eastAsia="等线" w:hAnsi="Book Antiqua" w:cs="Times New Roman"/>
          <w:sz w:val="24"/>
          <w:szCs w:val="24"/>
        </w:rPr>
        <w:t xml:space="preserve"> </w:t>
      </w:r>
      <w:r w:rsidRPr="00572A95">
        <w:rPr>
          <w:rFonts w:ascii="Book Antiqua" w:hAnsi="Book Antiqua" w:cs="Times New Roman"/>
          <w:sz w:val="24"/>
          <w:szCs w:val="24"/>
        </w:rPr>
        <w:t xml:space="preserve">mostly </w:t>
      </w:r>
      <w:r w:rsidR="00324947">
        <w:rPr>
          <w:rFonts w:ascii="Book Antiqua" w:hAnsi="Book Antiqua" w:cs="Times New Roman"/>
          <w:sz w:val="24"/>
          <w:szCs w:val="24"/>
        </w:rPr>
        <w:t>began</w:t>
      </w:r>
      <w:r w:rsidR="00324947" w:rsidRPr="00572A95">
        <w:rPr>
          <w:rFonts w:ascii="Book Antiqua" w:hAnsi="Book Antiqua" w:cs="Times New Roman"/>
          <w:sz w:val="24"/>
          <w:szCs w:val="24"/>
        </w:rPr>
        <w:t xml:space="preserve"> </w:t>
      </w:r>
      <w:r w:rsidRPr="00572A95">
        <w:rPr>
          <w:rFonts w:ascii="Book Antiqua" w:hAnsi="Book Antiqua" w:cs="Times New Roman"/>
          <w:sz w:val="24"/>
          <w:szCs w:val="24"/>
        </w:rPr>
        <w:t>as</w:t>
      </w:r>
      <w:r w:rsidRPr="00572A95">
        <w:rPr>
          <w:rFonts w:ascii="Book Antiqua" w:eastAsia="等线" w:hAnsi="Book Antiqua" w:cs="Times New Roman"/>
          <w:sz w:val="24"/>
          <w:szCs w:val="24"/>
        </w:rPr>
        <w:t xml:space="preserve"> a</w:t>
      </w:r>
      <w:r w:rsidRPr="00572A95">
        <w:rPr>
          <w:rFonts w:ascii="Book Antiqua" w:hAnsi="Book Antiqua" w:cs="Times New Roman"/>
          <w:sz w:val="24"/>
          <w:szCs w:val="24"/>
        </w:rPr>
        <w:t xml:space="preserve"> pulmonary disease. Our patient had a history of "neonatal pneumonia" at birth. When she was 9 </w:t>
      </w:r>
      <w:proofErr w:type="spellStart"/>
      <w:proofErr w:type="gramStart"/>
      <w:r w:rsidRPr="00572A95">
        <w:rPr>
          <w:rFonts w:ascii="Book Antiqua" w:hAnsi="Book Antiqua" w:cs="Times New Roman"/>
          <w:sz w:val="24"/>
          <w:szCs w:val="24"/>
        </w:rPr>
        <w:t>mo</w:t>
      </w:r>
      <w:proofErr w:type="spellEnd"/>
      <w:proofErr w:type="gramEnd"/>
      <w:r w:rsidRPr="00572A95">
        <w:rPr>
          <w:rFonts w:ascii="Book Antiqua" w:hAnsi="Book Antiqua" w:cs="Times New Roman"/>
          <w:sz w:val="24"/>
          <w:szCs w:val="24"/>
        </w:rPr>
        <w:t xml:space="preserve"> old,</w:t>
      </w:r>
      <w:r w:rsidRPr="00572A95">
        <w:rPr>
          <w:rFonts w:ascii="Book Antiqua" w:hAnsi="Book Antiqua"/>
          <w:sz w:val="24"/>
          <w:szCs w:val="24"/>
        </w:rPr>
        <w:t xml:space="preserve"> </w:t>
      </w:r>
      <w:r w:rsidRPr="00572A95">
        <w:rPr>
          <w:rFonts w:ascii="Book Antiqua" w:hAnsi="Book Antiqua" w:cs="Times New Roman"/>
          <w:sz w:val="24"/>
          <w:szCs w:val="24"/>
        </w:rPr>
        <w:t xml:space="preserve">she suffered from shortness of breath, wheezing, and dyspnea and needed long-term oxygen therapy. </w:t>
      </w:r>
      <w:proofErr w:type="spellStart"/>
      <w:r w:rsidRPr="00572A95">
        <w:rPr>
          <w:rFonts w:ascii="Book Antiqua" w:hAnsi="Book Antiqua" w:cs="Times New Roman"/>
          <w:sz w:val="24"/>
          <w:szCs w:val="24"/>
        </w:rPr>
        <w:t>Roulez</w:t>
      </w:r>
      <w:proofErr w:type="spellEnd"/>
      <w:r w:rsidR="000D5AAD" w:rsidRPr="00572A95">
        <w:rPr>
          <w:rFonts w:ascii="Book Antiqua" w:hAnsi="Book Antiqua" w:cs="Times New Roman"/>
          <w:sz w:val="24"/>
          <w:szCs w:val="24"/>
        </w:rPr>
        <w:t xml:space="preserve"> </w:t>
      </w:r>
      <w:r w:rsidR="000D5AAD" w:rsidRPr="00572A95">
        <w:rPr>
          <w:rFonts w:ascii="Book Antiqua" w:hAnsi="Book Antiqua" w:cs="Times New Roman"/>
          <w:i/>
          <w:iCs/>
          <w:sz w:val="24"/>
          <w:szCs w:val="24"/>
        </w:rPr>
        <w:t xml:space="preserve">et </w:t>
      </w:r>
      <w:proofErr w:type="gramStart"/>
      <w:r w:rsidR="000D5AAD" w:rsidRPr="00572A95">
        <w:rPr>
          <w:rFonts w:ascii="Book Antiqua" w:hAnsi="Book Antiqua" w:cs="Times New Roman"/>
          <w:i/>
          <w:iCs/>
          <w:sz w:val="24"/>
          <w:szCs w:val="24"/>
        </w:rPr>
        <w:t>al</w:t>
      </w:r>
      <w:r w:rsidR="000D5AAD" w:rsidRPr="00572A95">
        <w:rPr>
          <w:rFonts w:ascii="Book Antiqua" w:hAnsi="Book Antiqua" w:cs="Times New Roman"/>
          <w:sz w:val="24"/>
          <w:szCs w:val="24"/>
          <w:vertAlign w:val="superscript"/>
        </w:rPr>
        <w:t>[</w:t>
      </w:r>
      <w:proofErr w:type="gramEnd"/>
      <w:r w:rsidR="000D5AAD" w:rsidRPr="00572A95">
        <w:rPr>
          <w:rFonts w:ascii="Book Antiqua" w:hAnsi="Book Antiqua" w:cs="Times New Roman"/>
          <w:sz w:val="24"/>
          <w:szCs w:val="24"/>
          <w:vertAlign w:val="superscript"/>
        </w:rPr>
        <w:t>10]</w:t>
      </w:r>
      <w:r w:rsidRPr="00572A95">
        <w:rPr>
          <w:rFonts w:ascii="Book Antiqua" w:hAnsi="Book Antiqua" w:cs="Times New Roman"/>
          <w:sz w:val="24"/>
          <w:szCs w:val="24"/>
        </w:rPr>
        <w:t xml:space="preserve"> </w:t>
      </w:r>
      <w:r w:rsidRPr="00572A95">
        <w:rPr>
          <w:rFonts w:ascii="Book Antiqua" w:eastAsia="等线" w:hAnsi="Book Antiqua" w:cs="Times New Roman"/>
          <w:sz w:val="24"/>
          <w:szCs w:val="24"/>
        </w:rPr>
        <w:t>holds</w:t>
      </w:r>
      <w:r w:rsidRPr="00572A95">
        <w:rPr>
          <w:rFonts w:ascii="Book Antiqua" w:hAnsi="Book Antiqua" w:cs="Times New Roman"/>
          <w:sz w:val="24"/>
          <w:szCs w:val="24"/>
        </w:rPr>
        <w:t xml:space="preserve"> that </w:t>
      </w:r>
      <w:r w:rsidRPr="00572A95">
        <w:rPr>
          <w:rFonts w:ascii="Book Antiqua" w:hAnsi="Book Antiqua" w:cs="Times New Roman"/>
          <w:kern w:val="0"/>
          <w:sz w:val="24"/>
          <w:szCs w:val="24"/>
        </w:rPr>
        <w:t xml:space="preserve">decreased SMC function of pulmonary </w:t>
      </w:r>
      <w:proofErr w:type="spellStart"/>
      <w:r w:rsidRPr="00572A95">
        <w:rPr>
          <w:rFonts w:ascii="Book Antiqua" w:hAnsi="Book Antiqua" w:cs="Times New Roman"/>
          <w:kern w:val="0"/>
          <w:sz w:val="24"/>
          <w:szCs w:val="24"/>
        </w:rPr>
        <w:t>alveoles</w:t>
      </w:r>
      <w:proofErr w:type="spellEnd"/>
      <w:r w:rsidRPr="00572A95">
        <w:rPr>
          <w:rFonts w:ascii="Book Antiqua" w:hAnsi="Book Antiqua" w:cs="Times New Roman"/>
          <w:kern w:val="0"/>
          <w:sz w:val="24"/>
          <w:szCs w:val="24"/>
        </w:rPr>
        <w:t xml:space="preserve"> leads to tachypnea at birth, pulmonary hypertension, asthma, </w:t>
      </w:r>
      <w:r w:rsidRPr="00572A95">
        <w:rPr>
          <w:rFonts w:ascii="Book Antiqua" w:hAnsi="Book Antiqua" w:cs="Times New Roman"/>
          <w:kern w:val="0"/>
          <w:sz w:val="24"/>
          <w:szCs w:val="24"/>
        </w:rPr>
        <w:lastRenderedPageBreak/>
        <w:t xml:space="preserve">bronchiectasis, and emphysema. </w:t>
      </w:r>
      <w:r w:rsidRPr="00572A95">
        <w:rPr>
          <w:rFonts w:ascii="Book Antiqua" w:hAnsi="Book Antiqua" w:cs="Times New Roman"/>
          <w:sz w:val="24"/>
          <w:szCs w:val="24"/>
        </w:rPr>
        <w:t xml:space="preserve">However, the relationship between </w:t>
      </w:r>
      <w:r w:rsidRPr="00572A95">
        <w:rPr>
          <w:rFonts w:ascii="Book Antiqua" w:eastAsia="等线" w:hAnsi="Book Antiqua" w:cs="Times New Roman"/>
          <w:sz w:val="24"/>
          <w:szCs w:val="24"/>
        </w:rPr>
        <w:t xml:space="preserve">the </w:t>
      </w:r>
      <w:r w:rsidR="00754AB5" w:rsidRPr="00754AB5">
        <w:rPr>
          <w:rFonts w:ascii="Book Antiqua" w:hAnsi="Book Antiqua" w:cs="Times New Roman"/>
          <w:i/>
          <w:sz w:val="24"/>
          <w:szCs w:val="24"/>
        </w:rPr>
        <w:t>ACTA2</w:t>
      </w:r>
      <w:r w:rsidRPr="00572A95">
        <w:rPr>
          <w:rFonts w:ascii="Book Antiqua" w:hAnsi="Book Antiqua" w:cs="Times New Roman"/>
          <w:sz w:val="24"/>
          <w:szCs w:val="24"/>
        </w:rPr>
        <w:t xml:space="preserve"> gene causing MSMDS and lung pathology has not been well elucidated.</w:t>
      </w:r>
      <w:r w:rsidRPr="00572A95">
        <w:rPr>
          <w:rFonts w:ascii="Book Antiqua" w:hAnsi="Book Antiqua"/>
          <w:sz w:val="24"/>
          <w:szCs w:val="24"/>
        </w:rPr>
        <w:t xml:space="preserve"> </w:t>
      </w:r>
      <w:proofErr w:type="spellStart"/>
      <w:r w:rsidRPr="00572A95">
        <w:rPr>
          <w:rFonts w:ascii="Book Antiqua" w:hAnsi="Book Antiqua" w:cs="Times New Roman"/>
          <w:sz w:val="24"/>
          <w:szCs w:val="24"/>
        </w:rPr>
        <w:t>Prabhu</w:t>
      </w:r>
      <w:proofErr w:type="spellEnd"/>
      <w:r w:rsidRPr="00572A95">
        <w:rPr>
          <w:rFonts w:ascii="Book Antiqua" w:hAnsi="Book Antiqua" w:cs="Times New Roman"/>
          <w:sz w:val="24"/>
          <w:szCs w:val="24"/>
        </w:rPr>
        <w:t xml:space="preserve"> </w:t>
      </w:r>
      <w:r w:rsidRPr="00572A95">
        <w:rPr>
          <w:rFonts w:ascii="Book Antiqua" w:hAnsi="Book Antiqua" w:cs="Times New Roman"/>
          <w:i/>
          <w:iCs/>
          <w:kern w:val="0"/>
          <w:sz w:val="24"/>
          <w:szCs w:val="24"/>
        </w:rPr>
        <w:t xml:space="preserve">et </w:t>
      </w:r>
      <w:proofErr w:type="gramStart"/>
      <w:r w:rsidRPr="00572A95">
        <w:rPr>
          <w:rFonts w:ascii="Book Antiqua" w:hAnsi="Book Antiqua" w:cs="Times New Roman"/>
          <w:i/>
          <w:iCs/>
          <w:kern w:val="0"/>
          <w:sz w:val="24"/>
          <w:szCs w:val="24"/>
        </w:rPr>
        <w:t>al</w:t>
      </w:r>
      <w:r w:rsidRPr="00572A95">
        <w:rPr>
          <w:rFonts w:ascii="Book Antiqua" w:hAnsi="Book Antiqua" w:cs="Times New Roman"/>
          <w:kern w:val="0"/>
          <w:sz w:val="24"/>
          <w:szCs w:val="24"/>
          <w:vertAlign w:val="superscript"/>
        </w:rPr>
        <w:t>[</w:t>
      </w:r>
      <w:proofErr w:type="gramEnd"/>
      <w:r w:rsidRPr="00572A95">
        <w:rPr>
          <w:rFonts w:ascii="Book Antiqua" w:hAnsi="Book Antiqua" w:cs="Times New Roman"/>
          <w:kern w:val="0"/>
          <w:sz w:val="24"/>
          <w:szCs w:val="24"/>
          <w:vertAlign w:val="superscript"/>
        </w:rPr>
        <w:t>15]</w:t>
      </w:r>
      <w:r w:rsidRPr="00572A95">
        <w:rPr>
          <w:rFonts w:ascii="Book Antiqua" w:hAnsi="Book Antiqua" w:cs="Times New Roman"/>
          <w:kern w:val="0"/>
          <w:sz w:val="24"/>
          <w:szCs w:val="24"/>
        </w:rPr>
        <w:t xml:space="preserve"> believe that pulmonary vascular changes may be caused by pulmonary hypertension secondary to PDA or by elevated pulmonary pressure caused by structural disorders of abnormal alveolar growth. However, in the case of </w:t>
      </w:r>
      <w:r w:rsidRPr="00572A95">
        <w:rPr>
          <w:rFonts w:ascii="Book Antiqua" w:eastAsia="等线" w:hAnsi="Book Antiqua" w:cs="Times New Roman"/>
          <w:kern w:val="0"/>
          <w:sz w:val="24"/>
          <w:szCs w:val="24"/>
        </w:rPr>
        <w:t xml:space="preserve">the </w:t>
      </w:r>
      <w:r w:rsidRPr="00572A95">
        <w:rPr>
          <w:rFonts w:ascii="Book Antiqua" w:hAnsi="Book Antiqua" w:cs="Times New Roman"/>
          <w:kern w:val="0"/>
          <w:sz w:val="24"/>
          <w:szCs w:val="24"/>
        </w:rPr>
        <w:t>absence of intimal hyperplasia, intimal hypertrophy of small muscle arteries may be caused by the hypercontraction of arterial smooth muscle.</w:t>
      </w:r>
      <w:r w:rsidRPr="00572A95">
        <w:rPr>
          <w:rFonts w:ascii="Book Antiqua" w:hAnsi="Book Antiqua"/>
          <w:sz w:val="24"/>
          <w:szCs w:val="24"/>
        </w:rPr>
        <w:t xml:space="preserve"> </w:t>
      </w:r>
      <w:r w:rsidRPr="00572A95">
        <w:rPr>
          <w:rFonts w:ascii="Book Antiqua" w:hAnsi="Book Antiqua" w:cs="Times New Roman"/>
          <w:sz w:val="24"/>
          <w:szCs w:val="24"/>
        </w:rPr>
        <w:t>Our</w:t>
      </w:r>
      <w:r w:rsidRPr="00572A95">
        <w:rPr>
          <w:rFonts w:ascii="Book Antiqua" w:hAnsi="Book Antiqua"/>
          <w:sz w:val="24"/>
          <w:szCs w:val="24"/>
        </w:rPr>
        <w:t xml:space="preserve"> </w:t>
      </w:r>
      <w:r w:rsidRPr="00572A95">
        <w:rPr>
          <w:rFonts w:ascii="Book Antiqua" w:hAnsi="Book Antiqua" w:cs="Times New Roman"/>
          <w:kern w:val="0"/>
          <w:sz w:val="24"/>
          <w:szCs w:val="24"/>
        </w:rPr>
        <w:t>patient had skin and mucosal symptoms, which manifested as cyan-purple plaques on her right face, buccal mucosa, oral tongue</w:t>
      </w:r>
      <w:r w:rsidR="00324947">
        <w:rPr>
          <w:rFonts w:ascii="Book Antiqua" w:hAnsi="Book Antiqua" w:cs="Times New Roman"/>
          <w:kern w:val="0"/>
          <w:sz w:val="24"/>
          <w:szCs w:val="24"/>
        </w:rPr>
        <w:t>,</w:t>
      </w:r>
      <w:r w:rsidRPr="00572A95">
        <w:rPr>
          <w:rFonts w:ascii="Book Antiqua" w:hAnsi="Book Antiqua" w:cs="Times New Roman"/>
          <w:kern w:val="0"/>
          <w:sz w:val="24"/>
          <w:szCs w:val="24"/>
        </w:rPr>
        <w:t xml:space="preserve"> and </w:t>
      </w:r>
      <w:r w:rsidRPr="00572A95">
        <w:rPr>
          <w:rFonts w:ascii="Book Antiqua" w:hAnsi="Book Antiqua" w:cs="Times New Roman"/>
          <w:sz w:val="24"/>
          <w:szCs w:val="24"/>
          <w:shd w:val="clear" w:color="auto" w:fill="FFFFFF"/>
        </w:rPr>
        <w:t>palate.</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Richer </w:t>
      </w:r>
      <w:r w:rsidRPr="00572A95">
        <w:rPr>
          <w:rFonts w:ascii="Book Antiqua" w:hAnsi="Book Antiqua" w:cs="Times New Roman"/>
          <w:i/>
          <w:iCs/>
          <w:kern w:val="0"/>
          <w:sz w:val="24"/>
          <w:szCs w:val="24"/>
        </w:rPr>
        <w:t xml:space="preserve">et </w:t>
      </w:r>
      <w:proofErr w:type="gramStart"/>
      <w:r w:rsidRPr="00572A95">
        <w:rPr>
          <w:rFonts w:ascii="Book Antiqua" w:hAnsi="Book Antiqua" w:cs="Times New Roman"/>
          <w:i/>
          <w:iCs/>
          <w:kern w:val="0"/>
          <w:sz w:val="24"/>
          <w:szCs w:val="24"/>
        </w:rPr>
        <w:t>al</w:t>
      </w:r>
      <w:r w:rsidRPr="00572A95">
        <w:rPr>
          <w:rFonts w:ascii="Book Antiqua" w:hAnsi="Book Antiqua" w:cs="Times New Roman"/>
          <w:kern w:val="0"/>
          <w:sz w:val="24"/>
          <w:szCs w:val="24"/>
          <w:vertAlign w:val="superscript"/>
        </w:rPr>
        <w:t>[</w:t>
      </w:r>
      <w:proofErr w:type="gramEnd"/>
      <w:r w:rsidRPr="00572A95">
        <w:rPr>
          <w:rFonts w:ascii="Book Antiqua" w:hAnsi="Book Antiqua" w:cs="Times New Roman"/>
          <w:kern w:val="0"/>
          <w:sz w:val="24"/>
          <w:szCs w:val="24"/>
          <w:vertAlign w:val="superscript"/>
        </w:rPr>
        <w:t>14]</w:t>
      </w:r>
      <w:r w:rsidRPr="00572A95">
        <w:rPr>
          <w:rFonts w:ascii="Book Antiqua" w:hAnsi="Book Antiqua" w:cs="Times New Roman"/>
          <w:kern w:val="0"/>
          <w:sz w:val="24"/>
          <w:szCs w:val="24"/>
        </w:rPr>
        <w:t xml:space="preserve"> </w:t>
      </w:r>
      <w:r w:rsidRPr="00572A95">
        <w:rPr>
          <w:rFonts w:ascii="Book Antiqua" w:eastAsia="等线" w:hAnsi="Book Antiqua" w:cs="Times New Roman"/>
          <w:kern w:val="0"/>
          <w:sz w:val="24"/>
          <w:szCs w:val="24"/>
        </w:rPr>
        <w:t>first</w:t>
      </w:r>
      <w:r w:rsidRPr="00572A95">
        <w:rPr>
          <w:rFonts w:ascii="Book Antiqua" w:hAnsi="Book Antiqua" w:cs="Times New Roman"/>
          <w:kern w:val="0"/>
          <w:sz w:val="24"/>
          <w:szCs w:val="24"/>
        </w:rPr>
        <w:t xml:space="preserve"> reported a case of skin abnormalities in which wrinkles of ankles, knees, buttocks</w:t>
      </w:r>
      <w:r w:rsidR="00324947">
        <w:rPr>
          <w:rFonts w:ascii="Book Antiqua" w:hAnsi="Book Antiqua" w:cs="Times New Roman"/>
          <w:kern w:val="0"/>
          <w:sz w:val="24"/>
          <w:szCs w:val="24"/>
        </w:rPr>
        <w:t>,</w:t>
      </w:r>
      <w:r w:rsidRPr="00572A95">
        <w:rPr>
          <w:rFonts w:ascii="Book Antiqua" w:hAnsi="Book Antiqua" w:cs="Times New Roman"/>
          <w:kern w:val="0"/>
          <w:sz w:val="24"/>
          <w:szCs w:val="24"/>
        </w:rPr>
        <w:t xml:space="preserve"> and elbows were markedly deepened. This may be related to the dysfunction of </w:t>
      </w:r>
      <w:proofErr w:type="spellStart"/>
      <w:r w:rsidRPr="00572A95">
        <w:rPr>
          <w:rFonts w:ascii="Book Antiqua" w:hAnsi="Book Antiqua" w:cs="Times New Roman"/>
          <w:kern w:val="0"/>
          <w:sz w:val="24"/>
          <w:szCs w:val="24"/>
        </w:rPr>
        <w:t>myofibroblasts</w:t>
      </w:r>
      <w:proofErr w:type="spellEnd"/>
      <w:r w:rsidRPr="00572A95">
        <w:rPr>
          <w:rFonts w:ascii="Book Antiqua" w:hAnsi="Book Antiqua" w:cs="Times New Roman"/>
          <w:kern w:val="0"/>
          <w:sz w:val="24"/>
          <w:szCs w:val="24"/>
        </w:rPr>
        <w:t xml:space="preserve"> expressing </w:t>
      </w:r>
      <w:r w:rsidR="00754AB5" w:rsidRPr="00754AB5">
        <w:rPr>
          <w:rFonts w:ascii="Book Antiqua" w:hAnsi="Book Antiqua" w:cs="Times New Roman"/>
          <w:i/>
          <w:kern w:val="0"/>
          <w:sz w:val="24"/>
          <w:szCs w:val="24"/>
        </w:rPr>
        <w:t>ACTA2</w:t>
      </w:r>
      <w:r w:rsidRPr="00572A95">
        <w:rPr>
          <w:rFonts w:ascii="Book Antiqua" w:hAnsi="Book Antiqua" w:cs="Times New Roman"/>
          <w:kern w:val="0"/>
          <w:sz w:val="24"/>
          <w:szCs w:val="24"/>
        </w:rPr>
        <w:t xml:space="preserve"> in the skin.</w:t>
      </w:r>
    </w:p>
    <w:p w14:paraId="5047C00E" w14:textId="53BF186D" w:rsidR="00FC04C3" w:rsidRPr="00572A95" w:rsidRDefault="00FC04C3" w:rsidP="00572A95">
      <w:pPr>
        <w:autoSpaceDE w:val="0"/>
        <w:autoSpaceDN w:val="0"/>
        <w:adjustRightInd w:val="0"/>
        <w:spacing w:line="360" w:lineRule="auto"/>
        <w:ind w:firstLineChars="100" w:firstLine="240"/>
        <w:rPr>
          <w:rFonts w:ascii="Book Antiqua" w:hAnsi="Book Antiqua" w:cs="Times New Roman"/>
          <w:kern w:val="0"/>
          <w:sz w:val="24"/>
          <w:szCs w:val="24"/>
        </w:rPr>
      </w:pPr>
      <w:proofErr w:type="gramStart"/>
      <w:r w:rsidRPr="00572A95">
        <w:rPr>
          <w:rFonts w:ascii="Book Antiqua" w:hAnsi="Book Antiqua" w:cs="Times New Roman"/>
          <w:kern w:val="0"/>
          <w:sz w:val="24"/>
          <w:szCs w:val="24"/>
        </w:rPr>
        <w:t>Table</w:t>
      </w:r>
      <w:r w:rsidR="004B234C" w:rsidRPr="00572A95">
        <w:rPr>
          <w:rFonts w:ascii="Book Antiqua" w:hAnsi="Book Antiqua" w:cs="Times New Roman"/>
          <w:kern w:val="0"/>
          <w:sz w:val="24"/>
          <w:szCs w:val="24"/>
        </w:rPr>
        <w:t>s</w:t>
      </w:r>
      <w:r w:rsidRPr="00572A95">
        <w:rPr>
          <w:rFonts w:ascii="Book Antiqua" w:hAnsi="Book Antiqua" w:cs="Times New Roman"/>
          <w:kern w:val="0"/>
          <w:sz w:val="24"/>
          <w:szCs w:val="24"/>
        </w:rPr>
        <w:t xml:space="preserve"> 1</w:t>
      </w:r>
      <w:r w:rsidR="004B234C" w:rsidRPr="00572A95">
        <w:rPr>
          <w:rFonts w:ascii="Book Antiqua" w:hAnsi="Book Antiqua" w:cs="Times New Roman"/>
          <w:kern w:val="0"/>
          <w:sz w:val="24"/>
          <w:szCs w:val="24"/>
        </w:rPr>
        <w:t>-4</w:t>
      </w:r>
      <w:r w:rsidRPr="00572A95">
        <w:rPr>
          <w:rFonts w:ascii="Book Antiqua" w:hAnsi="Book Antiqua" w:cs="Times New Roman"/>
          <w:kern w:val="0"/>
          <w:sz w:val="24"/>
          <w:szCs w:val="24"/>
        </w:rPr>
        <w:t xml:space="preserve"> summarizes</w:t>
      </w:r>
      <w:proofErr w:type="gramEnd"/>
      <w:r w:rsidRPr="00572A95">
        <w:rPr>
          <w:rFonts w:ascii="Book Antiqua" w:hAnsi="Book Antiqua" w:cs="Times New Roman"/>
          <w:kern w:val="0"/>
          <w:sz w:val="24"/>
          <w:szCs w:val="24"/>
        </w:rPr>
        <w:t xml:space="preserve"> the systemic features of the reported patients with MSMDS worldwide. Among the MSMDS patients, the youngest was a neonate,</w:t>
      </w:r>
      <w:r w:rsidRPr="00572A95">
        <w:rPr>
          <w:rFonts w:ascii="Book Antiqua" w:eastAsia="等线" w:hAnsi="Book Antiqua" w:cs="Times New Roman"/>
          <w:kern w:val="0"/>
          <w:sz w:val="24"/>
          <w:szCs w:val="24"/>
        </w:rPr>
        <w:t xml:space="preserve"> and</w:t>
      </w:r>
      <w:r w:rsidRPr="00572A95">
        <w:rPr>
          <w:rFonts w:ascii="Book Antiqua" w:hAnsi="Book Antiqua" w:cs="Times New Roman"/>
          <w:kern w:val="0"/>
          <w:sz w:val="24"/>
          <w:szCs w:val="24"/>
        </w:rPr>
        <w:t xml:space="preserve"> the oldest was 31 years old. </w:t>
      </w:r>
      <w:r w:rsidRPr="00572A95">
        <w:rPr>
          <w:rFonts w:ascii="Book Antiqua" w:eastAsia="等线" w:hAnsi="Book Antiqua" w:cs="Times New Roman"/>
          <w:kern w:val="0"/>
          <w:sz w:val="24"/>
          <w:szCs w:val="24"/>
        </w:rPr>
        <w:t>Twenty-three</w:t>
      </w:r>
      <w:r w:rsidRPr="00572A95">
        <w:rPr>
          <w:rFonts w:ascii="Book Antiqua" w:hAnsi="Book Antiqua" w:cs="Times New Roman"/>
          <w:kern w:val="0"/>
          <w:sz w:val="24"/>
          <w:szCs w:val="24"/>
        </w:rPr>
        <w:t xml:space="preserve"> (71.9%) were female</w:t>
      </w:r>
      <w:r w:rsidRPr="00572A95">
        <w:rPr>
          <w:rFonts w:ascii="Book Antiqua" w:eastAsia="等线" w:hAnsi="Book Antiqua" w:cs="Times New Roman"/>
          <w:kern w:val="0"/>
          <w:sz w:val="24"/>
          <w:szCs w:val="24"/>
        </w:rPr>
        <w:t>,</w:t>
      </w:r>
      <w:r w:rsidRPr="00572A95">
        <w:rPr>
          <w:rFonts w:ascii="Book Antiqua" w:hAnsi="Book Antiqua" w:cs="Times New Roman"/>
          <w:kern w:val="0"/>
          <w:sz w:val="24"/>
          <w:szCs w:val="24"/>
        </w:rPr>
        <w:t xml:space="preserve"> and </w:t>
      </w:r>
      <w:r w:rsidR="00324947">
        <w:rPr>
          <w:rFonts w:ascii="Book Antiqua" w:hAnsi="Book Antiqua" w:cs="Times New Roman"/>
          <w:kern w:val="0"/>
          <w:sz w:val="24"/>
          <w:szCs w:val="24"/>
        </w:rPr>
        <w:t>nine</w:t>
      </w:r>
      <w:r w:rsidR="00324947" w:rsidRPr="00572A95">
        <w:rPr>
          <w:rFonts w:ascii="Book Antiqua" w:hAnsi="Book Antiqua" w:cs="Times New Roman"/>
          <w:kern w:val="0"/>
          <w:sz w:val="24"/>
          <w:szCs w:val="24"/>
        </w:rPr>
        <w:t xml:space="preserve"> (28.1%)</w:t>
      </w:r>
      <w:r w:rsidR="00324947">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were male. Except for cardiovascular and cerebrovascular diseases, these patients also experienced dysfunction of other SMC-dependent organs, including depressed systolic performance of the bladder and gastrointestinal tract, resulting in hypotonic bladder, </w:t>
      </w:r>
      <w:proofErr w:type="spellStart"/>
      <w:r w:rsidRPr="00572A95">
        <w:rPr>
          <w:rFonts w:ascii="Book Antiqua" w:hAnsi="Book Antiqua" w:cs="Times New Roman"/>
          <w:kern w:val="0"/>
          <w:sz w:val="24"/>
          <w:szCs w:val="24"/>
        </w:rPr>
        <w:t>hydronephrosis</w:t>
      </w:r>
      <w:proofErr w:type="spellEnd"/>
      <w:r w:rsidRPr="00572A95">
        <w:rPr>
          <w:rFonts w:ascii="Book Antiqua" w:hAnsi="Book Antiqua" w:cs="Times New Roman"/>
          <w:kern w:val="0"/>
          <w:sz w:val="24"/>
          <w:szCs w:val="24"/>
        </w:rPr>
        <w:t xml:space="preserve">, hypospadias, intestinal </w:t>
      </w:r>
      <w:proofErr w:type="spellStart"/>
      <w:r w:rsidRPr="00572A95">
        <w:rPr>
          <w:rFonts w:ascii="Book Antiqua" w:hAnsi="Book Antiqua" w:cs="Times New Roman"/>
          <w:kern w:val="0"/>
          <w:sz w:val="24"/>
          <w:szCs w:val="24"/>
        </w:rPr>
        <w:t>malrotation</w:t>
      </w:r>
      <w:proofErr w:type="spellEnd"/>
      <w:r w:rsidRPr="00572A95">
        <w:rPr>
          <w:rFonts w:ascii="Book Antiqua" w:hAnsi="Book Antiqua" w:cs="Times New Roman"/>
          <w:kern w:val="0"/>
          <w:sz w:val="24"/>
          <w:szCs w:val="24"/>
        </w:rPr>
        <w:t>, hypoperistalsis</w:t>
      </w:r>
      <w:r w:rsidR="00324947">
        <w:rPr>
          <w:rFonts w:ascii="Book Antiqua" w:hAnsi="Book Antiqua" w:cs="Times New Roman"/>
          <w:kern w:val="0"/>
          <w:sz w:val="24"/>
          <w:szCs w:val="24"/>
        </w:rPr>
        <w:t>,</w:t>
      </w:r>
      <w:r w:rsidRPr="00572A95">
        <w:rPr>
          <w:rFonts w:ascii="Book Antiqua" w:hAnsi="Book Antiqua" w:cs="Times New Roman"/>
          <w:kern w:val="0"/>
          <w:sz w:val="24"/>
          <w:szCs w:val="24"/>
        </w:rPr>
        <w:t xml:space="preserve"> and gallstones. As shown in Table</w:t>
      </w:r>
      <w:r w:rsidR="004B234C" w:rsidRPr="00572A95">
        <w:rPr>
          <w:rFonts w:ascii="Book Antiqua" w:hAnsi="Book Antiqua" w:cs="Times New Roman"/>
          <w:kern w:val="0"/>
          <w:sz w:val="24"/>
          <w:szCs w:val="24"/>
        </w:rPr>
        <w:t>s</w:t>
      </w:r>
      <w:r w:rsidRPr="00572A95">
        <w:rPr>
          <w:rFonts w:ascii="Book Antiqua" w:hAnsi="Book Antiqua" w:cs="Times New Roman"/>
          <w:kern w:val="0"/>
          <w:sz w:val="24"/>
          <w:szCs w:val="24"/>
        </w:rPr>
        <w:t xml:space="preserve"> 1</w:t>
      </w:r>
      <w:r w:rsidR="004B234C" w:rsidRPr="00572A95">
        <w:rPr>
          <w:rFonts w:ascii="Book Antiqua" w:hAnsi="Book Antiqua" w:cs="Times New Roman"/>
          <w:kern w:val="0"/>
          <w:sz w:val="24"/>
          <w:szCs w:val="24"/>
        </w:rPr>
        <w:t>-4</w:t>
      </w:r>
      <w:r w:rsidRPr="00572A95">
        <w:rPr>
          <w:rFonts w:ascii="Book Antiqua" w:hAnsi="Book Antiqua" w:cs="Times New Roman"/>
          <w:kern w:val="0"/>
          <w:sz w:val="24"/>
          <w:szCs w:val="24"/>
        </w:rPr>
        <w:t xml:space="preserve">, all patients tested positive for the </w:t>
      </w:r>
      <w:r w:rsidR="00754AB5" w:rsidRPr="00754AB5">
        <w:rPr>
          <w:rFonts w:ascii="Book Antiqua" w:hAnsi="Book Antiqua" w:cs="Times New Roman"/>
          <w:i/>
          <w:kern w:val="0"/>
          <w:sz w:val="24"/>
          <w:szCs w:val="24"/>
        </w:rPr>
        <w:t>ACTA2</w:t>
      </w:r>
      <w:r w:rsidRPr="00572A95">
        <w:rPr>
          <w:rFonts w:ascii="Book Antiqua" w:hAnsi="Book Antiqua" w:cs="Times New Roman"/>
          <w:kern w:val="0"/>
          <w:sz w:val="24"/>
          <w:szCs w:val="24"/>
        </w:rPr>
        <w:t xml:space="preserve"> gene mutation. The R179H variant was the most common mutation type (81.25%), followed by R179C (12.5%) and R179L (6.25%). This mutation has always been reported </w:t>
      </w:r>
      <w:r w:rsidR="00324947">
        <w:rPr>
          <w:rFonts w:ascii="Book Antiqua" w:hAnsi="Book Antiqua" w:cs="Times New Roman"/>
          <w:kern w:val="0"/>
          <w:sz w:val="24"/>
          <w:szCs w:val="24"/>
        </w:rPr>
        <w:t>to be</w:t>
      </w:r>
      <w:r w:rsidR="00324947" w:rsidRPr="00572A95">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sporadic, since few patients can survive to reproductive age, and none of the parents who had undergone genetic testing were identified </w:t>
      </w:r>
      <w:r w:rsidRPr="00572A95">
        <w:rPr>
          <w:rFonts w:ascii="Book Antiqua" w:eastAsia="等线" w:hAnsi="Book Antiqua" w:cs="Times New Roman"/>
          <w:kern w:val="0"/>
          <w:sz w:val="24"/>
          <w:szCs w:val="24"/>
        </w:rPr>
        <w:t>as</w:t>
      </w:r>
      <w:r w:rsidRPr="00572A95">
        <w:rPr>
          <w:rFonts w:ascii="Book Antiqua" w:hAnsi="Book Antiqua" w:cs="Times New Roman"/>
          <w:kern w:val="0"/>
          <w:sz w:val="24"/>
          <w:szCs w:val="24"/>
        </w:rPr>
        <w:t xml:space="preserve"> carriers.</w:t>
      </w:r>
      <w:r w:rsidRPr="00572A95">
        <w:rPr>
          <w:rFonts w:ascii="Book Antiqua" w:hAnsi="Book Antiqua"/>
          <w:sz w:val="24"/>
          <w:szCs w:val="24"/>
        </w:rPr>
        <w:t xml:space="preserve"> </w:t>
      </w:r>
      <w:r w:rsidRPr="00572A95">
        <w:rPr>
          <w:rFonts w:ascii="Book Antiqua" w:hAnsi="Book Antiqua" w:cs="Times New Roman"/>
          <w:kern w:val="0"/>
          <w:sz w:val="24"/>
          <w:szCs w:val="24"/>
        </w:rPr>
        <w:t xml:space="preserve">By the time of submission, </w:t>
      </w:r>
      <w:bookmarkStart w:id="141" w:name="_Hlk25062715"/>
      <w:r w:rsidRPr="00572A95">
        <w:rPr>
          <w:rFonts w:ascii="Book Antiqua" w:hAnsi="Book Antiqua" w:cs="Times New Roman"/>
          <w:kern w:val="0"/>
          <w:sz w:val="24"/>
          <w:szCs w:val="24"/>
        </w:rPr>
        <w:t>five deaths had been reported in all cases</w:t>
      </w:r>
      <w:bookmarkEnd w:id="141"/>
      <w:r w:rsidRPr="00572A95">
        <w:rPr>
          <w:rFonts w:ascii="Book Antiqua" w:hAnsi="Book Antiqua" w:cs="Times New Roman"/>
          <w:kern w:val="0"/>
          <w:sz w:val="24"/>
          <w:szCs w:val="24"/>
        </w:rPr>
        <w:t xml:space="preserve">. Our patient was given oxygen therapy and low-dose corticosteroid treatment after discharge. </w:t>
      </w:r>
      <w:bookmarkStart w:id="142" w:name="_Hlk25062957"/>
      <w:r w:rsidRPr="00572A95">
        <w:rPr>
          <w:rFonts w:ascii="Book Antiqua" w:hAnsi="Book Antiqua" w:cs="Times New Roman"/>
          <w:kern w:val="0"/>
          <w:sz w:val="24"/>
          <w:szCs w:val="24"/>
        </w:rPr>
        <w:t xml:space="preserve">She suffered </w:t>
      </w:r>
      <w:r w:rsidR="00324947">
        <w:rPr>
          <w:rFonts w:ascii="Book Antiqua" w:hAnsi="Book Antiqua" w:cs="Times New Roman"/>
          <w:kern w:val="0"/>
          <w:sz w:val="24"/>
          <w:szCs w:val="24"/>
        </w:rPr>
        <w:t xml:space="preserve">from </w:t>
      </w:r>
      <w:r w:rsidRPr="00572A95">
        <w:rPr>
          <w:rFonts w:ascii="Book Antiqua" w:hAnsi="Book Antiqua" w:cs="Times New Roman"/>
          <w:kern w:val="0"/>
          <w:sz w:val="24"/>
          <w:szCs w:val="24"/>
        </w:rPr>
        <w:t xml:space="preserve">pulmonary infection three times, and her latest </w:t>
      </w:r>
      <w:r w:rsidRPr="00572A95">
        <w:rPr>
          <w:rFonts w:ascii="Book Antiqua" w:hAnsi="Book Antiqua" w:cs="Times New Roman"/>
          <w:kern w:val="0"/>
          <w:sz w:val="24"/>
          <w:szCs w:val="24"/>
        </w:rPr>
        <w:lastRenderedPageBreak/>
        <w:t>echocardiographic results suggested pulmonary artery dilatation without pulmonary hypertension.</w:t>
      </w:r>
    </w:p>
    <w:bookmarkEnd w:id="142"/>
    <w:p w14:paraId="6B9FC20F" w14:textId="6518FEAA" w:rsidR="00FC04C3" w:rsidRPr="00572A95" w:rsidRDefault="00754AB5" w:rsidP="00572A95">
      <w:pPr>
        <w:autoSpaceDE w:val="0"/>
        <w:autoSpaceDN w:val="0"/>
        <w:adjustRightInd w:val="0"/>
        <w:spacing w:line="360" w:lineRule="auto"/>
        <w:ind w:firstLineChars="100" w:firstLine="240"/>
        <w:rPr>
          <w:rFonts w:ascii="Book Antiqua" w:hAnsi="Book Antiqua" w:cs="Times New Roman"/>
          <w:kern w:val="0"/>
          <w:sz w:val="24"/>
          <w:szCs w:val="24"/>
        </w:rPr>
      </w:pPr>
      <w:r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located in the long arm of chromosome 10-10q23.31, is composed of nine exons and codes for actin alpha 2, a major contractile protein in vascular smooth muscle </w:t>
      </w:r>
      <w:r w:rsidR="00FC04C3" w:rsidRPr="00572A95">
        <w:rPr>
          <w:rFonts w:ascii="Book Antiqua" w:eastAsia="等线" w:hAnsi="Book Antiqua" w:cs="Times New Roman"/>
          <w:kern w:val="0"/>
          <w:sz w:val="24"/>
          <w:szCs w:val="24"/>
        </w:rPr>
        <w:t>cells</w:t>
      </w:r>
      <w:r w:rsidR="00FC04C3" w:rsidRPr="00572A95">
        <w:rPr>
          <w:rFonts w:ascii="Book Antiqua" w:hAnsi="Book Antiqua" w:cs="Times New Roman"/>
          <w:kern w:val="0"/>
          <w:sz w:val="24"/>
          <w:szCs w:val="24"/>
        </w:rPr>
        <w:t xml:space="preserve">. </w:t>
      </w:r>
      <w:r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is one of six actin subclasses in mammals, mainly distributed in muscle cells and is the main component of contractors. By the interaction of</w:t>
      </w:r>
      <w:r w:rsidR="00FC04C3" w:rsidRPr="00572A95">
        <w:rPr>
          <w:rFonts w:ascii="Book Antiqua" w:eastAsia="等线" w:hAnsi="Book Antiqua" w:cs="Times New Roman"/>
          <w:kern w:val="0"/>
          <w:sz w:val="24"/>
          <w:szCs w:val="24"/>
        </w:rPr>
        <w:t xml:space="preserve"> the</w:t>
      </w:r>
      <w:r w:rsidR="00FC04C3" w:rsidRPr="00572A95">
        <w:rPr>
          <w:rFonts w:ascii="Book Antiqua" w:hAnsi="Book Antiqua" w:cs="Times New Roman"/>
          <w:kern w:val="0"/>
          <w:sz w:val="24"/>
          <w:szCs w:val="24"/>
        </w:rPr>
        <w:t xml:space="preserve"> contractile element </w:t>
      </w:r>
      <w:r w:rsidR="00FC04C3" w:rsidRPr="00572A95">
        <w:rPr>
          <w:rFonts w:ascii="Book Antiqua" w:hAnsi="Book Antiqua" w:cs="Times New Roman"/>
          <w:kern w:val="0"/>
          <w:sz w:val="24"/>
          <w:szCs w:val="24"/>
        </w:rPr>
        <w:sym w:font="Symbol" w:char="F061"/>
      </w:r>
      <w:r w:rsidR="00FC04C3" w:rsidRPr="00572A95">
        <w:rPr>
          <w:rFonts w:ascii="Book Antiqua" w:hAnsi="Book Antiqua" w:cs="Times New Roman"/>
          <w:kern w:val="0"/>
          <w:sz w:val="24"/>
          <w:szCs w:val="24"/>
        </w:rPr>
        <w:t xml:space="preserve"> actin (</w:t>
      </w:r>
      <w:r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coding) and </w:t>
      </w:r>
      <w:r w:rsidR="00FC04C3" w:rsidRPr="00572A95">
        <w:rPr>
          <w:rFonts w:ascii="Book Antiqua" w:hAnsi="Book Antiqua" w:cs="Times New Roman"/>
          <w:kern w:val="0"/>
          <w:sz w:val="24"/>
          <w:szCs w:val="24"/>
        </w:rPr>
        <w:sym w:font="Symbol" w:char="F062"/>
      </w:r>
      <w:r w:rsidR="00FC04C3" w:rsidRPr="00572A95">
        <w:rPr>
          <w:rFonts w:ascii="Book Antiqua" w:hAnsi="Book Antiqua" w:cs="Times New Roman"/>
          <w:kern w:val="0"/>
          <w:sz w:val="24"/>
          <w:szCs w:val="24"/>
        </w:rPr>
        <w:t xml:space="preserve"> myosin heavy chain (MYH11 coding), SMCs can achieve contraction to regulate blood pressure and blood flow. Therefore, there are many overlapping clinical manifestations of </w:t>
      </w:r>
      <w:proofErr w:type="spellStart"/>
      <w:r w:rsidR="00FC04C3" w:rsidRPr="00572A95">
        <w:rPr>
          <w:rFonts w:ascii="Book Antiqua" w:hAnsi="Book Antiqua" w:cs="Times New Roman"/>
          <w:kern w:val="0"/>
          <w:sz w:val="24"/>
          <w:szCs w:val="24"/>
        </w:rPr>
        <w:t>megacystis</w:t>
      </w:r>
      <w:proofErr w:type="spellEnd"/>
      <w:r w:rsidR="00FC04C3" w:rsidRPr="00572A95">
        <w:rPr>
          <w:rFonts w:ascii="Book Antiqua" w:hAnsi="Book Antiqua" w:cs="Times New Roman"/>
          <w:kern w:val="0"/>
          <w:sz w:val="24"/>
          <w:szCs w:val="24"/>
        </w:rPr>
        <w:t>-</w:t>
      </w:r>
      <w:proofErr w:type="spellStart"/>
      <w:r w:rsidR="00FC04C3" w:rsidRPr="00572A95">
        <w:rPr>
          <w:rFonts w:ascii="Book Antiqua" w:hAnsi="Book Antiqua" w:cs="Times New Roman"/>
          <w:kern w:val="0"/>
          <w:sz w:val="24"/>
          <w:szCs w:val="24"/>
        </w:rPr>
        <w:t>microcolon</w:t>
      </w:r>
      <w:proofErr w:type="spellEnd"/>
      <w:r w:rsidR="00FC04C3" w:rsidRPr="00572A95">
        <w:rPr>
          <w:rFonts w:ascii="Book Antiqua" w:hAnsi="Book Antiqua" w:cs="Times New Roman"/>
          <w:kern w:val="0"/>
          <w:sz w:val="24"/>
          <w:szCs w:val="24"/>
        </w:rPr>
        <w:t xml:space="preserve">-intestinal hypoperistalsis syndrome (MMIHS) caused by the mutation of </w:t>
      </w:r>
      <w:r w:rsidR="00FC04C3" w:rsidRPr="00AB5317">
        <w:rPr>
          <w:rFonts w:ascii="Book Antiqua" w:hAnsi="Book Antiqua" w:cs="Times New Roman"/>
          <w:i/>
          <w:kern w:val="0"/>
          <w:sz w:val="24"/>
          <w:szCs w:val="24"/>
        </w:rPr>
        <w:t>MYH11</w:t>
      </w:r>
      <w:r w:rsidR="00FC04C3" w:rsidRPr="00572A95">
        <w:rPr>
          <w:rFonts w:ascii="Book Antiqua" w:hAnsi="Book Antiqua" w:cs="Times New Roman"/>
          <w:kern w:val="0"/>
          <w:sz w:val="24"/>
          <w:szCs w:val="24"/>
        </w:rPr>
        <w:t xml:space="preserve"> and MSMDS caused by the mutation of </w:t>
      </w:r>
      <w:r w:rsidRPr="00754AB5">
        <w:rPr>
          <w:rFonts w:ascii="Book Antiqua" w:hAnsi="Book Antiqua" w:cs="Times New Roman"/>
          <w:i/>
          <w:kern w:val="0"/>
          <w:sz w:val="24"/>
          <w:szCs w:val="24"/>
        </w:rPr>
        <w:t>ACTA2</w:t>
      </w:r>
      <w:r w:rsidR="00FC04C3" w:rsidRPr="00572A95">
        <w:rPr>
          <w:rFonts w:ascii="Book Antiqua" w:hAnsi="Book Antiqua" w:cs="Times New Roman"/>
          <w:kern w:val="0"/>
          <w:sz w:val="24"/>
          <w:szCs w:val="24"/>
        </w:rPr>
        <w:t xml:space="preserve">. </w:t>
      </w:r>
      <w:proofErr w:type="spellStart"/>
      <w:r w:rsidR="00FC04C3" w:rsidRPr="00572A95">
        <w:rPr>
          <w:rFonts w:ascii="Book Antiqua" w:hAnsi="Book Antiqua" w:cs="Times New Roman"/>
          <w:kern w:val="0"/>
          <w:sz w:val="24"/>
          <w:szCs w:val="24"/>
        </w:rPr>
        <w:t>Yetman</w:t>
      </w:r>
      <w:proofErr w:type="spellEnd"/>
      <w:r w:rsidR="00FC04C3" w:rsidRPr="00572A95">
        <w:rPr>
          <w:rFonts w:ascii="Book Antiqua" w:hAnsi="Book Antiqua" w:cs="Times New Roman"/>
          <w:kern w:val="0"/>
          <w:sz w:val="24"/>
          <w:szCs w:val="24"/>
        </w:rPr>
        <w:t xml:space="preserve"> </w:t>
      </w:r>
      <w:r w:rsidR="00FC04C3" w:rsidRPr="00572A95">
        <w:rPr>
          <w:rFonts w:ascii="Book Antiqua" w:hAnsi="Book Antiqua" w:cs="Times New Roman"/>
          <w:i/>
          <w:iCs/>
          <w:kern w:val="0"/>
          <w:sz w:val="24"/>
          <w:szCs w:val="24"/>
        </w:rPr>
        <w:t xml:space="preserve">et </w:t>
      </w:r>
      <w:proofErr w:type="gramStart"/>
      <w:r w:rsidR="00FC04C3" w:rsidRPr="00572A95">
        <w:rPr>
          <w:rFonts w:ascii="Book Antiqua" w:hAnsi="Book Antiqua" w:cs="Times New Roman"/>
          <w:i/>
          <w:iCs/>
          <w:kern w:val="0"/>
          <w:sz w:val="24"/>
          <w:szCs w:val="24"/>
        </w:rPr>
        <w:t>al</w:t>
      </w:r>
      <w:r w:rsidR="00FC04C3" w:rsidRPr="00572A95">
        <w:rPr>
          <w:rFonts w:ascii="Book Antiqua" w:hAnsi="Book Antiqua" w:cs="Times New Roman"/>
          <w:kern w:val="0"/>
          <w:sz w:val="24"/>
          <w:szCs w:val="24"/>
          <w:vertAlign w:val="superscript"/>
        </w:rPr>
        <w:t>[</w:t>
      </w:r>
      <w:proofErr w:type="gramEnd"/>
      <w:r w:rsidR="00FC04C3" w:rsidRPr="00572A95">
        <w:rPr>
          <w:rFonts w:ascii="Book Antiqua" w:hAnsi="Book Antiqua" w:cs="Times New Roman"/>
          <w:kern w:val="0"/>
          <w:sz w:val="24"/>
          <w:szCs w:val="24"/>
          <w:vertAlign w:val="superscript"/>
        </w:rPr>
        <w:t>17]</w:t>
      </w:r>
      <w:r w:rsidR="00FC04C3" w:rsidRPr="00572A95">
        <w:rPr>
          <w:rFonts w:ascii="Book Antiqua" w:hAnsi="Book Antiqua" w:cs="Times New Roman"/>
          <w:kern w:val="0"/>
          <w:sz w:val="24"/>
          <w:szCs w:val="24"/>
        </w:rPr>
        <w:t xml:space="preserve"> reported a case of MMIHS with congenital mydriasis, PDA, pulmonary hypertension, aortic dilatation, intestinal </w:t>
      </w:r>
      <w:proofErr w:type="spellStart"/>
      <w:r w:rsidR="00FC04C3" w:rsidRPr="00572A95">
        <w:rPr>
          <w:rFonts w:ascii="Book Antiqua" w:hAnsi="Book Antiqua" w:cs="Times New Roman"/>
          <w:kern w:val="0"/>
          <w:sz w:val="24"/>
          <w:szCs w:val="24"/>
        </w:rPr>
        <w:t>malrotation</w:t>
      </w:r>
      <w:proofErr w:type="spellEnd"/>
      <w:r w:rsidR="00324947">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hypoperistalsis but no cerebrovascular abnormalities. Therefore, for children with clinical characteristics such as congenital mydriasis and </w:t>
      </w:r>
      <w:r w:rsidR="009A58CB">
        <w:rPr>
          <w:rFonts w:ascii="Book Antiqua" w:hAnsi="Book Antiqua" w:cs="Times New Roman"/>
          <w:kern w:val="0"/>
          <w:sz w:val="24"/>
          <w:szCs w:val="24"/>
        </w:rPr>
        <w:t>PDA</w:t>
      </w:r>
      <w:r w:rsidR="00FC04C3" w:rsidRPr="00572A95">
        <w:rPr>
          <w:rFonts w:ascii="Book Antiqua" w:hAnsi="Book Antiqua" w:cs="Times New Roman"/>
          <w:kern w:val="0"/>
          <w:sz w:val="24"/>
          <w:szCs w:val="24"/>
        </w:rPr>
        <w:t>, genetic testing should be carried out as soon as possible. At the same time, eye fundus examination, echocardiography</w:t>
      </w:r>
      <w:r w:rsidR="00324947">
        <w:rPr>
          <w:rFonts w:ascii="Book Antiqua" w:hAnsi="Book Antiqua" w:cs="Times New Roman"/>
          <w:kern w:val="0"/>
          <w:sz w:val="24"/>
          <w:szCs w:val="24"/>
        </w:rPr>
        <w:t>,</w:t>
      </w:r>
      <w:r w:rsidR="00FC04C3" w:rsidRPr="00572A95">
        <w:rPr>
          <w:rFonts w:ascii="Book Antiqua" w:hAnsi="Book Antiqua" w:cs="Times New Roman"/>
          <w:kern w:val="0"/>
          <w:sz w:val="24"/>
          <w:szCs w:val="24"/>
        </w:rPr>
        <w:t xml:space="preserve"> and cranial MIR should also be performed to observe multisystem lesions.</w:t>
      </w:r>
    </w:p>
    <w:p w14:paraId="6AE4A5A5" w14:textId="7E39A58E" w:rsidR="00FC04C3" w:rsidRPr="00572A95" w:rsidRDefault="00FC04C3" w:rsidP="00572A95">
      <w:pPr>
        <w:autoSpaceDE w:val="0"/>
        <w:autoSpaceDN w:val="0"/>
        <w:adjustRightInd w:val="0"/>
        <w:spacing w:line="360" w:lineRule="auto"/>
        <w:rPr>
          <w:rFonts w:ascii="Book Antiqua" w:hAnsi="Book Antiqua" w:cs="Times New Roman"/>
          <w:b/>
          <w:bCs/>
          <w:kern w:val="0"/>
          <w:sz w:val="24"/>
          <w:szCs w:val="24"/>
        </w:rPr>
      </w:pPr>
    </w:p>
    <w:p w14:paraId="68A79B56" w14:textId="77777777" w:rsidR="000D5AAD" w:rsidRPr="00572A95" w:rsidRDefault="000D5AAD" w:rsidP="00572A95">
      <w:pPr>
        <w:autoSpaceDE w:val="0"/>
        <w:autoSpaceDN w:val="0"/>
        <w:adjustRightInd w:val="0"/>
        <w:spacing w:line="360" w:lineRule="auto"/>
        <w:rPr>
          <w:rFonts w:ascii="Book Antiqua" w:hAnsi="Book Antiqua"/>
          <w:b/>
          <w:sz w:val="24"/>
          <w:szCs w:val="24"/>
        </w:rPr>
      </w:pPr>
      <w:r w:rsidRPr="00572A95">
        <w:rPr>
          <w:rFonts w:ascii="Book Antiqua" w:hAnsi="Book Antiqua" w:cs="Times New Roman"/>
          <w:b/>
          <w:bCs/>
          <w:kern w:val="0"/>
          <w:sz w:val="24"/>
          <w:szCs w:val="24"/>
        </w:rPr>
        <w:t>CONCLUSION</w:t>
      </w:r>
    </w:p>
    <w:p w14:paraId="00FF21D1" w14:textId="0AEE9D46" w:rsidR="000D5AAD" w:rsidRPr="00572A95" w:rsidRDefault="000D5AAD" w:rsidP="00572A95">
      <w:pPr>
        <w:autoSpaceDE w:val="0"/>
        <w:autoSpaceDN w:val="0"/>
        <w:adjustRightInd w:val="0"/>
        <w:spacing w:line="360" w:lineRule="auto"/>
        <w:rPr>
          <w:rFonts w:ascii="Book Antiqua" w:hAnsi="Book Antiqua" w:cs="Times New Roman"/>
          <w:bCs/>
          <w:kern w:val="0"/>
          <w:sz w:val="24"/>
          <w:szCs w:val="24"/>
        </w:rPr>
      </w:pPr>
      <w:r w:rsidRPr="00572A95">
        <w:rPr>
          <w:rFonts w:ascii="Book Antiqua" w:hAnsi="Book Antiqua" w:cs="Times New Roman"/>
          <w:bCs/>
          <w:kern w:val="0"/>
          <w:sz w:val="24"/>
          <w:szCs w:val="24"/>
        </w:rPr>
        <w:t xml:space="preserve">In conclusion, </w:t>
      </w:r>
      <w:r w:rsidR="00324947" w:rsidRPr="00572A95">
        <w:rPr>
          <w:rFonts w:ascii="Book Antiqua" w:hAnsi="Book Antiqua" w:cs="Times New Roman"/>
          <w:kern w:val="0"/>
          <w:sz w:val="24"/>
          <w:szCs w:val="24"/>
        </w:rPr>
        <w:t>MSMDS</w:t>
      </w:r>
      <w:r w:rsidR="00324947" w:rsidRPr="00572A95" w:rsidDel="00324947">
        <w:rPr>
          <w:rFonts w:ascii="Book Antiqua" w:hAnsi="Book Antiqua" w:cs="Times New Roman"/>
          <w:bCs/>
          <w:kern w:val="0"/>
          <w:sz w:val="24"/>
          <w:szCs w:val="24"/>
        </w:rPr>
        <w:t xml:space="preserve"> </w:t>
      </w:r>
      <w:r w:rsidRPr="00572A95">
        <w:rPr>
          <w:rFonts w:ascii="Book Antiqua" w:hAnsi="Book Antiqua" w:cs="Times New Roman"/>
          <w:bCs/>
          <w:kern w:val="0"/>
          <w:sz w:val="24"/>
          <w:szCs w:val="24"/>
        </w:rPr>
        <w:t xml:space="preserve">is a rare genetic variant disease. According to the literature, the hotspot variant is the heterozygous mutation of </w:t>
      </w:r>
      <w:r w:rsidRPr="00572A95">
        <w:rPr>
          <w:rFonts w:ascii="Book Antiqua" w:eastAsia="等线" w:hAnsi="Book Antiqua" w:cs="Times New Roman"/>
          <w:bCs/>
          <w:kern w:val="0"/>
          <w:sz w:val="24"/>
          <w:szCs w:val="24"/>
        </w:rPr>
        <w:t xml:space="preserve">the </w:t>
      </w:r>
      <w:r w:rsidR="00754AB5" w:rsidRPr="00754AB5">
        <w:rPr>
          <w:rFonts w:ascii="Book Antiqua" w:hAnsi="Book Antiqua" w:cs="Times New Roman"/>
          <w:bCs/>
          <w:i/>
          <w:kern w:val="0"/>
          <w:sz w:val="24"/>
          <w:szCs w:val="24"/>
        </w:rPr>
        <w:t>ACTA2</w:t>
      </w:r>
      <w:r w:rsidRPr="00572A95">
        <w:rPr>
          <w:rFonts w:ascii="Book Antiqua" w:hAnsi="Book Antiqua" w:cs="Times New Roman"/>
          <w:bCs/>
          <w:kern w:val="0"/>
          <w:sz w:val="24"/>
          <w:szCs w:val="24"/>
        </w:rPr>
        <w:t xml:space="preserve"> gene c.536C &gt; T (p.R179H). Early genetic testing is essential for the optimal management of </w:t>
      </w:r>
      <w:r w:rsidRPr="00572A95">
        <w:rPr>
          <w:rFonts w:ascii="Book Antiqua" w:eastAsia="等线" w:hAnsi="Book Antiqua" w:cs="Times New Roman"/>
          <w:bCs/>
          <w:kern w:val="0"/>
          <w:sz w:val="24"/>
          <w:szCs w:val="24"/>
        </w:rPr>
        <w:t xml:space="preserve">suspected </w:t>
      </w:r>
      <w:r w:rsidRPr="00572A95">
        <w:rPr>
          <w:rFonts w:ascii="Book Antiqua" w:hAnsi="Book Antiqua" w:cs="Times New Roman"/>
          <w:bCs/>
          <w:kern w:val="0"/>
          <w:sz w:val="24"/>
          <w:szCs w:val="24"/>
        </w:rPr>
        <w:t>clinical cases. In addition to early detection of hotspot variation in these patients, clinicians need to examine and evaluate the patients’ cerebrovascular, cardiovascular</w:t>
      </w:r>
      <w:r w:rsidR="00324947">
        <w:rPr>
          <w:rFonts w:ascii="Book Antiqua" w:hAnsi="Book Antiqua" w:cs="Times New Roman"/>
          <w:bCs/>
          <w:kern w:val="0"/>
          <w:sz w:val="24"/>
          <w:szCs w:val="24"/>
        </w:rPr>
        <w:t>,</w:t>
      </w:r>
      <w:r w:rsidRPr="00572A95">
        <w:rPr>
          <w:rFonts w:ascii="Book Antiqua" w:hAnsi="Book Antiqua" w:cs="Times New Roman"/>
          <w:bCs/>
          <w:kern w:val="0"/>
          <w:sz w:val="24"/>
          <w:szCs w:val="24"/>
        </w:rPr>
        <w:t xml:space="preserve"> and pulmonary complications to make early diagnosis and treatment.</w:t>
      </w:r>
    </w:p>
    <w:p w14:paraId="10781A92" w14:textId="77777777" w:rsidR="000D5AAD" w:rsidRPr="00572A95" w:rsidRDefault="000D5AAD" w:rsidP="00572A95">
      <w:pPr>
        <w:spacing w:line="360" w:lineRule="auto"/>
        <w:rPr>
          <w:rFonts w:ascii="Book Antiqua" w:hAnsi="Book Antiqua" w:cs="Times New Roman"/>
          <w:b/>
          <w:kern w:val="0"/>
          <w:sz w:val="24"/>
          <w:szCs w:val="24"/>
        </w:rPr>
      </w:pPr>
    </w:p>
    <w:p w14:paraId="131DEB84" w14:textId="77777777" w:rsidR="000D5AAD" w:rsidRPr="00572A95" w:rsidRDefault="000D5AAD" w:rsidP="00572A95">
      <w:pPr>
        <w:autoSpaceDE w:val="0"/>
        <w:autoSpaceDN w:val="0"/>
        <w:adjustRightInd w:val="0"/>
        <w:spacing w:line="360" w:lineRule="auto"/>
        <w:rPr>
          <w:rFonts w:ascii="Book Antiqua" w:eastAsia="Times-Roman" w:hAnsi="Book Antiqua" w:cs="Times New Roman"/>
          <w:b/>
          <w:kern w:val="0"/>
          <w:sz w:val="24"/>
          <w:szCs w:val="24"/>
        </w:rPr>
      </w:pPr>
      <w:r w:rsidRPr="00572A95">
        <w:rPr>
          <w:rFonts w:ascii="Book Antiqua" w:eastAsia="Times-Roman" w:hAnsi="Book Antiqua" w:cs="Times New Roman"/>
          <w:b/>
          <w:kern w:val="0"/>
          <w:sz w:val="24"/>
          <w:szCs w:val="24"/>
        </w:rPr>
        <w:t>REFERENCES</w:t>
      </w:r>
    </w:p>
    <w:p w14:paraId="63A1E7A5"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lastRenderedPageBreak/>
        <w:t xml:space="preserve">1 </w:t>
      </w:r>
      <w:proofErr w:type="spellStart"/>
      <w:r w:rsidRPr="00572A95">
        <w:rPr>
          <w:rFonts w:ascii="Book Antiqua" w:hAnsi="Book Antiqua"/>
          <w:b/>
          <w:sz w:val="24"/>
          <w:szCs w:val="24"/>
        </w:rPr>
        <w:t>Milewicz</w:t>
      </w:r>
      <w:proofErr w:type="spellEnd"/>
      <w:r w:rsidRPr="00572A95">
        <w:rPr>
          <w:rFonts w:ascii="Book Antiqua" w:hAnsi="Book Antiqua"/>
          <w:b/>
          <w:sz w:val="24"/>
          <w:szCs w:val="24"/>
        </w:rPr>
        <w:t xml:space="preserve"> DM</w:t>
      </w:r>
      <w:r w:rsidRPr="00572A95">
        <w:rPr>
          <w:rFonts w:ascii="Book Antiqua" w:hAnsi="Book Antiqua"/>
          <w:sz w:val="24"/>
          <w:szCs w:val="24"/>
        </w:rPr>
        <w:t xml:space="preserve">, </w:t>
      </w:r>
      <w:proofErr w:type="spellStart"/>
      <w:r w:rsidRPr="00572A95">
        <w:rPr>
          <w:rFonts w:ascii="Book Antiqua" w:hAnsi="Book Antiqua"/>
          <w:sz w:val="24"/>
          <w:szCs w:val="24"/>
        </w:rPr>
        <w:t>Østergaard</w:t>
      </w:r>
      <w:proofErr w:type="spellEnd"/>
      <w:r w:rsidRPr="00572A95">
        <w:rPr>
          <w:rFonts w:ascii="Book Antiqua" w:hAnsi="Book Antiqua"/>
          <w:sz w:val="24"/>
          <w:szCs w:val="24"/>
        </w:rPr>
        <w:t xml:space="preserve"> JR, Ala-</w:t>
      </w:r>
      <w:proofErr w:type="spellStart"/>
      <w:r w:rsidRPr="00572A95">
        <w:rPr>
          <w:rFonts w:ascii="Book Antiqua" w:hAnsi="Book Antiqua"/>
          <w:sz w:val="24"/>
          <w:szCs w:val="24"/>
        </w:rPr>
        <w:t>Kokko</w:t>
      </w:r>
      <w:proofErr w:type="spellEnd"/>
      <w:r w:rsidRPr="00572A95">
        <w:rPr>
          <w:rFonts w:ascii="Book Antiqua" w:hAnsi="Book Antiqua"/>
          <w:sz w:val="24"/>
          <w:szCs w:val="24"/>
        </w:rPr>
        <w:t xml:space="preserve"> LM, Khan N, Grange DK, Mendoza-</w:t>
      </w:r>
      <w:proofErr w:type="spellStart"/>
      <w:r w:rsidRPr="00572A95">
        <w:rPr>
          <w:rFonts w:ascii="Book Antiqua" w:hAnsi="Book Antiqua"/>
          <w:sz w:val="24"/>
          <w:szCs w:val="24"/>
        </w:rPr>
        <w:t>Londono</w:t>
      </w:r>
      <w:proofErr w:type="spellEnd"/>
      <w:r w:rsidRPr="00572A95">
        <w:rPr>
          <w:rFonts w:ascii="Book Antiqua" w:hAnsi="Book Antiqua"/>
          <w:sz w:val="24"/>
          <w:szCs w:val="24"/>
        </w:rPr>
        <w:t xml:space="preserve"> R, Bradley TJ, Olney AH, </w:t>
      </w:r>
      <w:proofErr w:type="spellStart"/>
      <w:r w:rsidRPr="00572A95">
        <w:rPr>
          <w:rFonts w:ascii="Book Antiqua" w:hAnsi="Book Antiqua"/>
          <w:sz w:val="24"/>
          <w:szCs w:val="24"/>
        </w:rPr>
        <w:t>Adès</w:t>
      </w:r>
      <w:proofErr w:type="spellEnd"/>
      <w:r w:rsidRPr="00572A95">
        <w:rPr>
          <w:rFonts w:ascii="Book Antiqua" w:hAnsi="Book Antiqua"/>
          <w:sz w:val="24"/>
          <w:szCs w:val="24"/>
        </w:rPr>
        <w:t xml:space="preserve"> L, Maher JF, </w:t>
      </w:r>
      <w:proofErr w:type="spellStart"/>
      <w:r w:rsidRPr="00572A95">
        <w:rPr>
          <w:rFonts w:ascii="Book Antiqua" w:hAnsi="Book Antiqua"/>
          <w:sz w:val="24"/>
          <w:szCs w:val="24"/>
        </w:rPr>
        <w:t>Guo</w:t>
      </w:r>
      <w:proofErr w:type="spellEnd"/>
      <w:r w:rsidRPr="00572A95">
        <w:rPr>
          <w:rFonts w:ascii="Book Antiqua" w:hAnsi="Book Antiqua"/>
          <w:sz w:val="24"/>
          <w:szCs w:val="24"/>
        </w:rPr>
        <w:t xml:space="preserve"> D, </w:t>
      </w:r>
      <w:proofErr w:type="spellStart"/>
      <w:r w:rsidRPr="00572A95">
        <w:rPr>
          <w:rFonts w:ascii="Book Antiqua" w:hAnsi="Book Antiqua"/>
          <w:sz w:val="24"/>
          <w:szCs w:val="24"/>
        </w:rPr>
        <w:t>Buja</w:t>
      </w:r>
      <w:proofErr w:type="spellEnd"/>
      <w:r w:rsidRPr="00572A95">
        <w:rPr>
          <w:rFonts w:ascii="Book Antiqua" w:hAnsi="Book Antiqua"/>
          <w:sz w:val="24"/>
          <w:szCs w:val="24"/>
        </w:rPr>
        <w:t xml:space="preserve"> LM, Kim D, Hyland JC, Regalado ES. De novo ACTA2 mutation causes a novel syndrome of </w:t>
      </w:r>
      <w:proofErr w:type="spellStart"/>
      <w:r w:rsidRPr="00572A95">
        <w:rPr>
          <w:rFonts w:ascii="Book Antiqua" w:hAnsi="Book Antiqua"/>
          <w:sz w:val="24"/>
          <w:szCs w:val="24"/>
        </w:rPr>
        <w:t>multisystemic</w:t>
      </w:r>
      <w:proofErr w:type="spellEnd"/>
      <w:r w:rsidRPr="00572A95">
        <w:rPr>
          <w:rFonts w:ascii="Book Antiqua" w:hAnsi="Book Antiqua"/>
          <w:sz w:val="24"/>
          <w:szCs w:val="24"/>
        </w:rPr>
        <w:t xml:space="preserve"> smooth muscle dysfunction. </w:t>
      </w:r>
      <w:r w:rsidRPr="00572A95">
        <w:rPr>
          <w:rFonts w:ascii="Book Antiqua" w:hAnsi="Book Antiqua"/>
          <w:i/>
          <w:sz w:val="24"/>
          <w:szCs w:val="24"/>
        </w:rPr>
        <w:t>Am J Med Genet A</w:t>
      </w:r>
      <w:r w:rsidRPr="00572A95">
        <w:rPr>
          <w:rFonts w:ascii="Book Antiqua" w:hAnsi="Book Antiqua"/>
          <w:sz w:val="24"/>
          <w:szCs w:val="24"/>
        </w:rPr>
        <w:t xml:space="preserve"> 2010; </w:t>
      </w:r>
      <w:r w:rsidRPr="00572A95">
        <w:rPr>
          <w:rFonts w:ascii="Book Antiqua" w:hAnsi="Book Antiqua"/>
          <w:b/>
          <w:sz w:val="24"/>
          <w:szCs w:val="24"/>
        </w:rPr>
        <w:t>152A</w:t>
      </w:r>
      <w:r w:rsidRPr="00572A95">
        <w:rPr>
          <w:rFonts w:ascii="Book Antiqua" w:hAnsi="Book Antiqua"/>
          <w:sz w:val="24"/>
          <w:szCs w:val="24"/>
        </w:rPr>
        <w:t>: 2437-2443 [PMID: 20734336 DOI: 10.1002/ajmg.a.33657]</w:t>
      </w:r>
    </w:p>
    <w:p w14:paraId="5540963B"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2 </w:t>
      </w:r>
      <w:proofErr w:type="spellStart"/>
      <w:r w:rsidRPr="00572A95">
        <w:rPr>
          <w:rFonts w:ascii="Book Antiqua" w:hAnsi="Book Antiqua"/>
          <w:b/>
          <w:sz w:val="24"/>
          <w:szCs w:val="24"/>
        </w:rPr>
        <w:t>Munot</w:t>
      </w:r>
      <w:proofErr w:type="spellEnd"/>
      <w:r w:rsidRPr="00572A95">
        <w:rPr>
          <w:rFonts w:ascii="Book Antiqua" w:hAnsi="Book Antiqua"/>
          <w:b/>
          <w:sz w:val="24"/>
          <w:szCs w:val="24"/>
        </w:rPr>
        <w:t xml:space="preserve"> P</w:t>
      </w:r>
      <w:r w:rsidRPr="00572A95">
        <w:rPr>
          <w:rFonts w:ascii="Book Antiqua" w:hAnsi="Book Antiqua"/>
          <w:sz w:val="24"/>
          <w:szCs w:val="24"/>
        </w:rPr>
        <w:t xml:space="preserve">, Saunders DE, </w:t>
      </w:r>
      <w:proofErr w:type="spellStart"/>
      <w:r w:rsidRPr="00572A95">
        <w:rPr>
          <w:rFonts w:ascii="Book Antiqua" w:hAnsi="Book Antiqua"/>
          <w:sz w:val="24"/>
          <w:szCs w:val="24"/>
        </w:rPr>
        <w:t>Milewicz</w:t>
      </w:r>
      <w:proofErr w:type="spellEnd"/>
      <w:r w:rsidRPr="00572A95">
        <w:rPr>
          <w:rFonts w:ascii="Book Antiqua" w:hAnsi="Book Antiqua"/>
          <w:sz w:val="24"/>
          <w:szCs w:val="24"/>
        </w:rPr>
        <w:t xml:space="preserve"> DM, Regalado ES, </w:t>
      </w:r>
      <w:proofErr w:type="spellStart"/>
      <w:r w:rsidRPr="00572A95">
        <w:rPr>
          <w:rFonts w:ascii="Book Antiqua" w:hAnsi="Book Antiqua"/>
          <w:sz w:val="24"/>
          <w:szCs w:val="24"/>
        </w:rPr>
        <w:t>Ostergaard</w:t>
      </w:r>
      <w:proofErr w:type="spellEnd"/>
      <w:r w:rsidRPr="00572A95">
        <w:rPr>
          <w:rFonts w:ascii="Book Antiqua" w:hAnsi="Book Antiqua"/>
          <w:sz w:val="24"/>
          <w:szCs w:val="24"/>
        </w:rPr>
        <w:t xml:space="preserve"> JR, Braun KP, Kerr T, </w:t>
      </w:r>
      <w:proofErr w:type="spellStart"/>
      <w:r w:rsidRPr="00572A95">
        <w:rPr>
          <w:rFonts w:ascii="Book Antiqua" w:hAnsi="Book Antiqua"/>
          <w:sz w:val="24"/>
          <w:szCs w:val="24"/>
        </w:rPr>
        <w:t>Lichtenbelt</w:t>
      </w:r>
      <w:proofErr w:type="spellEnd"/>
      <w:r w:rsidRPr="00572A95">
        <w:rPr>
          <w:rFonts w:ascii="Book Antiqua" w:hAnsi="Book Antiqua"/>
          <w:sz w:val="24"/>
          <w:szCs w:val="24"/>
        </w:rPr>
        <w:t xml:space="preserve"> KD, Philip S, </w:t>
      </w:r>
      <w:proofErr w:type="spellStart"/>
      <w:r w:rsidRPr="00572A95">
        <w:rPr>
          <w:rFonts w:ascii="Book Antiqua" w:hAnsi="Book Antiqua"/>
          <w:sz w:val="24"/>
          <w:szCs w:val="24"/>
        </w:rPr>
        <w:t>Rittey</w:t>
      </w:r>
      <w:proofErr w:type="spellEnd"/>
      <w:r w:rsidRPr="00572A95">
        <w:rPr>
          <w:rFonts w:ascii="Book Antiqua" w:hAnsi="Book Antiqua"/>
          <w:sz w:val="24"/>
          <w:szCs w:val="24"/>
        </w:rPr>
        <w:t xml:space="preserve"> C, Jacques TS, Cox TC, </w:t>
      </w:r>
      <w:proofErr w:type="spellStart"/>
      <w:r w:rsidRPr="00572A95">
        <w:rPr>
          <w:rFonts w:ascii="Book Antiqua" w:hAnsi="Book Antiqua"/>
          <w:sz w:val="24"/>
          <w:szCs w:val="24"/>
        </w:rPr>
        <w:t>Ganesan</w:t>
      </w:r>
      <w:proofErr w:type="spellEnd"/>
      <w:r w:rsidRPr="00572A95">
        <w:rPr>
          <w:rFonts w:ascii="Book Antiqua" w:hAnsi="Book Antiqua"/>
          <w:sz w:val="24"/>
          <w:szCs w:val="24"/>
        </w:rPr>
        <w:t xml:space="preserve"> V. A novel distinctive cerebrovascular phenotype is associated with heterozygous Arg179 ACTA2 mutations. </w:t>
      </w:r>
      <w:r w:rsidRPr="00572A95">
        <w:rPr>
          <w:rFonts w:ascii="Book Antiqua" w:hAnsi="Book Antiqua"/>
          <w:i/>
          <w:sz w:val="24"/>
          <w:szCs w:val="24"/>
        </w:rPr>
        <w:t>Brain</w:t>
      </w:r>
      <w:r w:rsidRPr="00572A95">
        <w:rPr>
          <w:rFonts w:ascii="Book Antiqua" w:hAnsi="Book Antiqua"/>
          <w:sz w:val="24"/>
          <w:szCs w:val="24"/>
        </w:rPr>
        <w:t xml:space="preserve"> 2012; </w:t>
      </w:r>
      <w:r w:rsidRPr="00572A95">
        <w:rPr>
          <w:rFonts w:ascii="Book Antiqua" w:hAnsi="Book Antiqua"/>
          <w:b/>
          <w:sz w:val="24"/>
          <w:szCs w:val="24"/>
        </w:rPr>
        <w:t>135</w:t>
      </w:r>
      <w:r w:rsidRPr="00572A95">
        <w:rPr>
          <w:rFonts w:ascii="Book Antiqua" w:hAnsi="Book Antiqua"/>
          <w:sz w:val="24"/>
          <w:szCs w:val="24"/>
        </w:rPr>
        <w:t>: 2506-2514 [PMID: 22831780 DOI: 10.1093/brain/aws172]</w:t>
      </w:r>
    </w:p>
    <w:p w14:paraId="29D047DA" w14:textId="72D77581"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3 </w:t>
      </w:r>
      <w:r w:rsidRPr="00572A95">
        <w:rPr>
          <w:rFonts w:ascii="Book Antiqua" w:hAnsi="Book Antiqua"/>
          <w:b/>
          <w:sz w:val="24"/>
          <w:szCs w:val="24"/>
        </w:rPr>
        <w:t>Zhou YL,</w:t>
      </w:r>
      <w:r w:rsidRPr="00572A95">
        <w:rPr>
          <w:rFonts w:ascii="Book Antiqua" w:hAnsi="Book Antiqua"/>
          <w:sz w:val="24"/>
          <w:szCs w:val="24"/>
        </w:rPr>
        <w:t xml:space="preserve"> Zhang YY, Cheng BL, Xu D, Tang LF, Chen ZM. </w:t>
      </w:r>
      <w:proofErr w:type="spellStart"/>
      <w:r w:rsidRPr="00572A95">
        <w:rPr>
          <w:rFonts w:ascii="Book Antiqua" w:hAnsi="Book Antiqua"/>
          <w:sz w:val="24"/>
          <w:szCs w:val="24"/>
        </w:rPr>
        <w:t>Multisystemic</w:t>
      </w:r>
      <w:proofErr w:type="spellEnd"/>
      <w:r w:rsidRPr="00572A95">
        <w:rPr>
          <w:rFonts w:ascii="Book Antiqua" w:hAnsi="Book Antiqua"/>
          <w:sz w:val="24"/>
          <w:szCs w:val="24"/>
        </w:rPr>
        <w:t xml:space="preserve"> smooth muscle dysfunction syndrome in children: a case report and literature review. </w:t>
      </w:r>
      <w:proofErr w:type="spellStart"/>
      <w:r w:rsidR="00087544" w:rsidRPr="00572A95">
        <w:rPr>
          <w:rFonts w:ascii="Book Antiqua" w:hAnsi="Book Antiqua"/>
          <w:sz w:val="24"/>
          <w:szCs w:val="24"/>
        </w:rPr>
        <w:t>Zhonghua</w:t>
      </w:r>
      <w:proofErr w:type="spellEnd"/>
      <w:r w:rsidR="00087544" w:rsidRPr="00572A95">
        <w:rPr>
          <w:rFonts w:ascii="Book Antiqua" w:hAnsi="Book Antiqua"/>
          <w:sz w:val="24"/>
          <w:szCs w:val="24"/>
        </w:rPr>
        <w:t xml:space="preserve"> </w:t>
      </w:r>
      <w:proofErr w:type="spellStart"/>
      <w:r w:rsidR="00087544" w:rsidRPr="00572A95">
        <w:rPr>
          <w:rFonts w:ascii="Book Antiqua" w:hAnsi="Book Antiqua"/>
          <w:sz w:val="24"/>
          <w:szCs w:val="24"/>
        </w:rPr>
        <w:t>Erke</w:t>
      </w:r>
      <w:proofErr w:type="spellEnd"/>
      <w:r w:rsidR="00087544" w:rsidRPr="00572A95">
        <w:rPr>
          <w:rFonts w:ascii="Book Antiqua" w:hAnsi="Book Antiqua"/>
          <w:sz w:val="24"/>
          <w:szCs w:val="24"/>
        </w:rPr>
        <w:t xml:space="preserve"> </w:t>
      </w:r>
      <w:proofErr w:type="spellStart"/>
      <w:r w:rsidR="00087544" w:rsidRPr="00572A95">
        <w:rPr>
          <w:rFonts w:ascii="Book Antiqua" w:hAnsi="Book Antiqua"/>
          <w:sz w:val="24"/>
          <w:szCs w:val="24"/>
        </w:rPr>
        <w:t>Zazhi</w:t>
      </w:r>
      <w:proofErr w:type="spellEnd"/>
      <w:r w:rsidR="00087544" w:rsidRPr="00572A95">
        <w:rPr>
          <w:rFonts w:ascii="Book Antiqua" w:hAnsi="Book Antiqua"/>
          <w:sz w:val="24"/>
          <w:szCs w:val="24"/>
        </w:rPr>
        <w:t xml:space="preserve"> </w:t>
      </w:r>
      <w:r w:rsidRPr="00572A95">
        <w:rPr>
          <w:rFonts w:ascii="Book Antiqua" w:hAnsi="Book Antiqua"/>
          <w:sz w:val="24"/>
          <w:szCs w:val="24"/>
        </w:rPr>
        <w:t>2017</w:t>
      </w:r>
      <w:r w:rsidR="00087544" w:rsidRPr="00572A95">
        <w:rPr>
          <w:rFonts w:ascii="Book Antiqua" w:hAnsi="Book Antiqua"/>
          <w:sz w:val="24"/>
          <w:szCs w:val="24"/>
        </w:rPr>
        <w:t xml:space="preserve">; </w:t>
      </w:r>
      <w:r w:rsidR="00087544" w:rsidRPr="00572A95">
        <w:rPr>
          <w:rFonts w:ascii="Book Antiqua" w:hAnsi="Book Antiqua"/>
          <w:b/>
          <w:bCs/>
          <w:sz w:val="24"/>
          <w:szCs w:val="24"/>
        </w:rPr>
        <w:t>8</w:t>
      </w:r>
      <w:r w:rsidR="00087544" w:rsidRPr="00572A95">
        <w:rPr>
          <w:rFonts w:ascii="Book Antiqua" w:hAnsi="Book Antiqua"/>
          <w:sz w:val="24"/>
          <w:szCs w:val="24"/>
        </w:rPr>
        <w:t xml:space="preserve"> </w:t>
      </w:r>
      <w:r w:rsidRPr="00572A95">
        <w:rPr>
          <w:rFonts w:ascii="Book Antiqua" w:hAnsi="Book Antiqua"/>
          <w:sz w:val="24"/>
          <w:szCs w:val="24"/>
        </w:rPr>
        <w:t xml:space="preserve">[DOI: </w:t>
      </w:r>
      <w:r w:rsidR="00087544" w:rsidRPr="00572A95">
        <w:rPr>
          <w:rFonts w:ascii="Book Antiqua" w:hAnsi="Book Antiqua"/>
          <w:sz w:val="24"/>
          <w:szCs w:val="24"/>
        </w:rPr>
        <w:t>10.3760/cma.j.issn.0578-1310.2017.08.014</w:t>
      </w:r>
      <w:r w:rsidRPr="00572A95">
        <w:rPr>
          <w:rFonts w:ascii="Book Antiqua" w:hAnsi="Book Antiqua"/>
          <w:sz w:val="24"/>
          <w:szCs w:val="24"/>
        </w:rPr>
        <w:t>]</w:t>
      </w:r>
    </w:p>
    <w:p w14:paraId="366137AF"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4 </w:t>
      </w:r>
      <w:proofErr w:type="spellStart"/>
      <w:r w:rsidRPr="00572A95">
        <w:rPr>
          <w:rFonts w:ascii="Book Antiqua" w:hAnsi="Book Antiqua"/>
          <w:b/>
          <w:sz w:val="24"/>
          <w:szCs w:val="24"/>
        </w:rPr>
        <w:t>Meuwissen</w:t>
      </w:r>
      <w:proofErr w:type="spellEnd"/>
      <w:r w:rsidRPr="00572A95">
        <w:rPr>
          <w:rFonts w:ascii="Book Antiqua" w:hAnsi="Book Antiqua"/>
          <w:b/>
          <w:sz w:val="24"/>
          <w:szCs w:val="24"/>
        </w:rPr>
        <w:t xml:space="preserve"> ME</w:t>
      </w:r>
      <w:r w:rsidRPr="00572A95">
        <w:rPr>
          <w:rFonts w:ascii="Book Antiqua" w:hAnsi="Book Antiqua"/>
          <w:sz w:val="24"/>
          <w:szCs w:val="24"/>
        </w:rPr>
        <w:t xml:space="preserve">, </w:t>
      </w:r>
      <w:proofErr w:type="spellStart"/>
      <w:r w:rsidRPr="00572A95">
        <w:rPr>
          <w:rFonts w:ascii="Book Antiqua" w:hAnsi="Book Antiqua"/>
          <w:sz w:val="24"/>
          <w:szCs w:val="24"/>
        </w:rPr>
        <w:t>Lequin</w:t>
      </w:r>
      <w:proofErr w:type="spellEnd"/>
      <w:r w:rsidRPr="00572A95">
        <w:rPr>
          <w:rFonts w:ascii="Book Antiqua" w:hAnsi="Book Antiqua"/>
          <w:sz w:val="24"/>
          <w:szCs w:val="24"/>
        </w:rPr>
        <w:t xml:space="preserve"> MH, </w:t>
      </w:r>
      <w:proofErr w:type="spellStart"/>
      <w:r w:rsidRPr="00572A95">
        <w:rPr>
          <w:rFonts w:ascii="Book Antiqua" w:hAnsi="Book Antiqua"/>
          <w:sz w:val="24"/>
          <w:szCs w:val="24"/>
        </w:rPr>
        <w:t>Bindels</w:t>
      </w:r>
      <w:proofErr w:type="spellEnd"/>
      <w:r w:rsidRPr="00572A95">
        <w:rPr>
          <w:rFonts w:ascii="Book Antiqua" w:hAnsi="Book Antiqua"/>
          <w:sz w:val="24"/>
          <w:szCs w:val="24"/>
        </w:rPr>
        <w:t xml:space="preserve">-de </w:t>
      </w:r>
      <w:proofErr w:type="spellStart"/>
      <w:r w:rsidRPr="00572A95">
        <w:rPr>
          <w:rFonts w:ascii="Book Antiqua" w:hAnsi="Book Antiqua"/>
          <w:sz w:val="24"/>
          <w:szCs w:val="24"/>
        </w:rPr>
        <w:t>Heus</w:t>
      </w:r>
      <w:proofErr w:type="spellEnd"/>
      <w:r w:rsidRPr="00572A95">
        <w:rPr>
          <w:rFonts w:ascii="Book Antiqua" w:hAnsi="Book Antiqua"/>
          <w:sz w:val="24"/>
          <w:szCs w:val="24"/>
        </w:rPr>
        <w:t xml:space="preserve"> K, </w:t>
      </w:r>
      <w:proofErr w:type="spellStart"/>
      <w:r w:rsidRPr="00572A95">
        <w:rPr>
          <w:rFonts w:ascii="Book Antiqua" w:hAnsi="Book Antiqua"/>
          <w:sz w:val="24"/>
          <w:szCs w:val="24"/>
        </w:rPr>
        <w:t>Bruggenwirth</w:t>
      </w:r>
      <w:proofErr w:type="spellEnd"/>
      <w:r w:rsidRPr="00572A95">
        <w:rPr>
          <w:rFonts w:ascii="Book Antiqua" w:hAnsi="Book Antiqua"/>
          <w:sz w:val="24"/>
          <w:szCs w:val="24"/>
        </w:rPr>
        <w:t xml:space="preserve"> HT, </w:t>
      </w:r>
      <w:proofErr w:type="spellStart"/>
      <w:r w:rsidRPr="00572A95">
        <w:rPr>
          <w:rFonts w:ascii="Book Antiqua" w:hAnsi="Book Antiqua"/>
          <w:sz w:val="24"/>
          <w:szCs w:val="24"/>
        </w:rPr>
        <w:t>Knapen</w:t>
      </w:r>
      <w:proofErr w:type="spellEnd"/>
      <w:r w:rsidRPr="00572A95">
        <w:rPr>
          <w:rFonts w:ascii="Book Antiqua" w:hAnsi="Book Antiqua"/>
          <w:sz w:val="24"/>
          <w:szCs w:val="24"/>
        </w:rPr>
        <w:t xml:space="preserve"> MF, </w:t>
      </w:r>
      <w:proofErr w:type="spellStart"/>
      <w:r w:rsidRPr="00572A95">
        <w:rPr>
          <w:rFonts w:ascii="Book Antiqua" w:hAnsi="Book Antiqua"/>
          <w:sz w:val="24"/>
          <w:szCs w:val="24"/>
        </w:rPr>
        <w:t>Dalinghaus</w:t>
      </w:r>
      <w:proofErr w:type="spellEnd"/>
      <w:r w:rsidRPr="00572A95">
        <w:rPr>
          <w:rFonts w:ascii="Book Antiqua" w:hAnsi="Book Antiqua"/>
          <w:sz w:val="24"/>
          <w:szCs w:val="24"/>
        </w:rPr>
        <w:t xml:space="preserve"> M, de Coo R, van </w:t>
      </w:r>
      <w:proofErr w:type="spellStart"/>
      <w:r w:rsidRPr="00572A95">
        <w:rPr>
          <w:rFonts w:ascii="Book Antiqua" w:hAnsi="Book Antiqua"/>
          <w:sz w:val="24"/>
          <w:szCs w:val="24"/>
        </w:rPr>
        <w:t>Bever</w:t>
      </w:r>
      <w:proofErr w:type="spellEnd"/>
      <w:r w:rsidRPr="00572A95">
        <w:rPr>
          <w:rFonts w:ascii="Book Antiqua" w:hAnsi="Book Antiqua"/>
          <w:sz w:val="24"/>
          <w:szCs w:val="24"/>
        </w:rPr>
        <w:t xml:space="preserve"> Y, Winkelman BH, Mancini GM. ACTA2 mutation with childhood cardiovascular, autonomic and brain anomalies and severe outcome. </w:t>
      </w:r>
      <w:r w:rsidRPr="00572A95">
        <w:rPr>
          <w:rFonts w:ascii="Book Antiqua" w:hAnsi="Book Antiqua"/>
          <w:i/>
          <w:sz w:val="24"/>
          <w:szCs w:val="24"/>
        </w:rPr>
        <w:t>Am J Med Genet A</w:t>
      </w:r>
      <w:r w:rsidRPr="00572A95">
        <w:rPr>
          <w:rFonts w:ascii="Book Antiqua" w:hAnsi="Book Antiqua"/>
          <w:sz w:val="24"/>
          <w:szCs w:val="24"/>
        </w:rPr>
        <w:t xml:space="preserve"> 2013; </w:t>
      </w:r>
      <w:r w:rsidRPr="00572A95">
        <w:rPr>
          <w:rFonts w:ascii="Book Antiqua" w:hAnsi="Book Antiqua"/>
          <w:b/>
          <w:sz w:val="24"/>
          <w:szCs w:val="24"/>
        </w:rPr>
        <w:t>161A</w:t>
      </w:r>
      <w:r w:rsidRPr="00572A95">
        <w:rPr>
          <w:rFonts w:ascii="Book Antiqua" w:hAnsi="Book Antiqua"/>
          <w:sz w:val="24"/>
          <w:szCs w:val="24"/>
        </w:rPr>
        <w:t>: 1376-1380 [PMID: 23613326 DOI: 10.1002/ajmg.a.35858]</w:t>
      </w:r>
    </w:p>
    <w:p w14:paraId="4AA204F9"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5 </w:t>
      </w:r>
      <w:r w:rsidRPr="00572A95">
        <w:rPr>
          <w:rFonts w:ascii="Book Antiqua" w:hAnsi="Book Antiqua"/>
          <w:b/>
          <w:sz w:val="24"/>
          <w:szCs w:val="24"/>
        </w:rPr>
        <w:t>Moller HU</w:t>
      </w:r>
      <w:r w:rsidRPr="00572A95">
        <w:rPr>
          <w:rFonts w:ascii="Book Antiqua" w:hAnsi="Book Antiqua"/>
          <w:sz w:val="24"/>
          <w:szCs w:val="24"/>
        </w:rPr>
        <w:t xml:space="preserve">, </w:t>
      </w:r>
      <w:proofErr w:type="spellStart"/>
      <w:r w:rsidRPr="00572A95">
        <w:rPr>
          <w:rFonts w:ascii="Book Antiqua" w:hAnsi="Book Antiqua"/>
          <w:sz w:val="24"/>
          <w:szCs w:val="24"/>
        </w:rPr>
        <w:t>Fledelius</w:t>
      </w:r>
      <w:proofErr w:type="spellEnd"/>
      <w:r w:rsidRPr="00572A95">
        <w:rPr>
          <w:rFonts w:ascii="Book Antiqua" w:hAnsi="Book Antiqua"/>
          <w:sz w:val="24"/>
          <w:szCs w:val="24"/>
        </w:rPr>
        <w:t xml:space="preserve"> HC, </w:t>
      </w:r>
      <w:proofErr w:type="spellStart"/>
      <w:r w:rsidRPr="00572A95">
        <w:rPr>
          <w:rFonts w:ascii="Book Antiqua" w:hAnsi="Book Antiqua"/>
          <w:sz w:val="24"/>
          <w:szCs w:val="24"/>
        </w:rPr>
        <w:t>Milewicz</w:t>
      </w:r>
      <w:proofErr w:type="spellEnd"/>
      <w:r w:rsidRPr="00572A95">
        <w:rPr>
          <w:rFonts w:ascii="Book Antiqua" w:hAnsi="Book Antiqua"/>
          <w:sz w:val="24"/>
          <w:szCs w:val="24"/>
        </w:rPr>
        <w:t xml:space="preserve"> DM, Regalado ES, </w:t>
      </w:r>
      <w:proofErr w:type="spellStart"/>
      <w:r w:rsidRPr="00572A95">
        <w:rPr>
          <w:rFonts w:ascii="Book Antiqua" w:hAnsi="Book Antiqua"/>
          <w:sz w:val="24"/>
          <w:szCs w:val="24"/>
        </w:rPr>
        <w:t>Ostergaard</w:t>
      </w:r>
      <w:proofErr w:type="spellEnd"/>
      <w:r w:rsidRPr="00572A95">
        <w:rPr>
          <w:rFonts w:ascii="Book Antiqua" w:hAnsi="Book Antiqua"/>
          <w:sz w:val="24"/>
          <w:szCs w:val="24"/>
        </w:rPr>
        <w:t xml:space="preserve"> JR. Eye features in three Danish patients with </w:t>
      </w:r>
      <w:proofErr w:type="spellStart"/>
      <w:r w:rsidRPr="00572A95">
        <w:rPr>
          <w:rFonts w:ascii="Book Antiqua" w:hAnsi="Book Antiqua"/>
          <w:sz w:val="24"/>
          <w:szCs w:val="24"/>
        </w:rPr>
        <w:t>multisystemic</w:t>
      </w:r>
      <w:proofErr w:type="spellEnd"/>
      <w:r w:rsidRPr="00572A95">
        <w:rPr>
          <w:rFonts w:ascii="Book Antiqua" w:hAnsi="Book Antiqua"/>
          <w:sz w:val="24"/>
          <w:szCs w:val="24"/>
        </w:rPr>
        <w:t xml:space="preserve"> smooth muscle dysfunction syndrome. </w:t>
      </w:r>
      <w:r w:rsidRPr="00572A95">
        <w:rPr>
          <w:rFonts w:ascii="Book Antiqua" w:hAnsi="Book Antiqua"/>
          <w:i/>
          <w:sz w:val="24"/>
          <w:szCs w:val="24"/>
        </w:rPr>
        <w:t xml:space="preserve">Br J </w:t>
      </w:r>
      <w:proofErr w:type="spellStart"/>
      <w:r w:rsidRPr="00572A95">
        <w:rPr>
          <w:rFonts w:ascii="Book Antiqua" w:hAnsi="Book Antiqua"/>
          <w:i/>
          <w:sz w:val="24"/>
          <w:szCs w:val="24"/>
        </w:rPr>
        <w:t>Ophthalmol</w:t>
      </w:r>
      <w:proofErr w:type="spellEnd"/>
      <w:r w:rsidRPr="00572A95">
        <w:rPr>
          <w:rFonts w:ascii="Book Antiqua" w:hAnsi="Book Antiqua"/>
          <w:sz w:val="24"/>
          <w:szCs w:val="24"/>
        </w:rPr>
        <w:t xml:space="preserve"> 2012; </w:t>
      </w:r>
      <w:r w:rsidRPr="00572A95">
        <w:rPr>
          <w:rFonts w:ascii="Book Antiqua" w:hAnsi="Book Antiqua"/>
          <w:b/>
          <w:sz w:val="24"/>
          <w:szCs w:val="24"/>
        </w:rPr>
        <w:t>96</w:t>
      </w:r>
      <w:r w:rsidRPr="00572A95">
        <w:rPr>
          <w:rFonts w:ascii="Book Antiqua" w:hAnsi="Book Antiqua"/>
          <w:sz w:val="24"/>
          <w:szCs w:val="24"/>
        </w:rPr>
        <w:t>: 1227-1231 [PMID: 22790431 DOI: 10.1136/bjophthalmol-2011-301462]</w:t>
      </w:r>
    </w:p>
    <w:p w14:paraId="44A59A7A"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6 </w:t>
      </w:r>
      <w:r w:rsidRPr="00572A95">
        <w:rPr>
          <w:rFonts w:ascii="Book Antiqua" w:hAnsi="Book Antiqua"/>
          <w:b/>
          <w:sz w:val="24"/>
          <w:szCs w:val="24"/>
        </w:rPr>
        <w:t xml:space="preserve">de </w:t>
      </w:r>
      <w:proofErr w:type="spellStart"/>
      <w:r w:rsidRPr="00572A95">
        <w:rPr>
          <w:rFonts w:ascii="Book Antiqua" w:hAnsi="Book Antiqua"/>
          <w:b/>
          <w:sz w:val="24"/>
          <w:szCs w:val="24"/>
        </w:rPr>
        <w:t>Grazia</w:t>
      </w:r>
      <w:proofErr w:type="spellEnd"/>
      <w:r w:rsidRPr="00572A95">
        <w:rPr>
          <w:rFonts w:ascii="Book Antiqua" w:hAnsi="Book Antiqua"/>
          <w:b/>
          <w:sz w:val="24"/>
          <w:szCs w:val="24"/>
        </w:rPr>
        <w:t xml:space="preserve"> J</w:t>
      </w:r>
      <w:r w:rsidRPr="00572A95">
        <w:rPr>
          <w:rFonts w:ascii="Book Antiqua" w:hAnsi="Book Antiqua"/>
          <w:sz w:val="24"/>
          <w:szCs w:val="24"/>
        </w:rPr>
        <w:t xml:space="preserve">, Delgado I, Sanchez-Montanez A, </w:t>
      </w:r>
      <w:proofErr w:type="spellStart"/>
      <w:r w:rsidRPr="00572A95">
        <w:rPr>
          <w:rFonts w:ascii="Book Antiqua" w:hAnsi="Book Antiqua"/>
          <w:sz w:val="24"/>
          <w:szCs w:val="24"/>
        </w:rPr>
        <w:t>Boronat</w:t>
      </w:r>
      <w:proofErr w:type="spellEnd"/>
      <w:r w:rsidRPr="00572A95">
        <w:rPr>
          <w:rFonts w:ascii="Book Antiqua" w:hAnsi="Book Antiqua"/>
          <w:sz w:val="24"/>
          <w:szCs w:val="24"/>
        </w:rPr>
        <w:t xml:space="preserve"> S, Del Campo M, Vazquez E. Cerebral </w:t>
      </w:r>
      <w:proofErr w:type="spellStart"/>
      <w:r w:rsidRPr="00572A95">
        <w:rPr>
          <w:rFonts w:ascii="Book Antiqua" w:hAnsi="Book Antiqua"/>
          <w:sz w:val="24"/>
          <w:szCs w:val="24"/>
        </w:rPr>
        <w:t>arteriopathy</w:t>
      </w:r>
      <w:proofErr w:type="spellEnd"/>
      <w:r w:rsidRPr="00572A95">
        <w:rPr>
          <w:rFonts w:ascii="Book Antiqua" w:hAnsi="Book Antiqua"/>
          <w:sz w:val="24"/>
          <w:szCs w:val="24"/>
        </w:rPr>
        <w:t xml:space="preserve"> associated with heterozygous Arg179Cys mutation in the ACTA2 gene: Report in 2 newborn siblings. </w:t>
      </w:r>
      <w:r w:rsidRPr="00572A95">
        <w:rPr>
          <w:rFonts w:ascii="Book Antiqua" w:hAnsi="Book Antiqua"/>
          <w:i/>
          <w:sz w:val="24"/>
          <w:szCs w:val="24"/>
        </w:rPr>
        <w:t>Brain Dev</w:t>
      </w:r>
      <w:r w:rsidRPr="00572A95">
        <w:rPr>
          <w:rFonts w:ascii="Book Antiqua" w:hAnsi="Book Antiqua"/>
          <w:sz w:val="24"/>
          <w:szCs w:val="24"/>
        </w:rPr>
        <w:t xml:space="preserve"> 2017; </w:t>
      </w:r>
      <w:r w:rsidRPr="00572A95">
        <w:rPr>
          <w:rFonts w:ascii="Book Antiqua" w:hAnsi="Book Antiqua"/>
          <w:b/>
          <w:sz w:val="24"/>
          <w:szCs w:val="24"/>
        </w:rPr>
        <w:t>39</w:t>
      </w:r>
      <w:r w:rsidRPr="00572A95">
        <w:rPr>
          <w:rFonts w:ascii="Book Antiqua" w:hAnsi="Book Antiqua"/>
          <w:sz w:val="24"/>
          <w:szCs w:val="24"/>
        </w:rPr>
        <w:t>: 62-66 [PMID: 27567161 DOI: 10.1016/j.braindev.2016.08.003]</w:t>
      </w:r>
    </w:p>
    <w:p w14:paraId="202401E1"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7 </w:t>
      </w:r>
      <w:r w:rsidRPr="00572A95">
        <w:rPr>
          <w:rFonts w:ascii="Book Antiqua" w:hAnsi="Book Antiqua"/>
          <w:b/>
          <w:sz w:val="24"/>
          <w:szCs w:val="24"/>
        </w:rPr>
        <w:t>Moreno CA</w:t>
      </w:r>
      <w:r w:rsidRPr="00572A95">
        <w:rPr>
          <w:rFonts w:ascii="Book Antiqua" w:hAnsi="Book Antiqua"/>
          <w:sz w:val="24"/>
          <w:szCs w:val="24"/>
        </w:rPr>
        <w:t xml:space="preserve">, </w:t>
      </w:r>
      <w:proofErr w:type="spellStart"/>
      <w:r w:rsidRPr="00572A95">
        <w:rPr>
          <w:rFonts w:ascii="Book Antiqua" w:hAnsi="Book Antiqua"/>
          <w:sz w:val="24"/>
          <w:szCs w:val="24"/>
        </w:rPr>
        <w:t>Metze</w:t>
      </w:r>
      <w:proofErr w:type="spellEnd"/>
      <w:r w:rsidRPr="00572A95">
        <w:rPr>
          <w:rFonts w:ascii="Book Antiqua" w:hAnsi="Book Antiqua"/>
          <w:sz w:val="24"/>
          <w:szCs w:val="24"/>
        </w:rPr>
        <w:t xml:space="preserve"> K, </w:t>
      </w:r>
      <w:proofErr w:type="spellStart"/>
      <w:r w:rsidRPr="00572A95">
        <w:rPr>
          <w:rFonts w:ascii="Book Antiqua" w:hAnsi="Book Antiqua"/>
          <w:sz w:val="24"/>
          <w:szCs w:val="24"/>
        </w:rPr>
        <w:t>Lomazi</w:t>
      </w:r>
      <w:proofErr w:type="spellEnd"/>
      <w:r w:rsidRPr="00572A95">
        <w:rPr>
          <w:rFonts w:ascii="Book Antiqua" w:hAnsi="Book Antiqua"/>
          <w:sz w:val="24"/>
          <w:szCs w:val="24"/>
        </w:rPr>
        <w:t xml:space="preserve"> EA, </w:t>
      </w:r>
      <w:proofErr w:type="spellStart"/>
      <w:r w:rsidRPr="00572A95">
        <w:rPr>
          <w:rFonts w:ascii="Book Antiqua" w:hAnsi="Book Antiqua"/>
          <w:sz w:val="24"/>
          <w:szCs w:val="24"/>
        </w:rPr>
        <w:t>Bertola</w:t>
      </w:r>
      <w:proofErr w:type="spellEnd"/>
      <w:r w:rsidRPr="00572A95">
        <w:rPr>
          <w:rFonts w:ascii="Book Antiqua" w:hAnsi="Book Antiqua"/>
          <w:sz w:val="24"/>
          <w:szCs w:val="24"/>
        </w:rPr>
        <w:t xml:space="preserve"> DR, Barbosa RH, </w:t>
      </w:r>
      <w:proofErr w:type="spellStart"/>
      <w:r w:rsidRPr="00572A95">
        <w:rPr>
          <w:rFonts w:ascii="Book Antiqua" w:hAnsi="Book Antiqua"/>
          <w:sz w:val="24"/>
          <w:szCs w:val="24"/>
        </w:rPr>
        <w:t>Cosentino</w:t>
      </w:r>
      <w:proofErr w:type="spellEnd"/>
      <w:r w:rsidRPr="00572A95">
        <w:rPr>
          <w:rFonts w:ascii="Book Antiqua" w:hAnsi="Book Antiqua"/>
          <w:sz w:val="24"/>
          <w:szCs w:val="24"/>
        </w:rPr>
        <w:t xml:space="preserve"> V, </w:t>
      </w:r>
      <w:proofErr w:type="spellStart"/>
      <w:r w:rsidRPr="00572A95">
        <w:rPr>
          <w:rFonts w:ascii="Book Antiqua" w:hAnsi="Book Antiqua"/>
          <w:sz w:val="24"/>
          <w:szCs w:val="24"/>
        </w:rPr>
        <w:t>Sobreira</w:t>
      </w:r>
      <w:proofErr w:type="spellEnd"/>
      <w:r w:rsidRPr="00572A95">
        <w:rPr>
          <w:rFonts w:ascii="Book Antiqua" w:hAnsi="Book Antiqua"/>
          <w:sz w:val="24"/>
          <w:szCs w:val="24"/>
        </w:rPr>
        <w:t xml:space="preserve"> N, </w:t>
      </w:r>
      <w:proofErr w:type="spellStart"/>
      <w:r w:rsidRPr="00572A95">
        <w:rPr>
          <w:rFonts w:ascii="Book Antiqua" w:hAnsi="Book Antiqua"/>
          <w:sz w:val="24"/>
          <w:szCs w:val="24"/>
        </w:rPr>
        <w:t>Cavalcanti</w:t>
      </w:r>
      <w:proofErr w:type="spellEnd"/>
      <w:r w:rsidRPr="00572A95">
        <w:rPr>
          <w:rFonts w:ascii="Book Antiqua" w:hAnsi="Book Antiqua"/>
          <w:sz w:val="24"/>
          <w:szCs w:val="24"/>
        </w:rPr>
        <w:t xml:space="preserve"> DP. Visceral myopathy: Clinical and molecular survey </w:t>
      </w:r>
      <w:r w:rsidRPr="00572A95">
        <w:rPr>
          <w:rFonts w:ascii="Book Antiqua" w:hAnsi="Book Antiqua"/>
          <w:sz w:val="24"/>
          <w:szCs w:val="24"/>
        </w:rPr>
        <w:lastRenderedPageBreak/>
        <w:t xml:space="preserve">of a cohort of seven new patients and state of the art of overlapping phenotypes. </w:t>
      </w:r>
      <w:r w:rsidRPr="00572A95">
        <w:rPr>
          <w:rFonts w:ascii="Book Antiqua" w:hAnsi="Book Antiqua"/>
          <w:i/>
          <w:sz w:val="24"/>
          <w:szCs w:val="24"/>
        </w:rPr>
        <w:t xml:space="preserve">Am J Med Genet </w:t>
      </w:r>
      <w:proofErr w:type="gramStart"/>
      <w:r w:rsidRPr="00572A95">
        <w:rPr>
          <w:rFonts w:ascii="Book Antiqua" w:hAnsi="Book Antiqua"/>
          <w:i/>
          <w:sz w:val="24"/>
          <w:szCs w:val="24"/>
        </w:rPr>
        <w:t>A</w:t>
      </w:r>
      <w:proofErr w:type="gramEnd"/>
      <w:r w:rsidRPr="00572A95">
        <w:rPr>
          <w:rFonts w:ascii="Book Antiqua" w:hAnsi="Book Antiqua"/>
          <w:sz w:val="24"/>
          <w:szCs w:val="24"/>
        </w:rPr>
        <w:t xml:space="preserve"> 2016; </w:t>
      </w:r>
      <w:r w:rsidRPr="00572A95">
        <w:rPr>
          <w:rFonts w:ascii="Book Antiqua" w:hAnsi="Book Antiqua"/>
          <w:b/>
          <w:sz w:val="24"/>
          <w:szCs w:val="24"/>
        </w:rPr>
        <w:t>170</w:t>
      </w:r>
      <w:r w:rsidRPr="00572A95">
        <w:rPr>
          <w:rFonts w:ascii="Book Antiqua" w:hAnsi="Book Antiqua"/>
          <w:sz w:val="24"/>
          <w:szCs w:val="24"/>
        </w:rPr>
        <w:t>: 2965-2974 [PMID: 27481187 DOI: 10.1002/ajmg.a.37857]</w:t>
      </w:r>
    </w:p>
    <w:p w14:paraId="2068DA20" w14:textId="12AFE26A"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8 </w:t>
      </w:r>
      <w:r w:rsidRPr="00572A95">
        <w:rPr>
          <w:rFonts w:ascii="Book Antiqua" w:hAnsi="Book Antiqua"/>
          <w:b/>
          <w:sz w:val="24"/>
          <w:szCs w:val="24"/>
        </w:rPr>
        <w:t>Al-</w:t>
      </w:r>
      <w:proofErr w:type="spellStart"/>
      <w:r w:rsidRPr="00572A95">
        <w:rPr>
          <w:rFonts w:ascii="Book Antiqua" w:hAnsi="Book Antiqua"/>
          <w:b/>
          <w:sz w:val="24"/>
          <w:szCs w:val="24"/>
        </w:rPr>
        <w:t>Mohaissen</w:t>
      </w:r>
      <w:proofErr w:type="spellEnd"/>
      <w:r w:rsidRPr="00572A95">
        <w:rPr>
          <w:rFonts w:ascii="Book Antiqua" w:hAnsi="Book Antiqua"/>
          <w:b/>
          <w:sz w:val="24"/>
          <w:szCs w:val="24"/>
        </w:rPr>
        <w:t xml:space="preserve"> M,</w:t>
      </w:r>
      <w:r w:rsidRPr="00572A95">
        <w:rPr>
          <w:rFonts w:ascii="Book Antiqua" w:hAnsi="Book Antiqua"/>
          <w:sz w:val="24"/>
          <w:szCs w:val="24"/>
        </w:rPr>
        <w:t xml:space="preserve"> </w:t>
      </w:r>
      <w:proofErr w:type="spellStart"/>
      <w:r w:rsidRPr="00572A95">
        <w:rPr>
          <w:rFonts w:ascii="Book Antiqua" w:hAnsi="Book Antiqua"/>
          <w:sz w:val="24"/>
          <w:szCs w:val="24"/>
        </w:rPr>
        <w:t>Allanson</w:t>
      </w:r>
      <w:proofErr w:type="spellEnd"/>
      <w:r w:rsidRPr="00572A95">
        <w:rPr>
          <w:rFonts w:ascii="Book Antiqua" w:hAnsi="Book Antiqua"/>
          <w:sz w:val="24"/>
          <w:szCs w:val="24"/>
        </w:rPr>
        <w:t xml:space="preserve"> J E, O</w:t>
      </w:r>
      <w:r w:rsidR="00087544" w:rsidRPr="00572A95">
        <w:rPr>
          <w:rFonts w:ascii="Book Antiqua" w:hAnsi="Book Antiqua"/>
          <w:sz w:val="24"/>
          <w:szCs w:val="24"/>
        </w:rPr>
        <w:t>’</w:t>
      </w:r>
      <w:r w:rsidRPr="00572A95">
        <w:rPr>
          <w:rFonts w:ascii="Book Antiqua" w:hAnsi="Book Antiqua"/>
          <w:sz w:val="24"/>
          <w:szCs w:val="24"/>
        </w:rPr>
        <w:t xml:space="preserve">Connor MD, </w:t>
      </w:r>
      <w:proofErr w:type="spellStart"/>
      <w:r w:rsidRPr="00572A95">
        <w:rPr>
          <w:rFonts w:ascii="Book Antiqua" w:hAnsi="Book Antiqua"/>
          <w:sz w:val="24"/>
          <w:szCs w:val="24"/>
        </w:rPr>
        <w:t>Veinot</w:t>
      </w:r>
      <w:proofErr w:type="spellEnd"/>
      <w:r w:rsidRPr="00572A95">
        <w:rPr>
          <w:rFonts w:ascii="Book Antiqua" w:hAnsi="Book Antiqua"/>
          <w:sz w:val="24"/>
          <w:szCs w:val="24"/>
        </w:rPr>
        <w:t xml:space="preserve"> JP, </w:t>
      </w:r>
      <w:proofErr w:type="spellStart"/>
      <w:r w:rsidRPr="00572A95">
        <w:rPr>
          <w:rFonts w:ascii="Book Antiqua" w:hAnsi="Book Antiqua"/>
          <w:sz w:val="24"/>
          <w:szCs w:val="24"/>
        </w:rPr>
        <w:t>Brandys</w:t>
      </w:r>
      <w:proofErr w:type="spellEnd"/>
      <w:r w:rsidRPr="00572A95">
        <w:rPr>
          <w:rFonts w:ascii="Book Antiqua" w:hAnsi="Book Antiqua"/>
          <w:sz w:val="24"/>
          <w:szCs w:val="24"/>
        </w:rPr>
        <w:t xml:space="preserve"> TM, </w:t>
      </w:r>
      <w:proofErr w:type="spellStart"/>
      <w:r w:rsidRPr="00572A95">
        <w:rPr>
          <w:rFonts w:ascii="Book Antiqua" w:hAnsi="Book Antiqua"/>
          <w:sz w:val="24"/>
          <w:szCs w:val="24"/>
        </w:rPr>
        <w:t>Maharajh</w:t>
      </w:r>
      <w:proofErr w:type="spellEnd"/>
      <w:r w:rsidRPr="00572A95">
        <w:rPr>
          <w:rFonts w:ascii="Book Antiqua" w:hAnsi="Book Antiqua"/>
          <w:sz w:val="24"/>
          <w:szCs w:val="24"/>
        </w:rPr>
        <w:t xml:space="preserve"> G, </w:t>
      </w:r>
      <w:proofErr w:type="spellStart"/>
      <w:r w:rsidRPr="00572A95">
        <w:rPr>
          <w:rFonts w:ascii="Book Antiqua" w:hAnsi="Book Antiqua"/>
          <w:sz w:val="24"/>
          <w:szCs w:val="24"/>
        </w:rPr>
        <w:t>Dennie</w:t>
      </w:r>
      <w:proofErr w:type="spellEnd"/>
      <w:r w:rsidRPr="00572A95">
        <w:rPr>
          <w:rFonts w:ascii="Book Antiqua" w:hAnsi="Book Antiqua"/>
          <w:sz w:val="24"/>
          <w:szCs w:val="24"/>
        </w:rPr>
        <w:t xml:space="preserve"> CJ, </w:t>
      </w:r>
      <w:proofErr w:type="spellStart"/>
      <w:r w:rsidRPr="00572A95">
        <w:rPr>
          <w:rFonts w:ascii="Book Antiqua" w:hAnsi="Book Antiqua"/>
          <w:sz w:val="24"/>
          <w:szCs w:val="24"/>
        </w:rPr>
        <w:t>Beauchesne</w:t>
      </w:r>
      <w:proofErr w:type="spellEnd"/>
      <w:r w:rsidRPr="00572A95">
        <w:rPr>
          <w:rFonts w:ascii="Book Antiqua" w:hAnsi="Book Antiqua"/>
          <w:sz w:val="24"/>
          <w:szCs w:val="24"/>
        </w:rPr>
        <w:t xml:space="preserve"> LM. </w:t>
      </w:r>
      <w:proofErr w:type="gramStart"/>
      <w:r w:rsidRPr="00572A95">
        <w:rPr>
          <w:rFonts w:ascii="Book Antiqua" w:hAnsi="Book Antiqua"/>
          <w:sz w:val="24"/>
          <w:szCs w:val="24"/>
        </w:rPr>
        <w:t>Brachial artery occlusion in a young adult with an ACTA2 thoracic aortic aneurysm.</w:t>
      </w:r>
      <w:proofErr w:type="gramEnd"/>
      <w:r w:rsidRPr="00572A95">
        <w:rPr>
          <w:rFonts w:ascii="Book Antiqua" w:hAnsi="Book Antiqua"/>
          <w:sz w:val="24"/>
          <w:szCs w:val="24"/>
        </w:rPr>
        <w:t xml:space="preserve"> </w:t>
      </w:r>
      <w:proofErr w:type="spellStart"/>
      <w:r w:rsidRPr="00572A95">
        <w:rPr>
          <w:rFonts w:ascii="Book Antiqua" w:hAnsi="Book Antiqua"/>
          <w:i/>
          <w:iCs/>
          <w:sz w:val="24"/>
          <w:szCs w:val="24"/>
        </w:rPr>
        <w:t>Vasc</w:t>
      </w:r>
      <w:proofErr w:type="spellEnd"/>
      <w:r w:rsidRPr="00572A95">
        <w:rPr>
          <w:rFonts w:ascii="Book Antiqua" w:hAnsi="Book Antiqua"/>
          <w:i/>
          <w:iCs/>
          <w:sz w:val="24"/>
          <w:szCs w:val="24"/>
        </w:rPr>
        <w:t xml:space="preserve"> Med</w:t>
      </w:r>
      <w:r w:rsidRPr="00572A95">
        <w:rPr>
          <w:rFonts w:ascii="Book Antiqua" w:hAnsi="Book Antiqua"/>
          <w:sz w:val="24"/>
          <w:szCs w:val="24"/>
        </w:rPr>
        <w:t xml:space="preserve"> 2012</w:t>
      </w:r>
      <w:r w:rsidR="00087544" w:rsidRPr="00572A95">
        <w:rPr>
          <w:rFonts w:ascii="Book Antiqua" w:hAnsi="Book Antiqua"/>
          <w:sz w:val="24"/>
          <w:szCs w:val="24"/>
        </w:rPr>
        <w:t>;</w:t>
      </w:r>
      <w:r w:rsidRPr="00572A95">
        <w:rPr>
          <w:rFonts w:ascii="Book Antiqua" w:hAnsi="Book Antiqua"/>
          <w:sz w:val="24"/>
          <w:szCs w:val="24"/>
        </w:rPr>
        <w:t xml:space="preserve"> </w:t>
      </w:r>
      <w:r w:rsidRPr="00572A95">
        <w:rPr>
          <w:rFonts w:ascii="Book Antiqua" w:hAnsi="Book Antiqua"/>
          <w:b/>
          <w:bCs/>
          <w:sz w:val="24"/>
          <w:szCs w:val="24"/>
        </w:rPr>
        <w:t>17</w:t>
      </w:r>
      <w:r w:rsidRPr="00572A95">
        <w:rPr>
          <w:rFonts w:ascii="Book Antiqua" w:hAnsi="Book Antiqua"/>
          <w:sz w:val="24"/>
          <w:szCs w:val="24"/>
        </w:rPr>
        <w:t>:</w:t>
      </w:r>
      <w:r w:rsidR="00087544" w:rsidRPr="00572A95">
        <w:rPr>
          <w:rFonts w:ascii="Book Antiqua" w:hAnsi="Book Antiqua"/>
          <w:sz w:val="24"/>
          <w:szCs w:val="24"/>
        </w:rPr>
        <w:t xml:space="preserve"> </w:t>
      </w:r>
      <w:r w:rsidRPr="00572A95">
        <w:rPr>
          <w:rFonts w:ascii="Book Antiqua" w:hAnsi="Book Antiqua"/>
          <w:sz w:val="24"/>
          <w:szCs w:val="24"/>
        </w:rPr>
        <w:t>326-329 [</w:t>
      </w:r>
      <w:bookmarkStart w:id="143" w:name="OLE_LINK3"/>
      <w:bookmarkStart w:id="144" w:name="OLE_LINK4"/>
      <w:r w:rsidRPr="00572A95">
        <w:rPr>
          <w:rFonts w:ascii="Book Antiqua" w:hAnsi="Book Antiqua"/>
          <w:sz w:val="24"/>
          <w:szCs w:val="24"/>
        </w:rPr>
        <w:t>DOI: 10.1177/1358863X12453973</w:t>
      </w:r>
      <w:bookmarkEnd w:id="143"/>
      <w:bookmarkEnd w:id="144"/>
      <w:r w:rsidRPr="00572A95">
        <w:rPr>
          <w:rFonts w:ascii="Book Antiqua" w:hAnsi="Book Antiqua"/>
          <w:sz w:val="24"/>
          <w:szCs w:val="24"/>
        </w:rPr>
        <w:t>]</w:t>
      </w:r>
    </w:p>
    <w:p w14:paraId="7184B8BE" w14:textId="77777777" w:rsidR="000D5AAD" w:rsidRPr="00572A95" w:rsidRDefault="000D5AAD" w:rsidP="00572A95">
      <w:pPr>
        <w:spacing w:line="360" w:lineRule="auto"/>
        <w:rPr>
          <w:rFonts w:ascii="Book Antiqua" w:hAnsi="Book Antiqua"/>
          <w:sz w:val="24"/>
          <w:szCs w:val="24"/>
        </w:rPr>
      </w:pPr>
      <w:proofErr w:type="gramStart"/>
      <w:r w:rsidRPr="00572A95">
        <w:rPr>
          <w:rFonts w:ascii="Book Antiqua" w:hAnsi="Book Antiqua"/>
          <w:sz w:val="24"/>
          <w:szCs w:val="24"/>
        </w:rPr>
        <w:t xml:space="preserve">9 </w:t>
      </w:r>
      <w:proofErr w:type="spellStart"/>
      <w:r w:rsidRPr="00572A95">
        <w:rPr>
          <w:rFonts w:ascii="Book Antiqua" w:hAnsi="Book Antiqua"/>
          <w:b/>
          <w:sz w:val="24"/>
          <w:szCs w:val="24"/>
        </w:rPr>
        <w:t>Moosa</w:t>
      </w:r>
      <w:proofErr w:type="spellEnd"/>
      <w:r w:rsidRPr="00572A95">
        <w:rPr>
          <w:rFonts w:ascii="Book Antiqua" w:hAnsi="Book Antiqua"/>
          <w:b/>
          <w:sz w:val="24"/>
          <w:szCs w:val="24"/>
        </w:rPr>
        <w:t xml:space="preserve"> AN</w:t>
      </w:r>
      <w:r w:rsidRPr="00572A95">
        <w:rPr>
          <w:rFonts w:ascii="Book Antiqua" w:hAnsi="Book Antiqua"/>
          <w:sz w:val="24"/>
          <w:szCs w:val="24"/>
        </w:rPr>
        <w:t xml:space="preserve">, </w:t>
      </w:r>
      <w:proofErr w:type="spellStart"/>
      <w:r w:rsidRPr="00572A95">
        <w:rPr>
          <w:rFonts w:ascii="Book Antiqua" w:hAnsi="Book Antiqua"/>
          <w:sz w:val="24"/>
          <w:szCs w:val="24"/>
        </w:rPr>
        <w:t>Traboulsi</w:t>
      </w:r>
      <w:proofErr w:type="spellEnd"/>
      <w:r w:rsidRPr="00572A95">
        <w:rPr>
          <w:rFonts w:ascii="Book Antiqua" w:hAnsi="Book Antiqua"/>
          <w:sz w:val="24"/>
          <w:szCs w:val="24"/>
        </w:rPr>
        <w:t xml:space="preserve"> EI, Reid J, Prieto L, Moran R, Friedman NR.</w:t>
      </w:r>
      <w:proofErr w:type="gramEnd"/>
      <w:r w:rsidRPr="00572A95">
        <w:rPr>
          <w:rFonts w:ascii="Book Antiqua" w:hAnsi="Book Antiqua"/>
          <w:sz w:val="24"/>
          <w:szCs w:val="24"/>
        </w:rPr>
        <w:t xml:space="preserve"> </w:t>
      </w:r>
      <w:proofErr w:type="gramStart"/>
      <w:r w:rsidRPr="00572A95">
        <w:rPr>
          <w:rFonts w:ascii="Book Antiqua" w:hAnsi="Book Antiqua"/>
          <w:sz w:val="24"/>
          <w:szCs w:val="24"/>
        </w:rPr>
        <w:t>Neonatal stroke and progressive leukoencephalopathy in a child with an ACTA2 mutation.</w:t>
      </w:r>
      <w:proofErr w:type="gramEnd"/>
      <w:r w:rsidRPr="00572A95">
        <w:rPr>
          <w:rFonts w:ascii="Book Antiqua" w:hAnsi="Book Antiqua"/>
          <w:sz w:val="24"/>
          <w:szCs w:val="24"/>
        </w:rPr>
        <w:t xml:space="preserve"> </w:t>
      </w:r>
      <w:r w:rsidRPr="00572A95">
        <w:rPr>
          <w:rFonts w:ascii="Book Antiqua" w:hAnsi="Book Antiqua"/>
          <w:i/>
          <w:sz w:val="24"/>
          <w:szCs w:val="24"/>
        </w:rPr>
        <w:t xml:space="preserve">J Child </w:t>
      </w:r>
      <w:proofErr w:type="spellStart"/>
      <w:r w:rsidRPr="00572A95">
        <w:rPr>
          <w:rFonts w:ascii="Book Antiqua" w:hAnsi="Book Antiqua"/>
          <w:i/>
          <w:sz w:val="24"/>
          <w:szCs w:val="24"/>
        </w:rPr>
        <w:t>Neurol</w:t>
      </w:r>
      <w:proofErr w:type="spellEnd"/>
      <w:r w:rsidRPr="00572A95">
        <w:rPr>
          <w:rFonts w:ascii="Book Antiqua" w:hAnsi="Book Antiqua"/>
          <w:sz w:val="24"/>
          <w:szCs w:val="24"/>
        </w:rPr>
        <w:t xml:space="preserve"> 2013; </w:t>
      </w:r>
      <w:r w:rsidRPr="00572A95">
        <w:rPr>
          <w:rFonts w:ascii="Book Antiqua" w:hAnsi="Book Antiqua"/>
          <w:b/>
          <w:sz w:val="24"/>
          <w:szCs w:val="24"/>
        </w:rPr>
        <w:t>28</w:t>
      </w:r>
      <w:r w:rsidRPr="00572A95">
        <w:rPr>
          <w:rFonts w:ascii="Book Antiqua" w:hAnsi="Book Antiqua"/>
          <w:sz w:val="24"/>
          <w:szCs w:val="24"/>
        </w:rPr>
        <w:t>: 531-534 [PMID: 22752479 DOI: 10.1177/0883073812446631]</w:t>
      </w:r>
    </w:p>
    <w:p w14:paraId="0BB036EE"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10 </w:t>
      </w:r>
      <w:proofErr w:type="spellStart"/>
      <w:r w:rsidRPr="00572A95">
        <w:rPr>
          <w:rFonts w:ascii="Book Antiqua" w:hAnsi="Book Antiqua"/>
          <w:b/>
          <w:sz w:val="24"/>
          <w:szCs w:val="24"/>
        </w:rPr>
        <w:t>Roulez</w:t>
      </w:r>
      <w:proofErr w:type="spellEnd"/>
      <w:r w:rsidRPr="00572A95">
        <w:rPr>
          <w:rFonts w:ascii="Book Antiqua" w:hAnsi="Book Antiqua"/>
          <w:b/>
          <w:sz w:val="24"/>
          <w:szCs w:val="24"/>
        </w:rPr>
        <w:t xml:space="preserve"> FM</w:t>
      </w:r>
      <w:r w:rsidRPr="00572A95">
        <w:rPr>
          <w:rFonts w:ascii="Book Antiqua" w:hAnsi="Book Antiqua"/>
          <w:sz w:val="24"/>
          <w:szCs w:val="24"/>
        </w:rPr>
        <w:t xml:space="preserve">, </w:t>
      </w:r>
      <w:proofErr w:type="spellStart"/>
      <w:r w:rsidRPr="00572A95">
        <w:rPr>
          <w:rFonts w:ascii="Book Antiqua" w:hAnsi="Book Antiqua"/>
          <w:sz w:val="24"/>
          <w:szCs w:val="24"/>
        </w:rPr>
        <w:t>Faes</w:t>
      </w:r>
      <w:proofErr w:type="spellEnd"/>
      <w:r w:rsidRPr="00572A95">
        <w:rPr>
          <w:rFonts w:ascii="Book Antiqua" w:hAnsi="Book Antiqua"/>
          <w:sz w:val="24"/>
          <w:szCs w:val="24"/>
        </w:rPr>
        <w:t xml:space="preserve"> F, </w:t>
      </w:r>
      <w:proofErr w:type="spellStart"/>
      <w:r w:rsidRPr="00572A95">
        <w:rPr>
          <w:rFonts w:ascii="Book Antiqua" w:hAnsi="Book Antiqua"/>
          <w:sz w:val="24"/>
          <w:szCs w:val="24"/>
        </w:rPr>
        <w:t>Delbeke</w:t>
      </w:r>
      <w:proofErr w:type="spellEnd"/>
      <w:r w:rsidRPr="00572A95">
        <w:rPr>
          <w:rFonts w:ascii="Book Antiqua" w:hAnsi="Book Antiqua"/>
          <w:sz w:val="24"/>
          <w:szCs w:val="24"/>
        </w:rPr>
        <w:t xml:space="preserve"> P, Van </w:t>
      </w:r>
      <w:proofErr w:type="spellStart"/>
      <w:r w:rsidRPr="00572A95">
        <w:rPr>
          <w:rFonts w:ascii="Book Antiqua" w:hAnsi="Book Antiqua"/>
          <w:sz w:val="24"/>
          <w:szCs w:val="24"/>
        </w:rPr>
        <w:t>Bogaert</w:t>
      </w:r>
      <w:proofErr w:type="spellEnd"/>
      <w:r w:rsidRPr="00572A95">
        <w:rPr>
          <w:rFonts w:ascii="Book Antiqua" w:hAnsi="Book Antiqua"/>
          <w:sz w:val="24"/>
          <w:szCs w:val="24"/>
        </w:rPr>
        <w:t xml:space="preserve"> P, </w:t>
      </w:r>
      <w:proofErr w:type="spellStart"/>
      <w:r w:rsidRPr="00572A95">
        <w:rPr>
          <w:rFonts w:ascii="Book Antiqua" w:hAnsi="Book Antiqua"/>
          <w:sz w:val="24"/>
          <w:szCs w:val="24"/>
        </w:rPr>
        <w:t>Rodesch</w:t>
      </w:r>
      <w:proofErr w:type="spellEnd"/>
      <w:r w:rsidRPr="00572A95">
        <w:rPr>
          <w:rFonts w:ascii="Book Antiqua" w:hAnsi="Book Antiqua"/>
          <w:sz w:val="24"/>
          <w:szCs w:val="24"/>
        </w:rPr>
        <w:t xml:space="preserve"> G, De </w:t>
      </w:r>
      <w:proofErr w:type="spellStart"/>
      <w:r w:rsidRPr="00572A95">
        <w:rPr>
          <w:rFonts w:ascii="Book Antiqua" w:hAnsi="Book Antiqua"/>
          <w:sz w:val="24"/>
          <w:szCs w:val="24"/>
        </w:rPr>
        <w:t>Zaeytijd</w:t>
      </w:r>
      <w:proofErr w:type="spellEnd"/>
      <w:r w:rsidRPr="00572A95">
        <w:rPr>
          <w:rFonts w:ascii="Book Antiqua" w:hAnsi="Book Antiqua"/>
          <w:sz w:val="24"/>
          <w:szCs w:val="24"/>
        </w:rPr>
        <w:t xml:space="preserve"> J, </w:t>
      </w:r>
      <w:proofErr w:type="spellStart"/>
      <w:r w:rsidRPr="00572A95">
        <w:rPr>
          <w:rFonts w:ascii="Book Antiqua" w:hAnsi="Book Antiqua"/>
          <w:sz w:val="24"/>
          <w:szCs w:val="24"/>
        </w:rPr>
        <w:t>Depasse</w:t>
      </w:r>
      <w:proofErr w:type="spellEnd"/>
      <w:r w:rsidRPr="00572A95">
        <w:rPr>
          <w:rFonts w:ascii="Book Antiqua" w:hAnsi="Book Antiqua"/>
          <w:sz w:val="24"/>
          <w:szCs w:val="24"/>
        </w:rPr>
        <w:t xml:space="preserve"> F, </w:t>
      </w:r>
      <w:proofErr w:type="spellStart"/>
      <w:r w:rsidRPr="00572A95">
        <w:rPr>
          <w:rFonts w:ascii="Book Antiqua" w:hAnsi="Book Antiqua"/>
          <w:sz w:val="24"/>
          <w:szCs w:val="24"/>
        </w:rPr>
        <w:t>Coucke</w:t>
      </w:r>
      <w:proofErr w:type="spellEnd"/>
      <w:r w:rsidRPr="00572A95">
        <w:rPr>
          <w:rFonts w:ascii="Book Antiqua" w:hAnsi="Book Antiqua"/>
          <w:sz w:val="24"/>
          <w:szCs w:val="24"/>
        </w:rPr>
        <w:t xml:space="preserve"> PJ, </w:t>
      </w:r>
      <w:proofErr w:type="spellStart"/>
      <w:r w:rsidRPr="00572A95">
        <w:rPr>
          <w:rFonts w:ascii="Book Antiqua" w:hAnsi="Book Antiqua"/>
          <w:sz w:val="24"/>
          <w:szCs w:val="24"/>
        </w:rPr>
        <w:t>Meire</w:t>
      </w:r>
      <w:proofErr w:type="spellEnd"/>
      <w:r w:rsidRPr="00572A95">
        <w:rPr>
          <w:rFonts w:ascii="Book Antiqua" w:hAnsi="Book Antiqua"/>
          <w:sz w:val="24"/>
          <w:szCs w:val="24"/>
        </w:rPr>
        <w:t xml:space="preserve"> FM. Congenital fixed dilated pupils due to ACTA2- </w:t>
      </w:r>
      <w:proofErr w:type="spellStart"/>
      <w:r w:rsidRPr="00572A95">
        <w:rPr>
          <w:rFonts w:ascii="Book Antiqua" w:hAnsi="Book Antiqua"/>
          <w:sz w:val="24"/>
          <w:szCs w:val="24"/>
        </w:rPr>
        <w:t>multisystemic</w:t>
      </w:r>
      <w:proofErr w:type="spellEnd"/>
      <w:r w:rsidRPr="00572A95">
        <w:rPr>
          <w:rFonts w:ascii="Book Antiqua" w:hAnsi="Book Antiqua"/>
          <w:sz w:val="24"/>
          <w:szCs w:val="24"/>
        </w:rPr>
        <w:t xml:space="preserve"> smooth muscle dysfunction syndrome. </w:t>
      </w:r>
      <w:r w:rsidRPr="00572A95">
        <w:rPr>
          <w:rFonts w:ascii="Book Antiqua" w:hAnsi="Book Antiqua"/>
          <w:i/>
          <w:sz w:val="24"/>
          <w:szCs w:val="24"/>
        </w:rPr>
        <w:t xml:space="preserve">J </w:t>
      </w:r>
      <w:proofErr w:type="spellStart"/>
      <w:r w:rsidRPr="00572A95">
        <w:rPr>
          <w:rFonts w:ascii="Book Antiqua" w:hAnsi="Book Antiqua"/>
          <w:i/>
          <w:sz w:val="24"/>
          <w:szCs w:val="24"/>
        </w:rPr>
        <w:t>Neuroophthalmol</w:t>
      </w:r>
      <w:proofErr w:type="spellEnd"/>
      <w:r w:rsidRPr="00572A95">
        <w:rPr>
          <w:rFonts w:ascii="Book Antiqua" w:hAnsi="Book Antiqua"/>
          <w:sz w:val="24"/>
          <w:szCs w:val="24"/>
        </w:rPr>
        <w:t xml:space="preserve"> 2014; </w:t>
      </w:r>
      <w:r w:rsidRPr="00572A95">
        <w:rPr>
          <w:rFonts w:ascii="Book Antiqua" w:hAnsi="Book Antiqua"/>
          <w:b/>
          <w:sz w:val="24"/>
          <w:szCs w:val="24"/>
        </w:rPr>
        <w:t>34</w:t>
      </w:r>
      <w:r w:rsidRPr="00572A95">
        <w:rPr>
          <w:rFonts w:ascii="Book Antiqua" w:hAnsi="Book Antiqua"/>
          <w:sz w:val="24"/>
          <w:szCs w:val="24"/>
        </w:rPr>
        <w:t>: 137-143 [PMID: 24621862 DOI: 10.1097/WNO.0000000000000090]</w:t>
      </w:r>
    </w:p>
    <w:p w14:paraId="0237FD24"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11 </w:t>
      </w:r>
      <w:r w:rsidRPr="00572A95">
        <w:rPr>
          <w:rFonts w:ascii="Book Antiqua" w:hAnsi="Book Antiqua"/>
          <w:b/>
          <w:sz w:val="24"/>
          <w:szCs w:val="24"/>
        </w:rPr>
        <w:t>Brodsky MC</w:t>
      </w:r>
      <w:r w:rsidRPr="00572A95">
        <w:rPr>
          <w:rFonts w:ascii="Book Antiqua" w:hAnsi="Book Antiqua"/>
          <w:sz w:val="24"/>
          <w:szCs w:val="24"/>
        </w:rPr>
        <w:t xml:space="preserve">, </w:t>
      </w:r>
      <w:proofErr w:type="spellStart"/>
      <w:r w:rsidRPr="00572A95">
        <w:rPr>
          <w:rFonts w:ascii="Book Antiqua" w:hAnsi="Book Antiqua"/>
          <w:sz w:val="24"/>
          <w:szCs w:val="24"/>
        </w:rPr>
        <w:t>Turan</w:t>
      </w:r>
      <w:proofErr w:type="spellEnd"/>
      <w:r w:rsidRPr="00572A95">
        <w:rPr>
          <w:rFonts w:ascii="Book Antiqua" w:hAnsi="Book Antiqua"/>
          <w:sz w:val="24"/>
          <w:szCs w:val="24"/>
        </w:rPr>
        <w:t xml:space="preserve"> KE, Khanna CL, Patton A, </w:t>
      </w:r>
      <w:proofErr w:type="spellStart"/>
      <w:r w:rsidRPr="00572A95">
        <w:rPr>
          <w:rFonts w:ascii="Book Antiqua" w:hAnsi="Book Antiqua"/>
          <w:sz w:val="24"/>
          <w:szCs w:val="24"/>
        </w:rPr>
        <w:t>Kirmani</w:t>
      </w:r>
      <w:proofErr w:type="spellEnd"/>
      <w:r w:rsidRPr="00572A95">
        <w:rPr>
          <w:rFonts w:ascii="Book Antiqua" w:hAnsi="Book Antiqua"/>
          <w:sz w:val="24"/>
          <w:szCs w:val="24"/>
        </w:rPr>
        <w:t xml:space="preserve"> S. Congenital mydriasis and prune belly syndrome in a child with an ACTA2 mutation. </w:t>
      </w:r>
      <w:r w:rsidRPr="00572A95">
        <w:rPr>
          <w:rFonts w:ascii="Book Antiqua" w:hAnsi="Book Antiqua"/>
          <w:i/>
          <w:sz w:val="24"/>
          <w:szCs w:val="24"/>
        </w:rPr>
        <w:t>J AAPOS</w:t>
      </w:r>
      <w:r w:rsidRPr="00572A95">
        <w:rPr>
          <w:rFonts w:ascii="Book Antiqua" w:hAnsi="Book Antiqua"/>
          <w:sz w:val="24"/>
          <w:szCs w:val="24"/>
        </w:rPr>
        <w:t xml:space="preserve"> 2014; </w:t>
      </w:r>
      <w:r w:rsidRPr="00572A95">
        <w:rPr>
          <w:rFonts w:ascii="Book Antiqua" w:hAnsi="Book Antiqua"/>
          <w:b/>
          <w:sz w:val="24"/>
          <w:szCs w:val="24"/>
        </w:rPr>
        <w:t>18</w:t>
      </w:r>
      <w:r w:rsidRPr="00572A95">
        <w:rPr>
          <w:rFonts w:ascii="Book Antiqua" w:hAnsi="Book Antiqua"/>
          <w:sz w:val="24"/>
          <w:szCs w:val="24"/>
        </w:rPr>
        <w:t>: 393-395 [PMID: 24998021 DOI: 10.1016/j.jaapos.2014.02.010]</w:t>
      </w:r>
    </w:p>
    <w:p w14:paraId="38F6F5CA"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12 </w:t>
      </w:r>
      <w:proofErr w:type="spellStart"/>
      <w:r w:rsidRPr="00572A95">
        <w:rPr>
          <w:rFonts w:ascii="Book Antiqua" w:hAnsi="Book Antiqua"/>
          <w:b/>
          <w:sz w:val="24"/>
          <w:szCs w:val="24"/>
        </w:rPr>
        <w:t>Amans</w:t>
      </w:r>
      <w:proofErr w:type="spellEnd"/>
      <w:r w:rsidRPr="00572A95">
        <w:rPr>
          <w:rFonts w:ascii="Book Antiqua" w:hAnsi="Book Antiqua"/>
          <w:b/>
          <w:sz w:val="24"/>
          <w:szCs w:val="24"/>
        </w:rPr>
        <w:t xml:space="preserve"> MR</w:t>
      </w:r>
      <w:r w:rsidRPr="00572A95">
        <w:rPr>
          <w:rFonts w:ascii="Book Antiqua" w:hAnsi="Book Antiqua"/>
          <w:sz w:val="24"/>
          <w:szCs w:val="24"/>
        </w:rPr>
        <w:t xml:space="preserve">, Stout C, Fox C, </w:t>
      </w:r>
      <w:proofErr w:type="spellStart"/>
      <w:r w:rsidRPr="00572A95">
        <w:rPr>
          <w:rFonts w:ascii="Book Antiqua" w:hAnsi="Book Antiqua"/>
          <w:sz w:val="24"/>
          <w:szCs w:val="24"/>
        </w:rPr>
        <w:t>Narvid</w:t>
      </w:r>
      <w:proofErr w:type="spellEnd"/>
      <w:r w:rsidRPr="00572A95">
        <w:rPr>
          <w:rFonts w:ascii="Book Antiqua" w:hAnsi="Book Antiqua"/>
          <w:sz w:val="24"/>
          <w:szCs w:val="24"/>
        </w:rPr>
        <w:t xml:space="preserve"> J, </w:t>
      </w:r>
      <w:proofErr w:type="spellStart"/>
      <w:r w:rsidRPr="00572A95">
        <w:rPr>
          <w:rFonts w:ascii="Book Antiqua" w:hAnsi="Book Antiqua"/>
          <w:sz w:val="24"/>
          <w:szCs w:val="24"/>
        </w:rPr>
        <w:t>Hetts</w:t>
      </w:r>
      <w:proofErr w:type="spellEnd"/>
      <w:r w:rsidRPr="00572A95">
        <w:rPr>
          <w:rFonts w:ascii="Book Antiqua" w:hAnsi="Book Antiqua"/>
          <w:sz w:val="24"/>
          <w:szCs w:val="24"/>
        </w:rPr>
        <w:t xml:space="preserve"> SW, Cooke DL, </w:t>
      </w:r>
      <w:proofErr w:type="spellStart"/>
      <w:r w:rsidRPr="00572A95">
        <w:rPr>
          <w:rFonts w:ascii="Book Antiqua" w:hAnsi="Book Antiqua"/>
          <w:sz w:val="24"/>
          <w:szCs w:val="24"/>
        </w:rPr>
        <w:t>Higashida</w:t>
      </w:r>
      <w:proofErr w:type="spellEnd"/>
      <w:r w:rsidRPr="00572A95">
        <w:rPr>
          <w:rFonts w:ascii="Book Antiqua" w:hAnsi="Book Antiqua"/>
          <w:sz w:val="24"/>
          <w:szCs w:val="24"/>
        </w:rPr>
        <w:t xml:space="preserve"> RT, Dowd CF, </w:t>
      </w:r>
      <w:proofErr w:type="spellStart"/>
      <w:r w:rsidRPr="00572A95">
        <w:rPr>
          <w:rFonts w:ascii="Book Antiqua" w:hAnsi="Book Antiqua"/>
          <w:sz w:val="24"/>
          <w:szCs w:val="24"/>
        </w:rPr>
        <w:t>McSwain</w:t>
      </w:r>
      <w:proofErr w:type="spellEnd"/>
      <w:r w:rsidRPr="00572A95">
        <w:rPr>
          <w:rFonts w:ascii="Book Antiqua" w:hAnsi="Book Antiqua"/>
          <w:sz w:val="24"/>
          <w:szCs w:val="24"/>
        </w:rPr>
        <w:t xml:space="preserve"> H, </w:t>
      </w:r>
      <w:proofErr w:type="spellStart"/>
      <w:r w:rsidRPr="00572A95">
        <w:rPr>
          <w:rFonts w:ascii="Book Antiqua" w:hAnsi="Book Antiqua"/>
          <w:sz w:val="24"/>
          <w:szCs w:val="24"/>
        </w:rPr>
        <w:t>Halbach</w:t>
      </w:r>
      <w:proofErr w:type="spellEnd"/>
      <w:r w:rsidRPr="00572A95">
        <w:rPr>
          <w:rFonts w:ascii="Book Antiqua" w:hAnsi="Book Antiqua"/>
          <w:sz w:val="24"/>
          <w:szCs w:val="24"/>
        </w:rPr>
        <w:t xml:space="preserve"> VV. Cerebral </w:t>
      </w:r>
      <w:proofErr w:type="spellStart"/>
      <w:r w:rsidRPr="00572A95">
        <w:rPr>
          <w:rFonts w:ascii="Book Antiqua" w:hAnsi="Book Antiqua"/>
          <w:sz w:val="24"/>
          <w:szCs w:val="24"/>
        </w:rPr>
        <w:t>arteriopathy</w:t>
      </w:r>
      <w:proofErr w:type="spellEnd"/>
      <w:r w:rsidRPr="00572A95">
        <w:rPr>
          <w:rFonts w:ascii="Book Antiqua" w:hAnsi="Book Antiqua"/>
          <w:sz w:val="24"/>
          <w:szCs w:val="24"/>
        </w:rPr>
        <w:t xml:space="preserve"> associated with Arg179His ACTA2 mutation. </w:t>
      </w:r>
      <w:r w:rsidRPr="00572A95">
        <w:rPr>
          <w:rFonts w:ascii="Book Antiqua" w:hAnsi="Book Antiqua"/>
          <w:i/>
          <w:sz w:val="24"/>
          <w:szCs w:val="24"/>
        </w:rPr>
        <w:t xml:space="preserve">J </w:t>
      </w:r>
      <w:proofErr w:type="spellStart"/>
      <w:r w:rsidRPr="00572A95">
        <w:rPr>
          <w:rFonts w:ascii="Book Antiqua" w:hAnsi="Book Antiqua"/>
          <w:i/>
          <w:sz w:val="24"/>
          <w:szCs w:val="24"/>
        </w:rPr>
        <w:t>Neurointerv</w:t>
      </w:r>
      <w:proofErr w:type="spellEnd"/>
      <w:r w:rsidRPr="00572A95">
        <w:rPr>
          <w:rFonts w:ascii="Book Antiqua" w:hAnsi="Book Antiqua"/>
          <w:i/>
          <w:sz w:val="24"/>
          <w:szCs w:val="24"/>
        </w:rPr>
        <w:t xml:space="preserve"> </w:t>
      </w:r>
      <w:proofErr w:type="spellStart"/>
      <w:r w:rsidRPr="00572A95">
        <w:rPr>
          <w:rFonts w:ascii="Book Antiqua" w:hAnsi="Book Antiqua"/>
          <w:i/>
          <w:sz w:val="24"/>
          <w:szCs w:val="24"/>
        </w:rPr>
        <w:t>Surg</w:t>
      </w:r>
      <w:proofErr w:type="spellEnd"/>
      <w:r w:rsidRPr="00572A95">
        <w:rPr>
          <w:rFonts w:ascii="Book Antiqua" w:hAnsi="Book Antiqua"/>
          <w:sz w:val="24"/>
          <w:szCs w:val="24"/>
        </w:rPr>
        <w:t xml:space="preserve"> 2014; </w:t>
      </w:r>
      <w:r w:rsidRPr="00572A95">
        <w:rPr>
          <w:rFonts w:ascii="Book Antiqua" w:hAnsi="Book Antiqua"/>
          <w:b/>
          <w:sz w:val="24"/>
          <w:szCs w:val="24"/>
        </w:rPr>
        <w:t>6</w:t>
      </w:r>
      <w:r w:rsidRPr="00572A95">
        <w:rPr>
          <w:rFonts w:ascii="Book Antiqua" w:hAnsi="Book Antiqua"/>
          <w:sz w:val="24"/>
          <w:szCs w:val="24"/>
        </w:rPr>
        <w:t>: e46 [PMID: 24353327 DOI: 10.1136/neurintsurg-2013-010997.rep]</w:t>
      </w:r>
    </w:p>
    <w:p w14:paraId="75402A90" w14:textId="060DC6E5" w:rsidR="000D5AAD" w:rsidRPr="00572A95" w:rsidRDefault="000D5AAD" w:rsidP="00572A95">
      <w:pPr>
        <w:spacing w:line="360" w:lineRule="auto"/>
        <w:rPr>
          <w:rFonts w:ascii="Book Antiqua" w:hAnsi="Book Antiqua"/>
          <w:sz w:val="24"/>
          <w:szCs w:val="24"/>
        </w:rPr>
      </w:pPr>
      <w:proofErr w:type="gramStart"/>
      <w:r w:rsidRPr="00572A95">
        <w:rPr>
          <w:rFonts w:ascii="Book Antiqua" w:hAnsi="Book Antiqua"/>
          <w:sz w:val="24"/>
          <w:szCs w:val="24"/>
        </w:rPr>
        <w:t xml:space="preserve">13 </w:t>
      </w:r>
      <w:proofErr w:type="spellStart"/>
      <w:r w:rsidRPr="00572A95">
        <w:rPr>
          <w:rFonts w:ascii="Book Antiqua" w:hAnsi="Book Antiqua"/>
          <w:b/>
          <w:sz w:val="24"/>
          <w:szCs w:val="24"/>
        </w:rPr>
        <w:t>Yetman</w:t>
      </w:r>
      <w:proofErr w:type="spellEnd"/>
      <w:r w:rsidRPr="00572A95">
        <w:rPr>
          <w:rFonts w:ascii="Book Antiqua" w:hAnsi="Book Antiqua"/>
          <w:b/>
          <w:sz w:val="24"/>
          <w:szCs w:val="24"/>
        </w:rPr>
        <w:t xml:space="preserve"> AT</w:t>
      </w:r>
      <w:r w:rsidRPr="00572A95">
        <w:rPr>
          <w:rFonts w:ascii="Book Antiqua" w:hAnsi="Book Antiqua"/>
          <w:sz w:val="24"/>
          <w:szCs w:val="24"/>
        </w:rPr>
        <w:t xml:space="preserve">, Starr LJ, </w:t>
      </w:r>
      <w:proofErr w:type="spellStart"/>
      <w:r w:rsidRPr="00572A95">
        <w:rPr>
          <w:rFonts w:ascii="Book Antiqua" w:hAnsi="Book Antiqua"/>
          <w:sz w:val="24"/>
          <w:szCs w:val="24"/>
        </w:rPr>
        <w:t>Bleyl</w:t>
      </w:r>
      <w:proofErr w:type="spellEnd"/>
      <w:r w:rsidRPr="00572A95">
        <w:rPr>
          <w:rFonts w:ascii="Book Antiqua" w:hAnsi="Book Antiqua"/>
          <w:sz w:val="24"/>
          <w:szCs w:val="24"/>
        </w:rPr>
        <w:t xml:space="preserve"> SB, Meyers L, Delaney JW.</w:t>
      </w:r>
      <w:proofErr w:type="gramEnd"/>
      <w:r w:rsidRPr="00572A95">
        <w:rPr>
          <w:rFonts w:ascii="Book Antiqua" w:hAnsi="Book Antiqua"/>
          <w:sz w:val="24"/>
          <w:szCs w:val="24"/>
        </w:rPr>
        <w:t xml:space="preserve"> Progressive Aortic Dilation Associated </w:t>
      </w:r>
      <w:r w:rsidR="00087544" w:rsidRPr="00572A95">
        <w:rPr>
          <w:rFonts w:ascii="Book Antiqua" w:hAnsi="Book Antiqua"/>
          <w:sz w:val="24"/>
          <w:szCs w:val="24"/>
        </w:rPr>
        <w:t xml:space="preserve">with </w:t>
      </w:r>
      <w:r w:rsidRPr="00572A95">
        <w:rPr>
          <w:rFonts w:ascii="Book Antiqua" w:hAnsi="Book Antiqua"/>
          <w:sz w:val="24"/>
          <w:szCs w:val="24"/>
        </w:rPr>
        <w:t xml:space="preserve">ACTA2 Mutations Presenting in Infancy. </w:t>
      </w:r>
      <w:r w:rsidRPr="00572A95">
        <w:rPr>
          <w:rFonts w:ascii="Book Antiqua" w:hAnsi="Book Antiqua"/>
          <w:i/>
          <w:sz w:val="24"/>
          <w:szCs w:val="24"/>
        </w:rPr>
        <w:t>Pediatrics</w:t>
      </w:r>
      <w:r w:rsidRPr="00572A95">
        <w:rPr>
          <w:rFonts w:ascii="Book Antiqua" w:hAnsi="Book Antiqua"/>
          <w:sz w:val="24"/>
          <w:szCs w:val="24"/>
        </w:rPr>
        <w:t xml:space="preserve"> 2015; </w:t>
      </w:r>
      <w:r w:rsidRPr="00572A95">
        <w:rPr>
          <w:rFonts w:ascii="Book Antiqua" w:hAnsi="Book Antiqua"/>
          <w:b/>
          <w:sz w:val="24"/>
          <w:szCs w:val="24"/>
        </w:rPr>
        <w:t>136</w:t>
      </w:r>
      <w:r w:rsidRPr="00572A95">
        <w:rPr>
          <w:rFonts w:ascii="Book Antiqua" w:hAnsi="Book Antiqua"/>
          <w:sz w:val="24"/>
          <w:szCs w:val="24"/>
        </w:rPr>
        <w:t>: e262-e266 [PMID: 26034244 DOI: 10.1542/peds.2014-3032]</w:t>
      </w:r>
    </w:p>
    <w:p w14:paraId="39ADC189"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14 </w:t>
      </w:r>
      <w:r w:rsidRPr="00572A95">
        <w:rPr>
          <w:rFonts w:ascii="Book Antiqua" w:hAnsi="Book Antiqua"/>
          <w:b/>
          <w:sz w:val="24"/>
          <w:szCs w:val="24"/>
        </w:rPr>
        <w:t>Richer J</w:t>
      </w:r>
      <w:r w:rsidRPr="00572A95">
        <w:rPr>
          <w:rFonts w:ascii="Book Antiqua" w:hAnsi="Book Antiqua"/>
          <w:sz w:val="24"/>
          <w:szCs w:val="24"/>
        </w:rPr>
        <w:t xml:space="preserve">, </w:t>
      </w:r>
      <w:proofErr w:type="spellStart"/>
      <w:r w:rsidRPr="00572A95">
        <w:rPr>
          <w:rFonts w:ascii="Book Antiqua" w:hAnsi="Book Antiqua"/>
          <w:sz w:val="24"/>
          <w:szCs w:val="24"/>
        </w:rPr>
        <w:t>Milewicz</w:t>
      </w:r>
      <w:proofErr w:type="spellEnd"/>
      <w:r w:rsidRPr="00572A95">
        <w:rPr>
          <w:rFonts w:ascii="Book Antiqua" w:hAnsi="Book Antiqua"/>
          <w:sz w:val="24"/>
          <w:szCs w:val="24"/>
        </w:rPr>
        <w:t xml:space="preserve"> DM, </w:t>
      </w:r>
      <w:proofErr w:type="spellStart"/>
      <w:r w:rsidRPr="00572A95">
        <w:rPr>
          <w:rFonts w:ascii="Book Antiqua" w:hAnsi="Book Antiqua"/>
          <w:sz w:val="24"/>
          <w:szCs w:val="24"/>
        </w:rPr>
        <w:t>Gow</w:t>
      </w:r>
      <w:proofErr w:type="spellEnd"/>
      <w:r w:rsidRPr="00572A95">
        <w:rPr>
          <w:rFonts w:ascii="Book Antiqua" w:hAnsi="Book Antiqua"/>
          <w:sz w:val="24"/>
          <w:szCs w:val="24"/>
        </w:rPr>
        <w:t xml:space="preserve"> R, de </w:t>
      </w:r>
      <w:proofErr w:type="spellStart"/>
      <w:r w:rsidRPr="00572A95">
        <w:rPr>
          <w:rFonts w:ascii="Book Antiqua" w:hAnsi="Book Antiqua"/>
          <w:sz w:val="24"/>
          <w:szCs w:val="24"/>
        </w:rPr>
        <w:t>Nanassy</w:t>
      </w:r>
      <w:proofErr w:type="spellEnd"/>
      <w:r w:rsidRPr="00572A95">
        <w:rPr>
          <w:rFonts w:ascii="Book Antiqua" w:hAnsi="Book Antiqua"/>
          <w:sz w:val="24"/>
          <w:szCs w:val="24"/>
        </w:rPr>
        <w:t xml:space="preserve"> J, </w:t>
      </w:r>
      <w:proofErr w:type="spellStart"/>
      <w:r w:rsidRPr="00572A95">
        <w:rPr>
          <w:rFonts w:ascii="Book Antiqua" w:hAnsi="Book Antiqua"/>
          <w:sz w:val="24"/>
          <w:szCs w:val="24"/>
        </w:rPr>
        <w:t>Maharajh</w:t>
      </w:r>
      <w:proofErr w:type="spellEnd"/>
      <w:r w:rsidRPr="00572A95">
        <w:rPr>
          <w:rFonts w:ascii="Book Antiqua" w:hAnsi="Book Antiqua"/>
          <w:sz w:val="24"/>
          <w:szCs w:val="24"/>
        </w:rPr>
        <w:t xml:space="preserve"> G, Miller E, Oppenheimer L, </w:t>
      </w:r>
      <w:proofErr w:type="spellStart"/>
      <w:r w:rsidRPr="00572A95">
        <w:rPr>
          <w:rFonts w:ascii="Book Antiqua" w:hAnsi="Book Antiqua"/>
          <w:sz w:val="24"/>
          <w:szCs w:val="24"/>
        </w:rPr>
        <w:t>Weiler</w:t>
      </w:r>
      <w:proofErr w:type="spellEnd"/>
      <w:r w:rsidRPr="00572A95">
        <w:rPr>
          <w:rFonts w:ascii="Book Antiqua" w:hAnsi="Book Antiqua"/>
          <w:sz w:val="24"/>
          <w:szCs w:val="24"/>
        </w:rPr>
        <w:t xml:space="preserve"> G, O'Connor M. R179H mutation in ACTA2 expanding the phenotype to include prune-belly sequence and skin </w:t>
      </w:r>
      <w:r w:rsidRPr="00572A95">
        <w:rPr>
          <w:rFonts w:ascii="Book Antiqua" w:hAnsi="Book Antiqua"/>
          <w:sz w:val="24"/>
          <w:szCs w:val="24"/>
        </w:rPr>
        <w:lastRenderedPageBreak/>
        <w:t xml:space="preserve">manifestations. </w:t>
      </w:r>
      <w:r w:rsidRPr="00572A95">
        <w:rPr>
          <w:rFonts w:ascii="Book Antiqua" w:hAnsi="Book Antiqua"/>
          <w:i/>
          <w:sz w:val="24"/>
          <w:szCs w:val="24"/>
        </w:rPr>
        <w:t>Am J Med Genet A</w:t>
      </w:r>
      <w:r w:rsidRPr="00572A95">
        <w:rPr>
          <w:rFonts w:ascii="Book Antiqua" w:hAnsi="Book Antiqua"/>
          <w:sz w:val="24"/>
          <w:szCs w:val="24"/>
        </w:rPr>
        <w:t xml:space="preserve"> 2012; </w:t>
      </w:r>
      <w:r w:rsidRPr="00572A95">
        <w:rPr>
          <w:rFonts w:ascii="Book Antiqua" w:hAnsi="Book Antiqua"/>
          <w:b/>
          <w:sz w:val="24"/>
          <w:szCs w:val="24"/>
        </w:rPr>
        <w:t>158A</w:t>
      </w:r>
      <w:r w:rsidRPr="00572A95">
        <w:rPr>
          <w:rFonts w:ascii="Book Antiqua" w:hAnsi="Book Antiqua"/>
          <w:sz w:val="24"/>
          <w:szCs w:val="24"/>
        </w:rPr>
        <w:t>: 664-668 [PMID: 22302747 DOI: 10.1002/ajmg.a.35206]</w:t>
      </w:r>
    </w:p>
    <w:p w14:paraId="59E67BE9"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15 </w:t>
      </w:r>
      <w:proofErr w:type="spellStart"/>
      <w:r w:rsidRPr="00572A95">
        <w:rPr>
          <w:rFonts w:ascii="Book Antiqua" w:hAnsi="Book Antiqua"/>
          <w:b/>
          <w:sz w:val="24"/>
          <w:szCs w:val="24"/>
        </w:rPr>
        <w:t>Prabhu</w:t>
      </w:r>
      <w:proofErr w:type="spellEnd"/>
      <w:r w:rsidRPr="00572A95">
        <w:rPr>
          <w:rFonts w:ascii="Book Antiqua" w:hAnsi="Book Antiqua"/>
          <w:b/>
          <w:sz w:val="24"/>
          <w:szCs w:val="24"/>
        </w:rPr>
        <w:t xml:space="preserve"> S</w:t>
      </w:r>
      <w:r w:rsidRPr="00572A95">
        <w:rPr>
          <w:rFonts w:ascii="Book Antiqua" w:hAnsi="Book Antiqua"/>
          <w:sz w:val="24"/>
          <w:szCs w:val="24"/>
        </w:rPr>
        <w:t xml:space="preserve">, Fox S, </w:t>
      </w:r>
      <w:proofErr w:type="spellStart"/>
      <w:r w:rsidRPr="00572A95">
        <w:rPr>
          <w:rFonts w:ascii="Book Antiqua" w:hAnsi="Book Antiqua"/>
          <w:sz w:val="24"/>
          <w:szCs w:val="24"/>
        </w:rPr>
        <w:t>Mattke</w:t>
      </w:r>
      <w:proofErr w:type="spellEnd"/>
      <w:r w:rsidRPr="00572A95">
        <w:rPr>
          <w:rFonts w:ascii="Book Antiqua" w:hAnsi="Book Antiqua"/>
          <w:sz w:val="24"/>
          <w:szCs w:val="24"/>
        </w:rPr>
        <w:t xml:space="preserve"> A, </w:t>
      </w:r>
      <w:proofErr w:type="spellStart"/>
      <w:r w:rsidRPr="00572A95">
        <w:rPr>
          <w:rFonts w:ascii="Book Antiqua" w:hAnsi="Book Antiqua"/>
          <w:sz w:val="24"/>
          <w:szCs w:val="24"/>
        </w:rPr>
        <w:t>Armes</w:t>
      </w:r>
      <w:proofErr w:type="spellEnd"/>
      <w:r w:rsidRPr="00572A95">
        <w:rPr>
          <w:rFonts w:ascii="Book Antiqua" w:hAnsi="Book Antiqua"/>
          <w:sz w:val="24"/>
          <w:szCs w:val="24"/>
        </w:rPr>
        <w:t xml:space="preserve"> JE, Alphonso N. Extracorporeal Life Support in Multisystem Smooth Muscle Dysfunction Syndrome. </w:t>
      </w:r>
      <w:r w:rsidRPr="00572A95">
        <w:rPr>
          <w:rFonts w:ascii="Book Antiqua" w:hAnsi="Book Antiqua"/>
          <w:i/>
          <w:sz w:val="24"/>
          <w:szCs w:val="24"/>
        </w:rPr>
        <w:t xml:space="preserve">World J </w:t>
      </w:r>
      <w:proofErr w:type="spellStart"/>
      <w:r w:rsidRPr="00572A95">
        <w:rPr>
          <w:rFonts w:ascii="Book Antiqua" w:hAnsi="Book Antiqua"/>
          <w:i/>
          <w:sz w:val="24"/>
          <w:szCs w:val="24"/>
        </w:rPr>
        <w:t>Pediatr</w:t>
      </w:r>
      <w:proofErr w:type="spellEnd"/>
      <w:r w:rsidRPr="00572A95">
        <w:rPr>
          <w:rFonts w:ascii="Book Antiqua" w:hAnsi="Book Antiqua"/>
          <w:i/>
          <w:sz w:val="24"/>
          <w:szCs w:val="24"/>
        </w:rPr>
        <w:t xml:space="preserve"> </w:t>
      </w:r>
      <w:proofErr w:type="spellStart"/>
      <w:r w:rsidRPr="00572A95">
        <w:rPr>
          <w:rFonts w:ascii="Book Antiqua" w:hAnsi="Book Antiqua"/>
          <w:i/>
          <w:sz w:val="24"/>
          <w:szCs w:val="24"/>
        </w:rPr>
        <w:t>Congenit</w:t>
      </w:r>
      <w:proofErr w:type="spellEnd"/>
      <w:r w:rsidRPr="00572A95">
        <w:rPr>
          <w:rFonts w:ascii="Book Antiqua" w:hAnsi="Book Antiqua"/>
          <w:i/>
          <w:sz w:val="24"/>
          <w:szCs w:val="24"/>
        </w:rPr>
        <w:t xml:space="preserve"> Heart </w:t>
      </w:r>
      <w:proofErr w:type="spellStart"/>
      <w:r w:rsidRPr="00572A95">
        <w:rPr>
          <w:rFonts w:ascii="Book Antiqua" w:hAnsi="Book Antiqua"/>
          <w:i/>
          <w:sz w:val="24"/>
          <w:szCs w:val="24"/>
        </w:rPr>
        <w:t>Surg</w:t>
      </w:r>
      <w:proofErr w:type="spellEnd"/>
      <w:r w:rsidRPr="00572A95">
        <w:rPr>
          <w:rFonts w:ascii="Book Antiqua" w:hAnsi="Book Antiqua"/>
          <w:sz w:val="24"/>
          <w:szCs w:val="24"/>
        </w:rPr>
        <w:t xml:space="preserve"> 2017; </w:t>
      </w:r>
      <w:r w:rsidRPr="00572A95">
        <w:rPr>
          <w:rFonts w:ascii="Book Antiqua" w:hAnsi="Book Antiqua"/>
          <w:b/>
          <w:sz w:val="24"/>
          <w:szCs w:val="24"/>
        </w:rPr>
        <w:t>8</w:t>
      </w:r>
      <w:r w:rsidRPr="00572A95">
        <w:rPr>
          <w:rFonts w:ascii="Book Antiqua" w:hAnsi="Book Antiqua"/>
          <w:sz w:val="24"/>
          <w:szCs w:val="24"/>
        </w:rPr>
        <w:t>: 750-753 [PMID: 27549731 DOI: 10.1177/2150135116658457]</w:t>
      </w:r>
    </w:p>
    <w:p w14:paraId="7A2C7CFF" w14:textId="77777777" w:rsidR="000D5AAD" w:rsidRPr="00572A95" w:rsidRDefault="000D5AAD" w:rsidP="00572A95">
      <w:pPr>
        <w:spacing w:line="360" w:lineRule="auto"/>
        <w:rPr>
          <w:rFonts w:ascii="Book Antiqua" w:hAnsi="Book Antiqua"/>
          <w:sz w:val="24"/>
          <w:szCs w:val="24"/>
        </w:rPr>
      </w:pPr>
      <w:r w:rsidRPr="00572A95">
        <w:rPr>
          <w:rFonts w:ascii="Book Antiqua" w:hAnsi="Book Antiqua"/>
          <w:sz w:val="24"/>
          <w:szCs w:val="24"/>
        </w:rPr>
        <w:t xml:space="preserve">16 </w:t>
      </w:r>
      <w:proofErr w:type="spellStart"/>
      <w:r w:rsidRPr="00572A95">
        <w:rPr>
          <w:rFonts w:ascii="Book Antiqua" w:hAnsi="Book Antiqua"/>
          <w:b/>
          <w:sz w:val="24"/>
          <w:szCs w:val="24"/>
        </w:rPr>
        <w:t>Logeswaran</w:t>
      </w:r>
      <w:proofErr w:type="spellEnd"/>
      <w:r w:rsidRPr="00572A95">
        <w:rPr>
          <w:rFonts w:ascii="Book Antiqua" w:hAnsi="Book Antiqua"/>
          <w:b/>
          <w:sz w:val="24"/>
          <w:szCs w:val="24"/>
        </w:rPr>
        <w:t xml:space="preserve"> T</w:t>
      </w:r>
      <w:r w:rsidRPr="00572A95">
        <w:rPr>
          <w:rFonts w:ascii="Book Antiqua" w:hAnsi="Book Antiqua"/>
          <w:sz w:val="24"/>
          <w:szCs w:val="24"/>
        </w:rPr>
        <w:t xml:space="preserve">, </w:t>
      </w:r>
      <w:proofErr w:type="spellStart"/>
      <w:r w:rsidRPr="00572A95">
        <w:rPr>
          <w:rFonts w:ascii="Book Antiqua" w:hAnsi="Book Antiqua"/>
          <w:sz w:val="24"/>
          <w:szCs w:val="24"/>
        </w:rPr>
        <w:t>Friedburg</w:t>
      </w:r>
      <w:proofErr w:type="spellEnd"/>
      <w:r w:rsidRPr="00572A95">
        <w:rPr>
          <w:rFonts w:ascii="Book Antiqua" w:hAnsi="Book Antiqua"/>
          <w:sz w:val="24"/>
          <w:szCs w:val="24"/>
        </w:rPr>
        <w:t xml:space="preserve"> C, Hofmann K, </w:t>
      </w:r>
      <w:proofErr w:type="spellStart"/>
      <w:r w:rsidRPr="00572A95">
        <w:rPr>
          <w:rFonts w:ascii="Book Antiqua" w:hAnsi="Book Antiqua"/>
          <w:sz w:val="24"/>
          <w:szCs w:val="24"/>
        </w:rPr>
        <w:t>Akintuerk</w:t>
      </w:r>
      <w:proofErr w:type="spellEnd"/>
      <w:r w:rsidRPr="00572A95">
        <w:rPr>
          <w:rFonts w:ascii="Book Antiqua" w:hAnsi="Book Antiqua"/>
          <w:sz w:val="24"/>
          <w:szCs w:val="24"/>
        </w:rPr>
        <w:t xml:space="preserve"> H, </w:t>
      </w:r>
      <w:proofErr w:type="spellStart"/>
      <w:r w:rsidRPr="00572A95">
        <w:rPr>
          <w:rFonts w:ascii="Book Antiqua" w:hAnsi="Book Antiqua"/>
          <w:sz w:val="24"/>
          <w:szCs w:val="24"/>
        </w:rPr>
        <w:t>Biskup</w:t>
      </w:r>
      <w:proofErr w:type="spellEnd"/>
      <w:r w:rsidRPr="00572A95">
        <w:rPr>
          <w:rFonts w:ascii="Book Antiqua" w:hAnsi="Book Antiqua"/>
          <w:sz w:val="24"/>
          <w:szCs w:val="24"/>
        </w:rPr>
        <w:t xml:space="preserve"> S, </w:t>
      </w:r>
      <w:proofErr w:type="spellStart"/>
      <w:r w:rsidRPr="00572A95">
        <w:rPr>
          <w:rFonts w:ascii="Book Antiqua" w:hAnsi="Book Antiqua"/>
          <w:sz w:val="24"/>
          <w:szCs w:val="24"/>
        </w:rPr>
        <w:t>Graef</w:t>
      </w:r>
      <w:proofErr w:type="spellEnd"/>
      <w:r w:rsidRPr="00572A95">
        <w:rPr>
          <w:rFonts w:ascii="Book Antiqua" w:hAnsi="Book Antiqua"/>
          <w:sz w:val="24"/>
          <w:szCs w:val="24"/>
        </w:rPr>
        <w:t xml:space="preserve"> M, Rad A, Weber A, </w:t>
      </w:r>
      <w:proofErr w:type="spellStart"/>
      <w:r w:rsidRPr="00572A95">
        <w:rPr>
          <w:rFonts w:ascii="Book Antiqua" w:hAnsi="Book Antiqua"/>
          <w:sz w:val="24"/>
          <w:szCs w:val="24"/>
        </w:rPr>
        <w:t>Neubauer</w:t>
      </w:r>
      <w:proofErr w:type="spellEnd"/>
      <w:r w:rsidRPr="00572A95">
        <w:rPr>
          <w:rFonts w:ascii="Book Antiqua" w:hAnsi="Book Antiqua"/>
          <w:sz w:val="24"/>
          <w:szCs w:val="24"/>
        </w:rPr>
        <w:t xml:space="preserve"> BA, </w:t>
      </w:r>
      <w:proofErr w:type="spellStart"/>
      <w:r w:rsidRPr="00572A95">
        <w:rPr>
          <w:rFonts w:ascii="Book Antiqua" w:hAnsi="Book Antiqua"/>
          <w:sz w:val="24"/>
          <w:szCs w:val="24"/>
        </w:rPr>
        <w:t>Schranz</w:t>
      </w:r>
      <w:proofErr w:type="spellEnd"/>
      <w:r w:rsidRPr="00572A95">
        <w:rPr>
          <w:rFonts w:ascii="Book Antiqua" w:hAnsi="Book Antiqua"/>
          <w:sz w:val="24"/>
          <w:szCs w:val="24"/>
        </w:rPr>
        <w:t xml:space="preserve"> D, </w:t>
      </w:r>
      <w:proofErr w:type="spellStart"/>
      <w:r w:rsidRPr="00572A95">
        <w:rPr>
          <w:rFonts w:ascii="Book Antiqua" w:hAnsi="Book Antiqua"/>
          <w:sz w:val="24"/>
          <w:szCs w:val="24"/>
        </w:rPr>
        <w:t>Bouvagnet</w:t>
      </w:r>
      <w:proofErr w:type="spellEnd"/>
      <w:r w:rsidRPr="00572A95">
        <w:rPr>
          <w:rFonts w:ascii="Book Antiqua" w:hAnsi="Book Antiqua"/>
          <w:sz w:val="24"/>
          <w:szCs w:val="24"/>
        </w:rPr>
        <w:t xml:space="preserve"> P, Lorenz B, Hahn A. Two patients with the heterozygous R189H mutation in ACTA2 and Complex congenital heart defects </w:t>
      </w:r>
      <w:proofErr w:type="gramStart"/>
      <w:r w:rsidRPr="00572A95">
        <w:rPr>
          <w:rFonts w:ascii="Book Antiqua" w:hAnsi="Book Antiqua"/>
          <w:sz w:val="24"/>
          <w:szCs w:val="24"/>
        </w:rPr>
        <w:t>expands</w:t>
      </w:r>
      <w:proofErr w:type="gramEnd"/>
      <w:r w:rsidRPr="00572A95">
        <w:rPr>
          <w:rFonts w:ascii="Book Antiqua" w:hAnsi="Book Antiqua"/>
          <w:sz w:val="24"/>
          <w:szCs w:val="24"/>
        </w:rPr>
        <w:t xml:space="preserve"> the cardiac phenotype of </w:t>
      </w:r>
      <w:proofErr w:type="spellStart"/>
      <w:r w:rsidRPr="00572A95">
        <w:rPr>
          <w:rFonts w:ascii="Book Antiqua" w:hAnsi="Book Antiqua"/>
          <w:sz w:val="24"/>
          <w:szCs w:val="24"/>
        </w:rPr>
        <w:t>multisystemic</w:t>
      </w:r>
      <w:proofErr w:type="spellEnd"/>
      <w:r w:rsidRPr="00572A95">
        <w:rPr>
          <w:rFonts w:ascii="Book Antiqua" w:hAnsi="Book Antiqua"/>
          <w:sz w:val="24"/>
          <w:szCs w:val="24"/>
        </w:rPr>
        <w:t xml:space="preserve"> smooth muscle dysfunction syndrome. </w:t>
      </w:r>
      <w:r w:rsidRPr="00572A95">
        <w:rPr>
          <w:rFonts w:ascii="Book Antiqua" w:hAnsi="Book Antiqua"/>
          <w:i/>
          <w:sz w:val="24"/>
          <w:szCs w:val="24"/>
        </w:rPr>
        <w:t xml:space="preserve">Am J Med Genet </w:t>
      </w:r>
      <w:proofErr w:type="gramStart"/>
      <w:r w:rsidRPr="00572A95">
        <w:rPr>
          <w:rFonts w:ascii="Book Antiqua" w:hAnsi="Book Antiqua"/>
          <w:i/>
          <w:sz w:val="24"/>
          <w:szCs w:val="24"/>
        </w:rPr>
        <w:t>A</w:t>
      </w:r>
      <w:proofErr w:type="gramEnd"/>
      <w:r w:rsidRPr="00572A95">
        <w:rPr>
          <w:rFonts w:ascii="Book Antiqua" w:hAnsi="Book Antiqua"/>
          <w:sz w:val="24"/>
          <w:szCs w:val="24"/>
        </w:rPr>
        <w:t xml:space="preserve"> 2017; </w:t>
      </w:r>
      <w:r w:rsidRPr="00572A95">
        <w:rPr>
          <w:rFonts w:ascii="Book Antiqua" w:hAnsi="Book Antiqua"/>
          <w:b/>
          <w:sz w:val="24"/>
          <w:szCs w:val="24"/>
        </w:rPr>
        <w:t>173</w:t>
      </w:r>
      <w:r w:rsidRPr="00572A95">
        <w:rPr>
          <w:rFonts w:ascii="Book Antiqua" w:hAnsi="Book Antiqua"/>
          <w:sz w:val="24"/>
          <w:szCs w:val="24"/>
        </w:rPr>
        <w:t>: 2566 [PMID: 28816420 DOI: 10.1002/ajmg.a.38329]</w:t>
      </w:r>
    </w:p>
    <w:p w14:paraId="7FD3ECDA" w14:textId="6192EC52" w:rsidR="00FC04C3" w:rsidRPr="00754AB5" w:rsidRDefault="000D5AAD" w:rsidP="00754AB5">
      <w:pPr>
        <w:spacing w:line="360" w:lineRule="auto"/>
        <w:rPr>
          <w:rFonts w:ascii="Book Antiqua" w:hAnsi="Book Antiqua"/>
          <w:sz w:val="24"/>
          <w:szCs w:val="24"/>
        </w:rPr>
      </w:pPr>
      <w:proofErr w:type="gramStart"/>
      <w:r w:rsidRPr="00572A95">
        <w:rPr>
          <w:rFonts w:ascii="Book Antiqua" w:hAnsi="Book Antiqua"/>
          <w:sz w:val="24"/>
          <w:szCs w:val="24"/>
        </w:rPr>
        <w:t xml:space="preserve">17 </w:t>
      </w:r>
      <w:proofErr w:type="spellStart"/>
      <w:r w:rsidRPr="00572A95">
        <w:rPr>
          <w:rFonts w:ascii="Book Antiqua" w:hAnsi="Book Antiqua"/>
          <w:b/>
          <w:sz w:val="24"/>
          <w:szCs w:val="24"/>
        </w:rPr>
        <w:t>Yetman</w:t>
      </w:r>
      <w:proofErr w:type="spellEnd"/>
      <w:r w:rsidRPr="00572A95">
        <w:rPr>
          <w:rFonts w:ascii="Book Antiqua" w:hAnsi="Book Antiqua"/>
          <w:b/>
          <w:sz w:val="24"/>
          <w:szCs w:val="24"/>
        </w:rPr>
        <w:t xml:space="preserve"> AT</w:t>
      </w:r>
      <w:r w:rsidRPr="00572A95">
        <w:rPr>
          <w:rFonts w:ascii="Book Antiqua" w:hAnsi="Book Antiqua"/>
          <w:sz w:val="24"/>
          <w:szCs w:val="24"/>
        </w:rPr>
        <w:t>, Starr LJ.</w:t>
      </w:r>
      <w:proofErr w:type="gramEnd"/>
      <w:r w:rsidRPr="00572A95">
        <w:rPr>
          <w:rFonts w:ascii="Book Antiqua" w:hAnsi="Book Antiqua"/>
          <w:sz w:val="24"/>
          <w:szCs w:val="24"/>
        </w:rPr>
        <w:t xml:space="preserve"> </w:t>
      </w:r>
      <w:proofErr w:type="gramStart"/>
      <w:r w:rsidRPr="00572A95">
        <w:rPr>
          <w:rFonts w:ascii="Book Antiqua" w:hAnsi="Book Antiqua"/>
          <w:sz w:val="24"/>
          <w:szCs w:val="24"/>
        </w:rPr>
        <w:t xml:space="preserve">Newly described recessive MYH11 disorder with clinical overlap of </w:t>
      </w:r>
      <w:proofErr w:type="spellStart"/>
      <w:r w:rsidRPr="00572A95">
        <w:rPr>
          <w:rFonts w:ascii="Book Antiqua" w:hAnsi="Book Antiqua"/>
          <w:sz w:val="24"/>
          <w:szCs w:val="24"/>
        </w:rPr>
        <w:t>Multisystemic</w:t>
      </w:r>
      <w:proofErr w:type="spellEnd"/>
      <w:r w:rsidRPr="00572A95">
        <w:rPr>
          <w:rFonts w:ascii="Book Antiqua" w:hAnsi="Book Antiqua"/>
          <w:sz w:val="24"/>
          <w:szCs w:val="24"/>
        </w:rPr>
        <w:t xml:space="preserve"> smooth muscle dysfunction and </w:t>
      </w:r>
      <w:proofErr w:type="spellStart"/>
      <w:r w:rsidRPr="00572A95">
        <w:rPr>
          <w:rFonts w:ascii="Book Antiqua" w:hAnsi="Book Antiqua"/>
          <w:sz w:val="24"/>
          <w:szCs w:val="24"/>
        </w:rPr>
        <w:t>Megacystis</w:t>
      </w:r>
      <w:proofErr w:type="spellEnd"/>
      <w:r w:rsidRPr="00572A95">
        <w:rPr>
          <w:rFonts w:ascii="Book Antiqua" w:hAnsi="Book Antiqua"/>
          <w:sz w:val="24"/>
          <w:szCs w:val="24"/>
        </w:rPr>
        <w:t xml:space="preserve"> </w:t>
      </w:r>
      <w:proofErr w:type="spellStart"/>
      <w:r w:rsidRPr="00572A95">
        <w:rPr>
          <w:rFonts w:ascii="Book Antiqua" w:hAnsi="Book Antiqua"/>
          <w:sz w:val="24"/>
          <w:szCs w:val="24"/>
        </w:rPr>
        <w:t>microcolon</w:t>
      </w:r>
      <w:proofErr w:type="spellEnd"/>
      <w:r w:rsidRPr="00572A95">
        <w:rPr>
          <w:rFonts w:ascii="Book Antiqua" w:hAnsi="Book Antiqua"/>
          <w:sz w:val="24"/>
          <w:szCs w:val="24"/>
        </w:rPr>
        <w:t xml:space="preserve"> hypoperistalsis syndromes.</w:t>
      </w:r>
      <w:proofErr w:type="gramEnd"/>
      <w:r w:rsidRPr="00572A95">
        <w:rPr>
          <w:rFonts w:ascii="Book Antiqua" w:hAnsi="Book Antiqua"/>
          <w:sz w:val="24"/>
          <w:szCs w:val="24"/>
        </w:rPr>
        <w:t xml:space="preserve"> </w:t>
      </w:r>
      <w:r w:rsidRPr="00572A95">
        <w:rPr>
          <w:rFonts w:ascii="Book Antiqua" w:hAnsi="Book Antiqua"/>
          <w:i/>
          <w:sz w:val="24"/>
          <w:szCs w:val="24"/>
        </w:rPr>
        <w:t xml:space="preserve">Am J Med Genet </w:t>
      </w:r>
      <w:proofErr w:type="gramStart"/>
      <w:r w:rsidRPr="00572A95">
        <w:rPr>
          <w:rFonts w:ascii="Book Antiqua" w:hAnsi="Book Antiqua"/>
          <w:i/>
          <w:sz w:val="24"/>
          <w:szCs w:val="24"/>
        </w:rPr>
        <w:t>A</w:t>
      </w:r>
      <w:proofErr w:type="gramEnd"/>
      <w:r w:rsidRPr="00572A95">
        <w:rPr>
          <w:rFonts w:ascii="Book Antiqua" w:hAnsi="Book Antiqua"/>
          <w:sz w:val="24"/>
          <w:szCs w:val="24"/>
        </w:rPr>
        <w:t xml:space="preserve"> 2018; </w:t>
      </w:r>
      <w:r w:rsidRPr="00572A95">
        <w:rPr>
          <w:rFonts w:ascii="Book Antiqua" w:hAnsi="Book Antiqua"/>
          <w:b/>
          <w:sz w:val="24"/>
          <w:szCs w:val="24"/>
        </w:rPr>
        <w:t>176</w:t>
      </w:r>
      <w:r w:rsidRPr="00572A95">
        <w:rPr>
          <w:rFonts w:ascii="Book Antiqua" w:hAnsi="Book Antiqua"/>
          <w:sz w:val="24"/>
          <w:szCs w:val="24"/>
        </w:rPr>
        <w:t>: 1011-1014 [PMID: 29575632 DOI: 10.1002/ajmg.a.38647]</w:t>
      </w:r>
    </w:p>
    <w:p w14:paraId="3FE3EC73" w14:textId="423B4E4B" w:rsidR="00087544" w:rsidRPr="00572A95" w:rsidRDefault="00087544" w:rsidP="00754AB5">
      <w:pPr>
        <w:pStyle w:val="ab"/>
        <w:suppressAutoHyphens/>
        <w:spacing w:line="360" w:lineRule="auto"/>
        <w:ind w:firstLine="482"/>
        <w:jc w:val="right"/>
        <w:rPr>
          <w:rFonts w:ascii="Book Antiqua" w:hAnsi="Book Antiqua" w:cs="Mangal"/>
          <w:b/>
          <w:bCs/>
          <w:sz w:val="24"/>
          <w:szCs w:val="24"/>
          <w:lang w:val="it-IT" w:bidi="hi-IN"/>
        </w:rPr>
      </w:pPr>
      <w:r w:rsidRPr="00572A95">
        <w:rPr>
          <w:rFonts w:ascii="Book Antiqua" w:eastAsia="Lucida Sans Unicode" w:hAnsi="Book Antiqua" w:cs="Arial"/>
          <w:b/>
          <w:noProof/>
          <w:sz w:val="24"/>
          <w:szCs w:val="24"/>
          <w:lang w:val="it-IT" w:eastAsia="hi-IN" w:bidi="hi-IN"/>
        </w:rPr>
        <w:t>P-Reviewer</w:t>
      </w:r>
      <w:r w:rsidRPr="00572A95">
        <w:rPr>
          <w:rFonts w:ascii="Book Antiqua" w:hAnsi="Book Antiqua" w:cs="Arial"/>
          <w:b/>
          <w:noProof/>
          <w:sz w:val="24"/>
          <w:szCs w:val="24"/>
          <w:lang w:val="it-IT" w:bidi="hi-IN"/>
        </w:rPr>
        <w:t>:</w:t>
      </w:r>
      <w:r w:rsidRPr="00572A95">
        <w:rPr>
          <w:rFonts w:ascii="Book Antiqua" w:hAnsi="Book Antiqua"/>
          <w:sz w:val="24"/>
          <w:szCs w:val="24"/>
          <w:lang w:val="it-IT"/>
        </w:rPr>
        <w:t xml:space="preserve"> </w:t>
      </w:r>
      <w:r w:rsidRPr="00572A95">
        <w:rPr>
          <w:rFonts w:ascii="Book Antiqua" w:hAnsi="Book Antiqua"/>
          <w:sz w:val="24"/>
          <w:szCs w:val="24"/>
        </w:rPr>
        <w:t xml:space="preserve">Ro S, </w:t>
      </w:r>
      <w:proofErr w:type="spellStart"/>
      <w:r w:rsidRPr="00572A95">
        <w:rPr>
          <w:rFonts w:ascii="Book Antiqua" w:hAnsi="Book Antiqua"/>
          <w:sz w:val="24"/>
          <w:szCs w:val="24"/>
        </w:rPr>
        <w:t>Sridharan</w:t>
      </w:r>
      <w:proofErr w:type="spellEnd"/>
      <w:r w:rsidRPr="00572A95">
        <w:rPr>
          <w:rFonts w:ascii="Book Antiqua" w:hAnsi="Book Antiqua"/>
          <w:sz w:val="24"/>
          <w:szCs w:val="24"/>
        </w:rPr>
        <w:t xml:space="preserve"> G</w:t>
      </w:r>
      <w:r w:rsidRPr="00572A95">
        <w:rPr>
          <w:rFonts w:ascii="Book Antiqua" w:hAnsi="Book Antiqua" w:cs="Mangal"/>
          <w:bCs/>
          <w:sz w:val="24"/>
          <w:szCs w:val="24"/>
          <w:lang w:val="it-IT" w:bidi="hi-IN"/>
        </w:rPr>
        <w:t xml:space="preserve"> </w:t>
      </w:r>
      <w:r w:rsidRPr="00572A95">
        <w:rPr>
          <w:rFonts w:ascii="Book Antiqua" w:eastAsia="Lucida Sans Unicode" w:hAnsi="Book Antiqua" w:cs="Mangal"/>
          <w:b/>
          <w:bCs/>
          <w:sz w:val="24"/>
          <w:szCs w:val="24"/>
          <w:lang w:val="it-IT" w:eastAsia="hi-IN" w:bidi="hi-IN"/>
        </w:rPr>
        <w:t>S-Editor</w:t>
      </w:r>
      <w:r w:rsidRPr="00572A95">
        <w:rPr>
          <w:rFonts w:ascii="Book Antiqua" w:hAnsi="Book Antiqua" w:cs="Mangal"/>
          <w:b/>
          <w:bCs/>
          <w:sz w:val="24"/>
          <w:szCs w:val="24"/>
          <w:lang w:val="it-IT" w:bidi="hi-IN"/>
        </w:rPr>
        <w:t>:</w:t>
      </w:r>
      <w:r w:rsidRPr="00572A95">
        <w:rPr>
          <w:rFonts w:ascii="Book Antiqua" w:eastAsia="Lucida Sans Unicode" w:hAnsi="Book Antiqua" w:cs="Mangal"/>
          <w:bCs/>
          <w:sz w:val="24"/>
          <w:szCs w:val="24"/>
          <w:lang w:val="it-IT" w:eastAsia="hi-IN" w:bidi="hi-IN"/>
        </w:rPr>
        <w:t xml:space="preserve"> </w:t>
      </w:r>
      <w:r w:rsidRPr="00572A95">
        <w:rPr>
          <w:rFonts w:ascii="Book Antiqua" w:hAnsi="Book Antiqua" w:cs="Mangal"/>
          <w:bCs/>
          <w:sz w:val="24"/>
          <w:szCs w:val="24"/>
          <w:lang w:val="it-IT" w:bidi="hi-IN"/>
        </w:rPr>
        <w:t>Zhang L</w:t>
      </w:r>
      <w:r w:rsidRPr="00572A95">
        <w:rPr>
          <w:rFonts w:ascii="Book Antiqua" w:eastAsia="Lucida Sans Unicode" w:hAnsi="Book Antiqua" w:cs="Mangal"/>
          <w:b/>
          <w:bCs/>
          <w:sz w:val="24"/>
          <w:szCs w:val="24"/>
          <w:lang w:val="it-IT" w:eastAsia="hi-IN" w:bidi="hi-IN"/>
        </w:rPr>
        <w:t xml:space="preserve"> L-Editor</w:t>
      </w:r>
      <w:r w:rsidRPr="00572A95">
        <w:rPr>
          <w:rFonts w:ascii="Book Antiqua" w:hAnsi="Book Antiqua" w:cs="Mangal"/>
          <w:b/>
          <w:bCs/>
          <w:sz w:val="24"/>
          <w:szCs w:val="24"/>
          <w:lang w:val="it-IT" w:bidi="hi-IN"/>
        </w:rPr>
        <w:t>:</w:t>
      </w:r>
      <w:r w:rsidRPr="00572A95">
        <w:rPr>
          <w:rFonts w:ascii="Book Antiqua" w:eastAsia="Lucida Sans Unicode" w:hAnsi="Book Antiqua" w:cs="Mangal"/>
          <w:b/>
          <w:bCs/>
          <w:sz w:val="24"/>
          <w:szCs w:val="24"/>
          <w:lang w:val="it-IT" w:eastAsia="hi-IN" w:bidi="hi-IN"/>
        </w:rPr>
        <w:t xml:space="preserve"> </w:t>
      </w:r>
      <w:r w:rsidR="00324947" w:rsidRPr="00E159E7">
        <w:rPr>
          <w:rFonts w:ascii="Book Antiqua" w:eastAsia="Lucida Sans Unicode" w:hAnsi="Book Antiqua" w:cs="Mangal"/>
          <w:bCs/>
          <w:sz w:val="24"/>
          <w:szCs w:val="24"/>
          <w:lang w:val="it-IT" w:eastAsia="hi-IN" w:bidi="hi-IN"/>
        </w:rPr>
        <w:t>Wang TQ</w:t>
      </w:r>
      <w:r w:rsidR="00324947">
        <w:rPr>
          <w:rFonts w:ascii="Book Antiqua" w:eastAsia="Lucida Sans Unicode" w:hAnsi="Book Antiqua" w:cs="Mangal"/>
          <w:b/>
          <w:bCs/>
          <w:sz w:val="24"/>
          <w:szCs w:val="24"/>
          <w:lang w:val="it-IT" w:eastAsia="hi-IN" w:bidi="hi-IN"/>
        </w:rPr>
        <w:t xml:space="preserve"> </w:t>
      </w:r>
      <w:r w:rsidRPr="00572A95">
        <w:rPr>
          <w:rFonts w:ascii="Book Antiqua" w:eastAsia="Lucida Sans Unicode" w:hAnsi="Book Antiqua" w:cs="Mangal"/>
          <w:b/>
          <w:bCs/>
          <w:sz w:val="24"/>
          <w:szCs w:val="24"/>
          <w:lang w:val="it-IT" w:eastAsia="hi-IN" w:bidi="hi-IN"/>
        </w:rPr>
        <w:t>E-Editor</w:t>
      </w:r>
      <w:r w:rsidRPr="00572A95">
        <w:rPr>
          <w:rFonts w:ascii="Book Antiqua" w:hAnsi="Book Antiqua" w:cs="Mangal"/>
          <w:b/>
          <w:bCs/>
          <w:sz w:val="24"/>
          <w:szCs w:val="24"/>
          <w:lang w:val="it-IT" w:bidi="hi-IN"/>
        </w:rPr>
        <w:t>:</w:t>
      </w:r>
      <w:r w:rsidR="00AC6156" w:rsidRPr="00AC6156">
        <w:rPr>
          <w:rFonts w:ascii="Book Antiqua" w:hAnsi="Book Antiqua" w:cs="Mangal" w:hint="eastAsia"/>
          <w:bCs/>
          <w:sz w:val="24"/>
          <w:szCs w:val="24"/>
          <w:lang w:val="it-IT" w:bidi="hi-IN"/>
        </w:rPr>
        <w:t xml:space="preserve"> </w:t>
      </w:r>
      <w:r w:rsidR="00AC6156" w:rsidRPr="001D28E9">
        <w:rPr>
          <w:rFonts w:ascii="Book Antiqua" w:hAnsi="Book Antiqua" w:cs="Mangal" w:hint="eastAsia"/>
          <w:bCs/>
          <w:sz w:val="24"/>
          <w:szCs w:val="24"/>
          <w:lang w:val="it-IT" w:bidi="hi-IN"/>
        </w:rPr>
        <w:t>Liu JH</w:t>
      </w:r>
    </w:p>
    <w:p w14:paraId="25F2DC1C" w14:textId="77777777" w:rsidR="00087544" w:rsidRPr="00572A95" w:rsidRDefault="00087544" w:rsidP="00572A95">
      <w:pPr>
        <w:pStyle w:val="ab"/>
        <w:suppressAutoHyphens/>
        <w:spacing w:line="360" w:lineRule="auto"/>
        <w:ind w:firstLine="482"/>
        <w:rPr>
          <w:rFonts w:ascii="Book Antiqua" w:hAnsi="Book Antiqua" w:cs="Mangal"/>
          <w:b/>
          <w:bCs/>
          <w:sz w:val="24"/>
          <w:szCs w:val="24"/>
          <w:lang w:val="it-IT" w:bidi="hi-IN"/>
        </w:rPr>
      </w:pPr>
    </w:p>
    <w:p w14:paraId="70F2D9F6" w14:textId="77777777" w:rsidR="00087544" w:rsidRPr="00572A95" w:rsidRDefault="00087544" w:rsidP="00572A95">
      <w:pPr>
        <w:shd w:val="clear" w:color="auto" w:fill="FFFFFF"/>
        <w:spacing w:line="360" w:lineRule="auto"/>
        <w:rPr>
          <w:rFonts w:ascii="Book Antiqua" w:hAnsi="Book Antiqua" w:cs="Helvetica"/>
          <w:b/>
          <w:sz w:val="24"/>
          <w:szCs w:val="24"/>
        </w:rPr>
      </w:pPr>
      <w:r w:rsidRPr="00572A95">
        <w:rPr>
          <w:rFonts w:ascii="Book Antiqua" w:hAnsi="Book Antiqua" w:cs="Helvetica"/>
          <w:b/>
          <w:sz w:val="24"/>
          <w:szCs w:val="24"/>
        </w:rPr>
        <w:t xml:space="preserve">Specialty type: </w:t>
      </w:r>
      <w:r w:rsidRPr="00572A95">
        <w:rPr>
          <w:rFonts w:ascii="Book Antiqua" w:hAnsi="Book Antiqua" w:cs="宋体"/>
          <w:sz w:val="24"/>
          <w:szCs w:val="24"/>
        </w:rPr>
        <w:t>Medicine, Research and Experimental</w:t>
      </w:r>
    </w:p>
    <w:p w14:paraId="2FA0B09F" w14:textId="77777777" w:rsidR="00087544" w:rsidRPr="00572A95" w:rsidRDefault="00087544" w:rsidP="00572A95">
      <w:pPr>
        <w:shd w:val="clear" w:color="auto" w:fill="FFFFFF"/>
        <w:spacing w:line="360" w:lineRule="auto"/>
        <w:rPr>
          <w:rFonts w:ascii="Book Antiqua" w:hAnsi="Book Antiqua" w:cs="Helvetica"/>
          <w:b/>
          <w:sz w:val="24"/>
          <w:szCs w:val="24"/>
        </w:rPr>
      </w:pPr>
      <w:r w:rsidRPr="00572A95">
        <w:rPr>
          <w:rFonts w:ascii="Book Antiqua" w:hAnsi="Book Antiqua" w:cs="Helvetica"/>
          <w:b/>
          <w:sz w:val="24"/>
          <w:szCs w:val="24"/>
        </w:rPr>
        <w:t xml:space="preserve">Country of origin: </w:t>
      </w:r>
      <w:r w:rsidRPr="00572A95">
        <w:rPr>
          <w:rFonts w:ascii="Book Antiqua" w:hAnsi="Book Antiqua" w:cs="Helvetica"/>
          <w:sz w:val="24"/>
          <w:szCs w:val="24"/>
        </w:rPr>
        <w:t>China</w:t>
      </w:r>
    </w:p>
    <w:p w14:paraId="42A4A026" w14:textId="77777777" w:rsidR="00087544" w:rsidRPr="00572A95" w:rsidRDefault="00087544" w:rsidP="00572A95">
      <w:pPr>
        <w:shd w:val="clear" w:color="auto" w:fill="FFFFFF"/>
        <w:spacing w:line="360" w:lineRule="auto"/>
        <w:rPr>
          <w:rFonts w:ascii="Book Antiqua" w:hAnsi="Book Antiqua" w:cs="Helvetica"/>
          <w:b/>
          <w:sz w:val="24"/>
          <w:szCs w:val="24"/>
        </w:rPr>
      </w:pPr>
      <w:r w:rsidRPr="00572A95">
        <w:rPr>
          <w:rFonts w:ascii="Book Antiqua" w:hAnsi="Book Antiqua" w:cs="Helvetica"/>
          <w:b/>
          <w:sz w:val="24"/>
          <w:szCs w:val="24"/>
        </w:rPr>
        <w:t>Peer-review report classification</w:t>
      </w:r>
    </w:p>
    <w:p w14:paraId="40A0AA38" w14:textId="77777777" w:rsidR="00087544" w:rsidRPr="00572A95" w:rsidRDefault="00087544" w:rsidP="00572A95">
      <w:pPr>
        <w:shd w:val="clear" w:color="auto" w:fill="FFFFFF"/>
        <w:spacing w:line="360" w:lineRule="auto"/>
        <w:rPr>
          <w:rFonts w:ascii="Book Antiqua" w:hAnsi="Book Antiqua" w:cs="Helvetica"/>
          <w:sz w:val="24"/>
          <w:szCs w:val="24"/>
        </w:rPr>
      </w:pPr>
      <w:r w:rsidRPr="00572A95">
        <w:rPr>
          <w:rFonts w:ascii="Book Antiqua" w:hAnsi="Book Antiqua" w:cs="Helvetica"/>
          <w:sz w:val="24"/>
          <w:szCs w:val="24"/>
        </w:rPr>
        <w:t xml:space="preserve">Grade </w:t>
      </w:r>
      <w:proofErr w:type="gramStart"/>
      <w:r w:rsidRPr="00572A95">
        <w:rPr>
          <w:rFonts w:ascii="Book Antiqua" w:hAnsi="Book Antiqua" w:cs="Helvetica"/>
          <w:sz w:val="24"/>
          <w:szCs w:val="24"/>
        </w:rPr>
        <w:t>A</w:t>
      </w:r>
      <w:proofErr w:type="gramEnd"/>
      <w:r w:rsidRPr="00572A95">
        <w:rPr>
          <w:rFonts w:ascii="Book Antiqua" w:hAnsi="Book Antiqua" w:cs="Helvetica"/>
          <w:sz w:val="24"/>
          <w:szCs w:val="24"/>
        </w:rPr>
        <w:t xml:space="preserve"> (Excellent): 0</w:t>
      </w:r>
    </w:p>
    <w:p w14:paraId="6EAF0D11" w14:textId="77777777" w:rsidR="00087544" w:rsidRPr="00572A95" w:rsidRDefault="00087544" w:rsidP="00572A95">
      <w:pPr>
        <w:shd w:val="clear" w:color="auto" w:fill="FFFFFF"/>
        <w:spacing w:line="360" w:lineRule="auto"/>
        <w:rPr>
          <w:rFonts w:ascii="Book Antiqua" w:hAnsi="Book Antiqua" w:cs="Helvetica"/>
          <w:sz w:val="24"/>
          <w:szCs w:val="24"/>
        </w:rPr>
      </w:pPr>
      <w:r w:rsidRPr="00572A95">
        <w:rPr>
          <w:rFonts w:ascii="Book Antiqua" w:hAnsi="Book Antiqua" w:cs="Helvetica"/>
          <w:sz w:val="24"/>
          <w:szCs w:val="24"/>
        </w:rPr>
        <w:t>Grade B (Very good): B</w:t>
      </w:r>
    </w:p>
    <w:p w14:paraId="4C954680" w14:textId="77777777" w:rsidR="00087544" w:rsidRPr="00572A95" w:rsidRDefault="00087544" w:rsidP="00572A95">
      <w:pPr>
        <w:shd w:val="clear" w:color="auto" w:fill="FFFFFF"/>
        <w:spacing w:line="360" w:lineRule="auto"/>
        <w:rPr>
          <w:rFonts w:ascii="Book Antiqua" w:hAnsi="Book Antiqua" w:cs="Helvetica"/>
          <w:sz w:val="24"/>
          <w:szCs w:val="24"/>
        </w:rPr>
      </w:pPr>
      <w:r w:rsidRPr="00572A95">
        <w:rPr>
          <w:rFonts w:ascii="Book Antiqua" w:hAnsi="Book Antiqua" w:cs="Helvetica"/>
          <w:sz w:val="24"/>
          <w:szCs w:val="24"/>
        </w:rPr>
        <w:t>Grade C (Good): 0</w:t>
      </w:r>
    </w:p>
    <w:p w14:paraId="15BE8A1F" w14:textId="7B1E9987" w:rsidR="00087544" w:rsidRPr="00572A95" w:rsidRDefault="00087544" w:rsidP="00572A95">
      <w:pPr>
        <w:shd w:val="clear" w:color="auto" w:fill="FFFFFF"/>
        <w:spacing w:line="360" w:lineRule="auto"/>
        <w:rPr>
          <w:rFonts w:ascii="Book Antiqua" w:hAnsi="Book Antiqua" w:cs="Helvetica"/>
          <w:sz w:val="24"/>
          <w:szCs w:val="24"/>
        </w:rPr>
      </w:pPr>
      <w:r w:rsidRPr="00572A95">
        <w:rPr>
          <w:rFonts w:ascii="Book Antiqua" w:hAnsi="Book Antiqua" w:cs="Helvetica"/>
          <w:sz w:val="24"/>
          <w:szCs w:val="24"/>
        </w:rPr>
        <w:t>Grade D (Fair): D</w:t>
      </w:r>
    </w:p>
    <w:p w14:paraId="3E4E254C" w14:textId="6C10E40A" w:rsidR="00087544" w:rsidRPr="00572A95" w:rsidRDefault="00087544" w:rsidP="00572A95">
      <w:pPr>
        <w:shd w:val="clear" w:color="auto" w:fill="FFFFFF"/>
        <w:spacing w:line="360" w:lineRule="auto"/>
        <w:rPr>
          <w:rFonts w:ascii="Book Antiqua" w:hAnsi="Book Antiqua" w:cs="Helvetica"/>
          <w:sz w:val="24"/>
          <w:szCs w:val="24"/>
        </w:rPr>
        <w:sectPr w:rsidR="00087544" w:rsidRPr="00572A95" w:rsidSect="00306C28">
          <w:footerReference w:type="default" r:id="rId15"/>
          <w:type w:val="continuous"/>
          <w:pgSz w:w="11906" w:h="16838"/>
          <w:pgMar w:top="1440" w:right="1800" w:bottom="1440" w:left="1800" w:header="851" w:footer="992" w:gutter="0"/>
          <w:cols w:space="425"/>
          <w:docGrid w:type="lines" w:linePitch="312"/>
        </w:sectPr>
      </w:pPr>
      <w:r w:rsidRPr="00572A95">
        <w:rPr>
          <w:rFonts w:ascii="Book Antiqua" w:hAnsi="Book Antiqua" w:cs="Helvetica"/>
          <w:sz w:val="24"/>
          <w:szCs w:val="24"/>
        </w:rPr>
        <w:t>Grade E (Poor): 0</w:t>
      </w:r>
    </w:p>
    <w:p w14:paraId="0C064DB5" w14:textId="44325FA5" w:rsidR="00572A95" w:rsidRPr="00572A95" w:rsidRDefault="00FF0572" w:rsidP="00572A95">
      <w:pPr>
        <w:widowControl/>
        <w:spacing w:line="360" w:lineRule="auto"/>
        <w:rPr>
          <w:rFonts w:ascii="Book Antiqua" w:hAnsi="Book Antiqua" w:cs="Times New Roman"/>
          <w:b/>
          <w:bCs/>
          <w:kern w:val="0"/>
          <w:sz w:val="24"/>
          <w:szCs w:val="24"/>
        </w:rPr>
      </w:pPr>
      <w:r w:rsidRPr="00572A95">
        <w:rPr>
          <w:rFonts w:ascii="Book Antiqua" w:hAnsi="Book Antiqua" w:cs="Times New Roman"/>
          <w:b/>
          <w:bCs/>
          <w:kern w:val="0"/>
          <w:sz w:val="24"/>
          <w:szCs w:val="24"/>
        </w:rPr>
        <w:lastRenderedPageBreak/>
        <w:t>Table 1</w:t>
      </w:r>
      <w:r w:rsidR="00087544" w:rsidRPr="00572A95">
        <w:rPr>
          <w:rFonts w:ascii="Book Antiqua" w:hAnsi="Book Antiqua" w:cs="Times New Roman"/>
          <w:b/>
          <w:bCs/>
          <w:kern w:val="0"/>
          <w:sz w:val="24"/>
          <w:szCs w:val="24"/>
        </w:rPr>
        <w:t xml:space="preserve"> </w:t>
      </w:r>
      <w:r w:rsidRPr="00572A95">
        <w:rPr>
          <w:rFonts w:ascii="Book Antiqua" w:hAnsi="Book Antiqua" w:cs="Times New Roman"/>
          <w:b/>
          <w:bCs/>
          <w:kern w:val="0"/>
          <w:sz w:val="24"/>
          <w:szCs w:val="24"/>
        </w:rPr>
        <w:t xml:space="preserve">Clinical </w:t>
      </w:r>
      <w:proofErr w:type="gramStart"/>
      <w:r w:rsidRPr="00572A95">
        <w:rPr>
          <w:rFonts w:ascii="Book Antiqua" w:hAnsi="Book Antiqua" w:cs="Times New Roman"/>
          <w:b/>
          <w:bCs/>
          <w:kern w:val="0"/>
          <w:sz w:val="24"/>
          <w:szCs w:val="24"/>
        </w:rPr>
        <w:t>characteristics</w:t>
      </w:r>
      <w:proofErr w:type="gramEnd"/>
      <w:r w:rsidRPr="00572A95">
        <w:rPr>
          <w:rFonts w:ascii="Book Antiqua" w:hAnsi="Book Antiqua" w:cs="Times New Roman"/>
          <w:b/>
          <w:bCs/>
          <w:kern w:val="0"/>
          <w:sz w:val="24"/>
          <w:szCs w:val="24"/>
        </w:rPr>
        <w:t xml:space="preserve"> of </w:t>
      </w:r>
      <w:r w:rsidR="00324947" w:rsidRPr="00572A95">
        <w:rPr>
          <w:rFonts w:ascii="Book Antiqua" w:hAnsi="Book Antiqua" w:cs="Times New Roman"/>
          <w:b/>
          <w:bCs/>
          <w:kern w:val="0"/>
          <w:sz w:val="24"/>
          <w:szCs w:val="24"/>
        </w:rPr>
        <w:t>multisystem</w:t>
      </w:r>
      <w:r w:rsidR="00324947">
        <w:rPr>
          <w:rFonts w:ascii="Book Antiqua" w:hAnsi="Book Antiqua" w:cs="Times New Roman"/>
          <w:b/>
          <w:bCs/>
          <w:kern w:val="0"/>
          <w:sz w:val="24"/>
          <w:szCs w:val="24"/>
        </w:rPr>
        <w:t xml:space="preserve"> </w:t>
      </w:r>
      <w:r w:rsidR="00087544" w:rsidRPr="00572A95">
        <w:rPr>
          <w:rFonts w:ascii="Book Antiqua" w:hAnsi="Book Antiqua" w:cs="Times New Roman"/>
          <w:b/>
          <w:bCs/>
          <w:kern w:val="0"/>
          <w:sz w:val="24"/>
          <w:szCs w:val="24"/>
        </w:rPr>
        <w:t>smooth muscle dysfunction syndrome</w:t>
      </w:r>
      <w:r w:rsidRPr="00572A95">
        <w:rPr>
          <w:rFonts w:ascii="Book Antiqua" w:hAnsi="Book Antiqua" w:cs="Times New Roman"/>
          <w:b/>
          <w:bCs/>
          <w:kern w:val="0"/>
          <w:sz w:val="24"/>
          <w:szCs w:val="24"/>
        </w:rPr>
        <w:t xml:space="preserve"> patients worldwide</w:t>
      </w:r>
    </w:p>
    <w:tbl>
      <w:tblPr>
        <w:tblW w:w="5000" w:type="pct"/>
        <w:tblBorders>
          <w:top w:val="single" w:sz="4" w:space="0" w:color="auto"/>
          <w:bottom w:val="single" w:sz="4" w:space="0" w:color="auto"/>
        </w:tblBorders>
        <w:tblLook w:val="04A0" w:firstRow="1" w:lastRow="0" w:firstColumn="1" w:lastColumn="0" w:noHBand="0" w:noVBand="1"/>
      </w:tblPr>
      <w:tblGrid>
        <w:gridCol w:w="3641"/>
        <w:gridCol w:w="664"/>
        <w:gridCol w:w="664"/>
        <w:gridCol w:w="663"/>
        <w:gridCol w:w="663"/>
        <w:gridCol w:w="663"/>
        <w:gridCol w:w="663"/>
        <w:gridCol w:w="547"/>
        <w:gridCol w:w="547"/>
        <w:gridCol w:w="581"/>
        <w:gridCol w:w="547"/>
        <w:gridCol w:w="581"/>
        <w:gridCol w:w="836"/>
        <w:gridCol w:w="2914"/>
      </w:tblGrid>
      <w:tr w:rsidR="00754AB5" w:rsidRPr="000664A7" w14:paraId="6829D5A5" w14:textId="77777777" w:rsidTr="000664A7">
        <w:tc>
          <w:tcPr>
            <w:tcW w:w="1284" w:type="pct"/>
            <w:tcBorders>
              <w:top w:val="single" w:sz="4" w:space="0" w:color="auto"/>
              <w:bottom w:val="single" w:sz="4" w:space="0" w:color="auto"/>
            </w:tcBorders>
          </w:tcPr>
          <w:p w14:paraId="35D89E61" w14:textId="5B8C1D86" w:rsidR="00754AB5" w:rsidRPr="000664A7" w:rsidRDefault="00754AB5"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kern w:val="0"/>
                <w:sz w:val="24"/>
                <w:szCs w:val="24"/>
              </w:rPr>
              <w:t>Characteristic</w:t>
            </w:r>
          </w:p>
        </w:tc>
        <w:tc>
          <w:tcPr>
            <w:tcW w:w="1404" w:type="pct"/>
            <w:gridSpan w:val="6"/>
            <w:tcBorders>
              <w:top w:val="single" w:sz="4" w:space="0" w:color="auto"/>
              <w:bottom w:val="single" w:sz="4" w:space="0" w:color="auto"/>
            </w:tcBorders>
          </w:tcPr>
          <w:p w14:paraId="1B3AECC2" w14:textId="75F07EA1" w:rsidR="00754AB5" w:rsidRPr="000664A7" w:rsidRDefault="00754AB5" w:rsidP="00572A95">
            <w:pPr>
              <w:autoSpaceDE w:val="0"/>
              <w:autoSpaceDN w:val="0"/>
              <w:adjustRightInd w:val="0"/>
              <w:spacing w:line="360" w:lineRule="auto"/>
              <w:rPr>
                <w:rFonts w:ascii="Book Antiqua" w:hAnsi="Book Antiqua" w:cs="Times New Roman"/>
                <w:b/>
                <w:bCs/>
                <w:sz w:val="24"/>
                <w:szCs w:val="24"/>
              </w:rPr>
            </w:pPr>
            <w:proofErr w:type="spellStart"/>
            <w:r w:rsidRPr="000664A7">
              <w:rPr>
                <w:rFonts w:ascii="Book Antiqua" w:hAnsi="Book Antiqua" w:cs="Times New Roman"/>
                <w:b/>
                <w:bCs/>
                <w:sz w:val="24"/>
                <w:szCs w:val="24"/>
              </w:rPr>
              <w:t>Milewicz</w:t>
            </w:r>
            <w:proofErr w:type="spellEnd"/>
            <w:r w:rsidRPr="000664A7">
              <w:rPr>
                <w:rFonts w:ascii="Book Antiqua" w:hAnsi="Book Antiqua" w:cs="Times New Roman"/>
                <w:b/>
                <w:bCs/>
                <w:sz w:val="24"/>
                <w:szCs w:val="24"/>
              </w:rPr>
              <w:t xml:space="preserve"> </w:t>
            </w:r>
            <w:r w:rsidRPr="000664A7">
              <w:rPr>
                <w:rFonts w:ascii="Book Antiqua" w:hAnsi="Book Antiqua" w:cs="Times New Roman"/>
                <w:b/>
                <w:bCs/>
                <w:i/>
                <w:iCs/>
                <w:sz w:val="24"/>
                <w:szCs w:val="24"/>
              </w:rPr>
              <w:t>et al</w:t>
            </w:r>
            <w:r w:rsidRPr="000664A7">
              <w:rPr>
                <w:rFonts w:ascii="Book Antiqua" w:hAnsi="Book Antiqua" w:cs="Times New Roman"/>
                <w:b/>
                <w:bCs/>
                <w:sz w:val="24"/>
                <w:szCs w:val="24"/>
                <w:vertAlign w:val="superscript"/>
              </w:rPr>
              <w:t>[1]</w:t>
            </w:r>
            <w:r w:rsidRPr="000664A7">
              <w:rPr>
                <w:rFonts w:ascii="Book Antiqua" w:hAnsi="Book Antiqua" w:cs="Times New Roman"/>
                <w:b/>
                <w:bCs/>
                <w:sz w:val="24"/>
                <w:szCs w:val="24"/>
              </w:rPr>
              <w:t>, 2010</w:t>
            </w:r>
            <w:r w:rsidRPr="000664A7">
              <w:rPr>
                <w:rFonts w:ascii="Book Antiqua" w:hAnsi="Book Antiqua" w:cs="Times New Roman" w:hint="eastAsia"/>
                <w:b/>
                <w:bCs/>
                <w:sz w:val="24"/>
                <w:szCs w:val="24"/>
              </w:rPr>
              <w:t xml:space="preserve"> </w:t>
            </w:r>
            <w:r w:rsidRPr="000664A7">
              <w:rPr>
                <w:rFonts w:ascii="Book Antiqua" w:hAnsi="Book Antiqua" w:cs="Times New Roman" w:hint="eastAsia"/>
                <w:b/>
                <w:i/>
                <w:iCs/>
                <w:sz w:val="24"/>
                <w:szCs w:val="24"/>
              </w:rPr>
              <w:t>(</w:t>
            </w:r>
            <w:r w:rsidRPr="000664A7">
              <w:rPr>
                <w:rFonts w:ascii="Book Antiqua" w:hAnsi="Book Antiqua" w:cs="Times New Roman"/>
                <w:b/>
                <w:i/>
                <w:iCs/>
                <w:sz w:val="24"/>
                <w:szCs w:val="24"/>
              </w:rPr>
              <w:t>n</w:t>
            </w:r>
            <w:r w:rsidRPr="000664A7">
              <w:rPr>
                <w:rFonts w:ascii="Book Antiqua" w:hAnsi="Book Antiqua" w:cs="Times New Roman"/>
                <w:b/>
                <w:sz w:val="24"/>
                <w:szCs w:val="24"/>
              </w:rPr>
              <w:t xml:space="preserve"> </w:t>
            </w:r>
            <w:r w:rsidRPr="000664A7">
              <w:rPr>
                <w:rFonts w:ascii="Book Antiqua" w:hAnsi="Book Antiqua" w:cs="Times New Roman" w:hint="eastAsia"/>
                <w:b/>
                <w:sz w:val="24"/>
                <w:szCs w:val="24"/>
              </w:rPr>
              <w:t xml:space="preserve">= </w:t>
            </w:r>
            <w:r w:rsidRPr="000664A7">
              <w:rPr>
                <w:rFonts w:ascii="Book Antiqua" w:hAnsi="Book Antiqua" w:cs="Times New Roman"/>
                <w:b/>
                <w:sz w:val="24"/>
                <w:szCs w:val="24"/>
              </w:rPr>
              <w:t>6</w:t>
            </w:r>
            <w:r w:rsidRPr="000664A7">
              <w:rPr>
                <w:rFonts w:ascii="Book Antiqua" w:hAnsi="Book Antiqua" w:cs="Times New Roman" w:hint="eastAsia"/>
                <w:b/>
                <w:sz w:val="24"/>
                <w:szCs w:val="24"/>
              </w:rPr>
              <w:t>)</w:t>
            </w:r>
          </w:p>
        </w:tc>
        <w:tc>
          <w:tcPr>
            <w:tcW w:w="1284" w:type="pct"/>
            <w:gridSpan w:val="6"/>
            <w:tcBorders>
              <w:top w:val="single" w:sz="4" w:space="0" w:color="auto"/>
              <w:bottom w:val="single" w:sz="4" w:space="0" w:color="auto"/>
            </w:tcBorders>
          </w:tcPr>
          <w:p w14:paraId="6AF55AE0" w14:textId="2006CB09" w:rsidR="00754AB5" w:rsidRPr="000664A7" w:rsidRDefault="00754AB5" w:rsidP="00572A95">
            <w:pPr>
              <w:autoSpaceDE w:val="0"/>
              <w:autoSpaceDN w:val="0"/>
              <w:adjustRightInd w:val="0"/>
              <w:spacing w:line="360" w:lineRule="auto"/>
              <w:rPr>
                <w:rFonts w:ascii="Book Antiqua" w:hAnsi="Book Antiqua" w:cs="Times New Roman"/>
                <w:b/>
                <w:bCs/>
                <w:sz w:val="24"/>
                <w:szCs w:val="24"/>
              </w:rPr>
            </w:pPr>
            <w:proofErr w:type="spellStart"/>
            <w:r w:rsidRPr="000664A7">
              <w:rPr>
                <w:rFonts w:ascii="Book Antiqua" w:hAnsi="Book Antiqua" w:cs="Times New Roman"/>
                <w:b/>
                <w:bCs/>
                <w:sz w:val="24"/>
                <w:szCs w:val="24"/>
              </w:rPr>
              <w:t>Munot</w:t>
            </w:r>
            <w:proofErr w:type="spellEnd"/>
            <w:r w:rsidRPr="000664A7">
              <w:rPr>
                <w:rFonts w:ascii="Book Antiqua" w:hAnsi="Book Antiqua" w:cs="Times New Roman"/>
                <w:b/>
                <w:bCs/>
                <w:i/>
                <w:iCs/>
                <w:sz w:val="24"/>
                <w:szCs w:val="24"/>
              </w:rPr>
              <w:t xml:space="preserve"> et al</w:t>
            </w:r>
            <w:r w:rsidRPr="000664A7">
              <w:rPr>
                <w:rFonts w:ascii="Book Antiqua" w:hAnsi="Book Antiqua" w:cs="Times New Roman"/>
                <w:b/>
                <w:bCs/>
                <w:sz w:val="24"/>
                <w:szCs w:val="24"/>
                <w:vertAlign w:val="superscript"/>
              </w:rPr>
              <w:t>[2]</w:t>
            </w:r>
            <w:r w:rsidRPr="000664A7">
              <w:rPr>
                <w:rFonts w:ascii="Book Antiqua" w:hAnsi="Book Antiqua" w:cs="Times New Roman"/>
                <w:b/>
                <w:bCs/>
                <w:sz w:val="24"/>
                <w:szCs w:val="24"/>
              </w:rPr>
              <w:t>, 2012</w:t>
            </w:r>
            <w:r w:rsidRPr="000664A7">
              <w:rPr>
                <w:rFonts w:ascii="Book Antiqua" w:hAnsi="Book Antiqua" w:cs="Times New Roman" w:hint="eastAsia"/>
                <w:b/>
                <w:bCs/>
                <w:sz w:val="24"/>
                <w:szCs w:val="24"/>
              </w:rPr>
              <w:t xml:space="preserve"> </w:t>
            </w:r>
            <w:r w:rsidRPr="000664A7">
              <w:rPr>
                <w:rFonts w:ascii="Book Antiqua" w:hAnsi="Book Antiqua" w:cs="Times New Roman" w:hint="eastAsia"/>
                <w:b/>
                <w:i/>
                <w:iCs/>
                <w:sz w:val="24"/>
                <w:szCs w:val="24"/>
              </w:rPr>
              <w:t>(</w:t>
            </w:r>
            <w:r w:rsidRPr="000664A7">
              <w:rPr>
                <w:rFonts w:ascii="Book Antiqua" w:hAnsi="Book Antiqua" w:cs="Times New Roman"/>
                <w:b/>
                <w:i/>
                <w:iCs/>
                <w:sz w:val="24"/>
                <w:szCs w:val="24"/>
              </w:rPr>
              <w:t>n</w:t>
            </w:r>
            <w:r w:rsidRPr="000664A7">
              <w:rPr>
                <w:rFonts w:ascii="Book Antiqua" w:hAnsi="Book Antiqua" w:cs="Times New Roman"/>
                <w:b/>
                <w:sz w:val="24"/>
                <w:szCs w:val="24"/>
              </w:rPr>
              <w:t xml:space="preserve"> </w:t>
            </w:r>
            <w:r w:rsidRPr="000664A7">
              <w:rPr>
                <w:rFonts w:ascii="Book Antiqua" w:hAnsi="Book Antiqua" w:cs="Times New Roman" w:hint="eastAsia"/>
                <w:b/>
                <w:sz w:val="24"/>
                <w:szCs w:val="24"/>
              </w:rPr>
              <w:t xml:space="preserve">= </w:t>
            </w:r>
            <w:r w:rsidRPr="000664A7">
              <w:rPr>
                <w:rFonts w:ascii="Book Antiqua" w:hAnsi="Book Antiqua" w:cs="Times New Roman"/>
                <w:b/>
                <w:sz w:val="24"/>
                <w:szCs w:val="24"/>
              </w:rPr>
              <w:t>6</w:t>
            </w:r>
            <w:r w:rsidRPr="000664A7">
              <w:rPr>
                <w:rFonts w:ascii="Book Antiqua" w:hAnsi="Book Antiqua" w:cs="Times New Roman" w:hint="eastAsia"/>
                <w:b/>
                <w:sz w:val="24"/>
                <w:szCs w:val="24"/>
              </w:rPr>
              <w:t>)</w:t>
            </w:r>
          </w:p>
        </w:tc>
        <w:tc>
          <w:tcPr>
            <w:tcW w:w="1028" w:type="pct"/>
            <w:tcBorders>
              <w:top w:val="single" w:sz="4" w:space="0" w:color="auto"/>
              <w:bottom w:val="single" w:sz="4" w:space="0" w:color="auto"/>
            </w:tcBorders>
          </w:tcPr>
          <w:p w14:paraId="26A6CD97" w14:textId="71499AFE" w:rsidR="00754AB5" w:rsidRPr="000664A7" w:rsidRDefault="00754AB5" w:rsidP="00754AB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sz w:val="24"/>
                <w:szCs w:val="24"/>
              </w:rPr>
              <w:t xml:space="preserve">Moller </w:t>
            </w:r>
            <w:r w:rsidRPr="000664A7">
              <w:rPr>
                <w:rFonts w:ascii="Book Antiqua" w:hAnsi="Book Antiqua" w:cs="Times New Roman"/>
                <w:b/>
                <w:bCs/>
                <w:i/>
                <w:iCs/>
                <w:sz w:val="24"/>
                <w:szCs w:val="24"/>
              </w:rPr>
              <w:t>et al</w:t>
            </w:r>
            <w:r w:rsidRPr="000664A7">
              <w:rPr>
                <w:rFonts w:ascii="Book Antiqua" w:hAnsi="Book Antiqua" w:cs="Times New Roman"/>
                <w:b/>
                <w:bCs/>
                <w:sz w:val="24"/>
                <w:szCs w:val="24"/>
                <w:vertAlign w:val="superscript"/>
              </w:rPr>
              <w:t>[5]</w:t>
            </w:r>
            <w:r w:rsidRPr="000664A7">
              <w:rPr>
                <w:rFonts w:ascii="Book Antiqua" w:hAnsi="Book Antiqua" w:cs="Times New Roman"/>
                <w:b/>
                <w:bCs/>
                <w:sz w:val="24"/>
                <w:szCs w:val="24"/>
              </w:rPr>
              <w:t>, 2012</w:t>
            </w:r>
            <w:r w:rsidRPr="000664A7">
              <w:rPr>
                <w:rFonts w:ascii="Book Antiqua" w:hAnsi="Book Antiqua" w:cs="Times New Roman" w:hint="eastAsia"/>
                <w:b/>
                <w:bCs/>
                <w:sz w:val="24"/>
                <w:szCs w:val="24"/>
              </w:rPr>
              <w:t xml:space="preserve"> </w:t>
            </w:r>
            <w:r w:rsidRPr="000664A7">
              <w:rPr>
                <w:rFonts w:ascii="Book Antiqua" w:hAnsi="Book Antiqua" w:cs="Times New Roman" w:hint="eastAsia"/>
                <w:b/>
                <w:i/>
                <w:iCs/>
                <w:sz w:val="24"/>
                <w:szCs w:val="24"/>
              </w:rPr>
              <w:t>(</w:t>
            </w:r>
            <w:r w:rsidRPr="000664A7">
              <w:rPr>
                <w:rFonts w:ascii="Book Antiqua" w:hAnsi="Book Antiqua" w:cs="Times New Roman"/>
                <w:b/>
                <w:i/>
                <w:iCs/>
                <w:sz w:val="24"/>
                <w:szCs w:val="24"/>
              </w:rPr>
              <w:t>n</w:t>
            </w:r>
            <w:r w:rsidRPr="000664A7">
              <w:rPr>
                <w:rFonts w:ascii="Book Antiqua" w:hAnsi="Book Antiqua" w:cs="Times New Roman"/>
                <w:b/>
                <w:sz w:val="24"/>
                <w:szCs w:val="24"/>
              </w:rPr>
              <w:t xml:space="preserve"> </w:t>
            </w:r>
            <w:r w:rsidRPr="000664A7">
              <w:rPr>
                <w:rFonts w:ascii="Book Antiqua" w:hAnsi="Book Antiqua" w:cs="Times New Roman" w:hint="eastAsia"/>
                <w:b/>
                <w:sz w:val="24"/>
                <w:szCs w:val="24"/>
              </w:rPr>
              <w:t>= 1)</w:t>
            </w:r>
          </w:p>
        </w:tc>
      </w:tr>
      <w:tr w:rsidR="00754AB5" w:rsidRPr="00572A95" w14:paraId="423910BE" w14:textId="77777777" w:rsidTr="000664A7">
        <w:tc>
          <w:tcPr>
            <w:tcW w:w="1284" w:type="pct"/>
            <w:tcBorders>
              <w:top w:val="single" w:sz="4" w:space="0" w:color="auto"/>
            </w:tcBorders>
          </w:tcPr>
          <w:p w14:paraId="2826B7F4" w14:textId="4F551060"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Gender</w:t>
            </w:r>
          </w:p>
        </w:tc>
        <w:tc>
          <w:tcPr>
            <w:tcW w:w="234" w:type="pct"/>
            <w:tcBorders>
              <w:top w:val="single" w:sz="4" w:space="0" w:color="auto"/>
            </w:tcBorders>
          </w:tcPr>
          <w:p w14:paraId="706BC97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34" w:type="pct"/>
            <w:tcBorders>
              <w:top w:val="single" w:sz="4" w:space="0" w:color="auto"/>
            </w:tcBorders>
          </w:tcPr>
          <w:p w14:paraId="721C61B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234" w:type="pct"/>
            <w:tcBorders>
              <w:top w:val="single" w:sz="4" w:space="0" w:color="auto"/>
            </w:tcBorders>
          </w:tcPr>
          <w:p w14:paraId="45DDD65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234" w:type="pct"/>
            <w:tcBorders>
              <w:top w:val="single" w:sz="4" w:space="0" w:color="auto"/>
            </w:tcBorders>
          </w:tcPr>
          <w:p w14:paraId="6A74A33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34" w:type="pct"/>
            <w:tcBorders>
              <w:top w:val="single" w:sz="4" w:space="0" w:color="auto"/>
            </w:tcBorders>
          </w:tcPr>
          <w:p w14:paraId="17A760F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34" w:type="pct"/>
            <w:tcBorders>
              <w:top w:val="single" w:sz="4" w:space="0" w:color="auto"/>
            </w:tcBorders>
          </w:tcPr>
          <w:p w14:paraId="0B4066C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193" w:type="pct"/>
            <w:tcBorders>
              <w:top w:val="single" w:sz="4" w:space="0" w:color="auto"/>
            </w:tcBorders>
          </w:tcPr>
          <w:p w14:paraId="40B2F7B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193" w:type="pct"/>
            <w:tcBorders>
              <w:top w:val="single" w:sz="4" w:space="0" w:color="auto"/>
            </w:tcBorders>
          </w:tcPr>
          <w:p w14:paraId="2CD52BA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05" w:type="pct"/>
            <w:tcBorders>
              <w:top w:val="single" w:sz="4" w:space="0" w:color="auto"/>
            </w:tcBorders>
          </w:tcPr>
          <w:p w14:paraId="08F7694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193" w:type="pct"/>
            <w:tcBorders>
              <w:top w:val="single" w:sz="4" w:space="0" w:color="auto"/>
            </w:tcBorders>
          </w:tcPr>
          <w:p w14:paraId="168F701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205" w:type="pct"/>
            <w:tcBorders>
              <w:top w:val="single" w:sz="4" w:space="0" w:color="auto"/>
            </w:tcBorders>
          </w:tcPr>
          <w:p w14:paraId="17CBCFE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295" w:type="pct"/>
            <w:tcBorders>
              <w:top w:val="single" w:sz="4" w:space="0" w:color="auto"/>
            </w:tcBorders>
          </w:tcPr>
          <w:p w14:paraId="00F4084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1028" w:type="pct"/>
            <w:tcBorders>
              <w:top w:val="single" w:sz="4" w:space="0" w:color="auto"/>
            </w:tcBorders>
          </w:tcPr>
          <w:p w14:paraId="2CEE04C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r>
      <w:tr w:rsidR="00754AB5" w:rsidRPr="00572A95" w14:paraId="585BCFED" w14:textId="77777777" w:rsidTr="000664A7">
        <w:tc>
          <w:tcPr>
            <w:tcW w:w="1284" w:type="pct"/>
          </w:tcPr>
          <w:p w14:paraId="2C09EDB3" w14:textId="34AA325D"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Age (</w:t>
            </w:r>
            <w:proofErr w:type="spellStart"/>
            <w:r w:rsidRPr="00572A95">
              <w:rPr>
                <w:rFonts w:ascii="Book Antiqua" w:hAnsi="Book Antiqua" w:cs="Times New Roman"/>
                <w:sz w:val="24"/>
                <w:szCs w:val="24"/>
              </w:rPr>
              <w:t>yr</w:t>
            </w:r>
            <w:proofErr w:type="spellEnd"/>
            <w:r w:rsidRPr="00572A95">
              <w:rPr>
                <w:rFonts w:ascii="Book Antiqua" w:hAnsi="Book Antiqua" w:cs="Times New Roman"/>
                <w:sz w:val="24"/>
                <w:szCs w:val="24"/>
              </w:rPr>
              <w:t>)</w:t>
            </w:r>
          </w:p>
        </w:tc>
        <w:tc>
          <w:tcPr>
            <w:tcW w:w="234" w:type="pct"/>
          </w:tcPr>
          <w:p w14:paraId="13F0BC2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11</w:t>
            </w:r>
          </w:p>
        </w:tc>
        <w:tc>
          <w:tcPr>
            <w:tcW w:w="234" w:type="pct"/>
          </w:tcPr>
          <w:p w14:paraId="156DF82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14</w:t>
            </w:r>
          </w:p>
        </w:tc>
        <w:tc>
          <w:tcPr>
            <w:tcW w:w="234" w:type="pct"/>
          </w:tcPr>
          <w:p w14:paraId="36D5086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17</w:t>
            </w:r>
          </w:p>
        </w:tc>
        <w:tc>
          <w:tcPr>
            <w:tcW w:w="234" w:type="pct"/>
          </w:tcPr>
          <w:p w14:paraId="25AFCE9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11</w:t>
            </w:r>
          </w:p>
        </w:tc>
        <w:tc>
          <w:tcPr>
            <w:tcW w:w="234" w:type="pct"/>
          </w:tcPr>
          <w:p w14:paraId="6494CCF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26</w:t>
            </w:r>
          </w:p>
        </w:tc>
        <w:tc>
          <w:tcPr>
            <w:tcW w:w="234" w:type="pct"/>
          </w:tcPr>
          <w:p w14:paraId="3B8831B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27</w:t>
            </w:r>
          </w:p>
        </w:tc>
        <w:tc>
          <w:tcPr>
            <w:tcW w:w="193" w:type="pct"/>
          </w:tcPr>
          <w:p w14:paraId="72E726D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p>
        </w:tc>
        <w:tc>
          <w:tcPr>
            <w:tcW w:w="193" w:type="pct"/>
          </w:tcPr>
          <w:p w14:paraId="28CA1A9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p>
        </w:tc>
        <w:tc>
          <w:tcPr>
            <w:tcW w:w="205" w:type="pct"/>
          </w:tcPr>
          <w:p w14:paraId="6C6BD37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p>
        </w:tc>
        <w:tc>
          <w:tcPr>
            <w:tcW w:w="193" w:type="pct"/>
          </w:tcPr>
          <w:p w14:paraId="7F9CAC0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p>
        </w:tc>
        <w:tc>
          <w:tcPr>
            <w:tcW w:w="205" w:type="pct"/>
          </w:tcPr>
          <w:p w14:paraId="387FCE0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p>
        </w:tc>
        <w:tc>
          <w:tcPr>
            <w:tcW w:w="295" w:type="pct"/>
          </w:tcPr>
          <w:p w14:paraId="1A0F9B6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0.25</w:t>
            </w:r>
          </w:p>
        </w:tc>
        <w:tc>
          <w:tcPr>
            <w:tcW w:w="1028" w:type="pct"/>
          </w:tcPr>
          <w:p w14:paraId="63CA062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p>
        </w:tc>
      </w:tr>
      <w:tr w:rsidR="00754AB5" w:rsidRPr="00572A95" w14:paraId="7E4CB8F3" w14:textId="77777777" w:rsidTr="000664A7">
        <w:tc>
          <w:tcPr>
            <w:tcW w:w="5000" w:type="pct"/>
            <w:gridSpan w:val="14"/>
          </w:tcPr>
          <w:p w14:paraId="6CB1DBDE" w14:textId="3A95BB02"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Vision system</w:t>
            </w:r>
          </w:p>
        </w:tc>
      </w:tr>
      <w:tr w:rsidR="00754AB5" w:rsidRPr="00572A95" w14:paraId="421BE73B" w14:textId="77777777" w:rsidTr="000664A7">
        <w:tc>
          <w:tcPr>
            <w:tcW w:w="1284" w:type="pct"/>
          </w:tcPr>
          <w:p w14:paraId="44C65E5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Congenital mydriasis</w:t>
            </w:r>
          </w:p>
        </w:tc>
        <w:tc>
          <w:tcPr>
            <w:tcW w:w="234" w:type="pct"/>
          </w:tcPr>
          <w:p w14:paraId="091E54E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6BABC9D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386BA94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549F70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51960F5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04D79A5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E486FE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1BFA575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6DF4D38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6463F41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69977DD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tcPr>
          <w:p w14:paraId="73C4052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tcPr>
          <w:p w14:paraId="4207D8F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31C297BC" w14:textId="77777777" w:rsidTr="000664A7">
        <w:tc>
          <w:tcPr>
            <w:tcW w:w="1284" w:type="pct"/>
          </w:tcPr>
          <w:p w14:paraId="0419A1F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Retinal vascular tortuosity</w:t>
            </w:r>
          </w:p>
        </w:tc>
        <w:tc>
          <w:tcPr>
            <w:tcW w:w="234" w:type="pct"/>
          </w:tcPr>
          <w:p w14:paraId="666701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8B65E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2749774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48722FC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5F9F62E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00A1CC3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A24892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6AEDDA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3D7A73B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1DB4F1D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41AF9DB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0941C3E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3B045F2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2701AE7" w14:textId="77777777" w:rsidTr="000664A7">
        <w:tc>
          <w:tcPr>
            <w:tcW w:w="5000" w:type="pct"/>
            <w:gridSpan w:val="14"/>
          </w:tcPr>
          <w:p w14:paraId="37444DF9" w14:textId="0A37D6AE"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Cardiovascular system</w:t>
            </w:r>
          </w:p>
        </w:tc>
      </w:tr>
      <w:tr w:rsidR="00754AB5" w:rsidRPr="00572A95" w14:paraId="6484FADD" w14:textId="77777777" w:rsidTr="000664A7">
        <w:tc>
          <w:tcPr>
            <w:tcW w:w="1284" w:type="pct"/>
          </w:tcPr>
          <w:p w14:paraId="71636CF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PDA</w:t>
            </w:r>
          </w:p>
        </w:tc>
        <w:tc>
          <w:tcPr>
            <w:tcW w:w="234" w:type="pct"/>
          </w:tcPr>
          <w:p w14:paraId="0E573B0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438087E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34E9CB1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0821BB2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1149F2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5F2B786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21B71FA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946E6E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0015B29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B722AC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45E08DF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tcPr>
          <w:p w14:paraId="52B2B9C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2D8F10D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66795C99" w14:textId="77777777" w:rsidTr="000664A7">
        <w:tc>
          <w:tcPr>
            <w:tcW w:w="1284" w:type="pct"/>
          </w:tcPr>
          <w:p w14:paraId="700CF71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ASD</w:t>
            </w:r>
          </w:p>
        </w:tc>
        <w:tc>
          <w:tcPr>
            <w:tcW w:w="234" w:type="pct"/>
          </w:tcPr>
          <w:p w14:paraId="3C6F83F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D279D4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13C9D69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4139DC8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63CE356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tcPr>
          <w:p w14:paraId="78E3B51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2A80DA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14216E4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6191729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23E6C76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tcPr>
          <w:p w14:paraId="677D8AF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tcPr>
          <w:p w14:paraId="564A2FC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7717C8A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225B6D0" w14:textId="77777777" w:rsidTr="000664A7">
        <w:tc>
          <w:tcPr>
            <w:tcW w:w="1284" w:type="pct"/>
          </w:tcPr>
          <w:p w14:paraId="7ADB30E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PAH</w:t>
            </w:r>
          </w:p>
        </w:tc>
        <w:tc>
          <w:tcPr>
            <w:tcW w:w="234" w:type="pct"/>
            <w:vAlign w:val="center"/>
          </w:tcPr>
          <w:p w14:paraId="45EF493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7D860E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3095D6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951CF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287B97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BE3CCF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D3A464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1FA6943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548FEE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0BB72A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222AC92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5E73145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7FE0122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3187EAB5" w14:textId="77777777" w:rsidTr="000664A7">
        <w:tc>
          <w:tcPr>
            <w:tcW w:w="1284" w:type="pct"/>
          </w:tcPr>
          <w:p w14:paraId="26B1D6F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TAA</w:t>
            </w:r>
          </w:p>
        </w:tc>
        <w:tc>
          <w:tcPr>
            <w:tcW w:w="234" w:type="pct"/>
            <w:vAlign w:val="center"/>
          </w:tcPr>
          <w:p w14:paraId="0F9147C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37A988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13A054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9E8476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F0854D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DABCA2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3277BC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6853FA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30E896A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5E8777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223BA7D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65A2788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24F6F7A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0432FA9B" w14:textId="77777777" w:rsidTr="000664A7">
        <w:tc>
          <w:tcPr>
            <w:tcW w:w="1284" w:type="pct"/>
          </w:tcPr>
          <w:p w14:paraId="37D5D66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AAD</w:t>
            </w:r>
          </w:p>
        </w:tc>
        <w:tc>
          <w:tcPr>
            <w:tcW w:w="234" w:type="pct"/>
            <w:vAlign w:val="center"/>
          </w:tcPr>
          <w:p w14:paraId="218DFB7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EF4CED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0B0A47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3A23B3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1C608F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551D13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ED489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0AA9990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2761823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2CDEA9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10ADCF4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76F53BD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3904B22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1A18D055" w14:textId="77777777" w:rsidTr="000664A7">
        <w:tc>
          <w:tcPr>
            <w:tcW w:w="1284" w:type="pct"/>
          </w:tcPr>
          <w:p w14:paraId="3F018A9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PAD</w:t>
            </w:r>
          </w:p>
        </w:tc>
        <w:tc>
          <w:tcPr>
            <w:tcW w:w="234" w:type="pct"/>
            <w:vAlign w:val="center"/>
          </w:tcPr>
          <w:p w14:paraId="392E500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0C18EA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C89D87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F42DBA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2F137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AEC608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93F179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479F1D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653EF4E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B47410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379678F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22AB8A4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29E3900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92E4E76" w14:textId="77777777" w:rsidTr="000664A7">
        <w:tc>
          <w:tcPr>
            <w:tcW w:w="5000" w:type="pct"/>
            <w:gridSpan w:val="14"/>
          </w:tcPr>
          <w:p w14:paraId="6F8EED30" w14:textId="6424ABB6"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Nervous system</w:t>
            </w:r>
          </w:p>
        </w:tc>
      </w:tr>
      <w:tr w:rsidR="00754AB5" w:rsidRPr="00572A95" w14:paraId="67B8A016" w14:textId="77777777" w:rsidTr="000664A7">
        <w:tc>
          <w:tcPr>
            <w:tcW w:w="1284" w:type="pct"/>
          </w:tcPr>
          <w:p w14:paraId="3B453AB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Development delay</w:t>
            </w:r>
          </w:p>
        </w:tc>
        <w:tc>
          <w:tcPr>
            <w:tcW w:w="234" w:type="pct"/>
            <w:vAlign w:val="center"/>
          </w:tcPr>
          <w:p w14:paraId="69EB275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D514E2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32F4F2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8FCA5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F63E02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59C0F6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0F08330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89A14A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5A17B36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A4A0A4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6578FE7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6DC5F4D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5E4DBF8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1F9A8C5" w14:textId="77777777" w:rsidTr="000664A7">
        <w:tc>
          <w:tcPr>
            <w:tcW w:w="1284" w:type="pct"/>
          </w:tcPr>
          <w:p w14:paraId="776C423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lastRenderedPageBreak/>
              <w:t>Spastic seizures/epilepsy</w:t>
            </w:r>
          </w:p>
        </w:tc>
        <w:tc>
          <w:tcPr>
            <w:tcW w:w="234" w:type="pct"/>
            <w:vAlign w:val="center"/>
          </w:tcPr>
          <w:p w14:paraId="0F34DB0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79C4357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774536A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354FA0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4AD21E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79DE537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134BF2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F95A9D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6BA2385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95805C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50E332C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371F198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3F238D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3F2579DD" w14:textId="77777777" w:rsidTr="000664A7">
        <w:tc>
          <w:tcPr>
            <w:tcW w:w="1284" w:type="pct"/>
          </w:tcPr>
          <w:p w14:paraId="4A544AB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Cerebral infarction</w:t>
            </w:r>
          </w:p>
          <w:p w14:paraId="1EC2571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/hemiplegia</w:t>
            </w:r>
          </w:p>
        </w:tc>
        <w:tc>
          <w:tcPr>
            <w:tcW w:w="234" w:type="pct"/>
            <w:vAlign w:val="center"/>
          </w:tcPr>
          <w:p w14:paraId="20950C8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10EE08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2C85F1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BF4596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816CE2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DEF000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44E0512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6C9510E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2DB5D39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338437A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7258DB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vAlign w:val="center"/>
          </w:tcPr>
          <w:p w14:paraId="55EB01F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33B8446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05DEEA50" w14:textId="77777777" w:rsidTr="000664A7">
        <w:tc>
          <w:tcPr>
            <w:tcW w:w="1284" w:type="pct"/>
          </w:tcPr>
          <w:p w14:paraId="5280FFD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WM signal changes</w:t>
            </w:r>
          </w:p>
        </w:tc>
        <w:tc>
          <w:tcPr>
            <w:tcW w:w="234" w:type="pct"/>
            <w:vAlign w:val="center"/>
          </w:tcPr>
          <w:p w14:paraId="39E4BF1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783AE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1BF848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B4BA48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FF4A4F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76884B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6FB8788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12F4022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3602328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0D58778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15ED2DE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vAlign w:val="center"/>
          </w:tcPr>
          <w:p w14:paraId="4707174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76145A7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0E912401" w14:textId="77777777" w:rsidTr="000664A7">
        <w:tc>
          <w:tcPr>
            <w:tcW w:w="1284" w:type="pct"/>
          </w:tcPr>
          <w:p w14:paraId="6160310C" w14:textId="29557CB1" w:rsidR="00754AB5" w:rsidRPr="00572A95" w:rsidRDefault="00754AB5" w:rsidP="00572A95">
            <w:pPr>
              <w:autoSpaceDE w:val="0"/>
              <w:autoSpaceDN w:val="0"/>
              <w:adjustRightInd w:val="0"/>
              <w:spacing w:line="360" w:lineRule="auto"/>
              <w:rPr>
                <w:rFonts w:ascii="Book Antiqua" w:hAnsi="Book Antiqua" w:cs="Times New Roman"/>
                <w:sz w:val="24"/>
                <w:szCs w:val="24"/>
              </w:rPr>
            </w:pPr>
            <w:proofErr w:type="spellStart"/>
            <w:r w:rsidRPr="00572A95">
              <w:rPr>
                <w:rFonts w:ascii="Book Antiqua" w:hAnsi="Book Antiqua" w:cs="Times New Roman"/>
                <w:sz w:val="24"/>
                <w:szCs w:val="24"/>
              </w:rPr>
              <w:t>Moyamoya</w:t>
            </w:r>
            <w:proofErr w:type="spellEnd"/>
            <w:r w:rsidRPr="00572A95">
              <w:rPr>
                <w:rFonts w:ascii="Book Antiqua" w:hAnsi="Book Antiqua" w:cs="Times New Roman"/>
                <w:sz w:val="24"/>
                <w:szCs w:val="24"/>
              </w:rPr>
              <w:t>-like changes</w:t>
            </w:r>
          </w:p>
        </w:tc>
        <w:tc>
          <w:tcPr>
            <w:tcW w:w="234" w:type="pct"/>
            <w:vAlign w:val="center"/>
          </w:tcPr>
          <w:p w14:paraId="4246735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3C3FCF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0CB7AB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92EF40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9538F1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5A4950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55F638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61E3B76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78010B1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vAlign w:val="center"/>
          </w:tcPr>
          <w:p w14:paraId="5B13758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05" w:type="pct"/>
            <w:vAlign w:val="center"/>
          </w:tcPr>
          <w:p w14:paraId="1490A5C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95" w:type="pct"/>
            <w:vAlign w:val="center"/>
          </w:tcPr>
          <w:p w14:paraId="0C34355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028" w:type="pct"/>
            <w:vAlign w:val="center"/>
          </w:tcPr>
          <w:p w14:paraId="49EFC62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2DEAE32B" w14:textId="77777777" w:rsidTr="000664A7">
        <w:tc>
          <w:tcPr>
            <w:tcW w:w="5000" w:type="pct"/>
            <w:gridSpan w:val="14"/>
          </w:tcPr>
          <w:p w14:paraId="1AA7AED5" w14:textId="130E7DC1"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Digestive system</w:t>
            </w:r>
          </w:p>
        </w:tc>
      </w:tr>
      <w:tr w:rsidR="00754AB5" w:rsidRPr="00572A95" w14:paraId="4FD765FD" w14:textId="77777777" w:rsidTr="000664A7">
        <w:tc>
          <w:tcPr>
            <w:tcW w:w="1284" w:type="pct"/>
          </w:tcPr>
          <w:p w14:paraId="4B94176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 xml:space="preserve">Intestinal </w:t>
            </w:r>
            <w:proofErr w:type="spellStart"/>
            <w:r w:rsidRPr="00572A95">
              <w:rPr>
                <w:rFonts w:ascii="Book Antiqua" w:hAnsi="Book Antiqua" w:cs="Times New Roman"/>
                <w:sz w:val="24"/>
                <w:szCs w:val="24"/>
              </w:rPr>
              <w:t>malrotation</w:t>
            </w:r>
            <w:proofErr w:type="spellEnd"/>
          </w:p>
        </w:tc>
        <w:tc>
          <w:tcPr>
            <w:tcW w:w="234" w:type="pct"/>
            <w:vAlign w:val="center"/>
          </w:tcPr>
          <w:p w14:paraId="0B526C3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40E2A6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E7CD87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689A94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A308E7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3D569F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3D4F8F5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03B99B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984940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E31057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69AAEC4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5D38835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5C12947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6603798E" w14:textId="77777777" w:rsidTr="000664A7">
        <w:tc>
          <w:tcPr>
            <w:tcW w:w="1284" w:type="pct"/>
          </w:tcPr>
          <w:p w14:paraId="1450318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hypoperistalsis</w:t>
            </w:r>
          </w:p>
        </w:tc>
        <w:tc>
          <w:tcPr>
            <w:tcW w:w="234" w:type="pct"/>
            <w:vAlign w:val="center"/>
          </w:tcPr>
          <w:p w14:paraId="63893C5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2DBF0A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AAD035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A6659C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38E149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CB87F4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5CF8B1B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BC7C12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4948F98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0F99E1D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1D7A1CF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70B544F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75234B0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6E97576F" w14:textId="77777777" w:rsidTr="000664A7">
        <w:tc>
          <w:tcPr>
            <w:tcW w:w="1284" w:type="pct"/>
          </w:tcPr>
          <w:p w14:paraId="79FC084C" w14:textId="5F82044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Gallstone</w:t>
            </w:r>
            <w:r w:rsidR="00324947">
              <w:rPr>
                <w:rFonts w:ascii="Book Antiqua" w:hAnsi="Book Antiqua" w:cs="Times New Roman"/>
                <w:sz w:val="24"/>
                <w:szCs w:val="24"/>
              </w:rPr>
              <w:t>s</w:t>
            </w:r>
          </w:p>
        </w:tc>
        <w:tc>
          <w:tcPr>
            <w:tcW w:w="234" w:type="pct"/>
            <w:vAlign w:val="center"/>
          </w:tcPr>
          <w:p w14:paraId="54D748F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6217013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2796CB3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5EFEB8D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6D063BB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232CCD7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8D42CA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EC28A6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1844ECB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273AB52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124540C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05D2424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6E452B3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55185832" w14:textId="77777777" w:rsidTr="000664A7">
        <w:tc>
          <w:tcPr>
            <w:tcW w:w="5000" w:type="pct"/>
            <w:gridSpan w:val="14"/>
          </w:tcPr>
          <w:p w14:paraId="44719971" w14:textId="4417E00F"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Respiratory system</w:t>
            </w:r>
          </w:p>
        </w:tc>
      </w:tr>
      <w:tr w:rsidR="00754AB5" w:rsidRPr="00572A95" w14:paraId="512D3842" w14:textId="77777777" w:rsidTr="000664A7">
        <w:tc>
          <w:tcPr>
            <w:tcW w:w="1284" w:type="pct"/>
          </w:tcPr>
          <w:p w14:paraId="517B52C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Dyspnea</w:t>
            </w:r>
          </w:p>
        </w:tc>
        <w:tc>
          <w:tcPr>
            <w:tcW w:w="234" w:type="pct"/>
            <w:vAlign w:val="center"/>
          </w:tcPr>
          <w:p w14:paraId="0322BF3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70F23B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AD9B87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D86725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9DC530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46A504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1D9726C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4AB7C92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07ADD39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29AEE3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CB1B42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485A40B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4972B8E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10F37A8B" w14:textId="77777777" w:rsidTr="000664A7">
        <w:tc>
          <w:tcPr>
            <w:tcW w:w="1284" w:type="pct"/>
          </w:tcPr>
          <w:p w14:paraId="3BBCE8E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RRTI</w:t>
            </w:r>
          </w:p>
        </w:tc>
        <w:tc>
          <w:tcPr>
            <w:tcW w:w="234" w:type="pct"/>
            <w:vAlign w:val="center"/>
          </w:tcPr>
          <w:p w14:paraId="59407F9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A6AFC1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15553E4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243917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5309AB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4AC041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362604A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B8E59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4F116E3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6ABD65F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EFE24A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76D0E5A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4707CA9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C639CCD" w14:textId="77777777" w:rsidTr="000664A7">
        <w:tc>
          <w:tcPr>
            <w:tcW w:w="1284" w:type="pct"/>
          </w:tcPr>
          <w:p w14:paraId="05B861D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Asthma</w:t>
            </w:r>
          </w:p>
        </w:tc>
        <w:tc>
          <w:tcPr>
            <w:tcW w:w="234" w:type="pct"/>
            <w:vAlign w:val="center"/>
          </w:tcPr>
          <w:p w14:paraId="0D8F317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496904A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5CE39E5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33EEB4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3FD554B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7620D53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64A070C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7A144FC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846317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37E4222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45FF2B7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6933C41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vAlign w:val="center"/>
          </w:tcPr>
          <w:p w14:paraId="01F62E8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56D07340" w14:textId="77777777" w:rsidTr="000664A7">
        <w:tc>
          <w:tcPr>
            <w:tcW w:w="5000" w:type="pct"/>
            <w:gridSpan w:val="14"/>
          </w:tcPr>
          <w:p w14:paraId="13CA66A5" w14:textId="0C95CD1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Urinary system</w:t>
            </w:r>
          </w:p>
        </w:tc>
      </w:tr>
      <w:tr w:rsidR="00754AB5" w:rsidRPr="00572A95" w14:paraId="594CF843" w14:textId="77777777" w:rsidTr="000664A7">
        <w:tc>
          <w:tcPr>
            <w:tcW w:w="1284" w:type="pct"/>
          </w:tcPr>
          <w:p w14:paraId="6A6D669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Hypotonic bladder</w:t>
            </w:r>
          </w:p>
        </w:tc>
        <w:tc>
          <w:tcPr>
            <w:tcW w:w="234" w:type="pct"/>
            <w:vAlign w:val="center"/>
          </w:tcPr>
          <w:p w14:paraId="02048DB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3BC579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B789CE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0D2886C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66C8543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234" w:type="pct"/>
            <w:vAlign w:val="center"/>
          </w:tcPr>
          <w:p w14:paraId="2E54AC5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93" w:type="pct"/>
          </w:tcPr>
          <w:p w14:paraId="0164229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7990531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30D0C82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49BCFC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87F851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4F21EE9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63CA0C7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r>
      <w:tr w:rsidR="00754AB5" w:rsidRPr="00572A95" w14:paraId="3E92CABD" w14:textId="77777777" w:rsidTr="000664A7">
        <w:tc>
          <w:tcPr>
            <w:tcW w:w="1284" w:type="pct"/>
          </w:tcPr>
          <w:p w14:paraId="51E2B57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roofErr w:type="spellStart"/>
            <w:r w:rsidRPr="00572A95">
              <w:rPr>
                <w:rFonts w:ascii="Book Antiqua" w:hAnsi="Book Antiqua" w:cs="Times New Roman"/>
                <w:sz w:val="24"/>
                <w:szCs w:val="24"/>
              </w:rPr>
              <w:t>Hydronephrosis</w:t>
            </w:r>
            <w:proofErr w:type="spellEnd"/>
          </w:p>
        </w:tc>
        <w:tc>
          <w:tcPr>
            <w:tcW w:w="234" w:type="pct"/>
            <w:vAlign w:val="center"/>
          </w:tcPr>
          <w:p w14:paraId="0157E03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23412C8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1655A6F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6EF2022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55490312"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vAlign w:val="center"/>
          </w:tcPr>
          <w:p w14:paraId="6D079F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883D86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510C28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F028A5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1F82A77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725E608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29AB24D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25B2271A"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r w:rsidR="00754AB5" w:rsidRPr="00572A95" w14:paraId="31B1E5DD" w14:textId="77777777" w:rsidTr="000664A7">
        <w:tc>
          <w:tcPr>
            <w:tcW w:w="5000" w:type="pct"/>
            <w:gridSpan w:val="14"/>
          </w:tcPr>
          <w:p w14:paraId="6B54DD12" w14:textId="6C193BAD"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Hypospadias</w:t>
            </w:r>
          </w:p>
        </w:tc>
      </w:tr>
      <w:tr w:rsidR="00754AB5" w:rsidRPr="00572A95" w14:paraId="20F733CA" w14:textId="77777777" w:rsidTr="000664A7">
        <w:tc>
          <w:tcPr>
            <w:tcW w:w="1284" w:type="pct"/>
          </w:tcPr>
          <w:p w14:paraId="01E292DB" w14:textId="6CEFD2C0"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AB5317">
              <w:rPr>
                <w:rFonts w:ascii="Book Antiqua" w:hAnsi="Book Antiqua" w:cs="Times New Roman"/>
                <w:i/>
                <w:sz w:val="24"/>
                <w:szCs w:val="24"/>
              </w:rPr>
              <w:lastRenderedPageBreak/>
              <w:t>ACTA2</w:t>
            </w:r>
            <w:r w:rsidRPr="00572A95">
              <w:rPr>
                <w:rFonts w:ascii="Book Antiqua" w:hAnsi="Book Antiqua" w:cs="Times New Roman"/>
                <w:sz w:val="24"/>
                <w:szCs w:val="24"/>
              </w:rPr>
              <w:t xml:space="preserve"> mutation</w:t>
            </w:r>
          </w:p>
        </w:tc>
        <w:tc>
          <w:tcPr>
            <w:tcW w:w="234" w:type="pct"/>
          </w:tcPr>
          <w:p w14:paraId="6C2884F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6982EF45"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5F2229AB"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3CA56BC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31245EE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34" w:type="pct"/>
          </w:tcPr>
          <w:p w14:paraId="5B5A755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193" w:type="pct"/>
          </w:tcPr>
          <w:p w14:paraId="3853D91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193" w:type="pct"/>
          </w:tcPr>
          <w:p w14:paraId="03BBABA3"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05" w:type="pct"/>
          </w:tcPr>
          <w:p w14:paraId="51B437B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L</w:t>
            </w:r>
          </w:p>
        </w:tc>
        <w:tc>
          <w:tcPr>
            <w:tcW w:w="193" w:type="pct"/>
          </w:tcPr>
          <w:p w14:paraId="09CB88A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05" w:type="pct"/>
          </w:tcPr>
          <w:p w14:paraId="6047636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295" w:type="pct"/>
          </w:tcPr>
          <w:p w14:paraId="2DBE8C9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1028" w:type="pct"/>
          </w:tcPr>
          <w:p w14:paraId="02235818"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L</w:t>
            </w:r>
          </w:p>
        </w:tc>
      </w:tr>
      <w:tr w:rsidR="00754AB5" w:rsidRPr="00572A95" w14:paraId="3836D466" w14:textId="77777777" w:rsidTr="000664A7">
        <w:tc>
          <w:tcPr>
            <w:tcW w:w="1284" w:type="pct"/>
          </w:tcPr>
          <w:p w14:paraId="4A638314" w14:textId="3AE835AA"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Prognosis</w:t>
            </w:r>
          </w:p>
        </w:tc>
        <w:tc>
          <w:tcPr>
            <w:tcW w:w="234" w:type="pct"/>
          </w:tcPr>
          <w:p w14:paraId="66A87C77"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w:t>
            </w:r>
          </w:p>
        </w:tc>
        <w:tc>
          <w:tcPr>
            <w:tcW w:w="234" w:type="pct"/>
          </w:tcPr>
          <w:p w14:paraId="68BBD824"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095FC109"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397D359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137D81A1"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34" w:type="pct"/>
          </w:tcPr>
          <w:p w14:paraId="50E2B19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23C2C45F"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01F428F0"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05" w:type="pct"/>
          </w:tcPr>
          <w:p w14:paraId="0ED32A0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93" w:type="pct"/>
          </w:tcPr>
          <w:p w14:paraId="5600E44E"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w:t>
            </w:r>
          </w:p>
        </w:tc>
        <w:tc>
          <w:tcPr>
            <w:tcW w:w="205" w:type="pct"/>
          </w:tcPr>
          <w:p w14:paraId="7B435BEC"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295" w:type="pct"/>
          </w:tcPr>
          <w:p w14:paraId="622A79E6"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c>
          <w:tcPr>
            <w:tcW w:w="1028" w:type="pct"/>
          </w:tcPr>
          <w:p w14:paraId="12934E7D" w14:textId="77777777" w:rsidR="00754AB5" w:rsidRPr="00572A95" w:rsidRDefault="00754AB5" w:rsidP="00572A95">
            <w:pPr>
              <w:autoSpaceDE w:val="0"/>
              <w:autoSpaceDN w:val="0"/>
              <w:adjustRightInd w:val="0"/>
              <w:spacing w:line="360" w:lineRule="auto"/>
              <w:rPr>
                <w:rFonts w:ascii="Book Antiqua" w:hAnsi="Book Antiqua" w:cs="Times New Roman"/>
                <w:sz w:val="24"/>
                <w:szCs w:val="24"/>
              </w:rPr>
            </w:pPr>
          </w:p>
        </w:tc>
      </w:tr>
    </w:tbl>
    <w:p w14:paraId="5F28BB32" w14:textId="6089935C" w:rsidR="000664A7" w:rsidRDefault="00572A95"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Present; -: Absent; blank: Unknown; PDA:</w:t>
      </w:r>
      <w:r w:rsidRPr="00572A95">
        <w:rPr>
          <w:rFonts w:ascii="Book Antiqua" w:hAnsi="Book Antiqua"/>
          <w:sz w:val="24"/>
          <w:szCs w:val="24"/>
        </w:rPr>
        <w:t xml:space="preserve"> </w:t>
      </w:r>
      <w:r w:rsidRPr="00572A95">
        <w:rPr>
          <w:rFonts w:ascii="Book Antiqua" w:hAnsi="Book Antiqua" w:cs="Times New Roman"/>
          <w:kern w:val="0"/>
          <w:sz w:val="24"/>
          <w:szCs w:val="24"/>
        </w:rPr>
        <w:t>Patent ductus arteriosus; ASD:</w:t>
      </w:r>
      <w:r w:rsidRPr="00572A95">
        <w:rPr>
          <w:rFonts w:ascii="Book Antiqua" w:hAnsi="Book Antiqua"/>
          <w:sz w:val="24"/>
          <w:szCs w:val="24"/>
        </w:rPr>
        <w:t xml:space="preserve"> </w:t>
      </w:r>
      <w:r w:rsidRPr="00572A95">
        <w:rPr>
          <w:rFonts w:ascii="Book Antiqua" w:hAnsi="Book Antiqua" w:cs="Times New Roman"/>
          <w:kern w:val="0"/>
          <w:sz w:val="24"/>
          <w:szCs w:val="24"/>
        </w:rPr>
        <w:t>Atrial septal defect; PAH: Pulmonary artery hypertension; TAA: Thoracic aortic aneurysm; AAD:</w:t>
      </w:r>
      <w:r w:rsidRPr="00572A95">
        <w:rPr>
          <w:rFonts w:ascii="Book Antiqua" w:hAnsi="Book Antiqua"/>
          <w:sz w:val="24"/>
          <w:szCs w:val="24"/>
        </w:rPr>
        <w:t xml:space="preserve"> </w:t>
      </w:r>
      <w:r w:rsidRPr="00572A95">
        <w:rPr>
          <w:rFonts w:ascii="Book Antiqua" w:hAnsi="Book Antiqua" w:cs="Times New Roman"/>
          <w:kern w:val="0"/>
          <w:sz w:val="24"/>
          <w:szCs w:val="24"/>
        </w:rPr>
        <w:t>Ascending aorta dilatation; PAD:</w:t>
      </w:r>
      <w:r w:rsidRPr="00572A95">
        <w:rPr>
          <w:rFonts w:ascii="Book Antiqua" w:hAnsi="Book Antiqua"/>
          <w:sz w:val="24"/>
          <w:szCs w:val="24"/>
        </w:rPr>
        <w:t xml:space="preserve"> </w:t>
      </w:r>
      <w:r w:rsidRPr="00572A95">
        <w:rPr>
          <w:rFonts w:ascii="Book Antiqua" w:hAnsi="Book Antiqua" w:cs="Times New Roman"/>
          <w:kern w:val="0"/>
          <w:sz w:val="24"/>
          <w:szCs w:val="24"/>
        </w:rPr>
        <w:t>Pulmonary artery dilatation; WM:</w:t>
      </w:r>
      <w:r w:rsidRPr="00572A95">
        <w:rPr>
          <w:rFonts w:ascii="Book Antiqua" w:hAnsi="Book Antiqua"/>
          <w:sz w:val="24"/>
          <w:szCs w:val="24"/>
        </w:rPr>
        <w:t xml:space="preserve"> </w:t>
      </w:r>
      <w:r w:rsidRPr="00572A95">
        <w:rPr>
          <w:rFonts w:ascii="Book Antiqua" w:hAnsi="Book Antiqua" w:cs="Times New Roman"/>
          <w:kern w:val="0"/>
          <w:sz w:val="24"/>
          <w:szCs w:val="24"/>
        </w:rPr>
        <w:t>White matter; RRTI:</w:t>
      </w:r>
      <w:r w:rsidRPr="00572A95">
        <w:rPr>
          <w:rFonts w:ascii="Book Antiqua" w:hAnsi="Book Antiqua"/>
          <w:sz w:val="24"/>
          <w:szCs w:val="24"/>
        </w:rPr>
        <w:t xml:space="preserve"> </w:t>
      </w:r>
      <w:r w:rsidRPr="00572A95">
        <w:rPr>
          <w:rFonts w:ascii="Book Antiqua" w:hAnsi="Book Antiqua" w:cs="Times New Roman"/>
          <w:kern w:val="0"/>
          <w:sz w:val="24"/>
          <w:szCs w:val="24"/>
        </w:rPr>
        <w:t>Recurrent upper respiratory tract infection; H:</w:t>
      </w:r>
      <w:r w:rsidRPr="00572A95">
        <w:rPr>
          <w:rFonts w:ascii="Book Antiqua" w:eastAsia="Times-Roman" w:hAnsi="Book Antiqua" w:cs="Times New Roman"/>
          <w:kern w:val="0"/>
          <w:sz w:val="24"/>
          <w:szCs w:val="24"/>
        </w:rPr>
        <w:t xml:space="preserve"> R179H</w:t>
      </w:r>
      <w:r w:rsidRPr="00572A95">
        <w:rPr>
          <w:rFonts w:ascii="Book Antiqua" w:hAnsi="Book Antiqua" w:cs="Times New Roman"/>
          <w:kern w:val="0"/>
          <w:sz w:val="24"/>
          <w:szCs w:val="24"/>
        </w:rPr>
        <w:t>; C:</w:t>
      </w:r>
      <w:r w:rsidRPr="00572A95">
        <w:rPr>
          <w:rFonts w:ascii="Book Antiqua" w:eastAsia="Times-Roman" w:hAnsi="Book Antiqua" w:cs="Times New Roman"/>
          <w:kern w:val="0"/>
          <w:sz w:val="24"/>
          <w:szCs w:val="24"/>
        </w:rPr>
        <w:t xml:space="preserve"> R179C;</w:t>
      </w:r>
      <w:r w:rsidRPr="00572A95">
        <w:rPr>
          <w:rFonts w:ascii="Book Antiqua" w:hAnsi="Book Antiqua" w:cs="Times New Roman"/>
          <w:kern w:val="0"/>
          <w:sz w:val="24"/>
          <w:szCs w:val="24"/>
        </w:rPr>
        <w:t xml:space="preserve"> L:</w:t>
      </w:r>
      <w:r w:rsidRPr="00572A95">
        <w:rPr>
          <w:rFonts w:ascii="Book Antiqua" w:eastAsia="Times-Roman" w:hAnsi="Book Antiqua" w:cs="Times New Roman"/>
          <w:kern w:val="0"/>
          <w:sz w:val="24"/>
          <w:szCs w:val="24"/>
        </w:rPr>
        <w:t xml:space="preserve"> R179L;</w:t>
      </w:r>
      <w:r w:rsidRPr="00572A95">
        <w:rPr>
          <w:rFonts w:ascii="Book Antiqua" w:hAnsi="Book Antiqua" w:cs="Times New Roman"/>
          <w:kern w:val="0"/>
          <w:sz w:val="24"/>
          <w:szCs w:val="24"/>
        </w:rPr>
        <w:t xml:space="preserve"> D: Death.</w:t>
      </w:r>
    </w:p>
    <w:p w14:paraId="18E70D30" w14:textId="77777777" w:rsidR="000664A7" w:rsidRDefault="000664A7">
      <w:pPr>
        <w:widowControl/>
        <w:jc w:val="left"/>
        <w:rPr>
          <w:rFonts w:ascii="Book Antiqua" w:hAnsi="Book Antiqua" w:cs="Times New Roman"/>
          <w:kern w:val="0"/>
          <w:sz w:val="24"/>
          <w:szCs w:val="24"/>
        </w:rPr>
      </w:pPr>
      <w:r>
        <w:rPr>
          <w:rFonts w:ascii="Book Antiqua" w:hAnsi="Book Antiqua" w:cs="Times New Roman"/>
          <w:kern w:val="0"/>
          <w:sz w:val="24"/>
          <w:szCs w:val="24"/>
        </w:rPr>
        <w:br w:type="page"/>
      </w:r>
    </w:p>
    <w:p w14:paraId="2DA9A772" w14:textId="77777777" w:rsidR="00572A95" w:rsidRPr="00572A95" w:rsidRDefault="00572A95" w:rsidP="00572A95">
      <w:pPr>
        <w:autoSpaceDE w:val="0"/>
        <w:autoSpaceDN w:val="0"/>
        <w:adjustRightInd w:val="0"/>
        <w:spacing w:line="360" w:lineRule="auto"/>
        <w:rPr>
          <w:rFonts w:ascii="Book Antiqua" w:hAnsi="Book Antiqua" w:cs="Times New Roman"/>
          <w:kern w:val="0"/>
          <w:sz w:val="24"/>
          <w:szCs w:val="24"/>
        </w:rPr>
      </w:pPr>
    </w:p>
    <w:p w14:paraId="046B98BC" w14:textId="4F9D5210" w:rsidR="00FF0572" w:rsidRPr="00572A95" w:rsidRDefault="004B234C" w:rsidP="00572A95">
      <w:pPr>
        <w:widowControl/>
        <w:spacing w:line="360" w:lineRule="auto"/>
        <w:rPr>
          <w:rFonts w:ascii="Book Antiqua" w:hAnsi="Book Antiqua" w:cs="Times New Roman"/>
          <w:b/>
          <w:bCs/>
          <w:kern w:val="0"/>
          <w:sz w:val="24"/>
          <w:szCs w:val="24"/>
        </w:rPr>
      </w:pPr>
      <w:r w:rsidRPr="00572A95">
        <w:rPr>
          <w:rFonts w:ascii="Book Antiqua" w:hAnsi="Book Antiqua" w:cs="Times New Roman"/>
          <w:b/>
          <w:bCs/>
          <w:kern w:val="0"/>
          <w:sz w:val="24"/>
          <w:szCs w:val="24"/>
        </w:rPr>
        <w:t>Table 2 Clinical characteristics of multisystem smooth muscle dysfunction syndrome patients worldwide</w:t>
      </w:r>
    </w:p>
    <w:tbl>
      <w:tblPr>
        <w:tblW w:w="0" w:type="auto"/>
        <w:tblInd w:w="-431" w:type="dxa"/>
        <w:tblBorders>
          <w:top w:val="single" w:sz="4" w:space="0" w:color="auto"/>
          <w:bottom w:val="single" w:sz="4" w:space="0" w:color="auto"/>
        </w:tblBorders>
        <w:tblLook w:val="04A0" w:firstRow="1" w:lastRow="0" w:firstColumn="1" w:lastColumn="0" w:noHBand="0" w:noVBand="1"/>
      </w:tblPr>
      <w:tblGrid>
        <w:gridCol w:w="2611"/>
        <w:gridCol w:w="2493"/>
        <w:gridCol w:w="1701"/>
        <w:gridCol w:w="1795"/>
        <w:gridCol w:w="1324"/>
        <w:gridCol w:w="708"/>
        <w:gridCol w:w="723"/>
        <w:gridCol w:w="695"/>
        <w:gridCol w:w="1701"/>
      </w:tblGrid>
      <w:tr w:rsidR="00884114" w:rsidRPr="00572A95" w14:paraId="39C52727" w14:textId="77777777" w:rsidTr="000664A7">
        <w:tc>
          <w:tcPr>
            <w:tcW w:w="2611" w:type="dxa"/>
            <w:tcBorders>
              <w:top w:val="single" w:sz="4" w:space="0" w:color="auto"/>
              <w:bottom w:val="single" w:sz="4" w:space="0" w:color="auto"/>
            </w:tcBorders>
          </w:tcPr>
          <w:p w14:paraId="677D5978" w14:textId="61621FC1" w:rsidR="00FF0572" w:rsidRPr="00572A95" w:rsidRDefault="000664A7"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kern w:val="0"/>
                <w:sz w:val="24"/>
                <w:szCs w:val="24"/>
              </w:rPr>
              <w:t>Characteristic</w:t>
            </w:r>
          </w:p>
        </w:tc>
        <w:tc>
          <w:tcPr>
            <w:tcW w:w="2493" w:type="dxa"/>
            <w:tcBorders>
              <w:top w:val="single" w:sz="4" w:space="0" w:color="auto"/>
              <w:bottom w:val="single" w:sz="4" w:space="0" w:color="auto"/>
            </w:tcBorders>
          </w:tcPr>
          <w:p w14:paraId="4EDE4601" w14:textId="77777777"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p>
        </w:tc>
        <w:tc>
          <w:tcPr>
            <w:tcW w:w="1701" w:type="dxa"/>
            <w:tcBorders>
              <w:top w:val="single" w:sz="4" w:space="0" w:color="auto"/>
              <w:bottom w:val="single" w:sz="4" w:space="0" w:color="auto"/>
            </w:tcBorders>
          </w:tcPr>
          <w:p w14:paraId="20A108CB" w14:textId="7E80CFD0"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proofErr w:type="spellStart"/>
            <w:r w:rsidRPr="00572A95">
              <w:rPr>
                <w:rFonts w:ascii="Book Antiqua" w:hAnsi="Book Antiqua" w:cs="Times New Roman"/>
                <w:b/>
                <w:bCs/>
                <w:sz w:val="24"/>
                <w:szCs w:val="24"/>
              </w:rPr>
              <w:t>Meuwissen</w:t>
            </w:r>
            <w:proofErr w:type="spellEnd"/>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[4]</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2012</w:t>
            </w:r>
          </w:p>
        </w:tc>
        <w:tc>
          <w:tcPr>
            <w:tcW w:w="1795" w:type="dxa"/>
            <w:tcBorders>
              <w:top w:val="single" w:sz="4" w:space="0" w:color="auto"/>
              <w:bottom w:val="single" w:sz="4" w:space="0" w:color="auto"/>
            </w:tcBorders>
          </w:tcPr>
          <w:p w14:paraId="5B5D341C" w14:textId="01AA633E"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Al-</w:t>
            </w:r>
            <w:proofErr w:type="spellStart"/>
            <w:r w:rsidRPr="00572A95">
              <w:rPr>
                <w:rFonts w:ascii="Book Antiqua" w:hAnsi="Book Antiqua" w:cs="Times New Roman"/>
                <w:b/>
                <w:bCs/>
                <w:sz w:val="24"/>
                <w:szCs w:val="24"/>
              </w:rPr>
              <w:t>Mohaissen</w:t>
            </w:r>
            <w:proofErr w:type="spellEnd"/>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[8]</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2012</w:t>
            </w:r>
          </w:p>
        </w:tc>
        <w:tc>
          <w:tcPr>
            <w:tcW w:w="1324" w:type="dxa"/>
            <w:tcBorders>
              <w:top w:val="single" w:sz="4" w:space="0" w:color="auto"/>
              <w:bottom w:val="single" w:sz="4" w:space="0" w:color="auto"/>
            </w:tcBorders>
          </w:tcPr>
          <w:p w14:paraId="4F7E95ED" w14:textId="17CE5DD9"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proofErr w:type="spellStart"/>
            <w:r w:rsidRPr="00572A95">
              <w:rPr>
                <w:rFonts w:ascii="Book Antiqua" w:hAnsi="Book Antiqua" w:cs="Times New Roman"/>
                <w:b/>
                <w:bCs/>
                <w:sz w:val="24"/>
                <w:szCs w:val="24"/>
              </w:rPr>
              <w:t>Moosa</w:t>
            </w:r>
            <w:proofErr w:type="spellEnd"/>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[9]</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2013</w:t>
            </w:r>
          </w:p>
        </w:tc>
        <w:tc>
          <w:tcPr>
            <w:tcW w:w="1431" w:type="dxa"/>
            <w:gridSpan w:val="2"/>
            <w:tcBorders>
              <w:top w:val="single" w:sz="4" w:space="0" w:color="auto"/>
              <w:bottom w:val="single" w:sz="4" w:space="0" w:color="auto"/>
            </w:tcBorders>
          </w:tcPr>
          <w:p w14:paraId="32B271D6" w14:textId="6BE30DCC"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proofErr w:type="spellStart"/>
            <w:r w:rsidRPr="00572A95">
              <w:rPr>
                <w:rFonts w:ascii="Book Antiqua" w:hAnsi="Book Antiqua" w:cs="Times New Roman"/>
                <w:b/>
                <w:bCs/>
                <w:sz w:val="24"/>
                <w:szCs w:val="24"/>
              </w:rPr>
              <w:t>Roulez</w:t>
            </w:r>
            <w:proofErr w:type="spellEnd"/>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[10]</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2014</w:t>
            </w:r>
          </w:p>
        </w:tc>
        <w:tc>
          <w:tcPr>
            <w:tcW w:w="2396" w:type="dxa"/>
            <w:gridSpan w:val="2"/>
            <w:tcBorders>
              <w:top w:val="single" w:sz="4" w:space="0" w:color="auto"/>
              <w:bottom w:val="single" w:sz="4" w:space="0" w:color="auto"/>
            </w:tcBorders>
          </w:tcPr>
          <w:p w14:paraId="7CC2019F" w14:textId="7482502D"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Brodsky</w:t>
            </w:r>
            <w:r w:rsidR="00585531" w:rsidRPr="00572A95">
              <w:rPr>
                <w:rFonts w:ascii="Book Antiqua" w:hAnsi="Book Antiqua" w:cs="Times New Roman"/>
                <w:b/>
                <w:bCs/>
                <w:sz w:val="24"/>
                <w:szCs w:val="24"/>
              </w:rPr>
              <w:t xml:space="preserve"> </w:t>
            </w:r>
            <w:r w:rsidR="00585531" w:rsidRPr="00572A95">
              <w:rPr>
                <w:rFonts w:ascii="Book Antiqua" w:hAnsi="Book Antiqua" w:cs="Times New Roman"/>
                <w:b/>
                <w:bCs/>
                <w:i/>
                <w:iCs/>
                <w:sz w:val="24"/>
                <w:szCs w:val="24"/>
              </w:rPr>
              <w:t>et al</w:t>
            </w:r>
            <w:r w:rsidR="00585531" w:rsidRPr="00572A95">
              <w:rPr>
                <w:rFonts w:ascii="Book Antiqua" w:hAnsi="Book Antiqua" w:cs="Times New Roman"/>
                <w:b/>
                <w:bCs/>
                <w:sz w:val="24"/>
                <w:szCs w:val="24"/>
                <w:vertAlign w:val="superscript"/>
              </w:rPr>
              <w:t>[11]</w:t>
            </w:r>
            <w:r w:rsidR="00585531"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2014</w:t>
            </w:r>
          </w:p>
        </w:tc>
      </w:tr>
      <w:tr w:rsidR="00884114" w:rsidRPr="00572A95" w14:paraId="58D6D69B" w14:textId="77777777" w:rsidTr="000664A7">
        <w:tc>
          <w:tcPr>
            <w:tcW w:w="2611" w:type="dxa"/>
            <w:tcBorders>
              <w:top w:val="single" w:sz="4" w:space="0" w:color="auto"/>
            </w:tcBorders>
          </w:tcPr>
          <w:p w14:paraId="5B7BCD6C" w14:textId="77777777" w:rsidR="00FF0572" w:rsidRPr="00572A95" w:rsidRDefault="00FF0572" w:rsidP="00572A95">
            <w:pPr>
              <w:autoSpaceDE w:val="0"/>
              <w:autoSpaceDN w:val="0"/>
              <w:adjustRightInd w:val="0"/>
              <w:spacing w:line="360" w:lineRule="auto"/>
              <w:rPr>
                <w:rFonts w:ascii="Book Antiqua" w:hAnsi="Book Antiqua" w:cs="Times New Roman"/>
                <w:i/>
                <w:iCs/>
                <w:sz w:val="24"/>
                <w:szCs w:val="24"/>
              </w:rPr>
            </w:pPr>
            <w:r w:rsidRPr="00572A95">
              <w:rPr>
                <w:rFonts w:ascii="Book Antiqua" w:hAnsi="Book Antiqua" w:cs="Times New Roman"/>
                <w:i/>
                <w:iCs/>
                <w:sz w:val="24"/>
                <w:szCs w:val="24"/>
              </w:rPr>
              <w:t>n</w:t>
            </w:r>
          </w:p>
        </w:tc>
        <w:tc>
          <w:tcPr>
            <w:tcW w:w="2493" w:type="dxa"/>
            <w:tcBorders>
              <w:top w:val="single" w:sz="4" w:space="0" w:color="auto"/>
            </w:tcBorders>
          </w:tcPr>
          <w:p w14:paraId="3784824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Borders>
              <w:top w:val="single" w:sz="4" w:space="0" w:color="auto"/>
            </w:tcBorders>
          </w:tcPr>
          <w:p w14:paraId="7187842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1795" w:type="dxa"/>
            <w:tcBorders>
              <w:top w:val="single" w:sz="4" w:space="0" w:color="auto"/>
            </w:tcBorders>
          </w:tcPr>
          <w:p w14:paraId="76E6F27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c>
          <w:tcPr>
            <w:tcW w:w="1324" w:type="dxa"/>
            <w:tcBorders>
              <w:top w:val="single" w:sz="4" w:space="0" w:color="auto"/>
            </w:tcBorders>
          </w:tcPr>
          <w:p w14:paraId="14F08E9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c>
          <w:tcPr>
            <w:tcW w:w="1431" w:type="dxa"/>
            <w:gridSpan w:val="2"/>
            <w:tcBorders>
              <w:top w:val="single" w:sz="4" w:space="0" w:color="auto"/>
            </w:tcBorders>
          </w:tcPr>
          <w:p w14:paraId="6B9AAB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3</w:t>
            </w:r>
          </w:p>
        </w:tc>
        <w:tc>
          <w:tcPr>
            <w:tcW w:w="2396" w:type="dxa"/>
            <w:gridSpan w:val="2"/>
            <w:tcBorders>
              <w:top w:val="single" w:sz="4" w:space="0" w:color="auto"/>
            </w:tcBorders>
          </w:tcPr>
          <w:p w14:paraId="27ADFD3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r>
      <w:tr w:rsidR="00884114" w:rsidRPr="00572A95" w14:paraId="7E673286" w14:textId="77777777" w:rsidTr="000664A7">
        <w:tc>
          <w:tcPr>
            <w:tcW w:w="2611" w:type="dxa"/>
          </w:tcPr>
          <w:p w14:paraId="44F3CCA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Gender</w:t>
            </w:r>
          </w:p>
        </w:tc>
        <w:tc>
          <w:tcPr>
            <w:tcW w:w="2493" w:type="dxa"/>
          </w:tcPr>
          <w:p w14:paraId="57FFF6E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Pr>
          <w:p w14:paraId="11B068B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1795" w:type="dxa"/>
          </w:tcPr>
          <w:p w14:paraId="37AD278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1324" w:type="dxa"/>
          </w:tcPr>
          <w:p w14:paraId="08D2BFC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708" w:type="dxa"/>
          </w:tcPr>
          <w:p w14:paraId="1814560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723" w:type="dxa"/>
          </w:tcPr>
          <w:p w14:paraId="5F34A2A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695" w:type="dxa"/>
          </w:tcPr>
          <w:p w14:paraId="0151D52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1701" w:type="dxa"/>
          </w:tcPr>
          <w:p w14:paraId="3B6A771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M</w:t>
            </w:r>
          </w:p>
        </w:tc>
      </w:tr>
      <w:tr w:rsidR="00884114" w:rsidRPr="00572A95" w14:paraId="7C316DF0" w14:textId="77777777" w:rsidTr="000664A7">
        <w:tc>
          <w:tcPr>
            <w:tcW w:w="2611" w:type="dxa"/>
          </w:tcPr>
          <w:p w14:paraId="580A3870" w14:textId="562CC54F"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Age</w:t>
            </w:r>
            <w:r w:rsidR="00884114" w:rsidRPr="00572A95">
              <w:rPr>
                <w:rFonts w:ascii="Book Antiqua" w:hAnsi="Book Antiqua" w:cs="Times New Roman"/>
                <w:sz w:val="24"/>
                <w:szCs w:val="24"/>
              </w:rPr>
              <w:t xml:space="preserve"> </w:t>
            </w:r>
            <w:r w:rsidRPr="00572A95">
              <w:rPr>
                <w:rFonts w:ascii="Book Antiqua" w:hAnsi="Book Antiqua" w:cs="Times New Roman"/>
                <w:sz w:val="24"/>
                <w:szCs w:val="24"/>
              </w:rPr>
              <w:t>(</w:t>
            </w:r>
            <w:proofErr w:type="spellStart"/>
            <w:r w:rsidRPr="00572A95">
              <w:rPr>
                <w:rFonts w:ascii="Book Antiqua" w:hAnsi="Book Antiqua" w:cs="Times New Roman"/>
                <w:sz w:val="24"/>
                <w:szCs w:val="24"/>
              </w:rPr>
              <w:t>yr</w:t>
            </w:r>
            <w:proofErr w:type="spellEnd"/>
            <w:r w:rsidRPr="00572A95">
              <w:rPr>
                <w:rFonts w:ascii="Book Antiqua" w:hAnsi="Book Antiqua" w:cs="Times New Roman"/>
                <w:sz w:val="24"/>
                <w:szCs w:val="24"/>
              </w:rPr>
              <w:t>)</w:t>
            </w:r>
          </w:p>
        </w:tc>
        <w:tc>
          <w:tcPr>
            <w:tcW w:w="2493" w:type="dxa"/>
          </w:tcPr>
          <w:p w14:paraId="1B2400F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Pr>
          <w:p w14:paraId="4F46139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p>
        </w:tc>
        <w:tc>
          <w:tcPr>
            <w:tcW w:w="1795" w:type="dxa"/>
          </w:tcPr>
          <w:p w14:paraId="4E6A7E7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17</w:t>
            </w:r>
          </w:p>
        </w:tc>
        <w:tc>
          <w:tcPr>
            <w:tcW w:w="1324" w:type="dxa"/>
          </w:tcPr>
          <w:p w14:paraId="668289A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7</w:t>
            </w:r>
          </w:p>
        </w:tc>
        <w:tc>
          <w:tcPr>
            <w:tcW w:w="708" w:type="dxa"/>
          </w:tcPr>
          <w:p w14:paraId="38E881A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19</w:t>
            </w:r>
          </w:p>
        </w:tc>
        <w:tc>
          <w:tcPr>
            <w:tcW w:w="723" w:type="dxa"/>
          </w:tcPr>
          <w:p w14:paraId="4AC281F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14</w:t>
            </w:r>
          </w:p>
        </w:tc>
        <w:tc>
          <w:tcPr>
            <w:tcW w:w="695" w:type="dxa"/>
          </w:tcPr>
          <w:p w14:paraId="22FFBCB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16</w:t>
            </w:r>
          </w:p>
        </w:tc>
        <w:tc>
          <w:tcPr>
            <w:tcW w:w="1701" w:type="dxa"/>
          </w:tcPr>
          <w:p w14:paraId="47F77AD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9</w:t>
            </w:r>
          </w:p>
        </w:tc>
      </w:tr>
      <w:tr w:rsidR="00884114" w:rsidRPr="00572A95" w14:paraId="2B1742E6" w14:textId="77777777" w:rsidTr="000664A7">
        <w:tc>
          <w:tcPr>
            <w:tcW w:w="2611" w:type="dxa"/>
          </w:tcPr>
          <w:p w14:paraId="0F53817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Vision system</w:t>
            </w:r>
          </w:p>
        </w:tc>
        <w:tc>
          <w:tcPr>
            <w:tcW w:w="2493" w:type="dxa"/>
          </w:tcPr>
          <w:p w14:paraId="119B17B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Congenital mydriasis</w:t>
            </w:r>
          </w:p>
        </w:tc>
        <w:tc>
          <w:tcPr>
            <w:tcW w:w="1701" w:type="dxa"/>
          </w:tcPr>
          <w:p w14:paraId="05EA6F2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0DB6D53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3A1E01E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2C3C0F3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1720034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422A75E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71FA518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34D0AA67" w14:textId="77777777" w:rsidTr="000664A7">
        <w:tc>
          <w:tcPr>
            <w:tcW w:w="2611" w:type="dxa"/>
          </w:tcPr>
          <w:p w14:paraId="366E3FB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3E8EC78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Retinal vascular tortuosity</w:t>
            </w:r>
          </w:p>
        </w:tc>
        <w:tc>
          <w:tcPr>
            <w:tcW w:w="1701" w:type="dxa"/>
          </w:tcPr>
          <w:p w14:paraId="0689C93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6EF9BCF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7DD2419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vAlign w:val="center"/>
          </w:tcPr>
          <w:p w14:paraId="062B282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0B13CF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6A7C717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4319189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2AE1A0BC" w14:textId="77777777" w:rsidTr="000664A7">
        <w:tc>
          <w:tcPr>
            <w:tcW w:w="2611" w:type="dxa"/>
          </w:tcPr>
          <w:p w14:paraId="4425F39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Cardiovascular system</w:t>
            </w:r>
          </w:p>
        </w:tc>
        <w:tc>
          <w:tcPr>
            <w:tcW w:w="2493" w:type="dxa"/>
          </w:tcPr>
          <w:p w14:paraId="7EFE5D8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PDA</w:t>
            </w:r>
          </w:p>
        </w:tc>
        <w:tc>
          <w:tcPr>
            <w:tcW w:w="1701" w:type="dxa"/>
            <w:vAlign w:val="center"/>
          </w:tcPr>
          <w:p w14:paraId="7F56683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0EA03E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1CA414E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5DC38C6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31EF4AF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441C2BB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07C4FB1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0AC3868B" w14:textId="77777777" w:rsidTr="000664A7">
        <w:tc>
          <w:tcPr>
            <w:tcW w:w="2611" w:type="dxa"/>
          </w:tcPr>
          <w:p w14:paraId="2CE01E0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2CED6C5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ASD</w:t>
            </w:r>
          </w:p>
        </w:tc>
        <w:tc>
          <w:tcPr>
            <w:tcW w:w="1701" w:type="dxa"/>
            <w:vAlign w:val="center"/>
          </w:tcPr>
          <w:p w14:paraId="2B62A92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03007C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44B0AA6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886BD8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742137F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396D9FE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3D9B52C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4B0E2920" w14:textId="77777777" w:rsidTr="000664A7">
        <w:tc>
          <w:tcPr>
            <w:tcW w:w="2611" w:type="dxa"/>
          </w:tcPr>
          <w:p w14:paraId="0A0D4BB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3B1DFDA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PAH</w:t>
            </w:r>
          </w:p>
        </w:tc>
        <w:tc>
          <w:tcPr>
            <w:tcW w:w="1701" w:type="dxa"/>
            <w:vAlign w:val="center"/>
          </w:tcPr>
          <w:p w14:paraId="0897B6A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F47AC4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3BA886F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B4F93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6D64A5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25EF558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69B11F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69AFD6A0" w14:textId="77777777" w:rsidTr="000664A7">
        <w:tc>
          <w:tcPr>
            <w:tcW w:w="2611" w:type="dxa"/>
          </w:tcPr>
          <w:p w14:paraId="794C9CB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0B26295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TAA</w:t>
            </w:r>
          </w:p>
        </w:tc>
        <w:tc>
          <w:tcPr>
            <w:tcW w:w="1701" w:type="dxa"/>
            <w:vAlign w:val="center"/>
          </w:tcPr>
          <w:p w14:paraId="520D0CC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9B0192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53C154A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3AD9EEC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55A9124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522F993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0715C83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4FB36FB6" w14:textId="77777777" w:rsidTr="000664A7">
        <w:tc>
          <w:tcPr>
            <w:tcW w:w="2611" w:type="dxa"/>
          </w:tcPr>
          <w:p w14:paraId="19C9ABB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68CE55E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AAD</w:t>
            </w:r>
          </w:p>
        </w:tc>
        <w:tc>
          <w:tcPr>
            <w:tcW w:w="1701" w:type="dxa"/>
            <w:vAlign w:val="center"/>
          </w:tcPr>
          <w:p w14:paraId="4EC2CD3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2246D32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1220414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7A75627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04502E8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1314BD4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1DAEA31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46562AE6" w14:textId="77777777" w:rsidTr="000664A7">
        <w:tc>
          <w:tcPr>
            <w:tcW w:w="2611" w:type="dxa"/>
          </w:tcPr>
          <w:p w14:paraId="31D1887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4E6CED8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PAD</w:t>
            </w:r>
          </w:p>
        </w:tc>
        <w:tc>
          <w:tcPr>
            <w:tcW w:w="1701" w:type="dxa"/>
            <w:vAlign w:val="center"/>
          </w:tcPr>
          <w:p w14:paraId="43E266D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F90CC9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51052E9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EDA4FF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283ABE8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70AB136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6E15687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21C4CC48" w14:textId="77777777" w:rsidTr="000664A7">
        <w:tc>
          <w:tcPr>
            <w:tcW w:w="2611" w:type="dxa"/>
          </w:tcPr>
          <w:p w14:paraId="72B888E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lastRenderedPageBreak/>
              <w:t>Nervous system</w:t>
            </w:r>
          </w:p>
        </w:tc>
        <w:tc>
          <w:tcPr>
            <w:tcW w:w="2493" w:type="dxa"/>
          </w:tcPr>
          <w:p w14:paraId="2C68ED7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Development delay</w:t>
            </w:r>
          </w:p>
        </w:tc>
        <w:tc>
          <w:tcPr>
            <w:tcW w:w="1701" w:type="dxa"/>
            <w:vAlign w:val="center"/>
          </w:tcPr>
          <w:p w14:paraId="506AEFA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177E7E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6009534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60CC9F0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24FD163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1C4A644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6CF5838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6C564953" w14:textId="77777777" w:rsidTr="000664A7">
        <w:tc>
          <w:tcPr>
            <w:tcW w:w="2611" w:type="dxa"/>
          </w:tcPr>
          <w:p w14:paraId="15DDBD0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76A8707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Spastic seizures/epilepsy</w:t>
            </w:r>
          </w:p>
        </w:tc>
        <w:tc>
          <w:tcPr>
            <w:tcW w:w="1701" w:type="dxa"/>
            <w:vAlign w:val="center"/>
          </w:tcPr>
          <w:p w14:paraId="36F0037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95" w:type="dxa"/>
            <w:vAlign w:val="center"/>
          </w:tcPr>
          <w:p w14:paraId="30C1AB8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10DEDFF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5143EDB6"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23" w:type="dxa"/>
            <w:vAlign w:val="center"/>
          </w:tcPr>
          <w:p w14:paraId="3603422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360E70C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vAlign w:val="center"/>
          </w:tcPr>
          <w:p w14:paraId="630906C9"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12660598" w14:textId="77777777" w:rsidTr="000664A7">
        <w:tc>
          <w:tcPr>
            <w:tcW w:w="2611" w:type="dxa"/>
          </w:tcPr>
          <w:p w14:paraId="4547DC1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70D3C17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Cerebral infarction</w:t>
            </w:r>
          </w:p>
          <w:p w14:paraId="06B1BAE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/hemiplegia</w:t>
            </w:r>
          </w:p>
        </w:tc>
        <w:tc>
          <w:tcPr>
            <w:tcW w:w="1701" w:type="dxa"/>
            <w:vAlign w:val="center"/>
          </w:tcPr>
          <w:p w14:paraId="6B5C5DF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18E17C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53335D7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7494E00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0E63C29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242DD8E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0DE7D86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5DFDF76E" w14:textId="77777777" w:rsidTr="000664A7">
        <w:tc>
          <w:tcPr>
            <w:tcW w:w="2611" w:type="dxa"/>
          </w:tcPr>
          <w:p w14:paraId="6EF15CB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3C7E3FF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WM signal changes</w:t>
            </w:r>
          </w:p>
        </w:tc>
        <w:tc>
          <w:tcPr>
            <w:tcW w:w="1701" w:type="dxa"/>
            <w:vAlign w:val="center"/>
          </w:tcPr>
          <w:p w14:paraId="52694AE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2C6AC3F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16ED1BA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214B64C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6465470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1C63E97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400013A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67C5F2CE" w14:textId="77777777" w:rsidTr="000664A7">
        <w:tc>
          <w:tcPr>
            <w:tcW w:w="2611" w:type="dxa"/>
          </w:tcPr>
          <w:p w14:paraId="730A1F0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66558192" w14:textId="0C691731" w:rsidR="00FF0572" w:rsidRPr="00572A95" w:rsidRDefault="00FF0572" w:rsidP="00572A95">
            <w:pPr>
              <w:autoSpaceDE w:val="0"/>
              <w:autoSpaceDN w:val="0"/>
              <w:adjustRightInd w:val="0"/>
              <w:spacing w:line="360" w:lineRule="auto"/>
              <w:rPr>
                <w:rFonts w:ascii="Book Antiqua" w:hAnsi="Book Antiqua" w:cs="Times New Roman"/>
                <w:sz w:val="24"/>
                <w:szCs w:val="24"/>
              </w:rPr>
            </w:pPr>
            <w:proofErr w:type="spellStart"/>
            <w:r w:rsidRPr="00572A95">
              <w:rPr>
                <w:rFonts w:ascii="Book Antiqua" w:hAnsi="Book Antiqua" w:cs="Times New Roman"/>
                <w:sz w:val="24"/>
                <w:szCs w:val="24"/>
              </w:rPr>
              <w:t>Moyamoya</w:t>
            </w:r>
            <w:proofErr w:type="spellEnd"/>
            <w:r w:rsidRPr="00572A95">
              <w:rPr>
                <w:rFonts w:ascii="Book Antiqua" w:hAnsi="Book Antiqua" w:cs="Times New Roman"/>
                <w:sz w:val="24"/>
                <w:szCs w:val="24"/>
              </w:rPr>
              <w:t>-like changes</w:t>
            </w:r>
          </w:p>
        </w:tc>
        <w:tc>
          <w:tcPr>
            <w:tcW w:w="1701" w:type="dxa"/>
            <w:vAlign w:val="center"/>
          </w:tcPr>
          <w:p w14:paraId="7958AE0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A1A3E2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3BCE595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764576C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61E9AD6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5CADC91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1208698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0A3DAF05" w14:textId="77777777" w:rsidTr="000664A7">
        <w:tc>
          <w:tcPr>
            <w:tcW w:w="2611" w:type="dxa"/>
          </w:tcPr>
          <w:p w14:paraId="3000A59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Digestive system</w:t>
            </w:r>
          </w:p>
        </w:tc>
        <w:tc>
          <w:tcPr>
            <w:tcW w:w="2493" w:type="dxa"/>
          </w:tcPr>
          <w:p w14:paraId="23DDB37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 xml:space="preserve">Intestinal </w:t>
            </w:r>
            <w:proofErr w:type="spellStart"/>
            <w:r w:rsidRPr="00572A95">
              <w:rPr>
                <w:rFonts w:ascii="Book Antiqua" w:hAnsi="Book Antiqua" w:cs="Times New Roman"/>
                <w:sz w:val="24"/>
                <w:szCs w:val="24"/>
              </w:rPr>
              <w:t>malrotation</w:t>
            </w:r>
            <w:proofErr w:type="spellEnd"/>
          </w:p>
        </w:tc>
        <w:tc>
          <w:tcPr>
            <w:tcW w:w="1701" w:type="dxa"/>
            <w:vAlign w:val="center"/>
          </w:tcPr>
          <w:p w14:paraId="0B3B217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767EC8E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78ED885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B93CCA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001F80F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53A3F440"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tcPr>
          <w:p w14:paraId="53DE17A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5EE08C90" w14:textId="77777777" w:rsidTr="000664A7">
        <w:tc>
          <w:tcPr>
            <w:tcW w:w="2611" w:type="dxa"/>
          </w:tcPr>
          <w:p w14:paraId="7B700E6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14E4AEF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hypoperistalsis</w:t>
            </w:r>
          </w:p>
        </w:tc>
        <w:tc>
          <w:tcPr>
            <w:tcW w:w="1701" w:type="dxa"/>
            <w:vAlign w:val="center"/>
          </w:tcPr>
          <w:p w14:paraId="2418891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5C5088B4"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18994E9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4C67B6B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1DA54FD"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6FFB5010"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tcPr>
          <w:p w14:paraId="173B741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3BF97ED5" w14:textId="77777777" w:rsidTr="000664A7">
        <w:tc>
          <w:tcPr>
            <w:tcW w:w="2611" w:type="dxa"/>
          </w:tcPr>
          <w:p w14:paraId="677D48B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4C5BEE4C" w14:textId="21555D61"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Gallstone</w:t>
            </w:r>
            <w:r w:rsidR="009E3986">
              <w:rPr>
                <w:rFonts w:ascii="Book Antiqua" w:hAnsi="Book Antiqua" w:cs="Times New Roman"/>
                <w:sz w:val="24"/>
                <w:szCs w:val="24"/>
              </w:rPr>
              <w:t>s</w:t>
            </w:r>
          </w:p>
        </w:tc>
        <w:tc>
          <w:tcPr>
            <w:tcW w:w="1701" w:type="dxa"/>
            <w:vAlign w:val="center"/>
          </w:tcPr>
          <w:p w14:paraId="7DD1B49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95" w:type="dxa"/>
            <w:vAlign w:val="center"/>
          </w:tcPr>
          <w:p w14:paraId="7109328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08E38D9B"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vAlign w:val="center"/>
          </w:tcPr>
          <w:p w14:paraId="1CBC27D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7950FCE1"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33023029"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tcPr>
          <w:p w14:paraId="75FE6870"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884114" w:rsidRPr="00572A95" w14:paraId="42AEB6B6" w14:textId="77777777" w:rsidTr="000664A7">
        <w:tc>
          <w:tcPr>
            <w:tcW w:w="2611" w:type="dxa"/>
          </w:tcPr>
          <w:p w14:paraId="6D838BD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Respiratory system</w:t>
            </w:r>
          </w:p>
        </w:tc>
        <w:tc>
          <w:tcPr>
            <w:tcW w:w="2493" w:type="dxa"/>
          </w:tcPr>
          <w:p w14:paraId="6A97B3F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Dyspnea</w:t>
            </w:r>
          </w:p>
        </w:tc>
        <w:tc>
          <w:tcPr>
            <w:tcW w:w="1701" w:type="dxa"/>
            <w:vAlign w:val="center"/>
          </w:tcPr>
          <w:p w14:paraId="58E0831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812F50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4A500E2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7C3BAF8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18C8D0B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6AFACE4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32C8213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1145CB76" w14:textId="77777777" w:rsidTr="000664A7">
        <w:tc>
          <w:tcPr>
            <w:tcW w:w="2611" w:type="dxa"/>
          </w:tcPr>
          <w:p w14:paraId="43A4306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0CE1691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RRTI</w:t>
            </w:r>
          </w:p>
        </w:tc>
        <w:tc>
          <w:tcPr>
            <w:tcW w:w="1701" w:type="dxa"/>
            <w:vAlign w:val="center"/>
          </w:tcPr>
          <w:p w14:paraId="3E89350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30C424B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6FC030E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3B21EEC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1FD1494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3AF57A4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766163F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31F344E8" w14:textId="77777777" w:rsidTr="000664A7">
        <w:tc>
          <w:tcPr>
            <w:tcW w:w="2611" w:type="dxa"/>
          </w:tcPr>
          <w:p w14:paraId="3D9B2CB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050FEAF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Asthma</w:t>
            </w:r>
          </w:p>
        </w:tc>
        <w:tc>
          <w:tcPr>
            <w:tcW w:w="1701" w:type="dxa"/>
            <w:vAlign w:val="center"/>
          </w:tcPr>
          <w:p w14:paraId="4EB6925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4D19412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5CE4CFA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50FE2D4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21AE15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1C42BDF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477D6E0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656EB899" w14:textId="77777777" w:rsidTr="000664A7">
        <w:tc>
          <w:tcPr>
            <w:tcW w:w="2611" w:type="dxa"/>
          </w:tcPr>
          <w:p w14:paraId="5CA758D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Urinary system</w:t>
            </w:r>
          </w:p>
        </w:tc>
        <w:tc>
          <w:tcPr>
            <w:tcW w:w="2493" w:type="dxa"/>
          </w:tcPr>
          <w:p w14:paraId="1B08F54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Hypotonic bladder</w:t>
            </w:r>
          </w:p>
        </w:tc>
        <w:tc>
          <w:tcPr>
            <w:tcW w:w="1701" w:type="dxa"/>
            <w:vAlign w:val="center"/>
          </w:tcPr>
          <w:p w14:paraId="41B7246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29FB407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324" w:type="dxa"/>
            <w:vAlign w:val="center"/>
          </w:tcPr>
          <w:p w14:paraId="26E48A3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08" w:type="dxa"/>
            <w:vAlign w:val="center"/>
          </w:tcPr>
          <w:p w14:paraId="2897454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723" w:type="dxa"/>
            <w:vAlign w:val="center"/>
          </w:tcPr>
          <w:p w14:paraId="4E49CB2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695" w:type="dxa"/>
            <w:vAlign w:val="center"/>
          </w:tcPr>
          <w:p w14:paraId="0004460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1701" w:type="dxa"/>
            <w:vAlign w:val="center"/>
          </w:tcPr>
          <w:p w14:paraId="3EFF5BB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05BB53C7" w14:textId="77777777" w:rsidTr="000664A7">
        <w:tc>
          <w:tcPr>
            <w:tcW w:w="2611" w:type="dxa"/>
          </w:tcPr>
          <w:p w14:paraId="63ACBEF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7526ED7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roofErr w:type="spellStart"/>
            <w:r w:rsidRPr="00572A95">
              <w:rPr>
                <w:rFonts w:ascii="Book Antiqua" w:hAnsi="Book Antiqua" w:cs="Times New Roman"/>
                <w:sz w:val="24"/>
                <w:szCs w:val="24"/>
              </w:rPr>
              <w:t>Hydronephrosis</w:t>
            </w:r>
            <w:proofErr w:type="spellEnd"/>
          </w:p>
        </w:tc>
        <w:tc>
          <w:tcPr>
            <w:tcW w:w="1701" w:type="dxa"/>
            <w:vAlign w:val="center"/>
          </w:tcPr>
          <w:p w14:paraId="717098A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1795" w:type="dxa"/>
            <w:vAlign w:val="center"/>
          </w:tcPr>
          <w:p w14:paraId="079C9E3A"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1E6ED809"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vAlign w:val="center"/>
          </w:tcPr>
          <w:p w14:paraId="1D629741"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23" w:type="dxa"/>
            <w:vAlign w:val="center"/>
          </w:tcPr>
          <w:p w14:paraId="6A51651D"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4FA0F4D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vAlign w:val="center"/>
          </w:tcPr>
          <w:p w14:paraId="6CDD6D6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4D97A949" w14:textId="77777777" w:rsidTr="000664A7">
        <w:tc>
          <w:tcPr>
            <w:tcW w:w="2611" w:type="dxa"/>
          </w:tcPr>
          <w:p w14:paraId="7E89ABD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2493" w:type="dxa"/>
          </w:tcPr>
          <w:p w14:paraId="029354C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Hypospadias</w:t>
            </w:r>
          </w:p>
        </w:tc>
        <w:tc>
          <w:tcPr>
            <w:tcW w:w="1701" w:type="dxa"/>
            <w:vAlign w:val="center"/>
          </w:tcPr>
          <w:p w14:paraId="6928AE0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95" w:type="dxa"/>
            <w:vAlign w:val="center"/>
          </w:tcPr>
          <w:p w14:paraId="58A880C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vAlign w:val="center"/>
          </w:tcPr>
          <w:p w14:paraId="536070E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vAlign w:val="center"/>
          </w:tcPr>
          <w:p w14:paraId="35D78936"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23" w:type="dxa"/>
            <w:vAlign w:val="center"/>
          </w:tcPr>
          <w:p w14:paraId="28B7A0C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vAlign w:val="center"/>
          </w:tcPr>
          <w:p w14:paraId="27A0BD8D"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vAlign w:val="center"/>
          </w:tcPr>
          <w:p w14:paraId="5C94A55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884114" w:rsidRPr="00572A95" w14:paraId="051FA2F8" w14:textId="77777777" w:rsidTr="000664A7">
        <w:tc>
          <w:tcPr>
            <w:tcW w:w="2611" w:type="dxa"/>
          </w:tcPr>
          <w:p w14:paraId="4E46359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AB5317">
              <w:rPr>
                <w:rFonts w:ascii="Book Antiqua" w:hAnsi="Book Antiqua" w:cs="Times New Roman"/>
                <w:i/>
                <w:sz w:val="24"/>
                <w:szCs w:val="24"/>
              </w:rPr>
              <w:t>ACTA2</w:t>
            </w:r>
            <w:r w:rsidRPr="00572A95">
              <w:rPr>
                <w:rFonts w:ascii="Book Antiqua" w:hAnsi="Book Antiqua" w:cs="Times New Roman"/>
                <w:sz w:val="24"/>
                <w:szCs w:val="24"/>
              </w:rPr>
              <w:t xml:space="preserve"> mutation</w:t>
            </w:r>
          </w:p>
        </w:tc>
        <w:tc>
          <w:tcPr>
            <w:tcW w:w="2493" w:type="dxa"/>
          </w:tcPr>
          <w:p w14:paraId="7682435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Pr>
          <w:p w14:paraId="7E5EFD0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w:t>
            </w:r>
          </w:p>
        </w:tc>
        <w:tc>
          <w:tcPr>
            <w:tcW w:w="1795" w:type="dxa"/>
          </w:tcPr>
          <w:p w14:paraId="1D1E093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1324" w:type="dxa"/>
          </w:tcPr>
          <w:p w14:paraId="2454D08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708" w:type="dxa"/>
          </w:tcPr>
          <w:p w14:paraId="64CFEE4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723" w:type="dxa"/>
          </w:tcPr>
          <w:p w14:paraId="17F51EF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695" w:type="dxa"/>
          </w:tcPr>
          <w:p w14:paraId="31B0D4C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1701" w:type="dxa"/>
          </w:tcPr>
          <w:p w14:paraId="67DF85D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r>
      <w:tr w:rsidR="00884114" w:rsidRPr="00572A95" w14:paraId="0D5F8767" w14:textId="77777777" w:rsidTr="000664A7">
        <w:tc>
          <w:tcPr>
            <w:tcW w:w="2611" w:type="dxa"/>
          </w:tcPr>
          <w:p w14:paraId="29BBA73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Prognosis</w:t>
            </w:r>
          </w:p>
        </w:tc>
        <w:tc>
          <w:tcPr>
            <w:tcW w:w="2493" w:type="dxa"/>
          </w:tcPr>
          <w:p w14:paraId="1F0B89E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1701" w:type="dxa"/>
          </w:tcPr>
          <w:p w14:paraId="18B64C5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w:t>
            </w:r>
          </w:p>
        </w:tc>
        <w:tc>
          <w:tcPr>
            <w:tcW w:w="1795" w:type="dxa"/>
          </w:tcPr>
          <w:p w14:paraId="249B9540"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324" w:type="dxa"/>
          </w:tcPr>
          <w:p w14:paraId="7FB9847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08" w:type="dxa"/>
          </w:tcPr>
          <w:p w14:paraId="0B1B2591"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723" w:type="dxa"/>
          </w:tcPr>
          <w:p w14:paraId="2B7CF3D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695" w:type="dxa"/>
          </w:tcPr>
          <w:p w14:paraId="73A3092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1701" w:type="dxa"/>
          </w:tcPr>
          <w:p w14:paraId="50A2B751"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bl>
    <w:p w14:paraId="63DFBC2D" w14:textId="56215B84" w:rsidR="00FF0572" w:rsidRPr="00572A95" w:rsidRDefault="00572A95"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Present; -: Absent; blank: Unknown; PDA:</w:t>
      </w:r>
      <w:r w:rsidRPr="00572A95">
        <w:rPr>
          <w:rFonts w:ascii="Book Antiqua" w:hAnsi="Book Antiqua"/>
          <w:sz w:val="24"/>
          <w:szCs w:val="24"/>
        </w:rPr>
        <w:t xml:space="preserve"> </w:t>
      </w:r>
      <w:r w:rsidRPr="00572A95">
        <w:rPr>
          <w:rFonts w:ascii="Book Antiqua" w:hAnsi="Book Antiqua" w:cs="Times New Roman"/>
          <w:kern w:val="0"/>
          <w:sz w:val="24"/>
          <w:szCs w:val="24"/>
        </w:rPr>
        <w:t>Patent ductus arteriosus; ASD:</w:t>
      </w:r>
      <w:r w:rsidRPr="00572A95">
        <w:rPr>
          <w:rFonts w:ascii="Book Antiqua" w:hAnsi="Book Antiqua"/>
          <w:sz w:val="24"/>
          <w:szCs w:val="24"/>
        </w:rPr>
        <w:t xml:space="preserve"> </w:t>
      </w:r>
      <w:r w:rsidRPr="00572A95">
        <w:rPr>
          <w:rFonts w:ascii="Book Antiqua" w:hAnsi="Book Antiqua" w:cs="Times New Roman"/>
          <w:kern w:val="0"/>
          <w:sz w:val="24"/>
          <w:szCs w:val="24"/>
        </w:rPr>
        <w:t>Atrial septal defect; PAH: Pulmonary artery hypertension; TAA: Thoracic aortic aneurysm; AAD:</w:t>
      </w:r>
      <w:r w:rsidRPr="00572A95">
        <w:rPr>
          <w:rFonts w:ascii="Book Antiqua" w:hAnsi="Book Antiqua"/>
          <w:sz w:val="24"/>
          <w:szCs w:val="24"/>
        </w:rPr>
        <w:t xml:space="preserve"> </w:t>
      </w:r>
      <w:r w:rsidRPr="00572A95">
        <w:rPr>
          <w:rFonts w:ascii="Book Antiqua" w:hAnsi="Book Antiqua" w:cs="Times New Roman"/>
          <w:kern w:val="0"/>
          <w:sz w:val="24"/>
          <w:szCs w:val="24"/>
        </w:rPr>
        <w:t>Ascending aorta dilatation; PAD:</w:t>
      </w:r>
      <w:r w:rsidRPr="00572A95">
        <w:rPr>
          <w:rFonts w:ascii="Book Antiqua" w:hAnsi="Book Antiqua"/>
          <w:sz w:val="24"/>
          <w:szCs w:val="24"/>
        </w:rPr>
        <w:t xml:space="preserve"> </w:t>
      </w:r>
      <w:r w:rsidRPr="00572A95">
        <w:rPr>
          <w:rFonts w:ascii="Book Antiqua" w:hAnsi="Book Antiqua" w:cs="Times New Roman"/>
          <w:kern w:val="0"/>
          <w:sz w:val="24"/>
          <w:szCs w:val="24"/>
        </w:rPr>
        <w:t>Pulmonary artery dilatation; WM:</w:t>
      </w:r>
      <w:r w:rsidRPr="00572A95">
        <w:rPr>
          <w:rFonts w:ascii="Book Antiqua" w:hAnsi="Book Antiqua"/>
          <w:sz w:val="24"/>
          <w:szCs w:val="24"/>
        </w:rPr>
        <w:t xml:space="preserve"> </w:t>
      </w:r>
      <w:r w:rsidRPr="00572A95">
        <w:rPr>
          <w:rFonts w:ascii="Book Antiqua" w:hAnsi="Book Antiqua" w:cs="Times New Roman"/>
          <w:kern w:val="0"/>
          <w:sz w:val="24"/>
          <w:szCs w:val="24"/>
        </w:rPr>
        <w:t>White matter; RRTI:</w:t>
      </w:r>
      <w:r w:rsidRPr="00572A95">
        <w:rPr>
          <w:rFonts w:ascii="Book Antiqua" w:hAnsi="Book Antiqua"/>
          <w:sz w:val="24"/>
          <w:szCs w:val="24"/>
        </w:rPr>
        <w:t xml:space="preserve"> </w:t>
      </w:r>
      <w:r w:rsidRPr="00572A95">
        <w:rPr>
          <w:rFonts w:ascii="Book Antiqua" w:hAnsi="Book Antiqua" w:cs="Times New Roman"/>
          <w:kern w:val="0"/>
          <w:sz w:val="24"/>
          <w:szCs w:val="24"/>
        </w:rPr>
        <w:t>Recurrent upper respiratory tract infection; H:</w:t>
      </w:r>
      <w:r w:rsidRPr="00572A95">
        <w:rPr>
          <w:rFonts w:ascii="Book Antiqua" w:eastAsia="Times-Roman" w:hAnsi="Book Antiqua" w:cs="Times New Roman"/>
          <w:kern w:val="0"/>
          <w:sz w:val="24"/>
          <w:szCs w:val="24"/>
        </w:rPr>
        <w:t xml:space="preserve"> R179H</w:t>
      </w:r>
      <w:r w:rsidRPr="00572A95">
        <w:rPr>
          <w:rFonts w:ascii="Book Antiqua" w:hAnsi="Book Antiqua" w:cs="Times New Roman"/>
          <w:kern w:val="0"/>
          <w:sz w:val="24"/>
          <w:szCs w:val="24"/>
        </w:rPr>
        <w:t>; C:</w:t>
      </w:r>
      <w:r w:rsidRPr="00572A95">
        <w:rPr>
          <w:rFonts w:ascii="Book Antiqua" w:eastAsia="Times-Roman" w:hAnsi="Book Antiqua" w:cs="Times New Roman"/>
          <w:kern w:val="0"/>
          <w:sz w:val="24"/>
          <w:szCs w:val="24"/>
        </w:rPr>
        <w:t xml:space="preserve"> R179C;</w:t>
      </w:r>
      <w:r w:rsidRPr="00572A95">
        <w:rPr>
          <w:rFonts w:ascii="Book Antiqua" w:hAnsi="Book Antiqua" w:cs="Times New Roman"/>
          <w:kern w:val="0"/>
          <w:sz w:val="24"/>
          <w:szCs w:val="24"/>
        </w:rPr>
        <w:t xml:space="preserve"> L:</w:t>
      </w:r>
      <w:r w:rsidRPr="00572A95">
        <w:rPr>
          <w:rFonts w:ascii="Book Antiqua" w:eastAsia="Times-Roman" w:hAnsi="Book Antiqua" w:cs="Times New Roman"/>
          <w:kern w:val="0"/>
          <w:sz w:val="24"/>
          <w:szCs w:val="24"/>
        </w:rPr>
        <w:t xml:space="preserve"> R179L;</w:t>
      </w:r>
      <w:r w:rsidRPr="00572A95">
        <w:rPr>
          <w:rFonts w:ascii="Book Antiqua" w:hAnsi="Book Antiqua" w:cs="Times New Roman"/>
          <w:kern w:val="0"/>
          <w:sz w:val="24"/>
          <w:szCs w:val="24"/>
        </w:rPr>
        <w:t xml:space="preserve"> D: Death.</w:t>
      </w:r>
    </w:p>
    <w:p w14:paraId="1A4F4594" w14:textId="30756D3E" w:rsidR="004B234C" w:rsidRPr="00572A95" w:rsidRDefault="004B234C" w:rsidP="00572A95">
      <w:pPr>
        <w:widowControl/>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br w:type="page"/>
      </w:r>
    </w:p>
    <w:p w14:paraId="23ECC3BC" w14:textId="36AB71BE" w:rsidR="00ED7929" w:rsidRPr="00572A95" w:rsidRDefault="004B234C" w:rsidP="00572A95">
      <w:pPr>
        <w:autoSpaceDE w:val="0"/>
        <w:autoSpaceDN w:val="0"/>
        <w:adjustRightInd w:val="0"/>
        <w:spacing w:line="360" w:lineRule="auto"/>
        <w:ind w:firstLineChars="300" w:firstLine="720"/>
        <w:rPr>
          <w:rFonts w:ascii="Book Antiqua" w:hAnsi="Book Antiqua" w:cs="Times New Roman"/>
          <w:b/>
          <w:bCs/>
          <w:kern w:val="0"/>
          <w:sz w:val="24"/>
          <w:szCs w:val="24"/>
        </w:rPr>
      </w:pPr>
      <w:r w:rsidRPr="00572A95">
        <w:rPr>
          <w:rFonts w:ascii="Book Antiqua" w:hAnsi="Book Antiqua" w:cs="Times New Roman"/>
          <w:b/>
          <w:bCs/>
          <w:kern w:val="0"/>
          <w:sz w:val="24"/>
          <w:szCs w:val="24"/>
        </w:rPr>
        <w:lastRenderedPageBreak/>
        <w:t>Table 3 Clinical characteristics of multisystem smooth muscle dysfunction syndrome patients worldwide</w:t>
      </w:r>
    </w:p>
    <w:tbl>
      <w:tblPr>
        <w:tblW w:w="0" w:type="auto"/>
        <w:tblInd w:w="-289" w:type="dxa"/>
        <w:tblBorders>
          <w:top w:val="single" w:sz="4" w:space="0" w:color="auto"/>
          <w:bottom w:val="single" w:sz="4" w:space="0" w:color="auto"/>
        </w:tblBorders>
        <w:tblLook w:val="04A0" w:firstRow="1" w:lastRow="0" w:firstColumn="1" w:lastColumn="0" w:noHBand="0" w:noVBand="1"/>
      </w:tblPr>
      <w:tblGrid>
        <w:gridCol w:w="2370"/>
        <w:gridCol w:w="2715"/>
        <w:gridCol w:w="1912"/>
        <w:gridCol w:w="673"/>
        <w:gridCol w:w="760"/>
        <w:gridCol w:w="672"/>
        <w:gridCol w:w="1858"/>
        <w:gridCol w:w="834"/>
        <w:gridCol w:w="716"/>
        <w:gridCol w:w="1953"/>
      </w:tblGrid>
      <w:tr w:rsidR="00441600" w:rsidRPr="00572A95" w14:paraId="103CDE39" w14:textId="77777777" w:rsidTr="000664A7">
        <w:tc>
          <w:tcPr>
            <w:tcW w:w="0" w:type="auto"/>
            <w:tcBorders>
              <w:top w:val="single" w:sz="4" w:space="0" w:color="auto"/>
              <w:bottom w:val="single" w:sz="4" w:space="0" w:color="auto"/>
            </w:tcBorders>
          </w:tcPr>
          <w:p w14:paraId="1942FDE4" w14:textId="6A374FAD" w:rsidR="00FF0572" w:rsidRPr="00572A95" w:rsidRDefault="000664A7"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kern w:val="0"/>
                <w:sz w:val="24"/>
                <w:szCs w:val="24"/>
              </w:rPr>
              <w:t>Characteristic</w:t>
            </w:r>
          </w:p>
        </w:tc>
        <w:tc>
          <w:tcPr>
            <w:tcW w:w="0" w:type="auto"/>
            <w:tcBorders>
              <w:top w:val="single" w:sz="4" w:space="0" w:color="auto"/>
              <w:bottom w:val="single" w:sz="4" w:space="0" w:color="auto"/>
            </w:tcBorders>
          </w:tcPr>
          <w:p w14:paraId="3A12CAC0" w14:textId="77777777"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p>
        </w:tc>
        <w:tc>
          <w:tcPr>
            <w:tcW w:w="0" w:type="auto"/>
            <w:tcBorders>
              <w:top w:val="single" w:sz="4" w:space="0" w:color="auto"/>
              <w:bottom w:val="single" w:sz="4" w:space="0" w:color="auto"/>
            </w:tcBorders>
          </w:tcPr>
          <w:p w14:paraId="5590A616" w14:textId="3497EF72"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proofErr w:type="spellStart"/>
            <w:r w:rsidRPr="00572A95">
              <w:rPr>
                <w:rFonts w:ascii="Book Antiqua" w:hAnsi="Book Antiqua" w:cs="Times New Roman"/>
                <w:b/>
                <w:bCs/>
                <w:sz w:val="24"/>
                <w:szCs w:val="24"/>
              </w:rPr>
              <w:t>Amans</w:t>
            </w:r>
            <w:proofErr w:type="spellEnd"/>
            <w:r w:rsidR="00ED7929" w:rsidRPr="00572A95">
              <w:rPr>
                <w:rFonts w:ascii="Book Antiqua" w:hAnsi="Book Antiqua" w:cs="Times New Roman"/>
                <w:b/>
                <w:bCs/>
                <w:sz w:val="24"/>
                <w:szCs w:val="24"/>
              </w:rPr>
              <w:t xml:space="preserv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[12]</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2014</w:t>
            </w:r>
          </w:p>
        </w:tc>
        <w:tc>
          <w:tcPr>
            <w:tcW w:w="0" w:type="auto"/>
            <w:gridSpan w:val="3"/>
            <w:tcBorders>
              <w:top w:val="single" w:sz="4" w:space="0" w:color="auto"/>
              <w:bottom w:val="single" w:sz="4" w:space="0" w:color="auto"/>
            </w:tcBorders>
          </w:tcPr>
          <w:p w14:paraId="2982FA39" w14:textId="4170D82E"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proofErr w:type="spellStart"/>
            <w:r w:rsidRPr="00572A95">
              <w:rPr>
                <w:rFonts w:ascii="Book Antiqua" w:hAnsi="Book Antiqua" w:cs="Times New Roman"/>
                <w:b/>
                <w:bCs/>
                <w:sz w:val="24"/>
                <w:szCs w:val="24"/>
              </w:rPr>
              <w:t>Yetman</w:t>
            </w:r>
            <w:proofErr w:type="spellEnd"/>
            <w:r w:rsidR="00ED7929" w:rsidRPr="00572A95">
              <w:rPr>
                <w:rFonts w:ascii="Book Antiqua" w:hAnsi="Book Antiqua" w:cs="Times New Roman"/>
                <w:b/>
                <w:bCs/>
                <w:sz w:val="24"/>
                <w:szCs w:val="24"/>
              </w:rPr>
              <w:t xml:space="preserv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[13]</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2015</w:t>
            </w:r>
          </w:p>
        </w:tc>
        <w:tc>
          <w:tcPr>
            <w:tcW w:w="0" w:type="auto"/>
            <w:tcBorders>
              <w:top w:val="single" w:sz="4" w:space="0" w:color="auto"/>
              <w:bottom w:val="single" w:sz="4" w:space="0" w:color="auto"/>
            </w:tcBorders>
          </w:tcPr>
          <w:p w14:paraId="6E24B62B" w14:textId="03CE6CE5"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Richer</w:t>
            </w:r>
            <w:r w:rsidR="00ED7929" w:rsidRPr="00572A95">
              <w:rPr>
                <w:rFonts w:ascii="Book Antiqua" w:hAnsi="Book Antiqua" w:cs="Times New Roman"/>
                <w:b/>
                <w:bCs/>
                <w:sz w:val="24"/>
                <w:szCs w:val="24"/>
              </w:rPr>
              <w:t xml:space="preserv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[14]</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2012</w:t>
            </w:r>
          </w:p>
        </w:tc>
        <w:tc>
          <w:tcPr>
            <w:tcW w:w="0" w:type="auto"/>
            <w:gridSpan w:val="2"/>
            <w:tcBorders>
              <w:top w:val="single" w:sz="4" w:space="0" w:color="auto"/>
              <w:bottom w:val="single" w:sz="4" w:space="0" w:color="auto"/>
            </w:tcBorders>
          </w:tcPr>
          <w:p w14:paraId="31397A29" w14:textId="7AFD27FB"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 xml:space="preserve">De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[6]</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2016</w:t>
            </w:r>
          </w:p>
        </w:tc>
        <w:tc>
          <w:tcPr>
            <w:tcW w:w="0" w:type="auto"/>
            <w:tcBorders>
              <w:top w:val="single" w:sz="4" w:space="0" w:color="auto"/>
              <w:bottom w:val="single" w:sz="4" w:space="0" w:color="auto"/>
            </w:tcBorders>
          </w:tcPr>
          <w:p w14:paraId="5E6628EC" w14:textId="7A457EA1" w:rsidR="00FF0572" w:rsidRPr="00572A95" w:rsidRDefault="00FF0572"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Moreno</w:t>
            </w:r>
            <w:r w:rsidR="00ED7929" w:rsidRPr="00572A95">
              <w:rPr>
                <w:rFonts w:ascii="Book Antiqua" w:hAnsi="Book Antiqua" w:cs="Times New Roman"/>
                <w:b/>
                <w:bCs/>
                <w:sz w:val="24"/>
                <w:szCs w:val="24"/>
              </w:rPr>
              <w:t xml:space="preserve"> </w:t>
            </w:r>
            <w:r w:rsidR="00ED7929" w:rsidRPr="00572A95">
              <w:rPr>
                <w:rFonts w:ascii="Book Antiqua" w:hAnsi="Book Antiqua" w:cs="Times New Roman"/>
                <w:b/>
                <w:bCs/>
                <w:i/>
                <w:iCs/>
                <w:sz w:val="24"/>
                <w:szCs w:val="24"/>
              </w:rPr>
              <w:t>et al</w:t>
            </w:r>
            <w:r w:rsidR="00ED7929" w:rsidRPr="00572A95">
              <w:rPr>
                <w:rFonts w:ascii="Book Antiqua" w:hAnsi="Book Antiqua" w:cs="Times New Roman"/>
                <w:b/>
                <w:bCs/>
                <w:sz w:val="24"/>
                <w:szCs w:val="24"/>
                <w:vertAlign w:val="superscript"/>
              </w:rPr>
              <w:t>[7]</w:t>
            </w:r>
            <w:r w:rsidR="00ED7929"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w:t>
            </w:r>
            <w:r w:rsidR="00ED7929" w:rsidRPr="00572A95">
              <w:rPr>
                <w:rFonts w:ascii="Book Antiqua" w:hAnsi="Book Antiqua" w:cs="Times New Roman"/>
                <w:b/>
                <w:bCs/>
                <w:sz w:val="24"/>
                <w:szCs w:val="24"/>
              </w:rPr>
              <w:t>6</w:t>
            </w:r>
          </w:p>
        </w:tc>
      </w:tr>
      <w:tr w:rsidR="00441600" w:rsidRPr="00572A95" w14:paraId="400A428E" w14:textId="77777777" w:rsidTr="000664A7">
        <w:tc>
          <w:tcPr>
            <w:tcW w:w="0" w:type="auto"/>
            <w:tcBorders>
              <w:top w:val="single" w:sz="4" w:space="0" w:color="auto"/>
            </w:tcBorders>
          </w:tcPr>
          <w:p w14:paraId="0A25E72F" w14:textId="77777777" w:rsidR="00FF0572" w:rsidRPr="00572A95" w:rsidRDefault="00FF0572" w:rsidP="00572A95">
            <w:pPr>
              <w:autoSpaceDE w:val="0"/>
              <w:autoSpaceDN w:val="0"/>
              <w:adjustRightInd w:val="0"/>
              <w:spacing w:line="360" w:lineRule="auto"/>
              <w:rPr>
                <w:rFonts w:ascii="Book Antiqua" w:hAnsi="Book Antiqua" w:cs="Times New Roman"/>
                <w:i/>
                <w:iCs/>
                <w:sz w:val="24"/>
                <w:szCs w:val="24"/>
              </w:rPr>
            </w:pPr>
            <w:r w:rsidRPr="00572A95">
              <w:rPr>
                <w:rFonts w:ascii="Book Antiqua" w:hAnsi="Book Antiqua" w:cs="Times New Roman"/>
                <w:i/>
                <w:iCs/>
                <w:sz w:val="24"/>
                <w:szCs w:val="24"/>
              </w:rPr>
              <w:t>n</w:t>
            </w:r>
          </w:p>
        </w:tc>
        <w:tc>
          <w:tcPr>
            <w:tcW w:w="0" w:type="auto"/>
            <w:tcBorders>
              <w:top w:val="single" w:sz="4" w:space="0" w:color="auto"/>
            </w:tcBorders>
          </w:tcPr>
          <w:p w14:paraId="6B22AB9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Borders>
              <w:top w:val="single" w:sz="4" w:space="0" w:color="auto"/>
            </w:tcBorders>
          </w:tcPr>
          <w:p w14:paraId="2C1CF46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0" w:type="auto"/>
            <w:gridSpan w:val="3"/>
            <w:tcBorders>
              <w:top w:val="single" w:sz="4" w:space="0" w:color="auto"/>
            </w:tcBorders>
          </w:tcPr>
          <w:p w14:paraId="6DD8F0B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p>
        </w:tc>
        <w:tc>
          <w:tcPr>
            <w:tcW w:w="0" w:type="auto"/>
            <w:tcBorders>
              <w:top w:val="single" w:sz="4" w:space="0" w:color="auto"/>
            </w:tcBorders>
          </w:tcPr>
          <w:p w14:paraId="369708B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c>
          <w:tcPr>
            <w:tcW w:w="0" w:type="auto"/>
            <w:gridSpan w:val="2"/>
            <w:tcBorders>
              <w:top w:val="single" w:sz="4" w:space="0" w:color="auto"/>
            </w:tcBorders>
          </w:tcPr>
          <w:p w14:paraId="5B3596A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2</w:t>
            </w:r>
          </w:p>
        </w:tc>
        <w:tc>
          <w:tcPr>
            <w:tcW w:w="0" w:type="auto"/>
            <w:tcBorders>
              <w:top w:val="single" w:sz="4" w:space="0" w:color="auto"/>
            </w:tcBorders>
          </w:tcPr>
          <w:p w14:paraId="31E1D73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1</w:t>
            </w:r>
          </w:p>
        </w:tc>
      </w:tr>
      <w:tr w:rsidR="00441600" w:rsidRPr="00572A95" w14:paraId="0DB2E6B1" w14:textId="77777777" w:rsidTr="000664A7">
        <w:tc>
          <w:tcPr>
            <w:tcW w:w="0" w:type="auto"/>
          </w:tcPr>
          <w:p w14:paraId="64A818C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Gender</w:t>
            </w:r>
          </w:p>
        </w:tc>
        <w:tc>
          <w:tcPr>
            <w:tcW w:w="0" w:type="auto"/>
          </w:tcPr>
          <w:p w14:paraId="1FCC5AC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DC4144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664AF5A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64BE1BD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6C3F1F0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4C976A6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M</w:t>
            </w:r>
          </w:p>
        </w:tc>
        <w:tc>
          <w:tcPr>
            <w:tcW w:w="0" w:type="auto"/>
          </w:tcPr>
          <w:p w14:paraId="67D8BC5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c>
          <w:tcPr>
            <w:tcW w:w="0" w:type="auto"/>
          </w:tcPr>
          <w:p w14:paraId="00BD484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M</w:t>
            </w:r>
          </w:p>
        </w:tc>
        <w:tc>
          <w:tcPr>
            <w:tcW w:w="0" w:type="auto"/>
          </w:tcPr>
          <w:p w14:paraId="788B290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F</w:t>
            </w:r>
          </w:p>
        </w:tc>
      </w:tr>
      <w:tr w:rsidR="00441600" w:rsidRPr="00572A95" w14:paraId="2F0A2E0E" w14:textId="77777777" w:rsidTr="000664A7">
        <w:tc>
          <w:tcPr>
            <w:tcW w:w="0" w:type="auto"/>
          </w:tcPr>
          <w:p w14:paraId="2348C2D5" w14:textId="58D521A0"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Age(</w:t>
            </w:r>
            <w:proofErr w:type="spellStart"/>
            <w:r w:rsidRPr="00572A95">
              <w:rPr>
                <w:rFonts w:ascii="Book Antiqua" w:hAnsi="Book Antiqua" w:cs="Times New Roman"/>
                <w:sz w:val="24"/>
                <w:szCs w:val="24"/>
              </w:rPr>
              <w:t>yr</w:t>
            </w:r>
            <w:proofErr w:type="spellEnd"/>
            <w:r w:rsidRPr="00572A95">
              <w:rPr>
                <w:rFonts w:ascii="Book Antiqua" w:hAnsi="Book Antiqua" w:cs="Times New Roman"/>
                <w:sz w:val="24"/>
                <w:szCs w:val="24"/>
              </w:rPr>
              <w:t>)</w:t>
            </w:r>
          </w:p>
        </w:tc>
        <w:tc>
          <w:tcPr>
            <w:tcW w:w="0" w:type="auto"/>
          </w:tcPr>
          <w:p w14:paraId="3967378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47C9065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p>
        </w:tc>
        <w:tc>
          <w:tcPr>
            <w:tcW w:w="0" w:type="auto"/>
          </w:tcPr>
          <w:p w14:paraId="0604ED1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15</w:t>
            </w:r>
          </w:p>
        </w:tc>
        <w:tc>
          <w:tcPr>
            <w:tcW w:w="0" w:type="auto"/>
          </w:tcPr>
          <w:p w14:paraId="0608F2D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0.9</w:t>
            </w:r>
          </w:p>
        </w:tc>
        <w:tc>
          <w:tcPr>
            <w:tcW w:w="0" w:type="auto"/>
          </w:tcPr>
          <w:p w14:paraId="2057CC6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31</w:t>
            </w:r>
          </w:p>
        </w:tc>
        <w:tc>
          <w:tcPr>
            <w:tcW w:w="0" w:type="auto"/>
          </w:tcPr>
          <w:p w14:paraId="6349B07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2</w:t>
            </w:r>
          </w:p>
        </w:tc>
        <w:tc>
          <w:tcPr>
            <w:tcW w:w="0" w:type="auto"/>
          </w:tcPr>
          <w:p w14:paraId="1D0464C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0.2</w:t>
            </w:r>
          </w:p>
        </w:tc>
        <w:tc>
          <w:tcPr>
            <w:tcW w:w="0" w:type="auto"/>
          </w:tcPr>
          <w:p w14:paraId="4C9C11EB"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tcPr>
          <w:p w14:paraId="1A68517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0.8</w:t>
            </w:r>
          </w:p>
        </w:tc>
      </w:tr>
      <w:tr w:rsidR="00441600" w:rsidRPr="00572A95" w14:paraId="2A815419" w14:textId="77777777" w:rsidTr="000664A7">
        <w:tc>
          <w:tcPr>
            <w:tcW w:w="0" w:type="auto"/>
          </w:tcPr>
          <w:p w14:paraId="3495912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Vision system</w:t>
            </w:r>
          </w:p>
        </w:tc>
        <w:tc>
          <w:tcPr>
            <w:tcW w:w="0" w:type="auto"/>
          </w:tcPr>
          <w:p w14:paraId="68EF26C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Congenital mydriasis</w:t>
            </w:r>
          </w:p>
        </w:tc>
        <w:tc>
          <w:tcPr>
            <w:tcW w:w="0" w:type="auto"/>
            <w:vAlign w:val="center"/>
          </w:tcPr>
          <w:p w14:paraId="39AF089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AEA5FF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C6FE33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B6C8B1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E20266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26F0B3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90E6B9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94155B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63959426" w14:textId="77777777" w:rsidTr="000664A7">
        <w:tc>
          <w:tcPr>
            <w:tcW w:w="0" w:type="auto"/>
          </w:tcPr>
          <w:p w14:paraId="3E84130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6BDAEC7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Retinal vascular tortuosity</w:t>
            </w:r>
          </w:p>
        </w:tc>
        <w:tc>
          <w:tcPr>
            <w:tcW w:w="0" w:type="auto"/>
            <w:vAlign w:val="center"/>
          </w:tcPr>
          <w:p w14:paraId="48AEE49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7884D18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A66B28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0DBF5B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16ED71B"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43F0E6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12199A2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7B3CB91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4EA33889" w14:textId="77777777" w:rsidTr="000664A7">
        <w:tc>
          <w:tcPr>
            <w:tcW w:w="0" w:type="auto"/>
          </w:tcPr>
          <w:p w14:paraId="7C616C1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Cardiovascular system</w:t>
            </w:r>
          </w:p>
        </w:tc>
        <w:tc>
          <w:tcPr>
            <w:tcW w:w="0" w:type="auto"/>
          </w:tcPr>
          <w:p w14:paraId="407D8D7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PDA</w:t>
            </w:r>
          </w:p>
        </w:tc>
        <w:tc>
          <w:tcPr>
            <w:tcW w:w="0" w:type="auto"/>
            <w:vAlign w:val="center"/>
          </w:tcPr>
          <w:p w14:paraId="2BA9150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0987E9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53E3B6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F79CD9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ED1C8C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110D59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DDF8EA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46F588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53CDBA76" w14:textId="77777777" w:rsidTr="000664A7">
        <w:tc>
          <w:tcPr>
            <w:tcW w:w="0" w:type="auto"/>
          </w:tcPr>
          <w:p w14:paraId="66BCBA4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143462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ASD</w:t>
            </w:r>
          </w:p>
        </w:tc>
        <w:tc>
          <w:tcPr>
            <w:tcW w:w="0" w:type="auto"/>
            <w:vAlign w:val="center"/>
          </w:tcPr>
          <w:p w14:paraId="3CE82D6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2218D9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C42ED1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E8F885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36F4A4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7F814E3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EA3B98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A11469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36C7FB3F" w14:textId="77777777" w:rsidTr="000664A7">
        <w:tc>
          <w:tcPr>
            <w:tcW w:w="0" w:type="auto"/>
          </w:tcPr>
          <w:p w14:paraId="1677362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664741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PAH</w:t>
            </w:r>
          </w:p>
        </w:tc>
        <w:tc>
          <w:tcPr>
            <w:tcW w:w="0" w:type="auto"/>
            <w:vAlign w:val="center"/>
          </w:tcPr>
          <w:p w14:paraId="06C689F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9A7D36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666B86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DBCAC3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A27BCA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17D4A7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E9F152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7FBED3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022B79DC" w14:textId="77777777" w:rsidTr="000664A7">
        <w:tc>
          <w:tcPr>
            <w:tcW w:w="0" w:type="auto"/>
          </w:tcPr>
          <w:p w14:paraId="30FE766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2D122BE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TAA</w:t>
            </w:r>
          </w:p>
        </w:tc>
        <w:tc>
          <w:tcPr>
            <w:tcW w:w="0" w:type="auto"/>
            <w:vAlign w:val="center"/>
          </w:tcPr>
          <w:p w14:paraId="2D2C3EB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56F235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3AA815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F2FBE5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5A5049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6AED70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C7CC34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795D0F9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0EBA98D3" w14:textId="77777777" w:rsidTr="000664A7">
        <w:tc>
          <w:tcPr>
            <w:tcW w:w="0" w:type="auto"/>
          </w:tcPr>
          <w:p w14:paraId="58EE9F5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5563FC8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AAD</w:t>
            </w:r>
          </w:p>
        </w:tc>
        <w:tc>
          <w:tcPr>
            <w:tcW w:w="0" w:type="auto"/>
            <w:vAlign w:val="center"/>
          </w:tcPr>
          <w:p w14:paraId="77DC177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17E230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F13815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A54C0D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077C03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D15E75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C586A3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6EEB5A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5A4675A1" w14:textId="77777777" w:rsidTr="000664A7">
        <w:tc>
          <w:tcPr>
            <w:tcW w:w="0" w:type="auto"/>
          </w:tcPr>
          <w:p w14:paraId="2785A2B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4CC12B2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PAD</w:t>
            </w:r>
          </w:p>
        </w:tc>
        <w:tc>
          <w:tcPr>
            <w:tcW w:w="0" w:type="auto"/>
            <w:vAlign w:val="center"/>
          </w:tcPr>
          <w:p w14:paraId="29A23ED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052A0D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CF0476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8F0B75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5B7C01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3551AAB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9101A2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9C94AC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1FF72585" w14:textId="77777777" w:rsidTr="000664A7">
        <w:tc>
          <w:tcPr>
            <w:tcW w:w="0" w:type="auto"/>
          </w:tcPr>
          <w:p w14:paraId="5C1B8A5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Nervous system</w:t>
            </w:r>
          </w:p>
        </w:tc>
        <w:tc>
          <w:tcPr>
            <w:tcW w:w="0" w:type="auto"/>
          </w:tcPr>
          <w:p w14:paraId="2795FD5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Development delay</w:t>
            </w:r>
          </w:p>
        </w:tc>
        <w:tc>
          <w:tcPr>
            <w:tcW w:w="0" w:type="auto"/>
            <w:vAlign w:val="center"/>
          </w:tcPr>
          <w:p w14:paraId="40241FF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44EAECC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38B0C1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85B171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2990725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57F4FEB"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2029BBD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7C172BC5"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258BE5AB" w14:textId="77777777" w:rsidTr="000664A7">
        <w:tc>
          <w:tcPr>
            <w:tcW w:w="0" w:type="auto"/>
          </w:tcPr>
          <w:p w14:paraId="67672A0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BC3DF5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Spastic seizures/epilepsy</w:t>
            </w:r>
          </w:p>
        </w:tc>
        <w:tc>
          <w:tcPr>
            <w:tcW w:w="0" w:type="auto"/>
            <w:vAlign w:val="center"/>
          </w:tcPr>
          <w:p w14:paraId="245B675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199507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1B1FFB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4AADDD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A0CCE28"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784D9A96"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430665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FD2657A"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2496A14A" w14:textId="77777777" w:rsidTr="000664A7">
        <w:tc>
          <w:tcPr>
            <w:tcW w:w="0" w:type="auto"/>
          </w:tcPr>
          <w:p w14:paraId="02F69DA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4A09C80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Cerebral infarction</w:t>
            </w:r>
          </w:p>
          <w:p w14:paraId="744CC57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/hemiplegia</w:t>
            </w:r>
          </w:p>
        </w:tc>
        <w:tc>
          <w:tcPr>
            <w:tcW w:w="0" w:type="auto"/>
            <w:vAlign w:val="center"/>
          </w:tcPr>
          <w:p w14:paraId="4041155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BDB943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1D239B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8FC96E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D3677C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D9D24C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6098647E"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1542830"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142F17F2" w14:textId="77777777" w:rsidTr="000664A7">
        <w:tc>
          <w:tcPr>
            <w:tcW w:w="0" w:type="auto"/>
          </w:tcPr>
          <w:p w14:paraId="41B6644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D31F42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WM signal changes</w:t>
            </w:r>
          </w:p>
        </w:tc>
        <w:tc>
          <w:tcPr>
            <w:tcW w:w="0" w:type="auto"/>
            <w:vAlign w:val="center"/>
          </w:tcPr>
          <w:p w14:paraId="507129E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0616EA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4DF513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63C771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8B07BDA"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58C284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3CF1C33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1DC1C1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7F3B9587" w14:textId="77777777" w:rsidTr="000664A7">
        <w:tc>
          <w:tcPr>
            <w:tcW w:w="0" w:type="auto"/>
          </w:tcPr>
          <w:p w14:paraId="6DB6541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6C5B507" w14:textId="66F88EE4" w:rsidR="00FF0572" w:rsidRPr="00572A95" w:rsidRDefault="00FF0572" w:rsidP="00572A95">
            <w:pPr>
              <w:autoSpaceDE w:val="0"/>
              <w:autoSpaceDN w:val="0"/>
              <w:adjustRightInd w:val="0"/>
              <w:spacing w:line="360" w:lineRule="auto"/>
              <w:rPr>
                <w:rFonts w:ascii="Book Antiqua" w:hAnsi="Book Antiqua" w:cs="Times New Roman"/>
                <w:sz w:val="24"/>
                <w:szCs w:val="24"/>
              </w:rPr>
            </w:pPr>
            <w:proofErr w:type="spellStart"/>
            <w:r w:rsidRPr="00572A95">
              <w:rPr>
                <w:rFonts w:ascii="Book Antiqua" w:hAnsi="Book Antiqua" w:cs="Times New Roman"/>
                <w:sz w:val="24"/>
                <w:szCs w:val="24"/>
              </w:rPr>
              <w:t>Moyamoya</w:t>
            </w:r>
            <w:proofErr w:type="spellEnd"/>
            <w:r w:rsidRPr="00572A95">
              <w:rPr>
                <w:rFonts w:ascii="Book Antiqua" w:hAnsi="Book Antiqua" w:cs="Times New Roman"/>
                <w:sz w:val="24"/>
                <w:szCs w:val="24"/>
              </w:rPr>
              <w:t>-like changes</w:t>
            </w:r>
          </w:p>
        </w:tc>
        <w:tc>
          <w:tcPr>
            <w:tcW w:w="0" w:type="auto"/>
            <w:vAlign w:val="center"/>
          </w:tcPr>
          <w:p w14:paraId="69BE94F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F650C1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28D91B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C1BFEA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9046F1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A26577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BF72E9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4C39BC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38FA7D97" w14:textId="77777777" w:rsidTr="000664A7">
        <w:tc>
          <w:tcPr>
            <w:tcW w:w="0" w:type="auto"/>
          </w:tcPr>
          <w:p w14:paraId="2BE4486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Digestive system</w:t>
            </w:r>
          </w:p>
        </w:tc>
        <w:tc>
          <w:tcPr>
            <w:tcW w:w="0" w:type="auto"/>
          </w:tcPr>
          <w:p w14:paraId="6FB9F0F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 xml:space="preserve">Intestinal </w:t>
            </w:r>
            <w:proofErr w:type="spellStart"/>
            <w:r w:rsidRPr="00572A95">
              <w:rPr>
                <w:rFonts w:ascii="Book Antiqua" w:hAnsi="Book Antiqua" w:cs="Times New Roman"/>
                <w:sz w:val="24"/>
                <w:szCs w:val="24"/>
              </w:rPr>
              <w:t>malrotation</w:t>
            </w:r>
            <w:proofErr w:type="spellEnd"/>
          </w:p>
        </w:tc>
        <w:tc>
          <w:tcPr>
            <w:tcW w:w="0" w:type="auto"/>
          </w:tcPr>
          <w:p w14:paraId="4B5EA00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82F0F0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060667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D48DFA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FB877A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72D45DF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826EF4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68B6698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5D9C58B8" w14:textId="77777777" w:rsidTr="000664A7">
        <w:tc>
          <w:tcPr>
            <w:tcW w:w="0" w:type="auto"/>
          </w:tcPr>
          <w:p w14:paraId="7CB0C9C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2539621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hypoperistalsis</w:t>
            </w:r>
          </w:p>
        </w:tc>
        <w:tc>
          <w:tcPr>
            <w:tcW w:w="0" w:type="auto"/>
          </w:tcPr>
          <w:p w14:paraId="25749F7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61657E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237BB5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F1B0B2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B882F2F"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1287119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62BB9152"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50C2D61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08F5C714" w14:textId="77777777" w:rsidTr="000664A7">
        <w:tc>
          <w:tcPr>
            <w:tcW w:w="0" w:type="auto"/>
          </w:tcPr>
          <w:p w14:paraId="52046A4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E6EF58D" w14:textId="54B47106"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Gallstone</w:t>
            </w:r>
            <w:r w:rsidR="009E3986">
              <w:rPr>
                <w:rFonts w:ascii="Book Antiqua" w:hAnsi="Book Antiqua" w:cs="Times New Roman"/>
                <w:sz w:val="24"/>
                <w:szCs w:val="24"/>
              </w:rPr>
              <w:t>s</w:t>
            </w:r>
          </w:p>
        </w:tc>
        <w:tc>
          <w:tcPr>
            <w:tcW w:w="0" w:type="auto"/>
          </w:tcPr>
          <w:p w14:paraId="51CED31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6846A3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20EC033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945490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20E58E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4B7619F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0CD0115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25354DC8"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5DA41BDB" w14:textId="77777777" w:rsidTr="000664A7">
        <w:tc>
          <w:tcPr>
            <w:tcW w:w="0" w:type="auto"/>
          </w:tcPr>
          <w:p w14:paraId="57E3007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Respiratory system</w:t>
            </w:r>
          </w:p>
        </w:tc>
        <w:tc>
          <w:tcPr>
            <w:tcW w:w="0" w:type="auto"/>
          </w:tcPr>
          <w:p w14:paraId="3A94AF0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Dyspnea</w:t>
            </w:r>
          </w:p>
        </w:tc>
        <w:tc>
          <w:tcPr>
            <w:tcW w:w="0" w:type="auto"/>
            <w:vAlign w:val="center"/>
          </w:tcPr>
          <w:p w14:paraId="750BF11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62DE79C"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A1B321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05DCE8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9C9355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7710F138"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6002F9A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6D2FCBA3"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4CFA8A4F" w14:textId="77777777" w:rsidTr="000664A7">
        <w:tc>
          <w:tcPr>
            <w:tcW w:w="0" w:type="auto"/>
          </w:tcPr>
          <w:p w14:paraId="7BCD934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1897C1C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RRTI</w:t>
            </w:r>
          </w:p>
        </w:tc>
        <w:tc>
          <w:tcPr>
            <w:tcW w:w="0" w:type="auto"/>
            <w:vAlign w:val="center"/>
          </w:tcPr>
          <w:p w14:paraId="10F248D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9E012A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438684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30492C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17FBE3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CB17A0E"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1FA453C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7E2E3029"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6674F334" w14:textId="77777777" w:rsidTr="000664A7">
        <w:tc>
          <w:tcPr>
            <w:tcW w:w="0" w:type="auto"/>
          </w:tcPr>
          <w:p w14:paraId="4298C47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79B5621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Asthma</w:t>
            </w:r>
          </w:p>
        </w:tc>
        <w:tc>
          <w:tcPr>
            <w:tcW w:w="0" w:type="auto"/>
            <w:vAlign w:val="center"/>
          </w:tcPr>
          <w:p w14:paraId="3E81F9C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B584241"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3F26DD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66D7E3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190EAE3"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3F8FE28D"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vAlign w:val="center"/>
          </w:tcPr>
          <w:p w14:paraId="0DF31E2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2D7A8D6"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r w:rsidR="00441600" w:rsidRPr="00572A95" w14:paraId="1882F04D" w14:textId="77777777" w:rsidTr="000664A7">
        <w:tc>
          <w:tcPr>
            <w:tcW w:w="0" w:type="auto"/>
          </w:tcPr>
          <w:p w14:paraId="2FA30D7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Urinary system</w:t>
            </w:r>
          </w:p>
        </w:tc>
        <w:tc>
          <w:tcPr>
            <w:tcW w:w="0" w:type="auto"/>
          </w:tcPr>
          <w:p w14:paraId="1D47BC6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Hypotonic bladder</w:t>
            </w:r>
          </w:p>
        </w:tc>
        <w:tc>
          <w:tcPr>
            <w:tcW w:w="0" w:type="auto"/>
            <w:vAlign w:val="center"/>
          </w:tcPr>
          <w:p w14:paraId="6413D47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7CBE97F"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4C9936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429210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8E4C30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B1A302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6B5BE0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548E4EB"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6AAA6CF7" w14:textId="77777777" w:rsidTr="000664A7">
        <w:tc>
          <w:tcPr>
            <w:tcW w:w="0" w:type="auto"/>
          </w:tcPr>
          <w:p w14:paraId="7249872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9D29A1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roofErr w:type="spellStart"/>
            <w:r w:rsidRPr="00572A95">
              <w:rPr>
                <w:rFonts w:ascii="Book Antiqua" w:hAnsi="Book Antiqua" w:cs="Times New Roman"/>
                <w:sz w:val="24"/>
                <w:szCs w:val="24"/>
              </w:rPr>
              <w:t>Hydronephrosis</w:t>
            </w:r>
            <w:proofErr w:type="spellEnd"/>
          </w:p>
        </w:tc>
        <w:tc>
          <w:tcPr>
            <w:tcW w:w="0" w:type="auto"/>
            <w:vAlign w:val="center"/>
          </w:tcPr>
          <w:p w14:paraId="6F6E43B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74298C4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78F6E80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3330B1A8"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E1C54C4"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FECE222"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4DAC00CD"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5AA7992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78DB4363" w14:textId="77777777" w:rsidTr="000664A7">
        <w:tc>
          <w:tcPr>
            <w:tcW w:w="0" w:type="auto"/>
          </w:tcPr>
          <w:p w14:paraId="272321B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9D2199E"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Hypospadias</w:t>
            </w:r>
          </w:p>
        </w:tc>
        <w:tc>
          <w:tcPr>
            <w:tcW w:w="0" w:type="auto"/>
            <w:vAlign w:val="center"/>
          </w:tcPr>
          <w:p w14:paraId="5C2D8096"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58AAF18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3101A01D"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266855F9"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BB6F858"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0561F501"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1A00E136"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c>
          <w:tcPr>
            <w:tcW w:w="0" w:type="auto"/>
            <w:vAlign w:val="center"/>
          </w:tcPr>
          <w:p w14:paraId="2ECC90C9"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w:t>
            </w:r>
          </w:p>
        </w:tc>
      </w:tr>
      <w:tr w:rsidR="00441600" w:rsidRPr="00572A95" w14:paraId="7DC3EB7C" w14:textId="77777777" w:rsidTr="000664A7">
        <w:tc>
          <w:tcPr>
            <w:tcW w:w="0" w:type="auto"/>
          </w:tcPr>
          <w:p w14:paraId="0EB51B0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AB5317">
              <w:rPr>
                <w:rFonts w:ascii="Book Antiqua" w:hAnsi="Book Antiqua" w:cs="Times New Roman"/>
                <w:i/>
                <w:sz w:val="24"/>
                <w:szCs w:val="24"/>
              </w:rPr>
              <w:lastRenderedPageBreak/>
              <w:t>ACTA2</w:t>
            </w:r>
            <w:r w:rsidRPr="00572A95">
              <w:rPr>
                <w:rFonts w:ascii="Book Antiqua" w:hAnsi="Book Antiqua" w:cs="Times New Roman"/>
                <w:sz w:val="24"/>
                <w:szCs w:val="24"/>
              </w:rPr>
              <w:t xml:space="preserve"> mutation</w:t>
            </w:r>
          </w:p>
        </w:tc>
        <w:tc>
          <w:tcPr>
            <w:tcW w:w="0" w:type="auto"/>
          </w:tcPr>
          <w:p w14:paraId="54DAFBA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6FF588F7"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39944E43"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098B34CA"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3C74D1B2"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689D68DC"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H</w:t>
            </w:r>
          </w:p>
        </w:tc>
        <w:tc>
          <w:tcPr>
            <w:tcW w:w="0" w:type="auto"/>
          </w:tcPr>
          <w:p w14:paraId="79CCBFE5"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C</w:t>
            </w:r>
          </w:p>
        </w:tc>
        <w:tc>
          <w:tcPr>
            <w:tcW w:w="0" w:type="auto"/>
          </w:tcPr>
          <w:p w14:paraId="3EEABDAF"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C</w:t>
            </w:r>
          </w:p>
        </w:tc>
        <w:tc>
          <w:tcPr>
            <w:tcW w:w="0" w:type="auto"/>
          </w:tcPr>
          <w:p w14:paraId="4E7BC86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C</w:t>
            </w:r>
          </w:p>
        </w:tc>
      </w:tr>
      <w:tr w:rsidR="00441600" w:rsidRPr="00572A95" w14:paraId="39BB8F03" w14:textId="77777777" w:rsidTr="000664A7">
        <w:tc>
          <w:tcPr>
            <w:tcW w:w="0" w:type="auto"/>
          </w:tcPr>
          <w:p w14:paraId="602DEC9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Prognosis</w:t>
            </w:r>
          </w:p>
        </w:tc>
        <w:tc>
          <w:tcPr>
            <w:tcW w:w="0" w:type="auto"/>
          </w:tcPr>
          <w:p w14:paraId="5CDADA3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52F14225"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C837610"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2A54F784"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w:t>
            </w:r>
          </w:p>
        </w:tc>
        <w:tc>
          <w:tcPr>
            <w:tcW w:w="0" w:type="auto"/>
          </w:tcPr>
          <w:p w14:paraId="18A8432B" w14:textId="77777777" w:rsidR="00FF0572" w:rsidRPr="00572A95" w:rsidRDefault="00FF0572" w:rsidP="00572A95">
            <w:pPr>
              <w:autoSpaceDE w:val="0"/>
              <w:autoSpaceDN w:val="0"/>
              <w:adjustRightInd w:val="0"/>
              <w:spacing w:line="360" w:lineRule="auto"/>
              <w:rPr>
                <w:rFonts w:ascii="Book Antiqua" w:hAnsi="Book Antiqua" w:cs="Times New Roman"/>
                <w:sz w:val="24"/>
                <w:szCs w:val="24"/>
              </w:rPr>
            </w:pPr>
          </w:p>
        </w:tc>
        <w:tc>
          <w:tcPr>
            <w:tcW w:w="0" w:type="auto"/>
          </w:tcPr>
          <w:p w14:paraId="0A2595A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tcPr>
          <w:p w14:paraId="5EEAD0A7" w14:textId="77777777" w:rsidR="00FF0572" w:rsidRPr="00572A95" w:rsidRDefault="00FF0572" w:rsidP="00572A95">
            <w:pPr>
              <w:autoSpaceDE w:val="0"/>
              <w:autoSpaceDN w:val="0"/>
              <w:adjustRightInd w:val="0"/>
              <w:spacing w:line="360" w:lineRule="auto"/>
              <w:rPr>
                <w:rFonts w:ascii="Book Antiqua" w:hAnsi="Book Antiqua"/>
                <w:sz w:val="24"/>
                <w:szCs w:val="24"/>
              </w:rPr>
            </w:pPr>
            <w:r w:rsidRPr="00572A95">
              <w:rPr>
                <w:rFonts w:ascii="Book Antiqua" w:hAnsi="Book Antiqua" w:cs="Times New Roman"/>
                <w:sz w:val="24"/>
                <w:szCs w:val="24"/>
              </w:rPr>
              <w:t>D</w:t>
            </w:r>
          </w:p>
        </w:tc>
        <w:tc>
          <w:tcPr>
            <w:tcW w:w="0" w:type="auto"/>
          </w:tcPr>
          <w:p w14:paraId="71537E37" w14:textId="77777777" w:rsidR="00FF0572" w:rsidRPr="00572A95" w:rsidRDefault="00FF0572" w:rsidP="00572A95">
            <w:pPr>
              <w:autoSpaceDE w:val="0"/>
              <w:autoSpaceDN w:val="0"/>
              <w:adjustRightInd w:val="0"/>
              <w:spacing w:line="360" w:lineRule="auto"/>
              <w:rPr>
                <w:rFonts w:ascii="Book Antiqua" w:hAnsi="Book Antiqua"/>
                <w:sz w:val="24"/>
                <w:szCs w:val="24"/>
              </w:rPr>
            </w:pPr>
          </w:p>
        </w:tc>
        <w:tc>
          <w:tcPr>
            <w:tcW w:w="0" w:type="auto"/>
          </w:tcPr>
          <w:p w14:paraId="2B1E053C" w14:textId="77777777" w:rsidR="00FF0572" w:rsidRPr="00572A95" w:rsidRDefault="00FF0572" w:rsidP="00572A95">
            <w:pPr>
              <w:autoSpaceDE w:val="0"/>
              <w:autoSpaceDN w:val="0"/>
              <w:adjustRightInd w:val="0"/>
              <w:spacing w:line="360" w:lineRule="auto"/>
              <w:rPr>
                <w:rFonts w:ascii="Book Antiqua" w:hAnsi="Book Antiqua"/>
                <w:sz w:val="24"/>
                <w:szCs w:val="24"/>
              </w:rPr>
            </w:pPr>
          </w:p>
        </w:tc>
      </w:tr>
    </w:tbl>
    <w:p w14:paraId="7B5D1AB5" w14:textId="77777777" w:rsidR="00572A95" w:rsidRPr="00572A95" w:rsidRDefault="00572A95"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Present; -: Absent; blank: Unknown; PDA:</w:t>
      </w:r>
      <w:r w:rsidRPr="00572A95">
        <w:rPr>
          <w:rFonts w:ascii="Book Antiqua" w:hAnsi="Book Antiqua"/>
          <w:sz w:val="24"/>
          <w:szCs w:val="24"/>
        </w:rPr>
        <w:t xml:space="preserve"> </w:t>
      </w:r>
      <w:r w:rsidRPr="00572A95">
        <w:rPr>
          <w:rFonts w:ascii="Book Antiqua" w:hAnsi="Book Antiqua" w:cs="Times New Roman"/>
          <w:kern w:val="0"/>
          <w:sz w:val="24"/>
          <w:szCs w:val="24"/>
        </w:rPr>
        <w:t>Patent ductus arteriosus; ASD:</w:t>
      </w:r>
      <w:r w:rsidRPr="00572A95">
        <w:rPr>
          <w:rFonts w:ascii="Book Antiqua" w:hAnsi="Book Antiqua"/>
          <w:sz w:val="24"/>
          <w:szCs w:val="24"/>
        </w:rPr>
        <w:t xml:space="preserve"> </w:t>
      </w:r>
      <w:r w:rsidRPr="00572A95">
        <w:rPr>
          <w:rFonts w:ascii="Book Antiqua" w:hAnsi="Book Antiqua" w:cs="Times New Roman"/>
          <w:kern w:val="0"/>
          <w:sz w:val="24"/>
          <w:szCs w:val="24"/>
        </w:rPr>
        <w:t>Atrial septal defect; PAH: Pulmonary artery hypertension; TAA: Thoracic aortic aneurysm; AAD:</w:t>
      </w:r>
      <w:r w:rsidRPr="00572A95">
        <w:rPr>
          <w:rFonts w:ascii="Book Antiqua" w:hAnsi="Book Antiqua"/>
          <w:sz w:val="24"/>
          <w:szCs w:val="24"/>
        </w:rPr>
        <w:t xml:space="preserve"> </w:t>
      </w:r>
      <w:r w:rsidRPr="00572A95">
        <w:rPr>
          <w:rFonts w:ascii="Book Antiqua" w:hAnsi="Book Antiqua" w:cs="Times New Roman"/>
          <w:kern w:val="0"/>
          <w:sz w:val="24"/>
          <w:szCs w:val="24"/>
        </w:rPr>
        <w:t>Ascending aorta dilatation; PAD:</w:t>
      </w:r>
      <w:r w:rsidRPr="00572A95">
        <w:rPr>
          <w:rFonts w:ascii="Book Antiqua" w:hAnsi="Book Antiqua"/>
          <w:sz w:val="24"/>
          <w:szCs w:val="24"/>
        </w:rPr>
        <w:t xml:space="preserve"> </w:t>
      </w:r>
      <w:r w:rsidRPr="00572A95">
        <w:rPr>
          <w:rFonts w:ascii="Book Antiqua" w:hAnsi="Book Antiqua" w:cs="Times New Roman"/>
          <w:kern w:val="0"/>
          <w:sz w:val="24"/>
          <w:szCs w:val="24"/>
        </w:rPr>
        <w:t>Pulmonary artery dilatation; WM:</w:t>
      </w:r>
      <w:r w:rsidRPr="00572A95">
        <w:rPr>
          <w:rFonts w:ascii="Book Antiqua" w:hAnsi="Book Antiqua"/>
          <w:sz w:val="24"/>
          <w:szCs w:val="24"/>
        </w:rPr>
        <w:t xml:space="preserve"> </w:t>
      </w:r>
      <w:r w:rsidRPr="00572A95">
        <w:rPr>
          <w:rFonts w:ascii="Book Antiqua" w:hAnsi="Book Antiqua" w:cs="Times New Roman"/>
          <w:kern w:val="0"/>
          <w:sz w:val="24"/>
          <w:szCs w:val="24"/>
        </w:rPr>
        <w:t>White matter; RRTI:</w:t>
      </w:r>
      <w:r w:rsidRPr="00572A95">
        <w:rPr>
          <w:rFonts w:ascii="Book Antiqua" w:hAnsi="Book Antiqua"/>
          <w:sz w:val="24"/>
          <w:szCs w:val="24"/>
        </w:rPr>
        <w:t xml:space="preserve"> </w:t>
      </w:r>
      <w:r w:rsidRPr="00572A95">
        <w:rPr>
          <w:rFonts w:ascii="Book Antiqua" w:hAnsi="Book Antiqua" w:cs="Times New Roman"/>
          <w:kern w:val="0"/>
          <w:sz w:val="24"/>
          <w:szCs w:val="24"/>
        </w:rPr>
        <w:t>Recurrent upper respiratory tract infection; H:</w:t>
      </w:r>
      <w:r w:rsidRPr="00572A95">
        <w:rPr>
          <w:rFonts w:ascii="Book Antiqua" w:eastAsia="Times-Roman" w:hAnsi="Book Antiqua" w:cs="Times New Roman"/>
          <w:kern w:val="0"/>
          <w:sz w:val="24"/>
          <w:szCs w:val="24"/>
        </w:rPr>
        <w:t xml:space="preserve"> R179H</w:t>
      </w:r>
      <w:r w:rsidRPr="00572A95">
        <w:rPr>
          <w:rFonts w:ascii="Book Antiqua" w:hAnsi="Book Antiqua" w:cs="Times New Roman"/>
          <w:kern w:val="0"/>
          <w:sz w:val="24"/>
          <w:szCs w:val="24"/>
        </w:rPr>
        <w:t>; C:</w:t>
      </w:r>
      <w:r w:rsidRPr="00572A95">
        <w:rPr>
          <w:rFonts w:ascii="Book Antiqua" w:eastAsia="Times-Roman" w:hAnsi="Book Antiqua" w:cs="Times New Roman"/>
          <w:kern w:val="0"/>
          <w:sz w:val="24"/>
          <w:szCs w:val="24"/>
        </w:rPr>
        <w:t xml:space="preserve"> R179C;</w:t>
      </w:r>
      <w:r w:rsidRPr="00572A95">
        <w:rPr>
          <w:rFonts w:ascii="Book Antiqua" w:hAnsi="Book Antiqua" w:cs="Times New Roman"/>
          <w:kern w:val="0"/>
          <w:sz w:val="24"/>
          <w:szCs w:val="24"/>
        </w:rPr>
        <w:t xml:space="preserve"> L:</w:t>
      </w:r>
      <w:r w:rsidRPr="00572A95">
        <w:rPr>
          <w:rFonts w:ascii="Book Antiqua" w:eastAsia="Times-Roman" w:hAnsi="Book Antiqua" w:cs="Times New Roman"/>
          <w:kern w:val="0"/>
          <w:sz w:val="24"/>
          <w:szCs w:val="24"/>
        </w:rPr>
        <w:t xml:space="preserve"> R179L;</w:t>
      </w:r>
      <w:r w:rsidRPr="00572A95">
        <w:rPr>
          <w:rFonts w:ascii="Book Antiqua" w:hAnsi="Book Antiqua" w:cs="Times New Roman"/>
          <w:kern w:val="0"/>
          <w:sz w:val="24"/>
          <w:szCs w:val="24"/>
        </w:rPr>
        <w:t xml:space="preserve"> D: Death.</w:t>
      </w:r>
    </w:p>
    <w:p w14:paraId="6B6A331D" w14:textId="2499B8F4" w:rsidR="004B234C" w:rsidRPr="00572A95" w:rsidRDefault="004B234C" w:rsidP="00572A95">
      <w:pPr>
        <w:autoSpaceDE w:val="0"/>
        <w:autoSpaceDN w:val="0"/>
        <w:adjustRightInd w:val="0"/>
        <w:spacing w:line="360" w:lineRule="auto"/>
        <w:rPr>
          <w:rFonts w:ascii="Book Antiqua" w:hAnsi="Book Antiqua" w:cs="Times New Roman"/>
          <w:kern w:val="0"/>
          <w:sz w:val="24"/>
          <w:szCs w:val="24"/>
        </w:rPr>
      </w:pPr>
    </w:p>
    <w:p w14:paraId="3859361E" w14:textId="77777777" w:rsidR="004B234C" w:rsidRPr="00572A95" w:rsidRDefault="004B234C" w:rsidP="00572A95">
      <w:pPr>
        <w:widowControl/>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br w:type="page"/>
      </w:r>
    </w:p>
    <w:p w14:paraId="0EBDDB7B" w14:textId="688EA202" w:rsidR="00FF0572" w:rsidRPr="00572A95" w:rsidRDefault="004B234C" w:rsidP="00572A95">
      <w:pPr>
        <w:autoSpaceDE w:val="0"/>
        <w:autoSpaceDN w:val="0"/>
        <w:adjustRightInd w:val="0"/>
        <w:spacing w:line="360" w:lineRule="auto"/>
        <w:ind w:firstLineChars="300" w:firstLine="720"/>
        <w:rPr>
          <w:rFonts w:ascii="Book Antiqua" w:hAnsi="Book Antiqua" w:cs="Times New Roman"/>
          <w:b/>
          <w:bCs/>
          <w:kern w:val="0"/>
          <w:sz w:val="24"/>
          <w:szCs w:val="24"/>
        </w:rPr>
      </w:pPr>
      <w:r w:rsidRPr="00572A95">
        <w:rPr>
          <w:rFonts w:ascii="Book Antiqua" w:hAnsi="Book Antiqua" w:cs="Times New Roman"/>
          <w:b/>
          <w:bCs/>
          <w:kern w:val="0"/>
          <w:sz w:val="24"/>
          <w:szCs w:val="24"/>
        </w:rPr>
        <w:lastRenderedPageBreak/>
        <w:t>Table 4 Clinical characteristics of multisystem smooth muscle dysfunction syndrome patients worldwide</w:t>
      </w:r>
    </w:p>
    <w:tbl>
      <w:tblPr>
        <w:tblW w:w="0" w:type="auto"/>
        <w:tblInd w:w="-289" w:type="dxa"/>
        <w:tblBorders>
          <w:top w:val="single" w:sz="4" w:space="0" w:color="auto"/>
          <w:bottom w:val="single" w:sz="4" w:space="0" w:color="auto"/>
        </w:tblBorders>
        <w:tblLook w:val="04A0" w:firstRow="1" w:lastRow="0" w:firstColumn="1" w:lastColumn="0" w:noHBand="0" w:noVBand="1"/>
      </w:tblPr>
      <w:tblGrid>
        <w:gridCol w:w="2239"/>
        <w:gridCol w:w="2565"/>
        <w:gridCol w:w="1707"/>
        <w:gridCol w:w="1277"/>
        <w:gridCol w:w="950"/>
        <w:gridCol w:w="1455"/>
        <w:gridCol w:w="1236"/>
        <w:gridCol w:w="1283"/>
        <w:gridCol w:w="1751"/>
      </w:tblGrid>
      <w:tr w:rsidR="000664A7" w:rsidRPr="00572A95" w14:paraId="3E565A33" w14:textId="77777777" w:rsidTr="000664A7">
        <w:tc>
          <w:tcPr>
            <w:tcW w:w="0" w:type="auto"/>
            <w:tcBorders>
              <w:top w:val="single" w:sz="4" w:space="0" w:color="auto"/>
              <w:bottom w:val="single" w:sz="4" w:space="0" w:color="auto"/>
            </w:tcBorders>
          </w:tcPr>
          <w:p w14:paraId="6437D53F" w14:textId="42EA171F" w:rsidR="00FF153E" w:rsidRPr="00572A95" w:rsidRDefault="000664A7" w:rsidP="00572A95">
            <w:pPr>
              <w:autoSpaceDE w:val="0"/>
              <w:autoSpaceDN w:val="0"/>
              <w:adjustRightInd w:val="0"/>
              <w:spacing w:line="360" w:lineRule="auto"/>
              <w:rPr>
                <w:rFonts w:ascii="Book Antiqua" w:hAnsi="Book Antiqua" w:cs="Times New Roman"/>
                <w:b/>
                <w:bCs/>
                <w:sz w:val="24"/>
                <w:szCs w:val="24"/>
              </w:rPr>
            </w:pPr>
            <w:r w:rsidRPr="000664A7">
              <w:rPr>
                <w:rFonts w:ascii="Book Antiqua" w:hAnsi="Book Antiqua" w:cs="Times New Roman"/>
                <w:b/>
                <w:bCs/>
                <w:kern w:val="0"/>
                <w:sz w:val="24"/>
                <w:szCs w:val="24"/>
              </w:rPr>
              <w:t>Characteristic</w:t>
            </w:r>
          </w:p>
        </w:tc>
        <w:tc>
          <w:tcPr>
            <w:tcW w:w="0" w:type="auto"/>
            <w:tcBorders>
              <w:top w:val="single" w:sz="4" w:space="0" w:color="auto"/>
              <w:bottom w:val="single" w:sz="4" w:space="0" w:color="auto"/>
            </w:tcBorders>
          </w:tcPr>
          <w:p w14:paraId="4CFCB983" w14:textId="77777777"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p>
        </w:tc>
        <w:tc>
          <w:tcPr>
            <w:tcW w:w="0" w:type="auto"/>
            <w:tcBorders>
              <w:top w:val="single" w:sz="4" w:space="0" w:color="auto"/>
              <w:bottom w:val="single" w:sz="4" w:space="0" w:color="auto"/>
            </w:tcBorders>
          </w:tcPr>
          <w:p w14:paraId="5761CFCB" w14:textId="59580046"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proofErr w:type="spellStart"/>
            <w:r w:rsidRPr="00572A95">
              <w:rPr>
                <w:rFonts w:ascii="Book Antiqua" w:hAnsi="Book Antiqua" w:cs="Times New Roman"/>
                <w:b/>
                <w:bCs/>
                <w:sz w:val="24"/>
                <w:szCs w:val="24"/>
              </w:rPr>
              <w:t>Prabhu</w:t>
            </w:r>
            <w:proofErr w:type="spellEnd"/>
            <w:r w:rsidR="00441600" w:rsidRPr="00572A95">
              <w:rPr>
                <w:rFonts w:ascii="Book Antiqua" w:hAnsi="Book Antiqua" w:cs="Times New Roman"/>
                <w:b/>
                <w:bCs/>
                <w:sz w:val="24"/>
                <w:szCs w:val="24"/>
              </w:rPr>
              <w:t xml:space="preserve"> </w:t>
            </w:r>
            <w:r w:rsidR="00441600" w:rsidRPr="00572A95">
              <w:rPr>
                <w:rFonts w:ascii="Book Antiqua" w:hAnsi="Book Antiqua" w:cs="Times New Roman"/>
                <w:b/>
                <w:bCs/>
                <w:i/>
                <w:iCs/>
                <w:sz w:val="24"/>
                <w:szCs w:val="24"/>
              </w:rPr>
              <w:t>et al</w:t>
            </w:r>
            <w:r w:rsidR="00441600" w:rsidRPr="00572A95">
              <w:rPr>
                <w:rFonts w:ascii="Book Antiqua" w:hAnsi="Book Antiqua" w:cs="Times New Roman"/>
                <w:b/>
                <w:bCs/>
                <w:sz w:val="24"/>
                <w:szCs w:val="24"/>
                <w:vertAlign w:val="superscript"/>
              </w:rPr>
              <w:t>[15]</w:t>
            </w:r>
            <w:r w:rsidR="00441600"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2017</w:t>
            </w:r>
          </w:p>
        </w:tc>
        <w:tc>
          <w:tcPr>
            <w:tcW w:w="0" w:type="auto"/>
            <w:gridSpan w:val="2"/>
            <w:tcBorders>
              <w:top w:val="single" w:sz="4" w:space="0" w:color="auto"/>
              <w:bottom w:val="single" w:sz="4" w:space="0" w:color="auto"/>
            </w:tcBorders>
          </w:tcPr>
          <w:p w14:paraId="2B8F2372" w14:textId="35EB0ABA" w:rsidR="00FF153E" w:rsidRPr="00572A95" w:rsidRDefault="00441600" w:rsidP="00572A95">
            <w:pPr>
              <w:autoSpaceDE w:val="0"/>
              <w:autoSpaceDN w:val="0"/>
              <w:adjustRightInd w:val="0"/>
              <w:spacing w:line="360" w:lineRule="auto"/>
              <w:rPr>
                <w:rFonts w:ascii="Book Antiqua" w:hAnsi="Book Antiqua" w:cs="Times New Roman"/>
                <w:b/>
                <w:bCs/>
                <w:sz w:val="24"/>
                <w:szCs w:val="24"/>
              </w:rPr>
            </w:pPr>
            <w:proofErr w:type="spellStart"/>
            <w:r w:rsidRPr="00572A95">
              <w:rPr>
                <w:rFonts w:ascii="Book Antiqua" w:hAnsi="Book Antiqua" w:cs="Times New Roman"/>
                <w:b/>
                <w:bCs/>
                <w:sz w:val="24"/>
                <w:szCs w:val="24"/>
              </w:rPr>
              <w:t>Logeswaran</w:t>
            </w:r>
            <w:proofErr w:type="spellEnd"/>
            <w:r w:rsidRPr="00572A95">
              <w:rPr>
                <w:rFonts w:ascii="Book Antiqua" w:hAnsi="Book Antiqua" w:cs="Times New Roman"/>
                <w:b/>
                <w:bCs/>
                <w:sz w:val="24"/>
                <w:szCs w:val="24"/>
              </w:rPr>
              <w:t xml:space="preserve"> </w:t>
            </w:r>
            <w:r w:rsidRPr="00572A95">
              <w:rPr>
                <w:rFonts w:ascii="Book Antiqua" w:hAnsi="Book Antiqua" w:cs="Times New Roman"/>
                <w:b/>
                <w:bCs/>
                <w:i/>
                <w:iCs/>
                <w:sz w:val="24"/>
                <w:szCs w:val="24"/>
              </w:rPr>
              <w:t>et al</w:t>
            </w:r>
            <w:r w:rsidRPr="00572A95">
              <w:rPr>
                <w:rFonts w:ascii="Book Antiqua" w:hAnsi="Book Antiqua" w:cs="Times New Roman"/>
                <w:b/>
                <w:bCs/>
                <w:sz w:val="24"/>
                <w:szCs w:val="24"/>
                <w:vertAlign w:val="superscript"/>
              </w:rPr>
              <w:t>[16]</w:t>
            </w:r>
            <w:r w:rsidRPr="00572A95">
              <w:rPr>
                <w:rFonts w:ascii="Book Antiqua" w:hAnsi="Book Antiqua" w:cs="Times New Roman"/>
                <w:b/>
                <w:bCs/>
                <w:sz w:val="24"/>
                <w:szCs w:val="24"/>
              </w:rPr>
              <w:t xml:space="preserve">, </w:t>
            </w:r>
            <w:r w:rsidR="00FF153E" w:rsidRPr="00572A95">
              <w:rPr>
                <w:rFonts w:ascii="Book Antiqua" w:hAnsi="Book Antiqua" w:cs="Times New Roman"/>
                <w:b/>
                <w:bCs/>
                <w:sz w:val="24"/>
                <w:szCs w:val="24"/>
              </w:rPr>
              <w:t>2017</w:t>
            </w:r>
          </w:p>
        </w:tc>
        <w:tc>
          <w:tcPr>
            <w:tcW w:w="0" w:type="auto"/>
            <w:tcBorders>
              <w:top w:val="single" w:sz="4" w:space="0" w:color="auto"/>
              <w:bottom w:val="single" w:sz="4" w:space="0" w:color="auto"/>
            </w:tcBorders>
          </w:tcPr>
          <w:p w14:paraId="629309D4" w14:textId="1BCCB575"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Zhou</w:t>
            </w:r>
            <w:r w:rsidR="00441600" w:rsidRPr="00572A95">
              <w:rPr>
                <w:rFonts w:ascii="Book Antiqua" w:hAnsi="Book Antiqua" w:cs="Times New Roman"/>
                <w:b/>
                <w:bCs/>
                <w:sz w:val="24"/>
                <w:szCs w:val="24"/>
              </w:rPr>
              <w:t xml:space="preserve"> </w:t>
            </w:r>
            <w:r w:rsidR="00441600" w:rsidRPr="00572A95">
              <w:rPr>
                <w:rFonts w:ascii="Book Antiqua" w:hAnsi="Book Antiqua" w:cs="Times New Roman"/>
                <w:b/>
                <w:bCs/>
                <w:i/>
                <w:iCs/>
                <w:sz w:val="24"/>
                <w:szCs w:val="24"/>
              </w:rPr>
              <w:t>et al</w:t>
            </w:r>
            <w:r w:rsidR="00441600" w:rsidRPr="00572A95">
              <w:rPr>
                <w:rFonts w:ascii="Book Antiqua" w:hAnsi="Book Antiqua" w:cs="Times New Roman"/>
                <w:b/>
                <w:bCs/>
                <w:sz w:val="24"/>
                <w:szCs w:val="24"/>
                <w:vertAlign w:val="superscript"/>
              </w:rPr>
              <w:t>[3]</w:t>
            </w:r>
            <w:r w:rsidR="00441600" w:rsidRPr="00572A95">
              <w:rPr>
                <w:rFonts w:ascii="Book Antiqua" w:hAnsi="Book Antiqua" w:cs="Times New Roman"/>
                <w:b/>
                <w:bCs/>
                <w:sz w:val="24"/>
                <w:szCs w:val="24"/>
              </w:rPr>
              <w:t xml:space="preserve">, </w:t>
            </w:r>
            <w:r w:rsidRPr="00572A95">
              <w:rPr>
                <w:rFonts w:ascii="Book Antiqua" w:hAnsi="Book Antiqua" w:cs="Times New Roman"/>
                <w:b/>
                <w:bCs/>
                <w:sz w:val="24"/>
                <w:szCs w:val="24"/>
              </w:rPr>
              <w:t>2017</w:t>
            </w:r>
          </w:p>
        </w:tc>
        <w:tc>
          <w:tcPr>
            <w:tcW w:w="0" w:type="auto"/>
            <w:tcBorders>
              <w:top w:val="single" w:sz="4" w:space="0" w:color="auto"/>
              <w:bottom w:val="single" w:sz="4" w:space="0" w:color="auto"/>
            </w:tcBorders>
          </w:tcPr>
          <w:p w14:paraId="126FE878" w14:textId="157711C2" w:rsidR="00FF153E" w:rsidRPr="00572A95" w:rsidRDefault="00441600"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 xml:space="preserve">Our </w:t>
            </w:r>
            <w:r w:rsidR="00762269" w:rsidRPr="00572A95">
              <w:rPr>
                <w:rFonts w:ascii="Book Antiqua" w:hAnsi="Book Antiqua" w:cs="Times New Roman"/>
                <w:b/>
                <w:bCs/>
                <w:sz w:val="24"/>
                <w:szCs w:val="24"/>
              </w:rPr>
              <w:t>patient</w:t>
            </w:r>
          </w:p>
        </w:tc>
        <w:tc>
          <w:tcPr>
            <w:tcW w:w="0" w:type="auto"/>
            <w:tcBorders>
              <w:top w:val="single" w:sz="4" w:space="0" w:color="auto"/>
              <w:bottom w:val="single" w:sz="4" w:space="0" w:color="auto"/>
            </w:tcBorders>
          </w:tcPr>
          <w:p w14:paraId="3DECF384" w14:textId="03EF67DB"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Observed</w:t>
            </w:r>
          </w:p>
          <w:p w14:paraId="27ED95F9" w14:textId="654AE429" w:rsidR="00FF153E" w:rsidRPr="00572A95" w:rsidRDefault="000664A7"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Cases</w:t>
            </w:r>
            <w:r>
              <w:rPr>
                <w:rFonts w:ascii="Book Antiqua" w:hAnsi="Book Antiqua" w:cs="Times New Roman" w:hint="eastAsia"/>
                <w:b/>
                <w:bCs/>
                <w:sz w:val="24"/>
                <w:szCs w:val="24"/>
              </w:rPr>
              <w:t xml:space="preserve"> </w:t>
            </w:r>
            <w:r w:rsidR="00FF153E" w:rsidRPr="00572A95">
              <w:rPr>
                <w:rFonts w:ascii="Book Antiqua" w:hAnsi="Book Antiqua" w:cs="Times New Roman"/>
                <w:b/>
                <w:bCs/>
                <w:sz w:val="24"/>
                <w:szCs w:val="24"/>
              </w:rPr>
              <w:t>(</w:t>
            </w:r>
            <w:r w:rsidR="00FF153E" w:rsidRPr="00572A95">
              <w:rPr>
                <w:rFonts w:ascii="Book Antiqua" w:hAnsi="Book Antiqua" w:cs="Times New Roman"/>
                <w:b/>
                <w:bCs/>
                <w:i/>
                <w:iCs/>
                <w:sz w:val="24"/>
                <w:szCs w:val="24"/>
              </w:rPr>
              <w:t>n</w:t>
            </w:r>
            <w:r w:rsidR="00FF153E" w:rsidRPr="00572A95">
              <w:rPr>
                <w:rFonts w:ascii="Book Antiqua" w:hAnsi="Book Antiqua" w:cs="Times New Roman"/>
                <w:b/>
                <w:bCs/>
                <w:sz w:val="24"/>
                <w:szCs w:val="24"/>
              </w:rPr>
              <w:t>)</w:t>
            </w:r>
          </w:p>
        </w:tc>
        <w:tc>
          <w:tcPr>
            <w:tcW w:w="0" w:type="auto"/>
            <w:tcBorders>
              <w:top w:val="single" w:sz="4" w:space="0" w:color="auto"/>
              <w:bottom w:val="single" w:sz="4" w:space="0" w:color="auto"/>
            </w:tcBorders>
          </w:tcPr>
          <w:p w14:paraId="5897459C" w14:textId="193FE050" w:rsidR="00FF153E" w:rsidRPr="00572A95" w:rsidRDefault="00FF153E" w:rsidP="00572A95">
            <w:pPr>
              <w:autoSpaceDE w:val="0"/>
              <w:autoSpaceDN w:val="0"/>
              <w:adjustRightInd w:val="0"/>
              <w:spacing w:line="360" w:lineRule="auto"/>
              <w:rPr>
                <w:rFonts w:ascii="Book Antiqua" w:hAnsi="Book Antiqua" w:cs="Times New Roman"/>
                <w:b/>
                <w:bCs/>
                <w:sz w:val="24"/>
                <w:szCs w:val="24"/>
              </w:rPr>
            </w:pPr>
            <w:r w:rsidRPr="00572A95">
              <w:rPr>
                <w:rFonts w:ascii="Book Antiqua" w:hAnsi="Book Antiqua" w:cs="Times New Roman"/>
                <w:b/>
                <w:bCs/>
                <w:sz w:val="24"/>
                <w:szCs w:val="24"/>
              </w:rPr>
              <w:t xml:space="preserve">Positive </w:t>
            </w:r>
            <w:r w:rsidR="000664A7" w:rsidRPr="00572A95">
              <w:rPr>
                <w:rFonts w:ascii="Book Antiqua" w:hAnsi="Book Antiqua" w:cs="Times New Roman"/>
                <w:b/>
                <w:bCs/>
                <w:sz w:val="24"/>
                <w:szCs w:val="24"/>
              </w:rPr>
              <w:t>cases</w:t>
            </w:r>
            <w:r w:rsidR="000664A7">
              <w:rPr>
                <w:rFonts w:ascii="Book Antiqua" w:hAnsi="Book Antiqua" w:cs="Times New Roman" w:hint="eastAsia"/>
                <w:b/>
                <w:bCs/>
                <w:sz w:val="24"/>
                <w:szCs w:val="24"/>
              </w:rPr>
              <w:t xml:space="preserve">, </w:t>
            </w:r>
            <w:r w:rsidRPr="00572A95">
              <w:rPr>
                <w:rFonts w:ascii="Book Antiqua" w:hAnsi="Book Antiqua" w:cs="Times New Roman"/>
                <w:b/>
                <w:bCs/>
                <w:i/>
                <w:iCs/>
                <w:sz w:val="24"/>
                <w:szCs w:val="24"/>
              </w:rPr>
              <w:t>n</w:t>
            </w:r>
            <w:r w:rsidRPr="00572A95">
              <w:rPr>
                <w:rFonts w:ascii="Book Antiqua" w:hAnsi="Book Antiqua" w:cs="Times New Roman"/>
                <w:b/>
                <w:bCs/>
                <w:sz w:val="24"/>
                <w:szCs w:val="24"/>
              </w:rPr>
              <w:t xml:space="preserve"> </w:t>
            </w:r>
            <w:r w:rsidR="000664A7">
              <w:rPr>
                <w:rFonts w:ascii="Book Antiqua" w:hAnsi="Book Antiqua" w:cs="Times New Roman" w:hint="eastAsia"/>
                <w:b/>
                <w:bCs/>
                <w:sz w:val="24"/>
                <w:szCs w:val="24"/>
              </w:rPr>
              <w:t>(</w:t>
            </w:r>
            <w:r w:rsidRPr="00572A95">
              <w:rPr>
                <w:rFonts w:ascii="Book Antiqua" w:hAnsi="Book Antiqua" w:cs="Times New Roman"/>
                <w:b/>
                <w:bCs/>
                <w:sz w:val="24"/>
                <w:szCs w:val="24"/>
              </w:rPr>
              <w:t>%)</w:t>
            </w:r>
          </w:p>
        </w:tc>
      </w:tr>
      <w:tr w:rsidR="000664A7" w:rsidRPr="00572A95" w14:paraId="36B49A0F" w14:textId="77777777" w:rsidTr="000664A7">
        <w:tc>
          <w:tcPr>
            <w:tcW w:w="0" w:type="auto"/>
            <w:tcBorders>
              <w:top w:val="single" w:sz="4" w:space="0" w:color="auto"/>
            </w:tcBorders>
          </w:tcPr>
          <w:p w14:paraId="11CF18EB" w14:textId="77777777" w:rsidR="00FF153E" w:rsidRPr="00572A95" w:rsidRDefault="00FF153E" w:rsidP="00572A95">
            <w:pPr>
              <w:autoSpaceDE w:val="0"/>
              <w:autoSpaceDN w:val="0"/>
              <w:adjustRightInd w:val="0"/>
              <w:spacing w:line="360" w:lineRule="auto"/>
              <w:rPr>
                <w:rFonts w:ascii="Book Antiqua" w:hAnsi="Book Antiqua" w:cs="Times New Roman"/>
                <w:i/>
                <w:iCs/>
                <w:sz w:val="24"/>
                <w:szCs w:val="24"/>
              </w:rPr>
            </w:pPr>
            <w:r w:rsidRPr="00572A95">
              <w:rPr>
                <w:rFonts w:ascii="Book Antiqua" w:hAnsi="Book Antiqua" w:cs="Times New Roman"/>
                <w:i/>
                <w:iCs/>
                <w:sz w:val="24"/>
                <w:szCs w:val="24"/>
              </w:rPr>
              <w:t>n</w:t>
            </w:r>
          </w:p>
        </w:tc>
        <w:tc>
          <w:tcPr>
            <w:tcW w:w="0" w:type="auto"/>
            <w:tcBorders>
              <w:top w:val="single" w:sz="4" w:space="0" w:color="auto"/>
            </w:tcBorders>
          </w:tcPr>
          <w:p w14:paraId="50FBA04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Borders>
              <w:top w:val="single" w:sz="4" w:space="0" w:color="auto"/>
            </w:tcBorders>
          </w:tcPr>
          <w:p w14:paraId="604174E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0" w:type="auto"/>
            <w:gridSpan w:val="2"/>
            <w:tcBorders>
              <w:top w:val="single" w:sz="4" w:space="0" w:color="auto"/>
            </w:tcBorders>
          </w:tcPr>
          <w:p w14:paraId="4A2E8DF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p>
        </w:tc>
        <w:tc>
          <w:tcPr>
            <w:tcW w:w="0" w:type="auto"/>
            <w:tcBorders>
              <w:top w:val="single" w:sz="4" w:space="0" w:color="auto"/>
            </w:tcBorders>
          </w:tcPr>
          <w:p w14:paraId="77094AF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0" w:type="auto"/>
            <w:tcBorders>
              <w:top w:val="single" w:sz="4" w:space="0" w:color="auto"/>
            </w:tcBorders>
          </w:tcPr>
          <w:p w14:paraId="35DDE1FC" w14:textId="40117120"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p>
        </w:tc>
        <w:tc>
          <w:tcPr>
            <w:tcW w:w="0" w:type="auto"/>
            <w:tcBorders>
              <w:top w:val="single" w:sz="4" w:space="0" w:color="auto"/>
            </w:tcBorders>
          </w:tcPr>
          <w:p w14:paraId="3A8CF650" w14:textId="6A360800"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Borders>
              <w:top w:val="single" w:sz="4" w:space="0" w:color="auto"/>
            </w:tcBorders>
          </w:tcPr>
          <w:p w14:paraId="4CD2312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r w:rsidR="000664A7" w:rsidRPr="00572A95" w14:paraId="25BFB40F" w14:textId="77777777" w:rsidTr="000664A7">
        <w:tc>
          <w:tcPr>
            <w:tcW w:w="0" w:type="auto"/>
          </w:tcPr>
          <w:p w14:paraId="4986F2B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Gender</w:t>
            </w:r>
          </w:p>
        </w:tc>
        <w:tc>
          <w:tcPr>
            <w:tcW w:w="0" w:type="auto"/>
          </w:tcPr>
          <w:p w14:paraId="591A11F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8305FD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52D9818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M</w:t>
            </w:r>
          </w:p>
        </w:tc>
        <w:tc>
          <w:tcPr>
            <w:tcW w:w="0" w:type="auto"/>
          </w:tcPr>
          <w:p w14:paraId="7D4B5B1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4EF2073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7775ECC6" w14:textId="782D9F34"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F</w:t>
            </w:r>
          </w:p>
        </w:tc>
        <w:tc>
          <w:tcPr>
            <w:tcW w:w="0" w:type="auto"/>
          </w:tcPr>
          <w:p w14:paraId="360B0FF6" w14:textId="3BF309DE"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p>
        </w:tc>
        <w:tc>
          <w:tcPr>
            <w:tcW w:w="0" w:type="auto"/>
          </w:tcPr>
          <w:p w14:paraId="6170217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r w:rsidR="000664A7" w:rsidRPr="00572A95" w14:paraId="53B53BDB" w14:textId="77777777" w:rsidTr="000664A7">
        <w:tc>
          <w:tcPr>
            <w:tcW w:w="0" w:type="auto"/>
          </w:tcPr>
          <w:p w14:paraId="466B6C48" w14:textId="7EC409E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Age</w:t>
            </w:r>
            <w:r w:rsidR="00441600" w:rsidRPr="00572A95">
              <w:rPr>
                <w:rFonts w:ascii="Book Antiqua" w:hAnsi="Book Antiqua" w:cs="Times New Roman"/>
                <w:sz w:val="24"/>
                <w:szCs w:val="24"/>
              </w:rPr>
              <w:t xml:space="preserve"> </w:t>
            </w:r>
            <w:r w:rsidRPr="00572A95">
              <w:rPr>
                <w:rFonts w:ascii="Book Antiqua" w:hAnsi="Book Antiqua" w:cs="Times New Roman"/>
                <w:sz w:val="24"/>
                <w:szCs w:val="24"/>
              </w:rPr>
              <w:t>(</w:t>
            </w:r>
            <w:proofErr w:type="spellStart"/>
            <w:r w:rsidRPr="00572A95">
              <w:rPr>
                <w:rFonts w:ascii="Book Antiqua" w:hAnsi="Book Antiqua" w:cs="Times New Roman"/>
                <w:sz w:val="24"/>
                <w:szCs w:val="24"/>
              </w:rPr>
              <w:t>yr</w:t>
            </w:r>
            <w:proofErr w:type="spellEnd"/>
            <w:r w:rsidRPr="00572A95">
              <w:rPr>
                <w:rFonts w:ascii="Book Antiqua" w:hAnsi="Book Antiqua" w:cs="Times New Roman"/>
                <w:sz w:val="24"/>
                <w:szCs w:val="24"/>
              </w:rPr>
              <w:t>)</w:t>
            </w:r>
          </w:p>
        </w:tc>
        <w:tc>
          <w:tcPr>
            <w:tcW w:w="0" w:type="auto"/>
          </w:tcPr>
          <w:p w14:paraId="2225CEE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F7FA8C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0.4</w:t>
            </w:r>
          </w:p>
        </w:tc>
        <w:tc>
          <w:tcPr>
            <w:tcW w:w="0" w:type="auto"/>
          </w:tcPr>
          <w:p w14:paraId="7F7B6004" w14:textId="20710FD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441600" w:rsidRPr="00572A95">
              <w:rPr>
                <w:rFonts w:ascii="Book Antiqua" w:hAnsi="Book Antiqua" w:cs="Times New Roman"/>
                <w:sz w:val="24"/>
                <w:szCs w:val="24"/>
              </w:rPr>
              <w:t xml:space="preserve"> </w:t>
            </w:r>
            <w:r w:rsidRPr="00572A95">
              <w:rPr>
                <w:rFonts w:ascii="Book Antiqua" w:hAnsi="Book Antiqua" w:cs="Times New Roman"/>
                <w:sz w:val="24"/>
                <w:szCs w:val="24"/>
              </w:rPr>
              <w:t>(d)</w:t>
            </w:r>
          </w:p>
        </w:tc>
        <w:tc>
          <w:tcPr>
            <w:tcW w:w="0" w:type="auto"/>
          </w:tcPr>
          <w:p w14:paraId="3B1F655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26</w:t>
            </w:r>
          </w:p>
        </w:tc>
        <w:tc>
          <w:tcPr>
            <w:tcW w:w="0" w:type="auto"/>
          </w:tcPr>
          <w:p w14:paraId="3E7FF6C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p>
        </w:tc>
        <w:tc>
          <w:tcPr>
            <w:tcW w:w="0" w:type="auto"/>
          </w:tcPr>
          <w:p w14:paraId="3D45F99A" w14:textId="1EADC325"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0.8</w:t>
            </w:r>
          </w:p>
        </w:tc>
        <w:tc>
          <w:tcPr>
            <w:tcW w:w="0" w:type="auto"/>
          </w:tcPr>
          <w:p w14:paraId="4E2A0169" w14:textId="020963CA"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C84F4E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r w:rsidR="000664A7" w:rsidRPr="00572A95" w14:paraId="3CD0B2AA" w14:textId="77777777" w:rsidTr="000664A7">
        <w:trPr>
          <w:trHeight w:val="592"/>
        </w:trPr>
        <w:tc>
          <w:tcPr>
            <w:tcW w:w="0" w:type="auto"/>
          </w:tcPr>
          <w:p w14:paraId="6AC621E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Vision system</w:t>
            </w:r>
          </w:p>
        </w:tc>
        <w:tc>
          <w:tcPr>
            <w:tcW w:w="0" w:type="auto"/>
          </w:tcPr>
          <w:p w14:paraId="4E0EFFCB" w14:textId="628FE9B1"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Congenital mydriasis</w:t>
            </w:r>
          </w:p>
        </w:tc>
        <w:tc>
          <w:tcPr>
            <w:tcW w:w="0" w:type="auto"/>
            <w:vAlign w:val="center"/>
          </w:tcPr>
          <w:p w14:paraId="3077F22D" w14:textId="5C9E5CDF"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492839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3CFDAA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804107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54B92965" w14:textId="0B2425A8" w:rsidR="00FF153E" w:rsidRPr="00572A95" w:rsidRDefault="00762269" w:rsidP="00572A95">
            <w:pPr>
              <w:autoSpaceDE w:val="0"/>
              <w:autoSpaceDN w:val="0"/>
              <w:adjustRightInd w:val="0"/>
              <w:spacing w:line="360" w:lineRule="auto"/>
              <w:ind w:firstLineChars="100" w:firstLine="240"/>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EF93A64" w14:textId="089DB1A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p>
        </w:tc>
        <w:tc>
          <w:tcPr>
            <w:tcW w:w="0" w:type="auto"/>
            <w:vAlign w:val="center"/>
          </w:tcPr>
          <w:p w14:paraId="2A41E3E6" w14:textId="62ABCF9F"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r w:rsidR="00D03B19" w:rsidRPr="00572A95">
              <w:rPr>
                <w:rFonts w:ascii="Book Antiqua" w:hAnsi="Book Antiqua" w:cs="Times New Roman"/>
                <w:sz w:val="24"/>
                <w:szCs w:val="24"/>
              </w:rPr>
              <w:t xml:space="preserve"> (100)</w:t>
            </w:r>
          </w:p>
        </w:tc>
      </w:tr>
      <w:tr w:rsidR="000664A7" w:rsidRPr="00572A95" w14:paraId="1D258420" w14:textId="77777777" w:rsidTr="000664A7">
        <w:trPr>
          <w:trHeight w:val="625"/>
        </w:trPr>
        <w:tc>
          <w:tcPr>
            <w:tcW w:w="0" w:type="auto"/>
          </w:tcPr>
          <w:p w14:paraId="2D6301D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A4B80E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Retinal vascular tortuosity</w:t>
            </w:r>
          </w:p>
        </w:tc>
        <w:tc>
          <w:tcPr>
            <w:tcW w:w="0" w:type="auto"/>
            <w:vAlign w:val="center"/>
          </w:tcPr>
          <w:p w14:paraId="4D9C32C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7C54932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39DDBA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9FFFD5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6F8CFFB5" w14:textId="5EFEF8CE"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CA5E4FE" w14:textId="2BCEBAC1" w:rsidR="00FF153E" w:rsidRPr="00572A95" w:rsidRDefault="00FF153E" w:rsidP="00572A95">
            <w:pPr>
              <w:autoSpaceDE w:val="0"/>
              <w:autoSpaceDN w:val="0"/>
              <w:adjustRightInd w:val="0"/>
              <w:spacing w:line="360" w:lineRule="auto"/>
              <w:ind w:firstLineChars="200" w:firstLine="480"/>
              <w:rPr>
                <w:rFonts w:ascii="Book Antiqua" w:hAnsi="Book Antiqua" w:cs="Times New Roman"/>
                <w:sz w:val="24"/>
                <w:szCs w:val="24"/>
              </w:rPr>
            </w:pPr>
            <w:r w:rsidRPr="00572A95">
              <w:rPr>
                <w:rFonts w:ascii="Book Antiqua" w:hAnsi="Book Antiqua" w:cs="Times New Roman"/>
                <w:sz w:val="24"/>
                <w:szCs w:val="24"/>
              </w:rPr>
              <w:t>1</w:t>
            </w:r>
            <w:r w:rsidR="002A4FE0" w:rsidRPr="00572A95">
              <w:rPr>
                <w:rFonts w:ascii="Book Antiqua" w:hAnsi="Book Antiqua" w:cs="Times New Roman"/>
                <w:sz w:val="24"/>
                <w:szCs w:val="24"/>
              </w:rPr>
              <w:t>6</w:t>
            </w:r>
          </w:p>
        </w:tc>
        <w:tc>
          <w:tcPr>
            <w:tcW w:w="0" w:type="auto"/>
            <w:vAlign w:val="center"/>
          </w:tcPr>
          <w:p w14:paraId="234EB293" w14:textId="40DD2CCE"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15</w:t>
            </w:r>
            <w:r w:rsidR="00D03B19" w:rsidRPr="00572A95">
              <w:rPr>
                <w:rFonts w:ascii="Book Antiqua" w:hAnsi="Book Antiqua" w:cs="Times New Roman"/>
                <w:sz w:val="24"/>
                <w:szCs w:val="24"/>
              </w:rPr>
              <w:t xml:space="preserve"> (</w:t>
            </w:r>
            <w:r w:rsidR="002A4FE0" w:rsidRPr="00572A95">
              <w:rPr>
                <w:rFonts w:ascii="Book Antiqua" w:hAnsi="Book Antiqua" w:cs="Times New Roman"/>
                <w:sz w:val="24"/>
                <w:szCs w:val="24"/>
              </w:rPr>
              <w:t>93.8</w:t>
            </w:r>
            <w:r w:rsidR="00D03B19" w:rsidRPr="00572A95">
              <w:rPr>
                <w:rFonts w:ascii="Book Antiqua" w:hAnsi="Book Antiqua" w:cs="Times New Roman"/>
                <w:sz w:val="24"/>
                <w:szCs w:val="24"/>
              </w:rPr>
              <w:t>)</w:t>
            </w:r>
          </w:p>
        </w:tc>
      </w:tr>
      <w:tr w:rsidR="000664A7" w:rsidRPr="00572A95" w14:paraId="7A461490" w14:textId="77777777" w:rsidTr="000664A7">
        <w:trPr>
          <w:trHeight w:val="643"/>
        </w:trPr>
        <w:tc>
          <w:tcPr>
            <w:tcW w:w="0" w:type="auto"/>
          </w:tcPr>
          <w:p w14:paraId="434A877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Cardiovascular system</w:t>
            </w:r>
          </w:p>
        </w:tc>
        <w:tc>
          <w:tcPr>
            <w:tcW w:w="0" w:type="auto"/>
          </w:tcPr>
          <w:p w14:paraId="1D3C5AF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PDA</w:t>
            </w:r>
          </w:p>
        </w:tc>
        <w:tc>
          <w:tcPr>
            <w:tcW w:w="0" w:type="auto"/>
            <w:vAlign w:val="center"/>
          </w:tcPr>
          <w:p w14:paraId="2F79A08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811024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F90914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822B2A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5B420F2A" w14:textId="5E8B44A6"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62B8FF3" w14:textId="03289AC4"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p>
        </w:tc>
        <w:tc>
          <w:tcPr>
            <w:tcW w:w="0" w:type="auto"/>
            <w:vAlign w:val="center"/>
          </w:tcPr>
          <w:p w14:paraId="503E1F5D" w14:textId="1ED36EC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32</w:t>
            </w:r>
            <w:r w:rsidR="00D03B19" w:rsidRPr="00572A95">
              <w:rPr>
                <w:rFonts w:ascii="Book Antiqua" w:hAnsi="Book Antiqua" w:cs="Times New Roman"/>
                <w:sz w:val="24"/>
                <w:szCs w:val="24"/>
              </w:rPr>
              <w:t xml:space="preserve"> (</w:t>
            </w:r>
            <w:r w:rsidR="002A4FE0" w:rsidRPr="00572A95">
              <w:rPr>
                <w:rFonts w:ascii="Book Antiqua" w:hAnsi="Book Antiqua" w:cs="Times New Roman"/>
                <w:sz w:val="24"/>
                <w:szCs w:val="24"/>
              </w:rPr>
              <w:t>97.0</w:t>
            </w:r>
            <w:r w:rsidR="00D03B19" w:rsidRPr="00572A95">
              <w:rPr>
                <w:rFonts w:ascii="Book Antiqua" w:hAnsi="Book Antiqua" w:cs="Times New Roman"/>
                <w:sz w:val="24"/>
                <w:szCs w:val="24"/>
              </w:rPr>
              <w:t>)</w:t>
            </w:r>
          </w:p>
        </w:tc>
      </w:tr>
      <w:tr w:rsidR="000664A7" w:rsidRPr="00572A95" w14:paraId="70C8E959" w14:textId="77777777" w:rsidTr="000664A7">
        <w:tc>
          <w:tcPr>
            <w:tcW w:w="0" w:type="auto"/>
          </w:tcPr>
          <w:p w14:paraId="6D8FDA1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2AE6EE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ASD</w:t>
            </w:r>
          </w:p>
        </w:tc>
        <w:tc>
          <w:tcPr>
            <w:tcW w:w="0" w:type="auto"/>
            <w:vAlign w:val="center"/>
          </w:tcPr>
          <w:p w14:paraId="38E1B04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5350A4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ED9431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FF0247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6839C8CF" w14:textId="4521145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AB307C1" w14:textId="4959059F"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2A4FE0" w:rsidRPr="00572A95">
              <w:rPr>
                <w:rFonts w:ascii="Book Antiqua" w:hAnsi="Book Antiqua" w:cs="Times New Roman"/>
                <w:sz w:val="24"/>
                <w:szCs w:val="24"/>
              </w:rPr>
              <w:t>3</w:t>
            </w:r>
          </w:p>
        </w:tc>
        <w:tc>
          <w:tcPr>
            <w:tcW w:w="0" w:type="auto"/>
            <w:vAlign w:val="center"/>
          </w:tcPr>
          <w:p w14:paraId="113D1E87" w14:textId="6E97D76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r w:rsidR="00441600" w:rsidRPr="00572A95">
              <w:rPr>
                <w:rFonts w:ascii="Book Antiqua" w:hAnsi="Book Antiqua" w:cs="Times New Roman"/>
                <w:sz w:val="24"/>
                <w:szCs w:val="24"/>
              </w:rPr>
              <w:t xml:space="preserve"> </w:t>
            </w:r>
            <w:r w:rsidR="002A4FE0" w:rsidRPr="00572A95">
              <w:rPr>
                <w:rFonts w:ascii="Book Antiqua" w:hAnsi="Book Antiqua" w:cs="Times New Roman"/>
                <w:sz w:val="24"/>
                <w:szCs w:val="24"/>
              </w:rPr>
              <w:t>(18.2)</w:t>
            </w:r>
          </w:p>
        </w:tc>
      </w:tr>
      <w:tr w:rsidR="000664A7" w:rsidRPr="00572A95" w14:paraId="11841DC9" w14:textId="77777777" w:rsidTr="000664A7">
        <w:tc>
          <w:tcPr>
            <w:tcW w:w="0" w:type="auto"/>
          </w:tcPr>
          <w:p w14:paraId="66ACE00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11B97E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PAH</w:t>
            </w:r>
          </w:p>
        </w:tc>
        <w:tc>
          <w:tcPr>
            <w:tcW w:w="0" w:type="auto"/>
            <w:vAlign w:val="center"/>
          </w:tcPr>
          <w:p w14:paraId="6A9F629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F9532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9CD082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9BD842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35BC1E2C" w14:textId="2116A3F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6846FF1" w14:textId="365EA739"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2A4FE0" w:rsidRPr="00572A95">
              <w:rPr>
                <w:rFonts w:ascii="Book Antiqua" w:hAnsi="Book Antiqua" w:cs="Times New Roman"/>
                <w:sz w:val="24"/>
                <w:szCs w:val="24"/>
              </w:rPr>
              <w:t>7</w:t>
            </w:r>
          </w:p>
        </w:tc>
        <w:tc>
          <w:tcPr>
            <w:tcW w:w="0" w:type="auto"/>
            <w:vAlign w:val="center"/>
          </w:tcPr>
          <w:p w14:paraId="41C72FDE" w14:textId="52302D5D"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13</w:t>
            </w:r>
            <w:r w:rsidR="00441600" w:rsidRPr="00572A95">
              <w:rPr>
                <w:rFonts w:ascii="Book Antiqua" w:hAnsi="Book Antiqua" w:cs="Times New Roman"/>
                <w:sz w:val="24"/>
                <w:szCs w:val="24"/>
              </w:rPr>
              <w:t xml:space="preserve"> </w:t>
            </w:r>
            <w:r w:rsidR="003E1CEA" w:rsidRPr="00572A95">
              <w:rPr>
                <w:rFonts w:ascii="Book Antiqua" w:hAnsi="Book Antiqua" w:cs="Times New Roman"/>
                <w:sz w:val="24"/>
                <w:szCs w:val="24"/>
              </w:rPr>
              <w:t>(48.1)</w:t>
            </w:r>
          </w:p>
        </w:tc>
      </w:tr>
      <w:tr w:rsidR="000664A7" w:rsidRPr="00572A95" w14:paraId="78A8F5E1" w14:textId="77777777" w:rsidTr="000664A7">
        <w:tc>
          <w:tcPr>
            <w:tcW w:w="0" w:type="auto"/>
          </w:tcPr>
          <w:p w14:paraId="14775C1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214E7C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TAA</w:t>
            </w:r>
          </w:p>
        </w:tc>
        <w:tc>
          <w:tcPr>
            <w:tcW w:w="0" w:type="auto"/>
            <w:vAlign w:val="center"/>
          </w:tcPr>
          <w:p w14:paraId="370C75B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40CBEB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7FCD55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99104E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489FAE0A" w14:textId="7C9D7B25"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B7608C1" w14:textId="015740C8"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2A4FE0" w:rsidRPr="00572A95">
              <w:rPr>
                <w:rFonts w:ascii="Book Antiqua" w:hAnsi="Book Antiqua" w:cs="Times New Roman"/>
                <w:sz w:val="24"/>
                <w:szCs w:val="24"/>
              </w:rPr>
              <w:t>7</w:t>
            </w:r>
          </w:p>
        </w:tc>
        <w:tc>
          <w:tcPr>
            <w:tcW w:w="0" w:type="auto"/>
            <w:vAlign w:val="center"/>
          </w:tcPr>
          <w:p w14:paraId="3A3AB11A" w14:textId="1D492E9D"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9</w:t>
            </w:r>
            <w:r w:rsidR="00441600" w:rsidRPr="00572A95">
              <w:rPr>
                <w:rFonts w:ascii="Book Antiqua" w:hAnsi="Book Antiqua" w:cs="Times New Roman"/>
                <w:sz w:val="24"/>
                <w:szCs w:val="24"/>
              </w:rPr>
              <w:t xml:space="preserve"> </w:t>
            </w:r>
            <w:r w:rsidR="003E1CEA" w:rsidRPr="00572A95">
              <w:rPr>
                <w:rFonts w:ascii="Book Antiqua" w:hAnsi="Book Antiqua" w:cs="Times New Roman"/>
                <w:sz w:val="24"/>
                <w:szCs w:val="24"/>
              </w:rPr>
              <w:t>(33.3)</w:t>
            </w:r>
          </w:p>
        </w:tc>
      </w:tr>
      <w:tr w:rsidR="000664A7" w:rsidRPr="00572A95" w14:paraId="66D05E76" w14:textId="77777777" w:rsidTr="000664A7">
        <w:tc>
          <w:tcPr>
            <w:tcW w:w="0" w:type="auto"/>
          </w:tcPr>
          <w:p w14:paraId="04EDA4D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2BDA69F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AAD</w:t>
            </w:r>
          </w:p>
        </w:tc>
        <w:tc>
          <w:tcPr>
            <w:tcW w:w="0" w:type="auto"/>
            <w:vAlign w:val="center"/>
          </w:tcPr>
          <w:p w14:paraId="751FB44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C5393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D5C1BD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1A4D46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4CC83676" w14:textId="408A25A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B766B2F" w14:textId="06296E0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2A4FE0" w:rsidRPr="00572A95">
              <w:rPr>
                <w:rFonts w:ascii="Book Antiqua" w:hAnsi="Book Antiqua" w:cs="Times New Roman"/>
                <w:sz w:val="24"/>
                <w:szCs w:val="24"/>
              </w:rPr>
              <w:t>7</w:t>
            </w:r>
          </w:p>
        </w:tc>
        <w:tc>
          <w:tcPr>
            <w:tcW w:w="0" w:type="auto"/>
            <w:vAlign w:val="center"/>
          </w:tcPr>
          <w:p w14:paraId="18FAC125" w14:textId="1B8E111B"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9</w:t>
            </w:r>
            <w:r w:rsidR="00441600" w:rsidRPr="00572A95">
              <w:rPr>
                <w:rFonts w:ascii="Book Antiqua" w:hAnsi="Book Antiqua" w:cs="Times New Roman"/>
                <w:sz w:val="24"/>
                <w:szCs w:val="24"/>
              </w:rPr>
              <w:t xml:space="preserve"> </w:t>
            </w:r>
            <w:r w:rsidR="003E1CEA" w:rsidRPr="00572A95">
              <w:rPr>
                <w:rFonts w:ascii="Book Antiqua" w:hAnsi="Book Antiqua" w:cs="Times New Roman"/>
                <w:sz w:val="24"/>
                <w:szCs w:val="24"/>
              </w:rPr>
              <w:t>(33.3)</w:t>
            </w:r>
          </w:p>
        </w:tc>
      </w:tr>
      <w:tr w:rsidR="000664A7" w:rsidRPr="00572A95" w14:paraId="11F8E697" w14:textId="77777777" w:rsidTr="000664A7">
        <w:tc>
          <w:tcPr>
            <w:tcW w:w="0" w:type="auto"/>
          </w:tcPr>
          <w:p w14:paraId="62C4D3A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3F847A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PAD</w:t>
            </w:r>
          </w:p>
        </w:tc>
        <w:tc>
          <w:tcPr>
            <w:tcW w:w="0" w:type="auto"/>
            <w:vAlign w:val="center"/>
          </w:tcPr>
          <w:p w14:paraId="56E2461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1A7811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210846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EB3777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63B8BA4F" w14:textId="70FA7710"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5FA3412" w14:textId="14BC37D8"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2A4FE0" w:rsidRPr="00572A95">
              <w:rPr>
                <w:rFonts w:ascii="Book Antiqua" w:hAnsi="Book Antiqua" w:cs="Times New Roman"/>
                <w:sz w:val="24"/>
                <w:szCs w:val="24"/>
              </w:rPr>
              <w:t>7</w:t>
            </w:r>
          </w:p>
        </w:tc>
        <w:tc>
          <w:tcPr>
            <w:tcW w:w="0" w:type="auto"/>
            <w:vAlign w:val="center"/>
          </w:tcPr>
          <w:p w14:paraId="0AAC6059" w14:textId="2E625270"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2A4FE0" w:rsidRPr="00572A95">
              <w:rPr>
                <w:rFonts w:ascii="Book Antiqua" w:hAnsi="Book Antiqua" w:cs="Times New Roman"/>
                <w:sz w:val="24"/>
                <w:szCs w:val="24"/>
              </w:rPr>
              <w:t>1</w:t>
            </w:r>
            <w:r w:rsidR="003E1CEA" w:rsidRPr="00572A95">
              <w:rPr>
                <w:rFonts w:ascii="Book Antiqua" w:hAnsi="Book Antiqua" w:cs="Times New Roman"/>
                <w:sz w:val="24"/>
                <w:szCs w:val="24"/>
              </w:rPr>
              <w:t>(40.7)</w:t>
            </w:r>
          </w:p>
        </w:tc>
      </w:tr>
      <w:tr w:rsidR="000664A7" w:rsidRPr="00572A95" w14:paraId="2C393C8F" w14:textId="77777777" w:rsidTr="000664A7">
        <w:tc>
          <w:tcPr>
            <w:tcW w:w="0" w:type="auto"/>
          </w:tcPr>
          <w:p w14:paraId="14B2E16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Nervous system</w:t>
            </w:r>
          </w:p>
        </w:tc>
        <w:tc>
          <w:tcPr>
            <w:tcW w:w="0" w:type="auto"/>
          </w:tcPr>
          <w:p w14:paraId="2D7F2A1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Development delay</w:t>
            </w:r>
          </w:p>
        </w:tc>
        <w:tc>
          <w:tcPr>
            <w:tcW w:w="0" w:type="auto"/>
            <w:vAlign w:val="center"/>
          </w:tcPr>
          <w:p w14:paraId="027F0BE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EF94CD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D0530A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B28DDD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117E4F55" w14:textId="53B693E7"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9D2A8FE" w14:textId="755FA252"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2A4FE0" w:rsidRPr="00572A95">
              <w:rPr>
                <w:rFonts w:ascii="Book Antiqua" w:hAnsi="Book Antiqua" w:cs="Times New Roman"/>
                <w:sz w:val="24"/>
                <w:szCs w:val="24"/>
              </w:rPr>
              <w:t>6</w:t>
            </w:r>
          </w:p>
        </w:tc>
        <w:tc>
          <w:tcPr>
            <w:tcW w:w="0" w:type="auto"/>
            <w:vAlign w:val="center"/>
          </w:tcPr>
          <w:p w14:paraId="41A9DABC" w14:textId="1C668200" w:rsidR="00FF153E" w:rsidRPr="00572A95" w:rsidRDefault="002A4FE0"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10</w:t>
            </w:r>
            <w:r w:rsidR="00D03B19" w:rsidRPr="00572A95">
              <w:rPr>
                <w:rFonts w:ascii="Book Antiqua" w:hAnsi="Book Antiqua" w:cs="Times New Roman"/>
                <w:sz w:val="24"/>
                <w:szCs w:val="24"/>
              </w:rPr>
              <w:t xml:space="preserve"> (</w:t>
            </w:r>
            <w:r w:rsidR="004440FC" w:rsidRPr="00572A95">
              <w:rPr>
                <w:rFonts w:ascii="Book Antiqua" w:hAnsi="Book Antiqua" w:cs="Times New Roman"/>
                <w:sz w:val="24"/>
                <w:szCs w:val="24"/>
              </w:rPr>
              <w:t>62.5</w:t>
            </w:r>
            <w:r w:rsidR="00D03B19" w:rsidRPr="00572A95">
              <w:rPr>
                <w:rFonts w:ascii="Book Antiqua" w:hAnsi="Book Antiqua" w:cs="Times New Roman"/>
                <w:sz w:val="24"/>
                <w:szCs w:val="24"/>
              </w:rPr>
              <w:t>)</w:t>
            </w:r>
          </w:p>
        </w:tc>
      </w:tr>
      <w:tr w:rsidR="000664A7" w:rsidRPr="00572A95" w14:paraId="51CCA5D0" w14:textId="77777777" w:rsidTr="000664A7">
        <w:tc>
          <w:tcPr>
            <w:tcW w:w="0" w:type="auto"/>
          </w:tcPr>
          <w:p w14:paraId="2AD500C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88ADEE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Spastic seizures/epilepsy</w:t>
            </w:r>
          </w:p>
        </w:tc>
        <w:tc>
          <w:tcPr>
            <w:tcW w:w="0" w:type="auto"/>
            <w:vAlign w:val="center"/>
          </w:tcPr>
          <w:p w14:paraId="1296284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2592DB0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DEA0CE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6FD3CC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291DB8B9" w14:textId="1E54DEC2"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1C116FBE" w14:textId="6833912D" w:rsidR="00FF153E" w:rsidRPr="00572A95" w:rsidRDefault="004440FC"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p>
        </w:tc>
        <w:tc>
          <w:tcPr>
            <w:tcW w:w="0" w:type="auto"/>
            <w:vAlign w:val="center"/>
          </w:tcPr>
          <w:p w14:paraId="63F89082" w14:textId="30330E25"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D03B19" w:rsidRPr="00572A95">
              <w:rPr>
                <w:rFonts w:ascii="Book Antiqua" w:hAnsi="Book Antiqua" w:cs="Times New Roman"/>
                <w:sz w:val="24"/>
                <w:szCs w:val="24"/>
              </w:rPr>
              <w:t xml:space="preserve"> (</w:t>
            </w:r>
            <w:r w:rsidR="003E1CEA" w:rsidRPr="00572A95">
              <w:rPr>
                <w:rFonts w:ascii="Book Antiqua" w:hAnsi="Book Antiqua" w:cs="Times New Roman"/>
                <w:sz w:val="24"/>
                <w:szCs w:val="24"/>
              </w:rPr>
              <w:t>60.0</w:t>
            </w:r>
            <w:r w:rsidR="00D03B19" w:rsidRPr="00572A95">
              <w:rPr>
                <w:rFonts w:ascii="Book Antiqua" w:hAnsi="Book Antiqua" w:cs="Times New Roman"/>
                <w:sz w:val="24"/>
                <w:szCs w:val="24"/>
              </w:rPr>
              <w:t>)</w:t>
            </w:r>
          </w:p>
        </w:tc>
      </w:tr>
      <w:tr w:rsidR="000664A7" w:rsidRPr="00572A95" w14:paraId="5187FC20" w14:textId="77777777" w:rsidTr="000664A7">
        <w:tc>
          <w:tcPr>
            <w:tcW w:w="0" w:type="auto"/>
          </w:tcPr>
          <w:p w14:paraId="33020D8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0CED72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Cerebral infarction</w:t>
            </w:r>
          </w:p>
          <w:p w14:paraId="4A1FDEF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/hemiplegia</w:t>
            </w:r>
          </w:p>
        </w:tc>
        <w:tc>
          <w:tcPr>
            <w:tcW w:w="0" w:type="auto"/>
            <w:vAlign w:val="center"/>
          </w:tcPr>
          <w:p w14:paraId="43B9526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379B9E8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81E4C3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D5F586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7B2E122E" w14:textId="55D688BF" w:rsidR="00762269" w:rsidRPr="00572A95" w:rsidRDefault="00762269" w:rsidP="00572A95">
            <w:pPr>
              <w:autoSpaceDE w:val="0"/>
              <w:autoSpaceDN w:val="0"/>
              <w:adjustRightInd w:val="0"/>
              <w:spacing w:line="360" w:lineRule="auto"/>
              <w:ind w:firstLineChars="150" w:firstLine="360"/>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DD094D4" w14:textId="31D3043D"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4440FC" w:rsidRPr="00572A95">
              <w:rPr>
                <w:rFonts w:ascii="Book Antiqua" w:hAnsi="Book Antiqua" w:cs="Times New Roman"/>
                <w:sz w:val="24"/>
                <w:szCs w:val="24"/>
              </w:rPr>
              <w:t>2</w:t>
            </w:r>
          </w:p>
        </w:tc>
        <w:tc>
          <w:tcPr>
            <w:tcW w:w="0" w:type="auto"/>
            <w:vAlign w:val="center"/>
          </w:tcPr>
          <w:p w14:paraId="45EA889E" w14:textId="0D25812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r w:rsidR="00D03B19" w:rsidRPr="00572A95">
              <w:rPr>
                <w:rFonts w:ascii="Book Antiqua" w:hAnsi="Book Antiqua" w:cs="Times New Roman"/>
                <w:sz w:val="24"/>
                <w:szCs w:val="24"/>
              </w:rPr>
              <w:t xml:space="preserve"> (</w:t>
            </w:r>
            <w:r w:rsidR="003E1CEA" w:rsidRPr="00572A95">
              <w:rPr>
                <w:rFonts w:ascii="Book Antiqua" w:hAnsi="Book Antiqua" w:cs="Times New Roman"/>
                <w:sz w:val="24"/>
                <w:szCs w:val="24"/>
              </w:rPr>
              <w:t>15.6</w:t>
            </w:r>
            <w:r w:rsidR="00D03B19" w:rsidRPr="00572A95">
              <w:rPr>
                <w:rFonts w:ascii="Book Antiqua" w:hAnsi="Book Antiqua" w:cs="Times New Roman"/>
                <w:sz w:val="24"/>
                <w:szCs w:val="24"/>
              </w:rPr>
              <w:t>)</w:t>
            </w:r>
          </w:p>
        </w:tc>
      </w:tr>
      <w:tr w:rsidR="000664A7" w:rsidRPr="00572A95" w14:paraId="1596BF3C" w14:textId="77777777" w:rsidTr="000664A7">
        <w:tc>
          <w:tcPr>
            <w:tcW w:w="0" w:type="auto"/>
          </w:tcPr>
          <w:p w14:paraId="68E0329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C0191F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WM signal changes</w:t>
            </w:r>
          </w:p>
        </w:tc>
        <w:tc>
          <w:tcPr>
            <w:tcW w:w="0" w:type="auto"/>
            <w:vAlign w:val="center"/>
          </w:tcPr>
          <w:p w14:paraId="634972A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3C0DDF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910306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D1D0FC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0E86CF72" w14:textId="630EC78E"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EF2CF2F" w14:textId="19C7E28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4440FC" w:rsidRPr="00572A95">
              <w:rPr>
                <w:rFonts w:ascii="Book Antiqua" w:hAnsi="Book Antiqua" w:cs="Times New Roman"/>
                <w:sz w:val="24"/>
                <w:szCs w:val="24"/>
              </w:rPr>
              <w:t>2</w:t>
            </w:r>
          </w:p>
        </w:tc>
        <w:tc>
          <w:tcPr>
            <w:tcW w:w="0" w:type="auto"/>
            <w:vAlign w:val="center"/>
          </w:tcPr>
          <w:p w14:paraId="54031703" w14:textId="19626D8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4440FC" w:rsidRPr="00572A95">
              <w:rPr>
                <w:rFonts w:ascii="Book Antiqua" w:hAnsi="Book Antiqua" w:cs="Times New Roman"/>
                <w:sz w:val="24"/>
                <w:szCs w:val="24"/>
              </w:rPr>
              <w:t xml:space="preserve">3 </w:t>
            </w:r>
            <w:r w:rsidR="00D03B19" w:rsidRPr="00572A95">
              <w:rPr>
                <w:rFonts w:ascii="Book Antiqua" w:hAnsi="Book Antiqua" w:cs="Times New Roman"/>
                <w:sz w:val="24"/>
                <w:szCs w:val="24"/>
              </w:rPr>
              <w:t>(</w:t>
            </w:r>
            <w:r w:rsidR="003E1CEA" w:rsidRPr="00572A95">
              <w:rPr>
                <w:rFonts w:ascii="Book Antiqua" w:hAnsi="Book Antiqua" w:cs="Times New Roman"/>
                <w:sz w:val="24"/>
                <w:szCs w:val="24"/>
              </w:rPr>
              <w:t>71.9</w:t>
            </w:r>
            <w:r w:rsidR="00D03B19" w:rsidRPr="00572A95">
              <w:rPr>
                <w:rFonts w:ascii="Book Antiqua" w:hAnsi="Book Antiqua" w:cs="Times New Roman"/>
                <w:sz w:val="24"/>
                <w:szCs w:val="24"/>
              </w:rPr>
              <w:t>)</w:t>
            </w:r>
          </w:p>
        </w:tc>
      </w:tr>
      <w:tr w:rsidR="000664A7" w:rsidRPr="00572A95" w14:paraId="2FFB6AEF" w14:textId="77777777" w:rsidTr="000664A7">
        <w:tc>
          <w:tcPr>
            <w:tcW w:w="0" w:type="auto"/>
          </w:tcPr>
          <w:p w14:paraId="53331EE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6B35C0BC" w14:textId="2985C56C" w:rsidR="00FF153E" w:rsidRPr="00572A95" w:rsidRDefault="00FF153E" w:rsidP="00572A95">
            <w:pPr>
              <w:autoSpaceDE w:val="0"/>
              <w:autoSpaceDN w:val="0"/>
              <w:adjustRightInd w:val="0"/>
              <w:spacing w:line="360" w:lineRule="auto"/>
              <w:rPr>
                <w:rFonts w:ascii="Book Antiqua" w:hAnsi="Book Antiqua" w:cs="Times New Roman"/>
                <w:sz w:val="24"/>
                <w:szCs w:val="24"/>
              </w:rPr>
            </w:pPr>
            <w:proofErr w:type="spellStart"/>
            <w:r w:rsidRPr="00572A95">
              <w:rPr>
                <w:rFonts w:ascii="Book Antiqua" w:hAnsi="Book Antiqua" w:cs="Times New Roman"/>
                <w:sz w:val="24"/>
                <w:szCs w:val="24"/>
              </w:rPr>
              <w:t>Moyamoya</w:t>
            </w:r>
            <w:proofErr w:type="spellEnd"/>
            <w:r w:rsidRPr="00572A95">
              <w:rPr>
                <w:rFonts w:ascii="Book Antiqua" w:hAnsi="Book Antiqua" w:cs="Times New Roman"/>
                <w:sz w:val="24"/>
                <w:szCs w:val="24"/>
              </w:rPr>
              <w:t>-like changes</w:t>
            </w:r>
          </w:p>
        </w:tc>
        <w:tc>
          <w:tcPr>
            <w:tcW w:w="0" w:type="auto"/>
            <w:vAlign w:val="center"/>
          </w:tcPr>
          <w:p w14:paraId="082FE25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3009CDD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32A5C1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B1CA86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42DD2EA9" w14:textId="490A8EF7"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575C938" w14:textId="4B20DAD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004440FC" w:rsidRPr="00572A95">
              <w:rPr>
                <w:rFonts w:ascii="Book Antiqua" w:hAnsi="Book Antiqua" w:cs="Times New Roman"/>
                <w:sz w:val="24"/>
                <w:szCs w:val="24"/>
              </w:rPr>
              <w:t>2</w:t>
            </w:r>
          </w:p>
        </w:tc>
        <w:tc>
          <w:tcPr>
            <w:tcW w:w="0" w:type="auto"/>
            <w:vAlign w:val="center"/>
          </w:tcPr>
          <w:p w14:paraId="72B54A97" w14:textId="21194B3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3E1CEA" w:rsidRPr="00572A95">
              <w:rPr>
                <w:rFonts w:ascii="Book Antiqua" w:hAnsi="Book Antiqua" w:cs="Times New Roman"/>
                <w:sz w:val="24"/>
                <w:szCs w:val="24"/>
              </w:rPr>
              <w:t xml:space="preserve">3 </w:t>
            </w:r>
            <w:r w:rsidR="00D03B19" w:rsidRPr="00572A95">
              <w:rPr>
                <w:rFonts w:ascii="Book Antiqua" w:hAnsi="Book Antiqua" w:cs="Times New Roman"/>
                <w:sz w:val="24"/>
                <w:szCs w:val="24"/>
              </w:rPr>
              <w:t>(</w:t>
            </w:r>
            <w:r w:rsidR="003E1CEA" w:rsidRPr="00572A95">
              <w:rPr>
                <w:rFonts w:ascii="Book Antiqua" w:hAnsi="Book Antiqua" w:cs="Times New Roman"/>
                <w:sz w:val="24"/>
                <w:szCs w:val="24"/>
              </w:rPr>
              <w:t>71.9</w:t>
            </w:r>
            <w:r w:rsidR="00D03B19" w:rsidRPr="00572A95">
              <w:rPr>
                <w:rFonts w:ascii="Book Antiqua" w:hAnsi="Book Antiqua" w:cs="Times New Roman"/>
                <w:sz w:val="24"/>
                <w:szCs w:val="24"/>
              </w:rPr>
              <w:t>)</w:t>
            </w:r>
          </w:p>
        </w:tc>
      </w:tr>
      <w:tr w:rsidR="000664A7" w:rsidRPr="00572A95" w14:paraId="36D53FEB" w14:textId="77777777" w:rsidTr="000664A7">
        <w:tc>
          <w:tcPr>
            <w:tcW w:w="0" w:type="auto"/>
          </w:tcPr>
          <w:p w14:paraId="5B4211D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Digestive system</w:t>
            </w:r>
          </w:p>
        </w:tc>
        <w:tc>
          <w:tcPr>
            <w:tcW w:w="0" w:type="auto"/>
          </w:tcPr>
          <w:p w14:paraId="10B335B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 xml:space="preserve">Intestinal </w:t>
            </w:r>
            <w:proofErr w:type="spellStart"/>
            <w:r w:rsidRPr="00572A95">
              <w:rPr>
                <w:rFonts w:ascii="Book Antiqua" w:hAnsi="Book Antiqua" w:cs="Times New Roman"/>
                <w:sz w:val="24"/>
                <w:szCs w:val="24"/>
              </w:rPr>
              <w:t>malrotation</w:t>
            </w:r>
            <w:proofErr w:type="spellEnd"/>
          </w:p>
        </w:tc>
        <w:tc>
          <w:tcPr>
            <w:tcW w:w="0" w:type="auto"/>
            <w:vAlign w:val="center"/>
          </w:tcPr>
          <w:p w14:paraId="46210B7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CC2C25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6A5FD6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38F695F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F722445" w14:textId="562EC24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66E3AD6C" w14:textId="111BAB82"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3E1CEA" w:rsidRPr="00572A95">
              <w:rPr>
                <w:rFonts w:ascii="Book Antiqua" w:hAnsi="Book Antiqua" w:cs="Times New Roman"/>
                <w:sz w:val="24"/>
                <w:szCs w:val="24"/>
              </w:rPr>
              <w:t>7</w:t>
            </w:r>
          </w:p>
        </w:tc>
        <w:tc>
          <w:tcPr>
            <w:tcW w:w="0" w:type="auto"/>
            <w:vAlign w:val="center"/>
          </w:tcPr>
          <w:p w14:paraId="4780E4C5" w14:textId="347CCC2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7</w:t>
            </w:r>
            <w:r w:rsidR="00D03B19" w:rsidRPr="00572A95">
              <w:rPr>
                <w:rFonts w:ascii="Book Antiqua" w:hAnsi="Book Antiqua" w:cs="Times New Roman"/>
                <w:sz w:val="24"/>
                <w:szCs w:val="24"/>
              </w:rPr>
              <w:t xml:space="preserve"> (</w:t>
            </w:r>
            <w:r w:rsidR="003E1CEA" w:rsidRPr="00572A95">
              <w:rPr>
                <w:rFonts w:ascii="Book Antiqua" w:hAnsi="Book Antiqua" w:cs="Times New Roman"/>
                <w:sz w:val="24"/>
                <w:szCs w:val="24"/>
              </w:rPr>
              <w:t>41.2</w:t>
            </w:r>
            <w:r w:rsidR="00D03B19" w:rsidRPr="00572A95">
              <w:rPr>
                <w:rFonts w:ascii="Book Antiqua" w:hAnsi="Book Antiqua" w:cs="Times New Roman"/>
                <w:sz w:val="24"/>
                <w:szCs w:val="24"/>
              </w:rPr>
              <w:t>)</w:t>
            </w:r>
          </w:p>
        </w:tc>
      </w:tr>
      <w:tr w:rsidR="000664A7" w:rsidRPr="00572A95" w14:paraId="5A989200" w14:textId="77777777" w:rsidTr="000664A7">
        <w:tc>
          <w:tcPr>
            <w:tcW w:w="0" w:type="auto"/>
          </w:tcPr>
          <w:p w14:paraId="2E01F8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CB4C54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Intestinal hypoperistalsis</w:t>
            </w:r>
          </w:p>
        </w:tc>
        <w:tc>
          <w:tcPr>
            <w:tcW w:w="0" w:type="auto"/>
            <w:vAlign w:val="center"/>
          </w:tcPr>
          <w:p w14:paraId="5E00CE7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FFE9D3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5E291A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1FFAE73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5DCDF38" w14:textId="5AE0700A"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7844B18" w14:textId="0683777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431A25" w:rsidRPr="00572A95">
              <w:rPr>
                <w:rFonts w:ascii="Book Antiqua" w:hAnsi="Book Antiqua" w:cs="Times New Roman"/>
                <w:sz w:val="24"/>
                <w:szCs w:val="24"/>
              </w:rPr>
              <w:t>7</w:t>
            </w:r>
          </w:p>
        </w:tc>
        <w:tc>
          <w:tcPr>
            <w:tcW w:w="0" w:type="auto"/>
            <w:vAlign w:val="center"/>
          </w:tcPr>
          <w:p w14:paraId="2941C112" w14:textId="2014FAD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6</w:t>
            </w:r>
            <w:r w:rsidR="00D03B19" w:rsidRPr="00572A95">
              <w:rPr>
                <w:rFonts w:ascii="Book Antiqua" w:hAnsi="Book Antiqua" w:cs="Times New Roman"/>
                <w:sz w:val="24"/>
                <w:szCs w:val="24"/>
              </w:rPr>
              <w:t xml:space="preserve"> (</w:t>
            </w:r>
            <w:r w:rsidR="00431A25" w:rsidRPr="00572A95">
              <w:rPr>
                <w:rFonts w:ascii="Book Antiqua" w:hAnsi="Book Antiqua" w:cs="Times New Roman"/>
                <w:sz w:val="24"/>
                <w:szCs w:val="24"/>
              </w:rPr>
              <w:t>35.3</w:t>
            </w:r>
            <w:r w:rsidR="00D03B19" w:rsidRPr="00572A95">
              <w:rPr>
                <w:rFonts w:ascii="Book Antiqua" w:hAnsi="Book Antiqua" w:cs="Times New Roman"/>
                <w:sz w:val="24"/>
                <w:szCs w:val="24"/>
              </w:rPr>
              <w:t>)</w:t>
            </w:r>
          </w:p>
        </w:tc>
      </w:tr>
      <w:tr w:rsidR="000664A7" w:rsidRPr="00572A95" w14:paraId="3CE05BBC" w14:textId="77777777" w:rsidTr="000664A7">
        <w:tc>
          <w:tcPr>
            <w:tcW w:w="0" w:type="auto"/>
          </w:tcPr>
          <w:p w14:paraId="2A25E84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B4C1927" w14:textId="1692A10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Gallstone</w:t>
            </w:r>
            <w:r w:rsidR="009E3986">
              <w:rPr>
                <w:rFonts w:ascii="Book Antiqua" w:hAnsi="Book Antiqua" w:cs="Times New Roman"/>
                <w:sz w:val="24"/>
                <w:szCs w:val="24"/>
              </w:rPr>
              <w:t>s</w:t>
            </w:r>
          </w:p>
        </w:tc>
        <w:tc>
          <w:tcPr>
            <w:tcW w:w="0" w:type="auto"/>
            <w:vAlign w:val="center"/>
          </w:tcPr>
          <w:p w14:paraId="016D933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63B622C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D6074F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58753DF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577D4F5" w14:textId="6F3723B2"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24D80D92" w14:textId="63B67745"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p>
        </w:tc>
        <w:tc>
          <w:tcPr>
            <w:tcW w:w="0" w:type="auto"/>
            <w:vAlign w:val="center"/>
          </w:tcPr>
          <w:p w14:paraId="0F8D5AC8" w14:textId="510C7B24"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Pr="00572A95">
              <w:rPr>
                <w:rFonts w:ascii="Book Antiqua" w:hAnsi="Book Antiqua" w:cs="Times New Roman"/>
                <w:sz w:val="24"/>
                <w:szCs w:val="24"/>
              </w:rPr>
              <w:t>（</w:t>
            </w:r>
            <w:r w:rsidRPr="00572A95">
              <w:rPr>
                <w:rFonts w:ascii="Book Antiqua" w:hAnsi="Book Antiqua" w:cs="Times New Roman"/>
                <w:sz w:val="24"/>
                <w:szCs w:val="24"/>
              </w:rPr>
              <w:t>60.0</w:t>
            </w:r>
            <w:r w:rsidRPr="00572A95">
              <w:rPr>
                <w:rFonts w:ascii="Book Antiqua" w:hAnsi="Book Antiqua" w:cs="Times New Roman"/>
                <w:sz w:val="24"/>
                <w:szCs w:val="24"/>
              </w:rPr>
              <w:t>）</w:t>
            </w:r>
          </w:p>
        </w:tc>
      </w:tr>
      <w:tr w:rsidR="000664A7" w:rsidRPr="00572A95" w14:paraId="5B0CEC10" w14:textId="77777777" w:rsidTr="000664A7">
        <w:tc>
          <w:tcPr>
            <w:tcW w:w="0" w:type="auto"/>
          </w:tcPr>
          <w:p w14:paraId="062C142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Respiratory system</w:t>
            </w:r>
          </w:p>
        </w:tc>
        <w:tc>
          <w:tcPr>
            <w:tcW w:w="0" w:type="auto"/>
          </w:tcPr>
          <w:p w14:paraId="640E531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Dyspnea</w:t>
            </w:r>
          </w:p>
        </w:tc>
        <w:tc>
          <w:tcPr>
            <w:tcW w:w="0" w:type="auto"/>
            <w:vAlign w:val="center"/>
          </w:tcPr>
          <w:p w14:paraId="14959BC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A85EAA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E87B57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749D4A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BFBD12C" w14:textId="3B7FB855"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366EC6A8" w14:textId="47DBFCCC"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431A25" w:rsidRPr="00572A95">
              <w:rPr>
                <w:rFonts w:ascii="Book Antiqua" w:hAnsi="Book Antiqua" w:cs="Times New Roman"/>
                <w:sz w:val="24"/>
                <w:szCs w:val="24"/>
              </w:rPr>
              <w:t>3</w:t>
            </w:r>
          </w:p>
        </w:tc>
        <w:tc>
          <w:tcPr>
            <w:tcW w:w="0" w:type="auto"/>
            <w:vAlign w:val="center"/>
          </w:tcPr>
          <w:p w14:paraId="52C7EE47" w14:textId="019DC08B"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w:t>
            </w:r>
            <w:r w:rsidR="00431A25" w:rsidRPr="00572A95">
              <w:rPr>
                <w:rFonts w:ascii="Book Antiqua" w:hAnsi="Book Antiqua" w:cs="Times New Roman"/>
                <w:sz w:val="24"/>
                <w:szCs w:val="24"/>
              </w:rPr>
              <w:t>5</w:t>
            </w:r>
            <w:r w:rsidRPr="00572A95">
              <w:rPr>
                <w:rFonts w:ascii="Book Antiqua" w:hAnsi="Book Antiqua" w:cs="Times New Roman"/>
                <w:sz w:val="24"/>
                <w:szCs w:val="24"/>
              </w:rPr>
              <w:t>（</w:t>
            </w:r>
            <w:r w:rsidR="00431A25" w:rsidRPr="00572A95">
              <w:rPr>
                <w:rFonts w:ascii="Book Antiqua" w:hAnsi="Book Antiqua" w:cs="Times New Roman"/>
                <w:sz w:val="24"/>
                <w:szCs w:val="24"/>
              </w:rPr>
              <w:t>65.2</w:t>
            </w:r>
            <w:r w:rsidRPr="00572A95">
              <w:rPr>
                <w:rFonts w:ascii="Book Antiqua" w:hAnsi="Book Antiqua" w:cs="Times New Roman"/>
                <w:sz w:val="24"/>
                <w:szCs w:val="24"/>
              </w:rPr>
              <w:t>）</w:t>
            </w:r>
          </w:p>
        </w:tc>
      </w:tr>
      <w:tr w:rsidR="000664A7" w:rsidRPr="00572A95" w14:paraId="71D7CEE8" w14:textId="77777777" w:rsidTr="000664A7">
        <w:tc>
          <w:tcPr>
            <w:tcW w:w="0" w:type="auto"/>
          </w:tcPr>
          <w:p w14:paraId="19C90C9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0F4AA1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RRTI</w:t>
            </w:r>
          </w:p>
        </w:tc>
        <w:tc>
          <w:tcPr>
            <w:tcW w:w="0" w:type="auto"/>
            <w:vAlign w:val="center"/>
          </w:tcPr>
          <w:p w14:paraId="552EE949"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3B86BB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5508146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204A37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2B950D6" w14:textId="07DAB636"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6FFEE75" w14:textId="7E95AEDF"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431A25" w:rsidRPr="00572A95">
              <w:rPr>
                <w:rFonts w:ascii="Book Antiqua" w:hAnsi="Book Antiqua" w:cs="Times New Roman"/>
                <w:sz w:val="24"/>
                <w:szCs w:val="24"/>
              </w:rPr>
              <w:t>3</w:t>
            </w:r>
          </w:p>
        </w:tc>
        <w:tc>
          <w:tcPr>
            <w:tcW w:w="0" w:type="auto"/>
            <w:vAlign w:val="center"/>
          </w:tcPr>
          <w:p w14:paraId="536C03BA" w14:textId="4E4A1349"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r w:rsidR="00FF153E" w:rsidRPr="00572A95">
              <w:rPr>
                <w:rFonts w:ascii="Book Antiqua" w:hAnsi="Book Antiqua" w:cs="Times New Roman"/>
                <w:sz w:val="24"/>
                <w:szCs w:val="24"/>
              </w:rPr>
              <w:t>（</w:t>
            </w:r>
            <w:r w:rsidRPr="00572A95">
              <w:rPr>
                <w:rFonts w:ascii="Book Antiqua" w:hAnsi="Book Antiqua" w:cs="Times New Roman"/>
                <w:sz w:val="24"/>
                <w:szCs w:val="24"/>
              </w:rPr>
              <w:t>21.7</w:t>
            </w:r>
            <w:r w:rsidR="00FF153E" w:rsidRPr="00572A95">
              <w:rPr>
                <w:rFonts w:ascii="Book Antiqua" w:hAnsi="Book Antiqua" w:cs="Times New Roman"/>
                <w:sz w:val="24"/>
                <w:szCs w:val="24"/>
              </w:rPr>
              <w:t>）</w:t>
            </w:r>
          </w:p>
        </w:tc>
      </w:tr>
      <w:tr w:rsidR="000664A7" w:rsidRPr="00572A95" w14:paraId="18EED359" w14:textId="77777777" w:rsidTr="000664A7">
        <w:tc>
          <w:tcPr>
            <w:tcW w:w="0" w:type="auto"/>
          </w:tcPr>
          <w:p w14:paraId="7F29A06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AFB6EA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Asthma</w:t>
            </w:r>
          </w:p>
        </w:tc>
        <w:tc>
          <w:tcPr>
            <w:tcW w:w="0" w:type="auto"/>
            <w:vAlign w:val="center"/>
          </w:tcPr>
          <w:p w14:paraId="1AD0D16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7FE93C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5C77B24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76FE183D"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8F4B428" w14:textId="77D7730F"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CF4D7F2" w14:textId="33800B1E"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w:t>
            </w:r>
            <w:r w:rsidR="00431A25" w:rsidRPr="00572A95">
              <w:rPr>
                <w:rFonts w:ascii="Book Antiqua" w:hAnsi="Book Antiqua" w:cs="Times New Roman"/>
                <w:sz w:val="24"/>
                <w:szCs w:val="24"/>
              </w:rPr>
              <w:t>3</w:t>
            </w:r>
          </w:p>
        </w:tc>
        <w:tc>
          <w:tcPr>
            <w:tcW w:w="0" w:type="auto"/>
            <w:vAlign w:val="center"/>
          </w:tcPr>
          <w:p w14:paraId="280D1517" w14:textId="479629A5"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3</w:t>
            </w:r>
            <w:r w:rsidRPr="00572A95">
              <w:rPr>
                <w:rFonts w:ascii="Book Antiqua" w:hAnsi="Book Antiqua" w:cs="Times New Roman"/>
                <w:sz w:val="24"/>
                <w:szCs w:val="24"/>
              </w:rPr>
              <w:t>（</w:t>
            </w:r>
            <w:r w:rsidR="00431A25" w:rsidRPr="00572A95">
              <w:rPr>
                <w:rFonts w:ascii="Book Antiqua" w:hAnsi="Book Antiqua" w:cs="Times New Roman"/>
                <w:sz w:val="24"/>
                <w:szCs w:val="24"/>
              </w:rPr>
              <w:t>13.0</w:t>
            </w:r>
            <w:r w:rsidRPr="00572A95">
              <w:rPr>
                <w:rFonts w:ascii="Book Antiqua" w:hAnsi="Book Antiqua" w:cs="Times New Roman"/>
                <w:sz w:val="24"/>
                <w:szCs w:val="24"/>
              </w:rPr>
              <w:t>）</w:t>
            </w:r>
          </w:p>
        </w:tc>
      </w:tr>
      <w:tr w:rsidR="000664A7" w:rsidRPr="00572A95" w14:paraId="1D1025F2" w14:textId="77777777" w:rsidTr="000664A7">
        <w:tc>
          <w:tcPr>
            <w:tcW w:w="0" w:type="auto"/>
          </w:tcPr>
          <w:p w14:paraId="1D2EB57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Urinary system</w:t>
            </w:r>
          </w:p>
        </w:tc>
        <w:tc>
          <w:tcPr>
            <w:tcW w:w="0" w:type="auto"/>
          </w:tcPr>
          <w:p w14:paraId="23F3FE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Hypotonic bladder</w:t>
            </w:r>
          </w:p>
        </w:tc>
        <w:tc>
          <w:tcPr>
            <w:tcW w:w="0" w:type="auto"/>
            <w:vAlign w:val="center"/>
          </w:tcPr>
          <w:p w14:paraId="6284D79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D50D438"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40EA1992"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6FE3DCD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6E11E8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139C060A" w14:textId="2EB02751"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24</w:t>
            </w:r>
          </w:p>
        </w:tc>
        <w:tc>
          <w:tcPr>
            <w:tcW w:w="0" w:type="auto"/>
            <w:vAlign w:val="center"/>
          </w:tcPr>
          <w:p w14:paraId="63A070B1" w14:textId="49E2AB4A"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14</w:t>
            </w:r>
            <w:r w:rsidRPr="00572A95">
              <w:rPr>
                <w:rFonts w:ascii="Book Antiqua" w:hAnsi="Book Antiqua" w:cs="Times New Roman"/>
                <w:sz w:val="24"/>
                <w:szCs w:val="24"/>
              </w:rPr>
              <w:t>（</w:t>
            </w:r>
            <w:r w:rsidR="00431A25" w:rsidRPr="00572A95">
              <w:rPr>
                <w:rFonts w:ascii="Book Antiqua" w:hAnsi="Book Antiqua" w:cs="Times New Roman"/>
                <w:sz w:val="24"/>
                <w:szCs w:val="24"/>
              </w:rPr>
              <w:t>58.3</w:t>
            </w:r>
            <w:r w:rsidRPr="00572A95">
              <w:rPr>
                <w:rFonts w:ascii="Book Antiqua" w:hAnsi="Book Antiqua" w:cs="Times New Roman"/>
                <w:sz w:val="24"/>
                <w:szCs w:val="24"/>
              </w:rPr>
              <w:t>）</w:t>
            </w:r>
          </w:p>
        </w:tc>
      </w:tr>
      <w:tr w:rsidR="000664A7" w:rsidRPr="00572A95" w14:paraId="7BF10498" w14:textId="77777777" w:rsidTr="000664A7">
        <w:tc>
          <w:tcPr>
            <w:tcW w:w="0" w:type="auto"/>
          </w:tcPr>
          <w:p w14:paraId="0F8C811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C422B5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roofErr w:type="spellStart"/>
            <w:r w:rsidRPr="00572A95">
              <w:rPr>
                <w:rFonts w:ascii="Book Antiqua" w:hAnsi="Book Antiqua" w:cs="Times New Roman"/>
                <w:sz w:val="24"/>
                <w:szCs w:val="24"/>
              </w:rPr>
              <w:t>Hydronephrosis</w:t>
            </w:r>
            <w:proofErr w:type="spellEnd"/>
          </w:p>
        </w:tc>
        <w:tc>
          <w:tcPr>
            <w:tcW w:w="0" w:type="auto"/>
            <w:vAlign w:val="center"/>
          </w:tcPr>
          <w:p w14:paraId="3184D74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5044C877"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79CB641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0ACC48B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651987B" w14:textId="1950B617"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A0E2CFB" w14:textId="0ADFD9A1"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9</w:t>
            </w:r>
          </w:p>
        </w:tc>
        <w:tc>
          <w:tcPr>
            <w:tcW w:w="0" w:type="auto"/>
            <w:vAlign w:val="center"/>
          </w:tcPr>
          <w:p w14:paraId="6CE0823B" w14:textId="07077109"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r w:rsidRPr="00572A95">
              <w:rPr>
                <w:rFonts w:ascii="Book Antiqua" w:hAnsi="Book Antiqua" w:cs="Times New Roman"/>
                <w:sz w:val="24"/>
                <w:szCs w:val="24"/>
              </w:rPr>
              <w:t>（</w:t>
            </w:r>
            <w:r w:rsidR="00431A25" w:rsidRPr="00572A95">
              <w:rPr>
                <w:rFonts w:ascii="Book Antiqua" w:hAnsi="Book Antiqua" w:cs="Times New Roman"/>
                <w:sz w:val="24"/>
                <w:szCs w:val="24"/>
              </w:rPr>
              <w:t>55.6</w:t>
            </w:r>
            <w:r w:rsidRPr="00572A95">
              <w:rPr>
                <w:rFonts w:ascii="Book Antiqua" w:hAnsi="Book Antiqua" w:cs="Times New Roman"/>
                <w:sz w:val="24"/>
                <w:szCs w:val="24"/>
              </w:rPr>
              <w:t>）</w:t>
            </w:r>
          </w:p>
        </w:tc>
      </w:tr>
      <w:tr w:rsidR="000664A7" w:rsidRPr="00572A95" w14:paraId="273628A3" w14:textId="77777777" w:rsidTr="000664A7">
        <w:tc>
          <w:tcPr>
            <w:tcW w:w="0" w:type="auto"/>
          </w:tcPr>
          <w:p w14:paraId="684A427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03E4A3D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Hypospadias</w:t>
            </w:r>
          </w:p>
        </w:tc>
        <w:tc>
          <w:tcPr>
            <w:tcW w:w="0" w:type="auto"/>
            <w:vAlign w:val="center"/>
          </w:tcPr>
          <w:p w14:paraId="756DB243"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vAlign w:val="center"/>
          </w:tcPr>
          <w:p w14:paraId="0C5CA1AA"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58B2AAD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tcPr>
          <w:p w14:paraId="5950906F"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22F0C1E" w14:textId="4387DCDE"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w:t>
            </w:r>
          </w:p>
        </w:tc>
        <w:tc>
          <w:tcPr>
            <w:tcW w:w="0" w:type="auto"/>
            <w:vAlign w:val="center"/>
          </w:tcPr>
          <w:p w14:paraId="02C1D11D" w14:textId="41172250" w:rsidR="00FF153E" w:rsidRPr="00572A95" w:rsidRDefault="00431A25"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8</w:t>
            </w:r>
          </w:p>
        </w:tc>
        <w:tc>
          <w:tcPr>
            <w:tcW w:w="0" w:type="auto"/>
            <w:vAlign w:val="center"/>
          </w:tcPr>
          <w:p w14:paraId="607FF064" w14:textId="22891B2D"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5</w:t>
            </w:r>
            <w:r w:rsidRPr="00572A95">
              <w:rPr>
                <w:rFonts w:ascii="Book Antiqua" w:hAnsi="Book Antiqua" w:cs="Times New Roman"/>
                <w:sz w:val="24"/>
                <w:szCs w:val="24"/>
              </w:rPr>
              <w:t>（</w:t>
            </w:r>
            <w:r w:rsidR="00431A25" w:rsidRPr="00572A95">
              <w:rPr>
                <w:rFonts w:ascii="Book Antiqua" w:hAnsi="Book Antiqua" w:cs="Times New Roman"/>
                <w:sz w:val="24"/>
                <w:szCs w:val="24"/>
              </w:rPr>
              <w:t>62.5</w:t>
            </w:r>
            <w:r w:rsidRPr="00572A95">
              <w:rPr>
                <w:rFonts w:ascii="Book Antiqua" w:hAnsi="Book Antiqua" w:cs="Times New Roman"/>
                <w:sz w:val="24"/>
                <w:szCs w:val="24"/>
              </w:rPr>
              <w:t>）</w:t>
            </w:r>
          </w:p>
        </w:tc>
      </w:tr>
      <w:tr w:rsidR="000664A7" w:rsidRPr="00572A95" w14:paraId="049CDE4C" w14:textId="77777777" w:rsidTr="000664A7">
        <w:tc>
          <w:tcPr>
            <w:tcW w:w="0" w:type="auto"/>
          </w:tcPr>
          <w:p w14:paraId="63C1CCC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AB5317">
              <w:rPr>
                <w:rFonts w:ascii="Book Antiqua" w:hAnsi="Book Antiqua" w:cs="Times New Roman"/>
                <w:i/>
                <w:sz w:val="24"/>
                <w:szCs w:val="24"/>
              </w:rPr>
              <w:t>ACTA2</w:t>
            </w:r>
            <w:r w:rsidRPr="00572A95">
              <w:rPr>
                <w:rFonts w:ascii="Book Antiqua" w:hAnsi="Book Antiqua" w:cs="Times New Roman"/>
                <w:sz w:val="24"/>
                <w:szCs w:val="24"/>
              </w:rPr>
              <w:t xml:space="preserve"> mutation</w:t>
            </w:r>
          </w:p>
        </w:tc>
        <w:tc>
          <w:tcPr>
            <w:tcW w:w="0" w:type="auto"/>
          </w:tcPr>
          <w:p w14:paraId="1CDAE1A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140F0C2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2051D0C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7DC3BE0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595F15C5"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169E0A04" w14:textId="56314445" w:rsidR="00FF153E" w:rsidRPr="00572A95" w:rsidRDefault="00762269"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H</w:t>
            </w:r>
          </w:p>
        </w:tc>
        <w:tc>
          <w:tcPr>
            <w:tcW w:w="0" w:type="auto"/>
          </w:tcPr>
          <w:p w14:paraId="2FD31BFB" w14:textId="51F09C03"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0E537DC"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r w:rsidR="000664A7" w:rsidRPr="00572A95" w14:paraId="18CBFF24" w14:textId="77777777" w:rsidTr="000664A7">
        <w:tc>
          <w:tcPr>
            <w:tcW w:w="0" w:type="auto"/>
          </w:tcPr>
          <w:p w14:paraId="1108C84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sz w:val="24"/>
                <w:szCs w:val="24"/>
              </w:rPr>
              <w:t>Prognosis</w:t>
            </w:r>
          </w:p>
        </w:tc>
        <w:tc>
          <w:tcPr>
            <w:tcW w:w="0" w:type="auto"/>
          </w:tcPr>
          <w:p w14:paraId="18F71366"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9AFE2DB"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B9ECB3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25E7E1A4"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BC81B6E"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4EED04D0"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56D13668" w14:textId="47F2F6A5"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c>
          <w:tcPr>
            <w:tcW w:w="0" w:type="auto"/>
          </w:tcPr>
          <w:p w14:paraId="33211FC1" w14:textId="77777777" w:rsidR="00FF153E" w:rsidRPr="00572A95" w:rsidRDefault="00FF153E" w:rsidP="00572A95">
            <w:pPr>
              <w:autoSpaceDE w:val="0"/>
              <w:autoSpaceDN w:val="0"/>
              <w:adjustRightInd w:val="0"/>
              <w:spacing w:line="360" w:lineRule="auto"/>
              <w:rPr>
                <w:rFonts w:ascii="Book Antiqua" w:hAnsi="Book Antiqua" w:cs="Times New Roman"/>
                <w:sz w:val="24"/>
                <w:szCs w:val="24"/>
              </w:rPr>
            </w:pPr>
          </w:p>
        </w:tc>
      </w:tr>
    </w:tbl>
    <w:p w14:paraId="6507BB41" w14:textId="1E918E2B" w:rsidR="00FF0572" w:rsidRPr="00572A95" w:rsidRDefault="00FF0572"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t xml:space="preserve">+: </w:t>
      </w:r>
      <w:r w:rsidR="00585531" w:rsidRPr="00572A95">
        <w:rPr>
          <w:rFonts w:ascii="Book Antiqua" w:hAnsi="Book Antiqua" w:cs="Times New Roman"/>
          <w:kern w:val="0"/>
          <w:sz w:val="24"/>
          <w:szCs w:val="24"/>
        </w:rPr>
        <w:t>Present</w:t>
      </w:r>
      <w:r w:rsidRPr="00572A95">
        <w:rPr>
          <w:rFonts w:ascii="Book Antiqua" w:hAnsi="Book Antiqua" w:cs="Times New Roman"/>
          <w:kern w:val="0"/>
          <w:sz w:val="24"/>
          <w:szCs w:val="24"/>
        </w:rPr>
        <w:t xml:space="preserve">; -: </w:t>
      </w:r>
      <w:r w:rsidR="00585531" w:rsidRPr="00572A95">
        <w:rPr>
          <w:rFonts w:ascii="Book Antiqua" w:hAnsi="Book Antiqua" w:cs="Times New Roman"/>
          <w:kern w:val="0"/>
          <w:sz w:val="24"/>
          <w:szCs w:val="24"/>
        </w:rPr>
        <w:t>Absent</w:t>
      </w:r>
      <w:r w:rsidRPr="00572A95">
        <w:rPr>
          <w:rFonts w:ascii="Book Antiqua" w:hAnsi="Book Antiqua" w:cs="Times New Roman"/>
          <w:kern w:val="0"/>
          <w:sz w:val="24"/>
          <w:szCs w:val="24"/>
        </w:rPr>
        <w:t xml:space="preserve">; blank: </w:t>
      </w:r>
      <w:r w:rsidR="00585531" w:rsidRPr="00572A95">
        <w:rPr>
          <w:rFonts w:ascii="Book Antiqua" w:hAnsi="Book Antiqua" w:cs="Times New Roman"/>
          <w:kern w:val="0"/>
          <w:sz w:val="24"/>
          <w:szCs w:val="24"/>
        </w:rPr>
        <w:t>Unknown</w:t>
      </w:r>
      <w:r w:rsidRPr="00572A95">
        <w:rPr>
          <w:rFonts w:ascii="Book Antiqua" w:hAnsi="Book Antiqua" w:cs="Times New Roman"/>
          <w:kern w:val="0"/>
          <w:sz w:val="24"/>
          <w:szCs w:val="24"/>
        </w:rPr>
        <w:t>; PDA:</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Patent </w:t>
      </w:r>
      <w:r w:rsidRPr="00572A95">
        <w:rPr>
          <w:rFonts w:ascii="Book Antiqua" w:hAnsi="Book Antiqua" w:cs="Times New Roman"/>
          <w:kern w:val="0"/>
          <w:sz w:val="24"/>
          <w:szCs w:val="24"/>
        </w:rPr>
        <w:t>ductus arteriosus; ASD:</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Atrial </w:t>
      </w:r>
      <w:r w:rsidRPr="00572A95">
        <w:rPr>
          <w:rFonts w:ascii="Book Antiqua" w:hAnsi="Book Antiqua" w:cs="Times New Roman"/>
          <w:kern w:val="0"/>
          <w:sz w:val="24"/>
          <w:szCs w:val="24"/>
        </w:rPr>
        <w:t xml:space="preserve">septal defect; PAH: </w:t>
      </w:r>
      <w:r w:rsidR="00572A95" w:rsidRPr="00572A95">
        <w:rPr>
          <w:rFonts w:ascii="Book Antiqua" w:hAnsi="Book Antiqua" w:cs="Times New Roman"/>
          <w:kern w:val="0"/>
          <w:sz w:val="24"/>
          <w:szCs w:val="24"/>
        </w:rPr>
        <w:t xml:space="preserve">Pulmonary </w:t>
      </w:r>
      <w:r w:rsidRPr="00572A95">
        <w:rPr>
          <w:rFonts w:ascii="Book Antiqua" w:hAnsi="Book Antiqua" w:cs="Times New Roman"/>
          <w:kern w:val="0"/>
          <w:sz w:val="24"/>
          <w:szCs w:val="24"/>
        </w:rPr>
        <w:t xml:space="preserve">artery hypertension; TAA: </w:t>
      </w:r>
      <w:r w:rsidR="00572A95" w:rsidRPr="00572A95">
        <w:rPr>
          <w:rFonts w:ascii="Book Antiqua" w:hAnsi="Book Antiqua" w:cs="Times New Roman"/>
          <w:kern w:val="0"/>
          <w:sz w:val="24"/>
          <w:szCs w:val="24"/>
        </w:rPr>
        <w:t xml:space="preserve">Thoracic </w:t>
      </w:r>
      <w:r w:rsidRPr="00572A95">
        <w:rPr>
          <w:rFonts w:ascii="Book Antiqua" w:hAnsi="Book Antiqua" w:cs="Times New Roman"/>
          <w:kern w:val="0"/>
          <w:sz w:val="24"/>
          <w:szCs w:val="24"/>
        </w:rPr>
        <w:t>aortic aneurysm; AAD:</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Ascending </w:t>
      </w:r>
      <w:r w:rsidRPr="00572A95">
        <w:rPr>
          <w:rFonts w:ascii="Book Antiqua" w:hAnsi="Book Antiqua" w:cs="Times New Roman"/>
          <w:kern w:val="0"/>
          <w:sz w:val="24"/>
          <w:szCs w:val="24"/>
        </w:rPr>
        <w:t>aorta dilatation; PAD:</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Pulmonary </w:t>
      </w:r>
      <w:r w:rsidRPr="00572A95">
        <w:rPr>
          <w:rFonts w:ascii="Book Antiqua" w:hAnsi="Book Antiqua" w:cs="Times New Roman"/>
          <w:kern w:val="0"/>
          <w:sz w:val="24"/>
          <w:szCs w:val="24"/>
        </w:rPr>
        <w:t>artery dilatation; WM:</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White </w:t>
      </w:r>
      <w:r w:rsidRPr="00572A95">
        <w:rPr>
          <w:rFonts w:ascii="Book Antiqua" w:hAnsi="Book Antiqua" w:cs="Times New Roman"/>
          <w:kern w:val="0"/>
          <w:sz w:val="24"/>
          <w:szCs w:val="24"/>
        </w:rPr>
        <w:t>matter; RRTI:</w:t>
      </w:r>
      <w:r w:rsidRPr="00572A95">
        <w:rPr>
          <w:rFonts w:ascii="Book Antiqua" w:hAnsi="Book Antiqua"/>
          <w:sz w:val="24"/>
          <w:szCs w:val="24"/>
        </w:rPr>
        <w:t xml:space="preserve"> </w:t>
      </w:r>
      <w:r w:rsidR="00572A95" w:rsidRPr="00572A95">
        <w:rPr>
          <w:rFonts w:ascii="Book Antiqua" w:hAnsi="Book Antiqua" w:cs="Times New Roman"/>
          <w:kern w:val="0"/>
          <w:sz w:val="24"/>
          <w:szCs w:val="24"/>
        </w:rPr>
        <w:t xml:space="preserve">Recurrent </w:t>
      </w:r>
      <w:r w:rsidRPr="00572A95">
        <w:rPr>
          <w:rFonts w:ascii="Book Antiqua" w:hAnsi="Book Antiqua" w:cs="Times New Roman"/>
          <w:kern w:val="0"/>
          <w:sz w:val="24"/>
          <w:szCs w:val="24"/>
        </w:rPr>
        <w:t>upper respiratory tract infection; H:</w:t>
      </w:r>
      <w:r w:rsidRPr="00572A95">
        <w:rPr>
          <w:rFonts w:ascii="Book Antiqua" w:eastAsia="Times-Roman" w:hAnsi="Book Antiqua" w:cs="Times New Roman"/>
          <w:kern w:val="0"/>
          <w:sz w:val="24"/>
          <w:szCs w:val="24"/>
        </w:rPr>
        <w:t xml:space="preserve"> R179H</w:t>
      </w:r>
      <w:r w:rsidRPr="00572A95">
        <w:rPr>
          <w:rFonts w:ascii="Book Antiqua" w:hAnsi="Book Antiqua" w:cs="Times New Roman"/>
          <w:kern w:val="0"/>
          <w:sz w:val="24"/>
          <w:szCs w:val="24"/>
        </w:rPr>
        <w:t>; C:</w:t>
      </w:r>
      <w:r w:rsidRPr="00572A95">
        <w:rPr>
          <w:rFonts w:ascii="Book Antiqua" w:eastAsia="Times-Roman" w:hAnsi="Book Antiqua" w:cs="Times New Roman"/>
          <w:kern w:val="0"/>
          <w:sz w:val="24"/>
          <w:szCs w:val="24"/>
        </w:rPr>
        <w:t xml:space="preserve"> R179C;</w:t>
      </w:r>
      <w:r w:rsidRPr="00572A95">
        <w:rPr>
          <w:rFonts w:ascii="Book Antiqua" w:hAnsi="Book Antiqua" w:cs="Times New Roman"/>
          <w:kern w:val="0"/>
          <w:sz w:val="24"/>
          <w:szCs w:val="24"/>
        </w:rPr>
        <w:t xml:space="preserve"> L:</w:t>
      </w:r>
      <w:r w:rsidRPr="00572A95">
        <w:rPr>
          <w:rFonts w:ascii="Book Antiqua" w:eastAsia="Times-Roman" w:hAnsi="Book Antiqua" w:cs="Times New Roman"/>
          <w:kern w:val="0"/>
          <w:sz w:val="24"/>
          <w:szCs w:val="24"/>
        </w:rPr>
        <w:t xml:space="preserve"> R179L;</w:t>
      </w:r>
      <w:r w:rsidRPr="00572A95">
        <w:rPr>
          <w:rFonts w:ascii="Book Antiqua" w:hAnsi="Book Antiqua" w:cs="Times New Roman"/>
          <w:kern w:val="0"/>
          <w:sz w:val="24"/>
          <w:szCs w:val="24"/>
        </w:rPr>
        <w:t xml:space="preserve"> D: </w:t>
      </w:r>
      <w:r w:rsidR="00585531" w:rsidRPr="00572A95">
        <w:rPr>
          <w:rFonts w:ascii="Book Antiqua" w:hAnsi="Book Antiqua" w:cs="Times New Roman"/>
          <w:kern w:val="0"/>
          <w:sz w:val="24"/>
          <w:szCs w:val="24"/>
        </w:rPr>
        <w:t>Death.</w:t>
      </w:r>
    </w:p>
    <w:p w14:paraId="22808B80" w14:textId="77777777" w:rsidR="004D6F20" w:rsidRPr="00572A95" w:rsidRDefault="004D6F20" w:rsidP="00572A95">
      <w:pPr>
        <w:widowControl/>
        <w:spacing w:line="360" w:lineRule="auto"/>
        <w:rPr>
          <w:rFonts w:ascii="Book Antiqua" w:hAnsi="Book Antiqua" w:cs="Times New Roman"/>
          <w:kern w:val="0"/>
          <w:sz w:val="24"/>
          <w:szCs w:val="24"/>
        </w:rPr>
        <w:sectPr w:rsidR="004D6F20" w:rsidRPr="00572A95" w:rsidSect="00306C28">
          <w:type w:val="continuous"/>
          <w:pgSz w:w="16838" w:h="11906" w:orient="landscape"/>
          <w:pgMar w:top="1800" w:right="1440" w:bottom="1800" w:left="1440" w:header="851" w:footer="992" w:gutter="0"/>
          <w:cols w:space="425"/>
          <w:docGrid w:type="lines" w:linePitch="312"/>
        </w:sectPr>
      </w:pPr>
    </w:p>
    <w:p w14:paraId="618816AF" w14:textId="46479C38" w:rsidR="004D6F20" w:rsidRPr="00572A95" w:rsidRDefault="004D6F20" w:rsidP="00572A95">
      <w:pPr>
        <w:widowControl/>
        <w:spacing w:line="360" w:lineRule="auto"/>
        <w:rPr>
          <w:rFonts w:ascii="Book Antiqua" w:hAnsi="Book Antiqua" w:cs="Times New Roman"/>
          <w:kern w:val="0"/>
          <w:sz w:val="24"/>
          <w:szCs w:val="24"/>
        </w:rPr>
      </w:pPr>
    </w:p>
    <w:p w14:paraId="3719ECE3" w14:textId="64E0BCAF" w:rsidR="00FC04C3" w:rsidRPr="00572A95" w:rsidRDefault="00FC04C3" w:rsidP="00572A95">
      <w:pPr>
        <w:autoSpaceDE w:val="0"/>
        <w:autoSpaceDN w:val="0"/>
        <w:adjustRightInd w:val="0"/>
        <w:spacing w:line="360" w:lineRule="auto"/>
        <w:ind w:firstLineChars="200" w:firstLine="480"/>
        <w:rPr>
          <w:rFonts w:ascii="Book Antiqua" w:hAnsi="Book Antiqua" w:cs="Times New Roman"/>
          <w:kern w:val="0"/>
          <w:sz w:val="24"/>
          <w:szCs w:val="24"/>
        </w:rPr>
      </w:pPr>
      <w:r w:rsidRPr="00572A95">
        <w:rPr>
          <w:rFonts w:ascii="Book Antiqua" w:hAnsi="Book Antiqua"/>
          <w:noProof/>
          <w:sz w:val="24"/>
          <w:szCs w:val="24"/>
        </w:rPr>
        <w:drawing>
          <wp:inline distT="0" distB="0" distL="114300" distR="114300" wp14:anchorId="6D247D78" wp14:editId="2BEE4F38">
            <wp:extent cx="2060492" cy="1371600"/>
            <wp:effectExtent l="0" t="0" r="0" b="0"/>
            <wp:docPr id="9" name="图片 9" descr="HR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31917" name="图片 9" descr="HRCT1"/>
                    <pic:cNvPicPr>
                      <a:picLocks noChangeAspect="1"/>
                    </pic:cNvPicPr>
                  </pic:nvPicPr>
                  <pic:blipFill>
                    <a:blip r:embed="rId16"/>
                    <a:stretch>
                      <a:fillRect/>
                    </a:stretch>
                  </pic:blipFill>
                  <pic:spPr>
                    <a:xfrm>
                      <a:off x="0" y="0"/>
                      <a:ext cx="2129663" cy="1417644"/>
                    </a:xfrm>
                    <a:prstGeom prst="rect">
                      <a:avLst/>
                    </a:prstGeom>
                  </pic:spPr>
                </pic:pic>
              </a:graphicData>
            </a:graphic>
          </wp:inline>
        </w:drawing>
      </w:r>
      <w:r w:rsidRPr="00572A95">
        <w:rPr>
          <w:rFonts w:ascii="Book Antiqua" w:hAnsi="Book Antiqua"/>
          <w:noProof/>
          <w:sz w:val="24"/>
          <w:szCs w:val="24"/>
        </w:rPr>
        <w:drawing>
          <wp:inline distT="0" distB="0" distL="114300" distR="114300" wp14:anchorId="7061DD19" wp14:editId="756C0C67">
            <wp:extent cx="2051050" cy="1365180"/>
            <wp:effectExtent l="0" t="0" r="6350" b="6985"/>
            <wp:docPr id="19" name="图片 19" descr="HR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4603" name="图片 19" descr="HRCT2"/>
                    <pic:cNvPicPr>
                      <a:picLocks noChangeAspect="1"/>
                    </pic:cNvPicPr>
                  </pic:nvPicPr>
                  <pic:blipFill>
                    <a:blip r:embed="rId17"/>
                    <a:stretch>
                      <a:fillRect/>
                    </a:stretch>
                  </pic:blipFill>
                  <pic:spPr>
                    <a:xfrm>
                      <a:off x="0" y="0"/>
                      <a:ext cx="2142426" cy="1426000"/>
                    </a:xfrm>
                    <a:prstGeom prst="rect">
                      <a:avLst/>
                    </a:prstGeom>
                  </pic:spPr>
                </pic:pic>
              </a:graphicData>
            </a:graphic>
          </wp:inline>
        </w:drawing>
      </w:r>
    </w:p>
    <w:p w14:paraId="78A1926F" w14:textId="0BF38CD1" w:rsidR="004D6F20" w:rsidRPr="00572A95" w:rsidRDefault="00FC04C3"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b/>
          <w:sz w:val="24"/>
          <w:szCs w:val="24"/>
        </w:rPr>
        <w:t>Fig</w:t>
      </w:r>
      <w:r w:rsidR="004D6F20" w:rsidRPr="00572A95">
        <w:rPr>
          <w:rFonts w:ascii="Book Antiqua" w:hAnsi="Book Antiqua"/>
          <w:b/>
          <w:sz w:val="24"/>
          <w:szCs w:val="24"/>
        </w:rPr>
        <w:t>ure</w:t>
      </w:r>
      <w:r w:rsidRPr="00572A95">
        <w:rPr>
          <w:rFonts w:ascii="Book Antiqua" w:hAnsi="Book Antiqua"/>
          <w:b/>
          <w:sz w:val="24"/>
          <w:szCs w:val="24"/>
        </w:rPr>
        <w:t xml:space="preserve"> 1</w:t>
      </w:r>
      <w:r w:rsidRPr="00572A95">
        <w:rPr>
          <w:rFonts w:ascii="Book Antiqua" w:hAnsi="Book Antiqua"/>
          <w:sz w:val="24"/>
          <w:szCs w:val="24"/>
        </w:rPr>
        <w:t xml:space="preserve"> </w:t>
      </w:r>
      <w:r w:rsidRPr="00572A95">
        <w:rPr>
          <w:rFonts w:ascii="Book Antiqua" w:hAnsi="Book Antiqua" w:cs="Times New Roman"/>
          <w:b/>
          <w:kern w:val="0"/>
          <w:sz w:val="24"/>
          <w:szCs w:val="24"/>
        </w:rPr>
        <w:t xml:space="preserve">Chest </w:t>
      </w:r>
      <w:r w:rsidR="00D11494" w:rsidRPr="00572A95">
        <w:rPr>
          <w:rFonts w:ascii="Book Antiqua" w:hAnsi="Book Antiqua" w:cs="Times New Roman"/>
          <w:b/>
          <w:kern w:val="0"/>
          <w:sz w:val="24"/>
          <w:szCs w:val="24"/>
        </w:rPr>
        <w:t>high-resolution computed tomography</w:t>
      </w:r>
      <w:r w:rsidRPr="00572A95">
        <w:rPr>
          <w:rFonts w:ascii="Book Antiqua" w:hAnsi="Book Antiqua" w:cs="Times New Roman"/>
          <w:b/>
          <w:kern w:val="0"/>
          <w:sz w:val="24"/>
          <w:szCs w:val="24"/>
        </w:rPr>
        <w:t xml:space="preserve"> </w:t>
      </w:r>
      <w:r w:rsidR="009E3986">
        <w:rPr>
          <w:rFonts w:ascii="Book Antiqua" w:hAnsi="Book Antiqua" w:cs="Times New Roman"/>
          <w:b/>
          <w:kern w:val="0"/>
          <w:sz w:val="24"/>
          <w:szCs w:val="24"/>
        </w:rPr>
        <w:t>images</w:t>
      </w:r>
      <w:r w:rsidRPr="00572A95">
        <w:rPr>
          <w:rFonts w:ascii="Book Antiqua" w:hAnsi="Book Antiqua" w:cs="Times New Roman"/>
          <w:b/>
          <w:kern w:val="0"/>
          <w:sz w:val="24"/>
          <w:szCs w:val="24"/>
        </w:rPr>
        <w:t xml:space="preserve">. </w:t>
      </w:r>
      <w:r w:rsidRPr="00572A95">
        <w:rPr>
          <w:rFonts w:ascii="Book Antiqua" w:eastAsia="等线" w:hAnsi="Book Antiqua" w:cs="Times New Roman"/>
          <w:kern w:val="0"/>
          <w:sz w:val="24"/>
          <w:szCs w:val="24"/>
        </w:rPr>
        <w:t>A chest</w:t>
      </w:r>
      <w:r w:rsidRPr="00572A95">
        <w:rPr>
          <w:rFonts w:ascii="Book Antiqua" w:hAnsi="Book Antiqua" w:cs="Times New Roman"/>
          <w:kern w:val="0"/>
          <w:sz w:val="24"/>
          <w:szCs w:val="24"/>
        </w:rPr>
        <w:t xml:space="preserve"> </w:t>
      </w:r>
      <w:r w:rsidR="00D11494" w:rsidRPr="00572A95">
        <w:rPr>
          <w:rFonts w:ascii="Book Antiqua" w:hAnsi="Book Antiqua" w:cs="Times New Roman"/>
          <w:kern w:val="0"/>
          <w:sz w:val="24"/>
          <w:szCs w:val="24"/>
        </w:rPr>
        <w:t>high-resolution computed tomography</w:t>
      </w:r>
      <w:r w:rsidRPr="00572A95">
        <w:rPr>
          <w:rFonts w:ascii="Book Antiqua" w:hAnsi="Book Antiqua" w:cs="Times New Roman"/>
          <w:kern w:val="0"/>
          <w:sz w:val="24"/>
          <w:szCs w:val="24"/>
        </w:rPr>
        <w:t xml:space="preserve"> scan showed inhomogeneous lung transparency and</w:t>
      </w:r>
      <w:r w:rsidRPr="00572A95">
        <w:rPr>
          <w:rFonts w:ascii="Book Antiqua" w:hAnsi="Book Antiqua" w:cs="Times New Roman"/>
          <w:sz w:val="24"/>
          <w:szCs w:val="24"/>
        </w:rPr>
        <w:t xml:space="preserve"> obvious exudative lesions,</w:t>
      </w:r>
      <w:r w:rsidRPr="00572A95">
        <w:rPr>
          <w:rFonts w:ascii="Book Antiqua" w:hAnsi="Book Antiqua" w:cs="Times New Roman"/>
          <w:kern w:val="0"/>
          <w:sz w:val="24"/>
          <w:szCs w:val="24"/>
        </w:rPr>
        <w:t xml:space="preserve"> </w:t>
      </w:r>
      <w:r w:rsidRPr="00572A95">
        <w:rPr>
          <w:rFonts w:ascii="Book Antiqua" w:hAnsi="Book Antiqua" w:cs="Times New Roman"/>
          <w:sz w:val="24"/>
          <w:szCs w:val="24"/>
        </w:rPr>
        <w:t xml:space="preserve">and </w:t>
      </w:r>
      <w:r w:rsidRPr="00572A95">
        <w:rPr>
          <w:rFonts w:ascii="Book Antiqua" w:eastAsia="等线" w:hAnsi="Book Antiqua" w:cs="Times New Roman"/>
          <w:sz w:val="24"/>
          <w:szCs w:val="24"/>
        </w:rPr>
        <w:t xml:space="preserve">some </w:t>
      </w:r>
      <w:r w:rsidRPr="00572A95">
        <w:rPr>
          <w:rFonts w:ascii="Book Antiqua" w:hAnsi="Book Antiqua" w:cs="Times New Roman"/>
          <w:sz w:val="24"/>
          <w:szCs w:val="24"/>
        </w:rPr>
        <w:t>lung fissures were markedly thickened</w:t>
      </w:r>
      <w:r w:rsidRPr="00572A95">
        <w:rPr>
          <w:rFonts w:ascii="Book Antiqua" w:hAnsi="Book Antiqua" w:cs="Times New Roman"/>
          <w:kern w:val="0"/>
          <w:sz w:val="24"/>
          <w:szCs w:val="24"/>
        </w:rPr>
        <w:t xml:space="preserve"> in </w:t>
      </w:r>
      <w:r w:rsidRPr="00572A95">
        <w:rPr>
          <w:rFonts w:ascii="Book Antiqua" w:eastAsia="等线" w:hAnsi="Book Antiqua" w:cs="Times New Roman"/>
          <w:kern w:val="0"/>
          <w:sz w:val="24"/>
          <w:szCs w:val="24"/>
        </w:rPr>
        <w:t xml:space="preserve">the </w:t>
      </w:r>
      <w:r w:rsidRPr="00572A95">
        <w:rPr>
          <w:rFonts w:ascii="Book Antiqua" w:hAnsi="Book Antiqua" w:cs="Times New Roman"/>
          <w:kern w:val="0"/>
          <w:sz w:val="24"/>
          <w:szCs w:val="24"/>
        </w:rPr>
        <w:t>lung of the patient.</w:t>
      </w:r>
    </w:p>
    <w:p w14:paraId="566EDD28" w14:textId="3CE6031B" w:rsidR="004D6F20" w:rsidRPr="00572A95" w:rsidRDefault="004D6F20" w:rsidP="00572A95">
      <w:pPr>
        <w:widowControl/>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br w:type="page"/>
      </w:r>
    </w:p>
    <w:p w14:paraId="697BA196" w14:textId="3B32A943" w:rsidR="00FC04C3" w:rsidRPr="00572A95" w:rsidRDefault="00FC04C3" w:rsidP="00572A95">
      <w:pPr>
        <w:autoSpaceDE w:val="0"/>
        <w:autoSpaceDN w:val="0"/>
        <w:adjustRightInd w:val="0"/>
        <w:spacing w:line="360" w:lineRule="auto"/>
        <w:ind w:firstLineChars="200" w:firstLine="480"/>
        <w:rPr>
          <w:rFonts w:ascii="Book Antiqua" w:hAnsi="Book Antiqua" w:cs="Times New Roman"/>
          <w:kern w:val="0"/>
          <w:sz w:val="24"/>
          <w:szCs w:val="24"/>
        </w:rPr>
      </w:pPr>
      <w:r w:rsidRPr="00572A95">
        <w:rPr>
          <w:rFonts w:ascii="Book Antiqua" w:hAnsi="Book Antiqua"/>
          <w:noProof/>
          <w:sz w:val="24"/>
          <w:szCs w:val="24"/>
        </w:rPr>
        <w:lastRenderedPageBreak/>
        <w:drawing>
          <wp:inline distT="0" distB="0" distL="114300" distR="114300" wp14:anchorId="4D24C33A" wp14:editId="166272FF">
            <wp:extent cx="1562100" cy="1561426"/>
            <wp:effectExtent l="0" t="0" r="0" b="1270"/>
            <wp:docPr id="21" name="图片 21" descr="磁共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1822" name="图片 21" descr="磁共振1"/>
                    <pic:cNvPicPr>
                      <a:picLocks noChangeAspect="1"/>
                    </pic:cNvPicPr>
                  </pic:nvPicPr>
                  <pic:blipFill>
                    <a:blip r:embed="rId18"/>
                    <a:stretch>
                      <a:fillRect/>
                    </a:stretch>
                  </pic:blipFill>
                  <pic:spPr>
                    <a:xfrm>
                      <a:off x="0" y="0"/>
                      <a:ext cx="1581887" cy="1581205"/>
                    </a:xfrm>
                    <a:prstGeom prst="rect">
                      <a:avLst/>
                    </a:prstGeom>
                  </pic:spPr>
                </pic:pic>
              </a:graphicData>
            </a:graphic>
          </wp:inline>
        </w:drawing>
      </w:r>
      <w:r w:rsidRPr="00572A95">
        <w:rPr>
          <w:rFonts w:ascii="Book Antiqua" w:hAnsi="Book Antiqua"/>
          <w:noProof/>
          <w:sz w:val="24"/>
          <w:szCs w:val="24"/>
        </w:rPr>
        <w:drawing>
          <wp:inline distT="0" distB="0" distL="114300" distR="114300" wp14:anchorId="59E25BD4" wp14:editId="5BE9C0E3">
            <wp:extent cx="1562100" cy="1562100"/>
            <wp:effectExtent l="0" t="0" r="0" b="0"/>
            <wp:docPr id="22" name="图片 22" descr="磁共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81028" name="图片 22" descr="磁共振2"/>
                    <pic:cNvPicPr>
                      <a:picLocks noChangeAspect="1"/>
                    </pic:cNvPicPr>
                  </pic:nvPicPr>
                  <pic:blipFill>
                    <a:blip r:embed="rId19"/>
                    <a:stretch>
                      <a:fillRect/>
                    </a:stretch>
                  </pic:blipFill>
                  <pic:spPr>
                    <a:xfrm>
                      <a:off x="0" y="0"/>
                      <a:ext cx="1562409" cy="1562409"/>
                    </a:xfrm>
                    <a:prstGeom prst="rect">
                      <a:avLst/>
                    </a:prstGeom>
                  </pic:spPr>
                </pic:pic>
              </a:graphicData>
            </a:graphic>
          </wp:inline>
        </w:drawing>
      </w:r>
    </w:p>
    <w:p w14:paraId="46F2DBAC" w14:textId="5A59F016" w:rsidR="00FC04C3" w:rsidRPr="00572A95" w:rsidRDefault="00FC04C3"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b/>
          <w:sz w:val="24"/>
          <w:szCs w:val="24"/>
        </w:rPr>
        <w:t>Fig</w:t>
      </w:r>
      <w:r w:rsidR="00D11494" w:rsidRPr="00572A95">
        <w:rPr>
          <w:rFonts w:ascii="Book Antiqua" w:hAnsi="Book Antiqua"/>
          <w:b/>
          <w:sz w:val="24"/>
          <w:szCs w:val="24"/>
        </w:rPr>
        <w:t>ure</w:t>
      </w:r>
      <w:r w:rsidRPr="00572A95">
        <w:rPr>
          <w:rFonts w:ascii="Book Antiqua" w:hAnsi="Book Antiqua"/>
          <w:b/>
          <w:sz w:val="24"/>
          <w:szCs w:val="24"/>
        </w:rPr>
        <w:t xml:space="preserve"> 2</w:t>
      </w:r>
      <w:r w:rsidRPr="00572A95">
        <w:rPr>
          <w:rFonts w:ascii="Book Antiqua" w:hAnsi="Book Antiqua"/>
          <w:sz w:val="24"/>
          <w:szCs w:val="24"/>
        </w:rPr>
        <w:t xml:space="preserve"> </w:t>
      </w:r>
      <w:r w:rsidRPr="00572A95">
        <w:rPr>
          <w:rFonts w:ascii="Book Antiqua" w:hAnsi="Book Antiqua"/>
          <w:b/>
          <w:sz w:val="24"/>
          <w:szCs w:val="24"/>
        </w:rPr>
        <w:t xml:space="preserve">Cranial </w:t>
      </w:r>
      <w:r w:rsidR="00D11494" w:rsidRPr="00572A95">
        <w:rPr>
          <w:rFonts w:ascii="Book Antiqua" w:hAnsi="Book Antiqua" w:cs="Times New Roman"/>
          <w:b/>
          <w:kern w:val="0"/>
          <w:sz w:val="24"/>
          <w:szCs w:val="24"/>
        </w:rPr>
        <w:t>magnetic resonance imaging</w:t>
      </w:r>
      <w:r w:rsidRPr="00572A95">
        <w:rPr>
          <w:rFonts w:ascii="Book Antiqua" w:hAnsi="Book Antiqua" w:cs="Times New Roman"/>
          <w:b/>
          <w:kern w:val="0"/>
          <w:sz w:val="24"/>
          <w:szCs w:val="24"/>
        </w:rPr>
        <w:t xml:space="preserve"> of the patient. </w:t>
      </w:r>
      <w:r w:rsidR="00D11494" w:rsidRPr="00572A95">
        <w:rPr>
          <w:rFonts w:ascii="Book Antiqua" w:hAnsi="Book Antiqua" w:cs="Times New Roman"/>
          <w:kern w:val="0"/>
          <w:sz w:val="24"/>
          <w:szCs w:val="24"/>
        </w:rPr>
        <w:t xml:space="preserve">Magnetic resonance imaging </w:t>
      </w:r>
      <w:r w:rsidRPr="00572A95">
        <w:rPr>
          <w:rFonts w:ascii="Book Antiqua" w:hAnsi="Book Antiqua" w:cs="Times New Roman"/>
          <w:kern w:val="0"/>
          <w:sz w:val="24"/>
          <w:szCs w:val="24"/>
        </w:rPr>
        <w:t xml:space="preserve">showed abnormal signals in the centrum </w:t>
      </w:r>
      <w:proofErr w:type="spellStart"/>
      <w:r w:rsidRPr="00572A95">
        <w:rPr>
          <w:rFonts w:ascii="Book Antiqua" w:hAnsi="Book Antiqua" w:cs="Times New Roman"/>
          <w:kern w:val="0"/>
          <w:sz w:val="24"/>
          <w:szCs w:val="24"/>
        </w:rPr>
        <w:t>ovale</w:t>
      </w:r>
      <w:proofErr w:type="spellEnd"/>
      <w:r w:rsidRPr="00572A95">
        <w:rPr>
          <w:rFonts w:ascii="Book Antiqua" w:hAnsi="Book Antiqua" w:cs="Times New Roman"/>
          <w:kern w:val="0"/>
          <w:sz w:val="24"/>
          <w:szCs w:val="24"/>
        </w:rPr>
        <w:t xml:space="preserve"> </w:t>
      </w:r>
      <w:proofErr w:type="spellStart"/>
      <w:r w:rsidRPr="00572A95">
        <w:rPr>
          <w:rFonts w:ascii="Book Antiqua" w:hAnsi="Book Antiqua" w:cs="Times New Roman"/>
          <w:kern w:val="0"/>
          <w:sz w:val="24"/>
          <w:szCs w:val="24"/>
        </w:rPr>
        <w:t>majus</w:t>
      </w:r>
      <w:proofErr w:type="spellEnd"/>
      <w:r w:rsidRPr="00572A95">
        <w:rPr>
          <w:rFonts w:ascii="Book Antiqua" w:hAnsi="Book Antiqua" w:cs="Times New Roman"/>
          <w:kern w:val="0"/>
          <w:sz w:val="24"/>
          <w:szCs w:val="24"/>
        </w:rPr>
        <w:t xml:space="preserve"> and bilateral periventricular regions</w:t>
      </w:r>
      <w:r w:rsidRPr="00572A95">
        <w:rPr>
          <w:rFonts w:ascii="Book Antiqua" w:hAnsi="Book Antiqua" w:cs="Times New Roman"/>
          <w:sz w:val="24"/>
          <w:szCs w:val="24"/>
        </w:rPr>
        <w:t>.</w:t>
      </w:r>
    </w:p>
    <w:p w14:paraId="6DE229B4" w14:textId="27C913BE" w:rsidR="004D6F20" w:rsidRPr="00572A95" w:rsidRDefault="004D6F20" w:rsidP="00572A95">
      <w:pPr>
        <w:widowControl/>
        <w:spacing w:line="360" w:lineRule="auto"/>
        <w:rPr>
          <w:rFonts w:ascii="Book Antiqua" w:hAnsi="Book Antiqua" w:cs="Times New Roman"/>
          <w:sz w:val="24"/>
          <w:szCs w:val="24"/>
        </w:rPr>
      </w:pPr>
      <w:r w:rsidRPr="00572A95">
        <w:rPr>
          <w:rFonts w:ascii="Book Antiqua" w:hAnsi="Book Antiqua" w:cs="Times New Roman"/>
          <w:sz w:val="24"/>
          <w:szCs w:val="24"/>
        </w:rPr>
        <w:br w:type="page"/>
      </w:r>
    </w:p>
    <w:p w14:paraId="680716B8" w14:textId="77777777" w:rsidR="00FC04C3" w:rsidRPr="00572A95" w:rsidRDefault="00FC04C3" w:rsidP="00572A95">
      <w:pPr>
        <w:autoSpaceDE w:val="0"/>
        <w:autoSpaceDN w:val="0"/>
        <w:adjustRightInd w:val="0"/>
        <w:spacing w:line="360" w:lineRule="auto"/>
        <w:rPr>
          <w:rFonts w:ascii="Book Antiqua" w:hAnsi="Book Antiqua" w:cs="Times New Roman"/>
          <w:sz w:val="24"/>
          <w:szCs w:val="24"/>
        </w:rPr>
      </w:pPr>
    </w:p>
    <w:p w14:paraId="1866BE87" w14:textId="4E2E849A" w:rsidR="00FC04C3" w:rsidRPr="00572A95" w:rsidRDefault="00FC04C3"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noProof/>
          <w:sz w:val="24"/>
          <w:szCs w:val="24"/>
        </w:rPr>
        <w:drawing>
          <wp:inline distT="0" distB="0" distL="0" distR="0" wp14:anchorId="31999B62" wp14:editId="6CEACD0D">
            <wp:extent cx="2063750" cy="15233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63807" name="B超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3794" cy="1552924"/>
                    </a:xfrm>
                    <a:prstGeom prst="rect">
                      <a:avLst/>
                    </a:prstGeom>
                  </pic:spPr>
                </pic:pic>
              </a:graphicData>
            </a:graphic>
          </wp:inline>
        </w:drawing>
      </w:r>
      <w:r w:rsidRPr="00572A95">
        <w:rPr>
          <w:rFonts w:ascii="Book Antiqua" w:hAnsi="Book Antiqua" w:cs="Times New Roman"/>
          <w:noProof/>
          <w:sz w:val="24"/>
          <w:szCs w:val="24"/>
        </w:rPr>
        <w:drawing>
          <wp:inline distT="0" distB="0" distL="0" distR="0" wp14:anchorId="06C94C62" wp14:editId="73840B5D">
            <wp:extent cx="2095500" cy="15214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73472" name="B超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9407" cy="1531557"/>
                    </a:xfrm>
                    <a:prstGeom prst="rect">
                      <a:avLst/>
                    </a:prstGeom>
                  </pic:spPr>
                </pic:pic>
              </a:graphicData>
            </a:graphic>
          </wp:inline>
        </w:drawing>
      </w:r>
    </w:p>
    <w:p w14:paraId="38A7F651" w14:textId="196DD378" w:rsidR="00FC04C3" w:rsidRPr="00572A95" w:rsidRDefault="00FC04C3"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b/>
          <w:sz w:val="24"/>
          <w:szCs w:val="24"/>
        </w:rPr>
        <w:t>Fig</w:t>
      </w:r>
      <w:r w:rsidR="00D11494" w:rsidRPr="00572A95">
        <w:rPr>
          <w:rFonts w:ascii="Book Antiqua" w:hAnsi="Book Antiqua"/>
          <w:b/>
          <w:sz w:val="24"/>
          <w:szCs w:val="24"/>
        </w:rPr>
        <w:t xml:space="preserve">ure </w:t>
      </w:r>
      <w:r w:rsidRPr="00572A95">
        <w:rPr>
          <w:rFonts w:ascii="Book Antiqua" w:hAnsi="Book Antiqua"/>
          <w:b/>
          <w:sz w:val="24"/>
          <w:szCs w:val="24"/>
        </w:rPr>
        <w:t>3</w:t>
      </w:r>
      <w:r w:rsidRPr="00572A95">
        <w:rPr>
          <w:rFonts w:ascii="Book Antiqua" w:hAnsi="Book Antiqua" w:cs="Times New Roman"/>
          <w:b/>
          <w:bCs/>
          <w:kern w:val="0"/>
          <w:sz w:val="24"/>
          <w:szCs w:val="24"/>
        </w:rPr>
        <w:t xml:space="preserve"> Abdominal ultrasonography </w:t>
      </w:r>
      <w:r w:rsidR="009E3986">
        <w:rPr>
          <w:rFonts w:ascii="Book Antiqua" w:hAnsi="Book Antiqua" w:cs="Times New Roman"/>
          <w:b/>
          <w:bCs/>
          <w:kern w:val="0"/>
          <w:sz w:val="24"/>
          <w:szCs w:val="24"/>
        </w:rPr>
        <w:t>images</w:t>
      </w:r>
      <w:r w:rsidRPr="00572A95">
        <w:rPr>
          <w:rFonts w:ascii="Book Antiqua" w:hAnsi="Book Antiqua" w:cs="Times New Roman"/>
          <w:b/>
          <w:bCs/>
          <w:kern w:val="0"/>
          <w:sz w:val="24"/>
          <w:szCs w:val="24"/>
        </w:rPr>
        <w:t xml:space="preserve">. </w:t>
      </w:r>
      <w:r w:rsidRPr="00572A95">
        <w:rPr>
          <w:rFonts w:ascii="Book Antiqua" w:hAnsi="Book Antiqua" w:cs="Times New Roman"/>
          <w:kern w:val="0"/>
          <w:sz w:val="24"/>
          <w:szCs w:val="24"/>
        </w:rPr>
        <w:t xml:space="preserve">Abdominal ultrasonography revealed a strong echo mass </w:t>
      </w:r>
      <w:r w:rsidRPr="00572A95">
        <w:rPr>
          <w:rFonts w:ascii="Book Antiqua" w:eastAsia="等线" w:hAnsi="Book Antiqua" w:cs="Times New Roman"/>
          <w:kern w:val="0"/>
          <w:sz w:val="24"/>
          <w:szCs w:val="24"/>
        </w:rPr>
        <w:t>of approximately</w:t>
      </w:r>
      <w:r w:rsidRPr="00572A95">
        <w:rPr>
          <w:rFonts w:ascii="Book Antiqua" w:hAnsi="Book Antiqua" w:cs="Times New Roman"/>
          <w:kern w:val="0"/>
          <w:sz w:val="24"/>
          <w:szCs w:val="24"/>
        </w:rPr>
        <w:t xml:space="preserve"> 4</w:t>
      </w:r>
      <w:r w:rsidR="00D11494" w:rsidRPr="00572A95">
        <w:rPr>
          <w:rFonts w:ascii="Book Antiqua" w:hAnsi="Book Antiqua" w:cs="Times New Roman"/>
          <w:kern w:val="0"/>
          <w:sz w:val="24"/>
          <w:szCs w:val="24"/>
        </w:rPr>
        <w:t xml:space="preserve"> </w:t>
      </w:r>
      <w:r w:rsidRPr="00572A95">
        <w:rPr>
          <w:rFonts w:ascii="Book Antiqua" w:hAnsi="Book Antiqua" w:cs="Arial"/>
          <w:sz w:val="24"/>
          <w:szCs w:val="24"/>
          <w:shd w:val="clear" w:color="auto" w:fill="FFFFFF"/>
        </w:rPr>
        <w:t>×</w:t>
      </w:r>
      <w:r w:rsidR="00D11494" w:rsidRPr="00572A95">
        <w:rPr>
          <w:rFonts w:ascii="Book Antiqua" w:hAnsi="Book Antiqua" w:cs="Arial"/>
          <w:sz w:val="24"/>
          <w:szCs w:val="24"/>
          <w:shd w:val="clear" w:color="auto" w:fill="FFFFFF"/>
        </w:rPr>
        <w:t xml:space="preserve"> </w:t>
      </w:r>
      <w:r w:rsidRPr="00572A95">
        <w:rPr>
          <w:rFonts w:ascii="Book Antiqua" w:hAnsi="Book Antiqua" w:cs="Times New Roman"/>
          <w:kern w:val="0"/>
          <w:sz w:val="24"/>
          <w:szCs w:val="24"/>
        </w:rPr>
        <w:t>6 in size in the gallbladder.</w:t>
      </w:r>
    </w:p>
    <w:p w14:paraId="339D672E" w14:textId="41E8408D" w:rsidR="004D6F20" w:rsidRPr="00572A95" w:rsidRDefault="004D6F20" w:rsidP="00572A95">
      <w:pPr>
        <w:widowControl/>
        <w:spacing w:line="360" w:lineRule="auto"/>
        <w:rPr>
          <w:rFonts w:ascii="Book Antiqua" w:hAnsi="Book Antiqua" w:cs="Times New Roman"/>
          <w:kern w:val="0"/>
          <w:sz w:val="24"/>
          <w:szCs w:val="24"/>
        </w:rPr>
      </w:pPr>
      <w:r w:rsidRPr="00572A95">
        <w:rPr>
          <w:rFonts w:ascii="Book Antiqua" w:hAnsi="Book Antiqua" w:cs="Times New Roman"/>
          <w:kern w:val="0"/>
          <w:sz w:val="24"/>
          <w:szCs w:val="24"/>
        </w:rPr>
        <w:br w:type="page"/>
      </w:r>
    </w:p>
    <w:p w14:paraId="0601276F" w14:textId="77777777" w:rsidR="004D6F20" w:rsidRPr="00572A95" w:rsidRDefault="004D6F20" w:rsidP="00572A95">
      <w:pPr>
        <w:autoSpaceDE w:val="0"/>
        <w:autoSpaceDN w:val="0"/>
        <w:adjustRightInd w:val="0"/>
        <w:spacing w:line="360" w:lineRule="auto"/>
        <w:rPr>
          <w:rFonts w:ascii="Book Antiqua" w:hAnsi="Book Antiqua" w:cs="Times New Roman"/>
          <w:kern w:val="0"/>
          <w:sz w:val="24"/>
          <w:szCs w:val="24"/>
        </w:rPr>
      </w:pPr>
    </w:p>
    <w:p w14:paraId="1EA160E3" w14:textId="6BE86BC8" w:rsidR="00FC04C3" w:rsidRPr="00572A95" w:rsidRDefault="00FC04C3"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noProof/>
          <w:sz w:val="24"/>
          <w:szCs w:val="24"/>
        </w:rPr>
        <w:drawing>
          <wp:inline distT="0" distB="0" distL="0" distR="0" wp14:anchorId="2BB4DEBB" wp14:editId="54D16DCB">
            <wp:extent cx="2082800" cy="168911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59819" name="心超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2420" cy="1705021"/>
                    </a:xfrm>
                    <a:prstGeom prst="rect">
                      <a:avLst/>
                    </a:prstGeom>
                  </pic:spPr>
                </pic:pic>
              </a:graphicData>
            </a:graphic>
          </wp:inline>
        </w:drawing>
      </w:r>
      <w:r w:rsidRPr="00572A95">
        <w:rPr>
          <w:rFonts w:ascii="Book Antiqua" w:hAnsi="Book Antiqua" w:cs="Times New Roman"/>
          <w:noProof/>
          <w:sz w:val="24"/>
          <w:szCs w:val="24"/>
        </w:rPr>
        <w:drawing>
          <wp:inline distT="0" distB="0" distL="0" distR="0" wp14:anchorId="016DF7FD" wp14:editId="72CF6652">
            <wp:extent cx="2291493" cy="17005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9549" name="心超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5288" cy="1718189"/>
                    </a:xfrm>
                    <a:prstGeom prst="rect">
                      <a:avLst/>
                    </a:prstGeom>
                  </pic:spPr>
                </pic:pic>
              </a:graphicData>
            </a:graphic>
          </wp:inline>
        </w:drawing>
      </w:r>
    </w:p>
    <w:p w14:paraId="300EA7AD" w14:textId="108F8D6D" w:rsidR="00FC04C3" w:rsidRPr="00572A95" w:rsidRDefault="00FC04C3"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b/>
          <w:sz w:val="24"/>
          <w:szCs w:val="24"/>
        </w:rPr>
        <w:t>Fig</w:t>
      </w:r>
      <w:r w:rsidR="00D11494" w:rsidRPr="00572A95">
        <w:rPr>
          <w:rFonts w:ascii="Book Antiqua" w:hAnsi="Book Antiqua"/>
          <w:b/>
          <w:sz w:val="24"/>
          <w:szCs w:val="24"/>
        </w:rPr>
        <w:t>ure</w:t>
      </w:r>
      <w:r w:rsidRPr="00572A95">
        <w:rPr>
          <w:rFonts w:ascii="Book Antiqua" w:hAnsi="Book Antiqua"/>
          <w:b/>
          <w:sz w:val="24"/>
          <w:szCs w:val="24"/>
        </w:rPr>
        <w:t xml:space="preserve"> </w:t>
      </w:r>
      <w:proofErr w:type="gramStart"/>
      <w:r w:rsidRPr="00572A95">
        <w:rPr>
          <w:rFonts w:ascii="Book Antiqua" w:hAnsi="Book Antiqua"/>
          <w:b/>
          <w:sz w:val="24"/>
          <w:szCs w:val="24"/>
        </w:rPr>
        <w:t xml:space="preserve">4 </w:t>
      </w:r>
      <w:r w:rsidRPr="00572A95">
        <w:rPr>
          <w:rFonts w:ascii="Book Antiqua" w:hAnsi="Book Antiqua" w:cs="Times New Roman"/>
          <w:b/>
          <w:bCs/>
          <w:kern w:val="0"/>
          <w:sz w:val="24"/>
          <w:szCs w:val="24"/>
        </w:rPr>
        <w:t>Echocardiography</w:t>
      </w:r>
      <w:proofErr w:type="gramEnd"/>
      <w:r w:rsidRPr="00572A95">
        <w:rPr>
          <w:rFonts w:ascii="Book Antiqua" w:hAnsi="Book Antiqua" w:cs="Times New Roman"/>
          <w:b/>
          <w:bCs/>
          <w:kern w:val="0"/>
          <w:sz w:val="24"/>
          <w:szCs w:val="24"/>
        </w:rPr>
        <w:t xml:space="preserve">. </w:t>
      </w:r>
      <w:r w:rsidRPr="00572A95">
        <w:rPr>
          <w:rFonts w:ascii="Book Antiqua" w:hAnsi="Book Antiqua" w:cs="Times New Roman"/>
          <w:kern w:val="0"/>
          <w:sz w:val="24"/>
          <w:szCs w:val="24"/>
        </w:rPr>
        <w:t xml:space="preserve">Echocardiography showed </w:t>
      </w:r>
      <w:r w:rsidRPr="00572A95">
        <w:rPr>
          <w:rFonts w:ascii="Book Antiqua" w:eastAsia="等线" w:hAnsi="Book Antiqua" w:cs="Times New Roman"/>
          <w:kern w:val="0"/>
          <w:sz w:val="24"/>
          <w:szCs w:val="24"/>
        </w:rPr>
        <w:t xml:space="preserve">a </w:t>
      </w:r>
      <w:r w:rsidRPr="00572A95">
        <w:rPr>
          <w:rFonts w:ascii="Book Antiqua" w:hAnsi="Book Antiqua" w:cs="Times New Roman"/>
          <w:kern w:val="0"/>
          <w:sz w:val="24"/>
          <w:szCs w:val="24"/>
        </w:rPr>
        <w:t>widening pulmonary artery.</w:t>
      </w:r>
    </w:p>
    <w:p w14:paraId="3D436F11" w14:textId="77777777" w:rsidR="00FC04C3" w:rsidRPr="00572A95" w:rsidRDefault="00FC04C3" w:rsidP="00572A95">
      <w:pPr>
        <w:autoSpaceDE w:val="0"/>
        <w:autoSpaceDN w:val="0"/>
        <w:adjustRightInd w:val="0"/>
        <w:spacing w:line="360" w:lineRule="auto"/>
        <w:rPr>
          <w:rFonts w:ascii="Book Antiqua" w:hAnsi="Book Antiqua" w:cs="Times New Roman"/>
          <w:kern w:val="0"/>
          <w:sz w:val="24"/>
          <w:szCs w:val="24"/>
        </w:rPr>
      </w:pPr>
    </w:p>
    <w:p w14:paraId="2D871BDB" w14:textId="77777777" w:rsidR="00585531" w:rsidRPr="00572A95" w:rsidRDefault="00585531" w:rsidP="00572A95">
      <w:pPr>
        <w:widowControl/>
        <w:spacing w:line="360" w:lineRule="auto"/>
        <w:rPr>
          <w:rFonts w:ascii="Book Antiqua" w:hAnsi="Book Antiqua" w:cs="Times New Roman"/>
          <w:b/>
          <w:bCs/>
          <w:sz w:val="24"/>
          <w:szCs w:val="24"/>
        </w:rPr>
      </w:pPr>
      <w:r w:rsidRPr="00572A95">
        <w:rPr>
          <w:rFonts w:ascii="Book Antiqua" w:hAnsi="Book Antiqua" w:cs="Times New Roman"/>
          <w:b/>
          <w:bCs/>
          <w:sz w:val="24"/>
          <w:szCs w:val="24"/>
        </w:rPr>
        <w:br w:type="page"/>
      </w:r>
    </w:p>
    <w:p w14:paraId="696745E3" w14:textId="4C7AEC35" w:rsidR="00FC04C3" w:rsidRPr="00572A95" w:rsidRDefault="00FC04C3" w:rsidP="00572A95">
      <w:pPr>
        <w:autoSpaceDE w:val="0"/>
        <w:autoSpaceDN w:val="0"/>
        <w:adjustRightInd w:val="0"/>
        <w:spacing w:line="360" w:lineRule="auto"/>
        <w:rPr>
          <w:rFonts w:ascii="Book Antiqua" w:hAnsi="Book Antiqua" w:cs="Times New Roman"/>
          <w:sz w:val="24"/>
          <w:szCs w:val="24"/>
        </w:rPr>
      </w:pPr>
      <w:r w:rsidRPr="00572A95">
        <w:rPr>
          <w:rFonts w:ascii="Book Antiqua" w:hAnsi="Book Antiqua" w:cs="Times New Roman"/>
          <w:noProof/>
          <w:sz w:val="24"/>
          <w:szCs w:val="24"/>
        </w:rPr>
        <w:lastRenderedPageBreak/>
        <w:drawing>
          <wp:inline distT="0" distB="0" distL="0" distR="0" wp14:anchorId="19954796" wp14:editId="0EE804CF">
            <wp:extent cx="1991846" cy="15494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80399" name="气管镜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7824" cy="1561829"/>
                    </a:xfrm>
                    <a:prstGeom prst="rect">
                      <a:avLst/>
                    </a:prstGeom>
                  </pic:spPr>
                </pic:pic>
              </a:graphicData>
            </a:graphic>
          </wp:inline>
        </w:drawing>
      </w:r>
      <w:r w:rsidRPr="00572A95">
        <w:rPr>
          <w:rFonts w:ascii="Book Antiqua" w:hAnsi="Book Antiqua" w:cs="Times New Roman"/>
          <w:noProof/>
          <w:sz w:val="24"/>
          <w:szCs w:val="24"/>
        </w:rPr>
        <w:drawing>
          <wp:inline distT="0" distB="0" distL="0" distR="0" wp14:anchorId="760D3F54" wp14:editId="75437A50">
            <wp:extent cx="2064764" cy="15509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0192" name="气管镜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7514" cy="1568026"/>
                    </a:xfrm>
                    <a:prstGeom prst="rect">
                      <a:avLst/>
                    </a:prstGeom>
                  </pic:spPr>
                </pic:pic>
              </a:graphicData>
            </a:graphic>
          </wp:inline>
        </w:drawing>
      </w:r>
    </w:p>
    <w:p w14:paraId="39F0FCF1" w14:textId="7494FB8A" w:rsidR="00FC04C3" w:rsidRPr="00572A95" w:rsidRDefault="00FC04C3" w:rsidP="00572A95">
      <w:pPr>
        <w:autoSpaceDE w:val="0"/>
        <w:autoSpaceDN w:val="0"/>
        <w:adjustRightInd w:val="0"/>
        <w:spacing w:line="360" w:lineRule="auto"/>
        <w:rPr>
          <w:rFonts w:ascii="Book Antiqua" w:hAnsi="Book Antiqua" w:cs="Times New Roman"/>
          <w:bCs/>
          <w:sz w:val="24"/>
          <w:szCs w:val="24"/>
        </w:rPr>
      </w:pPr>
      <w:r w:rsidRPr="00572A95">
        <w:rPr>
          <w:rFonts w:ascii="Book Antiqua" w:hAnsi="Book Antiqua"/>
          <w:b/>
          <w:sz w:val="24"/>
          <w:szCs w:val="24"/>
        </w:rPr>
        <w:t>Fig</w:t>
      </w:r>
      <w:r w:rsidR="00585531" w:rsidRPr="00572A95">
        <w:rPr>
          <w:rFonts w:ascii="Book Antiqua" w:hAnsi="Book Antiqua"/>
          <w:b/>
          <w:sz w:val="24"/>
          <w:szCs w:val="24"/>
        </w:rPr>
        <w:t>ure</w:t>
      </w:r>
      <w:r w:rsidRPr="00572A95">
        <w:rPr>
          <w:rFonts w:ascii="Book Antiqua" w:hAnsi="Book Antiqua"/>
          <w:b/>
          <w:sz w:val="24"/>
          <w:szCs w:val="24"/>
        </w:rPr>
        <w:t xml:space="preserve"> 5</w:t>
      </w:r>
      <w:r w:rsidRPr="00572A95">
        <w:rPr>
          <w:rFonts w:ascii="Book Antiqua" w:hAnsi="Book Antiqua"/>
          <w:sz w:val="24"/>
          <w:szCs w:val="24"/>
        </w:rPr>
        <w:t xml:space="preserve"> </w:t>
      </w:r>
      <w:proofErr w:type="spellStart"/>
      <w:r w:rsidRPr="00572A95">
        <w:rPr>
          <w:rFonts w:ascii="Book Antiqua" w:hAnsi="Book Antiqua" w:cs="Times New Roman"/>
          <w:b/>
          <w:bCs/>
          <w:sz w:val="24"/>
          <w:szCs w:val="24"/>
        </w:rPr>
        <w:t>Bronchoscopic</w:t>
      </w:r>
      <w:proofErr w:type="spellEnd"/>
      <w:r w:rsidRPr="00572A95">
        <w:rPr>
          <w:rFonts w:ascii="Book Antiqua" w:hAnsi="Book Antiqua" w:cs="Times New Roman"/>
          <w:b/>
          <w:bCs/>
          <w:sz w:val="24"/>
          <w:szCs w:val="24"/>
        </w:rPr>
        <w:t xml:space="preserve"> findings.</w:t>
      </w:r>
      <w:r w:rsidRPr="00572A95">
        <w:rPr>
          <w:rFonts w:ascii="Book Antiqua" w:hAnsi="Book Antiqua" w:cs="Times New Roman"/>
          <w:bCs/>
          <w:sz w:val="24"/>
          <w:szCs w:val="24"/>
        </w:rPr>
        <w:t xml:space="preserve"> Bronchoscopy revealed redness and edema of the bronchial mucous membranes. Phlegm </w:t>
      </w:r>
      <w:r w:rsidR="009E3986">
        <w:rPr>
          <w:rFonts w:ascii="Book Antiqua" w:hAnsi="Book Antiqua" w:cs="Times New Roman"/>
          <w:bCs/>
          <w:sz w:val="24"/>
          <w:szCs w:val="24"/>
        </w:rPr>
        <w:t>spot</w:t>
      </w:r>
      <w:r w:rsidR="009E3986" w:rsidRPr="00572A95">
        <w:rPr>
          <w:rFonts w:ascii="Book Antiqua" w:hAnsi="Book Antiqua" w:cs="Times New Roman"/>
          <w:bCs/>
          <w:sz w:val="24"/>
          <w:szCs w:val="24"/>
        </w:rPr>
        <w:t xml:space="preserve">s </w:t>
      </w:r>
      <w:r w:rsidRPr="00572A95">
        <w:rPr>
          <w:rFonts w:ascii="Book Antiqua" w:hAnsi="Book Antiqua" w:cs="Times New Roman"/>
          <w:bCs/>
          <w:sz w:val="24"/>
          <w:szCs w:val="24"/>
        </w:rPr>
        <w:t xml:space="preserve">were </w:t>
      </w:r>
      <w:r w:rsidRPr="00572A95">
        <w:rPr>
          <w:rFonts w:ascii="Book Antiqua" w:eastAsia="等线" w:hAnsi="Book Antiqua" w:cs="Times New Roman"/>
          <w:bCs/>
          <w:sz w:val="24"/>
          <w:szCs w:val="24"/>
        </w:rPr>
        <w:t>observed</w:t>
      </w:r>
      <w:r w:rsidRPr="00572A95">
        <w:rPr>
          <w:rFonts w:ascii="Book Antiqua" w:hAnsi="Book Antiqua" w:cs="Times New Roman"/>
          <w:bCs/>
          <w:sz w:val="24"/>
          <w:szCs w:val="24"/>
        </w:rPr>
        <w:t xml:space="preserve"> in the left lung</w:t>
      </w:r>
      <w:r w:rsidRPr="00572A95">
        <w:rPr>
          <w:rFonts w:ascii="Book Antiqua" w:eastAsia="等线" w:hAnsi="Book Antiqua" w:cs="Times New Roman"/>
          <w:bCs/>
          <w:sz w:val="24"/>
          <w:szCs w:val="24"/>
        </w:rPr>
        <w:t>,</w:t>
      </w:r>
      <w:r w:rsidRPr="00572A95">
        <w:rPr>
          <w:rFonts w:ascii="Book Antiqua" w:hAnsi="Book Antiqua" w:cs="Times New Roman"/>
          <w:bCs/>
          <w:sz w:val="24"/>
          <w:szCs w:val="24"/>
        </w:rPr>
        <w:t xml:space="preserve"> and </w:t>
      </w:r>
      <w:proofErr w:type="spellStart"/>
      <w:r w:rsidRPr="00572A95">
        <w:rPr>
          <w:rFonts w:ascii="Book Antiqua" w:hAnsi="Book Antiqua" w:cs="Times New Roman"/>
          <w:bCs/>
          <w:sz w:val="24"/>
          <w:szCs w:val="24"/>
        </w:rPr>
        <w:t>bronchomalacia</w:t>
      </w:r>
      <w:proofErr w:type="spellEnd"/>
      <w:r w:rsidRPr="00572A95">
        <w:rPr>
          <w:rFonts w:ascii="Book Antiqua" w:hAnsi="Book Antiqua" w:cs="Times New Roman"/>
          <w:bCs/>
          <w:sz w:val="24"/>
          <w:szCs w:val="24"/>
        </w:rPr>
        <w:t xml:space="preserve"> </w:t>
      </w:r>
      <w:r w:rsidR="009E3986" w:rsidRPr="00572A95">
        <w:rPr>
          <w:rFonts w:ascii="Book Antiqua" w:hAnsi="Book Antiqua" w:cs="Times New Roman"/>
          <w:bCs/>
          <w:sz w:val="24"/>
          <w:szCs w:val="24"/>
        </w:rPr>
        <w:t>w</w:t>
      </w:r>
      <w:r w:rsidR="009E3986">
        <w:rPr>
          <w:rFonts w:ascii="Book Antiqua" w:hAnsi="Book Antiqua" w:cs="Times New Roman"/>
          <w:bCs/>
          <w:sz w:val="24"/>
          <w:szCs w:val="24"/>
        </w:rPr>
        <w:t>as</w:t>
      </w:r>
      <w:r w:rsidR="009E3986" w:rsidRPr="00572A95">
        <w:rPr>
          <w:rFonts w:ascii="Book Antiqua" w:hAnsi="Book Antiqua" w:cs="Times New Roman"/>
          <w:bCs/>
          <w:sz w:val="24"/>
          <w:szCs w:val="24"/>
        </w:rPr>
        <w:t xml:space="preserve"> </w:t>
      </w:r>
      <w:r w:rsidRPr="00572A95">
        <w:rPr>
          <w:rFonts w:ascii="Book Antiqua" w:eastAsia="等线" w:hAnsi="Book Antiqua" w:cs="Times New Roman"/>
          <w:bCs/>
          <w:sz w:val="24"/>
          <w:szCs w:val="24"/>
        </w:rPr>
        <w:t>observed</w:t>
      </w:r>
      <w:r w:rsidRPr="00572A95">
        <w:rPr>
          <w:rFonts w:ascii="Book Antiqua" w:hAnsi="Book Antiqua" w:cs="Times New Roman"/>
          <w:bCs/>
          <w:sz w:val="24"/>
          <w:szCs w:val="24"/>
        </w:rPr>
        <w:t xml:space="preserve"> in bilateral lungs.</w:t>
      </w:r>
    </w:p>
    <w:p w14:paraId="47AB1668" w14:textId="14C9A480" w:rsidR="004D6F20" w:rsidRPr="00572A95" w:rsidRDefault="004D6F20" w:rsidP="00572A95">
      <w:pPr>
        <w:widowControl/>
        <w:spacing w:line="360" w:lineRule="auto"/>
        <w:rPr>
          <w:rFonts w:ascii="Book Antiqua" w:hAnsi="Book Antiqua" w:cs="Times New Roman"/>
          <w:bCs/>
          <w:sz w:val="24"/>
          <w:szCs w:val="24"/>
        </w:rPr>
      </w:pPr>
      <w:r w:rsidRPr="00572A95">
        <w:rPr>
          <w:rFonts w:ascii="Book Antiqua" w:hAnsi="Book Antiqua" w:cs="Times New Roman"/>
          <w:bCs/>
          <w:sz w:val="24"/>
          <w:szCs w:val="24"/>
        </w:rPr>
        <w:br w:type="page"/>
      </w:r>
    </w:p>
    <w:p w14:paraId="61A0D29D" w14:textId="3EDED96C" w:rsidR="00FC04C3" w:rsidRPr="00572A95" w:rsidRDefault="00585531" w:rsidP="00572A95">
      <w:pPr>
        <w:autoSpaceDE w:val="0"/>
        <w:autoSpaceDN w:val="0"/>
        <w:adjustRightInd w:val="0"/>
        <w:spacing w:line="360" w:lineRule="auto"/>
        <w:rPr>
          <w:rFonts w:ascii="Book Antiqua" w:hAnsi="Book Antiqua" w:cs="Times New Roman"/>
          <w:b/>
          <w:kern w:val="0"/>
          <w:sz w:val="24"/>
          <w:szCs w:val="24"/>
        </w:rPr>
      </w:pPr>
      <w:r w:rsidRPr="00572A95">
        <w:rPr>
          <w:rFonts w:ascii="Book Antiqua" w:hAnsi="Book Antiqua" w:cs="Times New Roman"/>
          <w:b/>
          <w:noProof/>
          <w:kern w:val="0"/>
          <w:sz w:val="24"/>
          <w:szCs w:val="24"/>
        </w:rPr>
        <w:lastRenderedPageBreak/>
        <w:drawing>
          <wp:inline distT="0" distB="0" distL="0" distR="0" wp14:anchorId="0647E352" wp14:editId="0F35250B">
            <wp:extent cx="5274310" cy="43561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4356100"/>
                    </a:xfrm>
                    <a:prstGeom prst="rect">
                      <a:avLst/>
                    </a:prstGeom>
                  </pic:spPr>
                </pic:pic>
              </a:graphicData>
            </a:graphic>
          </wp:inline>
        </w:drawing>
      </w:r>
    </w:p>
    <w:p w14:paraId="5598FBDF" w14:textId="1282E368" w:rsidR="00FC04C3" w:rsidRPr="00572A95" w:rsidRDefault="00FC04C3" w:rsidP="00572A95">
      <w:pPr>
        <w:autoSpaceDE w:val="0"/>
        <w:autoSpaceDN w:val="0"/>
        <w:adjustRightInd w:val="0"/>
        <w:spacing w:line="360" w:lineRule="auto"/>
        <w:rPr>
          <w:rFonts w:ascii="Book Antiqua" w:hAnsi="Book Antiqua" w:cs="Times New Roman"/>
          <w:kern w:val="0"/>
          <w:sz w:val="24"/>
          <w:szCs w:val="24"/>
        </w:rPr>
      </w:pPr>
      <w:r w:rsidRPr="00572A95">
        <w:rPr>
          <w:rFonts w:ascii="Book Antiqua" w:hAnsi="Book Antiqua" w:cs="Times New Roman"/>
          <w:b/>
          <w:bCs/>
          <w:kern w:val="0"/>
          <w:sz w:val="24"/>
          <w:szCs w:val="24"/>
        </w:rPr>
        <w:t>Fig</w:t>
      </w:r>
      <w:r w:rsidR="00585531" w:rsidRPr="00572A95">
        <w:rPr>
          <w:rFonts w:ascii="Book Antiqua" w:hAnsi="Book Antiqua" w:cs="Times New Roman"/>
          <w:b/>
          <w:bCs/>
          <w:kern w:val="0"/>
          <w:sz w:val="24"/>
          <w:szCs w:val="24"/>
        </w:rPr>
        <w:t>ure</w:t>
      </w:r>
      <w:r w:rsidRPr="00572A95">
        <w:rPr>
          <w:rFonts w:ascii="Book Antiqua" w:hAnsi="Book Antiqua" w:cs="Times New Roman"/>
          <w:b/>
          <w:bCs/>
          <w:kern w:val="0"/>
          <w:sz w:val="24"/>
          <w:szCs w:val="24"/>
        </w:rPr>
        <w:t xml:space="preserve"> 6 Genomic sequence of</w:t>
      </w:r>
      <w:r w:rsidRPr="00572A95">
        <w:rPr>
          <w:rFonts w:ascii="Book Antiqua" w:eastAsia="等线" w:hAnsi="Book Antiqua" w:cs="Times New Roman"/>
          <w:b/>
          <w:bCs/>
          <w:kern w:val="0"/>
          <w:sz w:val="24"/>
          <w:szCs w:val="24"/>
        </w:rPr>
        <w:t xml:space="preserve"> the</w:t>
      </w:r>
      <w:r w:rsidRPr="00572A95">
        <w:rPr>
          <w:rFonts w:ascii="Book Antiqua" w:hAnsi="Book Antiqua" w:cs="Times New Roman"/>
          <w:b/>
          <w:bCs/>
          <w:kern w:val="0"/>
          <w:sz w:val="24"/>
          <w:szCs w:val="24"/>
        </w:rPr>
        <w:t xml:space="preserve"> patient. </w:t>
      </w:r>
      <w:r w:rsidRPr="00572A95">
        <w:rPr>
          <w:rFonts w:ascii="Book Antiqua" w:hAnsi="Book Antiqua" w:cs="Times New Roman"/>
          <w:bCs/>
          <w:kern w:val="0"/>
          <w:sz w:val="24"/>
          <w:szCs w:val="24"/>
        </w:rPr>
        <w:t xml:space="preserve">Sequencing map of </w:t>
      </w:r>
      <w:r w:rsidR="00033631">
        <w:rPr>
          <w:rFonts w:ascii="Book Antiqua" w:hAnsi="Book Antiqua" w:cs="Times New Roman"/>
          <w:bCs/>
          <w:kern w:val="0"/>
          <w:sz w:val="24"/>
          <w:szCs w:val="24"/>
        </w:rPr>
        <w:t xml:space="preserve">the </w:t>
      </w:r>
      <w:r w:rsidR="00585531" w:rsidRPr="00572A95">
        <w:rPr>
          <w:rFonts w:ascii="Book Antiqua" w:hAnsi="Book Antiqua" w:cs="Times New Roman"/>
          <w:kern w:val="0"/>
          <w:sz w:val="24"/>
          <w:szCs w:val="24"/>
        </w:rPr>
        <w:t>actin alpha2 (</w:t>
      </w:r>
      <w:r w:rsidR="00585531" w:rsidRPr="00AB5317">
        <w:rPr>
          <w:rFonts w:ascii="Book Antiqua" w:hAnsi="Book Antiqua" w:cs="Times New Roman"/>
          <w:i/>
          <w:kern w:val="0"/>
          <w:sz w:val="24"/>
          <w:szCs w:val="24"/>
        </w:rPr>
        <w:t>ACTA2</w:t>
      </w:r>
      <w:r w:rsidR="00585531" w:rsidRPr="00572A95">
        <w:rPr>
          <w:rFonts w:ascii="Book Antiqua" w:hAnsi="Book Antiqua" w:cs="Times New Roman"/>
          <w:kern w:val="0"/>
          <w:sz w:val="24"/>
          <w:szCs w:val="24"/>
        </w:rPr>
        <w:t>)</w:t>
      </w:r>
      <w:r w:rsidRPr="00572A95">
        <w:rPr>
          <w:rFonts w:ascii="Book Antiqua" w:hAnsi="Book Antiqua" w:cs="Times New Roman"/>
          <w:bCs/>
          <w:kern w:val="0"/>
          <w:sz w:val="24"/>
          <w:szCs w:val="24"/>
        </w:rPr>
        <w:t xml:space="preserve"> gene showed</w:t>
      </w:r>
      <w:r w:rsidRPr="00572A95">
        <w:rPr>
          <w:rFonts w:ascii="Book Antiqua" w:hAnsi="Book Antiqua" w:cs="Times New Roman"/>
          <w:kern w:val="0"/>
          <w:sz w:val="24"/>
          <w:szCs w:val="24"/>
        </w:rPr>
        <w:t xml:space="preserve"> </w:t>
      </w:r>
      <w:r w:rsidR="00033631">
        <w:rPr>
          <w:rFonts w:ascii="Book Antiqua" w:hAnsi="Book Antiqua" w:cs="Times New Roman"/>
          <w:kern w:val="0"/>
          <w:sz w:val="24"/>
          <w:szCs w:val="24"/>
        </w:rPr>
        <w:t xml:space="preserve">a </w:t>
      </w:r>
      <w:r w:rsidRPr="00572A95">
        <w:rPr>
          <w:rFonts w:ascii="Book Antiqua" w:hAnsi="Book Antiqua" w:cs="Times New Roman"/>
          <w:kern w:val="0"/>
          <w:sz w:val="24"/>
          <w:szCs w:val="24"/>
        </w:rPr>
        <w:t xml:space="preserve">C-T heterozygous variation at </w:t>
      </w:r>
      <w:r w:rsidR="00FF6FF4" w:rsidRPr="00572A95">
        <w:rPr>
          <w:rFonts w:ascii="Book Antiqua" w:hAnsi="Book Antiqua" w:cs="Times New Roman"/>
          <w:kern w:val="0"/>
          <w:sz w:val="24"/>
          <w:szCs w:val="24"/>
        </w:rPr>
        <w:t>nucleotide</w:t>
      </w:r>
      <w:r w:rsidR="00FF6FF4">
        <w:rPr>
          <w:rFonts w:ascii="Book Antiqua" w:hAnsi="Book Antiqua" w:cs="Times New Roman"/>
          <w:kern w:val="0"/>
          <w:sz w:val="24"/>
          <w:szCs w:val="24"/>
        </w:rPr>
        <w:t xml:space="preserve"> </w:t>
      </w:r>
      <w:r w:rsidRPr="00572A95">
        <w:rPr>
          <w:rFonts w:ascii="Book Antiqua" w:hAnsi="Book Antiqua" w:cs="Times New Roman"/>
          <w:kern w:val="0"/>
          <w:sz w:val="24"/>
          <w:szCs w:val="24"/>
        </w:rPr>
        <w:t xml:space="preserve">536 in the coding region of </w:t>
      </w:r>
      <w:r w:rsidR="00033631">
        <w:rPr>
          <w:rFonts w:ascii="Book Antiqua" w:hAnsi="Book Antiqua" w:cs="Times New Roman"/>
          <w:kern w:val="0"/>
          <w:sz w:val="24"/>
          <w:szCs w:val="24"/>
        </w:rPr>
        <w:t xml:space="preserve">the </w:t>
      </w:r>
      <w:r w:rsidRPr="00AB5317">
        <w:rPr>
          <w:rFonts w:ascii="Book Antiqua" w:hAnsi="Book Antiqua" w:cs="Times New Roman"/>
          <w:i/>
          <w:kern w:val="0"/>
          <w:sz w:val="24"/>
          <w:szCs w:val="24"/>
        </w:rPr>
        <w:t>ACTA2</w:t>
      </w:r>
      <w:r w:rsidRPr="00572A95">
        <w:rPr>
          <w:rFonts w:ascii="Book Antiqua" w:hAnsi="Book Antiqua" w:cs="Times New Roman"/>
          <w:kern w:val="0"/>
          <w:sz w:val="24"/>
          <w:szCs w:val="24"/>
        </w:rPr>
        <w:t xml:space="preserve"> gene, causing 179 amino acid changes. No genetic mutations were found</w:t>
      </w:r>
      <w:r w:rsidRPr="00572A95">
        <w:rPr>
          <w:rFonts w:ascii="Book Antiqua" w:hAnsi="Book Antiqua"/>
          <w:kern w:val="0"/>
          <w:sz w:val="24"/>
          <w:szCs w:val="24"/>
        </w:rPr>
        <w:t xml:space="preserve"> in her parents.</w:t>
      </w:r>
    </w:p>
    <w:sectPr w:rsidR="00FC04C3" w:rsidRPr="00572A95" w:rsidSect="00306C28">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3DE6D" w14:textId="77777777" w:rsidR="00DC2FD5" w:rsidRDefault="00DC2FD5" w:rsidP="00FF0572">
      <w:r>
        <w:separator/>
      </w:r>
    </w:p>
  </w:endnote>
  <w:endnote w:type="continuationSeparator" w:id="0">
    <w:p w14:paraId="354322CA" w14:textId="77777777" w:rsidR="00DC2FD5" w:rsidRDefault="00DC2FD5" w:rsidP="00FF0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
    <w:panose1 w:val="00000000000000000000"/>
    <w:charset w:val="B2"/>
    <w:family w:val="auto"/>
    <w:notTrueType/>
    <w:pitch w:val="default"/>
    <w:sig w:usb0="00002001" w:usb1="00000000" w:usb2="00000000" w:usb3="00000000" w:csb0="00000040" w:csb1="00000000"/>
  </w:font>
  <w:font w:name="微软雅黑">
    <w:altName w:val="Microsoft YaHei"/>
    <w:panose1 w:val="020B0503020204020204"/>
    <w:charset w:val="86"/>
    <w:family w:val="swiss"/>
    <w:pitch w:val="variable"/>
    <w:sig w:usb0="80000287" w:usb1="2ACF3C50" w:usb2="00000016" w:usb3="00000000" w:csb0="0004001F" w:csb1="00000000"/>
  </w:font>
  <w:font w:name="BookAntiqua">
    <w:altName w:val="Yu Gothic"/>
    <w:charset w:val="00"/>
    <w:family w:val="auto"/>
    <w:pitch w:val="default"/>
  </w:font>
  <w:font w:name="TimesNewRomanPSMT">
    <w:altName w:val="Yu Gothic"/>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vP4C4E74">
    <w:altName w:val="微软雅黑"/>
    <w:panose1 w:val="00000000000000000000"/>
    <w:charset w:val="86"/>
    <w:family w:val="auto"/>
    <w:notTrueType/>
    <w:pitch w:val="default"/>
    <w:sig w:usb0="00000001" w:usb1="080E0000" w:usb2="00000010" w:usb3="00000000" w:csb0="0004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dvTimes">
    <w:altName w:val="FZDHT"/>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Roman">
    <w:altName w:val="宋体"/>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BookAntiqua-Bold">
    <w:altName w:val="微软雅黑"/>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06445"/>
      <w:docPartObj>
        <w:docPartGallery w:val="AutoText"/>
      </w:docPartObj>
    </w:sdtPr>
    <w:sdtEndPr/>
    <w:sdtContent>
      <w:p w14:paraId="12EBA39D" w14:textId="72455743" w:rsidR="00544FE7" w:rsidRDefault="00544FE7">
        <w:pPr>
          <w:pStyle w:val="a4"/>
          <w:jc w:val="right"/>
        </w:pPr>
        <w:r>
          <w:fldChar w:fldCharType="begin"/>
        </w:r>
        <w:r>
          <w:instrText xml:space="preserve"> PAGE   \* MERGEFORMAT </w:instrText>
        </w:r>
        <w:r>
          <w:fldChar w:fldCharType="separate"/>
        </w:r>
        <w:r w:rsidR="006A3BFA">
          <w:rPr>
            <w:noProof/>
          </w:rPr>
          <w:t>5</w:t>
        </w:r>
        <w:r>
          <w:fldChar w:fldCharType="end"/>
        </w:r>
      </w:p>
    </w:sdtContent>
  </w:sdt>
  <w:p w14:paraId="74F06B37" w14:textId="77777777" w:rsidR="00544FE7" w:rsidRDefault="00544F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FC8E9" w14:textId="77777777" w:rsidR="00DC2FD5" w:rsidRDefault="00DC2FD5" w:rsidP="00FF0572">
      <w:r>
        <w:separator/>
      </w:r>
    </w:p>
  </w:footnote>
  <w:footnote w:type="continuationSeparator" w:id="0">
    <w:p w14:paraId="6A239E86" w14:textId="77777777" w:rsidR="00DC2FD5" w:rsidRDefault="00DC2FD5" w:rsidP="00FF057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Cherry Chen">
    <w15:presenceInfo w15:providerId="Windows Live" w15:userId="bd2d5ed46997f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3D8"/>
    <w:rsid w:val="000274DD"/>
    <w:rsid w:val="00033631"/>
    <w:rsid w:val="000664A7"/>
    <w:rsid w:val="00073BF6"/>
    <w:rsid w:val="00087544"/>
    <w:rsid w:val="000D2C2C"/>
    <w:rsid w:val="000D5AAD"/>
    <w:rsid w:val="00102039"/>
    <w:rsid w:val="00180721"/>
    <w:rsid w:val="00252D50"/>
    <w:rsid w:val="00266DC8"/>
    <w:rsid w:val="00271C90"/>
    <w:rsid w:val="002A4FE0"/>
    <w:rsid w:val="002B2AEE"/>
    <w:rsid w:val="002F3AA2"/>
    <w:rsid w:val="002F3EB9"/>
    <w:rsid w:val="0030587B"/>
    <w:rsid w:val="00306C28"/>
    <w:rsid w:val="00324947"/>
    <w:rsid w:val="003E1CEA"/>
    <w:rsid w:val="003E6315"/>
    <w:rsid w:val="004123EF"/>
    <w:rsid w:val="00424AE3"/>
    <w:rsid w:val="00431A25"/>
    <w:rsid w:val="00441600"/>
    <w:rsid w:val="004440FC"/>
    <w:rsid w:val="00466614"/>
    <w:rsid w:val="004B234C"/>
    <w:rsid w:val="004D6F20"/>
    <w:rsid w:val="004E1322"/>
    <w:rsid w:val="00544FE7"/>
    <w:rsid w:val="00572A95"/>
    <w:rsid w:val="005816EE"/>
    <w:rsid w:val="00585531"/>
    <w:rsid w:val="005B7751"/>
    <w:rsid w:val="005F4404"/>
    <w:rsid w:val="006638B3"/>
    <w:rsid w:val="00667B41"/>
    <w:rsid w:val="00696F4C"/>
    <w:rsid w:val="006A3BFA"/>
    <w:rsid w:val="006B235A"/>
    <w:rsid w:val="006B714A"/>
    <w:rsid w:val="007163D8"/>
    <w:rsid w:val="007544FB"/>
    <w:rsid w:val="00754AB5"/>
    <w:rsid w:val="00762269"/>
    <w:rsid w:val="0077726F"/>
    <w:rsid w:val="00794702"/>
    <w:rsid w:val="007A469C"/>
    <w:rsid w:val="007A68EE"/>
    <w:rsid w:val="00884114"/>
    <w:rsid w:val="008B6FDD"/>
    <w:rsid w:val="009A51C2"/>
    <w:rsid w:val="009A58CB"/>
    <w:rsid w:val="009E3986"/>
    <w:rsid w:val="00A1157C"/>
    <w:rsid w:val="00A16709"/>
    <w:rsid w:val="00A7520C"/>
    <w:rsid w:val="00AB5317"/>
    <w:rsid w:val="00AC6156"/>
    <w:rsid w:val="00B04C06"/>
    <w:rsid w:val="00B06053"/>
    <w:rsid w:val="00BE1A71"/>
    <w:rsid w:val="00C14C7F"/>
    <w:rsid w:val="00C87075"/>
    <w:rsid w:val="00CA2AD9"/>
    <w:rsid w:val="00CF0433"/>
    <w:rsid w:val="00D03B19"/>
    <w:rsid w:val="00D05F8A"/>
    <w:rsid w:val="00D11494"/>
    <w:rsid w:val="00D23C5C"/>
    <w:rsid w:val="00D53371"/>
    <w:rsid w:val="00D65166"/>
    <w:rsid w:val="00DC2FD5"/>
    <w:rsid w:val="00DE46DD"/>
    <w:rsid w:val="00E159E7"/>
    <w:rsid w:val="00E829B6"/>
    <w:rsid w:val="00EB42AC"/>
    <w:rsid w:val="00EB596E"/>
    <w:rsid w:val="00ED7929"/>
    <w:rsid w:val="00F545EE"/>
    <w:rsid w:val="00F851B5"/>
    <w:rsid w:val="00F91CE9"/>
    <w:rsid w:val="00FC04C3"/>
    <w:rsid w:val="00FF0572"/>
    <w:rsid w:val="00FF153E"/>
    <w:rsid w:val="00FF6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7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5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05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F0572"/>
    <w:rPr>
      <w:sz w:val="18"/>
      <w:szCs w:val="18"/>
    </w:rPr>
  </w:style>
  <w:style w:type="paragraph" w:styleId="a4">
    <w:name w:val="footer"/>
    <w:basedOn w:val="a"/>
    <w:link w:val="Char0"/>
    <w:uiPriority w:val="99"/>
    <w:unhideWhenUsed/>
    <w:rsid w:val="00FF0572"/>
    <w:pPr>
      <w:tabs>
        <w:tab w:val="center" w:pos="4153"/>
        <w:tab w:val="right" w:pos="8306"/>
      </w:tabs>
      <w:snapToGrid w:val="0"/>
      <w:jc w:val="left"/>
    </w:pPr>
    <w:rPr>
      <w:sz w:val="18"/>
      <w:szCs w:val="18"/>
    </w:rPr>
  </w:style>
  <w:style w:type="character" w:customStyle="1" w:styleId="Char0">
    <w:name w:val="页脚 Char"/>
    <w:basedOn w:val="a0"/>
    <w:link w:val="a4"/>
    <w:uiPriority w:val="99"/>
    <w:rsid w:val="00FF0572"/>
    <w:rPr>
      <w:sz w:val="18"/>
      <w:szCs w:val="18"/>
    </w:rPr>
  </w:style>
  <w:style w:type="character" w:customStyle="1" w:styleId="Char1">
    <w:name w:val="批注文字 Char"/>
    <w:basedOn w:val="a0"/>
    <w:link w:val="a5"/>
    <w:uiPriority w:val="99"/>
    <w:semiHidden/>
    <w:qFormat/>
    <w:rsid w:val="00FF0572"/>
    <w:rPr>
      <w:rFonts w:ascii="Tahoma" w:hAnsi="Tahoma" w:cs="Tahoma"/>
      <w:sz w:val="16"/>
      <w:szCs w:val="20"/>
    </w:rPr>
  </w:style>
  <w:style w:type="paragraph" w:styleId="a5">
    <w:name w:val="annotation text"/>
    <w:basedOn w:val="a"/>
    <w:link w:val="Char1"/>
    <w:uiPriority w:val="99"/>
    <w:semiHidden/>
    <w:unhideWhenUsed/>
    <w:qFormat/>
    <w:rsid w:val="00FF0572"/>
    <w:rPr>
      <w:rFonts w:ascii="Tahoma" w:hAnsi="Tahoma" w:cs="Tahoma"/>
      <w:sz w:val="16"/>
      <w:szCs w:val="20"/>
    </w:rPr>
  </w:style>
  <w:style w:type="character" w:customStyle="1" w:styleId="Char2">
    <w:name w:val="批注框文本 Char"/>
    <w:basedOn w:val="a0"/>
    <w:link w:val="a6"/>
    <w:uiPriority w:val="99"/>
    <w:semiHidden/>
    <w:qFormat/>
    <w:rsid w:val="00FF0572"/>
    <w:rPr>
      <w:sz w:val="18"/>
      <w:szCs w:val="18"/>
    </w:rPr>
  </w:style>
  <w:style w:type="paragraph" w:styleId="a6">
    <w:name w:val="Balloon Text"/>
    <w:basedOn w:val="a"/>
    <w:link w:val="Char2"/>
    <w:uiPriority w:val="99"/>
    <w:semiHidden/>
    <w:unhideWhenUsed/>
    <w:qFormat/>
    <w:rsid w:val="00FF0572"/>
    <w:rPr>
      <w:sz w:val="18"/>
      <w:szCs w:val="18"/>
    </w:rPr>
  </w:style>
  <w:style w:type="character" w:customStyle="1" w:styleId="Char3">
    <w:name w:val="批注主题 Char"/>
    <w:basedOn w:val="Char1"/>
    <w:link w:val="a7"/>
    <w:uiPriority w:val="99"/>
    <w:semiHidden/>
    <w:qFormat/>
    <w:rsid w:val="00FF0572"/>
    <w:rPr>
      <w:rFonts w:ascii="Tahoma" w:hAnsi="Tahoma" w:cs="Tahoma"/>
      <w:b/>
      <w:bCs/>
      <w:sz w:val="16"/>
      <w:szCs w:val="20"/>
    </w:rPr>
  </w:style>
  <w:style w:type="paragraph" w:styleId="a7">
    <w:name w:val="annotation subject"/>
    <w:basedOn w:val="a5"/>
    <w:next w:val="a5"/>
    <w:link w:val="Char3"/>
    <w:uiPriority w:val="99"/>
    <w:semiHidden/>
    <w:unhideWhenUsed/>
    <w:qFormat/>
    <w:rsid w:val="00FF0572"/>
    <w:rPr>
      <w:b/>
      <w:bCs/>
    </w:rPr>
  </w:style>
  <w:style w:type="character" w:styleId="a8">
    <w:name w:val="Hyperlink"/>
    <w:basedOn w:val="a0"/>
    <w:uiPriority w:val="99"/>
    <w:unhideWhenUsed/>
    <w:rsid w:val="00FF0572"/>
    <w:rPr>
      <w:color w:val="0563C1" w:themeColor="hyperlink"/>
      <w:u w:val="single"/>
    </w:rPr>
  </w:style>
  <w:style w:type="character" w:styleId="a9">
    <w:name w:val="annotation reference"/>
    <w:basedOn w:val="a0"/>
    <w:uiPriority w:val="99"/>
    <w:semiHidden/>
    <w:unhideWhenUsed/>
    <w:qFormat/>
    <w:rsid w:val="00FF0572"/>
    <w:rPr>
      <w:rFonts w:ascii="Tahoma" w:hAnsi="Tahoma" w:cs="Tahoma"/>
      <w:b w:val="0"/>
      <w:i w:val="0"/>
      <w:caps w:val="0"/>
      <w:strike w:val="0"/>
      <w:sz w:val="16"/>
      <w:szCs w:val="16"/>
      <w:u w:val="none"/>
    </w:rPr>
  </w:style>
  <w:style w:type="character" w:styleId="aa">
    <w:name w:val="line number"/>
    <w:basedOn w:val="a0"/>
    <w:uiPriority w:val="99"/>
    <w:semiHidden/>
    <w:unhideWhenUsed/>
    <w:rsid w:val="004E1322"/>
  </w:style>
  <w:style w:type="character" w:customStyle="1" w:styleId="1">
    <w:name w:val="未处理的提及1"/>
    <w:basedOn w:val="a0"/>
    <w:uiPriority w:val="99"/>
    <w:semiHidden/>
    <w:unhideWhenUsed/>
    <w:rsid w:val="00466614"/>
    <w:rPr>
      <w:color w:val="605E5C"/>
      <w:shd w:val="clear" w:color="auto" w:fill="E1DFDD"/>
    </w:rPr>
  </w:style>
  <w:style w:type="paragraph" w:styleId="ab">
    <w:name w:val="List Paragraph"/>
    <w:basedOn w:val="a"/>
    <w:uiPriority w:val="34"/>
    <w:qFormat/>
    <w:rsid w:val="00087544"/>
    <w:pPr>
      <w:ind w:firstLineChars="200" w:firstLine="420"/>
    </w:pPr>
    <w:rPr>
      <w:rFonts w:ascii="Times New Roman" w:eastAsia="宋体" w:hAnsi="Times New Roman" w:cs="Times New Roman"/>
      <w:szCs w:val="20"/>
    </w:rPr>
  </w:style>
  <w:style w:type="table" w:styleId="ac">
    <w:name w:val="Table Grid"/>
    <w:basedOn w:val="a1"/>
    <w:uiPriority w:val="39"/>
    <w:qFormat/>
    <w:rsid w:val="00CA2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A58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5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05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F0572"/>
    <w:rPr>
      <w:sz w:val="18"/>
      <w:szCs w:val="18"/>
    </w:rPr>
  </w:style>
  <w:style w:type="paragraph" w:styleId="a4">
    <w:name w:val="footer"/>
    <w:basedOn w:val="a"/>
    <w:link w:val="Char0"/>
    <w:uiPriority w:val="99"/>
    <w:unhideWhenUsed/>
    <w:rsid w:val="00FF0572"/>
    <w:pPr>
      <w:tabs>
        <w:tab w:val="center" w:pos="4153"/>
        <w:tab w:val="right" w:pos="8306"/>
      </w:tabs>
      <w:snapToGrid w:val="0"/>
      <w:jc w:val="left"/>
    </w:pPr>
    <w:rPr>
      <w:sz w:val="18"/>
      <w:szCs w:val="18"/>
    </w:rPr>
  </w:style>
  <w:style w:type="character" w:customStyle="1" w:styleId="Char0">
    <w:name w:val="页脚 Char"/>
    <w:basedOn w:val="a0"/>
    <w:link w:val="a4"/>
    <w:uiPriority w:val="99"/>
    <w:rsid w:val="00FF0572"/>
    <w:rPr>
      <w:sz w:val="18"/>
      <w:szCs w:val="18"/>
    </w:rPr>
  </w:style>
  <w:style w:type="character" w:customStyle="1" w:styleId="Char1">
    <w:name w:val="批注文字 Char"/>
    <w:basedOn w:val="a0"/>
    <w:link w:val="a5"/>
    <w:uiPriority w:val="99"/>
    <w:semiHidden/>
    <w:qFormat/>
    <w:rsid w:val="00FF0572"/>
    <w:rPr>
      <w:rFonts w:ascii="Tahoma" w:hAnsi="Tahoma" w:cs="Tahoma"/>
      <w:sz w:val="16"/>
      <w:szCs w:val="20"/>
    </w:rPr>
  </w:style>
  <w:style w:type="paragraph" w:styleId="a5">
    <w:name w:val="annotation text"/>
    <w:basedOn w:val="a"/>
    <w:link w:val="Char1"/>
    <w:uiPriority w:val="99"/>
    <w:semiHidden/>
    <w:unhideWhenUsed/>
    <w:qFormat/>
    <w:rsid w:val="00FF0572"/>
    <w:rPr>
      <w:rFonts w:ascii="Tahoma" w:hAnsi="Tahoma" w:cs="Tahoma"/>
      <w:sz w:val="16"/>
      <w:szCs w:val="20"/>
    </w:rPr>
  </w:style>
  <w:style w:type="character" w:customStyle="1" w:styleId="Char2">
    <w:name w:val="批注框文本 Char"/>
    <w:basedOn w:val="a0"/>
    <w:link w:val="a6"/>
    <w:uiPriority w:val="99"/>
    <w:semiHidden/>
    <w:qFormat/>
    <w:rsid w:val="00FF0572"/>
    <w:rPr>
      <w:sz w:val="18"/>
      <w:szCs w:val="18"/>
    </w:rPr>
  </w:style>
  <w:style w:type="paragraph" w:styleId="a6">
    <w:name w:val="Balloon Text"/>
    <w:basedOn w:val="a"/>
    <w:link w:val="Char2"/>
    <w:uiPriority w:val="99"/>
    <w:semiHidden/>
    <w:unhideWhenUsed/>
    <w:qFormat/>
    <w:rsid w:val="00FF0572"/>
    <w:rPr>
      <w:sz w:val="18"/>
      <w:szCs w:val="18"/>
    </w:rPr>
  </w:style>
  <w:style w:type="character" w:customStyle="1" w:styleId="Char3">
    <w:name w:val="批注主题 Char"/>
    <w:basedOn w:val="Char1"/>
    <w:link w:val="a7"/>
    <w:uiPriority w:val="99"/>
    <w:semiHidden/>
    <w:qFormat/>
    <w:rsid w:val="00FF0572"/>
    <w:rPr>
      <w:rFonts w:ascii="Tahoma" w:hAnsi="Tahoma" w:cs="Tahoma"/>
      <w:b/>
      <w:bCs/>
      <w:sz w:val="16"/>
      <w:szCs w:val="20"/>
    </w:rPr>
  </w:style>
  <w:style w:type="paragraph" w:styleId="a7">
    <w:name w:val="annotation subject"/>
    <w:basedOn w:val="a5"/>
    <w:next w:val="a5"/>
    <w:link w:val="Char3"/>
    <w:uiPriority w:val="99"/>
    <w:semiHidden/>
    <w:unhideWhenUsed/>
    <w:qFormat/>
    <w:rsid w:val="00FF0572"/>
    <w:rPr>
      <w:b/>
      <w:bCs/>
    </w:rPr>
  </w:style>
  <w:style w:type="character" w:styleId="a8">
    <w:name w:val="Hyperlink"/>
    <w:basedOn w:val="a0"/>
    <w:uiPriority w:val="99"/>
    <w:unhideWhenUsed/>
    <w:rsid w:val="00FF0572"/>
    <w:rPr>
      <w:color w:val="0563C1" w:themeColor="hyperlink"/>
      <w:u w:val="single"/>
    </w:rPr>
  </w:style>
  <w:style w:type="character" w:styleId="a9">
    <w:name w:val="annotation reference"/>
    <w:basedOn w:val="a0"/>
    <w:uiPriority w:val="99"/>
    <w:semiHidden/>
    <w:unhideWhenUsed/>
    <w:qFormat/>
    <w:rsid w:val="00FF0572"/>
    <w:rPr>
      <w:rFonts w:ascii="Tahoma" w:hAnsi="Tahoma" w:cs="Tahoma"/>
      <w:b w:val="0"/>
      <w:i w:val="0"/>
      <w:caps w:val="0"/>
      <w:strike w:val="0"/>
      <w:sz w:val="16"/>
      <w:szCs w:val="16"/>
      <w:u w:val="none"/>
    </w:rPr>
  </w:style>
  <w:style w:type="character" w:styleId="aa">
    <w:name w:val="line number"/>
    <w:basedOn w:val="a0"/>
    <w:uiPriority w:val="99"/>
    <w:semiHidden/>
    <w:unhideWhenUsed/>
    <w:rsid w:val="004E1322"/>
  </w:style>
  <w:style w:type="character" w:customStyle="1" w:styleId="1">
    <w:name w:val="未处理的提及1"/>
    <w:basedOn w:val="a0"/>
    <w:uiPriority w:val="99"/>
    <w:semiHidden/>
    <w:unhideWhenUsed/>
    <w:rsid w:val="00466614"/>
    <w:rPr>
      <w:color w:val="605E5C"/>
      <w:shd w:val="clear" w:color="auto" w:fill="E1DFDD"/>
    </w:rPr>
  </w:style>
  <w:style w:type="paragraph" w:styleId="ab">
    <w:name w:val="List Paragraph"/>
    <w:basedOn w:val="a"/>
    <w:uiPriority w:val="34"/>
    <w:qFormat/>
    <w:rsid w:val="00087544"/>
    <w:pPr>
      <w:ind w:firstLineChars="200" w:firstLine="420"/>
    </w:pPr>
    <w:rPr>
      <w:rFonts w:ascii="Times New Roman" w:eastAsia="宋体" w:hAnsi="Times New Roman" w:cs="Times New Roman"/>
      <w:szCs w:val="20"/>
    </w:rPr>
  </w:style>
  <w:style w:type="table" w:styleId="ac">
    <w:name w:val="Table Grid"/>
    <w:basedOn w:val="a1"/>
    <w:uiPriority w:val="39"/>
    <w:qFormat/>
    <w:rsid w:val="00CA2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A5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99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4153-3984" TargetMode="External"/><Relationship Id="rId13" Type="http://schemas.openxmlformats.org/officeDocument/2006/relationships/hyperlink" Target="http://orcid.org/0000-0001-9758-9517" TargetMode="External"/><Relationship Id="rId18" Type="http://schemas.openxmlformats.org/officeDocument/2006/relationships/image" Target="media/image3.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orcid.org/0000-0001-6875-9652"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1538-9069"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orcid.org/0000-0002-9447-6493"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orcid.org/0000-0002-1342-8175" TargetMode="External"/><Relationship Id="rId14" Type="http://schemas.openxmlformats.org/officeDocument/2006/relationships/hyperlink" Target="mailto:wang_yu_qing@126.com"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3E0D2-4A07-4D49-9348-8883E95F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4630</Words>
  <Characters>26395</Characters>
  <Application>Microsoft Office Word</Application>
  <DocSecurity>0</DocSecurity>
  <Lines>219</Lines>
  <Paragraphs>61</Paragraphs>
  <ScaleCrop>false</ScaleCrop>
  <Company/>
  <LinksUpToDate>false</LinksUpToDate>
  <CharactersWithSpaces>30964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Cherry Chen</dc:creator>
  <cp:keywords/>
  <dc:description/>
  <cp:lastModifiedBy>liujihong2008@qq.con</cp:lastModifiedBy>
  <cp:revision>14</cp:revision>
  <dcterms:created xsi:type="dcterms:W3CDTF">2019-12-01T02:10:00Z</dcterms:created>
  <dcterms:modified xsi:type="dcterms:W3CDTF">2019-12-24T05:18:00Z</dcterms:modified>
</cp:coreProperties>
</file>