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52" w:rsidRPr="00495883" w:rsidRDefault="00E32352" w:rsidP="00AF6278">
      <w:pPr>
        <w:spacing w:after="0" w:line="360" w:lineRule="auto"/>
        <w:jc w:val="both"/>
        <w:rPr>
          <w:rFonts w:ascii="Book Antiqua" w:hAnsi="Book Antiqua" w:cs="Tahoma"/>
          <w:b/>
          <w:color w:val="000000"/>
          <w:sz w:val="24"/>
          <w:szCs w:val="24"/>
        </w:rPr>
      </w:pPr>
      <w:bookmarkStart w:id="0" w:name="OLE_LINK65"/>
      <w:bookmarkStart w:id="1" w:name="OLE_LINK66"/>
      <w:r w:rsidRPr="00495883">
        <w:rPr>
          <w:rFonts w:ascii="Book Antiqua" w:hAnsi="Book Antiqua" w:cs="Tahoma"/>
          <w:b/>
          <w:color w:val="0000FF"/>
          <w:sz w:val="24"/>
          <w:szCs w:val="24"/>
        </w:rPr>
        <w:t xml:space="preserve">Name of journal: </w:t>
      </w:r>
      <w:r w:rsidRPr="00495883">
        <w:rPr>
          <w:rFonts w:ascii="Book Antiqua" w:hAnsi="Book Antiqua" w:cs="Tahoma"/>
          <w:b/>
          <w:color w:val="000000"/>
          <w:sz w:val="24"/>
          <w:szCs w:val="24"/>
        </w:rPr>
        <w:t>World Journal of Gastroenterology</w:t>
      </w:r>
    </w:p>
    <w:p w:rsidR="00E32352" w:rsidRPr="00495883" w:rsidRDefault="00E32352" w:rsidP="00AF6278">
      <w:pPr>
        <w:spacing w:after="0" w:line="360" w:lineRule="auto"/>
        <w:jc w:val="both"/>
        <w:rPr>
          <w:rFonts w:ascii="Book Antiqua" w:hAnsi="Book Antiqua" w:cs="Tahoma"/>
          <w:b/>
          <w:color w:val="0000FF"/>
          <w:sz w:val="24"/>
          <w:szCs w:val="24"/>
        </w:rPr>
      </w:pPr>
      <w:r w:rsidRPr="00495883">
        <w:rPr>
          <w:rFonts w:ascii="Book Antiqua" w:hAnsi="Book Antiqua" w:cs="Tahoma"/>
          <w:b/>
          <w:color w:val="0000FF"/>
          <w:sz w:val="24"/>
          <w:szCs w:val="24"/>
        </w:rPr>
        <w:t>ESPS Manuscript NO: 5132</w:t>
      </w:r>
    </w:p>
    <w:p w:rsidR="00E32352" w:rsidRDefault="00E32352" w:rsidP="00AF6278">
      <w:pPr>
        <w:spacing w:after="0" w:line="360" w:lineRule="auto"/>
        <w:jc w:val="both"/>
        <w:rPr>
          <w:rFonts w:ascii="Book Antiqua" w:hAnsi="Book Antiqua" w:cs="Tahoma"/>
          <w:b/>
          <w:color w:val="000000"/>
          <w:sz w:val="24"/>
          <w:szCs w:val="24"/>
        </w:rPr>
      </w:pPr>
      <w:r w:rsidRPr="00495883">
        <w:rPr>
          <w:rFonts w:ascii="Book Antiqua" w:hAnsi="Book Antiqua" w:cs="Tahoma"/>
          <w:b/>
          <w:color w:val="0000FF"/>
          <w:sz w:val="24"/>
          <w:szCs w:val="24"/>
        </w:rPr>
        <w:t>Columns:</w:t>
      </w:r>
      <w:r w:rsidRPr="00495883">
        <w:rPr>
          <w:rFonts w:ascii="Book Antiqua" w:hAnsi="Book Antiqua" w:cs="Tahoma"/>
          <w:b/>
          <w:color w:val="000000"/>
          <w:sz w:val="24"/>
          <w:szCs w:val="24"/>
        </w:rPr>
        <w:t xml:space="preserve"> </w:t>
      </w:r>
      <w:bookmarkStart w:id="2" w:name="OLE_LINK24"/>
      <w:bookmarkStart w:id="3" w:name="OLE_LINK25"/>
      <w:r>
        <w:rPr>
          <w:rFonts w:ascii="Book Antiqua" w:hAnsi="Book Antiqua" w:cs="Tahoma"/>
          <w:b/>
          <w:color w:val="000000"/>
          <w:sz w:val="24"/>
          <w:szCs w:val="24"/>
        </w:rPr>
        <w:t>BRIEF</w:t>
      </w:r>
      <w:r w:rsidRPr="00495883">
        <w:rPr>
          <w:rFonts w:ascii="Book Antiqua" w:hAnsi="Book Antiqua" w:cs="Tahoma"/>
          <w:b/>
          <w:color w:val="000000"/>
          <w:sz w:val="24"/>
          <w:szCs w:val="24"/>
        </w:rPr>
        <w:t xml:space="preserve"> ARTICLES</w:t>
      </w:r>
      <w:bookmarkEnd w:id="2"/>
      <w:bookmarkEnd w:id="3"/>
    </w:p>
    <w:p w:rsidR="00E32352" w:rsidRPr="00A615BE" w:rsidRDefault="00E32352" w:rsidP="00AF6278">
      <w:pPr>
        <w:spacing w:after="0" w:line="360" w:lineRule="auto"/>
        <w:jc w:val="both"/>
        <w:rPr>
          <w:rFonts w:ascii="Book Antiqua" w:hAnsi="Book Antiqua"/>
          <w:b/>
          <w:color w:val="000000"/>
          <w:sz w:val="24"/>
        </w:rPr>
      </w:pPr>
    </w:p>
    <w:p w:rsidR="00E32352" w:rsidRPr="00EE248F" w:rsidRDefault="00E32352" w:rsidP="00AF6278">
      <w:pPr>
        <w:spacing w:after="0" w:line="360" w:lineRule="auto"/>
        <w:jc w:val="both"/>
        <w:rPr>
          <w:rFonts w:ascii="Book Antiqua" w:hAnsi="Book Antiqua"/>
          <w:b/>
          <w:bCs/>
          <w:sz w:val="24"/>
          <w:szCs w:val="24"/>
        </w:rPr>
      </w:pPr>
      <w:r w:rsidRPr="00EE248F">
        <w:rPr>
          <w:rFonts w:ascii="Book Antiqua" w:hAnsi="Book Antiqua"/>
          <w:b/>
          <w:bCs/>
          <w:sz w:val="24"/>
          <w:szCs w:val="24"/>
        </w:rPr>
        <w:t>Role of H</w:t>
      </w:r>
      <w:r w:rsidRPr="00EE248F">
        <w:rPr>
          <w:rFonts w:ascii="Book Antiqua" w:hAnsi="Book Antiqua"/>
          <w:b/>
          <w:bCs/>
          <w:sz w:val="24"/>
          <w:szCs w:val="24"/>
          <w:vertAlign w:val="subscript"/>
        </w:rPr>
        <w:t>2</w:t>
      </w:r>
      <w:r w:rsidRPr="00EE248F">
        <w:rPr>
          <w:rFonts w:ascii="Book Antiqua" w:hAnsi="Book Antiqua"/>
          <w:b/>
          <w:bCs/>
          <w:sz w:val="24"/>
          <w:szCs w:val="24"/>
        </w:rPr>
        <w:t>S in portal hypertension and esophagogastric junction vascular disease</w:t>
      </w:r>
    </w:p>
    <w:bookmarkEnd w:id="0"/>
    <w:bookmarkEnd w:id="1"/>
    <w:p w:rsidR="00E32352" w:rsidRPr="002F1477" w:rsidRDefault="00E32352" w:rsidP="00AF6278">
      <w:pPr>
        <w:spacing w:after="0" w:line="360" w:lineRule="auto"/>
        <w:jc w:val="both"/>
        <w:rPr>
          <w:rFonts w:ascii="Book Antiqua" w:hAnsi="Book Antiqua"/>
          <w:b/>
          <w:bCs/>
          <w:sz w:val="24"/>
          <w:szCs w:val="24"/>
        </w:rPr>
      </w:pPr>
    </w:p>
    <w:p w:rsidR="00E32352" w:rsidRDefault="00E32352" w:rsidP="00AF6278">
      <w:pPr>
        <w:spacing w:after="0" w:line="360" w:lineRule="auto"/>
        <w:jc w:val="both"/>
        <w:rPr>
          <w:rFonts w:ascii="Book Antiqua" w:hAnsi="Book Antiqua"/>
          <w:bCs/>
          <w:sz w:val="24"/>
          <w:szCs w:val="24"/>
        </w:rPr>
      </w:pPr>
      <w:r w:rsidRPr="00EF5B2F">
        <w:rPr>
          <w:rFonts w:ascii="Book Antiqua" w:hAnsi="Book Antiqua"/>
          <w:sz w:val="24"/>
        </w:rPr>
        <w:t xml:space="preserve">Wang C </w:t>
      </w:r>
      <w:r w:rsidRPr="00EF5B2F">
        <w:rPr>
          <w:rFonts w:ascii="Book Antiqua" w:hAnsi="Book Antiqua"/>
          <w:i/>
          <w:sz w:val="24"/>
        </w:rPr>
        <w:t>et al.</w:t>
      </w:r>
      <w:r w:rsidRPr="00EF5B2F">
        <w:rPr>
          <w:rFonts w:ascii="Book Antiqua" w:hAnsi="Book Antiqua"/>
          <w:sz w:val="24"/>
        </w:rPr>
        <w:t xml:space="preserve"> </w:t>
      </w:r>
      <w:r w:rsidRPr="00495883">
        <w:rPr>
          <w:rFonts w:ascii="Book Antiqua" w:hAnsi="Book Antiqua"/>
          <w:bCs/>
          <w:sz w:val="24"/>
          <w:szCs w:val="24"/>
        </w:rPr>
        <w:t>H</w:t>
      </w:r>
      <w:r w:rsidRPr="00495883">
        <w:rPr>
          <w:rFonts w:ascii="Book Antiqua" w:hAnsi="Book Antiqua"/>
          <w:bCs/>
          <w:sz w:val="24"/>
          <w:szCs w:val="24"/>
          <w:vertAlign w:val="subscript"/>
        </w:rPr>
        <w:t>2</w:t>
      </w:r>
      <w:r w:rsidRPr="00495883">
        <w:rPr>
          <w:rFonts w:ascii="Book Antiqua" w:hAnsi="Book Antiqua"/>
          <w:bCs/>
          <w:sz w:val="24"/>
          <w:szCs w:val="24"/>
        </w:rPr>
        <w:t>S prevents portal hypertension</w:t>
      </w:r>
    </w:p>
    <w:p w:rsidR="00E32352" w:rsidRPr="00495883" w:rsidRDefault="00E32352" w:rsidP="00AF6278">
      <w:pPr>
        <w:spacing w:after="0" w:line="360" w:lineRule="auto"/>
        <w:jc w:val="both"/>
        <w:rPr>
          <w:rFonts w:ascii="Book Antiqua" w:hAnsi="Book Antiqua"/>
          <w:bCs/>
          <w:sz w:val="24"/>
          <w:szCs w:val="24"/>
        </w:rPr>
      </w:pPr>
    </w:p>
    <w:p w:rsidR="00E32352" w:rsidRPr="00495883" w:rsidRDefault="00E32352" w:rsidP="00AF6278">
      <w:pPr>
        <w:spacing w:after="0" w:line="360" w:lineRule="auto"/>
        <w:jc w:val="both"/>
        <w:rPr>
          <w:rFonts w:ascii="Book Antiqua" w:hAnsi="Book Antiqua"/>
          <w:bCs/>
          <w:sz w:val="24"/>
          <w:szCs w:val="24"/>
        </w:rPr>
      </w:pPr>
      <w:r w:rsidRPr="00495883">
        <w:rPr>
          <w:rFonts w:ascii="Book Antiqua" w:hAnsi="Book Antiqua"/>
          <w:bCs/>
          <w:sz w:val="24"/>
          <w:szCs w:val="24"/>
        </w:rPr>
        <w:t xml:space="preserve">Chao Wang, Juan Han, </w:t>
      </w:r>
      <w:bookmarkStart w:id="4" w:name="OLE_LINK35"/>
      <w:bookmarkStart w:id="5" w:name="OLE_LINK36"/>
      <w:r w:rsidRPr="00495883">
        <w:rPr>
          <w:rFonts w:ascii="Book Antiqua" w:hAnsi="Book Antiqua"/>
          <w:bCs/>
          <w:sz w:val="24"/>
          <w:szCs w:val="24"/>
        </w:rPr>
        <w:t>Liang Xiao</w:t>
      </w:r>
      <w:bookmarkEnd w:id="4"/>
      <w:bookmarkEnd w:id="5"/>
      <w:r w:rsidRPr="00495883">
        <w:rPr>
          <w:rFonts w:ascii="Book Antiqua" w:hAnsi="Book Antiqua"/>
          <w:bCs/>
          <w:sz w:val="24"/>
          <w:szCs w:val="24"/>
        </w:rPr>
        <w:t xml:space="preserve">, </w:t>
      </w:r>
      <w:bookmarkStart w:id="6" w:name="OLE_LINK43"/>
      <w:r w:rsidRPr="00495883">
        <w:rPr>
          <w:rFonts w:ascii="Book Antiqua" w:hAnsi="Book Antiqua"/>
          <w:bCs/>
          <w:sz w:val="24"/>
          <w:szCs w:val="24"/>
        </w:rPr>
        <w:t>Chang-</w:t>
      </w:r>
      <w:r>
        <w:rPr>
          <w:rFonts w:ascii="Book Antiqua" w:hAnsi="Book Antiqua"/>
          <w:bCs/>
          <w:sz w:val="24"/>
          <w:szCs w:val="24"/>
        </w:rPr>
        <w:t>E</w:t>
      </w:r>
      <w:r w:rsidRPr="00495883">
        <w:rPr>
          <w:rFonts w:ascii="Book Antiqua" w:hAnsi="Book Antiqua"/>
          <w:bCs/>
          <w:sz w:val="24"/>
          <w:szCs w:val="24"/>
        </w:rPr>
        <w:t xml:space="preserve"> Jin</w:t>
      </w:r>
      <w:bookmarkEnd w:id="6"/>
      <w:r w:rsidRPr="00495883">
        <w:rPr>
          <w:rFonts w:ascii="Book Antiqua" w:hAnsi="Book Antiqua"/>
          <w:bCs/>
          <w:sz w:val="24"/>
          <w:szCs w:val="24"/>
        </w:rPr>
        <w:t>, Dong-</w:t>
      </w:r>
      <w:r>
        <w:rPr>
          <w:rFonts w:ascii="Book Antiqua" w:hAnsi="Book Antiqua"/>
          <w:bCs/>
          <w:sz w:val="24"/>
          <w:szCs w:val="24"/>
        </w:rPr>
        <w:t>J</w:t>
      </w:r>
      <w:r w:rsidRPr="00495883">
        <w:rPr>
          <w:rFonts w:ascii="Book Antiqua" w:hAnsi="Book Antiqua"/>
          <w:bCs/>
          <w:sz w:val="24"/>
          <w:szCs w:val="24"/>
        </w:rPr>
        <w:t>ian Li,</w:t>
      </w:r>
      <w:bookmarkStart w:id="7" w:name="OLE_LINK54"/>
      <w:bookmarkStart w:id="8" w:name="OLE_LINK55"/>
      <w:r w:rsidRPr="00495883">
        <w:rPr>
          <w:rFonts w:ascii="Book Antiqua" w:hAnsi="Book Antiqua"/>
          <w:bCs/>
          <w:sz w:val="24"/>
          <w:szCs w:val="24"/>
        </w:rPr>
        <w:t xml:space="preserve"> </w:t>
      </w:r>
      <w:bookmarkStart w:id="9" w:name="OLE_LINK50"/>
      <w:bookmarkStart w:id="10" w:name="OLE_LINK51"/>
      <w:r w:rsidRPr="00495883">
        <w:rPr>
          <w:rFonts w:ascii="Book Antiqua" w:hAnsi="Book Antiqua"/>
          <w:bCs/>
          <w:sz w:val="24"/>
          <w:szCs w:val="24"/>
        </w:rPr>
        <w:t>Zhen Yang</w:t>
      </w:r>
      <w:bookmarkEnd w:id="7"/>
      <w:bookmarkEnd w:id="8"/>
      <w:bookmarkEnd w:id="9"/>
      <w:bookmarkEnd w:id="10"/>
    </w:p>
    <w:p w:rsidR="00E32352" w:rsidRPr="00495883" w:rsidRDefault="00C92363" w:rsidP="00AF6278">
      <w:pPr>
        <w:spacing w:after="0" w:line="360" w:lineRule="auto"/>
        <w:jc w:val="both"/>
        <w:rPr>
          <w:rFonts w:ascii="Book Antiqua" w:hAnsi="Book Antiqua"/>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89535</wp:posOffset>
                </wp:positionV>
                <wp:extent cx="5995035" cy="0"/>
                <wp:effectExtent l="24765"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47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Aa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" strokecolor="gray" strokeweight="3pt"/>
            </w:pict>
          </mc:Fallback>
        </mc:AlternateContent>
      </w:r>
    </w:p>
    <w:p w:rsidR="00E32352" w:rsidRDefault="00E32352" w:rsidP="00AF6278">
      <w:pPr>
        <w:spacing w:after="0" w:line="360" w:lineRule="auto"/>
        <w:jc w:val="both"/>
        <w:rPr>
          <w:rFonts w:ascii="Book Antiqua" w:hAnsi="Book Antiqua"/>
          <w:bCs/>
          <w:sz w:val="24"/>
          <w:szCs w:val="24"/>
        </w:rPr>
      </w:pPr>
      <w:bookmarkStart w:id="11" w:name="OLE_LINK20"/>
      <w:bookmarkStart w:id="12" w:name="OLE_LINK21"/>
      <w:bookmarkStart w:id="13" w:name="OLE_LINK1"/>
      <w:bookmarkStart w:id="14" w:name="OLE_LINK2"/>
      <w:r w:rsidRPr="00495883">
        <w:rPr>
          <w:rFonts w:ascii="Book Antiqua" w:hAnsi="Book Antiqua"/>
          <w:b/>
          <w:bCs/>
          <w:sz w:val="24"/>
          <w:szCs w:val="24"/>
        </w:rPr>
        <w:t>Chao Wang, Dong-</w:t>
      </w:r>
      <w:r>
        <w:rPr>
          <w:rFonts w:ascii="Book Antiqua" w:hAnsi="Book Antiqua"/>
          <w:b/>
          <w:bCs/>
          <w:sz w:val="24"/>
          <w:szCs w:val="24"/>
        </w:rPr>
        <w:t>J</w:t>
      </w:r>
      <w:r w:rsidRPr="00495883">
        <w:rPr>
          <w:rFonts w:ascii="Book Antiqua" w:hAnsi="Book Antiqua"/>
          <w:b/>
          <w:bCs/>
          <w:sz w:val="24"/>
          <w:szCs w:val="24"/>
        </w:rPr>
        <w:t xml:space="preserve">ian Li, Zhen Yang, </w:t>
      </w:r>
      <w:r w:rsidRPr="00495883">
        <w:rPr>
          <w:rFonts w:ascii="Book Antiqua" w:hAnsi="Book Antiqua"/>
          <w:bCs/>
          <w:sz w:val="24"/>
          <w:szCs w:val="24"/>
        </w:rPr>
        <w:t>D</w:t>
      </w:r>
      <w:bookmarkStart w:id="15" w:name="OLE_LINK18"/>
      <w:bookmarkStart w:id="16" w:name="OLE_LINK19"/>
      <w:r w:rsidRPr="00495883">
        <w:rPr>
          <w:rFonts w:ascii="Book Antiqua" w:hAnsi="Book Antiqua"/>
          <w:bCs/>
          <w:sz w:val="24"/>
          <w:szCs w:val="24"/>
        </w:rPr>
        <w:t xml:space="preserve">epartment of </w:t>
      </w:r>
      <w:bookmarkStart w:id="17" w:name="OLE_LINK52"/>
      <w:bookmarkStart w:id="18" w:name="OLE_LINK53"/>
      <w:bookmarkStart w:id="19" w:name="OLE_LINK58"/>
      <w:r w:rsidRPr="00495883">
        <w:rPr>
          <w:rFonts w:ascii="Book Antiqua" w:hAnsi="Book Antiqua"/>
          <w:bCs/>
          <w:sz w:val="24"/>
          <w:szCs w:val="24"/>
        </w:rPr>
        <w:t>General Surgery, Tongji Hospital, Tongji Medical College, Huazhong University</w:t>
      </w:r>
      <w:r>
        <w:rPr>
          <w:rFonts w:ascii="Book Antiqua" w:hAnsi="Book Antiqua"/>
          <w:bCs/>
          <w:sz w:val="24"/>
          <w:szCs w:val="24"/>
        </w:rPr>
        <w:t xml:space="preserve"> of </w:t>
      </w:r>
      <w:r w:rsidRPr="00495883">
        <w:rPr>
          <w:rFonts w:ascii="Book Antiqua" w:hAnsi="Book Antiqua"/>
          <w:bCs/>
          <w:sz w:val="24"/>
          <w:szCs w:val="24"/>
        </w:rPr>
        <w:t>Science and Technology</w:t>
      </w:r>
      <w:bookmarkStart w:id="20" w:name="OLE_LINK48"/>
      <w:bookmarkStart w:id="21" w:name="OLE_LINK49"/>
      <w:bookmarkStart w:id="22" w:name="OLE_LINK3"/>
      <w:bookmarkStart w:id="23" w:name="OLE_LINK4"/>
      <w:bookmarkStart w:id="24" w:name="OLE_LINK8"/>
      <w:bookmarkEnd w:id="15"/>
      <w:bookmarkEnd w:id="16"/>
      <w:bookmarkEnd w:id="17"/>
      <w:bookmarkEnd w:id="18"/>
      <w:bookmarkEnd w:id="19"/>
      <w:r>
        <w:rPr>
          <w:rFonts w:ascii="Book Antiqua" w:hAnsi="Book Antiqua"/>
          <w:bCs/>
          <w:sz w:val="24"/>
          <w:szCs w:val="24"/>
        </w:rPr>
        <w:t xml:space="preserve">, </w:t>
      </w:r>
      <w:r w:rsidRPr="00495883">
        <w:rPr>
          <w:rFonts w:ascii="Book Antiqua" w:hAnsi="Book Antiqua"/>
          <w:bCs/>
          <w:sz w:val="24"/>
          <w:szCs w:val="24"/>
        </w:rPr>
        <w:t>Wuhan 430030</w:t>
      </w:r>
      <w:r>
        <w:rPr>
          <w:rFonts w:ascii="Book Antiqua" w:hAnsi="Book Antiqua"/>
          <w:bCs/>
          <w:sz w:val="24"/>
          <w:szCs w:val="24"/>
        </w:rPr>
        <w:t xml:space="preserve">, </w:t>
      </w:r>
      <w:r w:rsidRPr="00495883">
        <w:rPr>
          <w:rFonts w:ascii="Book Antiqua" w:hAnsi="Book Antiqua"/>
          <w:bCs/>
          <w:sz w:val="24"/>
          <w:szCs w:val="24"/>
        </w:rPr>
        <w:t>Hubei Province, China</w:t>
      </w:r>
      <w:bookmarkEnd w:id="20"/>
      <w:bookmarkEnd w:id="21"/>
    </w:p>
    <w:p w:rsidR="00E32352" w:rsidRPr="00495883" w:rsidRDefault="00E32352" w:rsidP="00AF6278">
      <w:pPr>
        <w:spacing w:after="0" w:line="360" w:lineRule="auto"/>
        <w:jc w:val="both"/>
        <w:rPr>
          <w:rFonts w:ascii="Book Antiqua" w:hAnsi="Book Antiqua"/>
          <w:bCs/>
          <w:sz w:val="24"/>
          <w:szCs w:val="24"/>
        </w:rPr>
      </w:pPr>
    </w:p>
    <w:p w:rsidR="00E32352" w:rsidRDefault="00E32352" w:rsidP="00AF6278">
      <w:pPr>
        <w:spacing w:after="0" w:line="360" w:lineRule="auto"/>
        <w:jc w:val="both"/>
        <w:rPr>
          <w:rFonts w:ascii="Book Antiqua" w:hAnsi="Book Antiqua"/>
          <w:bCs/>
          <w:sz w:val="24"/>
          <w:szCs w:val="24"/>
        </w:rPr>
      </w:pPr>
      <w:bookmarkStart w:id="25" w:name="OLE_LINK15"/>
      <w:bookmarkEnd w:id="11"/>
      <w:bookmarkEnd w:id="12"/>
      <w:bookmarkEnd w:id="22"/>
      <w:bookmarkEnd w:id="23"/>
      <w:bookmarkEnd w:id="24"/>
      <w:r w:rsidRPr="00495883">
        <w:rPr>
          <w:rFonts w:ascii="Book Antiqua" w:hAnsi="Book Antiqua"/>
          <w:b/>
          <w:bCs/>
          <w:sz w:val="24"/>
          <w:szCs w:val="24"/>
        </w:rPr>
        <w:t xml:space="preserve">Juan Han, </w:t>
      </w:r>
      <w:r w:rsidRPr="00495883">
        <w:rPr>
          <w:rFonts w:ascii="Book Antiqua" w:hAnsi="Book Antiqua"/>
          <w:bCs/>
          <w:sz w:val="24"/>
          <w:szCs w:val="24"/>
        </w:rPr>
        <w:t xml:space="preserve">Department of </w:t>
      </w:r>
      <w:bookmarkStart w:id="26" w:name="OLE_LINK33"/>
      <w:bookmarkStart w:id="27" w:name="OLE_LINK34"/>
      <w:r w:rsidRPr="00495883">
        <w:rPr>
          <w:rFonts w:ascii="Book Antiqua" w:hAnsi="Book Antiqua"/>
          <w:bCs/>
          <w:sz w:val="24"/>
          <w:szCs w:val="24"/>
        </w:rPr>
        <w:t>Biliary and Pancreatic Surgery, Tongji Hospital, Tongji Medical College, Huazhong University</w:t>
      </w:r>
      <w:r>
        <w:rPr>
          <w:rFonts w:ascii="Book Antiqua" w:hAnsi="Book Antiqua"/>
          <w:bCs/>
          <w:sz w:val="24"/>
          <w:szCs w:val="24"/>
        </w:rPr>
        <w:t xml:space="preserve"> of </w:t>
      </w:r>
      <w:r w:rsidRPr="00495883">
        <w:rPr>
          <w:rFonts w:ascii="Book Antiqua" w:hAnsi="Book Antiqua"/>
          <w:bCs/>
          <w:sz w:val="24"/>
          <w:szCs w:val="24"/>
        </w:rPr>
        <w:t>Science and Technology</w:t>
      </w:r>
      <w:bookmarkStart w:id="28" w:name="OLE_LINK37"/>
      <w:bookmarkStart w:id="29" w:name="OLE_LINK38"/>
      <w:bookmarkEnd w:id="26"/>
      <w:bookmarkEnd w:id="27"/>
      <w:r>
        <w:rPr>
          <w:rFonts w:ascii="Book Antiqua" w:hAnsi="Book Antiqua"/>
          <w:bCs/>
          <w:sz w:val="24"/>
          <w:szCs w:val="24"/>
        </w:rPr>
        <w:t xml:space="preserve">, </w:t>
      </w:r>
      <w:r w:rsidRPr="00495883">
        <w:rPr>
          <w:rFonts w:ascii="Book Antiqua" w:hAnsi="Book Antiqua"/>
          <w:bCs/>
          <w:sz w:val="24"/>
          <w:szCs w:val="24"/>
        </w:rPr>
        <w:t>Wuhan 430030, Hubei Province, China</w:t>
      </w:r>
    </w:p>
    <w:p w:rsidR="00E32352" w:rsidRPr="00495883" w:rsidRDefault="00E32352" w:rsidP="00AF6278">
      <w:pPr>
        <w:spacing w:after="0" w:line="360" w:lineRule="auto"/>
        <w:jc w:val="both"/>
        <w:rPr>
          <w:rFonts w:ascii="Book Antiqua" w:hAnsi="Book Antiqua"/>
          <w:bCs/>
          <w:sz w:val="24"/>
          <w:szCs w:val="24"/>
        </w:rPr>
      </w:pPr>
    </w:p>
    <w:bookmarkEnd w:id="25"/>
    <w:bookmarkEnd w:id="28"/>
    <w:bookmarkEnd w:id="29"/>
    <w:p w:rsidR="00E32352" w:rsidRDefault="00E32352" w:rsidP="00AF6278">
      <w:pPr>
        <w:spacing w:after="0" w:line="360" w:lineRule="auto"/>
        <w:jc w:val="both"/>
        <w:rPr>
          <w:rFonts w:ascii="Book Antiqua" w:hAnsi="Book Antiqua"/>
          <w:bCs/>
          <w:sz w:val="24"/>
          <w:szCs w:val="24"/>
        </w:rPr>
      </w:pPr>
      <w:r w:rsidRPr="00495883">
        <w:rPr>
          <w:rFonts w:ascii="Book Antiqua" w:hAnsi="Book Antiqua"/>
          <w:b/>
          <w:bCs/>
          <w:sz w:val="24"/>
          <w:szCs w:val="24"/>
        </w:rPr>
        <w:t xml:space="preserve">Liang Xiao, </w:t>
      </w:r>
      <w:r w:rsidRPr="00723E44">
        <w:rPr>
          <w:rFonts w:ascii="Book Antiqua" w:hAnsi="Book Antiqua"/>
          <w:bCs/>
          <w:sz w:val="24"/>
          <w:szCs w:val="24"/>
        </w:rPr>
        <w:t xml:space="preserve">Department of </w:t>
      </w:r>
      <w:bookmarkStart w:id="30" w:name="OLE_LINK41"/>
      <w:bookmarkStart w:id="31" w:name="OLE_LINK42"/>
      <w:r w:rsidRPr="00723E44">
        <w:rPr>
          <w:rFonts w:ascii="Book Antiqua" w:hAnsi="Book Antiqua"/>
          <w:bCs/>
          <w:sz w:val="24"/>
          <w:szCs w:val="24"/>
        </w:rPr>
        <w:t>Surgery and Biological Therapy, Shenzhen</w:t>
      </w:r>
      <w:bookmarkStart w:id="32" w:name="OLE_LINK39"/>
      <w:bookmarkStart w:id="33" w:name="OLE_LINK40"/>
      <w:bookmarkStart w:id="34" w:name="OLE_LINK13"/>
      <w:bookmarkStart w:id="35" w:name="OLE_LINK14"/>
      <w:bookmarkStart w:id="36" w:name="OLE_LINK7"/>
      <w:bookmarkStart w:id="37" w:name="OLE_LINK10"/>
      <w:bookmarkEnd w:id="30"/>
      <w:bookmarkEnd w:id="31"/>
      <w:r w:rsidRPr="00723E44">
        <w:rPr>
          <w:rFonts w:ascii="Book Antiqua" w:hAnsi="Book Antiqua"/>
          <w:bCs/>
          <w:sz w:val="24"/>
          <w:szCs w:val="24"/>
        </w:rPr>
        <w:t xml:space="preserve"> Second People’s Hospital, the First Affiliated </w:t>
      </w:r>
      <w:r>
        <w:rPr>
          <w:rFonts w:ascii="Book Antiqua" w:hAnsi="Book Antiqua"/>
          <w:bCs/>
          <w:sz w:val="24"/>
          <w:szCs w:val="24"/>
        </w:rPr>
        <w:t>Hospital to Shenzhen University,</w:t>
      </w:r>
      <w:r w:rsidRPr="00723E44">
        <w:rPr>
          <w:rFonts w:ascii="Book Antiqua" w:hAnsi="Book Antiqua"/>
          <w:bCs/>
          <w:sz w:val="24"/>
          <w:szCs w:val="24"/>
        </w:rPr>
        <w:t xml:space="preserve"> </w:t>
      </w:r>
      <w:r>
        <w:rPr>
          <w:rFonts w:ascii="Book Antiqua" w:hAnsi="Book Antiqua"/>
          <w:bCs/>
          <w:sz w:val="24"/>
          <w:szCs w:val="24"/>
        </w:rPr>
        <w:t xml:space="preserve">Shenzhen </w:t>
      </w:r>
      <w:r w:rsidRPr="00723E44">
        <w:rPr>
          <w:rFonts w:ascii="Book Antiqua" w:hAnsi="Book Antiqua"/>
          <w:bCs/>
          <w:sz w:val="24"/>
          <w:szCs w:val="24"/>
        </w:rPr>
        <w:t xml:space="preserve">518035, </w:t>
      </w:r>
      <w:r w:rsidRPr="00495883">
        <w:rPr>
          <w:rFonts w:ascii="Book Antiqua" w:hAnsi="Book Antiqua"/>
          <w:bCs/>
          <w:sz w:val="24"/>
          <w:szCs w:val="24"/>
        </w:rPr>
        <w:t>Guangdong Province, China</w:t>
      </w:r>
      <w:bookmarkEnd w:id="32"/>
      <w:bookmarkEnd w:id="33"/>
    </w:p>
    <w:p w:rsidR="00E32352" w:rsidRPr="00022DDA" w:rsidRDefault="00E32352" w:rsidP="00AF6278">
      <w:pPr>
        <w:spacing w:after="0" w:line="360" w:lineRule="auto"/>
        <w:jc w:val="both"/>
        <w:rPr>
          <w:rFonts w:ascii="Book Antiqua" w:hAnsi="Book Antiqua"/>
          <w:bCs/>
          <w:sz w:val="24"/>
          <w:szCs w:val="24"/>
        </w:rPr>
      </w:pPr>
    </w:p>
    <w:bookmarkEnd w:id="34"/>
    <w:bookmarkEnd w:id="35"/>
    <w:p w:rsidR="00E32352" w:rsidRPr="00495883" w:rsidRDefault="00E32352" w:rsidP="00AF6278">
      <w:pPr>
        <w:spacing w:after="0" w:line="360" w:lineRule="auto"/>
        <w:jc w:val="both"/>
        <w:rPr>
          <w:rFonts w:ascii="Book Antiqua" w:hAnsi="Book Antiqua"/>
          <w:bCs/>
          <w:sz w:val="24"/>
          <w:szCs w:val="24"/>
        </w:rPr>
      </w:pPr>
      <w:r w:rsidRPr="00495883">
        <w:rPr>
          <w:rFonts w:ascii="Book Antiqua" w:hAnsi="Book Antiqua"/>
          <w:b/>
          <w:bCs/>
          <w:sz w:val="24"/>
          <w:szCs w:val="24"/>
        </w:rPr>
        <w:t>Chang-</w:t>
      </w:r>
      <w:r>
        <w:rPr>
          <w:rFonts w:ascii="Book Antiqua" w:hAnsi="Book Antiqua"/>
          <w:b/>
          <w:bCs/>
          <w:sz w:val="24"/>
          <w:szCs w:val="24"/>
        </w:rPr>
        <w:t>E</w:t>
      </w:r>
      <w:r w:rsidRPr="00495883">
        <w:rPr>
          <w:rFonts w:ascii="Book Antiqua" w:hAnsi="Book Antiqua"/>
          <w:b/>
          <w:bCs/>
          <w:sz w:val="24"/>
          <w:szCs w:val="24"/>
        </w:rPr>
        <w:t xml:space="preserve"> Jin,</w:t>
      </w:r>
      <w:r w:rsidRPr="00495883">
        <w:rPr>
          <w:rFonts w:ascii="Book Antiqua" w:hAnsi="Book Antiqua"/>
          <w:bCs/>
          <w:sz w:val="24"/>
          <w:szCs w:val="24"/>
        </w:rPr>
        <w:t xml:space="preserve"> Department of</w:t>
      </w:r>
      <w:bookmarkStart w:id="38" w:name="OLE_LINK46"/>
      <w:bookmarkStart w:id="39" w:name="OLE_LINK47"/>
      <w:r w:rsidRPr="00495883">
        <w:rPr>
          <w:rFonts w:ascii="Book Antiqua" w:hAnsi="Book Antiqua"/>
          <w:bCs/>
          <w:sz w:val="24"/>
          <w:szCs w:val="24"/>
        </w:rPr>
        <w:t xml:space="preserve"> Respirat</w:t>
      </w:r>
      <w:r>
        <w:rPr>
          <w:rFonts w:ascii="Book Antiqua" w:hAnsi="Book Antiqua"/>
          <w:bCs/>
          <w:sz w:val="24"/>
          <w:szCs w:val="24"/>
        </w:rPr>
        <w:t>ory</w:t>
      </w:r>
      <w:r w:rsidRPr="00495883">
        <w:rPr>
          <w:rFonts w:ascii="Book Antiqua" w:hAnsi="Book Antiqua"/>
          <w:bCs/>
          <w:sz w:val="24"/>
          <w:szCs w:val="24"/>
        </w:rPr>
        <w:t xml:space="preserve"> Medicine, Shenzhen </w:t>
      </w:r>
      <w:bookmarkStart w:id="40" w:name="OLE_LINK9"/>
      <w:bookmarkStart w:id="41" w:name="OLE_LINK12"/>
      <w:bookmarkStart w:id="42" w:name="OLE_LINK11"/>
      <w:bookmarkStart w:id="43" w:name="OLE_LINK16"/>
      <w:bookmarkStart w:id="44" w:name="OLE_LINK17"/>
      <w:bookmarkStart w:id="45" w:name="OLE_LINK44"/>
      <w:bookmarkStart w:id="46" w:name="OLE_LINK45"/>
      <w:bookmarkEnd w:id="38"/>
      <w:bookmarkEnd w:id="39"/>
      <w:r>
        <w:rPr>
          <w:rFonts w:ascii="Book Antiqua" w:hAnsi="Book Antiqua"/>
          <w:bCs/>
          <w:sz w:val="24"/>
          <w:szCs w:val="24"/>
        </w:rPr>
        <w:t>P</w:t>
      </w:r>
      <w:r w:rsidRPr="00495883">
        <w:rPr>
          <w:rFonts w:ascii="Book Antiqua" w:hAnsi="Book Antiqua"/>
          <w:bCs/>
          <w:sz w:val="24"/>
          <w:szCs w:val="24"/>
        </w:rPr>
        <w:t xml:space="preserve">eople’s </w:t>
      </w:r>
      <w:r>
        <w:rPr>
          <w:rFonts w:ascii="Book Antiqua" w:hAnsi="Book Antiqua"/>
          <w:bCs/>
          <w:sz w:val="24"/>
          <w:szCs w:val="24"/>
        </w:rPr>
        <w:t>H</w:t>
      </w:r>
      <w:r w:rsidRPr="00495883">
        <w:rPr>
          <w:rFonts w:ascii="Book Antiqua" w:hAnsi="Book Antiqua"/>
          <w:bCs/>
          <w:sz w:val="24"/>
          <w:szCs w:val="24"/>
        </w:rPr>
        <w:t>ospital</w:t>
      </w:r>
      <w:r>
        <w:rPr>
          <w:rFonts w:ascii="Book Antiqua" w:hAnsi="Book Antiqua"/>
          <w:bCs/>
          <w:sz w:val="24"/>
          <w:szCs w:val="24"/>
        </w:rPr>
        <w:t xml:space="preserve">, </w:t>
      </w:r>
      <w:r w:rsidRPr="00495883">
        <w:rPr>
          <w:rFonts w:ascii="Book Antiqua" w:hAnsi="Book Antiqua"/>
          <w:bCs/>
          <w:sz w:val="24"/>
          <w:szCs w:val="24"/>
        </w:rPr>
        <w:t xml:space="preserve">Shenzhen 518020, </w:t>
      </w:r>
      <w:smartTag w:uri="urn:schemas-microsoft-com:office:smarttags" w:element="place">
        <w:smartTag w:uri="urn:schemas-microsoft-com:office:smarttags" w:element="City">
          <w:r w:rsidRPr="00495883">
            <w:rPr>
              <w:rFonts w:ascii="Book Antiqua" w:hAnsi="Book Antiqua"/>
              <w:bCs/>
              <w:sz w:val="24"/>
              <w:szCs w:val="24"/>
            </w:rPr>
            <w:t>Guangdong Province</w:t>
          </w:r>
        </w:smartTag>
        <w:r w:rsidRPr="00495883">
          <w:rPr>
            <w:rFonts w:ascii="Book Antiqua" w:hAnsi="Book Antiqua"/>
            <w:bCs/>
            <w:sz w:val="24"/>
            <w:szCs w:val="24"/>
          </w:rPr>
          <w:t xml:space="preserve">, </w:t>
        </w:r>
        <w:smartTag w:uri="urn:schemas-microsoft-com:office:smarttags" w:element="country-region">
          <w:r w:rsidRPr="00495883">
            <w:rPr>
              <w:rFonts w:ascii="Book Antiqua" w:hAnsi="Book Antiqua"/>
              <w:bCs/>
              <w:sz w:val="24"/>
              <w:szCs w:val="24"/>
            </w:rPr>
            <w:t>China</w:t>
          </w:r>
        </w:smartTag>
      </w:smartTag>
    </w:p>
    <w:p w:rsidR="00E32352" w:rsidRPr="00495883" w:rsidRDefault="00E32352" w:rsidP="00AF6278">
      <w:pPr>
        <w:spacing w:after="0" w:line="360" w:lineRule="auto"/>
        <w:ind w:left="360"/>
        <w:jc w:val="both"/>
        <w:rPr>
          <w:rFonts w:ascii="Book Antiqua" w:hAnsi="Book Antiqua"/>
          <w:bCs/>
          <w:sz w:val="24"/>
          <w:szCs w:val="24"/>
        </w:rPr>
      </w:pPr>
    </w:p>
    <w:bookmarkEnd w:id="13"/>
    <w:bookmarkEnd w:id="14"/>
    <w:bookmarkEnd w:id="36"/>
    <w:bookmarkEnd w:id="37"/>
    <w:bookmarkEnd w:id="40"/>
    <w:bookmarkEnd w:id="41"/>
    <w:bookmarkEnd w:id="42"/>
    <w:bookmarkEnd w:id="43"/>
    <w:bookmarkEnd w:id="44"/>
    <w:bookmarkEnd w:id="45"/>
    <w:bookmarkEnd w:id="46"/>
    <w:p w:rsidR="00E32352" w:rsidRPr="00495883" w:rsidRDefault="00E32352" w:rsidP="00AF6278">
      <w:pPr>
        <w:spacing w:after="0" w:line="360" w:lineRule="auto"/>
        <w:jc w:val="both"/>
        <w:rPr>
          <w:rFonts w:ascii="Book Antiqua" w:hAnsi="Book Antiqua"/>
          <w:b/>
          <w:bCs/>
          <w:sz w:val="24"/>
          <w:szCs w:val="24"/>
        </w:rPr>
      </w:pPr>
      <w:r w:rsidRPr="00495883">
        <w:rPr>
          <w:rFonts w:ascii="Book Antiqua" w:hAnsi="Book Antiqua"/>
          <w:b/>
          <w:bCs/>
          <w:sz w:val="24"/>
          <w:szCs w:val="24"/>
        </w:rPr>
        <w:t xml:space="preserve">Author contributions: </w:t>
      </w:r>
      <w:r w:rsidRPr="00495883">
        <w:rPr>
          <w:rFonts w:ascii="Book Antiqua" w:hAnsi="Book Antiqua"/>
          <w:bCs/>
          <w:sz w:val="24"/>
          <w:szCs w:val="24"/>
        </w:rPr>
        <w:t>Wang C, Han J and Xiao L designed the research; Wang C, Han J, Xiao L, Jin CE, Li DJ and Yang Z performed the research; Wang C, Han J, Xiao L and Jin CE</w:t>
      </w:r>
      <w:r>
        <w:rPr>
          <w:rFonts w:ascii="Book Antiqua" w:hAnsi="Book Antiqua"/>
          <w:bCs/>
          <w:sz w:val="24"/>
          <w:szCs w:val="24"/>
        </w:rPr>
        <w:t xml:space="preserve"> analyzed the data; Wang C, Han</w:t>
      </w:r>
      <w:r w:rsidRPr="00495883">
        <w:rPr>
          <w:rFonts w:ascii="Book Antiqua" w:hAnsi="Book Antiqua"/>
          <w:bCs/>
          <w:sz w:val="24"/>
          <w:szCs w:val="24"/>
        </w:rPr>
        <w:t xml:space="preserve"> J and Xiao L wrote the paper.</w:t>
      </w:r>
    </w:p>
    <w:p w:rsidR="00E32352" w:rsidRPr="00C7429D" w:rsidRDefault="00E32352" w:rsidP="00AF6278">
      <w:pPr>
        <w:spacing w:after="0" w:line="360" w:lineRule="auto"/>
        <w:jc w:val="both"/>
        <w:rPr>
          <w:rFonts w:ascii="Book Antiqua" w:hAnsi="Book Antiqua"/>
          <w:b/>
          <w:sz w:val="24"/>
          <w:szCs w:val="24"/>
        </w:rPr>
      </w:pPr>
    </w:p>
    <w:p w:rsidR="00E32352" w:rsidRPr="00495883" w:rsidRDefault="00E32352" w:rsidP="00AF6278">
      <w:pPr>
        <w:spacing w:after="0" w:line="360" w:lineRule="auto"/>
        <w:jc w:val="both"/>
        <w:rPr>
          <w:rFonts w:ascii="Book Antiqua" w:hAnsi="Book Antiqua"/>
          <w:sz w:val="24"/>
          <w:szCs w:val="24"/>
        </w:rPr>
      </w:pPr>
      <w:r w:rsidRPr="00495883">
        <w:rPr>
          <w:rFonts w:ascii="Book Antiqua" w:hAnsi="Book Antiqua"/>
          <w:b/>
          <w:sz w:val="24"/>
          <w:szCs w:val="24"/>
        </w:rPr>
        <w:lastRenderedPageBreak/>
        <w:t xml:space="preserve">Supported by </w:t>
      </w:r>
      <w:r w:rsidRPr="00495883">
        <w:rPr>
          <w:rFonts w:ascii="Book Antiqua" w:hAnsi="Book Antiqua"/>
          <w:bCs/>
          <w:sz w:val="24"/>
          <w:szCs w:val="24"/>
        </w:rPr>
        <w:t>Specialized Research Fund for the Doctoral Program of Higher Education of China</w:t>
      </w:r>
      <w:r>
        <w:rPr>
          <w:rFonts w:ascii="Book Antiqua" w:hAnsi="Book Antiqua"/>
          <w:bCs/>
          <w:sz w:val="24"/>
          <w:szCs w:val="24"/>
        </w:rPr>
        <w:t>,</w:t>
      </w:r>
      <w:r w:rsidRPr="00495883">
        <w:rPr>
          <w:rFonts w:ascii="Book Antiqua" w:hAnsi="Book Antiqua"/>
          <w:bCs/>
          <w:sz w:val="24"/>
          <w:szCs w:val="24"/>
        </w:rPr>
        <w:t xml:space="preserve"> N</w:t>
      </w:r>
      <w:r>
        <w:rPr>
          <w:rFonts w:ascii="Book Antiqua" w:hAnsi="Book Antiqua"/>
          <w:bCs/>
          <w:sz w:val="24"/>
          <w:szCs w:val="24"/>
        </w:rPr>
        <w:t>o</w:t>
      </w:r>
      <w:r w:rsidRPr="00495883">
        <w:rPr>
          <w:rFonts w:ascii="Book Antiqua" w:hAnsi="Book Antiqua"/>
          <w:bCs/>
          <w:sz w:val="24"/>
          <w:szCs w:val="24"/>
        </w:rPr>
        <w:t>.</w:t>
      </w:r>
      <w:r>
        <w:rPr>
          <w:rFonts w:ascii="Book Antiqua" w:hAnsi="Book Antiqua"/>
          <w:bCs/>
          <w:sz w:val="24"/>
          <w:szCs w:val="24"/>
        </w:rPr>
        <w:t xml:space="preserve"> </w:t>
      </w:r>
      <w:r w:rsidRPr="00495883">
        <w:rPr>
          <w:rFonts w:ascii="Book Antiqua" w:hAnsi="Book Antiqua"/>
          <w:bCs/>
          <w:sz w:val="24"/>
          <w:szCs w:val="24"/>
        </w:rPr>
        <w:t>20120142120048</w:t>
      </w:r>
      <w:r>
        <w:rPr>
          <w:rFonts w:ascii="Book Antiqua" w:hAnsi="Book Antiqua"/>
          <w:bCs/>
          <w:sz w:val="24"/>
          <w:szCs w:val="24"/>
        </w:rPr>
        <w:t>;</w:t>
      </w:r>
      <w:r w:rsidRPr="00495883">
        <w:rPr>
          <w:rFonts w:ascii="Book Antiqua" w:hAnsi="Book Antiqua"/>
          <w:bCs/>
          <w:sz w:val="24"/>
          <w:szCs w:val="24"/>
        </w:rPr>
        <w:t xml:space="preserve"> and Natur</w:t>
      </w:r>
      <w:r>
        <w:rPr>
          <w:rFonts w:ascii="Book Antiqua" w:hAnsi="Book Antiqua"/>
          <w:bCs/>
          <w:sz w:val="24"/>
          <w:szCs w:val="24"/>
        </w:rPr>
        <w:t>al</w:t>
      </w:r>
      <w:r w:rsidRPr="00495883">
        <w:rPr>
          <w:rFonts w:ascii="Book Antiqua" w:hAnsi="Book Antiqua"/>
          <w:bCs/>
          <w:sz w:val="24"/>
          <w:szCs w:val="24"/>
        </w:rPr>
        <w:t xml:space="preserve"> Science Foundation of Hubei Province</w:t>
      </w:r>
      <w:r>
        <w:rPr>
          <w:rFonts w:ascii="Book Antiqua" w:hAnsi="Book Antiqua"/>
          <w:bCs/>
          <w:sz w:val="24"/>
          <w:szCs w:val="24"/>
        </w:rPr>
        <w:t>, China,</w:t>
      </w:r>
      <w:r w:rsidRPr="00495883">
        <w:rPr>
          <w:rFonts w:ascii="Book Antiqua" w:hAnsi="Book Antiqua"/>
          <w:bCs/>
          <w:sz w:val="24"/>
          <w:szCs w:val="24"/>
        </w:rPr>
        <w:t xml:space="preserve"> N</w:t>
      </w:r>
      <w:r>
        <w:rPr>
          <w:rFonts w:ascii="Book Antiqua" w:hAnsi="Book Antiqua"/>
          <w:bCs/>
          <w:sz w:val="24"/>
          <w:szCs w:val="24"/>
        </w:rPr>
        <w:t>o</w:t>
      </w:r>
      <w:r w:rsidRPr="00495883">
        <w:rPr>
          <w:rFonts w:ascii="Book Antiqua" w:hAnsi="Book Antiqua"/>
          <w:bCs/>
          <w:sz w:val="24"/>
          <w:szCs w:val="24"/>
        </w:rPr>
        <w:t>.</w:t>
      </w:r>
      <w:r>
        <w:rPr>
          <w:rFonts w:ascii="Book Antiqua" w:hAnsi="Book Antiqua"/>
          <w:bCs/>
          <w:sz w:val="24"/>
          <w:szCs w:val="24"/>
        </w:rPr>
        <w:t xml:space="preserve"> </w:t>
      </w:r>
      <w:r w:rsidRPr="00495883">
        <w:rPr>
          <w:rFonts w:ascii="Book Antiqua" w:hAnsi="Book Antiqua"/>
          <w:bCs/>
          <w:sz w:val="24"/>
          <w:szCs w:val="24"/>
        </w:rPr>
        <w:t>2012FFB02308</w:t>
      </w:r>
    </w:p>
    <w:p w:rsidR="00E32352" w:rsidRPr="00EF5B2F" w:rsidRDefault="00E32352" w:rsidP="00AF6278">
      <w:pPr>
        <w:spacing w:after="0" w:line="360" w:lineRule="auto"/>
        <w:jc w:val="both"/>
        <w:rPr>
          <w:rFonts w:ascii="Book Antiqua" w:eastAsia="微软雅黑" w:hAnsi="Book Antiqua"/>
          <w:iCs/>
          <w:sz w:val="24"/>
          <w:szCs w:val="24"/>
        </w:rPr>
      </w:pPr>
    </w:p>
    <w:p w:rsidR="00E32352" w:rsidRPr="00495883" w:rsidRDefault="00E32352" w:rsidP="00AF6278">
      <w:pPr>
        <w:spacing w:after="0" w:line="360" w:lineRule="auto"/>
        <w:jc w:val="both"/>
        <w:rPr>
          <w:rFonts w:ascii="Book Antiqua" w:eastAsia="微软雅黑" w:hAnsi="Book Antiqua"/>
          <w:iCs/>
          <w:sz w:val="24"/>
          <w:szCs w:val="24"/>
        </w:rPr>
      </w:pPr>
      <w:r w:rsidRPr="00495883">
        <w:rPr>
          <w:rFonts w:ascii="Book Antiqua" w:eastAsia="微软雅黑" w:hAnsi="Book Antiqua"/>
          <w:b/>
          <w:iCs/>
          <w:sz w:val="24"/>
          <w:szCs w:val="24"/>
        </w:rPr>
        <w:t>Correspondence:</w:t>
      </w:r>
      <w:bookmarkStart w:id="47" w:name="OLE_LINK182"/>
      <w:bookmarkStart w:id="48" w:name="OLE_LINK183"/>
      <w:r w:rsidRPr="00495883">
        <w:rPr>
          <w:rFonts w:ascii="Book Antiqua" w:hAnsi="Book Antiqua"/>
          <w:b/>
          <w:bCs/>
          <w:sz w:val="24"/>
          <w:szCs w:val="24"/>
        </w:rPr>
        <w:t xml:space="preserve"> </w:t>
      </w:r>
      <w:bookmarkStart w:id="49" w:name="OLE_LINK22"/>
      <w:bookmarkStart w:id="50" w:name="OLE_LINK23"/>
      <w:r w:rsidRPr="00495883">
        <w:rPr>
          <w:rFonts w:ascii="Book Antiqua" w:hAnsi="Book Antiqua"/>
          <w:b/>
          <w:bCs/>
          <w:sz w:val="24"/>
          <w:szCs w:val="24"/>
        </w:rPr>
        <w:t>Chao Wang</w:t>
      </w:r>
      <w:bookmarkEnd w:id="47"/>
      <w:bookmarkEnd w:id="48"/>
      <w:bookmarkEnd w:id="49"/>
      <w:bookmarkEnd w:id="50"/>
      <w:r w:rsidRPr="00495883">
        <w:rPr>
          <w:rFonts w:ascii="Book Antiqua" w:hAnsi="Book Antiqua"/>
          <w:b/>
          <w:bCs/>
          <w:sz w:val="24"/>
          <w:szCs w:val="24"/>
        </w:rPr>
        <w:t>, PhD</w:t>
      </w:r>
      <w:r w:rsidRPr="00495883">
        <w:rPr>
          <w:rFonts w:ascii="Book Antiqua" w:eastAsia="微软雅黑" w:hAnsi="Book Antiqua"/>
          <w:b/>
          <w:iCs/>
          <w:sz w:val="24"/>
          <w:szCs w:val="24"/>
        </w:rPr>
        <w:t>,</w:t>
      </w:r>
      <w:r w:rsidRPr="00495883">
        <w:rPr>
          <w:rFonts w:ascii="Book Antiqua" w:eastAsia="微软雅黑" w:hAnsi="Book Antiqua"/>
          <w:iCs/>
          <w:sz w:val="24"/>
          <w:szCs w:val="24"/>
        </w:rPr>
        <w:t xml:space="preserve"> </w:t>
      </w:r>
      <w:bookmarkStart w:id="51" w:name="OLE_LINK26"/>
      <w:bookmarkStart w:id="52" w:name="OLE_LINK27"/>
      <w:bookmarkStart w:id="53" w:name="OLE_LINK28"/>
      <w:bookmarkStart w:id="54" w:name="OLE_LINK29"/>
      <w:r w:rsidRPr="00495883">
        <w:rPr>
          <w:rFonts w:ascii="Book Antiqua" w:hAnsi="Book Antiqua"/>
          <w:bCs/>
          <w:sz w:val="24"/>
          <w:szCs w:val="24"/>
        </w:rPr>
        <w:t>Department of General Surgery, Tongji Hospital, Tongji Medical College, Science and Technology of Huazhong University</w:t>
      </w:r>
      <w:r>
        <w:rPr>
          <w:rFonts w:ascii="Book Antiqua" w:hAnsi="Book Antiqua"/>
          <w:bCs/>
          <w:sz w:val="24"/>
          <w:szCs w:val="24"/>
        </w:rPr>
        <w:t xml:space="preserve">, </w:t>
      </w:r>
      <w:r w:rsidRPr="00495883">
        <w:rPr>
          <w:rFonts w:ascii="Book Antiqua" w:hAnsi="Book Antiqua"/>
          <w:bCs/>
          <w:sz w:val="24"/>
          <w:szCs w:val="24"/>
        </w:rPr>
        <w:t>No.</w:t>
      </w:r>
      <w:r w:rsidRPr="00495883">
        <w:rPr>
          <w:rFonts w:ascii="Book Antiqua" w:hAnsi="Book Antiqua"/>
          <w:sz w:val="24"/>
          <w:szCs w:val="24"/>
        </w:rPr>
        <w:t xml:space="preserve"> </w:t>
      </w:r>
      <w:r w:rsidRPr="00495883">
        <w:rPr>
          <w:rFonts w:ascii="Book Antiqua" w:hAnsi="Book Antiqua"/>
          <w:bCs/>
          <w:sz w:val="24"/>
          <w:szCs w:val="24"/>
        </w:rPr>
        <w:t>1095</w:t>
      </w:r>
      <w:r>
        <w:rPr>
          <w:rFonts w:ascii="Book Antiqua" w:hAnsi="Book Antiqua"/>
          <w:bCs/>
          <w:sz w:val="24"/>
          <w:szCs w:val="24"/>
        </w:rPr>
        <w:t>,</w:t>
      </w:r>
      <w:r w:rsidRPr="00495883">
        <w:rPr>
          <w:rFonts w:ascii="Book Antiqua" w:hAnsi="Book Antiqua"/>
          <w:bCs/>
          <w:sz w:val="24"/>
          <w:szCs w:val="24"/>
        </w:rPr>
        <w:t xml:space="preserve"> </w:t>
      </w:r>
      <w:r>
        <w:rPr>
          <w:rFonts w:ascii="Book Antiqua" w:hAnsi="Book Antiqua"/>
          <w:bCs/>
          <w:sz w:val="24"/>
          <w:szCs w:val="24"/>
        </w:rPr>
        <w:t xml:space="preserve">Jiefang </w:t>
      </w:r>
      <w:r w:rsidRPr="00495883">
        <w:rPr>
          <w:rFonts w:ascii="Book Antiqua" w:hAnsi="Book Antiqua"/>
          <w:bCs/>
          <w:sz w:val="24"/>
          <w:szCs w:val="24"/>
        </w:rPr>
        <w:t xml:space="preserve">Avenue, Wuhan 430030, Hubei Province, China. </w:t>
      </w:r>
      <w:hyperlink r:id="rId8" w:history="1">
        <w:r w:rsidRPr="00EF5B2F">
          <w:rPr>
            <w:rStyle w:val="aa"/>
            <w:rFonts w:ascii="Book Antiqua" w:eastAsia="微软雅黑" w:hAnsi="Book Antiqua"/>
            <w:iCs/>
            <w:color w:val="auto"/>
            <w:sz w:val="24"/>
            <w:szCs w:val="24"/>
            <w:u w:val="none"/>
          </w:rPr>
          <w:t>wangchao75@sina.com</w:t>
        </w:r>
      </w:hyperlink>
    </w:p>
    <w:bookmarkEnd w:id="51"/>
    <w:bookmarkEnd w:id="52"/>
    <w:bookmarkEnd w:id="53"/>
    <w:bookmarkEnd w:id="54"/>
    <w:p w:rsidR="00E32352" w:rsidRDefault="00E32352" w:rsidP="00AF6278">
      <w:pPr>
        <w:spacing w:after="0" w:line="360" w:lineRule="auto"/>
        <w:jc w:val="both"/>
        <w:rPr>
          <w:rFonts w:ascii="Book Antiqua" w:eastAsia="微软雅黑" w:hAnsi="Book Antiqua"/>
          <w:b/>
          <w:iCs/>
          <w:sz w:val="24"/>
          <w:szCs w:val="24"/>
        </w:rPr>
      </w:pPr>
    </w:p>
    <w:p w:rsidR="00E32352" w:rsidRPr="00495883" w:rsidRDefault="00E32352" w:rsidP="00AF6278">
      <w:pPr>
        <w:spacing w:after="0" w:line="360" w:lineRule="auto"/>
        <w:jc w:val="both"/>
        <w:rPr>
          <w:rFonts w:ascii="Book Antiqua" w:eastAsia="微软雅黑" w:hAnsi="Book Antiqua"/>
          <w:iCs/>
          <w:sz w:val="24"/>
          <w:szCs w:val="24"/>
        </w:rPr>
      </w:pPr>
      <w:r w:rsidRPr="00495883">
        <w:rPr>
          <w:rFonts w:ascii="Book Antiqua" w:eastAsia="微软雅黑" w:hAnsi="Book Antiqua"/>
          <w:b/>
          <w:iCs/>
          <w:sz w:val="24"/>
          <w:szCs w:val="24"/>
        </w:rPr>
        <w:t>Telephone:</w:t>
      </w:r>
      <w:r w:rsidRPr="00495883">
        <w:rPr>
          <w:rFonts w:ascii="Book Antiqua" w:eastAsia="微软雅黑" w:hAnsi="Book Antiqua"/>
          <w:iCs/>
          <w:sz w:val="24"/>
          <w:szCs w:val="24"/>
        </w:rPr>
        <w:t xml:space="preserve"> +86-27-83663008</w:t>
      </w:r>
      <w:r>
        <w:rPr>
          <w:rFonts w:ascii="Book Antiqua" w:eastAsia="微软雅黑" w:hAnsi="Book Antiqua"/>
          <w:iCs/>
          <w:sz w:val="24"/>
          <w:szCs w:val="24"/>
        </w:rPr>
        <w:tab/>
      </w:r>
      <w:r>
        <w:rPr>
          <w:rFonts w:ascii="Book Antiqua" w:eastAsia="微软雅黑" w:hAnsi="Book Antiqua"/>
          <w:iCs/>
          <w:sz w:val="24"/>
          <w:szCs w:val="24"/>
        </w:rPr>
        <w:tab/>
      </w:r>
      <w:r>
        <w:rPr>
          <w:rFonts w:ascii="Book Antiqua" w:eastAsia="微软雅黑" w:hAnsi="Book Antiqua"/>
          <w:iCs/>
          <w:sz w:val="24"/>
          <w:szCs w:val="24"/>
        </w:rPr>
        <w:tab/>
      </w:r>
      <w:r w:rsidRPr="00495883">
        <w:rPr>
          <w:rFonts w:ascii="Book Antiqua" w:eastAsia="微软雅黑" w:hAnsi="Book Antiqua"/>
          <w:b/>
          <w:iCs/>
          <w:sz w:val="24"/>
          <w:szCs w:val="24"/>
        </w:rPr>
        <w:t xml:space="preserve">Fax: </w:t>
      </w:r>
      <w:r w:rsidRPr="00495883">
        <w:rPr>
          <w:rFonts w:ascii="Book Antiqua" w:eastAsia="微软雅黑" w:hAnsi="Book Antiqua"/>
          <w:iCs/>
          <w:sz w:val="24"/>
          <w:szCs w:val="24"/>
        </w:rPr>
        <w:t>+86-27-83663039</w:t>
      </w:r>
    </w:p>
    <w:p w:rsidR="00E32352" w:rsidRPr="00495883" w:rsidRDefault="00E32352" w:rsidP="00AF6278">
      <w:pPr>
        <w:spacing w:after="0" w:line="360" w:lineRule="auto"/>
        <w:jc w:val="both"/>
        <w:rPr>
          <w:rFonts w:ascii="Book Antiqua" w:hAnsi="Book Antiqua"/>
          <w:b/>
          <w:bCs/>
          <w:sz w:val="24"/>
          <w:szCs w:val="24"/>
        </w:rPr>
      </w:pPr>
    </w:p>
    <w:p w:rsidR="00E32352" w:rsidRPr="00EF5B2F" w:rsidRDefault="00E32352" w:rsidP="00AF6278">
      <w:pPr>
        <w:spacing w:after="0" w:line="360" w:lineRule="auto"/>
        <w:jc w:val="both"/>
        <w:rPr>
          <w:rFonts w:ascii="Book Antiqua" w:hAnsi="Book Antiqua"/>
          <w:color w:val="000000"/>
          <w:sz w:val="24"/>
          <w:szCs w:val="24"/>
        </w:rPr>
      </w:pPr>
      <w:r w:rsidRPr="00495883">
        <w:rPr>
          <w:rFonts w:ascii="Book Antiqua" w:hAnsi="Book Antiqua"/>
          <w:b/>
          <w:color w:val="000000"/>
          <w:sz w:val="24"/>
          <w:szCs w:val="24"/>
        </w:rPr>
        <w:t>Received:</w:t>
      </w:r>
      <w:r w:rsidRPr="00495883">
        <w:rPr>
          <w:rFonts w:ascii="Book Antiqua" w:hAnsi="Book Antiqua"/>
          <w:color w:val="000000"/>
          <w:sz w:val="24"/>
          <w:szCs w:val="24"/>
        </w:rPr>
        <w:t xml:space="preserve"> August 16, 2013</w:t>
      </w:r>
      <w:r>
        <w:rPr>
          <w:rFonts w:ascii="Book Antiqua" w:hAnsi="Book Antiqua"/>
          <w:color w:val="000000"/>
          <w:sz w:val="24"/>
          <w:szCs w:val="24"/>
        </w:rPr>
        <w:tab/>
      </w:r>
      <w:r>
        <w:rPr>
          <w:rFonts w:ascii="Book Antiqua" w:hAnsi="Book Antiqua"/>
          <w:color w:val="000000"/>
          <w:sz w:val="24"/>
          <w:szCs w:val="24"/>
        </w:rPr>
        <w:tab/>
      </w:r>
      <w:r w:rsidRPr="00495883">
        <w:rPr>
          <w:rFonts w:ascii="Book Antiqua" w:hAnsi="Book Antiqua"/>
          <w:b/>
          <w:color w:val="000000"/>
          <w:sz w:val="24"/>
          <w:szCs w:val="24"/>
        </w:rPr>
        <w:t>Revised:</w:t>
      </w:r>
      <w:r>
        <w:rPr>
          <w:rFonts w:ascii="Book Antiqua" w:hAnsi="Book Antiqua"/>
          <w:b/>
          <w:color w:val="000000"/>
          <w:sz w:val="24"/>
          <w:szCs w:val="24"/>
        </w:rPr>
        <w:t xml:space="preserve"> </w:t>
      </w:r>
      <w:r w:rsidRPr="00EF5B2F">
        <w:rPr>
          <w:rFonts w:ascii="Book Antiqua" w:hAnsi="Book Antiqua"/>
          <w:color w:val="000000"/>
          <w:sz w:val="24"/>
          <w:szCs w:val="24"/>
        </w:rPr>
        <w:t>October 14, 2013</w:t>
      </w:r>
    </w:p>
    <w:p w:rsidR="00105D46" w:rsidRDefault="00E32352" w:rsidP="00105D46">
      <w:pPr>
        <w:rPr>
          <w:rFonts w:ascii="Book Antiqua" w:hAnsi="Book Antiqua"/>
          <w:sz w:val="24"/>
          <w:szCs w:val="24"/>
        </w:rPr>
      </w:pPr>
      <w:r w:rsidRPr="00495883">
        <w:rPr>
          <w:rFonts w:ascii="Book Antiqua" w:hAnsi="Book Antiqua"/>
          <w:b/>
          <w:color w:val="000000"/>
          <w:sz w:val="24"/>
          <w:szCs w:val="24"/>
        </w:rPr>
        <w:t xml:space="preserve">Accepted: </w:t>
      </w:r>
      <w:r w:rsidR="00105D46">
        <w:rPr>
          <w:rFonts w:ascii="Book Antiqua" w:hAnsi="Book Antiqua"/>
          <w:sz w:val="24"/>
          <w:szCs w:val="24"/>
        </w:rPr>
        <w:t>November 18, 2013</w:t>
      </w:r>
    </w:p>
    <w:p w:rsidR="00E32352" w:rsidRPr="00495883" w:rsidRDefault="00E32352" w:rsidP="00AF6278">
      <w:pPr>
        <w:spacing w:after="0" w:line="360" w:lineRule="auto"/>
        <w:jc w:val="both"/>
        <w:rPr>
          <w:rFonts w:ascii="Book Antiqua" w:hAnsi="Book Antiqua"/>
          <w:b/>
          <w:color w:val="000000"/>
          <w:sz w:val="24"/>
          <w:szCs w:val="24"/>
        </w:rPr>
      </w:pPr>
      <w:bookmarkStart w:id="55" w:name="_GoBack"/>
      <w:bookmarkEnd w:id="55"/>
    </w:p>
    <w:p w:rsidR="00E32352" w:rsidRPr="00723E44" w:rsidRDefault="00E32352" w:rsidP="00AF6278">
      <w:pPr>
        <w:spacing w:after="0" w:line="360" w:lineRule="auto"/>
        <w:jc w:val="both"/>
        <w:rPr>
          <w:rFonts w:ascii="Book Antiqua" w:hAnsi="Book Antiqua"/>
          <w:color w:val="000000"/>
          <w:sz w:val="24"/>
          <w:szCs w:val="24"/>
        </w:rPr>
      </w:pPr>
      <w:r w:rsidRPr="00495883">
        <w:rPr>
          <w:rFonts w:ascii="Book Antiqua" w:hAnsi="Book Antiqua"/>
          <w:b/>
          <w:color w:val="000000"/>
          <w:sz w:val="24"/>
          <w:szCs w:val="24"/>
        </w:rPr>
        <w:t xml:space="preserve">Published online: </w:t>
      </w:r>
      <w:bookmarkStart w:id="56" w:name="OLE_LINK184"/>
      <w:bookmarkStart w:id="57" w:name="OLE_LINK185"/>
    </w:p>
    <w:bookmarkEnd w:id="56"/>
    <w:bookmarkEnd w:id="57"/>
    <w:p w:rsidR="00E32352" w:rsidRDefault="00E32352" w:rsidP="00AF6278">
      <w:pPr>
        <w:spacing w:after="0" w:line="360" w:lineRule="auto"/>
        <w:jc w:val="both"/>
        <w:rPr>
          <w:rFonts w:ascii="Book Antiqua" w:hAnsi="Book Antiqua"/>
          <w:b/>
          <w:bCs/>
          <w:sz w:val="24"/>
          <w:szCs w:val="24"/>
        </w:rPr>
      </w:pPr>
    </w:p>
    <w:p w:rsidR="00E32352" w:rsidRDefault="00E32352" w:rsidP="00AF6278">
      <w:pPr>
        <w:spacing w:after="0" w:line="360" w:lineRule="auto"/>
        <w:jc w:val="both"/>
        <w:rPr>
          <w:rFonts w:ascii="Book Antiqua" w:eastAsia="微软雅黑" w:hAnsi="Book Antiqua"/>
          <w:iCs/>
          <w:sz w:val="24"/>
          <w:szCs w:val="24"/>
        </w:rPr>
      </w:pPr>
      <w:r>
        <w:rPr>
          <w:rFonts w:ascii="Book Antiqua" w:hAnsi="Book Antiqua"/>
          <w:sz w:val="24"/>
          <w:szCs w:val="24"/>
        </w:rPr>
        <w:br w:type="page"/>
      </w:r>
      <w:r w:rsidRPr="00500341">
        <w:rPr>
          <w:rFonts w:ascii="Book Antiqua" w:hAnsi="Book Antiqua"/>
          <w:b/>
          <w:bCs/>
          <w:sz w:val="24"/>
          <w:szCs w:val="24"/>
        </w:rPr>
        <w:lastRenderedPageBreak/>
        <w:t>Abstract</w:t>
      </w:r>
      <w:bookmarkStart w:id="58" w:name="OLE_LINK59"/>
      <w:bookmarkStart w:id="59" w:name="OLE_LINK60"/>
    </w:p>
    <w:p w:rsidR="00E32352" w:rsidRDefault="00E32352" w:rsidP="00AF6278">
      <w:pPr>
        <w:spacing w:after="0" w:line="360" w:lineRule="auto"/>
        <w:jc w:val="both"/>
        <w:rPr>
          <w:rFonts w:ascii="Book Antiqua" w:hAnsi="Book Antiqua"/>
          <w:sz w:val="24"/>
          <w:szCs w:val="24"/>
        </w:rPr>
      </w:pPr>
      <w:r>
        <w:rPr>
          <w:rFonts w:ascii="Book Antiqua" w:hAnsi="Book Antiqua"/>
          <w:b/>
          <w:bCs/>
          <w:sz w:val="24"/>
          <w:szCs w:val="24"/>
        </w:rPr>
        <w:t>AIM</w:t>
      </w:r>
      <w:r w:rsidRPr="002F1477">
        <w:rPr>
          <w:rFonts w:ascii="Book Antiqua" w:hAnsi="Book Antiqua"/>
          <w:b/>
          <w:bCs/>
          <w:sz w:val="24"/>
          <w:szCs w:val="24"/>
        </w:rPr>
        <w:t>:</w:t>
      </w:r>
      <w:r w:rsidRPr="002F1477">
        <w:rPr>
          <w:rFonts w:ascii="Book Antiqua" w:hAnsi="Book Antiqua"/>
          <w:sz w:val="24"/>
          <w:szCs w:val="24"/>
        </w:rPr>
        <w:t xml:space="preserve"> </w:t>
      </w:r>
      <w:r>
        <w:rPr>
          <w:rFonts w:ascii="Book Antiqua" w:hAnsi="Book Antiqua"/>
          <w:sz w:val="24"/>
          <w:szCs w:val="24"/>
        </w:rPr>
        <w:t xml:space="preserve">To </w:t>
      </w:r>
      <w:r w:rsidRPr="002F1477">
        <w:rPr>
          <w:rFonts w:ascii="Book Antiqua" w:hAnsi="Book Antiqua"/>
          <w:sz w:val="24"/>
          <w:szCs w:val="24"/>
        </w:rPr>
        <w:t>investigate</w:t>
      </w:r>
      <w:r>
        <w:rPr>
          <w:rFonts w:ascii="Book Antiqua" w:hAnsi="Book Antiqua"/>
          <w:sz w:val="24"/>
          <w:szCs w:val="24"/>
        </w:rPr>
        <w:t xml:space="preserve"> the</w:t>
      </w:r>
      <w:r w:rsidRPr="002F1477">
        <w:rPr>
          <w:rFonts w:ascii="Book Antiqua" w:hAnsi="Book Antiqua"/>
          <w:sz w:val="24"/>
          <w:szCs w:val="24"/>
        </w:rPr>
        <w:t xml:space="preserve"> associations between endogenous H</w:t>
      </w:r>
      <w:r w:rsidRPr="002F1477">
        <w:rPr>
          <w:rFonts w:ascii="Book Antiqua" w:hAnsi="Book Antiqua"/>
          <w:sz w:val="24"/>
          <w:szCs w:val="24"/>
          <w:vertAlign w:val="subscript"/>
        </w:rPr>
        <w:t>2</w:t>
      </w:r>
      <w:r w:rsidRPr="002F1477">
        <w:rPr>
          <w:rFonts w:ascii="Book Antiqua" w:hAnsi="Book Antiqua"/>
          <w:sz w:val="24"/>
          <w:szCs w:val="24"/>
        </w:rPr>
        <w:t>S and portal hypertension as well as its effect on vascular smooth muscle cell</w:t>
      </w:r>
      <w:r>
        <w:rPr>
          <w:rFonts w:ascii="Book Antiqua" w:hAnsi="Book Antiqua"/>
          <w:sz w:val="24"/>
          <w:szCs w:val="24"/>
        </w:rPr>
        <w:t>s</w:t>
      </w:r>
      <w:r w:rsidRPr="002F1477">
        <w:rPr>
          <w:rFonts w:ascii="Book Antiqua" w:hAnsi="Book Antiqua"/>
          <w:sz w:val="24"/>
          <w:szCs w:val="24"/>
        </w:rPr>
        <w:t xml:space="preserve">. </w:t>
      </w:r>
    </w:p>
    <w:p w:rsidR="00E32352" w:rsidRPr="00EF5B2F" w:rsidRDefault="00E32352" w:rsidP="00AF6278">
      <w:pPr>
        <w:spacing w:after="0" w:line="360" w:lineRule="auto"/>
        <w:jc w:val="both"/>
        <w:rPr>
          <w:rFonts w:ascii="Book Antiqua" w:eastAsia="微软雅黑" w:hAnsi="Book Antiqua"/>
          <w:iCs/>
          <w:sz w:val="24"/>
          <w:szCs w:val="24"/>
        </w:rPr>
      </w:pPr>
    </w:p>
    <w:p w:rsidR="00E32352" w:rsidRDefault="00E32352" w:rsidP="00AF6278">
      <w:pPr>
        <w:spacing w:after="0" w:line="360" w:lineRule="auto"/>
        <w:jc w:val="both"/>
        <w:rPr>
          <w:rFonts w:ascii="Book Antiqua" w:hAnsi="Book Antiqua"/>
          <w:sz w:val="24"/>
          <w:szCs w:val="24"/>
        </w:rPr>
      </w:pPr>
      <w:r w:rsidRPr="002F1477">
        <w:rPr>
          <w:rFonts w:ascii="Book Antiqua" w:hAnsi="Book Antiqua"/>
          <w:b/>
          <w:bCs/>
          <w:sz w:val="24"/>
          <w:szCs w:val="24"/>
        </w:rPr>
        <w:t>METHODS:</w:t>
      </w:r>
      <w:r w:rsidRPr="00A615BE">
        <w:rPr>
          <w:rFonts w:ascii="Book Antiqua" w:hAnsi="Book Antiqua"/>
          <w:sz w:val="24"/>
        </w:rPr>
        <w:t xml:space="preserve"> </w:t>
      </w:r>
      <w:r w:rsidRPr="009B334D">
        <w:rPr>
          <w:rFonts w:ascii="Book Antiqua" w:hAnsi="Book Antiqua"/>
          <w:sz w:val="24"/>
          <w:szCs w:val="24"/>
        </w:rPr>
        <w:t xml:space="preserve">Portal </w:t>
      </w:r>
      <w:r>
        <w:rPr>
          <w:rFonts w:ascii="Book Antiqua" w:hAnsi="Book Antiqua"/>
          <w:sz w:val="24"/>
          <w:szCs w:val="24"/>
        </w:rPr>
        <w:t>h</w:t>
      </w:r>
      <w:r w:rsidRPr="002F1477">
        <w:rPr>
          <w:rFonts w:ascii="Book Antiqua" w:hAnsi="Book Antiqua"/>
          <w:sz w:val="24"/>
          <w:szCs w:val="24"/>
        </w:rPr>
        <w:t>ypertension patients were categorized by Child</w:t>
      </w:r>
      <w:r>
        <w:rPr>
          <w:rFonts w:ascii="Book Antiqua" w:hAnsi="Book Antiqua"/>
          <w:sz w:val="24"/>
          <w:szCs w:val="24"/>
        </w:rPr>
        <w:t>–</w:t>
      </w:r>
      <w:r w:rsidRPr="002F1477">
        <w:rPr>
          <w:rFonts w:ascii="Book Antiqua" w:hAnsi="Book Antiqua"/>
          <w:sz w:val="24"/>
          <w:szCs w:val="24"/>
        </w:rPr>
        <w:t>Pugh scor</w:t>
      </w:r>
      <w:r>
        <w:rPr>
          <w:rFonts w:ascii="Book Antiqua" w:hAnsi="Book Antiqua"/>
          <w:sz w:val="24"/>
          <w:szCs w:val="24"/>
        </w:rPr>
        <w:t xml:space="preserve">e </w:t>
      </w:r>
      <w:r w:rsidRPr="002F1477">
        <w:rPr>
          <w:rFonts w:ascii="Book Antiqua" w:hAnsi="Book Antiqua"/>
          <w:sz w:val="24"/>
          <w:szCs w:val="24"/>
        </w:rPr>
        <w:t xml:space="preserve">based on bilirubin and albumin levels, prothrombin time, ascites </w:t>
      </w:r>
      <w:r>
        <w:rPr>
          <w:rFonts w:ascii="Book Antiqua" w:hAnsi="Book Antiqua"/>
          <w:sz w:val="24"/>
          <w:szCs w:val="24"/>
        </w:rPr>
        <w:t xml:space="preserve">and </w:t>
      </w:r>
      <w:r w:rsidRPr="002F1477">
        <w:rPr>
          <w:rFonts w:ascii="Book Antiqua" w:hAnsi="Book Antiqua"/>
          <w:sz w:val="24"/>
          <w:szCs w:val="24"/>
        </w:rPr>
        <w:t>hepatic encephalopathy. Plasma H</w:t>
      </w:r>
      <w:r w:rsidRPr="002F1477">
        <w:rPr>
          <w:rFonts w:ascii="Book Antiqua" w:hAnsi="Book Antiqua"/>
          <w:sz w:val="24"/>
          <w:szCs w:val="24"/>
          <w:vertAlign w:val="subscript"/>
        </w:rPr>
        <w:t>2</w:t>
      </w:r>
      <w:r w:rsidRPr="002F1477">
        <w:rPr>
          <w:rFonts w:ascii="Book Antiqua" w:hAnsi="Book Antiqua"/>
          <w:sz w:val="24"/>
          <w:szCs w:val="24"/>
        </w:rPr>
        <w:t>S concentrations and portal vein diameters</w:t>
      </w:r>
      <w:r>
        <w:rPr>
          <w:rFonts w:ascii="Book Antiqua" w:hAnsi="Book Antiqua"/>
          <w:sz w:val="24"/>
          <w:szCs w:val="24"/>
        </w:rPr>
        <w:t xml:space="preserve"> (PVDs)</w:t>
      </w:r>
      <w:r w:rsidRPr="002F1477">
        <w:rPr>
          <w:rFonts w:ascii="Book Antiqua" w:hAnsi="Book Antiqua"/>
          <w:sz w:val="24"/>
          <w:szCs w:val="24"/>
        </w:rPr>
        <w:t xml:space="preserve"> were compared between portal hypertension patients and control participants</w:t>
      </w:r>
      <w:r>
        <w:rPr>
          <w:rFonts w:ascii="Book Antiqua" w:hAnsi="Book Antiqua"/>
          <w:sz w:val="24"/>
          <w:szCs w:val="24"/>
        </w:rPr>
        <w:t>,</w:t>
      </w:r>
      <w:r w:rsidRPr="002F1477">
        <w:rPr>
          <w:rFonts w:ascii="Book Antiqua" w:hAnsi="Book Antiqua"/>
          <w:sz w:val="24"/>
          <w:szCs w:val="24"/>
        </w:rPr>
        <w:t xml:space="preserve"> as well as between portal hypertension patients with varying degrees of severity. In addition, we established a rabbit hepatic schistosomiasis portal hypertension (SPH) model and analyzed liver morphology, fibrosis grade, plasma and liver tissue H</w:t>
      </w:r>
      <w:r w:rsidRPr="002F1477">
        <w:rPr>
          <w:rFonts w:ascii="Book Antiqua" w:hAnsi="Book Antiqua"/>
          <w:sz w:val="24"/>
          <w:szCs w:val="24"/>
          <w:vertAlign w:val="subscript"/>
        </w:rPr>
        <w:t>2</w:t>
      </w:r>
      <w:r w:rsidRPr="002F1477">
        <w:rPr>
          <w:rFonts w:ascii="Book Antiqua" w:hAnsi="Book Antiqua"/>
          <w:sz w:val="24"/>
          <w:szCs w:val="24"/>
        </w:rPr>
        <w:t>S concentrations</w:t>
      </w:r>
      <w:r>
        <w:rPr>
          <w:rFonts w:ascii="Book Antiqua" w:hAnsi="Book Antiqua"/>
          <w:sz w:val="24"/>
          <w:szCs w:val="24"/>
        </w:rPr>
        <w:t>,</w:t>
      </w:r>
      <w:r w:rsidRPr="002F1477">
        <w:rPr>
          <w:rFonts w:ascii="Book Antiqua" w:hAnsi="Book Antiqua"/>
          <w:sz w:val="24"/>
          <w:szCs w:val="24"/>
        </w:rPr>
        <w:t xml:space="preserve"> as well as cystathionine γ-lyase (CSE) activity and </w:t>
      </w:r>
      <w:r>
        <w:rPr>
          <w:rFonts w:ascii="Book Antiqua" w:hAnsi="Book Antiqua"/>
          <w:sz w:val="24"/>
          <w:szCs w:val="24"/>
        </w:rPr>
        <w:t>phosphorylated extracellular signal-regulated kinase (</w:t>
      </w:r>
      <w:r w:rsidRPr="002F1477">
        <w:rPr>
          <w:rFonts w:ascii="Book Antiqua" w:hAnsi="Book Antiqua"/>
          <w:sz w:val="24"/>
          <w:szCs w:val="24"/>
        </w:rPr>
        <w:t>pERK</w:t>
      </w:r>
      <w:r>
        <w:rPr>
          <w:rFonts w:ascii="Book Antiqua" w:hAnsi="Book Antiqua"/>
          <w:sz w:val="24"/>
          <w:szCs w:val="24"/>
        </w:rPr>
        <w:t>)1/2, B cell lymphoma (</w:t>
      </w:r>
      <w:r w:rsidRPr="002F1477">
        <w:rPr>
          <w:rFonts w:ascii="Book Antiqua" w:hAnsi="Book Antiqua"/>
          <w:sz w:val="24"/>
          <w:szCs w:val="24"/>
        </w:rPr>
        <w:t>Bcl</w:t>
      </w:r>
      <w:r>
        <w:rPr>
          <w:rFonts w:ascii="Book Antiqua" w:hAnsi="Book Antiqua"/>
          <w:sz w:val="24"/>
          <w:szCs w:val="24"/>
        </w:rPr>
        <w:t>)</w:t>
      </w:r>
      <w:r w:rsidRPr="002F1477">
        <w:rPr>
          <w:rFonts w:ascii="Book Antiqua" w:hAnsi="Book Antiqua"/>
          <w:sz w:val="24"/>
          <w:szCs w:val="24"/>
        </w:rPr>
        <w:t xml:space="preserve">-2 and Bcl-XL expression </w:t>
      </w:r>
      <w:r>
        <w:rPr>
          <w:rFonts w:ascii="Book Antiqua" w:hAnsi="Book Antiqua"/>
          <w:sz w:val="24"/>
          <w:szCs w:val="24"/>
        </w:rPr>
        <w:t>in</w:t>
      </w:r>
      <w:r w:rsidRPr="002F1477">
        <w:rPr>
          <w:rFonts w:ascii="Book Antiqua" w:hAnsi="Book Antiqua"/>
          <w:sz w:val="24"/>
          <w:szCs w:val="24"/>
        </w:rPr>
        <w:t xml:space="preserve"> portal vein smooth muscle cells</w:t>
      </w:r>
      <w:r>
        <w:rPr>
          <w:rFonts w:ascii="Book Antiqua" w:hAnsi="Book Antiqua"/>
          <w:sz w:val="24"/>
          <w:szCs w:val="24"/>
        </w:rPr>
        <w:t>,</w:t>
      </w:r>
      <w:r w:rsidRPr="002F1477">
        <w:rPr>
          <w:rFonts w:ascii="Book Antiqua" w:hAnsi="Book Antiqua"/>
          <w:sz w:val="24"/>
          <w:szCs w:val="24"/>
        </w:rPr>
        <w:t xml:space="preserve"> in addition to their H</w:t>
      </w:r>
      <w:r w:rsidRPr="002F1477">
        <w:rPr>
          <w:rFonts w:ascii="Book Antiqua" w:hAnsi="Book Antiqua"/>
          <w:sz w:val="24"/>
          <w:szCs w:val="24"/>
          <w:vertAlign w:val="subscript"/>
        </w:rPr>
        <w:t>2</w:t>
      </w:r>
      <w:r w:rsidRPr="002F1477">
        <w:rPr>
          <w:rFonts w:ascii="Book Antiqua" w:hAnsi="Book Antiqua"/>
          <w:sz w:val="24"/>
          <w:szCs w:val="24"/>
        </w:rPr>
        <w:t>S</w:t>
      </w:r>
      <w:r>
        <w:rPr>
          <w:rFonts w:ascii="Book Antiqua" w:hAnsi="Book Antiqua"/>
          <w:sz w:val="24"/>
          <w:szCs w:val="24"/>
        </w:rPr>
        <w:t>-</w:t>
      </w:r>
      <w:r w:rsidRPr="002F1477">
        <w:rPr>
          <w:rFonts w:ascii="Book Antiqua" w:hAnsi="Book Antiqua"/>
          <w:sz w:val="24"/>
          <w:szCs w:val="24"/>
        </w:rPr>
        <w:t xml:space="preserve">induced apoptosis rates. </w:t>
      </w:r>
    </w:p>
    <w:p w:rsidR="00E32352" w:rsidRPr="002F1477"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r w:rsidRPr="002F1477">
        <w:rPr>
          <w:rFonts w:ascii="Book Antiqua" w:hAnsi="Book Antiqua"/>
          <w:b/>
          <w:bCs/>
          <w:sz w:val="24"/>
          <w:szCs w:val="24"/>
        </w:rPr>
        <w:t>RESULTS:</w:t>
      </w:r>
      <w:r w:rsidRPr="002F1477">
        <w:rPr>
          <w:rFonts w:ascii="Book Antiqua" w:hAnsi="Book Antiqua"/>
          <w:sz w:val="24"/>
          <w:szCs w:val="24"/>
        </w:rPr>
        <w:t xml:space="preserve"> In portal hypertension patients, endogenous H</w:t>
      </w:r>
      <w:r w:rsidRPr="002F1477">
        <w:rPr>
          <w:rFonts w:ascii="Book Antiqua" w:hAnsi="Book Antiqua"/>
          <w:sz w:val="24"/>
          <w:szCs w:val="24"/>
          <w:vertAlign w:val="subscript"/>
        </w:rPr>
        <w:t>2</w:t>
      </w:r>
      <w:r w:rsidRPr="002F1477">
        <w:rPr>
          <w:rFonts w:ascii="Book Antiqua" w:hAnsi="Book Antiqua"/>
          <w:sz w:val="24"/>
          <w:szCs w:val="24"/>
        </w:rPr>
        <w:t>S levels were significantly lower than in healthy controls</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T</w:t>
      </w:r>
      <w:r w:rsidRPr="002F1477">
        <w:rPr>
          <w:rFonts w:ascii="Book Antiqua" w:hAnsi="Book Antiqua"/>
          <w:sz w:val="24"/>
          <w:szCs w:val="24"/>
        </w:rPr>
        <w:t>he more severe the disease was</w:t>
      </w:r>
      <w:r>
        <w:rPr>
          <w:rFonts w:ascii="Book Antiqua" w:hAnsi="Book Antiqua"/>
          <w:sz w:val="24"/>
          <w:szCs w:val="24"/>
        </w:rPr>
        <w:t>,</w:t>
      </w:r>
      <w:r w:rsidRPr="002F1477">
        <w:rPr>
          <w:rFonts w:ascii="Book Antiqua" w:hAnsi="Book Antiqua"/>
          <w:sz w:val="24"/>
          <w:szCs w:val="24"/>
        </w:rPr>
        <w:t xml:space="preserve"> the lower were the H</w:t>
      </w:r>
      <w:r w:rsidRPr="002F1477">
        <w:rPr>
          <w:rFonts w:ascii="Book Antiqua" w:hAnsi="Book Antiqua"/>
          <w:sz w:val="24"/>
          <w:szCs w:val="24"/>
          <w:vertAlign w:val="subscript"/>
        </w:rPr>
        <w:t>2</w:t>
      </w:r>
      <w:r w:rsidRPr="002F1477">
        <w:rPr>
          <w:rFonts w:ascii="Book Antiqua" w:hAnsi="Book Antiqua"/>
          <w:sz w:val="24"/>
          <w:szCs w:val="24"/>
        </w:rPr>
        <w:t>S plasma levels</w:t>
      </w:r>
      <w:r>
        <w:rPr>
          <w:rFonts w:ascii="Book Antiqua" w:hAnsi="Book Antiqua"/>
          <w:sz w:val="24"/>
          <w:szCs w:val="24"/>
        </w:rPr>
        <w:t>,</w:t>
      </w:r>
      <w:r w:rsidRPr="002F1477">
        <w:rPr>
          <w:rFonts w:ascii="Book Antiqua" w:hAnsi="Book Antiqua"/>
          <w:sz w:val="24"/>
          <w:szCs w:val="24"/>
        </w:rPr>
        <w:t xml:space="preserve"> which were inversely correlated with </w:t>
      </w:r>
      <w:r>
        <w:rPr>
          <w:rFonts w:ascii="Book Antiqua" w:hAnsi="Book Antiqua"/>
          <w:sz w:val="24"/>
          <w:szCs w:val="24"/>
        </w:rPr>
        <w:t xml:space="preserve">PVD </w:t>
      </w:r>
      <w:r w:rsidRPr="002F1477">
        <w:rPr>
          <w:rFonts w:ascii="Book Antiqua" w:hAnsi="Book Antiqua"/>
          <w:sz w:val="24"/>
          <w:szCs w:val="24"/>
        </w:rPr>
        <w:t>and Child</w:t>
      </w:r>
      <w:r>
        <w:rPr>
          <w:rFonts w:ascii="Book Antiqua" w:hAnsi="Book Antiqua"/>
          <w:sz w:val="24"/>
          <w:szCs w:val="24"/>
        </w:rPr>
        <w:t>–</w:t>
      </w:r>
      <w:r w:rsidRPr="002F1477">
        <w:rPr>
          <w:rFonts w:ascii="Book Antiqua" w:hAnsi="Book Antiqua"/>
          <w:sz w:val="24"/>
          <w:szCs w:val="24"/>
        </w:rPr>
        <w:t>Pugh score. Liver tissue H</w:t>
      </w:r>
      <w:r w:rsidRPr="002F1477">
        <w:rPr>
          <w:rFonts w:ascii="Book Antiqua" w:hAnsi="Book Antiqua"/>
          <w:sz w:val="24"/>
          <w:szCs w:val="24"/>
          <w:vertAlign w:val="subscript"/>
        </w:rPr>
        <w:t>2</w:t>
      </w:r>
      <w:r w:rsidRPr="002F1477">
        <w:rPr>
          <w:rFonts w:ascii="Book Antiqua" w:hAnsi="Book Antiqua"/>
          <w:sz w:val="24"/>
          <w:szCs w:val="24"/>
        </w:rPr>
        <w:t xml:space="preserve">S concentrations and CSE expression were significantly lower in the SPH rabbit livers compared </w:t>
      </w:r>
      <w:r>
        <w:rPr>
          <w:rFonts w:ascii="Book Antiqua" w:hAnsi="Book Antiqua"/>
          <w:sz w:val="24"/>
          <w:szCs w:val="24"/>
        </w:rPr>
        <w:t xml:space="preserve">with </w:t>
      </w:r>
      <w:r w:rsidRPr="002F1477">
        <w:rPr>
          <w:rFonts w:ascii="Book Antiqua" w:hAnsi="Book Antiqua"/>
          <w:sz w:val="24"/>
          <w:szCs w:val="24"/>
        </w:rPr>
        <w:t xml:space="preserve">the control </w:t>
      </w:r>
      <w:r>
        <w:rPr>
          <w:rFonts w:ascii="Book Antiqua" w:hAnsi="Book Antiqua"/>
          <w:sz w:val="24"/>
          <w:szCs w:val="24"/>
        </w:rPr>
        <w:t xml:space="preserve">animals, </w:t>
      </w:r>
      <w:r w:rsidRPr="002F1477">
        <w:rPr>
          <w:rFonts w:ascii="Book Antiqua" w:hAnsi="Book Antiqua"/>
          <w:sz w:val="24"/>
          <w:szCs w:val="24"/>
        </w:rPr>
        <w:t>starting at 3 w</w:t>
      </w:r>
      <w:r>
        <w:rPr>
          <w:rFonts w:ascii="Book Antiqua" w:hAnsi="Book Antiqua"/>
          <w:sz w:val="24"/>
          <w:szCs w:val="24"/>
        </w:rPr>
        <w:t>k</w:t>
      </w:r>
      <w:r w:rsidRPr="002F1477">
        <w:rPr>
          <w:rFonts w:ascii="Book Antiqua" w:hAnsi="Book Antiqua"/>
          <w:sz w:val="24"/>
          <w:szCs w:val="24"/>
        </w:rPr>
        <w:t>, whereas pERK 1/2 expressions gradually increased at 12</w:t>
      </w:r>
      <w:r>
        <w:rPr>
          <w:rFonts w:ascii="Book Antiqua" w:hAnsi="Book Antiqua"/>
          <w:sz w:val="24"/>
          <w:szCs w:val="24"/>
        </w:rPr>
        <w:t>–</w:t>
      </w:r>
      <w:r w:rsidRPr="002F1477">
        <w:rPr>
          <w:rFonts w:ascii="Book Antiqua" w:hAnsi="Book Antiqua"/>
          <w:sz w:val="24"/>
          <w:szCs w:val="24"/>
        </w:rPr>
        <w:t>20 w</w:t>
      </w:r>
      <w:r>
        <w:rPr>
          <w:rFonts w:ascii="Book Antiqua" w:hAnsi="Book Antiqua"/>
          <w:sz w:val="24"/>
          <w:szCs w:val="24"/>
        </w:rPr>
        <w:t xml:space="preserve">k </w:t>
      </w:r>
      <w:r w:rsidRPr="002F1477">
        <w:rPr>
          <w:rFonts w:ascii="Book Antiqua" w:hAnsi="Book Antiqua"/>
          <w:sz w:val="24"/>
          <w:szCs w:val="24"/>
        </w:rPr>
        <w:t xml:space="preserve">after </w:t>
      </w:r>
      <w:r>
        <w:rPr>
          <w:rFonts w:ascii="Book Antiqua" w:hAnsi="Book Antiqua"/>
          <w:sz w:val="24"/>
          <w:szCs w:val="24"/>
        </w:rPr>
        <w:t xml:space="preserve">SPH </w:t>
      </w:r>
      <w:r w:rsidRPr="002F1477">
        <w:rPr>
          <w:rFonts w:ascii="Book Antiqua" w:hAnsi="Book Antiqua"/>
          <w:sz w:val="24"/>
          <w:szCs w:val="24"/>
        </w:rPr>
        <w:t>model establishment. In portal vein smooth muscle cells, increasing H</w:t>
      </w:r>
      <w:r w:rsidRPr="002F1477">
        <w:rPr>
          <w:rFonts w:ascii="Book Antiqua" w:hAnsi="Book Antiqua"/>
          <w:sz w:val="24"/>
          <w:szCs w:val="24"/>
          <w:vertAlign w:val="subscript"/>
        </w:rPr>
        <w:t>2</w:t>
      </w:r>
      <w:r w:rsidRPr="002F1477">
        <w:rPr>
          <w:rFonts w:ascii="Book Antiqua" w:hAnsi="Book Antiqua"/>
          <w:sz w:val="24"/>
          <w:szCs w:val="24"/>
        </w:rPr>
        <w:t>S levels led to increased apoptosis, while Bcl-2 and Bcl-XL expressions decreased</w:t>
      </w:r>
      <w:r>
        <w:rPr>
          <w:rFonts w:ascii="Book Antiqua" w:hAnsi="Book Antiqua"/>
          <w:sz w:val="24"/>
          <w:szCs w:val="24"/>
        </w:rPr>
        <w:t>.</w:t>
      </w:r>
      <w:r w:rsidRPr="002F1477">
        <w:rPr>
          <w:rFonts w:ascii="Book Antiqua" w:hAnsi="Book Antiqua"/>
          <w:sz w:val="24"/>
          <w:szCs w:val="24"/>
        </w:rPr>
        <w:t xml:space="preserve"> </w:t>
      </w:r>
    </w:p>
    <w:p w:rsidR="00E32352" w:rsidRPr="002F1477"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r w:rsidRPr="002F1477">
        <w:rPr>
          <w:rFonts w:ascii="Book Antiqua" w:hAnsi="Book Antiqua"/>
          <w:b/>
          <w:bCs/>
          <w:sz w:val="24"/>
          <w:szCs w:val="24"/>
        </w:rPr>
        <w:t>CONCLUSION:</w:t>
      </w:r>
      <w:r w:rsidRPr="002F1477">
        <w:rPr>
          <w:rFonts w:ascii="Book Antiqua" w:hAnsi="Book Antiqua"/>
          <w:sz w:val="24"/>
          <w:szCs w:val="24"/>
        </w:rPr>
        <w:t xml:space="preserve"> H</w:t>
      </w:r>
      <w:r w:rsidRPr="002F1477">
        <w:rPr>
          <w:rFonts w:ascii="Book Antiqua" w:hAnsi="Book Antiqua"/>
          <w:sz w:val="24"/>
          <w:szCs w:val="24"/>
          <w:vertAlign w:val="subscript"/>
        </w:rPr>
        <w:t>2</w:t>
      </w:r>
      <w:r w:rsidRPr="002F1477">
        <w:rPr>
          <w:rFonts w:ascii="Book Antiqua" w:hAnsi="Book Antiqua"/>
          <w:sz w:val="24"/>
          <w:szCs w:val="24"/>
        </w:rPr>
        <w:t>S prevents vascular restructuring caused by excessive proliferation of smooth muscle cells via apoptosis induction</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which </w:t>
      </w:r>
      <w:r w:rsidRPr="002F1477">
        <w:rPr>
          <w:rFonts w:ascii="Book Antiqua" w:hAnsi="Book Antiqua"/>
          <w:sz w:val="24"/>
          <w:szCs w:val="24"/>
        </w:rPr>
        <w:t>helps to maintain normal vascular structures.</w:t>
      </w:r>
    </w:p>
    <w:p w:rsidR="00E32352" w:rsidRDefault="00E32352" w:rsidP="00AF6278">
      <w:pPr>
        <w:spacing w:after="0" w:line="360" w:lineRule="auto"/>
        <w:jc w:val="both"/>
        <w:rPr>
          <w:rFonts w:ascii="Book Antiqua" w:hAnsi="Book Antiqua"/>
          <w:sz w:val="24"/>
          <w:szCs w:val="24"/>
        </w:rPr>
      </w:pPr>
    </w:p>
    <w:p w:rsidR="00E32352" w:rsidRPr="00A7393F" w:rsidRDefault="00E32352" w:rsidP="0008144E">
      <w:pPr>
        <w:spacing w:line="360" w:lineRule="auto"/>
        <w:rPr>
          <w:rFonts w:ascii="Book Antiqua" w:hAnsi="Book Antiqua"/>
          <w:sz w:val="24"/>
        </w:rPr>
      </w:pPr>
      <w:r w:rsidRPr="00A7393F">
        <w:rPr>
          <w:rFonts w:ascii="Book Antiqua" w:hAnsi="Book Antiqua"/>
          <w:sz w:val="24"/>
        </w:rPr>
        <w:lastRenderedPageBreak/>
        <w:t>©</w:t>
      </w:r>
      <w:r>
        <w:rPr>
          <w:rFonts w:ascii="Book Antiqua" w:hAnsi="Book Antiqua"/>
          <w:sz w:val="24"/>
        </w:rPr>
        <w:t xml:space="preserve"> </w:t>
      </w:r>
      <w:r w:rsidRPr="000116DB">
        <w:rPr>
          <w:rFonts w:ascii="Book Antiqua" w:hAnsi="Book Antiqua"/>
          <w:sz w:val="24"/>
        </w:rPr>
        <w:t>2013 Baishideng Publishing Group Co., Limited. All rights reserved.</w:t>
      </w:r>
    </w:p>
    <w:p w:rsidR="00E32352" w:rsidRPr="002F1477" w:rsidRDefault="00E32352" w:rsidP="00AF6278">
      <w:pPr>
        <w:spacing w:after="0" w:line="360" w:lineRule="auto"/>
        <w:jc w:val="both"/>
        <w:rPr>
          <w:rFonts w:ascii="Book Antiqua" w:hAnsi="Book Antiqua"/>
          <w:sz w:val="24"/>
          <w:szCs w:val="24"/>
        </w:rPr>
      </w:pPr>
    </w:p>
    <w:bookmarkEnd w:id="58"/>
    <w:bookmarkEnd w:id="59"/>
    <w:p w:rsidR="00E32352" w:rsidRDefault="00E32352" w:rsidP="00AF6278">
      <w:pPr>
        <w:spacing w:after="0" w:line="360" w:lineRule="auto"/>
        <w:jc w:val="both"/>
        <w:rPr>
          <w:rFonts w:ascii="Book Antiqua" w:hAnsi="Book Antiqua"/>
          <w:sz w:val="24"/>
          <w:szCs w:val="24"/>
        </w:rPr>
      </w:pPr>
      <w:r w:rsidRPr="002F1477">
        <w:rPr>
          <w:rFonts w:ascii="Book Antiqua" w:hAnsi="Book Antiqua"/>
          <w:b/>
          <w:bCs/>
          <w:sz w:val="24"/>
          <w:szCs w:val="24"/>
        </w:rPr>
        <w:t xml:space="preserve">Key words: </w:t>
      </w:r>
      <w:bookmarkStart w:id="60" w:name="OLE_LINK63"/>
      <w:bookmarkStart w:id="61" w:name="OLE_LINK64"/>
      <w:r>
        <w:rPr>
          <w:rFonts w:ascii="Book Antiqua" w:hAnsi="Book Antiqua"/>
          <w:sz w:val="24"/>
          <w:szCs w:val="24"/>
        </w:rPr>
        <w:t>P</w:t>
      </w:r>
      <w:r w:rsidRPr="002F1477">
        <w:rPr>
          <w:rFonts w:ascii="Book Antiqua" w:hAnsi="Book Antiqua"/>
          <w:sz w:val="24"/>
          <w:szCs w:val="24"/>
        </w:rPr>
        <w:t xml:space="preserve">ortal hypertension; </w:t>
      </w:r>
      <w:r>
        <w:rPr>
          <w:rFonts w:ascii="Book Antiqua" w:hAnsi="Book Antiqua"/>
          <w:sz w:val="24"/>
          <w:szCs w:val="24"/>
        </w:rPr>
        <w:t>A</w:t>
      </w:r>
      <w:r w:rsidRPr="002F1477">
        <w:rPr>
          <w:rFonts w:ascii="Book Antiqua" w:hAnsi="Book Antiqua"/>
          <w:sz w:val="24"/>
          <w:szCs w:val="24"/>
        </w:rPr>
        <w:t xml:space="preserve">poptosis; </w:t>
      </w:r>
      <w:r w:rsidRPr="00345ECF">
        <w:rPr>
          <w:rFonts w:ascii="Book Antiqua" w:hAnsi="Book Antiqua"/>
          <w:sz w:val="24"/>
          <w:szCs w:val="24"/>
        </w:rPr>
        <w:t>B-cell lymphoma-2</w:t>
      </w:r>
      <w:r w:rsidRPr="002F1477">
        <w:rPr>
          <w:rFonts w:ascii="Book Antiqua" w:hAnsi="Book Antiqua"/>
          <w:sz w:val="24"/>
          <w:szCs w:val="24"/>
        </w:rPr>
        <w:t xml:space="preserve">; </w:t>
      </w:r>
      <w:r>
        <w:rPr>
          <w:rFonts w:ascii="Book Antiqua" w:hAnsi="Book Antiqua"/>
          <w:sz w:val="24"/>
          <w:szCs w:val="24"/>
        </w:rPr>
        <w:t>B-cell lymphoma</w:t>
      </w:r>
      <w:r w:rsidRPr="002F1477">
        <w:rPr>
          <w:rFonts w:ascii="Book Antiqua" w:hAnsi="Book Antiqua"/>
          <w:sz w:val="24"/>
          <w:szCs w:val="24"/>
        </w:rPr>
        <w:t>-XL</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C</w:t>
      </w:r>
      <w:r w:rsidRPr="002F1477">
        <w:rPr>
          <w:rFonts w:ascii="Book Antiqua" w:hAnsi="Book Antiqua"/>
          <w:sz w:val="24"/>
          <w:szCs w:val="24"/>
        </w:rPr>
        <w:t>ystathionine γ-lyase; pERK 1/2; Hydrogen sulfide</w:t>
      </w:r>
    </w:p>
    <w:bookmarkEnd w:id="60"/>
    <w:bookmarkEnd w:id="61"/>
    <w:p w:rsidR="00E32352" w:rsidRPr="00A615BE" w:rsidRDefault="00E32352" w:rsidP="00AF6278">
      <w:pPr>
        <w:spacing w:after="0" w:line="360" w:lineRule="auto"/>
        <w:jc w:val="both"/>
        <w:rPr>
          <w:rFonts w:ascii="Book Antiqua" w:hAnsi="Book Antiqua"/>
          <w:b/>
          <w:sz w:val="24"/>
        </w:rPr>
      </w:pPr>
    </w:p>
    <w:p w:rsidR="00E32352" w:rsidRPr="00A615BE" w:rsidRDefault="00E32352" w:rsidP="00AF6278">
      <w:pPr>
        <w:spacing w:after="0" w:line="360" w:lineRule="auto"/>
        <w:jc w:val="both"/>
        <w:rPr>
          <w:rFonts w:ascii="Book Antiqua" w:hAnsi="Book Antiqua"/>
          <w:sz w:val="24"/>
        </w:rPr>
      </w:pPr>
      <w:r w:rsidRPr="00735F33">
        <w:rPr>
          <w:rFonts w:ascii="Book Antiqua" w:hAnsi="Book Antiqua"/>
          <w:b/>
          <w:sz w:val="24"/>
          <w:szCs w:val="24"/>
        </w:rPr>
        <w:t>Core tip:</w:t>
      </w:r>
      <w:r w:rsidRPr="00A615BE">
        <w:rPr>
          <w:rFonts w:ascii="Book Antiqua" w:hAnsi="Book Antiqua"/>
          <w:sz w:val="24"/>
        </w:rPr>
        <w:t xml:space="preserve"> </w:t>
      </w:r>
      <w:r w:rsidRPr="00345ECF">
        <w:rPr>
          <w:rFonts w:ascii="Book Antiqua" w:hAnsi="Book Antiqua"/>
          <w:sz w:val="24"/>
          <w:szCs w:val="24"/>
        </w:rPr>
        <w:t>In portal hypertension patients, endogenous H</w:t>
      </w:r>
      <w:r w:rsidRPr="00B346D2">
        <w:rPr>
          <w:rFonts w:ascii="Book Antiqua" w:hAnsi="Book Antiqua"/>
          <w:sz w:val="24"/>
          <w:szCs w:val="24"/>
          <w:vertAlign w:val="subscript"/>
        </w:rPr>
        <w:t>2</w:t>
      </w:r>
      <w:r w:rsidRPr="00345ECF">
        <w:rPr>
          <w:rFonts w:ascii="Book Antiqua" w:hAnsi="Book Antiqua"/>
          <w:sz w:val="24"/>
          <w:szCs w:val="24"/>
        </w:rPr>
        <w:t>S levels were significantly lower than in healthy controls</w:t>
      </w:r>
      <w:r>
        <w:rPr>
          <w:rFonts w:ascii="Book Antiqua" w:hAnsi="Book Antiqua"/>
          <w:sz w:val="24"/>
          <w:szCs w:val="24"/>
        </w:rPr>
        <w:t>.</w:t>
      </w:r>
      <w:r w:rsidRPr="00345ECF">
        <w:rPr>
          <w:rFonts w:ascii="Book Antiqua" w:hAnsi="Book Antiqua"/>
          <w:sz w:val="24"/>
          <w:szCs w:val="24"/>
        </w:rPr>
        <w:t xml:space="preserve"> H</w:t>
      </w:r>
      <w:r w:rsidRPr="00874CD4">
        <w:rPr>
          <w:rFonts w:ascii="Book Antiqua" w:hAnsi="Book Antiqua"/>
          <w:sz w:val="24"/>
          <w:szCs w:val="24"/>
          <w:vertAlign w:val="subscript"/>
        </w:rPr>
        <w:t>2</w:t>
      </w:r>
      <w:r w:rsidRPr="00345ECF">
        <w:rPr>
          <w:rFonts w:ascii="Book Antiqua" w:hAnsi="Book Antiqua"/>
          <w:sz w:val="24"/>
          <w:szCs w:val="24"/>
        </w:rPr>
        <w:t>S plasma level reductions correlated with portal vein diameter and Child</w:t>
      </w:r>
      <w:r>
        <w:rPr>
          <w:rFonts w:ascii="Book Antiqua" w:hAnsi="Book Antiqua"/>
          <w:sz w:val="24"/>
          <w:szCs w:val="24"/>
        </w:rPr>
        <w:t>–</w:t>
      </w:r>
      <w:r w:rsidRPr="00345ECF">
        <w:rPr>
          <w:rFonts w:ascii="Book Antiqua" w:hAnsi="Book Antiqua"/>
          <w:sz w:val="24"/>
          <w:szCs w:val="24"/>
        </w:rPr>
        <w:t>Pugh score. In a rabbit hepatic schistosomiasis portal hypertension model, liver tissue H</w:t>
      </w:r>
      <w:r w:rsidRPr="00A615BE">
        <w:rPr>
          <w:rFonts w:ascii="Book Antiqua" w:hAnsi="Book Antiqua"/>
          <w:sz w:val="24"/>
          <w:vertAlign w:val="subscript"/>
        </w:rPr>
        <w:t>2</w:t>
      </w:r>
      <w:r w:rsidRPr="00345ECF">
        <w:rPr>
          <w:rFonts w:ascii="Book Antiqua" w:hAnsi="Book Antiqua"/>
          <w:sz w:val="24"/>
          <w:szCs w:val="24"/>
        </w:rPr>
        <w:t>S concentrations and cystathionine γ-lyase expression</w:t>
      </w:r>
      <w:r>
        <w:rPr>
          <w:rFonts w:ascii="Book Antiqua" w:hAnsi="Book Antiqua"/>
          <w:sz w:val="24"/>
          <w:szCs w:val="24"/>
        </w:rPr>
        <w:t xml:space="preserve"> was </w:t>
      </w:r>
      <w:r w:rsidRPr="00345ECF">
        <w:rPr>
          <w:rFonts w:ascii="Book Antiqua" w:hAnsi="Book Antiqua"/>
          <w:sz w:val="24"/>
          <w:szCs w:val="24"/>
        </w:rPr>
        <w:t xml:space="preserve">significantly reduced and </w:t>
      </w:r>
      <w:r>
        <w:rPr>
          <w:rFonts w:ascii="Book Antiqua" w:hAnsi="Book Antiqua"/>
          <w:sz w:val="24"/>
          <w:szCs w:val="24"/>
        </w:rPr>
        <w:t xml:space="preserve">phosphorylated </w:t>
      </w:r>
      <w:r w:rsidRPr="00345ECF">
        <w:rPr>
          <w:rFonts w:ascii="Book Antiqua" w:hAnsi="Book Antiqua"/>
          <w:sz w:val="24"/>
          <w:szCs w:val="24"/>
        </w:rPr>
        <w:t>extracellular signal regulated kinase 1/2 expression</w:t>
      </w:r>
      <w:r>
        <w:rPr>
          <w:rFonts w:ascii="Book Antiqua" w:hAnsi="Book Antiqua"/>
          <w:sz w:val="24"/>
          <w:szCs w:val="24"/>
        </w:rPr>
        <w:t xml:space="preserve"> </w:t>
      </w:r>
      <w:r w:rsidRPr="00345ECF">
        <w:rPr>
          <w:rFonts w:ascii="Book Antiqua" w:hAnsi="Book Antiqua"/>
          <w:sz w:val="24"/>
          <w:szCs w:val="24"/>
        </w:rPr>
        <w:t>gradually increased. Increasing H</w:t>
      </w:r>
      <w:r w:rsidRPr="00A615BE">
        <w:rPr>
          <w:rFonts w:ascii="Book Antiqua" w:hAnsi="Book Antiqua"/>
          <w:sz w:val="24"/>
          <w:vertAlign w:val="subscript"/>
        </w:rPr>
        <w:t>2</w:t>
      </w:r>
      <w:r w:rsidRPr="00345ECF">
        <w:rPr>
          <w:rFonts w:ascii="Book Antiqua" w:hAnsi="Book Antiqua"/>
          <w:sz w:val="24"/>
          <w:szCs w:val="24"/>
        </w:rPr>
        <w:t>S levels led to increased apoptosis of portal vein smooth muscle cells, while</w:t>
      </w:r>
      <w:bookmarkStart w:id="62" w:name="OLE_LINK31"/>
      <w:r w:rsidRPr="00345ECF">
        <w:rPr>
          <w:rFonts w:ascii="Book Antiqua" w:hAnsi="Book Antiqua"/>
          <w:sz w:val="24"/>
          <w:szCs w:val="24"/>
        </w:rPr>
        <w:t xml:space="preserve"> B-cell lymphoma-2</w:t>
      </w:r>
      <w:bookmarkEnd w:id="62"/>
      <w:r w:rsidRPr="00345ECF">
        <w:rPr>
          <w:rFonts w:ascii="Book Antiqua" w:hAnsi="Book Antiqua"/>
          <w:sz w:val="24"/>
          <w:szCs w:val="24"/>
        </w:rPr>
        <w:t xml:space="preserve"> (Bcl-2) and Bcl-XL expression decreased. We suggest that H</w:t>
      </w:r>
      <w:r w:rsidRPr="00874CD4">
        <w:rPr>
          <w:rFonts w:ascii="Book Antiqua" w:hAnsi="Book Antiqua"/>
          <w:sz w:val="24"/>
          <w:szCs w:val="24"/>
          <w:vertAlign w:val="subscript"/>
        </w:rPr>
        <w:t>2</w:t>
      </w:r>
      <w:r w:rsidRPr="00345ECF">
        <w:rPr>
          <w:rFonts w:ascii="Book Antiqua" w:hAnsi="Book Antiqua"/>
          <w:sz w:val="24"/>
          <w:szCs w:val="24"/>
        </w:rPr>
        <w:t>S prevents portal hypertension though apoptosis induction of otherwise excessive proliferating smooth muscle cells.</w:t>
      </w:r>
    </w:p>
    <w:p w:rsidR="00E32352" w:rsidRDefault="00E32352" w:rsidP="00AF6278">
      <w:pPr>
        <w:adjustRightInd w:val="0"/>
        <w:snapToGrid w:val="0"/>
        <w:spacing w:after="0" w:line="360" w:lineRule="auto"/>
        <w:ind w:rightChars="-506" w:right="-1113"/>
        <w:jc w:val="both"/>
        <w:rPr>
          <w:rFonts w:ascii="Book Antiqua" w:hAnsi="Book Antiqua" w:cs="Tahoma"/>
          <w:sz w:val="24"/>
          <w:szCs w:val="24"/>
        </w:rPr>
      </w:pPr>
    </w:p>
    <w:p w:rsidR="00E32352" w:rsidRPr="00A23EB0" w:rsidRDefault="00E32352" w:rsidP="00AF6278">
      <w:pPr>
        <w:spacing w:after="0" w:line="360" w:lineRule="auto"/>
        <w:jc w:val="both"/>
        <w:rPr>
          <w:rFonts w:ascii="Book Antiqua" w:hAnsi="Book Antiqua"/>
          <w:bCs/>
          <w:sz w:val="24"/>
          <w:szCs w:val="24"/>
        </w:rPr>
      </w:pPr>
      <w:r w:rsidRPr="00495883">
        <w:rPr>
          <w:rFonts w:ascii="Book Antiqua" w:hAnsi="Book Antiqua"/>
          <w:bCs/>
          <w:sz w:val="24"/>
          <w:szCs w:val="24"/>
        </w:rPr>
        <w:t>Wang</w:t>
      </w:r>
      <w:r>
        <w:rPr>
          <w:rFonts w:ascii="Book Antiqua" w:hAnsi="Book Antiqua"/>
          <w:bCs/>
          <w:sz w:val="24"/>
          <w:szCs w:val="24"/>
        </w:rPr>
        <w:t xml:space="preserve"> C</w:t>
      </w:r>
      <w:r w:rsidRPr="00495883">
        <w:rPr>
          <w:rFonts w:ascii="Book Antiqua" w:hAnsi="Book Antiqua"/>
          <w:bCs/>
          <w:sz w:val="24"/>
          <w:szCs w:val="24"/>
        </w:rPr>
        <w:t>, Han</w:t>
      </w:r>
      <w:r>
        <w:rPr>
          <w:rFonts w:ascii="Book Antiqua" w:hAnsi="Book Antiqua"/>
          <w:bCs/>
          <w:sz w:val="24"/>
          <w:szCs w:val="24"/>
        </w:rPr>
        <w:t xml:space="preserve"> J</w:t>
      </w:r>
      <w:r w:rsidRPr="00495883">
        <w:rPr>
          <w:rFonts w:ascii="Book Antiqua" w:hAnsi="Book Antiqua"/>
          <w:bCs/>
          <w:sz w:val="24"/>
          <w:szCs w:val="24"/>
        </w:rPr>
        <w:t>, Xiao</w:t>
      </w:r>
      <w:r>
        <w:rPr>
          <w:rFonts w:ascii="Book Antiqua" w:hAnsi="Book Antiqua"/>
          <w:bCs/>
          <w:sz w:val="24"/>
          <w:szCs w:val="24"/>
        </w:rPr>
        <w:t xml:space="preserve"> L</w:t>
      </w:r>
      <w:r w:rsidRPr="00495883">
        <w:rPr>
          <w:rFonts w:ascii="Book Antiqua" w:hAnsi="Book Antiqua"/>
          <w:bCs/>
          <w:sz w:val="24"/>
          <w:szCs w:val="24"/>
        </w:rPr>
        <w:t>, Jin</w:t>
      </w:r>
      <w:r>
        <w:rPr>
          <w:rFonts w:ascii="Book Antiqua" w:hAnsi="Book Antiqua"/>
          <w:bCs/>
          <w:sz w:val="24"/>
          <w:szCs w:val="24"/>
        </w:rPr>
        <w:t xml:space="preserve"> CE</w:t>
      </w:r>
      <w:r w:rsidRPr="00495883">
        <w:rPr>
          <w:rFonts w:ascii="Book Antiqua" w:hAnsi="Book Antiqua"/>
          <w:bCs/>
          <w:sz w:val="24"/>
          <w:szCs w:val="24"/>
        </w:rPr>
        <w:t>, Li</w:t>
      </w:r>
      <w:r>
        <w:rPr>
          <w:rFonts w:ascii="Book Antiqua" w:hAnsi="Book Antiqua"/>
          <w:bCs/>
          <w:sz w:val="24"/>
          <w:szCs w:val="24"/>
        </w:rPr>
        <w:t xml:space="preserve"> DJ</w:t>
      </w:r>
      <w:r w:rsidRPr="00495883">
        <w:rPr>
          <w:rFonts w:ascii="Book Antiqua" w:hAnsi="Book Antiqua"/>
          <w:bCs/>
          <w:sz w:val="24"/>
          <w:szCs w:val="24"/>
        </w:rPr>
        <w:t>, Yang</w:t>
      </w:r>
      <w:r>
        <w:rPr>
          <w:rFonts w:ascii="Book Antiqua" w:hAnsi="Book Antiqua"/>
          <w:bCs/>
          <w:sz w:val="24"/>
          <w:szCs w:val="24"/>
        </w:rPr>
        <w:t xml:space="preserve"> Z. </w:t>
      </w:r>
      <w:r w:rsidRPr="00A23EB0">
        <w:rPr>
          <w:rFonts w:ascii="Book Antiqua" w:hAnsi="Book Antiqua"/>
          <w:bCs/>
          <w:sz w:val="24"/>
          <w:szCs w:val="24"/>
        </w:rPr>
        <w:t>Role of H</w:t>
      </w:r>
      <w:r w:rsidRPr="00A23EB0">
        <w:rPr>
          <w:rFonts w:ascii="Book Antiqua" w:hAnsi="Book Antiqua"/>
          <w:bCs/>
          <w:sz w:val="24"/>
          <w:szCs w:val="24"/>
          <w:vertAlign w:val="subscript"/>
        </w:rPr>
        <w:t>2</w:t>
      </w:r>
      <w:r w:rsidRPr="00A23EB0">
        <w:rPr>
          <w:rFonts w:ascii="Book Antiqua" w:hAnsi="Book Antiqua"/>
          <w:bCs/>
          <w:sz w:val="24"/>
          <w:szCs w:val="24"/>
        </w:rPr>
        <w:t xml:space="preserve">S in </w:t>
      </w:r>
      <w:r>
        <w:rPr>
          <w:rFonts w:ascii="Book Antiqua" w:hAnsi="Book Antiqua"/>
          <w:bCs/>
          <w:sz w:val="24"/>
          <w:szCs w:val="24"/>
        </w:rPr>
        <w:t>p</w:t>
      </w:r>
      <w:r w:rsidRPr="00A23EB0">
        <w:rPr>
          <w:rFonts w:ascii="Book Antiqua" w:hAnsi="Book Antiqua"/>
          <w:bCs/>
          <w:sz w:val="24"/>
          <w:szCs w:val="24"/>
        </w:rPr>
        <w:t xml:space="preserve">ortal </w:t>
      </w:r>
      <w:r>
        <w:rPr>
          <w:rFonts w:ascii="Book Antiqua" w:hAnsi="Book Antiqua"/>
          <w:bCs/>
          <w:sz w:val="24"/>
          <w:szCs w:val="24"/>
        </w:rPr>
        <w:t>h</w:t>
      </w:r>
      <w:r w:rsidRPr="00A23EB0">
        <w:rPr>
          <w:rFonts w:ascii="Book Antiqua" w:hAnsi="Book Antiqua"/>
          <w:bCs/>
          <w:sz w:val="24"/>
          <w:szCs w:val="24"/>
        </w:rPr>
        <w:t xml:space="preserve">ypertension and </w:t>
      </w:r>
      <w:r>
        <w:rPr>
          <w:rFonts w:ascii="Book Antiqua" w:hAnsi="Book Antiqua"/>
          <w:bCs/>
          <w:sz w:val="24"/>
          <w:szCs w:val="24"/>
        </w:rPr>
        <w:t>e</w:t>
      </w:r>
      <w:r w:rsidRPr="00A23EB0">
        <w:rPr>
          <w:rFonts w:ascii="Book Antiqua" w:hAnsi="Book Antiqua"/>
          <w:bCs/>
          <w:sz w:val="24"/>
          <w:szCs w:val="24"/>
        </w:rPr>
        <w:t xml:space="preserve">sophagogastric </w:t>
      </w:r>
      <w:r>
        <w:rPr>
          <w:rFonts w:ascii="Book Antiqua" w:hAnsi="Book Antiqua"/>
          <w:bCs/>
          <w:sz w:val="24"/>
          <w:szCs w:val="24"/>
        </w:rPr>
        <w:t>j</w:t>
      </w:r>
      <w:r w:rsidRPr="00A23EB0">
        <w:rPr>
          <w:rFonts w:ascii="Book Antiqua" w:hAnsi="Book Antiqua"/>
          <w:bCs/>
          <w:sz w:val="24"/>
          <w:szCs w:val="24"/>
        </w:rPr>
        <w:t xml:space="preserve">unction </w:t>
      </w:r>
      <w:r>
        <w:rPr>
          <w:rFonts w:ascii="Book Antiqua" w:hAnsi="Book Antiqua"/>
          <w:bCs/>
          <w:sz w:val="24"/>
          <w:szCs w:val="24"/>
        </w:rPr>
        <w:t>v</w:t>
      </w:r>
      <w:r w:rsidRPr="00A23EB0">
        <w:rPr>
          <w:rFonts w:ascii="Book Antiqua" w:hAnsi="Book Antiqua"/>
          <w:bCs/>
          <w:sz w:val="24"/>
          <w:szCs w:val="24"/>
        </w:rPr>
        <w:t xml:space="preserve">ascular </w:t>
      </w:r>
      <w:r>
        <w:rPr>
          <w:rFonts w:ascii="Book Antiqua" w:hAnsi="Book Antiqua"/>
          <w:bCs/>
          <w:sz w:val="24"/>
          <w:szCs w:val="24"/>
        </w:rPr>
        <w:t>d</w:t>
      </w:r>
      <w:r w:rsidRPr="00A23EB0">
        <w:rPr>
          <w:rFonts w:ascii="Book Antiqua" w:hAnsi="Book Antiqua"/>
          <w:bCs/>
          <w:sz w:val="24"/>
          <w:szCs w:val="24"/>
        </w:rPr>
        <w:t>isease</w:t>
      </w:r>
      <w:r>
        <w:rPr>
          <w:rFonts w:ascii="Book Antiqua" w:hAnsi="Book Antiqua"/>
          <w:bCs/>
          <w:sz w:val="24"/>
          <w:szCs w:val="24"/>
        </w:rPr>
        <w:t xml:space="preserve">. </w:t>
      </w:r>
      <w:r w:rsidRPr="00C7429D">
        <w:rPr>
          <w:rFonts w:ascii="Book Antiqua" w:hAnsi="Book Antiqua"/>
          <w:i/>
          <w:sz w:val="24"/>
        </w:rPr>
        <w:t>World J Gastroenterol</w:t>
      </w:r>
      <w:r w:rsidRPr="00A23EB0">
        <w:rPr>
          <w:rFonts w:ascii="Book Antiqua" w:hAnsi="Book Antiqua"/>
          <w:sz w:val="24"/>
          <w:szCs w:val="24"/>
        </w:rPr>
        <w:t xml:space="preserve"> 2013;  </w:t>
      </w:r>
    </w:p>
    <w:p w:rsidR="00E32352" w:rsidRPr="00495883" w:rsidRDefault="00E32352" w:rsidP="00AF6278">
      <w:pPr>
        <w:pStyle w:val="p0"/>
        <w:adjustRightInd w:val="0"/>
        <w:snapToGrid w:val="0"/>
        <w:spacing w:line="360" w:lineRule="auto"/>
        <w:jc w:val="both"/>
        <w:rPr>
          <w:rFonts w:ascii="Book Antiqua" w:hAnsi="Book Antiqua"/>
          <w:sz w:val="24"/>
          <w:szCs w:val="24"/>
        </w:rPr>
      </w:pPr>
      <w:r w:rsidRPr="00495883">
        <w:rPr>
          <w:rFonts w:ascii="Book Antiqua" w:hAnsi="Book Antiqua"/>
          <w:b/>
          <w:bCs/>
          <w:sz w:val="24"/>
          <w:szCs w:val="24"/>
        </w:rPr>
        <w:t>Available from:</w:t>
      </w:r>
    </w:p>
    <w:p w:rsidR="00E32352" w:rsidRPr="00495883" w:rsidRDefault="00E32352" w:rsidP="00AF6278">
      <w:pPr>
        <w:pStyle w:val="p0"/>
        <w:adjustRightInd w:val="0"/>
        <w:snapToGrid w:val="0"/>
        <w:spacing w:line="360" w:lineRule="auto"/>
        <w:jc w:val="both"/>
        <w:rPr>
          <w:rFonts w:ascii="Book Antiqua" w:hAnsi="Book Antiqua"/>
          <w:kern w:val="2"/>
          <w:sz w:val="24"/>
          <w:szCs w:val="24"/>
        </w:rPr>
      </w:pPr>
      <w:r w:rsidRPr="00495883">
        <w:rPr>
          <w:rFonts w:ascii="Book Antiqua" w:hAnsi="Book Antiqua"/>
          <w:b/>
          <w:kern w:val="2"/>
          <w:sz w:val="24"/>
          <w:szCs w:val="24"/>
        </w:rPr>
        <w:t>DOI:</w:t>
      </w:r>
      <w:r w:rsidRPr="00495883">
        <w:rPr>
          <w:rFonts w:ascii="Book Antiqua" w:hAnsi="Book Antiqua"/>
          <w:kern w:val="2"/>
          <w:sz w:val="24"/>
          <w:szCs w:val="24"/>
        </w:rPr>
        <w:t xml:space="preserve"> </w:t>
      </w:r>
    </w:p>
    <w:p w:rsidR="00E32352" w:rsidRPr="007957B4" w:rsidRDefault="00E32352" w:rsidP="00AF6278">
      <w:pPr>
        <w:spacing w:after="0" w:line="360" w:lineRule="auto"/>
        <w:jc w:val="both"/>
        <w:rPr>
          <w:rFonts w:ascii="Book Antiqua" w:hAnsi="Book Antiqua"/>
          <w:sz w:val="24"/>
          <w:szCs w:val="24"/>
        </w:rPr>
      </w:pPr>
    </w:p>
    <w:p w:rsidR="00E32352" w:rsidRPr="007957B4" w:rsidRDefault="00E32352" w:rsidP="00AF6278">
      <w:pPr>
        <w:spacing w:after="0" w:line="360" w:lineRule="auto"/>
        <w:jc w:val="both"/>
        <w:rPr>
          <w:rFonts w:ascii="Book Antiqua" w:hAnsi="Book Antiqua"/>
          <w:b/>
          <w:bCs/>
          <w:sz w:val="24"/>
          <w:szCs w:val="24"/>
        </w:rPr>
      </w:pPr>
      <w:r>
        <w:rPr>
          <w:rFonts w:ascii="Book Antiqua" w:hAnsi="Book Antiqua"/>
          <w:sz w:val="24"/>
          <w:szCs w:val="24"/>
        </w:rPr>
        <w:br w:type="page"/>
      </w:r>
      <w:r w:rsidRPr="007957B4">
        <w:rPr>
          <w:rFonts w:ascii="Book Antiqua" w:hAnsi="Book Antiqua"/>
          <w:b/>
          <w:bCs/>
          <w:sz w:val="24"/>
          <w:szCs w:val="24"/>
        </w:rPr>
        <w:lastRenderedPageBreak/>
        <w:t>INTRODUCTION</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Cirrhosis is a common chronic liver disease with various causes</w:t>
      </w:r>
      <w:r>
        <w:rPr>
          <w:rFonts w:ascii="Book Antiqua" w:hAnsi="Book Antiqua"/>
          <w:sz w:val="24"/>
          <w:szCs w:val="24"/>
        </w:rPr>
        <w:t>,</w:t>
      </w:r>
      <w:r w:rsidRPr="002F1477">
        <w:rPr>
          <w:rFonts w:ascii="Book Antiqua" w:hAnsi="Book Antiqua"/>
          <w:sz w:val="24"/>
          <w:szCs w:val="24"/>
        </w:rPr>
        <w:t xml:space="preserve"> and in the late stage</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the </w:t>
      </w:r>
      <w:r w:rsidRPr="002F1477">
        <w:rPr>
          <w:rFonts w:ascii="Book Antiqua" w:hAnsi="Book Antiqua"/>
          <w:sz w:val="24"/>
          <w:szCs w:val="24"/>
        </w:rPr>
        <w:t>main symptoms are liver function impairment and portal vein hypertension</w:t>
      </w:r>
      <w:r>
        <w:rPr>
          <w:rFonts w:ascii="Book Antiqua" w:hAnsi="Book Antiqua"/>
          <w:sz w:val="24"/>
          <w:szCs w:val="24"/>
        </w:rPr>
        <w:t xml:space="preserve">, which eventually lead to </w:t>
      </w:r>
      <w:r w:rsidRPr="006D0459">
        <w:rPr>
          <w:rFonts w:ascii="Book Antiqua" w:hAnsi="Book Antiqua"/>
          <w:sz w:val="24"/>
          <w:szCs w:val="24"/>
        </w:rPr>
        <w:t>esophagogastric junction vascular disease</w:t>
      </w:r>
      <w:r>
        <w:rPr>
          <w:rFonts w:ascii="Book Antiqua" w:hAnsi="Book Antiqua"/>
          <w:sz w:val="24"/>
          <w:szCs w:val="24"/>
        </w:rPr>
        <w:t>s</w:t>
      </w:r>
      <w:r w:rsidRPr="002F1477">
        <w:rPr>
          <w:rFonts w:ascii="Book Antiqua" w:hAnsi="Book Antiqua"/>
          <w:sz w:val="24"/>
          <w:szCs w:val="24"/>
        </w:rPr>
        <w:t>. Major critical pathophysiological processes accompany</w:t>
      </w:r>
      <w:r>
        <w:rPr>
          <w:rFonts w:ascii="Book Antiqua" w:hAnsi="Book Antiqua"/>
          <w:sz w:val="24"/>
          <w:szCs w:val="24"/>
        </w:rPr>
        <w:t>ing</w:t>
      </w:r>
      <w:r w:rsidRPr="002F1477">
        <w:rPr>
          <w:rFonts w:ascii="Book Antiqua" w:hAnsi="Book Antiqua"/>
          <w:sz w:val="24"/>
          <w:szCs w:val="24"/>
        </w:rPr>
        <w:t xml:space="preserve"> the progression of cirrhosis are structural changes in the liver tissue and changes </w:t>
      </w:r>
      <w:r>
        <w:rPr>
          <w:rFonts w:ascii="Book Antiqua" w:hAnsi="Book Antiqua"/>
          <w:sz w:val="24"/>
          <w:szCs w:val="24"/>
        </w:rPr>
        <w:t>in</w:t>
      </w:r>
      <w:r w:rsidRPr="002F1477">
        <w:rPr>
          <w:rFonts w:ascii="Book Antiqua" w:hAnsi="Book Antiqua"/>
          <w:sz w:val="24"/>
          <w:szCs w:val="24"/>
        </w:rPr>
        <w:t xml:space="preserve"> vasoactive substance</w:t>
      </w:r>
      <w:r>
        <w:rPr>
          <w:rFonts w:ascii="Book Antiqua" w:hAnsi="Book Antiqua"/>
          <w:sz w:val="24"/>
          <w:szCs w:val="24"/>
        </w:rPr>
        <w:t xml:space="preserve"> activation</w:t>
      </w:r>
      <w:r>
        <w:rPr>
          <w:rFonts w:ascii="Book Antiqua" w:hAnsi="Book Antiqua"/>
          <w:sz w:val="24"/>
          <w:szCs w:val="24"/>
        </w:rPr>
        <w:fldChar w:fldCharType="begin"/>
      </w:r>
      <w:r>
        <w:rPr>
          <w:rFonts w:ascii="Book Antiqua" w:hAnsi="Book Antiqua"/>
          <w:sz w:val="24"/>
          <w:szCs w:val="24"/>
        </w:rPr>
        <w:instrText xml:space="preserve"> ADDIN EN.CITE &lt;EndNote&gt;&lt;Cite&gt;&lt;Author&gt;Laleman&lt;/Author&gt;&lt;Year&gt;2009&lt;/Year&gt;&lt;RecNum&gt;1&lt;/RecNum&gt;&lt;DisplayText&gt;&lt;style face="superscript"&gt;[1]&lt;/style&gt;&lt;/DisplayText&gt;&lt;record&gt;&lt;rec-number&gt;1&lt;/rec-number&gt;&lt;foreign-keys&gt;&lt;key app="EN" db-id="szredx9aq5fxwae5druvf2sjpffwvee5afxd" timestamp="1381551823"&gt;1&lt;/key&gt;&lt;/foreign-keys&gt;&lt;ref-type name="Journal Article"&gt;17&lt;/ref-type&gt;&lt;contributors&gt;&lt;authors&gt;&lt;author&gt;Laleman, W.&lt;/author&gt;&lt;/authors&gt;&lt;/contributors&gt;&lt;auth-address&gt;Unit for Liver, Biliary and Pancreatic Diseases, University Hospital Gasthuisberg, K.U. Leuven, Leuven, Belgium. wim.laleman@uz.kuleuven.ac.be&lt;/auth-address&gt;&lt;titles&gt;&lt;title&gt;Role of vasoactive substances and cellular effectors in the pathophysiology of cirrhotic portal hypertension: the past, the present and the future--Georges Brohee Lecture&lt;/title&gt;&lt;secondary-title&gt;Acta Gastroenterol Belg&lt;/secondary-title&gt;&lt;/titles&gt;&lt;periodical&gt;&lt;full-title&gt;Acta Gastroenterol Belg&lt;/full-title&gt;&lt;/periodical&gt;&lt;pages&gt;9-16&lt;/pages&gt;&lt;volume&gt;72&lt;/volume&gt;&lt;number&gt;1&lt;/number&gt;&lt;keywords&gt;&lt;keyword&gt;Animals&lt;/keyword&gt;&lt;keyword&gt;Humans&lt;/keyword&gt;&lt;keyword&gt;Hypertension, Portal/*drug therapy/metabolism/*physiopathology&lt;/keyword&gt;&lt;keyword&gt;Liver Cirrhosis/*drug therapy/metabolism/*physiopathology&lt;/keyword&gt;&lt;keyword&gt;Vasoconstrictor Agents/*therapeutic use&lt;/keyword&gt;&lt;/keywords&gt;&lt;dates&gt;&lt;year&gt;2009&lt;/year&gt;&lt;pub-dates&gt;&lt;date&gt;Jan-Mar&lt;/date&gt;&lt;/pub-dates&gt;&lt;/dates&gt;&lt;accession-num&gt;19402365&lt;/accession-num&gt;&lt;urls&gt;&lt;related-urls&gt;&lt;url&gt;http://www.ncbi.nlm.nih.gov/entrez/query.fcgi?cmd=Retrieve&amp;amp;db=PubMed&amp;amp;dopt=Citation&amp;amp;list_uids=19402365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 w:tooltip="Laleman, 2009 #1" w:history="1">
        <w:r w:rsidRPr="00A25951">
          <w:rPr>
            <w:rFonts w:ascii="Book Antiqua" w:hAnsi="Book Antiqua"/>
            <w:noProof/>
            <w:sz w:val="24"/>
            <w:szCs w:val="24"/>
            <w:vertAlign w:val="superscript"/>
          </w:rPr>
          <w:t>1</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Recent studies have shown that the gaseous molecule H</w:t>
      </w:r>
      <w:r w:rsidRPr="002F1477">
        <w:rPr>
          <w:rFonts w:ascii="Book Antiqua" w:hAnsi="Book Antiqua"/>
          <w:sz w:val="24"/>
          <w:szCs w:val="24"/>
          <w:vertAlign w:val="subscript"/>
        </w:rPr>
        <w:t>2</w:t>
      </w:r>
      <w:r w:rsidRPr="002F1477">
        <w:rPr>
          <w:rFonts w:ascii="Book Antiqua" w:hAnsi="Book Antiqua"/>
          <w:sz w:val="24"/>
          <w:szCs w:val="24"/>
        </w:rPr>
        <w:t>S has biological signaling characteristics similar to NO and CO</w:t>
      </w:r>
      <w:r>
        <w:rPr>
          <w:rFonts w:ascii="Book Antiqua" w:hAnsi="Book Antiqua"/>
          <w:sz w:val="24"/>
          <w:szCs w:val="24"/>
        </w:rPr>
        <w:t>,</w:t>
      </w:r>
      <w:r w:rsidRPr="002F1477">
        <w:rPr>
          <w:rFonts w:ascii="Book Antiqua" w:hAnsi="Book Antiqua"/>
          <w:sz w:val="24"/>
          <w:szCs w:val="24"/>
        </w:rPr>
        <w:t xml:space="preserve"> and is involved in pathophysiological processes leading to portal hypertension through multiple mechanisms. H</w:t>
      </w:r>
      <w:r w:rsidRPr="002F1477">
        <w:rPr>
          <w:rFonts w:ascii="Book Antiqua" w:hAnsi="Book Antiqua"/>
          <w:sz w:val="24"/>
          <w:szCs w:val="24"/>
          <w:vertAlign w:val="subscript"/>
        </w:rPr>
        <w:t>2</w:t>
      </w:r>
      <w:r w:rsidRPr="002F1477">
        <w:rPr>
          <w:rFonts w:ascii="Book Antiqua" w:hAnsi="Book Antiqua"/>
          <w:sz w:val="24"/>
          <w:szCs w:val="24"/>
        </w:rPr>
        <w:t>S</w:t>
      </w:r>
      <w:r>
        <w:rPr>
          <w:rFonts w:ascii="Book Antiqua" w:hAnsi="Book Antiqua"/>
          <w:sz w:val="24"/>
          <w:szCs w:val="24"/>
        </w:rPr>
        <w:t>,</w:t>
      </w:r>
      <w:r w:rsidRPr="002F1477">
        <w:rPr>
          <w:rFonts w:ascii="Book Antiqua" w:hAnsi="Book Antiqua"/>
          <w:sz w:val="24"/>
          <w:szCs w:val="24"/>
        </w:rPr>
        <w:t xml:space="preserve"> follow</w:t>
      </w:r>
      <w:r>
        <w:rPr>
          <w:rFonts w:ascii="Book Antiqua" w:hAnsi="Book Antiqua"/>
          <w:sz w:val="24"/>
          <w:szCs w:val="24"/>
        </w:rPr>
        <w:t>ing</w:t>
      </w:r>
      <w:r w:rsidRPr="002F1477">
        <w:rPr>
          <w:rFonts w:ascii="Book Antiqua" w:hAnsi="Book Antiqua"/>
          <w:sz w:val="24"/>
          <w:szCs w:val="24"/>
        </w:rPr>
        <w:t xml:space="preserve"> NO and CO</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is </w:t>
      </w:r>
      <w:r w:rsidRPr="002F1477">
        <w:rPr>
          <w:rFonts w:ascii="Book Antiqua" w:hAnsi="Book Antiqua"/>
          <w:sz w:val="24"/>
          <w:szCs w:val="24"/>
        </w:rPr>
        <w:t>the third</w:t>
      </w:r>
      <w:r w:rsidRPr="00A615BE">
        <w:t xml:space="preserve"> </w:t>
      </w:r>
      <w:r w:rsidRPr="00B638BE">
        <w:rPr>
          <w:rFonts w:ascii="Book Antiqua" w:hAnsi="Book Antiqua"/>
          <w:sz w:val="24"/>
          <w:szCs w:val="24"/>
        </w:rPr>
        <w:t>discovered</w:t>
      </w:r>
      <w:r w:rsidRPr="002F1477">
        <w:rPr>
          <w:rFonts w:ascii="Book Antiqua" w:hAnsi="Book Antiqua"/>
          <w:sz w:val="24"/>
          <w:szCs w:val="24"/>
        </w:rPr>
        <w:t xml:space="preserve"> endogenous </w:t>
      </w:r>
      <w:r>
        <w:rPr>
          <w:rFonts w:ascii="Book Antiqua" w:hAnsi="Book Antiqua"/>
          <w:sz w:val="24"/>
          <w:szCs w:val="24"/>
        </w:rPr>
        <w:t xml:space="preserve">gas </w:t>
      </w:r>
      <w:r w:rsidRPr="002F1477">
        <w:rPr>
          <w:rFonts w:ascii="Book Antiqua" w:hAnsi="Book Antiqua"/>
          <w:sz w:val="24"/>
          <w:szCs w:val="24"/>
        </w:rPr>
        <w:t>signaling molecule, while various studies since the 1990s have shown that endogenous H</w:t>
      </w:r>
      <w:r w:rsidRPr="002F1477">
        <w:rPr>
          <w:rFonts w:ascii="Book Antiqua" w:hAnsi="Book Antiqua"/>
          <w:sz w:val="24"/>
          <w:szCs w:val="24"/>
          <w:vertAlign w:val="subscript"/>
        </w:rPr>
        <w:t>2</w:t>
      </w:r>
      <w:r w:rsidRPr="002F1477">
        <w:rPr>
          <w:rFonts w:ascii="Book Antiqua" w:hAnsi="Book Antiqua"/>
          <w:sz w:val="24"/>
          <w:szCs w:val="24"/>
        </w:rPr>
        <w:t>S exists in many mammalian tissues and organs</w:t>
      </w:r>
      <w:r>
        <w:rPr>
          <w:rFonts w:ascii="Book Antiqua" w:hAnsi="Book Antiqua"/>
          <w:sz w:val="24"/>
          <w:szCs w:val="24"/>
        </w:rPr>
        <w:fldChar w:fldCharType="begin">
          <w:fldData xml:space="preserve">PEVuZE5vdGU+PENpdGU+PEF1dGhvcj5HaGFyaWItTmFzZXJpPC9BdXRob3I+PFllYXI+MjAxMjwv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PEVuZE5vdGU+PENpdGU+PEF1dGhvcj5HaGFyaWItTmFzZXJpPC9BdXRob3I+PFllYXI+MjAxMjwv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2" w:tooltip="Gharib-Naseri, 2012 #2" w:history="1">
        <w:r w:rsidRPr="00A25951">
          <w:rPr>
            <w:rFonts w:ascii="Book Antiqua" w:hAnsi="Book Antiqua"/>
            <w:noProof/>
            <w:sz w:val="24"/>
            <w:szCs w:val="24"/>
            <w:vertAlign w:val="superscript"/>
          </w:rPr>
          <w:t>2-5</w:t>
        </w:r>
      </w:hyperlink>
      <w:r w:rsidRPr="00A25951">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r w:rsidRPr="002F1477">
        <w:rPr>
          <w:rFonts w:ascii="Book Antiqua" w:hAnsi="Book Antiqua"/>
          <w:sz w:val="24"/>
          <w:szCs w:val="24"/>
        </w:rPr>
        <w:t xml:space="preserve"> serving as vascular and digestive tract smooth muscles relaxant, affecting long-term potentiation (LTP) induction in the hippocampus</w:t>
      </w:r>
      <w:r>
        <w:rPr>
          <w:rFonts w:ascii="Book Antiqua" w:hAnsi="Book Antiqua"/>
          <w:sz w:val="24"/>
          <w:szCs w:val="24"/>
        </w:rPr>
        <w:fldChar w:fldCharType="begin"/>
      </w:r>
      <w:r>
        <w:rPr>
          <w:rFonts w:ascii="Book Antiqua" w:hAnsi="Book Antiqua"/>
          <w:sz w:val="24"/>
          <w:szCs w:val="24"/>
        </w:rPr>
        <w:instrText xml:space="preserve"> ADDIN EN.CITE &lt;EndNote&gt;&lt;Cite&gt;&lt;Author&gt;Abe&lt;/Author&gt;&lt;Year&gt;1996&lt;/Year&gt;&lt;RecNum&gt;6&lt;/RecNum&gt;&lt;DisplayText&gt;&lt;style face="superscript"&gt;[6]&lt;/style&gt;&lt;/DisplayText&gt;&lt;record&gt;&lt;rec-number&gt;6&lt;/rec-number&gt;&lt;foreign-keys&gt;&lt;key app="EN" db-id="szredx9aq5fxwae5druvf2sjpffwvee5afxd" timestamp="1381551823"&gt;6&lt;/key&gt;&lt;/foreign-keys&gt;&lt;ref-type name="Journal Article"&gt;17&lt;/ref-type&gt;&lt;contributors&gt;&lt;authors&gt;&lt;author&gt;Abe, K.&lt;/author&gt;&lt;author&gt;Kimura, H.&lt;/author&gt;&lt;/authors&gt;&lt;/contributors&gt;&lt;auth-address&gt;Salk Institute for Biological Studies, San Diego, California 92138, USA.&lt;/auth-address&gt;&lt;titles&gt;&lt;title&gt;The possible role of hydrogen sulfide as an endogenous neuromodulator&lt;/title&gt;&lt;secondary-title&gt;J Neurosci&lt;/secondary-title&gt;&lt;/titles&gt;&lt;periodical&gt;&lt;full-title&gt;J Neurosci&lt;/full-title&gt;&lt;/periodical&gt;&lt;pages&gt;1066-71&lt;/pages&gt;&lt;volume&gt;16&lt;/volume&gt;&lt;number&gt;3&lt;/number&gt;&lt;keywords&gt;&lt;keyword&gt;Aminooxyacetic Acid/pharmacology&lt;/keyword&gt;&lt;keyword&gt;Animals&lt;/keyword&gt;&lt;keyword&gt;*Brain Chemistry&lt;/keyword&gt;&lt;keyword&gt;Cystathionine beta-Synthase/*metabolism&lt;/keyword&gt;&lt;keyword&gt;Electric Stimulation&lt;/keyword&gt;&lt;keyword&gt;Excitatory Amino Acid Agonists/pharmacology&lt;/keyword&gt;&lt;keyword&gt;Hippocampus/*metabolism&lt;/keyword&gt;&lt;keyword&gt;*Hydrogen Sulfide/metabolism/pharmacology&lt;/keyword&gt;&lt;keyword&gt;Hydroxylamine&lt;/keyword&gt;&lt;keyword&gt;Hydroxylamines/pharmacology&lt;/keyword&gt;&lt;keyword&gt;Long-Term Potentiation/drug effects&lt;/keyword&gt;&lt;keyword&gt;Nerve Tissue Proteins/*metabolism&lt;/keyword&gt;&lt;keyword&gt;Rats&lt;/keyword&gt;&lt;keyword&gt;Rats, Sprague-Dawley&lt;/keyword&gt;&lt;keyword&gt;Receptors, N-Methyl-D-Aspartate/agonists&lt;/keyword&gt;&lt;keyword&gt;S-Adenosylmethionine/pharmacology&lt;/keyword&gt;&lt;keyword&gt;alpha-Amino-3-hydroxy-5-methyl-4-isoxazolepropionic Acid/pharmacology&lt;/keyword&gt;&lt;/keywords&gt;&lt;dates&gt;&lt;year&gt;1996&lt;/year&gt;&lt;pub-dates&gt;&lt;date&gt;Feb 1&lt;/date&gt;&lt;/pub-dates&gt;&lt;/dates&gt;&lt;accession-num&gt;8558235&lt;/accession-num&gt;&lt;urls&gt;&lt;related-urls&gt;&lt;url&gt;http://www.ncbi.nlm.nih.gov/entrez/query.fcgi?cmd=Retrieve&amp;amp;db=PubMed&amp;amp;dopt=Citation&amp;amp;list_uids=8558235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6" w:tooltip="Abe, 1996 #6" w:history="1">
        <w:r w:rsidRPr="00A25951">
          <w:rPr>
            <w:rFonts w:ascii="Book Antiqua" w:hAnsi="Book Antiqua"/>
            <w:noProof/>
            <w:sz w:val="24"/>
            <w:szCs w:val="24"/>
            <w:vertAlign w:val="superscript"/>
          </w:rPr>
          <w:t>6</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regulat</w:t>
      </w:r>
      <w:r>
        <w:rPr>
          <w:rFonts w:ascii="Book Antiqua" w:hAnsi="Book Antiqua"/>
          <w:sz w:val="24"/>
          <w:szCs w:val="24"/>
        </w:rPr>
        <w:t>ing</w:t>
      </w:r>
      <w:r w:rsidRPr="002F1477">
        <w:rPr>
          <w:rFonts w:ascii="Book Antiqua" w:hAnsi="Book Antiqua"/>
          <w:sz w:val="24"/>
          <w:szCs w:val="24"/>
        </w:rPr>
        <w:t xml:space="preserve"> the secretion of corticotrophin-releasing hormone (CRH) in the hypothalamus</w:t>
      </w:r>
      <w:r>
        <w:rPr>
          <w:rFonts w:ascii="Book Antiqua" w:hAnsi="Book Antiqua"/>
          <w:sz w:val="24"/>
          <w:szCs w:val="24"/>
        </w:rPr>
        <w:fldChar w:fldCharType="begin">
          <w:fldData xml:space="preserve">PEVuZE5vdGU+PENpdGU+PEF1dGhvcj5LaW11cmE8L0F1dGhvcj48WWVhcj4yMDAyPC9ZZWFyPjxS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PEVuZE5vdGU+PENpdGU+PEF1dGhvcj5LaW11cmE8L0F1dGhvcj48WWVhcj4yMDAyPC9ZZWFyPjxS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7" w:tooltip="Kimura, 2002 #7" w:history="1">
        <w:r w:rsidRPr="00A25951">
          <w:rPr>
            <w:rFonts w:ascii="Book Antiqua" w:hAnsi="Book Antiqua"/>
            <w:noProof/>
            <w:sz w:val="24"/>
            <w:szCs w:val="24"/>
            <w:vertAlign w:val="superscript"/>
          </w:rPr>
          <w:t>7</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inhibit</w:t>
      </w:r>
      <w:r>
        <w:rPr>
          <w:rFonts w:ascii="Book Antiqua" w:hAnsi="Book Antiqua"/>
          <w:sz w:val="24"/>
          <w:szCs w:val="24"/>
        </w:rPr>
        <w:t>ing</w:t>
      </w:r>
      <w:r w:rsidRPr="002F1477">
        <w:rPr>
          <w:rFonts w:ascii="Book Antiqua" w:hAnsi="Book Antiqua"/>
          <w:sz w:val="24"/>
          <w:szCs w:val="24"/>
        </w:rPr>
        <w:t xml:space="preserve"> proliferation of vascular smooth muscle </w:t>
      </w:r>
      <w:r>
        <w:rPr>
          <w:rFonts w:ascii="Book Antiqua" w:hAnsi="Book Antiqua"/>
          <w:sz w:val="24"/>
          <w:szCs w:val="24"/>
        </w:rPr>
        <w:t>cells</w:t>
      </w:r>
      <w:r>
        <w:rPr>
          <w:rFonts w:ascii="Book Antiqua" w:hAnsi="Book Antiqua"/>
          <w:sz w:val="24"/>
          <w:szCs w:val="24"/>
        </w:rPr>
        <w:fldChar w:fldCharType="begin"/>
      </w:r>
      <w:r>
        <w:rPr>
          <w:rFonts w:ascii="Book Antiqua" w:hAnsi="Book Antiqua"/>
          <w:sz w:val="24"/>
          <w:szCs w:val="24"/>
        </w:rPr>
        <w:instrText xml:space="preserve"> ADDIN EN.CITE &lt;EndNote&gt;&lt;Cite&gt;&lt;Author&gt;Chen&lt;/Author&gt;&lt;Year&gt;2004&lt;/Year&gt;&lt;RecNum&gt;8&lt;/RecNum&gt;&lt;DisplayText&gt;&lt;style face="superscript"&gt;[8]&lt;/style&gt;&lt;/DisplayText&gt;&lt;record&gt;&lt;rec-number&gt;8&lt;/rec-number&gt;&lt;foreign-keys&gt;&lt;key app="EN" db-id="szredx9aq5fxwae5druvf2sjpffwvee5afxd" timestamp="1381551824"&gt;8&lt;/key&gt;&lt;/foreign-keys&gt;&lt;ref-type name="Journal Article"&gt;17&lt;/ref-type&gt;&lt;contributors&gt;&lt;authors&gt;&lt;author&gt;Chen, X. B.&lt;/author&gt;&lt;author&gt;Du, J. B.&lt;/author&gt;&lt;author&gt;Zhang, C. Y.&lt;/author&gt;&lt;author&gt;Tang, C. S.&lt;/author&gt;&lt;author&gt;Zhou, W. J.&lt;/author&gt;&lt;/authors&gt;&lt;/contributors&gt;&lt;auth-address&gt;Department of Pediatrics, Peking University First Hospital, Beijing 100034, China.&lt;/auth-address&gt;&lt;titles&gt;&lt;title&gt;[Effect of hydrogen sulfide, a new gaseous signal molecule, on pulmonary vascular smooth muscle cell apoptosis in rats]&lt;/title&gt;&lt;secondary-title&gt;Beijing Da Xue Xue Bao&lt;/secondary-title&gt;&lt;/titles&gt;&lt;periodical&gt;&lt;full-title&gt;Beijing Da Xue Xue Bao&lt;/full-title&gt;&lt;/periodical&gt;&lt;pages&gt;341-4&lt;/pages&gt;&lt;volume&gt;36&lt;/volume&gt;&lt;number&gt;4&lt;/number&gt;&lt;keywords&gt;&lt;keyword&gt;Animals&lt;/keyword&gt;&lt;keyword&gt;Anoxia/physiopathology&lt;/keyword&gt;&lt;keyword&gt;Antigens, CD95/biosynthesis&lt;/keyword&gt;&lt;keyword&gt;Apoptosis/*drug effects&lt;/keyword&gt;&lt;keyword&gt;Caspase 3/biosynthesis&lt;/keyword&gt;&lt;keyword&gt;Hydrogen Sulfide/blood/*pharmacology&lt;/keyword&gt;&lt;keyword&gt;Immunohistochemistry&lt;/keyword&gt;&lt;keyword&gt;In Situ Nick-End Labeling&lt;/keyword&gt;&lt;keyword&gt;Male&lt;/keyword&gt;&lt;keyword&gt;Muscle, Smooth, Vascular/*drug effects/metabolism/pathology&lt;/keyword&gt;&lt;keyword&gt;Proto-Oncogene Proteins c-bcl-2/biosynthesis&lt;/keyword&gt;&lt;keyword&gt;Pulmonary Artery/pathology&lt;/keyword&gt;&lt;keyword&gt;Rats&lt;/keyword&gt;&lt;keyword&gt;Rats, Wistar&lt;/keyword&gt;&lt;keyword&gt;Spectrophotometry/methods&lt;/keyword&gt;&lt;/keywords&gt;&lt;dates&gt;&lt;year&gt;2004&lt;/year&gt;&lt;pub-dates&gt;&lt;date&gt;Aug 18&lt;/date&gt;&lt;/pub-dates&gt;&lt;/dates&gt;&lt;accession-num&gt;15303121&lt;/accession-num&gt;&lt;urls&gt;&lt;related-urls&gt;&lt;url&gt;http://www.ncbi.nlm.nih.gov/entrez/query.fcgi?cmd=Retrieve&amp;amp;db=PubMed&amp;amp;dopt=Citation&amp;amp;list_uids=15303121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8" w:tooltip="Chen, 2004 #8" w:history="1">
        <w:r w:rsidRPr="00A25951">
          <w:rPr>
            <w:rFonts w:ascii="Book Antiqua" w:hAnsi="Book Antiqua"/>
            <w:noProof/>
            <w:sz w:val="24"/>
            <w:szCs w:val="24"/>
            <w:vertAlign w:val="superscript"/>
          </w:rPr>
          <w:t>8</w:t>
        </w:r>
      </w:hyperlink>
      <w:r w:rsidRPr="00A25951">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r w:rsidRPr="002F1477">
        <w:rPr>
          <w:rFonts w:ascii="Book Antiqua" w:hAnsi="Book Antiqua"/>
          <w:sz w:val="24"/>
          <w:szCs w:val="24"/>
        </w:rPr>
        <w:t xml:space="preserve"> and induc</w:t>
      </w:r>
      <w:r>
        <w:rPr>
          <w:rFonts w:ascii="Book Antiqua" w:hAnsi="Book Antiqua"/>
          <w:sz w:val="24"/>
          <w:szCs w:val="24"/>
        </w:rPr>
        <w:t>ing</w:t>
      </w:r>
      <w:r w:rsidRPr="002F1477">
        <w:rPr>
          <w:rFonts w:ascii="Book Antiqua" w:hAnsi="Book Antiqua"/>
          <w:sz w:val="24"/>
          <w:szCs w:val="24"/>
        </w:rPr>
        <w:t xml:space="preserve"> </w:t>
      </w:r>
      <w:r w:rsidRPr="00B638BE">
        <w:rPr>
          <w:rFonts w:ascii="Book Antiqua" w:hAnsi="Book Antiqua"/>
          <w:sz w:val="24"/>
          <w:szCs w:val="24"/>
        </w:rPr>
        <w:t xml:space="preserve">smooth muscle </w:t>
      </w:r>
      <w:r w:rsidRPr="002F1477">
        <w:rPr>
          <w:rFonts w:ascii="Book Antiqua" w:hAnsi="Book Antiqua"/>
          <w:sz w:val="24"/>
          <w:szCs w:val="24"/>
        </w:rPr>
        <w:t>relaxation in the human corpora cavernosum</w:t>
      </w:r>
      <w:r>
        <w:rPr>
          <w:rFonts w:ascii="Book Antiqua" w:hAnsi="Book Antiqua"/>
          <w:sz w:val="24"/>
          <w:szCs w:val="24"/>
        </w:rPr>
        <w:fldChar w:fldCharType="begin"/>
      </w:r>
      <w:r>
        <w:rPr>
          <w:rFonts w:ascii="Book Antiqua" w:hAnsi="Book Antiqua"/>
          <w:sz w:val="24"/>
          <w:szCs w:val="24"/>
        </w:rPr>
        <w:instrText xml:space="preserve"> ADDIN EN.CITE &lt;EndNote&gt;&lt;Cite&gt;&lt;Author&gt;d&amp;apos;Emmanuele di Villa Bianca&lt;/Author&gt;&lt;Year&gt;2009&lt;/Year&gt;&lt;RecNum&gt;9&lt;/RecNum&gt;&lt;DisplayText&gt;&lt;style face="superscript"&gt;[9]&lt;/style&gt;&lt;/DisplayText&gt;&lt;record&gt;&lt;rec-number&gt;9&lt;/rec-number&gt;&lt;foreign-keys&gt;&lt;key app="EN" db-id="szredx9aq5fxwae5druvf2sjpffwvee5afxd" timestamp="1381551824"&gt;9&lt;/key&gt;&lt;/foreign-keys&gt;&lt;ref-type name="Journal Article"&gt;17&lt;/ref-type&gt;&lt;contributors&gt;&lt;authors&gt;&lt;author&gt;d&amp;apos;Emmanuele di Villa Bianca, R.&lt;/author&gt;&lt;author&gt;Sorrentino, R.&lt;/author&gt;&lt;author&gt;Maffia, P.&lt;/author&gt;&lt;author&gt;Mirone, V.&lt;/author&gt;&lt;author&gt;Imbimbo, C.&lt;/author&gt;&lt;author&gt;Fusco, F.&lt;/author&gt;&lt;author&gt;De Palma, R.&lt;/author&gt;&lt;author&gt;Ignarro, L. J.&lt;/author&gt;&lt;author&gt;Cirino, G.&lt;/author&gt;&lt;/authors&gt;&lt;/contributors&gt;&lt;auth-address&gt;Department of Experimental Pharmacology, University of Naples Federico II, Via Domenico Montesano 49, 80131 Naples, Italy.&lt;/auth-address&gt;&lt;titles&gt;&lt;title&gt;Hydrogen sulfide as a mediator of human corpus cavernosum smooth-muscle relaxation&lt;/title&gt;&lt;secondary-title&gt;Proc Natl Acad Sci U S A&lt;/secondary-title&gt;&lt;/titles&gt;&lt;periodical&gt;&lt;full-title&gt;Proc Natl Acad Sci U S A&lt;/full-title&gt;&lt;/periodical&gt;&lt;pages&gt;4513-8&lt;/pages&gt;&lt;volume&gt;106&lt;/volume&gt;&lt;number&gt;11&lt;/number&gt;&lt;keywords&gt;&lt;keyword&gt;Animals&lt;/keyword&gt;&lt;keyword&gt;Cysteine/metabolism/physiology&lt;/keyword&gt;&lt;keyword&gt;Dose-Response Relationship, Drug&lt;/keyword&gt;&lt;keyword&gt;Humans&lt;/keyword&gt;&lt;keyword&gt;Hydrogen Sulfide/*pharmacology&lt;/keyword&gt;&lt;keyword&gt;Male&lt;/keyword&gt;&lt;keyword&gt;Muscle Relaxation/*drug effects&lt;/keyword&gt;&lt;keyword&gt;Muscle, Smooth/*physiology&lt;/keyword&gt;&lt;keyword&gt;Penile Erection/*drug effects&lt;/keyword&gt;&lt;keyword&gt;Penis/*physiology&lt;/keyword&gt;&lt;keyword&gt;Rats&lt;/keyword&gt;&lt;/keywords&gt;&lt;dates&gt;&lt;year&gt;2009&lt;/year&gt;&lt;pub-dates&gt;&lt;date&gt;Mar 17&lt;/date&gt;&lt;/pub-dates&gt;&lt;/dates&gt;&lt;accession-num&gt;19255435&lt;/accession-num&gt;&lt;urls&gt;&lt;related-urls&gt;&lt;url&gt;http://www.ncbi.nlm.nih.gov/entrez/query.fcgi?cmd=Retrieve&amp;amp;db=PubMed&amp;amp;dopt=Citation&amp;amp;list_uids=19255435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9" w:tooltip="d'Emmanuele di Villa Bianca, 2009 #9" w:history="1">
        <w:r w:rsidRPr="00A25951">
          <w:rPr>
            <w:rFonts w:ascii="Book Antiqua" w:hAnsi="Book Antiqua"/>
            <w:noProof/>
            <w:sz w:val="24"/>
            <w:szCs w:val="24"/>
            <w:vertAlign w:val="superscript"/>
          </w:rPr>
          <w:t>9</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In mammals, there are two pathways for endogenous H</w:t>
      </w:r>
      <w:r w:rsidRPr="002F1477">
        <w:rPr>
          <w:rFonts w:ascii="Book Antiqua" w:hAnsi="Book Antiqua"/>
          <w:sz w:val="24"/>
          <w:szCs w:val="24"/>
          <w:vertAlign w:val="subscript"/>
        </w:rPr>
        <w:t>2</w:t>
      </w:r>
      <w:r w:rsidRPr="002F1477">
        <w:rPr>
          <w:rFonts w:ascii="Book Antiqua" w:hAnsi="Book Antiqua"/>
          <w:sz w:val="24"/>
          <w:szCs w:val="24"/>
        </w:rPr>
        <w:t>S production: enzymatic and non-enzymatic. In the enzymatic pathway, which is the major source of endogenous H</w:t>
      </w:r>
      <w:r w:rsidRPr="002F1477">
        <w:rPr>
          <w:rFonts w:ascii="Book Antiqua" w:hAnsi="Book Antiqua"/>
          <w:sz w:val="24"/>
          <w:szCs w:val="24"/>
          <w:vertAlign w:val="subscript"/>
        </w:rPr>
        <w:t>2</w:t>
      </w:r>
      <w:r w:rsidRPr="002F1477">
        <w:rPr>
          <w:rFonts w:ascii="Book Antiqua" w:hAnsi="Book Antiqua"/>
          <w:sz w:val="24"/>
          <w:szCs w:val="24"/>
        </w:rPr>
        <w:t>S</w:t>
      </w:r>
      <w:r>
        <w:rPr>
          <w:rFonts w:ascii="Book Antiqua" w:hAnsi="Book Antiqua"/>
          <w:sz w:val="24"/>
          <w:szCs w:val="24"/>
        </w:rPr>
        <w:t>,</w:t>
      </w:r>
      <w:r w:rsidRPr="002F1477">
        <w:rPr>
          <w:rFonts w:ascii="Book Antiqua" w:hAnsi="Book Antiqua"/>
          <w:sz w:val="24"/>
          <w:szCs w:val="24"/>
        </w:rPr>
        <w:t xml:space="preserve"> it is produced by cysteine br</w:t>
      </w:r>
      <w:r>
        <w:rPr>
          <w:rFonts w:ascii="Book Antiqua" w:hAnsi="Book Antiqua"/>
          <w:sz w:val="24"/>
          <w:szCs w:val="24"/>
        </w:rPr>
        <w:t>eak</w:t>
      </w:r>
      <w:r w:rsidRPr="002F1477">
        <w:rPr>
          <w:rFonts w:ascii="Book Antiqua" w:hAnsi="Book Antiqua"/>
          <w:sz w:val="24"/>
          <w:szCs w:val="24"/>
        </w:rPr>
        <w:t>down through the actions of cystathionine-B-synthase (CBS) and cystathionine-</w:t>
      </w:r>
      <w:r>
        <w:rPr>
          <w:rFonts w:ascii="Book Antiqua" w:hAnsi="Book Antiqua"/>
          <w:sz w:val="24"/>
          <w:szCs w:val="24"/>
        </w:rPr>
        <w:sym w:font="Symbol" w:char="F067"/>
      </w:r>
      <w:r w:rsidRPr="002F1477">
        <w:rPr>
          <w:rFonts w:ascii="Book Antiqua" w:hAnsi="Book Antiqua"/>
          <w:sz w:val="24"/>
          <w:szCs w:val="24"/>
        </w:rPr>
        <w:t>-lyase (CSE). In the non-enzymatic pathway, glucose undergoes glycolysis and then combines with sulfur in the blood, thereby producing a small amount of H</w:t>
      </w:r>
      <w:r w:rsidRPr="002F1477">
        <w:rPr>
          <w:rFonts w:ascii="Book Antiqua" w:hAnsi="Book Antiqua"/>
          <w:sz w:val="24"/>
          <w:szCs w:val="24"/>
          <w:vertAlign w:val="subscript"/>
        </w:rPr>
        <w:t>2</w:t>
      </w:r>
      <w:r w:rsidRPr="002F1477">
        <w:rPr>
          <w:rFonts w:ascii="Book Antiqua" w:hAnsi="Book Antiqua"/>
          <w:sz w:val="24"/>
          <w:szCs w:val="24"/>
        </w:rPr>
        <w:t>S. CBS and CSE are expressed</w:t>
      </w:r>
      <w:r>
        <w:rPr>
          <w:rFonts w:ascii="Book Antiqua" w:hAnsi="Book Antiqua"/>
          <w:sz w:val="24"/>
          <w:szCs w:val="24"/>
        </w:rPr>
        <w:t xml:space="preserve"> in a</w:t>
      </w:r>
      <w:r w:rsidRPr="00B638BE">
        <w:t xml:space="preserve"> </w:t>
      </w:r>
      <w:r>
        <w:rPr>
          <w:rFonts w:ascii="Book Antiqua" w:hAnsi="Book Antiqua"/>
          <w:sz w:val="24"/>
          <w:szCs w:val="24"/>
        </w:rPr>
        <w:t>tissue-specific manner;</w:t>
      </w:r>
      <w:r w:rsidRPr="002F1477">
        <w:rPr>
          <w:rFonts w:ascii="Book Antiqua" w:hAnsi="Book Antiqua"/>
          <w:sz w:val="24"/>
          <w:szCs w:val="24"/>
        </w:rPr>
        <w:t xml:space="preserve"> </w:t>
      </w:r>
      <w:r>
        <w:rPr>
          <w:rFonts w:ascii="Book Antiqua" w:hAnsi="Book Antiqua"/>
          <w:sz w:val="24"/>
          <w:szCs w:val="24"/>
        </w:rPr>
        <w:t>h</w:t>
      </w:r>
      <w:r w:rsidRPr="002F1477">
        <w:rPr>
          <w:rFonts w:ascii="Book Antiqua" w:hAnsi="Book Antiqua"/>
          <w:sz w:val="24"/>
          <w:szCs w:val="24"/>
        </w:rPr>
        <w:t>epatocytes express both enzymes</w:t>
      </w:r>
      <w:r>
        <w:rPr>
          <w:rFonts w:ascii="Book Antiqua" w:hAnsi="Book Antiqua"/>
          <w:sz w:val="24"/>
          <w:szCs w:val="24"/>
        </w:rPr>
        <w:t xml:space="preserve">, whereas </w:t>
      </w:r>
      <w:r w:rsidRPr="002F1477">
        <w:rPr>
          <w:rFonts w:ascii="Book Antiqua" w:hAnsi="Book Antiqua"/>
          <w:sz w:val="24"/>
          <w:szCs w:val="24"/>
        </w:rPr>
        <w:t>hepatic stellate cells (HS</w:t>
      </w:r>
      <w:r>
        <w:rPr>
          <w:rFonts w:ascii="Book Antiqua" w:hAnsi="Book Antiqua"/>
          <w:sz w:val="24"/>
          <w:szCs w:val="24"/>
        </w:rPr>
        <w:t>Cs</w:t>
      </w:r>
      <w:r w:rsidRPr="002F1477">
        <w:rPr>
          <w:rFonts w:ascii="Book Antiqua" w:hAnsi="Book Antiqua"/>
          <w:sz w:val="24"/>
          <w:szCs w:val="24"/>
        </w:rPr>
        <w:t>) express only CSE</w:t>
      </w:r>
      <w:r>
        <w:rPr>
          <w:rFonts w:ascii="Book Antiqua" w:hAnsi="Book Antiqua"/>
          <w:sz w:val="24"/>
          <w:szCs w:val="24"/>
        </w:rPr>
        <w:t>, and</w:t>
      </w:r>
      <w:r w:rsidRPr="002F1477">
        <w:rPr>
          <w:rFonts w:ascii="Book Antiqua" w:hAnsi="Book Antiqua"/>
          <w:sz w:val="24"/>
          <w:szCs w:val="24"/>
        </w:rPr>
        <w:t xml:space="preserve"> sinusoidal endothelial cells express neither</w: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0" w:tooltip="Fiorucci, 2005 #10" w:history="1">
        <w:r w:rsidRPr="00A25951">
          <w:rPr>
            <w:rFonts w:ascii="Book Antiqua" w:hAnsi="Book Antiqua"/>
            <w:noProof/>
            <w:sz w:val="24"/>
            <w:szCs w:val="24"/>
            <w:vertAlign w:val="superscript"/>
          </w:rPr>
          <w:t>10</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w:t>
      </w:r>
      <w:r>
        <w:rPr>
          <w:rFonts w:ascii="Book Antiqua" w:hAnsi="Book Antiqua"/>
          <w:sz w:val="24"/>
          <w:szCs w:val="24"/>
        </w:rPr>
        <w:t>E</w:t>
      </w:r>
      <w:r w:rsidRPr="002F1477">
        <w:rPr>
          <w:rFonts w:ascii="Book Antiqua" w:hAnsi="Book Antiqua"/>
          <w:sz w:val="24"/>
          <w:szCs w:val="24"/>
        </w:rPr>
        <w:t>ndogenous H</w:t>
      </w:r>
      <w:r w:rsidRPr="002F1477">
        <w:rPr>
          <w:rFonts w:ascii="Book Antiqua" w:hAnsi="Book Antiqua"/>
          <w:sz w:val="24"/>
          <w:szCs w:val="24"/>
          <w:vertAlign w:val="subscript"/>
        </w:rPr>
        <w:t>2</w:t>
      </w:r>
      <w:r w:rsidRPr="002F1477">
        <w:rPr>
          <w:rFonts w:ascii="Book Antiqua" w:hAnsi="Book Antiqua"/>
          <w:sz w:val="24"/>
          <w:szCs w:val="24"/>
        </w:rPr>
        <w:t xml:space="preserve">S participates in the regulation of smooth muscle relaxation, </w:t>
      </w:r>
      <w:r>
        <w:rPr>
          <w:rFonts w:ascii="Book Antiqua" w:hAnsi="Book Antiqua"/>
          <w:sz w:val="24"/>
          <w:szCs w:val="24"/>
        </w:rPr>
        <w:t xml:space="preserve">therefore, </w:t>
      </w:r>
      <w:r w:rsidRPr="002F1477">
        <w:rPr>
          <w:rFonts w:ascii="Book Antiqua" w:hAnsi="Book Antiqua"/>
          <w:sz w:val="24"/>
          <w:szCs w:val="24"/>
        </w:rPr>
        <w:t xml:space="preserve">it has been shown that </w:t>
      </w:r>
      <w:r>
        <w:rPr>
          <w:rFonts w:ascii="Book Antiqua" w:hAnsi="Book Antiqua"/>
          <w:sz w:val="24"/>
          <w:szCs w:val="24"/>
        </w:rPr>
        <w:t>it</w:t>
      </w:r>
      <w:r w:rsidRPr="002F1477">
        <w:rPr>
          <w:rFonts w:ascii="Book Antiqua" w:hAnsi="Book Antiqua"/>
          <w:sz w:val="24"/>
          <w:szCs w:val="24"/>
        </w:rPr>
        <w:t xml:space="preserve"> plays an important role in the development of primary hypertension and in the regulation of cardiovascular system functions and structures. The CSE/H</w:t>
      </w:r>
      <w:r w:rsidRPr="002F1477">
        <w:rPr>
          <w:rFonts w:ascii="Book Antiqua" w:hAnsi="Book Antiqua"/>
          <w:sz w:val="24"/>
          <w:szCs w:val="24"/>
          <w:vertAlign w:val="subscript"/>
        </w:rPr>
        <w:t>2</w:t>
      </w:r>
      <w:r w:rsidRPr="002F1477">
        <w:rPr>
          <w:rFonts w:ascii="Book Antiqua" w:hAnsi="Book Antiqua"/>
          <w:sz w:val="24"/>
          <w:szCs w:val="24"/>
        </w:rPr>
        <w:t xml:space="preserve">S pathway participates in the pathophysiological processes of cardiovascular diseases, such as hypoxic </w:t>
      </w:r>
      <w:r w:rsidRPr="002F1477">
        <w:rPr>
          <w:rFonts w:ascii="Book Antiqua" w:hAnsi="Book Antiqua"/>
          <w:sz w:val="24"/>
          <w:szCs w:val="24"/>
        </w:rPr>
        <w:lastRenderedPageBreak/>
        <w:t>pulmonary arterial hypertension and high pulmonary blood flow</w:t>
      </w:r>
      <w:r>
        <w:rPr>
          <w:rFonts w:ascii="Book Antiqua" w:hAnsi="Book Antiqua"/>
          <w:sz w:val="24"/>
          <w:szCs w:val="24"/>
        </w:rPr>
        <w:t>,</w:t>
      </w:r>
      <w:r w:rsidRPr="002F1477">
        <w:rPr>
          <w:rFonts w:ascii="Book Antiqua" w:hAnsi="Book Antiqua"/>
          <w:sz w:val="24"/>
          <w:szCs w:val="24"/>
        </w:rPr>
        <w:t xml:space="preserve"> leading to pulmonary arterial hypertension</w:t>
      </w:r>
      <w:r>
        <w:rPr>
          <w:rFonts w:ascii="Book Antiqua" w:hAnsi="Book Antiqua"/>
          <w:sz w:val="24"/>
          <w:szCs w:val="24"/>
        </w:rPr>
        <w:fldChar w:fldCharType="begin">
          <w:fldData xml:space="preserve">PEVuZE5vdGU+PENpdGU+PEF1dGhvcj5RaW5neW91PC9BdXRob3I+PFllYXI+MjAwNDwvWWVhcj48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PEVuZE5vdGU+PENpdGU+PEF1dGhvcj5RaW5neW91PC9BdXRob3I+PFllYXI+MjAwNDwvWWVhcj48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1" w:tooltip="Qingyou, 2004 #11" w:history="1">
        <w:r w:rsidRPr="00A25951">
          <w:rPr>
            <w:rFonts w:ascii="Book Antiqua" w:hAnsi="Book Antiqua"/>
            <w:noProof/>
            <w:sz w:val="24"/>
            <w:szCs w:val="24"/>
            <w:vertAlign w:val="superscript"/>
          </w:rPr>
          <w:t>11</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H</w:t>
      </w:r>
      <w:r w:rsidRPr="002F1477">
        <w:rPr>
          <w:rFonts w:ascii="Book Antiqua" w:hAnsi="Book Antiqua"/>
          <w:sz w:val="24"/>
          <w:szCs w:val="24"/>
          <w:vertAlign w:val="subscript"/>
        </w:rPr>
        <w:t>2</w:t>
      </w:r>
      <w:r w:rsidRPr="002F1477">
        <w:rPr>
          <w:rFonts w:ascii="Book Antiqua" w:hAnsi="Book Antiqua"/>
          <w:sz w:val="24"/>
          <w:szCs w:val="24"/>
        </w:rPr>
        <w:t xml:space="preserve">S is an important vasoactive substance, </w:t>
      </w:r>
      <w:r>
        <w:rPr>
          <w:rFonts w:ascii="Book Antiqua" w:hAnsi="Book Antiqua"/>
          <w:sz w:val="24"/>
          <w:szCs w:val="24"/>
        </w:rPr>
        <w:t xml:space="preserve">thus, </w:t>
      </w:r>
      <w:r w:rsidRPr="002F1477">
        <w:rPr>
          <w:rFonts w:ascii="Book Antiqua" w:hAnsi="Book Antiqua"/>
          <w:sz w:val="24"/>
          <w:szCs w:val="24"/>
        </w:rPr>
        <w:t xml:space="preserve">increasing attention has focused on its role in the development of portal hypertension. A 2003 study by Poliakova </w:t>
      </w:r>
      <w:r w:rsidRPr="00A615BE">
        <w:rPr>
          <w:rFonts w:ascii="Book Antiqua" w:hAnsi="Book Antiqua"/>
          <w:i/>
          <w:sz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&lt;EndNote&gt;&lt;Cite&gt;&lt;Author&gt;Poliakova&lt;/Author&gt;&lt;Year&gt;2003&lt;/Year&gt;&lt;RecNum&gt;12&lt;/RecNum&gt;&lt;DisplayText&gt;&lt;style face="superscript"&gt;[12]&lt;/style&gt;&lt;/DisplayText&gt;&lt;record&gt;&lt;rec-number&gt;12&lt;/rec-number&gt;&lt;foreign-keys&gt;&lt;key app="EN" db-id="szredx9aq5fxwae5druvf2sjpffwvee5afxd" timestamp="1381551824"&gt;12&lt;/key&gt;&lt;/foreign-keys&gt;&lt;ref-type name="Journal Article"&gt;17&lt;/ref-type&gt;&lt;contributors&gt;&lt;authors&gt;&lt;author&gt;Poliakova, V. S.&lt;/author&gt;&lt;author&gt;Shakhlamov, V. A.&lt;/author&gt;&lt;author&gt;Stadnikov, A. A.&lt;/author&gt;&lt;author&gt;Solnyshkova, T. G.&lt;/author&gt;&lt;/authors&gt;&lt;/contributors&gt;&lt;auth-address&gt;Department of Histology, Cytology and Embryology, Orenburg State Medical Academy, Laboratory of Experimental Cell Pathology, RAMS Institute of Human Morphology, Moscow.&lt;/auth-address&gt;&lt;titles&gt;&lt;title&gt;[Structural-biochemical reorganization of rat liver caused by hydrogen sulfide-containing gas mixture]&lt;/title&gt;&lt;secondary-title&gt;Morfologiia&lt;/secondary-title&gt;&lt;/titles&gt;&lt;periodical&gt;&lt;full-title&gt;Morfologiia&lt;/full-title&gt;&lt;/periodical&gt;&lt;pages&gt;84-7&lt;/pages&gt;&lt;volume&gt;124&lt;/volume&gt;&lt;number&gt;4&lt;/number&gt;&lt;keywords&gt;&lt;keyword&gt;Air Pollutants/*toxicity&lt;/keyword&gt;&lt;keyword&gt;Animals&lt;/keyword&gt;&lt;keyword&gt;Catalase/metabolism&lt;/keyword&gt;&lt;keyword&gt;DNA/biosynthesis&lt;/keyword&gt;&lt;keyword&gt;Fossil Fuels/*toxicity&lt;/keyword&gt;&lt;keyword&gt;Fructose-Bisphosphate Aldolase/metabolism&lt;/keyword&gt;&lt;keyword&gt;Hydrogen Sulfide/*toxicity&lt;/keyword&gt;&lt;keyword&gt;Liver/*drug effects/metabolism/ultrastructure&lt;/keyword&gt;&lt;keyword&gt;Male&lt;/keyword&gt;&lt;keyword&gt;Microscopy, Electron&lt;/keyword&gt;&lt;keyword&gt;Rats&lt;/keyword&gt;&lt;/keywords&gt;&lt;dates&gt;&lt;year&gt;2003&lt;/year&gt;&lt;/dates&gt;&lt;orig-pub&gt;Strukturno-biokhimicheskaia reorganizatsiia pecheni krys pri vozdeistvii serovodorodsoderzhashchei gazovoi smesi.&lt;/orig-pub&gt;&lt;accession-num&gt;14628564&lt;/accession-num&gt;&lt;urls&gt;&lt;related-urls&gt;&lt;url&gt;http://www.ncbi.nlm.nih.gov/entrez/query.fcgi?cmd=Retrieve&amp;amp;db=PubMed&amp;amp;dopt=Citation&amp;amp;list_uids=14628564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2" w:tooltip="Poliakova, 2003 #12" w:history="1">
        <w:r w:rsidRPr="00A25951">
          <w:rPr>
            <w:rFonts w:ascii="Book Antiqua" w:hAnsi="Book Antiqua"/>
            <w:noProof/>
            <w:sz w:val="24"/>
            <w:szCs w:val="24"/>
            <w:vertAlign w:val="superscript"/>
          </w:rPr>
          <w:t>12</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found that a mixture of gases containing H</w:t>
      </w:r>
      <w:r w:rsidRPr="002F1477">
        <w:rPr>
          <w:rFonts w:ascii="Book Antiqua" w:hAnsi="Book Antiqua"/>
          <w:sz w:val="24"/>
          <w:szCs w:val="24"/>
          <w:vertAlign w:val="subscript"/>
        </w:rPr>
        <w:t>2</w:t>
      </w:r>
      <w:r w:rsidRPr="002F1477">
        <w:rPr>
          <w:rFonts w:ascii="Book Antiqua" w:hAnsi="Book Antiqua"/>
          <w:sz w:val="24"/>
          <w:szCs w:val="24"/>
        </w:rPr>
        <w:t>S could induce biochemical restructuring of rat livers. Both long-term exposure (&gt;</w:t>
      </w:r>
      <w:r>
        <w:rPr>
          <w:rFonts w:ascii="Book Antiqua" w:hAnsi="Book Antiqua"/>
          <w:sz w:val="24"/>
          <w:szCs w:val="24"/>
        </w:rPr>
        <w:t xml:space="preserve"> </w:t>
      </w:r>
      <w:r w:rsidRPr="002F1477">
        <w:rPr>
          <w:rFonts w:ascii="Book Antiqua" w:hAnsi="Book Antiqua"/>
          <w:sz w:val="24"/>
          <w:szCs w:val="24"/>
        </w:rPr>
        <w:t>2</w:t>
      </w:r>
      <w:r>
        <w:rPr>
          <w:rFonts w:ascii="Book Antiqua" w:hAnsi="Book Antiqua"/>
          <w:sz w:val="24"/>
          <w:szCs w:val="24"/>
        </w:rPr>
        <w:t xml:space="preserve"> </w:t>
      </w:r>
      <w:r w:rsidRPr="002F1477">
        <w:rPr>
          <w:rFonts w:ascii="Book Antiqua" w:hAnsi="Book Antiqua"/>
          <w:sz w:val="24"/>
          <w:szCs w:val="24"/>
        </w:rPr>
        <w:t>w</w:t>
      </w:r>
      <w:r>
        <w:rPr>
          <w:rFonts w:ascii="Book Antiqua" w:hAnsi="Book Antiqua"/>
          <w:sz w:val="24"/>
          <w:szCs w:val="24"/>
        </w:rPr>
        <w:t>k</w:t>
      </w:r>
      <w:r w:rsidRPr="002F1477">
        <w:rPr>
          <w:rFonts w:ascii="Book Antiqua" w:hAnsi="Book Antiqua"/>
          <w:sz w:val="24"/>
          <w:szCs w:val="24"/>
        </w:rPr>
        <w:t xml:space="preserve">) </w:t>
      </w:r>
      <w:r>
        <w:rPr>
          <w:rFonts w:ascii="Book Antiqua" w:hAnsi="Book Antiqua"/>
          <w:sz w:val="24"/>
          <w:szCs w:val="24"/>
        </w:rPr>
        <w:t>with</w:t>
      </w:r>
      <w:r w:rsidRPr="002F1477">
        <w:rPr>
          <w:rFonts w:ascii="Book Antiqua" w:hAnsi="Book Antiqua"/>
          <w:sz w:val="24"/>
          <w:szCs w:val="24"/>
        </w:rPr>
        <w:t xml:space="preserve"> a low dose and short-term exposure </w:t>
      </w:r>
      <w:r>
        <w:rPr>
          <w:rFonts w:ascii="Book Antiqua" w:hAnsi="Book Antiqua"/>
          <w:sz w:val="24"/>
          <w:szCs w:val="24"/>
        </w:rPr>
        <w:t>with</w:t>
      </w:r>
      <w:r w:rsidRPr="002F1477">
        <w:rPr>
          <w:rFonts w:ascii="Book Antiqua" w:hAnsi="Book Antiqua"/>
          <w:sz w:val="24"/>
          <w:szCs w:val="24"/>
        </w:rPr>
        <w:t xml:space="preserve"> a high dose of the H</w:t>
      </w:r>
      <w:r w:rsidRPr="002F1477">
        <w:rPr>
          <w:rFonts w:ascii="Book Antiqua" w:hAnsi="Book Antiqua"/>
          <w:sz w:val="24"/>
          <w:szCs w:val="24"/>
          <w:vertAlign w:val="subscript"/>
        </w:rPr>
        <w:t>2</w:t>
      </w:r>
      <w:r w:rsidRPr="002F1477">
        <w:rPr>
          <w:rFonts w:ascii="Book Antiqua" w:hAnsi="Book Antiqua"/>
          <w:sz w:val="24"/>
          <w:szCs w:val="24"/>
        </w:rPr>
        <w:t xml:space="preserve">S-containing gaseous mixture could lead to reversible changes in the liver. </w:t>
      </w:r>
      <w:r>
        <w:rPr>
          <w:rFonts w:ascii="Book Antiqua" w:hAnsi="Book Antiqua"/>
          <w:sz w:val="24"/>
          <w:szCs w:val="24"/>
        </w:rPr>
        <w:t>Alt</w:t>
      </w:r>
      <w:r w:rsidRPr="002F1477">
        <w:rPr>
          <w:rFonts w:ascii="Book Antiqua" w:hAnsi="Book Antiqua"/>
          <w:sz w:val="24"/>
          <w:szCs w:val="24"/>
        </w:rPr>
        <w:t>hough there have been studies about H</w:t>
      </w:r>
      <w:r w:rsidRPr="002F1477">
        <w:rPr>
          <w:rFonts w:ascii="Book Antiqua" w:hAnsi="Book Antiqua"/>
          <w:sz w:val="24"/>
          <w:szCs w:val="24"/>
          <w:vertAlign w:val="subscript"/>
        </w:rPr>
        <w:t>2</w:t>
      </w:r>
      <w:r w:rsidRPr="002F1477">
        <w:rPr>
          <w:rFonts w:ascii="Book Antiqua" w:hAnsi="Book Antiqua"/>
          <w:sz w:val="24"/>
          <w:szCs w:val="24"/>
        </w:rPr>
        <w:t xml:space="preserve">S involvement in cirrhosis-induced portal hypertension, detailed mechanisms </w:t>
      </w:r>
      <w:r>
        <w:rPr>
          <w:rFonts w:ascii="Book Antiqua" w:hAnsi="Book Antiqua"/>
          <w:sz w:val="24"/>
          <w:szCs w:val="24"/>
        </w:rPr>
        <w:t xml:space="preserve">have </w:t>
      </w:r>
      <w:r w:rsidRPr="002F1477">
        <w:rPr>
          <w:rFonts w:ascii="Book Antiqua" w:hAnsi="Book Antiqua"/>
          <w:sz w:val="24"/>
          <w:szCs w:val="24"/>
        </w:rPr>
        <w:t>remained unclear. Some researchers</w:t>
      </w:r>
      <w:r>
        <w:rPr>
          <w:rFonts w:ascii="Book Antiqua" w:hAnsi="Book Antiqua"/>
          <w:sz w:val="24"/>
          <w:szCs w:val="24"/>
        </w:rPr>
        <w:fldChar w:fldCharType="begin">
          <w:fldData xml:space="preserve">PEVuZE5vdGU+PENpdGU+PEF1dGhvcj5FYnJhaGlta2hhbmk8L0F1dGhvcj48WWVhcj4yMDA1PC9Z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PEVuZE5vdGU+PENpdGU+PEF1dGhvcj5FYnJhaGlta2hhbmk8L0F1dGhvcj48WWVhcj4yMDA1PC9Z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3" w:tooltip="Ebrahimkhani, 2005 #13" w:history="1">
        <w:r w:rsidRPr="00A25951">
          <w:rPr>
            <w:rFonts w:ascii="Book Antiqua" w:hAnsi="Book Antiqua"/>
            <w:noProof/>
            <w:sz w:val="24"/>
            <w:szCs w:val="24"/>
            <w:vertAlign w:val="superscript"/>
          </w:rPr>
          <w:t>13-15</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have speculated that H</w:t>
      </w:r>
      <w:r w:rsidRPr="002F1477">
        <w:rPr>
          <w:rFonts w:ascii="Book Antiqua" w:hAnsi="Book Antiqua"/>
          <w:sz w:val="24"/>
          <w:szCs w:val="24"/>
          <w:vertAlign w:val="subscript"/>
        </w:rPr>
        <w:t>2</w:t>
      </w:r>
      <w:r w:rsidRPr="002F1477">
        <w:rPr>
          <w:rFonts w:ascii="Book Antiqua" w:hAnsi="Book Antiqua"/>
          <w:sz w:val="24"/>
          <w:szCs w:val="24"/>
        </w:rPr>
        <w:t>S participates in portal hypertension through the following three pathways: (1) regulati</w:t>
      </w:r>
      <w:r>
        <w:rPr>
          <w:rFonts w:ascii="Book Antiqua" w:hAnsi="Book Antiqua"/>
          <w:sz w:val="24"/>
          <w:szCs w:val="24"/>
        </w:rPr>
        <w:t>on of</w:t>
      </w:r>
      <w:r w:rsidRPr="002F1477">
        <w:rPr>
          <w:rFonts w:ascii="Book Antiqua" w:hAnsi="Book Antiqua"/>
          <w:sz w:val="24"/>
          <w:szCs w:val="24"/>
        </w:rPr>
        <w:t xml:space="preserve"> smooth muscle relaxation; (2) inhibiti</w:t>
      </w:r>
      <w:r>
        <w:rPr>
          <w:rFonts w:ascii="Book Antiqua" w:hAnsi="Book Antiqua"/>
          <w:sz w:val="24"/>
          <w:szCs w:val="24"/>
        </w:rPr>
        <w:t>on of</w:t>
      </w:r>
      <w:r w:rsidRPr="002F1477">
        <w:rPr>
          <w:rFonts w:ascii="Book Antiqua" w:hAnsi="Book Antiqua"/>
          <w:sz w:val="24"/>
          <w:szCs w:val="24"/>
        </w:rPr>
        <w:t xml:space="preserve"> vascular smooth muscle proliferation; </w:t>
      </w:r>
      <w:r>
        <w:rPr>
          <w:rFonts w:ascii="Book Antiqua" w:hAnsi="Book Antiqua"/>
          <w:sz w:val="24"/>
          <w:szCs w:val="24"/>
        </w:rPr>
        <w:t xml:space="preserve">and </w:t>
      </w:r>
      <w:r w:rsidRPr="002F1477">
        <w:rPr>
          <w:rFonts w:ascii="Book Antiqua" w:hAnsi="Book Antiqua"/>
          <w:sz w:val="24"/>
          <w:szCs w:val="24"/>
        </w:rPr>
        <w:t>(3) induc</w:t>
      </w:r>
      <w:r>
        <w:rPr>
          <w:rFonts w:ascii="Book Antiqua" w:hAnsi="Book Antiqua"/>
          <w:sz w:val="24"/>
          <w:szCs w:val="24"/>
        </w:rPr>
        <w:t>tion of</w:t>
      </w:r>
      <w:r w:rsidRPr="002F1477">
        <w:rPr>
          <w:rFonts w:ascii="Book Antiqua" w:hAnsi="Book Antiqua"/>
          <w:sz w:val="24"/>
          <w:szCs w:val="24"/>
        </w:rPr>
        <w:t xml:space="preserve"> vascular smooth muscle apoptosis. In this study we collected data about endogenous H</w:t>
      </w:r>
      <w:r w:rsidRPr="002F1477">
        <w:rPr>
          <w:rFonts w:ascii="Book Antiqua" w:hAnsi="Book Antiqua"/>
          <w:sz w:val="24"/>
          <w:szCs w:val="24"/>
          <w:vertAlign w:val="subscript"/>
        </w:rPr>
        <w:t>2</w:t>
      </w:r>
      <w:r w:rsidRPr="002F1477">
        <w:rPr>
          <w:rFonts w:ascii="Book Antiqua" w:hAnsi="Book Antiqua"/>
          <w:sz w:val="24"/>
          <w:szCs w:val="24"/>
        </w:rPr>
        <w:t>S levels and other clinical data from patients with portal hypertension and also established rabbit portal hypertension as well as primary portal vein smooth muscle cell models in order to study correlations between H</w:t>
      </w:r>
      <w:r w:rsidRPr="002F1477">
        <w:rPr>
          <w:rFonts w:ascii="Book Antiqua" w:hAnsi="Book Antiqua"/>
          <w:sz w:val="24"/>
          <w:szCs w:val="24"/>
          <w:vertAlign w:val="subscript"/>
        </w:rPr>
        <w:t>2</w:t>
      </w:r>
      <w:r w:rsidRPr="002F1477">
        <w:rPr>
          <w:rFonts w:ascii="Book Antiqua" w:hAnsi="Book Antiqua"/>
          <w:sz w:val="24"/>
          <w:szCs w:val="24"/>
        </w:rPr>
        <w:t>S and portal hypertension and its mode of action.</w:t>
      </w:r>
    </w:p>
    <w:p w:rsidR="00E32352" w:rsidRPr="00A615BE" w:rsidRDefault="00E32352" w:rsidP="00AF6278">
      <w:pPr>
        <w:spacing w:after="0" w:line="360" w:lineRule="auto"/>
        <w:jc w:val="both"/>
        <w:rPr>
          <w:rFonts w:ascii="Book Antiqua" w:hAnsi="Book Antiqua"/>
          <w:b/>
          <w:sz w:val="24"/>
        </w:rPr>
      </w:pPr>
    </w:p>
    <w:p w:rsidR="00E32352" w:rsidRPr="007957B4" w:rsidRDefault="00E32352" w:rsidP="00AF6278">
      <w:pPr>
        <w:spacing w:after="0" w:line="360" w:lineRule="auto"/>
        <w:jc w:val="both"/>
        <w:rPr>
          <w:rFonts w:ascii="Book Antiqua" w:hAnsi="Book Antiqua"/>
          <w:b/>
          <w:bCs/>
          <w:sz w:val="24"/>
          <w:szCs w:val="24"/>
        </w:rPr>
      </w:pPr>
      <w:r w:rsidRPr="007957B4">
        <w:rPr>
          <w:rFonts w:ascii="Book Antiqua" w:hAnsi="Book Antiqua"/>
          <w:b/>
          <w:bCs/>
          <w:sz w:val="24"/>
          <w:szCs w:val="24"/>
        </w:rPr>
        <w:t>MATERIALS AND METHODS</w:t>
      </w:r>
    </w:p>
    <w:p w:rsidR="00E32352" w:rsidRPr="001A2173" w:rsidRDefault="00E32352" w:rsidP="00AF6278">
      <w:pPr>
        <w:spacing w:after="0" w:line="360" w:lineRule="auto"/>
        <w:jc w:val="both"/>
        <w:rPr>
          <w:rFonts w:ascii="Book Antiqua" w:hAnsi="Book Antiqua"/>
          <w:b/>
          <w:bCs/>
          <w:i/>
          <w:sz w:val="24"/>
          <w:szCs w:val="24"/>
        </w:rPr>
      </w:pPr>
      <w:r w:rsidRPr="001A2173">
        <w:rPr>
          <w:rFonts w:ascii="Book Antiqua" w:hAnsi="Book Antiqua"/>
          <w:b/>
          <w:bCs/>
          <w:i/>
          <w:sz w:val="24"/>
          <w:szCs w:val="24"/>
        </w:rPr>
        <w:t>Inclusion and exclusion criteria</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This study included 200 patients with cirrhosis-induced portal hypertension who </w:t>
      </w:r>
      <w:r>
        <w:rPr>
          <w:rFonts w:ascii="Book Antiqua" w:hAnsi="Book Antiqua"/>
          <w:sz w:val="24"/>
          <w:szCs w:val="24"/>
        </w:rPr>
        <w:t>were treated</w:t>
      </w:r>
      <w:r w:rsidRPr="002F1477">
        <w:rPr>
          <w:rFonts w:ascii="Book Antiqua" w:hAnsi="Book Antiqua"/>
          <w:sz w:val="24"/>
          <w:szCs w:val="24"/>
        </w:rPr>
        <w:t xml:space="preserve"> in the </w:t>
      </w:r>
      <w:r>
        <w:rPr>
          <w:rFonts w:ascii="Book Antiqua" w:hAnsi="Book Antiqua"/>
          <w:sz w:val="24"/>
          <w:szCs w:val="24"/>
        </w:rPr>
        <w:t>Department of G</w:t>
      </w:r>
      <w:r w:rsidRPr="002F1477">
        <w:rPr>
          <w:rFonts w:ascii="Book Antiqua" w:hAnsi="Book Antiqua"/>
          <w:sz w:val="24"/>
          <w:szCs w:val="24"/>
        </w:rPr>
        <w:t xml:space="preserve">eneral </w:t>
      </w:r>
      <w:r>
        <w:rPr>
          <w:rFonts w:ascii="Book Antiqua" w:hAnsi="Book Antiqua"/>
          <w:sz w:val="24"/>
          <w:szCs w:val="24"/>
        </w:rPr>
        <w:t xml:space="preserve">Surgery </w:t>
      </w:r>
      <w:r w:rsidRPr="002F1477">
        <w:rPr>
          <w:rFonts w:ascii="Book Antiqua" w:hAnsi="Book Antiqua"/>
          <w:sz w:val="24"/>
          <w:szCs w:val="24"/>
        </w:rPr>
        <w:t xml:space="preserve">of </w:t>
      </w:r>
      <w:r>
        <w:rPr>
          <w:rFonts w:ascii="Book Antiqua" w:hAnsi="Book Antiqua"/>
          <w:sz w:val="24"/>
          <w:szCs w:val="24"/>
        </w:rPr>
        <w:t xml:space="preserve">the </w:t>
      </w:r>
      <w:r w:rsidRPr="002F1477">
        <w:rPr>
          <w:rFonts w:ascii="Book Antiqua" w:hAnsi="Book Antiqua"/>
          <w:sz w:val="24"/>
          <w:szCs w:val="24"/>
        </w:rPr>
        <w:t xml:space="preserve">Tongji Hospital, </w:t>
      </w:r>
      <w:r>
        <w:rPr>
          <w:rFonts w:ascii="Book Antiqua" w:hAnsi="Book Antiqua"/>
          <w:sz w:val="24"/>
          <w:szCs w:val="24"/>
        </w:rPr>
        <w:t xml:space="preserve">Tongji Medical College, </w:t>
      </w:r>
      <w:r w:rsidRPr="002F1477">
        <w:rPr>
          <w:rFonts w:ascii="Book Antiqua" w:hAnsi="Book Antiqua"/>
          <w:sz w:val="24"/>
          <w:szCs w:val="24"/>
        </w:rPr>
        <w:t>Huazhong University</w:t>
      </w:r>
      <w:r>
        <w:rPr>
          <w:rFonts w:ascii="Book Antiqua" w:hAnsi="Book Antiqua"/>
          <w:sz w:val="24"/>
          <w:szCs w:val="24"/>
        </w:rPr>
        <w:t xml:space="preserve"> of Science and Technology</w:t>
      </w:r>
      <w:r w:rsidRPr="002F1477">
        <w:rPr>
          <w:rFonts w:ascii="Book Antiqua" w:hAnsi="Book Antiqua"/>
          <w:sz w:val="24"/>
          <w:szCs w:val="24"/>
        </w:rPr>
        <w:t xml:space="preserve">, </w:t>
      </w:r>
      <w:r>
        <w:rPr>
          <w:rFonts w:ascii="Book Antiqua" w:hAnsi="Book Antiqua"/>
          <w:sz w:val="24"/>
          <w:szCs w:val="24"/>
        </w:rPr>
        <w:t xml:space="preserve">from </w:t>
      </w:r>
      <w:r w:rsidRPr="002F1477">
        <w:rPr>
          <w:rFonts w:ascii="Book Antiqua" w:hAnsi="Book Antiqua"/>
          <w:sz w:val="24"/>
          <w:szCs w:val="24"/>
        </w:rPr>
        <w:t xml:space="preserve">December 2008 to December 2011. Clinical data and blood samples were collected from </w:t>
      </w:r>
      <w:r w:rsidRPr="00B346D2">
        <w:rPr>
          <w:rFonts w:ascii="Book Antiqua" w:hAnsi="Book Antiqua"/>
          <w:sz w:val="24"/>
          <w:szCs w:val="24"/>
        </w:rPr>
        <w:t>all 200</w:t>
      </w:r>
      <w:r w:rsidRPr="002F1477">
        <w:rPr>
          <w:rFonts w:ascii="Book Antiqua" w:hAnsi="Book Antiqua"/>
          <w:sz w:val="24"/>
          <w:szCs w:val="24"/>
        </w:rPr>
        <w:t xml:space="preserve"> patients</w:t>
      </w:r>
      <w:r>
        <w:rPr>
          <w:rFonts w:ascii="Book Antiqua" w:hAnsi="Book Antiqua"/>
          <w:sz w:val="24"/>
          <w:szCs w:val="24"/>
        </w:rPr>
        <w:t xml:space="preserve"> (</w:t>
      </w:r>
      <w:r w:rsidRPr="002F1477">
        <w:rPr>
          <w:rFonts w:ascii="Book Antiqua" w:hAnsi="Book Antiqua"/>
          <w:sz w:val="24"/>
          <w:szCs w:val="24"/>
        </w:rPr>
        <w:t>140 male and 60 female</w:t>
      </w:r>
      <w:r>
        <w:rPr>
          <w:rFonts w:ascii="Book Antiqua" w:hAnsi="Book Antiqua"/>
          <w:sz w:val="24"/>
          <w:szCs w:val="24"/>
        </w:rPr>
        <w:t xml:space="preserve">, </w:t>
      </w:r>
      <w:r w:rsidRPr="002F1477">
        <w:rPr>
          <w:rFonts w:ascii="Book Antiqua" w:hAnsi="Book Antiqua"/>
          <w:sz w:val="24"/>
          <w:szCs w:val="24"/>
        </w:rPr>
        <w:t>mean age 44 ± 14</w:t>
      </w:r>
      <w:r>
        <w:rPr>
          <w:rFonts w:ascii="Book Antiqua" w:hAnsi="Book Antiqua"/>
          <w:sz w:val="24"/>
          <w:szCs w:val="24"/>
        </w:rPr>
        <w:t xml:space="preserve"> years)</w:t>
      </w:r>
      <w:r w:rsidRPr="002F1477">
        <w:rPr>
          <w:rFonts w:ascii="Book Antiqua" w:hAnsi="Book Antiqua"/>
          <w:sz w:val="24"/>
          <w:szCs w:val="24"/>
        </w:rPr>
        <w:t xml:space="preserve"> </w:t>
      </w:r>
      <w:r>
        <w:rPr>
          <w:rFonts w:ascii="Book Antiqua" w:hAnsi="Book Antiqua"/>
          <w:sz w:val="24"/>
          <w:szCs w:val="24"/>
        </w:rPr>
        <w:t xml:space="preserve">and </w:t>
      </w:r>
      <w:r w:rsidRPr="002F1477">
        <w:rPr>
          <w:rFonts w:ascii="Book Antiqua" w:hAnsi="Book Antiqua"/>
          <w:sz w:val="24"/>
          <w:szCs w:val="24"/>
        </w:rPr>
        <w:t xml:space="preserve">pathological studies identified 77 cases of hepatitis-induced cirrhosis, 82 of schistosomiasis-induced cirrhosis, 32 of cirrhosis </w:t>
      </w:r>
      <w:r>
        <w:rPr>
          <w:rFonts w:ascii="Book Antiqua" w:hAnsi="Book Antiqua"/>
          <w:sz w:val="24"/>
          <w:szCs w:val="24"/>
        </w:rPr>
        <w:t xml:space="preserve">of </w:t>
      </w:r>
      <w:r w:rsidRPr="002F1477">
        <w:rPr>
          <w:rFonts w:ascii="Book Antiqua" w:hAnsi="Book Antiqua"/>
          <w:sz w:val="24"/>
          <w:szCs w:val="24"/>
        </w:rPr>
        <w:t xml:space="preserve">mixed causes, </w:t>
      </w:r>
      <w:r>
        <w:rPr>
          <w:rFonts w:ascii="Book Antiqua" w:hAnsi="Book Antiqua"/>
          <w:sz w:val="24"/>
          <w:szCs w:val="24"/>
        </w:rPr>
        <w:t xml:space="preserve">two </w:t>
      </w:r>
      <w:r w:rsidRPr="002F1477">
        <w:rPr>
          <w:rFonts w:ascii="Book Antiqua" w:hAnsi="Book Antiqua"/>
          <w:sz w:val="24"/>
          <w:szCs w:val="24"/>
        </w:rPr>
        <w:t xml:space="preserve">of Caroli disease, </w:t>
      </w:r>
      <w:r>
        <w:rPr>
          <w:rFonts w:ascii="Book Antiqua" w:hAnsi="Book Antiqua"/>
          <w:sz w:val="24"/>
          <w:szCs w:val="24"/>
        </w:rPr>
        <w:t xml:space="preserve">four </w:t>
      </w:r>
      <w:r w:rsidRPr="002F1477">
        <w:rPr>
          <w:rFonts w:ascii="Book Antiqua" w:hAnsi="Book Antiqua"/>
          <w:sz w:val="24"/>
          <w:szCs w:val="24"/>
        </w:rPr>
        <w:t>of portal vein cavernous transformation</w:t>
      </w:r>
      <w:r>
        <w:rPr>
          <w:rFonts w:ascii="Book Antiqua" w:hAnsi="Book Antiqua"/>
          <w:sz w:val="24"/>
          <w:szCs w:val="24"/>
        </w:rPr>
        <w:t>,</w:t>
      </w:r>
      <w:r w:rsidRPr="002F1477">
        <w:rPr>
          <w:rFonts w:ascii="Book Antiqua" w:hAnsi="Book Antiqua"/>
          <w:sz w:val="24"/>
          <w:szCs w:val="24"/>
        </w:rPr>
        <w:t xml:space="preserve"> and </w:t>
      </w:r>
      <w:r>
        <w:rPr>
          <w:rFonts w:ascii="Book Antiqua" w:hAnsi="Book Antiqua"/>
          <w:sz w:val="24"/>
          <w:szCs w:val="24"/>
        </w:rPr>
        <w:t xml:space="preserve">three </w:t>
      </w:r>
      <w:r w:rsidRPr="002F1477">
        <w:rPr>
          <w:rFonts w:ascii="Book Antiqua" w:hAnsi="Book Antiqua"/>
          <w:sz w:val="24"/>
          <w:szCs w:val="24"/>
        </w:rPr>
        <w:t>of alcohol-induced cirrhosis. The control group comprised 100 healthy individuals examined at Tongji Hospital during the same period, consisting of 50 m</w:t>
      </w:r>
      <w:r>
        <w:rPr>
          <w:rFonts w:ascii="Book Antiqua" w:hAnsi="Book Antiqua"/>
          <w:sz w:val="24"/>
          <w:szCs w:val="24"/>
        </w:rPr>
        <w:t>en</w:t>
      </w:r>
      <w:r w:rsidRPr="002F1477">
        <w:rPr>
          <w:rFonts w:ascii="Book Antiqua" w:hAnsi="Book Antiqua"/>
          <w:sz w:val="24"/>
          <w:szCs w:val="24"/>
        </w:rPr>
        <w:t xml:space="preserve"> and 50 </w:t>
      </w:r>
      <w:r>
        <w:rPr>
          <w:rFonts w:ascii="Book Antiqua" w:hAnsi="Book Antiqua"/>
          <w:sz w:val="24"/>
          <w:szCs w:val="24"/>
        </w:rPr>
        <w:t xml:space="preserve">women </w:t>
      </w:r>
      <w:r w:rsidRPr="002F1477">
        <w:rPr>
          <w:rFonts w:ascii="Book Antiqua" w:hAnsi="Book Antiqua"/>
          <w:sz w:val="24"/>
          <w:szCs w:val="24"/>
        </w:rPr>
        <w:t>aged 47 ± 13</w:t>
      </w:r>
      <w:r>
        <w:rPr>
          <w:rFonts w:ascii="Book Antiqua" w:hAnsi="Book Antiqua"/>
          <w:sz w:val="24"/>
          <w:szCs w:val="24"/>
        </w:rPr>
        <w:t xml:space="preserve"> years</w:t>
      </w:r>
      <w:r w:rsidRPr="002F1477">
        <w:rPr>
          <w:rFonts w:ascii="Book Antiqua" w:hAnsi="Book Antiqua"/>
          <w:sz w:val="24"/>
          <w:szCs w:val="24"/>
        </w:rPr>
        <w:t xml:space="preserve">. </w:t>
      </w:r>
      <w:r w:rsidRPr="002F1477">
        <w:rPr>
          <w:rFonts w:ascii="Book Antiqua" w:hAnsi="Book Antiqua"/>
          <w:sz w:val="24"/>
          <w:szCs w:val="24"/>
        </w:rPr>
        <w:lastRenderedPageBreak/>
        <w:t xml:space="preserve">Exclusion </w:t>
      </w:r>
      <w:r>
        <w:rPr>
          <w:rFonts w:ascii="Book Antiqua" w:hAnsi="Book Antiqua"/>
          <w:sz w:val="24"/>
          <w:szCs w:val="24"/>
        </w:rPr>
        <w:t>c</w:t>
      </w:r>
      <w:r w:rsidRPr="002F1477">
        <w:rPr>
          <w:rFonts w:ascii="Book Antiqua" w:hAnsi="Book Antiqua"/>
          <w:sz w:val="24"/>
          <w:szCs w:val="24"/>
        </w:rPr>
        <w:t>riteria were chronic illnesses such as hypertension and pulmonary arterial hypertension</w:t>
      </w:r>
      <w:r>
        <w:rPr>
          <w:rFonts w:ascii="Book Antiqua" w:hAnsi="Book Antiqua"/>
          <w:sz w:val="24"/>
          <w:szCs w:val="24"/>
        </w:rPr>
        <w:t>,</w:t>
      </w:r>
      <w:r w:rsidRPr="002F1477">
        <w:rPr>
          <w:rFonts w:ascii="Book Antiqua" w:hAnsi="Book Antiqua"/>
          <w:sz w:val="24"/>
          <w:szCs w:val="24"/>
        </w:rPr>
        <w:t xml:space="preserve"> which could affect endogenous H</w:t>
      </w:r>
      <w:r w:rsidRPr="002F1477">
        <w:rPr>
          <w:rFonts w:ascii="Book Antiqua" w:hAnsi="Book Antiqua"/>
          <w:sz w:val="24"/>
          <w:szCs w:val="24"/>
          <w:vertAlign w:val="subscript"/>
        </w:rPr>
        <w:t>2</w:t>
      </w:r>
      <w:r w:rsidRPr="002F1477">
        <w:rPr>
          <w:rFonts w:ascii="Book Antiqua" w:hAnsi="Book Antiqua"/>
          <w:sz w:val="24"/>
          <w:szCs w:val="24"/>
        </w:rPr>
        <w:t xml:space="preserve">S levels. Diagnosis of </w:t>
      </w:r>
      <w:r>
        <w:rPr>
          <w:rFonts w:ascii="Book Antiqua" w:hAnsi="Book Antiqua"/>
          <w:sz w:val="24"/>
          <w:szCs w:val="24"/>
        </w:rPr>
        <w:t>p</w:t>
      </w:r>
      <w:r w:rsidRPr="002F1477">
        <w:rPr>
          <w:rFonts w:ascii="Book Antiqua" w:hAnsi="Book Antiqua"/>
          <w:sz w:val="24"/>
          <w:szCs w:val="24"/>
        </w:rPr>
        <w:t xml:space="preserve">ortal </w:t>
      </w:r>
      <w:r>
        <w:rPr>
          <w:rFonts w:ascii="Book Antiqua" w:hAnsi="Book Antiqua"/>
          <w:sz w:val="24"/>
          <w:szCs w:val="24"/>
        </w:rPr>
        <w:t>h</w:t>
      </w:r>
      <w:r w:rsidRPr="002F1477">
        <w:rPr>
          <w:rFonts w:ascii="Book Antiqua" w:hAnsi="Book Antiqua"/>
          <w:sz w:val="24"/>
          <w:szCs w:val="24"/>
        </w:rPr>
        <w:t xml:space="preserve">ypertension </w:t>
      </w:r>
      <w:r>
        <w:rPr>
          <w:rFonts w:ascii="Book Antiqua" w:hAnsi="Book Antiqua"/>
          <w:sz w:val="24"/>
          <w:szCs w:val="24"/>
        </w:rPr>
        <w:t>w</w:t>
      </w:r>
      <w:r w:rsidRPr="002F1477">
        <w:rPr>
          <w:rFonts w:ascii="Book Antiqua" w:hAnsi="Book Antiqua"/>
          <w:sz w:val="24"/>
          <w:szCs w:val="24"/>
        </w:rPr>
        <w:t xml:space="preserve">as </w:t>
      </w:r>
      <w:r>
        <w:rPr>
          <w:rFonts w:ascii="Book Antiqua" w:hAnsi="Book Antiqua"/>
          <w:sz w:val="24"/>
          <w:szCs w:val="24"/>
        </w:rPr>
        <w:t>made</w:t>
      </w:r>
      <w:r w:rsidRPr="002F1477">
        <w:rPr>
          <w:rFonts w:ascii="Book Antiqua" w:hAnsi="Book Antiqua"/>
          <w:sz w:val="24"/>
          <w:szCs w:val="24"/>
        </w:rPr>
        <w:t xml:space="preserve"> according to published guidelin</w:t>
      </w:r>
      <w:r>
        <w:rPr>
          <w:rFonts w:ascii="Book Antiqua" w:hAnsi="Book Antiqua"/>
          <w:sz w:val="24"/>
          <w:szCs w:val="24"/>
        </w:rPr>
        <w:t>es</w:t>
      </w:r>
      <w:r>
        <w:rPr>
          <w:rFonts w:ascii="Book Antiqua" w:hAnsi="Book Antiqua"/>
          <w:sz w:val="24"/>
          <w:szCs w:val="24"/>
        </w:rPr>
        <w:fldChar w:fldCharType="begin"/>
      </w:r>
      <w:r>
        <w:rPr>
          <w:rFonts w:ascii="Book Antiqua" w:hAnsi="Book Antiqua"/>
          <w:sz w:val="24"/>
          <w:szCs w:val="24"/>
        </w:rPr>
        <w:instrText xml:space="preserve"> ADDIN EN.CITE &lt;EndNote&gt;&lt;Cite&gt;&lt;Author&gt;ZHU&lt;/Author&gt;&lt;Year&gt;2006&lt;/Year&gt;&lt;RecNum&gt;16&lt;/RecNum&gt;&lt;DisplayText&gt;&lt;style face="superscript"&gt;[16]&lt;/style&gt;&lt;/DisplayText&gt;&lt;record&gt;&lt;rec-number&gt;16&lt;/rec-number&gt;&lt;foreign-keys&gt;&lt;key app="EN" db-id="szredx9aq5fxwae5druvf2sjpffwvee5afxd" timestamp="1381551824"&gt;16&lt;/key&gt;&lt;/foreign-keys&gt;&lt;ref-type name="Journal Article"&gt;17&lt;/ref-type&gt;&lt;contributors&gt;&lt;authors&gt;&lt;author&gt;YANG ZHEN ZHU&lt;/author&gt;&lt;/authors&gt;&lt;/contributors&gt;&lt;titles&gt;&lt;title&gt;A Surgical Illustration of Portal Hypertension &lt;/title&gt;&lt;secondary-title&gt;Liaoning Science and Technology Press, Shenyang, China&lt;/secondary-title&gt;&lt;/titles&gt;&lt;periodical&gt;&lt;full-title&gt;Liaoning Science and Technology Press, Shenyang, China&lt;/full-title&gt;&lt;/periodical&gt;&lt;pages&gt;68-126&lt;/pages&gt;&lt;dates&gt;&lt;year&gt;2006&lt;/year&gt;&lt;/dates&gt;&lt;urls&gt;&lt;/urls&gt;&lt;/record&gt;&lt;/Cite&gt;&lt;/EndNote&gt;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6" w:tooltip="ZHU, 2006 #16" w:history="1">
        <w:r w:rsidRPr="00A25951">
          <w:rPr>
            <w:rFonts w:ascii="Book Antiqua" w:hAnsi="Book Antiqua"/>
            <w:noProof/>
            <w:sz w:val="24"/>
            <w:szCs w:val="24"/>
            <w:vertAlign w:val="superscript"/>
          </w:rPr>
          <w:t>16</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and portal vein diameter (</w:t>
      </w:r>
      <w:bookmarkStart w:id="63" w:name="OLE_LINK30"/>
      <w:r w:rsidRPr="002F1477">
        <w:rPr>
          <w:rFonts w:ascii="Book Antiqua" w:hAnsi="Book Antiqua"/>
          <w:sz w:val="24"/>
          <w:szCs w:val="24"/>
        </w:rPr>
        <w:t>PV</w:t>
      </w:r>
      <w:r>
        <w:rPr>
          <w:rFonts w:ascii="Book Antiqua" w:hAnsi="Book Antiqua"/>
          <w:sz w:val="24"/>
          <w:szCs w:val="24"/>
        </w:rPr>
        <w:t>D</w:t>
      </w:r>
      <w:bookmarkEnd w:id="63"/>
      <w:r w:rsidRPr="002F1477">
        <w:rPr>
          <w:rFonts w:ascii="Book Antiqua" w:hAnsi="Book Antiqua"/>
          <w:sz w:val="24"/>
          <w:szCs w:val="24"/>
        </w:rPr>
        <w:t xml:space="preserve">) was determined by Doppler </w:t>
      </w:r>
      <w:r w:rsidRPr="00B346D2">
        <w:rPr>
          <w:rFonts w:ascii="Book Antiqua" w:hAnsi="Book Antiqua"/>
          <w:sz w:val="24"/>
          <w:szCs w:val="24"/>
        </w:rPr>
        <w:t>ultrasound; if PV</w:t>
      </w:r>
      <w:r>
        <w:rPr>
          <w:rFonts w:ascii="Book Antiqua" w:hAnsi="Book Antiqua"/>
          <w:sz w:val="24"/>
          <w:szCs w:val="24"/>
        </w:rPr>
        <w:t>D</w:t>
      </w:r>
      <w:r w:rsidRPr="00B346D2">
        <w:rPr>
          <w:rFonts w:ascii="Book Antiqua" w:hAnsi="Book Antiqua"/>
          <w:sz w:val="24"/>
          <w:szCs w:val="24"/>
        </w:rPr>
        <w:t xml:space="preserve"> was ≥</w:t>
      </w:r>
      <w:r>
        <w:rPr>
          <w:rFonts w:ascii="Book Antiqua" w:hAnsi="Book Antiqua"/>
          <w:sz w:val="24"/>
          <w:szCs w:val="24"/>
        </w:rPr>
        <w:t xml:space="preserve"> </w:t>
      </w:r>
      <w:r w:rsidRPr="00B346D2">
        <w:rPr>
          <w:rFonts w:ascii="Book Antiqua" w:hAnsi="Book Antiqua"/>
          <w:sz w:val="24"/>
          <w:szCs w:val="24"/>
        </w:rPr>
        <w:t>1.3</w:t>
      </w:r>
      <w:r>
        <w:rPr>
          <w:rFonts w:ascii="Book Antiqua" w:hAnsi="Book Antiqua"/>
          <w:sz w:val="24"/>
          <w:szCs w:val="24"/>
        </w:rPr>
        <w:t xml:space="preserve"> </w:t>
      </w:r>
      <w:r w:rsidRPr="00B346D2">
        <w:rPr>
          <w:rFonts w:ascii="Book Antiqua" w:hAnsi="Book Antiqua"/>
          <w:sz w:val="24"/>
          <w:szCs w:val="24"/>
        </w:rPr>
        <w:t>cm and</w:t>
      </w:r>
      <w:r w:rsidRPr="002F1477">
        <w:rPr>
          <w:rFonts w:ascii="Book Antiqua" w:hAnsi="Book Antiqua"/>
          <w:sz w:val="24"/>
          <w:szCs w:val="24"/>
        </w:rPr>
        <w:t xml:space="preserve"> accompanied with cirrhosis, the patient was diagnosed with portal hypertension. Child</w:t>
      </w:r>
      <w:r>
        <w:rPr>
          <w:rFonts w:ascii="Book Antiqua" w:hAnsi="Book Antiqua"/>
          <w:sz w:val="24"/>
          <w:szCs w:val="24"/>
        </w:rPr>
        <w:t>–</w:t>
      </w:r>
      <w:r w:rsidRPr="002F1477">
        <w:rPr>
          <w:rFonts w:ascii="Book Antiqua" w:hAnsi="Book Antiqua"/>
          <w:sz w:val="24"/>
          <w:szCs w:val="24"/>
        </w:rPr>
        <w:t>Pugh score</w:t>
      </w:r>
      <w:r>
        <w:rPr>
          <w:rFonts w:ascii="Book Antiqua" w:hAnsi="Book Antiqua"/>
          <w:sz w:val="24"/>
          <w:szCs w:val="24"/>
        </w:rPr>
        <w:t>s</w:t>
      </w:r>
      <w:r w:rsidRPr="002F1477">
        <w:rPr>
          <w:rFonts w:ascii="Book Antiqua" w:hAnsi="Book Antiqua"/>
          <w:sz w:val="24"/>
          <w:szCs w:val="24"/>
        </w:rPr>
        <w:t xml:space="preserve"> w</w:t>
      </w:r>
      <w:r>
        <w:rPr>
          <w:rFonts w:ascii="Book Antiqua" w:hAnsi="Book Antiqua"/>
          <w:sz w:val="24"/>
          <w:szCs w:val="24"/>
        </w:rPr>
        <w:t>ere</w:t>
      </w:r>
      <w:r w:rsidRPr="002F1477">
        <w:rPr>
          <w:rFonts w:ascii="Book Antiqua" w:hAnsi="Book Antiqua"/>
          <w:sz w:val="24"/>
          <w:szCs w:val="24"/>
        </w:rPr>
        <w:t xml:space="preserve"> evaluated based on bilirubin and albumin levels, prothrombin time</w:t>
      </w:r>
      <w:r>
        <w:rPr>
          <w:rFonts w:ascii="Book Antiqua" w:hAnsi="Book Antiqua"/>
          <w:sz w:val="24"/>
          <w:szCs w:val="24"/>
        </w:rPr>
        <w:t>,</w:t>
      </w:r>
      <w:r w:rsidRPr="002F1477">
        <w:rPr>
          <w:rFonts w:ascii="Book Antiqua" w:hAnsi="Book Antiqua"/>
          <w:sz w:val="24"/>
          <w:szCs w:val="24"/>
        </w:rPr>
        <w:t xml:space="preserve"> and the presence of ascites and hepatic encephalopathy. All participants gave their written informed consent and the study was approved by the </w:t>
      </w:r>
      <w:r>
        <w:rPr>
          <w:rFonts w:ascii="Book Antiqua" w:hAnsi="Book Antiqua"/>
          <w:sz w:val="24"/>
          <w:szCs w:val="24"/>
        </w:rPr>
        <w:t xml:space="preserve">Ethical Committee of the </w:t>
      </w:r>
      <w:r w:rsidRPr="002F1477">
        <w:rPr>
          <w:rFonts w:ascii="Book Antiqua" w:hAnsi="Book Antiqua"/>
          <w:sz w:val="24"/>
          <w:szCs w:val="24"/>
        </w:rPr>
        <w:t>Tongji Hospital.</w:t>
      </w:r>
    </w:p>
    <w:p w:rsidR="00E32352" w:rsidRPr="00A615BE" w:rsidRDefault="00E32352" w:rsidP="00AF6278">
      <w:pPr>
        <w:spacing w:after="0" w:line="360" w:lineRule="auto"/>
        <w:jc w:val="both"/>
        <w:rPr>
          <w:rFonts w:ascii="Book Antiqua" w:hAnsi="Book Antiqua"/>
          <w:b/>
          <w:sz w:val="24"/>
        </w:rPr>
      </w:pPr>
    </w:p>
    <w:p w:rsidR="00E32352" w:rsidRPr="00EB12BA" w:rsidRDefault="00E32352" w:rsidP="00AF6278">
      <w:pPr>
        <w:spacing w:after="0" w:line="360" w:lineRule="auto"/>
        <w:jc w:val="both"/>
        <w:rPr>
          <w:rFonts w:ascii="Book Antiqua" w:hAnsi="Book Antiqua"/>
          <w:b/>
          <w:i/>
          <w:sz w:val="24"/>
          <w:szCs w:val="24"/>
        </w:rPr>
      </w:pPr>
      <w:r w:rsidRPr="00EB12BA">
        <w:rPr>
          <w:rFonts w:ascii="Book Antiqua" w:hAnsi="Book Antiqua"/>
          <w:b/>
          <w:i/>
          <w:sz w:val="24"/>
          <w:szCs w:val="24"/>
        </w:rPr>
        <w:t>H</w:t>
      </w:r>
      <w:r w:rsidRPr="00EB12BA">
        <w:rPr>
          <w:rFonts w:ascii="Book Antiqua" w:hAnsi="Book Antiqua"/>
          <w:b/>
          <w:i/>
          <w:sz w:val="24"/>
          <w:szCs w:val="24"/>
          <w:vertAlign w:val="subscript"/>
        </w:rPr>
        <w:t>2</w:t>
      </w:r>
      <w:r w:rsidRPr="00EB12BA">
        <w:rPr>
          <w:rFonts w:ascii="Book Antiqua" w:hAnsi="Book Antiqua"/>
          <w:b/>
          <w:i/>
          <w:sz w:val="24"/>
          <w:szCs w:val="24"/>
        </w:rPr>
        <w:t xml:space="preserve">S detection </w:t>
      </w:r>
    </w:p>
    <w:p w:rsidR="00E32352" w:rsidRPr="002F1477" w:rsidRDefault="00E32352" w:rsidP="00AF6278">
      <w:pPr>
        <w:pStyle w:val="10"/>
        <w:widowControl w:val="0"/>
        <w:spacing w:after="0" w:line="360" w:lineRule="auto"/>
        <w:ind w:left="0"/>
        <w:jc w:val="both"/>
        <w:rPr>
          <w:rFonts w:ascii="Book Antiqua" w:hAnsi="Book Antiqua"/>
          <w:sz w:val="24"/>
          <w:szCs w:val="24"/>
        </w:rPr>
      </w:pPr>
      <w:r w:rsidRPr="002F1477">
        <w:rPr>
          <w:rFonts w:ascii="Book Antiqua" w:hAnsi="Book Antiqua"/>
          <w:sz w:val="24"/>
          <w:szCs w:val="24"/>
        </w:rPr>
        <w:t>Upon admission, 3</w:t>
      </w:r>
      <w:r>
        <w:rPr>
          <w:rFonts w:ascii="Book Antiqua" w:hAnsi="Book Antiqua"/>
          <w:sz w:val="24"/>
          <w:szCs w:val="24"/>
        </w:rPr>
        <w:t xml:space="preserve"> </w:t>
      </w:r>
      <w:r w:rsidRPr="002F1477">
        <w:rPr>
          <w:rFonts w:ascii="Book Antiqua" w:hAnsi="Book Antiqua"/>
          <w:sz w:val="24"/>
          <w:szCs w:val="24"/>
        </w:rPr>
        <w:t>m</w:t>
      </w:r>
      <w:r>
        <w:rPr>
          <w:rFonts w:ascii="Book Antiqua" w:hAnsi="Book Antiqua"/>
          <w:sz w:val="24"/>
          <w:szCs w:val="24"/>
        </w:rPr>
        <w:t>L</w:t>
      </w:r>
      <w:r w:rsidRPr="002F1477">
        <w:rPr>
          <w:rFonts w:ascii="Book Antiqua" w:hAnsi="Book Antiqua"/>
          <w:sz w:val="24"/>
          <w:szCs w:val="24"/>
        </w:rPr>
        <w:t xml:space="preserve"> venous blood was collected from all participants in both groups, stored in sealed tubes for 2</w:t>
      </w:r>
      <w:r>
        <w:rPr>
          <w:rFonts w:ascii="Book Antiqua" w:hAnsi="Book Antiqua"/>
          <w:sz w:val="24"/>
          <w:szCs w:val="24"/>
        </w:rPr>
        <w:t xml:space="preserve"> </w:t>
      </w:r>
      <w:r w:rsidRPr="002F1477">
        <w:rPr>
          <w:rFonts w:ascii="Book Antiqua" w:hAnsi="Book Antiqua"/>
          <w:sz w:val="24"/>
          <w:szCs w:val="24"/>
        </w:rPr>
        <w:t>h</w:t>
      </w:r>
      <w:r>
        <w:rPr>
          <w:rFonts w:ascii="Book Antiqua" w:hAnsi="Book Antiqua"/>
          <w:sz w:val="24"/>
          <w:szCs w:val="24"/>
        </w:rPr>
        <w:t>,</w:t>
      </w:r>
      <w:r w:rsidRPr="002F1477">
        <w:rPr>
          <w:rFonts w:ascii="Book Antiqua" w:hAnsi="Book Antiqua"/>
          <w:sz w:val="24"/>
          <w:szCs w:val="24"/>
        </w:rPr>
        <w:t xml:space="preserve"> and centrifuged at 3000 r/min for 10 min to separate the plasma and stored again at </w:t>
      </w:r>
      <w:r>
        <w:rPr>
          <w:rFonts w:ascii="Book Antiqua" w:hAnsi="Book Antiqua"/>
          <w:sz w:val="24"/>
          <w:szCs w:val="24"/>
        </w:rPr>
        <w:t>–</w:t>
      </w:r>
      <w:r w:rsidRPr="002F1477">
        <w:rPr>
          <w:rFonts w:ascii="Book Antiqua" w:hAnsi="Book Antiqua"/>
          <w:sz w:val="24"/>
          <w:szCs w:val="24"/>
        </w:rPr>
        <w:t xml:space="preserve">70°C in </w:t>
      </w:r>
      <w:r>
        <w:rPr>
          <w:rFonts w:ascii="Book Antiqua" w:hAnsi="Book Antiqua"/>
          <w:sz w:val="24"/>
          <w:szCs w:val="24"/>
        </w:rPr>
        <w:t xml:space="preserve">eppendorf (EP) </w:t>
      </w:r>
      <w:r w:rsidRPr="002F1477">
        <w:rPr>
          <w:rFonts w:ascii="Book Antiqua" w:hAnsi="Book Antiqua"/>
          <w:sz w:val="24"/>
          <w:szCs w:val="24"/>
        </w:rPr>
        <w:t>tubes</w:t>
      </w:r>
      <w:r>
        <w:rPr>
          <w:rFonts w:ascii="Book Antiqua" w:hAnsi="Book Antiqua"/>
          <w:sz w:val="24"/>
          <w:szCs w:val="24"/>
        </w:rPr>
        <w:t xml:space="preserve"> (Eppendorf, Hamburg, Germany)</w:t>
      </w:r>
      <w:r w:rsidRPr="002F1477">
        <w:rPr>
          <w:rFonts w:ascii="Book Antiqua" w:hAnsi="Book Antiqua"/>
          <w:sz w:val="24"/>
          <w:szCs w:val="24"/>
        </w:rPr>
        <w:t>. Plasma and liver tissue H</w:t>
      </w:r>
      <w:r w:rsidRPr="002F1477">
        <w:rPr>
          <w:rFonts w:ascii="Book Antiqua" w:hAnsi="Book Antiqua"/>
          <w:sz w:val="24"/>
          <w:szCs w:val="24"/>
          <w:vertAlign w:val="subscript"/>
        </w:rPr>
        <w:t>2</w:t>
      </w:r>
      <w:r w:rsidRPr="002F1477">
        <w:rPr>
          <w:rFonts w:ascii="Book Antiqua" w:hAnsi="Book Antiqua"/>
          <w:sz w:val="24"/>
          <w:szCs w:val="24"/>
        </w:rPr>
        <w:t xml:space="preserve">S contents were measured according to Chunyu </w:t>
      </w:r>
      <w:r w:rsidRPr="00A615BE">
        <w:rPr>
          <w:rFonts w:ascii="Book Antiqua" w:hAnsi="Book Antiqua"/>
          <w:i/>
          <w:sz w:val="24"/>
        </w:rPr>
        <w:t>et al</w:t>
      </w:r>
      <w:r>
        <w:rPr>
          <w:rFonts w:ascii="Book Antiqua" w:hAnsi="Book Antiqua"/>
          <w:sz w:val="24"/>
          <w:szCs w:val="24"/>
        </w:rPr>
        <w:fldChar w:fldCharType="begin">
          <w:fldData xml:space="preserve">PEVuZE5vdGU+PENpdGU+PEF1dGhvcj5DaHVueXU8L0F1dGhvcj48WWVhcj4yMDAzPC9ZZWFyPjxS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PEVuZE5vdGU+PENpdGU+PEF1dGhvcj5DaHVueXU8L0F1dGhvcj48WWVhcj4yMDAzPC9ZZWFyPjxS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7" w:tooltip="Chunyu, 2003 #17" w:history="1">
        <w:r w:rsidRPr="00A25951">
          <w:rPr>
            <w:rFonts w:ascii="Book Antiqua" w:hAnsi="Book Antiqua"/>
            <w:noProof/>
            <w:sz w:val="24"/>
            <w:szCs w:val="24"/>
            <w:vertAlign w:val="superscript"/>
          </w:rPr>
          <w:t>17</w:t>
        </w:r>
      </w:hyperlink>
      <w:r w:rsidRPr="00A25951">
        <w:rPr>
          <w:rFonts w:ascii="Book Antiqua" w:hAnsi="Book Antiqua"/>
          <w:noProof/>
          <w:sz w:val="24"/>
          <w:szCs w:val="24"/>
          <w:vertAlign w:val="superscript"/>
        </w:rPr>
        <w:t>]</w:t>
      </w:r>
      <w:r>
        <w:rPr>
          <w:rFonts w:ascii="Book Antiqua" w:hAnsi="Book Antiqua"/>
          <w:sz w:val="24"/>
          <w:szCs w:val="24"/>
        </w:rPr>
        <w:fldChar w:fldCharType="end"/>
      </w:r>
      <w:r>
        <w:rPr>
          <w:rFonts w:ascii="Book Antiqua" w:hAnsi="Book Antiqua"/>
          <w:sz w:val="24"/>
          <w:szCs w:val="24"/>
        </w:rPr>
        <w:t>.</w:t>
      </w:r>
      <w:r w:rsidRPr="002F1477">
        <w:rPr>
          <w:rFonts w:ascii="Book Antiqua" w:hAnsi="Book Antiqua"/>
          <w:sz w:val="24"/>
          <w:szCs w:val="24"/>
        </w:rPr>
        <w:t xml:space="preserve"> The result</w:t>
      </w:r>
      <w:r>
        <w:rPr>
          <w:rFonts w:ascii="Book Antiqua" w:hAnsi="Book Antiqua"/>
          <w:sz w:val="24"/>
          <w:szCs w:val="24"/>
        </w:rPr>
        <w:t>ant</w:t>
      </w:r>
      <w:r w:rsidRPr="002F1477">
        <w:rPr>
          <w:rFonts w:ascii="Book Antiqua" w:hAnsi="Book Antiqua"/>
          <w:sz w:val="24"/>
          <w:szCs w:val="24"/>
        </w:rPr>
        <w:t xml:space="preserve"> supernatant was analyzed in a UV spectrophotometer at 665 nm and calculated with a standard curve obtained from NaHS solutions. Plasma H</w:t>
      </w:r>
      <w:r w:rsidRPr="002F1477">
        <w:rPr>
          <w:rFonts w:ascii="Book Antiqua" w:hAnsi="Book Antiqua"/>
          <w:sz w:val="24"/>
          <w:szCs w:val="24"/>
          <w:vertAlign w:val="subscript"/>
        </w:rPr>
        <w:t>2</w:t>
      </w:r>
      <w:r w:rsidRPr="002F1477">
        <w:rPr>
          <w:rFonts w:ascii="Book Antiqua" w:hAnsi="Book Antiqua"/>
          <w:sz w:val="24"/>
          <w:szCs w:val="24"/>
        </w:rPr>
        <w:t xml:space="preserve">S concentrations </w:t>
      </w:r>
      <w:r>
        <w:rPr>
          <w:rFonts w:ascii="Book Antiqua" w:hAnsi="Book Antiqua"/>
          <w:sz w:val="24"/>
          <w:szCs w:val="24"/>
        </w:rPr>
        <w:t>were</w:t>
      </w:r>
      <w:r w:rsidRPr="002F1477">
        <w:rPr>
          <w:rFonts w:ascii="Book Antiqua" w:hAnsi="Book Antiqua"/>
          <w:sz w:val="24"/>
          <w:szCs w:val="24"/>
        </w:rPr>
        <w:t xml:space="preserve"> </w:t>
      </w:r>
      <w:r>
        <w:rPr>
          <w:rFonts w:ascii="Book Antiqua" w:hAnsi="Book Antiqua"/>
          <w:sz w:val="24"/>
          <w:szCs w:val="24"/>
        </w:rPr>
        <w:t>expressed</w:t>
      </w:r>
      <w:r w:rsidRPr="002F1477">
        <w:rPr>
          <w:rFonts w:ascii="Book Antiqua" w:hAnsi="Book Antiqua"/>
          <w:sz w:val="24"/>
          <w:szCs w:val="24"/>
        </w:rPr>
        <w:t xml:space="preserve"> as µmol</w:t>
      </w:r>
      <w:r>
        <w:rPr>
          <w:rFonts w:ascii="Book Antiqua" w:hAnsi="Book Antiqua"/>
          <w:sz w:val="24"/>
          <w:szCs w:val="24"/>
        </w:rPr>
        <w:t>/</w:t>
      </w:r>
      <w:r w:rsidRPr="002F1477">
        <w:rPr>
          <w:rFonts w:ascii="Book Antiqua" w:hAnsi="Book Antiqua"/>
          <w:sz w:val="24"/>
          <w:szCs w:val="24"/>
        </w:rPr>
        <w:t>L and liver tissue H</w:t>
      </w:r>
      <w:r w:rsidRPr="002F1477">
        <w:rPr>
          <w:rFonts w:ascii="Book Antiqua" w:hAnsi="Book Antiqua"/>
          <w:sz w:val="24"/>
          <w:szCs w:val="24"/>
          <w:vertAlign w:val="subscript"/>
        </w:rPr>
        <w:t>2</w:t>
      </w:r>
      <w:r w:rsidRPr="002F1477">
        <w:rPr>
          <w:rFonts w:ascii="Book Antiqua" w:hAnsi="Book Antiqua"/>
          <w:sz w:val="24"/>
          <w:szCs w:val="24"/>
        </w:rPr>
        <w:t xml:space="preserve">S contents </w:t>
      </w:r>
      <w:r>
        <w:rPr>
          <w:rFonts w:ascii="Book Antiqua" w:hAnsi="Book Antiqua"/>
          <w:sz w:val="24"/>
          <w:szCs w:val="24"/>
        </w:rPr>
        <w:t>were</w:t>
      </w:r>
      <w:r w:rsidRPr="002F1477">
        <w:rPr>
          <w:rFonts w:ascii="Book Antiqua" w:hAnsi="Book Antiqua"/>
          <w:sz w:val="24"/>
          <w:szCs w:val="24"/>
        </w:rPr>
        <w:t xml:space="preserve"> shown as nmol/mg wet tissue</w:t>
      </w:r>
      <w:r>
        <w:rPr>
          <w:rFonts w:ascii="Book Antiqua" w:hAnsi="Book Antiqua"/>
          <w:sz w:val="24"/>
          <w:szCs w:val="24"/>
        </w:rPr>
        <w:t>/</w:t>
      </w:r>
      <w:r w:rsidRPr="002F1477">
        <w:rPr>
          <w:rFonts w:ascii="Book Antiqua" w:hAnsi="Book Antiqua"/>
          <w:sz w:val="24"/>
          <w:szCs w:val="24"/>
        </w:rPr>
        <w:t>min. All measurements were performed in triplicate and results</w:t>
      </w:r>
      <w:r>
        <w:rPr>
          <w:rFonts w:ascii="Book Antiqua" w:hAnsi="Book Antiqua"/>
          <w:sz w:val="24"/>
          <w:szCs w:val="24"/>
        </w:rPr>
        <w:t xml:space="preserve"> were</w:t>
      </w:r>
      <w:r w:rsidRPr="002F1477">
        <w:rPr>
          <w:rFonts w:ascii="Book Antiqua" w:hAnsi="Book Antiqua"/>
          <w:sz w:val="24"/>
          <w:szCs w:val="24"/>
        </w:rPr>
        <w:t xml:space="preserve"> </w:t>
      </w:r>
      <w:r>
        <w:rPr>
          <w:rFonts w:ascii="Book Antiqua" w:hAnsi="Book Antiqua"/>
          <w:sz w:val="24"/>
          <w:szCs w:val="24"/>
        </w:rPr>
        <w:t>expressed</w:t>
      </w:r>
      <w:r w:rsidRPr="002F1477">
        <w:rPr>
          <w:rFonts w:ascii="Book Antiqua" w:hAnsi="Book Antiqua"/>
          <w:sz w:val="24"/>
          <w:szCs w:val="24"/>
        </w:rPr>
        <w:t xml:space="preserve"> as mean </w:t>
      </w:r>
      <w:r>
        <w:rPr>
          <w:rFonts w:ascii="Book Antiqua" w:hAnsi="Book Antiqua"/>
          <w:sz w:val="24"/>
          <w:szCs w:val="24"/>
        </w:rPr>
        <w:t xml:space="preserve">± </w:t>
      </w:r>
      <w:r w:rsidRPr="002F1477">
        <w:rPr>
          <w:rFonts w:ascii="Book Antiqua" w:hAnsi="Book Antiqua"/>
          <w:sz w:val="24"/>
          <w:szCs w:val="24"/>
        </w:rPr>
        <w:t>SD.</w:t>
      </w:r>
    </w:p>
    <w:p w:rsidR="00E32352" w:rsidRPr="00A615BE" w:rsidRDefault="00E32352" w:rsidP="00AF6278">
      <w:pPr>
        <w:spacing w:after="0" w:line="360" w:lineRule="auto"/>
        <w:jc w:val="both"/>
        <w:rPr>
          <w:rFonts w:ascii="Book Antiqua" w:hAnsi="Book Antiqua"/>
          <w:b/>
          <w:sz w:val="24"/>
        </w:rPr>
      </w:pPr>
    </w:p>
    <w:p w:rsidR="00E32352" w:rsidRPr="00EB12BA" w:rsidRDefault="00E32352" w:rsidP="00AF6278">
      <w:pPr>
        <w:spacing w:after="0" w:line="360" w:lineRule="auto"/>
        <w:jc w:val="both"/>
        <w:rPr>
          <w:rFonts w:ascii="Book Antiqua" w:hAnsi="Book Antiqua"/>
          <w:b/>
          <w:bCs/>
          <w:i/>
          <w:sz w:val="24"/>
          <w:szCs w:val="24"/>
        </w:rPr>
      </w:pPr>
      <w:r w:rsidRPr="00EB12BA">
        <w:rPr>
          <w:rFonts w:ascii="Book Antiqua" w:hAnsi="Book Antiqua"/>
          <w:b/>
          <w:bCs/>
          <w:i/>
          <w:sz w:val="24"/>
          <w:szCs w:val="24"/>
        </w:rPr>
        <w:t>Animal experiments</w:t>
      </w:r>
    </w:p>
    <w:p w:rsidR="00E32352" w:rsidRPr="002F1477" w:rsidRDefault="00E32352" w:rsidP="00AF6278">
      <w:pPr>
        <w:spacing w:after="0" w:line="360" w:lineRule="auto"/>
        <w:jc w:val="both"/>
        <w:rPr>
          <w:rFonts w:ascii="Book Antiqua" w:hAnsi="Book Antiqua"/>
          <w:sz w:val="24"/>
          <w:szCs w:val="24"/>
        </w:rPr>
      </w:pPr>
      <w:r>
        <w:rPr>
          <w:rFonts w:ascii="Book Antiqua" w:hAnsi="Book Antiqua"/>
          <w:sz w:val="24"/>
          <w:szCs w:val="24"/>
        </w:rPr>
        <w:t>Thirty</w:t>
      </w:r>
      <w:r w:rsidRPr="002F1477">
        <w:rPr>
          <w:rFonts w:ascii="Book Antiqua" w:hAnsi="Book Antiqua"/>
          <w:sz w:val="24"/>
          <w:szCs w:val="24"/>
        </w:rPr>
        <w:t xml:space="preserve"> healthy adult long-eared white rabbits (purchased from </w:t>
      </w:r>
      <w:r>
        <w:rPr>
          <w:rFonts w:ascii="Book Antiqua" w:hAnsi="Book Antiqua"/>
          <w:sz w:val="24"/>
          <w:szCs w:val="24"/>
        </w:rPr>
        <w:t xml:space="preserve">Tongji Medical College, </w:t>
      </w:r>
      <w:r w:rsidRPr="002F1477">
        <w:rPr>
          <w:rFonts w:ascii="Book Antiqua" w:hAnsi="Book Antiqua"/>
          <w:sz w:val="24"/>
          <w:szCs w:val="24"/>
        </w:rPr>
        <w:t>Huazhong University</w:t>
      </w:r>
      <w:r>
        <w:rPr>
          <w:rFonts w:ascii="Book Antiqua" w:hAnsi="Book Antiqua"/>
          <w:sz w:val="24"/>
          <w:szCs w:val="24"/>
        </w:rPr>
        <w:t xml:space="preserve"> of Science and Technology, Wuhan, China</w:t>
      </w:r>
      <w:r w:rsidRPr="002F1477">
        <w:rPr>
          <w:rFonts w:ascii="Book Antiqua" w:hAnsi="Book Antiqua"/>
          <w:sz w:val="24"/>
          <w:szCs w:val="24"/>
        </w:rPr>
        <w:t xml:space="preserve">) with </w:t>
      </w:r>
      <w:r>
        <w:rPr>
          <w:rFonts w:ascii="Book Antiqua" w:hAnsi="Book Antiqua"/>
          <w:sz w:val="24"/>
          <w:szCs w:val="24"/>
        </w:rPr>
        <w:t xml:space="preserve">a </w:t>
      </w:r>
      <w:r w:rsidRPr="002F1477">
        <w:rPr>
          <w:rFonts w:ascii="Book Antiqua" w:hAnsi="Book Antiqua"/>
          <w:sz w:val="24"/>
          <w:szCs w:val="24"/>
        </w:rPr>
        <w:t xml:space="preserve">body weight </w:t>
      </w:r>
      <w:r>
        <w:rPr>
          <w:rFonts w:ascii="Book Antiqua" w:hAnsi="Book Antiqua"/>
          <w:sz w:val="24"/>
          <w:szCs w:val="24"/>
        </w:rPr>
        <w:t xml:space="preserve">of </w:t>
      </w:r>
      <w:r w:rsidRPr="002F1477">
        <w:rPr>
          <w:rFonts w:ascii="Book Antiqua" w:hAnsi="Book Antiqua"/>
          <w:sz w:val="24"/>
          <w:szCs w:val="24"/>
        </w:rPr>
        <w:t>2.5</w:t>
      </w:r>
      <w:r>
        <w:rPr>
          <w:rFonts w:ascii="Book Antiqua" w:hAnsi="Book Antiqua"/>
          <w:sz w:val="24"/>
          <w:szCs w:val="24"/>
        </w:rPr>
        <w:t>–</w:t>
      </w:r>
      <w:r w:rsidRPr="002F1477">
        <w:rPr>
          <w:rFonts w:ascii="Book Antiqua" w:hAnsi="Book Antiqua"/>
          <w:sz w:val="24"/>
          <w:szCs w:val="24"/>
        </w:rPr>
        <w:t xml:space="preserve">3.5 kg, </w:t>
      </w:r>
      <w:r>
        <w:rPr>
          <w:rFonts w:ascii="Book Antiqua" w:hAnsi="Book Antiqua"/>
          <w:sz w:val="24"/>
          <w:szCs w:val="24"/>
        </w:rPr>
        <w:t xml:space="preserve">regardless of sex, </w:t>
      </w:r>
      <w:r w:rsidRPr="002F1477">
        <w:rPr>
          <w:rFonts w:ascii="Book Antiqua" w:hAnsi="Book Antiqua"/>
          <w:sz w:val="24"/>
          <w:szCs w:val="24"/>
        </w:rPr>
        <w:t>were randomly divided into a control (</w:t>
      </w:r>
      <w:r w:rsidRPr="00A615BE">
        <w:rPr>
          <w:rFonts w:ascii="Book Antiqua" w:hAnsi="Book Antiqua"/>
          <w:i/>
          <w:sz w:val="24"/>
        </w:rPr>
        <w:t>n</w:t>
      </w:r>
      <w:r>
        <w:rPr>
          <w:rFonts w:ascii="Book Antiqua" w:hAnsi="Book Antiqua"/>
          <w:sz w:val="24"/>
          <w:szCs w:val="24"/>
        </w:rPr>
        <w:t xml:space="preserve"> </w:t>
      </w:r>
      <w:r w:rsidRPr="002F1477">
        <w:rPr>
          <w:rFonts w:ascii="Book Antiqua" w:hAnsi="Book Antiqua"/>
          <w:sz w:val="24"/>
          <w:szCs w:val="24"/>
        </w:rPr>
        <w:t>=</w:t>
      </w:r>
      <w:r>
        <w:rPr>
          <w:rFonts w:ascii="Book Antiqua" w:hAnsi="Book Antiqua"/>
          <w:sz w:val="24"/>
          <w:szCs w:val="24"/>
        </w:rPr>
        <w:t xml:space="preserve"> </w:t>
      </w:r>
      <w:r w:rsidRPr="002F1477">
        <w:rPr>
          <w:rFonts w:ascii="Book Antiqua" w:hAnsi="Book Antiqua"/>
          <w:sz w:val="24"/>
          <w:szCs w:val="24"/>
        </w:rPr>
        <w:t>10) and model (</w:t>
      </w:r>
      <w:r w:rsidRPr="00EB12BA">
        <w:rPr>
          <w:rFonts w:ascii="Book Antiqua" w:hAnsi="Book Antiqua"/>
          <w:i/>
          <w:sz w:val="24"/>
          <w:szCs w:val="24"/>
        </w:rPr>
        <w:t>n</w:t>
      </w:r>
      <w:r>
        <w:rPr>
          <w:rFonts w:ascii="Book Antiqua" w:hAnsi="Book Antiqua"/>
          <w:sz w:val="24"/>
          <w:szCs w:val="24"/>
        </w:rPr>
        <w:t xml:space="preserve"> </w:t>
      </w:r>
      <w:r w:rsidRPr="002F1477">
        <w:rPr>
          <w:rFonts w:ascii="Book Antiqua" w:hAnsi="Book Antiqua"/>
          <w:sz w:val="24"/>
          <w:szCs w:val="24"/>
        </w:rPr>
        <w:t>=</w:t>
      </w:r>
      <w:r>
        <w:rPr>
          <w:rFonts w:ascii="Book Antiqua" w:hAnsi="Book Antiqua"/>
          <w:sz w:val="24"/>
          <w:szCs w:val="24"/>
        </w:rPr>
        <w:t xml:space="preserve"> </w:t>
      </w:r>
      <w:r w:rsidRPr="002F1477">
        <w:rPr>
          <w:rFonts w:ascii="Book Antiqua" w:hAnsi="Book Antiqua"/>
          <w:sz w:val="24"/>
          <w:szCs w:val="24"/>
        </w:rPr>
        <w:t>20)</w:t>
      </w:r>
      <w:r w:rsidRPr="00EB12BA">
        <w:rPr>
          <w:rFonts w:ascii="Book Antiqua" w:hAnsi="Book Antiqua"/>
          <w:sz w:val="24"/>
          <w:szCs w:val="24"/>
        </w:rPr>
        <w:t xml:space="preserve"> </w:t>
      </w:r>
      <w:r w:rsidRPr="002F1477">
        <w:rPr>
          <w:rFonts w:ascii="Book Antiqua" w:hAnsi="Book Antiqua"/>
          <w:sz w:val="24"/>
          <w:szCs w:val="24"/>
        </w:rPr>
        <w:t>group.</w:t>
      </w:r>
    </w:p>
    <w:p w:rsidR="00E32352" w:rsidRPr="00A615BE" w:rsidRDefault="00E32352" w:rsidP="00AF6278">
      <w:pPr>
        <w:spacing w:after="0" w:line="360" w:lineRule="auto"/>
        <w:jc w:val="both"/>
        <w:rPr>
          <w:rFonts w:ascii="Book Antiqua" w:hAnsi="Book Antiqua"/>
          <w:b/>
          <w:sz w:val="24"/>
        </w:rPr>
      </w:pPr>
    </w:p>
    <w:p w:rsidR="00E32352" w:rsidRPr="00EB12BA" w:rsidRDefault="00E32352" w:rsidP="00AF6278">
      <w:pPr>
        <w:spacing w:after="0" w:line="360" w:lineRule="auto"/>
        <w:jc w:val="both"/>
        <w:rPr>
          <w:rFonts w:ascii="Book Antiqua" w:hAnsi="Book Antiqua"/>
          <w:i/>
          <w:sz w:val="24"/>
          <w:szCs w:val="24"/>
        </w:rPr>
      </w:pPr>
      <w:r w:rsidRPr="00A615BE">
        <w:rPr>
          <w:rFonts w:ascii="Book Antiqua" w:hAnsi="Book Antiqua"/>
          <w:b/>
          <w:i/>
          <w:sz w:val="24"/>
        </w:rPr>
        <w:t>Model establishment</w:t>
      </w:r>
      <w:r w:rsidRPr="00EB12BA">
        <w:rPr>
          <w:rFonts w:ascii="Book Antiqua" w:hAnsi="Book Antiqua"/>
          <w:i/>
          <w:sz w:val="24"/>
          <w:szCs w:val="24"/>
        </w:rPr>
        <w:t xml:space="preserve"> </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The animal model was </w:t>
      </w:r>
      <w:r>
        <w:rPr>
          <w:rFonts w:ascii="Book Antiqua" w:hAnsi="Book Antiqua"/>
          <w:sz w:val="24"/>
          <w:szCs w:val="24"/>
        </w:rPr>
        <w:t>established</w:t>
      </w:r>
      <w:r w:rsidRPr="002F1477">
        <w:rPr>
          <w:rFonts w:ascii="Book Antiqua" w:hAnsi="Book Antiqua"/>
          <w:sz w:val="24"/>
          <w:szCs w:val="24"/>
        </w:rPr>
        <w:t xml:space="preserve"> in the Schistosomiasis Research Facility</w:t>
      </w:r>
      <w:r>
        <w:rPr>
          <w:rFonts w:ascii="Book Antiqua" w:hAnsi="Book Antiqua"/>
          <w:sz w:val="24"/>
          <w:szCs w:val="24"/>
        </w:rPr>
        <w:t>,</w:t>
      </w:r>
      <w:r w:rsidRPr="002F1477">
        <w:rPr>
          <w:rFonts w:ascii="Book Antiqua" w:hAnsi="Book Antiqua"/>
          <w:sz w:val="24"/>
          <w:szCs w:val="24"/>
        </w:rPr>
        <w:t xml:space="preserve"> Hubei Provinc</w:t>
      </w:r>
      <w:r>
        <w:rPr>
          <w:rFonts w:ascii="Book Antiqua" w:hAnsi="Book Antiqua"/>
          <w:sz w:val="24"/>
          <w:szCs w:val="24"/>
        </w:rPr>
        <w:t>ial</w:t>
      </w:r>
      <w:r w:rsidRPr="002F1477">
        <w:rPr>
          <w:rFonts w:ascii="Book Antiqua" w:hAnsi="Book Antiqua"/>
          <w:sz w:val="24"/>
          <w:szCs w:val="24"/>
        </w:rPr>
        <w:t xml:space="preserve"> Disease Prevention and Control Center. Abdominal patches </w:t>
      </w:r>
      <w:r w:rsidRPr="002F1477">
        <w:rPr>
          <w:rFonts w:ascii="Book Antiqua" w:hAnsi="Book Antiqua"/>
          <w:sz w:val="24"/>
          <w:szCs w:val="24"/>
        </w:rPr>
        <w:lastRenderedPageBreak/>
        <w:t xml:space="preserve">were used to infect the rabbits with schistosomal cercariae to </w:t>
      </w:r>
      <w:r>
        <w:rPr>
          <w:rFonts w:ascii="Book Antiqua" w:hAnsi="Book Antiqua"/>
          <w:sz w:val="24"/>
          <w:szCs w:val="24"/>
        </w:rPr>
        <w:t>induce</w:t>
      </w:r>
      <w:r w:rsidRPr="002F1477">
        <w:rPr>
          <w:rFonts w:ascii="Book Antiqua" w:hAnsi="Book Antiqua"/>
          <w:sz w:val="24"/>
          <w:szCs w:val="24"/>
        </w:rPr>
        <w:t xml:space="preserve"> a rabbit </w:t>
      </w:r>
      <w:r>
        <w:rPr>
          <w:rFonts w:ascii="Book Antiqua" w:hAnsi="Book Antiqua"/>
          <w:sz w:val="24"/>
          <w:szCs w:val="24"/>
        </w:rPr>
        <w:t>SPH model</w:t>
      </w:r>
      <w:r w:rsidRPr="002F1477">
        <w:rPr>
          <w:rFonts w:ascii="Book Antiqua" w:hAnsi="Book Antiqua"/>
          <w:sz w:val="24"/>
          <w:szCs w:val="24"/>
        </w:rPr>
        <w:t xml:space="preserve">. The </w:t>
      </w:r>
      <w:r>
        <w:rPr>
          <w:rFonts w:ascii="Book Antiqua" w:hAnsi="Book Antiqua"/>
          <w:i/>
          <w:sz w:val="24"/>
          <w:szCs w:val="24"/>
        </w:rPr>
        <w:t>Schistosoma</w:t>
      </w:r>
      <w:r w:rsidRPr="002F1477">
        <w:rPr>
          <w:rFonts w:ascii="Book Antiqua" w:hAnsi="Book Antiqua"/>
          <w:i/>
          <w:sz w:val="24"/>
          <w:szCs w:val="24"/>
        </w:rPr>
        <w:t xml:space="preserve"> </w:t>
      </w:r>
      <w:r>
        <w:rPr>
          <w:rFonts w:ascii="Book Antiqua" w:hAnsi="Book Antiqua"/>
          <w:i/>
          <w:sz w:val="24"/>
          <w:szCs w:val="24"/>
        </w:rPr>
        <w:t>j</w:t>
      </w:r>
      <w:r w:rsidRPr="002F1477">
        <w:rPr>
          <w:rFonts w:ascii="Book Antiqua" w:hAnsi="Book Antiqua"/>
          <w:i/>
          <w:sz w:val="24"/>
          <w:szCs w:val="24"/>
        </w:rPr>
        <w:t>aponicum</w:t>
      </w:r>
      <w:r w:rsidRPr="002F1477">
        <w:rPr>
          <w:rFonts w:ascii="Book Antiqua" w:hAnsi="Book Antiqua"/>
          <w:sz w:val="24"/>
          <w:szCs w:val="24"/>
        </w:rPr>
        <w:t xml:space="preserve"> </w:t>
      </w:r>
      <w:r w:rsidRPr="00D1528B">
        <w:rPr>
          <w:rFonts w:ascii="Book Antiqua" w:hAnsi="Book Antiqua"/>
          <w:sz w:val="24"/>
          <w:szCs w:val="24"/>
        </w:rPr>
        <w:t xml:space="preserve">cercariae were </w:t>
      </w:r>
      <w:r w:rsidRPr="002F1477">
        <w:rPr>
          <w:rFonts w:ascii="Book Antiqua" w:hAnsi="Book Antiqua"/>
          <w:sz w:val="24"/>
          <w:szCs w:val="24"/>
        </w:rPr>
        <w:t xml:space="preserve">collected from snails in Hubei </w:t>
      </w:r>
      <w:r>
        <w:rPr>
          <w:rFonts w:ascii="Book Antiqua" w:hAnsi="Book Antiqua"/>
          <w:sz w:val="24"/>
          <w:szCs w:val="24"/>
        </w:rPr>
        <w:t>P</w:t>
      </w:r>
      <w:r w:rsidRPr="002F1477">
        <w:rPr>
          <w:rFonts w:ascii="Book Antiqua" w:hAnsi="Book Antiqua"/>
          <w:sz w:val="24"/>
          <w:szCs w:val="24"/>
        </w:rPr>
        <w:t xml:space="preserve">rovince. A 2 cm </w:t>
      </w:r>
      <w:r>
        <w:rPr>
          <w:rFonts w:ascii="Book Antiqua" w:hAnsi="Book Antiqua"/>
          <w:sz w:val="24"/>
          <w:szCs w:val="24"/>
        </w:rPr>
        <w:sym w:font="Symbol" w:char="F0B4"/>
      </w:r>
      <w:r w:rsidRPr="002F1477">
        <w:rPr>
          <w:rFonts w:ascii="Book Antiqua" w:hAnsi="Book Antiqua"/>
          <w:sz w:val="24"/>
          <w:szCs w:val="24"/>
        </w:rPr>
        <w:t xml:space="preserve"> 2 cm patch was </w:t>
      </w:r>
      <w:r>
        <w:rPr>
          <w:rFonts w:ascii="Book Antiqua" w:hAnsi="Book Antiqua"/>
          <w:sz w:val="24"/>
          <w:szCs w:val="24"/>
        </w:rPr>
        <w:t>collected</w:t>
      </w:r>
      <w:r w:rsidRPr="002F1477">
        <w:rPr>
          <w:rFonts w:ascii="Book Antiqua" w:hAnsi="Book Antiqua"/>
          <w:sz w:val="24"/>
          <w:szCs w:val="24"/>
        </w:rPr>
        <w:t xml:space="preserve"> into the abdominal region of the rabbits, creating a wound (Fi</w:t>
      </w:r>
      <w:r>
        <w:rPr>
          <w:rFonts w:ascii="Book Antiqua" w:hAnsi="Book Antiqua"/>
          <w:sz w:val="24"/>
          <w:szCs w:val="24"/>
        </w:rPr>
        <w:t>gure</w:t>
      </w:r>
      <w:r w:rsidRPr="002F1477">
        <w:rPr>
          <w:rFonts w:ascii="Book Antiqua" w:hAnsi="Book Antiqua"/>
          <w:sz w:val="24"/>
          <w:szCs w:val="24"/>
        </w:rPr>
        <w:t xml:space="preserve"> 1A). During wound </w:t>
      </w:r>
      <w:r>
        <w:rPr>
          <w:rFonts w:ascii="Book Antiqua" w:hAnsi="Book Antiqua"/>
          <w:sz w:val="24"/>
          <w:szCs w:val="24"/>
        </w:rPr>
        <w:t>cleansing</w:t>
      </w:r>
      <w:r w:rsidRPr="002F1477">
        <w:rPr>
          <w:rFonts w:ascii="Book Antiqua" w:hAnsi="Book Antiqua"/>
          <w:sz w:val="24"/>
          <w:szCs w:val="24"/>
        </w:rPr>
        <w:t>, the cercariae were counted under microscope (180 ± 10/rabbit) and the cover</w:t>
      </w:r>
      <w:r>
        <w:rPr>
          <w:rFonts w:ascii="Book Antiqua" w:hAnsi="Book Antiqua"/>
          <w:sz w:val="24"/>
          <w:szCs w:val="24"/>
        </w:rPr>
        <w:t>s</w:t>
      </w:r>
      <w:r w:rsidRPr="002F1477">
        <w:rPr>
          <w:rFonts w:ascii="Book Antiqua" w:hAnsi="Book Antiqua"/>
          <w:sz w:val="24"/>
          <w:szCs w:val="24"/>
        </w:rPr>
        <w:t>lip</w:t>
      </w:r>
      <w:r>
        <w:rPr>
          <w:rFonts w:ascii="Book Antiqua" w:hAnsi="Book Antiqua"/>
          <w:sz w:val="24"/>
          <w:szCs w:val="24"/>
        </w:rPr>
        <w:t xml:space="preserve">s </w:t>
      </w:r>
      <w:r w:rsidRPr="002F1477">
        <w:rPr>
          <w:rFonts w:ascii="Book Antiqua" w:hAnsi="Book Antiqua"/>
          <w:sz w:val="24"/>
          <w:szCs w:val="24"/>
        </w:rPr>
        <w:t>with the cercariae w</w:t>
      </w:r>
      <w:r>
        <w:rPr>
          <w:rFonts w:ascii="Book Antiqua" w:hAnsi="Book Antiqua"/>
          <w:sz w:val="24"/>
          <w:szCs w:val="24"/>
        </w:rPr>
        <w:t>ere</w:t>
      </w:r>
      <w:r w:rsidRPr="002F1477">
        <w:rPr>
          <w:rFonts w:ascii="Book Antiqua" w:hAnsi="Book Antiqua"/>
          <w:sz w:val="24"/>
          <w:szCs w:val="24"/>
        </w:rPr>
        <w:t xml:space="preserve"> located on the exposed skin for 15</w:t>
      </w:r>
      <w:r>
        <w:rPr>
          <w:rFonts w:ascii="Book Antiqua" w:hAnsi="Book Antiqua"/>
          <w:sz w:val="24"/>
          <w:szCs w:val="24"/>
        </w:rPr>
        <w:t>-</w:t>
      </w:r>
      <w:r w:rsidRPr="002F1477">
        <w:rPr>
          <w:rFonts w:ascii="Book Antiqua" w:hAnsi="Book Antiqua"/>
          <w:sz w:val="24"/>
          <w:szCs w:val="24"/>
        </w:rPr>
        <w:t>20 min</w:t>
      </w:r>
      <w:r>
        <w:rPr>
          <w:rFonts w:ascii="Book Antiqua" w:hAnsi="Book Antiqua"/>
          <w:sz w:val="24"/>
          <w:szCs w:val="24"/>
        </w:rPr>
        <w:t>,</w:t>
      </w:r>
      <w:r w:rsidRPr="002F1477">
        <w:rPr>
          <w:rFonts w:ascii="Book Antiqua" w:hAnsi="Book Antiqua"/>
          <w:sz w:val="24"/>
          <w:szCs w:val="24"/>
        </w:rPr>
        <w:t xml:space="preserve"> leading to acute schistosomiasis infection. After infection, the animals were kept in rabbit rooms in the Tongji Hospital Laboratory Animal Facility. The control rabbits were treated </w:t>
      </w:r>
      <w:r>
        <w:rPr>
          <w:rFonts w:ascii="Book Antiqua" w:hAnsi="Book Antiqua"/>
          <w:sz w:val="24"/>
          <w:szCs w:val="24"/>
        </w:rPr>
        <w:t>similarly</w:t>
      </w:r>
      <w:r w:rsidRPr="002F1477">
        <w:rPr>
          <w:rFonts w:ascii="Book Antiqua" w:hAnsi="Book Antiqua"/>
          <w:sz w:val="24"/>
          <w:szCs w:val="24"/>
        </w:rPr>
        <w:t xml:space="preserve">, </w:t>
      </w:r>
      <w:r>
        <w:rPr>
          <w:rFonts w:ascii="Book Antiqua" w:hAnsi="Book Antiqua"/>
          <w:sz w:val="24"/>
          <w:szCs w:val="24"/>
        </w:rPr>
        <w:t>apart from</w:t>
      </w:r>
      <w:r w:rsidRPr="002F1477">
        <w:rPr>
          <w:rFonts w:ascii="Book Antiqua" w:hAnsi="Book Antiqua"/>
          <w:sz w:val="24"/>
          <w:szCs w:val="24"/>
        </w:rPr>
        <w:t xml:space="preserve"> not </w:t>
      </w:r>
      <w:r>
        <w:rPr>
          <w:rFonts w:ascii="Book Antiqua" w:hAnsi="Book Antiqua"/>
          <w:sz w:val="24"/>
          <w:szCs w:val="24"/>
        </w:rPr>
        <w:t xml:space="preserve">being </w:t>
      </w:r>
      <w:r w:rsidRPr="002F1477">
        <w:rPr>
          <w:rFonts w:ascii="Book Antiqua" w:hAnsi="Book Antiqua"/>
          <w:sz w:val="24"/>
          <w:szCs w:val="24"/>
        </w:rPr>
        <w:t>infected with the cercariae.</w:t>
      </w:r>
    </w:p>
    <w:p w:rsidR="00E32352" w:rsidRPr="00A615BE" w:rsidRDefault="00E32352" w:rsidP="00AF6278">
      <w:pPr>
        <w:spacing w:after="0" w:line="360" w:lineRule="auto"/>
        <w:jc w:val="both"/>
        <w:rPr>
          <w:rFonts w:ascii="Book Antiqua" w:hAnsi="Book Antiqua"/>
          <w:b/>
          <w:sz w:val="24"/>
        </w:rPr>
      </w:pPr>
    </w:p>
    <w:p w:rsidR="00E32352" w:rsidRPr="00EB12BA" w:rsidRDefault="00E32352" w:rsidP="00AF6278">
      <w:pPr>
        <w:spacing w:after="0" w:line="360" w:lineRule="auto"/>
        <w:jc w:val="both"/>
        <w:rPr>
          <w:rFonts w:ascii="Book Antiqua" w:hAnsi="Book Antiqua"/>
          <w:b/>
          <w:bCs/>
          <w:i/>
          <w:sz w:val="24"/>
          <w:szCs w:val="24"/>
        </w:rPr>
      </w:pPr>
      <w:r w:rsidRPr="00EB12BA">
        <w:rPr>
          <w:rFonts w:ascii="Book Antiqua" w:hAnsi="Book Antiqua"/>
          <w:b/>
          <w:bCs/>
          <w:i/>
          <w:sz w:val="24"/>
          <w:szCs w:val="24"/>
        </w:rPr>
        <w:t>Sample collection</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At 8, 12 and 16 </w:t>
      </w:r>
      <w:r>
        <w:rPr>
          <w:rFonts w:ascii="Book Antiqua" w:hAnsi="Book Antiqua"/>
          <w:sz w:val="24"/>
          <w:szCs w:val="24"/>
        </w:rPr>
        <w:t>wk</w:t>
      </w:r>
      <w:r w:rsidRPr="002F1477">
        <w:rPr>
          <w:rFonts w:ascii="Book Antiqua" w:hAnsi="Book Antiqua"/>
          <w:sz w:val="24"/>
          <w:szCs w:val="24"/>
        </w:rPr>
        <w:t xml:space="preserve"> after infection, </w:t>
      </w:r>
      <w:r>
        <w:rPr>
          <w:rFonts w:ascii="Book Antiqua" w:hAnsi="Book Antiqua"/>
          <w:sz w:val="24"/>
          <w:szCs w:val="24"/>
        </w:rPr>
        <w:t xml:space="preserve">five or six </w:t>
      </w:r>
      <w:r w:rsidRPr="002F1477">
        <w:rPr>
          <w:rFonts w:ascii="Book Antiqua" w:hAnsi="Book Antiqua"/>
          <w:sz w:val="24"/>
          <w:szCs w:val="24"/>
        </w:rPr>
        <w:t xml:space="preserve">animals from the model group and </w:t>
      </w:r>
      <w:r>
        <w:rPr>
          <w:rFonts w:ascii="Book Antiqua" w:hAnsi="Book Antiqua"/>
          <w:sz w:val="24"/>
          <w:szCs w:val="24"/>
        </w:rPr>
        <w:t>three</w:t>
      </w:r>
      <w:r w:rsidRPr="002F1477">
        <w:rPr>
          <w:rFonts w:ascii="Book Antiqua" w:hAnsi="Book Antiqua"/>
          <w:sz w:val="24"/>
          <w:szCs w:val="24"/>
        </w:rPr>
        <w:t xml:space="preserve"> from the control group were randomly selected and peripheral venous blood samples were collected from ear veins. The animals were sacrificed </w:t>
      </w:r>
      <w:r>
        <w:rPr>
          <w:rFonts w:ascii="Book Antiqua" w:hAnsi="Book Antiqua"/>
          <w:sz w:val="24"/>
          <w:szCs w:val="24"/>
        </w:rPr>
        <w:t xml:space="preserve">using </w:t>
      </w:r>
      <w:r w:rsidRPr="002F1477">
        <w:rPr>
          <w:rFonts w:ascii="Book Antiqua" w:hAnsi="Book Antiqua"/>
          <w:sz w:val="24"/>
          <w:szCs w:val="24"/>
        </w:rPr>
        <w:t>air embolism</w:t>
      </w:r>
      <w:r>
        <w:rPr>
          <w:rFonts w:ascii="Book Antiqua" w:hAnsi="Book Antiqua"/>
          <w:sz w:val="24"/>
          <w:szCs w:val="24"/>
        </w:rPr>
        <w:t>;</w:t>
      </w:r>
      <w:r w:rsidRPr="002F1477">
        <w:rPr>
          <w:rFonts w:ascii="Book Antiqua" w:hAnsi="Book Antiqua"/>
          <w:sz w:val="24"/>
          <w:szCs w:val="24"/>
        </w:rPr>
        <w:t xml:space="preserve"> after which</w:t>
      </w:r>
      <w:r>
        <w:rPr>
          <w:rFonts w:ascii="Book Antiqua" w:hAnsi="Book Antiqua"/>
          <w:sz w:val="24"/>
          <w:szCs w:val="24"/>
        </w:rPr>
        <w:t>,</w:t>
      </w:r>
      <w:r w:rsidRPr="002F1477">
        <w:rPr>
          <w:rFonts w:ascii="Book Antiqua" w:hAnsi="Book Antiqua"/>
          <w:sz w:val="24"/>
          <w:szCs w:val="24"/>
        </w:rPr>
        <w:t xml:space="preserve"> portal vein blood was </w:t>
      </w:r>
      <w:r>
        <w:rPr>
          <w:rFonts w:ascii="Book Antiqua" w:hAnsi="Book Antiqua"/>
          <w:sz w:val="24"/>
          <w:szCs w:val="24"/>
        </w:rPr>
        <w:t xml:space="preserve">drawn </w:t>
      </w:r>
      <w:r w:rsidRPr="002F1477">
        <w:rPr>
          <w:rFonts w:ascii="Book Antiqua" w:hAnsi="Book Antiqua"/>
          <w:sz w:val="24"/>
          <w:szCs w:val="24"/>
        </w:rPr>
        <w:t>and samples from liver and spleen tissues as well as portal vein blood vessels were taken. The tissue samples were stored in liquid nitrogen, while the blood samples were stored in a freezer.</w:t>
      </w:r>
      <w:r>
        <w:rPr>
          <w:rFonts w:ascii="Book Antiqua" w:hAnsi="Book Antiqua"/>
          <w:sz w:val="24"/>
          <w:szCs w:val="24"/>
        </w:rPr>
        <w:t xml:space="preserve"> </w:t>
      </w:r>
    </w:p>
    <w:p w:rsidR="00E32352" w:rsidRPr="00A615BE" w:rsidRDefault="00E32352" w:rsidP="00AF6278">
      <w:pPr>
        <w:spacing w:after="0" w:line="360" w:lineRule="auto"/>
        <w:jc w:val="both"/>
        <w:rPr>
          <w:rFonts w:ascii="Book Antiqua" w:hAnsi="Book Antiqua"/>
          <w:b/>
          <w:sz w:val="24"/>
        </w:rPr>
      </w:pPr>
    </w:p>
    <w:p w:rsidR="00E32352" w:rsidRPr="00EB12BA" w:rsidRDefault="00E32352" w:rsidP="00AF6278">
      <w:pPr>
        <w:spacing w:after="0" w:line="360" w:lineRule="auto"/>
        <w:jc w:val="both"/>
        <w:rPr>
          <w:rFonts w:ascii="Book Antiqua" w:hAnsi="Book Antiqua"/>
          <w:b/>
          <w:i/>
          <w:sz w:val="24"/>
          <w:szCs w:val="24"/>
        </w:rPr>
      </w:pPr>
      <w:r w:rsidRPr="00EB12BA">
        <w:rPr>
          <w:rFonts w:ascii="Book Antiqua" w:hAnsi="Book Antiqua"/>
          <w:b/>
          <w:i/>
          <w:sz w:val="24"/>
          <w:szCs w:val="24"/>
        </w:rPr>
        <w:t>Measurement of CSE activity in liver tissue</w:t>
      </w:r>
    </w:p>
    <w:p w:rsidR="00E32352"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Using the method reported by Stipanuk </w:t>
      </w:r>
      <w:r>
        <w:rPr>
          <w:rFonts w:ascii="Book Antiqua" w:hAnsi="Book Antiqua"/>
          <w:sz w:val="24"/>
          <w:szCs w:val="24"/>
        </w:rPr>
        <w:t>and Beck</w:t>
      </w:r>
      <w:r>
        <w:rPr>
          <w:rFonts w:ascii="Book Antiqua" w:hAnsi="Book Antiqua"/>
          <w:sz w:val="24"/>
          <w:szCs w:val="24"/>
        </w:rPr>
        <w:fldChar w:fldCharType="begin"/>
      </w:r>
      <w:r>
        <w:rPr>
          <w:rFonts w:ascii="Book Antiqua" w:hAnsi="Book Antiqua"/>
          <w:sz w:val="24"/>
          <w:szCs w:val="24"/>
        </w:rPr>
        <w:instrText xml:space="preserve"> ADDIN EN.CITE &lt;EndNote&gt;&lt;Cite&gt;&lt;Author&gt;Stipanuk&lt;/Author&gt;&lt;Year&gt;1982&lt;/Year&gt;&lt;RecNum&gt;18&lt;/RecNum&gt;&lt;DisplayText&gt;&lt;style face="superscript"&gt;[18]&lt;/style&gt;&lt;/DisplayText&gt;&lt;record&gt;&lt;rec-number&gt;18&lt;/rec-number&gt;&lt;foreign-keys&gt;&lt;key app="EN" db-id="szredx9aq5fxwae5druvf2sjpffwvee5afxd" timestamp="1381551824"&gt;18&lt;/key&gt;&lt;/foreign-keys&gt;&lt;ref-type name="Journal Article"&gt;17&lt;/ref-type&gt;&lt;contributors&gt;&lt;authors&gt;&lt;author&gt;Stipanuk, M. H.&lt;/author&gt;&lt;author&gt;Beck, P. W.&lt;/author&gt;&lt;/authors&gt;&lt;/contributors&gt;&lt;titles&gt;&lt;title&gt;Characterization of the enzymic capacity for cysteine desulphhydration in liver and kidney of the rat&lt;/title&gt;&lt;secondary-title&gt;Biochem J&lt;/secondary-title&gt;&lt;/titles&gt;&lt;periodical&gt;&lt;full-title&gt;Biochem J&lt;/full-title&gt;&lt;/periodical&gt;&lt;pages&gt;267-77&lt;/pages&gt;&lt;volume&gt;206&lt;/volume&gt;&lt;number&gt;2&lt;/number&gt;&lt;keywords&gt;&lt;keyword&gt;Alkynes/pharmacology&lt;/keyword&gt;&lt;keyword&gt;Animals&lt;/keyword&gt;&lt;keyword&gt;Cystathionine beta-Synthase/metabolism&lt;/keyword&gt;&lt;keyword&gt;Cystathionine gamma-Lyase/metabolism&lt;/keyword&gt;&lt;keyword&gt;Cysteine/*metabolism&lt;/keyword&gt;&lt;keyword&gt;Glycine/analogs &amp;amp; derivatives/pharmacology&lt;/keyword&gt;&lt;keyword&gt;Hydrogen Sulfide/metabolism&lt;/keyword&gt;&lt;keyword&gt;Kidney/drug effects/*enzymology&lt;/keyword&gt;&lt;keyword&gt;Liver/drug effects/*enzymology&lt;/keyword&gt;&lt;keyword&gt;Male&lt;/keyword&gt;&lt;keyword&gt;Rats&lt;/keyword&gt;&lt;keyword&gt;Rats, Inbred Strains&lt;/keyword&gt;&lt;keyword&gt;Tissue Distribution&lt;/keyword&gt;&lt;keyword&gt;Transaminases/metabolism&lt;/keyword&gt;&lt;/keywords&gt;&lt;dates&gt;&lt;year&gt;1982&lt;/year&gt;&lt;pub-dates&gt;&lt;date&gt;Aug 15&lt;/date&gt;&lt;/pub-dates&gt;&lt;/dates&gt;&lt;accession-num&gt;7150244&lt;/accession-num&gt;&lt;urls&gt;&lt;related-urls&gt;&lt;url&gt;http://www.ncbi.nlm.nih.gov/entrez/query.fcgi?cmd=Retrieve&amp;amp;db=PubMed&amp;amp;dopt=Citation&amp;amp;list_uids=7150244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8" w:tooltip="Stipanuk, 1982 #18" w:history="1">
        <w:r w:rsidRPr="00A25951">
          <w:rPr>
            <w:rFonts w:ascii="Book Antiqua" w:hAnsi="Book Antiqua"/>
            <w:noProof/>
            <w:sz w:val="24"/>
            <w:szCs w:val="24"/>
            <w:vertAlign w:val="superscript"/>
          </w:rPr>
          <w:t>18</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w:t>
      </w:r>
      <w:r>
        <w:rPr>
          <w:rFonts w:ascii="Book Antiqua" w:hAnsi="Book Antiqua"/>
          <w:sz w:val="24"/>
          <w:szCs w:val="24"/>
        </w:rPr>
        <w:t>CSE</w:t>
      </w:r>
      <w:r w:rsidRPr="002F1477">
        <w:rPr>
          <w:rFonts w:ascii="Book Antiqua" w:hAnsi="Book Antiqua"/>
          <w:sz w:val="24"/>
          <w:szCs w:val="24"/>
        </w:rPr>
        <w:t xml:space="preserve"> activity was determined in a 1.0-m</w:t>
      </w:r>
      <w:r>
        <w:rPr>
          <w:rFonts w:ascii="Book Antiqua" w:hAnsi="Book Antiqua"/>
          <w:sz w:val="24"/>
          <w:szCs w:val="24"/>
        </w:rPr>
        <w:t>L</w:t>
      </w:r>
      <w:r w:rsidRPr="002F1477">
        <w:rPr>
          <w:rFonts w:ascii="Book Antiqua" w:hAnsi="Book Antiqua"/>
          <w:sz w:val="24"/>
          <w:szCs w:val="24"/>
        </w:rPr>
        <w:t xml:space="preserve"> volume by incubation of 100 m</w:t>
      </w:r>
      <w:r>
        <w:rPr>
          <w:rFonts w:ascii="Book Antiqua" w:hAnsi="Book Antiqua"/>
          <w:sz w:val="24"/>
          <w:szCs w:val="24"/>
        </w:rPr>
        <w:t>mol/L</w:t>
      </w:r>
      <w:r w:rsidRPr="002F1477">
        <w:rPr>
          <w:rFonts w:ascii="Book Antiqua" w:hAnsi="Book Antiqua"/>
          <w:sz w:val="24"/>
          <w:szCs w:val="24"/>
        </w:rPr>
        <w:t xml:space="preserve"> potassium phosphate buffer, pH 7.5, </w:t>
      </w:r>
      <w:r>
        <w:rPr>
          <w:rFonts w:ascii="Book Antiqua" w:hAnsi="Book Antiqua"/>
          <w:sz w:val="24"/>
          <w:szCs w:val="24"/>
        </w:rPr>
        <w:t>4.0 mmol/L</w:t>
      </w:r>
      <w:r w:rsidRPr="002F1477">
        <w:rPr>
          <w:rFonts w:ascii="Book Antiqua" w:hAnsi="Book Antiqua"/>
          <w:sz w:val="24"/>
          <w:szCs w:val="24"/>
        </w:rPr>
        <w:t xml:space="preserve"> L-cystathionine, 0.125 n</w:t>
      </w:r>
      <w:r>
        <w:rPr>
          <w:rFonts w:ascii="Book Antiqua" w:hAnsi="Book Antiqua"/>
          <w:sz w:val="24"/>
          <w:szCs w:val="24"/>
        </w:rPr>
        <w:t xml:space="preserve">mol/L </w:t>
      </w:r>
      <w:r w:rsidRPr="002F1477">
        <w:rPr>
          <w:rFonts w:ascii="Book Antiqua" w:hAnsi="Book Antiqua"/>
          <w:sz w:val="24"/>
          <w:szCs w:val="24"/>
        </w:rPr>
        <w:t>pyridoxal 5</w:t>
      </w:r>
      <w:r>
        <w:rPr>
          <w:rFonts w:ascii="Book Antiqua" w:hAnsi="Book Antiqua"/>
          <w:sz w:val="24"/>
          <w:szCs w:val="24"/>
        </w:rPr>
        <w:sym w:font="Symbol" w:char="F0A2"/>
      </w:r>
      <w:r w:rsidRPr="002F1477">
        <w:rPr>
          <w:rFonts w:ascii="Book Antiqua" w:hAnsi="Book Antiqua"/>
          <w:sz w:val="24"/>
          <w:szCs w:val="24"/>
        </w:rPr>
        <w:t>-phosphate, 0.32 n</w:t>
      </w:r>
      <w:r>
        <w:rPr>
          <w:rFonts w:ascii="Book Antiqua" w:hAnsi="Book Antiqua"/>
          <w:sz w:val="24"/>
          <w:szCs w:val="24"/>
        </w:rPr>
        <w:t>mol/L</w:t>
      </w:r>
      <w:r w:rsidRPr="002F1477">
        <w:rPr>
          <w:rFonts w:ascii="Book Antiqua" w:hAnsi="Book Antiqua"/>
          <w:sz w:val="24"/>
          <w:szCs w:val="24"/>
        </w:rPr>
        <w:t xml:space="preserve"> NADH, 1.5 </w:t>
      </w:r>
      <w:r>
        <w:rPr>
          <w:rFonts w:ascii="Book Antiqua" w:hAnsi="Book Antiqua"/>
          <w:sz w:val="24"/>
          <w:szCs w:val="24"/>
        </w:rPr>
        <w:t xml:space="preserve">U </w:t>
      </w:r>
      <w:r w:rsidRPr="002F1477">
        <w:rPr>
          <w:rFonts w:ascii="Book Antiqua" w:hAnsi="Book Antiqua"/>
          <w:sz w:val="24"/>
          <w:szCs w:val="24"/>
        </w:rPr>
        <w:t>lactate dehydrogenase</w:t>
      </w:r>
      <w:r>
        <w:rPr>
          <w:rFonts w:ascii="Book Antiqua" w:hAnsi="Book Antiqua"/>
          <w:sz w:val="24"/>
          <w:szCs w:val="24"/>
        </w:rPr>
        <w:t>,</w:t>
      </w:r>
      <w:r w:rsidRPr="002F1477">
        <w:rPr>
          <w:rFonts w:ascii="Book Antiqua" w:hAnsi="Book Antiqua"/>
          <w:sz w:val="24"/>
          <w:szCs w:val="24"/>
        </w:rPr>
        <w:t xml:space="preserve"> and 25 or 50 μ</w:t>
      </w:r>
      <w:r>
        <w:rPr>
          <w:rFonts w:ascii="Book Antiqua" w:hAnsi="Book Antiqua"/>
          <w:sz w:val="24"/>
          <w:szCs w:val="24"/>
        </w:rPr>
        <w:t>L</w:t>
      </w:r>
      <w:r w:rsidRPr="002F1477">
        <w:rPr>
          <w:rFonts w:ascii="Book Antiqua" w:hAnsi="Book Antiqua"/>
          <w:sz w:val="24"/>
          <w:szCs w:val="24"/>
        </w:rPr>
        <w:t xml:space="preserve"> of the 20</w:t>
      </w:r>
      <w:r>
        <w:rPr>
          <w:rFonts w:ascii="Book Antiqua" w:hAnsi="Book Antiqua"/>
          <w:sz w:val="24"/>
          <w:szCs w:val="24"/>
        </w:rPr>
        <w:t xml:space="preserve">000 </w:t>
      </w:r>
      <w:r w:rsidRPr="00A615BE">
        <w:rPr>
          <w:rFonts w:ascii="Book Antiqua" w:hAnsi="Book Antiqua"/>
          <w:i/>
          <w:sz w:val="24"/>
        </w:rPr>
        <w:t>g</w:t>
      </w:r>
      <w:r w:rsidRPr="002F1477">
        <w:rPr>
          <w:rFonts w:ascii="Book Antiqua" w:hAnsi="Book Antiqua"/>
          <w:sz w:val="24"/>
          <w:szCs w:val="24"/>
        </w:rPr>
        <w:t xml:space="preserve"> supernatant prepared</w:t>
      </w:r>
      <w:r>
        <w:rPr>
          <w:rFonts w:ascii="Book Antiqua" w:hAnsi="Book Antiqua"/>
          <w:sz w:val="24"/>
          <w:szCs w:val="24"/>
        </w:rPr>
        <w:t xml:space="preserve"> from liver homogenate in a 1.5 </w:t>
      </w:r>
      <w:r w:rsidRPr="002F1477">
        <w:rPr>
          <w:rFonts w:ascii="Book Antiqua" w:hAnsi="Book Antiqua"/>
          <w:sz w:val="24"/>
          <w:szCs w:val="24"/>
        </w:rPr>
        <w:t>m</w:t>
      </w:r>
      <w:r>
        <w:rPr>
          <w:rFonts w:ascii="Book Antiqua" w:hAnsi="Book Antiqua"/>
          <w:sz w:val="24"/>
          <w:szCs w:val="24"/>
        </w:rPr>
        <w:t>L</w:t>
      </w:r>
      <w:r w:rsidRPr="002F1477">
        <w:rPr>
          <w:rFonts w:ascii="Book Antiqua" w:hAnsi="Book Antiqua"/>
          <w:sz w:val="24"/>
          <w:szCs w:val="24"/>
        </w:rPr>
        <w:t xml:space="preserve"> semi-micro quartz cuvette ( 10 mm light path) at 37</w:t>
      </w:r>
      <w:r>
        <w:rPr>
          <w:rFonts w:ascii="Book Antiqua" w:hAnsi="Book Antiqua"/>
          <w:sz w:val="24"/>
          <w:szCs w:val="24"/>
        </w:rPr>
        <w:t>°</w:t>
      </w:r>
      <w:r w:rsidRPr="002F1477">
        <w:rPr>
          <w:rFonts w:ascii="Book Antiqua" w:hAnsi="Book Antiqua"/>
          <w:sz w:val="24"/>
          <w:szCs w:val="24"/>
        </w:rPr>
        <w:t xml:space="preserve">C. The decrease in </w:t>
      </w:r>
      <w:r>
        <w:rPr>
          <w:rFonts w:ascii="Book Antiqua" w:hAnsi="Book Antiqua"/>
          <w:sz w:val="24"/>
          <w:szCs w:val="24"/>
        </w:rPr>
        <w:t>OD</w:t>
      </w:r>
      <w:r w:rsidRPr="00A40E24">
        <w:rPr>
          <w:rFonts w:ascii="Book Antiqua" w:hAnsi="Book Antiqua"/>
          <w:sz w:val="24"/>
          <w:szCs w:val="24"/>
          <w:vertAlign w:val="subscript"/>
        </w:rPr>
        <w:t>340</w:t>
      </w:r>
      <w:r w:rsidRPr="002F1477">
        <w:rPr>
          <w:rFonts w:ascii="Book Antiqua" w:hAnsi="Book Antiqua"/>
          <w:sz w:val="24"/>
          <w:szCs w:val="24"/>
        </w:rPr>
        <w:t xml:space="preserve"> gave a linear response to decreasing NADH concentrations</w:t>
      </w:r>
      <w:r>
        <w:rPr>
          <w:rFonts w:ascii="Book Antiqua" w:hAnsi="Book Antiqua"/>
          <w:sz w:val="24"/>
          <w:szCs w:val="24"/>
        </w:rPr>
        <w:t>,</w:t>
      </w:r>
      <w:r w:rsidRPr="002F1477">
        <w:rPr>
          <w:rFonts w:ascii="Book Antiqua" w:hAnsi="Book Antiqua"/>
          <w:sz w:val="24"/>
          <w:szCs w:val="24"/>
        </w:rPr>
        <w:t xml:space="preserve"> corresponding </w:t>
      </w:r>
      <w:r>
        <w:rPr>
          <w:rFonts w:ascii="Book Antiqua" w:hAnsi="Book Antiqua"/>
          <w:sz w:val="24"/>
          <w:szCs w:val="24"/>
        </w:rPr>
        <w:t xml:space="preserve">to </w:t>
      </w:r>
      <w:r w:rsidRPr="002F1477">
        <w:rPr>
          <w:rFonts w:ascii="Book Antiqua" w:hAnsi="Book Antiqua"/>
          <w:sz w:val="24"/>
          <w:szCs w:val="24"/>
        </w:rPr>
        <w:t>lactate synthesis via L-cysteine</w:t>
      </w:r>
      <w:r>
        <w:rPr>
          <w:rFonts w:ascii="Book Antiqua" w:hAnsi="Book Antiqua"/>
          <w:sz w:val="24"/>
          <w:szCs w:val="24"/>
        </w:rPr>
        <w:t>-</w:t>
      </w:r>
      <w:r w:rsidRPr="002F1477">
        <w:rPr>
          <w:rFonts w:ascii="Book Antiqua" w:hAnsi="Book Antiqua"/>
          <w:sz w:val="24"/>
          <w:szCs w:val="24"/>
        </w:rPr>
        <w:t>derived pyruvate accumulation and lactate dehydrogenase activity.</w:t>
      </w:r>
    </w:p>
    <w:p w:rsidR="00E32352" w:rsidRPr="002F1477" w:rsidRDefault="00E32352" w:rsidP="00AF6278">
      <w:pPr>
        <w:spacing w:after="0" w:line="360" w:lineRule="auto"/>
        <w:jc w:val="both"/>
        <w:rPr>
          <w:rFonts w:ascii="Book Antiqua" w:hAnsi="Book Antiqua"/>
          <w:sz w:val="24"/>
          <w:szCs w:val="24"/>
        </w:rPr>
      </w:pPr>
    </w:p>
    <w:p w:rsidR="00E32352" w:rsidRPr="00A40E24" w:rsidRDefault="00E32352" w:rsidP="00AF6278">
      <w:pPr>
        <w:spacing w:after="0" w:line="360" w:lineRule="auto"/>
        <w:jc w:val="both"/>
        <w:rPr>
          <w:rFonts w:ascii="Book Antiqua" w:hAnsi="Book Antiqua"/>
          <w:i/>
          <w:sz w:val="24"/>
          <w:szCs w:val="24"/>
        </w:rPr>
      </w:pPr>
      <w:r w:rsidRPr="00A40E24">
        <w:rPr>
          <w:rFonts w:ascii="Book Antiqua" w:hAnsi="Book Antiqua"/>
          <w:b/>
          <w:bCs/>
          <w:i/>
          <w:sz w:val="24"/>
          <w:szCs w:val="24"/>
        </w:rPr>
        <w:t xml:space="preserve">Liver </w:t>
      </w:r>
      <w:r>
        <w:rPr>
          <w:rFonts w:ascii="Book Antiqua" w:hAnsi="Book Antiqua"/>
          <w:b/>
          <w:bCs/>
          <w:i/>
          <w:sz w:val="24"/>
          <w:szCs w:val="24"/>
        </w:rPr>
        <w:t>hematoxylin and eosin</w:t>
      </w:r>
      <w:r w:rsidRPr="00A40E24">
        <w:rPr>
          <w:rFonts w:ascii="Book Antiqua" w:hAnsi="Book Antiqua"/>
          <w:b/>
          <w:bCs/>
          <w:i/>
          <w:sz w:val="24"/>
          <w:szCs w:val="24"/>
        </w:rPr>
        <w:t xml:space="preserve"> staining</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lastRenderedPageBreak/>
        <w:t>The rabbit liver tissues were fixed in a 10% formalin solution, embedded in paraffin, cut into 4</w:t>
      </w:r>
      <w:r>
        <w:rPr>
          <w:rFonts w:ascii="Book Antiqua" w:hAnsi="Book Antiqua"/>
          <w:sz w:val="24"/>
          <w:szCs w:val="24"/>
        </w:rPr>
        <w:t>-</w:t>
      </w:r>
      <w:r w:rsidRPr="002F1477">
        <w:rPr>
          <w:rFonts w:ascii="Book Antiqua" w:hAnsi="Book Antiqua"/>
          <w:sz w:val="24"/>
          <w:szCs w:val="24"/>
        </w:rPr>
        <w:t>µm slices, stained with hematoxylin</w:t>
      </w:r>
      <w:r>
        <w:rPr>
          <w:rFonts w:ascii="Book Antiqua" w:hAnsi="Book Antiqua"/>
          <w:sz w:val="24"/>
          <w:szCs w:val="24"/>
        </w:rPr>
        <w:t xml:space="preserve"> and eosin </w:t>
      </w:r>
      <w:r w:rsidRPr="00C7429D">
        <w:rPr>
          <w:rFonts w:ascii="Book Antiqua" w:hAnsi="Book Antiqua"/>
          <w:sz w:val="24"/>
          <w:szCs w:val="24"/>
        </w:rPr>
        <w:t>(HE)</w:t>
      </w:r>
      <w:r>
        <w:rPr>
          <w:rFonts w:ascii="Book Antiqua" w:hAnsi="Book Antiqua"/>
          <w:sz w:val="24"/>
          <w:szCs w:val="24"/>
        </w:rPr>
        <w:t>,</w:t>
      </w:r>
      <w:r w:rsidRPr="002F1477">
        <w:rPr>
          <w:rFonts w:ascii="Book Antiqua" w:hAnsi="Book Antiqua"/>
          <w:sz w:val="24"/>
          <w:szCs w:val="24"/>
        </w:rPr>
        <w:t xml:space="preserve"> and sealed with neutral resin.</w:t>
      </w:r>
      <w:r>
        <w:rPr>
          <w:rFonts w:ascii="Book Antiqua" w:hAnsi="Book Antiqua"/>
          <w:sz w:val="24"/>
          <w:szCs w:val="24"/>
        </w:rPr>
        <w:t xml:space="preserve"> </w:t>
      </w:r>
      <w:r w:rsidRPr="002F1477">
        <w:rPr>
          <w:rFonts w:ascii="Book Antiqua" w:hAnsi="Book Antiqua"/>
          <w:sz w:val="24"/>
          <w:szCs w:val="24"/>
        </w:rPr>
        <w:t>Liver histology was observed under microscope.</w:t>
      </w:r>
    </w:p>
    <w:p w:rsidR="00E32352" w:rsidRPr="00A615BE" w:rsidRDefault="00E32352" w:rsidP="00AF6278">
      <w:pPr>
        <w:spacing w:after="0" w:line="360" w:lineRule="auto"/>
        <w:jc w:val="both"/>
        <w:rPr>
          <w:rFonts w:ascii="Book Antiqua" w:hAnsi="Book Antiqua"/>
          <w:b/>
          <w:sz w:val="24"/>
        </w:rPr>
      </w:pPr>
    </w:p>
    <w:p w:rsidR="00E32352" w:rsidRPr="00A40E24" w:rsidRDefault="00E32352" w:rsidP="00AF6278">
      <w:pPr>
        <w:spacing w:after="0" w:line="360" w:lineRule="auto"/>
        <w:jc w:val="both"/>
        <w:rPr>
          <w:rFonts w:ascii="Book Antiqua" w:hAnsi="Book Antiqua"/>
          <w:b/>
          <w:bCs/>
          <w:i/>
          <w:sz w:val="24"/>
          <w:szCs w:val="24"/>
        </w:rPr>
      </w:pPr>
      <w:r w:rsidRPr="00A40E24">
        <w:rPr>
          <w:rFonts w:ascii="Book Antiqua" w:hAnsi="Book Antiqua"/>
          <w:b/>
          <w:bCs/>
          <w:i/>
          <w:sz w:val="24"/>
          <w:szCs w:val="24"/>
        </w:rPr>
        <w:t xml:space="preserve">Masson’s trichrome staining of liver tissues </w:t>
      </w:r>
    </w:p>
    <w:p w:rsidR="00E32352" w:rsidRPr="00A615BE" w:rsidRDefault="00E32352" w:rsidP="00AF6278">
      <w:pPr>
        <w:spacing w:after="0" w:line="360" w:lineRule="auto"/>
        <w:jc w:val="both"/>
        <w:rPr>
          <w:rFonts w:ascii="Book Antiqua" w:hAnsi="Book Antiqua"/>
          <w:sz w:val="24"/>
          <w:highlight w:val="yellow"/>
        </w:rPr>
      </w:pPr>
      <w:r w:rsidRPr="002F1477">
        <w:rPr>
          <w:rFonts w:ascii="Book Antiqua" w:hAnsi="Book Antiqua"/>
          <w:sz w:val="24"/>
          <w:szCs w:val="24"/>
        </w:rPr>
        <w:t>The rabbit liver tissues were fixed in a 10% neutral formalin solution, embedded in paraffin and sliced, stained with potassium dichromate, acid fuchsin and aniline blue</w:t>
      </w:r>
      <w:r>
        <w:rPr>
          <w:rFonts w:ascii="Book Antiqua" w:hAnsi="Book Antiqua"/>
          <w:sz w:val="24"/>
          <w:szCs w:val="24"/>
        </w:rPr>
        <w:t>,</w:t>
      </w:r>
      <w:r w:rsidRPr="002F1477">
        <w:rPr>
          <w:rFonts w:ascii="Book Antiqua" w:hAnsi="Book Antiqua"/>
          <w:sz w:val="24"/>
          <w:szCs w:val="24"/>
        </w:rPr>
        <w:t xml:space="preserve"> and sealed with neutral resin. Morphological changes </w:t>
      </w:r>
      <w:r>
        <w:rPr>
          <w:rFonts w:ascii="Book Antiqua" w:hAnsi="Book Antiqua"/>
          <w:sz w:val="24"/>
          <w:szCs w:val="24"/>
        </w:rPr>
        <w:t xml:space="preserve">in </w:t>
      </w:r>
      <w:r w:rsidRPr="002F1477">
        <w:rPr>
          <w:rFonts w:ascii="Book Antiqua" w:hAnsi="Book Antiqua"/>
          <w:sz w:val="24"/>
          <w:szCs w:val="24"/>
        </w:rPr>
        <w:t>the liver tissue were observed under an optical microscope. Collagen fibers were stained blue</w:t>
      </w:r>
      <w:r>
        <w:rPr>
          <w:rFonts w:ascii="Book Antiqua" w:hAnsi="Book Antiqua"/>
          <w:sz w:val="24"/>
          <w:szCs w:val="24"/>
        </w:rPr>
        <w:t>–</w:t>
      </w:r>
      <w:r w:rsidRPr="002F1477">
        <w:rPr>
          <w:rFonts w:ascii="Book Antiqua" w:hAnsi="Book Antiqua"/>
          <w:sz w:val="24"/>
          <w:szCs w:val="24"/>
        </w:rPr>
        <w:t>green</w:t>
      </w:r>
      <w:r>
        <w:rPr>
          <w:rFonts w:ascii="Book Antiqua" w:hAnsi="Book Antiqua"/>
          <w:sz w:val="24"/>
          <w:szCs w:val="24"/>
        </w:rPr>
        <w:t>,</w:t>
      </w:r>
      <w:r w:rsidRPr="002F1477">
        <w:rPr>
          <w:rFonts w:ascii="Book Antiqua" w:hAnsi="Book Antiqua"/>
          <w:sz w:val="24"/>
          <w:szCs w:val="24"/>
        </w:rPr>
        <w:t xml:space="preserve"> muscle fibers and cellulose were stained red, </w:t>
      </w:r>
      <w:r>
        <w:rPr>
          <w:rFonts w:ascii="Book Antiqua" w:hAnsi="Book Antiqua"/>
          <w:sz w:val="24"/>
          <w:szCs w:val="24"/>
        </w:rPr>
        <w:t xml:space="preserve">and </w:t>
      </w:r>
      <w:r w:rsidRPr="002F1477">
        <w:rPr>
          <w:rFonts w:ascii="Book Antiqua" w:hAnsi="Book Antiqua"/>
          <w:sz w:val="24"/>
          <w:szCs w:val="24"/>
        </w:rPr>
        <w:t>nuclei were stained blue to black.</w:t>
      </w:r>
    </w:p>
    <w:p w:rsidR="00E32352" w:rsidRPr="00A615BE" w:rsidRDefault="00E32352" w:rsidP="00AF6278">
      <w:pPr>
        <w:spacing w:after="0" w:line="360" w:lineRule="auto"/>
        <w:jc w:val="both"/>
        <w:rPr>
          <w:rFonts w:ascii="Book Antiqua" w:hAnsi="Book Antiqua"/>
          <w:b/>
          <w:sz w:val="24"/>
        </w:rPr>
      </w:pPr>
    </w:p>
    <w:p w:rsidR="00E32352" w:rsidRPr="00EF5B2F" w:rsidRDefault="00E32352" w:rsidP="00AF6278">
      <w:pPr>
        <w:spacing w:after="0" w:line="360" w:lineRule="auto"/>
        <w:jc w:val="both"/>
        <w:rPr>
          <w:rFonts w:ascii="Book Antiqua" w:hAnsi="Book Antiqua"/>
          <w:b/>
          <w:bCs/>
          <w:i/>
          <w:sz w:val="24"/>
          <w:szCs w:val="24"/>
        </w:rPr>
      </w:pPr>
      <w:r w:rsidRPr="00EF5B2F">
        <w:rPr>
          <w:rFonts w:ascii="Book Antiqua" w:hAnsi="Book Antiqua"/>
          <w:b/>
          <w:bCs/>
          <w:i/>
          <w:sz w:val="24"/>
          <w:szCs w:val="24"/>
        </w:rPr>
        <w:t>Cell culture</w:t>
      </w:r>
    </w:p>
    <w:p w:rsidR="00E32352"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Portal vein smooth muscle cells were grown in complete culture medium at 37°C for 1</w:t>
      </w:r>
      <w:r>
        <w:rPr>
          <w:rFonts w:ascii="Book Antiqua" w:hAnsi="Book Antiqua"/>
          <w:sz w:val="24"/>
          <w:szCs w:val="24"/>
        </w:rPr>
        <w:t>–</w:t>
      </w:r>
      <w:r w:rsidRPr="002F1477">
        <w:rPr>
          <w:rFonts w:ascii="Book Antiqua" w:hAnsi="Book Antiqua"/>
          <w:sz w:val="24"/>
          <w:szCs w:val="24"/>
        </w:rPr>
        <w:t>2 d and cell growth was monitored under microscope. Cells were replated at 80</w:t>
      </w:r>
      <w:r>
        <w:rPr>
          <w:rFonts w:ascii="Book Antiqua" w:hAnsi="Book Antiqua"/>
          <w:sz w:val="24"/>
          <w:szCs w:val="24"/>
        </w:rPr>
        <w:t>%–</w:t>
      </w:r>
      <w:r w:rsidRPr="002F1477">
        <w:rPr>
          <w:rFonts w:ascii="Book Antiqua" w:hAnsi="Book Antiqua"/>
          <w:sz w:val="24"/>
          <w:szCs w:val="24"/>
        </w:rPr>
        <w:t>90% confluence. Culture medium was changed on the basis of the actual cell growth.</w:t>
      </w:r>
    </w:p>
    <w:p w:rsidR="00E32352" w:rsidRPr="00A615BE" w:rsidRDefault="00E32352" w:rsidP="00AF6278">
      <w:pPr>
        <w:spacing w:after="0" w:line="360" w:lineRule="auto"/>
        <w:jc w:val="both"/>
        <w:rPr>
          <w:rFonts w:ascii="Book Antiqua" w:hAnsi="Book Antiqua"/>
          <w:b/>
          <w:sz w:val="24"/>
        </w:rPr>
      </w:pPr>
    </w:p>
    <w:p w:rsidR="00E32352" w:rsidRPr="00A40E24" w:rsidRDefault="00E32352" w:rsidP="00AF6278">
      <w:pPr>
        <w:spacing w:after="0" w:line="360" w:lineRule="auto"/>
        <w:jc w:val="both"/>
        <w:rPr>
          <w:rFonts w:ascii="Book Antiqua" w:hAnsi="Book Antiqua"/>
          <w:b/>
          <w:i/>
          <w:sz w:val="24"/>
          <w:szCs w:val="24"/>
        </w:rPr>
      </w:pPr>
      <w:r w:rsidRPr="00A40E24">
        <w:rPr>
          <w:rFonts w:ascii="Book Antiqua" w:hAnsi="Book Antiqua"/>
          <w:b/>
          <w:i/>
          <w:sz w:val="24"/>
          <w:szCs w:val="24"/>
        </w:rPr>
        <w:t>Immunofluorescence and tissue cell apoptosis staining assays</w:t>
      </w:r>
    </w:p>
    <w:p w:rsidR="00E32352"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Portal vein smooth muscle cells were inoculated on glass slides after conventional digestion. </w:t>
      </w:r>
      <w:r>
        <w:rPr>
          <w:rFonts w:ascii="Book Antiqua" w:hAnsi="Book Antiqua"/>
          <w:sz w:val="24"/>
          <w:szCs w:val="24"/>
        </w:rPr>
        <w:t>On the n</w:t>
      </w:r>
      <w:r w:rsidRPr="002F1477">
        <w:rPr>
          <w:rFonts w:ascii="Book Antiqua" w:hAnsi="Book Antiqua"/>
          <w:sz w:val="24"/>
          <w:szCs w:val="24"/>
        </w:rPr>
        <w:t>ext day, the cells were washed gently with PBS and 3.7% formaldehyde solution was added for 30 min at room temperature</w:t>
      </w:r>
      <w:r>
        <w:rPr>
          <w:rFonts w:ascii="Book Antiqua" w:hAnsi="Book Antiqua"/>
          <w:sz w:val="24"/>
          <w:szCs w:val="24"/>
        </w:rPr>
        <w:t>,</w:t>
      </w:r>
      <w:r w:rsidRPr="002F1477">
        <w:rPr>
          <w:rFonts w:ascii="Book Antiqua" w:hAnsi="Book Antiqua"/>
          <w:sz w:val="24"/>
          <w:szCs w:val="24"/>
        </w:rPr>
        <w:t xml:space="preserve"> after which they were washed </w:t>
      </w:r>
      <w:r>
        <w:rPr>
          <w:rFonts w:ascii="Book Antiqua" w:hAnsi="Book Antiqua"/>
          <w:sz w:val="24"/>
          <w:szCs w:val="24"/>
        </w:rPr>
        <w:t xml:space="preserve">three times </w:t>
      </w:r>
      <w:r w:rsidRPr="002F1477">
        <w:rPr>
          <w:rFonts w:ascii="Book Antiqua" w:hAnsi="Book Antiqua"/>
          <w:sz w:val="24"/>
          <w:szCs w:val="24"/>
        </w:rPr>
        <w:t>with PBS</w:t>
      </w:r>
      <w:r>
        <w:rPr>
          <w:rFonts w:ascii="Book Antiqua" w:hAnsi="Book Antiqua"/>
          <w:sz w:val="24"/>
          <w:szCs w:val="24"/>
        </w:rPr>
        <w:t xml:space="preserve"> for</w:t>
      </w:r>
      <w:r w:rsidRPr="002F1477">
        <w:rPr>
          <w:rFonts w:ascii="Book Antiqua" w:hAnsi="Book Antiqua"/>
          <w:sz w:val="24"/>
          <w:szCs w:val="24"/>
        </w:rPr>
        <w:t xml:space="preserve"> 2 min </w:t>
      </w:r>
      <w:r>
        <w:rPr>
          <w:rFonts w:ascii="Book Antiqua" w:hAnsi="Book Antiqua"/>
          <w:sz w:val="24"/>
          <w:szCs w:val="24"/>
        </w:rPr>
        <w:t>each</w:t>
      </w:r>
      <w:r w:rsidRPr="002F1477">
        <w:rPr>
          <w:rFonts w:ascii="Book Antiqua" w:hAnsi="Book Antiqua"/>
          <w:sz w:val="24"/>
          <w:szCs w:val="24"/>
        </w:rPr>
        <w:t xml:space="preserve">. </w:t>
      </w:r>
      <w:r>
        <w:rPr>
          <w:rFonts w:ascii="Book Antiqua" w:hAnsi="Book Antiqua"/>
          <w:sz w:val="24"/>
          <w:szCs w:val="24"/>
        </w:rPr>
        <w:t xml:space="preserve">The </w:t>
      </w:r>
      <w:r w:rsidRPr="002F1477">
        <w:rPr>
          <w:rFonts w:ascii="Book Antiqua" w:hAnsi="Book Antiqua"/>
          <w:sz w:val="24"/>
          <w:szCs w:val="24"/>
        </w:rPr>
        <w:t xml:space="preserve">cells were permeated for 10 min with 0.1% Triton-X-100 solution (prepared in PBS) and blocked with 10% goat serum (prepared in PBS) for 30 min, followed by incubation with rat </w:t>
      </w:r>
      <w:r>
        <w:rPr>
          <w:rFonts w:ascii="Book Antiqua" w:hAnsi="Book Antiqua"/>
          <w:sz w:val="24"/>
          <w:szCs w:val="24"/>
        </w:rPr>
        <w:sym w:font="Symbol" w:char="F061"/>
      </w:r>
      <w:r>
        <w:rPr>
          <w:rFonts w:ascii="Book Antiqua" w:hAnsi="Book Antiqua"/>
          <w:sz w:val="24"/>
          <w:szCs w:val="24"/>
        </w:rPr>
        <w:t>-</w:t>
      </w:r>
      <w:r w:rsidRPr="002F1477">
        <w:rPr>
          <w:rFonts w:ascii="Book Antiqua" w:hAnsi="Book Antiqua"/>
          <w:sz w:val="24"/>
          <w:szCs w:val="24"/>
        </w:rPr>
        <w:t xml:space="preserve">smooth muscle actin (SMA) antibody (1:200 in PBS) at room temperature for 2 h. After washing </w:t>
      </w:r>
      <w:r>
        <w:rPr>
          <w:rFonts w:ascii="Book Antiqua" w:hAnsi="Book Antiqua"/>
          <w:sz w:val="24"/>
          <w:szCs w:val="24"/>
        </w:rPr>
        <w:t xml:space="preserve">three times </w:t>
      </w:r>
      <w:r w:rsidRPr="002F1477">
        <w:rPr>
          <w:rFonts w:ascii="Book Antiqua" w:hAnsi="Book Antiqua"/>
          <w:sz w:val="24"/>
          <w:szCs w:val="24"/>
        </w:rPr>
        <w:t xml:space="preserve">with PBS, </w:t>
      </w:r>
      <w:r>
        <w:rPr>
          <w:rFonts w:ascii="Book Antiqua" w:hAnsi="Book Antiqua"/>
          <w:sz w:val="24"/>
          <w:szCs w:val="24"/>
        </w:rPr>
        <w:t xml:space="preserve">for </w:t>
      </w:r>
      <w:r w:rsidRPr="002F1477">
        <w:rPr>
          <w:rFonts w:ascii="Book Antiqua" w:hAnsi="Book Antiqua"/>
          <w:sz w:val="24"/>
          <w:szCs w:val="24"/>
        </w:rPr>
        <w:t xml:space="preserve">5 min </w:t>
      </w:r>
      <w:r>
        <w:rPr>
          <w:rFonts w:ascii="Book Antiqua" w:hAnsi="Book Antiqua"/>
          <w:sz w:val="24"/>
          <w:szCs w:val="24"/>
        </w:rPr>
        <w:t>each</w:t>
      </w:r>
      <w:r w:rsidRPr="002F1477">
        <w:rPr>
          <w:rFonts w:ascii="Book Antiqua" w:hAnsi="Book Antiqua"/>
          <w:sz w:val="24"/>
          <w:szCs w:val="24"/>
        </w:rPr>
        <w:t>, the cells were incubated with fluorescent secondary antibody (1:200 dilute by PBS</w:t>
      </w:r>
      <w:r>
        <w:rPr>
          <w:rFonts w:ascii="Book Antiqua" w:hAnsi="Book Antiqua"/>
          <w:sz w:val="24"/>
          <w:szCs w:val="24"/>
        </w:rPr>
        <w:t xml:space="preserve">; </w:t>
      </w:r>
      <w:r w:rsidRPr="002F1477">
        <w:rPr>
          <w:rFonts w:ascii="Book Antiqua" w:hAnsi="Book Antiqua"/>
          <w:sz w:val="24"/>
          <w:szCs w:val="24"/>
        </w:rPr>
        <w:t>Sigma, Shanghai, China) at room temperature in darkness for 1</w:t>
      </w:r>
      <w:r>
        <w:rPr>
          <w:rFonts w:ascii="Book Antiqua" w:hAnsi="Book Antiqua"/>
          <w:sz w:val="24"/>
          <w:szCs w:val="24"/>
        </w:rPr>
        <w:t xml:space="preserve"> </w:t>
      </w:r>
      <w:r w:rsidRPr="002F1477">
        <w:rPr>
          <w:rFonts w:ascii="Book Antiqua" w:hAnsi="Book Antiqua"/>
          <w:sz w:val="24"/>
          <w:szCs w:val="24"/>
        </w:rPr>
        <w:t xml:space="preserve">h, followed by </w:t>
      </w:r>
      <w:r>
        <w:rPr>
          <w:rFonts w:ascii="Book Antiqua" w:hAnsi="Book Antiqua"/>
          <w:sz w:val="24"/>
          <w:szCs w:val="24"/>
        </w:rPr>
        <w:t xml:space="preserve">three times with </w:t>
      </w:r>
      <w:r w:rsidRPr="002F1477">
        <w:rPr>
          <w:rFonts w:ascii="Book Antiqua" w:hAnsi="Book Antiqua"/>
          <w:sz w:val="24"/>
          <w:szCs w:val="24"/>
        </w:rPr>
        <w:t xml:space="preserve">PBS </w:t>
      </w:r>
      <w:r>
        <w:rPr>
          <w:rFonts w:ascii="Book Antiqua" w:hAnsi="Book Antiqua"/>
          <w:sz w:val="24"/>
          <w:szCs w:val="24"/>
        </w:rPr>
        <w:t xml:space="preserve">for </w:t>
      </w:r>
      <w:r w:rsidRPr="002F1477">
        <w:rPr>
          <w:rFonts w:ascii="Book Antiqua" w:hAnsi="Book Antiqua"/>
          <w:sz w:val="24"/>
          <w:szCs w:val="24"/>
        </w:rPr>
        <w:t xml:space="preserve">5 min </w:t>
      </w:r>
      <w:r>
        <w:rPr>
          <w:rFonts w:ascii="Book Antiqua" w:hAnsi="Book Antiqua"/>
          <w:sz w:val="24"/>
          <w:szCs w:val="24"/>
        </w:rPr>
        <w:t>each</w:t>
      </w:r>
      <w:r w:rsidRPr="002F1477">
        <w:rPr>
          <w:rFonts w:ascii="Book Antiqua" w:hAnsi="Book Antiqua"/>
          <w:sz w:val="24"/>
          <w:szCs w:val="24"/>
        </w:rPr>
        <w:t>. Finally</w:t>
      </w:r>
      <w:r>
        <w:rPr>
          <w:rFonts w:ascii="Book Antiqua" w:hAnsi="Book Antiqua"/>
          <w:sz w:val="24"/>
          <w:szCs w:val="24"/>
        </w:rPr>
        <w:t>,</w:t>
      </w:r>
      <w:r w:rsidRPr="002F1477">
        <w:rPr>
          <w:rFonts w:ascii="Book Antiqua" w:hAnsi="Book Antiqua"/>
          <w:sz w:val="24"/>
          <w:szCs w:val="24"/>
        </w:rPr>
        <w:t xml:space="preserve"> we detected the fluorescence intensit</w:t>
      </w:r>
      <w:r>
        <w:rPr>
          <w:rFonts w:ascii="Book Antiqua" w:hAnsi="Book Antiqua"/>
          <w:sz w:val="24"/>
          <w:szCs w:val="24"/>
        </w:rPr>
        <w:t>y</w:t>
      </w:r>
      <w:r w:rsidRPr="002F1477">
        <w:rPr>
          <w:rFonts w:ascii="Book Antiqua" w:hAnsi="Book Antiqua"/>
          <w:sz w:val="24"/>
          <w:szCs w:val="24"/>
        </w:rPr>
        <w:t xml:space="preserve"> </w:t>
      </w:r>
      <w:r>
        <w:rPr>
          <w:rFonts w:ascii="Book Antiqua" w:hAnsi="Book Antiqua"/>
          <w:sz w:val="24"/>
          <w:szCs w:val="24"/>
        </w:rPr>
        <w:t xml:space="preserve">using </w:t>
      </w:r>
      <w:r w:rsidRPr="002F1477">
        <w:rPr>
          <w:rFonts w:ascii="Book Antiqua" w:hAnsi="Book Antiqua"/>
          <w:sz w:val="24"/>
          <w:szCs w:val="24"/>
        </w:rPr>
        <w:t xml:space="preserve">a fluorescence microscope </w:t>
      </w:r>
      <w:r w:rsidRPr="002F1477">
        <w:rPr>
          <w:rFonts w:ascii="Book Antiqua" w:hAnsi="Book Antiqua"/>
          <w:sz w:val="24"/>
          <w:szCs w:val="24"/>
        </w:rPr>
        <w:lastRenderedPageBreak/>
        <w:t>(440/510</w:t>
      </w:r>
      <w:r>
        <w:rPr>
          <w:rFonts w:ascii="Book Antiqua" w:hAnsi="Book Antiqua"/>
          <w:sz w:val="24"/>
          <w:szCs w:val="24"/>
        </w:rPr>
        <w:t xml:space="preserve"> </w:t>
      </w:r>
      <w:r w:rsidRPr="002F1477">
        <w:rPr>
          <w:rFonts w:ascii="Book Antiqua" w:hAnsi="Book Antiqua"/>
          <w:sz w:val="24"/>
          <w:szCs w:val="24"/>
        </w:rPr>
        <w:t xml:space="preserve">nm, </w:t>
      </w:r>
      <w:r>
        <w:rPr>
          <w:rFonts w:ascii="Book Antiqua" w:hAnsi="Book Antiqua"/>
          <w:sz w:val="24"/>
          <w:szCs w:val="24"/>
        </w:rPr>
        <w:t>excitation</w:t>
      </w:r>
      <w:r w:rsidRPr="002F1477">
        <w:rPr>
          <w:rFonts w:ascii="Book Antiqua" w:hAnsi="Book Antiqua"/>
          <w:sz w:val="24"/>
          <w:szCs w:val="24"/>
        </w:rPr>
        <w:t>/</w:t>
      </w:r>
      <w:r>
        <w:rPr>
          <w:rFonts w:ascii="Book Antiqua" w:hAnsi="Book Antiqua"/>
          <w:sz w:val="24"/>
          <w:szCs w:val="24"/>
        </w:rPr>
        <w:t>emission</w:t>
      </w:r>
      <w:r w:rsidRPr="002F1477">
        <w:rPr>
          <w:rFonts w:ascii="Book Antiqua" w:hAnsi="Book Antiqua"/>
          <w:sz w:val="24"/>
          <w:szCs w:val="24"/>
        </w:rPr>
        <w:t>) after adding fluorescent mounting medium.</w:t>
      </w:r>
    </w:p>
    <w:p w:rsidR="00E32352" w:rsidRPr="00A615BE" w:rsidRDefault="00E32352" w:rsidP="00AF6278">
      <w:pPr>
        <w:spacing w:after="0" w:line="360" w:lineRule="auto"/>
        <w:jc w:val="both"/>
        <w:rPr>
          <w:rFonts w:ascii="Book Antiqua" w:hAnsi="Book Antiqua"/>
          <w:b/>
          <w:sz w:val="24"/>
        </w:rPr>
      </w:pPr>
    </w:p>
    <w:p w:rsidR="00E32352" w:rsidRPr="00A40E24" w:rsidRDefault="00E32352" w:rsidP="00AF6278">
      <w:pPr>
        <w:spacing w:after="0" w:line="360" w:lineRule="auto"/>
        <w:jc w:val="both"/>
        <w:rPr>
          <w:rFonts w:ascii="Book Antiqua" w:hAnsi="Book Antiqua"/>
          <w:b/>
          <w:bCs/>
          <w:i/>
          <w:sz w:val="24"/>
          <w:szCs w:val="24"/>
        </w:rPr>
      </w:pPr>
      <w:r w:rsidRPr="00A40E24">
        <w:rPr>
          <w:rFonts w:ascii="Book Antiqua" w:hAnsi="Book Antiqua"/>
          <w:b/>
          <w:bCs/>
          <w:i/>
          <w:sz w:val="24"/>
          <w:szCs w:val="24"/>
        </w:rPr>
        <w:t>Flow cytometry and apoptosis assay</w:t>
      </w:r>
    </w:p>
    <w:p w:rsidR="00E32352" w:rsidRDefault="00E32352" w:rsidP="00AF6278">
      <w:pPr>
        <w:spacing w:after="0" w:line="360" w:lineRule="auto"/>
        <w:jc w:val="both"/>
        <w:rPr>
          <w:rFonts w:ascii="Book Antiqua" w:hAnsi="Book Antiqua"/>
          <w:sz w:val="24"/>
          <w:szCs w:val="24"/>
        </w:rPr>
      </w:pPr>
      <w:r>
        <w:rPr>
          <w:rFonts w:ascii="Book Antiqua" w:hAnsi="Book Antiqua"/>
          <w:sz w:val="24"/>
          <w:szCs w:val="24"/>
        </w:rPr>
        <w:t>C</w:t>
      </w:r>
      <w:r w:rsidRPr="00805711">
        <w:rPr>
          <w:rFonts w:ascii="Book Antiqua" w:hAnsi="Book Antiqua"/>
          <w:sz w:val="24"/>
          <w:szCs w:val="24"/>
        </w:rPr>
        <w:t xml:space="preserve">ultured portal vein smooth muscle cells </w:t>
      </w:r>
      <w:r w:rsidRPr="002F1477">
        <w:rPr>
          <w:rFonts w:ascii="Book Antiqua" w:hAnsi="Book Antiqua"/>
          <w:sz w:val="24"/>
          <w:szCs w:val="24"/>
        </w:rPr>
        <w:t>at 80% confluence were harvested from 6</w:t>
      </w:r>
      <w:r>
        <w:rPr>
          <w:rFonts w:ascii="Book Antiqua" w:hAnsi="Book Antiqua"/>
          <w:sz w:val="24"/>
          <w:szCs w:val="24"/>
        </w:rPr>
        <w:t>-</w:t>
      </w:r>
      <w:r w:rsidRPr="002F1477">
        <w:rPr>
          <w:rFonts w:ascii="Book Antiqua" w:hAnsi="Book Antiqua"/>
          <w:sz w:val="24"/>
          <w:szCs w:val="24"/>
        </w:rPr>
        <w:t>cm dishes</w:t>
      </w:r>
      <w:r>
        <w:rPr>
          <w:rFonts w:ascii="Book Antiqua" w:hAnsi="Book Antiqua"/>
          <w:sz w:val="24"/>
          <w:szCs w:val="24"/>
        </w:rPr>
        <w:t>,</w:t>
      </w:r>
      <w:r w:rsidRPr="002F1477">
        <w:rPr>
          <w:rFonts w:ascii="Book Antiqua" w:hAnsi="Book Antiqua"/>
          <w:sz w:val="24"/>
          <w:szCs w:val="24"/>
        </w:rPr>
        <w:t xml:space="preserve"> washed with PBS</w:t>
      </w:r>
      <w:r>
        <w:rPr>
          <w:rFonts w:ascii="Book Antiqua" w:hAnsi="Book Antiqua"/>
          <w:sz w:val="24"/>
          <w:szCs w:val="24"/>
        </w:rPr>
        <w:t>,</w:t>
      </w:r>
      <w:r w:rsidRPr="002F1477">
        <w:rPr>
          <w:rFonts w:ascii="Book Antiqua" w:hAnsi="Book Antiqua"/>
          <w:sz w:val="24"/>
          <w:szCs w:val="24"/>
        </w:rPr>
        <w:t xml:space="preserve"> and collected into 5</w:t>
      </w:r>
      <w:r>
        <w:rPr>
          <w:rFonts w:ascii="Book Antiqua" w:hAnsi="Book Antiqua"/>
          <w:sz w:val="24"/>
          <w:szCs w:val="24"/>
        </w:rPr>
        <w:t xml:space="preserve"> </w:t>
      </w:r>
      <w:r w:rsidRPr="002F1477">
        <w:rPr>
          <w:rFonts w:ascii="Book Antiqua" w:hAnsi="Book Antiqua"/>
          <w:sz w:val="24"/>
          <w:szCs w:val="24"/>
        </w:rPr>
        <w:t>m</w:t>
      </w:r>
      <w:r>
        <w:rPr>
          <w:rFonts w:ascii="Book Antiqua" w:hAnsi="Book Antiqua"/>
          <w:sz w:val="24"/>
          <w:szCs w:val="24"/>
        </w:rPr>
        <w:t>L</w:t>
      </w:r>
      <w:r w:rsidRPr="002F1477">
        <w:rPr>
          <w:rFonts w:ascii="Book Antiqua" w:hAnsi="Book Antiqua"/>
          <w:sz w:val="24"/>
          <w:szCs w:val="24"/>
        </w:rPr>
        <w:t xml:space="preserve"> centrifuge tubes in triplicate. </w:t>
      </w:r>
      <w:r>
        <w:rPr>
          <w:rFonts w:ascii="Book Antiqua" w:hAnsi="Book Antiqua"/>
          <w:sz w:val="24"/>
          <w:szCs w:val="24"/>
        </w:rPr>
        <w:t>Cells (</w:t>
      </w:r>
      <w:r w:rsidRPr="00805711">
        <w:rPr>
          <w:rFonts w:ascii="Book Antiqua" w:hAnsi="Book Antiqua"/>
          <w:sz w:val="24"/>
          <w:szCs w:val="24"/>
        </w:rPr>
        <w:t>1</w:t>
      </w:r>
      <w:r>
        <w:rPr>
          <w:rFonts w:ascii="Book Antiqua" w:hAnsi="Book Antiqua"/>
          <w:sz w:val="24"/>
          <w:szCs w:val="24"/>
        </w:rPr>
        <w:t xml:space="preserve"> </w:t>
      </w:r>
      <w:r>
        <w:rPr>
          <w:rFonts w:ascii="Book Antiqua" w:hAnsi="Book Antiqua"/>
          <w:sz w:val="24"/>
          <w:szCs w:val="24"/>
        </w:rPr>
        <w:sym w:font="Symbol" w:char="F0B4"/>
      </w:r>
      <w:r>
        <w:rPr>
          <w:rFonts w:ascii="Book Antiqua" w:hAnsi="Book Antiqua"/>
          <w:sz w:val="24"/>
          <w:szCs w:val="24"/>
        </w:rPr>
        <w:t xml:space="preserve"> </w:t>
      </w:r>
      <w:r w:rsidRPr="00805711">
        <w:rPr>
          <w:rFonts w:ascii="Book Antiqua" w:hAnsi="Book Antiqua"/>
          <w:sz w:val="24"/>
          <w:szCs w:val="24"/>
        </w:rPr>
        <w:t>10</w:t>
      </w:r>
      <w:r w:rsidRPr="00B346D2">
        <w:rPr>
          <w:rFonts w:ascii="Book Antiqua" w:hAnsi="Book Antiqua"/>
          <w:sz w:val="24"/>
          <w:szCs w:val="24"/>
          <w:vertAlign w:val="superscript"/>
        </w:rPr>
        <w:t>6</w:t>
      </w:r>
      <w:r>
        <w:rPr>
          <w:rFonts w:ascii="Book Antiqua" w:hAnsi="Book Antiqua"/>
          <w:sz w:val="24"/>
          <w:szCs w:val="24"/>
        </w:rPr>
        <w:t>)</w:t>
      </w:r>
      <w:r w:rsidRPr="00805711">
        <w:rPr>
          <w:rFonts w:ascii="Book Antiqua" w:hAnsi="Book Antiqua"/>
          <w:sz w:val="24"/>
          <w:szCs w:val="24"/>
        </w:rPr>
        <w:t xml:space="preserve"> </w:t>
      </w:r>
      <w:r w:rsidRPr="00B346D2">
        <w:rPr>
          <w:rFonts w:ascii="Book Antiqua" w:hAnsi="Book Antiqua"/>
          <w:sz w:val="24"/>
          <w:szCs w:val="24"/>
        </w:rPr>
        <w:t xml:space="preserve">were prepared for apoptosis assays with an Annexin V/FITC </w:t>
      </w:r>
      <w:r>
        <w:rPr>
          <w:rFonts w:ascii="Book Antiqua" w:hAnsi="Book Antiqua"/>
          <w:sz w:val="24"/>
          <w:szCs w:val="24"/>
        </w:rPr>
        <w:t>A</w:t>
      </w:r>
      <w:r w:rsidRPr="00B346D2">
        <w:rPr>
          <w:rFonts w:ascii="Book Antiqua" w:hAnsi="Book Antiqua"/>
          <w:sz w:val="24"/>
          <w:szCs w:val="24"/>
        </w:rPr>
        <w:t xml:space="preserve">poptosis </w:t>
      </w:r>
      <w:r>
        <w:rPr>
          <w:rFonts w:ascii="Book Antiqua" w:hAnsi="Book Antiqua"/>
          <w:sz w:val="24"/>
          <w:szCs w:val="24"/>
        </w:rPr>
        <w:t>Dectection Kit,</w:t>
      </w:r>
      <w:r w:rsidRPr="00B346D2">
        <w:rPr>
          <w:rFonts w:ascii="Book Antiqua" w:hAnsi="Book Antiqua"/>
          <w:sz w:val="24"/>
          <w:szCs w:val="24"/>
        </w:rPr>
        <w:t xml:space="preserve"> according to the manufacturer’s instructions (Invitrogen</w:t>
      </w:r>
      <w:r>
        <w:rPr>
          <w:rFonts w:ascii="Book Antiqua" w:hAnsi="Book Antiqua"/>
          <w:sz w:val="24"/>
          <w:szCs w:val="24"/>
        </w:rPr>
        <w:t xml:space="preserve">, Carlsbad, CA, </w:t>
      </w:r>
      <w:r w:rsidRPr="00C7429D">
        <w:rPr>
          <w:rFonts w:ascii="Book Antiqua" w:hAnsi="Book Antiqua"/>
          <w:sz w:val="24"/>
          <w:szCs w:val="24"/>
        </w:rPr>
        <w:t>United States</w:t>
      </w:r>
      <w:r w:rsidRPr="00B346D2">
        <w:rPr>
          <w:rFonts w:ascii="Book Antiqua" w:hAnsi="Book Antiqua"/>
          <w:sz w:val="24"/>
          <w:szCs w:val="24"/>
        </w:rPr>
        <w:t>) and then analyzed by flow cytometry.</w:t>
      </w:r>
    </w:p>
    <w:p w:rsidR="00E32352" w:rsidRDefault="00E32352" w:rsidP="00AF6278">
      <w:pPr>
        <w:spacing w:after="0" w:line="360" w:lineRule="auto"/>
        <w:jc w:val="both"/>
        <w:rPr>
          <w:rFonts w:ascii="Book Antiqua" w:hAnsi="Book Antiqua"/>
          <w:b/>
          <w:bCs/>
          <w:sz w:val="24"/>
          <w:szCs w:val="24"/>
        </w:rPr>
      </w:pPr>
    </w:p>
    <w:p w:rsidR="00E32352" w:rsidRPr="00A40E24" w:rsidRDefault="00E32352" w:rsidP="00AF6278">
      <w:pPr>
        <w:spacing w:after="0" w:line="360" w:lineRule="auto"/>
        <w:jc w:val="both"/>
        <w:rPr>
          <w:rFonts w:ascii="Book Antiqua" w:hAnsi="Book Antiqua"/>
          <w:b/>
          <w:bCs/>
          <w:i/>
          <w:sz w:val="24"/>
          <w:szCs w:val="24"/>
        </w:rPr>
      </w:pPr>
      <w:r w:rsidRPr="00A40E24">
        <w:rPr>
          <w:rFonts w:ascii="Book Antiqua" w:hAnsi="Book Antiqua"/>
          <w:b/>
          <w:bCs/>
          <w:i/>
          <w:sz w:val="24"/>
          <w:szCs w:val="24"/>
        </w:rPr>
        <w:t>Western blotting</w:t>
      </w:r>
    </w:p>
    <w:p w:rsidR="00E32352" w:rsidRPr="005C6A99" w:rsidRDefault="00E32352" w:rsidP="00AF6278">
      <w:pPr>
        <w:spacing w:after="0" w:line="360" w:lineRule="auto"/>
        <w:jc w:val="both"/>
        <w:rPr>
          <w:rFonts w:ascii="Book Antiqua" w:hAnsi="Book Antiqua"/>
          <w:sz w:val="24"/>
          <w:szCs w:val="24"/>
        </w:rPr>
      </w:pPr>
      <w:r>
        <w:rPr>
          <w:rFonts w:ascii="Book Antiqua" w:hAnsi="Book Antiqua"/>
          <w:sz w:val="24"/>
          <w:szCs w:val="24"/>
        </w:rPr>
        <w:t>Rabbit portal vein–tunica media dissections were prepared</w:t>
      </w:r>
      <w:r w:rsidRPr="002F1477">
        <w:rPr>
          <w:rFonts w:ascii="Book Antiqua" w:hAnsi="Book Antiqua"/>
          <w:sz w:val="24"/>
          <w:szCs w:val="24"/>
        </w:rPr>
        <w:t xml:space="preserve"> </w:t>
      </w:r>
      <w:r>
        <w:rPr>
          <w:rFonts w:ascii="Book Antiqua" w:hAnsi="Book Antiqua"/>
          <w:sz w:val="24"/>
          <w:szCs w:val="24"/>
        </w:rPr>
        <w:t>f</w:t>
      </w:r>
      <w:r w:rsidRPr="002F1477">
        <w:rPr>
          <w:rFonts w:ascii="Book Antiqua" w:hAnsi="Book Antiqua"/>
          <w:sz w:val="24"/>
          <w:szCs w:val="24"/>
        </w:rPr>
        <w:t xml:space="preserve">or </w:t>
      </w:r>
      <w:r>
        <w:rPr>
          <w:rFonts w:ascii="Book Antiqua" w:hAnsi="Book Antiqua"/>
          <w:sz w:val="24"/>
          <w:szCs w:val="24"/>
        </w:rPr>
        <w:t>detecting phosphorylated extracellular signal-regulated kinase (pERK)1</w:t>
      </w:r>
      <w:r w:rsidRPr="002F1477">
        <w:rPr>
          <w:rFonts w:ascii="Book Antiqua" w:hAnsi="Book Antiqua"/>
          <w:sz w:val="24"/>
          <w:szCs w:val="24"/>
        </w:rPr>
        <w:t>/2 expression levels</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and primary portal vein smooth muscle cells were used for analyzing </w:t>
      </w:r>
      <w:r w:rsidRPr="00066BF5">
        <w:rPr>
          <w:rFonts w:ascii="Book Antiqua" w:hAnsi="Book Antiqua"/>
          <w:sz w:val="24"/>
          <w:szCs w:val="24"/>
        </w:rPr>
        <w:t>B-cell lymphoma</w:t>
      </w:r>
      <w:r>
        <w:rPr>
          <w:rFonts w:ascii="Book Antiqua" w:hAnsi="Book Antiqua"/>
          <w:sz w:val="24"/>
          <w:szCs w:val="24"/>
        </w:rPr>
        <w:t>-XL (</w:t>
      </w:r>
      <w:r w:rsidRPr="002F1477">
        <w:rPr>
          <w:rFonts w:ascii="Book Antiqua" w:hAnsi="Book Antiqua"/>
          <w:sz w:val="24"/>
          <w:szCs w:val="24"/>
        </w:rPr>
        <w:t>Bcl-XL</w:t>
      </w:r>
      <w:r>
        <w:rPr>
          <w:rFonts w:ascii="Book Antiqua" w:hAnsi="Book Antiqua"/>
          <w:sz w:val="24"/>
          <w:szCs w:val="24"/>
        </w:rPr>
        <w:t>)</w:t>
      </w:r>
      <w:r w:rsidRPr="002F1477">
        <w:rPr>
          <w:rFonts w:ascii="Book Antiqua" w:hAnsi="Book Antiqua"/>
          <w:sz w:val="24"/>
          <w:szCs w:val="24"/>
        </w:rPr>
        <w:t xml:space="preserve"> and Bcl-2</w:t>
      </w:r>
      <w:r>
        <w:rPr>
          <w:rFonts w:ascii="Book Antiqua" w:hAnsi="Book Antiqua"/>
          <w:sz w:val="24"/>
          <w:szCs w:val="24"/>
        </w:rPr>
        <w:t>,</w:t>
      </w:r>
      <w:r w:rsidRPr="002F1477">
        <w:rPr>
          <w:rFonts w:ascii="Book Antiqua" w:hAnsi="Book Antiqua"/>
          <w:sz w:val="24"/>
          <w:szCs w:val="24"/>
        </w:rPr>
        <w:t xml:space="preserve"> as well as </w:t>
      </w:r>
      <w:r w:rsidRPr="00B346D2">
        <w:rPr>
          <w:rFonts w:ascii="Symbol" w:hAnsi="Symbol"/>
          <w:sz w:val="24"/>
          <w:szCs w:val="24"/>
        </w:rPr>
        <w:t></w:t>
      </w:r>
      <w:r>
        <w:rPr>
          <w:rFonts w:ascii="Book Antiqua" w:hAnsi="Book Antiqua"/>
          <w:sz w:val="24"/>
          <w:szCs w:val="24"/>
        </w:rPr>
        <w:t>-actin expression.</w:t>
      </w:r>
      <w:r w:rsidRPr="002F1477">
        <w:rPr>
          <w:rFonts w:ascii="Book Antiqua" w:hAnsi="Book Antiqua"/>
          <w:sz w:val="24"/>
          <w:szCs w:val="24"/>
        </w:rPr>
        <w:t xml:space="preserve"> </w:t>
      </w:r>
      <w:r>
        <w:rPr>
          <w:rFonts w:ascii="Book Antiqua" w:hAnsi="Book Antiqua"/>
          <w:sz w:val="24"/>
          <w:szCs w:val="24"/>
        </w:rPr>
        <w:t>P</w:t>
      </w:r>
      <w:r w:rsidRPr="002F1477">
        <w:rPr>
          <w:rFonts w:ascii="Book Antiqua" w:hAnsi="Book Antiqua"/>
          <w:sz w:val="24"/>
          <w:szCs w:val="24"/>
        </w:rPr>
        <w:t xml:space="preserve">rotein concentrations </w:t>
      </w:r>
      <w:r>
        <w:rPr>
          <w:rFonts w:ascii="Book Antiqua" w:hAnsi="Book Antiqua"/>
          <w:sz w:val="24"/>
          <w:szCs w:val="24"/>
        </w:rPr>
        <w:t xml:space="preserve">were equalized after total protein extraction with lysate buffer </w:t>
      </w:r>
      <w:r w:rsidRPr="002F1477">
        <w:rPr>
          <w:rFonts w:ascii="Book Antiqua" w:hAnsi="Book Antiqua"/>
          <w:sz w:val="24"/>
          <w:szCs w:val="24"/>
        </w:rPr>
        <w:t>and loading buffer was added</w:t>
      </w:r>
      <w:r>
        <w:rPr>
          <w:rFonts w:ascii="Book Antiqua" w:hAnsi="Book Antiqua"/>
          <w:sz w:val="24"/>
          <w:szCs w:val="24"/>
        </w:rPr>
        <w:t>, and</w:t>
      </w:r>
      <w:r w:rsidRPr="002F1477">
        <w:rPr>
          <w:rFonts w:ascii="Book Antiqua" w:hAnsi="Book Antiqua"/>
          <w:sz w:val="24"/>
          <w:szCs w:val="24"/>
        </w:rPr>
        <w:t xml:space="preserve"> samples were boiled and stored at </w:t>
      </w:r>
      <w:r>
        <w:rPr>
          <w:rFonts w:ascii="Book Antiqua" w:hAnsi="Book Antiqua"/>
          <w:sz w:val="24"/>
          <w:szCs w:val="24"/>
        </w:rPr>
        <w:t>–</w:t>
      </w:r>
      <w:r w:rsidRPr="002F1477">
        <w:rPr>
          <w:rFonts w:ascii="Book Antiqua" w:hAnsi="Book Antiqua"/>
          <w:sz w:val="24"/>
          <w:szCs w:val="24"/>
        </w:rPr>
        <w:t xml:space="preserve">20°C for further use. </w:t>
      </w:r>
      <w:r>
        <w:rPr>
          <w:rFonts w:ascii="Book Antiqua" w:hAnsi="Book Antiqua"/>
          <w:sz w:val="24"/>
          <w:szCs w:val="24"/>
        </w:rPr>
        <w:t>Ten microliters</w:t>
      </w:r>
      <w:r w:rsidRPr="002F1477">
        <w:rPr>
          <w:rFonts w:ascii="Book Antiqua" w:hAnsi="Book Antiqua"/>
          <w:sz w:val="24"/>
          <w:szCs w:val="24"/>
        </w:rPr>
        <w:t xml:space="preserve"> of the samples were </w:t>
      </w:r>
      <w:r>
        <w:rPr>
          <w:rFonts w:ascii="Book Antiqua" w:hAnsi="Book Antiqua"/>
          <w:sz w:val="24"/>
          <w:szCs w:val="24"/>
        </w:rPr>
        <w:t xml:space="preserve">subjected to </w:t>
      </w:r>
      <w:r w:rsidRPr="002F1477">
        <w:rPr>
          <w:rFonts w:ascii="Book Antiqua" w:hAnsi="Book Antiqua"/>
          <w:sz w:val="24"/>
          <w:szCs w:val="24"/>
        </w:rPr>
        <w:t xml:space="preserve">SDS-PAGE and the protein was transferred to </w:t>
      </w:r>
      <w:r w:rsidRPr="00A40E24">
        <w:rPr>
          <w:rFonts w:ascii="Book Antiqua" w:hAnsi="Book Antiqua"/>
          <w:sz w:val="24"/>
          <w:szCs w:val="24"/>
        </w:rPr>
        <w:t>polyvinylidene difluoride</w:t>
      </w:r>
      <w:r w:rsidRPr="002F1477">
        <w:rPr>
          <w:rFonts w:ascii="Book Antiqua" w:hAnsi="Book Antiqua"/>
          <w:sz w:val="24"/>
          <w:szCs w:val="24"/>
        </w:rPr>
        <w:t xml:space="preserve"> membran</w:t>
      </w:r>
      <w:r>
        <w:rPr>
          <w:rFonts w:ascii="Book Antiqua" w:hAnsi="Book Antiqua"/>
          <w:sz w:val="24"/>
          <w:szCs w:val="24"/>
        </w:rPr>
        <w:t>es</w:t>
      </w:r>
      <w:r w:rsidRPr="002F1477">
        <w:rPr>
          <w:rFonts w:ascii="Book Antiqua" w:hAnsi="Book Antiqua"/>
          <w:sz w:val="24"/>
          <w:szCs w:val="24"/>
        </w:rPr>
        <w:t xml:space="preserve"> via wet electroblotting (21 V, 40 min). After 2</w:t>
      </w:r>
      <w:r>
        <w:rPr>
          <w:rFonts w:ascii="Book Antiqua" w:hAnsi="Book Antiqua"/>
          <w:sz w:val="24"/>
          <w:szCs w:val="24"/>
        </w:rPr>
        <w:t xml:space="preserve"> </w:t>
      </w:r>
      <w:r w:rsidRPr="002F1477">
        <w:rPr>
          <w:rFonts w:ascii="Book Antiqua" w:hAnsi="Book Antiqua"/>
          <w:sz w:val="24"/>
          <w:szCs w:val="24"/>
        </w:rPr>
        <w:t xml:space="preserve">h blocking at room temperature in 5% </w:t>
      </w:r>
      <w:r>
        <w:rPr>
          <w:rFonts w:ascii="Book Antiqua" w:hAnsi="Book Antiqua"/>
          <w:sz w:val="24"/>
          <w:szCs w:val="24"/>
        </w:rPr>
        <w:t>bovine serum albumin</w:t>
      </w:r>
      <w:r w:rsidRPr="002F1477">
        <w:rPr>
          <w:rFonts w:ascii="Book Antiqua" w:hAnsi="Book Antiqua"/>
          <w:sz w:val="24"/>
          <w:szCs w:val="24"/>
        </w:rPr>
        <w:t xml:space="preserve">, primary antibodies (Santa Cruz Biotechnology, </w:t>
      </w:r>
      <w:r>
        <w:rPr>
          <w:rFonts w:ascii="Book Antiqua" w:hAnsi="Book Antiqua"/>
          <w:sz w:val="24"/>
          <w:szCs w:val="24"/>
        </w:rPr>
        <w:t xml:space="preserve">Santa Cruz, CA, </w:t>
      </w:r>
      <w:r w:rsidRPr="00C7429D">
        <w:rPr>
          <w:rFonts w:ascii="Book Antiqua" w:hAnsi="Book Antiqua"/>
          <w:sz w:val="24"/>
          <w:szCs w:val="24"/>
        </w:rPr>
        <w:t>United States</w:t>
      </w:r>
      <w:r w:rsidRPr="002F1477">
        <w:rPr>
          <w:rFonts w:ascii="Book Antiqua" w:hAnsi="Book Antiqua"/>
          <w:sz w:val="24"/>
          <w:szCs w:val="24"/>
        </w:rPr>
        <w:t>) for Bcl-XL (1:400)</w:t>
      </w:r>
      <w:r>
        <w:rPr>
          <w:rFonts w:ascii="Book Antiqua" w:hAnsi="Book Antiqua"/>
          <w:sz w:val="24"/>
          <w:szCs w:val="24"/>
        </w:rPr>
        <w:t>,</w:t>
      </w:r>
      <w:r w:rsidRPr="002F1477">
        <w:rPr>
          <w:rFonts w:ascii="Book Antiqua" w:hAnsi="Book Antiqua"/>
          <w:sz w:val="24"/>
          <w:szCs w:val="24"/>
        </w:rPr>
        <w:t xml:space="preserve"> Bcl-2 (1:400)</w:t>
      </w:r>
      <w:r>
        <w:rPr>
          <w:rFonts w:ascii="Book Antiqua" w:hAnsi="Book Antiqua"/>
          <w:sz w:val="24"/>
          <w:szCs w:val="24"/>
        </w:rPr>
        <w:t xml:space="preserve"> and</w:t>
      </w:r>
      <w:r w:rsidRPr="002F1477">
        <w:rPr>
          <w:rFonts w:ascii="Book Antiqua" w:hAnsi="Book Antiqua"/>
          <w:sz w:val="24"/>
          <w:szCs w:val="24"/>
        </w:rPr>
        <w:t xml:space="preserve"> pERK1/2 (1: 500) were added and the membranes were incubated for 2 h at room temperature and kept at 4°C</w:t>
      </w:r>
      <w:r>
        <w:rPr>
          <w:rFonts w:ascii="Book Antiqua" w:hAnsi="Book Antiqua"/>
          <w:sz w:val="24"/>
          <w:szCs w:val="24"/>
        </w:rPr>
        <w:t xml:space="preserve"> </w:t>
      </w:r>
      <w:r w:rsidRPr="002F1477">
        <w:rPr>
          <w:rFonts w:ascii="Book Antiqua" w:hAnsi="Book Antiqua"/>
          <w:sz w:val="24"/>
          <w:szCs w:val="24"/>
        </w:rPr>
        <w:t xml:space="preserve">overnight. Samples were washed in </w:t>
      </w:r>
      <w:r>
        <w:rPr>
          <w:rFonts w:ascii="Book Antiqua" w:hAnsi="Book Antiqua"/>
          <w:sz w:val="24"/>
          <w:szCs w:val="24"/>
        </w:rPr>
        <w:t>Tris-buffered saline–</w:t>
      </w:r>
      <w:r w:rsidRPr="002F1477">
        <w:rPr>
          <w:rFonts w:ascii="Book Antiqua" w:hAnsi="Book Antiqua"/>
          <w:sz w:val="24"/>
          <w:szCs w:val="24"/>
        </w:rPr>
        <w:t>Tween 20</w:t>
      </w:r>
      <w:r>
        <w:rPr>
          <w:rFonts w:ascii="Book Antiqua" w:hAnsi="Book Antiqua"/>
          <w:sz w:val="24"/>
          <w:szCs w:val="24"/>
        </w:rPr>
        <w:t xml:space="preserve"> (TBST)</w:t>
      </w:r>
      <w:r w:rsidRPr="002F1477">
        <w:rPr>
          <w:rFonts w:ascii="Book Antiqua" w:hAnsi="Book Antiqua"/>
          <w:sz w:val="24"/>
          <w:szCs w:val="24"/>
        </w:rPr>
        <w:t>, incubated with horseradish</w:t>
      </w:r>
      <w:r>
        <w:rPr>
          <w:rFonts w:ascii="Book Antiqua" w:hAnsi="Book Antiqua"/>
          <w:sz w:val="24"/>
          <w:szCs w:val="24"/>
        </w:rPr>
        <w:t>-</w:t>
      </w:r>
      <w:r w:rsidRPr="002F1477">
        <w:rPr>
          <w:rFonts w:ascii="Book Antiqua" w:hAnsi="Book Antiqua"/>
          <w:sz w:val="24"/>
          <w:szCs w:val="24"/>
        </w:rPr>
        <w:t>peroxidase-conjugated secondary antibodies at room temperature for 90 min</w:t>
      </w:r>
      <w:r>
        <w:rPr>
          <w:rFonts w:ascii="Book Antiqua" w:hAnsi="Book Antiqua"/>
          <w:sz w:val="24"/>
          <w:szCs w:val="24"/>
        </w:rPr>
        <w:t>,</w:t>
      </w:r>
      <w:r w:rsidRPr="002F1477">
        <w:rPr>
          <w:rFonts w:ascii="Book Antiqua" w:hAnsi="Book Antiqua"/>
          <w:sz w:val="24"/>
          <w:szCs w:val="24"/>
        </w:rPr>
        <w:t xml:space="preserve"> and washed again with TBST. The membranes were placed in an imaging system to measure the signal intensities </w:t>
      </w:r>
      <w:r>
        <w:rPr>
          <w:rFonts w:ascii="Book Antiqua" w:hAnsi="Book Antiqua"/>
          <w:sz w:val="24"/>
          <w:szCs w:val="24"/>
        </w:rPr>
        <w:t xml:space="preserve">using </w:t>
      </w:r>
      <w:r w:rsidRPr="002F1477">
        <w:rPr>
          <w:rFonts w:ascii="Book Antiqua" w:hAnsi="Book Antiqua"/>
          <w:sz w:val="24"/>
          <w:szCs w:val="24"/>
        </w:rPr>
        <w:t>chemiluminescent reagents.</w:t>
      </w:r>
    </w:p>
    <w:p w:rsidR="00E32352" w:rsidRPr="00A615BE" w:rsidRDefault="00E32352" w:rsidP="00AF6278">
      <w:pPr>
        <w:spacing w:after="0" w:line="360" w:lineRule="auto"/>
        <w:jc w:val="both"/>
        <w:rPr>
          <w:rFonts w:ascii="Book Antiqua" w:hAnsi="Book Antiqua"/>
          <w:b/>
          <w:sz w:val="24"/>
        </w:rPr>
      </w:pPr>
    </w:p>
    <w:p w:rsidR="00E32352" w:rsidRPr="00533679" w:rsidRDefault="00E32352" w:rsidP="00AF6278">
      <w:pPr>
        <w:spacing w:after="0" w:line="360" w:lineRule="auto"/>
        <w:jc w:val="both"/>
        <w:rPr>
          <w:rFonts w:ascii="Book Antiqua" w:hAnsi="Book Antiqua"/>
          <w:b/>
          <w:bCs/>
          <w:i/>
          <w:sz w:val="24"/>
          <w:szCs w:val="24"/>
        </w:rPr>
      </w:pPr>
      <w:r w:rsidRPr="00533679">
        <w:rPr>
          <w:rFonts w:ascii="Book Antiqua" w:hAnsi="Book Antiqua"/>
          <w:b/>
          <w:bCs/>
          <w:i/>
          <w:sz w:val="24"/>
          <w:szCs w:val="24"/>
        </w:rPr>
        <w:t>Electron microscopy</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lastRenderedPageBreak/>
        <w:t>Rabbit liver samples were cut into 1</w:t>
      </w:r>
      <w:r>
        <w:rPr>
          <w:rFonts w:ascii="Book Antiqua" w:hAnsi="Book Antiqua"/>
          <w:sz w:val="24"/>
          <w:szCs w:val="24"/>
        </w:rPr>
        <w:t xml:space="preserve"> </w:t>
      </w:r>
      <w:r w:rsidRPr="002F1477">
        <w:rPr>
          <w:rFonts w:ascii="Book Antiqua" w:hAnsi="Book Antiqua"/>
          <w:sz w:val="24"/>
          <w:szCs w:val="24"/>
        </w:rPr>
        <w:t>mm</w:t>
      </w:r>
      <w:r w:rsidRPr="002F1477">
        <w:rPr>
          <w:rFonts w:ascii="Book Antiqua" w:hAnsi="Book Antiqua"/>
          <w:sz w:val="24"/>
          <w:szCs w:val="24"/>
          <w:vertAlign w:val="superscript"/>
        </w:rPr>
        <w:t>3</w:t>
      </w:r>
      <w:r w:rsidRPr="002F1477">
        <w:rPr>
          <w:rFonts w:ascii="Book Antiqua" w:hAnsi="Book Antiqua"/>
          <w:sz w:val="24"/>
          <w:szCs w:val="24"/>
        </w:rPr>
        <w:t xml:space="preserve"> pieces, fixed in 2.5% phosphate-buffered glutaraldehyde for 2</w:t>
      </w:r>
      <w:r>
        <w:rPr>
          <w:rFonts w:ascii="Book Antiqua" w:hAnsi="Book Antiqua"/>
          <w:sz w:val="24"/>
          <w:szCs w:val="24"/>
        </w:rPr>
        <w:t xml:space="preserve"> </w:t>
      </w:r>
      <w:r w:rsidRPr="002F1477">
        <w:rPr>
          <w:rFonts w:ascii="Book Antiqua" w:hAnsi="Book Antiqua"/>
          <w:sz w:val="24"/>
          <w:szCs w:val="24"/>
        </w:rPr>
        <w:t>h, and washed in phosphate buffer for 3</w:t>
      </w:r>
      <w:r>
        <w:rPr>
          <w:rFonts w:ascii="Book Antiqua" w:hAnsi="Book Antiqua"/>
          <w:sz w:val="24"/>
          <w:szCs w:val="24"/>
        </w:rPr>
        <w:t>0</w:t>
      </w:r>
      <w:r w:rsidRPr="002F1477">
        <w:rPr>
          <w:rFonts w:ascii="Book Antiqua" w:hAnsi="Book Antiqua"/>
          <w:sz w:val="24"/>
          <w:szCs w:val="24"/>
        </w:rPr>
        <w:t xml:space="preserve"> min.</w:t>
      </w:r>
      <w:r>
        <w:rPr>
          <w:rFonts w:ascii="Book Antiqua" w:hAnsi="Book Antiqua"/>
          <w:sz w:val="24"/>
          <w:szCs w:val="24"/>
        </w:rPr>
        <w:t xml:space="preserve"> </w:t>
      </w:r>
      <w:r w:rsidRPr="002F1477">
        <w:rPr>
          <w:rFonts w:ascii="Book Antiqua" w:hAnsi="Book Antiqua"/>
          <w:sz w:val="24"/>
          <w:szCs w:val="24"/>
        </w:rPr>
        <w:t>Samples were fixed in osmium tetroxide for 2 h and then washed in phosphate buffer for 3</w:t>
      </w:r>
      <w:r>
        <w:rPr>
          <w:rFonts w:ascii="Book Antiqua" w:hAnsi="Book Antiqua"/>
          <w:sz w:val="24"/>
          <w:szCs w:val="24"/>
        </w:rPr>
        <w:t>0</w:t>
      </w:r>
      <w:r w:rsidRPr="002F1477">
        <w:rPr>
          <w:rFonts w:ascii="Book Antiqua" w:hAnsi="Book Antiqua"/>
          <w:sz w:val="24"/>
          <w:szCs w:val="24"/>
        </w:rPr>
        <w:t xml:space="preserve"> min.</w:t>
      </w:r>
      <w:r>
        <w:rPr>
          <w:rFonts w:ascii="Book Antiqua" w:hAnsi="Book Antiqua"/>
          <w:sz w:val="24"/>
          <w:szCs w:val="24"/>
        </w:rPr>
        <w:t xml:space="preserve"> </w:t>
      </w:r>
      <w:r w:rsidRPr="002F1477">
        <w:rPr>
          <w:rFonts w:ascii="Book Antiqua" w:hAnsi="Book Antiqua"/>
          <w:sz w:val="24"/>
          <w:szCs w:val="24"/>
        </w:rPr>
        <w:t xml:space="preserve"> Samples were incubated in 50% ethanol for 15 min, 70% ethanol for 40 min, 90% ethanol for 15 min, 90% acetone/90% ethanol (1:1) for 15 min, 90% acetone for 15 min, 100% acetone for 3 </w:t>
      </w:r>
      <w:r>
        <w:rPr>
          <w:rFonts w:ascii="Book Antiqua" w:hAnsi="Book Antiqua"/>
          <w:sz w:val="24"/>
          <w:szCs w:val="24"/>
        </w:rPr>
        <w:sym w:font="Symbol" w:char="F0B4"/>
      </w:r>
      <w:r w:rsidRPr="002F1477">
        <w:rPr>
          <w:rFonts w:ascii="Book Antiqua" w:hAnsi="Book Antiqua"/>
          <w:sz w:val="24"/>
          <w:szCs w:val="24"/>
        </w:rPr>
        <w:t xml:space="preserve"> 10 min, 100% acetone/embedding medium (1:1) overnight, pure embedding medium for 5 h</w:t>
      </w:r>
      <w:r>
        <w:rPr>
          <w:rFonts w:ascii="Book Antiqua" w:hAnsi="Book Antiqua"/>
          <w:sz w:val="24"/>
          <w:szCs w:val="24"/>
        </w:rPr>
        <w:t>,</w:t>
      </w:r>
      <w:r w:rsidRPr="002F1477">
        <w:rPr>
          <w:rFonts w:ascii="Book Antiqua" w:hAnsi="Book Antiqua"/>
          <w:sz w:val="24"/>
          <w:szCs w:val="24"/>
        </w:rPr>
        <w:t xml:space="preserve"> and embedded overnight.</w:t>
      </w:r>
      <w:r>
        <w:rPr>
          <w:rFonts w:ascii="Book Antiqua" w:hAnsi="Book Antiqua"/>
          <w:sz w:val="24"/>
          <w:szCs w:val="24"/>
        </w:rPr>
        <w:t xml:space="preserve"> </w:t>
      </w:r>
      <w:r w:rsidRPr="002F1477">
        <w:rPr>
          <w:rFonts w:ascii="Book Antiqua" w:hAnsi="Book Antiqua"/>
          <w:sz w:val="24"/>
          <w:szCs w:val="24"/>
        </w:rPr>
        <w:t xml:space="preserve">Sample slices were stained with toluidine blue and cut into ultrathin </w:t>
      </w:r>
      <w:r>
        <w:rPr>
          <w:rFonts w:ascii="Book Antiqua" w:hAnsi="Book Antiqua"/>
          <w:sz w:val="24"/>
          <w:szCs w:val="24"/>
        </w:rPr>
        <w:t xml:space="preserve">100 nm </w:t>
      </w:r>
      <w:r w:rsidRPr="002F1477">
        <w:rPr>
          <w:rFonts w:ascii="Book Antiqua" w:hAnsi="Book Antiqua"/>
          <w:sz w:val="24"/>
          <w:szCs w:val="24"/>
        </w:rPr>
        <w:t>slices.</w:t>
      </w:r>
      <w:r>
        <w:rPr>
          <w:rFonts w:ascii="Book Antiqua" w:hAnsi="Book Antiqua"/>
          <w:sz w:val="24"/>
          <w:szCs w:val="24"/>
        </w:rPr>
        <w:t xml:space="preserve"> </w:t>
      </w:r>
      <w:r w:rsidRPr="002F1477">
        <w:rPr>
          <w:rFonts w:ascii="Book Antiqua" w:hAnsi="Book Antiqua"/>
          <w:sz w:val="24"/>
          <w:szCs w:val="24"/>
        </w:rPr>
        <w:t>Samples were stained with uranyl acetate and lead nitrate and observed under a transmission electron microscope to observe ultra</w:t>
      </w:r>
      <w:r>
        <w:rPr>
          <w:rFonts w:ascii="Book Antiqua" w:hAnsi="Book Antiqua"/>
          <w:sz w:val="24"/>
          <w:szCs w:val="24"/>
        </w:rPr>
        <w:t>structural</w:t>
      </w:r>
      <w:r w:rsidRPr="002F1477">
        <w:rPr>
          <w:rFonts w:ascii="Book Antiqua" w:hAnsi="Book Antiqua"/>
          <w:sz w:val="24"/>
          <w:szCs w:val="24"/>
        </w:rPr>
        <w:t xml:space="preserve"> pathological changes.</w:t>
      </w:r>
    </w:p>
    <w:p w:rsidR="00E32352" w:rsidRPr="00A615BE" w:rsidRDefault="00E32352" w:rsidP="00AF6278">
      <w:pPr>
        <w:spacing w:after="0" w:line="360" w:lineRule="auto"/>
        <w:jc w:val="both"/>
        <w:rPr>
          <w:rFonts w:ascii="Book Antiqua" w:hAnsi="Book Antiqua"/>
          <w:b/>
          <w:sz w:val="24"/>
        </w:rPr>
      </w:pPr>
    </w:p>
    <w:p w:rsidR="00E32352" w:rsidRPr="00533679" w:rsidRDefault="00E32352" w:rsidP="00AF6278">
      <w:pPr>
        <w:spacing w:after="0" w:line="360" w:lineRule="auto"/>
        <w:jc w:val="both"/>
        <w:rPr>
          <w:rFonts w:ascii="Book Antiqua" w:hAnsi="Book Antiqua"/>
          <w:b/>
          <w:bCs/>
          <w:i/>
          <w:sz w:val="24"/>
          <w:szCs w:val="24"/>
        </w:rPr>
      </w:pPr>
      <w:r w:rsidRPr="00533679">
        <w:rPr>
          <w:rFonts w:ascii="Book Antiqua" w:hAnsi="Book Antiqua"/>
          <w:b/>
          <w:bCs/>
          <w:i/>
          <w:sz w:val="24"/>
          <w:szCs w:val="24"/>
        </w:rPr>
        <w:t>Statistical analys</w:t>
      </w:r>
      <w:r>
        <w:rPr>
          <w:rFonts w:ascii="Book Antiqua" w:hAnsi="Book Antiqua"/>
          <w:b/>
          <w:bCs/>
          <w:i/>
          <w:sz w:val="24"/>
          <w:szCs w:val="24"/>
        </w:rPr>
        <w:t>i</w:t>
      </w:r>
      <w:r w:rsidRPr="00533679">
        <w:rPr>
          <w:rFonts w:ascii="Book Antiqua" w:hAnsi="Book Antiqua"/>
          <w:b/>
          <w:bCs/>
          <w:i/>
          <w:sz w:val="24"/>
          <w:szCs w:val="24"/>
        </w:rPr>
        <w:t>s</w:t>
      </w:r>
    </w:p>
    <w:p w:rsidR="00E32352" w:rsidRDefault="00E32352" w:rsidP="00AF6278">
      <w:pPr>
        <w:spacing w:after="0" w:line="360" w:lineRule="auto"/>
        <w:jc w:val="both"/>
        <w:rPr>
          <w:rFonts w:ascii="Book Antiqua" w:hAnsi="Book Antiqua"/>
          <w:sz w:val="24"/>
          <w:szCs w:val="24"/>
        </w:rPr>
      </w:pPr>
      <w:r w:rsidRPr="0099004E">
        <w:rPr>
          <w:rFonts w:ascii="Book Antiqua" w:hAnsi="Book Antiqua"/>
          <w:sz w:val="24"/>
          <w:szCs w:val="24"/>
        </w:rPr>
        <w:t xml:space="preserve">Data were analyzed using SPSS </w:t>
      </w:r>
      <w:r>
        <w:rPr>
          <w:rFonts w:ascii="Book Antiqua" w:hAnsi="Book Antiqua"/>
          <w:sz w:val="24"/>
          <w:szCs w:val="24"/>
        </w:rPr>
        <w:t>version 12</w:t>
      </w:r>
      <w:r w:rsidRPr="0099004E">
        <w:rPr>
          <w:rFonts w:ascii="Book Antiqua" w:hAnsi="Book Antiqua"/>
          <w:sz w:val="24"/>
          <w:szCs w:val="24"/>
        </w:rPr>
        <w:t>.0 software. Quantitative variables were described using mean ± SD</w:t>
      </w:r>
      <w:r>
        <w:rPr>
          <w:rFonts w:ascii="Book Antiqua" w:hAnsi="Book Antiqua"/>
          <w:sz w:val="24"/>
          <w:szCs w:val="24"/>
        </w:rPr>
        <w:t xml:space="preserve"> </w:t>
      </w:r>
      <w:r w:rsidRPr="00B346D2">
        <w:rPr>
          <w:rFonts w:ascii="Book Antiqua" w:hAnsi="Book Antiqua"/>
          <w:sz w:val="24"/>
          <w:szCs w:val="24"/>
        </w:rPr>
        <w:t xml:space="preserve">in </w:t>
      </w:r>
      <w:r>
        <w:rPr>
          <w:rFonts w:ascii="Book Antiqua" w:hAnsi="Book Antiqua"/>
          <w:sz w:val="24"/>
          <w:szCs w:val="24"/>
        </w:rPr>
        <w:t xml:space="preserve">the </w:t>
      </w:r>
      <w:r w:rsidRPr="00B346D2">
        <w:rPr>
          <w:rFonts w:ascii="Book Antiqua" w:hAnsi="Book Antiqua"/>
          <w:sz w:val="24"/>
          <w:szCs w:val="24"/>
        </w:rPr>
        <w:t>case of normal distribution</w:t>
      </w:r>
      <w:r>
        <w:rPr>
          <w:rFonts w:ascii="Book Antiqua" w:hAnsi="Book Antiqua"/>
          <w:sz w:val="24"/>
          <w:szCs w:val="24"/>
        </w:rPr>
        <w:t xml:space="preserve"> and each sample was measured at least three times</w:t>
      </w:r>
      <w:r w:rsidRPr="0099004E">
        <w:rPr>
          <w:rFonts w:ascii="Book Antiqua" w:hAnsi="Book Antiqua"/>
          <w:sz w:val="24"/>
          <w:szCs w:val="24"/>
        </w:rPr>
        <w:t xml:space="preserve">. </w:t>
      </w:r>
      <w:r>
        <w:rPr>
          <w:rFonts w:ascii="Book Antiqua" w:hAnsi="Book Antiqua"/>
          <w:sz w:val="24"/>
          <w:szCs w:val="24"/>
        </w:rPr>
        <w:t xml:space="preserve">Possible differences </w:t>
      </w:r>
      <w:r w:rsidRPr="0099004E">
        <w:rPr>
          <w:rFonts w:ascii="Book Antiqua" w:hAnsi="Book Antiqua"/>
          <w:sz w:val="24"/>
          <w:szCs w:val="24"/>
        </w:rPr>
        <w:t>between groups were</w:t>
      </w:r>
      <w:r>
        <w:rPr>
          <w:rFonts w:ascii="Book Antiqua" w:hAnsi="Book Antiqua"/>
          <w:sz w:val="24"/>
          <w:szCs w:val="24"/>
        </w:rPr>
        <w:t xml:space="preserve"> evaluated using an analysis of </w:t>
      </w:r>
      <w:r w:rsidRPr="0099004E">
        <w:rPr>
          <w:rFonts w:ascii="Book Antiqua" w:hAnsi="Book Antiqua"/>
          <w:sz w:val="24"/>
          <w:szCs w:val="24"/>
        </w:rPr>
        <w:t xml:space="preserve">variance </w:t>
      </w:r>
      <w:r>
        <w:rPr>
          <w:rFonts w:ascii="Book Antiqua" w:hAnsi="Book Antiqua"/>
          <w:sz w:val="24"/>
          <w:szCs w:val="24"/>
        </w:rPr>
        <w:t xml:space="preserve">(ANOVA) </w:t>
      </w:r>
      <w:r w:rsidRPr="0099004E">
        <w:rPr>
          <w:rFonts w:ascii="Book Antiqua" w:hAnsi="Book Antiqua"/>
          <w:sz w:val="24"/>
          <w:szCs w:val="24"/>
        </w:rPr>
        <w:t>in the case of continuous data</w:t>
      </w:r>
      <w:r>
        <w:rPr>
          <w:rFonts w:ascii="Book Antiqua" w:hAnsi="Book Antiqua"/>
          <w:sz w:val="24"/>
          <w:szCs w:val="24"/>
        </w:rPr>
        <w:t>.</w:t>
      </w:r>
      <w:r w:rsidRPr="0099004E">
        <w:t xml:space="preserve"> </w:t>
      </w:r>
      <w:r w:rsidRPr="0099004E">
        <w:rPr>
          <w:rFonts w:ascii="Book Antiqua" w:hAnsi="Book Antiqua"/>
          <w:sz w:val="24"/>
          <w:szCs w:val="24"/>
        </w:rPr>
        <w:t xml:space="preserve">In </w:t>
      </w:r>
      <w:r>
        <w:rPr>
          <w:rFonts w:ascii="Book Antiqua" w:hAnsi="Book Antiqua"/>
          <w:sz w:val="24"/>
          <w:szCs w:val="24"/>
        </w:rPr>
        <w:t xml:space="preserve">the </w:t>
      </w:r>
      <w:r w:rsidRPr="0099004E">
        <w:rPr>
          <w:rFonts w:ascii="Book Antiqua" w:hAnsi="Book Antiqua"/>
          <w:sz w:val="24"/>
          <w:szCs w:val="24"/>
        </w:rPr>
        <w:t xml:space="preserve">case of overall </w:t>
      </w:r>
      <w:r>
        <w:rPr>
          <w:rFonts w:ascii="Book Antiqua" w:hAnsi="Book Antiqua"/>
          <w:sz w:val="24"/>
          <w:szCs w:val="24"/>
        </w:rPr>
        <w:t xml:space="preserve">significant </w:t>
      </w:r>
      <w:r w:rsidRPr="0099004E">
        <w:rPr>
          <w:rFonts w:ascii="Book Antiqua" w:hAnsi="Book Antiqua"/>
          <w:sz w:val="24"/>
          <w:szCs w:val="24"/>
        </w:rPr>
        <w:t>differences as a res</w:t>
      </w:r>
      <w:r>
        <w:rPr>
          <w:rFonts w:ascii="Book Antiqua" w:hAnsi="Book Antiqua"/>
          <w:sz w:val="24"/>
          <w:szCs w:val="24"/>
        </w:rPr>
        <w:t xml:space="preserve">ult of ANOVA, pair-wise </w:t>
      </w:r>
      <w:r w:rsidRPr="00A615BE">
        <w:rPr>
          <w:rFonts w:ascii="Book Antiqua" w:hAnsi="Book Antiqua"/>
          <w:i/>
          <w:sz w:val="24"/>
        </w:rPr>
        <w:t>t</w:t>
      </w:r>
      <w:r>
        <w:rPr>
          <w:rFonts w:ascii="Book Antiqua" w:hAnsi="Book Antiqua"/>
          <w:sz w:val="24"/>
          <w:szCs w:val="24"/>
        </w:rPr>
        <w:t xml:space="preserve"> tests were </w:t>
      </w:r>
      <w:r w:rsidRPr="0099004E">
        <w:rPr>
          <w:rFonts w:ascii="Book Antiqua" w:hAnsi="Book Antiqua"/>
          <w:sz w:val="24"/>
          <w:szCs w:val="24"/>
        </w:rPr>
        <w:t>evaluated using the closed testing procedure.</w:t>
      </w:r>
      <w:r>
        <w:rPr>
          <w:rFonts w:ascii="Book Antiqua" w:hAnsi="Book Antiqua"/>
          <w:sz w:val="24"/>
          <w:szCs w:val="24"/>
        </w:rPr>
        <w:t xml:space="preserve"> </w:t>
      </w:r>
      <w:r w:rsidRPr="002F1477">
        <w:rPr>
          <w:rFonts w:ascii="Book Antiqua" w:hAnsi="Book Antiqua"/>
          <w:sz w:val="24"/>
          <w:szCs w:val="24"/>
        </w:rPr>
        <w:t>Analysis of PV</w:t>
      </w:r>
      <w:r>
        <w:rPr>
          <w:rFonts w:ascii="Book Antiqua" w:hAnsi="Book Antiqua"/>
          <w:sz w:val="24"/>
          <w:szCs w:val="24"/>
        </w:rPr>
        <w:t>D</w:t>
      </w:r>
      <w:r w:rsidRPr="002F1477">
        <w:rPr>
          <w:rFonts w:ascii="Book Antiqua" w:hAnsi="Book Antiqua"/>
          <w:sz w:val="24"/>
          <w:szCs w:val="24"/>
        </w:rPr>
        <w:t xml:space="preserve"> and endogenous H</w:t>
      </w:r>
      <w:r w:rsidRPr="002F1477">
        <w:rPr>
          <w:rFonts w:ascii="Book Antiqua" w:hAnsi="Book Antiqua"/>
          <w:sz w:val="24"/>
          <w:szCs w:val="24"/>
          <w:vertAlign w:val="subscript"/>
        </w:rPr>
        <w:t>2</w:t>
      </w:r>
      <w:r w:rsidRPr="002F1477">
        <w:rPr>
          <w:rFonts w:ascii="Book Antiqua" w:hAnsi="Book Antiqua"/>
          <w:sz w:val="24"/>
          <w:szCs w:val="24"/>
        </w:rPr>
        <w:t>S concentrations w</w:t>
      </w:r>
      <w:r>
        <w:rPr>
          <w:rFonts w:ascii="Book Antiqua" w:hAnsi="Book Antiqua"/>
          <w:sz w:val="24"/>
          <w:szCs w:val="24"/>
        </w:rPr>
        <w:t>as</w:t>
      </w:r>
      <w:r w:rsidRPr="002F1477">
        <w:rPr>
          <w:rFonts w:ascii="Book Antiqua" w:hAnsi="Book Antiqua"/>
          <w:sz w:val="24"/>
          <w:szCs w:val="24"/>
        </w:rPr>
        <w:t xml:space="preserve"> done by linear correlation.</w:t>
      </w:r>
      <w:r>
        <w:rPr>
          <w:rFonts w:ascii="Book Antiqua" w:hAnsi="Book Antiqua"/>
          <w:sz w:val="24"/>
          <w:szCs w:val="24"/>
        </w:rPr>
        <w:t xml:space="preserve"> S</w:t>
      </w:r>
      <w:r w:rsidRPr="0099004E">
        <w:rPr>
          <w:rFonts w:ascii="Book Antiqua" w:hAnsi="Book Antiqua"/>
          <w:sz w:val="24"/>
          <w:szCs w:val="24"/>
        </w:rPr>
        <w:t xml:space="preserve">tatistical significance </w:t>
      </w:r>
      <w:r>
        <w:rPr>
          <w:rFonts w:ascii="Book Antiqua" w:hAnsi="Book Antiqua"/>
          <w:sz w:val="24"/>
          <w:szCs w:val="24"/>
        </w:rPr>
        <w:t xml:space="preserve">was considered if </w:t>
      </w:r>
      <w:r w:rsidRPr="00533679">
        <w:rPr>
          <w:rFonts w:ascii="Book Antiqua" w:hAnsi="Book Antiqua"/>
          <w:i/>
          <w:sz w:val="24"/>
          <w:szCs w:val="24"/>
        </w:rPr>
        <w:t>P</w:t>
      </w:r>
      <w:r>
        <w:rPr>
          <w:rFonts w:ascii="Book Antiqua" w:hAnsi="Book Antiqua"/>
          <w:sz w:val="24"/>
          <w:szCs w:val="24"/>
        </w:rPr>
        <w:t xml:space="preserve"> &lt; 0.05</w:t>
      </w:r>
      <w:r w:rsidRPr="0099004E">
        <w:rPr>
          <w:rFonts w:ascii="Book Antiqua" w:hAnsi="Book Antiqua"/>
          <w:sz w:val="24"/>
          <w:szCs w:val="24"/>
        </w:rPr>
        <w:t>.</w:t>
      </w:r>
    </w:p>
    <w:p w:rsidR="00E32352" w:rsidRPr="00A615BE" w:rsidRDefault="00E32352" w:rsidP="00AF6278">
      <w:pPr>
        <w:spacing w:after="0" w:line="360" w:lineRule="auto"/>
        <w:jc w:val="both"/>
        <w:rPr>
          <w:rFonts w:ascii="Book Antiqua" w:hAnsi="Book Antiqua"/>
          <w:b/>
          <w:sz w:val="28"/>
        </w:rPr>
      </w:pPr>
    </w:p>
    <w:p w:rsidR="00E32352" w:rsidRPr="00533679" w:rsidRDefault="00E32352" w:rsidP="00AF6278">
      <w:pPr>
        <w:spacing w:after="0" w:line="360" w:lineRule="auto"/>
        <w:jc w:val="both"/>
        <w:rPr>
          <w:rFonts w:ascii="Book Antiqua" w:hAnsi="Book Antiqua"/>
          <w:b/>
          <w:bCs/>
          <w:sz w:val="24"/>
          <w:szCs w:val="24"/>
        </w:rPr>
      </w:pPr>
      <w:r>
        <w:rPr>
          <w:rFonts w:ascii="Book Antiqua" w:hAnsi="Book Antiqua"/>
          <w:b/>
          <w:bCs/>
          <w:sz w:val="24"/>
          <w:szCs w:val="24"/>
        </w:rPr>
        <w:t>RESULTS</w:t>
      </w:r>
    </w:p>
    <w:p w:rsidR="00E32352" w:rsidRPr="00043A11" w:rsidRDefault="00E32352" w:rsidP="00AF6278">
      <w:pPr>
        <w:spacing w:after="0" w:line="360" w:lineRule="auto"/>
        <w:jc w:val="both"/>
        <w:rPr>
          <w:rFonts w:ascii="Book Antiqua" w:hAnsi="Book Antiqua"/>
          <w:b/>
          <w:i/>
          <w:sz w:val="24"/>
          <w:szCs w:val="24"/>
        </w:rPr>
      </w:pPr>
      <w:r w:rsidRPr="00043A11">
        <w:rPr>
          <w:rFonts w:ascii="Book Antiqua" w:hAnsi="Book Antiqua"/>
          <w:b/>
          <w:i/>
          <w:sz w:val="24"/>
          <w:szCs w:val="24"/>
        </w:rPr>
        <w:t>H</w:t>
      </w:r>
      <w:r w:rsidRPr="00043A11">
        <w:rPr>
          <w:rFonts w:ascii="Book Antiqua" w:hAnsi="Book Antiqua"/>
          <w:b/>
          <w:i/>
          <w:sz w:val="24"/>
          <w:szCs w:val="24"/>
          <w:vertAlign w:val="subscript"/>
        </w:rPr>
        <w:t>2</w:t>
      </w:r>
      <w:r w:rsidRPr="00043A11">
        <w:rPr>
          <w:rFonts w:ascii="Book Antiqua" w:hAnsi="Book Antiqua"/>
          <w:b/>
          <w:i/>
          <w:sz w:val="24"/>
          <w:szCs w:val="24"/>
        </w:rPr>
        <w:t>S plasma concentration in portal hypertension patients and controls</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There was no significant difference in age between the control and portal hypertension grou</w:t>
      </w:r>
      <w:r>
        <w:rPr>
          <w:rFonts w:ascii="Book Antiqua" w:hAnsi="Book Antiqua"/>
          <w:sz w:val="24"/>
          <w:szCs w:val="24"/>
        </w:rPr>
        <w:t>ps</w:t>
      </w:r>
      <w:r w:rsidRPr="002F1477">
        <w:rPr>
          <w:rFonts w:ascii="Book Antiqua" w:hAnsi="Book Antiqua"/>
          <w:sz w:val="24"/>
          <w:szCs w:val="24"/>
        </w:rPr>
        <w:t>. However, in the portal hypertension group, endogenous plasma H</w:t>
      </w:r>
      <w:r w:rsidRPr="002F1477">
        <w:rPr>
          <w:rFonts w:ascii="Book Antiqua" w:hAnsi="Book Antiqua"/>
          <w:sz w:val="24"/>
          <w:szCs w:val="24"/>
          <w:vertAlign w:val="subscript"/>
        </w:rPr>
        <w:t>2</w:t>
      </w:r>
      <w:r w:rsidRPr="002F1477">
        <w:rPr>
          <w:rFonts w:ascii="Book Antiqua" w:hAnsi="Book Antiqua"/>
          <w:sz w:val="24"/>
          <w:szCs w:val="24"/>
        </w:rPr>
        <w:t>S levels were significantly lower than in the control group</w:t>
      </w:r>
      <w:r>
        <w:rPr>
          <w:rFonts w:ascii="Book Antiqua" w:hAnsi="Book Antiqua"/>
          <w:sz w:val="24"/>
          <w:szCs w:val="24"/>
        </w:rPr>
        <w:t>,</w:t>
      </w:r>
      <w:r w:rsidRPr="002F1477">
        <w:rPr>
          <w:rFonts w:ascii="Book Antiqua" w:hAnsi="Book Antiqua"/>
          <w:sz w:val="24"/>
          <w:szCs w:val="24"/>
        </w:rPr>
        <w:t xml:space="preserve"> correlating with </w:t>
      </w:r>
      <w:r>
        <w:rPr>
          <w:rFonts w:ascii="Book Antiqua" w:hAnsi="Book Antiqua"/>
          <w:sz w:val="24"/>
          <w:szCs w:val="24"/>
        </w:rPr>
        <w:t xml:space="preserve">disease </w:t>
      </w:r>
      <w:r w:rsidRPr="002F1477">
        <w:rPr>
          <w:rFonts w:ascii="Book Antiqua" w:hAnsi="Book Antiqua"/>
          <w:sz w:val="24"/>
          <w:szCs w:val="24"/>
        </w:rPr>
        <w:t>severity. Furthermore, plasma H</w:t>
      </w:r>
      <w:r w:rsidRPr="002F1477">
        <w:rPr>
          <w:rFonts w:ascii="Book Antiqua" w:hAnsi="Book Antiqua"/>
          <w:sz w:val="24"/>
          <w:szCs w:val="24"/>
          <w:vertAlign w:val="subscript"/>
        </w:rPr>
        <w:t>2</w:t>
      </w:r>
      <w:r w:rsidRPr="002F1477">
        <w:rPr>
          <w:rFonts w:ascii="Book Antiqua" w:hAnsi="Book Antiqua"/>
          <w:sz w:val="24"/>
          <w:szCs w:val="24"/>
        </w:rPr>
        <w:t>S concentrations correlated inversely with PVD</w:t>
      </w:r>
      <w:r w:rsidRPr="003B6B4D">
        <w:t xml:space="preserve"> </w:t>
      </w:r>
      <w:r w:rsidRPr="003B6B4D">
        <w:rPr>
          <w:rFonts w:ascii="Book Antiqua" w:hAnsi="Book Antiqua"/>
          <w:sz w:val="24"/>
          <w:szCs w:val="24"/>
        </w:rPr>
        <w:t>(</w:t>
      </w:r>
      <w:r w:rsidRPr="00043A11">
        <w:rPr>
          <w:rFonts w:ascii="Book Antiqua" w:hAnsi="Book Antiqua"/>
          <w:i/>
          <w:sz w:val="24"/>
          <w:szCs w:val="24"/>
        </w:rPr>
        <w:t>r</w:t>
      </w:r>
      <w:r w:rsidRPr="003B6B4D">
        <w:rPr>
          <w:rFonts w:ascii="Book Antiqua" w:hAnsi="Book Antiqua"/>
          <w:sz w:val="24"/>
          <w:szCs w:val="24"/>
        </w:rPr>
        <w:t xml:space="preserve"> = </w:t>
      </w:r>
      <w:r>
        <w:rPr>
          <w:rFonts w:ascii="Book Antiqua" w:hAnsi="Book Antiqua"/>
          <w:sz w:val="24"/>
          <w:szCs w:val="24"/>
        </w:rPr>
        <w:t>-</w:t>
      </w:r>
      <w:r w:rsidRPr="003B6B4D">
        <w:rPr>
          <w:rFonts w:ascii="Book Antiqua" w:hAnsi="Book Antiqua"/>
          <w:sz w:val="24"/>
          <w:szCs w:val="24"/>
        </w:rPr>
        <w:t xml:space="preserve">0.478, </w:t>
      </w:r>
      <w:r w:rsidRPr="00043A11">
        <w:rPr>
          <w:rFonts w:ascii="Book Antiqua" w:hAnsi="Book Antiqua"/>
          <w:i/>
          <w:sz w:val="24"/>
          <w:szCs w:val="24"/>
        </w:rPr>
        <w:t>P</w:t>
      </w:r>
      <w:r w:rsidRPr="003B6B4D">
        <w:rPr>
          <w:rFonts w:ascii="Book Antiqua" w:hAnsi="Book Antiqua"/>
          <w:sz w:val="24"/>
          <w:szCs w:val="24"/>
        </w:rPr>
        <w:t xml:space="preserve"> &lt;</w:t>
      </w:r>
      <w:r>
        <w:rPr>
          <w:rFonts w:ascii="Book Antiqua" w:hAnsi="Book Antiqua"/>
          <w:sz w:val="24"/>
          <w:szCs w:val="24"/>
        </w:rPr>
        <w:t xml:space="preserve"> </w:t>
      </w:r>
      <w:r w:rsidRPr="003B6B4D">
        <w:rPr>
          <w:rFonts w:ascii="Book Antiqua" w:hAnsi="Book Antiqua"/>
          <w:sz w:val="24"/>
          <w:szCs w:val="24"/>
        </w:rPr>
        <w:t>0.05)</w:t>
      </w:r>
      <w:r w:rsidRPr="002F1477">
        <w:rPr>
          <w:rFonts w:ascii="Book Antiqua" w:hAnsi="Book Antiqua"/>
          <w:sz w:val="24"/>
          <w:szCs w:val="24"/>
        </w:rPr>
        <w:t xml:space="preserve"> (Table 1</w:t>
      </w:r>
      <w:r>
        <w:rPr>
          <w:rFonts w:ascii="Book Antiqua" w:hAnsi="Book Antiqua"/>
          <w:sz w:val="24"/>
          <w:szCs w:val="24"/>
        </w:rPr>
        <w:t>, Figure 1)</w:t>
      </w:r>
      <w:r w:rsidRPr="002F1477">
        <w:rPr>
          <w:rFonts w:ascii="Book Antiqua" w:hAnsi="Book Antiqua"/>
          <w:sz w:val="24"/>
          <w:szCs w:val="24"/>
        </w:rPr>
        <w:t>.</w:t>
      </w:r>
    </w:p>
    <w:p w:rsidR="00E32352" w:rsidRPr="00A615BE" w:rsidRDefault="00E32352" w:rsidP="00AF6278">
      <w:pPr>
        <w:spacing w:after="0" w:line="360" w:lineRule="auto"/>
        <w:jc w:val="both"/>
        <w:rPr>
          <w:rFonts w:ascii="Book Antiqua" w:hAnsi="Book Antiqua"/>
          <w:b/>
          <w:sz w:val="24"/>
        </w:rPr>
      </w:pPr>
    </w:p>
    <w:p w:rsidR="00E32352" w:rsidRPr="00043A11" w:rsidRDefault="00E32352" w:rsidP="00AF6278">
      <w:pPr>
        <w:spacing w:after="0" w:line="360" w:lineRule="auto"/>
        <w:jc w:val="both"/>
        <w:rPr>
          <w:rFonts w:ascii="Book Antiqua" w:hAnsi="Book Antiqua"/>
          <w:b/>
          <w:i/>
          <w:sz w:val="24"/>
          <w:szCs w:val="24"/>
        </w:rPr>
      </w:pPr>
      <w:r w:rsidRPr="00043A11">
        <w:rPr>
          <w:rFonts w:ascii="Book Antiqua" w:hAnsi="Book Antiqua"/>
          <w:b/>
          <w:i/>
          <w:sz w:val="24"/>
          <w:szCs w:val="24"/>
        </w:rPr>
        <w:lastRenderedPageBreak/>
        <w:t>Liver morphology and H</w:t>
      </w:r>
      <w:r w:rsidRPr="00043A11">
        <w:rPr>
          <w:rFonts w:ascii="Book Antiqua" w:hAnsi="Book Antiqua"/>
          <w:b/>
          <w:i/>
          <w:sz w:val="24"/>
          <w:szCs w:val="24"/>
          <w:vertAlign w:val="subscript"/>
        </w:rPr>
        <w:t>2</w:t>
      </w:r>
      <w:r w:rsidRPr="00043A11">
        <w:rPr>
          <w:rFonts w:ascii="Book Antiqua" w:hAnsi="Book Antiqua"/>
          <w:b/>
          <w:i/>
          <w:sz w:val="24"/>
          <w:szCs w:val="24"/>
        </w:rPr>
        <w:t>S changes in the rabbit hepatic SPH model</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During the progression of schistosomiasis-induced cirrhosis in rabbits, plasma H</w:t>
      </w:r>
      <w:r w:rsidRPr="002F1477">
        <w:rPr>
          <w:rFonts w:ascii="Book Antiqua" w:hAnsi="Book Antiqua"/>
          <w:sz w:val="24"/>
          <w:szCs w:val="24"/>
          <w:vertAlign w:val="subscript"/>
        </w:rPr>
        <w:t>2</w:t>
      </w:r>
      <w:r w:rsidRPr="002F1477">
        <w:rPr>
          <w:rFonts w:ascii="Book Antiqua" w:hAnsi="Book Antiqua"/>
          <w:sz w:val="24"/>
          <w:szCs w:val="24"/>
        </w:rPr>
        <w:t>S concentrations showed a clearly descending trend and starting from week 3, there were significant differences compared to the control group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2</w:t>
      </w:r>
      <w:r w:rsidRPr="002F1477">
        <w:rPr>
          <w:rFonts w:ascii="Book Antiqua" w:hAnsi="Book Antiqua"/>
          <w:sz w:val="24"/>
          <w:szCs w:val="24"/>
        </w:rPr>
        <w:t xml:space="preserve">B). Furthermore, HE staining of the SPH rabbit livers showed that the liver hepatocytes of </w:t>
      </w:r>
      <w:r>
        <w:rPr>
          <w:rFonts w:ascii="Book Antiqua" w:hAnsi="Book Antiqua"/>
          <w:sz w:val="24"/>
          <w:szCs w:val="24"/>
        </w:rPr>
        <w:t xml:space="preserve">the </w:t>
      </w:r>
      <w:r w:rsidRPr="002F1477">
        <w:rPr>
          <w:rFonts w:ascii="Book Antiqua" w:hAnsi="Book Antiqua"/>
          <w:sz w:val="24"/>
          <w:szCs w:val="24"/>
        </w:rPr>
        <w:t xml:space="preserve">control </w:t>
      </w:r>
      <w:r>
        <w:rPr>
          <w:rFonts w:ascii="Book Antiqua" w:hAnsi="Book Antiqua"/>
          <w:sz w:val="24"/>
          <w:szCs w:val="24"/>
        </w:rPr>
        <w:t xml:space="preserve">group </w:t>
      </w:r>
      <w:r w:rsidRPr="002F1477">
        <w:rPr>
          <w:rFonts w:ascii="Book Antiqua" w:hAnsi="Book Antiqua"/>
          <w:sz w:val="24"/>
          <w:szCs w:val="24"/>
        </w:rPr>
        <w:t>were neatly arranged with no significant proliferation of fibrous tissue in the portal areas and lobular structures were maintained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2</w:t>
      </w:r>
      <w:r w:rsidRPr="002F1477">
        <w:rPr>
          <w:rFonts w:ascii="Book Antiqua" w:hAnsi="Book Antiqua"/>
          <w:sz w:val="24"/>
          <w:szCs w:val="24"/>
        </w:rPr>
        <w:t>C). In contrast, in the portal areas of the SPH rabbit livers</w:t>
      </w:r>
      <w:r>
        <w:rPr>
          <w:rFonts w:ascii="Book Antiqua" w:hAnsi="Book Antiqua"/>
          <w:sz w:val="24"/>
          <w:szCs w:val="24"/>
        </w:rPr>
        <w:t>,</w:t>
      </w:r>
      <w:r w:rsidRPr="002F1477">
        <w:rPr>
          <w:rFonts w:ascii="Book Antiqua" w:hAnsi="Book Antiqua"/>
          <w:sz w:val="24"/>
          <w:szCs w:val="24"/>
        </w:rPr>
        <w:t xml:space="preserve"> fibrous larval nodules </w:t>
      </w:r>
      <w:r>
        <w:rPr>
          <w:rFonts w:ascii="Book Antiqua" w:hAnsi="Book Antiqua"/>
          <w:sz w:val="24"/>
          <w:szCs w:val="24"/>
        </w:rPr>
        <w:t xml:space="preserve">were </w:t>
      </w:r>
      <w:r w:rsidRPr="002F1477">
        <w:rPr>
          <w:rFonts w:ascii="Book Antiqua" w:hAnsi="Book Antiqua"/>
          <w:sz w:val="24"/>
          <w:szCs w:val="24"/>
        </w:rPr>
        <w:t>arranged in concentric rings and there was also significant proliferation and widening of the fibrous connective tissue</w:t>
      </w:r>
      <w:r>
        <w:rPr>
          <w:rFonts w:ascii="Book Antiqua" w:hAnsi="Book Antiqua"/>
          <w:sz w:val="24"/>
          <w:szCs w:val="24"/>
        </w:rPr>
        <w:t>s</w:t>
      </w:r>
      <w:r w:rsidRPr="002F1477">
        <w:rPr>
          <w:rFonts w:ascii="Book Antiqua" w:hAnsi="Book Antiqua"/>
          <w:sz w:val="24"/>
          <w:szCs w:val="24"/>
        </w:rPr>
        <w:t xml:space="preserve"> in the portal areas with hyaline appearance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2</w:t>
      </w:r>
      <w:r w:rsidRPr="002F1477">
        <w:rPr>
          <w:rFonts w:ascii="Book Antiqua" w:hAnsi="Book Antiqua"/>
          <w:sz w:val="24"/>
          <w:szCs w:val="24"/>
        </w:rPr>
        <w:t>D). There was a small amount of collagen fibers in the central venous tissue of normal livers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2</w:t>
      </w:r>
      <w:r w:rsidRPr="002F1477">
        <w:rPr>
          <w:rFonts w:ascii="Book Antiqua" w:hAnsi="Book Antiqua"/>
          <w:sz w:val="24"/>
          <w:szCs w:val="24"/>
        </w:rPr>
        <w:t>E), whereas in the SPH rabbit livers</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a </w:t>
      </w:r>
      <w:r w:rsidRPr="002F1477">
        <w:rPr>
          <w:rFonts w:ascii="Book Antiqua" w:hAnsi="Book Antiqua"/>
          <w:sz w:val="24"/>
          <w:szCs w:val="24"/>
        </w:rPr>
        <w:t>larger amount of collagen fibers stained blue</w:t>
      </w:r>
      <w:r>
        <w:rPr>
          <w:rFonts w:ascii="Book Antiqua" w:hAnsi="Book Antiqua"/>
          <w:sz w:val="24"/>
          <w:szCs w:val="24"/>
        </w:rPr>
        <w:t>–</w:t>
      </w:r>
      <w:r w:rsidRPr="002F1477">
        <w:rPr>
          <w:rFonts w:ascii="Book Antiqua" w:hAnsi="Book Antiqua"/>
          <w:sz w:val="24"/>
          <w:szCs w:val="24"/>
        </w:rPr>
        <w:t>green (arrow)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2</w:t>
      </w:r>
      <w:r w:rsidRPr="002F1477">
        <w:rPr>
          <w:rFonts w:ascii="Book Antiqua" w:hAnsi="Book Antiqua"/>
          <w:sz w:val="24"/>
          <w:szCs w:val="24"/>
        </w:rPr>
        <w:t>F).</w:t>
      </w:r>
    </w:p>
    <w:p w:rsidR="00E32352" w:rsidRPr="00A615BE" w:rsidRDefault="00E32352" w:rsidP="00AF6278">
      <w:pPr>
        <w:spacing w:after="0" w:line="360" w:lineRule="auto"/>
        <w:jc w:val="both"/>
        <w:rPr>
          <w:rFonts w:ascii="Book Antiqua" w:hAnsi="Book Antiqua"/>
          <w:b/>
          <w:sz w:val="24"/>
        </w:rPr>
      </w:pPr>
    </w:p>
    <w:p w:rsidR="00E32352" w:rsidRPr="00043A11" w:rsidRDefault="00E32352" w:rsidP="00AF6278">
      <w:pPr>
        <w:spacing w:after="0" w:line="360" w:lineRule="auto"/>
        <w:jc w:val="both"/>
        <w:rPr>
          <w:rFonts w:ascii="Book Antiqua" w:hAnsi="Book Antiqua"/>
          <w:b/>
          <w:i/>
          <w:sz w:val="24"/>
          <w:szCs w:val="24"/>
        </w:rPr>
      </w:pPr>
      <w:r w:rsidRPr="00043A11">
        <w:rPr>
          <w:rFonts w:ascii="Book Antiqua" w:hAnsi="Book Antiqua"/>
          <w:b/>
          <w:i/>
          <w:sz w:val="24"/>
          <w:szCs w:val="24"/>
        </w:rPr>
        <w:t>H</w:t>
      </w:r>
      <w:r w:rsidRPr="00043A11">
        <w:rPr>
          <w:rFonts w:ascii="Book Antiqua" w:hAnsi="Book Antiqua"/>
          <w:b/>
          <w:i/>
          <w:sz w:val="24"/>
          <w:szCs w:val="24"/>
          <w:vertAlign w:val="subscript"/>
        </w:rPr>
        <w:t>2</w:t>
      </w:r>
      <w:r w:rsidRPr="00043A11">
        <w:rPr>
          <w:rFonts w:ascii="Book Antiqua" w:hAnsi="Book Antiqua"/>
          <w:b/>
          <w:i/>
          <w:sz w:val="24"/>
          <w:szCs w:val="24"/>
        </w:rPr>
        <w:t>S and CSE concentrations in SPH rabbit and control liver tissues</w:t>
      </w:r>
    </w:p>
    <w:p w:rsidR="00E32352" w:rsidRPr="002F1477"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CSE activity and H</w:t>
      </w:r>
      <w:r w:rsidRPr="002F1477">
        <w:rPr>
          <w:rFonts w:ascii="Book Antiqua" w:hAnsi="Book Antiqua"/>
          <w:sz w:val="24"/>
          <w:szCs w:val="24"/>
          <w:vertAlign w:val="subscript"/>
        </w:rPr>
        <w:t>2</w:t>
      </w:r>
      <w:r w:rsidRPr="002F1477">
        <w:rPr>
          <w:rFonts w:ascii="Book Antiqua" w:hAnsi="Book Antiqua"/>
          <w:sz w:val="24"/>
          <w:szCs w:val="24"/>
        </w:rPr>
        <w:t xml:space="preserve">S concentrations were both lower in the SPH rabbit livers (Table 2). </w:t>
      </w:r>
      <w:r>
        <w:rPr>
          <w:rFonts w:ascii="Book Antiqua" w:hAnsi="Book Antiqua"/>
          <w:sz w:val="24"/>
          <w:szCs w:val="24"/>
        </w:rPr>
        <w:t>In order to elucidate whether the H</w:t>
      </w:r>
      <w:r w:rsidRPr="00874CD4">
        <w:rPr>
          <w:rFonts w:ascii="Book Antiqua" w:hAnsi="Book Antiqua"/>
          <w:sz w:val="24"/>
          <w:szCs w:val="24"/>
          <w:vertAlign w:val="subscript"/>
        </w:rPr>
        <w:t>2</w:t>
      </w:r>
      <w:r>
        <w:rPr>
          <w:rFonts w:ascii="Book Antiqua" w:hAnsi="Book Antiqua"/>
          <w:sz w:val="24"/>
          <w:szCs w:val="24"/>
        </w:rPr>
        <w:t xml:space="preserve">S-related differences had an effect </w:t>
      </w:r>
      <w:r w:rsidRPr="00B346D2">
        <w:rPr>
          <w:rFonts w:ascii="Book Antiqua" w:hAnsi="Book Antiqua"/>
          <w:sz w:val="24"/>
          <w:szCs w:val="24"/>
        </w:rPr>
        <w:t>on cell</w:t>
      </w:r>
      <w:r>
        <w:rPr>
          <w:rFonts w:ascii="Book Antiqua" w:hAnsi="Book Antiqua"/>
          <w:sz w:val="24"/>
          <w:szCs w:val="24"/>
        </w:rPr>
        <w:t>-</w:t>
      </w:r>
      <w:r w:rsidRPr="00B346D2">
        <w:rPr>
          <w:rFonts w:ascii="Book Antiqua" w:hAnsi="Book Antiqua"/>
          <w:sz w:val="24"/>
          <w:szCs w:val="24"/>
        </w:rPr>
        <w:t>proliferation</w:t>
      </w:r>
      <w:r>
        <w:rPr>
          <w:rFonts w:ascii="Book Antiqua" w:hAnsi="Book Antiqua"/>
          <w:sz w:val="24"/>
          <w:szCs w:val="24"/>
        </w:rPr>
        <w:t xml:space="preserve">-related proteins, </w:t>
      </w:r>
      <w:r w:rsidRPr="00B346D2">
        <w:rPr>
          <w:rFonts w:ascii="Book Antiqua" w:hAnsi="Book Antiqua"/>
          <w:sz w:val="24"/>
          <w:szCs w:val="24"/>
        </w:rPr>
        <w:t xml:space="preserve">we measured pERK 1/2 expression levels in </w:t>
      </w:r>
      <w:r>
        <w:rPr>
          <w:rFonts w:ascii="Book Antiqua" w:hAnsi="Book Antiqua"/>
          <w:sz w:val="24"/>
          <w:szCs w:val="24"/>
        </w:rPr>
        <w:t>dissected</w:t>
      </w:r>
      <w:r w:rsidRPr="00B346D2">
        <w:rPr>
          <w:rFonts w:ascii="Book Antiqua" w:hAnsi="Book Antiqua"/>
          <w:sz w:val="24"/>
          <w:szCs w:val="24"/>
        </w:rPr>
        <w:t xml:space="preserve"> </w:t>
      </w:r>
      <w:r w:rsidRPr="00820D15">
        <w:rPr>
          <w:rFonts w:ascii="Book Antiqua" w:hAnsi="Book Antiqua"/>
          <w:sz w:val="24"/>
          <w:szCs w:val="24"/>
        </w:rPr>
        <w:t>SPH</w:t>
      </w:r>
      <w:r w:rsidRPr="00B346D2">
        <w:rPr>
          <w:rFonts w:ascii="Book Antiqua" w:hAnsi="Book Antiqua"/>
          <w:sz w:val="24"/>
          <w:szCs w:val="24"/>
        </w:rPr>
        <w:t xml:space="preserve"> rabbit liver </w:t>
      </w:r>
      <w:r>
        <w:rPr>
          <w:rFonts w:ascii="Book Antiqua" w:hAnsi="Book Antiqua"/>
          <w:sz w:val="24"/>
          <w:szCs w:val="24"/>
        </w:rPr>
        <w:t xml:space="preserve">portal vein–tunica intima tissues </w:t>
      </w:r>
      <w:r w:rsidRPr="00B346D2">
        <w:rPr>
          <w:rFonts w:ascii="Book Antiqua" w:hAnsi="Book Antiqua"/>
          <w:sz w:val="24"/>
          <w:szCs w:val="24"/>
        </w:rPr>
        <w:t xml:space="preserve">and found that pERK 1/2 protein levels increased significantly with disease progression in the </w:t>
      </w:r>
      <w:r>
        <w:rPr>
          <w:rFonts w:ascii="Book Antiqua" w:hAnsi="Book Antiqua"/>
          <w:sz w:val="24"/>
          <w:szCs w:val="24"/>
        </w:rPr>
        <w:t xml:space="preserve">rabbit </w:t>
      </w:r>
      <w:r w:rsidRPr="00B346D2">
        <w:rPr>
          <w:rFonts w:ascii="Book Antiqua" w:hAnsi="Book Antiqua"/>
          <w:sz w:val="24"/>
          <w:szCs w:val="24"/>
        </w:rPr>
        <w:t>portal hypertension model</w:t>
      </w:r>
      <w:r w:rsidRPr="002F1477">
        <w:rPr>
          <w:rFonts w:ascii="Book Antiqua" w:hAnsi="Book Antiqua"/>
          <w:sz w:val="24"/>
          <w:szCs w:val="24"/>
        </w:rPr>
        <w:t xml:space="preserve"> (Fi</w:t>
      </w:r>
      <w:r>
        <w:rPr>
          <w:rFonts w:ascii="Book Antiqua" w:hAnsi="Book Antiqua"/>
          <w:sz w:val="24"/>
          <w:szCs w:val="24"/>
        </w:rPr>
        <w:t>gure 3</w:t>
      </w:r>
      <w:r w:rsidRPr="002F1477">
        <w:rPr>
          <w:rFonts w:ascii="Book Antiqua" w:hAnsi="Book Antiqua"/>
          <w:sz w:val="24"/>
          <w:szCs w:val="24"/>
        </w:rPr>
        <w:t xml:space="preserve">). </w:t>
      </w:r>
    </w:p>
    <w:p w:rsidR="00E32352" w:rsidRPr="00A615BE" w:rsidRDefault="00E32352" w:rsidP="00AF6278">
      <w:pPr>
        <w:spacing w:after="0" w:line="360" w:lineRule="auto"/>
        <w:jc w:val="both"/>
        <w:rPr>
          <w:rFonts w:ascii="Book Antiqua" w:hAnsi="Book Antiqua"/>
          <w:b/>
          <w:sz w:val="24"/>
        </w:rPr>
      </w:pPr>
    </w:p>
    <w:p w:rsidR="00E32352" w:rsidRPr="00043A11" w:rsidRDefault="00E32352" w:rsidP="00AF6278">
      <w:pPr>
        <w:spacing w:after="0" w:line="360" w:lineRule="auto"/>
        <w:jc w:val="both"/>
        <w:rPr>
          <w:rFonts w:ascii="Book Antiqua" w:hAnsi="Book Antiqua"/>
          <w:b/>
          <w:i/>
          <w:sz w:val="24"/>
          <w:szCs w:val="24"/>
        </w:rPr>
      </w:pPr>
      <w:r w:rsidRPr="00043A11">
        <w:rPr>
          <w:rFonts w:ascii="Book Antiqua" w:hAnsi="Book Antiqua"/>
          <w:b/>
          <w:i/>
          <w:sz w:val="24"/>
          <w:szCs w:val="24"/>
        </w:rPr>
        <w:t>H</w:t>
      </w:r>
      <w:r w:rsidRPr="00043A11">
        <w:rPr>
          <w:rFonts w:ascii="Book Antiqua" w:hAnsi="Book Antiqua"/>
          <w:b/>
          <w:i/>
          <w:sz w:val="24"/>
          <w:szCs w:val="24"/>
          <w:vertAlign w:val="subscript"/>
        </w:rPr>
        <w:t>2</w:t>
      </w:r>
      <w:r w:rsidRPr="00043A11">
        <w:rPr>
          <w:rFonts w:ascii="Book Antiqua" w:hAnsi="Book Antiqua"/>
          <w:b/>
          <w:i/>
          <w:sz w:val="24"/>
          <w:szCs w:val="24"/>
        </w:rPr>
        <w:t>S inhibit</w:t>
      </w:r>
      <w:r w:rsidRPr="0008144E">
        <w:rPr>
          <w:rFonts w:ascii="Book Antiqua" w:hAnsi="Book Antiqua"/>
          <w:b/>
          <w:i/>
          <w:sz w:val="24"/>
          <w:szCs w:val="24"/>
        </w:rPr>
        <w:t xml:space="preserve">s </w:t>
      </w:r>
      <w:r w:rsidRPr="0008144E">
        <w:rPr>
          <w:rFonts w:ascii="Book Antiqua" w:hAnsi="Book Antiqua"/>
          <w:b/>
          <w:i/>
          <w:color w:val="000000"/>
          <w:sz w:val="24"/>
        </w:rPr>
        <w:t xml:space="preserve">anti-apoptotic Bcl-2 and Bcl-XL </w:t>
      </w:r>
      <w:r w:rsidRPr="0008144E">
        <w:rPr>
          <w:rFonts w:ascii="Book Antiqua" w:hAnsi="Book Antiqua"/>
          <w:b/>
          <w:i/>
          <w:color w:val="000000"/>
          <w:sz w:val="24"/>
          <w:szCs w:val="24"/>
        </w:rPr>
        <w:t xml:space="preserve">gene </w:t>
      </w:r>
      <w:r w:rsidRPr="0008144E">
        <w:rPr>
          <w:rFonts w:ascii="Book Antiqua" w:hAnsi="Book Antiqua"/>
          <w:b/>
          <w:i/>
          <w:color w:val="000000"/>
          <w:sz w:val="24"/>
        </w:rPr>
        <w:t>expression and triggers apoptosis in healthy liver cells</w:t>
      </w:r>
    </w:p>
    <w:p w:rsidR="00E32352" w:rsidRPr="002F1477" w:rsidRDefault="00E32352" w:rsidP="00AF6278">
      <w:pPr>
        <w:spacing w:after="0" w:line="360" w:lineRule="auto"/>
        <w:jc w:val="both"/>
        <w:rPr>
          <w:rFonts w:ascii="Book Antiqua" w:hAnsi="Book Antiqua"/>
          <w:sz w:val="24"/>
          <w:szCs w:val="24"/>
        </w:rPr>
      </w:pPr>
      <w:r>
        <w:rPr>
          <w:rFonts w:ascii="Book Antiqua" w:hAnsi="Book Antiqua"/>
          <w:sz w:val="24"/>
          <w:szCs w:val="24"/>
        </w:rPr>
        <w:t xml:space="preserve">We </w:t>
      </w:r>
      <w:r w:rsidRPr="002F1477">
        <w:rPr>
          <w:rFonts w:ascii="Book Antiqua" w:hAnsi="Book Antiqua"/>
          <w:sz w:val="24"/>
          <w:szCs w:val="24"/>
        </w:rPr>
        <w:t xml:space="preserve">collected primary rabbit portal vein smooth muscle cells and after cultivation, </w:t>
      </w:r>
      <w:r>
        <w:rPr>
          <w:rFonts w:ascii="Book Antiqua" w:hAnsi="Book Antiqua"/>
          <w:sz w:val="24"/>
          <w:szCs w:val="24"/>
        </w:rPr>
        <w:t xml:space="preserve">and </w:t>
      </w:r>
      <w:r w:rsidRPr="002F1477">
        <w:rPr>
          <w:rFonts w:ascii="Book Antiqua" w:hAnsi="Book Antiqua"/>
          <w:sz w:val="24"/>
          <w:szCs w:val="24"/>
        </w:rPr>
        <w:t>added H</w:t>
      </w:r>
      <w:r w:rsidRPr="002F1477">
        <w:rPr>
          <w:rFonts w:ascii="Book Antiqua" w:hAnsi="Book Antiqua"/>
          <w:sz w:val="24"/>
          <w:szCs w:val="24"/>
          <w:vertAlign w:val="subscript"/>
        </w:rPr>
        <w:t>2</w:t>
      </w:r>
      <w:r w:rsidRPr="002F1477">
        <w:rPr>
          <w:rFonts w:ascii="Book Antiqua" w:hAnsi="Book Antiqua"/>
          <w:sz w:val="24"/>
          <w:szCs w:val="24"/>
        </w:rPr>
        <w:t xml:space="preserve">S to the medium to observe its effect on apoptosis and Bcl-2 </w:t>
      </w:r>
      <w:r>
        <w:rPr>
          <w:rFonts w:ascii="Book Antiqua" w:hAnsi="Book Antiqua"/>
          <w:sz w:val="24"/>
          <w:szCs w:val="24"/>
        </w:rPr>
        <w:t xml:space="preserve">and </w:t>
      </w:r>
      <w:r w:rsidRPr="002F1477">
        <w:rPr>
          <w:rFonts w:ascii="Book Antiqua" w:hAnsi="Book Antiqua"/>
          <w:sz w:val="24"/>
          <w:szCs w:val="24"/>
        </w:rPr>
        <w:t xml:space="preserve">Bcl-XL expression. </w:t>
      </w:r>
      <w:r>
        <w:rPr>
          <w:rFonts w:ascii="Book Antiqua" w:hAnsi="Book Antiqua"/>
          <w:sz w:val="24"/>
          <w:szCs w:val="24"/>
        </w:rPr>
        <w:t xml:space="preserve">Flow cytometry revealed that, </w:t>
      </w:r>
      <w:r w:rsidRPr="002F1477">
        <w:rPr>
          <w:rFonts w:ascii="Book Antiqua" w:hAnsi="Book Antiqua"/>
          <w:sz w:val="24"/>
          <w:szCs w:val="24"/>
        </w:rPr>
        <w:t>with increasing concentrations of H</w:t>
      </w:r>
      <w:r w:rsidRPr="002F1477">
        <w:rPr>
          <w:rFonts w:ascii="Book Antiqua" w:hAnsi="Book Antiqua"/>
          <w:b/>
          <w:sz w:val="24"/>
          <w:szCs w:val="24"/>
          <w:vertAlign w:val="subscript"/>
        </w:rPr>
        <w:t>2</w:t>
      </w:r>
      <w:r w:rsidRPr="002F1477">
        <w:rPr>
          <w:rFonts w:ascii="Book Antiqua" w:hAnsi="Book Antiqua"/>
          <w:sz w:val="24"/>
          <w:szCs w:val="24"/>
        </w:rPr>
        <w:t>S in the cell culture medium, the apoptosis rate of the portal vein smooth muscle cells also increased</w:t>
      </w:r>
      <w:r>
        <w:rPr>
          <w:rFonts w:ascii="Book Antiqua" w:hAnsi="Book Antiqua"/>
          <w:sz w:val="24"/>
          <w:szCs w:val="24"/>
        </w:rPr>
        <w:t xml:space="preserve"> (Figure 4A)</w:t>
      </w:r>
      <w:r w:rsidRPr="002F1477">
        <w:rPr>
          <w:rFonts w:ascii="Book Antiqua" w:hAnsi="Book Antiqua"/>
          <w:sz w:val="24"/>
          <w:szCs w:val="24"/>
        </w:rPr>
        <w:t xml:space="preserve">. In addition, </w:t>
      </w:r>
      <w:r w:rsidRPr="002F1477">
        <w:rPr>
          <w:rFonts w:ascii="Book Antiqua" w:hAnsi="Book Antiqua"/>
          <w:sz w:val="24"/>
          <w:szCs w:val="24"/>
        </w:rPr>
        <w:lastRenderedPageBreak/>
        <w:t>with increasing H</w:t>
      </w:r>
      <w:r w:rsidRPr="002F1477">
        <w:rPr>
          <w:rFonts w:ascii="Book Antiqua" w:hAnsi="Book Antiqua"/>
          <w:sz w:val="24"/>
          <w:szCs w:val="24"/>
          <w:vertAlign w:val="subscript"/>
        </w:rPr>
        <w:t>2</w:t>
      </w:r>
      <w:r w:rsidRPr="002F1477">
        <w:rPr>
          <w:rFonts w:ascii="Book Antiqua" w:hAnsi="Book Antiqua"/>
          <w:sz w:val="24"/>
          <w:szCs w:val="24"/>
        </w:rPr>
        <w:t>S concentration</w:t>
      </w:r>
      <w:r>
        <w:rPr>
          <w:rFonts w:ascii="Book Antiqua" w:hAnsi="Book Antiqua"/>
          <w:sz w:val="24"/>
          <w:szCs w:val="24"/>
        </w:rPr>
        <w:t>, there was</w:t>
      </w:r>
      <w:r w:rsidRPr="002F1477">
        <w:rPr>
          <w:rFonts w:ascii="Book Antiqua" w:hAnsi="Book Antiqua"/>
          <w:sz w:val="24"/>
          <w:szCs w:val="24"/>
        </w:rPr>
        <w:t xml:space="preserve"> also </w:t>
      </w:r>
      <w:r>
        <w:rPr>
          <w:rFonts w:ascii="Book Antiqua" w:hAnsi="Book Antiqua"/>
          <w:sz w:val="24"/>
          <w:szCs w:val="24"/>
        </w:rPr>
        <w:t xml:space="preserve">decreased </w:t>
      </w:r>
      <w:r w:rsidRPr="002F1477">
        <w:rPr>
          <w:rFonts w:ascii="Book Antiqua" w:hAnsi="Book Antiqua"/>
          <w:sz w:val="24"/>
          <w:szCs w:val="24"/>
        </w:rPr>
        <w:t>expression of the anti</w:t>
      </w:r>
      <w:r>
        <w:rPr>
          <w:rFonts w:ascii="Book Antiqua" w:hAnsi="Book Antiqua"/>
          <w:sz w:val="24"/>
          <w:szCs w:val="24"/>
        </w:rPr>
        <w:t>-</w:t>
      </w:r>
      <w:r w:rsidRPr="002F1477">
        <w:rPr>
          <w:rFonts w:ascii="Book Antiqua" w:hAnsi="Book Antiqua"/>
          <w:sz w:val="24"/>
          <w:szCs w:val="24"/>
        </w:rPr>
        <w:t>apoptotic genes Bcl-2 and Bcl-XL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4</w:t>
      </w:r>
      <w:r w:rsidRPr="002F1477">
        <w:rPr>
          <w:rFonts w:ascii="Book Antiqua" w:hAnsi="Book Antiqua"/>
          <w:sz w:val="24"/>
          <w:szCs w:val="24"/>
        </w:rPr>
        <w:t xml:space="preserve">B and </w:t>
      </w:r>
      <w:r>
        <w:rPr>
          <w:rFonts w:ascii="Book Antiqua" w:hAnsi="Book Antiqua"/>
          <w:sz w:val="24"/>
          <w:szCs w:val="24"/>
        </w:rPr>
        <w:t>4</w:t>
      </w:r>
      <w:r w:rsidRPr="002F1477">
        <w:rPr>
          <w:rFonts w:ascii="Book Antiqua" w:hAnsi="Book Antiqua"/>
          <w:sz w:val="24"/>
          <w:szCs w:val="24"/>
        </w:rPr>
        <w:t xml:space="preserve">C). </w:t>
      </w:r>
    </w:p>
    <w:p w:rsidR="00E32352" w:rsidRPr="002F1477" w:rsidRDefault="00E32352" w:rsidP="00AF6278">
      <w:pPr>
        <w:spacing w:after="0" w:line="360" w:lineRule="auto"/>
        <w:ind w:firstLine="720"/>
        <w:jc w:val="both"/>
        <w:rPr>
          <w:rFonts w:ascii="Book Antiqua" w:hAnsi="Book Antiqua"/>
          <w:sz w:val="24"/>
          <w:szCs w:val="24"/>
        </w:rPr>
      </w:pPr>
      <w:r w:rsidRPr="002F1477">
        <w:rPr>
          <w:rFonts w:ascii="Book Antiqua" w:hAnsi="Book Antiqua"/>
          <w:sz w:val="24"/>
          <w:szCs w:val="24"/>
        </w:rPr>
        <w:t>Our immunofluorescence apoptosis assay showed that vascular smooth muscle cells of the omentum underwent significant apoptosis under normal H</w:t>
      </w:r>
      <w:r w:rsidRPr="002F1477">
        <w:rPr>
          <w:rFonts w:ascii="Book Antiqua" w:hAnsi="Book Antiqua"/>
          <w:sz w:val="24"/>
          <w:szCs w:val="24"/>
          <w:vertAlign w:val="subscript"/>
        </w:rPr>
        <w:t>2</w:t>
      </w:r>
      <w:r w:rsidRPr="002F1477">
        <w:rPr>
          <w:rFonts w:ascii="Book Antiqua" w:hAnsi="Book Antiqua"/>
          <w:sz w:val="24"/>
          <w:szCs w:val="24"/>
        </w:rPr>
        <w:t xml:space="preserve">S concentrations </w:t>
      </w:r>
      <w:r>
        <w:rPr>
          <w:rFonts w:ascii="Book Antiqua" w:hAnsi="Book Antiqua"/>
          <w:sz w:val="24"/>
          <w:szCs w:val="24"/>
        </w:rPr>
        <w:t>(50 µM), which was reduced without H</w:t>
      </w:r>
      <w:r w:rsidRPr="00B346D2">
        <w:rPr>
          <w:rFonts w:ascii="Book Antiqua" w:hAnsi="Book Antiqua"/>
          <w:sz w:val="24"/>
          <w:szCs w:val="24"/>
          <w:vertAlign w:val="subscript"/>
        </w:rPr>
        <w:t>2</w:t>
      </w:r>
      <w:r>
        <w:rPr>
          <w:rFonts w:ascii="Book Antiqua" w:hAnsi="Book Antiqua"/>
          <w:sz w:val="24"/>
          <w:szCs w:val="24"/>
        </w:rPr>
        <w:t xml:space="preserve">S </w:t>
      </w:r>
      <w:r w:rsidRPr="002F1477">
        <w:rPr>
          <w:rFonts w:ascii="Book Antiqua" w:hAnsi="Book Antiqua"/>
          <w:sz w:val="24"/>
          <w:szCs w:val="24"/>
        </w:rPr>
        <w:t>(Fi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5</w:t>
      </w:r>
      <w:r w:rsidRPr="002F1477">
        <w:rPr>
          <w:rFonts w:ascii="Book Antiqua" w:hAnsi="Book Antiqua"/>
          <w:sz w:val="24"/>
          <w:szCs w:val="24"/>
        </w:rPr>
        <w:t xml:space="preserve">A and </w:t>
      </w:r>
      <w:r>
        <w:rPr>
          <w:rFonts w:ascii="Book Antiqua" w:hAnsi="Book Antiqua"/>
          <w:sz w:val="24"/>
          <w:szCs w:val="24"/>
        </w:rPr>
        <w:t>5</w:t>
      </w:r>
      <w:r w:rsidRPr="002F1477">
        <w:rPr>
          <w:rFonts w:ascii="Book Antiqua" w:hAnsi="Book Antiqua"/>
          <w:sz w:val="24"/>
          <w:szCs w:val="24"/>
        </w:rPr>
        <w:t>B). Under electron microscop</w:t>
      </w:r>
      <w:r>
        <w:rPr>
          <w:rFonts w:ascii="Book Antiqua" w:hAnsi="Book Antiqua"/>
          <w:sz w:val="24"/>
          <w:szCs w:val="24"/>
        </w:rPr>
        <w:t>e</w:t>
      </w:r>
      <w:r w:rsidRPr="002F1477">
        <w:rPr>
          <w:rFonts w:ascii="Book Antiqua" w:hAnsi="Book Antiqua"/>
          <w:sz w:val="24"/>
          <w:szCs w:val="24"/>
        </w:rPr>
        <w:t>, we observed that wit</w:t>
      </w:r>
      <w:r>
        <w:rPr>
          <w:rFonts w:ascii="Book Antiqua" w:hAnsi="Book Antiqua"/>
          <w:sz w:val="24"/>
          <w:szCs w:val="24"/>
        </w:rPr>
        <w:t>h</w:t>
      </w:r>
      <w:r w:rsidRPr="002F1477">
        <w:rPr>
          <w:rFonts w:ascii="Book Antiqua" w:hAnsi="Book Antiqua"/>
          <w:sz w:val="24"/>
          <w:szCs w:val="24"/>
        </w:rPr>
        <w:t xml:space="preserve"> </w:t>
      </w:r>
      <w:r>
        <w:rPr>
          <w:rFonts w:ascii="Book Antiqua" w:hAnsi="Book Antiqua"/>
          <w:sz w:val="24"/>
          <w:szCs w:val="24"/>
        </w:rPr>
        <w:t>50 µM</w:t>
      </w:r>
      <w:r w:rsidRPr="002F1477">
        <w:rPr>
          <w:rFonts w:ascii="Book Antiqua" w:hAnsi="Book Antiqua"/>
          <w:sz w:val="24"/>
          <w:szCs w:val="24"/>
        </w:rPr>
        <w:t xml:space="preserve"> H</w:t>
      </w:r>
      <w:r w:rsidRPr="002F1477">
        <w:rPr>
          <w:rFonts w:ascii="Book Antiqua" w:hAnsi="Book Antiqua"/>
          <w:sz w:val="24"/>
          <w:szCs w:val="24"/>
          <w:vertAlign w:val="subscript"/>
        </w:rPr>
        <w:t>2</w:t>
      </w:r>
      <w:r w:rsidRPr="002F1477">
        <w:rPr>
          <w:rFonts w:ascii="Book Antiqua" w:hAnsi="Book Antiqua"/>
          <w:sz w:val="24"/>
          <w:szCs w:val="24"/>
        </w:rPr>
        <w:t xml:space="preserve">S </w:t>
      </w:r>
      <w:r>
        <w:rPr>
          <w:rFonts w:ascii="Book Antiqua" w:hAnsi="Book Antiqua"/>
          <w:sz w:val="24"/>
          <w:szCs w:val="24"/>
        </w:rPr>
        <w:t>in the medium</w:t>
      </w:r>
      <w:r w:rsidRPr="002F1477">
        <w:rPr>
          <w:rFonts w:ascii="Book Antiqua" w:hAnsi="Book Antiqua"/>
          <w:sz w:val="24"/>
          <w:szCs w:val="24"/>
        </w:rPr>
        <w:t>, the nuclear membrane in some cells disintegrated, the nucleoplasm condensed</w:t>
      </w:r>
      <w:r>
        <w:rPr>
          <w:rFonts w:ascii="Book Antiqua" w:hAnsi="Book Antiqua"/>
          <w:sz w:val="24"/>
          <w:szCs w:val="24"/>
        </w:rPr>
        <w:t>,</w:t>
      </w:r>
      <w:r w:rsidRPr="002F1477">
        <w:rPr>
          <w:rFonts w:ascii="Book Antiqua" w:hAnsi="Book Antiqua"/>
          <w:sz w:val="24"/>
          <w:szCs w:val="24"/>
        </w:rPr>
        <w:t xml:space="preserve"> and the cells clearly underwent irreversible cell death. In contrast, when smooth muscle cells were cultured </w:t>
      </w:r>
      <w:r w:rsidRPr="00B346D2">
        <w:rPr>
          <w:rFonts w:ascii="Book Antiqua" w:hAnsi="Book Antiqua"/>
          <w:sz w:val="24"/>
          <w:szCs w:val="24"/>
        </w:rPr>
        <w:t>without H</w:t>
      </w:r>
      <w:r w:rsidRPr="00B346D2">
        <w:rPr>
          <w:rFonts w:ascii="Book Antiqua" w:hAnsi="Book Antiqua"/>
          <w:sz w:val="24"/>
          <w:szCs w:val="24"/>
          <w:vertAlign w:val="subscript"/>
        </w:rPr>
        <w:t>2</w:t>
      </w:r>
      <w:r w:rsidRPr="00B346D2">
        <w:rPr>
          <w:rFonts w:ascii="Book Antiqua" w:hAnsi="Book Antiqua"/>
          <w:sz w:val="24"/>
          <w:szCs w:val="24"/>
        </w:rPr>
        <w:t xml:space="preserve">S, </w:t>
      </w:r>
      <w:r w:rsidRPr="002F1477">
        <w:rPr>
          <w:rFonts w:ascii="Book Antiqua" w:hAnsi="Book Antiqua"/>
          <w:sz w:val="24"/>
          <w:szCs w:val="24"/>
        </w:rPr>
        <w:t>the nucleus was round or had minor indentations, there was abundant evenly distributed euchromatin and the nucleolus was clearly visible. The mitochondria were round or kidney-shaped and the overall structural integrity was maintained (Fi</w:t>
      </w:r>
      <w:r>
        <w:rPr>
          <w:rFonts w:ascii="Book Antiqua" w:hAnsi="Book Antiqua"/>
          <w:sz w:val="24"/>
          <w:szCs w:val="24"/>
        </w:rPr>
        <w:t>gure</w:t>
      </w:r>
      <w:r w:rsidRPr="002F1477">
        <w:rPr>
          <w:rFonts w:ascii="Book Antiqua" w:hAnsi="Book Antiqua"/>
          <w:sz w:val="24"/>
          <w:szCs w:val="24"/>
        </w:rPr>
        <w:t xml:space="preserve"> </w:t>
      </w:r>
      <w:r>
        <w:rPr>
          <w:rFonts w:ascii="Book Antiqua" w:hAnsi="Book Antiqua"/>
          <w:sz w:val="24"/>
          <w:szCs w:val="24"/>
        </w:rPr>
        <w:t>5</w:t>
      </w:r>
      <w:r w:rsidRPr="002F1477">
        <w:rPr>
          <w:rFonts w:ascii="Book Antiqua" w:hAnsi="Book Antiqua"/>
          <w:sz w:val="24"/>
          <w:szCs w:val="24"/>
        </w:rPr>
        <w:t xml:space="preserve">C and </w:t>
      </w:r>
      <w:r>
        <w:rPr>
          <w:rFonts w:ascii="Book Antiqua" w:hAnsi="Book Antiqua"/>
          <w:sz w:val="24"/>
          <w:szCs w:val="24"/>
        </w:rPr>
        <w:t>5</w:t>
      </w:r>
      <w:r w:rsidRPr="002F1477">
        <w:rPr>
          <w:rFonts w:ascii="Book Antiqua" w:hAnsi="Book Antiqua"/>
          <w:sz w:val="24"/>
          <w:szCs w:val="24"/>
        </w:rPr>
        <w:t>D). These results indicated that a certain concentration of H</w:t>
      </w:r>
      <w:r w:rsidRPr="002F1477">
        <w:rPr>
          <w:rFonts w:ascii="Book Antiqua" w:hAnsi="Book Antiqua"/>
          <w:sz w:val="24"/>
          <w:szCs w:val="24"/>
          <w:vertAlign w:val="subscript"/>
        </w:rPr>
        <w:t>2</w:t>
      </w:r>
      <w:r w:rsidRPr="002F1477">
        <w:rPr>
          <w:rFonts w:ascii="Book Antiqua" w:hAnsi="Book Antiqua"/>
          <w:sz w:val="24"/>
          <w:szCs w:val="24"/>
        </w:rPr>
        <w:t>S leads to vascular smooth muscle cell apoptosis.</w:t>
      </w:r>
    </w:p>
    <w:p w:rsidR="00E32352" w:rsidRPr="00A615BE" w:rsidRDefault="00E32352" w:rsidP="00AF6278">
      <w:pPr>
        <w:spacing w:after="0" w:line="360" w:lineRule="auto"/>
        <w:ind w:firstLine="482"/>
        <w:jc w:val="both"/>
        <w:rPr>
          <w:rFonts w:ascii="Book Antiqua" w:hAnsi="Book Antiqua"/>
          <w:b/>
          <w:sz w:val="24"/>
        </w:rPr>
      </w:pPr>
    </w:p>
    <w:p w:rsidR="00E32352" w:rsidRPr="00DA2C63" w:rsidRDefault="00E32352" w:rsidP="00AF6278">
      <w:pPr>
        <w:spacing w:after="0" w:line="360" w:lineRule="auto"/>
        <w:jc w:val="both"/>
        <w:rPr>
          <w:rFonts w:ascii="Book Antiqua" w:hAnsi="Book Antiqua"/>
          <w:b/>
          <w:bCs/>
          <w:sz w:val="24"/>
          <w:szCs w:val="24"/>
        </w:rPr>
      </w:pPr>
      <w:r w:rsidRPr="00DA2C63">
        <w:rPr>
          <w:rFonts w:ascii="Book Antiqua" w:hAnsi="Book Antiqua"/>
          <w:b/>
          <w:bCs/>
          <w:sz w:val="24"/>
          <w:szCs w:val="24"/>
        </w:rPr>
        <w:t>DISCUSSION</w:t>
      </w:r>
    </w:p>
    <w:p w:rsidR="00E32352" w:rsidRDefault="00E32352" w:rsidP="00AF6278">
      <w:pPr>
        <w:spacing w:after="0" w:line="360" w:lineRule="auto"/>
        <w:jc w:val="both"/>
        <w:rPr>
          <w:rFonts w:ascii="Book Antiqua" w:hAnsi="Book Antiqua"/>
          <w:sz w:val="24"/>
          <w:szCs w:val="24"/>
        </w:rPr>
      </w:pPr>
      <w:r w:rsidRPr="002F1477">
        <w:rPr>
          <w:rFonts w:ascii="Book Antiqua" w:hAnsi="Book Antiqua"/>
          <w:sz w:val="24"/>
          <w:szCs w:val="24"/>
        </w:rPr>
        <w:t xml:space="preserve">Portal hypertension is one of the two most serious conditions resulting from cirrhosis. Signs include opening of the systemic portal collateral circulation, splenomegaly, hypersplenism and ascites. Portal hypertension arises when liver fibrosis and regenerative nodules create pressure on the liver sinusoids and hepatic veins, thus increasing </w:t>
      </w:r>
      <w:r w:rsidRPr="008733A3">
        <w:rPr>
          <w:rFonts w:ascii="Book Antiqua" w:hAnsi="Book Antiqua"/>
          <w:sz w:val="24"/>
          <w:szCs w:val="24"/>
        </w:rPr>
        <w:t xml:space="preserve">portal vein </w:t>
      </w:r>
      <w:r w:rsidRPr="002F1477">
        <w:rPr>
          <w:rFonts w:ascii="Book Antiqua" w:hAnsi="Book Antiqua"/>
          <w:sz w:val="24"/>
          <w:szCs w:val="24"/>
        </w:rPr>
        <w:t>resistance. Impaired liver function and an imbalance of various vasoactive substances, which can result from multiple causes, are important factors in maintaining and exacerbating portal hypertension</w:t>
      </w:r>
      <w:r>
        <w:rPr>
          <w:rFonts w:ascii="Book Antiqua" w:hAnsi="Book Antiqua"/>
          <w:sz w:val="24"/>
          <w:szCs w:val="24"/>
        </w:rPr>
        <w:fldChar w:fldCharType="begin"/>
      </w:r>
      <w:r>
        <w:rPr>
          <w:rFonts w:ascii="Book Antiqua" w:hAnsi="Book Antiqua"/>
          <w:sz w:val="24"/>
          <w:szCs w:val="24"/>
        </w:rPr>
        <w:instrText xml:space="preserve"> ADDIN EN.CITE &lt;EndNote&gt;&lt;Cite&gt;&lt;Author&gt;Suematsu&lt;/Author&gt;&lt;Year&gt;2000&lt;/Year&gt;&lt;RecNum&gt;19&lt;/RecNum&gt;&lt;DisplayText&gt;&lt;style face="superscript"&gt;[19]&lt;/style&gt;&lt;/DisplayText&gt;&lt;record&gt;&lt;rec-number&gt;19&lt;/rec-number&gt;&lt;foreign-keys&gt;&lt;key app="EN" db-id="szredx9aq5fxwae5druvf2sjpffwvee5afxd" timestamp="1381551824"&gt;19&lt;/key&gt;&lt;/foreign-keys&gt;&lt;ref-type name="Journal Article"&gt;17&lt;/ref-type&gt;&lt;contributors&gt;&lt;authors&gt;&lt;author&gt;Suematsu, M.&lt;/author&gt;&lt;author&gt;Ishimura, Y.&lt;/author&gt;&lt;/authors&gt;&lt;/contributors&gt;&lt;auth-address&gt;Department of Biochemistry, School of Medicine, Keio University, Tokyo, Japan. msuem@mc.medmkeio.ac.jp&lt;/auth-address&gt;&lt;titles&gt;&lt;title&gt;The heme oxygenase-carbon monoxide system: a regulator of hepatobiliary function&lt;/title&gt;&lt;secondary-title&gt;Hepatology&lt;/secondary-title&gt;&lt;/titles&gt;&lt;periodical&gt;&lt;full-title&gt;Hepatology&lt;/full-title&gt;&lt;/periodical&gt;&lt;pages&gt;3-6&lt;/pages&gt;&lt;volume&gt;31&lt;/volume&gt;&lt;number&gt;1&lt;/number&gt;&lt;keywords&gt;&lt;keyword&gt;Animals&lt;/keyword&gt;&lt;keyword&gt;Bile/physiology&lt;/keyword&gt;&lt;keyword&gt;Bile Ducts/*physiology&lt;/keyword&gt;&lt;keyword&gt;Carbon Monoxide/*metabolism&lt;/keyword&gt;&lt;keyword&gt;Cytochrome P-450 Enzyme System/metabolism&lt;/keyword&gt;&lt;keyword&gt;Heme Oxygenase (Decyclizing)/*metabolism&lt;/keyword&gt;&lt;keyword&gt;Humans&lt;/keyword&gt;&lt;keyword&gt;Liver/blood supply/*physiology&lt;/keyword&gt;&lt;keyword&gt;Signal Transduction&lt;/keyword&gt;&lt;keyword&gt;Vasodilation&lt;/keyword&gt;&lt;/keywords&gt;&lt;dates&gt;&lt;year&gt;2000&lt;/year&gt;&lt;pub-dates&gt;&lt;date&gt;Jan&lt;/date&gt;&lt;/pub-dates&gt;&lt;/dates&gt;&lt;accession-num&gt;10613719&lt;/accession-num&gt;&lt;urls&gt;&lt;related-urls&gt;&lt;url&gt;http://www.ncbi.nlm.nih.gov/entrez/query.fcgi?cmd=Retrieve&amp;amp;db=PubMed&amp;amp;dopt=Citation&amp;amp;list_uids=10613719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9" w:tooltip="Suematsu, 2000 #19" w:history="1">
        <w:r w:rsidRPr="00A25951">
          <w:rPr>
            <w:rFonts w:ascii="Book Antiqua" w:hAnsi="Book Antiqua"/>
            <w:noProof/>
            <w:sz w:val="24"/>
            <w:szCs w:val="24"/>
            <w:vertAlign w:val="superscript"/>
          </w:rPr>
          <w:t>19</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The main cause of increased resistance is that contraction of sinusoidal endothelial cells increase</w:t>
      </w:r>
      <w:r>
        <w:rPr>
          <w:rFonts w:ascii="Book Antiqua" w:hAnsi="Book Antiqua"/>
          <w:sz w:val="24"/>
          <w:szCs w:val="24"/>
        </w:rPr>
        <w:t xml:space="preserve">s </w:t>
      </w:r>
      <w:r w:rsidRPr="002F1477">
        <w:rPr>
          <w:rFonts w:ascii="Book Antiqua" w:hAnsi="Book Antiqua"/>
          <w:sz w:val="24"/>
          <w:szCs w:val="24"/>
        </w:rPr>
        <w:t>resistance in the liver sinusoids and contraction reactivity of intrahepatic blood vessels, leading to increased contractility in the portal ve</w:t>
      </w:r>
      <w:r>
        <w:rPr>
          <w:rFonts w:ascii="Book Antiqua" w:hAnsi="Book Antiqua"/>
          <w:sz w:val="24"/>
          <w:szCs w:val="24"/>
        </w:rPr>
        <w:t>nous</w:t>
      </w:r>
      <w:r w:rsidRPr="002F1477">
        <w:rPr>
          <w:rFonts w:ascii="Book Antiqua" w:hAnsi="Book Antiqua"/>
          <w:sz w:val="24"/>
          <w:szCs w:val="24"/>
        </w:rPr>
        <w:t xml:space="preserve"> system. Increased liver sinusoidal resistance is in turn dependent on </w:t>
      </w:r>
      <w:r>
        <w:rPr>
          <w:rFonts w:ascii="Book Antiqua" w:hAnsi="Book Antiqua"/>
          <w:sz w:val="24"/>
          <w:szCs w:val="24"/>
        </w:rPr>
        <w:t xml:space="preserve">HSC </w:t>
      </w:r>
      <w:r w:rsidRPr="002F1477">
        <w:rPr>
          <w:rFonts w:ascii="Book Antiqua" w:hAnsi="Book Antiqua"/>
          <w:sz w:val="24"/>
          <w:szCs w:val="24"/>
        </w:rPr>
        <w:t xml:space="preserve">contraction. It </w:t>
      </w:r>
      <w:r>
        <w:rPr>
          <w:rFonts w:ascii="Book Antiqua" w:hAnsi="Book Antiqua"/>
          <w:sz w:val="24"/>
          <w:szCs w:val="24"/>
        </w:rPr>
        <w:t xml:space="preserve">is </w:t>
      </w:r>
      <w:r w:rsidRPr="002F1477">
        <w:rPr>
          <w:rFonts w:ascii="Book Antiqua" w:hAnsi="Book Antiqua"/>
          <w:sz w:val="24"/>
          <w:szCs w:val="24"/>
        </w:rPr>
        <w:t>reported that portal hypertension can be caused by increased production of vasoconstrictors and decreased production of vasodilators. H</w:t>
      </w:r>
      <w:r w:rsidRPr="002F1477">
        <w:rPr>
          <w:rFonts w:ascii="Book Antiqua" w:hAnsi="Book Antiqua"/>
          <w:sz w:val="24"/>
          <w:szCs w:val="24"/>
          <w:vertAlign w:val="subscript"/>
        </w:rPr>
        <w:t>2</w:t>
      </w:r>
      <w:r w:rsidRPr="002F1477">
        <w:rPr>
          <w:rFonts w:ascii="Book Antiqua" w:hAnsi="Book Antiqua"/>
          <w:sz w:val="24"/>
          <w:szCs w:val="24"/>
        </w:rPr>
        <w:t>S is an important vasodilator in the hepatic microcirculation and caus</w:t>
      </w:r>
      <w:r>
        <w:rPr>
          <w:rFonts w:ascii="Book Antiqua" w:hAnsi="Book Antiqua"/>
          <w:sz w:val="24"/>
          <w:szCs w:val="24"/>
        </w:rPr>
        <w:t>es</w:t>
      </w:r>
      <w:r w:rsidRPr="002F1477">
        <w:rPr>
          <w:rFonts w:ascii="Book Antiqua" w:hAnsi="Book Antiqua"/>
          <w:sz w:val="24"/>
          <w:szCs w:val="24"/>
        </w:rPr>
        <w:t xml:space="preserve"> relax</w:t>
      </w:r>
      <w:r>
        <w:rPr>
          <w:rFonts w:ascii="Book Antiqua" w:hAnsi="Book Antiqua"/>
          <w:sz w:val="24"/>
          <w:szCs w:val="24"/>
        </w:rPr>
        <w:t>ation</w:t>
      </w:r>
      <w:r w:rsidRPr="002F1477">
        <w:rPr>
          <w:rFonts w:ascii="Book Antiqua" w:hAnsi="Book Antiqua"/>
          <w:sz w:val="24"/>
          <w:szCs w:val="24"/>
        </w:rPr>
        <w:t xml:space="preserve"> </w:t>
      </w:r>
      <w:r>
        <w:rPr>
          <w:rFonts w:ascii="Book Antiqua" w:hAnsi="Book Antiqua"/>
          <w:sz w:val="24"/>
          <w:szCs w:val="24"/>
        </w:rPr>
        <w:t xml:space="preserve">of </w:t>
      </w:r>
      <w:r w:rsidRPr="002F1477">
        <w:rPr>
          <w:rFonts w:ascii="Book Antiqua" w:hAnsi="Book Antiqua"/>
          <w:sz w:val="24"/>
          <w:szCs w:val="24"/>
        </w:rPr>
        <w:t xml:space="preserve">vascular smooth </w:t>
      </w:r>
      <w:r w:rsidRPr="002F1477">
        <w:rPr>
          <w:rFonts w:ascii="Book Antiqua" w:hAnsi="Book Antiqua"/>
          <w:sz w:val="24"/>
          <w:szCs w:val="24"/>
        </w:rPr>
        <w:lastRenderedPageBreak/>
        <w:t>muscles</w:t>
      </w:r>
      <w:r>
        <w:rPr>
          <w:rFonts w:ascii="Book Antiqua" w:hAnsi="Book Antiqua"/>
          <w:sz w:val="24"/>
          <w:szCs w:val="24"/>
        </w:rPr>
        <w:fldChar w:fldCharType="begin">
          <w:fldData xml:space="preserve">PEVuZE5vdGU+PENpdGU+PEF1dGhvcj5MaXU8L0F1dGhvcj48WWVhcj4yMDEyPC9ZZWFyPjxSZWNO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PEVuZE5vdGU+PENpdGU+PEF1dGhvcj5MaXU8L0F1dGhvcj48WWVhcj4yMDEyPC9ZZWFyPjxSZWNO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20" w:tooltip="Liu, 2012 #20" w:history="1">
        <w:r w:rsidRPr="00A25951">
          <w:rPr>
            <w:rFonts w:ascii="Book Antiqua" w:hAnsi="Book Antiqua"/>
            <w:noProof/>
            <w:sz w:val="24"/>
            <w:szCs w:val="24"/>
            <w:vertAlign w:val="superscript"/>
          </w:rPr>
          <w:t>20</w:t>
        </w:r>
      </w:hyperlink>
      <w:r w:rsidRPr="00A25951">
        <w:rPr>
          <w:rFonts w:ascii="Book Antiqua" w:hAnsi="Book Antiqua"/>
          <w:noProof/>
          <w:sz w:val="24"/>
          <w:szCs w:val="24"/>
          <w:vertAlign w:val="superscript"/>
        </w:rPr>
        <w:t>,</w:t>
      </w:r>
      <w:hyperlink w:anchor="_ENREF_21" w:tooltip="Liu, 2013 #21" w:history="1">
        <w:r w:rsidRPr="00A25951">
          <w:rPr>
            <w:rFonts w:ascii="Book Antiqua" w:hAnsi="Book Antiqua"/>
            <w:noProof/>
            <w:sz w:val="24"/>
            <w:szCs w:val="24"/>
            <w:vertAlign w:val="superscript"/>
          </w:rPr>
          <w:t>21</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In a previous study</w:t>
      </w:r>
      <w:r>
        <w:rPr>
          <w:rFonts w:ascii="Book Antiqua" w:hAnsi="Book Antiqua"/>
          <w:sz w:val="24"/>
          <w:szCs w:val="24"/>
        </w:rPr>
        <w:t>,</w:t>
      </w:r>
      <w:r w:rsidRPr="002F1477">
        <w:rPr>
          <w:rFonts w:ascii="Book Antiqua" w:hAnsi="Book Antiqua"/>
          <w:sz w:val="24"/>
          <w:szCs w:val="24"/>
        </w:rPr>
        <w:t xml:space="preserve"> NaHS solution</w:t>
      </w:r>
      <w:r>
        <w:rPr>
          <w:rFonts w:ascii="Book Antiqua" w:hAnsi="Book Antiqua"/>
          <w:sz w:val="24"/>
          <w:szCs w:val="24"/>
        </w:rPr>
        <w:t>s</w:t>
      </w:r>
      <w:r w:rsidRPr="002F1477">
        <w:rPr>
          <w:rFonts w:ascii="Book Antiqua" w:hAnsi="Book Antiqua"/>
          <w:sz w:val="24"/>
          <w:szCs w:val="24"/>
        </w:rPr>
        <w:t xml:space="preserve"> w</w:t>
      </w:r>
      <w:r>
        <w:rPr>
          <w:rFonts w:ascii="Book Antiqua" w:hAnsi="Book Antiqua"/>
          <w:sz w:val="24"/>
          <w:szCs w:val="24"/>
        </w:rPr>
        <w:t>ere</w:t>
      </w:r>
      <w:r w:rsidRPr="002F1477">
        <w:rPr>
          <w:rFonts w:ascii="Book Antiqua" w:hAnsi="Book Antiqua"/>
          <w:sz w:val="24"/>
          <w:szCs w:val="24"/>
        </w:rPr>
        <w:t xml:space="preserve"> injected into the abdominal cavity of rats with cirrhosis for 5 d</w:t>
      </w:r>
      <w:r>
        <w:rPr>
          <w:rFonts w:ascii="Book Antiqua" w:hAnsi="Book Antiqua"/>
          <w:sz w:val="24"/>
          <w:szCs w:val="24"/>
        </w:rPr>
        <w:t>,</w:t>
      </w:r>
      <w:r w:rsidRPr="002F1477">
        <w:rPr>
          <w:rFonts w:ascii="Book Antiqua" w:hAnsi="Book Antiqua"/>
          <w:sz w:val="24"/>
          <w:szCs w:val="24"/>
        </w:rPr>
        <w:t xml:space="preserve"> and NaHS was perfused through the liver tissue outside the body</w:t>
      </w:r>
      <w:r>
        <w:rPr>
          <w:rFonts w:ascii="Book Antiqua" w:hAnsi="Book Antiqua"/>
          <w:sz w:val="24"/>
          <w:szCs w:val="24"/>
        </w:rPr>
        <w:t>.</w:t>
      </w:r>
      <w:r w:rsidRPr="002F1477">
        <w:rPr>
          <w:rFonts w:ascii="Book Antiqua" w:hAnsi="Book Antiqua"/>
          <w:sz w:val="24"/>
          <w:szCs w:val="24"/>
        </w:rPr>
        <w:t xml:space="preserve"> NaHS significantly relaxed vascular smooth muscles and reduced </w:t>
      </w:r>
      <w:r>
        <w:rPr>
          <w:rFonts w:ascii="Book Antiqua" w:hAnsi="Book Antiqua"/>
          <w:sz w:val="24"/>
          <w:szCs w:val="24"/>
        </w:rPr>
        <w:t xml:space="preserve">HSC </w:t>
      </w:r>
      <w:r w:rsidRPr="002F1477">
        <w:rPr>
          <w:rFonts w:ascii="Book Antiqua" w:hAnsi="Book Antiqua"/>
          <w:sz w:val="24"/>
          <w:szCs w:val="24"/>
        </w:rPr>
        <w:t>contraction, thus reducing intrahepatic resistance</w: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L3VybHM+PC9yZWNvcmQ+PC9DaXRlPjwvRW5kTm90ZT5vAD==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0" w:tooltip="Fiorucci, 2005 #10" w:history="1">
        <w:r w:rsidRPr="00A25951">
          <w:rPr>
            <w:rFonts w:ascii="Book Antiqua" w:hAnsi="Book Antiqua"/>
            <w:noProof/>
            <w:sz w:val="24"/>
            <w:szCs w:val="24"/>
            <w:vertAlign w:val="superscript"/>
          </w:rPr>
          <w:t>10</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These results showed to a certain extent that treatment with exogenous H</w:t>
      </w:r>
      <w:r w:rsidRPr="002F1477">
        <w:rPr>
          <w:rFonts w:ascii="Book Antiqua" w:hAnsi="Book Antiqua"/>
          <w:sz w:val="24"/>
          <w:szCs w:val="24"/>
          <w:vertAlign w:val="subscript"/>
        </w:rPr>
        <w:t>2</w:t>
      </w:r>
      <w:r w:rsidRPr="002F1477">
        <w:rPr>
          <w:rFonts w:ascii="Book Antiqua" w:hAnsi="Book Antiqua"/>
          <w:sz w:val="24"/>
          <w:szCs w:val="24"/>
        </w:rPr>
        <w:t>S can reverse the excessive intrahepatic resistance caused by decreased production of endogenous H</w:t>
      </w:r>
      <w:r w:rsidRPr="002F1477">
        <w:rPr>
          <w:rFonts w:ascii="Book Antiqua" w:hAnsi="Book Antiqua"/>
          <w:sz w:val="24"/>
          <w:szCs w:val="24"/>
          <w:vertAlign w:val="subscript"/>
        </w:rPr>
        <w:t>2</w:t>
      </w:r>
      <w:r w:rsidRPr="002F1477">
        <w:rPr>
          <w:rFonts w:ascii="Book Antiqua" w:hAnsi="Book Antiqua"/>
          <w:sz w:val="24"/>
          <w:szCs w:val="24"/>
        </w:rPr>
        <w:t>S in cirrhosis. Our study also showed in line with the previous findings that patients with portal hypertension had lower endogenous H</w:t>
      </w:r>
      <w:r w:rsidRPr="002F1477">
        <w:rPr>
          <w:rFonts w:ascii="Book Antiqua" w:hAnsi="Book Antiqua"/>
          <w:sz w:val="24"/>
          <w:szCs w:val="24"/>
          <w:vertAlign w:val="subscript"/>
        </w:rPr>
        <w:t>2</w:t>
      </w:r>
      <w:r w:rsidRPr="002F1477">
        <w:rPr>
          <w:rFonts w:ascii="Book Antiqua" w:hAnsi="Book Antiqua"/>
          <w:sz w:val="24"/>
          <w:szCs w:val="24"/>
        </w:rPr>
        <w:t>S concentrations than healthy controls, and that the lower the concentration</w:t>
      </w:r>
      <w:r>
        <w:rPr>
          <w:rFonts w:ascii="Book Antiqua" w:hAnsi="Book Antiqua"/>
          <w:sz w:val="24"/>
          <w:szCs w:val="24"/>
        </w:rPr>
        <w:t>,</w:t>
      </w:r>
      <w:r w:rsidRPr="002F1477">
        <w:rPr>
          <w:rFonts w:ascii="Book Antiqua" w:hAnsi="Book Antiqua"/>
          <w:sz w:val="24"/>
          <w:szCs w:val="24"/>
        </w:rPr>
        <w:t xml:space="preserve"> the more severe was the disease, while plasma H</w:t>
      </w:r>
      <w:r w:rsidRPr="002F1477">
        <w:rPr>
          <w:rFonts w:ascii="Book Antiqua" w:hAnsi="Book Antiqua"/>
          <w:sz w:val="24"/>
          <w:szCs w:val="24"/>
          <w:vertAlign w:val="subscript"/>
        </w:rPr>
        <w:t>2</w:t>
      </w:r>
      <w:r w:rsidRPr="002F1477">
        <w:rPr>
          <w:rFonts w:ascii="Book Antiqua" w:hAnsi="Book Antiqua"/>
          <w:sz w:val="24"/>
          <w:szCs w:val="24"/>
        </w:rPr>
        <w:t>S concentrations were inversely related with PV</w:t>
      </w:r>
      <w:r>
        <w:rPr>
          <w:rFonts w:ascii="Book Antiqua" w:hAnsi="Book Antiqua"/>
          <w:sz w:val="24"/>
          <w:szCs w:val="24"/>
        </w:rPr>
        <w:t>D</w:t>
      </w:r>
      <w:r w:rsidRPr="002F1477">
        <w:rPr>
          <w:rFonts w:ascii="Book Antiqua" w:hAnsi="Book Antiqua"/>
          <w:sz w:val="24"/>
          <w:szCs w:val="24"/>
        </w:rPr>
        <w:t>. Our SPH results showed that rabbits with schistosomiasis-induced portal hypertension had lower plasma H</w:t>
      </w:r>
      <w:r w:rsidRPr="002F1477">
        <w:rPr>
          <w:rFonts w:ascii="Book Antiqua" w:hAnsi="Book Antiqua"/>
          <w:sz w:val="24"/>
          <w:szCs w:val="24"/>
          <w:vertAlign w:val="subscript"/>
        </w:rPr>
        <w:t>2</w:t>
      </w:r>
      <w:r w:rsidRPr="002F1477">
        <w:rPr>
          <w:rFonts w:ascii="Book Antiqua" w:hAnsi="Book Antiqua"/>
          <w:sz w:val="24"/>
          <w:szCs w:val="24"/>
        </w:rPr>
        <w:t xml:space="preserve">S concentrations after </w:t>
      </w:r>
      <w:r>
        <w:rPr>
          <w:rFonts w:ascii="Book Antiqua" w:hAnsi="Book Antiqua"/>
          <w:sz w:val="24"/>
          <w:szCs w:val="24"/>
        </w:rPr>
        <w:t xml:space="preserve">3 wk </w:t>
      </w:r>
      <w:r w:rsidRPr="002F1477">
        <w:rPr>
          <w:rFonts w:ascii="Book Antiqua" w:hAnsi="Book Antiqua"/>
          <w:sz w:val="24"/>
          <w:szCs w:val="24"/>
        </w:rPr>
        <w:t xml:space="preserve">than the control group </w:t>
      </w:r>
      <w:r>
        <w:rPr>
          <w:rFonts w:ascii="Book Antiqua" w:hAnsi="Book Antiqua"/>
          <w:sz w:val="24"/>
          <w:szCs w:val="24"/>
        </w:rPr>
        <w:t xml:space="preserve">had, </w:t>
      </w:r>
      <w:r w:rsidRPr="002F1477">
        <w:rPr>
          <w:rFonts w:ascii="Book Antiqua" w:hAnsi="Book Antiqua"/>
          <w:sz w:val="24"/>
          <w:szCs w:val="24"/>
        </w:rPr>
        <w:t xml:space="preserve">and CSE activity in their tissue declined. A previous article reported that </w:t>
      </w:r>
      <w:r>
        <w:rPr>
          <w:rFonts w:ascii="Book Antiqua" w:hAnsi="Book Antiqua"/>
          <w:sz w:val="24"/>
          <w:szCs w:val="24"/>
        </w:rPr>
        <w:t xml:space="preserve">reduced </w:t>
      </w:r>
      <w:r w:rsidRPr="002F1477">
        <w:rPr>
          <w:rFonts w:ascii="Book Antiqua" w:hAnsi="Book Antiqua"/>
          <w:sz w:val="24"/>
          <w:szCs w:val="24"/>
        </w:rPr>
        <w:t>CSE expression in cirrhotic liver contribute</w:t>
      </w:r>
      <w:r>
        <w:rPr>
          <w:rFonts w:ascii="Book Antiqua" w:hAnsi="Book Antiqua"/>
          <w:sz w:val="24"/>
          <w:szCs w:val="24"/>
        </w:rPr>
        <w:t>d</w:t>
      </w:r>
      <w:r w:rsidRPr="002F1477">
        <w:rPr>
          <w:rFonts w:ascii="Book Antiqua" w:hAnsi="Book Antiqua"/>
          <w:sz w:val="24"/>
          <w:szCs w:val="24"/>
        </w:rPr>
        <w:t xml:space="preserve"> to the development of increased intrahepatic resistance and portal hypertension</w: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PEVuZE5vdGU+PENpdGU+PEF1dGhvcj5GaW9ydWNjaTwvQXV0aG9yPjxZZWFyPjIwMDU8L1llYXI+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10" w:tooltip="Fiorucci, 2005 #10" w:history="1">
        <w:r w:rsidRPr="00A25951">
          <w:rPr>
            <w:rFonts w:ascii="Book Antiqua" w:hAnsi="Book Antiqua"/>
            <w:noProof/>
            <w:sz w:val="24"/>
            <w:szCs w:val="24"/>
            <w:vertAlign w:val="superscript"/>
          </w:rPr>
          <w:t>10</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Hepatocyte apoptosis plays an important role in normal liver development and in various liver diseases</w:t>
      </w:r>
      <w:r>
        <w:rPr>
          <w:rFonts w:ascii="Book Antiqua" w:hAnsi="Book Antiqua"/>
          <w:sz w:val="24"/>
          <w:szCs w:val="24"/>
        </w:rPr>
        <w:fldChar w:fldCharType="begin">
          <w:fldData xml:space="preserve">PEVuZE5vdGU+PENpdGU+PEF1dGhvcj5HdWljY2lhcmRpPC9BdXRob3I+PFllYXI+MjAwNTwvWWVh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PEVuZE5vdGU+PENpdGU+PEF1dGhvcj5HdWljY2lhcmRpPC9BdXRob3I+PFllYXI+MjAwNTwvWWVh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22" w:tooltip="Guicciardi, 2005 #23" w:history="1">
        <w:r w:rsidRPr="00A25951">
          <w:rPr>
            <w:rFonts w:ascii="Book Antiqua" w:hAnsi="Book Antiqua"/>
            <w:noProof/>
            <w:sz w:val="24"/>
            <w:szCs w:val="24"/>
            <w:vertAlign w:val="superscript"/>
          </w:rPr>
          <w:t>22</w:t>
        </w:r>
      </w:hyperlink>
      <w:r w:rsidRPr="00A25951">
        <w:rPr>
          <w:rFonts w:ascii="Book Antiqua" w:hAnsi="Book Antiqua"/>
          <w:noProof/>
          <w:sz w:val="24"/>
          <w:szCs w:val="24"/>
          <w:vertAlign w:val="superscript"/>
        </w:rPr>
        <w:t>,</w:t>
      </w:r>
      <w:hyperlink w:anchor="_ENREF_23" w:tooltip="Kilicarslan, 2009 #24" w:history="1">
        <w:r w:rsidRPr="00A25951">
          <w:rPr>
            <w:rFonts w:ascii="Book Antiqua" w:hAnsi="Book Antiqua"/>
            <w:noProof/>
            <w:sz w:val="24"/>
            <w:szCs w:val="24"/>
            <w:vertAlign w:val="superscript"/>
          </w:rPr>
          <w:t>23</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When </w:t>
      </w:r>
      <w:r>
        <w:rPr>
          <w:rFonts w:ascii="Book Antiqua" w:hAnsi="Book Antiqua"/>
          <w:sz w:val="24"/>
          <w:szCs w:val="24"/>
        </w:rPr>
        <w:t xml:space="preserve">HSCs </w:t>
      </w:r>
      <w:r w:rsidRPr="002F1477">
        <w:rPr>
          <w:rFonts w:ascii="Book Antiqua" w:hAnsi="Book Antiqua"/>
          <w:sz w:val="24"/>
          <w:szCs w:val="24"/>
        </w:rPr>
        <w:t>proliferate, they produce extracellular matrix and collagen, which leads to liver fibrosis</w:t>
      </w:r>
      <w:r>
        <w:rPr>
          <w:rFonts w:ascii="Book Antiqua" w:hAnsi="Book Antiqua"/>
          <w:sz w:val="24"/>
          <w:szCs w:val="24"/>
        </w:rPr>
        <w:t>,</w:t>
      </w:r>
      <w:r w:rsidRPr="002F1477">
        <w:rPr>
          <w:rFonts w:ascii="Book Antiqua" w:hAnsi="Book Antiqua"/>
          <w:sz w:val="24"/>
          <w:szCs w:val="24"/>
        </w:rPr>
        <w:t xml:space="preserve"> and it </w:t>
      </w:r>
      <w:r>
        <w:rPr>
          <w:rFonts w:ascii="Book Antiqua" w:hAnsi="Book Antiqua"/>
          <w:sz w:val="24"/>
          <w:szCs w:val="24"/>
        </w:rPr>
        <w:t xml:space="preserve">has been </w:t>
      </w:r>
      <w:r w:rsidRPr="002F1477">
        <w:rPr>
          <w:rFonts w:ascii="Book Antiqua" w:hAnsi="Book Antiqua"/>
          <w:sz w:val="24"/>
          <w:szCs w:val="24"/>
        </w:rPr>
        <w:t>reported that H</w:t>
      </w:r>
      <w:r w:rsidRPr="002F1477">
        <w:rPr>
          <w:rFonts w:ascii="Book Antiqua" w:hAnsi="Book Antiqua"/>
          <w:sz w:val="24"/>
          <w:szCs w:val="24"/>
          <w:vertAlign w:val="subscript"/>
        </w:rPr>
        <w:t>2</w:t>
      </w:r>
      <w:r w:rsidRPr="002F1477">
        <w:rPr>
          <w:rFonts w:ascii="Book Antiqua" w:hAnsi="Book Antiqua"/>
          <w:sz w:val="24"/>
          <w:szCs w:val="24"/>
        </w:rPr>
        <w:t>S induces apoptosis</w:t>
      </w:r>
      <w:r>
        <w:rPr>
          <w:rFonts w:ascii="Book Antiqua" w:hAnsi="Book Antiqua"/>
          <w:sz w:val="24"/>
          <w:szCs w:val="24"/>
        </w:rPr>
        <w:fldChar w:fldCharType="begin"/>
      </w:r>
      <w:r>
        <w:rPr>
          <w:rFonts w:ascii="Book Antiqua" w:hAnsi="Book Antiqua"/>
          <w:sz w:val="24"/>
          <w:szCs w:val="24"/>
        </w:rPr>
        <w:instrText xml:space="preserve"> ADDIN EN.CITE &lt;EndNote&gt;&lt;Cite&gt;&lt;Author&gt;Fan&lt;/Author&gt;&lt;Year&gt;2012&lt;/Year&gt;&lt;RecNum&gt;25&lt;/RecNum&gt;&lt;DisplayText&gt;&lt;style face="superscript"&gt;[24]&lt;/style&gt;&lt;/DisplayText&gt;&lt;record&gt;&lt;rec-number&gt;25&lt;/rec-number&gt;&lt;foreign-keys&gt;&lt;key app="EN" db-id="szredx9aq5fxwae5druvf2sjpffwvee5afxd" timestamp="1381551825"&gt;25&lt;/key&gt;&lt;/foreign-keys&gt;&lt;ref-type name="Journal Article"&gt;17&lt;/ref-type&gt;&lt;contributors&gt;&lt;authors&gt;&lt;author&gt;Fan, H. N.&lt;/author&gt;&lt;author&gt;Wang, H. J.&lt;/author&gt;&lt;author&gt;Yang-Dan, C. R.&lt;/author&gt;&lt;author&gt;Ren, L.&lt;/author&gt;&lt;author&gt;Wang, C.&lt;/author&gt;&lt;author&gt;Li, Y. F.&lt;/author&gt;&lt;author&gt;Deng, Y.&lt;/author&gt;&lt;/authors&gt;&lt;/contributors&gt;&lt;auth-address&gt;Department of Hepatopancreatobiliary Surgery, Affiliated Hospital of Qinghai University, Xining, Qinghai 810001, P.R. China.&lt;/auth-address&gt;&lt;titles&gt;&lt;title&gt;Protective effects of hydrogen sulfide on oxidative stress and fibrosis in hepatic stellate cells&lt;/title&gt;&lt;secondary-title&gt;Mol Med Rep&lt;/secondary-title&gt;&lt;/titles&gt;&lt;periodical&gt;&lt;full-title&gt;Mol Med Rep&lt;/full-title&gt;&lt;/periodical&gt;&lt;dates&gt;&lt;year&gt;2012&lt;/year&gt;&lt;pub-dates&gt;&lt;date&gt;Oct 25&lt;/date&gt;&lt;/pub-dates&gt;&lt;/dates&gt;&lt;accession-num&gt;23129058&lt;/accession-num&gt;&lt;urls&gt;&lt;related-urls&gt;&lt;url&gt;http://www.ncbi.nlm.nih.gov/entrez/query.fcgi?cmd=Retrieve&amp;amp;db=PubMed&amp;amp;dopt=Citation&amp;amp;list_uids=23129058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24" w:tooltip="Fan, 2012 #25" w:history="1">
        <w:r w:rsidRPr="00A25951">
          <w:rPr>
            <w:rFonts w:ascii="Book Antiqua" w:hAnsi="Book Antiqua"/>
            <w:noProof/>
            <w:sz w:val="24"/>
            <w:szCs w:val="24"/>
            <w:vertAlign w:val="superscript"/>
          </w:rPr>
          <w:t>24</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and inhibit</w:t>
      </w:r>
      <w:r>
        <w:rPr>
          <w:rFonts w:ascii="Book Antiqua" w:hAnsi="Book Antiqua"/>
          <w:sz w:val="24"/>
          <w:szCs w:val="24"/>
        </w:rPr>
        <w:t xml:space="preserve">s HSC </w:t>
      </w:r>
      <w:r w:rsidRPr="002F1477">
        <w:rPr>
          <w:rFonts w:ascii="Book Antiqua" w:hAnsi="Book Antiqua"/>
          <w:sz w:val="24"/>
          <w:szCs w:val="24"/>
        </w:rPr>
        <w:t>activation</w:t>
      </w:r>
      <w:r>
        <w:rPr>
          <w:rFonts w:ascii="Book Antiqua" w:hAnsi="Book Antiqua"/>
          <w:sz w:val="24"/>
          <w:szCs w:val="24"/>
        </w:rPr>
        <w:fldChar w:fldCharType="begin"/>
      </w:r>
      <w:r>
        <w:rPr>
          <w:rFonts w:ascii="Book Antiqua" w:hAnsi="Book Antiqua"/>
          <w:sz w:val="24"/>
          <w:szCs w:val="24"/>
        </w:rPr>
        <w:instrText xml:space="preserve"> ADDIN EN.CITE &lt;EndNote&gt;&lt;Cite&gt;&lt;Author&gt;Lu&lt;/Author&gt;&lt;Year&gt;2013&lt;/Year&gt;&lt;RecNum&gt;26&lt;/RecNum&gt;&lt;DisplayText&gt;&lt;style face="superscript"&gt;[25]&lt;/style&gt;&lt;/DisplayText&gt;&lt;record&gt;&lt;rec-number&gt;26&lt;/rec-number&gt;&lt;foreign-keys&gt;&lt;key app="EN" db-id="szredx9aq5fxwae5druvf2sjpffwvee5afxd" timestamp="1381551825"&gt;26&lt;/key&gt;&lt;/foreign-keys&gt;&lt;ref-type name="Journal Article"&gt;17&lt;/ref-type&gt;&lt;contributors&gt;&lt;authors&gt;&lt;author&gt;Lu, F.&lt;/author&gt;&lt;author&gt;Xing, J.&lt;/author&gt;&lt;author&gt;Zhang, X.&lt;/author&gt;&lt;author&gt;Dong, S.&lt;/author&gt;&lt;author&gt;Zhao, Y.&lt;/author&gt;&lt;author&gt;Wang, L.&lt;/author&gt;&lt;author&gt;Li, H.&lt;/author&gt;&lt;author&gt;Yang, F.&lt;/author&gt;&lt;author&gt;Xu, C.&lt;/author&gt;&lt;author&gt;Zhang, W.&lt;/author&gt;&lt;/authors&gt;&lt;/contributors&gt;&lt;auth-address&gt;Department of Pathophysiology, Harbin Medical University, Harbin, 150086, China.&lt;/auth-address&gt;&lt;titles&gt;&lt;title&gt;Exogenous hydrogen sulfide prevents cardiomyocyte apoptosis from cardiac hypertrophy induced by isoproterenol&lt;/title&gt;&lt;secondary-title&gt;Mol Cell Biochem&lt;/secondary-title&gt;&lt;/titles&gt;&lt;periodical&gt;&lt;full-title&gt;Mol Cell Biochem&lt;/full-title&gt;&lt;/periodical&gt;&lt;dates&gt;&lt;year&gt;2013&lt;/year&gt;&lt;pub-dates&gt;&lt;date&gt;May 10&lt;/date&gt;&lt;/pub-dates&gt;&lt;/dates&gt;&lt;accession-num&gt;23660955&lt;/accession-num&gt;&lt;urls&gt;&lt;related-urls&gt;&lt;url&gt;http://www.ncbi.nlm.nih.gov/entrez/query.fcgi?cmd=Retrieve&amp;amp;db=PubMed&amp;amp;dopt=Citation&amp;amp;list_uids=23660955 &lt;/url&gt;&lt;/related-urls&gt;&lt;/urls&gt;&lt;/record&gt;&lt;/Cite&gt;&lt;/EndNote&gt;</w:instrText>
      </w:r>
      <w:r>
        <w:rPr>
          <w:rFonts w:ascii="Book Antiqua" w:hAnsi="Book Antiqua"/>
          <w:sz w:val="24"/>
          <w:szCs w:val="24"/>
        </w:rPr>
        <w:fldChar w:fldCharType="separate"/>
      </w:r>
      <w:r w:rsidRPr="00A25951">
        <w:rPr>
          <w:rFonts w:ascii="Book Antiqua" w:hAnsi="Book Antiqua"/>
          <w:noProof/>
          <w:sz w:val="24"/>
          <w:szCs w:val="24"/>
          <w:vertAlign w:val="superscript"/>
        </w:rPr>
        <w:t>[</w:t>
      </w:r>
      <w:hyperlink w:anchor="_ENREF_25" w:tooltip="Lu, 2013 #26" w:history="1">
        <w:r w:rsidRPr="00A25951">
          <w:rPr>
            <w:rFonts w:ascii="Book Antiqua" w:hAnsi="Book Antiqua"/>
            <w:noProof/>
            <w:sz w:val="24"/>
            <w:szCs w:val="24"/>
            <w:vertAlign w:val="superscript"/>
          </w:rPr>
          <w:t>25</w:t>
        </w:r>
      </w:hyperlink>
      <w:r w:rsidRPr="00A25951">
        <w:rPr>
          <w:rFonts w:ascii="Book Antiqua" w:hAnsi="Book Antiqua"/>
          <w:noProof/>
          <w:sz w:val="24"/>
          <w:szCs w:val="24"/>
          <w:vertAlign w:val="superscript"/>
        </w:rPr>
        <w:t>]</w:t>
      </w:r>
      <w:r>
        <w:rPr>
          <w:rFonts w:ascii="Book Antiqua" w:hAnsi="Book Antiqua"/>
          <w:sz w:val="24"/>
          <w:szCs w:val="24"/>
        </w:rPr>
        <w:fldChar w:fldCharType="end"/>
      </w:r>
      <w:r w:rsidRPr="002F1477">
        <w:rPr>
          <w:rFonts w:ascii="Book Antiqua" w:hAnsi="Book Antiqua"/>
          <w:sz w:val="24"/>
          <w:szCs w:val="24"/>
        </w:rPr>
        <w:t xml:space="preserve">, which reduces vascular restructuring and aggravates hypertension. </w:t>
      </w:r>
      <w:r>
        <w:rPr>
          <w:rFonts w:ascii="Book Antiqua" w:hAnsi="Book Antiqua"/>
          <w:sz w:val="24"/>
          <w:szCs w:val="24"/>
        </w:rPr>
        <w:t>W</w:t>
      </w:r>
      <w:r w:rsidRPr="002F1477">
        <w:rPr>
          <w:rFonts w:ascii="Book Antiqua" w:hAnsi="Book Antiqua"/>
          <w:sz w:val="24"/>
          <w:szCs w:val="24"/>
        </w:rPr>
        <w:t>e found that H</w:t>
      </w:r>
      <w:r w:rsidRPr="002F1477">
        <w:rPr>
          <w:rFonts w:ascii="Book Antiqua" w:hAnsi="Book Antiqua"/>
          <w:sz w:val="24"/>
          <w:szCs w:val="24"/>
          <w:vertAlign w:val="subscript"/>
        </w:rPr>
        <w:t>2</w:t>
      </w:r>
      <w:r w:rsidRPr="002F1477">
        <w:rPr>
          <w:rFonts w:ascii="Book Antiqua" w:hAnsi="Book Antiqua"/>
          <w:sz w:val="24"/>
          <w:szCs w:val="24"/>
        </w:rPr>
        <w:t xml:space="preserve">S led to reduced </w:t>
      </w:r>
      <w:r>
        <w:rPr>
          <w:rFonts w:ascii="Book Antiqua" w:hAnsi="Book Antiqua"/>
          <w:sz w:val="24"/>
          <w:szCs w:val="24"/>
        </w:rPr>
        <w:t xml:space="preserve">expression of </w:t>
      </w:r>
      <w:r w:rsidRPr="002F1477">
        <w:rPr>
          <w:rFonts w:ascii="Book Antiqua" w:hAnsi="Book Antiqua"/>
          <w:sz w:val="24"/>
          <w:szCs w:val="24"/>
        </w:rPr>
        <w:t xml:space="preserve">antiapoptotic Bcl-2 and Bcl-XL </w:t>
      </w:r>
      <w:r>
        <w:rPr>
          <w:rFonts w:ascii="Book Antiqua" w:hAnsi="Book Antiqua"/>
          <w:sz w:val="24"/>
          <w:szCs w:val="24"/>
        </w:rPr>
        <w:t xml:space="preserve">proteins, </w:t>
      </w:r>
      <w:r w:rsidRPr="002F1477">
        <w:rPr>
          <w:rFonts w:ascii="Book Antiqua" w:hAnsi="Book Antiqua"/>
          <w:sz w:val="24"/>
          <w:szCs w:val="24"/>
        </w:rPr>
        <w:t>in addition to elevated apoptosis.</w:t>
      </w:r>
    </w:p>
    <w:p w:rsidR="00E32352" w:rsidRPr="002F1477" w:rsidRDefault="00E32352" w:rsidP="00AF6278">
      <w:pPr>
        <w:spacing w:after="0" w:line="360" w:lineRule="auto"/>
        <w:ind w:firstLineChars="250" w:firstLine="600"/>
        <w:jc w:val="both"/>
        <w:rPr>
          <w:rFonts w:ascii="Book Antiqua" w:hAnsi="Book Antiqua"/>
          <w:sz w:val="24"/>
          <w:szCs w:val="24"/>
        </w:rPr>
      </w:pPr>
      <w:r w:rsidRPr="002F1477">
        <w:rPr>
          <w:rFonts w:ascii="Book Antiqua" w:hAnsi="Book Antiqua"/>
          <w:sz w:val="24"/>
          <w:szCs w:val="24"/>
        </w:rPr>
        <w:t>In summary, we found that portal hypertension patients had significan</w:t>
      </w:r>
      <w:r>
        <w:rPr>
          <w:rFonts w:ascii="Book Antiqua" w:hAnsi="Book Antiqua"/>
          <w:sz w:val="24"/>
          <w:szCs w:val="24"/>
        </w:rPr>
        <w:t>tly</w:t>
      </w:r>
      <w:r w:rsidRPr="002F1477">
        <w:rPr>
          <w:rFonts w:ascii="Book Antiqua" w:hAnsi="Book Antiqua"/>
          <w:sz w:val="24"/>
          <w:szCs w:val="24"/>
        </w:rPr>
        <w:t xml:space="preserve"> lower H</w:t>
      </w:r>
      <w:r w:rsidRPr="002F1477">
        <w:rPr>
          <w:rFonts w:ascii="Book Antiqua" w:hAnsi="Book Antiqua"/>
          <w:sz w:val="24"/>
          <w:szCs w:val="24"/>
          <w:vertAlign w:val="subscript"/>
        </w:rPr>
        <w:t>2</w:t>
      </w:r>
      <w:r w:rsidRPr="002F1477">
        <w:rPr>
          <w:rFonts w:ascii="Book Antiqua" w:hAnsi="Book Antiqua"/>
          <w:sz w:val="24"/>
          <w:szCs w:val="24"/>
        </w:rPr>
        <w:t xml:space="preserve">S serum concentrations and that </w:t>
      </w:r>
      <w:r>
        <w:rPr>
          <w:rFonts w:ascii="Book Antiqua" w:hAnsi="Book Antiqua"/>
          <w:sz w:val="24"/>
          <w:szCs w:val="24"/>
        </w:rPr>
        <w:t xml:space="preserve">disease </w:t>
      </w:r>
      <w:r w:rsidRPr="002F1477">
        <w:rPr>
          <w:rFonts w:ascii="Book Antiqua" w:hAnsi="Book Antiqua"/>
          <w:sz w:val="24"/>
          <w:szCs w:val="24"/>
        </w:rPr>
        <w:t xml:space="preserve">severity </w:t>
      </w:r>
      <w:r>
        <w:rPr>
          <w:rFonts w:ascii="Book Antiqua" w:hAnsi="Book Antiqua"/>
          <w:sz w:val="24"/>
          <w:szCs w:val="24"/>
        </w:rPr>
        <w:t>and PVD</w:t>
      </w:r>
      <w:r w:rsidRPr="002F1477">
        <w:rPr>
          <w:rFonts w:ascii="Book Antiqua" w:hAnsi="Book Antiqua"/>
          <w:sz w:val="24"/>
          <w:szCs w:val="24"/>
        </w:rPr>
        <w:t xml:space="preserve"> </w:t>
      </w:r>
      <w:r>
        <w:rPr>
          <w:rFonts w:ascii="Book Antiqua" w:hAnsi="Book Antiqua"/>
          <w:sz w:val="24"/>
          <w:szCs w:val="24"/>
        </w:rPr>
        <w:t xml:space="preserve">were </w:t>
      </w:r>
      <w:r w:rsidRPr="002F1477">
        <w:rPr>
          <w:rFonts w:ascii="Book Antiqua" w:hAnsi="Book Antiqua"/>
          <w:sz w:val="24"/>
          <w:szCs w:val="24"/>
        </w:rPr>
        <w:t>correlated with H</w:t>
      </w:r>
      <w:r w:rsidRPr="002F1477">
        <w:rPr>
          <w:rFonts w:ascii="Book Antiqua" w:hAnsi="Book Antiqua"/>
          <w:sz w:val="24"/>
          <w:szCs w:val="24"/>
          <w:vertAlign w:val="subscript"/>
        </w:rPr>
        <w:t>2</w:t>
      </w:r>
      <w:r w:rsidRPr="002F1477">
        <w:rPr>
          <w:rFonts w:ascii="Book Antiqua" w:hAnsi="Book Antiqua"/>
          <w:sz w:val="24"/>
          <w:szCs w:val="24"/>
        </w:rPr>
        <w:t xml:space="preserve">S </w:t>
      </w:r>
      <w:r>
        <w:rPr>
          <w:rFonts w:ascii="Book Antiqua" w:hAnsi="Book Antiqua"/>
          <w:sz w:val="24"/>
          <w:szCs w:val="24"/>
        </w:rPr>
        <w:t>concentration</w:t>
      </w:r>
      <w:r w:rsidRPr="002F1477">
        <w:rPr>
          <w:rFonts w:ascii="Book Antiqua" w:hAnsi="Book Antiqua"/>
          <w:sz w:val="24"/>
          <w:szCs w:val="24"/>
        </w:rPr>
        <w:t>. In addition, our SPH model revealed that liver cirrhosis le</w:t>
      </w:r>
      <w:r>
        <w:rPr>
          <w:rFonts w:ascii="Book Antiqua" w:hAnsi="Book Antiqua"/>
          <w:sz w:val="24"/>
          <w:szCs w:val="24"/>
        </w:rPr>
        <w:t>d</w:t>
      </w:r>
      <w:r w:rsidRPr="002F1477">
        <w:rPr>
          <w:rFonts w:ascii="Book Antiqua" w:hAnsi="Book Antiqua"/>
          <w:sz w:val="24"/>
          <w:szCs w:val="24"/>
        </w:rPr>
        <w:t xml:space="preserve"> to low H</w:t>
      </w:r>
      <w:r w:rsidRPr="002F1477">
        <w:rPr>
          <w:rFonts w:ascii="Book Antiqua" w:hAnsi="Book Antiqua"/>
          <w:sz w:val="24"/>
          <w:szCs w:val="24"/>
          <w:vertAlign w:val="subscript"/>
        </w:rPr>
        <w:t>2</w:t>
      </w:r>
      <w:r w:rsidRPr="002F1477">
        <w:rPr>
          <w:rFonts w:ascii="Book Antiqua" w:hAnsi="Book Antiqua"/>
          <w:sz w:val="24"/>
          <w:szCs w:val="24"/>
        </w:rPr>
        <w:t>S serum and liver tissue concentrations</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and </w:t>
      </w:r>
      <w:r w:rsidRPr="002F1477">
        <w:rPr>
          <w:rFonts w:ascii="Book Antiqua" w:hAnsi="Book Antiqua"/>
          <w:sz w:val="24"/>
          <w:szCs w:val="24"/>
        </w:rPr>
        <w:t>reduced liver tissue CSE activity</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while</w:t>
      </w:r>
      <w:r w:rsidRPr="002F1477">
        <w:rPr>
          <w:rFonts w:ascii="Book Antiqua" w:hAnsi="Book Antiqua"/>
          <w:sz w:val="24"/>
          <w:szCs w:val="24"/>
        </w:rPr>
        <w:t xml:space="preserve"> </w:t>
      </w:r>
      <w:r w:rsidRPr="00820D15">
        <w:rPr>
          <w:rFonts w:ascii="Book Antiqua" w:hAnsi="Book Antiqua"/>
          <w:sz w:val="24"/>
          <w:szCs w:val="24"/>
        </w:rPr>
        <w:t xml:space="preserve">pERK1/2 expression </w:t>
      </w:r>
      <w:r>
        <w:rPr>
          <w:rFonts w:ascii="Book Antiqua" w:hAnsi="Book Antiqua"/>
          <w:sz w:val="24"/>
          <w:szCs w:val="24"/>
        </w:rPr>
        <w:t xml:space="preserve">gradually increased. </w:t>
      </w:r>
      <w:r w:rsidRPr="002F1477">
        <w:rPr>
          <w:rFonts w:ascii="Book Antiqua" w:hAnsi="Book Antiqua"/>
          <w:sz w:val="24"/>
          <w:szCs w:val="24"/>
        </w:rPr>
        <w:t>In conclusion</w:t>
      </w:r>
      <w:r>
        <w:rPr>
          <w:rFonts w:ascii="Book Antiqua" w:hAnsi="Book Antiqua"/>
          <w:sz w:val="24"/>
          <w:szCs w:val="24"/>
        </w:rPr>
        <w:t>,</w:t>
      </w:r>
      <w:r w:rsidRPr="002F1477">
        <w:rPr>
          <w:rFonts w:ascii="Book Antiqua" w:hAnsi="Book Antiqua"/>
          <w:sz w:val="24"/>
          <w:szCs w:val="24"/>
        </w:rPr>
        <w:t xml:space="preserve"> we suggest that H</w:t>
      </w:r>
      <w:r w:rsidRPr="002F1477">
        <w:rPr>
          <w:rFonts w:ascii="Book Antiqua" w:hAnsi="Book Antiqua"/>
          <w:sz w:val="24"/>
          <w:szCs w:val="24"/>
          <w:vertAlign w:val="subscript"/>
        </w:rPr>
        <w:t>2</w:t>
      </w:r>
      <w:r w:rsidRPr="002F1477">
        <w:rPr>
          <w:rFonts w:ascii="Book Antiqua" w:hAnsi="Book Antiqua"/>
          <w:sz w:val="24"/>
          <w:szCs w:val="24"/>
        </w:rPr>
        <w:t xml:space="preserve">S deprivation may play a role in the initiation, progression and exacerbation of </w:t>
      </w:r>
      <w:r w:rsidRPr="002F1477">
        <w:rPr>
          <w:rFonts w:ascii="Book Antiqua" w:hAnsi="Book Antiqua"/>
          <w:sz w:val="24"/>
          <w:szCs w:val="24"/>
        </w:rPr>
        <w:lastRenderedPageBreak/>
        <w:t>cirrhosis</w:t>
      </w:r>
      <w:r>
        <w:rPr>
          <w:rFonts w:ascii="Book Antiqua" w:hAnsi="Book Antiqua"/>
          <w:sz w:val="24"/>
          <w:szCs w:val="24"/>
        </w:rPr>
        <w:t>-</w:t>
      </w:r>
      <w:r w:rsidRPr="002F1477">
        <w:rPr>
          <w:rFonts w:ascii="Book Antiqua" w:hAnsi="Book Antiqua"/>
          <w:sz w:val="24"/>
          <w:szCs w:val="24"/>
        </w:rPr>
        <w:t xml:space="preserve">related portal hypertension through reduction of </w:t>
      </w:r>
      <w:r>
        <w:rPr>
          <w:rFonts w:ascii="Book Antiqua" w:hAnsi="Book Antiqua"/>
          <w:sz w:val="24"/>
          <w:szCs w:val="24"/>
        </w:rPr>
        <w:t xml:space="preserve">portal vein </w:t>
      </w:r>
      <w:r w:rsidRPr="002F1477">
        <w:rPr>
          <w:rFonts w:ascii="Book Antiqua" w:hAnsi="Book Antiqua"/>
          <w:sz w:val="24"/>
          <w:szCs w:val="24"/>
        </w:rPr>
        <w:t>smooth muscle cell apoptosis and concomitant pathological blood vessel restructuring.</w:t>
      </w:r>
    </w:p>
    <w:p w:rsidR="00E32352" w:rsidRPr="002F1477" w:rsidRDefault="00E32352" w:rsidP="00AF6278">
      <w:pPr>
        <w:spacing w:after="0" w:line="360" w:lineRule="auto"/>
        <w:jc w:val="both"/>
        <w:rPr>
          <w:rFonts w:ascii="Book Antiqua" w:hAnsi="Book Antiqua"/>
          <w:sz w:val="24"/>
          <w:szCs w:val="24"/>
        </w:rPr>
      </w:pPr>
    </w:p>
    <w:p w:rsidR="00E32352" w:rsidRPr="00707E53" w:rsidRDefault="00E32352" w:rsidP="00AF6278">
      <w:pPr>
        <w:spacing w:after="0" w:line="360" w:lineRule="auto"/>
        <w:jc w:val="both"/>
        <w:rPr>
          <w:rFonts w:ascii="Book Antiqua" w:hAnsi="Book Antiqua"/>
          <w:b/>
          <w:bCs/>
          <w:sz w:val="28"/>
          <w:szCs w:val="24"/>
        </w:rPr>
      </w:pPr>
      <w:r>
        <w:rPr>
          <w:rFonts w:ascii="Book Antiqua" w:hAnsi="Book Antiqua"/>
          <w:b/>
          <w:bCs/>
          <w:sz w:val="24"/>
          <w:szCs w:val="24"/>
        </w:rPr>
        <w:t>ACKNOWLEDGMENT</w:t>
      </w:r>
    </w:p>
    <w:p w:rsidR="00E32352" w:rsidRDefault="00E32352" w:rsidP="00AF6278">
      <w:pPr>
        <w:spacing w:after="0" w:line="360" w:lineRule="auto"/>
        <w:jc w:val="both"/>
        <w:rPr>
          <w:rFonts w:ascii="Book Antiqua" w:hAnsi="Book Antiqua"/>
          <w:sz w:val="24"/>
          <w:szCs w:val="24"/>
        </w:rPr>
      </w:pPr>
      <w:r w:rsidRPr="002F1477">
        <w:rPr>
          <w:rFonts w:ascii="Book Antiqua" w:hAnsi="Book Antiqua"/>
          <w:bCs/>
          <w:sz w:val="24"/>
          <w:szCs w:val="24"/>
        </w:rPr>
        <w:t>We specially thank Jian</w:t>
      </w:r>
      <w:r>
        <w:rPr>
          <w:rFonts w:ascii="Book Antiqua" w:hAnsi="Book Antiqua"/>
          <w:bCs/>
          <w:sz w:val="24"/>
          <w:szCs w:val="24"/>
        </w:rPr>
        <w:t>-L</w:t>
      </w:r>
      <w:r w:rsidRPr="002F1477">
        <w:rPr>
          <w:rFonts w:ascii="Book Antiqua" w:hAnsi="Book Antiqua"/>
          <w:bCs/>
          <w:sz w:val="24"/>
          <w:szCs w:val="24"/>
        </w:rPr>
        <w:t>i Wu for</w:t>
      </w:r>
      <w:r>
        <w:rPr>
          <w:rFonts w:ascii="Book Antiqua" w:hAnsi="Book Antiqua"/>
          <w:bCs/>
          <w:sz w:val="24"/>
          <w:szCs w:val="24"/>
        </w:rPr>
        <w:t xml:space="preserve"> her</w:t>
      </w:r>
      <w:r w:rsidRPr="002F1477">
        <w:rPr>
          <w:rFonts w:ascii="Book Antiqua" w:hAnsi="Book Antiqua"/>
          <w:bCs/>
          <w:sz w:val="24"/>
          <w:szCs w:val="24"/>
        </w:rPr>
        <w:t xml:space="preserve"> </w:t>
      </w:r>
      <w:r w:rsidRPr="002F1477">
        <w:rPr>
          <w:rFonts w:ascii="Book Antiqua" w:hAnsi="Book Antiqua"/>
          <w:sz w:val="24"/>
          <w:szCs w:val="24"/>
        </w:rPr>
        <w:t xml:space="preserve">help </w:t>
      </w:r>
      <w:r>
        <w:rPr>
          <w:rFonts w:ascii="Book Antiqua" w:hAnsi="Book Antiqua"/>
          <w:sz w:val="24"/>
          <w:szCs w:val="24"/>
        </w:rPr>
        <w:t>with</w:t>
      </w:r>
      <w:r w:rsidRPr="002F1477">
        <w:rPr>
          <w:rFonts w:ascii="Book Antiqua" w:hAnsi="Book Antiqua"/>
          <w:sz w:val="24"/>
          <w:szCs w:val="24"/>
        </w:rPr>
        <w:t xml:space="preserve"> </w:t>
      </w:r>
      <w:r>
        <w:rPr>
          <w:rFonts w:ascii="Book Antiqua" w:hAnsi="Book Antiqua"/>
          <w:sz w:val="24"/>
          <w:szCs w:val="24"/>
        </w:rPr>
        <w:t xml:space="preserve">the </w:t>
      </w:r>
      <w:r w:rsidRPr="002F1477">
        <w:rPr>
          <w:rFonts w:ascii="Book Antiqua" w:hAnsi="Book Antiqua"/>
          <w:sz w:val="24"/>
          <w:szCs w:val="24"/>
        </w:rPr>
        <w:t>project design.</w:t>
      </w:r>
      <w:r>
        <w:rPr>
          <w:rFonts w:ascii="Book Antiqua" w:hAnsi="Book Antiqua"/>
          <w:sz w:val="24"/>
          <w:szCs w:val="24"/>
        </w:rPr>
        <w:t xml:space="preserve"> </w:t>
      </w:r>
    </w:p>
    <w:p w:rsidR="00E32352" w:rsidRDefault="00E32352" w:rsidP="00AF6278">
      <w:pPr>
        <w:spacing w:after="0" w:line="360" w:lineRule="auto"/>
        <w:jc w:val="both"/>
        <w:rPr>
          <w:rFonts w:ascii="Book Antiqua" w:hAnsi="Book Antiqua"/>
          <w:sz w:val="24"/>
          <w:szCs w:val="24"/>
        </w:rPr>
      </w:pPr>
    </w:p>
    <w:p w:rsidR="00E32352" w:rsidRPr="00EE248F" w:rsidRDefault="00E32352" w:rsidP="00AF6278">
      <w:pPr>
        <w:spacing w:after="0" w:line="360" w:lineRule="auto"/>
        <w:jc w:val="both"/>
        <w:rPr>
          <w:rFonts w:ascii="Book Antiqua" w:hAnsi="Book Antiqua"/>
          <w:b/>
          <w:sz w:val="24"/>
          <w:szCs w:val="24"/>
        </w:rPr>
      </w:pPr>
      <w:r w:rsidRPr="00EE248F">
        <w:rPr>
          <w:rFonts w:ascii="Book Antiqua" w:hAnsi="Book Antiqua"/>
          <w:b/>
          <w:sz w:val="24"/>
          <w:szCs w:val="24"/>
        </w:rPr>
        <w:t>COMMENTS</w:t>
      </w:r>
    </w:p>
    <w:p w:rsidR="00E32352" w:rsidRPr="00F8756D"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Background</w:t>
      </w:r>
    </w:p>
    <w:p w:rsidR="00E32352" w:rsidRPr="00F8756D" w:rsidRDefault="00E32352" w:rsidP="00AF6278">
      <w:pPr>
        <w:spacing w:after="0" w:line="360" w:lineRule="auto"/>
        <w:jc w:val="both"/>
        <w:rPr>
          <w:rFonts w:ascii="Book Antiqua" w:hAnsi="Book Antiqua"/>
          <w:sz w:val="24"/>
          <w:szCs w:val="24"/>
        </w:rPr>
      </w:pPr>
      <w:r w:rsidRPr="00F8756D">
        <w:rPr>
          <w:rFonts w:ascii="Book Antiqua" w:hAnsi="Book Antiqua"/>
          <w:sz w:val="24"/>
          <w:szCs w:val="24"/>
        </w:rPr>
        <w:t>Major critical pathophysiological processes of cirrhosis are structural changes in the liver tissue</w:t>
      </w:r>
      <w:r>
        <w:rPr>
          <w:rFonts w:ascii="Book Antiqua" w:hAnsi="Book Antiqua"/>
          <w:sz w:val="24"/>
          <w:szCs w:val="24"/>
        </w:rPr>
        <w:t>s</w:t>
      </w:r>
      <w:r w:rsidRPr="00F8756D">
        <w:rPr>
          <w:rFonts w:ascii="Book Antiqua" w:hAnsi="Book Antiqua"/>
          <w:sz w:val="24"/>
          <w:szCs w:val="24"/>
        </w:rPr>
        <w:t xml:space="preserve"> leading to portal hypertension</w:t>
      </w:r>
      <w:r>
        <w:rPr>
          <w:rFonts w:ascii="Book Antiqua" w:hAnsi="Book Antiqua"/>
          <w:sz w:val="24"/>
          <w:szCs w:val="24"/>
        </w:rPr>
        <w:t>.</w:t>
      </w:r>
      <w:r w:rsidRPr="00F8756D">
        <w:rPr>
          <w:rFonts w:ascii="Book Antiqua" w:hAnsi="Book Antiqua"/>
          <w:sz w:val="24"/>
          <w:szCs w:val="24"/>
        </w:rPr>
        <w:t xml:space="preserve"> </w:t>
      </w:r>
    </w:p>
    <w:p w:rsidR="00E32352" w:rsidRPr="00A615BE" w:rsidRDefault="00E32352" w:rsidP="00AF6278">
      <w:pPr>
        <w:spacing w:after="0" w:line="360" w:lineRule="auto"/>
        <w:jc w:val="both"/>
        <w:rPr>
          <w:rFonts w:ascii="Book Antiqua" w:hAnsi="Book Antiqua"/>
          <w:b/>
          <w:sz w:val="24"/>
        </w:rPr>
      </w:pPr>
    </w:p>
    <w:p w:rsidR="00E32352" w:rsidRPr="00F8756D"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Research frontiers</w:t>
      </w:r>
    </w:p>
    <w:p w:rsidR="00E32352" w:rsidRPr="00F8756D" w:rsidRDefault="00E32352" w:rsidP="00AF6278">
      <w:pPr>
        <w:spacing w:after="0" w:line="360" w:lineRule="auto"/>
        <w:jc w:val="both"/>
        <w:rPr>
          <w:rFonts w:ascii="Book Antiqua" w:hAnsi="Book Antiqua"/>
          <w:sz w:val="24"/>
          <w:szCs w:val="24"/>
        </w:rPr>
      </w:pPr>
      <w:r w:rsidRPr="00F8756D">
        <w:rPr>
          <w:rFonts w:ascii="Book Antiqua" w:hAnsi="Book Antiqua"/>
          <w:sz w:val="24"/>
          <w:szCs w:val="24"/>
        </w:rPr>
        <w:t>H</w:t>
      </w:r>
      <w:r w:rsidRPr="00F8756D">
        <w:rPr>
          <w:rFonts w:ascii="Book Antiqua" w:hAnsi="Book Antiqua"/>
          <w:sz w:val="24"/>
          <w:szCs w:val="24"/>
          <w:vertAlign w:val="subscript"/>
        </w:rPr>
        <w:t>2</w:t>
      </w:r>
      <w:r w:rsidRPr="00F8756D">
        <w:rPr>
          <w:rFonts w:ascii="Book Antiqua" w:hAnsi="Book Antiqua"/>
          <w:sz w:val="24"/>
          <w:szCs w:val="24"/>
        </w:rPr>
        <w:t>S</w:t>
      </w:r>
      <w:r>
        <w:rPr>
          <w:rFonts w:ascii="Book Antiqua" w:hAnsi="Book Antiqua"/>
          <w:sz w:val="24"/>
          <w:szCs w:val="24"/>
        </w:rPr>
        <w:t>,</w:t>
      </w:r>
      <w:r w:rsidRPr="00F8756D">
        <w:rPr>
          <w:rFonts w:ascii="Book Antiqua" w:hAnsi="Book Antiqua"/>
          <w:sz w:val="24"/>
          <w:szCs w:val="24"/>
        </w:rPr>
        <w:t xml:space="preserve"> follow</w:t>
      </w:r>
      <w:r>
        <w:rPr>
          <w:rFonts w:ascii="Book Antiqua" w:hAnsi="Book Antiqua"/>
          <w:sz w:val="24"/>
          <w:szCs w:val="24"/>
        </w:rPr>
        <w:t>ing</w:t>
      </w:r>
      <w:r w:rsidRPr="00F8756D">
        <w:rPr>
          <w:rFonts w:ascii="Book Antiqua" w:hAnsi="Book Antiqua"/>
          <w:sz w:val="24"/>
          <w:szCs w:val="24"/>
        </w:rPr>
        <w:t xml:space="preserve"> NO and CO</w:t>
      </w:r>
      <w:r>
        <w:rPr>
          <w:rFonts w:ascii="Book Antiqua" w:hAnsi="Book Antiqua"/>
          <w:sz w:val="24"/>
          <w:szCs w:val="24"/>
        </w:rPr>
        <w:t>,</w:t>
      </w:r>
      <w:r w:rsidRPr="00F8756D">
        <w:rPr>
          <w:rFonts w:ascii="Book Antiqua" w:hAnsi="Book Antiqua"/>
          <w:sz w:val="24"/>
          <w:szCs w:val="24"/>
        </w:rPr>
        <w:t xml:space="preserve"> </w:t>
      </w:r>
      <w:r>
        <w:rPr>
          <w:rFonts w:ascii="Book Antiqua" w:hAnsi="Book Antiqua"/>
          <w:sz w:val="24"/>
          <w:szCs w:val="24"/>
        </w:rPr>
        <w:t xml:space="preserve">is </w:t>
      </w:r>
      <w:r w:rsidRPr="00F8756D">
        <w:rPr>
          <w:rFonts w:ascii="Book Antiqua" w:hAnsi="Book Antiqua"/>
          <w:sz w:val="24"/>
          <w:szCs w:val="24"/>
        </w:rPr>
        <w:t xml:space="preserve">the third discovered endogenous gas signaling molecule, serving as </w:t>
      </w:r>
      <w:r>
        <w:rPr>
          <w:rFonts w:ascii="Book Antiqua" w:hAnsi="Book Antiqua"/>
          <w:sz w:val="24"/>
          <w:szCs w:val="24"/>
        </w:rPr>
        <w:t xml:space="preserve">a relaxant of </w:t>
      </w:r>
      <w:r w:rsidRPr="00F8756D">
        <w:rPr>
          <w:rFonts w:ascii="Book Antiqua" w:hAnsi="Book Antiqua"/>
          <w:sz w:val="24"/>
          <w:szCs w:val="24"/>
        </w:rPr>
        <w:t>vascular and digestive tract smooth muscles, inhibit</w:t>
      </w:r>
      <w:r>
        <w:rPr>
          <w:rFonts w:ascii="Book Antiqua" w:hAnsi="Book Antiqua"/>
          <w:sz w:val="24"/>
          <w:szCs w:val="24"/>
        </w:rPr>
        <w:t>ing</w:t>
      </w:r>
      <w:r w:rsidRPr="00F8756D">
        <w:rPr>
          <w:rFonts w:ascii="Book Antiqua" w:hAnsi="Book Antiqua"/>
          <w:sz w:val="24"/>
          <w:szCs w:val="24"/>
        </w:rPr>
        <w:t xml:space="preserve"> the proliferation of vascular smooth muscle cells</w:t>
      </w:r>
      <w:r>
        <w:rPr>
          <w:rFonts w:ascii="Book Antiqua" w:hAnsi="Book Antiqua"/>
          <w:sz w:val="24"/>
          <w:szCs w:val="24"/>
        </w:rPr>
        <w:t>,</w:t>
      </w:r>
      <w:r w:rsidRPr="00F8756D">
        <w:rPr>
          <w:rFonts w:ascii="Book Antiqua" w:hAnsi="Book Antiqua"/>
          <w:sz w:val="24"/>
          <w:szCs w:val="24"/>
        </w:rPr>
        <w:t xml:space="preserve"> and induc</w:t>
      </w:r>
      <w:r>
        <w:rPr>
          <w:rFonts w:ascii="Book Antiqua" w:hAnsi="Book Antiqua"/>
          <w:sz w:val="24"/>
          <w:szCs w:val="24"/>
        </w:rPr>
        <w:t>ing</w:t>
      </w:r>
      <w:r w:rsidRPr="00F8756D">
        <w:rPr>
          <w:rFonts w:ascii="Book Antiqua" w:hAnsi="Book Antiqua"/>
          <w:sz w:val="24"/>
          <w:szCs w:val="24"/>
        </w:rPr>
        <w:t xml:space="preserve"> smooth muscle relaxation in the human corpora cavernosum.</w:t>
      </w:r>
    </w:p>
    <w:p w:rsidR="00E32352" w:rsidRPr="00F8756D" w:rsidRDefault="00E32352" w:rsidP="00AF6278">
      <w:pPr>
        <w:spacing w:after="0" w:line="360" w:lineRule="auto"/>
        <w:jc w:val="both"/>
        <w:rPr>
          <w:rFonts w:ascii="Book Antiqua" w:hAnsi="Book Antiqua"/>
          <w:b/>
          <w:i/>
          <w:sz w:val="24"/>
          <w:szCs w:val="24"/>
        </w:rPr>
      </w:pPr>
    </w:p>
    <w:p w:rsidR="00E32352" w:rsidRPr="00F8756D"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Innovations and breakthroughs</w:t>
      </w:r>
    </w:p>
    <w:p w:rsidR="00E32352" w:rsidRPr="00F8756D" w:rsidRDefault="00E32352" w:rsidP="00AF6278">
      <w:pPr>
        <w:spacing w:after="0" w:line="360" w:lineRule="auto"/>
        <w:jc w:val="both"/>
        <w:rPr>
          <w:rFonts w:ascii="Book Antiqua" w:hAnsi="Book Antiqua"/>
          <w:sz w:val="24"/>
          <w:szCs w:val="24"/>
        </w:rPr>
      </w:pPr>
      <w:r>
        <w:rPr>
          <w:rFonts w:ascii="Book Antiqua" w:hAnsi="Book Antiqua"/>
          <w:sz w:val="24"/>
          <w:szCs w:val="24"/>
        </w:rPr>
        <w:t>This study</w:t>
      </w:r>
      <w:r w:rsidRPr="00F8756D">
        <w:rPr>
          <w:rFonts w:ascii="Book Antiqua" w:hAnsi="Book Antiqua"/>
          <w:sz w:val="24"/>
          <w:szCs w:val="24"/>
        </w:rPr>
        <w:t xml:space="preserve"> found that portal hypertension patients had significant lower H</w:t>
      </w:r>
      <w:r w:rsidRPr="00F8756D">
        <w:rPr>
          <w:rFonts w:ascii="Book Antiqua" w:hAnsi="Book Antiqua"/>
          <w:sz w:val="24"/>
          <w:szCs w:val="24"/>
          <w:vertAlign w:val="subscript"/>
        </w:rPr>
        <w:t>2</w:t>
      </w:r>
      <w:r w:rsidRPr="00F8756D">
        <w:rPr>
          <w:rFonts w:ascii="Book Antiqua" w:hAnsi="Book Antiqua"/>
          <w:sz w:val="24"/>
          <w:szCs w:val="24"/>
        </w:rPr>
        <w:t xml:space="preserve">S serum concentrations and that the severity of the disease </w:t>
      </w:r>
      <w:r>
        <w:rPr>
          <w:rFonts w:ascii="Book Antiqua" w:hAnsi="Book Antiqua"/>
          <w:sz w:val="24"/>
          <w:szCs w:val="24"/>
        </w:rPr>
        <w:t xml:space="preserve">and </w:t>
      </w:r>
      <w:r w:rsidRPr="00F8756D">
        <w:rPr>
          <w:rFonts w:ascii="Book Antiqua" w:hAnsi="Book Antiqua"/>
          <w:sz w:val="24"/>
          <w:szCs w:val="24"/>
        </w:rPr>
        <w:t>portal vein diameter correlated with H</w:t>
      </w:r>
      <w:r w:rsidRPr="00F8756D">
        <w:rPr>
          <w:rFonts w:ascii="Book Antiqua" w:hAnsi="Book Antiqua"/>
          <w:sz w:val="24"/>
          <w:szCs w:val="24"/>
          <w:vertAlign w:val="subscript"/>
        </w:rPr>
        <w:t>2</w:t>
      </w:r>
      <w:r w:rsidRPr="00F8756D">
        <w:rPr>
          <w:rFonts w:ascii="Book Antiqua" w:hAnsi="Book Antiqua"/>
          <w:sz w:val="24"/>
          <w:szCs w:val="24"/>
        </w:rPr>
        <w:t xml:space="preserve">S </w:t>
      </w:r>
      <w:r>
        <w:rPr>
          <w:rFonts w:ascii="Book Antiqua" w:hAnsi="Book Antiqua"/>
          <w:sz w:val="24"/>
          <w:szCs w:val="24"/>
        </w:rPr>
        <w:t>concentration</w:t>
      </w:r>
      <w:r w:rsidRPr="00F8756D">
        <w:rPr>
          <w:rFonts w:ascii="Book Antiqua" w:hAnsi="Book Antiqua"/>
          <w:sz w:val="24"/>
          <w:szCs w:val="24"/>
        </w:rPr>
        <w:t>. H</w:t>
      </w:r>
      <w:r w:rsidRPr="00F8756D">
        <w:rPr>
          <w:rFonts w:ascii="Book Antiqua" w:hAnsi="Book Antiqua"/>
          <w:sz w:val="24"/>
          <w:szCs w:val="24"/>
          <w:vertAlign w:val="subscript"/>
        </w:rPr>
        <w:t>2</w:t>
      </w:r>
      <w:r w:rsidRPr="00F8756D">
        <w:rPr>
          <w:rFonts w:ascii="Book Antiqua" w:hAnsi="Book Antiqua"/>
          <w:sz w:val="24"/>
          <w:szCs w:val="24"/>
        </w:rPr>
        <w:t>S concentration and cystathionine γ-lyase (CSE) expression were significantly lower in schistosomiasis portal hypertension (SPH) rabbit livers</w:t>
      </w:r>
      <w:r>
        <w:rPr>
          <w:rFonts w:ascii="Book Antiqua" w:hAnsi="Book Antiqua"/>
          <w:sz w:val="24"/>
          <w:szCs w:val="24"/>
        </w:rPr>
        <w:t xml:space="preserve">, </w:t>
      </w:r>
      <w:r w:rsidRPr="00F8756D">
        <w:rPr>
          <w:rFonts w:ascii="Book Antiqua" w:hAnsi="Book Antiqua"/>
          <w:sz w:val="24"/>
          <w:szCs w:val="24"/>
        </w:rPr>
        <w:t xml:space="preserve">and </w:t>
      </w:r>
      <w:r>
        <w:rPr>
          <w:rFonts w:ascii="Book Antiqua" w:hAnsi="Book Antiqua"/>
          <w:sz w:val="24"/>
          <w:szCs w:val="24"/>
        </w:rPr>
        <w:t>phosphorylated extracellular signal-regulated kinase (</w:t>
      </w:r>
      <w:r w:rsidRPr="00F8756D">
        <w:rPr>
          <w:rFonts w:ascii="Book Antiqua" w:hAnsi="Book Antiqua"/>
          <w:sz w:val="24"/>
          <w:szCs w:val="24"/>
        </w:rPr>
        <w:t>pERK</w:t>
      </w:r>
      <w:r>
        <w:rPr>
          <w:rFonts w:ascii="Book Antiqua" w:hAnsi="Book Antiqua"/>
          <w:sz w:val="24"/>
          <w:szCs w:val="24"/>
        </w:rPr>
        <w:t>)</w:t>
      </w:r>
      <w:r w:rsidRPr="00F8756D">
        <w:rPr>
          <w:rFonts w:ascii="Book Antiqua" w:hAnsi="Book Antiqua"/>
          <w:sz w:val="24"/>
          <w:szCs w:val="24"/>
        </w:rPr>
        <w:t>1/2 expression was increased. In portal vein smooth muscle cells, increasing H</w:t>
      </w:r>
      <w:r w:rsidRPr="00F8756D">
        <w:rPr>
          <w:rFonts w:ascii="Book Antiqua" w:hAnsi="Book Antiqua"/>
          <w:sz w:val="24"/>
          <w:szCs w:val="24"/>
          <w:vertAlign w:val="subscript"/>
        </w:rPr>
        <w:t>2</w:t>
      </w:r>
      <w:r w:rsidRPr="00F8756D">
        <w:rPr>
          <w:rFonts w:ascii="Book Antiqua" w:hAnsi="Book Antiqua"/>
          <w:sz w:val="24"/>
          <w:szCs w:val="24"/>
        </w:rPr>
        <w:t xml:space="preserve">S levels led to increased apoptosis, while </w:t>
      </w:r>
      <w:r>
        <w:rPr>
          <w:rFonts w:ascii="Book Antiqua" w:hAnsi="Book Antiqua"/>
          <w:sz w:val="24"/>
          <w:szCs w:val="24"/>
        </w:rPr>
        <w:t>B-cell lymphoma (</w:t>
      </w:r>
      <w:r w:rsidRPr="00F8756D">
        <w:rPr>
          <w:rFonts w:ascii="Book Antiqua" w:hAnsi="Book Antiqua"/>
          <w:sz w:val="24"/>
          <w:szCs w:val="24"/>
        </w:rPr>
        <w:t>Bcl</w:t>
      </w:r>
      <w:r>
        <w:rPr>
          <w:rFonts w:ascii="Book Antiqua" w:hAnsi="Book Antiqua"/>
          <w:sz w:val="24"/>
          <w:szCs w:val="24"/>
        </w:rPr>
        <w:t>)</w:t>
      </w:r>
      <w:r w:rsidRPr="00F8756D">
        <w:rPr>
          <w:rFonts w:ascii="Book Antiqua" w:hAnsi="Book Antiqua"/>
          <w:sz w:val="24"/>
          <w:szCs w:val="24"/>
        </w:rPr>
        <w:t>-2 and Bcl-XL expression decreased</w:t>
      </w:r>
      <w:r>
        <w:rPr>
          <w:rFonts w:ascii="Book Antiqua" w:hAnsi="Book Antiqua"/>
          <w:sz w:val="24"/>
          <w:szCs w:val="24"/>
        </w:rPr>
        <w:t>.</w:t>
      </w:r>
    </w:p>
    <w:p w:rsidR="00E32352" w:rsidRPr="00A615BE" w:rsidRDefault="00E32352" w:rsidP="00AF6278">
      <w:pPr>
        <w:spacing w:after="0" w:line="360" w:lineRule="auto"/>
        <w:jc w:val="both"/>
        <w:rPr>
          <w:rFonts w:ascii="Book Antiqua" w:hAnsi="Book Antiqua"/>
          <w:b/>
          <w:sz w:val="24"/>
        </w:rPr>
      </w:pPr>
    </w:p>
    <w:p w:rsidR="00E32352" w:rsidRPr="00F8756D"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Applications</w:t>
      </w:r>
    </w:p>
    <w:p w:rsidR="00E32352" w:rsidRPr="00F8756D" w:rsidRDefault="00E32352" w:rsidP="00AF6278">
      <w:pPr>
        <w:spacing w:after="0" w:line="360" w:lineRule="auto"/>
        <w:jc w:val="both"/>
        <w:rPr>
          <w:rFonts w:ascii="Book Antiqua" w:hAnsi="Book Antiqua"/>
          <w:b/>
          <w:sz w:val="24"/>
          <w:szCs w:val="24"/>
        </w:rPr>
      </w:pPr>
      <w:r w:rsidRPr="00F8756D">
        <w:rPr>
          <w:rFonts w:ascii="Book Antiqua" w:hAnsi="Book Antiqua"/>
          <w:sz w:val="24"/>
          <w:szCs w:val="24"/>
        </w:rPr>
        <w:t>H</w:t>
      </w:r>
      <w:r w:rsidRPr="00F8756D">
        <w:rPr>
          <w:rFonts w:ascii="Book Antiqua" w:hAnsi="Book Antiqua"/>
          <w:sz w:val="24"/>
          <w:szCs w:val="24"/>
          <w:vertAlign w:val="subscript"/>
        </w:rPr>
        <w:t>2</w:t>
      </w:r>
      <w:r w:rsidRPr="00F8756D">
        <w:rPr>
          <w:rFonts w:ascii="Book Antiqua" w:hAnsi="Book Antiqua"/>
          <w:sz w:val="24"/>
          <w:szCs w:val="24"/>
        </w:rPr>
        <w:t xml:space="preserve">S might be </w:t>
      </w:r>
      <w:r>
        <w:rPr>
          <w:rFonts w:ascii="Book Antiqua" w:hAnsi="Book Antiqua"/>
          <w:sz w:val="24"/>
          <w:szCs w:val="24"/>
        </w:rPr>
        <w:t>applied for</w:t>
      </w:r>
      <w:r w:rsidRPr="00F8756D">
        <w:rPr>
          <w:rFonts w:ascii="Book Antiqua" w:hAnsi="Book Antiqua"/>
          <w:sz w:val="24"/>
          <w:szCs w:val="24"/>
        </w:rPr>
        <w:t xml:space="preserve"> treatment </w:t>
      </w:r>
      <w:r>
        <w:rPr>
          <w:rFonts w:ascii="Book Antiqua" w:hAnsi="Book Antiqua"/>
          <w:sz w:val="24"/>
          <w:szCs w:val="24"/>
        </w:rPr>
        <w:t>of</w:t>
      </w:r>
      <w:r w:rsidRPr="00F8756D">
        <w:rPr>
          <w:rFonts w:ascii="Book Antiqua" w:hAnsi="Book Antiqua"/>
          <w:sz w:val="24"/>
          <w:szCs w:val="24"/>
        </w:rPr>
        <w:t xml:space="preserve"> liver cirrhosis</w:t>
      </w:r>
      <w:r>
        <w:rPr>
          <w:rFonts w:ascii="Book Antiqua" w:hAnsi="Book Antiqua"/>
          <w:sz w:val="24"/>
          <w:szCs w:val="24"/>
        </w:rPr>
        <w:t>.</w:t>
      </w:r>
    </w:p>
    <w:p w:rsidR="00E32352" w:rsidRPr="00A615BE" w:rsidRDefault="00E32352" w:rsidP="00AF6278">
      <w:pPr>
        <w:spacing w:after="0" w:line="360" w:lineRule="auto"/>
        <w:jc w:val="both"/>
        <w:rPr>
          <w:rFonts w:ascii="Book Antiqua" w:hAnsi="Book Antiqua"/>
          <w:b/>
          <w:sz w:val="24"/>
        </w:rPr>
      </w:pPr>
    </w:p>
    <w:p w:rsidR="00E32352" w:rsidRPr="00F8756D"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Terminology</w:t>
      </w:r>
    </w:p>
    <w:p w:rsidR="00E32352" w:rsidRPr="00F8756D" w:rsidRDefault="00E32352" w:rsidP="00AF6278">
      <w:pPr>
        <w:spacing w:after="0" w:line="360" w:lineRule="auto"/>
        <w:jc w:val="both"/>
        <w:rPr>
          <w:rFonts w:ascii="Book Antiqua" w:hAnsi="Book Antiqua"/>
          <w:b/>
          <w:sz w:val="24"/>
          <w:szCs w:val="24"/>
        </w:rPr>
      </w:pPr>
      <w:r w:rsidRPr="00F8756D">
        <w:rPr>
          <w:rFonts w:ascii="Book Antiqua" w:hAnsi="Book Antiqua"/>
          <w:sz w:val="24"/>
          <w:szCs w:val="24"/>
        </w:rPr>
        <w:lastRenderedPageBreak/>
        <w:t>pERK</w:t>
      </w:r>
      <w:r>
        <w:rPr>
          <w:rFonts w:ascii="Book Antiqua" w:hAnsi="Book Antiqua"/>
          <w:sz w:val="24"/>
          <w:szCs w:val="24"/>
        </w:rPr>
        <w:t>1/2,</w:t>
      </w:r>
      <w:r w:rsidRPr="00F8756D">
        <w:rPr>
          <w:rFonts w:ascii="Book Antiqua" w:hAnsi="Book Antiqua"/>
          <w:sz w:val="24"/>
          <w:szCs w:val="24"/>
        </w:rPr>
        <w:t xml:space="preserve"> after stimulation by mitogens, hormones or growth factors</w:t>
      </w:r>
      <w:r>
        <w:rPr>
          <w:rFonts w:ascii="Book Antiqua" w:hAnsi="Book Antiqua"/>
          <w:sz w:val="24"/>
          <w:szCs w:val="24"/>
        </w:rPr>
        <w:t>, is</w:t>
      </w:r>
      <w:r w:rsidRPr="00F8756D">
        <w:rPr>
          <w:rFonts w:ascii="Book Antiqua" w:hAnsi="Book Antiqua"/>
          <w:sz w:val="24"/>
          <w:szCs w:val="24"/>
        </w:rPr>
        <w:t xml:space="preserve"> involved in cell growth and differentiation, whereas Bcl-2 and Bcl-XL are antiapoptotic genes. Without H</w:t>
      </w:r>
      <w:r w:rsidRPr="00F8756D">
        <w:rPr>
          <w:rFonts w:ascii="Book Antiqua" w:hAnsi="Book Antiqua"/>
          <w:sz w:val="24"/>
          <w:szCs w:val="24"/>
          <w:vertAlign w:val="subscript"/>
        </w:rPr>
        <w:t>2</w:t>
      </w:r>
      <w:r w:rsidRPr="00F8756D">
        <w:rPr>
          <w:rFonts w:ascii="Book Antiqua" w:hAnsi="Book Antiqua"/>
          <w:sz w:val="24"/>
          <w:szCs w:val="24"/>
        </w:rPr>
        <w:t>S, high pERK</w:t>
      </w:r>
      <w:r>
        <w:rPr>
          <w:rFonts w:ascii="Book Antiqua" w:hAnsi="Book Antiqua"/>
          <w:sz w:val="24"/>
          <w:szCs w:val="24"/>
        </w:rPr>
        <w:t>1/2</w:t>
      </w:r>
      <w:r w:rsidRPr="00F8756D">
        <w:rPr>
          <w:rFonts w:ascii="Book Antiqua" w:hAnsi="Book Antiqua"/>
          <w:sz w:val="24"/>
          <w:szCs w:val="24"/>
        </w:rPr>
        <w:t xml:space="preserve"> and Bcl2 Bcl-XL activities </w:t>
      </w:r>
      <w:r>
        <w:rPr>
          <w:rFonts w:ascii="Book Antiqua" w:hAnsi="Book Antiqua"/>
          <w:sz w:val="24"/>
          <w:szCs w:val="24"/>
        </w:rPr>
        <w:t xml:space="preserve">lead </w:t>
      </w:r>
      <w:r w:rsidRPr="00F8756D">
        <w:rPr>
          <w:rFonts w:ascii="Book Antiqua" w:hAnsi="Book Antiqua"/>
          <w:sz w:val="24"/>
          <w:szCs w:val="24"/>
        </w:rPr>
        <w:t>to enhanced proliferation and reduced apoptosis rates in liver cells.</w:t>
      </w:r>
    </w:p>
    <w:p w:rsidR="00E32352" w:rsidRPr="00A615BE" w:rsidRDefault="00E32352" w:rsidP="00AF6278">
      <w:pPr>
        <w:spacing w:after="0" w:line="360" w:lineRule="auto"/>
        <w:jc w:val="both"/>
        <w:rPr>
          <w:rFonts w:ascii="Book Antiqua" w:hAnsi="Book Antiqua"/>
          <w:b/>
          <w:sz w:val="24"/>
        </w:rPr>
      </w:pPr>
    </w:p>
    <w:p w:rsidR="00E32352" w:rsidRDefault="00E32352" w:rsidP="00AF6278">
      <w:pPr>
        <w:spacing w:after="0" w:line="360" w:lineRule="auto"/>
        <w:jc w:val="both"/>
        <w:rPr>
          <w:rFonts w:ascii="Book Antiqua" w:hAnsi="Book Antiqua"/>
          <w:b/>
          <w:i/>
          <w:sz w:val="24"/>
          <w:szCs w:val="24"/>
        </w:rPr>
      </w:pPr>
      <w:r w:rsidRPr="00F8756D">
        <w:rPr>
          <w:rFonts w:ascii="Book Antiqua" w:hAnsi="Book Antiqua"/>
          <w:b/>
          <w:i/>
          <w:sz w:val="24"/>
          <w:szCs w:val="24"/>
        </w:rPr>
        <w:t xml:space="preserve">Peer </w:t>
      </w:r>
      <w:r>
        <w:rPr>
          <w:rFonts w:ascii="Book Antiqua" w:hAnsi="Book Antiqua"/>
          <w:b/>
          <w:i/>
          <w:sz w:val="24"/>
          <w:szCs w:val="24"/>
        </w:rPr>
        <w:t>r</w:t>
      </w:r>
      <w:r w:rsidRPr="00F8756D">
        <w:rPr>
          <w:rFonts w:ascii="Book Antiqua" w:hAnsi="Book Antiqua"/>
          <w:b/>
          <w:i/>
          <w:sz w:val="24"/>
          <w:szCs w:val="24"/>
        </w:rPr>
        <w:t>eview</w:t>
      </w:r>
    </w:p>
    <w:p w:rsidR="00E32352" w:rsidRDefault="00E32352" w:rsidP="00AF6278">
      <w:pPr>
        <w:spacing w:after="0" w:line="360" w:lineRule="auto"/>
        <w:jc w:val="both"/>
        <w:rPr>
          <w:rFonts w:ascii="Book Antiqua" w:hAnsi="Book Antiqua"/>
          <w:sz w:val="24"/>
          <w:szCs w:val="24"/>
        </w:rPr>
      </w:pPr>
      <w:r>
        <w:rPr>
          <w:rFonts w:ascii="Book Antiqua" w:hAnsi="Book Antiqua"/>
          <w:sz w:val="24"/>
          <w:szCs w:val="24"/>
        </w:rPr>
        <w:t>In their manuscript the authors first describe their clinical observation, that there is a correlation between H</w:t>
      </w:r>
      <w:r w:rsidRPr="005E2C7D">
        <w:rPr>
          <w:rFonts w:ascii="Book Antiqua" w:hAnsi="Book Antiqua"/>
          <w:sz w:val="24"/>
          <w:szCs w:val="24"/>
          <w:vertAlign w:val="subscript"/>
        </w:rPr>
        <w:t>2</w:t>
      </w:r>
      <w:r>
        <w:rPr>
          <w:rFonts w:ascii="Book Antiqua" w:hAnsi="Book Antiqua"/>
          <w:sz w:val="24"/>
          <w:szCs w:val="24"/>
        </w:rPr>
        <w:t xml:space="preserve">S serum levels and portal vein diameter in portal hypertension patients. Then they extended their research on a </w:t>
      </w:r>
      <w:r w:rsidRPr="002F1477">
        <w:rPr>
          <w:rFonts w:ascii="Book Antiqua" w:hAnsi="Book Antiqua"/>
          <w:sz w:val="24"/>
          <w:szCs w:val="24"/>
        </w:rPr>
        <w:t>rabbit hepatic schistosomiasis portal hypertension model</w:t>
      </w:r>
      <w:r>
        <w:rPr>
          <w:rFonts w:ascii="Book Antiqua" w:hAnsi="Book Antiqua"/>
          <w:sz w:val="24"/>
          <w:szCs w:val="24"/>
        </w:rPr>
        <w:t xml:space="preserve"> and analyzed beside morphological changes gene expressions of the proliferation and apoptosis related genes. They concluded that H</w:t>
      </w:r>
      <w:r w:rsidRPr="005E2C7D">
        <w:rPr>
          <w:rFonts w:ascii="Book Antiqua" w:hAnsi="Book Antiqua"/>
          <w:sz w:val="24"/>
          <w:szCs w:val="24"/>
          <w:vertAlign w:val="subscript"/>
        </w:rPr>
        <w:t>2</w:t>
      </w:r>
      <w:r>
        <w:rPr>
          <w:rFonts w:ascii="Book Antiqua" w:hAnsi="Book Antiqua"/>
          <w:sz w:val="24"/>
          <w:szCs w:val="24"/>
        </w:rPr>
        <w:t xml:space="preserve">S might be an important signal molecule for the integrity of hepatic veins. The research is interesting and might lead to a new approach for treatment of portal hypertension. </w:t>
      </w:r>
    </w:p>
    <w:p w:rsidR="00E32352" w:rsidRPr="008C6247" w:rsidRDefault="00E32352" w:rsidP="00AF6278">
      <w:pPr>
        <w:spacing w:after="0" w:line="360" w:lineRule="auto"/>
        <w:jc w:val="both"/>
        <w:rPr>
          <w:rFonts w:ascii="Book Antiqua" w:hAnsi="Book Antiqua"/>
          <w:sz w:val="24"/>
          <w:szCs w:val="24"/>
        </w:rPr>
      </w:pPr>
    </w:p>
    <w:p w:rsidR="00E32352" w:rsidRPr="008C6247" w:rsidRDefault="00E32352" w:rsidP="00AF6278">
      <w:pPr>
        <w:spacing w:after="0" w:line="360" w:lineRule="auto"/>
        <w:jc w:val="both"/>
        <w:rPr>
          <w:rFonts w:ascii="Book Antiqua" w:hAnsi="Book Antiqua"/>
          <w:sz w:val="24"/>
          <w:szCs w:val="24"/>
        </w:rPr>
      </w:pPr>
      <w:r>
        <w:rPr>
          <w:rFonts w:ascii="Book Antiqua" w:hAnsi="Book Antiqua"/>
          <w:b/>
          <w:bCs/>
          <w:sz w:val="24"/>
          <w:szCs w:val="24"/>
        </w:rPr>
        <w:br w:type="page"/>
      </w:r>
      <w:r w:rsidRPr="008C6247">
        <w:rPr>
          <w:rFonts w:ascii="Book Antiqua" w:hAnsi="Book Antiqua"/>
          <w:b/>
          <w:bCs/>
          <w:sz w:val="24"/>
          <w:szCs w:val="24"/>
        </w:rPr>
        <w:lastRenderedPageBreak/>
        <w:t>REFERENCES</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1 </w:t>
      </w:r>
      <w:r w:rsidRPr="00F96332">
        <w:rPr>
          <w:rFonts w:ascii="Book Antiqua" w:hAnsi="Book Antiqua" w:cs="宋体"/>
          <w:b/>
          <w:bCs/>
          <w:color w:val="000000"/>
          <w:sz w:val="24"/>
          <w:szCs w:val="24"/>
        </w:rPr>
        <w:t>Laleman W</w:t>
      </w:r>
      <w:r w:rsidRPr="00F96332">
        <w:rPr>
          <w:rFonts w:ascii="Book Antiqua" w:hAnsi="Book Antiqua" w:cs="宋体"/>
          <w:color w:val="000000"/>
          <w:sz w:val="24"/>
          <w:szCs w:val="24"/>
        </w:rPr>
        <w:t>. Role of vasoactive substances and cellular effectors in the pathophysiology of cirrhotic portal hypertension: the past, the present and the future--Georges Brohée Lecture. </w:t>
      </w:r>
      <w:r w:rsidRPr="00F96332">
        <w:rPr>
          <w:rFonts w:ascii="Book Antiqua" w:hAnsi="Book Antiqua" w:cs="宋体"/>
          <w:i/>
          <w:iCs/>
          <w:color w:val="000000"/>
          <w:sz w:val="24"/>
          <w:szCs w:val="24"/>
        </w:rPr>
        <w:t>Acta Gastroenterol Belg</w:t>
      </w:r>
      <w:r w:rsidRPr="00F96332">
        <w:rPr>
          <w:rFonts w:ascii="Book Antiqua" w:hAnsi="Book Antiqua" w:cs="宋体"/>
          <w:color w:val="000000"/>
          <w:sz w:val="24"/>
          <w:szCs w:val="24"/>
        </w:rPr>
        <w:t> </w:t>
      </w:r>
      <w:r>
        <w:rPr>
          <w:rFonts w:ascii="Book Antiqua" w:hAnsi="Book Antiqua" w:cs="宋体"/>
          <w:color w:val="000000"/>
          <w:sz w:val="24"/>
          <w:szCs w:val="24"/>
        </w:rPr>
        <w:t>2009</w:t>
      </w:r>
      <w:r w:rsidRPr="00F96332">
        <w:rPr>
          <w:rFonts w:ascii="Book Antiqua" w:hAnsi="Book Antiqua" w:cs="宋体"/>
          <w:color w:val="000000"/>
          <w:sz w:val="24"/>
          <w:szCs w:val="24"/>
        </w:rPr>
        <w:t>; </w:t>
      </w:r>
      <w:r w:rsidRPr="00F96332">
        <w:rPr>
          <w:rFonts w:ascii="Book Antiqua" w:hAnsi="Book Antiqua" w:cs="宋体"/>
          <w:b/>
          <w:bCs/>
          <w:color w:val="000000"/>
          <w:sz w:val="24"/>
          <w:szCs w:val="24"/>
        </w:rPr>
        <w:t>72</w:t>
      </w:r>
      <w:r w:rsidRPr="00F96332">
        <w:rPr>
          <w:rFonts w:ascii="Book Antiqua" w:hAnsi="Book Antiqua" w:cs="宋体"/>
          <w:color w:val="000000"/>
          <w:sz w:val="24"/>
          <w:szCs w:val="24"/>
        </w:rPr>
        <w:t>: 9-16 [PMID: 19402365]</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2 </w:t>
      </w:r>
      <w:r w:rsidRPr="00F96332">
        <w:rPr>
          <w:rFonts w:ascii="Book Antiqua" w:hAnsi="Book Antiqua" w:cs="宋体"/>
          <w:b/>
          <w:bCs/>
          <w:color w:val="000000"/>
          <w:sz w:val="24"/>
          <w:szCs w:val="24"/>
        </w:rPr>
        <w:t>Gharib-Naseri MK</w:t>
      </w:r>
      <w:r w:rsidRPr="00F96332">
        <w:rPr>
          <w:rFonts w:ascii="Book Antiqua" w:hAnsi="Book Antiqua" w:cs="宋体"/>
          <w:color w:val="000000"/>
          <w:sz w:val="24"/>
          <w:szCs w:val="24"/>
        </w:rPr>
        <w:t>, Saberi S, Mard SA, Latifi SM. Bronchodilatory effect of hydrogen sulfide in rat. </w:t>
      </w:r>
      <w:r w:rsidRPr="00F96332">
        <w:rPr>
          <w:rFonts w:ascii="Book Antiqua" w:hAnsi="Book Antiqua" w:cs="宋体"/>
          <w:i/>
          <w:iCs/>
          <w:color w:val="000000"/>
          <w:sz w:val="24"/>
          <w:szCs w:val="24"/>
        </w:rPr>
        <w:t>Iran J Basic Med Sci</w:t>
      </w:r>
      <w:r w:rsidRPr="00F96332">
        <w:rPr>
          <w:rFonts w:ascii="Book Antiqua" w:hAnsi="Book Antiqua" w:cs="宋体"/>
          <w:color w:val="000000"/>
          <w:sz w:val="24"/>
          <w:szCs w:val="24"/>
        </w:rPr>
        <w:t> 2012; </w:t>
      </w:r>
      <w:r w:rsidRPr="00F96332">
        <w:rPr>
          <w:rFonts w:ascii="Book Antiqua" w:hAnsi="Book Antiqua" w:cs="宋体"/>
          <w:b/>
          <w:bCs/>
          <w:color w:val="000000"/>
          <w:sz w:val="24"/>
          <w:szCs w:val="24"/>
        </w:rPr>
        <w:t>15</w:t>
      </w:r>
      <w:r w:rsidRPr="00F96332">
        <w:rPr>
          <w:rFonts w:ascii="Book Antiqua" w:hAnsi="Book Antiqua" w:cs="宋体"/>
          <w:color w:val="000000"/>
          <w:sz w:val="24"/>
          <w:szCs w:val="24"/>
        </w:rPr>
        <w:t>: 907-915 [PMID: 23493917]</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3</w:t>
      </w:r>
      <w:r>
        <w:rPr>
          <w:rFonts w:ascii="Book Antiqua" w:hAnsi="Book Antiqua" w:cs="宋体"/>
          <w:color w:val="000000"/>
          <w:sz w:val="24"/>
          <w:szCs w:val="24"/>
        </w:rPr>
        <w:t xml:space="preserve"> </w:t>
      </w:r>
      <w:r w:rsidRPr="00F96332">
        <w:rPr>
          <w:rFonts w:ascii="Book Antiqua" w:hAnsi="Book Antiqua" w:cs="宋体"/>
          <w:b/>
          <w:color w:val="000000"/>
          <w:sz w:val="24"/>
          <w:szCs w:val="24"/>
        </w:rPr>
        <w:t xml:space="preserve">Jung KJ, </w:t>
      </w:r>
      <w:r w:rsidRPr="00F96332">
        <w:rPr>
          <w:rFonts w:ascii="Book Antiqua" w:hAnsi="Book Antiqua" w:cs="宋体"/>
          <w:color w:val="000000"/>
          <w:sz w:val="24"/>
          <w:szCs w:val="24"/>
        </w:rPr>
        <w:t>Jang HS, Kim JI, Han SJ, Park JW, Park KM.</w:t>
      </w:r>
      <w:r>
        <w:rPr>
          <w:rFonts w:ascii="Book Antiqua" w:hAnsi="Book Antiqua" w:cs="宋体"/>
          <w:color w:val="000000"/>
          <w:sz w:val="24"/>
          <w:szCs w:val="24"/>
        </w:rPr>
        <w:t xml:space="preserve"> </w:t>
      </w:r>
      <w:r w:rsidRPr="00F96332">
        <w:rPr>
          <w:rFonts w:ascii="Book Antiqua" w:hAnsi="Book Antiqua" w:cs="宋体"/>
          <w:color w:val="000000"/>
          <w:sz w:val="24"/>
          <w:szCs w:val="24"/>
        </w:rPr>
        <w:t>Involvement of hydrogen sulfide and homocysteine transsulfuration pathway in the progression of kidney fibrosis after ureteral obstruction. </w:t>
      </w:r>
      <w:r w:rsidRPr="00F96332">
        <w:rPr>
          <w:rFonts w:ascii="Book Antiqua" w:hAnsi="Book Antiqua" w:cs="宋体"/>
          <w:i/>
          <w:iCs/>
          <w:color w:val="000000"/>
          <w:sz w:val="24"/>
          <w:szCs w:val="24"/>
        </w:rPr>
        <w:t>Biochim Biophys Acta</w:t>
      </w:r>
      <w:r w:rsidRPr="00F96332">
        <w:rPr>
          <w:rFonts w:ascii="Book Antiqua" w:hAnsi="Book Antiqua" w:cs="宋体"/>
          <w:color w:val="000000"/>
          <w:sz w:val="24"/>
          <w:szCs w:val="24"/>
        </w:rPr>
        <w:t> 2013; </w:t>
      </w:r>
      <w:r w:rsidRPr="00F96332">
        <w:rPr>
          <w:rFonts w:ascii="Book Antiqua" w:hAnsi="Book Antiqua" w:cs="宋体"/>
          <w:b/>
          <w:bCs/>
          <w:color w:val="000000"/>
          <w:sz w:val="24"/>
          <w:szCs w:val="24"/>
        </w:rPr>
        <w:t>1832</w:t>
      </w:r>
      <w:r w:rsidRPr="00F96332">
        <w:rPr>
          <w:rFonts w:ascii="Book Antiqua" w:hAnsi="Book Antiqua" w:cs="宋体"/>
          <w:color w:val="000000"/>
          <w:sz w:val="24"/>
          <w:szCs w:val="24"/>
        </w:rPr>
        <w:t>: 1989-1997 [PMID: 23846016 DOI: 10.1016/j.bbadis.2013.06.015]</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4 </w:t>
      </w:r>
      <w:r w:rsidRPr="00F96332">
        <w:rPr>
          <w:rFonts w:ascii="Book Antiqua" w:hAnsi="Book Antiqua" w:cs="宋体"/>
          <w:b/>
          <w:bCs/>
          <w:color w:val="000000"/>
          <w:sz w:val="24"/>
          <w:szCs w:val="24"/>
        </w:rPr>
        <w:t>Pan LL</w:t>
      </w:r>
      <w:r w:rsidRPr="00F96332">
        <w:rPr>
          <w:rFonts w:ascii="Book Antiqua" w:hAnsi="Book Antiqua" w:cs="宋体"/>
          <w:color w:val="000000"/>
          <w:sz w:val="24"/>
          <w:szCs w:val="24"/>
        </w:rPr>
        <w:t>, Liu XH, Shen YQ, Wang NZ, Xu J, Wu D, Xiong QH, Deng HY, Huang GY, Zhu YZ. Inhibition of NADPH oxidase 4-related signaling by sodium hydrosulfide attenuates myocardial fibrotic response. </w:t>
      </w:r>
      <w:r w:rsidRPr="00F96332">
        <w:rPr>
          <w:rFonts w:ascii="Book Antiqua" w:hAnsi="Book Antiqua" w:cs="宋体"/>
          <w:i/>
          <w:iCs/>
          <w:color w:val="000000"/>
          <w:sz w:val="24"/>
          <w:szCs w:val="24"/>
        </w:rPr>
        <w:t>Int J Cardiol</w:t>
      </w:r>
      <w:r w:rsidRPr="00F96332">
        <w:rPr>
          <w:rFonts w:ascii="Book Antiqua" w:hAnsi="Book Antiqua" w:cs="宋体"/>
          <w:color w:val="000000"/>
          <w:sz w:val="24"/>
          <w:szCs w:val="24"/>
        </w:rPr>
        <w:t> 2013; </w:t>
      </w:r>
      <w:r w:rsidRPr="00F96332">
        <w:rPr>
          <w:rFonts w:ascii="Book Antiqua" w:hAnsi="Book Antiqua" w:cs="宋体"/>
          <w:b/>
          <w:bCs/>
          <w:color w:val="000000"/>
          <w:sz w:val="24"/>
          <w:szCs w:val="24"/>
        </w:rPr>
        <w:t>168</w:t>
      </w:r>
      <w:r w:rsidRPr="00F96332">
        <w:rPr>
          <w:rFonts w:ascii="Book Antiqua" w:hAnsi="Book Antiqua" w:cs="宋体"/>
          <w:color w:val="000000"/>
          <w:sz w:val="24"/>
          <w:szCs w:val="24"/>
        </w:rPr>
        <w:t>: 3770-3778 [Epub ahead of print] [PMID: 23830348 DOI: 10.1016/j.ijcard.2013.06.007]</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5 </w:t>
      </w:r>
      <w:r w:rsidRPr="00F96332">
        <w:rPr>
          <w:rFonts w:ascii="Book Antiqua" w:hAnsi="Book Antiqua" w:cs="宋体"/>
          <w:b/>
          <w:bCs/>
          <w:color w:val="000000"/>
          <w:sz w:val="24"/>
          <w:szCs w:val="24"/>
        </w:rPr>
        <w:t>Hosoki R</w:t>
      </w:r>
      <w:r w:rsidRPr="00F96332">
        <w:rPr>
          <w:rFonts w:ascii="Book Antiqua" w:hAnsi="Book Antiqua" w:cs="宋体"/>
          <w:color w:val="000000"/>
          <w:sz w:val="24"/>
          <w:szCs w:val="24"/>
        </w:rPr>
        <w:t>, Matsuki N, Kimura H. The possible role of hydrogen sulfide as an endogenous smooth muscle relaxant in synergy with nitric oxide. </w:t>
      </w:r>
      <w:r w:rsidRPr="00F96332">
        <w:rPr>
          <w:rFonts w:ascii="Book Antiqua" w:hAnsi="Book Antiqua" w:cs="宋体"/>
          <w:i/>
          <w:iCs/>
          <w:color w:val="000000"/>
          <w:sz w:val="24"/>
          <w:szCs w:val="24"/>
        </w:rPr>
        <w:t>Biochem Biophys Res Commun</w:t>
      </w:r>
      <w:r w:rsidRPr="00F96332">
        <w:rPr>
          <w:rFonts w:ascii="Book Antiqua" w:hAnsi="Book Antiqua" w:cs="宋体"/>
          <w:color w:val="000000"/>
          <w:sz w:val="24"/>
          <w:szCs w:val="24"/>
        </w:rPr>
        <w:t> 1997; </w:t>
      </w:r>
      <w:r w:rsidRPr="00F96332">
        <w:rPr>
          <w:rFonts w:ascii="Book Antiqua" w:hAnsi="Book Antiqua" w:cs="宋体"/>
          <w:b/>
          <w:bCs/>
          <w:color w:val="000000"/>
          <w:sz w:val="24"/>
          <w:szCs w:val="24"/>
        </w:rPr>
        <w:t>237</w:t>
      </w:r>
      <w:r w:rsidRPr="00F96332">
        <w:rPr>
          <w:rFonts w:ascii="Book Antiqua" w:hAnsi="Book Antiqua" w:cs="宋体"/>
          <w:color w:val="000000"/>
          <w:sz w:val="24"/>
          <w:szCs w:val="24"/>
        </w:rPr>
        <w:t>: 527-531 [PMID: 9299397 DOI: 10.1006/bbrc.1997.6878]</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6 </w:t>
      </w:r>
      <w:r w:rsidRPr="00F96332">
        <w:rPr>
          <w:rFonts w:ascii="Book Antiqua" w:hAnsi="Book Antiqua" w:cs="宋体"/>
          <w:b/>
          <w:bCs/>
          <w:color w:val="000000"/>
          <w:sz w:val="24"/>
          <w:szCs w:val="24"/>
        </w:rPr>
        <w:t>Abe K</w:t>
      </w:r>
      <w:r w:rsidRPr="00F96332">
        <w:rPr>
          <w:rFonts w:ascii="Book Antiqua" w:hAnsi="Book Antiqua" w:cs="宋体"/>
          <w:color w:val="000000"/>
          <w:sz w:val="24"/>
          <w:szCs w:val="24"/>
        </w:rPr>
        <w:t>, Kimura H. The possible role of hydrogen sulfide as an endogenous neuromodulator. </w:t>
      </w:r>
      <w:r w:rsidRPr="00F96332">
        <w:rPr>
          <w:rFonts w:ascii="Book Antiqua" w:hAnsi="Book Antiqua" w:cs="宋体"/>
          <w:i/>
          <w:iCs/>
          <w:color w:val="000000"/>
          <w:sz w:val="24"/>
          <w:szCs w:val="24"/>
        </w:rPr>
        <w:t>J Neurosci</w:t>
      </w:r>
      <w:r w:rsidRPr="00F96332">
        <w:rPr>
          <w:rFonts w:ascii="Book Antiqua" w:hAnsi="Book Antiqua" w:cs="宋体"/>
          <w:color w:val="000000"/>
          <w:sz w:val="24"/>
          <w:szCs w:val="24"/>
        </w:rPr>
        <w:t> 1996; </w:t>
      </w:r>
      <w:r w:rsidRPr="00F96332">
        <w:rPr>
          <w:rFonts w:ascii="Book Antiqua" w:hAnsi="Book Antiqua" w:cs="宋体"/>
          <w:b/>
          <w:bCs/>
          <w:color w:val="000000"/>
          <w:sz w:val="24"/>
          <w:szCs w:val="24"/>
        </w:rPr>
        <w:t>16</w:t>
      </w:r>
      <w:r w:rsidRPr="00F96332">
        <w:rPr>
          <w:rFonts w:ascii="Book Antiqua" w:hAnsi="Book Antiqua" w:cs="宋体"/>
          <w:color w:val="000000"/>
          <w:sz w:val="24"/>
          <w:szCs w:val="24"/>
        </w:rPr>
        <w:t>: 1066-1071 [PMID: 8558235]</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7 </w:t>
      </w:r>
      <w:r w:rsidRPr="00F96332">
        <w:rPr>
          <w:rFonts w:ascii="Book Antiqua" w:hAnsi="Book Antiqua" w:cs="宋体"/>
          <w:b/>
          <w:bCs/>
          <w:color w:val="000000"/>
          <w:sz w:val="24"/>
          <w:szCs w:val="24"/>
        </w:rPr>
        <w:t>Kimura H</w:t>
      </w:r>
      <w:r w:rsidRPr="00F96332">
        <w:rPr>
          <w:rFonts w:ascii="Book Antiqua" w:hAnsi="Book Antiqua" w:cs="宋体"/>
          <w:color w:val="000000"/>
          <w:sz w:val="24"/>
          <w:szCs w:val="24"/>
        </w:rPr>
        <w:t>. Hydrogen sulfide as a neuromodulator. </w:t>
      </w:r>
      <w:r w:rsidRPr="00F96332">
        <w:rPr>
          <w:rFonts w:ascii="Book Antiqua" w:hAnsi="Book Antiqua" w:cs="宋体"/>
          <w:i/>
          <w:iCs/>
          <w:color w:val="000000"/>
          <w:sz w:val="24"/>
          <w:szCs w:val="24"/>
        </w:rPr>
        <w:t>Mol Neurobiol</w:t>
      </w:r>
      <w:r w:rsidRPr="00F96332">
        <w:rPr>
          <w:rFonts w:ascii="Book Antiqua" w:hAnsi="Book Antiqua" w:cs="宋体"/>
          <w:color w:val="000000"/>
          <w:sz w:val="24"/>
          <w:szCs w:val="24"/>
        </w:rPr>
        <w:t> 2002; </w:t>
      </w:r>
      <w:r w:rsidRPr="00F96332">
        <w:rPr>
          <w:rFonts w:ascii="Book Antiqua" w:hAnsi="Book Antiqua" w:cs="宋体"/>
          <w:b/>
          <w:bCs/>
          <w:color w:val="000000"/>
          <w:sz w:val="24"/>
          <w:szCs w:val="24"/>
        </w:rPr>
        <w:t>26</w:t>
      </w:r>
      <w:r w:rsidRPr="00F96332">
        <w:rPr>
          <w:rFonts w:ascii="Book Antiqua" w:hAnsi="Book Antiqua" w:cs="宋体"/>
          <w:color w:val="000000"/>
          <w:sz w:val="24"/>
          <w:szCs w:val="24"/>
        </w:rPr>
        <w:t>: 13-19 [PMID: 12392053 DOI: 10.1385/MN: 26: 1: 013]</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8 </w:t>
      </w:r>
      <w:r w:rsidRPr="00F96332">
        <w:rPr>
          <w:rFonts w:ascii="Book Antiqua" w:hAnsi="Book Antiqua" w:cs="宋体"/>
          <w:b/>
          <w:bCs/>
          <w:color w:val="000000"/>
          <w:sz w:val="24"/>
          <w:szCs w:val="24"/>
        </w:rPr>
        <w:t>Chen XB</w:t>
      </w:r>
      <w:r w:rsidRPr="00F96332">
        <w:rPr>
          <w:rFonts w:ascii="Book Antiqua" w:hAnsi="Book Antiqua" w:cs="宋体"/>
          <w:color w:val="000000"/>
          <w:sz w:val="24"/>
          <w:szCs w:val="24"/>
        </w:rPr>
        <w:t>, Du JB, Zhang CY, Tang CS, Zhou WJ. [Effect of hydrogen sulfide, a new gaseous signal molecule, on pulmonary vascular smooth muscle cell apoptosis in rats]. </w:t>
      </w:r>
      <w:r w:rsidRPr="00F96332">
        <w:rPr>
          <w:rFonts w:ascii="Book Antiqua" w:hAnsi="Book Antiqua" w:cs="宋体"/>
          <w:i/>
          <w:iCs/>
          <w:color w:val="000000"/>
          <w:sz w:val="24"/>
          <w:szCs w:val="24"/>
        </w:rPr>
        <w:t>Beijing Da Xue Xue Bao</w:t>
      </w:r>
      <w:r w:rsidRPr="00F96332">
        <w:rPr>
          <w:rFonts w:ascii="Book Antiqua" w:hAnsi="Book Antiqua" w:cs="宋体"/>
          <w:color w:val="000000"/>
          <w:sz w:val="24"/>
          <w:szCs w:val="24"/>
        </w:rPr>
        <w:t> 2004; </w:t>
      </w:r>
      <w:r w:rsidRPr="00F96332">
        <w:rPr>
          <w:rFonts w:ascii="Book Antiqua" w:hAnsi="Book Antiqua" w:cs="宋体"/>
          <w:b/>
          <w:bCs/>
          <w:color w:val="000000"/>
          <w:sz w:val="24"/>
          <w:szCs w:val="24"/>
        </w:rPr>
        <w:t>36</w:t>
      </w:r>
      <w:r w:rsidRPr="00F96332">
        <w:rPr>
          <w:rFonts w:ascii="Book Antiqua" w:hAnsi="Book Antiqua" w:cs="宋体"/>
          <w:color w:val="000000"/>
          <w:sz w:val="24"/>
          <w:szCs w:val="24"/>
        </w:rPr>
        <w:t>: 341-344 [PMID: 15303121]</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9 </w:t>
      </w:r>
      <w:r w:rsidRPr="00F96332">
        <w:rPr>
          <w:rFonts w:ascii="Book Antiqua" w:hAnsi="Book Antiqua" w:cs="宋体"/>
          <w:b/>
          <w:bCs/>
          <w:color w:val="000000"/>
          <w:sz w:val="24"/>
          <w:szCs w:val="24"/>
        </w:rPr>
        <w:t>d'Emmanuele di Villa Bianca R</w:t>
      </w:r>
      <w:r w:rsidRPr="00F96332">
        <w:rPr>
          <w:rFonts w:ascii="Book Antiqua" w:hAnsi="Book Antiqua" w:cs="宋体"/>
          <w:color w:val="000000"/>
          <w:sz w:val="24"/>
          <w:szCs w:val="24"/>
        </w:rPr>
        <w:t>, Sorrentino R, Maffia P, Mirone V, Imbimbo C, Fusco F, De Palma R, Ignarro LJ, Cirino G. Hydrogen sulfide as a mediator of human corpus cavernosum smooth-muscle relaxation. </w:t>
      </w:r>
      <w:r w:rsidRPr="00F96332">
        <w:rPr>
          <w:rFonts w:ascii="Book Antiqua" w:hAnsi="Book Antiqua" w:cs="宋体"/>
          <w:i/>
          <w:iCs/>
          <w:color w:val="000000"/>
          <w:sz w:val="24"/>
          <w:szCs w:val="24"/>
        </w:rPr>
        <w:t xml:space="preserve">Proc Natl </w:t>
      </w:r>
      <w:r w:rsidRPr="00F96332">
        <w:rPr>
          <w:rFonts w:ascii="Book Antiqua" w:hAnsi="Book Antiqua" w:cs="宋体"/>
          <w:i/>
          <w:iCs/>
          <w:color w:val="000000"/>
          <w:sz w:val="24"/>
          <w:szCs w:val="24"/>
        </w:rPr>
        <w:lastRenderedPageBreak/>
        <w:t>Acad Sci U S A</w:t>
      </w:r>
      <w:r w:rsidRPr="00F96332">
        <w:rPr>
          <w:rFonts w:ascii="Book Antiqua" w:hAnsi="Book Antiqua" w:cs="宋体"/>
          <w:color w:val="000000"/>
          <w:sz w:val="24"/>
          <w:szCs w:val="24"/>
        </w:rPr>
        <w:t> 2009; </w:t>
      </w:r>
      <w:r w:rsidRPr="00F96332">
        <w:rPr>
          <w:rFonts w:ascii="Book Antiqua" w:hAnsi="Book Antiqua" w:cs="宋体"/>
          <w:b/>
          <w:bCs/>
          <w:color w:val="000000"/>
          <w:sz w:val="24"/>
          <w:szCs w:val="24"/>
        </w:rPr>
        <w:t>106</w:t>
      </w:r>
      <w:r w:rsidRPr="00F96332">
        <w:rPr>
          <w:rFonts w:ascii="Book Antiqua" w:hAnsi="Book Antiqua" w:cs="宋体"/>
          <w:color w:val="000000"/>
          <w:sz w:val="24"/>
          <w:szCs w:val="24"/>
        </w:rPr>
        <w:t>: 4513-4518 [PMID: 19255435</w:t>
      </w:r>
      <w:r w:rsidRPr="007078A5">
        <w:t xml:space="preserve"> </w:t>
      </w:r>
      <w:r w:rsidRPr="007078A5">
        <w:rPr>
          <w:rFonts w:ascii="Book Antiqua" w:hAnsi="Book Antiqua" w:cs="宋体"/>
          <w:color w:val="000000"/>
          <w:sz w:val="24"/>
          <w:szCs w:val="24"/>
        </w:rPr>
        <w:t>DOI</w:t>
      </w:r>
      <w:r>
        <w:rPr>
          <w:rFonts w:ascii="Book Antiqua" w:hAnsi="Book Antiqua" w:cs="宋体"/>
          <w:color w:val="000000"/>
          <w:sz w:val="24"/>
          <w:szCs w:val="24"/>
        </w:rPr>
        <w:t xml:space="preserve">: </w:t>
      </w:r>
      <w:r w:rsidRPr="007078A5">
        <w:rPr>
          <w:rFonts w:ascii="Book Antiqua" w:hAnsi="Book Antiqua" w:cs="宋体"/>
          <w:color w:val="000000"/>
          <w:sz w:val="24"/>
          <w:szCs w:val="24"/>
        </w:rPr>
        <w:t>10.1073/pnas.0807974105</w:t>
      </w:r>
      <w:r w:rsidRPr="00F96332">
        <w:rPr>
          <w:rFonts w:ascii="Book Antiqua" w:hAnsi="Book Antiqua" w:cs="宋体"/>
          <w:color w:val="000000"/>
          <w:sz w:val="24"/>
          <w:szCs w:val="24"/>
        </w:rPr>
        <w:t>]</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10 </w:t>
      </w:r>
      <w:r w:rsidRPr="00F96332">
        <w:rPr>
          <w:rFonts w:ascii="Book Antiqua" w:hAnsi="Book Antiqua" w:cs="宋体"/>
          <w:b/>
          <w:bCs/>
          <w:color w:val="000000"/>
          <w:sz w:val="24"/>
          <w:szCs w:val="24"/>
        </w:rPr>
        <w:t>Fiorucci S</w:t>
      </w:r>
      <w:r w:rsidRPr="00F96332">
        <w:rPr>
          <w:rFonts w:ascii="Book Antiqua" w:hAnsi="Book Antiqua" w:cs="宋体"/>
          <w:color w:val="000000"/>
          <w:sz w:val="24"/>
          <w:szCs w:val="24"/>
        </w:rPr>
        <w:t>, Antonelli E, Mencarelli A, Orlandi S, Renga B, Rizzo G, Distrutti E, Shah V, Morelli A. The third gas: H2S regulates perfusion pressure in both the isolated and perfused normal rat liver and in cirrhosis. </w:t>
      </w:r>
      <w:r w:rsidRPr="00F96332">
        <w:rPr>
          <w:rFonts w:ascii="Book Antiqua" w:hAnsi="Book Antiqua" w:cs="宋体"/>
          <w:i/>
          <w:iCs/>
          <w:color w:val="000000"/>
          <w:sz w:val="24"/>
          <w:szCs w:val="24"/>
        </w:rPr>
        <w:t>Hepatology</w:t>
      </w:r>
      <w:r w:rsidRPr="00F96332">
        <w:rPr>
          <w:rFonts w:ascii="Book Antiqua" w:hAnsi="Book Antiqua" w:cs="宋体"/>
          <w:color w:val="000000"/>
          <w:sz w:val="24"/>
          <w:szCs w:val="24"/>
        </w:rPr>
        <w:t> 2005; </w:t>
      </w:r>
      <w:r w:rsidRPr="00F96332">
        <w:rPr>
          <w:rFonts w:ascii="Book Antiqua" w:hAnsi="Book Antiqua" w:cs="宋体"/>
          <w:b/>
          <w:bCs/>
          <w:color w:val="000000"/>
          <w:sz w:val="24"/>
          <w:szCs w:val="24"/>
        </w:rPr>
        <w:t>42</w:t>
      </w:r>
      <w:r w:rsidRPr="00F96332">
        <w:rPr>
          <w:rFonts w:ascii="Book Antiqua" w:hAnsi="Book Antiqua" w:cs="宋体"/>
          <w:color w:val="000000"/>
          <w:sz w:val="24"/>
          <w:szCs w:val="24"/>
        </w:rPr>
        <w:t>: 539-548 [PMID: 16108046 DOI: 10.1002/hep.20817]</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11 </w:t>
      </w:r>
      <w:r w:rsidRPr="00F96332">
        <w:rPr>
          <w:rFonts w:ascii="Book Antiqua" w:hAnsi="Book Antiqua" w:cs="宋体"/>
          <w:b/>
          <w:bCs/>
          <w:color w:val="000000"/>
          <w:sz w:val="24"/>
          <w:szCs w:val="24"/>
        </w:rPr>
        <w:t>Qingyou Z</w:t>
      </w:r>
      <w:r w:rsidRPr="00F96332">
        <w:rPr>
          <w:rFonts w:ascii="Book Antiqua" w:hAnsi="Book Antiqua" w:cs="宋体"/>
          <w:color w:val="000000"/>
          <w:sz w:val="24"/>
          <w:szCs w:val="24"/>
        </w:rPr>
        <w:t>, Junbao D, Weijin Z, Hui Y, Chaoshu T, Chunyu Z. Impact of hydrogen sulfide on carbon monoxide/heme oxygenase pathway in the pathogenesis of hypoxic pulmonary hypertension. </w:t>
      </w:r>
      <w:r w:rsidRPr="00F96332">
        <w:rPr>
          <w:rFonts w:ascii="Book Antiqua" w:hAnsi="Book Antiqua" w:cs="宋体"/>
          <w:i/>
          <w:iCs/>
          <w:color w:val="000000"/>
          <w:sz w:val="24"/>
          <w:szCs w:val="24"/>
        </w:rPr>
        <w:t>Biochem Biophys Res Commun</w:t>
      </w:r>
      <w:r w:rsidRPr="00F96332">
        <w:rPr>
          <w:rFonts w:ascii="Book Antiqua" w:hAnsi="Book Antiqua" w:cs="宋体"/>
          <w:color w:val="000000"/>
          <w:sz w:val="24"/>
          <w:szCs w:val="24"/>
        </w:rPr>
        <w:t> 2004; </w:t>
      </w:r>
      <w:r w:rsidRPr="00F96332">
        <w:rPr>
          <w:rFonts w:ascii="Book Antiqua" w:hAnsi="Book Antiqua" w:cs="宋体"/>
          <w:b/>
          <w:bCs/>
          <w:color w:val="000000"/>
          <w:sz w:val="24"/>
          <w:szCs w:val="24"/>
        </w:rPr>
        <w:t>317</w:t>
      </w:r>
      <w:r w:rsidRPr="00F96332">
        <w:rPr>
          <w:rFonts w:ascii="Book Antiqua" w:hAnsi="Book Antiqua" w:cs="宋体"/>
          <w:color w:val="000000"/>
          <w:sz w:val="24"/>
          <w:szCs w:val="24"/>
        </w:rPr>
        <w:t>: 30-37 [PMID: 15047144 DOI: 10.1016/j.bbrc.2004.02.176]</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12 </w:t>
      </w:r>
      <w:r w:rsidRPr="00F96332">
        <w:rPr>
          <w:rFonts w:ascii="Book Antiqua" w:hAnsi="Book Antiqua" w:cs="宋体"/>
          <w:b/>
          <w:bCs/>
          <w:color w:val="000000"/>
          <w:sz w:val="24"/>
          <w:szCs w:val="24"/>
        </w:rPr>
        <w:t>Poliakova VS</w:t>
      </w:r>
      <w:r w:rsidRPr="00F96332">
        <w:rPr>
          <w:rFonts w:ascii="Book Antiqua" w:hAnsi="Book Antiqua" w:cs="宋体"/>
          <w:color w:val="000000"/>
          <w:sz w:val="24"/>
          <w:szCs w:val="24"/>
        </w:rPr>
        <w:t>, Shakhlamov VA, Stadnikov AA, Solnyshkova TG. [Structural-biochemical reorganization of rat liver caused by hydrogen sulfide-containing gas mixture]. </w:t>
      </w:r>
      <w:r w:rsidRPr="00F96332">
        <w:rPr>
          <w:rFonts w:ascii="Book Antiqua" w:hAnsi="Book Antiqua" w:cs="宋体"/>
          <w:i/>
          <w:iCs/>
          <w:color w:val="000000"/>
          <w:sz w:val="24"/>
          <w:szCs w:val="24"/>
        </w:rPr>
        <w:t>Morfologiia</w:t>
      </w:r>
      <w:r w:rsidRPr="00F96332">
        <w:rPr>
          <w:rFonts w:ascii="Book Antiqua" w:hAnsi="Book Antiqua" w:cs="宋体"/>
          <w:color w:val="000000"/>
          <w:sz w:val="24"/>
          <w:szCs w:val="24"/>
        </w:rPr>
        <w:t> 2003; </w:t>
      </w:r>
      <w:r w:rsidRPr="00F96332">
        <w:rPr>
          <w:rFonts w:ascii="Book Antiqua" w:hAnsi="Book Antiqua" w:cs="宋体"/>
          <w:b/>
          <w:bCs/>
          <w:color w:val="000000"/>
          <w:sz w:val="24"/>
          <w:szCs w:val="24"/>
        </w:rPr>
        <w:t>124</w:t>
      </w:r>
      <w:r w:rsidRPr="00F96332">
        <w:rPr>
          <w:rFonts w:ascii="Book Antiqua" w:hAnsi="Book Antiqua" w:cs="宋体"/>
          <w:color w:val="000000"/>
          <w:sz w:val="24"/>
          <w:szCs w:val="24"/>
        </w:rPr>
        <w:t>: 84-87 [PMID: 14628564]</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13 </w:t>
      </w:r>
      <w:r w:rsidRPr="00F96332">
        <w:rPr>
          <w:rFonts w:ascii="Book Antiqua" w:hAnsi="Book Antiqua" w:cs="宋体"/>
          <w:b/>
          <w:bCs/>
          <w:color w:val="000000"/>
          <w:sz w:val="24"/>
          <w:szCs w:val="24"/>
        </w:rPr>
        <w:t>Ebrahimkhani MR</w:t>
      </w:r>
      <w:r w:rsidRPr="00F96332">
        <w:rPr>
          <w:rFonts w:ascii="Book Antiqua" w:hAnsi="Book Antiqua" w:cs="宋体"/>
          <w:color w:val="000000"/>
          <w:sz w:val="24"/>
          <w:szCs w:val="24"/>
        </w:rPr>
        <w:t>, Mani AR, Moore K. Hydrogen sulphide and the hyperdynamic circulation in cirrhosis: a hypothesis. </w:t>
      </w:r>
      <w:r w:rsidRPr="00F96332">
        <w:rPr>
          <w:rFonts w:ascii="Book Antiqua" w:hAnsi="Book Antiqua" w:cs="宋体"/>
          <w:i/>
          <w:iCs/>
          <w:color w:val="000000"/>
          <w:sz w:val="24"/>
          <w:szCs w:val="24"/>
        </w:rPr>
        <w:t>Gut</w:t>
      </w:r>
      <w:r w:rsidRPr="00F96332">
        <w:rPr>
          <w:rFonts w:ascii="Book Antiqua" w:hAnsi="Book Antiqua" w:cs="宋体"/>
          <w:color w:val="000000"/>
          <w:sz w:val="24"/>
          <w:szCs w:val="24"/>
        </w:rPr>
        <w:t> 2005; </w:t>
      </w:r>
      <w:r w:rsidRPr="00F96332">
        <w:rPr>
          <w:rFonts w:ascii="Book Antiqua" w:hAnsi="Book Antiqua" w:cs="宋体"/>
          <w:b/>
          <w:bCs/>
          <w:color w:val="000000"/>
          <w:sz w:val="24"/>
          <w:szCs w:val="24"/>
        </w:rPr>
        <w:t>54</w:t>
      </w:r>
      <w:r w:rsidRPr="00F96332">
        <w:rPr>
          <w:rFonts w:ascii="Book Antiqua" w:hAnsi="Book Antiqua" w:cs="宋体"/>
          <w:color w:val="000000"/>
          <w:sz w:val="24"/>
          <w:szCs w:val="24"/>
        </w:rPr>
        <w:t>: 1668-1671 [PMID: 16174660 DOI: 10.1136/gut.2004.056556]</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14 </w:t>
      </w:r>
      <w:r w:rsidRPr="00F96332">
        <w:rPr>
          <w:rFonts w:ascii="Book Antiqua" w:hAnsi="Book Antiqua" w:cs="宋体"/>
          <w:b/>
          <w:bCs/>
          <w:color w:val="000000"/>
          <w:sz w:val="24"/>
          <w:szCs w:val="24"/>
        </w:rPr>
        <w:t>Köhn C</w:t>
      </w:r>
      <w:r w:rsidRPr="00F96332">
        <w:rPr>
          <w:rFonts w:ascii="Book Antiqua" w:hAnsi="Book Antiqua" w:cs="宋体"/>
          <w:color w:val="000000"/>
          <w:sz w:val="24"/>
          <w:szCs w:val="24"/>
        </w:rPr>
        <w:t>, Dubrovska G, Huang Y, Gollasch M. Hydrogen sulfide: potent regulator of vascular tone and stimulator of angiogenesis. </w:t>
      </w:r>
      <w:r w:rsidRPr="00F96332">
        <w:rPr>
          <w:rFonts w:ascii="Book Antiqua" w:hAnsi="Book Antiqua" w:cs="宋体"/>
          <w:i/>
          <w:iCs/>
          <w:color w:val="000000"/>
          <w:sz w:val="24"/>
          <w:szCs w:val="24"/>
        </w:rPr>
        <w:t>Int J Biomed Sci</w:t>
      </w:r>
      <w:r w:rsidRPr="00F96332">
        <w:rPr>
          <w:rFonts w:ascii="Book Antiqua" w:hAnsi="Book Antiqua" w:cs="宋体"/>
          <w:color w:val="000000"/>
          <w:sz w:val="24"/>
          <w:szCs w:val="24"/>
        </w:rPr>
        <w:t> 2012; </w:t>
      </w:r>
      <w:r w:rsidRPr="00F96332">
        <w:rPr>
          <w:rFonts w:ascii="Book Antiqua" w:hAnsi="Book Antiqua" w:cs="宋体"/>
          <w:b/>
          <w:bCs/>
          <w:color w:val="000000"/>
          <w:sz w:val="24"/>
          <w:szCs w:val="24"/>
        </w:rPr>
        <w:t>8</w:t>
      </w:r>
      <w:r w:rsidRPr="00F96332">
        <w:rPr>
          <w:rFonts w:ascii="Book Antiqua" w:hAnsi="Book Antiqua" w:cs="宋体"/>
          <w:color w:val="000000"/>
          <w:sz w:val="24"/>
          <w:szCs w:val="24"/>
        </w:rPr>
        <w:t>: 81-86 [PMID: 23675260]</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15 </w:t>
      </w:r>
      <w:r w:rsidRPr="00F96332">
        <w:rPr>
          <w:rFonts w:ascii="Book Antiqua" w:hAnsi="Book Antiqua" w:cs="宋体"/>
          <w:b/>
          <w:bCs/>
          <w:color w:val="000000"/>
          <w:sz w:val="24"/>
          <w:szCs w:val="24"/>
        </w:rPr>
        <w:t>Schleifenbaum J</w:t>
      </w:r>
      <w:r w:rsidRPr="00F96332">
        <w:rPr>
          <w:rFonts w:ascii="Book Antiqua" w:hAnsi="Book Antiqua" w:cs="宋体"/>
          <w:color w:val="000000"/>
          <w:sz w:val="24"/>
          <w:szCs w:val="24"/>
        </w:rPr>
        <w:t>, Köhn C, Voblova N, Dubrovska G, Zavarirskaya O, Gloe T, Crean CS, Luft FC, Huang Y, Schubert R, Gollasch M. Systemic peripheral artery relaxation by KCNQ channel openers and hydrogen sulfide. </w:t>
      </w:r>
      <w:r w:rsidRPr="00F96332">
        <w:rPr>
          <w:rFonts w:ascii="Book Antiqua" w:hAnsi="Book Antiqua" w:cs="宋体"/>
          <w:i/>
          <w:iCs/>
          <w:color w:val="000000"/>
          <w:sz w:val="24"/>
          <w:szCs w:val="24"/>
        </w:rPr>
        <w:t>J Hypertens</w:t>
      </w:r>
      <w:r w:rsidRPr="00F96332">
        <w:rPr>
          <w:rFonts w:ascii="Book Antiqua" w:hAnsi="Book Antiqua" w:cs="宋体"/>
          <w:color w:val="000000"/>
          <w:sz w:val="24"/>
          <w:szCs w:val="24"/>
        </w:rPr>
        <w:t> 2010; </w:t>
      </w:r>
      <w:r w:rsidRPr="00F96332">
        <w:rPr>
          <w:rFonts w:ascii="Book Antiqua" w:hAnsi="Book Antiqua" w:cs="宋体"/>
          <w:b/>
          <w:bCs/>
          <w:color w:val="000000"/>
          <w:sz w:val="24"/>
          <w:szCs w:val="24"/>
        </w:rPr>
        <w:t>28</w:t>
      </w:r>
      <w:r w:rsidRPr="00F96332">
        <w:rPr>
          <w:rFonts w:ascii="Book Antiqua" w:hAnsi="Book Antiqua" w:cs="宋体"/>
          <w:color w:val="000000"/>
          <w:sz w:val="24"/>
          <w:szCs w:val="24"/>
        </w:rPr>
        <w:t>: 1875-1882 [PMID: 20577128 DOI: 10.1097/HJH.0b013e32833c20d5]</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16</w:t>
      </w:r>
      <w:r w:rsidRPr="00F96332">
        <w:rPr>
          <w:rFonts w:ascii="Book Antiqua" w:hAnsi="Book Antiqua" w:cs="宋体"/>
          <w:b/>
          <w:color w:val="000000"/>
          <w:sz w:val="24"/>
          <w:szCs w:val="24"/>
        </w:rPr>
        <w:t xml:space="preserve"> </w:t>
      </w:r>
      <w:r w:rsidRPr="00F96332">
        <w:rPr>
          <w:rFonts w:ascii="Book Antiqua" w:hAnsi="Book Antiqua" w:cs="宋体"/>
          <w:color w:val="000000"/>
          <w:sz w:val="24"/>
          <w:szCs w:val="24"/>
        </w:rPr>
        <w:t>Zhu YZ. A Surgical Illustration of Portal Hypertension Liaoning Science and Technology Press, Shenyang, China 2006: 68-126</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17 </w:t>
      </w:r>
      <w:r w:rsidRPr="00F96332">
        <w:rPr>
          <w:rFonts w:ascii="Book Antiqua" w:hAnsi="Book Antiqua" w:cs="宋体"/>
          <w:b/>
          <w:bCs/>
          <w:color w:val="000000"/>
          <w:sz w:val="24"/>
          <w:szCs w:val="24"/>
        </w:rPr>
        <w:t>Chunyu Z</w:t>
      </w:r>
      <w:r w:rsidRPr="00F96332">
        <w:rPr>
          <w:rFonts w:ascii="Book Antiqua" w:hAnsi="Book Antiqua" w:cs="宋体"/>
          <w:color w:val="000000"/>
          <w:sz w:val="24"/>
          <w:szCs w:val="24"/>
        </w:rPr>
        <w:t>, Junbao D, Dingfang B, Hui Y, Xiuying T, Chaoshu T. The regulatory effect of hydrogen sulfide on hypoxic pulmonary hypertension in rats. </w:t>
      </w:r>
      <w:r w:rsidRPr="00F96332">
        <w:rPr>
          <w:rFonts w:ascii="Book Antiqua" w:hAnsi="Book Antiqua" w:cs="宋体"/>
          <w:i/>
          <w:iCs/>
          <w:color w:val="000000"/>
          <w:sz w:val="24"/>
          <w:szCs w:val="24"/>
        </w:rPr>
        <w:t>Biochem Biophys Res Commun</w:t>
      </w:r>
      <w:r w:rsidRPr="00F96332">
        <w:rPr>
          <w:rFonts w:ascii="Book Antiqua" w:hAnsi="Book Antiqua" w:cs="宋体"/>
          <w:color w:val="000000"/>
          <w:sz w:val="24"/>
          <w:szCs w:val="24"/>
        </w:rPr>
        <w:t> 2003; </w:t>
      </w:r>
      <w:r w:rsidRPr="00F96332">
        <w:rPr>
          <w:rFonts w:ascii="Book Antiqua" w:hAnsi="Book Antiqua" w:cs="宋体"/>
          <w:b/>
          <w:bCs/>
          <w:color w:val="000000"/>
          <w:sz w:val="24"/>
          <w:szCs w:val="24"/>
        </w:rPr>
        <w:t>302</w:t>
      </w:r>
      <w:r w:rsidRPr="00F96332">
        <w:rPr>
          <w:rFonts w:ascii="Book Antiqua" w:hAnsi="Book Antiqua" w:cs="宋体"/>
          <w:color w:val="000000"/>
          <w:sz w:val="24"/>
          <w:szCs w:val="24"/>
        </w:rPr>
        <w:t>: 810-816 [PMID: 12646242 DOI: 10.1016/S0006-291X(03)00256-0]</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lastRenderedPageBreak/>
        <w:t>18 </w:t>
      </w:r>
      <w:r w:rsidRPr="00F96332">
        <w:rPr>
          <w:rFonts w:ascii="Book Antiqua" w:hAnsi="Book Antiqua" w:cs="宋体"/>
          <w:b/>
          <w:bCs/>
          <w:color w:val="000000"/>
          <w:sz w:val="24"/>
          <w:szCs w:val="24"/>
        </w:rPr>
        <w:t>Stipanuk MH</w:t>
      </w:r>
      <w:r w:rsidRPr="00F96332">
        <w:rPr>
          <w:rFonts w:ascii="Book Antiqua" w:hAnsi="Book Antiqua" w:cs="宋体"/>
          <w:color w:val="000000"/>
          <w:sz w:val="24"/>
          <w:szCs w:val="24"/>
        </w:rPr>
        <w:t>, Beck PW. Characterization of the enzymic capacity for cysteine desulphhydration in liver and kidney of the rat. </w:t>
      </w:r>
      <w:r w:rsidRPr="00F96332">
        <w:rPr>
          <w:rFonts w:ascii="Book Antiqua" w:hAnsi="Book Antiqua" w:cs="宋体"/>
          <w:i/>
          <w:iCs/>
          <w:color w:val="000000"/>
          <w:sz w:val="24"/>
          <w:szCs w:val="24"/>
        </w:rPr>
        <w:t>Biochem J</w:t>
      </w:r>
      <w:r w:rsidRPr="00F96332">
        <w:rPr>
          <w:rFonts w:ascii="Book Antiqua" w:hAnsi="Book Antiqua" w:cs="宋体"/>
          <w:color w:val="000000"/>
          <w:sz w:val="24"/>
          <w:szCs w:val="24"/>
        </w:rPr>
        <w:t> 1982; </w:t>
      </w:r>
      <w:r w:rsidRPr="00F96332">
        <w:rPr>
          <w:rFonts w:ascii="Book Antiqua" w:hAnsi="Book Antiqua" w:cs="宋体"/>
          <w:b/>
          <w:bCs/>
          <w:color w:val="000000"/>
          <w:sz w:val="24"/>
          <w:szCs w:val="24"/>
        </w:rPr>
        <w:t>206</w:t>
      </w:r>
      <w:r w:rsidRPr="00F96332">
        <w:rPr>
          <w:rFonts w:ascii="Book Antiqua" w:hAnsi="Book Antiqua" w:cs="宋体"/>
          <w:color w:val="000000"/>
          <w:sz w:val="24"/>
          <w:szCs w:val="24"/>
        </w:rPr>
        <w:t>: 267-277 [PMID: 7150244]</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19 </w:t>
      </w:r>
      <w:r w:rsidRPr="00F96332">
        <w:rPr>
          <w:rFonts w:ascii="Book Antiqua" w:hAnsi="Book Antiqua" w:cs="宋体"/>
          <w:b/>
          <w:bCs/>
          <w:color w:val="000000"/>
          <w:sz w:val="24"/>
          <w:szCs w:val="24"/>
        </w:rPr>
        <w:t>Suematsu M</w:t>
      </w:r>
      <w:r w:rsidRPr="00F96332">
        <w:rPr>
          <w:rFonts w:ascii="Book Antiqua" w:hAnsi="Book Antiqua" w:cs="宋体"/>
          <w:color w:val="000000"/>
          <w:sz w:val="24"/>
          <w:szCs w:val="24"/>
        </w:rPr>
        <w:t>, Ishimura Y. The heme oxygenase-carbon monoxide system: a regulator of hepatobiliary function. </w:t>
      </w:r>
      <w:r w:rsidRPr="00F96332">
        <w:rPr>
          <w:rFonts w:ascii="Book Antiqua" w:hAnsi="Book Antiqua" w:cs="宋体"/>
          <w:i/>
          <w:iCs/>
          <w:color w:val="000000"/>
          <w:sz w:val="24"/>
          <w:szCs w:val="24"/>
        </w:rPr>
        <w:t>Hepatology</w:t>
      </w:r>
      <w:r w:rsidRPr="00F96332">
        <w:rPr>
          <w:rFonts w:ascii="Book Antiqua" w:hAnsi="Book Antiqua" w:cs="宋体"/>
          <w:color w:val="000000"/>
          <w:sz w:val="24"/>
          <w:szCs w:val="24"/>
        </w:rPr>
        <w:t> 2000; </w:t>
      </w:r>
      <w:r w:rsidRPr="00F96332">
        <w:rPr>
          <w:rFonts w:ascii="Book Antiqua" w:hAnsi="Book Antiqua" w:cs="宋体"/>
          <w:b/>
          <w:bCs/>
          <w:color w:val="000000"/>
          <w:sz w:val="24"/>
          <w:szCs w:val="24"/>
        </w:rPr>
        <w:t>31</w:t>
      </w:r>
      <w:r w:rsidRPr="00F96332">
        <w:rPr>
          <w:rFonts w:ascii="Book Antiqua" w:hAnsi="Book Antiqua" w:cs="宋体"/>
          <w:color w:val="000000"/>
          <w:sz w:val="24"/>
          <w:szCs w:val="24"/>
        </w:rPr>
        <w:t>: 3-6 [PMID: 10613719 DOI: 10.1002/hep.510310102]</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 xml:space="preserve">20 </w:t>
      </w:r>
      <w:r w:rsidRPr="00F96332">
        <w:rPr>
          <w:rFonts w:ascii="Book Antiqua" w:hAnsi="Book Antiqua" w:cs="宋体"/>
          <w:b/>
          <w:color w:val="000000"/>
          <w:sz w:val="24"/>
          <w:szCs w:val="24"/>
        </w:rPr>
        <w:t xml:space="preserve">Liu H, </w:t>
      </w:r>
      <w:r w:rsidRPr="00F96332">
        <w:rPr>
          <w:rFonts w:ascii="Book Antiqua" w:hAnsi="Book Antiqua" w:cs="宋体"/>
          <w:color w:val="000000"/>
          <w:sz w:val="24"/>
          <w:szCs w:val="24"/>
        </w:rPr>
        <w:t>Zheng Y, Chen W, Zhao J, Li R, Zhang N, Liu F, Yan J. Effect of endogenous hydrogen sulfide on apoptosis of cirrhosis rat liver cells.</w:t>
      </w:r>
      <w:r w:rsidRPr="00F96332">
        <w:rPr>
          <w:rFonts w:ascii="Book Antiqua" w:hAnsi="Book Antiqua" w:cs="宋体"/>
          <w:i/>
          <w:color w:val="000000"/>
          <w:sz w:val="24"/>
          <w:szCs w:val="24"/>
        </w:rPr>
        <w:t xml:space="preserve"> Shijie Huaren Xiaohua Zazhi </w:t>
      </w:r>
      <w:r w:rsidRPr="00F96332">
        <w:rPr>
          <w:rFonts w:ascii="Book Antiqua" w:hAnsi="Book Antiqua" w:cs="宋体"/>
          <w:color w:val="000000"/>
          <w:sz w:val="24"/>
          <w:szCs w:val="24"/>
        </w:rPr>
        <w:t>2012;</w:t>
      </w:r>
      <w:r w:rsidRPr="00F96332">
        <w:rPr>
          <w:rFonts w:ascii="Book Antiqua" w:hAnsi="Book Antiqua" w:cs="宋体"/>
          <w:b/>
          <w:color w:val="000000"/>
          <w:sz w:val="24"/>
          <w:szCs w:val="24"/>
        </w:rPr>
        <w:t xml:space="preserve"> 20: </w:t>
      </w:r>
      <w:r w:rsidRPr="00F96332">
        <w:rPr>
          <w:rFonts w:ascii="Book Antiqua" w:hAnsi="Book Antiqua" w:cs="宋体"/>
          <w:color w:val="000000"/>
          <w:sz w:val="24"/>
          <w:szCs w:val="24"/>
        </w:rPr>
        <w:t>670-674</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21 </w:t>
      </w:r>
      <w:r w:rsidRPr="00F96332">
        <w:rPr>
          <w:rFonts w:ascii="Book Antiqua" w:hAnsi="Book Antiqua" w:cs="宋体"/>
          <w:b/>
          <w:bCs/>
          <w:color w:val="000000"/>
          <w:sz w:val="24"/>
          <w:szCs w:val="24"/>
        </w:rPr>
        <w:t>Liu Y</w:t>
      </w:r>
      <w:r w:rsidRPr="00F96332">
        <w:rPr>
          <w:rFonts w:ascii="Book Antiqua" w:hAnsi="Book Antiqua" w:cs="宋体"/>
          <w:color w:val="000000"/>
          <w:sz w:val="24"/>
          <w:szCs w:val="24"/>
        </w:rPr>
        <w:t>, Li Y, Yang W, Cao G. H2 S inhibits the activation of hepatic stellate cells and downregulates the expression of urotensin II. </w:t>
      </w:r>
      <w:r w:rsidRPr="00F96332">
        <w:rPr>
          <w:rFonts w:ascii="Book Antiqua" w:hAnsi="Book Antiqua" w:cs="宋体"/>
          <w:i/>
          <w:iCs/>
          <w:color w:val="000000"/>
          <w:sz w:val="24"/>
          <w:szCs w:val="24"/>
        </w:rPr>
        <w:t>Hepatol Res</w:t>
      </w:r>
      <w:r w:rsidRPr="00F96332">
        <w:rPr>
          <w:rFonts w:ascii="Book Antiqua" w:hAnsi="Book Antiqua" w:cs="宋体"/>
          <w:color w:val="000000"/>
          <w:sz w:val="24"/>
          <w:szCs w:val="24"/>
        </w:rPr>
        <w:t> 2013; </w:t>
      </w:r>
      <w:r w:rsidRPr="00F96332">
        <w:rPr>
          <w:rFonts w:ascii="Book Antiqua" w:hAnsi="Book Antiqua" w:cs="宋体"/>
          <w:b/>
          <w:bCs/>
          <w:color w:val="000000"/>
          <w:sz w:val="24"/>
          <w:szCs w:val="24"/>
        </w:rPr>
        <w:t>43</w:t>
      </w:r>
      <w:r w:rsidRPr="00F96332">
        <w:rPr>
          <w:rFonts w:ascii="Book Antiqua" w:hAnsi="Book Antiqua" w:cs="宋体"/>
          <w:color w:val="000000"/>
          <w:sz w:val="24"/>
          <w:szCs w:val="24"/>
        </w:rPr>
        <w:t>: 670-678 [PMID: 23131022</w:t>
      </w:r>
      <w:r>
        <w:rPr>
          <w:rFonts w:ascii="Book Antiqua" w:hAnsi="Book Antiqua" w:cs="宋体"/>
          <w:color w:val="000000"/>
          <w:sz w:val="24"/>
          <w:szCs w:val="24"/>
        </w:rPr>
        <w:t xml:space="preserve"> </w:t>
      </w:r>
      <w:r w:rsidRPr="007078A5">
        <w:rPr>
          <w:rFonts w:ascii="Book Antiqua" w:hAnsi="Book Antiqua" w:cs="宋体"/>
          <w:color w:val="000000"/>
          <w:sz w:val="24"/>
          <w:szCs w:val="24"/>
        </w:rPr>
        <w:t>DOI</w:t>
      </w:r>
      <w:r>
        <w:rPr>
          <w:rFonts w:ascii="Book Antiqua" w:hAnsi="Book Antiqua" w:cs="宋体"/>
          <w:color w:val="000000"/>
          <w:sz w:val="24"/>
          <w:szCs w:val="24"/>
        </w:rPr>
        <w:t xml:space="preserve">: </w:t>
      </w:r>
      <w:r w:rsidRPr="007078A5">
        <w:rPr>
          <w:rFonts w:ascii="Book Antiqua" w:hAnsi="Book Antiqua" w:cs="宋体"/>
          <w:color w:val="000000"/>
          <w:sz w:val="24"/>
          <w:szCs w:val="24"/>
        </w:rPr>
        <w:t>10.1111/hepr.12002</w:t>
      </w:r>
      <w:r w:rsidRPr="00F96332">
        <w:rPr>
          <w:rFonts w:ascii="Book Antiqua" w:hAnsi="Book Antiqua" w:cs="宋体"/>
          <w:color w:val="000000"/>
          <w:sz w:val="24"/>
          <w:szCs w:val="24"/>
        </w:rPr>
        <w:t>]</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22 </w:t>
      </w:r>
      <w:r w:rsidRPr="00F96332">
        <w:rPr>
          <w:rFonts w:ascii="Book Antiqua" w:hAnsi="Book Antiqua" w:cs="宋体"/>
          <w:b/>
          <w:bCs/>
          <w:color w:val="000000"/>
          <w:sz w:val="24"/>
          <w:szCs w:val="24"/>
        </w:rPr>
        <w:t>Guicciardi ME</w:t>
      </w:r>
      <w:r w:rsidRPr="00F96332">
        <w:rPr>
          <w:rFonts w:ascii="Book Antiqua" w:hAnsi="Book Antiqua" w:cs="宋体"/>
          <w:color w:val="000000"/>
          <w:sz w:val="24"/>
          <w:szCs w:val="24"/>
        </w:rPr>
        <w:t>, Gores GJ. Apoptosis: a mechanism of acute and chronic liver injury. </w:t>
      </w:r>
      <w:r w:rsidRPr="00F96332">
        <w:rPr>
          <w:rFonts w:ascii="Book Antiqua" w:hAnsi="Book Antiqua" w:cs="宋体"/>
          <w:i/>
          <w:iCs/>
          <w:color w:val="000000"/>
          <w:sz w:val="24"/>
          <w:szCs w:val="24"/>
        </w:rPr>
        <w:t>Gut</w:t>
      </w:r>
      <w:r w:rsidRPr="00F96332">
        <w:rPr>
          <w:rFonts w:ascii="Book Antiqua" w:hAnsi="Book Antiqua" w:cs="宋体"/>
          <w:color w:val="000000"/>
          <w:sz w:val="24"/>
          <w:szCs w:val="24"/>
        </w:rPr>
        <w:t> 2005; </w:t>
      </w:r>
      <w:r w:rsidRPr="00F96332">
        <w:rPr>
          <w:rFonts w:ascii="Book Antiqua" w:hAnsi="Book Antiqua" w:cs="宋体"/>
          <w:b/>
          <w:bCs/>
          <w:color w:val="000000"/>
          <w:sz w:val="24"/>
          <w:szCs w:val="24"/>
        </w:rPr>
        <w:t>54</w:t>
      </w:r>
      <w:r w:rsidRPr="00F96332">
        <w:rPr>
          <w:rFonts w:ascii="Book Antiqua" w:hAnsi="Book Antiqua" w:cs="宋体"/>
          <w:color w:val="000000"/>
          <w:sz w:val="24"/>
          <w:szCs w:val="24"/>
        </w:rPr>
        <w:t>: 1024-1033 [PMID: 15951554 DOI: 10.1136/gut.2004.053850]</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23 </w:t>
      </w:r>
      <w:r w:rsidRPr="00F96332">
        <w:rPr>
          <w:rFonts w:ascii="Book Antiqua" w:hAnsi="Book Antiqua" w:cs="宋体"/>
          <w:b/>
          <w:bCs/>
          <w:color w:val="000000"/>
          <w:sz w:val="24"/>
          <w:szCs w:val="24"/>
        </w:rPr>
        <w:t>Kiliçarslan A</w:t>
      </w:r>
      <w:r w:rsidRPr="00F96332">
        <w:rPr>
          <w:rFonts w:ascii="Book Antiqua" w:hAnsi="Book Antiqua" w:cs="宋体"/>
          <w:color w:val="000000"/>
          <w:sz w:val="24"/>
          <w:szCs w:val="24"/>
        </w:rPr>
        <w:t>, Kahraman A, Akkiz H, Yildiz Menzileto</w:t>
      </w:r>
      <w:r w:rsidRPr="00F96332">
        <w:rPr>
          <w:rFonts w:ascii="Book Antiqua" w:eastAsia="MS Gothic" w:hAnsi="Book Antiqua" w:cs="MS Gothic"/>
          <w:color w:val="000000"/>
          <w:sz w:val="24"/>
          <w:szCs w:val="24"/>
        </w:rPr>
        <w:t>ğ</w:t>
      </w:r>
      <w:r w:rsidRPr="00F96332">
        <w:rPr>
          <w:rFonts w:ascii="Book Antiqua" w:hAnsi="Book Antiqua" w:cs="宋体"/>
          <w:color w:val="000000"/>
          <w:sz w:val="24"/>
          <w:szCs w:val="24"/>
        </w:rPr>
        <w:t>lu S, Fingas CD, Gerken G, Canbay A. Apoptosis in selected liver diseases. </w:t>
      </w:r>
      <w:r w:rsidRPr="00F96332">
        <w:rPr>
          <w:rFonts w:ascii="Book Antiqua" w:hAnsi="Book Antiqua" w:cs="宋体"/>
          <w:i/>
          <w:iCs/>
          <w:color w:val="000000"/>
          <w:sz w:val="24"/>
          <w:szCs w:val="24"/>
        </w:rPr>
        <w:t>Turk J Gastroenterol</w:t>
      </w:r>
      <w:r w:rsidRPr="00F96332">
        <w:rPr>
          <w:rFonts w:ascii="Book Antiqua" w:hAnsi="Book Antiqua" w:cs="宋体"/>
          <w:color w:val="000000"/>
          <w:sz w:val="24"/>
          <w:szCs w:val="24"/>
        </w:rPr>
        <w:t> 2009; </w:t>
      </w:r>
      <w:r w:rsidRPr="00F96332">
        <w:rPr>
          <w:rFonts w:ascii="Book Antiqua" w:hAnsi="Book Antiqua" w:cs="宋体"/>
          <w:b/>
          <w:bCs/>
          <w:color w:val="000000"/>
          <w:sz w:val="24"/>
          <w:szCs w:val="24"/>
        </w:rPr>
        <w:t>20</w:t>
      </w:r>
      <w:r w:rsidRPr="00F96332">
        <w:rPr>
          <w:rFonts w:ascii="Book Antiqua" w:hAnsi="Book Antiqua" w:cs="宋体"/>
          <w:color w:val="000000"/>
          <w:sz w:val="24"/>
          <w:szCs w:val="24"/>
        </w:rPr>
        <w:t>: 171-179 [PMID: 19821198]</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24 </w:t>
      </w:r>
      <w:r w:rsidRPr="00F96332">
        <w:rPr>
          <w:rFonts w:ascii="Book Antiqua" w:hAnsi="Book Antiqua" w:cs="宋体"/>
          <w:b/>
          <w:bCs/>
          <w:color w:val="000000"/>
          <w:sz w:val="24"/>
          <w:szCs w:val="24"/>
        </w:rPr>
        <w:t>Fan HN</w:t>
      </w:r>
      <w:r w:rsidRPr="00F96332">
        <w:rPr>
          <w:rFonts w:ascii="Book Antiqua" w:hAnsi="Book Antiqua" w:cs="宋体"/>
          <w:color w:val="000000"/>
          <w:sz w:val="24"/>
          <w:szCs w:val="24"/>
        </w:rPr>
        <w:t>, Wang HJ, Yang-Dan CR, Ren L, Wang C, Li YF, Deng Y. Protective effects of hydrogen sulfide on oxidative stress and fibrosis in hepatic stellate cells. </w:t>
      </w:r>
      <w:r w:rsidRPr="00F96332">
        <w:rPr>
          <w:rFonts w:ascii="Book Antiqua" w:hAnsi="Book Antiqua" w:cs="宋体"/>
          <w:i/>
          <w:iCs/>
          <w:color w:val="000000"/>
          <w:sz w:val="24"/>
          <w:szCs w:val="24"/>
        </w:rPr>
        <w:t>Mol Med Rep</w:t>
      </w:r>
      <w:r w:rsidRPr="00F96332">
        <w:rPr>
          <w:rFonts w:ascii="Book Antiqua" w:hAnsi="Book Antiqua" w:cs="宋体"/>
          <w:color w:val="000000"/>
          <w:sz w:val="24"/>
          <w:szCs w:val="24"/>
        </w:rPr>
        <w:t> 2013; </w:t>
      </w:r>
      <w:r w:rsidRPr="00F96332">
        <w:rPr>
          <w:rFonts w:ascii="Book Antiqua" w:hAnsi="Book Antiqua" w:cs="宋体"/>
          <w:b/>
          <w:bCs/>
          <w:color w:val="000000"/>
          <w:sz w:val="24"/>
          <w:szCs w:val="24"/>
        </w:rPr>
        <w:t>7</w:t>
      </w:r>
      <w:r w:rsidRPr="00F96332">
        <w:rPr>
          <w:rFonts w:ascii="Book Antiqua" w:hAnsi="Book Antiqua" w:cs="宋体"/>
          <w:color w:val="000000"/>
          <w:sz w:val="24"/>
          <w:szCs w:val="24"/>
        </w:rPr>
        <w:t>: 247-253 [PMID: 23129058]</w:t>
      </w:r>
    </w:p>
    <w:p w:rsidR="00E32352" w:rsidRPr="00F96332" w:rsidRDefault="00E32352" w:rsidP="00AF6278">
      <w:pPr>
        <w:spacing w:after="0" w:line="360" w:lineRule="auto"/>
        <w:jc w:val="both"/>
        <w:rPr>
          <w:rFonts w:ascii="Book Antiqua" w:hAnsi="Book Antiqua" w:cs="宋体"/>
          <w:color w:val="000000"/>
          <w:sz w:val="24"/>
          <w:szCs w:val="24"/>
        </w:rPr>
      </w:pPr>
      <w:r w:rsidRPr="00F96332">
        <w:rPr>
          <w:rFonts w:ascii="Book Antiqua" w:hAnsi="Book Antiqua" w:cs="宋体"/>
          <w:color w:val="000000"/>
          <w:sz w:val="24"/>
          <w:szCs w:val="24"/>
        </w:rPr>
        <w:t>25 </w:t>
      </w:r>
      <w:r w:rsidRPr="00F96332">
        <w:rPr>
          <w:rFonts w:ascii="Book Antiqua" w:hAnsi="Book Antiqua" w:cs="宋体"/>
          <w:b/>
          <w:bCs/>
          <w:color w:val="000000"/>
          <w:sz w:val="24"/>
          <w:szCs w:val="24"/>
        </w:rPr>
        <w:t>Lu F</w:t>
      </w:r>
      <w:r w:rsidRPr="00F96332">
        <w:rPr>
          <w:rFonts w:ascii="Book Antiqua" w:hAnsi="Book Antiqua" w:cs="宋体"/>
          <w:color w:val="000000"/>
          <w:sz w:val="24"/>
          <w:szCs w:val="24"/>
        </w:rPr>
        <w:t>, Xing J, Zhang X, Dong S, Zhao Y, Wang L, Li H, Yang F, Xu C, Zhang W. Exogenous hydrogen sulfide prevents cardiomyocyte apoptosis from cardiac hypertrophy induced by isoproterenol. </w:t>
      </w:r>
      <w:r w:rsidRPr="00F96332">
        <w:rPr>
          <w:rFonts w:ascii="Book Antiqua" w:hAnsi="Book Antiqua" w:cs="宋体"/>
          <w:i/>
          <w:iCs/>
          <w:color w:val="000000"/>
          <w:sz w:val="24"/>
          <w:szCs w:val="24"/>
        </w:rPr>
        <w:t>Mol Cell Biochem</w:t>
      </w:r>
      <w:r w:rsidRPr="00F96332">
        <w:rPr>
          <w:rFonts w:ascii="Book Antiqua" w:hAnsi="Book Antiqua" w:cs="宋体"/>
          <w:color w:val="000000"/>
          <w:sz w:val="24"/>
          <w:szCs w:val="24"/>
        </w:rPr>
        <w:t> 2013; </w:t>
      </w:r>
      <w:r w:rsidRPr="00F96332">
        <w:rPr>
          <w:rFonts w:ascii="Book Antiqua" w:hAnsi="Book Antiqua" w:cs="宋体"/>
          <w:b/>
          <w:bCs/>
          <w:color w:val="000000"/>
          <w:sz w:val="24"/>
          <w:szCs w:val="24"/>
        </w:rPr>
        <w:t>381</w:t>
      </w:r>
      <w:r w:rsidRPr="00F96332">
        <w:rPr>
          <w:rFonts w:ascii="Book Antiqua" w:hAnsi="Book Antiqua" w:cs="宋体"/>
          <w:color w:val="000000"/>
          <w:sz w:val="24"/>
          <w:szCs w:val="24"/>
        </w:rPr>
        <w:t>: 41-50 [PMID: 23660955 DOI: 10.1007/s11010-013-1686-7]</w:t>
      </w:r>
    </w:p>
    <w:p w:rsidR="00E32352" w:rsidRPr="00F96332" w:rsidRDefault="00E32352" w:rsidP="00AF6278">
      <w:pPr>
        <w:spacing w:after="0" w:line="360" w:lineRule="auto"/>
        <w:jc w:val="both"/>
        <w:rPr>
          <w:rFonts w:ascii="Book Antiqua" w:hAnsi="Book Antiqua"/>
          <w:sz w:val="24"/>
          <w:szCs w:val="24"/>
        </w:rPr>
      </w:pPr>
    </w:p>
    <w:p w:rsidR="00E32352" w:rsidRPr="00673A62" w:rsidRDefault="00E32352" w:rsidP="00AF6278">
      <w:pPr>
        <w:pStyle w:val="ac"/>
        <w:wordWrap w:val="0"/>
        <w:spacing w:line="360" w:lineRule="auto"/>
        <w:ind w:left="360" w:right="120"/>
        <w:jc w:val="right"/>
        <w:rPr>
          <w:rFonts w:ascii="Book Antiqua" w:hAnsi="Book Antiqua"/>
          <w:b/>
          <w:bCs/>
          <w:color w:val="000000"/>
        </w:rPr>
      </w:pPr>
      <w:bookmarkStart w:id="64" w:name="OLE_LINK139"/>
      <w:bookmarkStart w:id="65" w:name="OLE_LINK142"/>
      <w:bookmarkStart w:id="66" w:name="OLE_LINK144"/>
      <w:bookmarkStart w:id="67" w:name="OLE_LINK187"/>
      <w:bookmarkStart w:id="68" w:name="OLE_LINK235"/>
      <w:bookmarkStart w:id="69" w:name="OLE_LINK239"/>
      <w:bookmarkStart w:id="70" w:name="OLE_LINK248"/>
      <w:r w:rsidRPr="008A435A">
        <w:rPr>
          <w:rStyle w:val="ad"/>
          <w:rFonts w:ascii="Book Antiqua" w:hAnsi="Book Antiqua" w:cs="Arial"/>
          <w:noProof/>
          <w:color w:val="000000"/>
        </w:rPr>
        <w:t>P-Reviewers</w:t>
      </w:r>
      <w:r w:rsidRPr="00673A62">
        <w:rPr>
          <w:rStyle w:val="ad"/>
          <w:rFonts w:ascii="Book Antiqua" w:hAnsi="Book Antiqua" w:cs="Arial"/>
          <w:noProof/>
          <w:color w:val="000000"/>
        </w:rPr>
        <w:t>:</w:t>
      </w:r>
      <w:r w:rsidRPr="008A435A">
        <w:rPr>
          <w:rFonts w:ascii="Book Antiqua" w:hAnsi="Book Antiqua"/>
          <w:bCs/>
          <w:color w:val="000000"/>
        </w:rPr>
        <w:t xml:space="preserve"> </w:t>
      </w:r>
      <w:r>
        <w:rPr>
          <w:rFonts w:ascii="Book Antiqua" w:hAnsi="Book Antiqua"/>
          <w:bCs/>
          <w:color w:val="000000"/>
        </w:rPr>
        <w:t>Gentilucci</w:t>
      </w:r>
      <w:r w:rsidRPr="00AF6278">
        <w:rPr>
          <w:rFonts w:ascii="Book Antiqua" w:hAnsi="Book Antiqua"/>
          <w:bCs/>
          <w:color w:val="000000"/>
        </w:rPr>
        <w:t xml:space="preserve"> UV</w:t>
      </w:r>
      <w:r>
        <w:rPr>
          <w:rFonts w:ascii="Book Antiqua" w:hAnsi="Book Antiqua"/>
          <w:bCs/>
          <w:color w:val="000000"/>
        </w:rPr>
        <w:t>,</w:t>
      </w:r>
      <w:r w:rsidRPr="00AF6278">
        <w:rPr>
          <w:rFonts w:ascii="Book Antiqua" w:hAnsi="Book Antiqua"/>
          <w:bCs/>
          <w:color w:val="000000"/>
        </w:rPr>
        <w:t xml:space="preserve"> </w:t>
      </w:r>
      <w:r>
        <w:rPr>
          <w:rFonts w:ascii="Book Antiqua" w:hAnsi="Book Antiqua"/>
          <w:bCs/>
          <w:color w:val="000000"/>
        </w:rPr>
        <w:t xml:space="preserve">Klinge </w:t>
      </w:r>
      <w:r w:rsidRPr="00AF6278">
        <w:rPr>
          <w:rFonts w:ascii="Book Antiqua" w:hAnsi="Book Antiqua"/>
          <w:bCs/>
          <w:color w:val="000000"/>
        </w:rPr>
        <w:t>U</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rPr>
        <w:t>:</w:t>
      </w:r>
      <w:r w:rsidRPr="008A435A">
        <w:rPr>
          <w:rFonts w:ascii="Book Antiqua" w:hAnsi="Book Antiqua"/>
          <w:bCs/>
          <w:color w:val="000000"/>
        </w:rPr>
        <w:t xml:space="preserve"> </w:t>
      </w:r>
      <w:r w:rsidRPr="00BE64CF">
        <w:rPr>
          <w:rFonts w:ascii="Book Antiqua" w:hAnsi="Book Antiqua"/>
          <w:bCs/>
          <w:color w:val="000000"/>
        </w:rPr>
        <w:t>Qi Y</w:t>
      </w:r>
      <w:r w:rsidRPr="008A435A">
        <w:rPr>
          <w:rFonts w:ascii="Book Antiqua" w:hAnsi="Book Antiqua"/>
          <w:b/>
          <w:bCs/>
          <w:color w:val="000000"/>
        </w:rPr>
        <w:t xml:space="preserve">   L-Editor</w:t>
      </w:r>
      <w:r w:rsidRPr="00673A62">
        <w:rPr>
          <w:rFonts w:ascii="Book Antiqua" w:hAnsi="Book Antiqua"/>
          <w:b/>
          <w:bCs/>
          <w:color w:val="000000"/>
        </w:rPr>
        <w:t>:</w:t>
      </w:r>
      <w:r w:rsidRPr="008A435A">
        <w:rPr>
          <w:rFonts w:ascii="Book Antiqua" w:hAnsi="Book Antiqua"/>
          <w:b/>
          <w:bCs/>
          <w:color w:val="000000"/>
        </w:rPr>
        <w:t xml:space="preserve">   E-Editor</w:t>
      </w:r>
      <w:bookmarkEnd w:id="64"/>
      <w:r w:rsidRPr="00673A62">
        <w:rPr>
          <w:rFonts w:ascii="Book Antiqua" w:hAnsi="Book Antiqua"/>
          <w:b/>
          <w:bCs/>
          <w:color w:val="000000"/>
        </w:rPr>
        <w:t>:</w:t>
      </w:r>
    </w:p>
    <w:bookmarkEnd w:id="65"/>
    <w:bookmarkEnd w:id="66"/>
    <w:bookmarkEnd w:id="67"/>
    <w:bookmarkEnd w:id="68"/>
    <w:bookmarkEnd w:id="69"/>
    <w:bookmarkEnd w:id="70"/>
    <w:p w:rsidR="00E32352" w:rsidRPr="00AF6278" w:rsidRDefault="00E32352" w:rsidP="00AF6278">
      <w:pPr>
        <w:spacing w:after="0" w:line="360" w:lineRule="auto"/>
        <w:jc w:val="both"/>
        <w:rPr>
          <w:rFonts w:ascii="Book Antiqua" w:hAnsi="Book Antiqua"/>
          <w:sz w:val="24"/>
          <w:szCs w:val="24"/>
        </w:rPr>
      </w:pPr>
    </w:p>
    <w:p w:rsidR="00E32352" w:rsidRPr="00EE248F" w:rsidRDefault="00E32352" w:rsidP="00AF6278">
      <w:pPr>
        <w:spacing w:after="0" w:line="360" w:lineRule="auto"/>
        <w:jc w:val="both"/>
        <w:rPr>
          <w:rFonts w:ascii="Book Antiqua" w:hAnsi="Book Antiqua"/>
          <w:sz w:val="24"/>
          <w:szCs w:val="24"/>
        </w:rPr>
      </w:pPr>
      <w:r>
        <w:rPr>
          <w:rFonts w:ascii="Book Antiqua" w:hAnsi="Book Antiqua"/>
          <w:sz w:val="24"/>
          <w:szCs w:val="24"/>
        </w:rPr>
        <w:br w:type="page"/>
      </w:r>
      <w:r w:rsidRPr="00EE248F">
        <w:rPr>
          <w:rFonts w:ascii="Book Antiqua" w:hAnsi="Book Antiqua"/>
          <w:b/>
          <w:sz w:val="24"/>
          <w:szCs w:val="24"/>
        </w:rPr>
        <w:lastRenderedPageBreak/>
        <w:t xml:space="preserve">Figure 1 Negative correlation between </w:t>
      </w:r>
      <w:r w:rsidRPr="00EE248F">
        <w:rPr>
          <w:rFonts w:ascii="Book Antiqua" w:hAnsi="Book Antiqua"/>
          <w:b/>
          <w:kern w:val="2"/>
          <w:sz w:val="24"/>
          <w:szCs w:val="24"/>
        </w:rPr>
        <w:t>H</w:t>
      </w:r>
      <w:r w:rsidRPr="00EE248F">
        <w:rPr>
          <w:rFonts w:ascii="Book Antiqua" w:hAnsi="Book Antiqua"/>
          <w:b/>
          <w:kern w:val="2"/>
          <w:sz w:val="24"/>
          <w:szCs w:val="24"/>
          <w:vertAlign w:val="subscript"/>
        </w:rPr>
        <w:t>2</w:t>
      </w:r>
      <w:r w:rsidRPr="00EE248F">
        <w:rPr>
          <w:rFonts w:ascii="Book Antiqua" w:hAnsi="Book Antiqua"/>
          <w:b/>
          <w:kern w:val="2"/>
          <w:sz w:val="24"/>
          <w:szCs w:val="24"/>
        </w:rPr>
        <w:t>S</w:t>
      </w:r>
      <w:r w:rsidRPr="00EE248F" w:rsidDel="0018748E">
        <w:rPr>
          <w:rFonts w:ascii="Book Antiqua" w:hAnsi="Book Antiqua"/>
          <w:b/>
          <w:sz w:val="24"/>
          <w:szCs w:val="24"/>
        </w:rPr>
        <w:t xml:space="preserve"> </w:t>
      </w:r>
      <w:r w:rsidRPr="00EE248F">
        <w:rPr>
          <w:rFonts w:ascii="Book Antiqua" w:hAnsi="Book Antiqua"/>
          <w:b/>
          <w:sz w:val="24"/>
          <w:szCs w:val="24"/>
        </w:rPr>
        <w:t xml:space="preserve">plasma levels and </w:t>
      </w:r>
      <w:r w:rsidRPr="00AF6278">
        <w:rPr>
          <w:rFonts w:ascii="Book Antiqua" w:hAnsi="Book Antiqua"/>
          <w:b/>
          <w:sz w:val="24"/>
          <w:szCs w:val="24"/>
        </w:rPr>
        <w:t>portal vein diameters</w:t>
      </w:r>
      <w:r w:rsidRPr="00EE248F">
        <w:rPr>
          <w:rFonts w:ascii="Book Antiqua" w:hAnsi="Book Antiqua"/>
          <w:b/>
          <w:sz w:val="24"/>
          <w:szCs w:val="24"/>
        </w:rPr>
        <w:t xml:space="preserve"> in patients with portal hypertension</w:t>
      </w:r>
      <w:r>
        <w:rPr>
          <w:rFonts w:ascii="Book Antiqua" w:hAnsi="Book Antiqua"/>
          <w:b/>
          <w:sz w:val="24"/>
          <w:szCs w:val="24"/>
        </w:rPr>
        <w:t>.</w:t>
      </w:r>
      <w:r w:rsidRPr="00A615BE">
        <w:rPr>
          <w:rFonts w:ascii="Book Antiqua" w:hAnsi="Book Antiqua"/>
          <w:sz w:val="24"/>
        </w:rPr>
        <w:t xml:space="preserve"> </w:t>
      </w:r>
      <w:r w:rsidRPr="00EE248F">
        <w:rPr>
          <w:rFonts w:ascii="Book Antiqua" w:hAnsi="Book Antiqua"/>
          <w:i/>
          <w:sz w:val="24"/>
          <w:szCs w:val="24"/>
        </w:rPr>
        <w:t>r</w:t>
      </w:r>
      <w:r w:rsidRPr="00EE248F">
        <w:rPr>
          <w:rFonts w:ascii="Book Antiqua" w:hAnsi="Book Antiqua"/>
          <w:sz w:val="24"/>
          <w:szCs w:val="24"/>
        </w:rPr>
        <w:t xml:space="preserve"> = </w:t>
      </w:r>
      <w:r>
        <w:rPr>
          <w:rFonts w:ascii="Book Antiqua" w:hAnsi="Book Antiqua"/>
          <w:sz w:val="24"/>
          <w:szCs w:val="24"/>
        </w:rPr>
        <w:t>-</w:t>
      </w:r>
      <w:r w:rsidRPr="00EE248F">
        <w:rPr>
          <w:rFonts w:ascii="Book Antiqua" w:hAnsi="Book Antiqua"/>
          <w:sz w:val="24"/>
          <w:szCs w:val="24"/>
        </w:rPr>
        <w:t xml:space="preserve">0.478, </w:t>
      </w:r>
      <w:r w:rsidRPr="00EE248F">
        <w:rPr>
          <w:rFonts w:ascii="Book Antiqua" w:hAnsi="Book Antiqua"/>
          <w:i/>
          <w:sz w:val="24"/>
          <w:szCs w:val="24"/>
        </w:rPr>
        <w:t>P</w:t>
      </w:r>
      <w:r w:rsidRPr="00EE248F">
        <w:rPr>
          <w:rFonts w:ascii="Book Antiqua" w:hAnsi="Book Antiqua"/>
          <w:sz w:val="24"/>
          <w:szCs w:val="24"/>
        </w:rPr>
        <w:t xml:space="preserve"> &lt;</w:t>
      </w:r>
      <w:r>
        <w:rPr>
          <w:rFonts w:ascii="Book Antiqua" w:hAnsi="Book Antiqua"/>
          <w:sz w:val="24"/>
          <w:szCs w:val="24"/>
        </w:rPr>
        <w:t xml:space="preserve"> </w:t>
      </w:r>
      <w:r w:rsidRPr="00EE248F">
        <w:rPr>
          <w:rFonts w:ascii="Book Antiqua" w:hAnsi="Book Antiqua"/>
          <w:sz w:val="24"/>
          <w:szCs w:val="24"/>
        </w:rPr>
        <w:t>0.05</w:t>
      </w:r>
    </w:p>
    <w:p w:rsidR="00E32352" w:rsidRDefault="00E32352" w:rsidP="00AF6278">
      <w:pPr>
        <w:spacing w:after="0" w:line="360" w:lineRule="auto"/>
        <w:jc w:val="both"/>
        <w:rPr>
          <w:rFonts w:ascii="Book Antiqua" w:hAnsi="Book Antiqua"/>
          <w:b/>
          <w:sz w:val="24"/>
          <w:szCs w:val="24"/>
        </w:rPr>
      </w:pPr>
    </w:p>
    <w:p w:rsidR="00E32352" w:rsidRPr="00081670" w:rsidRDefault="00E32352" w:rsidP="00AF6278">
      <w:pPr>
        <w:spacing w:after="0" w:line="360" w:lineRule="auto"/>
        <w:jc w:val="both"/>
        <w:rPr>
          <w:rFonts w:ascii="Book Antiqua" w:hAnsi="Book Antiqua"/>
          <w:sz w:val="24"/>
          <w:szCs w:val="24"/>
        </w:rPr>
      </w:pPr>
      <w:r w:rsidRPr="00EE248F">
        <w:rPr>
          <w:rFonts w:ascii="Book Antiqua" w:hAnsi="Book Antiqua"/>
          <w:b/>
          <w:sz w:val="24"/>
          <w:szCs w:val="24"/>
        </w:rPr>
        <w:t>Figure 2 Liver HE and Masson’s trichrome staining of rabbits in portal hypertension model group and control group.</w:t>
      </w:r>
      <w:r>
        <w:rPr>
          <w:rFonts w:ascii="Book Antiqua" w:hAnsi="Book Antiqua"/>
          <w:sz w:val="24"/>
          <w:szCs w:val="24"/>
        </w:rPr>
        <w:t xml:space="preserve"> </w:t>
      </w:r>
      <w:r w:rsidRPr="00081670">
        <w:rPr>
          <w:rFonts w:ascii="Book Antiqua" w:hAnsi="Book Antiqua"/>
          <w:sz w:val="24"/>
          <w:szCs w:val="24"/>
        </w:rPr>
        <w:t>A</w:t>
      </w:r>
      <w:r>
        <w:rPr>
          <w:rFonts w:ascii="Book Antiqua" w:hAnsi="Book Antiqua"/>
          <w:sz w:val="24"/>
          <w:szCs w:val="24"/>
        </w:rPr>
        <w:t>:</w:t>
      </w:r>
      <w:r w:rsidRPr="00081670">
        <w:rPr>
          <w:rFonts w:ascii="Book Antiqua" w:hAnsi="Book Antiqua"/>
          <w:sz w:val="24"/>
          <w:szCs w:val="24"/>
        </w:rPr>
        <w:t xml:space="preserve"> Rabbit portal hypertension </w:t>
      </w:r>
      <w:r>
        <w:rPr>
          <w:rFonts w:ascii="Book Antiqua" w:hAnsi="Book Antiqua"/>
          <w:sz w:val="24"/>
          <w:szCs w:val="24"/>
        </w:rPr>
        <w:t xml:space="preserve">model; </w:t>
      </w:r>
      <w:r w:rsidRPr="00081670">
        <w:rPr>
          <w:rFonts w:ascii="Book Antiqua" w:hAnsi="Book Antiqua"/>
          <w:sz w:val="24"/>
          <w:szCs w:val="24"/>
        </w:rPr>
        <w:t>B</w:t>
      </w:r>
      <w:r>
        <w:rPr>
          <w:rFonts w:ascii="Book Antiqua" w:hAnsi="Book Antiqua"/>
          <w:sz w:val="24"/>
          <w:szCs w:val="24"/>
        </w:rPr>
        <w:t>:</w:t>
      </w:r>
      <w:r w:rsidRPr="00081670">
        <w:rPr>
          <w:rFonts w:ascii="Book Antiqua" w:hAnsi="Book Antiqua"/>
          <w:sz w:val="24"/>
          <w:szCs w:val="24"/>
        </w:rPr>
        <w:t xml:space="preserve"> Relatio</w:t>
      </w:r>
      <w:r>
        <w:rPr>
          <w:rFonts w:ascii="Book Antiqua" w:hAnsi="Book Antiqua"/>
          <w:sz w:val="24"/>
          <w:szCs w:val="24"/>
        </w:rPr>
        <w:t>nship</w:t>
      </w:r>
      <w:r w:rsidRPr="00081670">
        <w:rPr>
          <w:rFonts w:ascii="Book Antiqua" w:hAnsi="Book Antiqua"/>
          <w:sz w:val="24"/>
          <w:szCs w:val="24"/>
        </w:rPr>
        <w:t xml:space="preserve"> between rabbit portal hypertension progress</w:t>
      </w:r>
      <w:r>
        <w:rPr>
          <w:rFonts w:ascii="Book Antiqua" w:hAnsi="Book Antiqua"/>
          <w:sz w:val="24"/>
          <w:szCs w:val="24"/>
        </w:rPr>
        <w:t xml:space="preserve">ion </w:t>
      </w:r>
      <w:r w:rsidRPr="00081670">
        <w:rPr>
          <w:rFonts w:ascii="Book Antiqua" w:hAnsi="Book Antiqua"/>
          <w:sz w:val="24"/>
          <w:szCs w:val="24"/>
        </w:rPr>
        <w:t>and H</w:t>
      </w:r>
      <w:r w:rsidRPr="00081670">
        <w:rPr>
          <w:rFonts w:ascii="Book Antiqua" w:hAnsi="Book Antiqua"/>
          <w:sz w:val="24"/>
          <w:szCs w:val="24"/>
          <w:vertAlign w:val="subscript"/>
        </w:rPr>
        <w:t>2</w:t>
      </w:r>
      <w:r>
        <w:rPr>
          <w:rFonts w:ascii="Book Antiqua" w:hAnsi="Book Antiqua"/>
          <w:sz w:val="24"/>
          <w:szCs w:val="24"/>
        </w:rPr>
        <w:t xml:space="preserve">S concentration; </w:t>
      </w:r>
      <w:r w:rsidRPr="00081670">
        <w:rPr>
          <w:rFonts w:ascii="Book Antiqua" w:hAnsi="Book Antiqua"/>
          <w:sz w:val="24"/>
          <w:szCs w:val="24"/>
        </w:rPr>
        <w:t>C</w:t>
      </w:r>
      <w:r>
        <w:rPr>
          <w:rFonts w:ascii="Book Antiqua" w:hAnsi="Book Antiqua"/>
          <w:sz w:val="24"/>
          <w:szCs w:val="24"/>
        </w:rPr>
        <w:t>:</w:t>
      </w:r>
      <w:r w:rsidRPr="00081670">
        <w:rPr>
          <w:rFonts w:ascii="Book Antiqua" w:hAnsi="Book Antiqua"/>
          <w:sz w:val="24"/>
          <w:szCs w:val="24"/>
        </w:rPr>
        <w:t xml:space="preserve"> </w:t>
      </w:r>
      <w:r>
        <w:rPr>
          <w:rFonts w:ascii="Book Antiqua" w:hAnsi="Book Antiqua"/>
          <w:sz w:val="24"/>
          <w:szCs w:val="24"/>
        </w:rPr>
        <w:t>N</w:t>
      </w:r>
      <w:r w:rsidRPr="00081670">
        <w:rPr>
          <w:rFonts w:ascii="Book Antiqua" w:hAnsi="Book Antiqua"/>
          <w:sz w:val="24"/>
          <w:szCs w:val="24"/>
        </w:rPr>
        <w:t>ormal rabbit liver tissue</w:t>
      </w:r>
      <w:r>
        <w:rPr>
          <w:rFonts w:ascii="Book Antiqua" w:hAnsi="Book Antiqua"/>
          <w:sz w:val="24"/>
          <w:szCs w:val="24"/>
        </w:rPr>
        <w:t xml:space="preserve"> (HE staining); </w:t>
      </w:r>
      <w:r w:rsidRPr="00081670">
        <w:rPr>
          <w:rFonts w:ascii="Book Antiqua" w:hAnsi="Book Antiqua"/>
          <w:sz w:val="24"/>
          <w:szCs w:val="24"/>
        </w:rPr>
        <w:t>D</w:t>
      </w:r>
      <w:r>
        <w:rPr>
          <w:rFonts w:ascii="Book Antiqua" w:hAnsi="Book Antiqua"/>
          <w:sz w:val="24"/>
          <w:szCs w:val="24"/>
        </w:rPr>
        <w:t>:</w:t>
      </w:r>
      <w:r w:rsidRPr="00081670">
        <w:rPr>
          <w:rFonts w:ascii="Book Antiqua" w:hAnsi="Book Antiqua"/>
          <w:sz w:val="24"/>
          <w:szCs w:val="24"/>
        </w:rPr>
        <w:t xml:space="preserve"> SPH rabbit liver sample with concentric arrangement of fibrous larval nodules and fibrous connective tissue in the portal area</w:t>
      </w:r>
      <w:r>
        <w:rPr>
          <w:rFonts w:ascii="Book Antiqua" w:hAnsi="Book Antiqua"/>
          <w:sz w:val="24"/>
          <w:szCs w:val="24"/>
        </w:rPr>
        <w:t xml:space="preserve"> (HE staining); </w:t>
      </w:r>
      <w:r w:rsidRPr="00081670">
        <w:rPr>
          <w:rFonts w:ascii="Book Antiqua" w:hAnsi="Book Antiqua"/>
          <w:sz w:val="24"/>
          <w:szCs w:val="24"/>
        </w:rPr>
        <w:t>E</w:t>
      </w:r>
      <w:r>
        <w:rPr>
          <w:rFonts w:ascii="Book Antiqua" w:hAnsi="Book Antiqua"/>
          <w:sz w:val="24"/>
          <w:szCs w:val="24"/>
        </w:rPr>
        <w:t xml:space="preserve"> and</w:t>
      </w:r>
      <w:r w:rsidRPr="00081670">
        <w:rPr>
          <w:rFonts w:ascii="Book Antiqua" w:hAnsi="Book Antiqua"/>
          <w:sz w:val="24"/>
          <w:szCs w:val="24"/>
        </w:rPr>
        <w:t xml:space="preserve"> F</w:t>
      </w:r>
      <w:r>
        <w:rPr>
          <w:rFonts w:ascii="Book Antiqua" w:hAnsi="Book Antiqua"/>
          <w:sz w:val="24"/>
          <w:szCs w:val="24"/>
        </w:rPr>
        <w:t xml:space="preserve">: </w:t>
      </w:r>
      <w:r w:rsidRPr="00081670">
        <w:rPr>
          <w:rFonts w:ascii="Book Antiqua" w:hAnsi="Book Antiqua"/>
          <w:sz w:val="24"/>
          <w:szCs w:val="24"/>
        </w:rPr>
        <w:t>Masson’s trichrome staining: collagen fibers are stained blue</w:t>
      </w:r>
      <w:r>
        <w:rPr>
          <w:rFonts w:ascii="Book Antiqua" w:hAnsi="Book Antiqua"/>
          <w:sz w:val="24"/>
          <w:szCs w:val="24"/>
        </w:rPr>
        <w:t>–</w:t>
      </w:r>
      <w:r w:rsidRPr="00081670">
        <w:rPr>
          <w:rFonts w:ascii="Book Antiqua" w:hAnsi="Book Antiqua"/>
          <w:sz w:val="24"/>
          <w:szCs w:val="24"/>
        </w:rPr>
        <w:t xml:space="preserve">green; muscle fibers and cellulose </w:t>
      </w:r>
      <w:r>
        <w:rPr>
          <w:rFonts w:ascii="Book Antiqua" w:hAnsi="Book Antiqua"/>
          <w:sz w:val="24"/>
          <w:szCs w:val="24"/>
        </w:rPr>
        <w:t xml:space="preserve">are </w:t>
      </w:r>
      <w:r w:rsidRPr="00081670">
        <w:rPr>
          <w:rFonts w:ascii="Book Antiqua" w:hAnsi="Book Antiqua"/>
          <w:sz w:val="24"/>
          <w:szCs w:val="24"/>
        </w:rPr>
        <w:t xml:space="preserve">stained red; </w:t>
      </w:r>
      <w:r>
        <w:rPr>
          <w:rFonts w:ascii="Book Antiqua" w:hAnsi="Book Antiqua"/>
          <w:sz w:val="24"/>
          <w:szCs w:val="24"/>
        </w:rPr>
        <w:t xml:space="preserve">and </w:t>
      </w:r>
      <w:r w:rsidRPr="00081670">
        <w:rPr>
          <w:rFonts w:ascii="Book Antiqua" w:hAnsi="Book Antiqua"/>
          <w:sz w:val="24"/>
          <w:szCs w:val="24"/>
        </w:rPr>
        <w:t xml:space="preserve">nuclei </w:t>
      </w:r>
      <w:r>
        <w:rPr>
          <w:rFonts w:ascii="Book Antiqua" w:hAnsi="Book Antiqua"/>
          <w:sz w:val="24"/>
          <w:szCs w:val="24"/>
        </w:rPr>
        <w:t xml:space="preserve">are </w:t>
      </w:r>
      <w:r w:rsidRPr="00081670">
        <w:rPr>
          <w:rFonts w:ascii="Book Antiqua" w:hAnsi="Book Antiqua"/>
          <w:sz w:val="24"/>
          <w:szCs w:val="24"/>
        </w:rPr>
        <w:t>stained blue to black</w:t>
      </w:r>
      <w:r>
        <w:rPr>
          <w:rFonts w:ascii="Book Antiqua" w:hAnsi="Book Antiqua"/>
          <w:sz w:val="24"/>
          <w:szCs w:val="24"/>
        </w:rPr>
        <w:t>;</w:t>
      </w:r>
      <w:r w:rsidRPr="00081670">
        <w:rPr>
          <w:rFonts w:ascii="Book Antiqua" w:hAnsi="Book Antiqua"/>
          <w:sz w:val="24"/>
          <w:szCs w:val="24"/>
        </w:rPr>
        <w:t xml:space="preserve"> E</w:t>
      </w:r>
      <w:r>
        <w:rPr>
          <w:rFonts w:ascii="Book Antiqua" w:hAnsi="Book Antiqua"/>
          <w:sz w:val="24"/>
          <w:szCs w:val="24"/>
        </w:rPr>
        <w:t>:</w:t>
      </w:r>
      <w:r w:rsidRPr="00081670">
        <w:rPr>
          <w:rFonts w:ascii="Book Antiqua" w:hAnsi="Book Antiqua"/>
          <w:sz w:val="24"/>
          <w:szCs w:val="24"/>
        </w:rPr>
        <w:t xml:space="preserve"> Normal liver tissue</w:t>
      </w:r>
      <w:r>
        <w:rPr>
          <w:rFonts w:ascii="Book Antiqua" w:hAnsi="Book Antiqua"/>
          <w:sz w:val="24"/>
          <w:szCs w:val="24"/>
        </w:rPr>
        <w:t>;</w:t>
      </w:r>
      <w:r w:rsidRPr="00081670">
        <w:rPr>
          <w:rFonts w:ascii="Book Antiqua" w:hAnsi="Book Antiqua"/>
          <w:sz w:val="24"/>
          <w:szCs w:val="24"/>
        </w:rPr>
        <w:t xml:space="preserve"> F</w:t>
      </w:r>
      <w:r>
        <w:rPr>
          <w:rFonts w:ascii="Book Antiqua" w:hAnsi="Book Antiqua"/>
          <w:sz w:val="24"/>
          <w:szCs w:val="24"/>
        </w:rPr>
        <w:t>:</w:t>
      </w:r>
      <w:r w:rsidRPr="00081670">
        <w:rPr>
          <w:rFonts w:ascii="Book Antiqua" w:hAnsi="Book Antiqua"/>
          <w:sz w:val="24"/>
          <w:szCs w:val="24"/>
        </w:rPr>
        <w:t xml:space="preserve"> SPH liver tissue with large amount of collagen fibers (yellow arrow). All histological images are shown with </w:t>
      </w:r>
      <w:r>
        <w:rPr>
          <w:rFonts w:ascii="Book Antiqua" w:hAnsi="Book Antiqua"/>
          <w:sz w:val="24"/>
          <w:szCs w:val="24"/>
        </w:rPr>
        <w:sym w:font="Symbol" w:char="F0B4"/>
      </w:r>
      <w:r>
        <w:rPr>
          <w:rFonts w:ascii="Book Antiqua" w:hAnsi="Book Antiqua"/>
          <w:sz w:val="24"/>
          <w:szCs w:val="24"/>
        </w:rPr>
        <w:t xml:space="preserve"> </w:t>
      </w:r>
      <w:r w:rsidRPr="00081670">
        <w:rPr>
          <w:rFonts w:ascii="Book Antiqua" w:hAnsi="Book Antiqua"/>
          <w:sz w:val="24"/>
          <w:szCs w:val="24"/>
        </w:rPr>
        <w:t>40 magnification.</w:t>
      </w:r>
    </w:p>
    <w:p w:rsidR="00E32352" w:rsidRPr="00A615BE" w:rsidRDefault="00E32352" w:rsidP="00AF6278">
      <w:pPr>
        <w:spacing w:after="0" w:line="360" w:lineRule="auto"/>
        <w:jc w:val="both"/>
        <w:rPr>
          <w:rFonts w:ascii="Book Antiqua" w:hAnsi="Book Antiqua"/>
          <w:b/>
          <w:sz w:val="24"/>
        </w:rPr>
      </w:pPr>
    </w:p>
    <w:p w:rsidR="00E32352" w:rsidRPr="00081670" w:rsidRDefault="00E32352" w:rsidP="00AF6278">
      <w:pPr>
        <w:spacing w:after="0" w:line="360" w:lineRule="auto"/>
        <w:jc w:val="both"/>
        <w:rPr>
          <w:rFonts w:ascii="Book Antiqua" w:hAnsi="Book Antiqua"/>
          <w:sz w:val="24"/>
          <w:szCs w:val="24"/>
        </w:rPr>
      </w:pPr>
      <w:r w:rsidRPr="00116521">
        <w:rPr>
          <w:rFonts w:ascii="Book Antiqua" w:hAnsi="Book Antiqua"/>
          <w:b/>
          <w:sz w:val="24"/>
          <w:szCs w:val="24"/>
        </w:rPr>
        <w:t>Figure 3</w:t>
      </w:r>
      <w:r w:rsidRPr="00A615BE">
        <w:rPr>
          <w:rFonts w:ascii="Book Antiqua" w:hAnsi="Book Antiqua"/>
          <w:sz w:val="24"/>
        </w:rPr>
        <w:t xml:space="preserve"> </w:t>
      </w:r>
      <w:r w:rsidRPr="00EE248F">
        <w:rPr>
          <w:rFonts w:ascii="Book Antiqua" w:hAnsi="Book Antiqua"/>
          <w:b/>
          <w:sz w:val="24"/>
          <w:szCs w:val="24"/>
        </w:rPr>
        <w:t xml:space="preserve">Western </w:t>
      </w:r>
      <w:r>
        <w:rPr>
          <w:rFonts w:ascii="Book Antiqua" w:hAnsi="Book Antiqua"/>
          <w:b/>
          <w:sz w:val="24"/>
          <w:szCs w:val="24"/>
        </w:rPr>
        <w:t>blotting</w:t>
      </w:r>
      <w:r w:rsidRPr="00EE248F">
        <w:rPr>
          <w:rFonts w:ascii="Book Antiqua" w:hAnsi="Book Antiqua"/>
          <w:b/>
          <w:sz w:val="24"/>
          <w:szCs w:val="24"/>
        </w:rPr>
        <w:t xml:space="preserve"> analysis of </w:t>
      </w:r>
      <w:r w:rsidRPr="00AF6278">
        <w:rPr>
          <w:rFonts w:ascii="Book Antiqua" w:hAnsi="Book Antiqua"/>
          <w:b/>
          <w:sz w:val="24"/>
          <w:szCs w:val="24"/>
        </w:rPr>
        <w:t xml:space="preserve">phosphorylated extracellular signal-regulated kinase </w:t>
      </w:r>
      <w:r w:rsidRPr="00EE248F">
        <w:rPr>
          <w:rFonts w:ascii="Book Antiqua" w:hAnsi="Book Antiqua"/>
          <w:b/>
          <w:sz w:val="24"/>
          <w:szCs w:val="24"/>
        </w:rPr>
        <w:t xml:space="preserve">1/2 expression levels in </w:t>
      </w:r>
      <w:r w:rsidRPr="00AF6278">
        <w:rPr>
          <w:rFonts w:ascii="Book Antiqua" w:hAnsi="Book Antiqua"/>
          <w:b/>
          <w:sz w:val="24"/>
          <w:szCs w:val="24"/>
        </w:rPr>
        <w:t>schistosomiasis portal hypertension</w:t>
      </w:r>
      <w:r w:rsidRPr="00EE248F">
        <w:rPr>
          <w:rFonts w:ascii="Book Antiqua" w:hAnsi="Book Antiqua"/>
          <w:b/>
          <w:sz w:val="24"/>
          <w:szCs w:val="24"/>
        </w:rPr>
        <w:t xml:space="preserve"> and control rabbit portal vein</w:t>
      </w:r>
      <w:r>
        <w:rPr>
          <w:rFonts w:ascii="Book Antiqua" w:hAnsi="Book Antiqua"/>
          <w:b/>
          <w:sz w:val="24"/>
          <w:szCs w:val="24"/>
        </w:rPr>
        <w:t>–</w:t>
      </w:r>
      <w:r w:rsidRPr="00EE248F">
        <w:rPr>
          <w:rFonts w:ascii="Book Antiqua" w:hAnsi="Book Antiqua"/>
          <w:b/>
          <w:sz w:val="24"/>
          <w:szCs w:val="24"/>
        </w:rPr>
        <w:t>tunica media dissections.</w:t>
      </w:r>
      <w:r w:rsidRPr="00081670">
        <w:rPr>
          <w:rFonts w:ascii="Book Antiqua" w:hAnsi="Book Antiqua"/>
          <w:sz w:val="24"/>
          <w:szCs w:val="24"/>
        </w:rPr>
        <w:t xml:space="preserve"> </w:t>
      </w:r>
      <w:r>
        <w:rPr>
          <w:rFonts w:ascii="Book Antiqua" w:hAnsi="Book Antiqua"/>
          <w:sz w:val="24"/>
          <w:szCs w:val="24"/>
          <w:vertAlign w:val="superscript"/>
        </w:rPr>
        <w:t>a</w:t>
      </w:r>
      <w:r>
        <w:rPr>
          <w:rFonts w:ascii="Book Antiqua" w:hAnsi="Book Antiqua"/>
          <w:i/>
          <w:sz w:val="24"/>
          <w:szCs w:val="24"/>
        </w:rPr>
        <w:t xml:space="preserve">P </w:t>
      </w:r>
      <w:r w:rsidRPr="00081670">
        <w:rPr>
          <w:rFonts w:ascii="Book Antiqua" w:hAnsi="Book Antiqua"/>
          <w:sz w:val="24"/>
          <w:szCs w:val="24"/>
        </w:rPr>
        <w:t>&lt;</w:t>
      </w:r>
      <w:r>
        <w:rPr>
          <w:rFonts w:ascii="Book Antiqua" w:hAnsi="Book Antiqua"/>
          <w:sz w:val="24"/>
          <w:szCs w:val="24"/>
        </w:rPr>
        <w:t xml:space="preserve"> </w:t>
      </w:r>
      <w:r w:rsidRPr="00081670">
        <w:rPr>
          <w:rFonts w:ascii="Book Antiqua" w:hAnsi="Book Antiqua"/>
          <w:sz w:val="24"/>
          <w:szCs w:val="24"/>
        </w:rPr>
        <w:t>0.05,</w:t>
      </w:r>
      <w:r>
        <w:rPr>
          <w:rFonts w:ascii="Book Antiqua" w:hAnsi="Book Antiqua"/>
          <w:sz w:val="24"/>
          <w:szCs w:val="24"/>
          <w:vertAlign w:val="superscript"/>
        </w:rPr>
        <w:t>b</w:t>
      </w:r>
      <w:r>
        <w:rPr>
          <w:rFonts w:ascii="Book Antiqua" w:hAnsi="Book Antiqua"/>
          <w:i/>
          <w:sz w:val="24"/>
          <w:szCs w:val="24"/>
        </w:rPr>
        <w:t>P</w:t>
      </w:r>
      <w:r w:rsidRPr="00A615BE">
        <w:rPr>
          <w:rFonts w:ascii="Book Antiqua" w:hAnsi="Book Antiqua"/>
          <w:i/>
          <w:sz w:val="24"/>
        </w:rPr>
        <w:t xml:space="preserve"> </w:t>
      </w:r>
      <w:r w:rsidRPr="00081670">
        <w:rPr>
          <w:rFonts w:ascii="Book Antiqua" w:hAnsi="Book Antiqua"/>
          <w:sz w:val="24"/>
          <w:szCs w:val="24"/>
        </w:rPr>
        <w:t>&lt;</w:t>
      </w:r>
      <w:r>
        <w:rPr>
          <w:rFonts w:ascii="Book Antiqua" w:hAnsi="Book Antiqua"/>
          <w:sz w:val="24"/>
          <w:szCs w:val="24"/>
        </w:rPr>
        <w:t xml:space="preserve"> </w:t>
      </w:r>
      <w:r w:rsidRPr="00081670">
        <w:rPr>
          <w:rFonts w:ascii="Book Antiqua" w:hAnsi="Book Antiqua"/>
          <w:sz w:val="24"/>
          <w:szCs w:val="24"/>
        </w:rPr>
        <w:t>0.001.</w:t>
      </w: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r w:rsidRPr="00116521">
        <w:rPr>
          <w:rFonts w:ascii="Book Antiqua" w:hAnsi="Book Antiqua"/>
          <w:b/>
          <w:sz w:val="24"/>
          <w:szCs w:val="24"/>
        </w:rPr>
        <w:t xml:space="preserve">Figure 4 </w:t>
      </w:r>
      <w:r w:rsidRPr="00AF6278">
        <w:rPr>
          <w:rFonts w:ascii="Book Antiqua" w:hAnsi="Book Antiqua"/>
          <w:b/>
          <w:sz w:val="24"/>
          <w:szCs w:val="24"/>
        </w:rPr>
        <w:t xml:space="preserve">(A) Smooth muscle cell apoptosis under varying </w:t>
      </w:r>
      <w:r w:rsidRPr="00AF6278">
        <w:rPr>
          <w:rFonts w:ascii="Times New Roman" w:hAnsi="Times New Roman"/>
          <w:b/>
          <w:kern w:val="2"/>
        </w:rPr>
        <w:t>H</w:t>
      </w:r>
      <w:r w:rsidRPr="00AF6278">
        <w:rPr>
          <w:rFonts w:ascii="Times New Roman" w:hAnsi="Times New Roman"/>
          <w:b/>
          <w:kern w:val="2"/>
          <w:vertAlign w:val="subscript"/>
        </w:rPr>
        <w:t>2</w:t>
      </w:r>
      <w:r w:rsidRPr="00AF6278">
        <w:rPr>
          <w:rFonts w:ascii="Times New Roman" w:hAnsi="Times New Roman"/>
          <w:b/>
          <w:kern w:val="2"/>
        </w:rPr>
        <w:t>S</w:t>
      </w:r>
      <w:r w:rsidRPr="00AF6278" w:rsidDel="009C746A">
        <w:rPr>
          <w:rFonts w:ascii="Book Antiqua" w:hAnsi="Book Antiqua"/>
          <w:b/>
          <w:sz w:val="24"/>
          <w:szCs w:val="24"/>
        </w:rPr>
        <w:t xml:space="preserve"> </w:t>
      </w:r>
      <w:r w:rsidRPr="00AF6278">
        <w:rPr>
          <w:rFonts w:ascii="Book Antiqua" w:hAnsi="Book Antiqua"/>
          <w:b/>
          <w:sz w:val="24"/>
          <w:szCs w:val="24"/>
        </w:rPr>
        <w:t xml:space="preserve">concentrations, observed by flow cytometry, (B) Protein levels </w:t>
      </w:r>
      <w:r>
        <w:rPr>
          <w:rFonts w:ascii="Book Antiqua" w:hAnsi="Book Antiqua"/>
          <w:b/>
          <w:sz w:val="24"/>
          <w:szCs w:val="24"/>
        </w:rPr>
        <w:t xml:space="preserve">of the apoptotic factors Bcl-2 </w:t>
      </w:r>
      <w:r w:rsidRPr="00AF6278">
        <w:rPr>
          <w:rFonts w:ascii="Book Antiqua" w:hAnsi="Book Antiqua"/>
          <w:b/>
          <w:sz w:val="24"/>
          <w:szCs w:val="24"/>
        </w:rPr>
        <w:t>and Bcl-XL in primary rabbit portal vein smooth muscle cells and (C) in primary human portal vein smooth muscle cells.</w:t>
      </w:r>
      <w:r w:rsidRPr="00081670">
        <w:rPr>
          <w:rFonts w:ascii="Book Antiqua" w:hAnsi="Book Antiqua"/>
          <w:sz w:val="24"/>
          <w:szCs w:val="24"/>
        </w:rPr>
        <w:t xml:space="preserve"> </w:t>
      </w:r>
      <w:r>
        <w:rPr>
          <w:rFonts w:ascii="Book Antiqua" w:hAnsi="Book Antiqua"/>
          <w:sz w:val="24"/>
          <w:szCs w:val="24"/>
          <w:vertAlign w:val="superscript"/>
        </w:rPr>
        <w:t>b</w:t>
      </w:r>
      <w:r>
        <w:rPr>
          <w:rFonts w:ascii="Book Antiqua" w:hAnsi="Book Antiqua"/>
          <w:i/>
          <w:sz w:val="24"/>
          <w:szCs w:val="24"/>
        </w:rPr>
        <w:t xml:space="preserve">P </w:t>
      </w:r>
      <w:r w:rsidRPr="00081670">
        <w:rPr>
          <w:rFonts w:ascii="Book Antiqua" w:hAnsi="Book Antiqua"/>
          <w:sz w:val="24"/>
          <w:szCs w:val="24"/>
        </w:rPr>
        <w:t>&lt;</w:t>
      </w:r>
      <w:r>
        <w:rPr>
          <w:rFonts w:ascii="Book Antiqua" w:hAnsi="Book Antiqua"/>
          <w:sz w:val="24"/>
          <w:szCs w:val="24"/>
        </w:rPr>
        <w:t xml:space="preserve"> </w:t>
      </w:r>
      <w:r w:rsidRPr="00081670">
        <w:rPr>
          <w:rFonts w:ascii="Book Antiqua" w:hAnsi="Book Antiqua"/>
          <w:sz w:val="24"/>
          <w:szCs w:val="24"/>
        </w:rPr>
        <w:t>0.001</w:t>
      </w:r>
      <w:r>
        <w:rPr>
          <w:rFonts w:ascii="Book Antiqua" w:hAnsi="Book Antiqua"/>
          <w:sz w:val="24"/>
          <w:szCs w:val="24"/>
        </w:rPr>
        <w:t>.</w:t>
      </w:r>
    </w:p>
    <w:p w:rsidR="00E32352" w:rsidRPr="00081670" w:rsidRDefault="00E32352" w:rsidP="00AF6278">
      <w:pPr>
        <w:spacing w:after="0" w:line="360" w:lineRule="auto"/>
        <w:jc w:val="both"/>
        <w:rPr>
          <w:rFonts w:ascii="Book Antiqua" w:hAnsi="Book Antiqua"/>
          <w:sz w:val="24"/>
          <w:szCs w:val="24"/>
        </w:rPr>
      </w:pPr>
    </w:p>
    <w:p w:rsidR="00E32352" w:rsidRPr="002F1477" w:rsidRDefault="00E32352" w:rsidP="00AF6278">
      <w:pPr>
        <w:spacing w:after="0" w:line="360" w:lineRule="auto"/>
        <w:jc w:val="both"/>
        <w:rPr>
          <w:rFonts w:ascii="Book Antiqua" w:hAnsi="Book Antiqua"/>
          <w:sz w:val="24"/>
          <w:szCs w:val="24"/>
        </w:rPr>
      </w:pPr>
      <w:r w:rsidRPr="00116521">
        <w:rPr>
          <w:rFonts w:ascii="Book Antiqua" w:hAnsi="Book Antiqua"/>
          <w:b/>
          <w:sz w:val="24"/>
          <w:szCs w:val="24"/>
        </w:rPr>
        <w:t xml:space="preserve">Figure 5 </w:t>
      </w:r>
      <w:r w:rsidRPr="00EE248F">
        <w:rPr>
          <w:rFonts w:ascii="Book Antiqua" w:hAnsi="Book Antiqua"/>
          <w:b/>
          <w:sz w:val="24"/>
          <w:szCs w:val="24"/>
        </w:rPr>
        <w:t>Effect of H</w:t>
      </w:r>
      <w:r w:rsidRPr="00EE248F">
        <w:rPr>
          <w:rFonts w:ascii="Book Antiqua" w:hAnsi="Book Antiqua"/>
          <w:b/>
          <w:sz w:val="24"/>
          <w:szCs w:val="24"/>
          <w:vertAlign w:val="subscript"/>
        </w:rPr>
        <w:t>2</w:t>
      </w:r>
      <w:r w:rsidRPr="00EE248F">
        <w:rPr>
          <w:rFonts w:ascii="Book Antiqua" w:hAnsi="Book Antiqua"/>
          <w:b/>
          <w:sz w:val="24"/>
          <w:szCs w:val="24"/>
        </w:rPr>
        <w:t>S concentrations on portal vein smooth muscle cell apoptosis rates.</w:t>
      </w:r>
      <w:r w:rsidRPr="00A615BE">
        <w:rPr>
          <w:rFonts w:ascii="Book Antiqua" w:hAnsi="Book Antiqua"/>
          <w:b/>
          <w:sz w:val="24"/>
        </w:rPr>
        <w:t xml:space="preserve"> </w:t>
      </w:r>
      <w:bookmarkStart w:id="71" w:name="OLE_LINK5"/>
      <w:bookmarkStart w:id="72" w:name="OLE_LINK6"/>
      <w:r w:rsidRPr="00081670">
        <w:rPr>
          <w:rFonts w:ascii="Book Antiqua" w:hAnsi="Book Antiqua"/>
          <w:sz w:val="24"/>
          <w:szCs w:val="24"/>
        </w:rPr>
        <w:t>A</w:t>
      </w:r>
      <w:r>
        <w:rPr>
          <w:rFonts w:ascii="Book Antiqua" w:hAnsi="Book Antiqua"/>
          <w:sz w:val="24"/>
          <w:szCs w:val="24"/>
        </w:rPr>
        <w:t xml:space="preserve">: </w:t>
      </w:r>
      <w:r w:rsidRPr="00081670">
        <w:rPr>
          <w:rFonts w:ascii="Book Antiqua" w:hAnsi="Book Antiqua"/>
          <w:sz w:val="24"/>
          <w:szCs w:val="24"/>
        </w:rPr>
        <w:t>Immunofluorescence assays</w:t>
      </w:r>
      <w:bookmarkEnd w:id="71"/>
      <w:bookmarkEnd w:id="72"/>
      <w:r w:rsidRPr="00081670">
        <w:rPr>
          <w:rFonts w:ascii="Book Antiqua" w:hAnsi="Book Antiqua"/>
          <w:sz w:val="24"/>
          <w:szCs w:val="24"/>
        </w:rPr>
        <w:t xml:space="preserve"> showed significant apoptosis in normal rabbit omentum vascular smooth muscle cells under normal H</w:t>
      </w:r>
      <w:r w:rsidRPr="00081670">
        <w:rPr>
          <w:rFonts w:ascii="Book Antiqua" w:hAnsi="Book Antiqua"/>
          <w:sz w:val="24"/>
          <w:szCs w:val="24"/>
          <w:vertAlign w:val="subscript"/>
        </w:rPr>
        <w:t>2</w:t>
      </w:r>
      <w:r w:rsidRPr="00081670">
        <w:rPr>
          <w:rFonts w:ascii="Book Antiqua" w:hAnsi="Book Antiqua"/>
          <w:sz w:val="24"/>
          <w:szCs w:val="24"/>
        </w:rPr>
        <w:t>S (50 µM) concentration</w:t>
      </w:r>
      <w:r>
        <w:rPr>
          <w:rFonts w:ascii="Book Antiqua" w:hAnsi="Book Antiqua"/>
          <w:sz w:val="24"/>
          <w:szCs w:val="24"/>
        </w:rPr>
        <w:t>,</w:t>
      </w:r>
      <w:r w:rsidRPr="00081670">
        <w:rPr>
          <w:rFonts w:ascii="Book Antiqua" w:hAnsi="Book Antiqua"/>
          <w:sz w:val="24"/>
          <w:szCs w:val="24"/>
        </w:rPr>
        <w:t xml:space="preserve"> B</w:t>
      </w:r>
      <w:r>
        <w:rPr>
          <w:rFonts w:ascii="Book Antiqua" w:hAnsi="Book Antiqua"/>
          <w:sz w:val="24"/>
          <w:szCs w:val="24"/>
        </w:rPr>
        <w:t xml:space="preserve">: </w:t>
      </w:r>
      <w:r w:rsidRPr="00081670">
        <w:rPr>
          <w:rFonts w:ascii="Book Antiqua" w:hAnsi="Book Antiqua"/>
          <w:sz w:val="24"/>
          <w:szCs w:val="24"/>
        </w:rPr>
        <w:t>and there was significantly less apoptosis in the cells without H</w:t>
      </w:r>
      <w:r w:rsidRPr="00081670">
        <w:rPr>
          <w:rFonts w:ascii="Book Antiqua" w:hAnsi="Book Antiqua"/>
          <w:sz w:val="24"/>
          <w:szCs w:val="24"/>
          <w:vertAlign w:val="subscript"/>
        </w:rPr>
        <w:t>2</w:t>
      </w:r>
      <w:r w:rsidRPr="00081670">
        <w:rPr>
          <w:rFonts w:ascii="Book Antiqua" w:hAnsi="Book Antiqua"/>
          <w:sz w:val="24"/>
          <w:szCs w:val="24"/>
        </w:rPr>
        <w:t xml:space="preserve">S (magnification </w:t>
      </w:r>
      <w:r>
        <w:rPr>
          <w:rFonts w:ascii="Book Antiqua" w:hAnsi="Book Antiqua"/>
          <w:sz w:val="24"/>
          <w:szCs w:val="24"/>
        </w:rPr>
        <w:sym w:font="Symbol" w:char="F0B4"/>
      </w:r>
      <w:r>
        <w:rPr>
          <w:rFonts w:ascii="Book Antiqua" w:hAnsi="Book Antiqua"/>
          <w:sz w:val="24"/>
          <w:szCs w:val="24"/>
        </w:rPr>
        <w:t xml:space="preserve"> </w:t>
      </w:r>
      <w:r w:rsidRPr="00081670">
        <w:rPr>
          <w:rFonts w:ascii="Book Antiqua" w:hAnsi="Book Antiqua"/>
          <w:sz w:val="24"/>
          <w:szCs w:val="24"/>
        </w:rPr>
        <w:t>40</w:t>
      </w:r>
      <w:r>
        <w:rPr>
          <w:rFonts w:ascii="Book Antiqua" w:hAnsi="Book Antiqua"/>
          <w:sz w:val="24"/>
          <w:szCs w:val="24"/>
        </w:rPr>
        <w:t xml:space="preserve">); C: </w:t>
      </w:r>
      <w:r w:rsidRPr="00081670">
        <w:rPr>
          <w:rFonts w:ascii="Book Antiqua" w:hAnsi="Book Antiqua"/>
          <w:sz w:val="24"/>
          <w:szCs w:val="24"/>
        </w:rPr>
        <w:t>Under e</w:t>
      </w:r>
      <w:r w:rsidRPr="002F1477">
        <w:rPr>
          <w:rFonts w:ascii="Book Antiqua" w:hAnsi="Book Antiqua"/>
          <w:sz w:val="24"/>
          <w:szCs w:val="24"/>
        </w:rPr>
        <w:t>lectron microscopy, with normal H</w:t>
      </w:r>
      <w:r w:rsidRPr="002F1477">
        <w:rPr>
          <w:rFonts w:ascii="Book Antiqua" w:hAnsi="Book Antiqua"/>
          <w:sz w:val="24"/>
          <w:szCs w:val="24"/>
          <w:vertAlign w:val="subscript"/>
        </w:rPr>
        <w:t>2</w:t>
      </w:r>
      <w:r w:rsidRPr="002F1477">
        <w:rPr>
          <w:rFonts w:ascii="Book Antiqua" w:hAnsi="Book Antiqua"/>
          <w:sz w:val="24"/>
          <w:szCs w:val="24"/>
        </w:rPr>
        <w:t xml:space="preserve">S concentrations, rupturing of the nuclear membrane and condensation of the nucleoplasm was </w:t>
      </w:r>
      <w:r w:rsidRPr="00B346D2">
        <w:rPr>
          <w:rFonts w:ascii="Book Antiqua" w:hAnsi="Book Antiqua"/>
          <w:sz w:val="24"/>
          <w:szCs w:val="24"/>
        </w:rPr>
        <w:t>observed, indicating irreversible cell death</w:t>
      </w:r>
      <w:r>
        <w:rPr>
          <w:rFonts w:ascii="Book Antiqua" w:hAnsi="Book Antiqua"/>
          <w:sz w:val="24"/>
          <w:szCs w:val="24"/>
        </w:rPr>
        <w:t xml:space="preserve">; </w:t>
      </w:r>
      <w:r w:rsidRPr="002F1477">
        <w:rPr>
          <w:rFonts w:ascii="Book Antiqua" w:hAnsi="Book Antiqua"/>
          <w:sz w:val="24"/>
          <w:szCs w:val="24"/>
        </w:rPr>
        <w:t>D</w:t>
      </w:r>
      <w:r>
        <w:rPr>
          <w:rFonts w:ascii="Book Antiqua" w:hAnsi="Book Antiqua"/>
          <w:sz w:val="24"/>
          <w:szCs w:val="24"/>
        </w:rPr>
        <w:t>:</w:t>
      </w:r>
      <w:r w:rsidRPr="002F1477">
        <w:rPr>
          <w:rFonts w:ascii="Book Antiqua" w:hAnsi="Book Antiqua"/>
          <w:sz w:val="24"/>
          <w:szCs w:val="24"/>
        </w:rPr>
        <w:t xml:space="preserve"> </w:t>
      </w:r>
      <w:r>
        <w:rPr>
          <w:rFonts w:ascii="Book Antiqua" w:hAnsi="Book Antiqua"/>
          <w:sz w:val="24"/>
          <w:szCs w:val="24"/>
        </w:rPr>
        <w:t xml:space="preserve">In cells </w:t>
      </w:r>
      <w:r>
        <w:rPr>
          <w:rFonts w:ascii="Book Antiqua" w:hAnsi="Book Antiqua"/>
          <w:sz w:val="24"/>
          <w:szCs w:val="24"/>
        </w:rPr>
        <w:lastRenderedPageBreak/>
        <w:t>without</w:t>
      </w:r>
      <w:r w:rsidRPr="002F1477">
        <w:rPr>
          <w:rFonts w:ascii="Book Antiqua" w:hAnsi="Book Antiqua"/>
          <w:sz w:val="24"/>
          <w:szCs w:val="24"/>
        </w:rPr>
        <w:t xml:space="preserve"> H</w:t>
      </w:r>
      <w:r w:rsidRPr="002F1477">
        <w:rPr>
          <w:rFonts w:ascii="Book Antiqua" w:hAnsi="Book Antiqua"/>
          <w:sz w:val="24"/>
          <w:szCs w:val="24"/>
          <w:vertAlign w:val="subscript"/>
        </w:rPr>
        <w:t>2</w:t>
      </w:r>
      <w:r w:rsidRPr="002F1477">
        <w:rPr>
          <w:rFonts w:ascii="Book Antiqua" w:hAnsi="Book Antiqua"/>
          <w:sz w:val="24"/>
          <w:szCs w:val="24"/>
        </w:rPr>
        <w:t xml:space="preserve">S </w:t>
      </w:r>
      <w:r>
        <w:rPr>
          <w:rFonts w:ascii="Book Antiqua" w:hAnsi="Book Antiqua"/>
          <w:sz w:val="24"/>
          <w:szCs w:val="24"/>
        </w:rPr>
        <w:t>substitution</w:t>
      </w:r>
      <w:r w:rsidRPr="002F1477">
        <w:rPr>
          <w:rFonts w:ascii="Book Antiqua" w:hAnsi="Book Antiqua"/>
          <w:sz w:val="24"/>
          <w:szCs w:val="24"/>
        </w:rPr>
        <w:t xml:space="preserve">, the mitochondria appeared </w:t>
      </w:r>
      <w:r>
        <w:rPr>
          <w:rFonts w:ascii="Book Antiqua" w:hAnsi="Book Antiqua"/>
          <w:sz w:val="24"/>
          <w:szCs w:val="24"/>
        </w:rPr>
        <w:t>intact</w:t>
      </w:r>
      <w:r w:rsidRPr="002F1477">
        <w:rPr>
          <w:rFonts w:ascii="Book Antiqua" w:hAnsi="Book Antiqua"/>
          <w:sz w:val="24"/>
          <w:szCs w:val="24"/>
        </w:rPr>
        <w:t xml:space="preserve"> and </w:t>
      </w:r>
      <w:r>
        <w:rPr>
          <w:rFonts w:ascii="Book Antiqua" w:hAnsi="Book Antiqua"/>
          <w:sz w:val="24"/>
          <w:szCs w:val="24"/>
        </w:rPr>
        <w:t>the</w:t>
      </w:r>
      <w:r w:rsidRPr="002F1477">
        <w:rPr>
          <w:rFonts w:ascii="Book Antiqua" w:hAnsi="Book Antiqua"/>
          <w:sz w:val="24"/>
          <w:szCs w:val="24"/>
        </w:rPr>
        <w:t xml:space="preserve"> structural integrity was maintained.</w:t>
      </w:r>
    </w:p>
    <w:p w:rsidR="00E32352" w:rsidRPr="00A615BE" w:rsidRDefault="00E32352" w:rsidP="00AF6278">
      <w:pPr>
        <w:spacing w:after="0" w:line="360" w:lineRule="auto"/>
        <w:jc w:val="both"/>
        <w:rPr>
          <w:rFonts w:ascii="Book Antiqua" w:hAnsi="Book Antiqua"/>
          <w:b/>
          <w:sz w:val="28"/>
        </w:rPr>
      </w:pPr>
    </w:p>
    <w:p w:rsidR="00E32352" w:rsidRPr="001E1631" w:rsidRDefault="00E32352" w:rsidP="00AF6278">
      <w:pPr>
        <w:widowControl w:val="0"/>
        <w:spacing w:after="0" w:line="360" w:lineRule="auto"/>
        <w:jc w:val="both"/>
        <w:rPr>
          <w:rFonts w:ascii="Book Antiqua" w:hAnsi="Book Antiqua"/>
          <w:b/>
          <w:kern w:val="2"/>
          <w:sz w:val="24"/>
          <w:szCs w:val="24"/>
        </w:rPr>
      </w:pPr>
      <w:r>
        <w:rPr>
          <w:rFonts w:ascii="Book Antiqua" w:hAnsi="Book Antiqua"/>
          <w:b/>
          <w:kern w:val="2"/>
          <w:sz w:val="24"/>
        </w:rPr>
        <w:br w:type="page"/>
      </w:r>
      <w:r w:rsidRPr="00A615BE">
        <w:rPr>
          <w:rFonts w:ascii="Book Antiqua" w:hAnsi="Book Antiqua"/>
          <w:b/>
          <w:kern w:val="2"/>
          <w:sz w:val="24"/>
        </w:rPr>
        <w:lastRenderedPageBreak/>
        <w:t>Table 1</w:t>
      </w:r>
      <w:r w:rsidRPr="001E1631">
        <w:rPr>
          <w:rFonts w:ascii="Book Antiqua" w:hAnsi="Book Antiqua"/>
          <w:b/>
          <w:kern w:val="2"/>
          <w:sz w:val="24"/>
          <w:szCs w:val="24"/>
        </w:rPr>
        <w:t xml:space="preserve"> Comparison of age, liver enzymes and plasma H</w:t>
      </w:r>
      <w:r w:rsidRPr="001E1631">
        <w:rPr>
          <w:rFonts w:ascii="Book Antiqua" w:hAnsi="Book Antiqua"/>
          <w:b/>
          <w:kern w:val="2"/>
          <w:sz w:val="24"/>
          <w:szCs w:val="24"/>
          <w:vertAlign w:val="subscript"/>
        </w:rPr>
        <w:t>2</w:t>
      </w:r>
      <w:r w:rsidRPr="001E1631">
        <w:rPr>
          <w:rFonts w:ascii="Book Antiqua" w:hAnsi="Book Antiqua"/>
          <w:b/>
          <w:kern w:val="2"/>
          <w:sz w:val="24"/>
          <w:szCs w:val="24"/>
        </w:rPr>
        <w:t>S levels between portal hypertension patients and healthy controls</w:t>
      </w:r>
    </w:p>
    <w:tbl>
      <w:tblPr>
        <w:tblW w:w="7747" w:type="dxa"/>
        <w:jc w:val="center"/>
        <w:tblBorders>
          <w:top w:val="single" w:sz="4" w:space="0" w:color="auto"/>
          <w:bottom w:val="single" w:sz="4" w:space="0" w:color="auto"/>
        </w:tblBorders>
        <w:tblLook w:val="00A0" w:firstRow="1" w:lastRow="0" w:firstColumn="1" w:lastColumn="0" w:noHBand="0" w:noVBand="0"/>
      </w:tblPr>
      <w:tblGrid>
        <w:gridCol w:w="2170"/>
        <w:gridCol w:w="1011"/>
        <w:gridCol w:w="2172"/>
        <w:gridCol w:w="966"/>
        <w:gridCol w:w="1428"/>
      </w:tblGrid>
      <w:tr w:rsidR="00E32352" w:rsidRPr="000856D9">
        <w:trPr>
          <w:trHeight w:val="278"/>
          <w:jc w:val="center"/>
        </w:trPr>
        <w:tc>
          <w:tcPr>
            <w:tcW w:w="2170" w:type="dxa"/>
            <w:tcBorders>
              <w:top w:val="single" w:sz="4" w:space="0" w:color="auto"/>
            </w:tcBorders>
            <w:vAlign w:val="center"/>
          </w:tcPr>
          <w:p w:rsidR="00E32352" w:rsidRPr="00AF6278" w:rsidRDefault="00E32352" w:rsidP="00AF6278">
            <w:pPr>
              <w:widowControl w:val="0"/>
              <w:spacing w:after="0" w:line="360" w:lineRule="auto"/>
              <w:jc w:val="both"/>
              <w:rPr>
                <w:rFonts w:ascii="Book Antiqua" w:hAnsi="Book Antiqua"/>
                <w:b/>
                <w:kern w:val="2"/>
                <w:sz w:val="24"/>
                <w:szCs w:val="24"/>
              </w:rPr>
            </w:pPr>
          </w:p>
        </w:tc>
        <w:tc>
          <w:tcPr>
            <w:tcW w:w="3183" w:type="dxa"/>
            <w:gridSpan w:val="2"/>
            <w:tcBorders>
              <w:top w:val="single" w:sz="4" w:space="0" w:color="auto"/>
              <w:bottom w:val="nil"/>
            </w:tcBorders>
            <w:vAlign w:val="center"/>
          </w:tcPr>
          <w:p w:rsidR="00E32352" w:rsidRPr="00AF6278" w:rsidRDefault="00E32352" w:rsidP="00AF6278">
            <w:pPr>
              <w:widowControl w:val="0"/>
              <w:spacing w:after="0" w:line="360" w:lineRule="auto"/>
              <w:jc w:val="both"/>
              <w:rPr>
                <w:rFonts w:ascii="Book Antiqua" w:hAnsi="Book Antiqua"/>
                <w:b/>
                <w:i/>
                <w:kern w:val="2"/>
                <w:sz w:val="24"/>
                <w:szCs w:val="24"/>
              </w:rPr>
            </w:pPr>
            <w:r w:rsidRPr="00AF6278">
              <w:rPr>
                <w:rFonts w:ascii="Book Antiqua" w:hAnsi="Book Antiqua"/>
                <w:b/>
                <w:kern w:val="2"/>
                <w:sz w:val="24"/>
                <w:szCs w:val="24"/>
              </w:rPr>
              <w:t>Portal hypertension group (</w:t>
            </w:r>
            <w:r w:rsidRPr="00AF6278">
              <w:rPr>
                <w:rFonts w:ascii="Book Antiqua" w:hAnsi="Book Antiqua"/>
                <w:b/>
                <w:i/>
                <w:kern w:val="2"/>
                <w:sz w:val="24"/>
                <w:szCs w:val="24"/>
              </w:rPr>
              <w:t xml:space="preserve">n </w:t>
            </w:r>
            <w:r w:rsidRPr="00AF6278">
              <w:rPr>
                <w:rFonts w:ascii="Book Antiqua" w:hAnsi="Book Antiqua"/>
                <w:b/>
                <w:kern w:val="2"/>
                <w:sz w:val="24"/>
                <w:szCs w:val="24"/>
              </w:rPr>
              <w:t>= 200)</w:t>
            </w:r>
          </w:p>
        </w:tc>
        <w:tc>
          <w:tcPr>
            <w:tcW w:w="2394" w:type="dxa"/>
            <w:gridSpan w:val="2"/>
            <w:tcBorders>
              <w:top w:val="single" w:sz="4" w:space="0" w:color="auto"/>
              <w:bottom w:val="nil"/>
            </w:tcBorders>
            <w:vAlign w:val="center"/>
          </w:tcPr>
          <w:p w:rsidR="00E32352" w:rsidRPr="00AF6278" w:rsidRDefault="00E32352" w:rsidP="00AF6278">
            <w:pPr>
              <w:widowControl w:val="0"/>
              <w:spacing w:after="0" w:line="360" w:lineRule="auto"/>
              <w:jc w:val="both"/>
              <w:rPr>
                <w:rFonts w:ascii="Book Antiqua" w:hAnsi="Book Antiqua"/>
                <w:b/>
                <w:kern w:val="2"/>
                <w:sz w:val="24"/>
                <w:szCs w:val="24"/>
              </w:rPr>
            </w:pPr>
            <w:r w:rsidRPr="00AF6278">
              <w:rPr>
                <w:rFonts w:ascii="Book Antiqua" w:hAnsi="Book Antiqua"/>
                <w:b/>
                <w:kern w:val="2"/>
                <w:sz w:val="24"/>
                <w:szCs w:val="24"/>
              </w:rPr>
              <w:t>Control group (</w:t>
            </w:r>
            <w:r w:rsidRPr="00AF6278">
              <w:rPr>
                <w:rFonts w:ascii="Book Antiqua" w:hAnsi="Book Antiqua"/>
                <w:b/>
                <w:i/>
                <w:kern w:val="2"/>
                <w:sz w:val="24"/>
                <w:szCs w:val="24"/>
              </w:rPr>
              <w:t xml:space="preserve">n </w:t>
            </w:r>
            <w:r w:rsidRPr="00AF6278">
              <w:rPr>
                <w:rFonts w:ascii="Book Antiqua" w:hAnsi="Book Antiqua"/>
                <w:b/>
                <w:kern w:val="2"/>
                <w:sz w:val="24"/>
                <w:szCs w:val="24"/>
              </w:rPr>
              <w:t>= 100)</w:t>
            </w:r>
          </w:p>
        </w:tc>
      </w:tr>
      <w:tr w:rsidR="00E32352" w:rsidRPr="000856D9">
        <w:trPr>
          <w:trHeight w:val="278"/>
          <w:jc w:val="center"/>
        </w:trPr>
        <w:tc>
          <w:tcPr>
            <w:tcW w:w="2170" w:type="dxa"/>
            <w:tcBorders>
              <w:top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Age</w:t>
            </w:r>
            <w:r>
              <w:rPr>
                <w:rFonts w:ascii="Book Antiqua" w:hAnsi="Book Antiqua"/>
                <w:kern w:val="2"/>
                <w:sz w:val="24"/>
                <w:szCs w:val="24"/>
              </w:rPr>
              <w:t xml:space="preserve"> (yr)</w:t>
            </w:r>
          </w:p>
        </w:tc>
        <w:tc>
          <w:tcPr>
            <w:tcW w:w="1011" w:type="dxa"/>
            <w:tcBorders>
              <w:top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2172" w:type="dxa"/>
            <w:tcBorders>
              <w:top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43.6</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14.4</w:t>
            </w:r>
          </w:p>
        </w:tc>
        <w:tc>
          <w:tcPr>
            <w:tcW w:w="966" w:type="dxa"/>
            <w:tcBorders>
              <w:top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tcBorders>
              <w:top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47.1</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12.6</w:t>
            </w:r>
          </w:p>
        </w:tc>
      </w:tr>
      <w:tr w:rsidR="00E32352" w:rsidRPr="000856D9">
        <w:trPr>
          <w:trHeight w:val="278"/>
          <w:jc w:val="center"/>
        </w:trPr>
        <w:tc>
          <w:tcPr>
            <w:tcW w:w="2170"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Pr>
                <w:rFonts w:ascii="Book Antiqua" w:hAnsi="Book Antiqua"/>
                <w:kern w:val="2"/>
                <w:sz w:val="24"/>
                <w:szCs w:val="24"/>
              </w:rPr>
              <w:t>Albumin</w:t>
            </w:r>
            <w:r w:rsidRPr="000856D9">
              <w:rPr>
                <w:rFonts w:ascii="Book Antiqua" w:hAnsi="Book Antiqua"/>
                <w:kern w:val="2"/>
                <w:sz w:val="24"/>
                <w:szCs w:val="24"/>
              </w:rPr>
              <w:t xml:space="preserve"> (g/d</w:t>
            </w:r>
            <w:r>
              <w:rPr>
                <w:rFonts w:ascii="Book Antiqua" w:hAnsi="Book Antiqua"/>
                <w:kern w:val="2"/>
                <w:sz w:val="24"/>
                <w:szCs w:val="24"/>
              </w:rPr>
              <w:t>L</w:t>
            </w:r>
            <w:r w:rsidRPr="000856D9">
              <w:rPr>
                <w:rFonts w:ascii="Book Antiqua" w:hAnsi="Book Antiqua"/>
                <w:kern w:val="2"/>
                <w:sz w:val="24"/>
                <w:szCs w:val="24"/>
              </w:rPr>
              <w:t>)</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TB (µmol/</w:t>
            </w:r>
            <w:r>
              <w:rPr>
                <w:rFonts w:ascii="Book Antiqua" w:hAnsi="Book Antiqua"/>
                <w:kern w:val="2"/>
                <w:sz w:val="24"/>
                <w:szCs w:val="24"/>
              </w:rPr>
              <w:t>L</w:t>
            </w:r>
            <w:r w:rsidRPr="000856D9">
              <w:rPr>
                <w:rFonts w:ascii="Book Antiqua" w:hAnsi="Book Antiqua"/>
                <w:kern w:val="2"/>
                <w:sz w:val="24"/>
                <w:szCs w:val="24"/>
              </w:rPr>
              <w:t xml:space="preserve">) </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ALT</w:t>
            </w:r>
            <w:r>
              <w:rPr>
                <w:rFonts w:ascii="Book Antiqua" w:hAnsi="Book Antiqua"/>
                <w:kern w:val="2"/>
                <w:sz w:val="24"/>
                <w:szCs w:val="24"/>
              </w:rPr>
              <w:t xml:space="preserve"> </w:t>
            </w:r>
            <w:r w:rsidRPr="000856D9">
              <w:rPr>
                <w:rFonts w:ascii="Book Antiqua" w:hAnsi="Book Antiqua"/>
                <w:kern w:val="2"/>
                <w:sz w:val="24"/>
                <w:szCs w:val="24"/>
              </w:rPr>
              <w:t>(U/L)</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PVD (cm)</w:t>
            </w:r>
          </w:p>
        </w:tc>
        <w:tc>
          <w:tcPr>
            <w:tcW w:w="1011"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p>
        </w:tc>
        <w:tc>
          <w:tcPr>
            <w:tcW w:w="2172"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33.0</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3.7</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31</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24</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37</w:t>
            </w:r>
            <w:r>
              <w:rPr>
                <w:rFonts w:ascii="Book Antiqua" w:hAnsi="Book Antiqua"/>
                <w:kern w:val="2"/>
                <w:sz w:val="24"/>
                <w:szCs w:val="24"/>
              </w:rPr>
              <w:t xml:space="preserve"> </w:t>
            </w:r>
            <w:r w:rsidRPr="000856D9">
              <w:rPr>
                <w:rFonts w:ascii="Book Antiqua" w:hAnsi="Book Antiqua"/>
                <w:kern w:val="2"/>
                <w:sz w:val="24"/>
                <w:szCs w:val="24"/>
              </w:rPr>
              <w:t>± 29</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1.5</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0.4</w:t>
            </w:r>
            <w:r w:rsidRPr="00763073">
              <w:rPr>
                <w:rFonts w:ascii="Book Antiqua" w:hAnsi="Book Antiqua"/>
                <w:kern w:val="2"/>
                <w:sz w:val="24"/>
                <w:szCs w:val="24"/>
              </w:rPr>
              <w:t>*</w:t>
            </w:r>
          </w:p>
        </w:tc>
        <w:tc>
          <w:tcPr>
            <w:tcW w:w="966"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38.4</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4.1</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14 ± 13</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25 ± 26</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1.1</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0.3</w:t>
            </w:r>
          </w:p>
        </w:tc>
      </w:tr>
      <w:tr w:rsidR="00E32352" w:rsidRPr="000856D9">
        <w:trPr>
          <w:trHeight w:val="293"/>
          <w:jc w:val="center"/>
        </w:trPr>
        <w:tc>
          <w:tcPr>
            <w:tcW w:w="2170"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H</w:t>
            </w:r>
            <w:r w:rsidRPr="000856D9">
              <w:rPr>
                <w:rFonts w:ascii="Book Antiqua" w:hAnsi="Book Antiqua"/>
                <w:b/>
                <w:kern w:val="2"/>
                <w:sz w:val="24"/>
                <w:szCs w:val="24"/>
                <w:vertAlign w:val="subscript"/>
              </w:rPr>
              <w:t>2</w:t>
            </w:r>
            <w:r w:rsidRPr="000856D9">
              <w:rPr>
                <w:rFonts w:ascii="Book Antiqua" w:hAnsi="Book Antiqua"/>
                <w:kern w:val="2"/>
                <w:sz w:val="24"/>
                <w:szCs w:val="24"/>
              </w:rPr>
              <w:t>S</w:t>
            </w:r>
          </w:p>
        </w:tc>
        <w:tc>
          <w:tcPr>
            <w:tcW w:w="1011"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2172"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966"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43.5</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6.2</w:t>
            </w:r>
          </w:p>
        </w:tc>
      </w:tr>
      <w:tr w:rsidR="00E32352" w:rsidRPr="000856D9">
        <w:trPr>
          <w:trHeight w:val="571"/>
          <w:jc w:val="center"/>
        </w:trPr>
        <w:tc>
          <w:tcPr>
            <w:tcW w:w="2170"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Child</w:t>
            </w:r>
            <w:r>
              <w:rPr>
                <w:rFonts w:ascii="Book Antiqua" w:hAnsi="Book Antiqua"/>
                <w:kern w:val="2"/>
                <w:sz w:val="24"/>
                <w:szCs w:val="24"/>
              </w:rPr>
              <w:t>–</w:t>
            </w:r>
            <w:r w:rsidRPr="000856D9">
              <w:rPr>
                <w:rFonts w:ascii="Book Antiqua" w:hAnsi="Book Antiqua"/>
                <w:kern w:val="2"/>
                <w:sz w:val="24"/>
                <w:szCs w:val="24"/>
              </w:rPr>
              <w:t xml:space="preserve">Pugh score </w:t>
            </w: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A (H</w:t>
            </w:r>
            <w:r w:rsidRPr="000856D9">
              <w:rPr>
                <w:rFonts w:ascii="Book Antiqua" w:hAnsi="Book Antiqua"/>
                <w:kern w:val="2"/>
                <w:sz w:val="24"/>
                <w:szCs w:val="24"/>
                <w:vertAlign w:val="subscript"/>
              </w:rPr>
              <w:t>2</w:t>
            </w:r>
            <w:r w:rsidRPr="000856D9">
              <w:rPr>
                <w:rFonts w:ascii="Book Antiqua" w:hAnsi="Book Antiqua"/>
                <w:kern w:val="2"/>
                <w:sz w:val="24"/>
                <w:szCs w:val="24"/>
              </w:rPr>
              <w:t>S)</w:t>
            </w:r>
          </w:p>
        </w:tc>
        <w:tc>
          <w:tcPr>
            <w:tcW w:w="1011"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r>
              <w:rPr>
                <w:rFonts w:ascii="Book Antiqua" w:hAnsi="Book Antiqua"/>
                <w:i/>
                <w:kern w:val="2"/>
                <w:sz w:val="24"/>
                <w:szCs w:val="24"/>
              </w:rPr>
              <w:t>n</w:t>
            </w:r>
            <w:r w:rsidRPr="000856D9">
              <w:rPr>
                <w:rFonts w:ascii="Book Antiqua" w:hAnsi="Book Antiqua"/>
                <w:kern w:val="2"/>
                <w:sz w:val="24"/>
                <w:szCs w:val="24"/>
              </w:rPr>
              <w:t>=48</w:t>
            </w:r>
          </w:p>
        </w:tc>
        <w:tc>
          <w:tcPr>
            <w:tcW w:w="2172"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42.6</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4.7</w:t>
            </w:r>
            <w:r>
              <w:rPr>
                <w:rFonts w:ascii="Book Antiqua" w:hAnsi="Book Antiqua"/>
                <w:kern w:val="2"/>
                <w:sz w:val="24"/>
                <w:szCs w:val="24"/>
                <w:vertAlign w:val="superscript"/>
              </w:rPr>
              <w:t>a</w:t>
            </w:r>
          </w:p>
        </w:tc>
        <w:tc>
          <w:tcPr>
            <w:tcW w:w="966"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r>
      <w:tr w:rsidR="00E32352" w:rsidRPr="000856D9">
        <w:trPr>
          <w:trHeight w:val="571"/>
          <w:jc w:val="center"/>
        </w:trPr>
        <w:tc>
          <w:tcPr>
            <w:tcW w:w="2170"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B (H</w:t>
            </w:r>
            <w:r w:rsidRPr="000856D9">
              <w:rPr>
                <w:rFonts w:ascii="Book Antiqua" w:hAnsi="Book Antiqua"/>
                <w:kern w:val="2"/>
                <w:sz w:val="24"/>
                <w:szCs w:val="24"/>
                <w:vertAlign w:val="subscript"/>
              </w:rPr>
              <w:t>2</w:t>
            </w:r>
            <w:r w:rsidRPr="000856D9">
              <w:rPr>
                <w:rFonts w:ascii="Book Antiqua" w:hAnsi="Book Antiqua"/>
                <w:kern w:val="2"/>
                <w:sz w:val="24"/>
                <w:szCs w:val="24"/>
              </w:rPr>
              <w:t>S)</w:t>
            </w:r>
          </w:p>
        </w:tc>
        <w:tc>
          <w:tcPr>
            <w:tcW w:w="1011"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r>
              <w:rPr>
                <w:rFonts w:ascii="Book Antiqua" w:hAnsi="Book Antiqua"/>
                <w:i/>
                <w:kern w:val="2"/>
                <w:sz w:val="24"/>
                <w:szCs w:val="24"/>
              </w:rPr>
              <w:t>n</w:t>
            </w:r>
            <w:r w:rsidRPr="000856D9">
              <w:rPr>
                <w:rFonts w:ascii="Book Antiqua" w:hAnsi="Book Antiqua"/>
                <w:kern w:val="2"/>
                <w:sz w:val="24"/>
                <w:szCs w:val="24"/>
              </w:rPr>
              <w:t>=125</w:t>
            </w:r>
          </w:p>
        </w:tc>
        <w:tc>
          <w:tcPr>
            <w:tcW w:w="2172" w:type="dxa"/>
            <w:vAlign w:val="center"/>
          </w:tcPr>
          <w:p w:rsidR="00E32352" w:rsidRPr="00AF6278" w:rsidRDefault="00E32352" w:rsidP="00AF6278">
            <w:pPr>
              <w:widowControl w:val="0"/>
              <w:spacing w:after="0" w:line="360" w:lineRule="auto"/>
              <w:jc w:val="both"/>
              <w:rPr>
                <w:rFonts w:ascii="Book Antiqua" w:hAnsi="Book Antiqua"/>
                <w:kern w:val="2"/>
                <w:sz w:val="24"/>
                <w:szCs w:val="24"/>
                <w:vertAlign w:val="superscript"/>
              </w:rPr>
            </w:pPr>
            <w:r w:rsidRPr="000856D9">
              <w:rPr>
                <w:rFonts w:ascii="Book Antiqua" w:hAnsi="Book Antiqua"/>
                <w:kern w:val="2"/>
                <w:sz w:val="24"/>
                <w:szCs w:val="24"/>
              </w:rPr>
              <w:t>33.5</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7.7</w:t>
            </w:r>
            <w:r>
              <w:rPr>
                <w:rFonts w:ascii="Book Antiqua" w:hAnsi="Book Antiqua"/>
                <w:kern w:val="2"/>
                <w:sz w:val="24"/>
                <w:szCs w:val="24"/>
                <w:vertAlign w:val="superscript"/>
              </w:rPr>
              <w:t>bc</w:t>
            </w:r>
          </w:p>
        </w:tc>
        <w:tc>
          <w:tcPr>
            <w:tcW w:w="966"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r>
      <w:tr w:rsidR="00E32352" w:rsidRPr="000856D9">
        <w:trPr>
          <w:trHeight w:val="601"/>
          <w:jc w:val="center"/>
        </w:trPr>
        <w:tc>
          <w:tcPr>
            <w:tcW w:w="2170" w:type="dxa"/>
            <w:tcBorders>
              <w:bottom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C (H</w:t>
            </w:r>
            <w:r w:rsidRPr="000856D9">
              <w:rPr>
                <w:rFonts w:ascii="Book Antiqua" w:hAnsi="Book Antiqua"/>
                <w:kern w:val="2"/>
                <w:sz w:val="24"/>
                <w:szCs w:val="24"/>
                <w:vertAlign w:val="subscript"/>
              </w:rPr>
              <w:t>2</w:t>
            </w:r>
            <w:r w:rsidRPr="000856D9">
              <w:rPr>
                <w:rFonts w:ascii="Book Antiqua" w:hAnsi="Book Antiqua"/>
                <w:kern w:val="2"/>
                <w:sz w:val="24"/>
                <w:szCs w:val="24"/>
              </w:rPr>
              <w:t>S)</w:t>
            </w:r>
          </w:p>
        </w:tc>
        <w:tc>
          <w:tcPr>
            <w:tcW w:w="1011" w:type="dxa"/>
            <w:tcBorders>
              <w:bottom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r>
              <w:rPr>
                <w:rFonts w:ascii="Book Antiqua" w:hAnsi="Book Antiqua"/>
                <w:i/>
                <w:kern w:val="2"/>
                <w:sz w:val="24"/>
                <w:szCs w:val="24"/>
              </w:rPr>
              <w:t>n</w:t>
            </w:r>
            <w:r w:rsidRPr="000856D9">
              <w:rPr>
                <w:rFonts w:ascii="Book Antiqua" w:hAnsi="Book Antiqua"/>
                <w:kern w:val="2"/>
                <w:sz w:val="24"/>
                <w:szCs w:val="24"/>
              </w:rPr>
              <w:t>=27</w:t>
            </w:r>
          </w:p>
        </w:tc>
        <w:tc>
          <w:tcPr>
            <w:tcW w:w="2172" w:type="dxa"/>
            <w:tcBorders>
              <w:bottom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vertAlign w:val="superscript"/>
              </w:rPr>
            </w:pPr>
            <w:r w:rsidRPr="000856D9">
              <w:rPr>
                <w:rFonts w:ascii="Book Antiqua" w:hAnsi="Book Antiqua"/>
                <w:kern w:val="2"/>
                <w:sz w:val="24"/>
                <w:szCs w:val="24"/>
              </w:rPr>
              <w:t>22.2</w:t>
            </w:r>
            <w:r>
              <w:rPr>
                <w:rFonts w:ascii="Book Antiqua" w:hAnsi="Book Antiqua"/>
                <w:kern w:val="2"/>
                <w:sz w:val="24"/>
                <w:szCs w:val="24"/>
              </w:rPr>
              <w:t xml:space="preserve"> </w:t>
            </w:r>
            <w:r w:rsidRPr="000856D9">
              <w:rPr>
                <w:rFonts w:ascii="Book Antiqua" w:hAnsi="Book Antiqua"/>
                <w:kern w:val="2"/>
                <w:sz w:val="24"/>
                <w:szCs w:val="24"/>
              </w:rPr>
              <w:t>±</w:t>
            </w:r>
            <w:r>
              <w:rPr>
                <w:rFonts w:ascii="Book Antiqua" w:hAnsi="Book Antiqua"/>
                <w:kern w:val="2"/>
                <w:sz w:val="24"/>
                <w:szCs w:val="24"/>
              </w:rPr>
              <w:t xml:space="preserve"> </w:t>
            </w:r>
            <w:r w:rsidRPr="000856D9">
              <w:rPr>
                <w:rFonts w:ascii="Book Antiqua" w:hAnsi="Book Antiqua"/>
                <w:kern w:val="2"/>
                <w:sz w:val="24"/>
                <w:szCs w:val="24"/>
              </w:rPr>
              <w:t>7.9</w:t>
            </w:r>
            <w:r w:rsidRPr="00AF6278">
              <w:rPr>
                <w:rFonts w:ascii="Book Antiqua" w:hAnsi="Book Antiqua"/>
                <w:kern w:val="2"/>
                <w:sz w:val="24"/>
                <w:szCs w:val="24"/>
                <w:vertAlign w:val="superscript"/>
              </w:rPr>
              <w:t>c</w:t>
            </w:r>
            <w:r>
              <w:rPr>
                <w:rFonts w:ascii="Book Antiqua" w:hAnsi="Book Antiqua"/>
                <w:kern w:val="2"/>
                <w:sz w:val="24"/>
                <w:szCs w:val="24"/>
                <w:vertAlign w:val="superscript"/>
              </w:rPr>
              <w:t>df</w:t>
            </w:r>
          </w:p>
        </w:tc>
        <w:tc>
          <w:tcPr>
            <w:tcW w:w="966" w:type="dxa"/>
            <w:tcBorders>
              <w:bottom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c>
          <w:tcPr>
            <w:tcW w:w="1428" w:type="dxa"/>
            <w:tcBorders>
              <w:bottom w:val="single" w:sz="4" w:space="0" w:color="auto"/>
            </w:tcBorders>
            <w:vAlign w:val="center"/>
          </w:tcPr>
          <w:p w:rsidR="00E32352" w:rsidRPr="000856D9" w:rsidRDefault="00E32352" w:rsidP="00AF6278">
            <w:pPr>
              <w:widowControl w:val="0"/>
              <w:spacing w:after="0" w:line="360" w:lineRule="auto"/>
              <w:jc w:val="both"/>
              <w:rPr>
                <w:rFonts w:ascii="Book Antiqua" w:hAnsi="Book Antiqua"/>
                <w:kern w:val="2"/>
                <w:sz w:val="24"/>
                <w:szCs w:val="24"/>
              </w:rPr>
            </w:pPr>
          </w:p>
        </w:tc>
      </w:tr>
    </w:tbl>
    <w:p w:rsidR="00E32352" w:rsidRPr="000856D9" w:rsidRDefault="00E32352" w:rsidP="00AF6278">
      <w:pPr>
        <w:widowControl w:val="0"/>
        <w:spacing w:after="0" w:line="360" w:lineRule="auto"/>
        <w:jc w:val="both"/>
        <w:rPr>
          <w:rFonts w:ascii="Book Antiqua" w:hAnsi="Book Antiqua"/>
          <w:kern w:val="2"/>
          <w:sz w:val="24"/>
          <w:szCs w:val="24"/>
        </w:rPr>
      </w:pPr>
      <w:r>
        <w:rPr>
          <w:rFonts w:ascii="Book Antiqua" w:hAnsi="Book Antiqua"/>
          <w:kern w:val="2"/>
          <w:sz w:val="24"/>
          <w:szCs w:val="24"/>
        </w:rPr>
        <w:t>S</w:t>
      </w:r>
      <w:r w:rsidRPr="000856D9">
        <w:rPr>
          <w:rFonts w:ascii="Book Antiqua" w:hAnsi="Book Antiqua"/>
          <w:kern w:val="2"/>
          <w:sz w:val="24"/>
          <w:szCs w:val="24"/>
        </w:rPr>
        <w:t>ignificant</w:t>
      </w:r>
      <w:r>
        <w:rPr>
          <w:rFonts w:ascii="Book Antiqua" w:hAnsi="Book Antiqua"/>
          <w:kern w:val="2"/>
          <w:sz w:val="24"/>
          <w:szCs w:val="24"/>
        </w:rPr>
        <w:t>ly</w:t>
      </w:r>
      <w:r w:rsidRPr="000856D9">
        <w:rPr>
          <w:rFonts w:ascii="Book Antiqua" w:hAnsi="Book Antiqua"/>
          <w:kern w:val="2"/>
          <w:sz w:val="24"/>
          <w:szCs w:val="24"/>
        </w:rPr>
        <w:t xml:space="preserve"> different compared with the control group, </w:t>
      </w:r>
      <w:r>
        <w:rPr>
          <w:rFonts w:ascii="Book Antiqua" w:hAnsi="Book Antiqua"/>
          <w:kern w:val="2"/>
          <w:sz w:val="24"/>
          <w:szCs w:val="24"/>
          <w:vertAlign w:val="superscript"/>
        </w:rPr>
        <w:t>a</w:t>
      </w:r>
      <w:r>
        <w:rPr>
          <w:rFonts w:ascii="Book Antiqua" w:hAnsi="Book Antiqua"/>
          <w:i/>
          <w:kern w:val="2"/>
          <w:sz w:val="24"/>
          <w:szCs w:val="24"/>
        </w:rPr>
        <w:t xml:space="preserve">P </w:t>
      </w:r>
      <w:r w:rsidRPr="000856D9">
        <w:rPr>
          <w:rFonts w:ascii="Book Antiqua" w:hAnsi="Book Antiqua"/>
          <w:kern w:val="2"/>
          <w:sz w:val="24"/>
          <w:szCs w:val="24"/>
        </w:rPr>
        <w:t>&lt;</w:t>
      </w:r>
      <w:r>
        <w:rPr>
          <w:rFonts w:ascii="Book Antiqua" w:hAnsi="Book Antiqua"/>
          <w:kern w:val="2"/>
          <w:sz w:val="24"/>
          <w:szCs w:val="24"/>
        </w:rPr>
        <w:t xml:space="preserve"> </w:t>
      </w:r>
      <w:r w:rsidRPr="000856D9">
        <w:rPr>
          <w:rFonts w:ascii="Book Antiqua" w:hAnsi="Book Antiqua"/>
          <w:kern w:val="2"/>
          <w:sz w:val="24"/>
          <w:szCs w:val="24"/>
        </w:rPr>
        <w:t xml:space="preserve">0.05, </w:t>
      </w:r>
      <w:r>
        <w:rPr>
          <w:rFonts w:ascii="Book Antiqua" w:hAnsi="Book Antiqua"/>
          <w:kern w:val="2"/>
          <w:sz w:val="24"/>
          <w:szCs w:val="24"/>
          <w:vertAlign w:val="superscript"/>
        </w:rPr>
        <w:t>b</w:t>
      </w:r>
      <w:r>
        <w:rPr>
          <w:rFonts w:ascii="Book Antiqua" w:hAnsi="Book Antiqua"/>
          <w:i/>
          <w:kern w:val="2"/>
          <w:sz w:val="24"/>
          <w:szCs w:val="24"/>
        </w:rPr>
        <w:t xml:space="preserve">P </w:t>
      </w:r>
      <w:r w:rsidRPr="000856D9">
        <w:rPr>
          <w:rFonts w:ascii="Book Antiqua" w:hAnsi="Book Antiqua"/>
          <w:kern w:val="2"/>
          <w:sz w:val="24"/>
          <w:szCs w:val="24"/>
        </w:rPr>
        <w:t>&lt;</w:t>
      </w:r>
      <w:r>
        <w:rPr>
          <w:rFonts w:ascii="Book Antiqua" w:hAnsi="Book Antiqua"/>
          <w:kern w:val="2"/>
          <w:sz w:val="24"/>
          <w:szCs w:val="24"/>
        </w:rPr>
        <w:t xml:space="preserve"> </w:t>
      </w:r>
      <w:r w:rsidRPr="000856D9">
        <w:rPr>
          <w:rFonts w:ascii="Book Antiqua" w:hAnsi="Book Antiqua"/>
          <w:kern w:val="2"/>
          <w:sz w:val="24"/>
          <w:szCs w:val="24"/>
        </w:rPr>
        <w:t>0.01</w:t>
      </w:r>
      <w:r>
        <w:rPr>
          <w:rFonts w:ascii="Book Antiqua" w:hAnsi="Book Antiqua"/>
          <w:kern w:val="2"/>
          <w:sz w:val="24"/>
          <w:szCs w:val="24"/>
        </w:rPr>
        <w:t>;</w:t>
      </w:r>
    </w:p>
    <w:p w:rsidR="00E32352" w:rsidRPr="00AF6278" w:rsidRDefault="00E32352" w:rsidP="00AF6278">
      <w:pPr>
        <w:widowControl w:val="0"/>
        <w:spacing w:after="0" w:line="360" w:lineRule="auto"/>
        <w:jc w:val="both"/>
        <w:rPr>
          <w:rFonts w:ascii="Book Antiqua" w:hAnsi="Book Antiqua"/>
          <w:kern w:val="2"/>
          <w:sz w:val="24"/>
          <w:szCs w:val="24"/>
        </w:rPr>
      </w:pPr>
      <w:r w:rsidRPr="000856D9">
        <w:rPr>
          <w:rFonts w:ascii="Book Antiqua" w:hAnsi="Book Antiqua"/>
          <w:kern w:val="2"/>
          <w:sz w:val="24"/>
          <w:szCs w:val="24"/>
        </w:rPr>
        <w:t xml:space="preserve">Compared </w:t>
      </w:r>
      <w:r>
        <w:rPr>
          <w:rFonts w:ascii="Book Antiqua" w:hAnsi="Book Antiqua"/>
          <w:kern w:val="2"/>
          <w:sz w:val="24"/>
          <w:szCs w:val="24"/>
        </w:rPr>
        <w:t>with</w:t>
      </w:r>
      <w:r w:rsidRPr="000856D9">
        <w:rPr>
          <w:rFonts w:ascii="Book Antiqua" w:hAnsi="Book Antiqua"/>
          <w:kern w:val="2"/>
          <w:sz w:val="24"/>
          <w:szCs w:val="24"/>
        </w:rPr>
        <w:t xml:space="preserve"> Child</w:t>
      </w:r>
      <w:r>
        <w:rPr>
          <w:rFonts w:ascii="Book Antiqua" w:hAnsi="Book Antiqua"/>
          <w:kern w:val="2"/>
          <w:sz w:val="24"/>
          <w:szCs w:val="24"/>
        </w:rPr>
        <w:t>–</w:t>
      </w:r>
      <w:r w:rsidRPr="000856D9">
        <w:rPr>
          <w:rFonts w:ascii="Book Antiqua" w:hAnsi="Book Antiqua"/>
          <w:kern w:val="2"/>
          <w:sz w:val="24"/>
          <w:szCs w:val="24"/>
        </w:rPr>
        <w:t xml:space="preserve">Pugh score A group, </w:t>
      </w:r>
      <w:r>
        <w:rPr>
          <w:rFonts w:ascii="Book Antiqua" w:hAnsi="Book Antiqua"/>
          <w:kern w:val="2"/>
          <w:sz w:val="24"/>
          <w:szCs w:val="24"/>
        </w:rPr>
        <w:t xml:space="preserve">both </w:t>
      </w:r>
      <w:r w:rsidRPr="000856D9">
        <w:rPr>
          <w:rFonts w:ascii="Book Antiqua" w:hAnsi="Book Antiqua"/>
          <w:kern w:val="2"/>
          <w:sz w:val="24"/>
          <w:szCs w:val="24"/>
        </w:rPr>
        <w:t>Child</w:t>
      </w:r>
      <w:r>
        <w:rPr>
          <w:rFonts w:ascii="Book Antiqua" w:hAnsi="Book Antiqua"/>
          <w:kern w:val="2"/>
          <w:sz w:val="24"/>
          <w:szCs w:val="24"/>
        </w:rPr>
        <w:t>–</w:t>
      </w:r>
      <w:r w:rsidRPr="000856D9">
        <w:rPr>
          <w:rFonts w:ascii="Book Antiqua" w:hAnsi="Book Antiqua"/>
          <w:kern w:val="2"/>
          <w:sz w:val="24"/>
          <w:szCs w:val="24"/>
        </w:rPr>
        <w:t>Pugh score B and C group</w:t>
      </w:r>
      <w:r>
        <w:rPr>
          <w:rFonts w:ascii="Book Antiqua" w:hAnsi="Book Antiqua"/>
          <w:kern w:val="2"/>
          <w:sz w:val="24"/>
          <w:szCs w:val="24"/>
        </w:rPr>
        <w:t>s</w:t>
      </w:r>
      <w:r w:rsidRPr="000856D9">
        <w:rPr>
          <w:rFonts w:ascii="Book Antiqua" w:hAnsi="Book Antiqua"/>
          <w:kern w:val="2"/>
          <w:sz w:val="24"/>
          <w:szCs w:val="24"/>
        </w:rPr>
        <w:t xml:space="preserve"> had</w:t>
      </w:r>
      <w:r>
        <w:rPr>
          <w:rFonts w:ascii="Book Antiqua" w:hAnsi="Book Antiqua"/>
          <w:kern w:val="2"/>
          <w:sz w:val="24"/>
          <w:szCs w:val="24"/>
        </w:rPr>
        <w:t xml:space="preserve"> </w:t>
      </w:r>
      <w:r w:rsidRPr="000856D9">
        <w:rPr>
          <w:rFonts w:ascii="Book Antiqua" w:hAnsi="Book Antiqua"/>
          <w:kern w:val="2"/>
          <w:sz w:val="24"/>
          <w:szCs w:val="24"/>
        </w:rPr>
        <w:t>significant</w:t>
      </w:r>
      <w:r>
        <w:rPr>
          <w:rFonts w:ascii="Book Antiqua" w:hAnsi="Book Antiqua"/>
          <w:kern w:val="2"/>
          <w:sz w:val="24"/>
          <w:szCs w:val="24"/>
        </w:rPr>
        <w:t xml:space="preserve">ly </w:t>
      </w:r>
      <w:r w:rsidRPr="000856D9">
        <w:rPr>
          <w:rFonts w:ascii="Book Antiqua" w:hAnsi="Book Antiqua"/>
          <w:kern w:val="2"/>
          <w:sz w:val="24"/>
          <w:szCs w:val="24"/>
        </w:rPr>
        <w:t>lower</w:t>
      </w:r>
      <w:r>
        <w:rPr>
          <w:rFonts w:ascii="Book Antiqua" w:hAnsi="Book Antiqua"/>
          <w:kern w:val="2"/>
          <w:sz w:val="24"/>
          <w:szCs w:val="24"/>
        </w:rPr>
        <w:t xml:space="preserve"> values</w:t>
      </w:r>
      <w:r w:rsidRPr="000856D9">
        <w:rPr>
          <w:rFonts w:ascii="Book Antiqua" w:hAnsi="Book Antiqua"/>
          <w:kern w:val="2"/>
          <w:sz w:val="24"/>
          <w:szCs w:val="24"/>
        </w:rPr>
        <w:t xml:space="preserve">, </w:t>
      </w:r>
      <w:r>
        <w:rPr>
          <w:rFonts w:ascii="Book Antiqua" w:hAnsi="Book Antiqua"/>
          <w:kern w:val="2"/>
          <w:sz w:val="24"/>
          <w:szCs w:val="24"/>
          <w:vertAlign w:val="superscript"/>
        </w:rPr>
        <w:t>c</w:t>
      </w:r>
      <w:r>
        <w:rPr>
          <w:rFonts w:ascii="Book Antiqua" w:hAnsi="Book Antiqua"/>
          <w:i/>
          <w:kern w:val="2"/>
          <w:sz w:val="24"/>
          <w:szCs w:val="24"/>
        </w:rPr>
        <w:t xml:space="preserve">P </w:t>
      </w:r>
      <w:r w:rsidRPr="000856D9">
        <w:rPr>
          <w:rFonts w:ascii="Book Antiqua" w:hAnsi="Book Antiqua"/>
          <w:kern w:val="2"/>
          <w:sz w:val="24"/>
          <w:szCs w:val="24"/>
        </w:rPr>
        <w:t>&lt;</w:t>
      </w:r>
      <w:r>
        <w:rPr>
          <w:rFonts w:ascii="Book Antiqua" w:hAnsi="Book Antiqua"/>
          <w:kern w:val="2"/>
          <w:sz w:val="24"/>
          <w:szCs w:val="24"/>
        </w:rPr>
        <w:t xml:space="preserve"> </w:t>
      </w:r>
      <w:r w:rsidRPr="000856D9">
        <w:rPr>
          <w:rFonts w:ascii="Book Antiqua" w:hAnsi="Book Antiqua"/>
          <w:kern w:val="2"/>
          <w:sz w:val="24"/>
          <w:szCs w:val="24"/>
        </w:rPr>
        <w:t xml:space="preserve">0.05, </w:t>
      </w:r>
      <w:r>
        <w:rPr>
          <w:rFonts w:ascii="Book Antiqua" w:hAnsi="Book Antiqua"/>
          <w:kern w:val="2"/>
          <w:sz w:val="24"/>
          <w:szCs w:val="24"/>
          <w:vertAlign w:val="superscript"/>
        </w:rPr>
        <w:t>d</w:t>
      </w:r>
      <w:r>
        <w:rPr>
          <w:rFonts w:ascii="Book Antiqua" w:hAnsi="Book Antiqua"/>
          <w:i/>
          <w:kern w:val="2"/>
          <w:sz w:val="24"/>
          <w:szCs w:val="24"/>
        </w:rPr>
        <w:t xml:space="preserve">P </w:t>
      </w:r>
      <w:r w:rsidRPr="000856D9">
        <w:rPr>
          <w:rFonts w:ascii="Book Antiqua" w:hAnsi="Book Antiqua"/>
          <w:kern w:val="2"/>
          <w:sz w:val="24"/>
          <w:szCs w:val="24"/>
        </w:rPr>
        <w:t>&lt;</w:t>
      </w:r>
      <w:r>
        <w:rPr>
          <w:rFonts w:ascii="Book Antiqua" w:hAnsi="Book Antiqua"/>
          <w:kern w:val="2"/>
          <w:sz w:val="24"/>
          <w:szCs w:val="24"/>
        </w:rPr>
        <w:t xml:space="preserve"> 0.01; </w:t>
      </w:r>
      <w:r w:rsidRPr="000856D9">
        <w:rPr>
          <w:rFonts w:ascii="Book Antiqua" w:hAnsi="Book Antiqua"/>
          <w:kern w:val="2"/>
          <w:sz w:val="24"/>
          <w:szCs w:val="24"/>
        </w:rPr>
        <w:t xml:space="preserve">Compared </w:t>
      </w:r>
      <w:r>
        <w:rPr>
          <w:rFonts w:ascii="Book Antiqua" w:hAnsi="Book Antiqua"/>
          <w:kern w:val="2"/>
          <w:sz w:val="24"/>
          <w:szCs w:val="24"/>
        </w:rPr>
        <w:t>with</w:t>
      </w:r>
      <w:r w:rsidRPr="000856D9">
        <w:rPr>
          <w:rFonts w:ascii="Book Antiqua" w:hAnsi="Book Antiqua"/>
          <w:kern w:val="2"/>
          <w:sz w:val="24"/>
          <w:szCs w:val="24"/>
        </w:rPr>
        <w:t xml:space="preserve"> the Child</w:t>
      </w:r>
      <w:r>
        <w:rPr>
          <w:rFonts w:ascii="Book Antiqua" w:hAnsi="Book Antiqua"/>
          <w:kern w:val="2"/>
          <w:sz w:val="24"/>
          <w:szCs w:val="24"/>
        </w:rPr>
        <w:t>–</w:t>
      </w:r>
      <w:r w:rsidRPr="000856D9">
        <w:rPr>
          <w:rFonts w:ascii="Book Antiqua" w:hAnsi="Book Antiqua"/>
          <w:kern w:val="2"/>
          <w:sz w:val="24"/>
          <w:szCs w:val="24"/>
        </w:rPr>
        <w:t xml:space="preserve">Pugh score B group, </w:t>
      </w:r>
      <w:r>
        <w:rPr>
          <w:rFonts w:ascii="Book Antiqua" w:hAnsi="Book Antiqua"/>
          <w:kern w:val="2"/>
          <w:sz w:val="24"/>
          <w:szCs w:val="24"/>
        </w:rPr>
        <w:t xml:space="preserve">the </w:t>
      </w:r>
      <w:r w:rsidRPr="000856D9">
        <w:rPr>
          <w:rFonts w:ascii="Book Antiqua" w:hAnsi="Book Antiqua"/>
          <w:kern w:val="2"/>
          <w:sz w:val="24"/>
          <w:szCs w:val="24"/>
        </w:rPr>
        <w:t>Child</w:t>
      </w:r>
      <w:r>
        <w:rPr>
          <w:rFonts w:ascii="Book Antiqua" w:hAnsi="Book Antiqua"/>
          <w:kern w:val="2"/>
          <w:sz w:val="24"/>
          <w:szCs w:val="24"/>
        </w:rPr>
        <w:t>–</w:t>
      </w:r>
      <w:r w:rsidRPr="000856D9">
        <w:rPr>
          <w:rFonts w:ascii="Book Antiqua" w:hAnsi="Book Antiqua"/>
          <w:kern w:val="2"/>
          <w:sz w:val="24"/>
          <w:szCs w:val="24"/>
        </w:rPr>
        <w:t>Pugh score C group had a significant</w:t>
      </w:r>
      <w:r>
        <w:rPr>
          <w:rFonts w:ascii="Book Antiqua" w:hAnsi="Book Antiqua"/>
          <w:kern w:val="2"/>
          <w:sz w:val="24"/>
          <w:szCs w:val="24"/>
        </w:rPr>
        <w:t xml:space="preserve">ly </w:t>
      </w:r>
      <w:r w:rsidRPr="000856D9">
        <w:rPr>
          <w:rFonts w:ascii="Book Antiqua" w:hAnsi="Book Antiqua"/>
          <w:kern w:val="2"/>
          <w:sz w:val="24"/>
          <w:szCs w:val="24"/>
        </w:rPr>
        <w:t xml:space="preserve">lower value, </w:t>
      </w:r>
      <w:r>
        <w:rPr>
          <w:rFonts w:ascii="Book Antiqua" w:hAnsi="Book Antiqua"/>
          <w:kern w:val="2"/>
          <w:sz w:val="24"/>
          <w:szCs w:val="24"/>
          <w:vertAlign w:val="superscript"/>
        </w:rPr>
        <w:t>f</w:t>
      </w:r>
      <w:r>
        <w:rPr>
          <w:rFonts w:ascii="Book Antiqua" w:hAnsi="Book Antiqua"/>
          <w:i/>
          <w:kern w:val="2"/>
          <w:sz w:val="24"/>
          <w:szCs w:val="24"/>
        </w:rPr>
        <w:t xml:space="preserve">P </w:t>
      </w:r>
      <w:r w:rsidRPr="000856D9">
        <w:rPr>
          <w:rFonts w:ascii="Book Antiqua" w:hAnsi="Book Antiqua"/>
          <w:kern w:val="2"/>
          <w:sz w:val="24"/>
          <w:szCs w:val="24"/>
        </w:rPr>
        <w:t>&lt;</w:t>
      </w:r>
      <w:r>
        <w:rPr>
          <w:rFonts w:ascii="Book Antiqua" w:hAnsi="Book Antiqua"/>
          <w:kern w:val="2"/>
          <w:sz w:val="24"/>
          <w:szCs w:val="24"/>
        </w:rPr>
        <w:t xml:space="preserve"> </w:t>
      </w:r>
      <w:r w:rsidRPr="00A615BE">
        <w:rPr>
          <w:rFonts w:ascii="Book Antiqua" w:hAnsi="Book Antiqua"/>
          <w:kern w:val="2"/>
          <w:sz w:val="24"/>
        </w:rPr>
        <w:t>0.01.</w:t>
      </w:r>
      <w:r>
        <w:rPr>
          <w:rFonts w:ascii="Book Antiqua" w:hAnsi="Book Antiqua"/>
          <w:kern w:val="2"/>
          <w:sz w:val="24"/>
        </w:rPr>
        <w:t xml:space="preserve"> TB: </w:t>
      </w:r>
      <w:r>
        <w:rPr>
          <w:rFonts w:ascii="Book Antiqua" w:hAnsi="Book Antiqua"/>
          <w:sz w:val="24"/>
          <w:szCs w:val="24"/>
        </w:rPr>
        <w:t>Tris-buffered.</w:t>
      </w:r>
    </w:p>
    <w:p w:rsidR="00E32352" w:rsidRPr="000856D9"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Pr="000856D9"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Default="00E32352" w:rsidP="00AF6278">
      <w:pPr>
        <w:spacing w:after="0" w:line="360" w:lineRule="auto"/>
        <w:jc w:val="both"/>
        <w:rPr>
          <w:rFonts w:ascii="Book Antiqua" w:hAnsi="Book Antiqua"/>
          <w:sz w:val="24"/>
          <w:szCs w:val="24"/>
        </w:rPr>
      </w:pPr>
    </w:p>
    <w:p w:rsidR="00E32352" w:rsidRPr="001E1631" w:rsidRDefault="00E32352" w:rsidP="00AF6278">
      <w:pPr>
        <w:spacing w:after="0" w:line="360" w:lineRule="auto"/>
        <w:jc w:val="both"/>
        <w:rPr>
          <w:rFonts w:ascii="Book Antiqua" w:hAnsi="Book Antiqua"/>
          <w:b/>
          <w:sz w:val="24"/>
          <w:szCs w:val="24"/>
        </w:rPr>
      </w:pPr>
      <w:r>
        <w:rPr>
          <w:rFonts w:ascii="Book Antiqua" w:hAnsi="Book Antiqua"/>
          <w:b/>
          <w:sz w:val="24"/>
          <w:szCs w:val="24"/>
        </w:rPr>
        <w:lastRenderedPageBreak/>
        <w:t>Table 2</w:t>
      </w:r>
      <w:r w:rsidRPr="001E1631">
        <w:rPr>
          <w:rFonts w:ascii="Book Antiqua" w:hAnsi="Book Antiqua"/>
          <w:b/>
          <w:sz w:val="24"/>
          <w:szCs w:val="24"/>
        </w:rPr>
        <w:t xml:space="preserve"> H</w:t>
      </w:r>
      <w:r w:rsidRPr="001E1631">
        <w:rPr>
          <w:rFonts w:ascii="Book Antiqua" w:hAnsi="Book Antiqua"/>
          <w:b/>
          <w:sz w:val="24"/>
          <w:szCs w:val="24"/>
          <w:vertAlign w:val="subscript"/>
        </w:rPr>
        <w:t>2</w:t>
      </w:r>
      <w:r w:rsidRPr="001E1631">
        <w:rPr>
          <w:rFonts w:ascii="Book Antiqua" w:hAnsi="Book Antiqua"/>
          <w:b/>
          <w:sz w:val="24"/>
          <w:szCs w:val="24"/>
        </w:rPr>
        <w:t xml:space="preserve">S concentration and </w:t>
      </w:r>
      <w:r w:rsidRPr="00AF6278">
        <w:rPr>
          <w:rFonts w:ascii="Book Antiqua" w:hAnsi="Book Antiqua"/>
          <w:b/>
          <w:sz w:val="24"/>
          <w:szCs w:val="24"/>
        </w:rPr>
        <w:t>cystathionine γ-lyase</w:t>
      </w:r>
      <w:r w:rsidRPr="001E1631">
        <w:rPr>
          <w:rFonts w:ascii="Book Antiqua" w:hAnsi="Book Antiqua"/>
          <w:b/>
          <w:sz w:val="24"/>
          <w:szCs w:val="24"/>
        </w:rPr>
        <w:t xml:space="preserve"> activity in rabbit liver tissue</w:t>
      </w:r>
      <w:r>
        <w:rPr>
          <w:rFonts w:ascii="Book Antiqua" w:hAnsi="Book Antiqua"/>
          <w:b/>
          <w:sz w:val="24"/>
          <w:szCs w:val="24"/>
        </w:rPr>
        <w:t>s</w:t>
      </w:r>
    </w:p>
    <w:tbl>
      <w:tblPr>
        <w:tblW w:w="8066" w:type="dxa"/>
        <w:jc w:val="center"/>
        <w:tblInd w:w="-601" w:type="dxa"/>
        <w:tblBorders>
          <w:top w:val="single" w:sz="4" w:space="0" w:color="000000"/>
          <w:bottom w:val="single" w:sz="4" w:space="0" w:color="000000"/>
        </w:tblBorders>
        <w:tblLook w:val="00A0" w:firstRow="1" w:lastRow="0" w:firstColumn="1" w:lastColumn="0" w:noHBand="0" w:noVBand="0"/>
      </w:tblPr>
      <w:tblGrid>
        <w:gridCol w:w="2919"/>
        <w:gridCol w:w="988"/>
        <w:gridCol w:w="2210"/>
        <w:gridCol w:w="1949"/>
      </w:tblGrid>
      <w:tr w:rsidR="00E32352" w:rsidRPr="00AF6278" w:rsidTr="00AF6278">
        <w:trPr>
          <w:jc w:val="center"/>
        </w:trPr>
        <w:tc>
          <w:tcPr>
            <w:tcW w:w="2919" w:type="dxa"/>
            <w:tcBorders>
              <w:top w:val="single" w:sz="4" w:space="0" w:color="000000"/>
              <w:bottom w:val="single" w:sz="4" w:space="0" w:color="000000"/>
            </w:tcBorders>
            <w:vAlign w:val="center"/>
          </w:tcPr>
          <w:p w:rsidR="00E32352" w:rsidRPr="00AF6278" w:rsidRDefault="00E32352" w:rsidP="00AF6278">
            <w:pPr>
              <w:spacing w:after="0" w:line="360" w:lineRule="auto"/>
              <w:jc w:val="both"/>
              <w:rPr>
                <w:rFonts w:ascii="Book Antiqua" w:hAnsi="Book Antiqua"/>
                <w:b/>
                <w:sz w:val="24"/>
                <w:szCs w:val="24"/>
              </w:rPr>
            </w:pPr>
          </w:p>
        </w:tc>
        <w:tc>
          <w:tcPr>
            <w:tcW w:w="988" w:type="dxa"/>
            <w:tcBorders>
              <w:top w:val="single" w:sz="4" w:space="0" w:color="000000"/>
              <w:bottom w:val="single" w:sz="4" w:space="0" w:color="000000"/>
            </w:tcBorders>
            <w:vAlign w:val="center"/>
          </w:tcPr>
          <w:p w:rsidR="00E32352" w:rsidRPr="00AF6278" w:rsidRDefault="00E32352" w:rsidP="00AF6278">
            <w:pPr>
              <w:spacing w:after="0" w:line="360" w:lineRule="auto"/>
              <w:jc w:val="both"/>
              <w:rPr>
                <w:rFonts w:ascii="Book Antiqua" w:hAnsi="Book Antiqua"/>
                <w:b/>
                <w:sz w:val="24"/>
                <w:szCs w:val="24"/>
              </w:rPr>
            </w:pPr>
          </w:p>
        </w:tc>
        <w:tc>
          <w:tcPr>
            <w:tcW w:w="2210" w:type="dxa"/>
            <w:tcBorders>
              <w:top w:val="single" w:sz="4" w:space="0" w:color="000000"/>
              <w:bottom w:val="single" w:sz="4" w:space="0" w:color="000000"/>
            </w:tcBorders>
            <w:vAlign w:val="center"/>
          </w:tcPr>
          <w:p w:rsidR="00E32352" w:rsidRPr="00AF6278" w:rsidRDefault="00E32352" w:rsidP="00AF6278">
            <w:pPr>
              <w:spacing w:after="0" w:line="360" w:lineRule="auto"/>
              <w:jc w:val="both"/>
              <w:rPr>
                <w:rFonts w:ascii="Book Antiqua" w:hAnsi="Book Antiqua"/>
                <w:b/>
                <w:sz w:val="24"/>
                <w:szCs w:val="24"/>
              </w:rPr>
            </w:pPr>
            <w:r w:rsidRPr="00AF6278">
              <w:rPr>
                <w:rFonts w:ascii="Book Antiqua" w:hAnsi="Book Antiqua"/>
                <w:b/>
                <w:sz w:val="24"/>
                <w:szCs w:val="24"/>
              </w:rPr>
              <w:t>Control</w:t>
            </w:r>
          </w:p>
        </w:tc>
        <w:tc>
          <w:tcPr>
            <w:tcW w:w="1949" w:type="dxa"/>
            <w:tcBorders>
              <w:top w:val="single" w:sz="4" w:space="0" w:color="000000"/>
              <w:bottom w:val="single" w:sz="4" w:space="0" w:color="000000"/>
            </w:tcBorders>
            <w:vAlign w:val="center"/>
          </w:tcPr>
          <w:p w:rsidR="00E32352" w:rsidRPr="00AF6278" w:rsidRDefault="00E32352" w:rsidP="00AF6278">
            <w:pPr>
              <w:spacing w:after="0" w:line="360" w:lineRule="auto"/>
              <w:jc w:val="both"/>
              <w:rPr>
                <w:rFonts w:ascii="Book Antiqua" w:hAnsi="Book Antiqua"/>
                <w:b/>
                <w:sz w:val="24"/>
                <w:szCs w:val="24"/>
              </w:rPr>
            </w:pPr>
            <w:r w:rsidRPr="00AF6278">
              <w:rPr>
                <w:rFonts w:ascii="Book Antiqua" w:hAnsi="Book Antiqua"/>
                <w:b/>
                <w:sz w:val="24"/>
                <w:szCs w:val="24"/>
              </w:rPr>
              <w:t>SPH</w:t>
            </w:r>
          </w:p>
        </w:tc>
      </w:tr>
      <w:tr w:rsidR="00E32352" w:rsidRPr="00E6429D" w:rsidTr="00AF6278">
        <w:trPr>
          <w:jc w:val="center"/>
        </w:trPr>
        <w:tc>
          <w:tcPr>
            <w:tcW w:w="2919" w:type="dxa"/>
            <w:vMerge w:val="restart"/>
            <w:tcBorders>
              <w:top w:val="single" w:sz="4" w:space="0" w:color="000000"/>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H</w:t>
            </w:r>
            <w:r w:rsidRPr="00E6429D">
              <w:rPr>
                <w:rFonts w:ascii="Book Antiqua" w:hAnsi="Book Antiqua"/>
                <w:sz w:val="24"/>
                <w:szCs w:val="24"/>
                <w:vertAlign w:val="subscript"/>
              </w:rPr>
              <w:t>2</w:t>
            </w:r>
            <w:r w:rsidRPr="00E6429D">
              <w:rPr>
                <w:rFonts w:ascii="Book Antiqua" w:hAnsi="Book Antiqua"/>
                <w:sz w:val="24"/>
                <w:szCs w:val="24"/>
              </w:rPr>
              <w:t>S concentration</w:t>
            </w:r>
            <w:r>
              <w:rPr>
                <w:rFonts w:ascii="Book Antiqua" w:hAnsi="Book Antiqua"/>
                <w:sz w:val="24"/>
                <w:szCs w:val="24"/>
              </w:rPr>
              <w:t xml:space="preserve"> (</w:t>
            </w:r>
            <w:r w:rsidRPr="00BE2BB8">
              <w:rPr>
                <w:rFonts w:ascii="Book Antiqua" w:hAnsi="Book Antiqua"/>
                <w:sz w:val="24"/>
                <w:szCs w:val="24"/>
              </w:rPr>
              <w:t>nmol/mg wet tissue/min</w:t>
            </w:r>
            <w:r>
              <w:rPr>
                <w:rFonts w:ascii="Book Antiqua" w:hAnsi="Book Antiqua"/>
                <w:sz w:val="24"/>
                <w:szCs w:val="24"/>
              </w:rPr>
              <w:t>)</w:t>
            </w:r>
          </w:p>
        </w:tc>
        <w:tc>
          <w:tcPr>
            <w:tcW w:w="988" w:type="dxa"/>
            <w:tcBorders>
              <w:top w:val="single" w:sz="4" w:space="0" w:color="000000"/>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8W</w:t>
            </w:r>
          </w:p>
        </w:tc>
        <w:tc>
          <w:tcPr>
            <w:tcW w:w="2210" w:type="dxa"/>
            <w:tcBorders>
              <w:top w:val="single" w:sz="4" w:space="0" w:color="000000"/>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413.66</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57.38</w:t>
            </w:r>
          </w:p>
        </w:tc>
        <w:tc>
          <w:tcPr>
            <w:tcW w:w="1949" w:type="dxa"/>
            <w:tcBorders>
              <w:top w:val="single" w:sz="4" w:space="0" w:color="000000"/>
              <w:bottom w:val="nil"/>
            </w:tcBorders>
            <w:vAlign w:val="center"/>
          </w:tcPr>
          <w:p w:rsidR="00E32352" w:rsidRPr="00E6429D" w:rsidRDefault="00E32352" w:rsidP="00AF6278">
            <w:pPr>
              <w:spacing w:after="0" w:line="360" w:lineRule="auto"/>
              <w:jc w:val="both"/>
              <w:rPr>
                <w:rFonts w:ascii="Book Antiqua" w:hAnsi="Book Antiqua"/>
                <w:sz w:val="24"/>
                <w:szCs w:val="24"/>
                <w:vertAlign w:val="superscript"/>
              </w:rPr>
            </w:pPr>
            <w:r w:rsidRPr="00E6429D">
              <w:rPr>
                <w:rFonts w:ascii="Book Antiqua" w:hAnsi="Book Antiqua"/>
                <w:sz w:val="24"/>
                <w:szCs w:val="24"/>
              </w:rPr>
              <w:t>326.43</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33.67</w:t>
            </w:r>
            <w:r>
              <w:rPr>
                <w:rFonts w:ascii="Book Antiqua" w:hAnsi="Book Antiqua"/>
                <w:sz w:val="24"/>
                <w:szCs w:val="24"/>
                <w:vertAlign w:val="superscript"/>
              </w:rPr>
              <w:t>a</w:t>
            </w:r>
          </w:p>
        </w:tc>
      </w:tr>
      <w:tr w:rsidR="00E32352" w:rsidRPr="00E6429D" w:rsidTr="00AF6278">
        <w:trPr>
          <w:jc w:val="center"/>
        </w:trPr>
        <w:tc>
          <w:tcPr>
            <w:tcW w:w="2919" w:type="dxa"/>
            <w:vMerge/>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p>
        </w:tc>
        <w:tc>
          <w:tcPr>
            <w:tcW w:w="988"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12W</w:t>
            </w:r>
          </w:p>
        </w:tc>
        <w:tc>
          <w:tcPr>
            <w:tcW w:w="2210"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435.31</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442.46</w:t>
            </w:r>
          </w:p>
        </w:tc>
        <w:tc>
          <w:tcPr>
            <w:tcW w:w="1949"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vertAlign w:val="superscript"/>
              </w:rPr>
            </w:pPr>
            <w:r w:rsidRPr="00E6429D">
              <w:rPr>
                <w:rFonts w:ascii="Book Antiqua" w:hAnsi="Book Antiqua"/>
                <w:sz w:val="24"/>
                <w:szCs w:val="24"/>
              </w:rPr>
              <w:t>236.57</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26.39</w:t>
            </w:r>
            <w:r w:rsidRPr="00E6429D">
              <w:rPr>
                <w:rFonts w:ascii="Book Antiqua" w:hAnsi="Book Antiqua"/>
                <w:sz w:val="24"/>
                <w:szCs w:val="24"/>
                <w:vertAlign w:val="superscript"/>
              </w:rPr>
              <w:t>*</w:t>
            </w:r>
          </w:p>
        </w:tc>
      </w:tr>
      <w:tr w:rsidR="00E32352" w:rsidRPr="00E6429D" w:rsidTr="00AF6278">
        <w:trPr>
          <w:jc w:val="center"/>
        </w:trPr>
        <w:tc>
          <w:tcPr>
            <w:tcW w:w="2919" w:type="dxa"/>
            <w:vMerge/>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p>
        </w:tc>
        <w:tc>
          <w:tcPr>
            <w:tcW w:w="988"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16W</w:t>
            </w:r>
          </w:p>
        </w:tc>
        <w:tc>
          <w:tcPr>
            <w:tcW w:w="2210"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420.79</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31.52</w:t>
            </w:r>
          </w:p>
        </w:tc>
        <w:tc>
          <w:tcPr>
            <w:tcW w:w="1949"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vertAlign w:val="superscript"/>
              </w:rPr>
            </w:pPr>
            <w:r w:rsidRPr="00E6429D">
              <w:rPr>
                <w:rFonts w:ascii="Book Antiqua" w:hAnsi="Book Antiqua"/>
                <w:sz w:val="24"/>
                <w:szCs w:val="24"/>
              </w:rPr>
              <w:t>158.64</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41.77</w:t>
            </w:r>
            <w:r w:rsidRPr="00E6429D">
              <w:rPr>
                <w:rFonts w:ascii="Book Antiqua" w:hAnsi="Book Antiqua"/>
                <w:sz w:val="24"/>
                <w:szCs w:val="24"/>
                <w:vertAlign w:val="superscript"/>
              </w:rPr>
              <w:t>*</w:t>
            </w:r>
          </w:p>
        </w:tc>
      </w:tr>
      <w:tr w:rsidR="00E32352" w:rsidRPr="00E6429D" w:rsidTr="00AF6278">
        <w:trPr>
          <w:jc w:val="center"/>
        </w:trPr>
        <w:tc>
          <w:tcPr>
            <w:tcW w:w="2919" w:type="dxa"/>
            <w:vMerge w:val="restart"/>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 xml:space="preserve">CSE </w:t>
            </w:r>
            <w:r>
              <w:rPr>
                <w:rFonts w:ascii="Book Antiqua" w:hAnsi="Book Antiqua"/>
                <w:sz w:val="24"/>
                <w:szCs w:val="24"/>
              </w:rPr>
              <w:t>(</w:t>
            </w:r>
            <w:r w:rsidRPr="00E6429D">
              <w:rPr>
                <w:rFonts w:ascii="Book Antiqua" w:hAnsi="Book Antiqua"/>
                <w:sz w:val="24"/>
                <w:szCs w:val="24"/>
              </w:rPr>
              <w:t>mmol</w:t>
            </w:r>
            <w:r>
              <w:rPr>
                <w:rFonts w:ascii="Book Antiqua" w:hAnsi="Book Antiqua"/>
                <w:sz w:val="24"/>
                <w:szCs w:val="24"/>
              </w:rPr>
              <w:t>/</w:t>
            </w:r>
            <w:r w:rsidRPr="00E6429D">
              <w:rPr>
                <w:rFonts w:ascii="Book Antiqua" w:hAnsi="Book Antiqua"/>
                <w:sz w:val="24"/>
                <w:szCs w:val="24"/>
              </w:rPr>
              <w:t>mg</w:t>
            </w:r>
            <w:r>
              <w:rPr>
                <w:rFonts w:ascii="Book Antiqua" w:hAnsi="Book Antiqua"/>
                <w:sz w:val="24"/>
                <w:szCs w:val="24"/>
              </w:rPr>
              <w:t xml:space="preserve"> per </w:t>
            </w:r>
            <w:r w:rsidRPr="00E6429D">
              <w:rPr>
                <w:rFonts w:ascii="Book Antiqua" w:hAnsi="Book Antiqua"/>
                <w:sz w:val="24"/>
                <w:szCs w:val="24"/>
              </w:rPr>
              <w:t>min)</w:t>
            </w:r>
          </w:p>
        </w:tc>
        <w:tc>
          <w:tcPr>
            <w:tcW w:w="988"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8W</w:t>
            </w:r>
          </w:p>
        </w:tc>
        <w:tc>
          <w:tcPr>
            <w:tcW w:w="2210"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120.64</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9.37</w:t>
            </w:r>
          </w:p>
        </w:tc>
        <w:tc>
          <w:tcPr>
            <w:tcW w:w="1949"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114.71</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11.34</w:t>
            </w:r>
          </w:p>
        </w:tc>
      </w:tr>
      <w:tr w:rsidR="00E32352" w:rsidRPr="00E6429D" w:rsidTr="00AF6278">
        <w:trPr>
          <w:jc w:val="center"/>
        </w:trPr>
        <w:tc>
          <w:tcPr>
            <w:tcW w:w="2919" w:type="dxa"/>
            <w:vMerge/>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p>
        </w:tc>
        <w:tc>
          <w:tcPr>
            <w:tcW w:w="988"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12W</w:t>
            </w:r>
          </w:p>
        </w:tc>
        <w:tc>
          <w:tcPr>
            <w:tcW w:w="2210"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178.23</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19.32</w:t>
            </w:r>
          </w:p>
        </w:tc>
        <w:tc>
          <w:tcPr>
            <w:tcW w:w="1949" w:type="dxa"/>
            <w:tcBorders>
              <w:top w:val="nil"/>
              <w:bottom w:val="nil"/>
            </w:tcBorders>
            <w:vAlign w:val="center"/>
          </w:tcPr>
          <w:p w:rsidR="00E32352" w:rsidRPr="00E6429D" w:rsidRDefault="00E32352" w:rsidP="00AF6278">
            <w:pPr>
              <w:spacing w:after="0" w:line="360" w:lineRule="auto"/>
              <w:jc w:val="both"/>
              <w:rPr>
                <w:rFonts w:ascii="Book Antiqua" w:hAnsi="Book Antiqua"/>
                <w:sz w:val="24"/>
                <w:szCs w:val="24"/>
                <w:vertAlign w:val="superscript"/>
              </w:rPr>
            </w:pPr>
            <w:r w:rsidRPr="00E6429D">
              <w:rPr>
                <w:rFonts w:ascii="Book Antiqua" w:hAnsi="Book Antiqua"/>
                <w:sz w:val="24"/>
                <w:szCs w:val="24"/>
              </w:rPr>
              <w:t>263.32</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28.97</w:t>
            </w:r>
            <w:r w:rsidRPr="00E6429D">
              <w:rPr>
                <w:rFonts w:ascii="Book Antiqua" w:hAnsi="Book Antiqua"/>
                <w:sz w:val="24"/>
                <w:szCs w:val="24"/>
                <w:vertAlign w:val="superscript"/>
              </w:rPr>
              <w:t>*</w:t>
            </w:r>
          </w:p>
        </w:tc>
      </w:tr>
      <w:tr w:rsidR="00E32352" w:rsidRPr="00E6429D" w:rsidTr="00AF6278">
        <w:trPr>
          <w:jc w:val="center"/>
        </w:trPr>
        <w:tc>
          <w:tcPr>
            <w:tcW w:w="2919" w:type="dxa"/>
            <w:vMerge/>
            <w:tcBorders>
              <w:top w:val="nil"/>
              <w:bottom w:val="single" w:sz="4" w:space="0" w:color="000000"/>
            </w:tcBorders>
            <w:vAlign w:val="center"/>
          </w:tcPr>
          <w:p w:rsidR="00E32352" w:rsidRPr="00E6429D" w:rsidRDefault="00E32352" w:rsidP="00AF6278">
            <w:pPr>
              <w:spacing w:after="0" w:line="360" w:lineRule="auto"/>
              <w:jc w:val="both"/>
              <w:rPr>
                <w:rFonts w:ascii="Book Antiqua" w:hAnsi="Book Antiqua"/>
                <w:sz w:val="24"/>
                <w:szCs w:val="24"/>
              </w:rPr>
            </w:pPr>
          </w:p>
        </w:tc>
        <w:tc>
          <w:tcPr>
            <w:tcW w:w="988" w:type="dxa"/>
            <w:tcBorders>
              <w:top w:val="nil"/>
              <w:bottom w:val="single" w:sz="4" w:space="0" w:color="000000"/>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16W</w:t>
            </w:r>
          </w:p>
        </w:tc>
        <w:tc>
          <w:tcPr>
            <w:tcW w:w="2210" w:type="dxa"/>
            <w:tcBorders>
              <w:top w:val="nil"/>
              <w:bottom w:val="single" w:sz="4" w:space="0" w:color="000000"/>
            </w:tcBorders>
            <w:vAlign w:val="center"/>
          </w:tcPr>
          <w:p w:rsidR="00E32352" w:rsidRPr="00E6429D"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118.35</w:t>
            </w:r>
            <w:r>
              <w:rPr>
                <w:rFonts w:ascii="Book Antiqua" w:hAnsi="Book Antiqua"/>
                <w:sz w:val="24"/>
                <w:szCs w:val="24"/>
              </w:rPr>
              <w:t xml:space="preserve">  </w:t>
            </w:r>
            <w:r w:rsidRPr="00E6429D">
              <w:rPr>
                <w:rFonts w:ascii="Book Antiqua" w:hAnsi="Book Antiqua"/>
                <w:sz w:val="24"/>
                <w:szCs w:val="24"/>
              </w:rPr>
              <w:t>9.82</w:t>
            </w:r>
          </w:p>
        </w:tc>
        <w:tc>
          <w:tcPr>
            <w:tcW w:w="1949" w:type="dxa"/>
            <w:tcBorders>
              <w:top w:val="nil"/>
              <w:bottom w:val="single" w:sz="4" w:space="0" w:color="000000"/>
            </w:tcBorders>
            <w:vAlign w:val="center"/>
          </w:tcPr>
          <w:p w:rsidR="00E32352" w:rsidRPr="00E6429D" w:rsidRDefault="00E32352" w:rsidP="00AF6278">
            <w:pPr>
              <w:spacing w:after="0" w:line="360" w:lineRule="auto"/>
              <w:jc w:val="both"/>
              <w:rPr>
                <w:rFonts w:ascii="Book Antiqua" w:hAnsi="Book Antiqua"/>
                <w:sz w:val="24"/>
                <w:szCs w:val="24"/>
                <w:vertAlign w:val="superscript"/>
              </w:rPr>
            </w:pPr>
            <w:r w:rsidRPr="00E6429D">
              <w:rPr>
                <w:rFonts w:ascii="Book Antiqua" w:hAnsi="Book Antiqua"/>
                <w:sz w:val="24"/>
                <w:szCs w:val="24"/>
              </w:rPr>
              <w:t>82.67</w:t>
            </w:r>
            <w:r>
              <w:rPr>
                <w:rFonts w:ascii="Book Antiqua" w:hAnsi="Book Antiqua"/>
                <w:sz w:val="24"/>
                <w:szCs w:val="24"/>
              </w:rPr>
              <w:t xml:space="preserve"> </w:t>
            </w:r>
            <w:r w:rsidRPr="00E6429D">
              <w:rPr>
                <w:rFonts w:ascii="Book Antiqua" w:hAnsi="Book Antiqua"/>
                <w:sz w:val="24"/>
                <w:szCs w:val="24"/>
              </w:rPr>
              <w:t>±</w:t>
            </w:r>
            <w:r>
              <w:rPr>
                <w:rFonts w:ascii="Book Antiqua" w:hAnsi="Book Antiqua"/>
                <w:sz w:val="24"/>
                <w:szCs w:val="24"/>
              </w:rPr>
              <w:t xml:space="preserve"> </w:t>
            </w:r>
            <w:r w:rsidRPr="00E6429D">
              <w:rPr>
                <w:rFonts w:ascii="Book Antiqua" w:hAnsi="Book Antiqua"/>
                <w:sz w:val="24"/>
                <w:szCs w:val="24"/>
              </w:rPr>
              <w:t>7.48</w:t>
            </w:r>
            <w:r>
              <w:rPr>
                <w:rFonts w:ascii="Book Antiqua" w:hAnsi="Book Antiqua"/>
                <w:sz w:val="24"/>
                <w:szCs w:val="24"/>
                <w:vertAlign w:val="superscript"/>
              </w:rPr>
              <w:t>a</w:t>
            </w:r>
          </w:p>
        </w:tc>
      </w:tr>
    </w:tbl>
    <w:p w:rsidR="00E32352" w:rsidRPr="007261DA" w:rsidRDefault="00E32352" w:rsidP="00AF6278">
      <w:pPr>
        <w:spacing w:after="0" w:line="360" w:lineRule="auto"/>
        <w:jc w:val="both"/>
        <w:rPr>
          <w:rFonts w:ascii="Book Antiqua" w:hAnsi="Book Antiqua"/>
          <w:sz w:val="24"/>
          <w:szCs w:val="24"/>
        </w:rPr>
      </w:pPr>
      <w:r w:rsidRPr="00E6429D">
        <w:rPr>
          <w:rFonts w:ascii="Book Antiqua" w:hAnsi="Book Antiqua"/>
          <w:sz w:val="24"/>
          <w:szCs w:val="24"/>
        </w:rPr>
        <w:t>Statistically significant differences compared w</w:t>
      </w:r>
      <w:r>
        <w:rPr>
          <w:rFonts w:ascii="Book Antiqua" w:hAnsi="Book Antiqua"/>
          <w:sz w:val="24"/>
          <w:szCs w:val="24"/>
        </w:rPr>
        <w:t xml:space="preserve">ith the control group, </w:t>
      </w:r>
      <w:r>
        <w:rPr>
          <w:rFonts w:ascii="Book Antiqua" w:hAnsi="Book Antiqua"/>
          <w:sz w:val="24"/>
          <w:szCs w:val="24"/>
          <w:vertAlign w:val="superscript"/>
        </w:rPr>
        <w:t>a</w:t>
      </w:r>
      <w:r>
        <w:rPr>
          <w:rFonts w:ascii="Book Antiqua" w:hAnsi="Book Antiqua"/>
          <w:i/>
          <w:sz w:val="24"/>
          <w:szCs w:val="24"/>
        </w:rPr>
        <w:t xml:space="preserve">P </w:t>
      </w:r>
      <w:r>
        <w:rPr>
          <w:rFonts w:ascii="Book Antiqua" w:hAnsi="Book Antiqua"/>
          <w:sz w:val="24"/>
          <w:szCs w:val="24"/>
        </w:rPr>
        <w:t xml:space="preserve">&lt; 0.05. </w:t>
      </w:r>
      <w:r w:rsidRPr="00AF6278">
        <w:rPr>
          <w:rFonts w:ascii="Book Antiqua" w:hAnsi="Book Antiqua"/>
          <w:sz w:val="24"/>
          <w:szCs w:val="24"/>
        </w:rPr>
        <w:t>SPH</w:t>
      </w:r>
      <w:r>
        <w:rPr>
          <w:rFonts w:ascii="Book Antiqua" w:hAnsi="Book Antiqua"/>
          <w:sz w:val="24"/>
          <w:szCs w:val="24"/>
        </w:rPr>
        <w:t xml:space="preserve">: </w:t>
      </w:r>
      <w:r w:rsidRPr="002F1477">
        <w:rPr>
          <w:rFonts w:ascii="Book Antiqua" w:hAnsi="Book Antiqua"/>
          <w:sz w:val="24"/>
          <w:szCs w:val="24"/>
        </w:rPr>
        <w:t>Schistosomiasis portal hypertension</w:t>
      </w:r>
      <w:r>
        <w:rPr>
          <w:rFonts w:ascii="Book Antiqua" w:hAnsi="Book Antiqua"/>
          <w:sz w:val="24"/>
          <w:szCs w:val="24"/>
        </w:rPr>
        <w:t xml:space="preserve">; </w:t>
      </w:r>
      <w:r w:rsidRPr="00E6429D">
        <w:rPr>
          <w:rFonts w:ascii="Book Antiqua" w:hAnsi="Book Antiqua"/>
          <w:sz w:val="24"/>
          <w:szCs w:val="24"/>
        </w:rPr>
        <w:t>CSE</w:t>
      </w:r>
      <w:r>
        <w:rPr>
          <w:rFonts w:ascii="Book Antiqua" w:hAnsi="Book Antiqua"/>
          <w:sz w:val="24"/>
          <w:szCs w:val="24"/>
        </w:rPr>
        <w:t xml:space="preserve">: </w:t>
      </w:r>
      <w:r w:rsidRPr="00AF6278">
        <w:rPr>
          <w:rFonts w:ascii="Book Antiqua" w:hAnsi="Book Antiqua"/>
          <w:sz w:val="24"/>
          <w:szCs w:val="24"/>
        </w:rPr>
        <w:t>Cystathionine γ-lyase</w:t>
      </w:r>
      <w:r>
        <w:rPr>
          <w:rFonts w:ascii="Book Antiqua" w:hAnsi="Book Antiqua"/>
          <w:sz w:val="24"/>
          <w:szCs w:val="24"/>
        </w:rPr>
        <w:t>.</w:t>
      </w:r>
    </w:p>
    <w:sectPr w:rsidR="00E32352" w:rsidRPr="007261DA" w:rsidSect="009D2AA7">
      <w:headerReference w:type="default" r:id="rId9"/>
      <w:footerReference w:type="default" r:id="rId10"/>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48" w:rsidRDefault="00A64048" w:rsidP="005A3213">
      <w:pPr>
        <w:spacing w:after="0" w:line="240" w:lineRule="auto"/>
      </w:pPr>
      <w:r>
        <w:separator/>
      </w:r>
    </w:p>
  </w:endnote>
  <w:endnote w:type="continuationSeparator" w:id="0">
    <w:p w:rsidR="00A64048" w:rsidRDefault="00A64048" w:rsidP="005A3213">
      <w:pPr>
        <w:spacing w:after="0" w:line="240" w:lineRule="auto"/>
      </w:pPr>
      <w:r>
        <w:continuationSeparator/>
      </w:r>
    </w:p>
  </w:endnote>
  <w:endnote w:type="continuationNotice" w:id="1">
    <w:p w:rsidR="00A64048" w:rsidRDefault="00A64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52" w:rsidRDefault="00E32352" w:rsidP="00455501">
    <w:pPr>
      <w:pStyle w:val="a5"/>
    </w:pPr>
  </w:p>
  <w:p w:rsidR="00E32352" w:rsidRDefault="00E323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48" w:rsidRDefault="00A64048" w:rsidP="005A3213">
      <w:pPr>
        <w:spacing w:after="0" w:line="240" w:lineRule="auto"/>
      </w:pPr>
      <w:r>
        <w:separator/>
      </w:r>
    </w:p>
  </w:footnote>
  <w:footnote w:type="continuationSeparator" w:id="0">
    <w:p w:rsidR="00A64048" w:rsidRDefault="00A64048" w:rsidP="005A3213">
      <w:pPr>
        <w:spacing w:after="0" w:line="240" w:lineRule="auto"/>
      </w:pPr>
      <w:r>
        <w:continuationSeparator/>
      </w:r>
    </w:p>
  </w:footnote>
  <w:footnote w:type="continuationNotice" w:id="1">
    <w:p w:rsidR="00A64048" w:rsidRDefault="00A640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52" w:rsidRDefault="00A64048">
    <w:pPr>
      <w:pStyle w:val="a4"/>
      <w:jc w:val="right"/>
    </w:pPr>
    <w:r>
      <w:fldChar w:fldCharType="begin"/>
    </w:r>
    <w:r>
      <w:instrText>PAGE   \* MERGEFORMAT</w:instrText>
    </w:r>
    <w:r>
      <w:fldChar w:fldCharType="separate"/>
    </w:r>
    <w:r w:rsidR="00105D46" w:rsidRPr="00105D46">
      <w:rPr>
        <w:noProof/>
        <w:lang w:val="zh-CN"/>
      </w:rPr>
      <w:t>23</w:t>
    </w:r>
    <w:r>
      <w:rPr>
        <w:noProof/>
        <w:lang w:val="zh-CN"/>
      </w:rPr>
      <w:fldChar w:fldCharType="end"/>
    </w:r>
  </w:p>
  <w:p w:rsidR="00E32352" w:rsidRDefault="00E323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8F8"/>
    <w:multiLevelType w:val="hybridMultilevel"/>
    <w:tmpl w:val="FFC83530"/>
    <w:lvl w:ilvl="0" w:tplc="2D8CE2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BF4624"/>
    <w:multiLevelType w:val="hybridMultilevel"/>
    <w:tmpl w:val="F9B066A4"/>
    <w:lvl w:ilvl="0" w:tplc="BE4600E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DEF7F5F"/>
    <w:multiLevelType w:val="hybridMultilevel"/>
    <w:tmpl w:val="13C844DE"/>
    <w:lvl w:ilvl="0" w:tplc="2390C7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FC20317"/>
    <w:multiLevelType w:val="hybridMultilevel"/>
    <w:tmpl w:val="1D9E9940"/>
    <w:lvl w:ilvl="0" w:tplc="C0EE189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64E84"/>
    <w:rsid w:val="000027EC"/>
    <w:rsid w:val="000107A2"/>
    <w:rsid w:val="000116DB"/>
    <w:rsid w:val="00011AB5"/>
    <w:rsid w:val="00015EFB"/>
    <w:rsid w:val="00022DDA"/>
    <w:rsid w:val="000343AC"/>
    <w:rsid w:val="0004025C"/>
    <w:rsid w:val="00041759"/>
    <w:rsid w:val="00043A11"/>
    <w:rsid w:val="0005027B"/>
    <w:rsid w:val="0005379B"/>
    <w:rsid w:val="00055225"/>
    <w:rsid w:val="00056B8C"/>
    <w:rsid w:val="00057071"/>
    <w:rsid w:val="00061769"/>
    <w:rsid w:val="000625AF"/>
    <w:rsid w:val="00066BF5"/>
    <w:rsid w:val="0008144E"/>
    <w:rsid w:val="00081670"/>
    <w:rsid w:val="00083659"/>
    <w:rsid w:val="000856D9"/>
    <w:rsid w:val="00085EC4"/>
    <w:rsid w:val="00086C96"/>
    <w:rsid w:val="00087F82"/>
    <w:rsid w:val="00093602"/>
    <w:rsid w:val="00096D22"/>
    <w:rsid w:val="000A389F"/>
    <w:rsid w:val="000A40D7"/>
    <w:rsid w:val="000B1280"/>
    <w:rsid w:val="000B4FF7"/>
    <w:rsid w:val="000C146F"/>
    <w:rsid w:val="000C52AC"/>
    <w:rsid w:val="000D2253"/>
    <w:rsid w:val="000D3B91"/>
    <w:rsid w:val="000D5107"/>
    <w:rsid w:val="000D5443"/>
    <w:rsid w:val="000E1ECE"/>
    <w:rsid w:val="000E35E1"/>
    <w:rsid w:val="000E4BDB"/>
    <w:rsid w:val="000F067A"/>
    <w:rsid w:val="000F1EA6"/>
    <w:rsid w:val="000F4EB8"/>
    <w:rsid w:val="00104533"/>
    <w:rsid w:val="00104BB1"/>
    <w:rsid w:val="00105D46"/>
    <w:rsid w:val="00114B61"/>
    <w:rsid w:val="00116521"/>
    <w:rsid w:val="00117DD3"/>
    <w:rsid w:val="00126B89"/>
    <w:rsid w:val="0012764E"/>
    <w:rsid w:val="00130411"/>
    <w:rsid w:val="001321B6"/>
    <w:rsid w:val="00132433"/>
    <w:rsid w:val="00143533"/>
    <w:rsid w:val="001443E3"/>
    <w:rsid w:val="00155BFD"/>
    <w:rsid w:val="0016031E"/>
    <w:rsid w:val="001614F9"/>
    <w:rsid w:val="00162720"/>
    <w:rsid w:val="00165948"/>
    <w:rsid w:val="00167F29"/>
    <w:rsid w:val="00171C29"/>
    <w:rsid w:val="00175625"/>
    <w:rsid w:val="001765BF"/>
    <w:rsid w:val="00177573"/>
    <w:rsid w:val="0018322C"/>
    <w:rsid w:val="0018380A"/>
    <w:rsid w:val="0018748E"/>
    <w:rsid w:val="001A0595"/>
    <w:rsid w:val="001A2173"/>
    <w:rsid w:val="001B0B0C"/>
    <w:rsid w:val="001B0E5E"/>
    <w:rsid w:val="001B48ED"/>
    <w:rsid w:val="001B7355"/>
    <w:rsid w:val="001C0B87"/>
    <w:rsid w:val="001C5D58"/>
    <w:rsid w:val="001D04EF"/>
    <w:rsid w:val="001D5A35"/>
    <w:rsid w:val="001D661D"/>
    <w:rsid w:val="001D7544"/>
    <w:rsid w:val="001E1631"/>
    <w:rsid w:val="001E1D80"/>
    <w:rsid w:val="001E6492"/>
    <w:rsid w:val="001E65CA"/>
    <w:rsid w:val="001F5399"/>
    <w:rsid w:val="001F6CCA"/>
    <w:rsid w:val="00212BB4"/>
    <w:rsid w:val="002175BA"/>
    <w:rsid w:val="00220FE9"/>
    <w:rsid w:val="00221FC4"/>
    <w:rsid w:val="002228E5"/>
    <w:rsid w:val="00230A39"/>
    <w:rsid w:val="00232C97"/>
    <w:rsid w:val="00233A56"/>
    <w:rsid w:val="0023437C"/>
    <w:rsid w:val="002415DC"/>
    <w:rsid w:val="00244DB0"/>
    <w:rsid w:val="00251A5B"/>
    <w:rsid w:val="00260299"/>
    <w:rsid w:val="002637FE"/>
    <w:rsid w:val="002643CA"/>
    <w:rsid w:val="002649C0"/>
    <w:rsid w:val="002717C1"/>
    <w:rsid w:val="00271A18"/>
    <w:rsid w:val="00272C2A"/>
    <w:rsid w:val="002769D6"/>
    <w:rsid w:val="00276EE2"/>
    <w:rsid w:val="00285FDF"/>
    <w:rsid w:val="0029254E"/>
    <w:rsid w:val="002962CB"/>
    <w:rsid w:val="002A15EE"/>
    <w:rsid w:val="002A1F49"/>
    <w:rsid w:val="002A2C17"/>
    <w:rsid w:val="002A68C4"/>
    <w:rsid w:val="002B30BE"/>
    <w:rsid w:val="002B6A66"/>
    <w:rsid w:val="002C1F55"/>
    <w:rsid w:val="002C2845"/>
    <w:rsid w:val="002C3791"/>
    <w:rsid w:val="002C55CF"/>
    <w:rsid w:val="002C5733"/>
    <w:rsid w:val="002C5E9F"/>
    <w:rsid w:val="002C7200"/>
    <w:rsid w:val="002C79D6"/>
    <w:rsid w:val="002C7C2F"/>
    <w:rsid w:val="002D11EB"/>
    <w:rsid w:val="002E38A0"/>
    <w:rsid w:val="002E3EC4"/>
    <w:rsid w:val="002E733E"/>
    <w:rsid w:val="002E778F"/>
    <w:rsid w:val="002F1477"/>
    <w:rsid w:val="002F3771"/>
    <w:rsid w:val="002F713C"/>
    <w:rsid w:val="00307504"/>
    <w:rsid w:val="00315E8D"/>
    <w:rsid w:val="003176A9"/>
    <w:rsid w:val="00320282"/>
    <w:rsid w:val="00320B37"/>
    <w:rsid w:val="0032202F"/>
    <w:rsid w:val="00323347"/>
    <w:rsid w:val="00326A49"/>
    <w:rsid w:val="003275C4"/>
    <w:rsid w:val="00330435"/>
    <w:rsid w:val="00332A0B"/>
    <w:rsid w:val="003344EE"/>
    <w:rsid w:val="00336907"/>
    <w:rsid w:val="00345ECF"/>
    <w:rsid w:val="00353C1F"/>
    <w:rsid w:val="003541A2"/>
    <w:rsid w:val="003543B3"/>
    <w:rsid w:val="003552E2"/>
    <w:rsid w:val="00360A58"/>
    <w:rsid w:val="00362830"/>
    <w:rsid w:val="00363B4B"/>
    <w:rsid w:val="00366900"/>
    <w:rsid w:val="0036706C"/>
    <w:rsid w:val="00376ED9"/>
    <w:rsid w:val="0038544B"/>
    <w:rsid w:val="0038610E"/>
    <w:rsid w:val="003A094C"/>
    <w:rsid w:val="003A0C32"/>
    <w:rsid w:val="003A3CB3"/>
    <w:rsid w:val="003A672F"/>
    <w:rsid w:val="003A70B0"/>
    <w:rsid w:val="003A7693"/>
    <w:rsid w:val="003B0128"/>
    <w:rsid w:val="003B0D5D"/>
    <w:rsid w:val="003B0EC2"/>
    <w:rsid w:val="003B6B4D"/>
    <w:rsid w:val="003C73A5"/>
    <w:rsid w:val="003D2568"/>
    <w:rsid w:val="003D4DDE"/>
    <w:rsid w:val="003D7E63"/>
    <w:rsid w:val="003E2E7A"/>
    <w:rsid w:val="003E4105"/>
    <w:rsid w:val="003E507F"/>
    <w:rsid w:val="003F346C"/>
    <w:rsid w:val="003F54D4"/>
    <w:rsid w:val="003F7C43"/>
    <w:rsid w:val="00406A47"/>
    <w:rsid w:val="00410AEC"/>
    <w:rsid w:val="00416B82"/>
    <w:rsid w:val="0042429D"/>
    <w:rsid w:val="004427DA"/>
    <w:rsid w:val="00444067"/>
    <w:rsid w:val="00444F30"/>
    <w:rsid w:val="004476AF"/>
    <w:rsid w:val="00447DA4"/>
    <w:rsid w:val="004510D4"/>
    <w:rsid w:val="00453CD7"/>
    <w:rsid w:val="00455501"/>
    <w:rsid w:val="00455997"/>
    <w:rsid w:val="0045628B"/>
    <w:rsid w:val="0045730D"/>
    <w:rsid w:val="0045767C"/>
    <w:rsid w:val="00466989"/>
    <w:rsid w:val="0047272C"/>
    <w:rsid w:val="00481167"/>
    <w:rsid w:val="00481424"/>
    <w:rsid w:val="00481431"/>
    <w:rsid w:val="00483CEB"/>
    <w:rsid w:val="004871AA"/>
    <w:rsid w:val="0049398B"/>
    <w:rsid w:val="00495504"/>
    <w:rsid w:val="00495883"/>
    <w:rsid w:val="004A5A99"/>
    <w:rsid w:val="004B3678"/>
    <w:rsid w:val="004B41FF"/>
    <w:rsid w:val="004B4B4A"/>
    <w:rsid w:val="004C10CC"/>
    <w:rsid w:val="004C4B86"/>
    <w:rsid w:val="004C64BD"/>
    <w:rsid w:val="004D2343"/>
    <w:rsid w:val="004D3A6E"/>
    <w:rsid w:val="004D6B6C"/>
    <w:rsid w:val="004E05EB"/>
    <w:rsid w:val="004F2AF7"/>
    <w:rsid w:val="004F736B"/>
    <w:rsid w:val="00500341"/>
    <w:rsid w:val="00500EDF"/>
    <w:rsid w:val="005048BA"/>
    <w:rsid w:val="00504BE8"/>
    <w:rsid w:val="00507452"/>
    <w:rsid w:val="00514304"/>
    <w:rsid w:val="005206EF"/>
    <w:rsid w:val="00523692"/>
    <w:rsid w:val="00526F5A"/>
    <w:rsid w:val="00533679"/>
    <w:rsid w:val="00542403"/>
    <w:rsid w:val="00544726"/>
    <w:rsid w:val="005567B7"/>
    <w:rsid w:val="005630CD"/>
    <w:rsid w:val="00565488"/>
    <w:rsid w:val="005714ED"/>
    <w:rsid w:val="005763A3"/>
    <w:rsid w:val="00576FC4"/>
    <w:rsid w:val="00591C52"/>
    <w:rsid w:val="00592380"/>
    <w:rsid w:val="00596C0D"/>
    <w:rsid w:val="005A1A5C"/>
    <w:rsid w:val="005A3213"/>
    <w:rsid w:val="005B6071"/>
    <w:rsid w:val="005B7256"/>
    <w:rsid w:val="005C36E8"/>
    <w:rsid w:val="005C6A99"/>
    <w:rsid w:val="005D00CB"/>
    <w:rsid w:val="005D14EF"/>
    <w:rsid w:val="005D523A"/>
    <w:rsid w:val="005D7AE3"/>
    <w:rsid w:val="005E2C7D"/>
    <w:rsid w:val="005E36D4"/>
    <w:rsid w:val="005F1F52"/>
    <w:rsid w:val="005F410E"/>
    <w:rsid w:val="005F470F"/>
    <w:rsid w:val="005F536A"/>
    <w:rsid w:val="005F742C"/>
    <w:rsid w:val="00612496"/>
    <w:rsid w:val="00617036"/>
    <w:rsid w:val="00623FBC"/>
    <w:rsid w:val="006304DC"/>
    <w:rsid w:val="00641D2B"/>
    <w:rsid w:val="00642131"/>
    <w:rsid w:val="006423A1"/>
    <w:rsid w:val="0064617F"/>
    <w:rsid w:val="00651684"/>
    <w:rsid w:val="00664381"/>
    <w:rsid w:val="00664B86"/>
    <w:rsid w:val="00673A62"/>
    <w:rsid w:val="006745F4"/>
    <w:rsid w:val="006772FA"/>
    <w:rsid w:val="0068118D"/>
    <w:rsid w:val="00681E61"/>
    <w:rsid w:val="0068397F"/>
    <w:rsid w:val="0068469B"/>
    <w:rsid w:val="00687812"/>
    <w:rsid w:val="00690120"/>
    <w:rsid w:val="00691484"/>
    <w:rsid w:val="0069643E"/>
    <w:rsid w:val="006A05B4"/>
    <w:rsid w:val="006A0EB1"/>
    <w:rsid w:val="006A6926"/>
    <w:rsid w:val="006A7AB9"/>
    <w:rsid w:val="006B42E5"/>
    <w:rsid w:val="006B7F9D"/>
    <w:rsid w:val="006C5AE2"/>
    <w:rsid w:val="006D0459"/>
    <w:rsid w:val="006D0B85"/>
    <w:rsid w:val="006D6D0E"/>
    <w:rsid w:val="006D7EDE"/>
    <w:rsid w:val="006E278E"/>
    <w:rsid w:val="006E43C0"/>
    <w:rsid w:val="006E4595"/>
    <w:rsid w:val="006E6C83"/>
    <w:rsid w:val="006F718C"/>
    <w:rsid w:val="007078A5"/>
    <w:rsid w:val="00707E53"/>
    <w:rsid w:val="0072291D"/>
    <w:rsid w:val="007231ED"/>
    <w:rsid w:val="00723E44"/>
    <w:rsid w:val="00724C51"/>
    <w:rsid w:val="0072569E"/>
    <w:rsid w:val="007261DA"/>
    <w:rsid w:val="00731C73"/>
    <w:rsid w:val="0073277F"/>
    <w:rsid w:val="007332EE"/>
    <w:rsid w:val="00735E0C"/>
    <w:rsid w:val="00735F33"/>
    <w:rsid w:val="00737390"/>
    <w:rsid w:val="00737F28"/>
    <w:rsid w:val="007420E5"/>
    <w:rsid w:val="00750F6F"/>
    <w:rsid w:val="00752D31"/>
    <w:rsid w:val="00755483"/>
    <w:rsid w:val="00757DFE"/>
    <w:rsid w:val="007608A3"/>
    <w:rsid w:val="007612AA"/>
    <w:rsid w:val="00763073"/>
    <w:rsid w:val="00772221"/>
    <w:rsid w:val="00775B17"/>
    <w:rsid w:val="00777DAC"/>
    <w:rsid w:val="00792177"/>
    <w:rsid w:val="007930FB"/>
    <w:rsid w:val="007935DE"/>
    <w:rsid w:val="007957B4"/>
    <w:rsid w:val="00795CB6"/>
    <w:rsid w:val="00795CEC"/>
    <w:rsid w:val="007A02B6"/>
    <w:rsid w:val="007A66A8"/>
    <w:rsid w:val="007B04C7"/>
    <w:rsid w:val="007B5BEA"/>
    <w:rsid w:val="007B6001"/>
    <w:rsid w:val="007B79BE"/>
    <w:rsid w:val="007C3FC7"/>
    <w:rsid w:val="007C6E9F"/>
    <w:rsid w:val="007D17EF"/>
    <w:rsid w:val="007D1AF3"/>
    <w:rsid w:val="007D48F4"/>
    <w:rsid w:val="007D7D80"/>
    <w:rsid w:val="007E3D0C"/>
    <w:rsid w:val="007E7AC9"/>
    <w:rsid w:val="007F0E17"/>
    <w:rsid w:val="007F5C7F"/>
    <w:rsid w:val="007F74B1"/>
    <w:rsid w:val="00801393"/>
    <w:rsid w:val="00801C37"/>
    <w:rsid w:val="00804DEB"/>
    <w:rsid w:val="00805711"/>
    <w:rsid w:val="0080645C"/>
    <w:rsid w:val="00811FB2"/>
    <w:rsid w:val="00812B8B"/>
    <w:rsid w:val="008209B4"/>
    <w:rsid w:val="00820D15"/>
    <w:rsid w:val="008228F9"/>
    <w:rsid w:val="008279CB"/>
    <w:rsid w:val="00827C2F"/>
    <w:rsid w:val="008436B3"/>
    <w:rsid w:val="00845FA9"/>
    <w:rsid w:val="00852514"/>
    <w:rsid w:val="0086183D"/>
    <w:rsid w:val="008635E4"/>
    <w:rsid w:val="00866A5B"/>
    <w:rsid w:val="00873298"/>
    <w:rsid w:val="008733A3"/>
    <w:rsid w:val="00874CD4"/>
    <w:rsid w:val="00876AF2"/>
    <w:rsid w:val="00881879"/>
    <w:rsid w:val="00882DFB"/>
    <w:rsid w:val="00884EBE"/>
    <w:rsid w:val="00891FAB"/>
    <w:rsid w:val="00896B18"/>
    <w:rsid w:val="008A3EA7"/>
    <w:rsid w:val="008A435A"/>
    <w:rsid w:val="008A49F1"/>
    <w:rsid w:val="008A6F20"/>
    <w:rsid w:val="008B21F4"/>
    <w:rsid w:val="008B55FA"/>
    <w:rsid w:val="008C164C"/>
    <w:rsid w:val="008C177F"/>
    <w:rsid w:val="008C6247"/>
    <w:rsid w:val="008C75C9"/>
    <w:rsid w:val="008D509C"/>
    <w:rsid w:val="008D6912"/>
    <w:rsid w:val="008E10B5"/>
    <w:rsid w:val="008E6300"/>
    <w:rsid w:val="008E770A"/>
    <w:rsid w:val="008F51C5"/>
    <w:rsid w:val="008F5CB0"/>
    <w:rsid w:val="008F7883"/>
    <w:rsid w:val="00904B64"/>
    <w:rsid w:val="00904DE7"/>
    <w:rsid w:val="009105F2"/>
    <w:rsid w:val="009122BF"/>
    <w:rsid w:val="00917111"/>
    <w:rsid w:val="0092283A"/>
    <w:rsid w:val="00926C9F"/>
    <w:rsid w:val="00937815"/>
    <w:rsid w:val="00943A67"/>
    <w:rsid w:val="009529CA"/>
    <w:rsid w:val="00955412"/>
    <w:rsid w:val="00960139"/>
    <w:rsid w:val="00962FF1"/>
    <w:rsid w:val="00964E84"/>
    <w:rsid w:val="00966BDE"/>
    <w:rsid w:val="009747E2"/>
    <w:rsid w:val="00980BAA"/>
    <w:rsid w:val="009814DC"/>
    <w:rsid w:val="00982E8B"/>
    <w:rsid w:val="00984738"/>
    <w:rsid w:val="009877DA"/>
    <w:rsid w:val="0099004E"/>
    <w:rsid w:val="00990258"/>
    <w:rsid w:val="0099317C"/>
    <w:rsid w:val="009973BC"/>
    <w:rsid w:val="009A1EF8"/>
    <w:rsid w:val="009A4911"/>
    <w:rsid w:val="009A7251"/>
    <w:rsid w:val="009B2DC1"/>
    <w:rsid w:val="009B334D"/>
    <w:rsid w:val="009C2140"/>
    <w:rsid w:val="009C44FB"/>
    <w:rsid w:val="009C4DD2"/>
    <w:rsid w:val="009C6BEB"/>
    <w:rsid w:val="009C746A"/>
    <w:rsid w:val="009D2AA7"/>
    <w:rsid w:val="009D4D09"/>
    <w:rsid w:val="009D65D9"/>
    <w:rsid w:val="009F09A3"/>
    <w:rsid w:val="009F1124"/>
    <w:rsid w:val="00A0495C"/>
    <w:rsid w:val="00A04A66"/>
    <w:rsid w:val="00A123F9"/>
    <w:rsid w:val="00A1459D"/>
    <w:rsid w:val="00A167E5"/>
    <w:rsid w:val="00A17347"/>
    <w:rsid w:val="00A209CF"/>
    <w:rsid w:val="00A23EB0"/>
    <w:rsid w:val="00A25951"/>
    <w:rsid w:val="00A26393"/>
    <w:rsid w:val="00A36233"/>
    <w:rsid w:val="00A40402"/>
    <w:rsid w:val="00A40E24"/>
    <w:rsid w:val="00A526DB"/>
    <w:rsid w:val="00A5331B"/>
    <w:rsid w:val="00A53BF5"/>
    <w:rsid w:val="00A55137"/>
    <w:rsid w:val="00A56937"/>
    <w:rsid w:val="00A615BE"/>
    <w:rsid w:val="00A64048"/>
    <w:rsid w:val="00A66077"/>
    <w:rsid w:val="00A733A2"/>
    <w:rsid w:val="00A7393F"/>
    <w:rsid w:val="00A77442"/>
    <w:rsid w:val="00A8322A"/>
    <w:rsid w:val="00A9248C"/>
    <w:rsid w:val="00A9271A"/>
    <w:rsid w:val="00A966CF"/>
    <w:rsid w:val="00AA2168"/>
    <w:rsid w:val="00AA34B0"/>
    <w:rsid w:val="00AA6D5C"/>
    <w:rsid w:val="00AA6FFC"/>
    <w:rsid w:val="00AB3322"/>
    <w:rsid w:val="00AB4691"/>
    <w:rsid w:val="00AB6159"/>
    <w:rsid w:val="00AB7D1A"/>
    <w:rsid w:val="00AC2993"/>
    <w:rsid w:val="00AC2A7A"/>
    <w:rsid w:val="00AC32E9"/>
    <w:rsid w:val="00AC4396"/>
    <w:rsid w:val="00AD00E6"/>
    <w:rsid w:val="00AD0282"/>
    <w:rsid w:val="00AD68B0"/>
    <w:rsid w:val="00AD7EE3"/>
    <w:rsid w:val="00AE4D6D"/>
    <w:rsid w:val="00AF6278"/>
    <w:rsid w:val="00AF791B"/>
    <w:rsid w:val="00B03764"/>
    <w:rsid w:val="00B07BEE"/>
    <w:rsid w:val="00B212A8"/>
    <w:rsid w:val="00B22BB4"/>
    <w:rsid w:val="00B275C2"/>
    <w:rsid w:val="00B346D2"/>
    <w:rsid w:val="00B3578D"/>
    <w:rsid w:val="00B36861"/>
    <w:rsid w:val="00B406F2"/>
    <w:rsid w:val="00B44185"/>
    <w:rsid w:val="00B45204"/>
    <w:rsid w:val="00B4744B"/>
    <w:rsid w:val="00B51FBC"/>
    <w:rsid w:val="00B52A8F"/>
    <w:rsid w:val="00B55088"/>
    <w:rsid w:val="00B56C9E"/>
    <w:rsid w:val="00B638BE"/>
    <w:rsid w:val="00B704B0"/>
    <w:rsid w:val="00B70CA6"/>
    <w:rsid w:val="00B74957"/>
    <w:rsid w:val="00B77BA4"/>
    <w:rsid w:val="00B77C03"/>
    <w:rsid w:val="00B80837"/>
    <w:rsid w:val="00B825FB"/>
    <w:rsid w:val="00B907B3"/>
    <w:rsid w:val="00B939B4"/>
    <w:rsid w:val="00BA3646"/>
    <w:rsid w:val="00BA445C"/>
    <w:rsid w:val="00BA4BBA"/>
    <w:rsid w:val="00BA57C1"/>
    <w:rsid w:val="00BB3B7D"/>
    <w:rsid w:val="00BB7002"/>
    <w:rsid w:val="00BC3E3C"/>
    <w:rsid w:val="00BC68D8"/>
    <w:rsid w:val="00BD2617"/>
    <w:rsid w:val="00BE088F"/>
    <w:rsid w:val="00BE20A4"/>
    <w:rsid w:val="00BE2BB8"/>
    <w:rsid w:val="00BE64CF"/>
    <w:rsid w:val="00BF4DB3"/>
    <w:rsid w:val="00C01B77"/>
    <w:rsid w:val="00C049CA"/>
    <w:rsid w:val="00C06571"/>
    <w:rsid w:val="00C12FC3"/>
    <w:rsid w:val="00C142F4"/>
    <w:rsid w:val="00C2069A"/>
    <w:rsid w:val="00C20DD4"/>
    <w:rsid w:val="00C2299B"/>
    <w:rsid w:val="00C268D8"/>
    <w:rsid w:val="00C270D1"/>
    <w:rsid w:val="00C30922"/>
    <w:rsid w:val="00C3297C"/>
    <w:rsid w:val="00C337AC"/>
    <w:rsid w:val="00C354F2"/>
    <w:rsid w:val="00C37F3A"/>
    <w:rsid w:val="00C40512"/>
    <w:rsid w:val="00C41A6F"/>
    <w:rsid w:val="00C5223B"/>
    <w:rsid w:val="00C672E9"/>
    <w:rsid w:val="00C7429D"/>
    <w:rsid w:val="00C74A47"/>
    <w:rsid w:val="00C76342"/>
    <w:rsid w:val="00C812F7"/>
    <w:rsid w:val="00C82EBE"/>
    <w:rsid w:val="00C92363"/>
    <w:rsid w:val="00C94418"/>
    <w:rsid w:val="00C97DC1"/>
    <w:rsid w:val="00CA39AD"/>
    <w:rsid w:val="00CA3AE4"/>
    <w:rsid w:val="00CA4248"/>
    <w:rsid w:val="00CA4A79"/>
    <w:rsid w:val="00CA736F"/>
    <w:rsid w:val="00CC2912"/>
    <w:rsid w:val="00CD0A34"/>
    <w:rsid w:val="00CD18A1"/>
    <w:rsid w:val="00CD2CAD"/>
    <w:rsid w:val="00CD5FA0"/>
    <w:rsid w:val="00CE33B3"/>
    <w:rsid w:val="00CF2491"/>
    <w:rsid w:val="00CF2909"/>
    <w:rsid w:val="00CF476A"/>
    <w:rsid w:val="00CF4784"/>
    <w:rsid w:val="00D00A79"/>
    <w:rsid w:val="00D02117"/>
    <w:rsid w:val="00D06E10"/>
    <w:rsid w:val="00D119E0"/>
    <w:rsid w:val="00D1528B"/>
    <w:rsid w:val="00D15747"/>
    <w:rsid w:val="00D15E6B"/>
    <w:rsid w:val="00D22A7A"/>
    <w:rsid w:val="00D2618D"/>
    <w:rsid w:val="00D277C5"/>
    <w:rsid w:val="00D338FA"/>
    <w:rsid w:val="00D36BAB"/>
    <w:rsid w:val="00D41144"/>
    <w:rsid w:val="00D411D8"/>
    <w:rsid w:val="00D544A6"/>
    <w:rsid w:val="00D54A5A"/>
    <w:rsid w:val="00D64554"/>
    <w:rsid w:val="00D6649A"/>
    <w:rsid w:val="00D6649D"/>
    <w:rsid w:val="00D76DA6"/>
    <w:rsid w:val="00D819B8"/>
    <w:rsid w:val="00D84289"/>
    <w:rsid w:val="00D85101"/>
    <w:rsid w:val="00D959C6"/>
    <w:rsid w:val="00D97DA2"/>
    <w:rsid w:val="00DA22CD"/>
    <w:rsid w:val="00DA2C63"/>
    <w:rsid w:val="00DB3B1E"/>
    <w:rsid w:val="00DC207D"/>
    <w:rsid w:val="00DE5E7E"/>
    <w:rsid w:val="00DE7D05"/>
    <w:rsid w:val="00DF3ACE"/>
    <w:rsid w:val="00E10FF1"/>
    <w:rsid w:val="00E1195D"/>
    <w:rsid w:val="00E1293A"/>
    <w:rsid w:val="00E13773"/>
    <w:rsid w:val="00E15F9F"/>
    <w:rsid w:val="00E15FE6"/>
    <w:rsid w:val="00E23631"/>
    <w:rsid w:val="00E30812"/>
    <w:rsid w:val="00E311CE"/>
    <w:rsid w:val="00E32352"/>
    <w:rsid w:val="00E32E18"/>
    <w:rsid w:val="00E345CC"/>
    <w:rsid w:val="00E36AD1"/>
    <w:rsid w:val="00E4075B"/>
    <w:rsid w:val="00E470BF"/>
    <w:rsid w:val="00E47C25"/>
    <w:rsid w:val="00E50CDB"/>
    <w:rsid w:val="00E51144"/>
    <w:rsid w:val="00E55A7B"/>
    <w:rsid w:val="00E57C82"/>
    <w:rsid w:val="00E61394"/>
    <w:rsid w:val="00E61513"/>
    <w:rsid w:val="00E62CF4"/>
    <w:rsid w:val="00E63D87"/>
    <w:rsid w:val="00E6429D"/>
    <w:rsid w:val="00E710C4"/>
    <w:rsid w:val="00E85AB4"/>
    <w:rsid w:val="00E868D4"/>
    <w:rsid w:val="00EA00A4"/>
    <w:rsid w:val="00EA0D6A"/>
    <w:rsid w:val="00EA307A"/>
    <w:rsid w:val="00EA6C12"/>
    <w:rsid w:val="00EB0CF2"/>
    <w:rsid w:val="00EB12BA"/>
    <w:rsid w:val="00EB59EB"/>
    <w:rsid w:val="00EB5E16"/>
    <w:rsid w:val="00EC0971"/>
    <w:rsid w:val="00EC1923"/>
    <w:rsid w:val="00EC4ED7"/>
    <w:rsid w:val="00EC70F9"/>
    <w:rsid w:val="00EE0322"/>
    <w:rsid w:val="00EE248F"/>
    <w:rsid w:val="00EE6BC4"/>
    <w:rsid w:val="00EE6BF7"/>
    <w:rsid w:val="00EE6E16"/>
    <w:rsid w:val="00EF5B2F"/>
    <w:rsid w:val="00EF756E"/>
    <w:rsid w:val="00F027FA"/>
    <w:rsid w:val="00F03E46"/>
    <w:rsid w:val="00F04BC4"/>
    <w:rsid w:val="00F056AD"/>
    <w:rsid w:val="00F13863"/>
    <w:rsid w:val="00F23760"/>
    <w:rsid w:val="00F24004"/>
    <w:rsid w:val="00F2433F"/>
    <w:rsid w:val="00F24982"/>
    <w:rsid w:val="00F26BA9"/>
    <w:rsid w:val="00F31768"/>
    <w:rsid w:val="00F33E1E"/>
    <w:rsid w:val="00F3739E"/>
    <w:rsid w:val="00F44104"/>
    <w:rsid w:val="00F549AE"/>
    <w:rsid w:val="00F56F30"/>
    <w:rsid w:val="00F6085B"/>
    <w:rsid w:val="00F60E1E"/>
    <w:rsid w:val="00F6230C"/>
    <w:rsid w:val="00F62937"/>
    <w:rsid w:val="00F70BEE"/>
    <w:rsid w:val="00F718BF"/>
    <w:rsid w:val="00F7643E"/>
    <w:rsid w:val="00F76778"/>
    <w:rsid w:val="00F81554"/>
    <w:rsid w:val="00F81D7B"/>
    <w:rsid w:val="00F82EE9"/>
    <w:rsid w:val="00F83C17"/>
    <w:rsid w:val="00F83CAC"/>
    <w:rsid w:val="00F8756D"/>
    <w:rsid w:val="00F90CE8"/>
    <w:rsid w:val="00F93150"/>
    <w:rsid w:val="00F96332"/>
    <w:rsid w:val="00F97505"/>
    <w:rsid w:val="00FB0372"/>
    <w:rsid w:val="00FB1AD1"/>
    <w:rsid w:val="00FB1B09"/>
    <w:rsid w:val="00FC096D"/>
    <w:rsid w:val="00FC1288"/>
    <w:rsid w:val="00FC27E2"/>
    <w:rsid w:val="00FC286D"/>
    <w:rsid w:val="00FC71CD"/>
    <w:rsid w:val="00FC736B"/>
    <w:rsid w:val="00FD39D2"/>
    <w:rsid w:val="00FD5543"/>
    <w:rsid w:val="00FE1BA6"/>
    <w:rsid w:val="00FE230F"/>
    <w:rsid w:val="00FE4224"/>
    <w:rsid w:val="00FE5EE1"/>
    <w:rsid w:val="00FE63E7"/>
    <w:rsid w:val="00FF10D8"/>
    <w:rsid w:val="00FF165A"/>
    <w:rsid w:val="00FF1DB5"/>
    <w:rsid w:val="00FF3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5B"/>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uiPriority w:val="99"/>
    <w:semiHidden/>
    <w:rsid w:val="008B21F4"/>
    <w:rPr>
      <w:color w:val="808080"/>
    </w:rPr>
  </w:style>
  <w:style w:type="paragraph" w:styleId="a3">
    <w:name w:val="Balloon Text"/>
    <w:basedOn w:val="a"/>
    <w:link w:val="Char"/>
    <w:uiPriority w:val="99"/>
    <w:semiHidden/>
    <w:rsid w:val="008B21F4"/>
    <w:pPr>
      <w:spacing w:after="0" w:line="240" w:lineRule="auto"/>
    </w:pPr>
    <w:rPr>
      <w:rFonts w:ascii="Tahoma" w:hAnsi="Tahoma"/>
      <w:sz w:val="16"/>
      <w:szCs w:val="16"/>
    </w:rPr>
  </w:style>
  <w:style w:type="character" w:customStyle="1" w:styleId="Char">
    <w:name w:val="批注框文本 Char"/>
    <w:basedOn w:val="a0"/>
    <w:link w:val="a3"/>
    <w:uiPriority w:val="99"/>
    <w:semiHidden/>
    <w:locked/>
    <w:rsid w:val="008B21F4"/>
    <w:rPr>
      <w:rFonts w:ascii="Tahoma" w:hAnsi="Tahoma"/>
      <w:sz w:val="16"/>
    </w:rPr>
  </w:style>
  <w:style w:type="paragraph" w:customStyle="1" w:styleId="10">
    <w:name w:val="列出段落1"/>
    <w:basedOn w:val="a"/>
    <w:uiPriority w:val="99"/>
    <w:rsid w:val="00777DAC"/>
    <w:pPr>
      <w:ind w:left="720"/>
      <w:contextualSpacing/>
    </w:pPr>
  </w:style>
  <w:style w:type="paragraph" w:styleId="a4">
    <w:name w:val="header"/>
    <w:basedOn w:val="a"/>
    <w:link w:val="Char0"/>
    <w:uiPriority w:val="99"/>
    <w:rsid w:val="005A3213"/>
    <w:pPr>
      <w:tabs>
        <w:tab w:val="center" w:pos="4680"/>
        <w:tab w:val="right" w:pos="9360"/>
      </w:tabs>
      <w:spacing w:after="0" w:line="240" w:lineRule="auto"/>
    </w:pPr>
  </w:style>
  <w:style w:type="character" w:customStyle="1" w:styleId="Char0">
    <w:name w:val="页眉 Char"/>
    <w:basedOn w:val="a0"/>
    <w:link w:val="a4"/>
    <w:uiPriority w:val="99"/>
    <w:locked/>
    <w:rsid w:val="005A3213"/>
    <w:rPr>
      <w:rFonts w:cs="Times New Roman"/>
    </w:rPr>
  </w:style>
  <w:style w:type="paragraph" w:styleId="a5">
    <w:name w:val="footer"/>
    <w:basedOn w:val="a"/>
    <w:link w:val="Char1"/>
    <w:uiPriority w:val="99"/>
    <w:rsid w:val="005A3213"/>
    <w:pPr>
      <w:tabs>
        <w:tab w:val="center" w:pos="4680"/>
        <w:tab w:val="right" w:pos="9360"/>
      </w:tabs>
      <w:spacing w:after="0" w:line="240" w:lineRule="auto"/>
    </w:pPr>
  </w:style>
  <w:style w:type="character" w:customStyle="1" w:styleId="Char1">
    <w:name w:val="页脚 Char"/>
    <w:basedOn w:val="a0"/>
    <w:link w:val="a5"/>
    <w:uiPriority w:val="99"/>
    <w:locked/>
    <w:rsid w:val="005A3213"/>
    <w:rPr>
      <w:rFonts w:cs="Times New Roman"/>
    </w:rPr>
  </w:style>
  <w:style w:type="character" w:styleId="a6">
    <w:name w:val="annotation reference"/>
    <w:basedOn w:val="a0"/>
    <w:uiPriority w:val="99"/>
    <w:rsid w:val="00F62937"/>
    <w:rPr>
      <w:rFonts w:cs="Times New Roman"/>
      <w:sz w:val="16"/>
    </w:rPr>
  </w:style>
  <w:style w:type="paragraph" w:styleId="a7">
    <w:name w:val="annotation text"/>
    <w:basedOn w:val="a"/>
    <w:link w:val="Char2"/>
    <w:uiPriority w:val="99"/>
    <w:rsid w:val="00F62937"/>
    <w:pPr>
      <w:spacing w:line="240" w:lineRule="auto"/>
    </w:pPr>
    <w:rPr>
      <w:sz w:val="20"/>
      <w:szCs w:val="20"/>
    </w:rPr>
  </w:style>
  <w:style w:type="character" w:customStyle="1" w:styleId="Char2">
    <w:name w:val="批注文字 Char"/>
    <w:basedOn w:val="a0"/>
    <w:link w:val="a7"/>
    <w:uiPriority w:val="99"/>
    <w:locked/>
    <w:rsid w:val="00F62937"/>
    <w:rPr>
      <w:sz w:val="20"/>
    </w:rPr>
  </w:style>
  <w:style w:type="paragraph" w:styleId="a8">
    <w:name w:val="annotation subject"/>
    <w:basedOn w:val="a7"/>
    <w:next w:val="a7"/>
    <w:link w:val="Char3"/>
    <w:uiPriority w:val="99"/>
    <w:semiHidden/>
    <w:rsid w:val="00F62937"/>
    <w:rPr>
      <w:b/>
      <w:bCs/>
    </w:rPr>
  </w:style>
  <w:style w:type="character" w:customStyle="1" w:styleId="Char3">
    <w:name w:val="批注主题 Char"/>
    <w:basedOn w:val="Char2"/>
    <w:link w:val="a8"/>
    <w:uiPriority w:val="99"/>
    <w:semiHidden/>
    <w:locked/>
    <w:rsid w:val="00F62937"/>
    <w:rPr>
      <w:b/>
      <w:sz w:val="20"/>
    </w:rPr>
  </w:style>
  <w:style w:type="character" w:customStyle="1" w:styleId="apple-converted-space">
    <w:name w:val="apple-converted-space"/>
    <w:basedOn w:val="a0"/>
    <w:uiPriority w:val="99"/>
    <w:rsid w:val="009814DC"/>
    <w:rPr>
      <w:rFonts w:cs="Times New Roman"/>
    </w:rPr>
  </w:style>
  <w:style w:type="table" w:styleId="a9">
    <w:name w:val="Table Grid"/>
    <w:basedOn w:val="a1"/>
    <w:uiPriority w:val="99"/>
    <w:rsid w:val="002E3EC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015EFB"/>
    <w:rPr>
      <w:rFonts w:cs="Times New Roman"/>
      <w:color w:val="0000FF"/>
      <w:u w:val="single"/>
    </w:rPr>
  </w:style>
  <w:style w:type="paragraph" w:customStyle="1" w:styleId="EndNoteBibliographyTitle">
    <w:name w:val="EndNote Bibliography Title"/>
    <w:basedOn w:val="a"/>
    <w:link w:val="EndNoteBibliographyTitleChar"/>
    <w:uiPriority w:val="99"/>
    <w:rsid w:val="00B346D2"/>
    <w:pPr>
      <w:spacing w:after="0"/>
      <w:jc w:val="center"/>
    </w:pPr>
    <w:rPr>
      <w:noProof/>
    </w:rPr>
  </w:style>
  <w:style w:type="character" w:customStyle="1" w:styleId="EndNoteBibliographyTitleChar">
    <w:name w:val="EndNote Bibliography Title Char"/>
    <w:link w:val="EndNoteBibliographyTitle"/>
    <w:uiPriority w:val="99"/>
    <w:locked/>
    <w:rsid w:val="00B346D2"/>
    <w:rPr>
      <w:noProof/>
      <w:sz w:val="22"/>
    </w:rPr>
  </w:style>
  <w:style w:type="paragraph" w:customStyle="1" w:styleId="EndNoteBibliography">
    <w:name w:val="EndNote Bibliography"/>
    <w:basedOn w:val="a"/>
    <w:link w:val="EndNoteBibliographyChar"/>
    <w:uiPriority w:val="99"/>
    <w:rsid w:val="00B346D2"/>
    <w:pPr>
      <w:spacing w:line="240" w:lineRule="auto"/>
    </w:pPr>
    <w:rPr>
      <w:noProof/>
    </w:rPr>
  </w:style>
  <w:style w:type="character" w:customStyle="1" w:styleId="EndNoteBibliographyChar">
    <w:name w:val="EndNote Bibliography Char"/>
    <w:link w:val="EndNoteBibliography"/>
    <w:uiPriority w:val="99"/>
    <w:locked/>
    <w:rsid w:val="00B346D2"/>
    <w:rPr>
      <w:noProof/>
      <w:sz w:val="22"/>
    </w:rPr>
  </w:style>
  <w:style w:type="paragraph" w:customStyle="1" w:styleId="p0">
    <w:name w:val="p0"/>
    <w:basedOn w:val="a"/>
    <w:uiPriority w:val="99"/>
    <w:rsid w:val="00A23EB0"/>
    <w:pPr>
      <w:spacing w:after="0" w:line="240" w:lineRule="atLeast"/>
    </w:pPr>
    <w:rPr>
      <w:rFonts w:ascii="Century" w:hAnsi="Century" w:cs="宋体"/>
      <w:sz w:val="21"/>
      <w:szCs w:val="21"/>
    </w:rPr>
  </w:style>
  <w:style w:type="character" w:styleId="ab">
    <w:name w:val="Placeholder Text"/>
    <w:basedOn w:val="a0"/>
    <w:uiPriority w:val="99"/>
    <w:semiHidden/>
    <w:rsid w:val="00D2618D"/>
    <w:rPr>
      <w:color w:val="808080"/>
    </w:rPr>
  </w:style>
  <w:style w:type="paragraph" w:styleId="ac">
    <w:name w:val="List Paragraph"/>
    <w:basedOn w:val="a"/>
    <w:uiPriority w:val="99"/>
    <w:qFormat/>
    <w:rsid w:val="00D2618D"/>
    <w:pPr>
      <w:ind w:left="720"/>
      <w:contextualSpacing/>
    </w:pPr>
  </w:style>
  <w:style w:type="character" w:styleId="ad">
    <w:name w:val="Strong"/>
    <w:basedOn w:val="a0"/>
    <w:uiPriority w:val="99"/>
    <w:qFormat/>
    <w:rsid w:val="00D2618D"/>
    <w:rPr>
      <w:rFonts w:cs="Times New Roman"/>
      <w:b/>
    </w:rPr>
  </w:style>
  <w:style w:type="character" w:customStyle="1" w:styleId="labellist1">
    <w:name w:val="label_list1"/>
    <w:uiPriority w:val="99"/>
    <w:rsid w:val="00D2618D"/>
  </w:style>
  <w:style w:type="paragraph" w:styleId="ae">
    <w:name w:val="Revision"/>
    <w:hidden/>
    <w:uiPriority w:val="99"/>
    <w:semiHidden/>
    <w:rsid w:val="00EF5B2F"/>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5B"/>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uiPriority w:val="99"/>
    <w:semiHidden/>
    <w:rsid w:val="008B21F4"/>
    <w:rPr>
      <w:color w:val="808080"/>
    </w:rPr>
  </w:style>
  <w:style w:type="paragraph" w:styleId="a3">
    <w:name w:val="Balloon Text"/>
    <w:basedOn w:val="a"/>
    <w:link w:val="Char"/>
    <w:uiPriority w:val="99"/>
    <w:semiHidden/>
    <w:rsid w:val="008B21F4"/>
    <w:pPr>
      <w:spacing w:after="0" w:line="240" w:lineRule="auto"/>
    </w:pPr>
    <w:rPr>
      <w:rFonts w:ascii="Tahoma" w:hAnsi="Tahoma"/>
      <w:sz w:val="16"/>
      <w:szCs w:val="16"/>
    </w:rPr>
  </w:style>
  <w:style w:type="character" w:customStyle="1" w:styleId="Char">
    <w:name w:val="批注框文本 Char"/>
    <w:basedOn w:val="a0"/>
    <w:link w:val="a3"/>
    <w:uiPriority w:val="99"/>
    <w:semiHidden/>
    <w:locked/>
    <w:rsid w:val="008B21F4"/>
    <w:rPr>
      <w:rFonts w:ascii="Tahoma" w:hAnsi="Tahoma"/>
      <w:sz w:val="16"/>
    </w:rPr>
  </w:style>
  <w:style w:type="paragraph" w:customStyle="1" w:styleId="10">
    <w:name w:val="列出段落1"/>
    <w:basedOn w:val="a"/>
    <w:uiPriority w:val="99"/>
    <w:rsid w:val="00777DAC"/>
    <w:pPr>
      <w:ind w:left="720"/>
      <w:contextualSpacing/>
    </w:pPr>
  </w:style>
  <w:style w:type="paragraph" w:styleId="a4">
    <w:name w:val="header"/>
    <w:basedOn w:val="a"/>
    <w:link w:val="Char0"/>
    <w:uiPriority w:val="99"/>
    <w:rsid w:val="005A3213"/>
    <w:pPr>
      <w:tabs>
        <w:tab w:val="center" w:pos="4680"/>
        <w:tab w:val="right" w:pos="9360"/>
      </w:tabs>
      <w:spacing w:after="0" w:line="240" w:lineRule="auto"/>
    </w:pPr>
  </w:style>
  <w:style w:type="character" w:customStyle="1" w:styleId="Char0">
    <w:name w:val="页眉 Char"/>
    <w:basedOn w:val="a0"/>
    <w:link w:val="a4"/>
    <w:uiPriority w:val="99"/>
    <w:locked/>
    <w:rsid w:val="005A3213"/>
    <w:rPr>
      <w:rFonts w:cs="Times New Roman"/>
    </w:rPr>
  </w:style>
  <w:style w:type="paragraph" w:styleId="a5">
    <w:name w:val="footer"/>
    <w:basedOn w:val="a"/>
    <w:link w:val="Char1"/>
    <w:uiPriority w:val="99"/>
    <w:rsid w:val="005A3213"/>
    <w:pPr>
      <w:tabs>
        <w:tab w:val="center" w:pos="4680"/>
        <w:tab w:val="right" w:pos="9360"/>
      </w:tabs>
      <w:spacing w:after="0" w:line="240" w:lineRule="auto"/>
    </w:pPr>
  </w:style>
  <w:style w:type="character" w:customStyle="1" w:styleId="Char1">
    <w:name w:val="页脚 Char"/>
    <w:basedOn w:val="a0"/>
    <w:link w:val="a5"/>
    <w:uiPriority w:val="99"/>
    <w:locked/>
    <w:rsid w:val="005A3213"/>
    <w:rPr>
      <w:rFonts w:cs="Times New Roman"/>
    </w:rPr>
  </w:style>
  <w:style w:type="character" w:styleId="a6">
    <w:name w:val="annotation reference"/>
    <w:basedOn w:val="a0"/>
    <w:uiPriority w:val="99"/>
    <w:rsid w:val="00F62937"/>
    <w:rPr>
      <w:rFonts w:cs="Times New Roman"/>
      <w:sz w:val="16"/>
    </w:rPr>
  </w:style>
  <w:style w:type="paragraph" w:styleId="a7">
    <w:name w:val="annotation text"/>
    <w:basedOn w:val="a"/>
    <w:link w:val="Char2"/>
    <w:uiPriority w:val="99"/>
    <w:rsid w:val="00F62937"/>
    <w:pPr>
      <w:spacing w:line="240" w:lineRule="auto"/>
    </w:pPr>
    <w:rPr>
      <w:sz w:val="20"/>
      <w:szCs w:val="20"/>
    </w:rPr>
  </w:style>
  <w:style w:type="character" w:customStyle="1" w:styleId="Char2">
    <w:name w:val="批注文字 Char"/>
    <w:basedOn w:val="a0"/>
    <w:link w:val="a7"/>
    <w:uiPriority w:val="99"/>
    <w:locked/>
    <w:rsid w:val="00F62937"/>
    <w:rPr>
      <w:sz w:val="20"/>
    </w:rPr>
  </w:style>
  <w:style w:type="paragraph" w:styleId="a8">
    <w:name w:val="annotation subject"/>
    <w:basedOn w:val="a7"/>
    <w:next w:val="a7"/>
    <w:link w:val="Char3"/>
    <w:uiPriority w:val="99"/>
    <w:semiHidden/>
    <w:rsid w:val="00F62937"/>
    <w:rPr>
      <w:b/>
      <w:bCs/>
    </w:rPr>
  </w:style>
  <w:style w:type="character" w:customStyle="1" w:styleId="Char3">
    <w:name w:val="批注主题 Char"/>
    <w:basedOn w:val="Char2"/>
    <w:link w:val="a8"/>
    <w:uiPriority w:val="99"/>
    <w:semiHidden/>
    <w:locked/>
    <w:rsid w:val="00F62937"/>
    <w:rPr>
      <w:b/>
      <w:sz w:val="20"/>
    </w:rPr>
  </w:style>
  <w:style w:type="character" w:customStyle="1" w:styleId="apple-converted-space">
    <w:name w:val="apple-converted-space"/>
    <w:basedOn w:val="a0"/>
    <w:uiPriority w:val="99"/>
    <w:rsid w:val="009814DC"/>
    <w:rPr>
      <w:rFonts w:cs="Times New Roman"/>
    </w:rPr>
  </w:style>
  <w:style w:type="table" w:styleId="a9">
    <w:name w:val="Table Grid"/>
    <w:basedOn w:val="a1"/>
    <w:uiPriority w:val="99"/>
    <w:rsid w:val="002E3EC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015EFB"/>
    <w:rPr>
      <w:rFonts w:cs="Times New Roman"/>
      <w:color w:val="0000FF"/>
      <w:u w:val="single"/>
    </w:rPr>
  </w:style>
  <w:style w:type="paragraph" w:customStyle="1" w:styleId="EndNoteBibliographyTitle">
    <w:name w:val="EndNote Bibliography Title"/>
    <w:basedOn w:val="a"/>
    <w:link w:val="EndNoteBibliographyTitleChar"/>
    <w:uiPriority w:val="99"/>
    <w:rsid w:val="00B346D2"/>
    <w:pPr>
      <w:spacing w:after="0"/>
      <w:jc w:val="center"/>
    </w:pPr>
    <w:rPr>
      <w:noProof/>
    </w:rPr>
  </w:style>
  <w:style w:type="character" w:customStyle="1" w:styleId="EndNoteBibliographyTitleChar">
    <w:name w:val="EndNote Bibliography Title Char"/>
    <w:link w:val="EndNoteBibliographyTitle"/>
    <w:uiPriority w:val="99"/>
    <w:locked/>
    <w:rsid w:val="00B346D2"/>
    <w:rPr>
      <w:noProof/>
      <w:sz w:val="22"/>
    </w:rPr>
  </w:style>
  <w:style w:type="paragraph" w:customStyle="1" w:styleId="EndNoteBibliography">
    <w:name w:val="EndNote Bibliography"/>
    <w:basedOn w:val="a"/>
    <w:link w:val="EndNoteBibliographyChar"/>
    <w:uiPriority w:val="99"/>
    <w:rsid w:val="00B346D2"/>
    <w:pPr>
      <w:spacing w:line="240" w:lineRule="auto"/>
    </w:pPr>
    <w:rPr>
      <w:noProof/>
    </w:rPr>
  </w:style>
  <w:style w:type="character" w:customStyle="1" w:styleId="EndNoteBibliographyChar">
    <w:name w:val="EndNote Bibliography Char"/>
    <w:link w:val="EndNoteBibliography"/>
    <w:uiPriority w:val="99"/>
    <w:locked/>
    <w:rsid w:val="00B346D2"/>
    <w:rPr>
      <w:noProof/>
      <w:sz w:val="22"/>
    </w:rPr>
  </w:style>
  <w:style w:type="paragraph" w:customStyle="1" w:styleId="p0">
    <w:name w:val="p0"/>
    <w:basedOn w:val="a"/>
    <w:uiPriority w:val="99"/>
    <w:rsid w:val="00A23EB0"/>
    <w:pPr>
      <w:spacing w:after="0" w:line="240" w:lineRule="atLeast"/>
    </w:pPr>
    <w:rPr>
      <w:rFonts w:ascii="Century" w:hAnsi="Century" w:cs="宋体"/>
      <w:sz w:val="21"/>
      <w:szCs w:val="21"/>
    </w:rPr>
  </w:style>
  <w:style w:type="character" w:styleId="ab">
    <w:name w:val="Placeholder Text"/>
    <w:basedOn w:val="a0"/>
    <w:uiPriority w:val="99"/>
    <w:semiHidden/>
    <w:rsid w:val="00D2618D"/>
    <w:rPr>
      <w:color w:val="808080"/>
    </w:rPr>
  </w:style>
  <w:style w:type="paragraph" w:styleId="ac">
    <w:name w:val="List Paragraph"/>
    <w:basedOn w:val="a"/>
    <w:uiPriority w:val="99"/>
    <w:qFormat/>
    <w:rsid w:val="00D2618D"/>
    <w:pPr>
      <w:ind w:left="720"/>
      <w:contextualSpacing/>
    </w:pPr>
  </w:style>
  <w:style w:type="character" w:styleId="ad">
    <w:name w:val="Strong"/>
    <w:basedOn w:val="a0"/>
    <w:uiPriority w:val="99"/>
    <w:qFormat/>
    <w:rsid w:val="00D2618D"/>
    <w:rPr>
      <w:rFonts w:cs="Times New Roman"/>
      <w:b/>
    </w:rPr>
  </w:style>
  <w:style w:type="character" w:customStyle="1" w:styleId="labellist1">
    <w:name w:val="label_list1"/>
    <w:uiPriority w:val="99"/>
    <w:rsid w:val="00D2618D"/>
  </w:style>
  <w:style w:type="paragraph" w:styleId="ae">
    <w:name w:val="Revision"/>
    <w:hidden/>
    <w:uiPriority w:val="99"/>
    <w:semiHidden/>
    <w:rsid w:val="00EF5B2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3709">
      <w:marLeft w:val="0"/>
      <w:marRight w:val="0"/>
      <w:marTop w:val="0"/>
      <w:marBottom w:val="0"/>
      <w:divBdr>
        <w:top w:val="none" w:sz="0" w:space="0" w:color="auto"/>
        <w:left w:val="none" w:sz="0" w:space="0" w:color="auto"/>
        <w:bottom w:val="none" w:sz="0" w:space="0" w:color="auto"/>
        <w:right w:val="none" w:sz="0" w:space="0" w:color="auto"/>
      </w:divBdr>
    </w:div>
    <w:div w:id="975993710">
      <w:marLeft w:val="0"/>
      <w:marRight w:val="0"/>
      <w:marTop w:val="0"/>
      <w:marBottom w:val="0"/>
      <w:divBdr>
        <w:top w:val="none" w:sz="0" w:space="0" w:color="auto"/>
        <w:left w:val="none" w:sz="0" w:space="0" w:color="auto"/>
        <w:bottom w:val="none" w:sz="0" w:space="0" w:color="auto"/>
        <w:right w:val="none" w:sz="0" w:space="0" w:color="auto"/>
      </w:divBdr>
      <w:divsChild>
        <w:div w:id="975993713">
          <w:marLeft w:val="0"/>
          <w:marRight w:val="0"/>
          <w:marTop w:val="0"/>
          <w:marBottom w:val="0"/>
          <w:divBdr>
            <w:top w:val="none" w:sz="0" w:space="0" w:color="auto"/>
            <w:left w:val="none" w:sz="0" w:space="0" w:color="auto"/>
            <w:bottom w:val="none" w:sz="0" w:space="0" w:color="auto"/>
            <w:right w:val="none" w:sz="0" w:space="0" w:color="auto"/>
          </w:divBdr>
          <w:divsChild>
            <w:div w:id="975993714">
              <w:marLeft w:val="0"/>
              <w:marRight w:val="0"/>
              <w:marTop w:val="0"/>
              <w:marBottom w:val="0"/>
              <w:divBdr>
                <w:top w:val="none" w:sz="0" w:space="0" w:color="auto"/>
                <w:left w:val="none" w:sz="0" w:space="0" w:color="auto"/>
                <w:bottom w:val="none" w:sz="0" w:space="0" w:color="auto"/>
                <w:right w:val="none" w:sz="0" w:space="0" w:color="auto"/>
              </w:divBdr>
              <w:divsChild>
                <w:div w:id="975993720">
                  <w:marLeft w:val="0"/>
                  <w:marRight w:val="0"/>
                  <w:marTop w:val="0"/>
                  <w:marBottom w:val="0"/>
                  <w:divBdr>
                    <w:top w:val="none" w:sz="0" w:space="0" w:color="auto"/>
                    <w:left w:val="none" w:sz="0" w:space="0" w:color="auto"/>
                    <w:bottom w:val="none" w:sz="0" w:space="0" w:color="auto"/>
                    <w:right w:val="none" w:sz="0" w:space="0" w:color="auto"/>
                  </w:divBdr>
                  <w:divsChild>
                    <w:div w:id="975993719">
                      <w:marLeft w:val="0"/>
                      <w:marRight w:val="0"/>
                      <w:marTop w:val="0"/>
                      <w:marBottom w:val="0"/>
                      <w:divBdr>
                        <w:top w:val="none" w:sz="0" w:space="0" w:color="auto"/>
                        <w:left w:val="none" w:sz="0" w:space="0" w:color="auto"/>
                        <w:bottom w:val="none" w:sz="0" w:space="0" w:color="auto"/>
                        <w:right w:val="none" w:sz="0" w:space="0" w:color="auto"/>
                      </w:divBdr>
                      <w:divsChild>
                        <w:div w:id="975993715">
                          <w:marLeft w:val="0"/>
                          <w:marRight w:val="0"/>
                          <w:marTop w:val="0"/>
                          <w:marBottom w:val="0"/>
                          <w:divBdr>
                            <w:top w:val="none" w:sz="0" w:space="0" w:color="auto"/>
                            <w:left w:val="none" w:sz="0" w:space="0" w:color="auto"/>
                            <w:bottom w:val="none" w:sz="0" w:space="0" w:color="auto"/>
                            <w:right w:val="none" w:sz="0" w:space="0" w:color="auto"/>
                          </w:divBdr>
                          <w:divsChild>
                            <w:div w:id="975993717">
                              <w:marLeft w:val="0"/>
                              <w:marRight w:val="0"/>
                              <w:marTop w:val="0"/>
                              <w:marBottom w:val="0"/>
                              <w:divBdr>
                                <w:top w:val="none" w:sz="0" w:space="0" w:color="auto"/>
                                <w:left w:val="none" w:sz="0" w:space="0" w:color="auto"/>
                                <w:bottom w:val="none" w:sz="0" w:space="0" w:color="auto"/>
                                <w:right w:val="none" w:sz="0" w:space="0" w:color="auto"/>
                              </w:divBdr>
                              <w:divsChild>
                                <w:div w:id="9759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93711">
      <w:marLeft w:val="0"/>
      <w:marRight w:val="0"/>
      <w:marTop w:val="0"/>
      <w:marBottom w:val="0"/>
      <w:divBdr>
        <w:top w:val="none" w:sz="0" w:space="0" w:color="auto"/>
        <w:left w:val="none" w:sz="0" w:space="0" w:color="auto"/>
        <w:bottom w:val="none" w:sz="0" w:space="0" w:color="auto"/>
        <w:right w:val="none" w:sz="0" w:space="0" w:color="auto"/>
      </w:divBdr>
    </w:div>
    <w:div w:id="975993712">
      <w:marLeft w:val="0"/>
      <w:marRight w:val="0"/>
      <w:marTop w:val="0"/>
      <w:marBottom w:val="0"/>
      <w:divBdr>
        <w:top w:val="none" w:sz="0" w:space="0" w:color="auto"/>
        <w:left w:val="none" w:sz="0" w:space="0" w:color="auto"/>
        <w:bottom w:val="none" w:sz="0" w:space="0" w:color="auto"/>
        <w:right w:val="none" w:sz="0" w:space="0" w:color="auto"/>
      </w:divBdr>
    </w:div>
    <w:div w:id="97599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chao75@si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7972</Words>
  <Characters>45444</Characters>
  <Application>Microsoft Office Word</Application>
  <DocSecurity>0</DocSecurity>
  <Lines>378</Lines>
  <Paragraphs>106</Paragraphs>
  <ScaleCrop>false</ScaleCrop>
  <Company>Boston College</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Boston College</dc:creator>
  <cp:lastModifiedBy>LS Ma</cp:lastModifiedBy>
  <cp:revision>2</cp:revision>
  <cp:lastPrinted>2013-10-10T04:14:00Z</cp:lastPrinted>
  <dcterms:created xsi:type="dcterms:W3CDTF">2013-11-18T05:07:00Z</dcterms:created>
  <dcterms:modified xsi:type="dcterms:W3CDTF">2013-11-18T05:07:00Z</dcterms:modified>
</cp:coreProperties>
</file>