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C06ED" w14:textId="471AC0E5" w:rsidR="000B4E1D" w:rsidRPr="00E5031B" w:rsidRDefault="000B4E1D" w:rsidP="000304B9">
      <w:pPr>
        <w:adjustRightInd w:val="0"/>
        <w:snapToGrid w:val="0"/>
        <w:spacing w:line="360" w:lineRule="auto"/>
        <w:rPr>
          <w:rFonts w:ascii="Book Antiqua" w:hAnsi="Book Antiqua" w:cs="Arial"/>
          <w:b/>
          <w:color w:val="000000" w:themeColor="text1"/>
          <w:sz w:val="24"/>
          <w:szCs w:val="24"/>
          <w:shd w:val="clear" w:color="auto" w:fill="FFFFFF"/>
        </w:rPr>
      </w:pPr>
      <w:bookmarkStart w:id="0" w:name="_Hlk15889947"/>
      <w:r w:rsidRPr="00E5031B">
        <w:rPr>
          <w:rFonts w:ascii="Book Antiqua" w:hAnsi="Book Antiqua" w:cs="Arial"/>
          <w:b/>
          <w:color w:val="000000" w:themeColor="text1"/>
          <w:sz w:val="24"/>
          <w:szCs w:val="24"/>
          <w:shd w:val="clear" w:color="auto" w:fill="FFFFFF"/>
        </w:rPr>
        <w:t xml:space="preserve">Name of Journal: </w:t>
      </w:r>
      <w:r w:rsidRPr="00E5031B">
        <w:rPr>
          <w:rFonts w:ascii="Book Antiqua" w:hAnsi="Book Antiqua" w:cs="Arial"/>
          <w:i/>
          <w:color w:val="000000" w:themeColor="text1"/>
          <w:sz w:val="24"/>
          <w:szCs w:val="24"/>
          <w:shd w:val="clear" w:color="auto" w:fill="FFFFFF"/>
        </w:rPr>
        <w:t>World Journal of Gastrointestinal Oncology</w:t>
      </w:r>
    </w:p>
    <w:p w14:paraId="31B292D5" w14:textId="7DFA8BE7" w:rsidR="000B4E1D" w:rsidRPr="00E5031B" w:rsidRDefault="000B4E1D" w:rsidP="000304B9">
      <w:pPr>
        <w:adjustRightInd w:val="0"/>
        <w:snapToGrid w:val="0"/>
        <w:spacing w:line="360" w:lineRule="auto"/>
        <w:rPr>
          <w:rFonts w:ascii="Book Antiqua" w:hAnsi="Book Antiqua" w:cs="Arial"/>
          <w:b/>
          <w:color w:val="000000" w:themeColor="text1"/>
          <w:sz w:val="24"/>
          <w:szCs w:val="24"/>
          <w:shd w:val="clear" w:color="auto" w:fill="FFFFFF"/>
        </w:rPr>
      </w:pPr>
      <w:r w:rsidRPr="00E5031B">
        <w:rPr>
          <w:rFonts w:ascii="Book Antiqua" w:hAnsi="Book Antiqua" w:cs="Arial"/>
          <w:b/>
          <w:color w:val="000000" w:themeColor="text1"/>
          <w:sz w:val="24"/>
          <w:szCs w:val="24"/>
          <w:shd w:val="clear" w:color="auto" w:fill="FFFFFF"/>
        </w:rPr>
        <w:t xml:space="preserve">Manuscript NO: </w:t>
      </w:r>
      <w:r w:rsidRPr="00E5031B">
        <w:rPr>
          <w:rFonts w:ascii="Book Antiqua" w:hAnsi="Book Antiqua" w:cs="Arial"/>
          <w:color w:val="000000" w:themeColor="text1"/>
          <w:sz w:val="24"/>
          <w:szCs w:val="24"/>
          <w:shd w:val="clear" w:color="auto" w:fill="FFFFFF"/>
        </w:rPr>
        <w:t>51321</w:t>
      </w:r>
    </w:p>
    <w:p w14:paraId="2AB7BBF7" w14:textId="77777777" w:rsidR="000B4E1D" w:rsidRPr="00E5031B" w:rsidRDefault="000B4E1D" w:rsidP="000304B9">
      <w:pPr>
        <w:adjustRightInd w:val="0"/>
        <w:snapToGrid w:val="0"/>
        <w:spacing w:line="360" w:lineRule="auto"/>
        <w:rPr>
          <w:rFonts w:ascii="Book Antiqua" w:eastAsia="幼圆" w:hAnsi="Book Antiqua"/>
          <w:color w:val="000000" w:themeColor="text1"/>
          <w:sz w:val="24"/>
          <w:szCs w:val="24"/>
        </w:rPr>
      </w:pPr>
      <w:bookmarkStart w:id="1" w:name="OLE_LINK3"/>
      <w:bookmarkStart w:id="2" w:name="OLE_LINK4"/>
      <w:r w:rsidRPr="00E5031B">
        <w:rPr>
          <w:rFonts w:ascii="Book Antiqua" w:hAnsi="Book Antiqua"/>
          <w:b/>
          <w:color w:val="000000" w:themeColor="text1"/>
          <w:sz w:val="24"/>
          <w:szCs w:val="24"/>
          <w:shd w:val="clear" w:color="auto" w:fill="FFFFFF"/>
        </w:rPr>
        <w:t>Manuscript Type</w:t>
      </w:r>
      <w:r w:rsidRPr="00E5031B">
        <w:rPr>
          <w:rFonts w:ascii="Book Antiqua" w:hAnsi="Book Antiqua"/>
          <w:b/>
          <w:color w:val="000000" w:themeColor="text1"/>
          <w:sz w:val="24"/>
          <w:szCs w:val="24"/>
        </w:rPr>
        <w:t>:</w:t>
      </w:r>
      <w:bookmarkEnd w:id="1"/>
      <w:bookmarkEnd w:id="2"/>
      <w:r w:rsidRPr="00E5031B">
        <w:rPr>
          <w:rFonts w:ascii="Book Antiqua" w:hAnsi="Book Antiqua" w:cs="Arial"/>
          <w:b/>
          <w:color w:val="000000" w:themeColor="text1"/>
          <w:sz w:val="24"/>
          <w:szCs w:val="24"/>
          <w:shd w:val="clear" w:color="auto" w:fill="FFFFFF"/>
        </w:rPr>
        <w:t xml:space="preserve"> </w:t>
      </w:r>
      <w:r w:rsidRPr="00E5031B">
        <w:rPr>
          <w:rFonts w:ascii="Book Antiqua" w:hAnsi="Book Antiqua"/>
          <w:color w:val="000000" w:themeColor="text1"/>
          <w:sz w:val="24"/>
          <w:szCs w:val="24"/>
        </w:rPr>
        <w:t>ORIGINAL ARTICLE</w:t>
      </w:r>
      <w:r w:rsidRPr="00E5031B">
        <w:rPr>
          <w:rFonts w:ascii="Book Antiqua" w:eastAsia="幼圆" w:hAnsi="Book Antiqua"/>
          <w:color w:val="000000" w:themeColor="text1"/>
          <w:sz w:val="24"/>
          <w:szCs w:val="24"/>
        </w:rPr>
        <w:t xml:space="preserve"> </w:t>
      </w:r>
    </w:p>
    <w:p w14:paraId="65B2AA40" w14:textId="77777777" w:rsidR="000B4E1D" w:rsidRPr="00E5031B" w:rsidRDefault="000B4E1D" w:rsidP="000304B9">
      <w:pPr>
        <w:adjustRightInd w:val="0"/>
        <w:snapToGrid w:val="0"/>
        <w:spacing w:line="360" w:lineRule="auto"/>
        <w:rPr>
          <w:rFonts w:ascii="Book Antiqua" w:eastAsia="幼圆" w:hAnsi="Book Antiqua"/>
          <w:b/>
          <w:i/>
          <w:color w:val="000000" w:themeColor="text1"/>
          <w:sz w:val="24"/>
          <w:szCs w:val="24"/>
        </w:rPr>
      </w:pPr>
    </w:p>
    <w:p w14:paraId="123A49F2" w14:textId="77777777" w:rsidR="000B4E1D" w:rsidRPr="00E5031B" w:rsidRDefault="000B4E1D" w:rsidP="000304B9">
      <w:pPr>
        <w:adjustRightInd w:val="0"/>
        <w:snapToGrid w:val="0"/>
        <w:spacing w:line="360" w:lineRule="auto"/>
        <w:rPr>
          <w:rFonts w:ascii="Book Antiqua" w:eastAsia="幼圆" w:hAnsi="Book Antiqua"/>
          <w:b/>
          <w:i/>
          <w:color w:val="000000" w:themeColor="text1"/>
          <w:sz w:val="24"/>
          <w:szCs w:val="24"/>
        </w:rPr>
      </w:pPr>
      <w:r w:rsidRPr="00E5031B">
        <w:rPr>
          <w:rFonts w:ascii="Book Antiqua" w:eastAsia="幼圆" w:hAnsi="Book Antiqua"/>
          <w:b/>
          <w:i/>
          <w:color w:val="000000" w:themeColor="text1"/>
          <w:sz w:val="24"/>
          <w:szCs w:val="24"/>
        </w:rPr>
        <w:t>Retrospective Study</w:t>
      </w:r>
    </w:p>
    <w:p w14:paraId="1C4C757E" w14:textId="37B59213" w:rsidR="005773FB" w:rsidRPr="00E5031B" w:rsidRDefault="005773FB" w:rsidP="000304B9">
      <w:pPr>
        <w:adjustRightInd w:val="0"/>
        <w:snapToGrid w:val="0"/>
        <w:spacing w:line="360" w:lineRule="auto"/>
        <w:rPr>
          <w:rFonts w:ascii="Book Antiqua" w:eastAsia="宋体" w:hAnsi="Book Antiqua" w:cs="Times New Roman"/>
          <w:b/>
          <w:color w:val="000000" w:themeColor="text1"/>
          <w:sz w:val="24"/>
          <w:szCs w:val="24"/>
        </w:rPr>
      </w:pPr>
      <w:r w:rsidRPr="00E5031B">
        <w:rPr>
          <w:rFonts w:ascii="Book Antiqua" w:eastAsia="宋体" w:hAnsi="Book Antiqua" w:cs="Times New Roman"/>
          <w:b/>
          <w:color w:val="000000" w:themeColor="text1"/>
          <w:sz w:val="24"/>
          <w:szCs w:val="24"/>
        </w:rPr>
        <w:t xml:space="preserve">Surgical intervention </w:t>
      </w:r>
      <w:r w:rsidR="00C701BB" w:rsidRPr="00E5031B">
        <w:rPr>
          <w:rFonts w:ascii="Book Antiqua" w:eastAsia="宋体" w:hAnsi="Book Antiqua" w:cs="Times New Roman"/>
          <w:b/>
          <w:color w:val="000000" w:themeColor="text1"/>
          <w:sz w:val="24"/>
          <w:szCs w:val="24"/>
        </w:rPr>
        <w:t>for</w:t>
      </w:r>
      <w:r w:rsidRPr="00E5031B">
        <w:rPr>
          <w:rFonts w:ascii="Book Antiqua" w:eastAsia="宋体" w:hAnsi="Book Antiqua" w:cs="Times New Roman"/>
          <w:b/>
          <w:color w:val="000000" w:themeColor="text1"/>
          <w:sz w:val="24"/>
          <w:szCs w:val="24"/>
        </w:rPr>
        <w:t xml:space="preserve"> malignant bowel obstruction caused by gastrointestinal malignancies</w:t>
      </w:r>
    </w:p>
    <w:p w14:paraId="4BB1C3EF" w14:textId="77777777" w:rsidR="00EF1DD5" w:rsidRPr="00E5031B" w:rsidRDefault="00EF1DD5" w:rsidP="000304B9">
      <w:pPr>
        <w:adjustRightInd w:val="0"/>
        <w:snapToGrid w:val="0"/>
        <w:spacing w:line="360" w:lineRule="auto"/>
        <w:rPr>
          <w:rFonts w:ascii="Book Antiqua" w:eastAsia="宋体" w:hAnsi="Book Antiqua" w:cs="Times New Roman"/>
          <w:b/>
          <w:color w:val="000000" w:themeColor="text1"/>
          <w:sz w:val="24"/>
          <w:szCs w:val="24"/>
        </w:rPr>
      </w:pPr>
    </w:p>
    <w:p w14:paraId="0FD61F26" w14:textId="5585790B" w:rsidR="000B4E1D" w:rsidRPr="00E5031B" w:rsidRDefault="00EF1DD5"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 xml:space="preserve">Chen PJ </w:t>
      </w:r>
      <w:r w:rsidRPr="00E5031B">
        <w:rPr>
          <w:rFonts w:ascii="Book Antiqua" w:eastAsia="宋体" w:hAnsi="Book Antiqua" w:cs="Times New Roman"/>
          <w:i/>
          <w:color w:val="000000" w:themeColor="text1"/>
          <w:sz w:val="24"/>
          <w:szCs w:val="24"/>
        </w:rPr>
        <w:t>et al</w:t>
      </w:r>
      <w:r w:rsidRPr="00E5031B">
        <w:rPr>
          <w:rFonts w:ascii="Book Antiqua" w:eastAsia="宋体" w:hAnsi="Book Antiqua" w:cs="Times New Roman"/>
          <w:color w:val="000000" w:themeColor="text1"/>
          <w:sz w:val="24"/>
          <w:szCs w:val="24"/>
        </w:rPr>
        <w:t xml:space="preserve">. </w:t>
      </w:r>
      <w:r w:rsidR="0097380C" w:rsidRPr="00E5031B">
        <w:rPr>
          <w:rFonts w:ascii="Book Antiqua" w:eastAsia="宋体" w:hAnsi="Book Antiqua" w:cs="Times New Roman"/>
          <w:color w:val="000000" w:themeColor="text1"/>
          <w:sz w:val="24"/>
          <w:szCs w:val="24"/>
        </w:rPr>
        <w:t>Surgery for malignant bowel obstruction</w:t>
      </w:r>
    </w:p>
    <w:p w14:paraId="7D5FD91C" w14:textId="35B02A43" w:rsidR="005773FB" w:rsidRPr="00E5031B" w:rsidRDefault="005773FB" w:rsidP="000304B9">
      <w:pPr>
        <w:adjustRightInd w:val="0"/>
        <w:snapToGrid w:val="0"/>
        <w:spacing w:line="360" w:lineRule="auto"/>
        <w:rPr>
          <w:rFonts w:ascii="Book Antiqua" w:eastAsia="宋体" w:hAnsi="Book Antiqua" w:cs="Times New Roman"/>
          <w:color w:val="000000" w:themeColor="text1"/>
          <w:sz w:val="24"/>
          <w:szCs w:val="24"/>
        </w:rPr>
      </w:pPr>
    </w:p>
    <w:p w14:paraId="4734DA66" w14:textId="7E5960EA" w:rsidR="002743D8" w:rsidRPr="00E5031B" w:rsidRDefault="002743D8"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Peng-</w:t>
      </w:r>
      <w:r w:rsidR="000B4E1D" w:rsidRPr="00E5031B">
        <w:rPr>
          <w:rFonts w:ascii="Book Antiqua" w:eastAsia="宋体" w:hAnsi="Book Antiqua" w:cs="Times New Roman"/>
          <w:color w:val="000000" w:themeColor="text1"/>
          <w:sz w:val="24"/>
          <w:szCs w:val="24"/>
        </w:rPr>
        <w:t xml:space="preserve">Ju </w:t>
      </w:r>
      <w:r w:rsidRPr="00E5031B">
        <w:rPr>
          <w:rFonts w:ascii="Book Antiqua" w:eastAsia="宋体" w:hAnsi="Book Antiqua" w:cs="Times New Roman"/>
          <w:color w:val="000000" w:themeColor="text1"/>
          <w:sz w:val="24"/>
          <w:szCs w:val="24"/>
        </w:rPr>
        <w:t>Chen</w:t>
      </w:r>
      <w:r w:rsidR="000B4E1D"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Lin Wang, Yi-</w:t>
      </w:r>
      <w:r w:rsidR="000B4E1D" w:rsidRPr="00E5031B">
        <w:rPr>
          <w:rFonts w:ascii="Book Antiqua" w:eastAsia="宋体" w:hAnsi="Book Antiqua" w:cs="Times New Roman"/>
          <w:color w:val="000000" w:themeColor="text1"/>
          <w:sz w:val="24"/>
          <w:szCs w:val="24"/>
        </w:rPr>
        <w:t xml:space="preserve">Fan </w:t>
      </w:r>
      <w:r w:rsidRPr="00E5031B">
        <w:rPr>
          <w:rFonts w:ascii="Book Antiqua" w:eastAsia="宋体" w:hAnsi="Book Antiqua" w:cs="Times New Roman"/>
          <w:color w:val="000000" w:themeColor="text1"/>
          <w:sz w:val="24"/>
          <w:szCs w:val="24"/>
        </w:rPr>
        <w:t>Peng, Nan Chen, Ai-</w:t>
      </w:r>
      <w:r w:rsidR="000B4E1D" w:rsidRPr="00E5031B">
        <w:rPr>
          <w:rFonts w:ascii="Book Antiqua" w:eastAsia="宋体" w:hAnsi="Book Antiqua" w:cs="Times New Roman"/>
          <w:color w:val="000000" w:themeColor="text1"/>
          <w:sz w:val="24"/>
          <w:szCs w:val="24"/>
        </w:rPr>
        <w:t xml:space="preserve">Wen </w:t>
      </w:r>
      <w:r w:rsidRPr="00E5031B">
        <w:rPr>
          <w:rFonts w:ascii="Book Antiqua" w:eastAsia="宋体" w:hAnsi="Book Antiqua" w:cs="Times New Roman"/>
          <w:color w:val="000000" w:themeColor="text1"/>
          <w:sz w:val="24"/>
          <w:szCs w:val="24"/>
        </w:rPr>
        <w:t>Wu</w:t>
      </w:r>
    </w:p>
    <w:p w14:paraId="45E7E931" w14:textId="77777777" w:rsidR="000B4E1D" w:rsidRPr="00E5031B" w:rsidRDefault="000B4E1D" w:rsidP="000304B9">
      <w:pPr>
        <w:adjustRightInd w:val="0"/>
        <w:snapToGrid w:val="0"/>
        <w:spacing w:line="360" w:lineRule="auto"/>
        <w:rPr>
          <w:rFonts w:ascii="Book Antiqua" w:eastAsia="宋体" w:hAnsi="Book Antiqua" w:cs="Times New Roman"/>
          <w:color w:val="000000" w:themeColor="text1"/>
          <w:sz w:val="24"/>
          <w:szCs w:val="24"/>
        </w:rPr>
      </w:pPr>
    </w:p>
    <w:p w14:paraId="51AB68E6" w14:textId="08254250" w:rsidR="002743D8" w:rsidRPr="00E5031B" w:rsidRDefault="000B4E1D"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b/>
          <w:color w:val="000000" w:themeColor="text1"/>
          <w:sz w:val="24"/>
          <w:szCs w:val="24"/>
        </w:rPr>
        <w:t>Peng-Ju Chen, Lin Wang, Yi-Fan Peng, Nan Chen, Ai-Wen Wu,</w:t>
      </w:r>
      <w:r w:rsidRPr="00E5031B">
        <w:rPr>
          <w:rFonts w:ascii="Book Antiqua" w:eastAsia="宋体" w:hAnsi="Book Antiqua" w:cs="Times New Roman"/>
          <w:color w:val="000000" w:themeColor="text1"/>
          <w:sz w:val="24"/>
          <w:szCs w:val="24"/>
        </w:rPr>
        <w:t xml:space="preserve"> </w:t>
      </w:r>
      <w:r w:rsidR="002743D8" w:rsidRPr="00E5031B">
        <w:rPr>
          <w:rFonts w:ascii="Book Antiqua" w:eastAsia="宋体" w:hAnsi="Book Antiqua" w:cs="Times New Roman"/>
          <w:color w:val="000000" w:themeColor="text1"/>
          <w:sz w:val="24"/>
          <w:szCs w:val="24"/>
        </w:rPr>
        <w:t xml:space="preserve">Key </w:t>
      </w:r>
      <w:r w:rsidR="00790FB6" w:rsidRPr="00E5031B">
        <w:rPr>
          <w:rFonts w:ascii="Book Antiqua" w:eastAsia="宋体" w:hAnsi="Book Antiqua" w:cs="Times New Roman"/>
          <w:color w:val="000000" w:themeColor="text1"/>
          <w:sz w:val="24"/>
          <w:szCs w:val="24"/>
        </w:rPr>
        <w:t xml:space="preserve">Laboratory </w:t>
      </w:r>
      <w:r w:rsidR="002743D8" w:rsidRPr="00E5031B">
        <w:rPr>
          <w:rFonts w:ascii="Book Antiqua" w:eastAsia="宋体" w:hAnsi="Book Antiqua" w:cs="Times New Roman"/>
          <w:color w:val="000000" w:themeColor="text1"/>
          <w:sz w:val="24"/>
          <w:szCs w:val="24"/>
        </w:rPr>
        <w:t>of Carcinogenesis and Translational Research (Ministry of Education), Department of Gastrointestinal Cancer Center, Unit III, Pek</w:t>
      </w:r>
      <w:r w:rsidRPr="00E5031B">
        <w:rPr>
          <w:rFonts w:ascii="Book Antiqua" w:eastAsia="宋体" w:hAnsi="Book Antiqua" w:cs="Times New Roman"/>
          <w:color w:val="000000" w:themeColor="text1"/>
          <w:sz w:val="24"/>
          <w:szCs w:val="24"/>
        </w:rPr>
        <w:t>ing University Cancer Hospital and</w:t>
      </w:r>
      <w:r w:rsidR="002743D8" w:rsidRPr="00E5031B">
        <w:rPr>
          <w:rFonts w:ascii="Book Antiqua" w:eastAsia="宋体" w:hAnsi="Book Antiqua" w:cs="Times New Roman"/>
          <w:color w:val="000000" w:themeColor="text1"/>
          <w:sz w:val="24"/>
          <w:szCs w:val="24"/>
        </w:rPr>
        <w:t xml:space="preserve"> Institute, Beijing 100142, China</w:t>
      </w:r>
    </w:p>
    <w:p w14:paraId="0AD95A11" w14:textId="77777777" w:rsidR="000B4E1D" w:rsidRPr="00E5031B" w:rsidRDefault="000B4E1D" w:rsidP="000304B9">
      <w:pPr>
        <w:adjustRightInd w:val="0"/>
        <w:snapToGrid w:val="0"/>
        <w:spacing w:line="360" w:lineRule="auto"/>
        <w:rPr>
          <w:rFonts w:ascii="Book Antiqua" w:eastAsia="宋体" w:hAnsi="Book Antiqua" w:cs="Times New Roman"/>
          <w:color w:val="000000" w:themeColor="text1"/>
          <w:sz w:val="24"/>
          <w:szCs w:val="24"/>
        </w:rPr>
      </w:pPr>
    </w:p>
    <w:p w14:paraId="390E90CF" w14:textId="6C082017" w:rsidR="0097380C" w:rsidRPr="00E5031B" w:rsidRDefault="000B4E1D"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hAnsi="Book Antiqua"/>
          <w:b/>
          <w:color w:val="000000" w:themeColor="text1"/>
          <w:sz w:val="24"/>
          <w:szCs w:val="24"/>
        </w:rPr>
        <w:t>Author contributions:</w:t>
      </w:r>
      <w:r w:rsidRPr="00E5031B">
        <w:rPr>
          <w:rFonts w:ascii="Book Antiqua" w:hAnsi="Book Antiqua"/>
          <w:color w:val="000000" w:themeColor="text1"/>
          <w:sz w:val="24"/>
          <w:szCs w:val="24"/>
        </w:rPr>
        <w:t xml:space="preserve"> </w:t>
      </w:r>
      <w:r w:rsidRPr="00E5031B">
        <w:rPr>
          <w:rFonts w:ascii="Book Antiqua" w:eastAsia="宋体" w:hAnsi="Book Antiqua" w:cs="Times New Roman"/>
          <w:color w:val="000000" w:themeColor="text1"/>
          <w:sz w:val="24"/>
          <w:szCs w:val="24"/>
        </w:rPr>
        <w:t>Chen PJ, Wang L and Peng YF contributed equally to this work;</w:t>
      </w:r>
      <w:r w:rsidR="0097380C" w:rsidRPr="00E5031B">
        <w:rPr>
          <w:rFonts w:ascii="Book Antiqua" w:eastAsia="宋体" w:hAnsi="Book Antiqua" w:cs="Times New Roman"/>
          <w:color w:val="000000" w:themeColor="text1"/>
          <w:sz w:val="24"/>
          <w:szCs w:val="24"/>
        </w:rPr>
        <w:t xml:space="preserve"> Chen PJ and Wang L designed resea</w:t>
      </w:r>
      <w:r w:rsidR="00883071" w:rsidRPr="00E5031B">
        <w:rPr>
          <w:rFonts w:ascii="Book Antiqua" w:eastAsia="宋体" w:hAnsi="Book Antiqua" w:cs="Times New Roman"/>
          <w:color w:val="000000" w:themeColor="text1"/>
          <w:sz w:val="24"/>
          <w:szCs w:val="24"/>
        </w:rPr>
        <w:t>rch; Peng YF performed research;</w:t>
      </w:r>
      <w:r w:rsidR="0097380C" w:rsidRPr="00E5031B">
        <w:rPr>
          <w:rFonts w:ascii="Book Antiqua" w:eastAsia="宋体" w:hAnsi="Book Antiqua" w:cs="Times New Roman"/>
          <w:color w:val="000000" w:themeColor="text1"/>
          <w:sz w:val="24"/>
          <w:szCs w:val="24"/>
        </w:rPr>
        <w:t xml:space="preserve"> Chen N analyzed data; Chen </w:t>
      </w:r>
      <w:r w:rsidR="00883071" w:rsidRPr="00E5031B">
        <w:rPr>
          <w:rFonts w:ascii="Book Antiqua" w:eastAsia="宋体" w:hAnsi="Book Antiqua" w:cs="Times New Roman"/>
          <w:color w:val="000000" w:themeColor="text1"/>
          <w:sz w:val="24"/>
          <w:szCs w:val="24"/>
        </w:rPr>
        <w:t xml:space="preserve">PJ, Peng YF </w:t>
      </w:r>
      <w:r w:rsidR="0097380C" w:rsidRPr="00E5031B">
        <w:rPr>
          <w:rFonts w:ascii="Book Antiqua" w:eastAsia="宋体" w:hAnsi="Book Antiqua" w:cs="Times New Roman"/>
          <w:color w:val="000000" w:themeColor="text1"/>
          <w:sz w:val="24"/>
          <w:szCs w:val="24"/>
        </w:rPr>
        <w:t xml:space="preserve">and </w:t>
      </w:r>
      <w:r w:rsidR="00883071" w:rsidRPr="00E5031B">
        <w:rPr>
          <w:rFonts w:ascii="Book Antiqua" w:eastAsia="宋体" w:hAnsi="Book Antiqua" w:cs="Times New Roman"/>
          <w:color w:val="000000" w:themeColor="text1"/>
          <w:sz w:val="24"/>
          <w:szCs w:val="24"/>
        </w:rPr>
        <w:t xml:space="preserve">Wu AW </w:t>
      </w:r>
      <w:r w:rsidR="0097380C" w:rsidRPr="00E5031B">
        <w:rPr>
          <w:rFonts w:ascii="Book Antiqua" w:eastAsia="宋体" w:hAnsi="Book Antiqua" w:cs="Times New Roman"/>
          <w:color w:val="000000" w:themeColor="text1"/>
          <w:sz w:val="24"/>
          <w:szCs w:val="24"/>
        </w:rPr>
        <w:t>wrote the paper.</w:t>
      </w:r>
    </w:p>
    <w:p w14:paraId="40B89B0B" w14:textId="77777777" w:rsidR="00540674" w:rsidRPr="00E5031B" w:rsidRDefault="00540674" w:rsidP="000304B9">
      <w:pPr>
        <w:adjustRightInd w:val="0"/>
        <w:snapToGrid w:val="0"/>
        <w:spacing w:line="360" w:lineRule="auto"/>
        <w:rPr>
          <w:rFonts w:ascii="Book Antiqua" w:eastAsia="宋体" w:hAnsi="Book Antiqua" w:cs="Times New Roman"/>
          <w:color w:val="000000" w:themeColor="text1"/>
          <w:sz w:val="24"/>
          <w:szCs w:val="24"/>
        </w:rPr>
      </w:pPr>
    </w:p>
    <w:p w14:paraId="6236EC2B" w14:textId="26B9D181" w:rsidR="00540674" w:rsidRPr="00E5031B" w:rsidRDefault="00540674" w:rsidP="000304B9">
      <w:pPr>
        <w:adjustRightInd w:val="0"/>
        <w:snapToGrid w:val="0"/>
        <w:spacing w:line="360" w:lineRule="auto"/>
        <w:rPr>
          <w:rFonts w:ascii="Book Antiqua" w:hAnsi="Book Antiqua"/>
          <w:b/>
          <w:color w:val="000000" w:themeColor="text1"/>
          <w:sz w:val="24"/>
          <w:szCs w:val="24"/>
        </w:rPr>
      </w:pPr>
      <w:r w:rsidRPr="00E5031B">
        <w:rPr>
          <w:rFonts w:ascii="Book Antiqua" w:hAnsi="Book Antiqua"/>
          <w:b/>
          <w:color w:val="000000" w:themeColor="text1"/>
          <w:sz w:val="24"/>
          <w:szCs w:val="24"/>
        </w:rPr>
        <w:t xml:space="preserve">Supported by </w:t>
      </w:r>
      <w:r w:rsidRPr="00E5031B">
        <w:rPr>
          <w:rFonts w:ascii="Book Antiqua" w:eastAsia="宋体" w:hAnsi="Book Antiqua" w:cs="Times New Roman"/>
          <w:color w:val="000000" w:themeColor="text1"/>
          <w:sz w:val="24"/>
          <w:szCs w:val="24"/>
        </w:rPr>
        <w:t>National Natural Science Foundation of China, No. 81773214.</w:t>
      </w:r>
    </w:p>
    <w:p w14:paraId="242E7CF8" w14:textId="77777777" w:rsidR="000B4E1D" w:rsidRPr="00E5031B" w:rsidRDefault="000B4E1D" w:rsidP="000304B9">
      <w:pPr>
        <w:adjustRightInd w:val="0"/>
        <w:snapToGrid w:val="0"/>
        <w:spacing w:line="360" w:lineRule="auto"/>
        <w:rPr>
          <w:rFonts w:ascii="Book Antiqua" w:eastAsia="宋体" w:hAnsi="Book Antiqua" w:cs="Times New Roman"/>
          <w:color w:val="000000" w:themeColor="text1"/>
          <w:sz w:val="24"/>
          <w:szCs w:val="24"/>
        </w:rPr>
      </w:pPr>
    </w:p>
    <w:p w14:paraId="220ACBF3" w14:textId="416492EF" w:rsidR="00BB038F" w:rsidRPr="00E5031B" w:rsidRDefault="00BB038F" w:rsidP="000304B9">
      <w:pPr>
        <w:adjustRightInd w:val="0"/>
        <w:snapToGrid w:val="0"/>
        <w:spacing w:line="360" w:lineRule="auto"/>
        <w:rPr>
          <w:rFonts w:ascii="Book Antiqua" w:hAnsi="Book Antiqua"/>
          <w:color w:val="000000" w:themeColor="text1"/>
          <w:sz w:val="24"/>
          <w:szCs w:val="24"/>
        </w:rPr>
      </w:pPr>
      <w:r w:rsidRPr="00E5031B">
        <w:rPr>
          <w:rFonts w:ascii="Book Antiqua" w:hAnsi="Book Antiqua"/>
          <w:b/>
          <w:color w:val="000000" w:themeColor="text1"/>
          <w:sz w:val="24"/>
          <w:szCs w:val="24"/>
        </w:rPr>
        <w:t>Corresponding author: Ai-W</w:t>
      </w:r>
      <w:r w:rsidR="00EF1DD5" w:rsidRPr="00E5031B">
        <w:rPr>
          <w:rFonts w:ascii="Book Antiqua" w:hAnsi="Book Antiqua"/>
          <w:b/>
          <w:color w:val="000000" w:themeColor="text1"/>
          <w:sz w:val="24"/>
          <w:szCs w:val="24"/>
        </w:rPr>
        <w:t>en Wu, MD, PhD, Full Professor</w:t>
      </w:r>
      <w:r w:rsidRPr="00E5031B">
        <w:rPr>
          <w:rFonts w:ascii="Book Antiqua" w:hAnsi="Book Antiqua"/>
          <w:b/>
          <w:color w:val="000000" w:themeColor="text1"/>
          <w:sz w:val="24"/>
          <w:szCs w:val="24"/>
        </w:rPr>
        <w:t xml:space="preserve">, </w:t>
      </w:r>
      <w:r w:rsidRPr="00E5031B">
        <w:rPr>
          <w:rFonts w:ascii="Book Antiqua" w:eastAsia="宋体" w:hAnsi="Book Antiqua" w:cs="Times New Roman"/>
          <w:color w:val="000000" w:themeColor="text1"/>
          <w:sz w:val="24"/>
          <w:szCs w:val="24"/>
        </w:rPr>
        <w:t xml:space="preserve">Key laboratory of Carcinogenesis and Translational Research (Ministry of Education), Department of Gastrointestinal Cancer Center, Unit III, Peking University Cancer Hospital and Institute, </w:t>
      </w:r>
      <w:r w:rsidR="000D1810" w:rsidRPr="00E5031B">
        <w:rPr>
          <w:rFonts w:ascii="Book Antiqua" w:eastAsia="宋体" w:hAnsi="Book Antiqua" w:cs="Times New Roman"/>
          <w:color w:val="000000" w:themeColor="text1"/>
          <w:sz w:val="24"/>
          <w:szCs w:val="24"/>
        </w:rPr>
        <w:t xml:space="preserve">No. 52 </w:t>
      </w:r>
      <w:proofErr w:type="spellStart"/>
      <w:r w:rsidR="000D1810" w:rsidRPr="00E5031B">
        <w:rPr>
          <w:rFonts w:ascii="Book Antiqua" w:eastAsia="宋体" w:hAnsi="Book Antiqua" w:cs="Times New Roman"/>
          <w:color w:val="000000" w:themeColor="text1"/>
          <w:sz w:val="24"/>
          <w:szCs w:val="24"/>
        </w:rPr>
        <w:t>Fucheng</w:t>
      </w:r>
      <w:proofErr w:type="spellEnd"/>
      <w:r w:rsidR="000D1810" w:rsidRPr="00E5031B">
        <w:rPr>
          <w:rFonts w:ascii="Book Antiqua" w:eastAsia="宋体" w:hAnsi="Book Antiqua" w:cs="Times New Roman"/>
          <w:color w:val="000000" w:themeColor="text1"/>
          <w:sz w:val="24"/>
          <w:szCs w:val="24"/>
        </w:rPr>
        <w:t xml:space="preserve"> Road, </w:t>
      </w:r>
      <w:proofErr w:type="spellStart"/>
      <w:r w:rsidR="000D1810" w:rsidRPr="00E5031B">
        <w:rPr>
          <w:rFonts w:ascii="Book Antiqua" w:eastAsia="宋体" w:hAnsi="Book Antiqua" w:cs="Times New Roman"/>
          <w:color w:val="000000" w:themeColor="text1"/>
          <w:sz w:val="24"/>
          <w:szCs w:val="24"/>
        </w:rPr>
        <w:t>Haidian</w:t>
      </w:r>
      <w:proofErr w:type="spellEnd"/>
      <w:r w:rsidR="000D1810" w:rsidRPr="00E5031B">
        <w:rPr>
          <w:rFonts w:ascii="Book Antiqua" w:eastAsia="宋体" w:hAnsi="Book Antiqua" w:cs="Times New Roman"/>
          <w:color w:val="000000" w:themeColor="text1"/>
          <w:sz w:val="24"/>
          <w:szCs w:val="24"/>
        </w:rPr>
        <w:t xml:space="preserve"> District, </w:t>
      </w:r>
      <w:r w:rsidRPr="00E5031B">
        <w:rPr>
          <w:rFonts w:ascii="Book Antiqua" w:hAnsi="Book Antiqua"/>
          <w:color w:val="000000" w:themeColor="text1"/>
          <w:sz w:val="24"/>
          <w:szCs w:val="24"/>
        </w:rPr>
        <w:t xml:space="preserve">Beijing 100142, China. </w:t>
      </w:r>
      <w:r w:rsidR="00686D43" w:rsidRPr="00E5031B">
        <w:rPr>
          <w:rFonts w:ascii="Book Antiqua" w:hAnsi="Book Antiqua"/>
          <w:sz w:val="24"/>
          <w:szCs w:val="24"/>
        </w:rPr>
        <w:t>wuaw@sina.com</w:t>
      </w:r>
    </w:p>
    <w:p w14:paraId="393B8FEE" w14:textId="77777777" w:rsidR="00592285" w:rsidRPr="00E5031B" w:rsidRDefault="00592285" w:rsidP="000304B9">
      <w:pPr>
        <w:widowControl/>
        <w:adjustRightInd w:val="0"/>
        <w:snapToGrid w:val="0"/>
        <w:spacing w:line="360" w:lineRule="auto"/>
        <w:rPr>
          <w:rFonts w:ascii="Book Antiqua" w:hAnsi="Book Antiqua"/>
          <w:b/>
          <w:color w:val="000000" w:themeColor="text1"/>
          <w:sz w:val="24"/>
          <w:szCs w:val="24"/>
        </w:rPr>
      </w:pPr>
    </w:p>
    <w:p w14:paraId="0B7CCDBC" w14:textId="5FD27BFE" w:rsidR="00592285" w:rsidRPr="00E5031B" w:rsidRDefault="00592285" w:rsidP="000304B9">
      <w:pPr>
        <w:widowControl/>
        <w:adjustRightInd w:val="0"/>
        <w:snapToGrid w:val="0"/>
        <w:spacing w:line="360" w:lineRule="auto"/>
        <w:rPr>
          <w:rFonts w:ascii="Book Antiqua" w:hAnsi="Book Antiqua"/>
          <w:b/>
          <w:color w:val="000000" w:themeColor="text1"/>
          <w:sz w:val="24"/>
          <w:szCs w:val="24"/>
        </w:rPr>
      </w:pPr>
      <w:r w:rsidRPr="00E5031B">
        <w:rPr>
          <w:rFonts w:ascii="Book Antiqua" w:hAnsi="Book Antiqua"/>
          <w:b/>
          <w:color w:val="000000" w:themeColor="text1"/>
          <w:sz w:val="24"/>
          <w:szCs w:val="24"/>
        </w:rPr>
        <w:t xml:space="preserve">Received: </w:t>
      </w:r>
      <w:r w:rsidRPr="00E5031B">
        <w:rPr>
          <w:rFonts w:ascii="Book Antiqua" w:hAnsi="Book Antiqua"/>
          <w:color w:val="000000" w:themeColor="text1"/>
          <w:sz w:val="24"/>
          <w:szCs w:val="24"/>
        </w:rPr>
        <w:t>September 27, 2019</w:t>
      </w:r>
    </w:p>
    <w:p w14:paraId="4DED4A29" w14:textId="0E66B697" w:rsidR="00592285" w:rsidRPr="00E5031B" w:rsidRDefault="00592285" w:rsidP="000304B9">
      <w:pPr>
        <w:widowControl/>
        <w:adjustRightInd w:val="0"/>
        <w:snapToGrid w:val="0"/>
        <w:spacing w:line="360" w:lineRule="auto"/>
        <w:rPr>
          <w:rFonts w:ascii="Book Antiqua" w:hAnsi="Book Antiqua"/>
          <w:b/>
          <w:color w:val="000000" w:themeColor="text1"/>
          <w:sz w:val="24"/>
          <w:szCs w:val="24"/>
        </w:rPr>
      </w:pPr>
      <w:r w:rsidRPr="00E5031B">
        <w:rPr>
          <w:rFonts w:ascii="Book Antiqua" w:hAnsi="Book Antiqua"/>
          <w:b/>
          <w:color w:val="000000" w:themeColor="text1"/>
          <w:sz w:val="24"/>
          <w:szCs w:val="24"/>
        </w:rPr>
        <w:lastRenderedPageBreak/>
        <w:t xml:space="preserve">Revised: </w:t>
      </w:r>
      <w:r w:rsidRPr="00E5031B">
        <w:rPr>
          <w:rFonts w:ascii="Book Antiqua" w:hAnsi="Book Antiqua"/>
          <w:color w:val="000000" w:themeColor="text1"/>
          <w:sz w:val="24"/>
          <w:szCs w:val="24"/>
        </w:rPr>
        <w:t>November 27, 2019</w:t>
      </w:r>
    </w:p>
    <w:p w14:paraId="2342EED2" w14:textId="1A35ACBA" w:rsidR="00592285" w:rsidRPr="00E5031B" w:rsidRDefault="00592285" w:rsidP="000304B9">
      <w:pPr>
        <w:widowControl/>
        <w:adjustRightInd w:val="0"/>
        <w:snapToGrid w:val="0"/>
        <w:spacing w:line="360" w:lineRule="auto"/>
        <w:rPr>
          <w:rFonts w:ascii="Book Antiqua" w:hAnsi="Book Antiqua"/>
          <w:b/>
          <w:color w:val="000000" w:themeColor="text1"/>
          <w:sz w:val="24"/>
          <w:szCs w:val="24"/>
        </w:rPr>
      </w:pPr>
      <w:r w:rsidRPr="00E5031B">
        <w:rPr>
          <w:rFonts w:ascii="Book Antiqua" w:hAnsi="Book Antiqua"/>
          <w:b/>
          <w:color w:val="000000" w:themeColor="text1"/>
          <w:sz w:val="24"/>
          <w:szCs w:val="24"/>
        </w:rPr>
        <w:t xml:space="preserve">Accepted: </w:t>
      </w:r>
      <w:r w:rsidR="001F0AC0" w:rsidRPr="00E5031B">
        <w:rPr>
          <w:rFonts w:ascii="Book Antiqua" w:hAnsi="Book Antiqua"/>
          <w:bCs/>
          <w:color w:val="000000" w:themeColor="text1"/>
          <w:sz w:val="24"/>
          <w:szCs w:val="24"/>
        </w:rPr>
        <w:t>January 14, 2020</w:t>
      </w:r>
    </w:p>
    <w:p w14:paraId="59F3E5F4" w14:textId="67B542B8" w:rsidR="00592285" w:rsidRPr="00E5031B" w:rsidRDefault="00592285" w:rsidP="000304B9">
      <w:pPr>
        <w:widowControl/>
        <w:adjustRightInd w:val="0"/>
        <w:snapToGrid w:val="0"/>
        <w:spacing w:line="360" w:lineRule="auto"/>
        <w:rPr>
          <w:rFonts w:ascii="Book Antiqua" w:hAnsi="Book Antiqua"/>
          <w:b/>
          <w:color w:val="000000" w:themeColor="text1"/>
          <w:sz w:val="24"/>
          <w:szCs w:val="24"/>
        </w:rPr>
      </w:pPr>
      <w:r w:rsidRPr="00E5031B">
        <w:rPr>
          <w:rFonts w:ascii="Book Antiqua" w:hAnsi="Book Antiqua"/>
          <w:b/>
          <w:color w:val="000000" w:themeColor="text1"/>
          <w:sz w:val="24"/>
          <w:szCs w:val="24"/>
        </w:rPr>
        <w:t>Published online:</w:t>
      </w:r>
      <w:bookmarkEnd w:id="0"/>
      <w:r w:rsidR="00E5031B" w:rsidRPr="00E5031B">
        <w:rPr>
          <w:rFonts w:ascii="Book Antiqua" w:hAnsi="Book Antiqua"/>
          <w:sz w:val="24"/>
          <w:szCs w:val="24"/>
        </w:rPr>
        <w:t xml:space="preserve"> </w:t>
      </w:r>
      <w:r w:rsidR="00E5031B" w:rsidRPr="003B498E">
        <w:rPr>
          <w:rFonts w:ascii="Book Antiqua" w:hAnsi="Book Antiqua"/>
          <w:sz w:val="24"/>
          <w:szCs w:val="24"/>
        </w:rPr>
        <w:t>March</w:t>
      </w:r>
      <w:r w:rsidR="00E5031B" w:rsidRPr="003B498E">
        <w:rPr>
          <w:rFonts w:ascii="Book Antiqua" w:hAnsi="Book Antiqua" w:hint="eastAsia"/>
          <w:sz w:val="24"/>
          <w:szCs w:val="24"/>
        </w:rPr>
        <w:t xml:space="preserve"> 15, 2020</w:t>
      </w:r>
    </w:p>
    <w:p w14:paraId="2CF5EC07" w14:textId="77777777" w:rsidR="00EF1DD5" w:rsidRPr="00E5031B" w:rsidRDefault="00EF1DD5" w:rsidP="000304B9">
      <w:pPr>
        <w:widowControl/>
        <w:adjustRightInd w:val="0"/>
        <w:snapToGrid w:val="0"/>
        <w:spacing w:line="360" w:lineRule="auto"/>
        <w:rPr>
          <w:rFonts w:ascii="Book Antiqua" w:hAnsi="Book Antiqua"/>
          <w:b/>
          <w:color w:val="000000" w:themeColor="text1"/>
          <w:sz w:val="24"/>
          <w:szCs w:val="24"/>
        </w:rPr>
      </w:pPr>
      <w:r w:rsidRPr="00E5031B">
        <w:rPr>
          <w:rFonts w:ascii="Book Antiqua" w:hAnsi="Book Antiqua"/>
          <w:b/>
          <w:color w:val="000000" w:themeColor="text1"/>
          <w:sz w:val="24"/>
          <w:szCs w:val="24"/>
        </w:rPr>
        <w:br w:type="page"/>
      </w:r>
    </w:p>
    <w:p w14:paraId="27181996" w14:textId="1E9DF613" w:rsidR="00592285" w:rsidRPr="00E5031B" w:rsidRDefault="00592285" w:rsidP="000304B9">
      <w:pPr>
        <w:widowControl/>
        <w:adjustRightInd w:val="0"/>
        <w:snapToGrid w:val="0"/>
        <w:spacing w:line="360" w:lineRule="auto"/>
        <w:rPr>
          <w:rFonts w:ascii="Book Antiqua" w:hAnsi="Book Antiqua"/>
          <w:b/>
          <w:color w:val="000000" w:themeColor="text1"/>
          <w:sz w:val="24"/>
          <w:szCs w:val="24"/>
        </w:rPr>
      </w:pPr>
      <w:r w:rsidRPr="00E5031B">
        <w:rPr>
          <w:rFonts w:ascii="Book Antiqua" w:hAnsi="Book Antiqua"/>
          <w:b/>
          <w:color w:val="000000" w:themeColor="text1"/>
          <w:sz w:val="24"/>
          <w:szCs w:val="24"/>
        </w:rPr>
        <w:lastRenderedPageBreak/>
        <w:t>Abstract</w:t>
      </w:r>
    </w:p>
    <w:p w14:paraId="420D3F64" w14:textId="77777777" w:rsidR="00592285" w:rsidRPr="00E5031B" w:rsidRDefault="00592285" w:rsidP="000304B9">
      <w:pPr>
        <w:adjustRightInd w:val="0"/>
        <w:snapToGrid w:val="0"/>
        <w:spacing w:line="360" w:lineRule="auto"/>
        <w:rPr>
          <w:rFonts w:ascii="Book Antiqua" w:hAnsi="Book Antiqua"/>
          <w:color w:val="000000" w:themeColor="text1"/>
          <w:sz w:val="24"/>
          <w:szCs w:val="24"/>
        </w:rPr>
      </w:pPr>
      <w:r w:rsidRPr="00E5031B">
        <w:rPr>
          <w:rFonts w:ascii="Book Antiqua" w:hAnsi="Book Antiqua"/>
          <w:color w:val="000000" w:themeColor="text1"/>
          <w:sz w:val="24"/>
          <w:szCs w:val="24"/>
        </w:rPr>
        <w:t>BACKGROUND</w:t>
      </w:r>
    </w:p>
    <w:p w14:paraId="584200B7" w14:textId="1145C9A8" w:rsidR="00A758E7" w:rsidRPr="00E5031B" w:rsidRDefault="00222F34" w:rsidP="000304B9">
      <w:pPr>
        <w:adjustRightInd w:val="0"/>
        <w:snapToGrid w:val="0"/>
        <w:spacing w:line="360" w:lineRule="auto"/>
        <w:rPr>
          <w:rFonts w:ascii="Book Antiqua" w:eastAsiaTheme="majorEastAsia" w:hAnsi="Book Antiqua" w:cs="Times New Roman"/>
          <w:bCs/>
          <w:color w:val="000000" w:themeColor="text1"/>
          <w:sz w:val="24"/>
          <w:szCs w:val="24"/>
        </w:rPr>
      </w:pPr>
      <w:r w:rsidRPr="00E5031B">
        <w:rPr>
          <w:rFonts w:ascii="Book Antiqua" w:eastAsiaTheme="majorEastAsia" w:hAnsi="Book Antiqua" w:cs="Times New Roman"/>
          <w:bCs/>
          <w:color w:val="000000" w:themeColor="text1"/>
          <w:sz w:val="24"/>
          <w:szCs w:val="24"/>
        </w:rPr>
        <w:t>Malignant bowel obstruction (MBO) is a common event for</w:t>
      </w:r>
      <w:r w:rsidR="00EE433C" w:rsidRPr="00E5031B">
        <w:rPr>
          <w:rFonts w:ascii="Book Antiqua" w:eastAsiaTheme="majorEastAsia" w:hAnsi="Book Antiqua" w:cs="Times New Roman"/>
          <w:bCs/>
          <w:color w:val="000000" w:themeColor="text1"/>
          <w:sz w:val="24"/>
          <w:szCs w:val="24"/>
        </w:rPr>
        <w:t xml:space="preserve"> end-stage</w:t>
      </w:r>
      <w:r w:rsidRPr="00E5031B">
        <w:rPr>
          <w:rFonts w:ascii="Book Antiqua" w:eastAsiaTheme="majorEastAsia" w:hAnsi="Book Antiqua" w:cs="Times New Roman"/>
          <w:bCs/>
          <w:color w:val="000000" w:themeColor="text1"/>
          <w:sz w:val="24"/>
          <w:szCs w:val="24"/>
        </w:rPr>
        <w:t xml:space="preserve"> </w:t>
      </w:r>
      <w:r w:rsidRPr="00E5031B">
        <w:rPr>
          <w:rFonts w:ascii="Book Antiqua" w:eastAsia="宋体" w:hAnsi="Book Antiqua" w:cs="Times New Roman"/>
          <w:bCs/>
          <w:color w:val="000000" w:themeColor="text1"/>
          <w:sz w:val="24"/>
          <w:szCs w:val="24"/>
        </w:rPr>
        <w:t>g</w:t>
      </w:r>
      <w:r w:rsidRPr="00E5031B">
        <w:rPr>
          <w:rFonts w:ascii="Book Antiqua" w:hAnsi="Book Antiqua" w:cs="Times New Roman"/>
          <w:bCs/>
          <w:color w:val="000000" w:themeColor="text1"/>
          <w:kern w:val="0"/>
          <w:sz w:val="24"/>
          <w:szCs w:val="24"/>
        </w:rPr>
        <w:t>astrointestinal</w:t>
      </w:r>
      <w:r w:rsidRPr="00E5031B">
        <w:rPr>
          <w:rFonts w:ascii="Book Antiqua" w:eastAsiaTheme="majorEastAsia" w:hAnsi="Book Antiqua" w:cs="Times New Roman"/>
          <w:bCs/>
          <w:color w:val="000000" w:themeColor="text1"/>
          <w:sz w:val="24"/>
          <w:szCs w:val="24"/>
        </w:rPr>
        <w:t xml:space="preserve"> cancer patients.</w:t>
      </w:r>
      <w:r w:rsidR="006526D0" w:rsidRPr="00E5031B">
        <w:rPr>
          <w:rFonts w:ascii="Book Antiqua" w:eastAsiaTheme="majorEastAsia" w:hAnsi="Book Antiqua" w:cs="Times New Roman"/>
          <w:bCs/>
          <w:color w:val="000000" w:themeColor="text1"/>
          <w:sz w:val="24"/>
          <w:szCs w:val="24"/>
        </w:rPr>
        <w:t xml:space="preserve"> </w:t>
      </w:r>
      <w:r w:rsidR="00A758E7" w:rsidRPr="00E5031B">
        <w:rPr>
          <w:rFonts w:ascii="Book Antiqua" w:eastAsiaTheme="majorEastAsia" w:hAnsi="Book Antiqua" w:cs="Times New Roman"/>
          <w:bCs/>
          <w:color w:val="000000" w:themeColor="text1"/>
          <w:sz w:val="24"/>
          <w:szCs w:val="24"/>
        </w:rPr>
        <w:t>Previous</w:t>
      </w:r>
      <w:r w:rsidRPr="00E5031B">
        <w:rPr>
          <w:rFonts w:ascii="Book Antiqua" w:eastAsiaTheme="majorEastAsia" w:hAnsi="Book Antiqua" w:cs="Times New Roman"/>
          <w:bCs/>
          <w:color w:val="000000" w:themeColor="text1"/>
          <w:sz w:val="24"/>
          <w:szCs w:val="24"/>
        </w:rPr>
        <w:t xml:space="preserve"> </w:t>
      </w:r>
      <w:r w:rsidR="00A758E7" w:rsidRPr="00E5031B">
        <w:rPr>
          <w:rFonts w:ascii="Book Antiqua" w:eastAsiaTheme="majorEastAsia" w:hAnsi="Book Antiqua" w:cs="Times New Roman"/>
          <w:bCs/>
          <w:color w:val="000000" w:themeColor="text1"/>
          <w:sz w:val="24"/>
          <w:szCs w:val="24"/>
        </w:rPr>
        <w:t>studies had demonstrated manifestations and clinical management of MBO with mixed malignancies. There still lack report</w:t>
      </w:r>
      <w:r w:rsidR="00FA717E" w:rsidRPr="00E5031B">
        <w:rPr>
          <w:rFonts w:ascii="Book Antiqua" w:eastAsiaTheme="majorEastAsia" w:hAnsi="Book Antiqua" w:cs="Times New Roman"/>
          <w:bCs/>
          <w:color w:val="000000" w:themeColor="text1"/>
          <w:sz w:val="24"/>
          <w:szCs w:val="24"/>
        </w:rPr>
        <w:t>s</w:t>
      </w:r>
      <w:r w:rsidR="00A758E7" w:rsidRPr="00E5031B">
        <w:rPr>
          <w:rFonts w:ascii="Book Antiqua" w:eastAsiaTheme="majorEastAsia" w:hAnsi="Book Antiqua" w:cs="Times New Roman"/>
          <w:bCs/>
          <w:color w:val="000000" w:themeColor="text1"/>
          <w:sz w:val="24"/>
          <w:szCs w:val="24"/>
        </w:rPr>
        <w:t xml:space="preserve"> of the surgical treatment of MBO.</w:t>
      </w:r>
    </w:p>
    <w:p w14:paraId="3D55DBD7" w14:textId="77777777" w:rsidR="00592285" w:rsidRPr="00E5031B" w:rsidRDefault="00592285" w:rsidP="000304B9">
      <w:pPr>
        <w:adjustRightInd w:val="0"/>
        <w:snapToGrid w:val="0"/>
        <w:spacing w:line="360" w:lineRule="auto"/>
        <w:rPr>
          <w:rFonts w:ascii="Book Antiqua" w:hAnsi="Book Antiqua"/>
          <w:color w:val="000000" w:themeColor="text1"/>
          <w:sz w:val="24"/>
          <w:szCs w:val="24"/>
        </w:rPr>
      </w:pPr>
    </w:p>
    <w:p w14:paraId="0CFF753C" w14:textId="77777777" w:rsidR="00592285" w:rsidRPr="00E5031B" w:rsidRDefault="00592285" w:rsidP="000304B9">
      <w:pPr>
        <w:adjustRightInd w:val="0"/>
        <w:snapToGrid w:val="0"/>
        <w:spacing w:line="360" w:lineRule="auto"/>
        <w:rPr>
          <w:rFonts w:ascii="Book Antiqua" w:eastAsiaTheme="majorEastAsia" w:hAnsi="Book Antiqua" w:cs="Times New Roman"/>
          <w:bCs/>
          <w:color w:val="000000" w:themeColor="text1"/>
          <w:sz w:val="24"/>
          <w:szCs w:val="24"/>
        </w:rPr>
      </w:pPr>
      <w:r w:rsidRPr="00E5031B">
        <w:rPr>
          <w:rFonts w:ascii="Book Antiqua" w:eastAsiaTheme="majorEastAsia" w:hAnsi="Book Antiqua" w:cs="Times New Roman"/>
          <w:bCs/>
          <w:color w:val="000000" w:themeColor="text1"/>
          <w:sz w:val="24"/>
          <w:szCs w:val="24"/>
        </w:rPr>
        <w:t>AIM</w:t>
      </w:r>
    </w:p>
    <w:p w14:paraId="23E8FBFE" w14:textId="77777777" w:rsidR="00592285" w:rsidRPr="00E5031B" w:rsidRDefault="005773FB"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 xml:space="preserve">To analyze the short-term outcomes and prognosis of palliative surgery for MBO caused by </w:t>
      </w:r>
      <w:r w:rsidRPr="00E5031B">
        <w:rPr>
          <w:rFonts w:ascii="Book Antiqua" w:hAnsi="Book Antiqua" w:cs="Times New Roman"/>
          <w:color w:val="000000" w:themeColor="text1"/>
          <w:kern w:val="0"/>
          <w:sz w:val="24"/>
          <w:szCs w:val="24"/>
        </w:rPr>
        <w:t>gastrointestinal cancer</w:t>
      </w:r>
      <w:r w:rsidRPr="00E5031B">
        <w:rPr>
          <w:rFonts w:ascii="Book Antiqua" w:eastAsia="宋体" w:hAnsi="Book Antiqua" w:cs="Times New Roman"/>
          <w:color w:val="000000" w:themeColor="text1"/>
          <w:sz w:val="24"/>
          <w:szCs w:val="24"/>
        </w:rPr>
        <w:t>.</w:t>
      </w:r>
    </w:p>
    <w:p w14:paraId="73534B36" w14:textId="77777777" w:rsidR="00592285" w:rsidRPr="00E5031B" w:rsidRDefault="00592285" w:rsidP="000304B9">
      <w:pPr>
        <w:adjustRightInd w:val="0"/>
        <w:snapToGrid w:val="0"/>
        <w:spacing w:line="360" w:lineRule="auto"/>
        <w:rPr>
          <w:rFonts w:ascii="Book Antiqua" w:hAnsi="Book Antiqua"/>
          <w:color w:val="000000" w:themeColor="text1"/>
          <w:sz w:val="24"/>
          <w:szCs w:val="24"/>
        </w:rPr>
      </w:pPr>
    </w:p>
    <w:p w14:paraId="0F0263C5" w14:textId="77777777" w:rsidR="00592285" w:rsidRPr="00E5031B" w:rsidRDefault="00592285"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hAnsi="Book Antiqua"/>
          <w:color w:val="000000" w:themeColor="text1"/>
          <w:sz w:val="24"/>
          <w:szCs w:val="24"/>
        </w:rPr>
        <w:t>METHODS</w:t>
      </w:r>
    </w:p>
    <w:p w14:paraId="4F875C51" w14:textId="5435EC2B" w:rsidR="00592285" w:rsidRPr="00E5031B" w:rsidRDefault="002743D8"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hAnsi="Book Antiqua" w:cs="Times New Roman"/>
          <w:color w:val="000000" w:themeColor="text1"/>
          <w:sz w:val="24"/>
          <w:szCs w:val="24"/>
          <w:shd w:val="clear" w:color="auto" w:fill="FFFFFF"/>
        </w:rPr>
        <w:t>A r</w:t>
      </w:r>
      <w:r w:rsidR="005A073B" w:rsidRPr="00E5031B">
        <w:rPr>
          <w:rFonts w:ascii="Book Antiqua" w:hAnsi="Book Antiqua" w:cs="Times New Roman"/>
          <w:color w:val="000000" w:themeColor="text1"/>
          <w:sz w:val="24"/>
          <w:szCs w:val="24"/>
          <w:shd w:val="clear" w:color="auto" w:fill="FFFFFF"/>
        </w:rPr>
        <w:t>etrospective chart review of </w:t>
      </w:r>
      <w:r w:rsidR="001345B9" w:rsidRPr="00E5031B">
        <w:rPr>
          <w:rFonts w:ascii="Book Antiqua" w:hAnsi="Book Antiqua" w:cs="Times New Roman"/>
          <w:color w:val="000000" w:themeColor="text1"/>
          <w:kern w:val="0"/>
          <w:sz w:val="24"/>
          <w:szCs w:val="24"/>
        </w:rPr>
        <w:t>61</w:t>
      </w:r>
      <w:r w:rsidR="001345B9" w:rsidRPr="00E5031B">
        <w:rPr>
          <w:rFonts w:ascii="Book Antiqua" w:eastAsia="宋体" w:hAnsi="Book Antiqua" w:cs="Times New Roman"/>
          <w:color w:val="000000" w:themeColor="text1"/>
          <w:sz w:val="24"/>
          <w:szCs w:val="24"/>
        </w:rPr>
        <w:t xml:space="preserve"> patients received palliative surgery between Jan</w:t>
      </w:r>
      <w:r w:rsidR="001F0AC0" w:rsidRPr="00E5031B">
        <w:rPr>
          <w:rFonts w:ascii="Book Antiqua" w:eastAsia="宋体" w:hAnsi="Book Antiqua" w:cs="Times New Roman"/>
          <w:color w:val="000000" w:themeColor="text1"/>
          <w:sz w:val="24"/>
          <w:szCs w:val="24"/>
        </w:rPr>
        <w:t>uary</w:t>
      </w:r>
      <w:r w:rsidR="001345B9" w:rsidRPr="00E5031B">
        <w:rPr>
          <w:rFonts w:ascii="Book Antiqua" w:eastAsia="宋体" w:hAnsi="Book Antiqua" w:cs="Times New Roman"/>
          <w:color w:val="000000" w:themeColor="text1"/>
          <w:sz w:val="24"/>
          <w:szCs w:val="24"/>
        </w:rPr>
        <w:t xml:space="preserve"> 2016 to </w:t>
      </w:r>
      <w:r w:rsidR="001F0AC0" w:rsidRPr="00E5031B">
        <w:rPr>
          <w:rFonts w:ascii="Book Antiqua" w:eastAsia="宋体" w:hAnsi="Book Antiqua" w:cs="Times New Roman"/>
          <w:color w:val="000000" w:themeColor="text1"/>
          <w:sz w:val="24"/>
          <w:szCs w:val="24"/>
        </w:rPr>
        <w:t>October</w:t>
      </w:r>
      <w:r w:rsidR="001345B9" w:rsidRPr="00E5031B">
        <w:rPr>
          <w:rFonts w:ascii="Book Antiqua" w:eastAsia="宋体" w:hAnsi="Book Antiqua" w:cs="Times New Roman"/>
          <w:color w:val="000000" w:themeColor="text1"/>
          <w:sz w:val="24"/>
          <w:szCs w:val="24"/>
        </w:rPr>
        <w:t xml:space="preserve"> 2018</w:t>
      </w:r>
      <w:r w:rsidRPr="00E5031B">
        <w:rPr>
          <w:rFonts w:ascii="Book Antiqua" w:eastAsia="宋体" w:hAnsi="Book Antiqua" w:cs="Times New Roman"/>
          <w:color w:val="000000" w:themeColor="text1"/>
          <w:sz w:val="24"/>
          <w:szCs w:val="24"/>
        </w:rPr>
        <w:t xml:space="preserve"> was performed, of which </w:t>
      </w:r>
      <w:r w:rsidR="005A073B" w:rsidRPr="00E5031B">
        <w:rPr>
          <w:rFonts w:ascii="Book Antiqua" w:eastAsia="宋体" w:hAnsi="Book Antiqua" w:cs="Times New Roman"/>
          <w:color w:val="000000" w:themeColor="text1"/>
          <w:sz w:val="24"/>
          <w:szCs w:val="24"/>
        </w:rPr>
        <w:t>31 patients underwent massive debulking surgery (MDS) and 30 u</w:t>
      </w:r>
      <w:r w:rsidR="00592285" w:rsidRPr="00E5031B">
        <w:rPr>
          <w:rFonts w:ascii="Book Antiqua" w:eastAsia="宋体" w:hAnsi="Book Antiqua" w:cs="Times New Roman"/>
          <w:color w:val="000000" w:themeColor="text1"/>
          <w:sz w:val="24"/>
          <w:szCs w:val="24"/>
        </w:rPr>
        <w:t xml:space="preserve">nderwent ostomy/by-pass surgery </w:t>
      </w:r>
      <w:r w:rsidR="005A073B" w:rsidRPr="00E5031B">
        <w:rPr>
          <w:rFonts w:ascii="Book Antiqua" w:eastAsia="宋体" w:hAnsi="Book Antiqua" w:cs="Times New Roman"/>
          <w:color w:val="000000" w:themeColor="text1"/>
          <w:sz w:val="24"/>
          <w:szCs w:val="24"/>
        </w:rPr>
        <w:t xml:space="preserve">(OBS). </w:t>
      </w:r>
      <w:r w:rsidR="001345B9" w:rsidRPr="00E5031B">
        <w:rPr>
          <w:rFonts w:ascii="Book Antiqua" w:eastAsia="宋体" w:hAnsi="Book Antiqua" w:cs="Times New Roman"/>
          <w:color w:val="000000" w:themeColor="text1"/>
          <w:sz w:val="24"/>
          <w:szCs w:val="24"/>
        </w:rPr>
        <w:t>The 60-</w:t>
      </w:r>
      <w:r w:rsidR="00592285" w:rsidRPr="00E5031B">
        <w:rPr>
          <w:rFonts w:ascii="Book Antiqua" w:eastAsia="宋体" w:hAnsi="Book Antiqua" w:cs="Times New Roman"/>
          <w:color w:val="000000" w:themeColor="text1"/>
          <w:sz w:val="24"/>
          <w:szCs w:val="24"/>
        </w:rPr>
        <w:t>d</w:t>
      </w:r>
      <w:r w:rsidR="001345B9" w:rsidRPr="00E5031B">
        <w:rPr>
          <w:rFonts w:ascii="Book Antiqua" w:eastAsia="宋体" w:hAnsi="Book Antiqua" w:cs="Times New Roman"/>
          <w:color w:val="000000" w:themeColor="text1"/>
          <w:sz w:val="24"/>
          <w:szCs w:val="24"/>
        </w:rPr>
        <w:t xml:space="preserve"> symptom palliation rate, 30-</w:t>
      </w:r>
      <w:r w:rsidR="00592285" w:rsidRPr="00E5031B">
        <w:rPr>
          <w:rFonts w:ascii="Book Antiqua" w:eastAsia="宋体" w:hAnsi="Book Antiqua" w:cs="Times New Roman"/>
          <w:color w:val="000000" w:themeColor="text1"/>
          <w:sz w:val="24"/>
          <w:szCs w:val="24"/>
        </w:rPr>
        <w:t>d</w:t>
      </w:r>
      <w:r w:rsidR="001345B9" w:rsidRPr="00E5031B">
        <w:rPr>
          <w:rFonts w:ascii="Book Antiqua" w:eastAsia="宋体" w:hAnsi="Book Antiqua" w:cs="Times New Roman"/>
          <w:color w:val="000000" w:themeColor="text1"/>
          <w:sz w:val="24"/>
          <w:szCs w:val="24"/>
        </w:rPr>
        <w:t xml:space="preserve"> morbidity and mortality, and overall survival rates were compared between the two groups.</w:t>
      </w:r>
    </w:p>
    <w:p w14:paraId="2B14BC96" w14:textId="77777777" w:rsidR="00592285" w:rsidRPr="00E5031B" w:rsidRDefault="00592285" w:rsidP="000304B9">
      <w:pPr>
        <w:adjustRightInd w:val="0"/>
        <w:snapToGrid w:val="0"/>
        <w:spacing w:line="360" w:lineRule="auto"/>
        <w:rPr>
          <w:rFonts w:ascii="Book Antiqua" w:eastAsia="宋体" w:hAnsi="Book Antiqua" w:cs="Times New Roman"/>
          <w:color w:val="000000" w:themeColor="text1"/>
          <w:sz w:val="24"/>
          <w:szCs w:val="24"/>
        </w:rPr>
      </w:pPr>
    </w:p>
    <w:p w14:paraId="084A8C42" w14:textId="55939132" w:rsidR="005773FB" w:rsidRPr="00E5031B" w:rsidRDefault="005773FB"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Theme="majorEastAsia" w:hAnsi="Book Antiqua" w:cs="Times New Roman"/>
          <w:bCs/>
          <w:color w:val="000000" w:themeColor="text1"/>
          <w:sz w:val="24"/>
          <w:szCs w:val="24"/>
        </w:rPr>
        <w:t>R</w:t>
      </w:r>
      <w:r w:rsidR="002743D8" w:rsidRPr="00E5031B">
        <w:rPr>
          <w:rFonts w:ascii="Book Antiqua" w:eastAsiaTheme="majorEastAsia" w:hAnsi="Book Antiqua" w:cs="Times New Roman"/>
          <w:bCs/>
          <w:color w:val="000000" w:themeColor="text1"/>
          <w:sz w:val="24"/>
          <w:szCs w:val="24"/>
        </w:rPr>
        <w:t>ESULTS</w:t>
      </w:r>
    </w:p>
    <w:p w14:paraId="1EF0BA4A" w14:textId="48282C7F" w:rsidR="00592285" w:rsidRPr="00E5031B" w:rsidRDefault="005773FB"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 xml:space="preserve">The overall </w:t>
      </w:r>
      <w:r w:rsidR="00363D00" w:rsidRPr="00E5031B">
        <w:rPr>
          <w:rFonts w:ascii="Book Antiqua" w:eastAsia="宋体" w:hAnsi="Book Antiqua" w:cs="Times New Roman"/>
          <w:color w:val="000000" w:themeColor="text1"/>
          <w:sz w:val="24"/>
          <w:szCs w:val="24"/>
        </w:rPr>
        <w:t>symptom</w:t>
      </w:r>
      <w:r w:rsidR="00495E06" w:rsidRPr="00E5031B">
        <w:rPr>
          <w:rFonts w:ascii="Book Antiqua" w:eastAsia="宋体" w:hAnsi="Book Antiqua" w:cs="Times New Roman"/>
          <w:color w:val="000000" w:themeColor="text1"/>
          <w:sz w:val="24"/>
          <w:szCs w:val="24"/>
        </w:rPr>
        <w:t xml:space="preserve"> </w:t>
      </w:r>
      <w:r w:rsidR="00A758E7" w:rsidRPr="00E5031B">
        <w:rPr>
          <w:rFonts w:ascii="Book Antiqua" w:eastAsia="宋体" w:hAnsi="Book Antiqua" w:cs="Times New Roman"/>
          <w:color w:val="000000" w:themeColor="text1"/>
          <w:sz w:val="24"/>
          <w:szCs w:val="24"/>
        </w:rPr>
        <w:t>palliation</w:t>
      </w:r>
      <w:r w:rsidRPr="00E5031B">
        <w:rPr>
          <w:rFonts w:ascii="Book Antiqua" w:eastAsia="宋体" w:hAnsi="Book Antiqua" w:cs="Times New Roman"/>
          <w:color w:val="000000" w:themeColor="text1"/>
          <w:sz w:val="24"/>
          <w:szCs w:val="24"/>
        </w:rPr>
        <w:t xml:space="preserve"> rate was 75.4% (46/61)</w:t>
      </w:r>
      <w:r w:rsidR="00F17A75" w:rsidRPr="00E5031B">
        <w:rPr>
          <w:rFonts w:ascii="Book Antiqua" w:eastAsia="宋体" w:hAnsi="Book Antiqua" w:cs="Times New Roman"/>
          <w:color w:val="000000" w:themeColor="text1"/>
          <w:sz w:val="24"/>
          <w:szCs w:val="24"/>
        </w:rPr>
        <w:t>; patients in the MDS group had significantly higher symptom</w:t>
      </w:r>
      <w:r w:rsidR="00495E06" w:rsidRPr="00E5031B">
        <w:rPr>
          <w:rFonts w:ascii="Book Antiqua" w:eastAsia="宋体" w:hAnsi="Book Antiqua" w:cs="Times New Roman"/>
          <w:color w:val="000000" w:themeColor="text1"/>
          <w:sz w:val="24"/>
          <w:szCs w:val="24"/>
        </w:rPr>
        <w:t xml:space="preserve"> </w:t>
      </w:r>
      <w:r w:rsidR="00A758E7" w:rsidRPr="00E5031B">
        <w:rPr>
          <w:rFonts w:ascii="Book Antiqua" w:eastAsia="宋体" w:hAnsi="Book Antiqua" w:cs="Times New Roman"/>
          <w:color w:val="000000" w:themeColor="text1"/>
          <w:sz w:val="24"/>
          <w:szCs w:val="24"/>
        </w:rPr>
        <w:t xml:space="preserve">palliation </w:t>
      </w:r>
      <w:r w:rsidR="00F17A75" w:rsidRPr="00E5031B">
        <w:rPr>
          <w:rFonts w:ascii="Book Antiqua" w:eastAsia="宋体" w:hAnsi="Book Antiqua" w:cs="Times New Roman"/>
          <w:color w:val="000000" w:themeColor="text1"/>
          <w:sz w:val="24"/>
          <w:szCs w:val="24"/>
        </w:rPr>
        <w:t>rate than OBS group (</w:t>
      </w:r>
      <w:r w:rsidRPr="00E5031B">
        <w:rPr>
          <w:rFonts w:ascii="Book Antiqua" w:eastAsia="宋体" w:hAnsi="Book Antiqua" w:cs="Times New Roman"/>
          <w:color w:val="000000" w:themeColor="text1"/>
          <w:sz w:val="24"/>
          <w:szCs w:val="24"/>
        </w:rPr>
        <w:t>90%</w:t>
      </w:r>
      <w:r w:rsidR="00A758E7" w:rsidRPr="00E5031B">
        <w:rPr>
          <w:rFonts w:ascii="Book Antiqua" w:eastAsia="宋体" w:hAnsi="Book Antiqua" w:cs="Times New Roman"/>
          <w:color w:val="000000" w:themeColor="text1"/>
          <w:sz w:val="24"/>
          <w:szCs w:val="24"/>
        </w:rPr>
        <w:t xml:space="preserve"> </w:t>
      </w:r>
      <w:r w:rsidR="00F17A75" w:rsidRPr="00E5031B">
        <w:rPr>
          <w:rFonts w:ascii="Book Antiqua" w:eastAsia="宋体" w:hAnsi="Book Antiqua" w:cs="Times New Roman"/>
          <w:i/>
          <w:color w:val="000000" w:themeColor="text1"/>
          <w:sz w:val="24"/>
          <w:szCs w:val="24"/>
        </w:rPr>
        <w:t>vs</w:t>
      </w:r>
      <w:r w:rsidRPr="00E5031B">
        <w:rPr>
          <w:rFonts w:ascii="Book Antiqua" w:eastAsia="宋体" w:hAnsi="Book Antiqua" w:cs="Times New Roman"/>
          <w:color w:val="000000" w:themeColor="text1"/>
          <w:sz w:val="24"/>
          <w:szCs w:val="24"/>
        </w:rPr>
        <w:t xml:space="preserve"> 61.2%</w:t>
      </w:r>
      <w:r w:rsidR="00592285" w:rsidRPr="00E5031B">
        <w:rPr>
          <w:rFonts w:ascii="Book Antiqua" w:eastAsia="宋体" w:hAnsi="Book Antiqua" w:cs="Times New Roman"/>
          <w:color w:val="000000" w:themeColor="text1"/>
          <w:sz w:val="24"/>
          <w:szCs w:val="24"/>
        </w:rPr>
        <w:t>,</w:t>
      </w:r>
      <w:r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i/>
          <w:color w:val="000000" w:themeColor="text1"/>
          <w:sz w:val="24"/>
          <w:szCs w:val="24"/>
        </w:rPr>
        <w:t>P</w:t>
      </w:r>
      <w:r w:rsidR="00592285" w:rsidRPr="00E5031B">
        <w:rPr>
          <w:rFonts w:ascii="Book Antiqua" w:eastAsia="宋体" w:hAnsi="Book Antiqua" w:cs="Times New Roman"/>
          <w:i/>
          <w:color w:val="000000" w:themeColor="text1"/>
          <w:sz w:val="24"/>
          <w:szCs w:val="24"/>
        </w:rPr>
        <w:t xml:space="preserve"> </w:t>
      </w:r>
      <w:r w:rsidRPr="00E5031B">
        <w:rPr>
          <w:rFonts w:ascii="Book Antiqua" w:eastAsia="宋体" w:hAnsi="Book Antiqua" w:cs="Times New Roman"/>
          <w:color w:val="000000" w:themeColor="text1"/>
          <w:sz w:val="24"/>
          <w:szCs w:val="24"/>
        </w:rPr>
        <w:t>=</w:t>
      </w:r>
      <w:r w:rsidR="00592285"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0.016</w:t>
      </w:r>
      <w:r w:rsidR="00F17A75" w:rsidRPr="00E5031B">
        <w:rPr>
          <w:rFonts w:ascii="Book Antiqua" w:eastAsia="宋体" w:hAnsi="Book Antiqua" w:cs="Times New Roman"/>
          <w:color w:val="000000" w:themeColor="text1"/>
          <w:sz w:val="24"/>
          <w:szCs w:val="24"/>
        </w:rPr>
        <w:t>)</w:t>
      </w:r>
      <w:r w:rsidRPr="00E5031B">
        <w:rPr>
          <w:rFonts w:ascii="Book Antiqua" w:eastAsia="宋体" w:hAnsi="Book Antiqua" w:cs="Times New Roman"/>
          <w:color w:val="000000" w:themeColor="text1"/>
          <w:sz w:val="24"/>
          <w:szCs w:val="24"/>
        </w:rPr>
        <w:t xml:space="preserve">. </w:t>
      </w:r>
      <w:r w:rsidR="004B0D7A" w:rsidRPr="00E5031B">
        <w:rPr>
          <w:rFonts w:ascii="Book Antiqua" w:eastAsia="宋体" w:hAnsi="Book Antiqua" w:cs="Times New Roman"/>
          <w:color w:val="000000" w:themeColor="text1"/>
          <w:sz w:val="24"/>
          <w:szCs w:val="24"/>
        </w:rPr>
        <w:t>Patients with</w:t>
      </w:r>
      <w:r w:rsidRPr="00E5031B">
        <w:rPr>
          <w:rFonts w:ascii="Book Antiqua" w:eastAsia="宋体" w:hAnsi="Book Antiqua" w:cs="Times New Roman"/>
          <w:color w:val="000000" w:themeColor="text1"/>
          <w:sz w:val="24"/>
          <w:szCs w:val="24"/>
        </w:rPr>
        <w:t xml:space="preserve"> colorectal cancer </w:t>
      </w:r>
      <w:r w:rsidR="003C288B" w:rsidRPr="00E5031B">
        <w:rPr>
          <w:rFonts w:ascii="Book Antiqua" w:eastAsia="宋体" w:hAnsi="Book Antiqua" w:cs="Times New Roman"/>
          <w:color w:val="000000" w:themeColor="text1"/>
          <w:sz w:val="24"/>
          <w:szCs w:val="24"/>
        </w:rPr>
        <w:t xml:space="preserve">who were in the </w:t>
      </w:r>
      <w:r w:rsidR="004B0D7A" w:rsidRPr="00E5031B">
        <w:rPr>
          <w:rFonts w:ascii="Book Antiqua" w:eastAsia="宋体" w:hAnsi="Book Antiqua" w:cs="Times New Roman"/>
          <w:color w:val="000000" w:themeColor="text1"/>
          <w:sz w:val="24"/>
          <w:szCs w:val="24"/>
        </w:rPr>
        <w:t>MDS</w:t>
      </w:r>
      <w:r w:rsidR="003C288B" w:rsidRPr="00E5031B">
        <w:rPr>
          <w:rFonts w:ascii="Book Antiqua" w:eastAsia="宋体" w:hAnsi="Book Antiqua" w:cs="Times New Roman"/>
          <w:color w:val="000000" w:themeColor="text1"/>
          <w:sz w:val="24"/>
          <w:szCs w:val="24"/>
        </w:rPr>
        <w:t xml:space="preserve"> group</w:t>
      </w:r>
      <w:r w:rsidR="004B0D7A" w:rsidRPr="00E5031B">
        <w:rPr>
          <w:rFonts w:ascii="Book Antiqua" w:eastAsia="宋体" w:hAnsi="Book Antiqua" w:cs="Times New Roman"/>
          <w:color w:val="000000" w:themeColor="text1"/>
          <w:sz w:val="24"/>
          <w:szCs w:val="24"/>
        </w:rPr>
        <w:t xml:space="preserve"> showed significantly higher</w:t>
      </w:r>
      <w:r w:rsidRPr="00E5031B">
        <w:rPr>
          <w:rFonts w:ascii="Book Antiqua" w:eastAsia="宋体" w:hAnsi="Book Antiqua" w:cs="Times New Roman"/>
          <w:color w:val="000000" w:themeColor="text1"/>
          <w:sz w:val="24"/>
          <w:szCs w:val="24"/>
        </w:rPr>
        <w:t xml:space="preserve"> </w:t>
      </w:r>
      <w:r w:rsidR="004B0D7A" w:rsidRPr="00E5031B">
        <w:rPr>
          <w:rFonts w:ascii="Book Antiqua" w:eastAsia="宋体" w:hAnsi="Book Antiqua" w:cs="Times New Roman"/>
          <w:color w:val="000000" w:themeColor="text1"/>
          <w:sz w:val="24"/>
          <w:szCs w:val="24"/>
        </w:rPr>
        <w:t>symptom</w:t>
      </w:r>
      <w:r w:rsidR="00495E06"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improvement rate</w:t>
      </w:r>
      <w:r w:rsidR="004B0D7A" w:rsidRPr="00E5031B">
        <w:rPr>
          <w:rFonts w:ascii="Book Antiqua" w:eastAsia="宋体" w:hAnsi="Book Antiqua" w:cs="Times New Roman"/>
          <w:color w:val="000000" w:themeColor="text1"/>
          <w:sz w:val="24"/>
          <w:szCs w:val="24"/>
        </w:rPr>
        <w:t>s</w:t>
      </w:r>
      <w:r w:rsidRPr="00E5031B">
        <w:rPr>
          <w:rFonts w:ascii="Book Antiqua" w:eastAsia="宋体" w:hAnsi="Book Antiqua" w:cs="Times New Roman"/>
          <w:color w:val="000000" w:themeColor="text1"/>
          <w:sz w:val="24"/>
          <w:szCs w:val="24"/>
        </w:rPr>
        <w:t xml:space="preserve"> </w:t>
      </w:r>
      <w:r w:rsidR="004B0D7A" w:rsidRPr="00E5031B">
        <w:rPr>
          <w:rFonts w:ascii="Book Antiqua" w:eastAsia="宋体" w:hAnsi="Book Antiqua" w:cs="Times New Roman"/>
          <w:color w:val="000000" w:themeColor="text1"/>
          <w:sz w:val="24"/>
          <w:szCs w:val="24"/>
        </w:rPr>
        <w:t>compared</w:t>
      </w:r>
      <w:r w:rsidR="003C288B" w:rsidRPr="00E5031B">
        <w:rPr>
          <w:rFonts w:ascii="Book Antiqua" w:eastAsia="宋体" w:hAnsi="Book Antiqua" w:cs="Times New Roman"/>
          <w:color w:val="000000" w:themeColor="text1"/>
          <w:sz w:val="24"/>
          <w:szCs w:val="24"/>
        </w:rPr>
        <w:t xml:space="preserve"> to the OBS group</w:t>
      </w:r>
      <w:r w:rsidRPr="00E5031B">
        <w:rPr>
          <w:rFonts w:ascii="Book Antiqua" w:eastAsia="宋体" w:hAnsi="Book Antiqua" w:cs="Times New Roman"/>
          <w:color w:val="000000" w:themeColor="text1"/>
          <w:sz w:val="24"/>
          <w:szCs w:val="24"/>
        </w:rPr>
        <w:t xml:space="preserve"> </w:t>
      </w:r>
      <w:r w:rsidR="004B0D7A" w:rsidRPr="00E5031B">
        <w:rPr>
          <w:rFonts w:ascii="Book Antiqua" w:eastAsia="宋体" w:hAnsi="Book Antiqua" w:cs="Times New Roman"/>
          <w:color w:val="000000" w:themeColor="text1"/>
          <w:sz w:val="24"/>
          <w:szCs w:val="24"/>
        </w:rPr>
        <w:t>(overall</w:t>
      </w:r>
      <w:r w:rsidR="003C288B" w:rsidRPr="00E5031B">
        <w:rPr>
          <w:rFonts w:ascii="Book Antiqua" w:eastAsia="宋体" w:hAnsi="Book Antiqua" w:cs="Times New Roman"/>
          <w:color w:val="000000" w:themeColor="text1"/>
          <w:sz w:val="24"/>
          <w:szCs w:val="24"/>
        </w:rPr>
        <w:t>,</w:t>
      </w:r>
      <w:r w:rsidR="004B0D7A"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76.4%</w:t>
      </w:r>
      <w:r w:rsidR="003C288B" w:rsidRPr="00E5031B">
        <w:rPr>
          <w:rFonts w:ascii="Book Antiqua" w:eastAsia="宋体" w:hAnsi="Book Antiqua" w:cs="Times New Roman"/>
          <w:color w:val="000000" w:themeColor="text1"/>
          <w:sz w:val="24"/>
          <w:szCs w:val="24"/>
        </w:rPr>
        <w:t>;</w:t>
      </w:r>
      <w:r w:rsidRPr="00E5031B">
        <w:rPr>
          <w:rFonts w:ascii="Book Antiqua" w:eastAsia="宋体" w:hAnsi="Book Antiqua" w:cs="Times New Roman"/>
          <w:color w:val="000000" w:themeColor="text1"/>
          <w:sz w:val="24"/>
          <w:szCs w:val="24"/>
        </w:rPr>
        <w:t xml:space="preserve"> </w:t>
      </w:r>
      <w:r w:rsidR="004B0D7A" w:rsidRPr="00E5031B">
        <w:rPr>
          <w:rFonts w:ascii="Book Antiqua" w:eastAsia="宋体" w:hAnsi="Book Antiqua" w:cs="Times New Roman"/>
          <w:color w:val="000000" w:themeColor="text1"/>
          <w:sz w:val="24"/>
          <w:szCs w:val="24"/>
        </w:rPr>
        <w:t>MDS</w:t>
      </w:r>
      <w:r w:rsidR="003C288B" w:rsidRPr="00E5031B">
        <w:rPr>
          <w:rFonts w:ascii="Book Antiqua" w:eastAsia="宋体" w:hAnsi="Book Antiqua" w:cs="Times New Roman"/>
          <w:color w:val="000000" w:themeColor="text1"/>
          <w:sz w:val="24"/>
          <w:szCs w:val="24"/>
        </w:rPr>
        <w:t>,</w:t>
      </w:r>
      <w:r w:rsidR="004B0D7A"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61.5%</w:t>
      </w:r>
      <w:r w:rsidR="003C288B"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OBS</w:t>
      </w:r>
      <w:r w:rsidR="003C288B" w:rsidRPr="00E5031B">
        <w:rPr>
          <w:rFonts w:ascii="Book Antiqua" w:eastAsia="宋体" w:hAnsi="Book Antiqua" w:cs="Times New Roman"/>
          <w:color w:val="000000" w:themeColor="text1"/>
          <w:sz w:val="24"/>
          <w:szCs w:val="24"/>
        </w:rPr>
        <w:t>,</w:t>
      </w:r>
      <w:r w:rsidRPr="00E5031B">
        <w:rPr>
          <w:rFonts w:ascii="Book Antiqua" w:eastAsia="宋体" w:hAnsi="Book Antiqua" w:cs="Times New Roman"/>
          <w:color w:val="000000" w:themeColor="text1"/>
          <w:sz w:val="24"/>
          <w:szCs w:val="24"/>
        </w:rPr>
        <w:t xml:space="preserve"> 92%</w:t>
      </w:r>
      <w:r w:rsidR="004B0D7A" w:rsidRPr="00E5031B">
        <w:rPr>
          <w:rFonts w:ascii="Book Antiqua" w:eastAsia="宋体" w:hAnsi="Book Antiqua" w:cs="Times New Roman"/>
          <w:color w:val="000000" w:themeColor="text1"/>
          <w:sz w:val="24"/>
          <w:szCs w:val="24"/>
        </w:rPr>
        <w:t>;</w:t>
      </w:r>
      <w:r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i/>
          <w:color w:val="000000" w:themeColor="text1"/>
          <w:sz w:val="24"/>
          <w:szCs w:val="24"/>
        </w:rPr>
        <w:t>P</w:t>
      </w:r>
      <w:r w:rsidR="00592285" w:rsidRPr="00E5031B">
        <w:rPr>
          <w:rFonts w:ascii="Book Antiqua" w:eastAsia="宋体" w:hAnsi="Book Antiqua" w:cs="Times New Roman"/>
          <w:i/>
          <w:color w:val="000000" w:themeColor="text1"/>
          <w:sz w:val="24"/>
          <w:szCs w:val="24"/>
        </w:rPr>
        <w:t xml:space="preserve"> </w:t>
      </w:r>
      <w:r w:rsidRPr="00E5031B">
        <w:rPr>
          <w:rFonts w:ascii="Book Antiqua" w:eastAsia="宋体" w:hAnsi="Book Antiqua" w:cs="Times New Roman"/>
          <w:color w:val="000000" w:themeColor="text1"/>
          <w:sz w:val="24"/>
          <w:szCs w:val="24"/>
        </w:rPr>
        <w:t>=</w:t>
      </w:r>
      <w:r w:rsidR="00592285"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0.019).</w:t>
      </w:r>
      <w:r w:rsidR="003634BB"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 xml:space="preserve">However, </w:t>
      </w:r>
      <w:r w:rsidR="003C288B" w:rsidRPr="00E5031B">
        <w:rPr>
          <w:rFonts w:ascii="Book Antiqua" w:eastAsia="宋体" w:hAnsi="Book Antiqua" w:cs="Times New Roman"/>
          <w:color w:val="000000" w:themeColor="text1"/>
          <w:sz w:val="24"/>
          <w:szCs w:val="24"/>
        </w:rPr>
        <w:t>patients with</w:t>
      </w:r>
      <w:r w:rsidRPr="00E5031B">
        <w:rPr>
          <w:rFonts w:ascii="Book Antiqua" w:eastAsia="宋体" w:hAnsi="Book Antiqua" w:cs="Times New Roman"/>
          <w:color w:val="000000" w:themeColor="text1"/>
          <w:sz w:val="24"/>
          <w:szCs w:val="24"/>
        </w:rPr>
        <w:t xml:space="preserve"> gastric cancer </w:t>
      </w:r>
      <w:r w:rsidR="003C288B" w:rsidRPr="00E5031B">
        <w:rPr>
          <w:rFonts w:ascii="Book Antiqua" w:eastAsia="宋体" w:hAnsi="Book Antiqua" w:cs="Times New Roman"/>
          <w:color w:val="000000" w:themeColor="text1"/>
          <w:sz w:val="24"/>
          <w:szCs w:val="24"/>
        </w:rPr>
        <w:t>did not show a significant difference in</w:t>
      </w:r>
      <w:r w:rsidRPr="00E5031B">
        <w:rPr>
          <w:rFonts w:ascii="Book Antiqua" w:eastAsia="宋体" w:hAnsi="Book Antiqua" w:cs="Times New Roman"/>
          <w:color w:val="000000" w:themeColor="text1"/>
          <w:sz w:val="24"/>
          <w:szCs w:val="24"/>
        </w:rPr>
        <w:t xml:space="preserve"> symptom palliation rate</w:t>
      </w:r>
      <w:r w:rsidR="003C288B" w:rsidRPr="00E5031B">
        <w:rPr>
          <w:rFonts w:ascii="Book Antiqua" w:eastAsia="宋体" w:hAnsi="Book Antiqua" w:cs="Times New Roman"/>
          <w:color w:val="000000" w:themeColor="text1"/>
          <w:sz w:val="24"/>
          <w:szCs w:val="24"/>
        </w:rPr>
        <w:t xml:space="preserve"> between the MDS and OBS groups (OBS, </w:t>
      </w:r>
      <w:r w:rsidRPr="00E5031B">
        <w:rPr>
          <w:rFonts w:ascii="Book Antiqua" w:eastAsia="宋体" w:hAnsi="Book Antiqua" w:cs="Times New Roman"/>
          <w:color w:val="000000" w:themeColor="text1"/>
          <w:sz w:val="24"/>
          <w:szCs w:val="24"/>
        </w:rPr>
        <w:t>60%</w:t>
      </w:r>
      <w:r w:rsidR="003C288B" w:rsidRPr="00E5031B">
        <w:rPr>
          <w:rFonts w:ascii="Book Antiqua" w:eastAsia="宋体" w:hAnsi="Book Antiqua" w:cs="Times New Roman"/>
          <w:color w:val="000000" w:themeColor="text1"/>
          <w:sz w:val="24"/>
          <w:szCs w:val="24"/>
        </w:rPr>
        <w:t xml:space="preserve">; MDS, </w:t>
      </w:r>
      <w:r w:rsidRPr="00E5031B">
        <w:rPr>
          <w:rFonts w:ascii="Book Antiqua" w:eastAsia="宋体" w:hAnsi="Book Antiqua" w:cs="Times New Roman"/>
          <w:color w:val="000000" w:themeColor="text1"/>
          <w:sz w:val="24"/>
          <w:szCs w:val="24"/>
        </w:rPr>
        <w:t>80%</w:t>
      </w:r>
      <w:r w:rsidR="003C288B" w:rsidRPr="00E5031B">
        <w:rPr>
          <w:rFonts w:ascii="Book Antiqua" w:eastAsia="宋体" w:hAnsi="Book Antiqua" w:cs="Times New Roman"/>
          <w:color w:val="000000" w:themeColor="text1"/>
          <w:sz w:val="24"/>
          <w:szCs w:val="24"/>
        </w:rPr>
        <w:t>;</w:t>
      </w:r>
      <w:r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i/>
          <w:color w:val="000000" w:themeColor="text1"/>
          <w:sz w:val="24"/>
          <w:szCs w:val="24"/>
        </w:rPr>
        <w:t>P</w:t>
      </w:r>
      <w:r w:rsidR="00592285" w:rsidRPr="00E5031B">
        <w:rPr>
          <w:rFonts w:ascii="Book Antiqua" w:eastAsia="宋体" w:hAnsi="Book Antiqua" w:cs="Times New Roman"/>
          <w:i/>
          <w:color w:val="000000" w:themeColor="text1"/>
          <w:sz w:val="24"/>
          <w:szCs w:val="24"/>
        </w:rPr>
        <w:t xml:space="preserve"> </w:t>
      </w:r>
      <w:r w:rsidRPr="00E5031B">
        <w:rPr>
          <w:rFonts w:ascii="Book Antiqua" w:eastAsia="宋体" w:hAnsi="Book Antiqua" w:cs="Times New Roman"/>
          <w:color w:val="000000" w:themeColor="text1"/>
          <w:sz w:val="24"/>
          <w:szCs w:val="24"/>
        </w:rPr>
        <w:t>=</w:t>
      </w:r>
      <w:r w:rsidR="00592285"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 xml:space="preserve">1.0). The median survival time </w:t>
      </w:r>
      <w:r w:rsidR="009E6632" w:rsidRPr="00E5031B">
        <w:rPr>
          <w:rFonts w:ascii="Book Antiqua" w:eastAsia="宋体" w:hAnsi="Book Antiqua" w:cs="Times New Roman"/>
          <w:color w:val="000000" w:themeColor="text1"/>
          <w:sz w:val="24"/>
          <w:szCs w:val="24"/>
        </w:rPr>
        <w:t>in the</w:t>
      </w:r>
      <w:r w:rsidRPr="00E5031B">
        <w:rPr>
          <w:rFonts w:ascii="Book Antiqua" w:eastAsia="宋体" w:hAnsi="Book Antiqua" w:cs="Times New Roman"/>
          <w:color w:val="000000" w:themeColor="text1"/>
          <w:sz w:val="24"/>
          <w:szCs w:val="24"/>
        </w:rPr>
        <w:t xml:space="preserve"> MDS group was significantly longer than </w:t>
      </w:r>
      <w:r w:rsidR="004B0D7A" w:rsidRPr="00E5031B">
        <w:rPr>
          <w:rFonts w:ascii="Book Antiqua" w:eastAsia="宋体" w:hAnsi="Book Antiqua" w:cs="Times New Roman"/>
          <w:color w:val="000000" w:themeColor="text1"/>
          <w:sz w:val="24"/>
          <w:szCs w:val="24"/>
        </w:rPr>
        <w:t xml:space="preserve">in </w:t>
      </w:r>
      <w:r w:rsidR="009E6632" w:rsidRPr="00E5031B">
        <w:rPr>
          <w:rFonts w:ascii="Book Antiqua" w:eastAsia="宋体" w:hAnsi="Book Antiqua" w:cs="Times New Roman"/>
          <w:color w:val="000000" w:themeColor="text1"/>
          <w:sz w:val="24"/>
          <w:szCs w:val="24"/>
        </w:rPr>
        <w:t xml:space="preserve">the </w:t>
      </w:r>
      <w:r w:rsidRPr="00E5031B">
        <w:rPr>
          <w:rFonts w:ascii="Book Antiqua" w:eastAsia="宋体" w:hAnsi="Book Antiqua" w:cs="Times New Roman"/>
          <w:color w:val="000000" w:themeColor="text1"/>
          <w:sz w:val="24"/>
          <w:szCs w:val="24"/>
        </w:rPr>
        <w:t>OBS group (10.9</w:t>
      </w:r>
      <w:r w:rsidR="00592285" w:rsidRPr="00E5031B">
        <w:rPr>
          <w:rFonts w:ascii="Book Antiqua" w:eastAsia="宋体" w:hAnsi="Book Antiqua" w:cs="Times New Roman"/>
          <w:color w:val="000000" w:themeColor="text1"/>
          <w:sz w:val="24"/>
          <w:szCs w:val="24"/>
        </w:rPr>
        <w:t xml:space="preserve"> </w:t>
      </w:r>
      <w:proofErr w:type="spellStart"/>
      <w:r w:rsidR="00592285" w:rsidRPr="00E5031B">
        <w:rPr>
          <w:rFonts w:ascii="Book Antiqua" w:eastAsia="宋体" w:hAnsi="Book Antiqua" w:cs="Times New Roman"/>
          <w:color w:val="000000" w:themeColor="text1"/>
          <w:sz w:val="24"/>
          <w:szCs w:val="24"/>
        </w:rPr>
        <w:t>mo</w:t>
      </w:r>
      <w:proofErr w:type="spellEnd"/>
      <w:r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i/>
          <w:color w:val="000000" w:themeColor="text1"/>
          <w:sz w:val="24"/>
          <w:szCs w:val="24"/>
        </w:rPr>
        <w:t>vs</w:t>
      </w:r>
      <w:r w:rsidR="00A758E7" w:rsidRPr="00E5031B">
        <w:rPr>
          <w:rFonts w:ascii="Book Antiqua" w:eastAsia="宋体" w:hAnsi="Book Antiqua" w:cs="Times New Roman"/>
          <w:color w:val="000000" w:themeColor="text1"/>
          <w:sz w:val="24"/>
          <w:szCs w:val="24"/>
        </w:rPr>
        <w:t xml:space="preserve"> 5.3 </w:t>
      </w:r>
      <w:proofErr w:type="spellStart"/>
      <w:r w:rsidR="00592285" w:rsidRPr="00E5031B">
        <w:rPr>
          <w:rFonts w:ascii="Book Antiqua" w:eastAsia="宋体" w:hAnsi="Book Antiqua" w:cs="Times New Roman"/>
          <w:color w:val="000000" w:themeColor="text1"/>
          <w:sz w:val="24"/>
          <w:szCs w:val="24"/>
        </w:rPr>
        <w:t>mo</w:t>
      </w:r>
      <w:proofErr w:type="spellEnd"/>
      <w:r w:rsidR="000E63E0" w:rsidRPr="00E5031B">
        <w:rPr>
          <w:rFonts w:ascii="Book Antiqua" w:eastAsia="宋体" w:hAnsi="Book Antiqua" w:cs="Times New Roman"/>
          <w:color w:val="000000" w:themeColor="text1"/>
          <w:sz w:val="24"/>
          <w:szCs w:val="24"/>
        </w:rPr>
        <w:t>,</w:t>
      </w:r>
      <w:r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i/>
          <w:color w:val="000000" w:themeColor="text1"/>
          <w:sz w:val="24"/>
          <w:szCs w:val="24"/>
        </w:rPr>
        <w:t>P</w:t>
      </w:r>
      <w:r w:rsidR="00592285" w:rsidRPr="00E5031B">
        <w:rPr>
          <w:rFonts w:ascii="Book Antiqua" w:eastAsia="宋体" w:hAnsi="Book Antiqua" w:cs="Times New Roman"/>
          <w:i/>
          <w:color w:val="000000" w:themeColor="text1"/>
          <w:sz w:val="24"/>
          <w:szCs w:val="24"/>
        </w:rPr>
        <w:t xml:space="preserve"> </w:t>
      </w:r>
      <w:r w:rsidRPr="00E5031B">
        <w:rPr>
          <w:rFonts w:ascii="Book Antiqua" w:eastAsia="宋体" w:hAnsi="Book Antiqua" w:cs="Times New Roman"/>
          <w:color w:val="000000" w:themeColor="text1"/>
          <w:sz w:val="24"/>
          <w:szCs w:val="24"/>
        </w:rPr>
        <w:t>=</w:t>
      </w:r>
      <w:r w:rsidR="00592285"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 xml:space="preserve">0.05). </w:t>
      </w:r>
    </w:p>
    <w:p w14:paraId="469315A2" w14:textId="77777777" w:rsidR="00592285" w:rsidRPr="00E5031B" w:rsidRDefault="00592285" w:rsidP="000304B9">
      <w:pPr>
        <w:adjustRightInd w:val="0"/>
        <w:snapToGrid w:val="0"/>
        <w:spacing w:line="360" w:lineRule="auto"/>
        <w:rPr>
          <w:rFonts w:ascii="Book Antiqua" w:eastAsia="宋体" w:hAnsi="Book Antiqua" w:cs="Times New Roman"/>
          <w:color w:val="000000" w:themeColor="text1"/>
          <w:sz w:val="24"/>
          <w:szCs w:val="24"/>
        </w:rPr>
      </w:pPr>
    </w:p>
    <w:p w14:paraId="44277066" w14:textId="77777777" w:rsidR="00592285" w:rsidRPr="00E5031B" w:rsidRDefault="00592285" w:rsidP="000304B9">
      <w:pPr>
        <w:adjustRightInd w:val="0"/>
        <w:snapToGrid w:val="0"/>
        <w:spacing w:line="360" w:lineRule="auto"/>
        <w:rPr>
          <w:rFonts w:ascii="Book Antiqua" w:hAnsi="Book Antiqua"/>
          <w:color w:val="000000" w:themeColor="text1"/>
          <w:sz w:val="24"/>
          <w:szCs w:val="24"/>
          <w:lang w:val="en"/>
        </w:rPr>
      </w:pPr>
      <w:r w:rsidRPr="00E5031B">
        <w:rPr>
          <w:rFonts w:ascii="Book Antiqua" w:hAnsi="Book Antiqua"/>
          <w:color w:val="000000" w:themeColor="text1"/>
          <w:sz w:val="24"/>
          <w:szCs w:val="24"/>
        </w:rPr>
        <w:t>CONCLUSION</w:t>
      </w:r>
    </w:p>
    <w:p w14:paraId="2997275B" w14:textId="2E12B502" w:rsidR="005773FB" w:rsidRPr="00E5031B" w:rsidRDefault="005773FB" w:rsidP="000304B9">
      <w:pPr>
        <w:adjustRightInd w:val="0"/>
        <w:snapToGrid w:val="0"/>
        <w:spacing w:line="360" w:lineRule="auto"/>
        <w:rPr>
          <w:rFonts w:ascii="Book Antiqua" w:hAnsi="Book Antiqua"/>
          <w:color w:val="000000" w:themeColor="text1"/>
          <w:sz w:val="24"/>
          <w:szCs w:val="24"/>
          <w:lang w:val="en"/>
        </w:rPr>
      </w:pPr>
      <w:r w:rsidRPr="00E5031B">
        <w:rPr>
          <w:rFonts w:ascii="Book Antiqua" w:eastAsia="宋体" w:hAnsi="Book Antiqua" w:cs="Times New Roman"/>
          <w:color w:val="000000" w:themeColor="text1"/>
          <w:sz w:val="24"/>
          <w:szCs w:val="24"/>
        </w:rPr>
        <w:lastRenderedPageBreak/>
        <w:t xml:space="preserve">For patients </w:t>
      </w:r>
      <w:r w:rsidR="002705D9" w:rsidRPr="00E5031B">
        <w:rPr>
          <w:rFonts w:ascii="Book Antiqua" w:eastAsia="宋体" w:hAnsi="Book Antiqua" w:cs="Times New Roman"/>
          <w:color w:val="000000" w:themeColor="text1"/>
          <w:sz w:val="24"/>
          <w:szCs w:val="24"/>
        </w:rPr>
        <w:t>with</w:t>
      </w:r>
      <w:r w:rsidRPr="00E5031B">
        <w:rPr>
          <w:rFonts w:ascii="Book Antiqua" w:eastAsia="宋体" w:hAnsi="Book Antiqua" w:cs="Times New Roman"/>
          <w:color w:val="000000" w:themeColor="text1"/>
          <w:sz w:val="24"/>
          <w:szCs w:val="24"/>
        </w:rPr>
        <w:t xml:space="preserve"> MBO caused by peritoneal</w:t>
      </w:r>
      <w:r w:rsidR="00152340" w:rsidRPr="00E5031B">
        <w:rPr>
          <w:rFonts w:ascii="Book Antiqua" w:eastAsia="宋体" w:hAnsi="Book Antiqua" w:cs="Times New Roman"/>
          <w:color w:val="000000" w:themeColor="text1"/>
          <w:sz w:val="24"/>
          <w:szCs w:val="24"/>
        </w:rPr>
        <w:t xml:space="preserve"> metastatic colorectal cancer</w:t>
      </w:r>
      <w:r w:rsidRPr="00E5031B">
        <w:rPr>
          <w:rFonts w:ascii="Book Antiqua" w:eastAsia="宋体" w:hAnsi="Book Antiqua" w:cs="Times New Roman"/>
          <w:color w:val="000000" w:themeColor="text1"/>
          <w:sz w:val="24"/>
          <w:szCs w:val="24"/>
        </w:rPr>
        <w:t xml:space="preserve">, MDS can </w:t>
      </w:r>
      <w:r w:rsidR="009E6632" w:rsidRPr="00E5031B">
        <w:rPr>
          <w:rFonts w:ascii="Book Antiqua" w:eastAsia="宋体" w:hAnsi="Book Antiqua" w:cs="Times New Roman"/>
          <w:color w:val="000000" w:themeColor="text1"/>
          <w:sz w:val="24"/>
          <w:szCs w:val="24"/>
        </w:rPr>
        <w:t>improve</w:t>
      </w:r>
      <w:r w:rsidRPr="00E5031B">
        <w:rPr>
          <w:rFonts w:ascii="Book Antiqua" w:eastAsia="宋体" w:hAnsi="Book Antiqua" w:cs="Times New Roman"/>
          <w:color w:val="000000" w:themeColor="text1"/>
          <w:sz w:val="24"/>
          <w:szCs w:val="24"/>
        </w:rPr>
        <w:t xml:space="preserve"> symptom palliation rate</w:t>
      </w:r>
      <w:r w:rsidR="009E6632" w:rsidRPr="00E5031B">
        <w:rPr>
          <w:rFonts w:ascii="Book Antiqua" w:eastAsia="宋体" w:hAnsi="Book Antiqua" w:cs="Times New Roman"/>
          <w:color w:val="000000" w:themeColor="text1"/>
          <w:sz w:val="24"/>
          <w:szCs w:val="24"/>
        </w:rPr>
        <w:t>s</w:t>
      </w:r>
      <w:r w:rsidRPr="00E5031B">
        <w:rPr>
          <w:rFonts w:ascii="Book Antiqua" w:eastAsia="宋体" w:hAnsi="Book Antiqua" w:cs="Times New Roman"/>
          <w:color w:val="000000" w:themeColor="text1"/>
          <w:sz w:val="24"/>
          <w:szCs w:val="24"/>
        </w:rPr>
        <w:t xml:space="preserve"> and prolong survival, without increasing mortality and morbidity rates. </w:t>
      </w:r>
    </w:p>
    <w:p w14:paraId="26CD9923" w14:textId="77777777" w:rsidR="005773FB" w:rsidRPr="00E5031B" w:rsidRDefault="005773FB" w:rsidP="000304B9">
      <w:pPr>
        <w:adjustRightInd w:val="0"/>
        <w:snapToGrid w:val="0"/>
        <w:spacing w:line="360" w:lineRule="auto"/>
        <w:rPr>
          <w:rFonts w:ascii="Book Antiqua" w:eastAsia="宋体" w:hAnsi="Book Antiqua" w:cs="Times New Roman"/>
          <w:color w:val="000000" w:themeColor="text1"/>
          <w:sz w:val="24"/>
          <w:szCs w:val="24"/>
        </w:rPr>
      </w:pPr>
    </w:p>
    <w:p w14:paraId="3878ADB4" w14:textId="2AB75CE8" w:rsidR="005773FB" w:rsidRPr="00E5031B" w:rsidRDefault="00D13BDA"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hAnsi="Book Antiqua"/>
          <w:b/>
          <w:color w:val="000000" w:themeColor="text1"/>
          <w:sz w:val="24"/>
          <w:szCs w:val="24"/>
        </w:rPr>
        <w:t>Key words:</w:t>
      </w:r>
      <w:r w:rsidRPr="00E5031B">
        <w:rPr>
          <w:rFonts w:ascii="Book Antiqua" w:hAnsi="Book Antiqua"/>
          <w:color w:val="000000" w:themeColor="text1"/>
          <w:sz w:val="24"/>
          <w:szCs w:val="24"/>
        </w:rPr>
        <w:t xml:space="preserve"> </w:t>
      </w:r>
      <w:r w:rsidR="005773FB" w:rsidRPr="00E5031B">
        <w:rPr>
          <w:rFonts w:ascii="Book Antiqua" w:hAnsi="Book Antiqua" w:cs="Times New Roman"/>
          <w:color w:val="000000" w:themeColor="text1"/>
          <w:kern w:val="0"/>
          <w:sz w:val="24"/>
          <w:szCs w:val="24"/>
        </w:rPr>
        <w:t xml:space="preserve">Gastrointestinal </w:t>
      </w:r>
      <w:r w:rsidRPr="00E5031B">
        <w:rPr>
          <w:rFonts w:ascii="Book Antiqua" w:hAnsi="Book Antiqua" w:cs="Times New Roman"/>
          <w:color w:val="000000" w:themeColor="text1"/>
          <w:kern w:val="0"/>
          <w:sz w:val="24"/>
          <w:szCs w:val="24"/>
        </w:rPr>
        <w:t>neoplasms</w:t>
      </w:r>
      <w:r w:rsidR="005773FB" w:rsidRPr="00E5031B">
        <w:rPr>
          <w:rFonts w:ascii="Book Antiqua" w:eastAsia="宋体" w:hAnsi="Book Antiqua" w:cs="Times New Roman"/>
          <w:color w:val="000000" w:themeColor="text1"/>
          <w:sz w:val="24"/>
          <w:szCs w:val="24"/>
        </w:rPr>
        <w:t>; Malignant bowel obstruction</w:t>
      </w:r>
      <w:r w:rsidRPr="00E5031B">
        <w:rPr>
          <w:rFonts w:ascii="Book Antiqua" w:eastAsia="宋体" w:hAnsi="Book Antiqua" w:cs="Times New Roman"/>
          <w:color w:val="000000" w:themeColor="text1"/>
          <w:sz w:val="24"/>
          <w:szCs w:val="24"/>
        </w:rPr>
        <w:t xml:space="preserve">; </w:t>
      </w:r>
      <w:r w:rsidR="005773FB" w:rsidRPr="00E5031B">
        <w:rPr>
          <w:rFonts w:ascii="Book Antiqua" w:eastAsia="宋体" w:hAnsi="Book Antiqua" w:cs="Times New Roman"/>
          <w:color w:val="000000" w:themeColor="text1"/>
          <w:sz w:val="24"/>
          <w:szCs w:val="24"/>
        </w:rPr>
        <w:t>Metastasis</w:t>
      </w:r>
      <w:r w:rsidRPr="00E5031B">
        <w:rPr>
          <w:rFonts w:ascii="Book Antiqua" w:eastAsia="宋体" w:hAnsi="Book Antiqua" w:cs="Times New Roman"/>
          <w:color w:val="000000" w:themeColor="text1"/>
          <w:sz w:val="24"/>
          <w:szCs w:val="24"/>
        </w:rPr>
        <w:t xml:space="preserve">; </w:t>
      </w:r>
      <w:r w:rsidR="005773FB" w:rsidRPr="00E5031B">
        <w:rPr>
          <w:rFonts w:ascii="Book Antiqua" w:eastAsia="宋体" w:hAnsi="Book Antiqua" w:cs="Times New Roman"/>
          <w:color w:val="000000" w:themeColor="text1"/>
          <w:sz w:val="24"/>
          <w:szCs w:val="24"/>
        </w:rPr>
        <w:t>Palliative surgery; Prognosis</w:t>
      </w:r>
      <w:r w:rsidR="0045765E" w:rsidRPr="00E5031B">
        <w:rPr>
          <w:rFonts w:ascii="Book Antiqua" w:eastAsia="宋体" w:hAnsi="Book Antiqua" w:cs="Times New Roman" w:hint="eastAsia"/>
          <w:color w:val="000000" w:themeColor="text1"/>
          <w:sz w:val="24"/>
          <w:szCs w:val="24"/>
        </w:rPr>
        <w:t xml:space="preserve">; </w:t>
      </w:r>
      <w:r w:rsidR="0045765E" w:rsidRPr="00E5031B">
        <w:rPr>
          <w:rFonts w:ascii="Book Antiqua" w:eastAsia="宋体" w:hAnsi="Book Antiqua" w:cs="Times New Roman"/>
          <w:color w:val="000000" w:themeColor="text1"/>
          <w:sz w:val="24"/>
          <w:szCs w:val="24"/>
        </w:rPr>
        <w:t>Quality of life</w:t>
      </w:r>
    </w:p>
    <w:p w14:paraId="33DD4664" w14:textId="77777777" w:rsidR="00D13BDA" w:rsidRPr="00E5031B" w:rsidRDefault="00D13BDA" w:rsidP="000304B9">
      <w:pPr>
        <w:adjustRightInd w:val="0"/>
        <w:snapToGrid w:val="0"/>
        <w:spacing w:line="360" w:lineRule="auto"/>
        <w:rPr>
          <w:rFonts w:ascii="Book Antiqua" w:eastAsia="宋体" w:hAnsi="Book Antiqua" w:cs="Times New Roman"/>
          <w:color w:val="000000" w:themeColor="text1"/>
          <w:sz w:val="24"/>
          <w:szCs w:val="24"/>
        </w:rPr>
      </w:pPr>
    </w:p>
    <w:p w14:paraId="5C3B9AB8" w14:textId="66C02E5A" w:rsidR="00D508B2" w:rsidRDefault="00D508B2" w:rsidP="00D508B2">
      <w:pPr>
        <w:adjustRightInd w:val="0"/>
        <w:snapToGrid w:val="0"/>
        <w:spacing w:line="360" w:lineRule="auto"/>
        <w:rPr>
          <w:rFonts w:ascii="Book Antiqua" w:hAnsi="Book Antiqua" w:hint="eastAsia"/>
          <w:iCs/>
          <w:kern w:val="0"/>
          <w:sz w:val="24"/>
        </w:rPr>
      </w:pPr>
      <w:r w:rsidRPr="00D508B2">
        <w:rPr>
          <w:rFonts w:ascii="Book Antiqua" w:eastAsia="宋体" w:hAnsi="Book Antiqua" w:cs="Times New Roman" w:hint="eastAsia"/>
          <w:b/>
          <w:color w:val="000000" w:themeColor="text1"/>
          <w:sz w:val="24"/>
          <w:szCs w:val="24"/>
        </w:rPr>
        <w:t>Citation:</w:t>
      </w:r>
      <w:r>
        <w:rPr>
          <w:rFonts w:ascii="Book Antiqua" w:eastAsia="宋体" w:hAnsi="Book Antiqua" w:cs="Times New Roman" w:hint="eastAsia"/>
          <w:color w:val="000000" w:themeColor="text1"/>
          <w:sz w:val="24"/>
          <w:szCs w:val="24"/>
        </w:rPr>
        <w:t xml:space="preserve"> </w:t>
      </w:r>
      <w:r w:rsidRPr="000304B9">
        <w:rPr>
          <w:rFonts w:ascii="Book Antiqua" w:eastAsia="宋体" w:hAnsi="Book Antiqua" w:cs="Times New Roman"/>
          <w:color w:val="000000" w:themeColor="text1"/>
          <w:sz w:val="24"/>
          <w:szCs w:val="24"/>
        </w:rPr>
        <w:t xml:space="preserve">Chen PJ, Wang L, Peng YF, Chen N, Wu AW. </w:t>
      </w:r>
      <w:proofErr w:type="gramStart"/>
      <w:r w:rsidRPr="000304B9">
        <w:rPr>
          <w:rFonts w:ascii="Book Antiqua" w:eastAsia="宋体" w:hAnsi="Book Antiqua" w:cs="Times New Roman"/>
          <w:color w:val="000000" w:themeColor="text1"/>
          <w:sz w:val="24"/>
          <w:szCs w:val="24"/>
        </w:rPr>
        <w:t>Surgical intervention for malignant bowel obstruction caused by gastrointestinal malignancies.</w:t>
      </w:r>
      <w:proofErr w:type="gramEnd"/>
      <w:r w:rsidRPr="000304B9">
        <w:rPr>
          <w:rFonts w:ascii="Book Antiqua" w:hAnsi="Book Antiqua"/>
          <w:color w:val="000000" w:themeColor="text1"/>
          <w:sz w:val="24"/>
          <w:szCs w:val="24"/>
        </w:rPr>
        <w:t xml:space="preserve"> </w:t>
      </w:r>
      <w:r w:rsidRPr="000304B9">
        <w:rPr>
          <w:rFonts w:ascii="Book Antiqua" w:eastAsia="宋体" w:hAnsi="Book Antiqua" w:cs="Times New Roman"/>
          <w:i/>
          <w:color w:val="000000" w:themeColor="text1"/>
          <w:sz w:val="24"/>
          <w:szCs w:val="24"/>
        </w:rPr>
        <w:t xml:space="preserve">World J </w:t>
      </w:r>
      <w:proofErr w:type="spellStart"/>
      <w:r w:rsidRPr="000304B9">
        <w:rPr>
          <w:rFonts w:ascii="Book Antiqua" w:eastAsia="宋体" w:hAnsi="Book Antiqua" w:cs="Times New Roman"/>
          <w:i/>
          <w:color w:val="000000" w:themeColor="text1"/>
          <w:sz w:val="24"/>
          <w:szCs w:val="24"/>
        </w:rPr>
        <w:t>Gastrointest</w:t>
      </w:r>
      <w:proofErr w:type="spellEnd"/>
      <w:r w:rsidRPr="000304B9">
        <w:rPr>
          <w:rFonts w:ascii="Book Antiqua" w:eastAsia="宋体" w:hAnsi="Book Antiqua" w:cs="Times New Roman"/>
          <w:i/>
          <w:color w:val="000000" w:themeColor="text1"/>
          <w:sz w:val="24"/>
          <w:szCs w:val="24"/>
        </w:rPr>
        <w:t xml:space="preserve"> </w:t>
      </w:r>
      <w:proofErr w:type="spellStart"/>
      <w:r w:rsidRPr="000304B9">
        <w:rPr>
          <w:rFonts w:ascii="Book Antiqua" w:eastAsia="宋体" w:hAnsi="Book Antiqua" w:cs="Times New Roman"/>
          <w:i/>
          <w:color w:val="000000" w:themeColor="text1"/>
          <w:sz w:val="24"/>
          <w:szCs w:val="24"/>
        </w:rPr>
        <w:t>Oncol</w:t>
      </w:r>
      <w:proofErr w:type="spellEnd"/>
      <w:r w:rsidRPr="000304B9">
        <w:rPr>
          <w:rFonts w:ascii="Book Antiqua" w:eastAsia="宋体" w:hAnsi="Book Antiqua" w:cs="Times New Roman"/>
          <w:i/>
          <w:color w:val="000000" w:themeColor="text1"/>
          <w:sz w:val="24"/>
          <w:szCs w:val="24"/>
        </w:rPr>
        <w:t xml:space="preserve"> </w:t>
      </w:r>
      <w:r>
        <w:rPr>
          <w:rFonts w:ascii="Book Antiqua" w:hAnsi="Book Antiqua"/>
          <w:color w:val="000000" w:themeColor="text1"/>
          <w:sz w:val="24"/>
          <w:szCs w:val="24"/>
        </w:rPr>
        <w:t>2020</w:t>
      </w:r>
      <w:r w:rsidRPr="000304B9">
        <w:rPr>
          <w:rFonts w:ascii="Book Antiqua" w:hAnsi="Book Antiqua"/>
          <w:color w:val="000000" w:themeColor="text1"/>
          <w:sz w:val="24"/>
          <w:szCs w:val="24"/>
        </w:rPr>
        <w:t xml:space="preserve">; </w:t>
      </w:r>
      <w:r>
        <w:rPr>
          <w:rFonts w:ascii="Book Antiqua" w:hAnsi="Book Antiqua"/>
          <w:iCs/>
          <w:kern w:val="0"/>
          <w:sz w:val="24"/>
        </w:rPr>
        <w:t>12(</w:t>
      </w:r>
      <w:r>
        <w:rPr>
          <w:rFonts w:ascii="Book Antiqua" w:hAnsi="Book Antiqua" w:hint="eastAsia"/>
          <w:iCs/>
          <w:kern w:val="0"/>
          <w:sz w:val="24"/>
        </w:rPr>
        <w:t>3</w:t>
      </w:r>
      <w:r>
        <w:rPr>
          <w:rFonts w:ascii="Book Antiqua" w:hAnsi="Book Antiqua"/>
          <w:iCs/>
          <w:kern w:val="0"/>
          <w:sz w:val="24"/>
        </w:rPr>
        <w:t xml:space="preserve">): </w:t>
      </w:r>
      <w:r w:rsidR="00386B80">
        <w:rPr>
          <w:rFonts w:ascii="Book Antiqua" w:eastAsia="等线" w:hAnsi="Book Antiqua" w:hint="eastAsia"/>
          <w:iCs/>
          <w:kern w:val="0"/>
          <w:sz w:val="24"/>
        </w:rPr>
        <w:t>323</w:t>
      </w:r>
      <w:r>
        <w:rPr>
          <w:rFonts w:ascii="Book Antiqua" w:hAnsi="Book Antiqua"/>
          <w:iCs/>
          <w:kern w:val="0"/>
          <w:sz w:val="24"/>
        </w:rPr>
        <w:t>-</w:t>
      </w:r>
      <w:r w:rsidR="00386B80">
        <w:rPr>
          <w:rFonts w:ascii="Book Antiqua" w:eastAsia="等线" w:hAnsi="Book Antiqua" w:hint="eastAsia"/>
          <w:iCs/>
          <w:kern w:val="0"/>
          <w:sz w:val="24"/>
        </w:rPr>
        <w:t>331</w:t>
      </w:r>
    </w:p>
    <w:p w14:paraId="4EB7B773" w14:textId="3CEAC2F5" w:rsidR="00D508B2" w:rsidRDefault="00D508B2" w:rsidP="00D508B2">
      <w:pPr>
        <w:adjustRightInd w:val="0"/>
        <w:snapToGrid w:val="0"/>
        <w:spacing w:line="360" w:lineRule="auto"/>
        <w:rPr>
          <w:rFonts w:ascii="Book Antiqua" w:hAnsi="Book Antiqua" w:hint="eastAsia"/>
          <w:iCs/>
          <w:kern w:val="0"/>
          <w:sz w:val="24"/>
        </w:rPr>
      </w:pPr>
      <w:r>
        <w:rPr>
          <w:rFonts w:ascii="Book Antiqua" w:hAnsi="Book Antiqua"/>
          <w:iCs/>
          <w:kern w:val="0"/>
          <w:sz w:val="24"/>
        </w:rPr>
        <w:t xml:space="preserve">URL: </w:t>
      </w:r>
      <w:hyperlink r:id="rId9" w:history="1">
        <w:r w:rsidR="00386B80" w:rsidRPr="00E3058E">
          <w:rPr>
            <w:rStyle w:val="a6"/>
            <w:rFonts w:ascii="Book Antiqua" w:hAnsi="Book Antiqua"/>
            <w:iCs/>
            <w:kern w:val="0"/>
            <w:sz w:val="24"/>
          </w:rPr>
          <w:t>https://www.wjgnet.com/</w:t>
        </w:r>
        <w:r w:rsidR="00386B80" w:rsidRPr="00E3058E">
          <w:rPr>
            <w:rStyle w:val="a6"/>
            <w:rFonts w:ascii="Book Antiqua" w:hAnsi="Book Antiqua"/>
            <w:kern w:val="0"/>
            <w:sz w:val="24"/>
            <w:shd w:val="clear" w:color="auto" w:fill="FFFFFF"/>
          </w:rPr>
          <w:t>1948-5204</w:t>
        </w:r>
        <w:r w:rsidR="00386B80" w:rsidRPr="00E3058E">
          <w:rPr>
            <w:rStyle w:val="a6"/>
            <w:rFonts w:ascii="Book Antiqua" w:hAnsi="Book Antiqua"/>
            <w:iCs/>
            <w:kern w:val="0"/>
            <w:sz w:val="24"/>
          </w:rPr>
          <w:t>/full/v12/i</w:t>
        </w:r>
        <w:r w:rsidR="00386B80" w:rsidRPr="00E3058E">
          <w:rPr>
            <w:rStyle w:val="a6"/>
            <w:rFonts w:ascii="Book Antiqua" w:hAnsi="Book Antiqua" w:hint="eastAsia"/>
            <w:iCs/>
            <w:kern w:val="0"/>
            <w:sz w:val="24"/>
          </w:rPr>
          <w:t>3</w:t>
        </w:r>
        <w:r w:rsidR="00386B80" w:rsidRPr="00E3058E">
          <w:rPr>
            <w:rStyle w:val="a6"/>
            <w:rFonts w:ascii="Book Antiqua" w:hAnsi="Book Antiqua"/>
            <w:iCs/>
            <w:kern w:val="0"/>
            <w:sz w:val="24"/>
          </w:rPr>
          <w:t>/</w:t>
        </w:r>
        <w:r w:rsidR="00386B80" w:rsidRPr="00E3058E">
          <w:rPr>
            <w:rStyle w:val="a6"/>
            <w:rFonts w:ascii="Book Antiqua" w:eastAsia="等线" w:hAnsi="Book Antiqua" w:hint="eastAsia"/>
            <w:iCs/>
            <w:kern w:val="0"/>
            <w:sz w:val="24"/>
          </w:rPr>
          <w:t>323</w:t>
        </w:r>
        <w:r w:rsidR="00386B80" w:rsidRPr="00E3058E">
          <w:rPr>
            <w:rStyle w:val="a6"/>
            <w:rFonts w:ascii="Book Antiqua" w:hAnsi="Book Antiqua"/>
            <w:iCs/>
            <w:kern w:val="0"/>
            <w:sz w:val="24"/>
          </w:rPr>
          <w:t>.htm</w:t>
        </w:r>
      </w:hyperlink>
    </w:p>
    <w:p w14:paraId="0350A410" w14:textId="06601987" w:rsidR="00D508B2" w:rsidRPr="000304B9" w:rsidRDefault="00D508B2" w:rsidP="00D508B2">
      <w:pPr>
        <w:adjustRightInd w:val="0"/>
        <w:snapToGrid w:val="0"/>
        <w:spacing w:line="360" w:lineRule="auto"/>
        <w:rPr>
          <w:rFonts w:ascii="Book Antiqua" w:eastAsia="宋体" w:hAnsi="Book Antiqua" w:cs="Times New Roman"/>
          <w:i/>
          <w:color w:val="000000" w:themeColor="text1"/>
          <w:sz w:val="24"/>
          <w:szCs w:val="24"/>
        </w:rPr>
      </w:pPr>
      <w:r>
        <w:rPr>
          <w:rFonts w:ascii="Book Antiqua" w:hAnsi="Book Antiqua"/>
          <w:iCs/>
          <w:kern w:val="0"/>
          <w:sz w:val="24"/>
        </w:rPr>
        <w:t>DOI: https://dx.doi.org/</w:t>
      </w:r>
      <w:r>
        <w:rPr>
          <w:rFonts w:ascii="Book Antiqua" w:hAnsi="Book Antiqua" w:cs="宋体"/>
          <w:kern w:val="0"/>
          <w:sz w:val="24"/>
        </w:rPr>
        <w:t>10.4251</w:t>
      </w:r>
      <w:r>
        <w:rPr>
          <w:rFonts w:ascii="Book Antiqua" w:hAnsi="Book Antiqua"/>
          <w:iCs/>
          <w:kern w:val="0"/>
          <w:sz w:val="24"/>
        </w:rPr>
        <w:t>/wjgo.v12.i</w:t>
      </w:r>
      <w:r>
        <w:rPr>
          <w:rFonts w:ascii="Book Antiqua" w:hAnsi="Book Antiqua" w:hint="eastAsia"/>
          <w:iCs/>
          <w:kern w:val="0"/>
          <w:sz w:val="24"/>
        </w:rPr>
        <w:t>3</w:t>
      </w:r>
      <w:r>
        <w:rPr>
          <w:rFonts w:ascii="Book Antiqua" w:hAnsi="Book Antiqua"/>
          <w:iCs/>
          <w:kern w:val="0"/>
          <w:sz w:val="24"/>
        </w:rPr>
        <w:t>.</w:t>
      </w:r>
      <w:r w:rsidR="00386B80">
        <w:rPr>
          <w:rFonts w:ascii="Book Antiqua" w:eastAsia="等线" w:hAnsi="Book Antiqua" w:hint="eastAsia"/>
          <w:iCs/>
          <w:kern w:val="0"/>
          <w:sz w:val="24"/>
        </w:rPr>
        <w:t>323</w:t>
      </w:r>
      <w:bookmarkStart w:id="3" w:name="_GoBack"/>
      <w:bookmarkEnd w:id="3"/>
    </w:p>
    <w:p w14:paraId="64DB22B2" w14:textId="77777777" w:rsidR="00D13BDA" w:rsidRPr="00D508B2" w:rsidRDefault="00D13BDA" w:rsidP="000304B9">
      <w:pPr>
        <w:adjustRightInd w:val="0"/>
        <w:snapToGrid w:val="0"/>
        <w:spacing w:line="360" w:lineRule="auto"/>
        <w:rPr>
          <w:rFonts w:ascii="Book Antiqua" w:hAnsi="Book Antiqua"/>
          <w:b/>
          <w:color w:val="000000" w:themeColor="text1"/>
          <w:sz w:val="24"/>
          <w:szCs w:val="24"/>
        </w:rPr>
      </w:pPr>
    </w:p>
    <w:p w14:paraId="4AE242F8" w14:textId="7820DD48" w:rsidR="00D13BDA" w:rsidRPr="00E5031B" w:rsidRDefault="00D13BDA" w:rsidP="000304B9">
      <w:pPr>
        <w:adjustRightInd w:val="0"/>
        <w:snapToGrid w:val="0"/>
        <w:spacing w:line="360" w:lineRule="auto"/>
        <w:rPr>
          <w:rFonts w:ascii="Book Antiqua" w:hAnsi="Book Antiqua"/>
          <w:color w:val="000000" w:themeColor="text1"/>
          <w:sz w:val="24"/>
          <w:szCs w:val="24"/>
        </w:rPr>
      </w:pPr>
      <w:r w:rsidRPr="00E5031B">
        <w:rPr>
          <w:rFonts w:ascii="Book Antiqua" w:hAnsi="Book Antiqua"/>
          <w:b/>
          <w:color w:val="000000" w:themeColor="text1"/>
          <w:sz w:val="24"/>
          <w:szCs w:val="24"/>
        </w:rPr>
        <w:t>Core tip:</w:t>
      </w:r>
      <w:r w:rsidRPr="00E5031B">
        <w:rPr>
          <w:rFonts w:ascii="Book Antiqua" w:hAnsi="Book Antiqua"/>
          <w:color w:val="000000" w:themeColor="text1"/>
          <w:sz w:val="24"/>
          <w:szCs w:val="24"/>
        </w:rPr>
        <w:t xml:space="preserve"> Malignant bowel obstruction (MBO) is a frequent event for patients with end-stage gastrointestinal cancer. There is no consensus on the optimal treatment strategy for improving </w:t>
      </w:r>
      <w:r w:rsidRPr="00E5031B">
        <w:rPr>
          <w:rFonts w:ascii="Book Antiqua" w:eastAsia="宋体" w:hAnsi="Book Antiqua" w:cs="Times New Roman"/>
          <w:color w:val="000000" w:themeColor="text1"/>
          <w:sz w:val="24"/>
          <w:szCs w:val="24"/>
        </w:rPr>
        <w:t>quality of life</w:t>
      </w:r>
      <w:r w:rsidRPr="00E5031B">
        <w:rPr>
          <w:rFonts w:ascii="Book Antiqua" w:hAnsi="Book Antiqua"/>
          <w:color w:val="000000" w:themeColor="text1"/>
          <w:sz w:val="24"/>
          <w:szCs w:val="24"/>
        </w:rPr>
        <w:t xml:space="preserve"> and prolonging survival. We performed a retrospective study at a single institution to determine the effects of palliative surgery for MBO in patients with gastrointestinal cancers. In this cohort, we observed higher symptom relief rates and prolonged survival after </w:t>
      </w:r>
      <w:r w:rsidRPr="00E5031B">
        <w:rPr>
          <w:rFonts w:ascii="Book Antiqua" w:eastAsia="宋体" w:hAnsi="Book Antiqua" w:cs="Times New Roman"/>
          <w:color w:val="000000" w:themeColor="text1"/>
          <w:sz w:val="24"/>
          <w:szCs w:val="24"/>
        </w:rPr>
        <w:t xml:space="preserve">massive debulking surgery </w:t>
      </w:r>
      <w:r w:rsidRPr="00E5031B">
        <w:rPr>
          <w:rFonts w:ascii="Book Antiqua" w:hAnsi="Book Antiqua"/>
          <w:color w:val="000000" w:themeColor="text1"/>
          <w:sz w:val="24"/>
          <w:szCs w:val="24"/>
        </w:rPr>
        <w:t xml:space="preserve">compared with </w:t>
      </w:r>
      <w:r w:rsidRPr="00E5031B">
        <w:rPr>
          <w:rFonts w:ascii="Book Antiqua" w:eastAsia="宋体" w:hAnsi="Book Antiqua" w:cs="Times New Roman"/>
          <w:color w:val="000000" w:themeColor="text1"/>
          <w:sz w:val="24"/>
          <w:szCs w:val="24"/>
        </w:rPr>
        <w:t xml:space="preserve">ostomy/by-pass surgery </w:t>
      </w:r>
      <w:r w:rsidRPr="00E5031B">
        <w:rPr>
          <w:rFonts w:ascii="Book Antiqua" w:hAnsi="Book Antiqua"/>
          <w:color w:val="000000" w:themeColor="text1"/>
          <w:sz w:val="24"/>
          <w:szCs w:val="24"/>
        </w:rPr>
        <w:t xml:space="preserve">in MBO patients. For select patients with MBO caused by </w:t>
      </w:r>
      <w:r w:rsidRPr="00E5031B">
        <w:rPr>
          <w:rFonts w:ascii="Book Antiqua" w:eastAsia="宋体" w:hAnsi="Book Antiqua" w:cs="Times New Roman"/>
          <w:color w:val="000000" w:themeColor="text1"/>
          <w:sz w:val="24"/>
          <w:szCs w:val="24"/>
        </w:rPr>
        <w:t>metastatic colorectal cancer</w:t>
      </w:r>
      <w:r w:rsidRPr="00E5031B">
        <w:rPr>
          <w:rFonts w:ascii="Book Antiqua" w:hAnsi="Book Antiqua"/>
          <w:color w:val="000000" w:themeColor="text1"/>
          <w:sz w:val="24"/>
          <w:szCs w:val="24"/>
        </w:rPr>
        <w:t xml:space="preserve">, </w:t>
      </w:r>
      <w:r w:rsidRPr="00E5031B">
        <w:rPr>
          <w:rFonts w:ascii="Book Antiqua" w:eastAsia="宋体" w:hAnsi="Book Antiqua" w:cs="Times New Roman"/>
          <w:color w:val="000000" w:themeColor="text1"/>
          <w:sz w:val="24"/>
          <w:szCs w:val="24"/>
        </w:rPr>
        <w:t>massive debulking surgery</w:t>
      </w:r>
      <w:r w:rsidRPr="00E5031B">
        <w:rPr>
          <w:rFonts w:ascii="Book Antiqua" w:hAnsi="Book Antiqua"/>
          <w:color w:val="000000" w:themeColor="text1"/>
          <w:sz w:val="24"/>
          <w:szCs w:val="24"/>
        </w:rPr>
        <w:t xml:space="preserve"> can result in higher symptom palliation rates and prolonged survival without increasing mortality and morbidity rates compared with </w:t>
      </w:r>
      <w:r w:rsidRPr="00E5031B">
        <w:rPr>
          <w:rFonts w:ascii="Book Antiqua" w:eastAsia="宋体" w:hAnsi="Book Antiqua" w:cs="Times New Roman"/>
          <w:color w:val="000000" w:themeColor="text1"/>
          <w:sz w:val="24"/>
          <w:szCs w:val="24"/>
        </w:rPr>
        <w:t>ostomy/by-pass surgery</w:t>
      </w:r>
      <w:r w:rsidRPr="00E5031B">
        <w:rPr>
          <w:rFonts w:ascii="Book Antiqua" w:hAnsi="Book Antiqua"/>
          <w:color w:val="000000" w:themeColor="text1"/>
          <w:sz w:val="24"/>
          <w:szCs w:val="24"/>
        </w:rPr>
        <w:t>.</w:t>
      </w:r>
    </w:p>
    <w:p w14:paraId="64357B25" w14:textId="5D613CC5" w:rsidR="00662C01" w:rsidRPr="00E5031B" w:rsidRDefault="00662C01" w:rsidP="000304B9">
      <w:pPr>
        <w:widowControl/>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br w:type="page"/>
      </w:r>
    </w:p>
    <w:p w14:paraId="31FD1485" w14:textId="77777777" w:rsidR="00D13BDA" w:rsidRPr="00E5031B" w:rsidRDefault="00D13BDA" w:rsidP="000304B9">
      <w:pPr>
        <w:adjustRightInd w:val="0"/>
        <w:snapToGrid w:val="0"/>
        <w:spacing w:line="360" w:lineRule="auto"/>
        <w:rPr>
          <w:rFonts w:ascii="Book Antiqua" w:hAnsi="Book Antiqua"/>
          <w:b/>
          <w:color w:val="000000" w:themeColor="text1"/>
          <w:sz w:val="24"/>
          <w:szCs w:val="24"/>
          <w:u w:val="single"/>
        </w:rPr>
      </w:pPr>
      <w:r w:rsidRPr="00E5031B">
        <w:rPr>
          <w:rFonts w:ascii="Book Antiqua" w:hAnsi="Book Antiqua"/>
          <w:b/>
          <w:color w:val="000000" w:themeColor="text1"/>
          <w:sz w:val="24"/>
          <w:szCs w:val="24"/>
          <w:u w:val="single"/>
        </w:rPr>
        <w:lastRenderedPageBreak/>
        <w:t>INTRODUCTION</w:t>
      </w:r>
    </w:p>
    <w:p w14:paraId="72C22FC7" w14:textId="722C91AE" w:rsidR="005773FB" w:rsidRPr="00E5031B" w:rsidRDefault="005773FB"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 xml:space="preserve">Malignant bowel obstruction (MBO) is a frequent event for patients with end-stage cancer, especially </w:t>
      </w:r>
      <w:r w:rsidR="00662C01" w:rsidRPr="00E5031B">
        <w:rPr>
          <w:rFonts w:ascii="Book Antiqua" w:eastAsia="宋体" w:hAnsi="Book Antiqua" w:cs="Times New Roman"/>
          <w:color w:val="000000" w:themeColor="text1"/>
          <w:sz w:val="24"/>
          <w:szCs w:val="24"/>
        </w:rPr>
        <w:t>in</w:t>
      </w:r>
      <w:r w:rsidRPr="00E5031B">
        <w:rPr>
          <w:rFonts w:ascii="Book Antiqua" w:eastAsia="宋体" w:hAnsi="Book Antiqua" w:cs="Times New Roman"/>
          <w:color w:val="000000" w:themeColor="text1"/>
          <w:sz w:val="24"/>
          <w:szCs w:val="24"/>
        </w:rPr>
        <w:t xml:space="preserve"> gastrointestinal (GI) and ovarian cancer</w:t>
      </w:r>
      <w:r w:rsidR="00D13BDA" w:rsidRPr="00E5031B">
        <w:rPr>
          <w:rFonts w:ascii="Book Antiqua" w:eastAsia="宋体" w:hAnsi="Book Antiqua" w:cs="Times New Roman"/>
          <w:color w:val="000000" w:themeColor="text1"/>
          <w:sz w:val="24"/>
          <w:szCs w:val="24"/>
          <w:vertAlign w:val="superscript"/>
        </w:rPr>
        <w:fldChar w:fldCharType="begin">
          <w:fldData xml:space="preserve">PEVuZE5vdGU+PENpdGU+PEF1dGhvcj5BbnRob255PC9BdXRob3I+PFllYXI+MjAwNzwvWWVhcj48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</w:fldData>
        </w:fldChar>
      </w:r>
      <w:r w:rsidR="00D13BDA" w:rsidRPr="00E5031B">
        <w:rPr>
          <w:rFonts w:ascii="Book Antiqua" w:eastAsia="宋体" w:hAnsi="Book Antiqua" w:cs="Times New Roman"/>
          <w:color w:val="000000" w:themeColor="text1"/>
          <w:sz w:val="24"/>
          <w:szCs w:val="24"/>
          <w:vertAlign w:val="superscript"/>
        </w:rPr>
        <w:instrText xml:space="preserve"> ADDIN EN.CITE </w:instrText>
      </w:r>
      <w:r w:rsidR="00D13BDA" w:rsidRPr="00E5031B">
        <w:rPr>
          <w:rFonts w:ascii="Book Antiqua" w:eastAsia="宋体" w:hAnsi="Book Antiqua" w:cs="Times New Roman"/>
          <w:color w:val="000000" w:themeColor="text1"/>
          <w:sz w:val="24"/>
          <w:szCs w:val="24"/>
          <w:vertAlign w:val="superscript"/>
        </w:rPr>
        <w:fldChar w:fldCharType="begin">
          <w:fldData xml:space="preserve">PEVuZE5vdGU+PENpdGU+PEF1dGhvcj5BbnRob255PC9BdXRob3I+PFllYXI+MjAwNzwvWWVhcj48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</w:fldData>
        </w:fldChar>
      </w:r>
      <w:r w:rsidR="00D13BDA" w:rsidRPr="00E5031B">
        <w:rPr>
          <w:rFonts w:ascii="Book Antiqua" w:eastAsia="宋体" w:hAnsi="Book Antiqua" w:cs="Times New Roman"/>
          <w:color w:val="000000" w:themeColor="text1"/>
          <w:sz w:val="24"/>
          <w:szCs w:val="24"/>
          <w:vertAlign w:val="superscript"/>
        </w:rPr>
        <w:instrText xml:space="preserve"> ADDIN EN.CITE.DATA </w:instrText>
      </w:r>
      <w:r w:rsidR="00D13BDA" w:rsidRPr="00E5031B">
        <w:rPr>
          <w:rFonts w:ascii="Book Antiqua" w:eastAsia="宋体" w:hAnsi="Book Antiqua" w:cs="Times New Roman"/>
          <w:color w:val="000000" w:themeColor="text1"/>
          <w:sz w:val="24"/>
          <w:szCs w:val="24"/>
          <w:vertAlign w:val="superscript"/>
        </w:rPr>
      </w:r>
      <w:r w:rsidR="00D13BDA" w:rsidRPr="00E5031B">
        <w:rPr>
          <w:rFonts w:ascii="Book Antiqua" w:eastAsia="宋体" w:hAnsi="Book Antiqua" w:cs="Times New Roman"/>
          <w:color w:val="000000" w:themeColor="text1"/>
          <w:sz w:val="24"/>
          <w:szCs w:val="24"/>
          <w:vertAlign w:val="superscript"/>
        </w:rPr>
        <w:fldChar w:fldCharType="end"/>
      </w:r>
      <w:r w:rsidR="00D13BDA" w:rsidRPr="00E5031B">
        <w:rPr>
          <w:rFonts w:ascii="Book Antiqua" w:eastAsia="宋体" w:hAnsi="Book Antiqua" w:cs="Times New Roman"/>
          <w:color w:val="000000" w:themeColor="text1"/>
          <w:sz w:val="24"/>
          <w:szCs w:val="24"/>
          <w:vertAlign w:val="superscript"/>
        </w:rPr>
      </w:r>
      <w:r w:rsidR="00D13BDA" w:rsidRPr="00E5031B">
        <w:rPr>
          <w:rFonts w:ascii="Book Antiqua" w:eastAsia="宋体" w:hAnsi="Book Antiqua" w:cs="Times New Roman"/>
          <w:color w:val="000000" w:themeColor="text1"/>
          <w:sz w:val="24"/>
          <w:szCs w:val="24"/>
          <w:vertAlign w:val="superscript"/>
        </w:rPr>
        <w:fldChar w:fldCharType="separate"/>
      </w:r>
      <w:r w:rsidR="00D13BDA" w:rsidRPr="00E5031B">
        <w:rPr>
          <w:rFonts w:ascii="Book Antiqua" w:eastAsia="宋体" w:hAnsi="Book Antiqua" w:cs="Times New Roman"/>
          <w:noProof/>
          <w:color w:val="000000" w:themeColor="text1"/>
          <w:sz w:val="24"/>
          <w:szCs w:val="24"/>
          <w:vertAlign w:val="superscript"/>
        </w:rPr>
        <w:t>[1-3]</w:t>
      </w:r>
      <w:r w:rsidR="00D13BDA" w:rsidRPr="00E5031B">
        <w:rPr>
          <w:rFonts w:ascii="Book Antiqua" w:eastAsia="宋体" w:hAnsi="Book Antiqua" w:cs="Times New Roman"/>
          <w:color w:val="000000" w:themeColor="text1"/>
          <w:sz w:val="24"/>
          <w:szCs w:val="24"/>
          <w:vertAlign w:val="superscript"/>
        </w:rPr>
        <w:fldChar w:fldCharType="end"/>
      </w:r>
      <w:r w:rsidRPr="00E5031B">
        <w:rPr>
          <w:rFonts w:ascii="Book Antiqua" w:eastAsia="宋体" w:hAnsi="Book Antiqua" w:cs="Times New Roman"/>
          <w:color w:val="000000" w:themeColor="text1"/>
          <w:sz w:val="24"/>
          <w:szCs w:val="24"/>
        </w:rPr>
        <w:t>. It had been reported that 10</w:t>
      </w:r>
      <w:r w:rsidR="00D13BDA" w:rsidRPr="00E5031B">
        <w:rPr>
          <w:rFonts w:ascii="Book Antiqua" w:eastAsia="宋体" w:hAnsi="Book Antiqua" w:cs="Times New Roman"/>
          <w:color w:val="000000" w:themeColor="text1"/>
          <w:sz w:val="24"/>
          <w:szCs w:val="24"/>
        </w:rPr>
        <w:t>%</w:t>
      </w:r>
      <w:r w:rsidRPr="00E5031B">
        <w:rPr>
          <w:rFonts w:ascii="Book Antiqua" w:eastAsia="宋体" w:hAnsi="Book Antiqua" w:cs="Times New Roman"/>
          <w:color w:val="000000" w:themeColor="text1"/>
          <w:sz w:val="24"/>
          <w:szCs w:val="24"/>
        </w:rPr>
        <w:t>-50% of patients with cancer will develop MBO during the preterminal stage</w:t>
      </w:r>
      <w:r w:rsidR="00D13BDA" w:rsidRPr="00E5031B">
        <w:rPr>
          <w:rFonts w:ascii="Book Antiqua" w:eastAsia="宋体" w:hAnsi="Book Antiqua" w:cs="Times New Roman"/>
          <w:color w:val="000000" w:themeColor="text1"/>
          <w:sz w:val="24"/>
          <w:szCs w:val="24"/>
          <w:vertAlign w:val="superscript"/>
        </w:rPr>
        <w:fldChar w:fldCharType="begin"/>
      </w:r>
      <w:r w:rsidR="00D13BDA" w:rsidRPr="00E5031B">
        <w:rPr>
          <w:rFonts w:ascii="Book Antiqua" w:eastAsia="宋体" w:hAnsi="Book Antiqua" w:cs="Times New Roman"/>
          <w:color w:val="000000" w:themeColor="text1"/>
          <w:sz w:val="24"/>
          <w:szCs w:val="24"/>
          <w:vertAlign w:val="superscript"/>
        </w:rPr>
        <w:instrText xml:space="preserve"> ADDIN EN.CITE &lt;EndNote&gt;&lt;Cite&gt;&lt;Author&gt;Tuca&lt;/Author&gt;&lt;Year&gt;2012&lt;/Year&gt;&lt;RecNum&gt;2233&lt;/RecNum&gt;&lt;DisplayText&gt;[4]&lt;/DisplayText&gt;&lt;record&gt;&lt;rec-number&gt;2233&lt;/rec-number&gt;&lt;foreign-keys&gt;&lt;key app="EN" db-id="papw05fwdsvaf6ex5ae5stsvdap0pff000a9" timestamp="1508136095"&gt;2233&lt;/key&gt;&lt;/foreign-keys&gt;&lt;ref-type name="Journal Article"&gt;17&lt;/ref-type&gt;&lt;contributors&gt;&lt;authors&gt;&lt;author&gt;Tuca, A.&lt;/author&gt;&lt;author&gt;Guell, E.&lt;/author&gt;&lt;author&gt;Martinez-Losada, E.&lt;/author&gt;&lt;author&gt;Codorniu, N.&lt;/author&gt;&lt;/authors&gt;&lt;/contributors&gt;&lt;auth-address&gt;Cancer and Hematological Diseases Institute, Hospital Clinic de Barcelona, Barcelona, Spain.&lt;/auth-address&gt;&lt;titles&gt;&lt;title&gt;Malignant bowel obstruction in advanced cancer patients: epidemiology, management, and factors influencing spontaneous resolution&lt;/title&gt;&lt;secondary-title&gt;Cancer Manag Res&lt;/secondary-title&gt;&lt;/titles&gt;&lt;periodical&gt;&lt;full-title&gt;Cancer Manag Res&lt;/full-title&gt;&lt;/periodical&gt;&lt;pages&gt;159-69&lt;/pages&gt;&lt;volume&gt;4&lt;/volume&gt;&lt;keywords&gt;&lt;keyword&gt;bowel occlusion&lt;/keyword&gt;&lt;keyword&gt;cancer&lt;/keyword&gt;&lt;keyword&gt;intestinal obstruction&lt;/keyword&gt;&lt;keyword&gt;malignant bowel obstruction&lt;/keyword&gt;&lt;/keywords&gt;&lt;dates&gt;&lt;year&gt;2012&lt;/year&gt;&lt;/dates&gt;&lt;isbn&gt;1179-1322 (Electronic)&amp;#xD;1179-1322 (Linking)&lt;/isbn&gt;&lt;accession-num&gt;22904637&lt;/accession-num&gt;&lt;label&gt;</w:instrText>
      </w:r>
      <w:r w:rsidR="00D13BDA" w:rsidRPr="00E5031B">
        <w:rPr>
          <w:rFonts w:ascii="Book Antiqua" w:eastAsia="宋体" w:hAnsi="Book Antiqua" w:cs="Times New Roman"/>
          <w:color w:val="000000" w:themeColor="text1"/>
          <w:sz w:val="24"/>
          <w:szCs w:val="24"/>
          <w:vertAlign w:val="superscript"/>
        </w:rPr>
        <w:instrText>预后判断</w:instrText>
      </w:r>
      <w:r w:rsidR="00D13BDA" w:rsidRPr="00E5031B">
        <w:rPr>
          <w:rFonts w:ascii="Book Antiqua" w:eastAsia="宋体" w:hAnsi="Book Antiqua" w:cs="Times New Roman"/>
          <w:color w:val="000000" w:themeColor="text1"/>
          <w:sz w:val="24"/>
          <w:szCs w:val="24"/>
          <w:vertAlign w:val="superscript"/>
        </w:rPr>
        <w:instrText>&lt;/label&gt;&lt;urls&gt;&lt;related-urls&gt;&lt;url&gt;https://www.ncbi.nlm.nih.gov/pubmed/22904637&lt;/url&gt;&lt;url&gt;https://www.dovepress.com/getfile.php?fileID=12955&lt;/url&gt;&lt;/related-urls&gt;&lt;/urls&gt;&lt;custom2&gt;PMC3421464&lt;/custom2&gt;&lt;electronic-resource-num&gt;10.2147/CMAR.S29297&lt;/electronic-resource-num&gt;&lt;/record&gt;&lt;/Cite&gt;&lt;/EndNote&gt;</w:instrText>
      </w:r>
      <w:r w:rsidR="00D13BDA" w:rsidRPr="00E5031B">
        <w:rPr>
          <w:rFonts w:ascii="Book Antiqua" w:eastAsia="宋体" w:hAnsi="Book Antiqua" w:cs="Times New Roman"/>
          <w:color w:val="000000" w:themeColor="text1"/>
          <w:sz w:val="24"/>
          <w:szCs w:val="24"/>
          <w:vertAlign w:val="superscript"/>
        </w:rPr>
        <w:fldChar w:fldCharType="separate"/>
      </w:r>
      <w:r w:rsidR="00D13BDA" w:rsidRPr="00E5031B">
        <w:rPr>
          <w:rFonts w:ascii="Book Antiqua" w:eastAsia="宋体" w:hAnsi="Book Antiqua" w:cs="Times New Roman"/>
          <w:noProof/>
          <w:color w:val="000000" w:themeColor="text1"/>
          <w:sz w:val="24"/>
          <w:szCs w:val="24"/>
          <w:vertAlign w:val="superscript"/>
        </w:rPr>
        <w:t>[4]</w:t>
      </w:r>
      <w:r w:rsidR="00D13BDA" w:rsidRPr="00E5031B">
        <w:rPr>
          <w:rFonts w:ascii="Book Antiqua" w:eastAsia="宋体" w:hAnsi="Book Antiqua" w:cs="Times New Roman"/>
          <w:color w:val="000000" w:themeColor="text1"/>
          <w:sz w:val="24"/>
          <w:szCs w:val="24"/>
          <w:vertAlign w:val="superscript"/>
        </w:rPr>
        <w:fldChar w:fldCharType="end"/>
      </w:r>
      <w:r w:rsidRPr="00E5031B">
        <w:rPr>
          <w:rFonts w:ascii="Book Antiqua" w:eastAsia="宋体" w:hAnsi="Book Antiqua" w:cs="Times New Roman"/>
          <w:color w:val="000000" w:themeColor="text1"/>
          <w:sz w:val="24"/>
          <w:szCs w:val="24"/>
        </w:rPr>
        <w:t xml:space="preserve">. Patients with MBO suffered from an inability to eat, abdominal pain, distention, </w:t>
      </w:r>
      <w:r w:rsidR="008D4C39" w:rsidRPr="00E5031B">
        <w:rPr>
          <w:rFonts w:ascii="Book Antiqua" w:eastAsia="宋体" w:hAnsi="Book Antiqua" w:cs="Times New Roman"/>
          <w:color w:val="000000" w:themeColor="text1"/>
          <w:sz w:val="24"/>
          <w:szCs w:val="24"/>
        </w:rPr>
        <w:t>nausea,</w:t>
      </w:r>
      <w:r w:rsidRPr="00E5031B">
        <w:rPr>
          <w:rFonts w:ascii="Book Antiqua" w:eastAsia="宋体" w:hAnsi="Book Antiqua" w:cs="Times New Roman"/>
          <w:color w:val="000000" w:themeColor="text1"/>
          <w:sz w:val="24"/>
          <w:szCs w:val="24"/>
        </w:rPr>
        <w:t xml:space="preserve"> and vomiting, resulting in a poor quality of life (QOL), stress</w:t>
      </w:r>
      <w:r w:rsidR="008D4C39" w:rsidRPr="00E5031B">
        <w:rPr>
          <w:rFonts w:ascii="Book Antiqua" w:eastAsia="宋体" w:hAnsi="Book Antiqua" w:cs="Times New Roman"/>
          <w:color w:val="000000" w:themeColor="text1"/>
          <w:sz w:val="24"/>
          <w:szCs w:val="24"/>
        </w:rPr>
        <w:t>,</w:t>
      </w:r>
      <w:r w:rsidRPr="00E5031B">
        <w:rPr>
          <w:rFonts w:ascii="Book Antiqua" w:eastAsia="宋体" w:hAnsi="Book Antiqua" w:cs="Times New Roman"/>
          <w:color w:val="000000" w:themeColor="text1"/>
          <w:sz w:val="24"/>
          <w:szCs w:val="24"/>
        </w:rPr>
        <w:t xml:space="preserve"> and emotional problems. </w:t>
      </w:r>
    </w:p>
    <w:p w14:paraId="0A10925E" w14:textId="782A1271" w:rsidR="00723A6E" w:rsidRPr="00E5031B" w:rsidRDefault="005773FB" w:rsidP="000304B9">
      <w:pPr>
        <w:autoSpaceDE w:val="0"/>
        <w:autoSpaceDN w:val="0"/>
        <w:adjustRightInd w:val="0"/>
        <w:snapToGrid w:val="0"/>
        <w:spacing w:line="360" w:lineRule="auto"/>
        <w:ind w:firstLineChars="100" w:firstLine="240"/>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 xml:space="preserve">The clinical management of MBO requires a specific and individualized approach based on </w:t>
      </w:r>
      <w:r w:rsidR="0094144C" w:rsidRPr="00E5031B">
        <w:rPr>
          <w:rFonts w:ascii="Book Antiqua" w:eastAsia="宋体" w:hAnsi="Book Antiqua" w:cs="Times New Roman"/>
          <w:color w:val="000000" w:themeColor="text1"/>
          <w:sz w:val="24"/>
          <w:szCs w:val="24"/>
        </w:rPr>
        <w:t xml:space="preserve">the </w:t>
      </w:r>
      <w:r w:rsidRPr="00E5031B">
        <w:rPr>
          <w:rFonts w:ascii="Book Antiqua" w:eastAsia="宋体" w:hAnsi="Book Antiqua" w:cs="Times New Roman"/>
          <w:color w:val="000000" w:themeColor="text1"/>
          <w:sz w:val="24"/>
          <w:szCs w:val="24"/>
        </w:rPr>
        <w:t>expect</w:t>
      </w:r>
      <w:r w:rsidR="0094144C" w:rsidRPr="00E5031B">
        <w:rPr>
          <w:rFonts w:ascii="Book Antiqua" w:eastAsia="宋体" w:hAnsi="Book Antiqua" w:cs="Times New Roman"/>
          <w:color w:val="000000" w:themeColor="text1"/>
          <w:sz w:val="24"/>
          <w:szCs w:val="24"/>
        </w:rPr>
        <w:t>ed</w:t>
      </w:r>
      <w:r w:rsidRPr="00E5031B">
        <w:rPr>
          <w:rFonts w:ascii="Book Antiqua" w:eastAsia="宋体" w:hAnsi="Book Antiqua" w:cs="Times New Roman"/>
          <w:color w:val="000000" w:themeColor="text1"/>
          <w:sz w:val="24"/>
          <w:szCs w:val="24"/>
        </w:rPr>
        <w:t xml:space="preserve"> rest time of </w:t>
      </w:r>
      <w:r w:rsidR="0094144C" w:rsidRPr="00E5031B">
        <w:rPr>
          <w:rFonts w:ascii="Book Antiqua" w:eastAsia="宋体" w:hAnsi="Book Antiqua" w:cs="Times New Roman"/>
          <w:color w:val="000000" w:themeColor="text1"/>
          <w:sz w:val="24"/>
          <w:szCs w:val="24"/>
        </w:rPr>
        <w:t xml:space="preserve">the </w:t>
      </w:r>
      <w:r w:rsidRPr="00E5031B">
        <w:rPr>
          <w:rFonts w:ascii="Book Antiqua" w:eastAsia="宋体" w:hAnsi="Book Antiqua" w:cs="Times New Roman"/>
          <w:color w:val="000000" w:themeColor="text1"/>
          <w:sz w:val="24"/>
          <w:szCs w:val="24"/>
        </w:rPr>
        <w:t>disease, objectives of care</w:t>
      </w:r>
      <w:r w:rsidR="008D4C39" w:rsidRPr="00E5031B">
        <w:rPr>
          <w:rFonts w:ascii="Book Antiqua" w:eastAsia="宋体" w:hAnsi="Book Antiqua" w:cs="Times New Roman"/>
          <w:color w:val="000000" w:themeColor="text1"/>
          <w:sz w:val="24"/>
          <w:szCs w:val="24"/>
        </w:rPr>
        <w:t>,</w:t>
      </w:r>
      <w:r w:rsidRPr="00E5031B">
        <w:rPr>
          <w:rFonts w:ascii="Book Antiqua" w:eastAsia="宋体" w:hAnsi="Book Antiqua" w:cs="Times New Roman"/>
          <w:color w:val="000000" w:themeColor="text1"/>
          <w:sz w:val="24"/>
          <w:szCs w:val="24"/>
        </w:rPr>
        <w:t xml:space="preserve"> and </w:t>
      </w:r>
      <w:r w:rsidR="00662C01" w:rsidRPr="00E5031B">
        <w:rPr>
          <w:rFonts w:ascii="Book Antiqua" w:eastAsia="宋体" w:hAnsi="Book Antiqua" w:cs="Times New Roman"/>
          <w:color w:val="000000" w:themeColor="text1"/>
          <w:sz w:val="24"/>
          <w:szCs w:val="24"/>
        </w:rPr>
        <w:t xml:space="preserve">the </w:t>
      </w:r>
      <w:r w:rsidRPr="00E5031B">
        <w:rPr>
          <w:rFonts w:ascii="Book Antiqua" w:eastAsia="宋体" w:hAnsi="Book Antiqua" w:cs="Times New Roman"/>
          <w:color w:val="000000" w:themeColor="text1"/>
          <w:sz w:val="24"/>
          <w:szCs w:val="24"/>
        </w:rPr>
        <w:t xml:space="preserve">patient's </w:t>
      </w:r>
      <w:r w:rsidR="00662C01" w:rsidRPr="00E5031B">
        <w:rPr>
          <w:rFonts w:ascii="Book Antiqua" w:eastAsia="宋体" w:hAnsi="Book Antiqua" w:cs="Times New Roman"/>
          <w:color w:val="000000" w:themeColor="text1"/>
          <w:sz w:val="24"/>
          <w:szCs w:val="24"/>
        </w:rPr>
        <w:t>preferences</w:t>
      </w:r>
      <w:r w:rsidRPr="00E5031B">
        <w:rPr>
          <w:rFonts w:ascii="Book Antiqua" w:eastAsia="宋体" w:hAnsi="Book Antiqua" w:cs="Times New Roman"/>
          <w:color w:val="000000" w:themeColor="text1"/>
          <w:sz w:val="24"/>
          <w:szCs w:val="24"/>
        </w:rPr>
        <w:t xml:space="preserve">. The primary </w:t>
      </w:r>
      <w:r w:rsidR="0094144C" w:rsidRPr="00E5031B">
        <w:rPr>
          <w:rFonts w:ascii="Book Antiqua" w:eastAsia="宋体" w:hAnsi="Book Antiqua" w:cs="Times New Roman"/>
          <w:color w:val="000000" w:themeColor="text1"/>
          <w:sz w:val="24"/>
          <w:szCs w:val="24"/>
        </w:rPr>
        <w:t xml:space="preserve">treatment </w:t>
      </w:r>
      <w:r w:rsidRPr="00E5031B">
        <w:rPr>
          <w:rFonts w:ascii="Book Antiqua" w:eastAsia="宋体" w:hAnsi="Book Antiqua" w:cs="Times New Roman"/>
          <w:color w:val="000000" w:themeColor="text1"/>
          <w:sz w:val="24"/>
          <w:szCs w:val="24"/>
        </w:rPr>
        <w:t xml:space="preserve">objective in patients with MBO </w:t>
      </w:r>
      <w:r w:rsidR="00662C01" w:rsidRPr="00E5031B">
        <w:rPr>
          <w:rFonts w:ascii="Book Antiqua" w:eastAsia="宋体" w:hAnsi="Book Antiqua" w:cs="Times New Roman"/>
          <w:color w:val="000000" w:themeColor="text1"/>
          <w:sz w:val="24"/>
          <w:szCs w:val="24"/>
        </w:rPr>
        <w:t>is</w:t>
      </w:r>
      <w:r w:rsidRPr="00E5031B">
        <w:rPr>
          <w:rFonts w:ascii="Book Antiqua" w:eastAsia="宋体" w:hAnsi="Book Antiqua" w:cs="Times New Roman"/>
          <w:color w:val="000000" w:themeColor="text1"/>
          <w:sz w:val="24"/>
          <w:szCs w:val="24"/>
        </w:rPr>
        <w:t xml:space="preserve"> to relieve symptoms, restore food intake, and improve nutrition</w:t>
      </w:r>
      <w:r w:rsidR="00D13BDA" w:rsidRPr="00E5031B">
        <w:rPr>
          <w:rFonts w:ascii="Book Antiqua" w:eastAsia="宋体" w:hAnsi="Book Antiqua" w:cs="Times New Roman"/>
          <w:color w:val="000000" w:themeColor="text1"/>
          <w:sz w:val="24"/>
          <w:szCs w:val="24"/>
          <w:vertAlign w:val="superscript"/>
        </w:rPr>
        <w:fldChar w:fldCharType="begin"/>
      </w:r>
      <w:r w:rsidR="00D13BDA" w:rsidRPr="00E5031B">
        <w:rPr>
          <w:rFonts w:ascii="Book Antiqua" w:eastAsia="宋体" w:hAnsi="Book Antiqua" w:cs="Times New Roman"/>
          <w:color w:val="000000" w:themeColor="text1"/>
          <w:sz w:val="24"/>
          <w:szCs w:val="24"/>
          <w:vertAlign w:val="superscript"/>
        </w:rPr>
        <w:instrText xml:space="preserve"> ADDIN EN.CITE &lt;EndNote&gt;&lt;Cite&gt;&lt;Author&gt;Paul Olson&lt;/Author&gt;&lt;Year&gt;2014&lt;/Year&gt;&lt;RecNum&gt;2236&lt;/RecNum&gt;&lt;DisplayText&gt;[5]&lt;/DisplayText&gt;&lt;record&gt;&lt;rec-number&gt;2236&lt;/rec-number&gt;&lt;foreign-keys&gt;&lt;key app="EN" db-id="papw05fwdsvaf6ex5ae5stsvdap0pff000a9" timestamp="1508136141"&gt;2236&lt;/key&gt;&lt;/foreign-keys&gt;&lt;ref-type name="Journal Article"&gt;17&lt;/ref-type&gt;&lt;contributors&gt;&lt;authors&gt;&lt;author&gt;Paul Olson, T. J.&lt;/author&gt;&lt;author&gt;Pinkerton, C.&lt;/author&gt;&lt;author&gt;Brasel, K. J.&lt;/author&gt;&lt;author&gt;Schwarze, M. L.&lt;/author&gt;&lt;/authors&gt;&lt;/contributors&gt;&lt;auth-address&gt;Department of Surgery, University of Wisconsin School of Medicine and Public Health, Madison.&amp;#xD;Department of Surgery, Medical College of Wisconsin, Milwaukee.&amp;#xD;Division of Vascular Surgery, Department of Surgery, University of Wisconsin School of Medicine and Public Health, Madison.&lt;/auth-address&gt;&lt;titles&gt;&lt;title&gt;Palliative surgery for malignant bowel obstruction from carcinomatosis: a systematic review&lt;/title&gt;&lt;secondary-title&gt;JAMA Surg&lt;/secondary-title&gt;&lt;/titles&gt;&lt;periodical&gt;&lt;full-title&gt;JAMA Surg&lt;/full-title&gt;&lt;/periodical&gt;&lt;pages&gt;383-92&lt;/pages&gt;&lt;volume&gt;149&lt;/volume&gt;&lt;number&gt;4&lt;/number&gt;&lt;keywords&gt;&lt;keyword&gt;Humans&lt;/keyword&gt;&lt;keyword&gt;Intestinal Obstruction/etiology/*surgery&lt;/keyword&gt;&lt;keyword&gt;Palliative Care/*methods&lt;/keyword&gt;&lt;keyword&gt;Peritoneal Neoplasms/*complications&lt;/keyword&gt;&lt;keyword&gt;Treatment Outcome&lt;/keyword&gt;&lt;/keywords&gt;&lt;dates&gt;&lt;year&gt;2014&lt;/year&gt;&lt;pub-dates&gt;&lt;date&gt;Apr&lt;/date&gt;&lt;/pub-dates&gt;&lt;/dates&gt;&lt;isbn&gt;2168-6262 (Electronic)&amp;#xD;2168-6254 (Linking)&lt;/isbn&gt;&lt;accession-num&gt;24477929&lt;/accession-num&gt;&lt;label&gt;</w:instrText>
      </w:r>
      <w:r w:rsidR="00D13BDA" w:rsidRPr="00E5031B">
        <w:rPr>
          <w:rFonts w:ascii="Book Antiqua" w:eastAsia="宋体" w:hAnsi="Book Antiqua" w:cs="Times New Roman"/>
          <w:color w:val="000000" w:themeColor="text1"/>
          <w:sz w:val="24"/>
          <w:szCs w:val="24"/>
          <w:vertAlign w:val="superscript"/>
        </w:rPr>
        <w:instrText>大综述</w:instrText>
      </w:r>
      <w:r w:rsidR="00D13BDA" w:rsidRPr="00E5031B">
        <w:rPr>
          <w:rFonts w:ascii="Book Antiqua" w:eastAsia="宋体" w:hAnsi="Book Antiqua" w:cs="Times New Roman"/>
          <w:color w:val="000000" w:themeColor="text1"/>
          <w:sz w:val="24"/>
          <w:szCs w:val="24"/>
          <w:vertAlign w:val="superscript"/>
        </w:rPr>
        <w:instrText>&lt;/label&gt;&lt;urls&gt;&lt;related-urls&gt;&lt;url&gt;https://www.ncbi.nlm.nih.gov/pubmed/24477929&lt;/url&gt;&lt;url&gt;http://archsurg.jamanetwork.com/data/journals/surg/929989/srv130104.pdf&lt;/url&gt;&lt;/related-urls&gt;&lt;/urls&gt;&lt;custom2&gt;PMC4030748&lt;/custom2&gt;&lt;electronic-resource-num&gt;10.1001/jamasurg.2013.4059&lt;/electronic-resource-num&gt;&lt;/record&gt;&lt;/Cite&gt;&lt;/EndNote&gt;</w:instrText>
      </w:r>
      <w:r w:rsidR="00D13BDA" w:rsidRPr="00E5031B">
        <w:rPr>
          <w:rFonts w:ascii="Book Antiqua" w:eastAsia="宋体" w:hAnsi="Book Antiqua" w:cs="Times New Roman"/>
          <w:color w:val="000000" w:themeColor="text1"/>
          <w:sz w:val="24"/>
          <w:szCs w:val="24"/>
          <w:vertAlign w:val="superscript"/>
        </w:rPr>
        <w:fldChar w:fldCharType="separate"/>
      </w:r>
      <w:r w:rsidR="00D13BDA" w:rsidRPr="00E5031B">
        <w:rPr>
          <w:rFonts w:ascii="Book Antiqua" w:eastAsia="宋体" w:hAnsi="Book Antiqua" w:cs="Times New Roman"/>
          <w:color w:val="000000" w:themeColor="text1"/>
          <w:sz w:val="24"/>
          <w:szCs w:val="24"/>
          <w:vertAlign w:val="superscript"/>
        </w:rPr>
        <w:t>[5]</w:t>
      </w:r>
      <w:r w:rsidR="00D13BDA" w:rsidRPr="00E5031B">
        <w:rPr>
          <w:rFonts w:ascii="Book Antiqua" w:eastAsia="宋体" w:hAnsi="Book Antiqua" w:cs="Times New Roman"/>
          <w:color w:val="000000" w:themeColor="text1"/>
          <w:sz w:val="24"/>
          <w:szCs w:val="24"/>
          <w:vertAlign w:val="superscript"/>
        </w:rPr>
        <w:fldChar w:fldCharType="end"/>
      </w:r>
      <w:r w:rsidRPr="00E5031B">
        <w:rPr>
          <w:rFonts w:ascii="Book Antiqua" w:eastAsia="宋体" w:hAnsi="Book Antiqua" w:cs="Times New Roman"/>
          <w:color w:val="000000" w:themeColor="text1"/>
          <w:sz w:val="24"/>
          <w:szCs w:val="24"/>
        </w:rPr>
        <w:t xml:space="preserve">. The most common </w:t>
      </w:r>
      <w:r w:rsidR="00481C2B" w:rsidRPr="00E5031B">
        <w:rPr>
          <w:rFonts w:ascii="Book Antiqua" w:eastAsia="宋体" w:hAnsi="Book Antiqua" w:cs="Times New Roman"/>
          <w:color w:val="000000" w:themeColor="text1"/>
          <w:sz w:val="24"/>
          <w:szCs w:val="24"/>
        </w:rPr>
        <w:t xml:space="preserve">treatment </w:t>
      </w:r>
      <w:r w:rsidRPr="00E5031B">
        <w:rPr>
          <w:rFonts w:ascii="Book Antiqua" w:eastAsia="宋体" w:hAnsi="Book Antiqua" w:cs="Times New Roman"/>
          <w:color w:val="000000" w:themeColor="text1"/>
          <w:sz w:val="24"/>
          <w:szCs w:val="24"/>
        </w:rPr>
        <w:t xml:space="preserve">options </w:t>
      </w:r>
      <w:r w:rsidR="00662C01" w:rsidRPr="00E5031B">
        <w:rPr>
          <w:rFonts w:ascii="Book Antiqua" w:eastAsia="宋体" w:hAnsi="Book Antiqua" w:cs="Times New Roman"/>
          <w:color w:val="000000" w:themeColor="text1"/>
          <w:sz w:val="24"/>
          <w:szCs w:val="24"/>
        </w:rPr>
        <w:t xml:space="preserve">for patients with MBO </w:t>
      </w:r>
      <w:r w:rsidRPr="00E5031B">
        <w:rPr>
          <w:rFonts w:ascii="Book Antiqua" w:eastAsia="宋体" w:hAnsi="Book Antiqua" w:cs="Times New Roman"/>
          <w:color w:val="000000" w:themeColor="text1"/>
          <w:sz w:val="24"/>
          <w:szCs w:val="24"/>
        </w:rPr>
        <w:t>included nasogastric drainage, total parenteral nutrition, pain control, somatostatin, endoscopically placed stents, and palliative surgery</w:t>
      </w:r>
      <w:r w:rsidR="00D13BDA" w:rsidRPr="00E5031B">
        <w:rPr>
          <w:rFonts w:ascii="Book Antiqua" w:eastAsia="宋体" w:hAnsi="Book Antiqua" w:cs="Times New Roman"/>
          <w:color w:val="000000" w:themeColor="text1"/>
          <w:sz w:val="24"/>
          <w:szCs w:val="24"/>
          <w:vertAlign w:val="superscript"/>
        </w:rPr>
        <w:fldChar w:fldCharType="begin"/>
      </w:r>
      <w:r w:rsidR="00D13BDA" w:rsidRPr="00E5031B">
        <w:rPr>
          <w:rFonts w:ascii="Book Antiqua" w:eastAsia="宋体" w:hAnsi="Book Antiqua" w:cs="Times New Roman"/>
          <w:color w:val="000000" w:themeColor="text1"/>
          <w:sz w:val="24"/>
          <w:szCs w:val="24"/>
          <w:vertAlign w:val="superscript"/>
        </w:rPr>
        <w:instrText xml:space="preserve"> ADDIN EN.CITE &lt;EndNote&gt;&lt;Cite&gt;&lt;Author&gt;Tuca&lt;/Author&gt;&lt;Year&gt;2012&lt;/Year&gt;&lt;RecNum&gt;434&lt;/RecNum&gt;&lt;DisplayText&gt;[4]&lt;/DisplayText&gt;&lt;record&gt;&lt;rec-number&gt;434&lt;/rec-number&gt;&lt;foreign-keys&gt;&lt;key app="EN" db-id="papw05fwdsvaf6ex5ae5stsvdap0pff000a9" timestamp="1506770709"&gt;434&lt;/key&gt;&lt;/foreign-keys&gt;&lt;ref-type name="Journal Article"&gt;17&lt;/ref-type&gt;&lt;contributors&gt;&lt;authors&gt;&lt;author&gt;Tuca, A.&lt;/author&gt;&lt;author&gt;Guell, E.&lt;/author&gt;&lt;author&gt;Martinez-Losada, E.&lt;/author&gt;&lt;author&gt;Codorniu, N.&lt;/author&gt;&lt;/authors&gt;&lt;/contributors&gt;&lt;auth-address&gt;Cancer and Hematological Diseases Institute, Hospital Clinic de Barcelona, Barcelona, Spain.&lt;/auth-address&gt;&lt;titles&gt;&lt;title&gt;Malignant bowel obstruction in advanced cancer patients: epidemiology, management, and factors influencing spontaneous resolution&lt;/title&gt;&lt;secondary-title&gt;Cancer Manag Res&lt;/secondary-title&gt;&lt;/titles&gt;&lt;periodical&gt;&lt;full-title&gt;Cancer Manag Res&lt;/full-title&gt;&lt;/periodical&gt;&lt;pages&gt;159-69&lt;/pages&gt;&lt;volume&gt;4&lt;/volume&gt;&lt;keywords&gt;&lt;keyword&gt;bowel occlusion&lt;/keyword&gt;&lt;keyword&gt;cancer&lt;/keyword&gt;&lt;keyword&gt;intestinal obstruction&lt;/keyword&gt;&lt;keyword&gt;malignant bowel obstruction&lt;/keyword&gt;&lt;/keywords&gt;&lt;dates&gt;&lt;year&gt;2012&lt;/year&gt;&lt;/dates&gt;&lt;isbn&gt;1179-1322 (Electronic)&amp;#xD;1179-1322 (Linking)&lt;/isbn&gt;&lt;accession-num&gt;22904637&lt;/accession-num&gt;&lt;urls&gt;&lt;related-urls&gt;&lt;url&gt;https://www.ncbi.nlm.nih.gov/pubmed/22904637&lt;/url&gt;&lt;url&gt;https://www.dovepress.com/getfile.php?fileID=12955&lt;/url&gt;&lt;/related-urls&gt;&lt;/urls&gt;&lt;custom2&gt;PMC3421464&lt;/custom2&gt;&lt;electronic-resource-num&gt;10.2147/CMAR.S29297&lt;/electronic-resource-num&gt;&lt;/record&gt;&lt;/Cite&gt;&lt;/EndNote&gt;</w:instrText>
      </w:r>
      <w:r w:rsidR="00D13BDA" w:rsidRPr="00E5031B">
        <w:rPr>
          <w:rFonts w:ascii="Book Antiqua" w:eastAsia="宋体" w:hAnsi="Book Antiqua" w:cs="Times New Roman"/>
          <w:color w:val="000000" w:themeColor="text1"/>
          <w:sz w:val="24"/>
          <w:szCs w:val="24"/>
          <w:vertAlign w:val="superscript"/>
        </w:rPr>
        <w:fldChar w:fldCharType="separate"/>
      </w:r>
      <w:r w:rsidR="00D13BDA" w:rsidRPr="00E5031B">
        <w:rPr>
          <w:rFonts w:ascii="Book Antiqua" w:eastAsia="宋体" w:hAnsi="Book Antiqua" w:cs="Times New Roman"/>
          <w:color w:val="000000" w:themeColor="text1"/>
          <w:sz w:val="24"/>
          <w:szCs w:val="24"/>
          <w:vertAlign w:val="superscript"/>
        </w:rPr>
        <w:t>[4]</w:t>
      </w:r>
      <w:r w:rsidR="00D13BDA" w:rsidRPr="00E5031B">
        <w:rPr>
          <w:rFonts w:ascii="Book Antiqua" w:eastAsia="宋体" w:hAnsi="Book Antiqua" w:cs="Times New Roman"/>
          <w:color w:val="000000" w:themeColor="text1"/>
          <w:sz w:val="24"/>
          <w:szCs w:val="24"/>
          <w:vertAlign w:val="superscript"/>
        </w:rPr>
        <w:fldChar w:fldCharType="end"/>
      </w:r>
      <w:r w:rsidRPr="00E5031B">
        <w:rPr>
          <w:rFonts w:ascii="Book Antiqua" w:eastAsia="宋体" w:hAnsi="Book Antiqua" w:cs="Times New Roman"/>
          <w:color w:val="000000" w:themeColor="text1"/>
          <w:sz w:val="24"/>
          <w:szCs w:val="24"/>
        </w:rPr>
        <w:t xml:space="preserve">. </w:t>
      </w:r>
      <w:r w:rsidR="00662C01" w:rsidRPr="00E5031B">
        <w:rPr>
          <w:rFonts w:ascii="Book Antiqua" w:eastAsia="宋体" w:hAnsi="Book Antiqua" w:cs="Times New Roman"/>
          <w:color w:val="000000" w:themeColor="text1"/>
          <w:sz w:val="24"/>
          <w:szCs w:val="24"/>
        </w:rPr>
        <w:t xml:space="preserve">Due to </w:t>
      </w:r>
      <w:r w:rsidRPr="00E5031B">
        <w:rPr>
          <w:rFonts w:ascii="Book Antiqua" w:eastAsia="宋体" w:hAnsi="Book Antiqua" w:cs="Times New Roman"/>
          <w:color w:val="000000" w:themeColor="text1"/>
          <w:sz w:val="24"/>
          <w:szCs w:val="24"/>
        </w:rPr>
        <w:t>the heterogeneity</w:t>
      </w:r>
      <w:r w:rsidR="00662C01" w:rsidRPr="00E5031B">
        <w:rPr>
          <w:rFonts w:ascii="Book Antiqua" w:eastAsia="宋体" w:hAnsi="Book Antiqua" w:cs="Times New Roman"/>
          <w:color w:val="000000" w:themeColor="text1"/>
          <w:sz w:val="24"/>
          <w:szCs w:val="24"/>
        </w:rPr>
        <w:t xml:space="preserve"> of MBO patients</w:t>
      </w:r>
      <w:r w:rsidR="00481C2B" w:rsidRPr="00E5031B">
        <w:rPr>
          <w:rFonts w:ascii="Book Antiqua" w:eastAsia="宋体" w:hAnsi="Book Antiqua" w:cs="Times New Roman"/>
          <w:color w:val="000000" w:themeColor="text1"/>
          <w:sz w:val="24"/>
          <w:szCs w:val="24"/>
        </w:rPr>
        <w:t>,</w:t>
      </w:r>
      <w:r w:rsidRPr="00E5031B">
        <w:rPr>
          <w:rFonts w:ascii="Book Antiqua" w:eastAsia="宋体" w:hAnsi="Book Antiqua" w:cs="Times New Roman"/>
          <w:color w:val="000000" w:themeColor="text1"/>
          <w:sz w:val="24"/>
          <w:szCs w:val="24"/>
        </w:rPr>
        <w:t xml:space="preserve"> there is no consensus </w:t>
      </w:r>
      <w:r w:rsidR="00662C01" w:rsidRPr="00E5031B">
        <w:rPr>
          <w:rFonts w:ascii="Book Antiqua" w:eastAsia="宋体" w:hAnsi="Book Antiqua" w:cs="Times New Roman"/>
          <w:color w:val="000000" w:themeColor="text1"/>
          <w:sz w:val="24"/>
          <w:szCs w:val="24"/>
        </w:rPr>
        <w:t>on</w:t>
      </w:r>
      <w:r w:rsidRPr="00E5031B">
        <w:rPr>
          <w:rFonts w:ascii="Book Antiqua" w:eastAsia="宋体" w:hAnsi="Book Antiqua" w:cs="Times New Roman"/>
          <w:color w:val="000000" w:themeColor="text1"/>
          <w:sz w:val="24"/>
          <w:szCs w:val="24"/>
        </w:rPr>
        <w:t xml:space="preserve"> the optimal treatment strateg</w:t>
      </w:r>
      <w:r w:rsidR="00481C2B" w:rsidRPr="00E5031B">
        <w:rPr>
          <w:rFonts w:ascii="Book Antiqua" w:eastAsia="宋体" w:hAnsi="Book Antiqua" w:cs="Times New Roman"/>
          <w:color w:val="000000" w:themeColor="text1"/>
          <w:sz w:val="24"/>
          <w:szCs w:val="24"/>
        </w:rPr>
        <w:t>y</w:t>
      </w:r>
      <w:r w:rsidRPr="00E5031B">
        <w:rPr>
          <w:rFonts w:ascii="Book Antiqua" w:eastAsia="宋体" w:hAnsi="Book Antiqua" w:cs="Times New Roman"/>
          <w:color w:val="000000" w:themeColor="text1"/>
          <w:sz w:val="24"/>
          <w:szCs w:val="24"/>
        </w:rPr>
        <w:t xml:space="preserve"> </w:t>
      </w:r>
      <w:r w:rsidR="00662C01" w:rsidRPr="00E5031B">
        <w:rPr>
          <w:rFonts w:ascii="Book Antiqua" w:eastAsia="宋体" w:hAnsi="Book Antiqua" w:cs="Times New Roman"/>
          <w:color w:val="000000" w:themeColor="text1"/>
          <w:sz w:val="24"/>
          <w:szCs w:val="24"/>
        </w:rPr>
        <w:t>for</w:t>
      </w:r>
      <w:r w:rsidRPr="00E5031B">
        <w:rPr>
          <w:rFonts w:ascii="Book Antiqua" w:eastAsia="宋体" w:hAnsi="Book Antiqua" w:cs="Times New Roman"/>
          <w:color w:val="000000" w:themeColor="text1"/>
          <w:sz w:val="24"/>
          <w:szCs w:val="24"/>
        </w:rPr>
        <w:t xml:space="preserve"> improv</w:t>
      </w:r>
      <w:r w:rsidR="00662C01" w:rsidRPr="00E5031B">
        <w:rPr>
          <w:rFonts w:ascii="Book Antiqua" w:eastAsia="宋体" w:hAnsi="Book Antiqua" w:cs="Times New Roman"/>
          <w:color w:val="000000" w:themeColor="text1"/>
          <w:sz w:val="24"/>
          <w:szCs w:val="24"/>
        </w:rPr>
        <w:t>ing</w:t>
      </w:r>
      <w:r w:rsidRPr="00E5031B">
        <w:rPr>
          <w:rFonts w:ascii="Book Antiqua" w:eastAsia="宋体" w:hAnsi="Book Antiqua" w:cs="Times New Roman"/>
          <w:color w:val="000000" w:themeColor="text1"/>
          <w:sz w:val="24"/>
          <w:szCs w:val="24"/>
        </w:rPr>
        <w:t xml:space="preserve"> QOL and prolong</w:t>
      </w:r>
      <w:r w:rsidR="00662C01" w:rsidRPr="00E5031B">
        <w:rPr>
          <w:rFonts w:ascii="Book Antiqua" w:eastAsia="宋体" w:hAnsi="Book Antiqua" w:cs="Times New Roman"/>
          <w:color w:val="000000" w:themeColor="text1"/>
          <w:sz w:val="24"/>
          <w:szCs w:val="24"/>
        </w:rPr>
        <w:t>ing</w:t>
      </w:r>
      <w:r w:rsidRPr="00E5031B">
        <w:rPr>
          <w:rFonts w:ascii="Book Antiqua" w:eastAsia="宋体" w:hAnsi="Book Antiqua" w:cs="Times New Roman"/>
          <w:color w:val="000000" w:themeColor="text1"/>
          <w:sz w:val="24"/>
          <w:szCs w:val="24"/>
        </w:rPr>
        <w:t xml:space="preserve"> survival.</w:t>
      </w:r>
      <w:r w:rsidR="00723A6E" w:rsidRPr="00E5031B">
        <w:rPr>
          <w:rFonts w:ascii="Book Antiqua" w:eastAsia="宋体" w:hAnsi="Book Antiqua" w:cs="Times New Roman"/>
          <w:color w:val="000000" w:themeColor="text1"/>
          <w:sz w:val="24"/>
          <w:szCs w:val="24"/>
        </w:rPr>
        <w:t xml:space="preserve"> The decision making of the management of MBO should be individualized</w:t>
      </w:r>
      <w:r w:rsidR="00D13BDA" w:rsidRPr="00E5031B">
        <w:rPr>
          <w:rFonts w:ascii="Book Antiqua" w:eastAsia="宋体" w:hAnsi="Book Antiqua" w:cs="Times New Roman"/>
          <w:color w:val="000000" w:themeColor="text1"/>
          <w:sz w:val="24"/>
          <w:szCs w:val="24"/>
          <w:vertAlign w:val="superscript"/>
        </w:rPr>
        <w:fldChar w:fldCharType="begin"/>
      </w:r>
      <w:r w:rsidR="00D13BDA" w:rsidRPr="00E5031B">
        <w:rPr>
          <w:rFonts w:ascii="Book Antiqua" w:eastAsia="宋体" w:hAnsi="Book Antiqua" w:cs="Times New Roman"/>
          <w:color w:val="000000" w:themeColor="text1"/>
          <w:sz w:val="24"/>
          <w:szCs w:val="24"/>
          <w:vertAlign w:val="superscript"/>
        </w:rPr>
        <w:instrText xml:space="preserve"> ADDIN EN.CITE &lt;EndNote&gt;&lt;Cite&gt;&lt;Author&gt;Bento&lt;/Author&gt;&lt;Year&gt;2019&lt;/Year&gt;&lt;RecNum&gt;2350&lt;/RecNum&gt;&lt;DisplayText&gt;[6]&lt;/DisplayText&gt;&lt;record&gt;&lt;rec-number&gt;2350&lt;/rec-number&gt;&lt;foreign-keys&gt;&lt;key app="EN" db-id="papw05fwdsvaf6ex5ae5stsvdap0pff000a9" timestamp="1574866915"&gt;2350&lt;/key&gt;&lt;/foreign-keys&gt;&lt;ref-type name="Journal Article"&gt;17&lt;/ref-type&gt;&lt;contributors&gt;&lt;authors&gt;&lt;author&gt;Bento, J. H.&lt;/author&gt;&lt;author&gt;Bianchi, E. T.&lt;/author&gt;&lt;author&gt;Tustumi, F.&lt;/author&gt;&lt;author&gt;Leonardi, P. C.&lt;/author&gt;&lt;author&gt;Junior, U. R.&lt;/author&gt;&lt;author&gt;Ceconello, I.&lt;/author&gt;&lt;/authors&gt;&lt;/contributors&gt;&lt;titles&gt;&lt;title&gt;Surgical Management of Malignant Intestinal Obstruction: Outcome and Prognostic Factors&lt;/title&gt;&lt;secondary-title&gt;Chirurgia (Bucur)&lt;/secondary-title&gt;&lt;/titles&gt;&lt;periodical&gt;&lt;full-title&gt;Chirurgia (Bucur)&lt;/full-title&gt;&lt;/periodical&gt;&lt;pages&gt;343-351&lt;/pages&gt;&lt;volume&gt;114&lt;/volume&gt;&lt;number&gt;3&lt;/number&gt;&lt;edition&gt;2019/07/03&lt;/edition&gt;&lt;keywords&gt;&lt;keyword&gt;Colorectal Neoplasms/complications/*surgery&lt;/keyword&gt;&lt;keyword&gt;Female&lt;/keyword&gt;&lt;keyword&gt;Genital Neoplasms, Female/complications/*surgery&lt;/keyword&gt;&lt;keyword&gt;Humans&lt;/keyword&gt;&lt;keyword&gt;Intestinal Obstruction/etiology/mortality/*surgery&lt;/keyword&gt;&lt;keyword&gt;Neoplasms/complications&lt;/keyword&gt;&lt;keyword&gt;Prognosis&lt;/keyword&gt;&lt;keyword&gt;Retrospective Studies&lt;/keyword&gt;&lt;keyword&gt;asciticfluid&lt;/keyword&gt;&lt;keyword&gt;intestinalobstruction&lt;/keyword&gt;&lt;keyword&gt;palliativecare&lt;/keyword&gt;&lt;keyword&gt;peritonealneoplasms&lt;/keyword&gt;&lt;/keywords&gt;&lt;dates&gt;&lt;year&gt;2019&lt;/year&gt;&lt;pub-dates&gt;&lt;date&gt;May-Jun&lt;/date&gt;&lt;/pub-dates&gt;&lt;/dates&gt;&lt;isbn&gt;1221-9118 (Print)&amp;#xD;1221-9118 (Linking)&lt;/isbn&gt;&lt;accession-num&gt;31264572&lt;/accession-num&gt;&lt;urls&gt;&lt;related-urls&gt;&lt;url&gt;https://www.ncbi.nlm.nih.gov/pubmed/31264572&lt;/url&gt;&lt;/related-urls&gt;&lt;/urls&gt;&lt;electronic-resource-num&gt;10.21614/chirurgia.114.3.343&lt;/electronic-resource-num&gt;&lt;/record&gt;&lt;/Cite&gt;&lt;/EndNote&gt;</w:instrText>
      </w:r>
      <w:r w:rsidR="00D13BDA" w:rsidRPr="00E5031B">
        <w:rPr>
          <w:rFonts w:ascii="Book Antiqua" w:eastAsia="宋体" w:hAnsi="Book Antiqua" w:cs="Times New Roman"/>
          <w:color w:val="000000" w:themeColor="text1"/>
          <w:sz w:val="24"/>
          <w:szCs w:val="24"/>
          <w:vertAlign w:val="superscript"/>
        </w:rPr>
        <w:fldChar w:fldCharType="separate"/>
      </w:r>
      <w:r w:rsidR="00D13BDA" w:rsidRPr="00E5031B">
        <w:rPr>
          <w:rFonts w:ascii="Book Antiqua" w:eastAsia="宋体" w:hAnsi="Book Antiqua" w:cs="Times New Roman"/>
          <w:noProof/>
          <w:color w:val="000000" w:themeColor="text1"/>
          <w:sz w:val="24"/>
          <w:szCs w:val="24"/>
          <w:vertAlign w:val="superscript"/>
        </w:rPr>
        <w:t>[6]</w:t>
      </w:r>
      <w:r w:rsidR="00D13BDA" w:rsidRPr="00E5031B">
        <w:rPr>
          <w:rFonts w:ascii="Book Antiqua" w:eastAsia="宋体" w:hAnsi="Book Antiqua" w:cs="Times New Roman"/>
          <w:color w:val="000000" w:themeColor="text1"/>
          <w:sz w:val="24"/>
          <w:szCs w:val="24"/>
          <w:vertAlign w:val="superscript"/>
        </w:rPr>
        <w:fldChar w:fldCharType="end"/>
      </w:r>
      <w:r w:rsidR="00723A6E" w:rsidRPr="00E5031B">
        <w:rPr>
          <w:rFonts w:ascii="Book Antiqua" w:eastAsia="宋体" w:hAnsi="Book Antiqua" w:cs="Times New Roman"/>
          <w:color w:val="000000" w:themeColor="text1"/>
          <w:sz w:val="24"/>
          <w:szCs w:val="24"/>
        </w:rPr>
        <w:t>.</w:t>
      </w:r>
      <w:r w:rsidR="00D13BDA" w:rsidRPr="00E5031B">
        <w:rPr>
          <w:rFonts w:ascii="Book Antiqua" w:eastAsia="宋体" w:hAnsi="Book Antiqua" w:cs="Times New Roman"/>
          <w:color w:val="000000" w:themeColor="text1"/>
          <w:sz w:val="24"/>
          <w:szCs w:val="24"/>
        </w:rPr>
        <w:t xml:space="preserve"> </w:t>
      </w:r>
    </w:p>
    <w:p w14:paraId="59D96F5A" w14:textId="2CBD8C02" w:rsidR="005773FB" w:rsidRPr="00E5031B" w:rsidRDefault="005773FB" w:rsidP="000304B9">
      <w:pPr>
        <w:adjustRightInd w:val="0"/>
        <w:snapToGrid w:val="0"/>
        <w:spacing w:line="360" w:lineRule="auto"/>
        <w:ind w:firstLineChars="200" w:firstLine="480"/>
        <w:rPr>
          <w:rFonts w:ascii="Book Antiqua" w:eastAsia="宋体" w:hAnsi="Book Antiqua" w:cs="Times New Roman"/>
          <w:color w:val="000000" w:themeColor="text1"/>
          <w:sz w:val="24"/>
          <w:szCs w:val="24"/>
          <w:vertAlign w:val="superscript"/>
        </w:rPr>
      </w:pPr>
      <w:r w:rsidRPr="00E5031B">
        <w:rPr>
          <w:rFonts w:ascii="Book Antiqua" w:eastAsia="宋体" w:hAnsi="Book Antiqua" w:cs="Times New Roman"/>
          <w:color w:val="000000" w:themeColor="text1"/>
          <w:sz w:val="24"/>
          <w:szCs w:val="24"/>
        </w:rPr>
        <w:t xml:space="preserve">Surgical intervention </w:t>
      </w:r>
      <w:r w:rsidR="00481C2B" w:rsidRPr="00E5031B">
        <w:rPr>
          <w:rFonts w:ascii="Book Antiqua" w:eastAsia="宋体" w:hAnsi="Book Antiqua" w:cs="Times New Roman"/>
          <w:color w:val="000000" w:themeColor="text1"/>
          <w:sz w:val="24"/>
          <w:szCs w:val="24"/>
        </w:rPr>
        <w:t>is</w:t>
      </w:r>
      <w:r w:rsidRPr="00E5031B">
        <w:rPr>
          <w:rFonts w:ascii="Book Antiqua" w:eastAsia="宋体" w:hAnsi="Book Antiqua" w:cs="Times New Roman"/>
          <w:color w:val="000000" w:themeColor="text1"/>
          <w:sz w:val="24"/>
          <w:szCs w:val="24"/>
        </w:rPr>
        <w:t xml:space="preserve"> usually considered </w:t>
      </w:r>
      <w:r w:rsidR="00662C01" w:rsidRPr="00E5031B">
        <w:rPr>
          <w:rFonts w:ascii="Book Antiqua" w:eastAsia="宋体" w:hAnsi="Book Antiqua" w:cs="Times New Roman"/>
          <w:color w:val="000000" w:themeColor="text1"/>
          <w:sz w:val="24"/>
          <w:szCs w:val="24"/>
        </w:rPr>
        <w:t>to be</w:t>
      </w:r>
      <w:r w:rsidRPr="00E5031B">
        <w:rPr>
          <w:rFonts w:ascii="Book Antiqua" w:eastAsia="宋体" w:hAnsi="Book Antiqua" w:cs="Times New Roman"/>
          <w:color w:val="000000" w:themeColor="text1"/>
          <w:sz w:val="24"/>
          <w:szCs w:val="24"/>
        </w:rPr>
        <w:t xml:space="preserve"> the </w:t>
      </w:r>
      <w:r w:rsidR="00C4328F" w:rsidRPr="00E5031B">
        <w:rPr>
          <w:rFonts w:ascii="Book Antiqua" w:eastAsia="宋体" w:hAnsi="Book Antiqua" w:cs="Times New Roman"/>
          <w:color w:val="000000" w:themeColor="text1"/>
          <w:sz w:val="24"/>
          <w:szCs w:val="24"/>
        </w:rPr>
        <w:t>last</w:t>
      </w:r>
      <w:r w:rsidRPr="00E5031B">
        <w:rPr>
          <w:rFonts w:ascii="Book Antiqua" w:eastAsia="宋体" w:hAnsi="Book Antiqua" w:cs="Times New Roman"/>
          <w:color w:val="000000" w:themeColor="text1"/>
          <w:sz w:val="24"/>
          <w:szCs w:val="24"/>
        </w:rPr>
        <w:t xml:space="preserve"> treatment option </w:t>
      </w:r>
      <w:r w:rsidR="00481C2B" w:rsidRPr="00E5031B">
        <w:rPr>
          <w:rFonts w:ascii="Book Antiqua" w:eastAsia="宋体" w:hAnsi="Book Antiqua" w:cs="Times New Roman"/>
          <w:color w:val="000000" w:themeColor="text1"/>
          <w:sz w:val="24"/>
          <w:szCs w:val="24"/>
        </w:rPr>
        <w:t>that</w:t>
      </w:r>
      <w:r w:rsidRPr="00E5031B">
        <w:rPr>
          <w:rFonts w:ascii="Book Antiqua" w:eastAsia="宋体" w:hAnsi="Book Antiqua" w:cs="Times New Roman"/>
          <w:color w:val="000000" w:themeColor="text1"/>
          <w:sz w:val="24"/>
          <w:szCs w:val="24"/>
        </w:rPr>
        <w:t xml:space="preserve"> may </w:t>
      </w:r>
      <w:r w:rsidR="00481C2B" w:rsidRPr="00E5031B">
        <w:rPr>
          <w:rFonts w:ascii="Book Antiqua" w:eastAsia="宋体" w:hAnsi="Book Antiqua" w:cs="Times New Roman"/>
          <w:color w:val="000000" w:themeColor="text1"/>
          <w:sz w:val="24"/>
          <w:szCs w:val="24"/>
        </w:rPr>
        <w:t>relieve</w:t>
      </w:r>
      <w:r w:rsidRPr="00E5031B">
        <w:rPr>
          <w:rFonts w:ascii="Book Antiqua" w:eastAsia="宋体" w:hAnsi="Book Antiqua" w:cs="Times New Roman"/>
          <w:color w:val="000000" w:themeColor="text1"/>
          <w:sz w:val="24"/>
          <w:szCs w:val="24"/>
        </w:rPr>
        <w:t xml:space="preserve"> </w:t>
      </w:r>
      <w:r w:rsidR="00481C2B" w:rsidRPr="00E5031B">
        <w:rPr>
          <w:rFonts w:ascii="Book Antiqua" w:eastAsia="宋体" w:hAnsi="Book Antiqua" w:cs="Times New Roman"/>
          <w:color w:val="000000" w:themeColor="text1"/>
          <w:sz w:val="24"/>
          <w:szCs w:val="24"/>
        </w:rPr>
        <w:t xml:space="preserve">the </w:t>
      </w:r>
      <w:r w:rsidRPr="00E5031B">
        <w:rPr>
          <w:rFonts w:ascii="Book Antiqua" w:eastAsia="宋体" w:hAnsi="Book Antiqua" w:cs="Times New Roman"/>
          <w:color w:val="000000" w:themeColor="text1"/>
          <w:sz w:val="24"/>
          <w:szCs w:val="24"/>
        </w:rPr>
        <w:t xml:space="preserve">symptoms </w:t>
      </w:r>
      <w:r w:rsidR="00481C2B" w:rsidRPr="00E5031B">
        <w:rPr>
          <w:rFonts w:ascii="Book Antiqua" w:eastAsia="宋体" w:hAnsi="Book Antiqua" w:cs="Times New Roman"/>
          <w:color w:val="000000" w:themeColor="text1"/>
          <w:sz w:val="24"/>
          <w:szCs w:val="24"/>
        </w:rPr>
        <w:t>of</w:t>
      </w:r>
      <w:r w:rsidRPr="00E5031B">
        <w:rPr>
          <w:rFonts w:ascii="Book Antiqua" w:eastAsia="宋体" w:hAnsi="Book Antiqua" w:cs="Times New Roman"/>
          <w:color w:val="000000" w:themeColor="text1"/>
          <w:sz w:val="24"/>
          <w:szCs w:val="24"/>
        </w:rPr>
        <w:t xml:space="preserve"> MBO. However, the decision </w:t>
      </w:r>
      <w:r w:rsidR="00791368" w:rsidRPr="00E5031B">
        <w:rPr>
          <w:rFonts w:ascii="Book Antiqua" w:eastAsia="宋体" w:hAnsi="Book Antiqua" w:cs="Times New Roman"/>
          <w:color w:val="000000" w:themeColor="text1"/>
          <w:sz w:val="24"/>
          <w:szCs w:val="24"/>
        </w:rPr>
        <w:t xml:space="preserve">to </w:t>
      </w:r>
      <w:r w:rsidR="00481C2B" w:rsidRPr="00E5031B">
        <w:rPr>
          <w:rFonts w:ascii="Book Antiqua" w:eastAsia="宋体" w:hAnsi="Book Antiqua" w:cs="Times New Roman"/>
          <w:color w:val="000000" w:themeColor="text1"/>
          <w:sz w:val="24"/>
          <w:szCs w:val="24"/>
        </w:rPr>
        <w:t>proceed with</w:t>
      </w:r>
      <w:r w:rsidRPr="00E5031B">
        <w:rPr>
          <w:rFonts w:ascii="Book Antiqua" w:eastAsia="宋体" w:hAnsi="Book Antiqua" w:cs="Times New Roman"/>
          <w:color w:val="000000" w:themeColor="text1"/>
          <w:sz w:val="24"/>
          <w:szCs w:val="24"/>
        </w:rPr>
        <w:t xml:space="preserve"> palliative surgery is usually difficult, especially </w:t>
      </w:r>
      <w:r w:rsidR="00662C01" w:rsidRPr="00E5031B">
        <w:rPr>
          <w:rFonts w:ascii="Book Antiqua" w:eastAsia="宋体" w:hAnsi="Book Antiqua" w:cs="Times New Roman"/>
          <w:color w:val="000000" w:themeColor="text1"/>
          <w:sz w:val="24"/>
          <w:szCs w:val="24"/>
        </w:rPr>
        <w:t>for</w:t>
      </w:r>
      <w:r w:rsidRPr="00E5031B">
        <w:rPr>
          <w:rFonts w:ascii="Book Antiqua" w:eastAsia="宋体" w:hAnsi="Book Antiqua" w:cs="Times New Roman"/>
          <w:color w:val="000000" w:themeColor="text1"/>
          <w:sz w:val="24"/>
          <w:szCs w:val="24"/>
        </w:rPr>
        <w:t xml:space="preserve"> patients who may only</w:t>
      </w:r>
      <w:r w:rsidR="00481C2B" w:rsidRPr="00E5031B">
        <w:rPr>
          <w:rFonts w:ascii="Book Antiqua" w:eastAsia="宋体" w:hAnsi="Book Antiqua" w:cs="Times New Roman"/>
          <w:color w:val="000000" w:themeColor="text1"/>
          <w:sz w:val="24"/>
          <w:szCs w:val="24"/>
        </w:rPr>
        <w:t xml:space="preserve"> have a</w:t>
      </w:r>
      <w:r w:rsidRPr="00E5031B">
        <w:rPr>
          <w:rFonts w:ascii="Book Antiqua" w:eastAsia="宋体" w:hAnsi="Book Antiqua" w:cs="Times New Roman"/>
          <w:color w:val="000000" w:themeColor="text1"/>
          <w:sz w:val="24"/>
          <w:szCs w:val="24"/>
        </w:rPr>
        <w:t xml:space="preserve"> few weeks</w:t>
      </w:r>
      <w:r w:rsidR="00481C2B" w:rsidRPr="00E5031B">
        <w:rPr>
          <w:rFonts w:ascii="Book Antiqua" w:eastAsia="宋体" w:hAnsi="Book Antiqua" w:cs="Times New Roman"/>
          <w:color w:val="000000" w:themeColor="text1"/>
          <w:sz w:val="24"/>
          <w:szCs w:val="24"/>
        </w:rPr>
        <w:t xml:space="preserve"> </w:t>
      </w:r>
      <w:r w:rsidR="00222F34" w:rsidRPr="00E5031B">
        <w:rPr>
          <w:rFonts w:ascii="Book Antiqua" w:eastAsia="宋体" w:hAnsi="Book Antiqua" w:cs="Times New Roman"/>
          <w:color w:val="000000" w:themeColor="text1"/>
          <w:sz w:val="24"/>
          <w:szCs w:val="24"/>
        </w:rPr>
        <w:t xml:space="preserve">to </w:t>
      </w:r>
      <w:r w:rsidR="00481C2B" w:rsidRPr="00E5031B">
        <w:rPr>
          <w:rFonts w:ascii="Book Antiqua" w:eastAsia="宋体" w:hAnsi="Book Antiqua" w:cs="Times New Roman"/>
          <w:color w:val="000000" w:themeColor="text1"/>
          <w:sz w:val="24"/>
          <w:szCs w:val="24"/>
        </w:rPr>
        <w:t>live</w:t>
      </w:r>
      <w:r w:rsidRPr="00E5031B">
        <w:rPr>
          <w:rFonts w:ascii="Book Antiqua" w:eastAsia="宋体" w:hAnsi="Book Antiqua" w:cs="Times New Roman"/>
          <w:color w:val="000000" w:themeColor="text1"/>
          <w:sz w:val="24"/>
          <w:szCs w:val="24"/>
        </w:rPr>
        <w:t xml:space="preserve">. </w:t>
      </w:r>
      <w:r w:rsidR="00662C01" w:rsidRPr="00E5031B">
        <w:rPr>
          <w:rFonts w:ascii="Book Antiqua" w:eastAsia="宋体" w:hAnsi="Book Antiqua" w:cs="Times New Roman"/>
          <w:color w:val="000000" w:themeColor="text1"/>
          <w:sz w:val="24"/>
          <w:szCs w:val="24"/>
        </w:rPr>
        <w:t>Additionally</w:t>
      </w:r>
      <w:r w:rsidRPr="00E5031B">
        <w:rPr>
          <w:rFonts w:ascii="Book Antiqua" w:eastAsia="宋体" w:hAnsi="Book Antiqua" w:cs="Times New Roman"/>
          <w:color w:val="000000" w:themeColor="text1"/>
          <w:sz w:val="24"/>
          <w:szCs w:val="24"/>
        </w:rPr>
        <w:t xml:space="preserve">, MBO patients </w:t>
      </w:r>
      <w:r w:rsidR="00481C2B" w:rsidRPr="00E5031B">
        <w:rPr>
          <w:rFonts w:ascii="Book Antiqua" w:eastAsia="宋体" w:hAnsi="Book Antiqua" w:cs="Times New Roman"/>
          <w:color w:val="000000" w:themeColor="text1"/>
          <w:sz w:val="24"/>
          <w:szCs w:val="24"/>
        </w:rPr>
        <w:t xml:space="preserve">suffering from </w:t>
      </w:r>
      <w:r w:rsidRPr="00E5031B">
        <w:rPr>
          <w:rFonts w:ascii="Book Antiqua" w:eastAsia="宋体" w:hAnsi="Book Antiqua" w:cs="Times New Roman"/>
          <w:color w:val="000000" w:themeColor="text1"/>
          <w:sz w:val="24"/>
          <w:szCs w:val="24"/>
        </w:rPr>
        <w:t xml:space="preserve">malnutrition </w:t>
      </w:r>
      <w:r w:rsidR="00662C01" w:rsidRPr="00E5031B">
        <w:rPr>
          <w:rFonts w:ascii="Book Antiqua" w:eastAsia="宋体" w:hAnsi="Book Antiqua" w:cs="Times New Roman"/>
          <w:color w:val="000000" w:themeColor="text1"/>
          <w:sz w:val="24"/>
          <w:szCs w:val="24"/>
        </w:rPr>
        <w:t>are</w:t>
      </w:r>
      <w:r w:rsidRPr="00E5031B">
        <w:rPr>
          <w:rFonts w:ascii="Book Antiqua" w:eastAsia="宋体" w:hAnsi="Book Antiqua" w:cs="Times New Roman"/>
          <w:color w:val="000000" w:themeColor="text1"/>
          <w:sz w:val="24"/>
          <w:szCs w:val="24"/>
        </w:rPr>
        <w:t xml:space="preserve"> not </w:t>
      </w:r>
      <w:r w:rsidR="00222F34" w:rsidRPr="00E5031B">
        <w:rPr>
          <w:rFonts w:ascii="Book Antiqua" w:eastAsia="宋体" w:hAnsi="Book Antiqua" w:cs="Times New Roman"/>
          <w:color w:val="000000" w:themeColor="text1"/>
          <w:sz w:val="24"/>
          <w:szCs w:val="24"/>
        </w:rPr>
        <w:t xml:space="preserve">good </w:t>
      </w:r>
      <w:r w:rsidRPr="00E5031B">
        <w:rPr>
          <w:rFonts w:ascii="Book Antiqua" w:eastAsia="宋体" w:hAnsi="Book Antiqua" w:cs="Times New Roman"/>
          <w:color w:val="000000" w:themeColor="text1"/>
          <w:sz w:val="24"/>
          <w:szCs w:val="24"/>
        </w:rPr>
        <w:t xml:space="preserve">candidates </w:t>
      </w:r>
      <w:r w:rsidR="00662C01" w:rsidRPr="00E5031B">
        <w:rPr>
          <w:rFonts w:ascii="Book Antiqua" w:eastAsia="宋体" w:hAnsi="Book Antiqua" w:cs="Times New Roman"/>
          <w:color w:val="000000" w:themeColor="text1"/>
          <w:sz w:val="24"/>
          <w:szCs w:val="24"/>
        </w:rPr>
        <w:t xml:space="preserve">for surgical intervention </w:t>
      </w:r>
      <w:r w:rsidRPr="00E5031B">
        <w:rPr>
          <w:rFonts w:ascii="Book Antiqua" w:eastAsia="宋体" w:hAnsi="Book Antiqua" w:cs="Times New Roman"/>
          <w:color w:val="000000" w:themeColor="text1"/>
          <w:sz w:val="24"/>
          <w:szCs w:val="24"/>
        </w:rPr>
        <w:t xml:space="preserve">because of </w:t>
      </w:r>
      <w:r w:rsidR="00481C2B" w:rsidRPr="00E5031B">
        <w:rPr>
          <w:rFonts w:ascii="Book Antiqua" w:eastAsia="宋体" w:hAnsi="Book Antiqua" w:cs="Times New Roman"/>
          <w:color w:val="000000" w:themeColor="text1"/>
          <w:sz w:val="24"/>
          <w:szCs w:val="24"/>
        </w:rPr>
        <w:t xml:space="preserve">the </w:t>
      </w:r>
      <w:r w:rsidRPr="00E5031B">
        <w:rPr>
          <w:rFonts w:ascii="Book Antiqua" w:eastAsia="宋体" w:hAnsi="Book Antiqua" w:cs="Times New Roman"/>
          <w:color w:val="000000" w:themeColor="text1"/>
          <w:sz w:val="24"/>
          <w:szCs w:val="24"/>
        </w:rPr>
        <w:t>high postoperative mortality and morbidity</w:t>
      </w:r>
      <w:r w:rsidR="00F745F3" w:rsidRPr="00E5031B">
        <w:rPr>
          <w:rFonts w:ascii="Book Antiqua" w:eastAsia="宋体" w:hAnsi="Book Antiqua" w:cs="Times New Roman"/>
          <w:color w:val="000000" w:themeColor="text1"/>
          <w:sz w:val="24"/>
          <w:szCs w:val="24"/>
        </w:rPr>
        <w:t xml:space="preserve"> rates</w:t>
      </w:r>
      <w:r w:rsidRPr="00E5031B">
        <w:rPr>
          <w:rFonts w:ascii="Book Antiqua" w:eastAsia="宋体" w:hAnsi="Book Antiqua" w:cs="Times New Roman"/>
          <w:color w:val="000000" w:themeColor="text1"/>
          <w:sz w:val="24"/>
          <w:szCs w:val="24"/>
        </w:rPr>
        <w:t xml:space="preserve">. Previous studies </w:t>
      </w:r>
      <w:r w:rsidR="00F745F3" w:rsidRPr="00E5031B">
        <w:rPr>
          <w:rFonts w:ascii="Book Antiqua" w:eastAsia="宋体" w:hAnsi="Book Antiqua" w:cs="Times New Roman"/>
          <w:color w:val="000000" w:themeColor="text1"/>
          <w:sz w:val="24"/>
          <w:szCs w:val="24"/>
        </w:rPr>
        <w:t>included</w:t>
      </w:r>
      <w:r w:rsidRPr="00E5031B">
        <w:rPr>
          <w:rFonts w:ascii="Book Antiqua" w:eastAsia="宋体" w:hAnsi="Book Antiqua" w:cs="Times New Roman"/>
          <w:color w:val="000000" w:themeColor="text1"/>
          <w:sz w:val="24"/>
          <w:szCs w:val="24"/>
        </w:rPr>
        <w:t xml:space="preserve"> several </w:t>
      </w:r>
      <w:r w:rsidR="00481C2B" w:rsidRPr="00E5031B">
        <w:rPr>
          <w:rFonts w:ascii="Book Antiqua" w:eastAsia="宋体" w:hAnsi="Book Antiqua" w:cs="Times New Roman"/>
          <w:color w:val="000000" w:themeColor="text1"/>
          <w:sz w:val="24"/>
          <w:szCs w:val="24"/>
        </w:rPr>
        <w:t>typ</w:t>
      </w:r>
      <w:r w:rsidR="00F745F3" w:rsidRPr="00E5031B">
        <w:rPr>
          <w:rFonts w:ascii="Book Antiqua" w:eastAsia="宋体" w:hAnsi="Book Antiqua" w:cs="Times New Roman"/>
          <w:color w:val="000000" w:themeColor="text1"/>
          <w:sz w:val="24"/>
          <w:szCs w:val="24"/>
        </w:rPr>
        <w:t>e</w:t>
      </w:r>
      <w:r w:rsidR="00481C2B" w:rsidRPr="00E5031B">
        <w:rPr>
          <w:rFonts w:ascii="Book Antiqua" w:eastAsia="宋体" w:hAnsi="Book Antiqua" w:cs="Times New Roman"/>
          <w:color w:val="000000" w:themeColor="text1"/>
          <w:sz w:val="24"/>
          <w:szCs w:val="24"/>
        </w:rPr>
        <w:t>s</w:t>
      </w:r>
      <w:r w:rsidRPr="00E5031B">
        <w:rPr>
          <w:rFonts w:ascii="Book Antiqua" w:eastAsia="宋体" w:hAnsi="Book Antiqua" w:cs="Times New Roman"/>
          <w:color w:val="000000" w:themeColor="text1"/>
          <w:sz w:val="24"/>
          <w:szCs w:val="24"/>
        </w:rPr>
        <w:t xml:space="preserve"> of malignancies </w:t>
      </w:r>
      <w:r w:rsidR="00F745F3" w:rsidRPr="00E5031B">
        <w:rPr>
          <w:rFonts w:ascii="Book Antiqua" w:eastAsia="宋体" w:hAnsi="Book Antiqua" w:cs="Times New Roman"/>
          <w:color w:val="000000" w:themeColor="text1"/>
          <w:sz w:val="24"/>
          <w:szCs w:val="24"/>
        </w:rPr>
        <w:t>in their analysis</w:t>
      </w:r>
      <w:r w:rsidR="008D4C39" w:rsidRPr="00E5031B">
        <w:rPr>
          <w:rFonts w:ascii="Book Antiqua" w:eastAsia="宋体" w:hAnsi="Book Antiqua" w:cs="Times New Roman"/>
          <w:color w:val="000000" w:themeColor="text1"/>
          <w:sz w:val="24"/>
          <w:szCs w:val="24"/>
        </w:rPr>
        <w:t>,</w:t>
      </w:r>
      <w:r w:rsidR="00F745F3"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and most focus</w:t>
      </w:r>
      <w:r w:rsidR="00481C2B" w:rsidRPr="00E5031B">
        <w:rPr>
          <w:rFonts w:ascii="Book Antiqua" w:eastAsia="宋体" w:hAnsi="Book Antiqua" w:cs="Times New Roman"/>
          <w:color w:val="000000" w:themeColor="text1"/>
          <w:sz w:val="24"/>
          <w:szCs w:val="24"/>
        </w:rPr>
        <w:t>ed</w:t>
      </w:r>
      <w:r w:rsidRPr="00E5031B">
        <w:rPr>
          <w:rFonts w:ascii="Book Antiqua" w:eastAsia="宋体" w:hAnsi="Book Antiqua" w:cs="Times New Roman"/>
          <w:color w:val="000000" w:themeColor="text1"/>
          <w:sz w:val="24"/>
          <w:szCs w:val="24"/>
        </w:rPr>
        <w:t xml:space="preserve"> on the treatment of ovarian cancer. </w:t>
      </w:r>
      <w:r w:rsidR="00F745F3" w:rsidRPr="00E5031B">
        <w:rPr>
          <w:rFonts w:ascii="Book Antiqua" w:eastAsia="宋体" w:hAnsi="Book Antiqua" w:cs="Times New Roman"/>
          <w:color w:val="000000" w:themeColor="text1"/>
          <w:sz w:val="24"/>
          <w:szCs w:val="24"/>
        </w:rPr>
        <w:t>At present</w:t>
      </w:r>
      <w:r w:rsidRPr="00E5031B">
        <w:rPr>
          <w:rFonts w:ascii="Book Antiqua" w:eastAsia="宋体" w:hAnsi="Book Antiqua" w:cs="Times New Roman"/>
          <w:color w:val="000000" w:themeColor="text1"/>
          <w:sz w:val="24"/>
          <w:szCs w:val="24"/>
        </w:rPr>
        <w:t>, the</w:t>
      </w:r>
      <w:r w:rsidR="00F745F3" w:rsidRPr="00E5031B">
        <w:rPr>
          <w:rFonts w:ascii="Book Antiqua" w:eastAsia="宋体" w:hAnsi="Book Antiqua" w:cs="Times New Roman"/>
          <w:color w:val="000000" w:themeColor="text1"/>
          <w:sz w:val="24"/>
          <w:szCs w:val="24"/>
        </w:rPr>
        <w:t>re is limited evidence on the effectiveness of</w:t>
      </w:r>
      <w:r w:rsidRPr="00E5031B">
        <w:rPr>
          <w:rFonts w:ascii="Book Antiqua" w:eastAsia="宋体" w:hAnsi="Book Antiqua" w:cs="Times New Roman"/>
          <w:color w:val="000000" w:themeColor="text1"/>
          <w:sz w:val="24"/>
          <w:szCs w:val="24"/>
        </w:rPr>
        <w:t xml:space="preserve"> surgical intervention for MBO</w:t>
      </w:r>
      <w:r w:rsidR="00D13BDA" w:rsidRPr="00E5031B">
        <w:rPr>
          <w:rFonts w:ascii="Book Antiqua" w:eastAsia="宋体" w:hAnsi="Book Antiqua" w:cs="Times New Roman"/>
          <w:color w:val="000000" w:themeColor="text1"/>
          <w:sz w:val="24"/>
          <w:szCs w:val="24"/>
          <w:vertAlign w:val="superscript"/>
        </w:rPr>
        <w:fldChar w:fldCharType="begin"/>
      </w:r>
      <w:r w:rsidR="00D13BDA" w:rsidRPr="00E5031B">
        <w:rPr>
          <w:rFonts w:ascii="Book Antiqua" w:eastAsia="宋体" w:hAnsi="Book Antiqua" w:cs="Times New Roman"/>
          <w:color w:val="000000" w:themeColor="text1"/>
          <w:sz w:val="24"/>
          <w:szCs w:val="24"/>
          <w:vertAlign w:val="superscript"/>
        </w:rPr>
        <w:instrText xml:space="preserve"> ADDIN EN.CITE &lt;EndNote&gt;&lt;Cite&gt;&lt;Author&gt;Lilley&lt;/Author&gt;&lt;Year&gt;2017&lt;/Year&gt;&lt;RecNum&gt;1044&lt;/RecNum&gt;&lt;DisplayText&gt;[7]&lt;/DisplayText&gt;&lt;record&gt;&lt;rec-number&gt;1044&lt;/rec-number&gt;&lt;foreign-keys&gt;&lt;key app="EN" db-id="papw05fwdsvaf6ex5ae5stsvdap0pff000a9" timestamp="1506771346"&gt;1044&lt;/key&gt;&lt;/foreign-keys&gt;&lt;ref-type name="Journal Article"&gt;17&lt;/ref-type&gt;&lt;contributors&gt;&lt;authors&gt;&lt;author&gt;Lilley, E. J.&lt;/author&gt;&lt;author&gt;Cooper, Z.&lt;/author&gt;&lt;author&gt;Schwarze, M. L.&lt;/author&gt;&lt;author&gt;Mosenthal, A. C.&lt;/author&gt;&lt;/authors&gt;&lt;/contributors&gt;&lt;auth-address&gt;*The Center for Surgery and Public Health at Brigham and Women&amp;apos;s Hospital, Boston, MA daggerDepartment of Surgery, Brigham and Women&amp;apos;s Hospital, Boston, MA double daggerDepartment of Surgery, University of Wisconsin, Madison, WI section signDepartment of Medical History and Bioethics, University of Wisconsin, Madison, WI paragraph signDepartment of Surgery, Rutgers New Jersey Medical School, Newark, NJ.&lt;/auth-address&gt;&lt;titles&gt;&lt;title&gt;Palliative Care in Surgery: Defining the Research Priorities&lt;/title&gt;&lt;secondary-title&gt;Ann Surg&lt;/secondary-title&gt;&lt;/titles&gt;&lt;periodical&gt;&lt;full-title&gt;Ann Surg&lt;/full-title&gt;&lt;/periodical&gt;&lt;dates&gt;&lt;year&gt;2017&lt;/year&gt;&lt;pub-dates&gt;&lt;date&gt;May 03&lt;/date&gt;&lt;/pub-dates&gt;&lt;/dates&gt;&lt;isbn&gt;1528-1140 (Electronic)&amp;#xD;0003-4932 (Linking)&lt;/isbn&gt;&lt;accession-num&gt;28471764&lt;/accession-num&gt;&lt;urls&gt;&lt;related-urls&gt;&lt;url&gt;https://www.ncbi.nlm.nih.gov/pubmed/28471764&lt;/url&gt;&lt;/related-urls&gt;&lt;/urls&gt;&lt;electronic-resource-num&gt;10.1097/SLA.0000000000002253&lt;/electronic-resource-num&gt;&lt;/record&gt;&lt;/Cite&gt;&lt;/EndNote&gt;</w:instrText>
      </w:r>
      <w:r w:rsidR="00D13BDA" w:rsidRPr="00E5031B">
        <w:rPr>
          <w:rFonts w:ascii="Book Antiqua" w:eastAsia="宋体" w:hAnsi="Book Antiqua" w:cs="Times New Roman"/>
          <w:color w:val="000000" w:themeColor="text1"/>
          <w:sz w:val="24"/>
          <w:szCs w:val="24"/>
          <w:vertAlign w:val="superscript"/>
        </w:rPr>
        <w:fldChar w:fldCharType="separate"/>
      </w:r>
      <w:r w:rsidR="00D13BDA" w:rsidRPr="00E5031B">
        <w:rPr>
          <w:rFonts w:ascii="Book Antiqua" w:eastAsia="宋体" w:hAnsi="Book Antiqua" w:cs="Times New Roman"/>
          <w:noProof/>
          <w:color w:val="000000" w:themeColor="text1"/>
          <w:sz w:val="24"/>
          <w:szCs w:val="24"/>
          <w:vertAlign w:val="superscript"/>
        </w:rPr>
        <w:t>[7]</w:t>
      </w:r>
      <w:r w:rsidR="00D13BDA" w:rsidRPr="00E5031B">
        <w:rPr>
          <w:rFonts w:ascii="Book Antiqua" w:eastAsia="宋体" w:hAnsi="Book Antiqua" w:cs="Times New Roman"/>
          <w:color w:val="000000" w:themeColor="text1"/>
          <w:sz w:val="24"/>
          <w:szCs w:val="24"/>
          <w:vertAlign w:val="superscript"/>
        </w:rPr>
        <w:fldChar w:fldCharType="end"/>
      </w:r>
      <w:r w:rsidRPr="00E5031B">
        <w:rPr>
          <w:rFonts w:ascii="Book Antiqua" w:eastAsia="宋体" w:hAnsi="Book Antiqua" w:cs="Times New Roman"/>
          <w:color w:val="000000" w:themeColor="text1"/>
          <w:sz w:val="24"/>
          <w:szCs w:val="24"/>
        </w:rPr>
        <w:t>.</w:t>
      </w:r>
      <w:r w:rsidR="00D13BDA" w:rsidRPr="00E5031B">
        <w:rPr>
          <w:rFonts w:ascii="Book Antiqua" w:eastAsia="宋体" w:hAnsi="Book Antiqua" w:cs="Times New Roman"/>
          <w:color w:val="000000" w:themeColor="text1"/>
          <w:sz w:val="24"/>
          <w:szCs w:val="24"/>
          <w:vertAlign w:val="superscript"/>
        </w:rPr>
        <w:t xml:space="preserve"> </w:t>
      </w:r>
    </w:p>
    <w:p w14:paraId="0591BB4C" w14:textId="33B22150" w:rsidR="005773FB" w:rsidRPr="00E5031B" w:rsidRDefault="005773FB" w:rsidP="000304B9">
      <w:pPr>
        <w:autoSpaceDE w:val="0"/>
        <w:autoSpaceDN w:val="0"/>
        <w:adjustRightInd w:val="0"/>
        <w:snapToGrid w:val="0"/>
        <w:spacing w:line="360" w:lineRule="auto"/>
        <w:ind w:firstLineChars="200" w:firstLine="480"/>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The surgical treatment</w:t>
      </w:r>
      <w:r w:rsidR="00F745F3" w:rsidRPr="00E5031B">
        <w:rPr>
          <w:rFonts w:ascii="Book Antiqua" w:eastAsia="宋体" w:hAnsi="Book Antiqua" w:cs="Times New Roman"/>
          <w:color w:val="000000" w:themeColor="text1"/>
          <w:sz w:val="24"/>
          <w:szCs w:val="24"/>
        </w:rPr>
        <w:t>s for</w:t>
      </w:r>
      <w:r w:rsidRPr="00E5031B">
        <w:rPr>
          <w:rFonts w:ascii="Book Antiqua" w:eastAsia="宋体" w:hAnsi="Book Antiqua" w:cs="Times New Roman"/>
          <w:color w:val="000000" w:themeColor="text1"/>
          <w:sz w:val="24"/>
          <w:szCs w:val="24"/>
        </w:rPr>
        <w:t xml:space="preserve"> MBO include </w:t>
      </w:r>
      <w:r w:rsidR="00E71988" w:rsidRPr="00E5031B">
        <w:rPr>
          <w:rFonts w:ascii="Book Antiqua" w:hAnsi="Book Antiqua" w:cs="Times New Roman"/>
          <w:color w:val="000000" w:themeColor="text1"/>
          <w:kern w:val="0"/>
          <w:sz w:val="24"/>
          <w:szCs w:val="24"/>
        </w:rPr>
        <w:t>percutaneous venting gastrostomy, s</w:t>
      </w:r>
      <w:r w:rsidRPr="00E5031B">
        <w:rPr>
          <w:rFonts w:ascii="Book Antiqua" w:eastAsia="宋体" w:hAnsi="Book Antiqua" w:cs="Times New Roman"/>
          <w:color w:val="000000" w:themeColor="text1"/>
          <w:sz w:val="24"/>
          <w:szCs w:val="24"/>
        </w:rPr>
        <w:t>toma diversion</w:t>
      </w:r>
      <w:r w:rsidR="00704ECE"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 xml:space="preserve">and cytoreductive surgery, </w:t>
      </w:r>
      <w:r w:rsidRPr="00E5031B">
        <w:rPr>
          <w:rFonts w:ascii="Book Antiqua" w:eastAsia="宋体" w:hAnsi="Book Antiqua" w:cs="Times New Roman"/>
          <w:i/>
          <w:color w:val="000000" w:themeColor="text1"/>
          <w:sz w:val="24"/>
          <w:szCs w:val="24"/>
        </w:rPr>
        <w:t>etc</w:t>
      </w:r>
      <w:r w:rsidR="00915AFB" w:rsidRPr="00E5031B">
        <w:rPr>
          <w:rFonts w:ascii="Book Antiqua" w:eastAsia="宋体" w:hAnsi="Book Antiqua" w:cs="Times New Roman"/>
          <w:i/>
          <w:color w:val="000000" w:themeColor="text1"/>
          <w:sz w:val="24"/>
          <w:szCs w:val="24"/>
        </w:rPr>
        <w:t>.</w:t>
      </w:r>
      <w:r w:rsidR="00D13BDA" w:rsidRPr="00E5031B">
        <w:rPr>
          <w:rFonts w:ascii="Book Antiqua" w:eastAsia="宋体" w:hAnsi="Book Antiqua" w:cs="Times New Roman"/>
          <w:color w:val="000000" w:themeColor="text1"/>
          <w:sz w:val="24"/>
          <w:szCs w:val="24"/>
          <w:vertAlign w:val="superscript"/>
        </w:rPr>
        <w:fldChar w:fldCharType="begin">
          <w:fldData xml:space="preserve">PEVuZE5vdGU+PENpdGU+PEF1dGhvcj5Eb2xhbjwvQXV0aG9yPjxZZWFyPjIwMTE8L1llYXI+PFJl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</w:fldData>
        </w:fldChar>
      </w:r>
      <w:r w:rsidR="00D13BDA" w:rsidRPr="00E5031B">
        <w:rPr>
          <w:rFonts w:ascii="Book Antiqua" w:eastAsia="宋体" w:hAnsi="Book Antiqua" w:cs="Times New Roman"/>
          <w:color w:val="000000" w:themeColor="text1"/>
          <w:sz w:val="24"/>
          <w:szCs w:val="24"/>
          <w:vertAlign w:val="superscript"/>
        </w:rPr>
        <w:instrText xml:space="preserve"> ADDIN EN.CITE </w:instrText>
      </w:r>
      <w:r w:rsidR="00D13BDA" w:rsidRPr="00E5031B">
        <w:rPr>
          <w:rFonts w:ascii="Book Antiqua" w:eastAsia="宋体" w:hAnsi="Book Antiqua" w:cs="Times New Roman"/>
          <w:color w:val="000000" w:themeColor="text1"/>
          <w:sz w:val="24"/>
          <w:szCs w:val="24"/>
          <w:vertAlign w:val="superscript"/>
        </w:rPr>
        <w:fldChar w:fldCharType="begin">
          <w:fldData xml:space="preserve">PEVuZE5vdGU+PENpdGU+PEF1dGhvcj5Eb2xhbjwvQXV0aG9yPjxZZWFyPjIwMTE8L1llYXI+PFJl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</w:fldData>
        </w:fldChar>
      </w:r>
      <w:r w:rsidR="00D13BDA" w:rsidRPr="00E5031B">
        <w:rPr>
          <w:rFonts w:ascii="Book Antiqua" w:eastAsia="宋体" w:hAnsi="Book Antiqua" w:cs="Times New Roman"/>
          <w:color w:val="000000" w:themeColor="text1"/>
          <w:sz w:val="24"/>
          <w:szCs w:val="24"/>
          <w:vertAlign w:val="superscript"/>
        </w:rPr>
        <w:instrText xml:space="preserve"> ADDIN EN.CITE.DATA </w:instrText>
      </w:r>
      <w:r w:rsidR="00D13BDA" w:rsidRPr="00E5031B">
        <w:rPr>
          <w:rFonts w:ascii="Book Antiqua" w:eastAsia="宋体" w:hAnsi="Book Antiqua" w:cs="Times New Roman"/>
          <w:color w:val="000000" w:themeColor="text1"/>
          <w:sz w:val="24"/>
          <w:szCs w:val="24"/>
          <w:vertAlign w:val="superscript"/>
        </w:rPr>
      </w:r>
      <w:r w:rsidR="00D13BDA" w:rsidRPr="00E5031B">
        <w:rPr>
          <w:rFonts w:ascii="Book Antiqua" w:eastAsia="宋体" w:hAnsi="Book Antiqua" w:cs="Times New Roman"/>
          <w:color w:val="000000" w:themeColor="text1"/>
          <w:sz w:val="24"/>
          <w:szCs w:val="24"/>
          <w:vertAlign w:val="superscript"/>
        </w:rPr>
        <w:fldChar w:fldCharType="end"/>
      </w:r>
      <w:r w:rsidR="00D13BDA" w:rsidRPr="00E5031B">
        <w:rPr>
          <w:rFonts w:ascii="Book Antiqua" w:eastAsia="宋体" w:hAnsi="Book Antiqua" w:cs="Times New Roman"/>
          <w:color w:val="000000" w:themeColor="text1"/>
          <w:sz w:val="24"/>
          <w:szCs w:val="24"/>
          <w:vertAlign w:val="superscript"/>
        </w:rPr>
      </w:r>
      <w:r w:rsidR="00D13BDA" w:rsidRPr="00E5031B">
        <w:rPr>
          <w:rFonts w:ascii="Book Antiqua" w:eastAsia="宋体" w:hAnsi="Book Antiqua" w:cs="Times New Roman"/>
          <w:color w:val="000000" w:themeColor="text1"/>
          <w:sz w:val="24"/>
          <w:szCs w:val="24"/>
          <w:vertAlign w:val="superscript"/>
        </w:rPr>
        <w:fldChar w:fldCharType="separate"/>
      </w:r>
      <w:r w:rsidR="00D13BDA" w:rsidRPr="00E5031B">
        <w:rPr>
          <w:rFonts w:ascii="Book Antiqua" w:eastAsia="宋体" w:hAnsi="Book Antiqua" w:cs="Times New Roman"/>
          <w:noProof/>
          <w:color w:val="000000" w:themeColor="text1"/>
          <w:sz w:val="24"/>
          <w:szCs w:val="24"/>
          <w:vertAlign w:val="superscript"/>
        </w:rPr>
        <w:t>[8-10]</w:t>
      </w:r>
      <w:r w:rsidR="00D13BDA" w:rsidRPr="00E5031B">
        <w:rPr>
          <w:rFonts w:ascii="Book Antiqua" w:eastAsia="宋体" w:hAnsi="Book Antiqua" w:cs="Times New Roman"/>
          <w:color w:val="000000" w:themeColor="text1"/>
          <w:sz w:val="24"/>
          <w:szCs w:val="24"/>
          <w:vertAlign w:val="superscript"/>
        </w:rPr>
        <w:fldChar w:fldCharType="end"/>
      </w:r>
      <w:r w:rsidRPr="00E5031B">
        <w:rPr>
          <w:rFonts w:ascii="Book Antiqua" w:eastAsia="宋体" w:hAnsi="Book Antiqua" w:cs="Times New Roman"/>
          <w:color w:val="000000" w:themeColor="text1"/>
          <w:sz w:val="24"/>
          <w:szCs w:val="24"/>
        </w:rPr>
        <w:t>. However, some patients with extensive peritoneal metastasis may have multiple obstruction</w:t>
      </w:r>
      <w:r w:rsidR="00481C2B" w:rsidRPr="00E5031B">
        <w:rPr>
          <w:rFonts w:ascii="Book Antiqua" w:eastAsia="宋体" w:hAnsi="Book Antiqua" w:cs="Times New Roman"/>
          <w:color w:val="000000" w:themeColor="text1"/>
          <w:sz w:val="24"/>
          <w:szCs w:val="24"/>
        </w:rPr>
        <w:t xml:space="preserve"> sites</w:t>
      </w:r>
      <w:r w:rsidRPr="00E5031B">
        <w:rPr>
          <w:rFonts w:ascii="Book Antiqua" w:eastAsia="宋体" w:hAnsi="Book Antiqua" w:cs="Times New Roman"/>
          <w:color w:val="000000" w:themeColor="text1"/>
          <w:sz w:val="24"/>
          <w:szCs w:val="24"/>
        </w:rPr>
        <w:t xml:space="preserve">, and </w:t>
      </w:r>
      <w:r w:rsidR="003634BB" w:rsidRPr="00E5031B">
        <w:rPr>
          <w:rFonts w:ascii="Book Antiqua" w:eastAsia="宋体" w:hAnsi="Book Antiqua" w:cs="Times New Roman"/>
          <w:color w:val="000000" w:themeColor="text1"/>
          <w:sz w:val="24"/>
          <w:szCs w:val="24"/>
        </w:rPr>
        <w:t xml:space="preserve">an </w:t>
      </w:r>
      <w:r w:rsidRPr="00E5031B">
        <w:rPr>
          <w:rFonts w:ascii="Book Antiqua" w:eastAsia="宋体" w:hAnsi="Book Antiqua" w:cs="Times New Roman"/>
          <w:color w:val="000000" w:themeColor="text1"/>
          <w:sz w:val="24"/>
          <w:szCs w:val="24"/>
        </w:rPr>
        <w:t xml:space="preserve">ostomy or by-pass surgery may not be </w:t>
      </w:r>
      <w:r w:rsidR="00481C2B" w:rsidRPr="00E5031B">
        <w:rPr>
          <w:rFonts w:ascii="Book Antiqua" w:eastAsia="宋体" w:hAnsi="Book Antiqua" w:cs="Times New Roman"/>
          <w:color w:val="000000" w:themeColor="text1"/>
          <w:sz w:val="24"/>
          <w:szCs w:val="24"/>
        </w:rPr>
        <w:t>feasible</w:t>
      </w:r>
      <w:r w:rsidRPr="00E5031B">
        <w:rPr>
          <w:rFonts w:ascii="Book Antiqua" w:eastAsia="宋体" w:hAnsi="Book Antiqua" w:cs="Times New Roman"/>
          <w:color w:val="000000" w:themeColor="text1"/>
          <w:sz w:val="24"/>
          <w:szCs w:val="24"/>
        </w:rPr>
        <w:t xml:space="preserve">. Previous studies </w:t>
      </w:r>
      <w:r w:rsidR="00F745F3" w:rsidRPr="00E5031B">
        <w:rPr>
          <w:rFonts w:ascii="Book Antiqua" w:eastAsia="宋体" w:hAnsi="Book Antiqua" w:cs="Times New Roman"/>
          <w:color w:val="000000" w:themeColor="text1"/>
          <w:sz w:val="24"/>
          <w:szCs w:val="24"/>
        </w:rPr>
        <w:t>have shown</w:t>
      </w:r>
      <w:r w:rsidRPr="00E5031B">
        <w:rPr>
          <w:rFonts w:ascii="Book Antiqua" w:eastAsia="宋体" w:hAnsi="Book Antiqua" w:cs="Times New Roman"/>
          <w:color w:val="000000" w:themeColor="text1"/>
          <w:sz w:val="24"/>
          <w:szCs w:val="24"/>
        </w:rPr>
        <w:t xml:space="preserve"> </w:t>
      </w:r>
      <w:r w:rsidR="00481C2B" w:rsidRPr="00E5031B">
        <w:rPr>
          <w:rFonts w:ascii="Book Antiqua" w:eastAsia="宋体" w:hAnsi="Book Antiqua" w:cs="Times New Roman"/>
          <w:color w:val="000000" w:themeColor="text1"/>
          <w:sz w:val="24"/>
          <w:szCs w:val="24"/>
        </w:rPr>
        <w:t xml:space="preserve">that </w:t>
      </w:r>
      <w:r w:rsidR="00F745F3" w:rsidRPr="00E5031B">
        <w:rPr>
          <w:rFonts w:ascii="Book Antiqua" w:eastAsia="宋体" w:hAnsi="Book Antiqua" w:cs="Times New Roman"/>
          <w:color w:val="000000" w:themeColor="text1"/>
          <w:sz w:val="24"/>
          <w:szCs w:val="24"/>
        </w:rPr>
        <w:t>some</w:t>
      </w:r>
      <w:r w:rsidR="00C4328F" w:rsidRPr="00E5031B">
        <w:rPr>
          <w:rFonts w:ascii="Book Antiqua" w:eastAsia="宋体" w:hAnsi="Book Antiqua" w:cs="Times New Roman"/>
          <w:color w:val="000000" w:themeColor="text1"/>
          <w:sz w:val="24"/>
          <w:szCs w:val="24"/>
        </w:rPr>
        <w:t xml:space="preserve"> selected</w:t>
      </w:r>
      <w:r w:rsidR="00F745F3" w:rsidRPr="00E5031B">
        <w:rPr>
          <w:rFonts w:ascii="Book Antiqua" w:eastAsia="宋体" w:hAnsi="Book Antiqua" w:cs="Times New Roman"/>
          <w:color w:val="000000" w:themeColor="text1"/>
          <w:sz w:val="24"/>
          <w:szCs w:val="24"/>
        </w:rPr>
        <w:t xml:space="preserve"> patients with recurrent, </w:t>
      </w:r>
      <w:r w:rsidR="00F745F3" w:rsidRPr="00E5031B">
        <w:rPr>
          <w:rFonts w:ascii="Book Antiqua" w:eastAsia="宋体" w:hAnsi="Book Antiqua" w:cs="Times New Roman"/>
          <w:color w:val="000000" w:themeColor="text1"/>
          <w:sz w:val="24"/>
          <w:szCs w:val="24"/>
        </w:rPr>
        <w:lastRenderedPageBreak/>
        <w:t xml:space="preserve">unresectable colorectal cancer may benefit from </w:t>
      </w:r>
      <w:r w:rsidRPr="00E5031B">
        <w:rPr>
          <w:rFonts w:ascii="Book Antiqua" w:eastAsia="宋体" w:hAnsi="Book Antiqua" w:cs="Times New Roman"/>
          <w:color w:val="000000" w:themeColor="text1"/>
          <w:sz w:val="24"/>
          <w:szCs w:val="24"/>
        </w:rPr>
        <w:t>cytoreductive surgery</w:t>
      </w:r>
      <w:r w:rsidR="00AB1D52" w:rsidRPr="00E5031B">
        <w:rPr>
          <w:rFonts w:ascii="Book Antiqua" w:eastAsia="宋体" w:hAnsi="Book Antiqua" w:cs="Times New Roman"/>
          <w:color w:val="000000" w:themeColor="text1"/>
          <w:sz w:val="24"/>
          <w:szCs w:val="24"/>
        </w:rPr>
        <w:t xml:space="preserve">, massive tumor </w:t>
      </w:r>
      <w:proofErr w:type="spellStart"/>
      <w:r w:rsidR="00AB1D52" w:rsidRPr="00E5031B">
        <w:rPr>
          <w:rFonts w:ascii="Book Antiqua" w:eastAsia="宋体" w:hAnsi="Book Antiqua" w:cs="Times New Roman"/>
          <w:color w:val="000000" w:themeColor="text1"/>
          <w:sz w:val="24"/>
          <w:szCs w:val="24"/>
        </w:rPr>
        <w:t>debulking</w:t>
      </w:r>
      <w:proofErr w:type="spellEnd"/>
      <w:r w:rsidR="00AB1D52" w:rsidRPr="00E5031B">
        <w:rPr>
          <w:rFonts w:ascii="Book Antiqua" w:eastAsia="宋体" w:hAnsi="Book Antiqua" w:cs="Times New Roman"/>
          <w:color w:val="000000" w:themeColor="text1"/>
          <w:sz w:val="24"/>
          <w:szCs w:val="24"/>
        </w:rPr>
        <w:t xml:space="preserve"> surgery </w:t>
      </w:r>
      <w:r w:rsidRPr="00E5031B">
        <w:rPr>
          <w:rFonts w:ascii="Book Antiqua" w:eastAsia="宋体" w:hAnsi="Book Antiqua" w:cs="Times New Roman"/>
          <w:color w:val="000000" w:themeColor="text1"/>
          <w:sz w:val="24"/>
          <w:szCs w:val="24"/>
        </w:rPr>
        <w:t xml:space="preserve">and </w:t>
      </w:r>
      <w:proofErr w:type="spellStart"/>
      <w:r w:rsidR="001F0AC0" w:rsidRPr="00E5031B">
        <w:rPr>
          <w:rFonts w:ascii="Book Antiqua" w:eastAsia="宋体" w:hAnsi="Book Antiqua" w:cs="Times New Roman"/>
          <w:color w:val="000000" w:themeColor="text1"/>
          <w:sz w:val="24"/>
          <w:szCs w:val="24"/>
        </w:rPr>
        <w:t>h</w:t>
      </w:r>
      <w:r w:rsidR="00D13BDA" w:rsidRPr="00E5031B">
        <w:rPr>
          <w:rFonts w:ascii="Book Antiqua" w:eastAsia="宋体" w:hAnsi="Book Antiqua" w:cs="Times New Roman"/>
          <w:color w:val="000000" w:themeColor="text1"/>
          <w:sz w:val="24"/>
          <w:szCs w:val="24"/>
        </w:rPr>
        <w:t>yperthermic</w:t>
      </w:r>
      <w:proofErr w:type="spellEnd"/>
      <w:r w:rsidR="00D13BDA" w:rsidRPr="00E5031B">
        <w:rPr>
          <w:rFonts w:ascii="Book Antiqua" w:eastAsia="宋体" w:hAnsi="Book Antiqua" w:cs="Times New Roman"/>
          <w:color w:val="000000" w:themeColor="text1"/>
          <w:sz w:val="24"/>
          <w:szCs w:val="24"/>
        </w:rPr>
        <w:t xml:space="preserve"> intraperitoneal chemotherapy</w:t>
      </w:r>
      <w:r w:rsidR="00D13BDA" w:rsidRPr="00E5031B">
        <w:rPr>
          <w:rFonts w:ascii="Book Antiqua" w:eastAsia="宋体" w:hAnsi="Book Antiqua" w:cs="Times New Roman"/>
          <w:color w:val="000000" w:themeColor="text1"/>
          <w:sz w:val="24"/>
          <w:szCs w:val="24"/>
          <w:vertAlign w:val="superscript"/>
        </w:rPr>
        <w:fldChar w:fldCharType="begin">
          <w:fldData xml:space="preserve">PEVuZE5vdGU+PENpdGU+PEF1dGhvcj5WZXJ3YWFsPC9BdXRob3I+PFllYXI+MjAwNDwvWWVhcj48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</w:fldData>
        </w:fldChar>
      </w:r>
      <w:r w:rsidR="00D13BDA" w:rsidRPr="00E5031B">
        <w:rPr>
          <w:rFonts w:ascii="Book Antiqua" w:eastAsia="宋体" w:hAnsi="Book Antiqua" w:cs="Times New Roman"/>
          <w:color w:val="000000" w:themeColor="text1"/>
          <w:sz w:val="24"/>
          <w:szCs w:val="24"/>
          <w:vertAlign w:val="superscript"/>
        </w:rPr>
        <w:instrText xml:space="preserve"> ADDIN EN.CITE </w:instrText>
      </w:r>
      <w:r w:rsidR="00D13BDA" w:rsidRPr="00E5031B">
        <w:rPr>
          <w:rFonts w:ascii="Book Antiqua" w:eastAsia="宋体" w:hAnsi="Book Antiqua" w:cs="Times New Roman"/>
          <w:color w:val="000000" w:themeColor="text1"/>
          <w:sz w:val="24"/>
          <w:szCs w:val="24"/>
          <w:vertAlign w:val="superscript"/>
        </w:rPr>
        <w:fldChar w:fldCharType="begin">
          <w:fldData xml:space="preserve">PEVuZE5vdGU+PENpdGU+PEF1dGhvcj5WZXJ3YWFsPC9BdXRob3I+PFllYXI+MjAwNDwvWWVhcj48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</w:fldData>
        </w:fldChar>
      </w:r>
      <w:r w:rsidR="00D13BDA" w:rsidRPr="00E5031B">
        <w:rPr>
          <w:rFonts w:ascii="Book Antiqua" w:eastAsia="宋体" w:hAnsi="Book Antiqua" w:cs="Times New Roman"/>
          <w:color w:val="000000" w:themeColor="text1"/>
          <w:sz w:val="24"/>
          <w:szCs w:val="24"/>
          <w:vertAlign w:val="superscript"/>
        </w:rPr>
        <w:instrText xml:space="preserve"> ADDIN EN.CITE.DATA </w:instrText>
      </w:r>
      <w:r w:rsidR="00D13BDA" w:rsidRPr="00E5031B">
        <w:rPr>
          <w:rFonts w:ascii="Book Antiqua" w:eastAsia="宋体" w:hAnsi="Book Antiqua" w:cs="Times New Roman"/>
          <w:color w:val="000000" w:themeColor="text1"/>
          <w:sz w:val="24"/>
          <w:szCs w:val="24"/>
          <w:vertAlign w:val="superscript"/>
        </w:rPr>
      </w:r>
      <w:r w:rsidR="00D13BDA" w:rsidRPr="00E5031B">
        <w:rPr>
          <w:rFonts w:ascii="Book Antiqua" w:eastAsia="宋体" w:hAnsi="Book Antiqua" w:cs="Times New Roman"/>
          <w:color w:val="000000" w:themeColor="text1"/>
          <w:sz w:val="24"/>
          <w:szCs w:val="24"/>
          <w:vertAlign w:val="superscript"/>
        </w:rPr>
        <w:fldChar w:fldCharType="end"/>
      </w:r>
      <w:r w:rsidR="00D13BDA" w:rsidRPr="00E5031B">
        <w:rPr>
          <w:rFonts w:ascii="Book Antiqua" w:eastAsia="宋体" w:hAnsi="Book Antiqua" w:cs="Times New Roman"/>
          <w:color w:val="000000" w:themeColor="text1"/>
          <w:sz w:val="24"/>
          <w:szCs w:val="24"/>
          <w:vertAlign w:val="superscript"/>
        </w:rPr>
      </w:r>
      <w:r w:rsidR="00D13BDA" w:rsidRPr="00E5031B">
        <w:rPr>
          <w:rFonts w:ascii="Book Antiqua" w:eastAsia="宋体" w:hAnsi="Book Antiqua" w:cs="Times New Roman"/>
          <w:color w:val="000000" w:themeColor="text1"/>
          <w:sz w:val="24"/>
          <w:szCs w:val="24"/>
          <w:vertAlign w:val="superscript"/>
        </w:rPr>
        <w:fldChar w:fldCharType="separate"/>
      </w:r>
      <w:r w:rsidR="00D13BDA" w:rsidRPr="00E5031B">
        <w:rPr>
          <w:rFonts w:ascii="Book Antiqua" w:eastAsia="宋体" w:hAnsi="Book Antiqua" w:cs="Times New Roman"/>
          <w:noProof/>
          <w:color w:val="000000" w:themeColor="text1"/>
          <w:sz w:val="24"/>
          <w:szCs w:val="24"/>
          <w:vertAlign w:val="superscript"/>
        </w:rPr>
        <w:t>[11-14]</w:t>
      </w:r>
      <w:r w:rsidR="00D13BDA" w:rsidRPr="00E5031B">
        <w:rPr>
          <w:rFonts w:ascii="Book Antiqua" w:eastAsia="宋体" w:hAnsi="Book Antiqua" w:cs="Times New Roman"/>
          <w:color w:val="000000" w:themeColor="text1"/>
          <w:sz w:val="24"/>
          <w:szCs w:val="24"/>
          <w:vertAlign w:val="superscript"/>
        </w:rPr>
        <w:fldChar w:fldCharType="end"/>
      </w:r>
      <w:r w:rsidRPr="00E5031B">
        <w:rPr>
          <w:rFonts w:ascii="Book Antiqua" w:eastAsia="宋体" w:hAnsi="Book Antiqua" w:cs="Times New Roman"/>
          <w:color w:val="000000" w:themeColor="text1"/>
          <w:sz w:val="24"/>
          <w:szCs w:val="24"/>
        </w:rPr>
        <w:t xml:space="preserve">. </w:t>
      </w:r>
    </w:p>
    <w:p w14:paraId="42CAFFCB" w14:textId="770F0A3B" w:rsidR="005773FB" w:rsidRPr="00E5031B" w:rsidRDefault="005773FB" w:rsidP="000304B9">
      <w:pPr>
        <w:adjustRightInd w:val="0"/>
        <w:snapToGrid w:val="0"/>
        <w:spacing w:line="360" w:lineRule="auto"/>
        <w:ind w:firstLineChars="200" w:firstLine="480"/>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 xml:space="preserve">We performed a retrospective study at a single institution to determine the effects of palliative surgery for MBO </w:t>
      </w:r>
      <w:r w:rsidR="006B4F47" w:rsidRPr="00E5031B">
        <w:rPr>
          <w:rFonts w:ascii="Book Antiqua" w:eastAsia="宋体" w:hAnsi="Book Antiqua" w:cs="Times New Roman"/>
          <w:color w:val="000000" w:themeColor="text1"/>
          <w:sz w:val="24"/>
          <w:szCs w:val="24"/>
        </w:rPr>
        <w:t xml:space="preserve">in patients </w:t>
      </w:r>
      <w:r w:rsidRPr="00E5031B">
        <w:rPr>
          <w:rFonts w:ascii="Book Antiqua" w:eastAsia="宋体" w:hAnsi="Book Antiqua" w:cs="Times New Roman"/>
          <w:color w:val="000000" w:themeColor="text1"/>
          <w:sz w:val="24"/>
          <w:szCs w:val="24"/>
        </w:rPr>
        <w:t>with GI cancers</w:t>
      </w:r>
      <w:r w:rsidR="00D55F53" w:rsidRPr="00E5031B">
        <w:rPr>
          <w:rFonts w:ascii="Book Antiqua" w:eastAsia="宋体" w:hAnsi="Book Antiqua" w:cs="Times New Roman"/>
          <w:color w:val="000000" w:themeColor="text1"/>
          <w:sz w:val="24"/>
          <w:szCs w:val="24"/>
        </w:rPr>
        <w:t xml:space="preserve"> and analyzed</w:t>
      </w:r>
      <w:r w:rsidRPr="00E5031B">
        <w:rPr>
          <w:rFonts w:ascii="Book Antiqua" w:eastAsia="宋体" w:hAnsi="Book Antiqua" w:cs="Times New Roman"/>
          <w:color w:val="000000" w:themeColor="text1"/>
          <w:sz w:val="24"/>
          <w:szCs w:val="24"/>
        </w:rPr>
        <w:t xml:space="preserve"> s</w:t>
      </w:r>
      <w:r w:rsidR="00D55F53" w:rsidRPr="00E5031B">
        <w:rPr>
          <w:rFonts w:ascii="Book Antiqua" w:eastAsia="宋体" w:hAnsi="Book Antiqua" w:cs="Times New Roman"/>
          <w:color w:val="000000" w:themeColor="text1"/>
          <w:sz w:val="24"/>
          <w:szCs w:val="24"/>
        </w:rPr>
        <w:t>ymptom</w:t>
      </w:r>
      <w:r w:rsidRPr="00E5031B">
        <w:rPr>
          <w:rFonts w:ascii="Book Antiqua" w:eastAsia="宋体" w:hAnsi="Book Antiqua" w:cs="Times New Roman"/>
          <w:color w:val="000000" w:themeColor="text1"/>
          <w:sz w:val="24"/>
          <w:szCs w:val="24"/>
        </w:rPr>
        <w:t xml:space="preserve"> palliation</w:t>
      </w:r>
      <w:r w:rsidR="00D55F53" w:rsidRPr="00E5031B">
        <w:rPr>
          <w:rFonts w:ascii="Book Antiqua" w:eastAsia="宋体" w:hAnsi="Book Antiqua" w:cs="Times New Roman"/>
          <w:color w:val="000000" w:themeColor="text1"/>
          <w:sz w:val="24"/>
          <w:szCs w:val="24"/>
        </w:rPr>
        <w:t xml:space="preserve"> rates</w:t>
      </w:r>
      <w:r w:rsidRPr="00E5031B">
        <w:rPr>
          <w:rFonts w:ascii="Book Antiqua" w:eastAsia="宋体" w:hAnsi="Book Antiqua" w:cs="Times New Roman"/>
          <w:color w:val="000000" w:themeColor="text1"/>
          <w:sz w:val="24"/>
          <w:szCs w:val="24"/>
        </w:rPr>
        <w:t>, postoperative mortality, complications</w:t>
      </w:r>
      <w:r w:rsidR="00D55F53" w:rsidRPr="00E5031B">
        <w:rPr>
          <w:rFonts w:ascii="Book Antiqua" w:eastAsia="宋体" w:hAnsi="Book Antiqua" w:cs="Times New Roman"/>
          <w:color w:val="000000" w:themeColor="text1"/>
          <w:sz w:val="24"/>
          <w:szCs w:val="24"/>
        </w:rPr>
        <w:t xml:space="preserve"> after surgery</w:t>
      </w:r>
      <w:r w:rsidRPr="00E5031B">
        <w:rPr>
          <w:rFonts w:ascii="Book Antiqua" w:eastAsia="宋体" w:hAnsi="Book Antiqua" w:cs="Times New Roman"/>
          <w:color w:val="000000" w:themeColor="text1"/>
          <w:sz w:val="24"/>
          <w:szCs w:val="24"/>
        </w:rPr>
        <w:t>, and survival</w:t>
      </w:r>
      <w:r w:rsidR="00D55F53" w:rsidRPr="00E5031B">
        <w:rPr>
          <w:rFonts w:ascii="Book Antiqua" w:eastAsia="宋体" w:hAnsi="Book Antiqua" w:cs="Times New Roman"/>
          <w:color w:val="000000" w:themeColor="text1"/>
          <w:sz w:val="24"/>
          <w:szCs w:val="24"/>
        </w:rPr>
        <w:t xml:space="preserve"> rates</w:t>
      </w:r>
      <w:r w:rsidR="00D13BDA" w:rsidRPr="00E5031B">
        <w:rPr>
          <w:rFonts w:ascii="Book Antiqua" w:eastAsia="宋体" w:hAnsi="Book Antiqua" w:cs="Times New Roman"/>
          <w:color w:val="000000" w:themeColor="text1"/>
          <w:sz w:val="24"/>
          <w:szCs w:val="24"/>
        </w:rPr>
        <w:t>.</w:t>
      </w:r>
    </w:p>
    <w:p w14:paraId="17086A0E" w14:textId="77777777" w:rsidR="00D13BDA" w:rsidRPr="00E5031B" w:rsidRDefault="00D13BDA" w:rsidP="000304B9">
      <w:pPr>
        <w:adjustRightInd w:val="0"/>
        <w:snapToGrid w:val="0"/>
        <w:spacing w:line="360" w:lineRule="auto"/>
        <w:ind w:firstLineChars="200" w:firstLine="480"/>
        <w:rPr>
          <w:rFonts w:ascii="Book Antiqua" w:eastAsia="宋体" w:hAnsi="Book Antiqua" w:cs="Times New Roman"/>
          <w:color w:val="000000" w:themeColor="text1"/>
          <w:sz w:val="24"/>
          <w:szCs w:val="24"/>
        </w:rPr>
      </w:pPr>
    </w:p>
    <w:p w14:paraId="45AD8539" w14:textId="77777777" w:rsidR="00D13BDA" w:rsidRPr="00E5031B" w:rsidRDefault="00D13BDA" w:rsidP="000304B9">
      <w:pPr>
        <w:adjustRightInd w:val="0"/>
        <w:snapToGrid w:val="0"/>
        <w:spacing w:line="360" w:lineRule="auto"/>
        <w:rPr>
          <w:rFonts w:ascii="Book Antiqua" w:hAnsi="Book Antiqua"/>
          <w:b/>
          <w:color w:val="000000" w:themeColor="text1"/>
          <w:sz w:val="24"/>
          <w:szCs w:val="24"/>
          <w:u w:val="single"/>
        </w:rPr>
      </w:pPr>
      <w:r w:rsidRPr="00E5031B">
        <w:rPr>
          <w:rFonts w:ascii="Book Antiqua" w:hAnsi="Book Antiqua"/>
          <w:b/>
          <w:color w:val="000000" w:themeColor="text1"/>
          <w:sz w:val="24"/>
          <w:szCs w:val="24"/>
          <w:u w:val="single"/>
        </w:rPr>
        <w:t>MATERIALS AND METHODS</w:t>
      </w:r>
    </w:p>
    <w:p w14:paraId="7409D354" w14:textId="38EF0857" w:rsidR="005773FB" w:rsidRPr="00E5031B" w:rsidRDefault="00D13BDA" w:rsidP="000304B9">
      <w:pPr>
        <w:adjustRightInd w:val="0"/>
        <w:snapToGrid w:val="0"/>
        <w:spacing w:line="360" w:lineRule="auto"/>
        <w:rPr>
          <w:rFonts w:ascii="Book Antiqua" w:hAnsi="Book Antiqua"/>
          <w:b/>
          <w:i/>
          <w:color w:val="000000" w:themeColor="text1"/>
          <w:sz w:val="24"/>
          <w:szCs w:val="24"/>
          <w:u w:val="single"/>
        </w:rPr>
      </w:pPr>
      <w:r w:rsidRPr="00E5031B">
        <w:rPr>
          <w:rFonts w:ascii="Book Antiqua" w:eastAsiaTheme="majorEastAsia" w:hAnsi="Book Antiqua" w:cstheme="majorBidi"/>
          <w:b/>
          <w:bCs/>
          <w:i/>
          <w:color w:val="000000" w:themeColor="text1"/>
          <w:sz w:val="24"/>
          <w:szCs w:val="24"/>
        </w:rPr>
        <w:t xml:space="preserve">Patient </w:t>
      </w:r>
      <w:r w:rsidR="000E63E0" w:rsidRPr="00E5031B">
        <w:rPr>
          <w:rFonts w:ascii="Book Antiqua" w:eastAsiaTheme="majorEastAsia" w:hAnsi="Book Antiqua" w:cstheme="majorBidi"/>
          <w:b/>
          <w:bCs/>
          <w:i/>
          <w:color w:val="000000" w:themeColor="text1"/>
          <w:sz w:val="24"/>
          <w:szCs w:val="24"/>
        </w:rPr>
        <w:t>selection</w:t>
      </w:r>
    </w:p>
    <w:p w14:paraId="37FD3900" w14:textId="4942BAA0" w:rsidR="005773FB" w:rsidRPr="00E5031B" w:rsidRDefault="0059026B"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Between</w:t>
      </w:r>
      <w:r w:rsidR="005773FB" w:rsidRPr="00E5031B">
        <w:rPr>
          <w:rFonts w:ascii="Book Antiqua" w:eastAsia="宋体" w:hAnsi="Book Antiqua" w:cs="Times New Roman"/>
          <w:color w:val="000000" w:themeColor="text1"/>
          <w:sz w:val="24"/>
          <w:szCs w:val="24"/>
        </w:rPr>
        <w:t xml:space="preserve"> January 2016 to October 2018, </w:t>
      </w:r>
      <w:r w:rsidR="006B4F47" w:rsidRPr="00E5031B">
        <w:rPr>
          <w:rFonts w:ascii="Book Antiqua" w:eastAsia="宋体" w:hAnsi="Book Antiqua" w:cs="Times New Roman"/>
          <w:color w:val="000000" w:themeColor="text1"/>
          <w:sz w:val="24"/>
          <w:szCs w:val="24"/>
        </w:rPr>
        <w:t xml:space="preserve">we enrolled </w:t>
      </w:r>
      <w:r w:rsidR="005773FB" w:rsidRPr="00E5031B">
        <w:rPr>
          <w:rFonts w:ascii="Book Antiqua" w:eastAsia="宋体" w:hAnsi="Book Antiqua" w:cs="Times New Roman"/>
          <w:color w:val="000000" w:themeColor="text1"/>
          <w:sz w:val="24"/>
          <w:szCs w:val="24"/>
        </w:rPr>
        <w:t xml:space="preserve">61 patients with MBO caused by peritoneal metastasis of gastric and colorectal cancer underwent surgical treatment </w:t>
      </w:r>
      <w:r w:rsidRPr="00E5031B">
        <w:rPr>
          <w:rFonts w:ascii="Book Antiqua" w:eastAsia="宋体" w:hAnsi="Book Antiqua" w:cs="Times New Roman"/>
          <w:color w:val="000000" w:themeColor="text1"/>
          <w:sz w:val="24"/>
          <w:szCs w:val="24"/>
        </w:rPr>
        <w:t>at the</w:t>
      </w:r>
      <w:r w:rsidR="005773FB" w:rsidRPr="00E5031B">
        <w:rPr>
          <w:rFonts w:ascii="Book Antiqua" w:eastAsia="宋体" w:hAnsi="Book Antiqua" w:cs="Times New Roman"/>
          <w:color w:val="000000" w:themeColor="text1"/>
          <w:sz w:val="24"/>
          <w:szCs w:val="24"/>
        </w:rPr>
        <w:t xml:space="preserve"> Peking University Cancer Hospital. </w:t>
      </w:r>
    </w:p>
    <w:p w14:paraId="08808135" w14:textId="1E1ED9C9" w:rsidR="005773FB" w:rsidRPr="00E5031B" w:rsidRDefault="00AB1D52" w:rsidP="000304B9">
      <w:pPr>
        <w:adjustRightInd w:val="0"/>
        <w:snapToGrid w:val="0"/>
        <w:spacing w:line="360" w:lineRule="auto"/>
        <w:ind w:firstLineChars="200" w:firstLine="480"/>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Including</w:t>
      </w:r>
      <w:r w:rsidR="005773FB" w:rsidRPr="00E5031B">
        <w:rPr>
          <w:rFonts w:ascii="Book Antiqua" w:eastAsia="宋体" w:hAnsi="Book Antiqua" w:cs="Times New Roman"/>
          <w:color w:val="000000" w:themeColor="text1"/>
          <w:sz w:val="24"/>
          <w:szCs w:val="24"/>
        </w:rPr>
        <w:t xml:space="preserve"> criteria </w:t>
      </w:r>
      <w:r w:rsidRPr="00E5031B">
        <w:rPr>
          <w:rFonts w:ascii="Book Antiqua" w:eastAsia="宋体" w:hAnsi="Book Antiqua" w:cs="Times New Roman"/>
          <w:color w:val="000000" w:themeColor="text1"/>
          <w:sz w:val="24"/>
          <w:szCs w:val="24"/>
        </w:rPr>
        <w:t xml:space="preserve">for patients </w:t>
      </w:r>
      <w:r w:rsidR="005773FB" w:rsidRPr="00E5031B">
        <w:rPr>
          <w:rFonts w:ascii="Book Antiqua" w:eastAsia="宋体" w:hAnsi="Book Antiqua" w:cs="Times New Roman"/>
          <w:color w:val="000000" w:themeColor="text1"/>
          <w:sz w:val="24"/>
          <w:szCs w:val="24"/>
        </w:rPr>
        <w:t xml:space="preserve">are: (1) </w:t>
      </w:r>
      <w:r w:rsidR="00D13BDA" w:rsidRPr="00E5031B">
        <w:rPr>
          <w:rFonts w:ascii="Book Antiqua" w:eastAsia="宋体" w:hAnsi="Book Antiqua" w:cs="Times New Roman"/>
          <w:color w:val="000000" w:themeColor="text1"/>
          <w:sz w:val="24"/>
          <w:szCs w:val="24"/>
        </w:rPr>
        <w:t xml:space="preserve">Clinical </w:t>
      </w:r>
      <w:r w:rsidR="005773FB" w:rsidRPr="00E5031B">
        <w:rPr>
          <w:rFonts w:ascii="Book Antiqua" w:eastAsia="宋体" w:hAnsi="Book Antiqua" w:cs="Times New Roman"/>
          <w:color w:val="000000" w:themeColor="text1"/>
          <w:sz w:val="24"/>
          <w:szCs w:val="24"/>
        </w:rPr>
        <w:t xml:space="preserve">evidence of bowel obstruction; (2) </w:t>
      </w:r>
      <w:r w:rsidR="00D13BDA" w:rsidRPr="00E5031B">
        <w:rPr>
          <w:rFonts w:ascii="Book Antiqua" w:eastAsia="宋体" w:hAnsi="Book Antiqua" w:cs="Times New Roman"/>
          <w:color w:val="000000" w:themeColor="text1"/>
          <w:sz w:val="24"/>
          <w:szCs w:val="24"/>
        </w:rPr>
        <w:t xml:space="preserve">Obstruction </w:t>
      </w:r>
      <w:r w:rsidR="005773FB" w:rsidRPr="00E5031B">
        <w:rPr>
          <w:rFonts w:ascii="Book Antiqua" w:eastAsia="宋体" w:hAnsi="Book Antiqua" w:cs="Times New Roman"/>
          <w:color w:val="000000" w:themeColor="text1"/>
          <w:sz w:val="24"/>
          <w:szCs w:val="24"/>
        </w:rPr>
        <w:t xml:space="preserve">distal to the Treitz ligament; (3) </w:t>
      </w:r>
      <w:r w:rsidR="00D13BDA" w:rsidRPr="00E5031B">
        <w:rPr>
          <w:rFonts w:ascii="Book Antiqua" w:eastAsia="宋体" w:hAnsi="Book Antiqua" w:cs="Times New Roman"/>
          <w:color w:val="000000" w:themeColor="text1"/>
          <w:sz w:val="24"/>
          <w:szCs w:val="24"/>
        </w:rPr>
        <w:t xml:space="preserve">The </w:t>
      </w:r>
      <w:r w:rsidR="005773FB" w:rsidRPr="00E5031B">
        <w:rPr>
          <w:rFonts w:ascii="Book Antiqua" w:eastAsia="宋体" w:hAnsi="Book Antiqua" w:cs="Times New Roman"/>
          <w:color w:val="000000" w:themeColor="text1"/>
          <w:sz w:val="24"/>
          <w:szCs w:val="24"/>
        </w:rPr>
        <w:t xml:space="preserve">presence of primary gastric and colorectal cancer; (4) </w:t>
      </w:r>
      <w:r w:rsidR="00D13BDA" w:rsidRPr="00E5031B">
        <w:rPr>
          <w:rFonts w:ascii="Book Antiqua" w:eastAsia="宋体" w:hAnsi="Book Antiqua" w:cs="Times New Roman"/>
          <w:color w:val="000000" w:themeColor="text1"/>
          <w:sz w:val="24"/>
          <w:szCs w:val="24"/>
        </w:rPr>
        <w:t xml:space="preserve">The </w:t>
      </w:r>
      <w:r w:rsidR="005773FB" w:rsidRPr="00E5031B">
        <w:rPr>
          <w:rFonts w:ascii="Book Antiqua" w:eastAsia="宋体" w:hAnsi="Book Antiqua" w:cs="Times New Roman"/>
          <w:color w:val="000000" w:themeColor="text1"/>
          <w:sz w:val="24"/>
          <w:szCs w:val="24"/>
        </w:rPr>
        <w:t xml:space="preserve">absence of curable possibilities; (5) </w:t>
      </w:r>
      <w:r w:rsidR="00D13BDA" w:rsidRPr="00E5031B">
        <w:rPr>
          <w:rFonts w:ascii="Book Antiqua" w:eastAsia="宋体" w:hAnsi="Book Antiqua" w:cs="Times New Roman"/>
          <w:color w:val="000000" w:themeColor="text1"/>
          <w:sz w:val="24"/>
          <w:szCs w:val="24"/>
        </w:rPr>
        <w:t xml:space="preserve">Ineffective </w:t>
      </w:r>
      <w:r w:rsidR="005773FB" w:rsidRPr="00E5031B">
        <w:rPr>
          <w:rFonts w:ascii="Book Antiqua" w:eastAsia="宋体" w:hAnsi="Book Antiqua" w:cs="Times New Roman"/>
          <w:color w:val="000000" w:themeColor="text1"/>
          <w:sz w:val="24"/>
          <w:szCs w:val="24"/>
        </w:rPr>
        <w:t xml:space="preserve">conservative treatment </w:t>
      </w:r>
      <w:r w:rsidR="0059026B" w:rsidRPr="00E5031B">
        <w:rPr>
          <w:rFonts w:ascii="Book Antiqua" w:eastAsia="宋体" w:hAnsi="Book Antiqua" w:cs="Times New Roman"/>
          <w:color w:val="000000" w:themeColor="text1"/>
          <w:sz w:val="24"/>
          <w:szCs w:val="24"/>
        </w:rPr>
        <w:t>for</w:t>
      </w:r>
      <w:r w:rsidR="005773FB" w:rsidRPr="00E5031B">
        <w:rPr>
          <w:rFonts w:ascii="Book Antiqua" w:eastAsia="宋体" w:hAnsi="Book Antiqua" w:cs="Times New Roman"/>
          <w:color w:val="000000" w:themeColor="text1"/>
          <w:sz w:val="24"/>
          <w:szCs w:val="24"/>
        </w:rPr>
        <w:t xml:space="preserve"> obstruction; (6) </w:t>
      </w:r>
      <w:r w:rsidR="00D13BDA" w:rsidRPr="00E5031B">
        <w:rPr>
          <w:rFonts w:ascii="Book Antiqua" w:eastAsia="宋体" w:hAnsi="Book Antiqua" w:cs="Times New Roman"/>
          <w:color w:val="000000" w:themeColor="text1"/>
          <w:sz w:val="24"/>
          <w:szCs w:val="24"/>
        </w:rPr>
        <w:t xml:space="preserve">Expected </w:t>
      </w:r>
      <w:r w:rsidR="005773FB" w:rsidRPr="00E5031B">
        <w:rPr>
          <w:rFonts w:ascii="Book Antiqua" w:eastAsia="宋体" w:hAnsi="Book Antiqua" w:cs="Times New Roman"/>
          <w:color w:val="000000" w:themeColor="text1"/>
          <w:sz w:val="24"/>
          <w:szCs w:val="24"/>
        </w:rPr>
        <w:t xml:space="preserve">survival of more than 2 </w:t>
      </w:r>
      <w:proofErr w:type="spellStart"/>
      <w:r w:rsidR="00D13BDA" w:rsidRPr="00E5031B">
        <w:rPr>
          <w:rFonts w:ascii="Book Antiqua" w:eastAsia="宋体" w:hAnsi="Book Antiqua" w:cs="Times New Roman"/>
          <w:color w:val="000000" w:themeColor="text1"/>
          <w:sz w:val="24"/>
          <w:szCs w:val="24"/>
        </w:rPr>
        <w:t>mo</w:t>
      </w:r>
      <w:proofErr w:type="spellEnd"/>
      <w:r w:rsidR="005773FB" w:rsidRPr="00E5031B">
        <w:rPr>
          <w:rFonts w:ascii="Book Antiqua" w:eastAsia="宋体" w:hAnsi="Book Antiqua" w:cs="Times New Roman"/>
          <w:color w:val="000000" w:themeColor="text1"/>
          <w:sz w:val="24"/>
          <w:szCs w:val="24"/>
        </w:rPr>
        <w:t xml:space="preserve">; </w:t>
      </w:r>
      <w:r w:rsidR="00D13BDA" w:rsidRPr="00E5031B">
        <w:rPr>
          <w:rFonts w:ascii="Book Antiqua" w:eastAsia="宋体" w:hAnsi="Book Antiqua" w:cs="Times New Roman"/>
          <w:color w:val="000000" w:themeColor="text1"/>
          <w:sz w:val="24"/>
          <w:szCs w:val="24"/>
        </w:rPr>
        <w:t xml:space="preserve">and </w:t>
      </w:r>
      <w:r w:rsidR="005773FB" w:rsidRPr="00E5031B">
        <w:rPr>
          <w:rFonts w:ascii="Book Antiqua" w:eastAsia="宋体" w:hAnsi="Book Antiqua" w:cs="Times New Roman"/>
          <w:color w:val="000000" w:themeColor="text1"/>
          <w:sz w:val="24"/>
          <w:szCs w:val="24"/>
        </w:rPr>
        <w:t xml:space="preserve">(7) </w:t>
      </w:r>
      <w:r w:rsidR="00D13BDA" w:rsidRPr="00E5031B">
        <w:rPr>
          <w:rFonts w:ascii="Book Antiqua" w:eastAsia="宋体" w:hAnsi="Book Antiqua" w:cs="Times New Roman"/>
          <w:color w:val="000000" w:themeColor="text1"/>
          <w:sz w:val="24"/>
          <w:szCs w:val="24"/>
        </w:rPr>
        <w:t xml:space="preserve">Patients </w:t>
      </w:r>
      <w:r w:rsidR="005773FB" w:rsidRPr="00E5031B">
        <w:rPr>
          <w:rFonts w:ascii="Book Antiqua" w:eastAsia="宋体" w:hAnsi="Book Antiqua" w:cs="Times New Roman"/>
          <w:color w:val="000000" w:themeColor="text1"/>
          <w:sz w:val="24"/>
          <w:szCs w:val="24"/>
        </w:rPr>
        <w:t xml:space="preserve">and their families </w:t>
      </w:r>
      <w:r w:rsidR="0059026B" w:rsidRPr="00E5031B">
        <w:rPr>
          <w:rFonts w:ascii="Book Antiqua" w:eastAsia="宋体" w:hAnsi="Book Antiqua" w:cs="Times New Roman"/>
          <w:color w:val="000000" w:themeColor="text1"/>
          <w:sz w:val="24"/>
          <w:szCs w:val="24"/>
        </w:rPr>
        <w:t>willing to undergo surgery</w:t>
      </w:r>
      <w:r w:rsidR="00D13BDA" w:rsidRPr="00E5031B">
        <w:rPr>
          <w:rFonts w:ascii="Book Antiqua" w:eastAsia="宋体" w:hAnsi="Book Antiqua" w:cs="Times New Roman"/>
          <w:color w:val="000000" w:themeColor="text1"/>
          <w:sz w:val="24"/>
          <w:szCs w:val="24"/>
          <w:vertAlign w:val="superscript"/>
        </w:rPr>
        <w:fldChar w:fldCharType="begin"/>
      </w:r>
      <w:r w:rsidR="00D13BDA" w:rsidRPr="00E5031B">
        <w:rPr>
          <w:rFonts w:ascii="Book Antiqua" w:eastAsia="宋体" w:hAnsi="Book Antiqua" w:cs="Times New Roman"/>
          <w:color w:val="000000" w:themeColor="text1"/>
          <w:sz w:val="24"/>
          <w:szCs w:val="24"/>
          <w:vertAlign w:val="superscript"/>
        </w:rPr>
        <w:instrText xml:space="preserve"> ADDIN EN.CITE &lt;EndNote&gt;&lt;Cite&gt;&lt;Author&gt;Tuca&lt;/Author&gt;&lt;Year&gt;2012&lt;/Year&gt;&lt;RecNum&gt;2233&lt;/RecNum&gt;&lt;DisplayText&gt;[4]&lt;/DisplayText&gt;&lt;record&gt;&lt;rec-number&gt;2233&lt;/rec-number&gt;&lt;foreign-keys&gt;&lt;key app="EN" db-id="papw05fwdsvaf6ex5ae5stsvdap0pff000a9" timestamp="1508136095"&gt;2233&lt;/key&gt;&lt;/foreign-keys&gt;&lt;ref-type name="Journal Article"&gt;17&lt;/ref-type&gt;&lt;contributors&gt;&lt;authors&gt;&lt;author&gt;Tuca, A.&lt;/author&gt;&lt;author&gt;Guell, E.&lt;/author&gt;&lt;author&gt;Martinez-Losada, E.&lt;/author&gt;&lt;author&gt;Codorniu, N.&lt;/author&gt;&lt;/authors&gt;&lt;/contributors&gt;&lt;auth-address&gt;Cancer and Hematological Diseases Institute, Hospital Clinic de Barcelona, Barcelona, Spain.&lt;/auth-address&gt;&lt;titles&gt;&lt;title&gt;Malignant bowel obstruction in advanced cancer patients: epidemiology, management, and factors influencing spontaneous resolution&lt;/title&gt;&lt;secondary-title&gt;Cancer Manag Res&lt;/secondary-title&gt;&lt;/titles&gt;&lt;periodical&gt;&lt;full-title&gt;Cancer Manag Res&lt;/full-title&gt;&lt;/periodical&gt;&lt;pages&gt;159-69&lt;/pages&gt;&lt;volume&gt;4&lt;/volume&gt;&lt;keywords&gt;&lt;keyword&gt;bowel occlusion&lt;/keyword&gt;&lt;keyword&gt;cancer&lt;/keyword&gt;&lt;keyword&gt;intestinal obstruction&lt;/keyword&gt;&lt;keyword&gt;malignant bowel obstruction&lt;/keyword&gt;&lt;/keywords&gt;&lt;dates&gt;&lt;year&gt;2012&lt;/year&gt;&lt;/dates&gt;&lt;isbn&gt;1179-1322 (Electronic)&amp;#xD;1179-1322 (Linking)&lt;/isbn&gt;&lt;accession-num&gt;22904637&lt;/accession-num&gt;&lt;label&gt;</w:instrText>
      </w:r>
      <w:r w:rsidR="00D13BDA" w:rsidRPr="00E5031B">
        <w:rPr>
          <w:rFonts w:ascii="Book Antiqua" w:eastAsia="宋体" w:hAnsi="Book Antiqua" w:cs="Times New Roman"/>
          <w:color w:val="000000" w:themeColor="text1"/>
          <w:sz w:val="24"/>
          <w:szCs w:val="24"/>
          <w:vertAlign w:val="superscript"/>
        </w:rPr>
        <w:instrText>预后判断</w:instrText>
      </w:r>
      <w:r w:rsidR="00D13BDA" w:rsidRPr="00E5031B">
        <w:rPr>
          <w:rFonts w:ascii="Book Antiqua" w:eastAsia="宋体" w:hAnsi="Book Antiqua" w:cs="Times New Roman"/>
          <w:color w:val="000000" w:themeColor="text1"/>
          <w:sz w:val="24"/>
          <w:szCs w:val="24"/>
          <w:vertAlign w:val="superscript"/>
        </w:rPr>
        <w:instrText>&lt;/label&gt;&lt;urls&gt;&lt;related-urls&gt;&lt;url&gt;https://www.ncbi.nlm.nih.gov/pubmed/22904637&lt;/url&gt;&lt;url&gt;https://www.dovepress.com/getfile.php?fileID=12955&lt;/url&gt;&lt;/related-urls&gt;&lt;/urls&gt;&lt;custom2&gt;PMC3421464&lt;/custom2&gt;&lt;electronic-resource-num&gt;10.2147/CMAR.S29297&lt;/electronic-resource-num&gt;&lt;/record&gt;&lt;/Cite&gt;&lt;/EndNote&gt;</w:instrText>
      </w:r>
      <w:r w:rsidR="00D13BDA" w:rsidRPr="00E5031B">
        <w:rPr>
          <w:rFonts w:ascii="Book Antiqua" w:eastAsia="宋体" w:hAnsi="Book Antiqua" w:cs="Times New Roman"/>
          <w:color w:val="000000" w:themeColor="text1"/>
          <w:sz w:val="24"/>
          <w:szCs w:val="24"/>
          <w:vertAlign w:val="superscript"/>
        </w:rPr>
        <w:fldChar w:fldCharType="separate"/>
      </w:r>
      <w:r w:rsidR="00D13BDA" w:rsidRPr="00E5031B">
        <w:rPr>
          <w:rFonts w:ascii="Book Antiqua" w:eastAsia="宋体" w:hAnsi="Book Antiqua" w:cs="Times New Roman"/>
          <w:noProof/>
          <w:color w:val="000000" w:themeColor="text1"/>
          <w:sz w:val="24"/>
          <w:szCs w:val="24"/>
          <w:vertAlign w:val="superscript"/>
        </w:rPr>
        <w:t>[4]</w:t>
      </w:r>
      <w:r w:rsidR="00D13BDA" w:rsidRPr="00E5031B">
        <w:rPr>
          <w:rFonts w:ascii="Book Antiqua" w:eastAsia="宋体" w:hAnsi="Book Antiqua" w:cs="Times New Roman"/>
          <w:color w:val="000000" w:themeColor="text1"/>
          <w:sz w:val="24"/>
          <w:szCs w:val="24"/>
          <w:vertAlign w:val="superscript"/>
        </w:rPr>
        <w:fldChar w:fldCharType="end"/>
      </w:r>
      <w:r w:rsidR="005773FB" w:rsidRPr="00E5031B">
        <w:rPr>
          <w:rFonts w:ascii="Book Antiqua" w:eastAsia="宋体" w:hAnsi="Book Antiqua" w:cs="Times New Roman"/>
          <w:color w:val="000000" w:themeColor="text1"/>
          <w:sz w:val="24"/>
          <w:szCs w:val="24"/>
        </w:rPr>
        <w:t>.</w:t>
      </w:r>
      <w:r w:rsidR="00D13BDA" w:rsidRPr="00E5031B">
        <w:rPr>
          <w:rFonts w:ascii="Book Antiqua" w:eastAsia="宋体" w:hAnsi="Book Antiqua" w:cs="Times New Roman"/>
          <w:color w:val="000000" w:themeColor="text1"/>
          <w:sz w:val="24"/>
          <w:szCs w:val="24"/>
        </w:rPr>
        <w:t xml:space="preserve"> </w:t>
      </w:r>
    </w:p>
    <w:p w14:paraId="44E97751" w14:textId="7EB0FF7D" w:rsidR="005773FB" w:rsidRPr="00E5031B" w:rsidRDefault="005773FB" w:rsidP="000304B9">
      <w:pPr>
        <w:adjustRightInd w:val="0"/>
        <w:snapToGrid w:val="0"/>
        <w:spacing w:line="360" w:lineRule="auto"/>
        <w:ind w:firstLineChars="200" w:firstLine="480"/>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 xml:space="preserve">All patients discussed </w:t>
      </w:r>
      <w:r w:rsidR="0059026B" w:rsidRPr="00E5031B">
        <w:rPr>
          <w:rFonts w:ascii="Book Antiqua" w:eastAsia="宋体" w:hAnsi="Book Antiqua" w:cs="Times New Roman"/>
          <w:color w:val="000000" w:themeColor="text1"/>
          <w:sz w:val="24"/>
          <w:szCs w:val="24"/>
        </w:rPr>
        <w:t>the</w:t>
      </w:r>
      <w:r w:rsidR="00421F72" w:rsidRPr="00E5031B">
        <w:rPr>
          <w:rFonts w:ascii="Book Antiqua" w:eastAsia="宋体" w:hAnsi="Book Antiqua" w:cs="Times New Roman"/>
          <w:color w:val="000000" w:themeColor="text1"/>
          <w:sz w:val="24"/>
          <w:szCs w:val="24"/>
        </w:rPr>
        <w:t>ir options with the</w:t>
      </w:r>
      <w:r w:rsidR="00251089" w:rsidRPr="00E5031B">
        <w:rPr>
          <w:rFonts w:ascii="Book Antiqua" w:eastAsia="宋体" w:hAnsi="Book Antiqua" w:cs="Times New Roman"/>
          <w:color w:val="000000" w:themeColor="text1"/>
          <w:sz w:val="24"/>
          <w:szCs w:val="24"/>
        </w:rPr>
        <w:t xml:space="preserve"> </w:t>
      </w:r>
      <w:r w:rsidR="00D13BDA" w:rsidRPr="00E5031B">
        <w:rPr>
          <w:rFonts w:ascii="Book Antiqua" w:hAnsi="Book Antiqua" w:cs="Times New Roman"/>
          <w:color w:val="000000" w:themeColor="text1"/>
          <w:sz w:val="24"/>
          <w:szCs w:val="24"/>
          <w:shd w:val="clear" w:color="auto" w:fill="FFFFFF"/>
        </w:rPr>
        <w:t xml:space="preserve">Multiple Disciplinary Team </w:t>
      </w:r>
      <w:r w:rsidRPr="00E5031B">
        <w:rPr>
          <w:rFonts w:ascii="Book Antiqua" w:eastAsia="宋体" w:hAnsi="Book Antiqua" w:cs="Times New Roman"/>
          <w:color w:val="000000" w:themeColor="text1"/>
          <w:sz w:val="24"/>
          <w:szCs w:val="24"/>
        </w:rPr>
        <w:t xml:space="preserve">before </w:t>
      </w:r>
      <w:r w:rsidR="0059026B" w:rsidRPr="00E5031B">
        <w:rPr>
          <w:rFonts w:ascii="Book Antiqua" w:eastAsia="宋体" w:hAnsi="Book Antiqua" w:cs="Times New Roman"/>
          <w:color w:val="000000" w:themeColor="text1"/>
          <w:sz w:val="24"/>
          <w:szCs w:val="24"/>
        </w:rPr>
        <w:t xml:space="preserve">the </w:t>
      </w:r>
      <w:r w:rsidRPr="00E5031B">
        <w:rPr>
          <w:rFonts w:ascii="Book Antiqua" w:eastAsia="宋体" w:hAnsi="Book Antiqua" w:cs="Times New Roman"/>
          <w:color w:val="000000" w:themeColor="text1"/>
          <w:sz w:val="24"/>
          <w:szCs w:val="24"/>
        </w:rPr>
        <w:t xml:space="preserve">operation, and </w:t>
      </w:r>
      <w:r w:rsidR="00421F72" w:rsidRPr="00E5031B">
        <w:rPr>
          <w:rFonts w:ascii="Book Antiqua" w:eastAsia="宋体" w:hAnsi="Book Antiqua" w:cs="Times New Roman"/>
          <w:color w:val="000000" w:themeColor="text1"/>
          <w:sz w:val="24"/>
          <w:szCs w:val="24"/>
        </w:rPr>
        <w:t>a</w:t>
      </w:r>
      <w:r w:rsidRPr="00E5031B">
        <w:rPr>
          <w:rFonts w:ascii="Book Antiqua" w:eastAsia="宋体" w:hAnsi="Book Antiqua" w:cs="Times New Roman"/>
          <w:color w:val="000000" w:themeColor="text1"/>
          <w:sz w:val="24"/>
          <w:szCs w:val="24"/>
        </w:rPr>
        <w:t xml:space="preserve"> treatment plan was </w:t>
      </w:r>
      <w:r w:rsidR="00421F72" w:rsidRPr="00E5031B">
        <w:rPr>
          <w:rFonts w:ascii="Book Antiqua" w:eastAsia="宋体" w:hAnsi="Book Antiqua" w:cs="Times New Roman"/>
          <w:color w:val="000000" w:themeColor="text1"/>
          <w:sz w:val="24"/>
          <w:szCs w:val="24"/>
        </w:rPr>
        <w:t>developed</w:t>
      </w:r>
      <w:r w:rsidRPr="00E5031B">
        <w:rPr>
          <w:rFonts w:ascii="Book Antiqua" w:eastAsia="宋体" w:hAnsi="Book Antiqua" w:cs="Times New Roman"/>
          <w:color w:val="000000" w:themeColor="text1"/>
          <w:sz w:val="24"/>
          <w:szCs w:val="24"/>
        </w:rPr>
        <w:t xml:space="preserve"> </w:t>
      </w:r>
      <w:r w:rsidR="00421F72" w:rsidRPr="00E5031B">
        <w:rPr>
          <w:rFonts w:ascii="Book Antiqua" w:eastAsia="宋体" w:hAnsi="Book Antiqua" w:cs="Times New Roman"/>
          <w:color w:val="000000" w:themeColor="text1"/>
          <w:sz w:val="24"/>
          <w:szCs w:val="24"/>
        </w:rPr>
        <w:t xml:space="preserve">based on </w:t>
      </w:r>
      <w:r w:rsidRPr="00E5031B">
        <w:rPr>
          <w:rFonts w:ascii="Book Antiqua" w:eastAsia="宋体" w:hAnsi="Book Antiqua" w:cs="Times New Roman"/>
          <w:color w:val="000000" w:themeColor="text1"/>
          <w:sz w:val="24"/>
          <w:szCs w:val="24"/>
        </w:rPr>
        <w:t xml:space="preserve">the patients' </w:t>
      </w:r>
      <w:r w:rsidR="008D0883" w:rsidRPr="00E5031B">
        <w:rPr>
          <w:rFonts w:ascii="Book Antiqua" w:eastAsia="宋体" w:hAnsi="Book Antiqua" w:cs="Times New Roman"/>
          <w:color w:val="000000" w:themeColor="text1"/>
          <w:sz w:val="24"/>
          <w:szCs w:val="24"/>
        </w:rPr>
        <w:t>preferences</w:t>
      </w:r>
      <w:r w:rsidRPr="00E5031B">
        <w:rPr>
          <w:rFonts w:ascii="Book Antiqua" w:eastAsia="宋体" w:hAnsi="Book Antiqua" w:cs="Times New Roman"/>
          <w:color w:val="000000" w:themeColor="text1"/>
          <w:sz w:val="24"/>
          <w:szCs w:val="24"/>
        </w:rPr>
        <w:t xml:space="preserve">. </w:t>
      </w:r>
      <w:r w:rsidR="00421F72" w:rsidRPr="00E5031B">
        <w:rPr>
          <w:rFonts w:ascii="Book Antiqua" w:eastAsia="宋体" w:hAnsi="Book Antiqua" w:cs="Times New Roman"/>
          <w:color w:val="000000" w:themeColor="text1"/>
          <w:sz w:val="24"/>
          <w:szCs w:val="24"/>
        </w:rPr>
        <w:t>The s</w:t>
      </w:r>
      <w:r w:rsidRPr="00E5031B">
        <w:rPr>
          <w:rFonts w:ascii="Book Antiqua" w:eastAsia="宋体" w:hAnsi="Book Antiqua" w:cs="Times New Roman"/>
          <w:color w:val="000000" w:themeColor="text1"/>
          <w:sz w:val="24"/>
          <w:szCs w:val="24"/>
        </w:rPr>
        <w:t xml:space="preserve">urgical </w:t>
      </w:r>
      <w:r w:rsidR="00421F72" w:rsidRPr="00E5031B">
        <w:rPr>
          <w:rFonts w:ascii="Book Antiqua" w:eastAsia="宋体" w:hAnsi="Book Antiqua" w:cs="Times New Roman"/>
          <w:color w:val="000000" w:themeColor="text1"/>
          <w:sz w:val="24"/>
          <w:szCs w:val="24"/>
        </w:rPr>
        <w:t>options</w:t>
      </w:r>
      <w:r w:rsidRPr="00E5031B">
        <w:rPr>
          <w:rFonts w:ascii="Book Antiqua" w:eastAsia="宋体" w:hAnsi="Book Antiqua" w:cs="Times New Roman"/>
          <w:color w:val="000000" w:themeColor="text1"/>
          <w:sz w:val="24"/>
          <w:szCs w:val="24"/>
        </w:rPr>
        <w:t xml:space="preserve"> include</w:t>
      </w:r>
      <w:r w:rsidR="00421F72" w:rsidRPr="00E5031B">
        <w:rPr>
          <w:rFonts w:ascii="Book Antiqua" w:eastAsia="宋体" w:hAnsi="Book Antiqua" w:cs="Times New Roman"/>
          <w:color w:val="000000" w:themeColor="text1"/>
          <w:sz w:val="24"/>
          <w:szCs w:val="24"/>
        </w:rPr>
        <w:t>d</w:t>
      </w:r>
      <w:r w:rsidRPr="00E5031B">
        <w:rPr>
          <w:rFonts w:ascii="Book Antiqua" w:eastAsia="宋体" w:hAnsi="Book Antiqua" w:cs="Times New Roman"/>
          <w:color w:val="000000" w:themeColor="text1"/>
          <w:sz w:val="24"/>
          <w:szCs w:val="24"/>
        </w:rPr>
        <w:t xml:space="preserve"> ostomy/by-pass surgery (OBS) and massive debulking surgery (MDS).</w:t>
      </w:r>
    </w:p>
    <w:p w14:paraId="0070FC44" w14:textId="77777777" w:rsidR="00D13BDA" w:rsidRPr="00E5031B" w:rsidRDefault="00D13BDA" w:rsidP="000304B9">
      <w:pPr>
        <w:adjustRightInd w:val="0"/>
        <w:snapToGrid w:val="0"/>
        <w:spacing w:line="360" w:lineRule="auto"/>
        <w:rPr>
          <w:rFonts w:ascii="Book Antiqua" w:eastAsia="宋体" w:hAnsi="Book Antiqua" w:cs="Times New Roman"/>
          <w:color w:val="000000" w:themeColor="text1"/>
          <w:sz w:val="24"/>
          <w:szCs w:val="24"/>
        </w:rPr>
      </w:pPr>
    </w:p>
    <w:p w14:paraId="4B932695" w14:textId="58BA26A5" w:rsidR="005773FB" w:rsidRPr="00E5031B" w:rsidRDefault="005773FB"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b/>
          <w:color w:val="000000" w:themeColor="text1"/>
          <w:sz w:val="24"/>
          <w:szCs w:val="24"/>
        </w:rPr>
        <w:t>Indications for OBS:</w:t>
      </w:r>
      <w:r w:rsidRPr="00E5031B">
        <w:rPr>
          <w:rFonts w:ascii="Book Antiqua" w:eastAsia="宋体" w:hAnsi="Book Antiqua" w:cs="Times New Roman"/>
          <w:color w:val="000000" w:themeColor="text1"/>
          <w:sz w:val="24"/>
          <w:szCs w:val="24"/>
        </w:rPr>
        <w:t xml:space="preserve"> (1) </w:t>
      </w:r>
      <w:r w:rsidR="00D13BDA" w:rsidRPr="00E5031B">
        <w:rPr>
          <w:rFonts w:ascii="Book Antiqua" w:eastAsia="宋体" w:hAnsi="Book Antiqua" w:cs="Times New Roman"/>
          <w:color w:val="000000" w:themeColor="text1"/>
          <w:sz w:val="24"/>
          <w:szCs w:val="24"/>
        </w:rPr>
        <w:t xml:space="preserve">Localized </w:t>
      </w:r>
      <w:r w:rsidRPr="00E5031B">
        <w:rPr>
          <w:rFonts w:ascii="Book Antiqua" w:eastAsia="宋体" w:hAnsi="Book Antiqua" w:cs="Times New Roman"/>
          <w:color w:val="000000" w:themeColor="text1"/>
          <w:sz w:val="24"/>
          <w:szCs w:val="24"/>
        </w:rPr>
        <w:t>or single</w:t>
      </w:r>
      <w:r w:rsidR="003634BB" w:rsidRPr="00E5031B">
        <w:rPr>
          <w:rFonts w:ascii="Book Antiqua" w:eastAsia="宋体" w:hAnsi="Book Antiqua" w:cs="Times New Roman"/>
          <w:color w:val="000000" w:themeColor="text1"/>
          <w:sz w:val="24"/>
          <w:szCs w:val="24"/>
        </w:rPr>
        <w:t>-</w:t>
      </w:r>
      <w:r w:rsidRPr="00E5031B">
        <w:rPr>
          <w:rFonts w:ascii="Book Antiqua" w:eastAsia="宋体" w:hAnsi="Book Antiqua" w:cs="Times New Roman"/>
          <w:color w:val="000000" w:themeColor="text1"/>
          <w:sz w:val="24"/>
          <w:szCs w:val="24"/>
        </w:rPr>
        <w:t xml:space="preserve">site </w:t>
      </w:r>
      <w:r w:rsidR="008D0883" w:rsidRPr="00E5031B">
        <w:rPr>
          <w:rFonts w:ascii="Book Antiqua" w:eastAsia="宋体" w:hAnsi="Book Antiqua" w:cs="Times New Roman"/>
          <w:color w:val="000000" w:themeColor="text1"/>
          <w:sz w:val="24"/>
          <w:szCs w:val="24"/>
        </w:rPr>
        <w:t xml:space="preserve">tumor </w:t>
      </w:r>
      <w:r w:rsidRPr="00E5031B">
        <w:rPr>
          <w:rFonts w:ascii="Book Antiqua" w:eastAsia="宋体" w:hAnsi="Book Antiqua" w:cs="Times New Roman"/>
          <w:color w:val="000000" w:themeColor="text1"/>
          <w:sz w:val="24"/>
          <w:szCs w:val="24"/>
        </w:rPr>
        <w:t xml:space="preserve">obstruction; (2) </w:t>
      </w:r>
      <w:r w:rsidR="00D13BDA" w:rsidRPr="00E5031B">
        <w:rPr>
          <w:rFonts w:ascii="Book Antiqua" w:eastAsia="宋体" w:hAnsi="Book Antiqua" w:cs="Times New Roman"/>
          <w:color w:val="000000" w:themeColor="text1"/>
          <w:sz w:val="24"/>
          <w:szCs w:val="24"/>
        </w:rPr>
        <w:t xml:space="preserve">Patients </w:t>
      </w:r>
      <w:r w:rsidRPr="00E5031B">
        <w:rPr>
          <w:rFonts w:ascii="Book Antiqua" w:eastAsia="宋体" w:hAnsi="Book Antiqua" w:cs="Times New Roman"/>
          <w:color w:val="000000" w:themeColor="text1"/>
          <w:sz w:val="24"/>
          <w:szCs w:val="24"/>
        </w:rPr>
        <w:t xml:space="preserve">may benefit from further chemotherapy; </w:t>
      </w:r>
      <w:r w:rsidR="00D13BDA" w:rsidRPr="00E5031B">
        <w:rPr>
          <w:rFonts w:ascii="Book Antiqua" w:eastAsia="宋体" w:hAnsi="Book Antiqua" w:cs="Times New Roman"/>
          <w:color w:val="000000" w:themeColor="text1"/>
          <w:sz w:val="24"/>
          <w:szCs w:val="24"/>
        </w:rPr>
        <w:t xml:space="preserve">and </w:t>
      </w:r>
      <w:r w:rsidRPr="00E5031B">
        <w:rPr>
          <w:rFonts w:ascii="Book Antiqua" w:eastAsia="宋体" w:hAnsi="Book Antiqua" w:cs="Times New Roman"/>
          <w:color w:val="000000" w:themeColor="text1"/>
          <w:sz w:val="24"/>
          <w:szCs w:val="24"/>
        </w:rPr>
        <w:t xml:space="preserve">(3) </w:t>
      </w:r>
      <w:r w:rsidR="00D13BDA" w:rsidRPr="00E5031B">
        <w:rPr>
          <w:rFonts w:ascii="Book Antiqua" w:eastAsia="宋体" w:hAnsi="Book Antiqua" w:cs="Times New Roman"/>
          <w:color w:val="000000" w:themeColor="text1"/>
          <w:sz w:val="24"/>
          <w:szCs w:val="24"/>
        </w:rPr>
        <w:t xml:space="preserve">Patients </w:t>
      </w:r>
      <w:r w:rsidRPr="00E5031B">
        <w:rPr>
          <w:rFonts w:ascii="Book Antiqua" w:eastAsia="宋体" w:hAnsi="Book Antiqua" w:cs="Times New Roman"/>
          <w:color w:val="000000" w:themeColor="text1"/>
          <w:sz w:val="24"/>
          <w:szCs w:val="24"/>
        </w:rPr>
        <w:t xml:space="preserve">and their families do not receive aggressive tumor reductive surgery. </w:t>
      </w:r>
    </w:p>
    <w:p w14:paraId="1F4EE2C4" w14:textId="77777777" w:rsidR="00D13BDA" w:rsidRPr="00E5031B" w:rsidRDefault="00D13BDA" w:rsidP="000304B9">
      <w:pPr>
        <w:adjustRightInd w:val="0"/>
        <w:snapToGrid w:val="0"/>
        <w:spacing w:line="360" w:lineRule="auto"/>
        <w:rPr>
          <w:rFonts w:ascii="Book Antiqua" w:eastAsia="宋体" w:hAnsi="Book Antiqua" w:cs="Times New Roman"/>
          <w:color w:val="000000" w:themeColor="text1"/>
          <w:sz w:val="24"/>
          <w:szCs w:val="24"/>
        </w:rPr>
      </w:pPr>
    </w:p>
    <w:p w14:paraId="673BF8E5" w14:textId="7F5A6F82" w:rsidR="005773FB" w:rsidRPr="00E5031B" w:rsidRDefault="005773FB"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b/>
          <w:color w:val="000000" w:themeColor="text1"/>
          <w:sz w:val="24"/>
          <w:szCs w:val="24"/>
        </w:rPr>
        <w:t xml:space="preserve">Indications for MDS: </w:t>
      </w:r>
      <w:r w:rsidRPr="00E5031B">
        <w:rPr>
          <w:rFonts w:ascii="Book Antiqua" w:eastAsia="宋体" w:hAnsi="Book Antiqua" w:cs="Times New Roman"/>
          <w:color w:val="000000" w:themeColor="text1"/>
          <w:sz w:val="24"/>
          <w:szCs w:val="24"/>
        </w:rPr>
        <w:t xml:space="preserve">(1) </w:t>
      </w:r>
      <w:r w:rsidR="00D13BDA" w:rsidRPr="00E5031B">
        <w:rPr>
          <w:rFonts w:ascii="Book Antiqua" w:eastAsia="宋体" w:hAnsi="Book Antiqua" w:cs="Times New Roman"/>
          <w:color w:val="000000" w:themeColor="text1"/>
          <w:sz w:val="24"/>
          <w:szCs w:val="24"/>
        </w:rPr>
        <w:t xml:space="preserve">Perioperative </w:t>
      </w:r>
      <w:r w:rsidRPr="00E5031B">
        <w:rPr>
          <w:rFonts w:ascii="Book Antiqua" w:eastAsia="宋体" w:hAnsi="Book Antiqua" w:cs="Times New Roman"/>
          <w:color w:val="000000" w:themeColor="text1"/>
          <w:sz w:val="24"/>
          <w:szCs w:val="24"/>
        </w:rPr>
        <w:t xml:space="preserve">risk evaluation </w:t>
      </w:r>
      <w:r w:rsidR="000128B1" w:rsidRPr="00E5031B">
        <w:rPr>
          <w:rFonts w:ascii="Book Antiqua" w:eastAsia="宋体" w:hAnsi="Book Antiqua" w:cs="Times New Roman"/>
          <w:color w:val="000000" w:themeColor="text1"/>
          <w:sz w:val="24"/>
          <w:szCs w:val="24"/>
        </w:rPr>
        <w:t>indicates</w:t>
      </w:r>
      <w:r w:rsidR="00421F72" w:rsidRPr="00E5031B">
        <w:rPr>
          <w:rFonts w:ascii="Book Antiqua" w:eastAsia="宋体" w:hAnsi="Book Antiqua" w:cs="Times New Roman"/>
          <w:color w:val="000000" w:themeColor="text1"/>
          <w:sz w:val="24"/>
          <w:szCs w:val="24"/>
        </w:rPr>
        <w:t xml:space="preserve"> that</w:t>
      </w:r>
      <w:r w:rsidRPr="00E5031B">
        <w:rPr>
          <w:rFonts w:ascii="Book Antiqua" w:eastAsia="宋体" w:hAnsi="Book Antiqua" w:cs="Times New Roman"/>
          <w:color w:val="000000" w:themeColor="text1"/>
          <w:sz w:val="24"/>
          <w:szCs w:val="24"/>
        </w:rPr>
        <w:t xml:space="preserve"> patients can tolerate surgery; (2) </w:t>
      </w:r>
      <w:r w:rsidR="00D13BDA" w:rsidRPr="00E5031B">
        <w:rPr>
          <w:rFonts w:ascii="Book Antiqua" w:eastAsia="宋体" w:hAnsi="Book Antiqua" w:cs="Times New Roman"/>
          <w:color w:val="000000" w:themeColor="text1"/>
          <w:sz w:val="24"/>
          <w:szCs w:val="24"/>
        </w:rPr>
        <w:t xml:space="preserve">After </w:t>
      </w:r>
      <w:r w:rsidRPr="00E5031B">
        <w:rPr>
          <w:rFonts w:ascii="Book Antiqua" w:eastAsia="宋体" w:hAnsi="Book Antiqua" w:cs="Times New Roman"/>
          <w:color w:val="000000" w:themeColor="text1"/>
          <w:sz w:val="24"/>
          <w:szCs w:val="24"/>
        </w:rPr>
        <w:t>imag</w:t>
      </w:r>
      <w:r w:rsidR="000128B1" w:rsidRPr="00E5031B">
        <w:rPr>
          <w:rFonts w:ascii="Book Antiqua" w:eastAsia="宋体" w:hAnsi="Book Antiqua" w:cs="Times New Roman"/>
          <w:color w:val="000000" w:themeColor="text1"/>
          <w:sz w:val="24"/>
          <w:szCs w:val="24"/>
        </w:rPr>
        <w:t>ing</w:t>
      </w:r>
      <w:r w:rsidRPr="00E5031B">
        <w:rPr>
          <w:rFonts w:ascii="Book Antiqua" w:eastAsia="宋体" w:hAnsi="Book Antiqua" w:cs="Times New Roman"/>
          <w:color w:val="000000" w:themeColor="text1"/>
          <w:sz w:val="24"/>
          <w:szCs w:val="24"/>
        </w:rPr>
        <w:t xml:space="preserve"> and physical examination, it is expected that the obstruction and symptoms can be effectively relieved after </w:t>
      </w:r>
      <w:r w:rsidRPr="00E5031B">
        <w:rPr>
          <w:rFonts w:ascii="Book Antiqua" w:eastAsia="宋体" w:hAnsi="Book Antiqua" w:cs="Times New Roman"/>
          <w:color w:val="000000" w:themeColor="text1"/>
          <w:sz w:val="24"/>
          <w:szCs w:val="24"/>
        </w:rPr>
        <w:lastRenderedPageBreak/>
        <w:t xml:space="preserve">operation; (3) </w:t>
      </w:r>
      <w:r w:rsidR="00D13BDA" w:rsidRPr="00E5031B">
        <w:rPr>
          <w:rFonts w:ascii="Book Antiqua" w:eastAsia="宋体" w:hAnsi="Book Antiqua" w:cs="Times New Roman"/>
          <w:color w:val="000000" w:themeColor="text1"/>
          <w:sz w:val="24"/>
          <w:szCs w:val="24"/>
        </w:rPr>
        <w:t xml:space="preserve">Patients </w:t>
      </w:r>
      <w:r w:rsidR="000128B1" w:rsidRPr="00E5031B">
        <w:rPr>
          <w:rFonts w:ascii="Book Antiqua" w:eastAsia="宋体" w:hAnsi="Book Antiqua" w:cs="Times New Roman"/>
          <w:color w:val="000000" w:themeColor="text1"/>
          <w:sz w:val="24"/>
          <w:szCs w:val="24"/>
        </w:rPr>
        <w:t>can endure</w:t>
      </w:r>
      <w:r w:rsidRPr="00E5031B">
        <w:rPr>
          <w:rFonts w:ascii="Book Antiqua" w:eastAsia="宋体" w:hAnsi="Book Antiqua" w:cs="Times New Roman"/>
          <w:color w:val="000000" w:themeColor="text1"/>
          <w:sz w:val="24"/>
          <w:szCs w:val="24"/>
        </w:rPr>
        <w:t xml:space="preserve"> </w:t>
      </w:r>
      <w:r w:rsidR="000128B1" w:rsidRPr="00E5031B">
        <w:rPr>
          <w:rFonts w:ascii="Book Antiqua" w:eastAsia="宋体" w:hAnsi="Book Antiqua" w:cs="Times New Roman"/>
          <w:color w:val="000000" w:themeColor="text1"/>
          <w:sz w:val="24"/>
          <w:szCs w:val="24"/>
        </w:rPr>
        <w:t xml:space="preserve">at least </w:t>
      </w:r>
      <w:r w:rsidRPr="00E5031B">
        <w:rPr>
          <w:rFonts w:ascii="Book Antiqua" w:eastAsia="宋体" w:hAnsi="Book Antiqua" w:cs="Times New Roman"/>
          <w:color w:val="000000" w:themeColor="text1"/>
          <w:sz w:val="24"/>
          <w:szCs w:val="24"/>
        </w:rPr>
        <w:t xml:space="preserve">2 months of oral feeding and non-obstructive survival; (4) </w:t>
      </w:r>
      <w:r w:rsidR="00D13BDA" w:rsidRPr="00E5031B">
        <w:rPr>
          <w:rFonts w:ascii="Book Antiqua" w:eastAsia="宋体" w:hAnsi="Book Antiqua" w:cs="Times New Roman"/>
          <w:color w:val="000000" w:themeColor="text1"/>
          <w:sz w:val="24"/>
          <w:szCs w:val="24"/>
        </w:rPr>
        <w:t xml:space="preserve">It </w:t>
      </w:r>
      <w:r w:rsidR="000128B1" w:rsidRPr="00E5031B">
        <w:rPr>
          <w:rFonts w:ascii="Book Antiqua" w:eastAsia="宋体" w:hAnsi="Book Antiqua" w:cs="Times New Roman"/>
          <w:color w:val="000000" w:themeColor="text1"/>
          <w:sz w:val="24"/>
          <w:szCs w:val="24"/>
        </w:rPr>
        <w:t>is expected that at least</w:t>
      </w:r>
      <w:r w:rsidRPr="00E5031B">
        <w:rPr>
          <w:rFonts w:ascii="Book Antiqua" w:eastAsia="宋体" w:hAnsi="Book Antiqua" w:cs="Times New Roman"/>
          <w:color w:val="000000" w:themeColor="text1"/>
          <w:sz w:val="24"/>
          <w:szCs w:val="24"/>
        </w:rPr>
        <w:t xml:space="preserve"> 2 meters </w:t>
      </w:r>
      <w:r w:rsidR="000128B1" w:rsidRPr="00E5031B">
        <w:rPr>
          <w:rFonts w:ascii="Book Antiqua" w:eastAsia="宋体" w:hAnsi="Book Antiqua" w:cs="Times New Roman"/>
          <w:color w:val="000000" w:themeColor="text1"/>
          <w:sz w:val="24"/>
          <w:szCs w:val="24"/>
        </w:rPr>
        <w:t>of small intestine will remain</w:t>
      </w:r>
      <w:r w:rsidRPr="00E5031B">
        <w:rPr>
          <w:rFonts w:ascii="Book Antiqua" w:eastAsia="宋体" w:hAnsi="Book Antiqua" w:cs="Times New Roman"/>
          <w:color w:val="000000" w:themeColor="text1"/>
          <w:sz w:val="24"/>
          <w:szCs w:val="24"/>
        </w:rPr>
        <w:t xml:space="preserve"> after </w:t>
      </w:r>
      <w:r w:rsidR="000128B1" w:rsidRPr="00E5031B">
        <w:rPr>
          <w:rFonts w:ascii="Book Antiqua" w:eastAsia="宋体" w:hAnsi="Book Antiqua" w:cs="Times New Roman"/>
          <w:color w:val="000000" w:themeColor="text1"/>
          <w:sz w:val="24"/>
          <w:szCs w:val="24"/>
        </w:rPr>
        <w:t xml:space="preserve">the </w:t>
      </w:r>
      <w:r w:rsidRPr="00E5031B">
        <w:rPr>
          <w:rFonts w:ascii="Book Antiqua" w:eastAsia="宋体" w:hAnsi="Book Antiqua" w:cs="Times New Roman"/>
          <w:color w:val="000000" w:themeColor="text1"/>
          <w:sz w:val="24"/>
          <w:szCs w:val="24"/>
        </w:rPr>
        <w:t xml:space="preserve">operation; </w:t>
      </w:r>
      <w:r w:rsidR="00D13BDA" w:rsidRPr="00E5031B">
        <w:rPr>
          <w:rFonts w:ascii="Book Antiqua" w:eastAsia="宋体" w:hAnsi="Book Antiqua" w:cs="Times New Roman"/>
          <w:color w:val="000000" w:themeColor="text1"/>
          <w:sz w:val="24"/>
          <w:szCs w:val="24"/>
        </w:rPr>
        <w:t xml:space="preserve">and </w:t>
      </w:r>
      <w:r w:rsidRPr="00E5031B">
        <w:rPr>
          <w:rFonts w:ascii="Book Antiqua" w:eastAsia="宋体" w:hAnsi="Book Antiqua" w:cs="Times New Roman"/>
          <w:color w:val="000000" w:themeColor="text1"/>
          <w:sz w:val="24"/>
          <w:szCs w:val="24"/>
        </w:rPr>
        <w:t xml:space="preserve">(5) </w:t>
      </w:r>
      <w:r w:rsidR="00D13BDA" w:rsidRPr="00E5031B">
        <w:rPr>
          <w:rFonts w:ascii="Book Antiqua" w:eastAsia="宋体" w:hAnsi="Book Antiqua" w:cs="Times New Roman"/>
          <w:color w:val="000000" w:themeColor="text1"/>
          <w:sz w:val="24"/>
          <w:szCs w:val="24"/>
        </w:rPr>
        <w:t xml:space="preserve">Patients </w:t>
      </w:r>
      <w:r w:rsidRPr="00E5031B">
        <w:rPr>
          <w:rFonts w:ascii="Book Antiqua" w:eastAsia="宋体" w:hAnsi="Book Antiqua" w:cs="Times New Roman"/>
          <w:color w:val="000000" w:themeColor="text1"/>
          <w:sz w:val="24"/>
          <w:szCs w:val="24"/>
        </w:rPr>
        <w:t xml:space="preserve">and </w:t>
      </w:r>
      <w:r w:rsidR="000128B1" w:rsidRPr="00E5031B">
        <w:rPr>
          <w:rFonts w:ascii="Book Antiqua" w:eastAsia="宋体" w:hAnsi="Book Antiqua" w:cs="Times New Roman"/>
          <w:color w:val="000000" w:themeColor="text1"/>
          <w:sz w:val="24"/>
          <w:szCs w:val="24"/>
        </w:rPr>
        <w:t xml:space="preserve">their </w:t>
      </w:r>
      <w:r w:rsidRPr="00E5031B">
        <w:rPr>
          <w:rFonts w:ascii="Book Antiqua" w:eastAsia="宋体" w:hAnsi="Book Antiqua" w:cs="Times New Roman"/>
          <w:color w:val="000000" w:themeColor="text1"/>
          <w:sz w:val="24"/>
          <w:szCs w:val="24"/>
        </w:rPr>
        <w:t>families had</w:t>
      </w:r>
      <w:r w:rsidR="000128B1" w:rsidRPr="00E5031B">
        <w:rPr>
          <w:rFonts w:ascii="Book Antiqua" w:eastAsia="宋体" w:hAnsi="Book Antiqua" w:cs="Times New Roman"/>
          <w:color w:val="000000" w:themeColor="text1"/>
          <w:sz w:val="24"/>
          <w:szCs w:val="24"/>
        </w:rPr>
        <w:t xml:space="preserve"> a</w:t>
      </w:r>
      <w:r w:rsidRPr="00E5031B">
        <w:rPr>
          <w:rFonts w:ascii="Book Antiqua" w:eastAsia="宋体" w:hAnsi="Book Antiqua" w:cs="Times New Roman"/>
          <w:color w:val="000000" w:themeColor="text1"/>
          <w:sz w:val="24"/>
          <w:szCs w:val="24"/>
        </w:rPr>
        <w:t xml:space="preserve"> strong </w:t>
      </w:r>
      <w:r w:rsidR="008D0883" w:rsidRPr="00E5031B">
        <w:rPr>
          <w:rFonts w:ascii="Book Antiqua" w:eastAsia="宋体" w:hAnsi="Book Antiqua" w:cs="Times New Roman"/>
          <w:color w:val="000000" w:themeColor="text1"/>
          <w:sz w:val="24"/>
          <w:szCs w:val="24"/>
        </w:rPr>
        <w:t>preference</w:t>
      </w:r>
      <w:r w:rsidRPr="00E5031B">
        <w:rPr>
          <w:rFonts w:ascii="Book Antiqua" w:eastAsia="宋体" w:hAnsi="Book Antiqua" w:cs="Times New Roman"/>
          <w:color w:val="000000" w:themeColor="text1"/>
          <w:sz w:val="24"/>
          <w:szCs w:val="24"/>
        </w:rPr>
        <w:t xml:space="preserve"> for surgery.</w:t>
      </w:r>
    </w:p>
    <w:p w14:paraId="593779B1" w14:textId="77777777" w:rsidR="00D13BDA" w:rsidRPr="00E5031B" w:rsidRDefault="00D13BDA" w:rsidP="000304B9">
      <w:pPr>
        <w:adjustRightInd w:val="0"/>
        <w:snapToGrid w:val="0"/>
        <w:spacing w:line="360" w:lineRule="auto"/>
        <w:rPr>
          <w:rFonts w:ascii="Book Antiqua" w:eastAsia="宋体" w:hAnsi="Book Antiqua" w:cs="Times New Roman"/>
          <w:color w:val="000000" w:themeColor="text1"/>
          <w:sz w:val="24"/>
          <w:szCs w:val="24"/>
        </w:rPr>
      </w:pPr>
    </w:p>
    <w:p w14:paraId="195B1E59" w14:textId="77777777" w:rsidR="00D13BDA" w:rsidRPr="00E5031B" w:rsidRDefault="005773FB"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b/>
          <w:color w:val="000000" w:themeColor="text1"/>
          <w:sz w:val="24"/>
          <w:szCs w:val="24"/>
        </w:rPr>
        <w:t>Evaluation of surgical effect</w:t>
      </w:r>
      <w:r w:rsidR="000128B1" w:rsidRPr="00E5031B">
        <w:rPr>
          <w:rFonts w:ascii="Book Antiqua" w:eastAsia="宋体" w:hAnsi="Book Antiqua" w:cs="Times New Roman"/>
          <w:b/>
          <w:color w:val="000000" w:themeColor="text1"/>
          <w:sz w:val="24"/>
          <w:szCs w:val="24"/>
        </w:rPr>
        <w:t>iveness</w:t>
      </w:r>
      <w:r w:rsidRPr="00E5031B">
        <w:rPr>
          <w:rFonts w:ascii="Book Antiqua" w:eastAsia="宋体" w:hAnsi="Book Antiqua" w:cs="Times New Roman"/>
          <w:b/>
          <w:color w:val="000000" w:themeColor="text1"/>
          <w:sz w:val="24"/>
          <w:szCs w:val="24"/>
        </w:rPr>
        <w:t>:</w:t>
      </w:r>
      <w:r w:rsidRPr="00E5031B">
        <w:rPr>
          <w:rFonts w:ascii="Book Antiqua" w:eastAsia="宋体" w:hAnsi="Book Antiqua" w:cs="Times New Roman"/>
          <w:color w:val="000000" w:themeColor="text1"/>
          <w:sz w:val="24"/>
          <w:szCs w:val="24"/>
        </w:rPr>
        <w:t xml:space="preserve"> (1) </w:t>
      </w:r>
      <w:r w:rsidR="00D13BDA" w:rsidRPr="00E5031B">
        <w:rPr>
          <w:rFonts w:ascii="Book Antiqua" w:eastAsia="宋体" w:hAnsi="Book Antiqua" w:cs="Times New Roman"/>
          <w:color w:val="000000" w:themeColor="text1"/>
          <w:sz w:val="24"/>
          <w:szCs w:val="24"/>
        </w:rPr>
        <w:t xml:space="preserve">Solid </w:t>
      </w:r>
      <w:r w:rsidRPr="00E5031B">
        <w:rPr>
          <w:rFonts w:ascii="Book Antiqua" w:eastAsia="宋体" w:hAnsi="Book Antiqua" w:cs="Times New Roman"/>
          <w:color w:val="000000" w:themeColor="text1"/>
          <w:sz w:val="24"/>
          <w:szCs w:val="24"/>
        </w:rPr>
        <w:t xml:space="preserve">food intake and symptom relief rates 60 </w:t>
      </w:r>
      <w:r w:rsidR="00D13BDA" w:rsidRPr="00E5031B">
        <w:rPr>
          <w:rFonts w:ascii="Book Antiqua" w:eastAsia="宋体" w:hAnsi="Book Antiqua" w:cs="Times New Roman"/>
          <w:color w:val="000000" w:themeColor="text1"/>
          <w:sz w:val="24"/>
          <w:szCs w:val="24"/>
        </w:rPr>
        <w:t>d</w:t>
      </w:r>
      <w:r w:rsidRPr="00E5031B">
        <w:rPr>
          <w:rFonts w:ascii="Book Antiqua" w:eastAsia="宋体" w:hAnsi="Book Antiqua" w:cs="Times New Roman"/>
          <w:color w:val="000000" w:themeColor="text1"/>
          <w:sz w:val="24"/>
          <w:szCs w:val="24"/>
        </w:rPr>
        <w:t xml:space="preserve"> after surgery</w:t>
      </w:r>
      <w:r w:rsidRPr="00E5031B">
        <w:rPr>
          <w:rFonts w:ascii="Book Antiqua" w:eastAsia="宋体" w:hAnsi="Book Antiqua" w:cs="Times New Roman"/>
          <w:color w:val="000000" w:themeColor="text1"/>
          <w:sz w:val="24"/>
          <w:szCs w:val="24"/>
          <w:vertAlign w:val="superscript"/>
        </w:rPr>
        <w:fldChar w:fldCharType="begin">
          <w:fldData xml:space="preserve">PEVuZE5vdGU+PENpdGU+PEF1dGhvcj5CbGFpcjwvQXV0aG9yPjxZZWFyPjIwMDE8L1llYXI+PFJl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</w:fldData>
        </w:fldChar>
      </w:r>
      <w:r w:rsidR="00E71988" w:rsidRPr="00E5031B">
        <w:rPr>
          <w:rFonts w:ascii="Book Antiqua" w:eastAsia="宋体" w:hAnsi="Book Antiqua" w:cs="Times New Roman"/>
          <w:color w:val="000000" w:themeColor="text1"/>
          <w:sz w:val="24"/>
          <w:szCs w:val="24"/>
          <w:vertAlign w:val="superscript"/>
        </w:rPr>
        <w:instrText xml:space="preserve"> ADDIN EN.CITE </w:instrText>
      </w:r>
      <w:r w:rsidR="00E71988" w:rsidRPr="00E5031B">
        <w:rPr>
          <w:rFonts w:ascii="Book Antiqua" w:eastAsia="宋体" w:hAnsi="Book Antiqua" w:cs="Times New Roman"/>
          <w:color w:val="000000" w:themeColor="text1"/>
          <w:sz w:val="24"/>
          <w:szCs w:val="24"/>
          <w:vertAlign w:val="superscript"/>
        </w:rPr>
        <w:fldChar w:fldCharType="begin">
          <w:fldData xml:space="preserve">PEVuZE5vdGU+PENpdGU+PEF1dGhvcj5CbGFpcjwvQXV0aG9yPjxZZWFyPjIwMDE8L1llYXI+PFJl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</w:fldData>
        </w:fldChar>
      </w:r>
      <w:r w:rsidR="00E71988" w:rsidRPr="00E5031B">
        <w:rPr>
          <w:rFonts w:ascii="Book Antiqua" w:eastAsia="宋体" w:hAnsi="Book Antiqua" w:cs="Times New Roman"/>
          <w:color w:val="000000" w:themeColor="text1"/>
          <w:sz w:val="24"/>
          <w:szCs w:val="24"/>
          <w:vertAlign w:val="superscript"/>
        </w:rPr>
        <w:instrText xml:space="preserve"> ADDIN EN.CITE.DATA </w:instrText>
      </w:r>
      <w:r w:rsidR="00E71988" w:rsidRPr="00E5031B">
        <w:rPr>
          <w:rFonts w:ascii="Book Antiqua" w:eastAsia="宋体" w:hAnsi="Book Antiqua" w:cs="Times New Roman"/>
          <w:color w:val="000000" w:themeColor="text1"/>
          <w:sz w:val="24"/>
          <w:szCs w:val="24"/>
          <w:vertAlign w:val="superscript"/>
        </w:rPr>
      </w:r>
      <w:r w:rsidR="00E71988" w:rsidRPr="00E5031B">
        <w:rPr>
          <w:rFonts w:ascii="Book Antiqua" w:eastAsia="宋体" w:hAnsi="Book Antiqua" w:cs="Times New Roman"/>
          <w:color w:val="000000" w:themeColor="text1"/>
          <w:sz w:val="24"/>
          <w:szCs w:val="24"/>
          <w:vertAlign w:val="superscript"/>
        </w:rPr>
        <w:fldChar w:fldCharType="end"/>
      </w:r>
      <w:r w:rsidRPr="00E5031B">
        <w:rPr>
          <w:rFonts w:ascii="Book Antiqua" w:eastAsia="宋体" w:hAnsi="Book Antiqua" w:cs="Times New Roman"/>
          <w:color w:val="000000" w:themeColor="text1"/>
          <w:sz w:val="24"/>
          <w:szCs w:val="24"/>
          <w:vertAlign w:val="superscript"/>
        </w:rPr>
      </w:r>
      <w:r w:rsidRPr="00E5031B">
        <w:rPr>
          <w:rFonts w:ascii="Book Antiqua" w:eastAsia="宋体" w:hAnsi="Book Antiqua" w:cs="Times New Roman"/>
          <w:color w:val="000000" w:themeColor="text1"/>
          <w:sz w:val="24"/>
          <w:szCs w:val="24"/>
          <w:vertAlign w:val="superscript"/>
        </w:rPr>
        <w:fldChar w:fldCharType="separate"/>
      </w:r>
      <w:r w:rsidR="00E71988" w:rsidRPr="00E5031B">
        <w:rPr>
          <w:rFonts w:ascii="Book Antiqua" w:eastAsia="宋体" w:hAnsi="Book Antiqua" w:cs="Times New Roman"/>
          <w:noProof/>
          <w:color w:val="000000" w:themeColor="text1"/>
          <w:sz w:val="24"/>
          <w:szCs w:val="24"/>
          <w:vertAlign w:val="superscript"/>
        </w:rPr>
        <w:t>[15]</w:t>
      </w:r>
      <w:r w:rsidRPr="00E5031B">
        <w:rPr>
          <w:rFonts w:ascii="Book Antiqua" w:eastAsia="宋体" w:hAnsi="Book Antiqua" w:cs="Times New Roman"/>
          <w:color w:val="000000" w:themeColor="text1"/>
          <w:sz w:val="24"/>
          <w:szCs w:val="24"/>
          <w:vertAlign w:val="superscript"/>
        </w:rPr>
        <w:fldChar w:fldCharType="end"/>
      </w:r>
      <w:r w:rsidR="005C4B2A"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 xml:space="preserve">(2) </w:t>
      </w:r>
      <w:r w:rsidR="00D13BDA" w:rsidRPr="00E5031B">
        <w:rPr>
          <w:rFonts w:ascii="Book Antiqua" w:eastAsia="宋体" w:hAnsi="Book Antiqua" w:cs="Times New Roman"/>
          <w:color w:val="000000" w:themeColor="text1"/>
          <w:sz w:val="24"/>
          <w:szCs w:val="24"/>
        </w:rPr>
        <w:t xml:space="preserve">Postoperative </w:t>
      </w:r>
      <w:r w:rsidRPr="00E5031B">
        <w:rPr>
          <w:rFonts w:ascii="Book Antiqua" w:eastAsia="宋体" w:hAnsi="Book Antiqua" w:cs="Times New Roman"/>
          <w:color w:val="000000" w:themeColor="text1"/>
          <w:sz w:val="24"/>
          <w:szCs w:val="24"/>
        </w:rPr>
        <w:t xml:space="preserve">complications and mortality rates within 30 </w:t>
      </w:r>
      <w:r w:rsidR="00D13BDA" w:rsidRPr="00E5031B">
        <w:rPr>
          <w:rFonts w:ascii="Book Antiqua" w:eastAsia="宋体" w:hAnsi="Book Antiqua" w:cs="Times New Roman"/>
          <w:color w:val="000000" w:themeColor="text1"/>
          <w:sz w:val="24"/>
          <w:szCs w:val="24"/>
        </w:rPr>
        <w:t>d</w:t>
      </w:r>
      <w:r w:rsidRPr="00E5031B">
        <w:rPr>
          <w:rFonts w:ascii="Book Antiqua" w:eastAsia="宋体" w:hAnsi="Book Antiqua" w:cs="Times New Roman"/>
          <w:color w:val="000000" w:themeColor="text1"/>
          <w:sz w:val="24"/>
          <w:szCs w:val="24"/>
        </w:rPr>
        <w:t xml:space="preserve">; </w:t>
      </w:r>
      <w:r w:rsidR="00D13BDA" w:rsidRPr="00E5031B">
        <w:rPr>
          <w:rFonts w:ascii="Book Antiqua" w:eastAsia="宋体" w:hAnsi="Book Antiqua" w:cs="Times New Roman"/>
          <w:color w:val="000000" w:themeColor="text1"/>
          <w:sz w:val="24"/>
          <w:szCs w:val="24"/>
        </w:rPr>
        <w:t xml:space="preserve">and </w:t>
      </w:r>
      <w:r w:rsidRPr="00E5031B">
        <w:rPr>
          <w:rFonts w:ascii="Book Antiqua" w:eastAsia="宋体" w:hAnsi="Book Antiqua" w:cs="Times New Roman"/>
          <w:color w:val="000000" w:themeColor="text1"/>
          <w:sz w:val="24"/>
          <w:szCs w:val="24"/>
        </w:rPr>
        <w:t xml:space="preserve">(3) </w:t>
      </w:r>
      <w:r w:rsidR="00D13BDA" w:rsidRPr="00E5031B">
        <w:rPr>
          <w:rFonts w:ascii="Book Antiqua" w:eastAsia="宋体" w:hAnsi="Book Antiqua" w:cs="Times New Roman"/>
          <w:color w:val="000000" w:themeColor="text1"/>
          <w:sz w:val="24"/>
          <w:szCs w:val="24"/>
        </w:rPr>
        <w:t xml:space="preserve">Postoperative </w:t>
      </w:r>
      <w:r w:rsidRPr="00E5031B">
        <w:rPr>
          <w:rFonts w:ascii="Book Antiqua" w:eastAsia="宋体" w:hAnsi="Book Antiqua" w:cs="Times New Roman"/>
          <w:color w:val="000000" w:themeColor="text1"/>
          <w:sz w:val="24"/>
          <w:szCs w:val="24"/>
        </w:rPr>
        <w:t>survival time.</w:t>
      </w:r>
    </w:p>
    <w:p w14:paraId="6076CC11" w14:textId="77777777" w:rsidR="00D13BDA" w:rsidRPr="00E5031B" w:rsidRDefault="00D13BDA" w:rsidP="000304B9">
      <w:pPr>
        <w:adjustRightInd w:val="0"/>
        <w:snapToGrid w:val="0"/>
        <w:spacing w:line="360" w:lineRule="auto"/>
        <w:rPr>
          <w:rFonts w:ascii="Book Antiqua" w:eastAsia="宋体" w:hAnsi="Book Antiqua" w:cs="Times New Roman"/>
          <w:color w:val="000000" w:themeColor="text1"/>
          <w:sz w:val="24"/>
          <w:szCs w:val="24"/>
        </w:rPr>
      </w:pPr>
    </w:p>
    <w:p w14:paraId="635A4F32" w14:textId="04180F58" w:rsidR="00D13BDA" w:rsidRPr="00E5031B" w:rsidRDefault="005773FB" w:rsidP="000304B9">
      <w:pPr>
        <w:adjustRightInd w:val="0"/>
        <w:snapToGrid w:val="0"/>
        <w:spacing w:line="360" w:lineRule="auto"/>
        <w:rPr>
          <w:rFonts w:ascii="Book Antiqua" w:eastAsia="宋体" w:hAnsi="Book Antiqua" w:cs="Times New Roman"/>
          <w:i/>
          <w:color w:val="000000" w:themeColor="text1"/>
          <w:sz w:val="24"/>
          <w:szCs w:val="24"/>
        </w:rPr>
      </w:pPr>
      <w:r w:rsidRPr="00E5031B">
        <w:rPr>
          <w:rFonts w:ascii="Book Antiqua" w:eastAsia="宋体" w:hAnsi="Book Antiqua" w:cs="Times New Roman (正文 CS 字体)"/>
          <w:b/>
          <w:bCs/>
          <w:i/>
          <w:color w:val="000000" w:themeColor="text1"/>
          <w:sz w:val="24"/>
          <w:szCs w:val="24"/>
        </w:rPr>
        <w:t xml:space="preserve">Statistical </w:t>
      </w:r>
      <w:r w:rsidR="00D13BDA" w:rsidRPr="00E5031B">
        <w:rPr>
          <w:rFonts w:ascii="Book Antiqua" w:eastAsia="宋体" w:hAnsi="Book Antiqua" w:cs="Times New Roman (正文 CS 字体)"/>
          <w:b/>
          <w:bCs/>
          <w:i/>
          <w:color w:val="000000" w:themeColor="text1"/>
          <w:sz w:val="24"/>
          <w:szCs w:val="24"/>
        </w:rPr>
        <w:t>analysis</w:t>
      </w:r>
    </w:p>
    <w:p w14:paraId="06DAEEE5" w14:textId="77777777" w:rsidR="00D13BDA" w:rsidRPr="00E5031B" w:rsidRDefault="005773FB"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微软雅黑" w:hAnsi="Book Antiqua" w:cs="Times New Roman"/>
          <w:color w:val="000000" w:themeColor="text1"/>
          <w:sz w:val="24"/>
          <w:szCs w:val="24"/>
        </w:rPr>
        <w:t>Statistical analysis was performed</w:t>
      </w:r>
      <w:r w:rsidR="004D2EFB" w:rsidRPr="00E5031B">
        <w:rPr>
          <w:rFonts w:ascii="Book Antiqua" w:eastAsia="微软雅黑" w:hAnsi="Book Antiqua" w:cs="Times New Roman"/>
          <w:color w:val="000000" w:themeColor="text1"/>
          <w:sz w:val="24"/>
          <w:szCs w:val="24"/>
        </w:rPr>
        <w:t xml:space="preserve"> by</w:t>
      </w:r>
      <w:r w:rsidRPr="00E5031B">
        <w:rPr>
          <w:rFonts w:ascii="Book Antiqua" w:eastAsia="微软雅黑" w:hAnsi="Book Antiqua" w:cs="Times New Roman"/>
          <w:color w:val="000000" w:themeColor="text1"/>
          <w:sz w:val="24"/>
          <w:szCs w:val="24"/>
        </w:rPr>
        <w:t xml:space="preserve"> using</w:t>
      </w:r>
      <w:r w:rsidR="000128B1" w:rsidRPr="00E5031B">
        <w:rPr>
          <w:rFonts w:ascii="Book Antiqua" w:eastAsia="微软雅黑" w:hAnsi="Book Antiqua" w:cs="Times New Roman"/>
          <w:color w:val="000000" w:themeColor="text1"/>
          <w:sz w:val="24"/>
          <w:szCs w:val="24"/>
        </w:rPr>
        <w:t xml:space="preserve"> the</w:t>
      </w:r>
      <w:r w:rsidRPr="00E5031B">
        <w:rPr>
          <w:rFonts w:ascii="Book Antiqua" w:eastAsia="微软雅黑" w:hAnsi="Book Antiqua" w:cs="Times New Roman"/>
          <w:color w:val="000000" w:themeColor="text1"/>
          <w:sz w:val="24"/>
          <w:szCs w:val="24"/>
        </w:rPr>
        <w:t xml:space="preserve"> </w:t>
      </w:r>
      <w:r w:rsidR="00365E99" w:rsidRPr="00E5031B">
        <w:rPr>
          <w:rFonts w:ascii="Book Antiqua" w:eastAsia="微软雅黑" w:hAnsi="Book Antiqua" w:cs="Times New Roman"/>
          <w:color w:val="000000" w:themeColor="text1"/>
          <w:sz w:val="24"/>
          <w:szCs w:val="24"/>
        </w:rPr>
        <w:t>IBM-</w:t>
      </w:r>
      <w:r w:rsidRPr="00E5031B">
        <w:rPr>
          <w:rFonts w:ascii="Book Antiqua" w:eastAsia="微软雅黑" w:hAnsi="Book Antiqua" w:cs="Times New Roman"/>
          <w:color w:val="000000" w:themeColor="text1"/>
          <w:sz w:val="24"/>
          <w:szCs w:val="24"/>
        </w:rPr>
        <w:t>SPSS</w:t>
      </w:r>
      <w:r w:rsidR="004D2EFB" w:rsidRPr="00E5031B">
        <w:rPr>
          <w:rFonts w:ascii="Book Antiqua" w:eastAsia="微软雅黑" w:hAnsi="Book Antiqua" w:cs="Times New Roman"/>
          <w:color w:val="000000" w:themeColor="text1"/>
          <w:sz w:val="24"/>
          <w:szCs w:val="24"/>
        </w:rPr>
        <w:t>19</w:t>
      </w:r>
      <w:r w:rsidRPr="00E5031B">
        <w:rPr>
          <w:rFonts w:ascii="Book Antiqua" w:eastAsia="微软雅黑" w:hAnsi="Book Antiqua" w:cs="Times New Roman"/>
          <w:color w:val="000000" w:themeColor="text1"/>
          <w:sz w:val="24"/>
          <w:szCs w:val="24"/>
        </w:rPr>
        <w:t xml:space="preserve"> software package. The categorical variables were </w:t>
      </w:r>
      <w:r w:rsidR="004D2EFB" w:rsidRPr="00E5031B">
        <w:rPr>
          <w:rFonts w:ascii="Book Antiqua" w:eastAsia="微软雅黑" w:hAnsi="Book Antiqua" w:cs="Times New Roman"/>
          <w:color w:val="000000" w:themeColor="text1"/>
          <w:sz w:val="24"/>
          <w:szCs w:val="24"/>
        </w:rPr>
        <w:t>compare</w:t>
      </w:r>
      <w:r w:rsidRPr="00E5031B">
        <w:rPr>
          <w:rFonts w:ascii="Book Antiqua" w:eastAsia="微软雅黑" w:hAnsi="Book Antiqua" w:cs="Times New Roman"/>
          <w:color w:val="000000" w:themeColor="text1"/>
          <w:sz w:val="24"/>
          <w:szCs w:val="24"/>
        </w:rPr>
        <w:t xml:space="preserve">d by </w:t>
      </w:r>
      <w:r w:rsidR="000128B1" w:rsidRPr="00E5031B">
        <w:rPr>
          <w:rFonts w:ascii="Book Antiqua" w:eastAsia="微软雅黑" w:hAnsi="Book Antiqua" w:cs="Times New Roman"/>
          <w:color w:val="000000" w:themeColor="text1"/>
          <w:sz w:val="24"/>
          <w:szCs w:val="24"/>
        </w:rPr>
        <w:t>the</w:t>
      </w:r>
      <w:r w:rsidR="004D2EFB" w:rsidRPr="00E5031B">
        <w:rPr>
          <w:rFonts w:ascii="Book Antiqua" w:eastAsia="微软雅黑" w:hAnsi="Book Antiqua" w:cs="Times New Roman"/>
          <w:color w:val="000000" w:themeColor="text1"/>
          <w:sz w:val="24"/>
          <w:szCs w:val="24"/>
        </w:rPr>
        <w:t xml:space="preserve"> Pearson’s</w:t>
      </w:r>
      <w:r w:rsidR="000128B1" w:rsidRPr="00E5031B">
        <w:rPr>
          <w:rFonts w:ascii="Book Antiqua" w:eastAsia="微软雅黑" w:hAnsi="Book Antiqua" w:cs="Times New Roman"/>
          <w:color w:val="000000" w:themeColor="text1"/>
          <w:sz w:val="24"/>
          <w:szCs w:val="24"/>
        </w:rPr>
        <w:t xml:space="preserve"> </w:t>
      </w:r>
      <w:r w:rsidR="004D2EFB" w:rsidRPr="00E5031B">
        <w:rPr>
          <w:rFonts w:ascii="Book Antiqua" w:eastAsia="微软雅黑" w:hAnsi="Book Antiqua" w:cs="Times New Roman"/>
          <w:color w:val="000000" w:themeColor="text1"/>
          <w:sz w:val="24"/>
          <w:szCs w:val="24"/>
        </w:rPr>
        <w:t>chi-square test</w:t>
      </w:r>
      <w:r w:rsidRPr="00E5031B">
        <w:rPr>
          <w:rFonts w:ascii="Book Antiqua" w:eastAsia="微软雅黑" w:hAnsi="Book Antiqua" w:cs="Times New Roman"/>
          <w:color w:val="000000" w:themeColor="text1"/>
          <w:sz w:val="24"/>
          <w:szCs w:val="24"/>
        </w:rPr>
        <w:t xml:space="preserve">. </w:t>
      </w:r>
      <w:r w:rsidR="004D2EFB" w:rsidRPr="00E5031B">
        <w:rPr>
          <w:rFonts w:ascii="Book Antiqua" w:eastAsia="微软雅黑" w:hAnsi="Book Antiqua" w:cs="Times New Roman"/>
          <w:color w:val="000000" w:themeColor="text1"/>
          <w:sz w:val="24"/>
          <w:szCs w:val="24"/>
        </w:rPr>
        <w:t>Overall s</w:t>
      </w:r>
      <w:r w:rsidRPr="00E5031B">
        <w:rPr>
          <w:rFonts w:ascii="Book Antiqua" w:eastAsia="微软雅黑" w:hAnsi="Book Antiqua" w:cs="Times New Roman"/>
          <w:color w:val="000000" w:themeColor="text1"/>
          <w:sz w:val="24"/>
          <w:szCs w:val="24"/>
        </w:rPr>
        <w:t>urvival rate</w:t>
      </w:r>
      <w:r w:rsidR="004D2EFB" w:rsidRPr="00E5031B">
        <w:rPr>
          <w:rFonts w:ascii="Book Antiqua" w:eastAsia="微软雅黑" w:hAnsi="Book Antiqua" w:cs="Times New Roman"/>
          <w:color w:val="000000" w:themeColor="text1"/>
          <w:sz w:val="24"/>
          <w:szCs w:val="24"/>
        </w:rPr>
        <w:t>s</w:t>
      </w:r>
      <w:r w:rsidRPr="00E5031B">
        <w:rPr>
          <w:rFonts w:ascii="Book Antiqua" w:eastAsia="微软雅黑" w:hAnsi="Book Antiqua" w:cs="Times New Roman"/>
          <w:color w:val="000000" w:themeColor="text1"/>
          <w:sz w:val="24"/>
          <w:szCs w:val="24"/>
        </w:rPr>
        <w:t xml:space="preserve"> </w:t>
      </w:r>
      <w:r w:rsidR="004D2EFB" w:rsidRPr="00E5031B">
        <w:rPr>
          <w:rFonts w:ascii="Book Antiqua" w:eastAsia="微软雅黑" w:hAnsi="Book Antiqua" w:cs="Times New Roman"/>
          <w:color w:val="000000" w:themeColor="text1"/>
          <w:sz w:val="24"/>
          <w:szCs w:val="24"/>
        </w:rPr>
        <w:t xml:space="preserve">were analyzed by the Kaplan-Meier method and the difference </w:t>
      </w:r>
      <w:r w:rsidRPr="00E5031B">
        <w:rPr>
          <w:rFonts w:ascii="Book Antiqua" w:eastAsia="微软雅黑" w:hAnsi="Book Antiqua" w:cs="Times New Roman"/>
          <w:color w:val="000000" w:themeColor="text1"/>
          <w:sz w:val="24"/>
          <w:szCs w:val="24"/>
        </w:rPr>
        <w:t xml:space="preserve">between the groups were evaluated by </w:t>
      </w:r>
      <w:r w:rsidR="000128B1" w:rsidRPr="00E5031B">
        <w:rPr>
          <w:rFonts w:ascii="Book Antiqua" w:eastAsia="微软雅黑" w:hAnsi="Book Antiqua" w:cs="Times New Roman"/>
          <w:color w:val="000000" w:themeColor="text1"/>
          <w:sz w:val="24"/>
          <w:szCs w:val="24"/>
        </w:rPr>
        <w:t xml:space="preserve">a </w:t>
      </w:r>
      <w:r w:rsidRPr="00E5031B">
        <w:rPr>
          <w:rFonts w:ascii="Book Antiqua" w:eastAsia="微软雅黑" w:hAnsi="Book Antiqua" w:cs="Times New Roman"/>
          <w:color w:val="000000" w:themeColor="text1"/>
          <w:sz w:val="24"/>
          <w:szCs w:val="24"/>
        </w:rPr>
        <w:t>log-rank tes</w:t>
      </w:r>
      <w:r w:rsidR="00D13BDA" w:rsidRPr="00E5031B">
        <w:rPr>
          <w:rFonts w:ascii="Book Antiqua" w:eastAsia="微软雅黑" w:hAnsi="Book Antiqua" w:cs="Times New Roman"/>
          <w:color w:val="000000" w:themeColor="text1"/>
          <w:sz w:val="24"/>
          <w:szCs w:val="24"/>
        </w:rPr>
        <w:t xml:space="preserve">t. </w:t>
      </w:r>
      <w:r w:rsidR="00D13BDA" w:rsidRPr="00E5031B">
        <w:rPr>
          <w:rFonts w:ascii="Book Antiqua" w:eastAsia="微软雅黑" w:hAnsi="Book Antiqua" w:cs="Times New Roman"/>
          <w:i/>
          <w:color w:val="000000" w:themeColor="text1"/>
          <w:sz w:val="24"/>
          <w:szCs w:val="24"/>
        </w:rPr>
        <w:t xml:space="preserve">P </w:t>
      </w:r>
      <w:r w:rsidR="00D13BDA" w:rsidRPr="00E5031B">
        <w:rPr>
          <w:rFonts w:ascii="Book Antiqua" w:eastAsia="微软雅黑" w:hAnsi="Book Antiqua" w:cs="Times New Roman"/>
          <w:color w:val="000000" w:themeColor="text1"/>
          <w:sz w:val="24"/>
          <w:szCs w:val="24"/>
        </w:rPr>
        <w:t>&lt;</w:t>
      </w:r>
      <w:r w:rsidRPr="00E5031B">
        <w:rPr>
          <w:rFonts w:ascii="Book Antiqua" w:eastAsia="微软雅黑" w:hAnsi="Book Antiqua" w:cs="Times New Roman"/>
          <w:color w:val="000000" w:themeColor="text1"/>
          <w:sz w:val="24"/>
          <w:szCs w:val="24"/>
        </w:rPr>
        <w:t xml:space="preserve"> 0.05 was considered</w:t>
      </w:r>
      <w:r w:rsidR="005C4B2A" w:rsidRPr="00E5031B">
        <w:rPr>
          <w:rFonts w:ascii="Book Antiqua" w:eastAsia="微软雅黑" w:hAnsi="Book Antiqua" w:cs="Times New Roman"/>
          <w:color w:val="000000" w:themeColor="text1"/>
          <w:sz w:val="24"/>
          <w:szCs w:val="24"/>
        </w:rPr>
        <w:t xml:space="preserve"> as</w:t>
      </w:r>
      <w:r w:rsidRPr="00E5031B">
        <w:rPr>
          <w:rFonts w:ascii="Book Antiqua" w:eastAsia="微软雅黑" w:hAnsi="Book Antiqua" w:cs="Times New Roman"/>
          <w:color w:val="000000" w:themeColor="text1"/>
          <w:sz w:val="24"/>
          <w:szCs w:val="24"/>
        </w:rPr>
        <w:t xml:space="preserve"> statistical</w:t>
      </w:r>
      <w:r w:rsidR="000128B1" w:rsidRPr="00E5031B">
        <w:rPr>
          <w:rFonts w:ascii="Book Antiqua" w:eastAsia="微软雅黑" w:hAnsi="Book Antiqua" w:cs="Times New Roman"/>
          <w:color w:val="000000" w:themeColor="text1"/>
          <w:sz w:val="24"/>
          <w:szCs w:val="24"/>
        </w:rPr>
        <w:t>ly</w:t>
      </w:r>
      <w:r w:rsidRPr="00E5031B">
        <w:rPr>
          <w:rFonts w:ascii="Book Antiqua" w:eastAsia="微软雅黑" w:hAnsi="Book Antiqua" w:cs="Times New Roman"/>
          <w:color w:val="000000" w:themeColor="text1"/>
          <w:sz w:val="24"/>
          <w:szCs w:val="24"/>
        </w:rPr>
        <w:t xml:space="preserve"> significan</w:t>
      </w:r>
      <w:r w:rsidR="003634BB" w:rsidRPr="00E5031B">
        <w:rPr>
          <w:rFonts w:ascii="Book Antiqua" w:eastAsia="微软雅黑" w:hAnsi="Book Antiqua" w:cs="Times New Roman"/>
          <w:color w:val="000000" w:themeColor="text1"/>
          <w:sz w:val="24"/>
          <w:szCs w:val="24"/>
        </w:rPr>
        <w:t>t</w:t>
      </w:r>
      <w:r w:rsidRPr="00E5031B">
        <w:rPr>
          <w:rFonts w:ascii="Book Antiqua" w:eastAsia="微软雅黑" w:hAnsi="Book Antiqua" w:cs="Times New Roman"/>
          <w:color w:val="000000" w:themeColor="text1"/>
          <w:sz w:val="24"/>
          <w:szCs w:val="24"/>
        </w:rPr>
        <w:t>.</w:t>
      </w:r>
      <w:r w:rsidRPr="00E5031B">
        <w:rPr>
          <w:rFonts w:ascii="Book Antiqua" w:eastAsia="宋体" w:hAnsi="Book Antiqua" w:cs="Minion-Regular"/>
          <w:color w:val="000000" w:themeColor="text1"/>
          <w:kern w:val="0"/>
          <w:sz w:val="24"/>
          <w:szCs w:val="24"/>
        </w:rPr>
        <w:t xml:space="preserve"> </w:t>
      </w:r>
      <w:r w:rsidRPr="00E5031B">
        <w:rPr>
          <w:rFonts w:ascii="Book Antiqua" w:eastAsia="宋体" w:hAnsi="Book Antiqua" w:cs="Times New Roman"/>
          <w:color w:val="000000" w:themeColor="text1"/>
          <w:kern w:val="0"/>
          <w:sz w:val="24"/>
          <w:szCs w:val="24"/>
        </w:rPr>
        <w:t xml:space="preserve">Significant </w:t>
      </w:r>
      <w:r w:rsidR="004D2EFB" w:rsidRPr="00E5031B">
        <w:rPr>
          <w:rFonts w:ascii="Book Antiqua" w:eastAsia="宋体" w:hAnsi="Book Antiqua" w:cs="Times New Roman"/>
          <w:color w:val="000000" w:themeColor="text1"/>
          <w:kern w:val="0"/>
          <w:sz w:val="24"/>
          <w:szCs w:val="24"/>
        </w:rPr>
        <w:t xml:space="preserve">prognostic </w:t>
      </w:r>
      <w:r w:rsidRPr="00E5031B">
        <w:rPr>
          <w:rFonts w:ascii="Book Antiqua" w:eastAsia="宋体" w:hAnsi="Book Antiqua" w:cs="Times New Roman"/>
          <w:color w:val="000000" w:themeColor="text1"/>
          <w:kern w:val="0"/>
          <w:sz w:val="24"/>
          <w:szCs w:val="24"/>
        </w:rPr>
        <w:t xml:space="preserve">factors were analyzed using </w:t>
      </w:r>
      <w:r w:rsidR="000128B1" w:rsidRPr="00E5031B">
        <w:rPr>
          <w:rFonts w:ascii="Book Antiqua" w:eastAsia="宋体" w:hAnsi="Book Antiqua" w:cs="Times New Roman"/>
          <w:color w:val="000000" w:themeColor="text1"/>
          <w:kern w:val="0"/>
          <w:sz w:val="24"/>
          <w:szCs w:val="24"/>
        </w:rPr>
        <w:t xml:space="preserve">the </w:t>
      </w:r>
      <w:r w:rsidRPr="00E5031B">
        <w:rPr>
          <w:rFonts w:ascii="Book Antiqua" w:eastAsia="宋体" w:hAnsi="Book Antiqua" w:cs="Times New Roman"/>
          <w:color w:val="000000" w:themeColor="text1"/>
          <w:kern w:val="0"/>
          <w:sz w:val="24"/>
          <w:szCs w:val="24"/>
        </w:rPr>
        <w:t xml:space="preserve">Cox proportional hazards regression model to determine the independent prognostic factors </w:t>
      </w:r>
      <w:r w:rsidRPr="00E5031B">
        <w:rPr>
          <w:rFonts w:ascii="Book Antiqua" w:eastAsia="宋体" w:hAnsi="Book Antiqua" w:cs="Times New Roman"/>
          <w:color w:val="000000" w:themeColor="text1"/>
          <w:sz w:val="24"/>
          <w:szCs w:val="24"/>
        </w:rPr>
        <w:t>of MBO caused by colorectal cancer.</w:t>
      </w:r>
    </w:p>
    <w:p w14:paraId="0E678186" w14:textId="77777777" w:rsidR="00D13BDA" w:rsidRPr="00E5031B" w:rsidRDefault="00D13BDA" w:rsidP="000304B9">
      <w:pPr>
        <w:adjustRightInd w:val="0"/>
        <w:snapToGrid w:val="0"/>
        <w:spacing w:line="360" w:lineRule="auto"/>
        <w:rPr>
          <w:rFonts w:ascii="Book Antiqua" w:eastAsia="宋体" w:hAnsi="Book Antiqua" w:cs="Times New Roman"/>
          <w:color w:val="000000" w:themeColor="text1"/>
          <w:sz w:val="24"/>
          <w:szCs w:val="24"/>
        </w:rPr>
      </w:pPr>
    </w:p>
    <w:p w14:paraId="35EB650B" w14:textId="4F2C3EAC" w:rsidR="005773FB" w:rsidRPr="00E5031B" w:rsidRDefault="00D13BDA" w:rsidP="000304B9">
      <w:pPr>
        <w:adjustRightInd w:val="0"/>
        <w:snapToGrid w:val="0"/>
        <w:spacing w:line="360" w:lineRule="auto"/>
        <w:rPr>
          <w:rFonts w:ascii="Book Antiqua" w:eastAsia="宋体" w:hAnsi="Book Antiqua" w:cs="Times New Roman"/>
          <w:color w:val="000000" w:themeColor="text1"/>
          <w:sz w:val="24"/>
          <w:szCs w:val="24"/>
          <w:u w:val="single"/>
        </w:rPr>
      </w:pPr>
      <w:r w:rsidRPr="00E5031B">
        <w:rPr>
          <w:rFonts w:ascii="Book Antiqua" w:eastAsia="宋体" w:hAnsi="Book Antiqua" w:cs="Times New Roman (正文 CS 字体)"/>
          <w:b/>
          <w:bCs/>
          <w:color w:val="000000" w:themeColor="text1"/>
          <w:sz w:val="24"/>
          <w:szCs w:val="24"/>
          <w:u w:val="single"/>
        </w:rPr>
        <w:t>RESULTS</w:t>
      </w:r>
    </w:p>
    <w:p w14:paraId="22901ACF" w14:textId="77777777" w:rsidR="005773FB" w:rsidRPr="00E5031B" w:rsidRDefault="005773FB" w:rsidP="000304B9">
      <w:pPr>
        <w:adjustRightInd w:val="0"/>
        <w:snapToGrid w:val="0"/>
        <w:spacing w:line="360" w:lineRule="auto"/>
        <w:rPr>
          <w:rFonts w:ascii="Book Antiqua" w:eastAsia="宋体" w:hAnsi="Book Antiqua" w:cs="Times New Roman"/>
          <w:b/>
          <w:i/>
          <w:color w:val="000000" w:themeColor="text1"/>
          <w:sz w:val="24"/>
          <w:szCs w:val="24"/>
        </w:rPr>
      </w:pPr>
      <w:r w:rsidRPr="00E5031B">
        <w:rPr>
          <w:rFonts w:ascii="Book Antiqua" w:eastAsia="宋体" w:hAnsi="Book Antiqua" w:cs="Times New Roman"/>
          <w:b/>
          <w:i/>
          <w:color w:val="000000" w:themeColor="text1"/>
          <w:sz w:val="24"/>
          <w:szCs w:val="24"/>
        </w:rPr>
        <w:t>Clinicopathological features</w:t>
      </w:r>
    </w:p>
    <w:p w14:paraId="6C56A99B" w14:textId="0F6E2B25" w:rsidR="00D13BDA" w:rsidRPr="00E5031B" w:rsidRDefault="005773FB"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 xml:space="preserve">A total of 61 patients with </w:t>
      </w:r>
      <w:r w:rsidR="00DB5886" w:rsidRPr="00E5031B">
        <w:rPr>
          <w:rFonts w:ascii="Book Antiqua" w:eastAsia="宋体" w:hAnsi="Book Antiqua" w:cs="Times New Roman"/>
          <w:color w:val="000000" w:themeColor="text1"/>
          <w:sz w:val="24"/>
          <w:szCs w:val="24"/>
        </w:rPr>
        <w:t>GI</w:t>
      </w:r>
      <w:r w:rsidRPr="00E5031B">
        <w:rPr>
          <w:rFonts w:ascii="Book Antiqua" w:eastAsia="宋体" w:hAnsi="Book Antiqua" w:cs="Times New Roman"/>
          <w:color w:val="000000" w:themeColor="text1"/>
          <w:sz w:val="24"/>
          <w:szCs w:val="24"/>
        </w:rPr>
        <w:t xml:space="preserve"> cancer were enrolled in this study</w:t>
      </w:r>
      <w:r w:rsidR="00025725" w:rsidRPr="00E5031B">
        <w:rPr>
          <w:rFonts w:ascii="Book Antiqua" w:eastAsia="宋体" w:hAnsi="Book Antiqua" w:cs="Times New Roman"/>
          <w:color w:val="000000" w:themeColor="text1"/>
          <w:sz w:val="24"/>
          <w:szCs w:val="24"/>
        </w:rPr>
        <w:t>.</w:t>
      </w:r>
      <w:r w:rsidRPr="00E5031B">
        <w:rPr>
          <w:rFonts w:ascii="Book Antiqua" w:eastAsia="宋体" w:hAnsi="Book Antiqua" w:cs="Times New Roman"/>
          <w:color w:val="000000" w:themeColor="text1"/>
          <w:sz w:val="24"/>
          <w:szCs w:val="24"/>
        </w:rPr>
        <w:t xml:space="preserve"> </w:t>
      </w:r>
      <w:r w:rsidR="00025725" w:rsidRPr="00E5031B">
        <w:rPr>
          <w:rFonts w:ascii="Book Antiqua" w:eastAsia="宋体" w:hAnsi="Book Antiqua" w:cs="Times New Roman"/>
          <w:color w:val="000000" w:themeColor="text1"/>
          <w:sz w:val="24"/>
          <w:szCs w:val="24"/>
        </w:rPr>
        <w:t>Of the 61 patients</w:t>
      </w:r>
      <w:r w:rsidR="008D0883" w:rsidRPr="00E5031B">
        <w:rPr>
          <w:rFonts w:ascii="Book Antiqua" w:eastAsia="宋体" w:hAnsi="Book Antiqua" w:cs="Times New Roman"/>
          <w:color w:val="000000" w:themeColor="text1"/>
          <w:sz w:val="24"/>
          <w:szCs w:val="24"/>
        </w:rPr>
        <w:t>,</w:t>
      </w:r>
      <w:r w:rsidRPr="00E5031B">
        <w:rPr>
          <w:rFonts w:ascii="Book Antiqua" w:eastAsia="宋体" w:hAnsi="Book Antiqua" w:cs="Times New Roman"/>
          <w:color w:val="000000" w:themeColor="text1"/>
          <w:sz w:val="24"/>
          <w:szCs w:val="24"/>
        </w:rPr>
        <w:t xml:space="preserve"> 38 </w:t>
      </w:r>
      <w:r w:rsidR="00025725" w:rsidRPr="00E5031B">
        <w:rPr>
          <w:rFonts w:ascii="Book Antiqua" w:eastAsia="宋体" w:hAnsi="Book Antiqua" w:cs="Times New Roman"/>
          <w:color w:val="000000" w:themeColor="text1"/>
          <w:sz w:val="24"/>
          <w:szCs w:val="24"/>
        </w:rPr>
        <w:t xml:space="preserve">were </w:t>
      </w:r>
      <w:r w:rsidRPr="00E5031B">
        <w:rPr>
          <w:rFonts w:ascii="Book Antiqua" w:eastAsia="宋体" w:hAnsi="Book Antiqua" w:cs="Times New Roman"/>
          <w:color w:val="000000" w:themeColor="text1"/>
          <w:sz w:val="24"/>
          <w:szCs w:val="24"/>
        </w:rPr>
        <w:t xml:space="preserve">male and 23 </w:t>
      </w:r>
      <w:r w:rsidR="00025725" w:rsidRPr="00E5031B">
        <w:rPr>
          <w:rFonts w:ascii="Book Antiqua" w:eastAsia="宋体" w:hAnsi="Book Antiqua" w:cs="Times New Roman"/>
          <w:color w:val="000000" w:themeColor="text1"/>
          <w:sz w:val="24"/>
          <w:szCs w:val="24"/>
        </w:rPr>
        <w:t xml:space="preserve">were </w:t>
      </w:r>
      <w:r w:rsidRPr="00E5031B">
        <w:rPr>
          <w:rFonts w:ascii="Book Antiqua" w:eastAsia="宋体" w:hAnsi="Book Antiqua" w:cs="Times New Roman"/>
          <w:color w:val="000000" w:themeColor="text1"/>
          <w:sz w:val="24"/>
          <w:szCs w:val="24"/>
        </w:rPr>
        <w:t>female</w:t>
      </w:r>
      <w:r w:rsidR="00025725" w:rsidRPr="00E5031B">
        <w:rPr>
          <w:rFonts w:ascii="Book Antiqua" w:eastAsia="宋体" w:hAnsi="Book Antiqua" w:cs="Times New Roman"/>
          <w:color w:val="000000" w:themeColor="text1"/>
          <w:sz w:val="24"/>
          <w:szCs w:val="24"/>
        </w:rPr>
        <w:t>.</w:t>
      </w:r>
      <w:r w:rsidRPr="00E5031B">
        <w:rPr>
          <w:rFonts w:ascii="Book Antiqua" w:eastAsia="宋体" w:hAnsi="Book Antiqua" w:cs="Times New Roman"/>
          <w:color w:val="000000" w:themeColor="text1"/>
          <w:sz w:val="24"/>
          <w:szCs w:val="24"/>
        </w:rPr>
        <w:t xml:space="preserve"> </w:t>
      </w:r>
      <w:r w:rsidR="00025725" w:rsidRPr="00E5031B">
        <w:rPr>
          <w:rFonts w:ascii="Book Antiqua" w:eastAsia="宋体" w:hAnsi="Book Antiqua" w:cs="Times New Roman"/>
          <w:color w:val="000000" w:themeColor="text1"/>
          <w:sz w:val="24"/>
          <w:szCs w:val="24"/>
        </w:rPr>
        <w:t xml:space="preserve">Patient ages </w:t>
      </w:r>
      <w:r w:rsidRPr="00E5031B">
        <w:rPr>
          <w:rFonts w:ascii="Book Antiqua" w:eastAsia="宋体" w:hAnsi="Book Antiqua" w:cs="Times New Roman"/>
          <w:color w:val="000000" w:themeColor="text1"/>
          <w:sz w:val="24"/>
          <w:szCs w:val="24"/>
        </w:rPr>
        <w:t>rang</w:t>
      </w:r>
      <w:r w:rsidR="00025725" w:rsidRPr="00E5031B">
        <w:rPr>
          <w:rFonts w:ascii="Book Antiqua" w:eastAsia="宋体" w:hAnsi="Book Antiqua" w:cs="Times New Roman"/>
          <w:color w:val="000000" w:themeColor="text1"/>
          <w:sz w:val="24"/>
          <w:szCs w:val="24"/>
        </w:rPr>
        <w:t>ed</w:t>
      </w:r>
      <w:r w:rsidRPr="00E5031B">
        <w:rPr>
          <w:rFonts w:ascii="Book Antiqua" w:eastAsia="宋体" w:hAnsi="Book Antiqua" w:cs="Times New Roman"/>
          <w:color w:val="000000" w:themeColor="text1"/>
          <w:sz w:val="24"/>
          <w:szCs w:val="24"/>
        </w:rPr>
        <w:t xml:space="preserve"> from 19 to 88 years, with an average age of 59.6 ± 11.5 years and a median age of 61 years. The clinical and pathological data of all </w:t>
      </w:r>
      <w:r w:rsidR="00025725" w:rsidRPr="00E5031B">
        <w:rPr>
          <w:rFonts w:ascii="Book Antiqua" w:eastAsia="宋体" w:hAnsi="Book Antiqua" w:cs="Times New Roman"/>
          <w:color w:val="000000" w:themeColor="text1"/>
          <w:sz w:val="24"/>
          <w:szCs w:val="24"/>
        </w:rPr>
        <w:t xml:space="preserve">the </w:t>
      </w:r>
      <w:r w:rsidRPr="00E5031B">
        <w:rPr>
          <w:rFonts w:ascii="Book Antiqua" w:eastAsia="宋体" w:hAnsi="Book Antiqua" w:cs="Times New Roman"/>
          <w:color w:val="000000" w:themeColor="text1"/>
          <w:sz w:val="24"/>
          <w:szCs w:val="24"/>
        </w:rPr>
        <w:t xml:space="preserve">patients </w:t>
      </w:r>
      <w:r w:rsidR="00025725" w:rsidRPr="00E5031B">
        <w:rPr>
          <w:rFonts w:ascii="Book Antiqua" w:eastAsia="宋体" w:hAnsi="Book Antiqua" w:cs="Times New Roman"/>
          <w:color w:val="000000" w:themeColor="text1"/>
          <w:sz w:val="24"/>
          <w:szCs w:val="24"/>
        </w:rPr>
        <w:t xml:space="preserve">in this study </w:t>
      </w:r>
      <w:r w:rsidR="003634BB" w:rsidRPr="00E5031B">
        <w:rPr>
          <w:rFonts w:ascii="Book Antiqua" w:eastAsia="宋体" w:hAnsi="Book Antiqua" w:cs="Times New Roman"/>
          <w:color w:val="000000" w:themeColor="text1"/>
          <w:sz w:val="24"/>
          <w:szCs w:val="24"/>
        </w:rPr>
        <w:t>are</w:t>
      </w:r>
      <w:r w:rsidRPr="00E5031B">
        <w:rPr>
          <w:rFonts w:ascii="Book Antiqua" w:eastAsia="宋体" w:hAnsi="Book Antiqua" w:cs="Times New Roman"/>
          <w:color w:val="000000" w:themeColor="text1"/>
          <w:sz w:val="24"/>
          <w:szCs w:val="24"/>
        </w:rPr>
        <w:t xml:space="preserve"> shown in Table 1.</w:t>
      </w:r>
    </w:p>
    <w:p w14:paraId="7642BDF6" w14:textId="77777777" w:rsidR="00D13BDA" w:rsidRPr="00E5031B" w:rsidRDefault="00D13BDA" w:rsidP="000304B9">
      <w:pPr>
        <w:adjustRightInd w:val="0"/>
        <w:snapToGrid w:val="0"/>
        <w:spacing w:line="360" w:lineRule="auto"/>
        <w:rPr>
          <w:rFonts w:ascii="Book Antiqua" w:eastAsia="宋体" w:hAnsi="Book Antiqua" w:cs="Times New Roman"/>
          <w:color w:val="000000" w:themeColor="text1"/>
          <w:sz w:val="24"/>
          <w:szCs w:val="24"/>
        </w:rPr>
      </w:pPr>
    </w:p>
    <w:p w14:paraId="0E2C8BC8" w14:textId="05CC82EA" w:rsidR="005773FB" w:rsidRPr="00E5031B" w:rsidRDefault="005773FB" w:rsidP="000304B9">
      <w:pPr>
        <w:adjustRightInd w:val="0"/>
        <w:snapToGrid w:val="0"/>
        <w:spacing w:line="360" w:lineRule="auto"/>
        <w:rPr>
          <w:rFonts w:ascii="Book Antiqua" w:eastAsia="宋体" w:hAnsi="Book Antiqua" w:cs="Times New Roman"/>
          <w:i/>
          <w:color w:val="000000" w:themeColor="text1"/>
          <w:sz w:val="24"/>
          <w:szCs w:val="24"/>
        </w:rPr>
      </w:pPr>
      <w:r w:rsidRPr="00E5031B">
        <w:rPr>
          <w:rFonts w:ascii="Book Antiqua" w:eastAsiaTheme="majorEastAsia" w:hAnsi="Book Antiqua" w:cstheme="majorBidi"/>
          <w:b/>
          <w:bCs/>
          <w:i/>
          <w:color w:val="000000" w:themeColor="text1"/>
          <w:sz w:val="24"/>
          <w:szCs w:val="24"/>
        </w:rPr>
        <w:t>Evaluation of surgical effect</w:t>
      </w:r>
      <w:r w:rsidR="00025725" w:rsidRPr="00E5031B">
        <w:rPr>
          <w:rFonts w:ascii="Book Antiqua" w:eastAsiaTheme="majorEastAsia" w:hAnsi="Book Antiqua" w:cstheme="majorBidi"/>
          <w:b/>
          <w:bCs/>
          <w:i/>
          <w:color w:val="000000" w:themeColor="text1"/>
          <w:sz w:val="24"/>
          <w:szCs w:val="24"/>
        </w:rPr>
        <w:t>iveness</w:t>
      </w:r>
      <w:r w:rsidR="00D13BDA" w:rsidRPr="00E5031B">
        <w:rPr>
          <w:rFonts w:ascii="Book Antiqua" w:eastAsiaTheme="majorEastAsia" w:hAnsi="Book Antiqua" w:cstheme="majorBidi"/>
          <w:b/>
          <w:bCs/>
          <w:i/>
          <w:color w:val="000000" w:themeColor="text1"/>
          <w:sz w:val="24"/>
          <w:szCs w:val="24"/>
        </w:rPr>
        <w:t xml:space="preserve"> and survival analysis</w:t>
      </w:r>
    </w:p>
    <w:p w14:paraId="5DFB280F" w14:textId="0B3FC283" w:rsidR="005773FB" w:rsidRPr="00E5031B" w:rsidRDefault="005773FB"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 xml:space="preserve">In the MDS group, 3 patients </w:t>
      </w:r>
      <w:r w:rsidR="00025725" w:rsidRPr="00E5031B">
        <w:rPr>
          <w:rFonts w:ascii="Book Antiqua" w:eastAsia="宋体" w:hAnsi="Book Antiqua" w:cs="Times New Roman"/>
          <w:color w:val="000000" w:themeColor="text1"/>
          <w:sz w:val="24"/>
          <w:szCs w:val="24"/>
        </w:rPr>
        <w:t>showed</w:t>
      </w:r>
      <w:r w:rsidRPr="00E5031B">
        <w:rPr>
          <w:rFonts w:ascii="Book Antiqua" w:eastAsia="宋体" w:hAnsi="Book Antiqua" w:cs="Times New Roman"/>
          <w:color w:val="000000" w:themeColor="text1"/>
          <w:sz w:val="24"/>
          <w:szCs w:val="24"/>
        </w:rPr>
        <w:t xml:space="preserve"> no evidence of disease. The overall </w:t>
      </w:r>
      <w:r w:rsidR="00025725" w:rsidRPr="00E5031B">
        <w:rPr>
          <w:rFonts w:ascii="Book Antiqua" w:eastAsia="宋体" w:hAnsi="Book Antiqua" w:cs="Times New Roman"/>
          <w:color w:val="000000" w:themeColor="text1"/>
          <w:sz w:val="24"/>
          <w:szCs w:val="24"/>
        </w:rPr>
        <w:t>symptom</w:t>
      </w:r>
      <w:r w:rsidR="00495E06"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 xml:space="preserve">improvement rate was 75.4% (46/51). The overall </w:t>
      </w:r>
      <w:r w:rsidR="00025725" w:rsidRPr="00E5031B">
        <w:rPr>
          <w:rFonts w:ascii="Book Antiqua" w:eastAsia="宋体" w:hAnsi="Book Antiqua" w:cs="Times New Roman"/>
          <w:color w:val="000000" w:themeColor="text1"/>
          <w:sz w:val="24"/>
          <w:szCs w:val="24"/>
        </w:rPr>
        <w:t>symptom</w:t>
      </w:r>
      <w:r w:rsidR="00495E06"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 xml:space="preserve">improvement rate in the MDS group was significantly higher than in OBS group (90% </w:t>
      </w:r>
      <w:r w:rsidRPr="00E5031B">
        <w:rPr>
          <w:rFonts w:ascii="Book Antiqua" w:eastAsia="宋体" w:hAnsi="Book Antiqua" w:cs="Times New Roman"/>
          <w:i/>
          <w:color w:val="000000" w:themeColor="text1"/>
          <w:sz w:val="24"/>
          <w:szCs w:val="24"/>
        </w:rPr>
        <w:t>vs</w:t>
      </w:r>
      <w:r w:rsidRPr="00E5031B">
        <w:rPr>
          <w:rFonts w:ascii="Book Antiqua" w:eastAsia="宋体" w:hAnsi="Book Antiqua" w:cs="Times New Roman"/>
          <w:color w:val="000000" w:themeColor="text1"/>
          <w:sz w:val="24"/>
          <w:szCs w:val="24"/>
        </w:rPr>
        <w:t xml:space="preserve"> 61.3%, </w:t>
      </w:r>
      <w:r w:rsidR="00025725" w:rsidRPr="00E5031B">
        <w:rPr>
          <w:rFonts w:ascii="Book Antiqua" w:eastAsia="宋体" w:hAnsi="Book Antiqua" w:cs="Times New Roman"/>
          <w:color w:val="000000" w:themeColor="text1"/>
          <w:sz w:val="24"/>
          <w:szCs w:val="24"/>
        </w:rPr>
        <w:t>respectively</w:t>
      </w:r>
      <w:r w:rsidR="000E63E0"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i/>
          <w:color w:val="000000" w:themeColor="text1"/>
          <w:sz w:val="24"/>
          <w:szCs w:val="24"/>
        </w:rPr>
        <w:t>P</w:t>
      </w:r>
      <w:r w:rsidR="00D13BDA" w:rsidRPr="00E5031B">
        <w:rPr>
          <w:rFonts w:ascii="Book Antiqua" w:eastAsia="宋体" w:hAnsi="Book Antiqua" w:cs="Times New Roman"/>
          <w:i/>
          <w:color w:val="000000" w:themeColor="text1"/>
          <w:sz w:val="24"/>
          <w:szCs w:val="24"/>
        </w:rPr>
        <w:t xml:space="preserve"> </w:t>
      </w:r>
      <w:r w:rsidRPr="00E5031B">
        <w:rPr>
          <w:rFonts w:ascii="Book Antiqua" w:eastAsia="宋体" w:hAnsi="Book Antiqua" w:cs="Times New Roman"/>
          <w:color w:val="000000" w:themeColor="text1"/>
          <w:sz w:val="24"/>
          <w:szCs w:val="24"/>
        </w:rPr>
        <w:t>=</w:t>
      </w:r>
      <w:r w:rsidR="00D13BDA"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 xml:space="preserve">0.016). Re-obstruction occurred in 3 </w:t>
      </w:r>
      <w:r w:rsidRPr="00E5031B">
        <w:rPr>
          <w:rFonts w:ascii="Book Antiqua" w:eastAsia="宋体" w:hAnsi="Book Antiqua" w:cs="Times New Roman"/>
          <w:color w:val="000000" w:themeColor="text1"/>
          <w:sz w:val="24"/>
          <w:szCs w:val="24"/>
        </w:rPr>
        <w:lastRenderedPageBreak/>
        <w:t xml:space="preserve">patients after </w:t>
      </w:r>
      <w:r w:rsidR="00025725" w:rsidRPr="00E5031B">
        <w:rPr>
          <w:rFonts w:ascii="Book Antiqua" w:eastAsia="宋体" w:hAnsi="Book Antiqua" w:cs="Times New Roman"/>
          <w:color w:val="000000" w:themeColor="text1"/>
          <w:sz w:val="24"/>
          <w:szCs w:val="24"/>
        </w:rPr>
        <w:t xml:space="preserve">the </w:t>
      </w:r>
      <w:r w:rsidRPr="00E5031B">
        <w:rPr>
          <w:rFonts w:ascii="Book Antiqua" w:eastAsia="宋体" w:hAnsi="Book Antiqua" w:cs="Times New Roman"/>
          <w:color w:val="000000" w:themeColor="text1"/>
          <w:sz w:val="24"/>
          <w:szCs w:val="24"/>
        </w:rPr>
        <w:t xml:space="preserve">operation, including 2 in </w:t>
      </w:r>
      <w:r w:rsidR="00025725" w:rsidRPr="00E5031B">
        <w:rPr>
          <w:rFonts w:ascii="Book Antiqua" w:eastAsia="宋体" w:hAnsi="Book Antiqua" w:cs="Times New Roman"/>
          <w:color w:val="000000" w:themeColor="text1"/>
          <w:sz w:val="24"/>
          <w:szCs w:val="24"/>
        </w:rPr>
        <w:t xml:space="preserve">the </w:t>
      </w:r>
      <w:r w:rsidRPr="00E5031B">
        <w:rPr>
          <w:rFonts w:ascii="Book Antiqua" w:eastAsia="宋体" w:hAnsi="Book Antiqua" w:cs="Times New Roman"/>
          <w:color w:val="000000" w:themeColor="text1"/>
          <w:sz w:val="24"/>
          <w:szCs w:val="24"/>
        </w:rPr>
        <w:t xml:space="preserve">OBS group and 1 in </w:t>
      </w:r>
      <w:r w:rsidR="00025725" w:rsidRPr="00E5031B">
        <w:rPr>
          <w:rFonts w:ascii="Book Antiqua" w:eastAsia="宋体" w:hAnsi="Book Antiqua" w:cs="Times New Roman"/>
          <w:color w:val="000000" w:themeColor="text1"/>
          <w:sz w:val="24"/>
          <w:szCs w:val="24"/>
        </w:rPr>
        <w:t xml:space="preserve">the </w:t>
      </w:r>
      <w:r w:rsidRPr="00E5031B">
        <w:rPr>
          <w:rFonts w:ascii="Book Antiqua" w:eastAsia="宋体" w:hAnsi="Book Antiqua" w:cs="Times New Roman"/>
          <w:color w:val="000000" w:themeColor="text1"/>
          <w:sz w:val="24"/>
          <w:szCs w:val="24"/>
        </w:rPr>
        <w:t xml:space="preserve">MDS group. </w:t>
      </w:r>
    </w:p>
    <w:p w14:paraId="1F81BCD5" w14:textId="657AB310" w:rsidR="00FE5C97" w:rsidRPr="00E5031B" w:rsidRDefault="00251089" w:rsidP="000304B9">
      <w:pPr>
        <w:adjustRightInd w:val="0"/>
        <w:snapToGrid w:val="0"/>
        <w:spacing w:line="360" w:lineRule="auto"/>
        <w:ind w:firstLine="480"/>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Ten</w:t>
      </w:r>
      <w:r w:rsidR="005773FB" w:rsidRPr="00E5031B">
        <w:rPr>
          <w:rFonts w:ascii="Book Antiqua" w:eastAsia="宋体" w:hAnsi="Book Antiqua" w:cs="Times New Roman"/>
          <w:color w:val="000000" w:themeColor="text1"/>
          <w:sz w:val="24"/>
          <w:szCs w:val="24"/>
        </w:rPr>
        <w:t xml:space="preserve"> patients</w:t>
      </w:r>
      <w:r w:rsidR="00025725" w:rsidRPr="00E5031B">
        <w:rPr>
          <w:rFonts w:ascii="Book Antiqua" w:eastAsia="宋体" w:hAnsi="Book Antiqua" w:cs="Times New Roman"/>
          <w:color w:val="000000" w:themeColor="text1"/>
          <w:sz w:val="24"/>
          <w:szCs w:val="24"/>
        </w:rPr>
        <w:t>,</w:t>
      </w:r>
      <w:r w:rsidR="005773FB" w:rsidRPr="00E5031B">
        <w:rPr>
          <w:rFonts w:ascii="Book Antiqua" w:eastAsia="宋体" w:hAnsi="Book Antiqua" w:cs="Times New Roman"/>
          <w:color w:val="000000" w:themeColor="text1"/>
          <w:sz w:val="24"/>
          <w:szCs w:val="24"/>
        </w:rPr>
        <w:t xml:space="preserve"> </w:t>
      </w:r>
      <w:r w:rsidR="00025725" w:rsidRPr="00E5031B">
        <w:rPr>
          <w:rFonts w:ascii="Book Antiqua" w:eastAsia="宋体" w:hAnsi="Book Antiqua" w:cs="Times New Roman"/>
          <w:color w:val="000000" w:themeColor="text1"/>
          <w:sz w:val="24"/>
          <w:szCs w:val="24"/>
        </w:rPr>
        <w:t xml:space="preserve">including 4 patients in OBS group and 6 patients in </w:t>
      </w:r>
      <w:r w:rsidR="003634BB" w:rsidRPr="00E5031B">
        <w:rPr>
          <w:rFonts w:ascii="Book Antiqua" w:eastAsia="宋体" w:hAnsi="Book Antiqua" w:cs="Times New Roman"/>
          <w:color w:val="000000" w:themeColor="text1"/>
          <w:sz w:val="24"/>
          <w:szCs w:val="24"/>
        </w:rPr>
        <w:t xml:space="preserve">the </w:t>
      </w:r>
      <w:r w:rsidR="00025725" w:rsidRPr="00E5031B">
        <w:rPr>
          <w:rFonts w:ascii="Book Antiqua" w:eastAsia="宋体" w:hAnsi="Book Antiqua" w:cs="Times New Roman"/>
          <w:color w:val="000000" w:themeColor="text1"/>
          <w:sz w:val="24"/>
          <w:szCs w:val="24"/>
        </w:rPr>
        <w:t xml:space="preserve">MDS group, </w:t>
      </w:r>
      <w:r w:rsidR="005773FB" w:rsidRPr="00E5031B">
        <w:rPr>
          <w:rFonts w:ascii="Book Antiqua" w:eastAsia="宋体" w:hAnsi="Book Antiqua" w:cs="Times New Roman"/>
          <w:color w:val="000000" w:themeColor="text1"/>
          <w:sz w:val="24"/>
          <w:szCs w:val="24"/>
        </w:rPr>
        <w:t xml:space="preserve">continued medical treatment and radiotherapy after </w:t>
      </w:r>
      <w:r w:rsidR="00025725" w:rsidRPr="00E5031B">
        <w:rPr>
          <w:rFonts w:ascii="Book Antiqua" w:eastAsia="宋体" w:hAnsi="Book Antiqua" w:cs="Times New Roman"/>
          <w:color w:val="000000" w:themeColor="text1"/>
          <w:sz w:val="24"/>
          <w:szCs w:val="24"/>
        </w:rPr>
        <w:t xml:space="preserve">the </w:t>
      </w:r>
      <w:r w:rsidR="005773FB" w:rsidRPr="00E5031B">
        <w:rPr>
          <w:rFonts w:ascii="Book Antiqua" w:eastAsia="宋体" w:hAnsi="Book Antiqua" w:cs="Times New Roman"/>
          <w:color w:val="000000" w:themeColor="text1"/>
          <w:sz w:val="24"/>
          <w:szCs w:val="24"/>
        </w:rPr>
        <w:t xml:space="preserve">operation. </w:t>
      </w:r>
      <w:r w:rsidR="00025725" w:rsidRPr="00E5031B">
        <w:rPr>
          <w:rFonts w:ascii="Book Antiqua" w:eastAsia="宋体" w:hAnsi="Book Antiqua" w:cs="Times New Roman"/>
          <w:color w:val="000000" w:themeColor="text1"/>
          <w:sz w:val="24"/>
          <w:szCs w:val="24"/>
        </w:rPr>
        <w:t>By</w:t>
      </w:r>
      <w:r w:rsidR="005773FB" w:rsidRPr="00E5031B">
        <w:rPr>
          <w:rFonts w:ascii="Book Antiqua" w:eastAsia="宋体" w:hAnsi="Book Antiqua" w:cs="Times New Roman"/>
          <w:color w:val="000000" w:themeColor="text1"/>
          <w:sz w:val="24"/>
          <w:szCs w:val="24"/>
        </w:rPr>
        <w:t xml:space="preserve"> the </w:t>
      </w:r>
      <w:r w:rsidR="00025725" w:rsidRPr="00E5031B">
        <w:rPr>
          <w:rFonts w:ascii="Book Antiqua" w:eastAsia="宋体" w:hAnsi="Book Antiqua" w:cs="Times New Roman"/>
          <w:color w:val="000000" w:themeColor="text1"/>
          <w:sz w:val="24"/>
          <w:szCs w:val="24"/>
        </w:rPr>
        <w:t>final</w:t>
      </w:r>
      <w:r w:rsidR="005773FB" w:rsidRPr="00E5031B">
        <w:rPr>
          <w:rFonts w:ascii="Book Antiqua" w:eastAsia="宋体" w:hAnsi="Book Antiqua" w:cs="Times New Roman"/>
          <w:color w:val="000000" w:themeColor="text1"/>
          <w:sz w:val="24"/>
          <w:szCs w:val="24"/>
        </w:rPr>
        <w:t xml:space="preserve"> follow-up in June 2019, 38 of the 61 patients </w:t>
      </w:r>
      <w:r w:rsidR="00025725" w:rsidRPr="00E5031B">
        <w:rPr>
          <w:rFonts w:ascii="Book Antiqua" w:eastAsia="宋体" w:hAnsi="Book Antiqua" w:cs="Times New Roman"/>
          <w:color w:val="000000" w:themeColor="text1"/>
          <w:sz w:val="24"/>
          <w:szCs w:val="24"/>
        </w:rPr>
        <w:t xml:space="preserve">had </w:t>
      </w:r>
      <w:r w:rsidR="005773FB" w:rsidRPr="00E5031B">
        <w:rPr>
          <w:rFonts w:ascii="Book Antiqua" w:eastAsia="宋体" w:hAnsi="Book Antiqua" w:cs="Times New Roman"/>
          <w:color w:val="000000" w:themeColor="text1"/>
          <w:sz w:val="24"/>
          <w:szCs w:val="24"/>
        </w:rPr>
        <w:t xml:space="preserve">died. The median survival time of the whole group was 6.5 </w:t>
      </w:r>
      <w:proofErr w:type="spellStart"/>
      <w:r w:rsidR="00D13BDA" w:rsidRPr="00E5031B">
        <w:rPr>
          <w:rFonts w:ascii="Book Antiqua" w:eastAsia="宋体" w:hAnsi="Book Antiqua" w:cs="Times New Roman"/>
          <w:color w:val="000000" w:themeColor="text1"/>
          <w:sz w:val="24"/>
          <w:szCs w:val="24"/>
        </w:rPr>
        <w:t>mo</w:t>
      </w:r>
      <w:proofErr w:type="spellEnd"/>
      <w:r w:rsidR="00C93363" w:rsidRPr="00E5031B">
        <w:rPr>
          <w:rFonts w:ascii="Book Antiqua" w:eastAsia="宋体" w:hAnsi="Book Antiqua" w:cs="Times New Roman"/>
          <w:color w:val="000000" w:themeColor="text1"/>
          <w:sz w:val="24"/>
          <w:szCs w:val="24"/>
        </w:rPr>
        <w:t>,</w:t>
      </w:r>
      <w:r w:rsidR="005773FB" w:rsidRPr="00E5031B">
        <w:rPr>
          <w:rFonts w:ascii="Book Antiqua" w:eastAsia="宋体" w:hAnsi="Book Antiqua" w:cs="Times New Roman"/>
          <w:color w:val="000000" w:themeColor="text1"/>
          <w:sz w:val="24"/>
          <w:szCs w:val="24"/>
        </w:rPr>
        <w:t xml:space="preserve"> and the 6-</w:t>
      </w:r>
      <w:r w:rsidR="00D13BDA" w:rsidRPr="00E5031B">
        <w:rPr>
          <w:rFonts w:ascii="Book Antiqua" w:eastAsia="宋体" w:hAnsi="Book Antiqua" w:cs="Times New Roman"/>
          <w:color w:val="000000" w:themeColor="text1"/>
          <w:sz w:val="24"/>
          <w:szCs w:val="24"/>
        </w:rPr>
        <w:t>mo</w:t>
      </w:r>
      <w:r w:rsidR="005773FB" w:rsidRPr="00E5031B">
        <w:rPr>
          <w:rFonts w:ascii="Book Antiqua" w:eastAsia="宋体" w:hAnsi="Book Antiqua" w:cs="Times New Roman"/>
          <w:color w:val="000000" w:themeColor="text1"/>
          <w:sz w:val="24"/>
          <w:szCs w:val="24"/>
        </w:rPr>
        <w:t xml:space="preserve"> survival rate was 56.5% </w:t>
      </w:r>
      <w:r w:rsidR="002623AF" w:rsidRPr="00E5031B">
        <w:rPr>
          <w:rFonts w:ascii="Book Antiqua" w:eastAsia="宋体" w:hAnsi="Book Antiqua" w:cs="Times New Roman"/>
          <w:color w:val="000000" w:themeColor="text1"/>
          <w:sz w:val="24"/>
          <w:szCs w:val="24"/>
        </w:rPr>
        <w:t>(</w:t>
      </w:r>
      <w:r w:rsidR="005773FB" w:rsidRPr="00E5031B">
        <w:rPr>
          <w:rFonts w:ascii="Book Antiqua" w:eastAsia="宋体" w:hAnsi="Book Antiqua" w:cs="Times New Roman"/>
          <w:color w:val="000000" w:themeColor="text1"/>
          <w:sz w:val="24"/>
          <w:szCs w:val="24"/>
        </w:rPr>
        <w:t>Fig</w:t>
      </w:r>
      <w:r w:rsidR="00D13BDA" w:rsidRPr="00E5031B">
        <w:rPr>
          <w:rFonts w:ascii="Book Antiqua" w:eastAsia="宋体" w:hAnsi="Book Antiqua" w:cs="Times New Roman"/>
          <w:color w:val="000000" w:themeColor="text1"/>
          <w:sz w:val="24"/>
          <w:szCs w:val="24"/>
        </w:rPr>
        <w:t>ure</w:t>
      </w:r>
      <w:r w:rsidR="00C93363" w:rsidRPr="00E5031B">
        <w:rPr>
          <w:rFonts w:ascii="Book Antiqua" w:eastAsia="宋体" w:hAnsi="Book Antiqua" w:cs="Times New Roman"/>
          <w:color w:val="000000" w:themeColor="text1"/>
          <w:sz w:val="24"/>
          <w:szCs w:val="24"/>
        </w:rPr>
        <w:t xml:space="preserve"> </w:t>
      </w:r>
      <w:r w:rsidR="005773FB" w:rsidRPr="00E5031B">
        <w:rPr>
          <w:rFonts w:ascii="Book Antiqua" w:eastAsia="宋体" w:hAnsi="Book Antiqua" w:cs="Times New Roman"/>
          <w:color w:val="000000" w:themeColor="text1"/>
          <w:sz w:val="24"/>
          <w:szCs w:val="24"/>
        </w:rPr>
        <w:t>1</w:t>
      </w:r>
      <w:r w:rsidR="00670419" w:rsidRPr="00E5031B">
        <w:rPr>
          <w:rFonts w:ascii="Book Antiqua" w:eastAsia="宋体" w:hAnsi="Book Antiqua" w:cs="Times New Roman"/>
          <w:color w:val="000000" w:themeColor="text1"/>
          <w:sz w:val="24"/>
          <w:szCs w:val="24"/>
        </w:rPr>
        <w:t>A</w:t>
      </w:r>
      <w:r w:rsidR="002623AF" w:rsidRPr="00E5031B">
        <w:rPr>
          <w:rFonts w:ascii="Book Antiqua" w:eastAsia="宋体" w:hAnsi="Book Antiqua" w:cs="Times New Roman"/>
          <w:color w:val="000000" w:themeColor="text1"/>
          <w:sz w:val="24"/>
          <w:szCs w:val="24"/>
        </w:rPr>
        <w:t>)</w:t>
      </w:r>
      <w:r w:rsidR="005773FB" w:rsidRPr="00E5031B">
        <w:rPr>
          <w:rFonts w:ascii="Book Antiqua" w:eastAsia="宋体" w:hAnsi="Book Antiqua" w:cs="Times New Roman"/>
          <w:color w:val="000000" w:themeColor="text1"/>
          <w:sz w:val="24"/>
          <w:szCs w:val="24"/>
        </w:rPr>
        <w:t xml:space="preserve">. </w:t>
      </w:r>
      <w:r w:rsidR="002743D8" w:rsidRPr="00E5031B">
        <w:rPr>
          <w:rFonts w:ascii="Book Antiqua" w:eastAsia="宋体" w:hAnsi="Book Antiqua" w:cs="Times New Roman"/>
          <w:color w:val="000000" w:themeColor="text1"/>
          <w:sz w:val="24"/>
          <w:szCs w:val="24"/>
        </w:rPr>
        <w:t xml:space="preserve">Patients with colorectal cancer had significant longer median survival than gastric cancer (10.6 </w:t>
      </w:r>
      <w:proofErr w:type="spellStart"/>
      <w:r w:rsidR="00D13BDA" w:rsidRPr="00E5031B">
        <w:rPr>
          <w:rFonts w:ascii="Book Antiqua" w:eastAsia="宋体" w:hAnsi="Book Antiqua" w:cs="Times New Roman"/>
          <w:color w:val="000000" w:themeColor="text1"/>
          <w:sz w:val="24"/>
          <w:szCs w:val="24"/>
        </w:rPr>
        <w:t>mo</w:t>
      </w:r>
      <w:proofErr w:type="spellEnd"/>
      <w:r w:rsidR="002743D8" w:rsidRPr="00E5031B">
        <w:rPr>
          <w:rFonts w:ascii="Book Antiqua" w:eastAsia="宋体" w:hAnsi="Book Antiqua" w:cs="Times New Roman"/>
          <w:color w:val="000000" w:themeColor="text1"/>
          <w:sz w:val="24"/>
          <w:szCs w:val="24"/>
        </w:rPr>
        <w:t xml:space="preserve"> </w:t>
      </w:r>
      <w:r w:rsidR="002743D8" w:rsidRPr="00E5031B">
        <w:rPr>
          <w:rFonts w:ascii="Book Antiqua" w:eastAsia="宋体" w:hAnsi="Book Antiqua" w:cs="Times New Roman"/>
          <w:i/>
          <w:color w:val="000000" w:themeColor="text1"/>
          <w:sz w:val="24"/>
          <w:szCs w:val="24"/>
        </w:rPr>
        <w:t>vs</w:t>
      </w:r>
      <w:r w:rsidR="002743D8" w:rsidRPr="00E5031B">
        <w:rPr>
          <w:rFonts w:ascii="Book Antiqua" w:eastAsia="宋体" w:hAnsi="Book Antiqua" w:cs="Times New Roman"/>
          <w:color w:val="000000" w:themeColor="text1"/>
          <w:sz w:val="24"/>
          <w:szCs w:val="24"/>
        </w:rPr>
        <w:t xml:space="preserve"> 1.8 </w:t>
      </w:r>
      <w:proofErr w:type="spellStart"/>
      <w:r w:rsidR="00D13BDA" w:rsidRPr="00E5031B">
        <w:rPr>
          <w:rFonts w:ascii="Book Antiqua" w:eastAsia="宋体" w:hAnsi="Book Antiqua" w:cs="Times New Roman"/>
          <w:color w:val="000000" w:themeColor="text1"/>
          <w:sz w:val="24"/>
          <w:szCs w:val="24"/>
        </w:rPr>
        <w:t>mo</w:t>
      </w:r>
      <w:proofErr w:type="spellEnd"/>
      <w:r w:rsidR="002743D8" w:rsidRPr="00E5031B">
        <w:rPr>
          <w:rFonts w:ascii="Book Antiqua" w:eastAsia="宋体" w:hAnsi="Book Antiqua" w:cs="Times New Roman"/>
          <w:color w:val="000000" w:themeColor="text1"/>
          <w:sz w:val="24"/>
          <w:szCs w:val="24"/>
        </w:rPr>
        <w:t xml:space="preserve">, </w:t>
      </w:r>
      <w:r w:rsidR="002743D8" w:rsidRPr="00E5031B">
        <w:rPr>
          <w:rFonts w:ascii="Book Antiqua" w:eastAsia="宋体" w:hAnsi="Book Antiqua" w:cs="Times New Roman"/>
          <w:i/>
          <w:color w:val="000000" w:themeColor="text1"/>
          <w:sz w:val="24"/>
          <w:szCs w:val="24"/>
        </w:rPr>
        <w:t>P</w:t>
      </w:r>
      <w:r w:rsidR="00D13BDA" w:rsidRPr="00E5031B">
        <w:rPr>
          <w:rFonts w:ascii="Book Antiqua" w:eastAsia="宋体" w:hAnsi="Book Antiqua" w:cs="Times New Roman"/>
          <w:i/>
          <w:color w:val="000000" w:themeColor="text1"/>
          <w:sz w:val="24"/>
          <w:szCs w:val="24"/>
        </w:rPr>
        <w:t xml:space="preserve"> </w:t>
      </w:r>
      <w:r w:rsidR="002743D8" w:rsidRPr="00E5031B">
        <w:rPr>
          <w:rFonts w:ascii="Book Antiqua" w:eastAsia="宋体" w:hAnsi="Book Antiqua" w:cs="Times New Roman"/>
          <w:color w:val="000000" w:themeColor="text1"/>
          <w:sz w:val="24"/>
          <w:szCs w:val="24"/>
        </w:rPr>
        <w:t>=</w:t>
      </w:r>
      <w:r w:rsidR="00D13BDA" w:rsidRPr="00E5031B">
        <w:rPr>
          <w:rFonts w:ascii="Book Antiqua" w:eastAsia="宋体" w:hAnsi="Book Antiqua" w:cs="Times New Roman"/>
          <w:color w:val="000000" w:themeColor="text1"/>
          <w:sz w:val="24"/>
          <w:szCs w:val="24"/>
        </w:rPr>
        <w:t xml:space="preserve"> </w:t>
      </w:r>
      <w:r w:rsidR="002743D8" w:rsidRPr="00E5031B">
        <w:rPr>
          <w:rFonts w:ascii="Book Antiqua" w:eastAsia="宋体" w:hAnsi="Book Antiqua" w:cs="Times New Roman"/>
          <w:color w:val="000000" w:themeColor="text1"/>
          <w:sz w:val="24"/>
          <w:szCs w:val="24"/>
        </w:rPr>
        <w:t>0.015, Fig</w:t>
      </w:r>
      <w:r w:rsidR="00D13BDA" w:rsidRPr="00E5031B">
        <w:rPr>
          <w:rFonts w:ascii="Book Antiqua" w:eastAsia="宋体" w:hAnsi="Book Antiqua" w:cs="Times New Roman"/>
          <w:color w:val="000000" w:themeColor="text1"/>
          <w:sz w:val="24"/>
          <w:szCs w:val="24"/>
        </w:rPr>
        <w:t>ure</w:t>
      </w:r>
      <w:r w:rsidR="002743D8" w:rsidRPr="00E5031B">
        <w:rPr>
          <w:rFonts w:ascii="Book Antiqua" w:eastAsia="宋体" w:hAnsi="Book Antiqua" w:cs="Times New Roman"/>
          <w:color w:val="000000" w:themeColor="text1"/>
          <w:sz w:val="24"/>
          <w:szCs w:val="24"/>
        </w:rPr>
        <w:t xml:space="preserve"> </w:t>
      </w:r>
      <w:r w:rsidR="00670419" w:rsidRPr="00E5031B">
        <w:rPr>
          <w:rFonts w:ascii="Book Antiqua" w:eastAsia="宋体" w:hAnsi="Book Antiqua" w:cs="Times New Roman"/>
          <w:color w:val="000000" w:themeColor="text1"/>
          <w:sz w:val="24"/>
          <w:szCs w:val="24"/>
        </w:rPr>
        <w:t>1B</w:t>
      </w:r>
      <w:r w:rsidR="002743D8" w:rsidRPr="00E5031B">
        <w:rPr>
          <w:rFonts w:ascii="Book Antiqua" w:eastAsia="宋体" w:hAnsi="Book Antiqua" w:cs="Times New Roman"/>
          <w:color w:val="000000" w:themeColor="text1"/>
          <w:sz w:val="24"/>
          <w:szCs w:val="24"/>
        </w:rPr>
        <w:t xml:space="preserve">). Patients in MDS group had significant longer median survival than in OBS group (10.9 </w:t>
      </w:r>
      <w:proofErr w:type="spellStart"/>
      <w:r w:rsidR="00D13BDA" w:rsidRPr="00E5031B">
        <w:rPr>
          <w:rFonts w:ascii="Book Antiqua" w:eastAsia="宋体" w:hAnsi="Book Antiqua" w:cs="Times New Roman"/>
          <w:color w:val="000000" w:themeColor="text1"/>
          <w:sz w:val="24"/>
          <w:szCs w:val="24"/>
        </w:rPr>
        <w:t>mo</w:t>
      </w:r>
      <w:proofErr w:type="spellEnd"/>
      <w:r w:rsidR="002743D8" w:rsidRPr="00E5031B">
        <w:rPr>
          <w:rFonts w:ascii="Book Antiqua" w:eastAsia="宋体" w:hAnsi="Book Antiqua" w:cs="Times New Roman"/>
          <w:color w:val="000000" w:themeColor="text1"/>
          <w:sz w:val="24"/>
          <w:szCs w:val="24"/>
        </w:rPr>
        <w:t xml:space="preserve"> </w:t>
      </w:r>
      <w:r w:rsidR="002743D8" w:rsidRPr="00E5031B">
        <w:rPr>
          <w:rFonts w:ascii="Book Antiqua" w:eastAsia="宋体" w:hAnsi="Book Antiqua" w:cs="Times New Roman"/>
          <w:i/>
          <w:color w:val="000000" w:themeColor="text1"/>
          <w:sz w:val="24"/>
          <w:szCs w:val="24"/>
        </w:rPr>
        <w:t>vs</w:t>
      </w:r>
      <w:r w:rsidR="002743D8" w:rsidRPr="00E5031B">
        <w:rPr>
          <w:rFonts w:ascii="Book Antiqua" w:eastAsia="宋体" w:hAnsi="Book Antiqua" w:cs="Times New Roman"/>
          <w:color w:val="000000" w:themeColor="text1"/>
          <w:sz w:val="24"/>
          <w:szCs w:val="24"/>
        </w:rPr>
        <w:t xml:space="preserve"> 5.3 </w:t>
      </w:r>
      <w:proofErr w:type="spellStart"/>
      <w:r w:rsidR="00D13BDA" w:rsidRPr="00E5031B">
        <w:rPr>
          <w:rFonts w:ascii="Book Antiqua" w:eastAsia="宋体" w:hAnsi="Book Antiqua" w:cs="Times New Roman"/>
          <w:color w:val="000000" w:themeColor="text1"/>
          <w:sz w:val="24"/>
          <w:szCs w:val="24"/>
        </w:rPr>
        <w:t>mo</w:t>
      </w:r>
      <w:proofErr w:type="spellEnd"/>
      <w:r w:rsidR="002743D8" w:rsidRPr="00E5031B">
        <w:rPr>
          <w:rFonts w:ascii="Book Antiqua" w:eastAsia="宋体" w:hAnsi="Book Antiqua" w:cs="Times New Roman"/>
          <w:color w:val="000000" w:themeColor="text1"/>
          <w:sz w:val="24"/>
          <w:szCs w:val="24"/>
        </w:rPr>
        <w:t xml:space="preserve">, </w:t>
      </w:r>
      <w:r w:rsidR="002743D8" w:rsidRPr="00E5031B">
        <w:rPr>
          <w:rFonts w:ascii="Book Antiqua" w:eastAsia="宋体" w:hAnsi="Book Antiqua" w:cs="Times New Roman"/>
          <w:i/>
          <w:color w:val="000000" w:themeColor="text1"/>
          <w:sz w:val="24"/>
          <w:szCs w:val="24"/>
        </w:rPr>
        <w:t>P</w:t>
      </w:r>
      <w:r w:rsidR="00D13BDA" w:rsidRPr="00E5031B">
        <w:rPr>
          <w:rFonts w:ascii="Book Antiqua" w:eastAsia="宋体" w:hAnsi="Book Antiqua" w:cs="Times New Roman"/>
          <w:i/>
          <w:color w:val="000000" w:themeColor="text1"/>
          <w:sz w:val="24"/>
          <w:szCs w:val="24"/>
        </w:rPr>
        <w:t xml:space="preserve"> </w:t>
      </w:r>
      <w:r w:rsidR="002743D8" w:rsidRPr="00E5031B">
        <w:rPr>
          <w:rFonts w:ascii="Book Antiqua" w:eastAsia="宋体" w:hAnsi="Book Antiqua" w:cs="Times New Roman"/>
          <w:color w:val="000000" w:themeColor="text1"/>
          <w:sz w:val="24"/>
          <w:szCs w:val="24"/>
        </w:rPr>
        <w:t>=</w:t>
      </w:r>
      <w:r w:rsidR="00D13BDA" w:rsidRPr="00E5031B">
        <w:rPr>
          <w:rFonts w:ascii="Book Antiqua" w:eastAsia="宋体" w:hAnsi="Book Antiqua" w:cs="Times New Roman"/>
          <w:color w:val="000000" w:themeColor="text1"/>
          <w:sz w:val="24"/>
          <w:szCs w:val="24"/>
        </w:rPr>
        <w:t xml:space="preserve"> </w:t>
      </w:r>
      <w:r w:rsidR="002743D8" w:rsidRPr="00E5031B">
        <w:rPr>
          <w:rFonts w:ascii="Book Antiqua" w:eastAsia="宋体" w:hAnsi="Book Antiqua" w:cs="Times New Roman"/>
          <w:color w:val="000000" w:themeColor="text1"/>
          <w:sz w:val="24"/>
          <w:szCs w:val="24"/>
        </w:rPr>
        <w:t>0.05, Fig</w:t>
      </w:r>
      <w:r w:rsidR="00D13BDA" w:rsidRPr="00E5031B">
        <w:rPr>
          <w:rFonts w:ascii="Book Antiqua" w:eastAsia="宋体" w:hAnsi="Book Antiqua" w:cs="Times New Roman"/>
          <w:color w:val="000000" w:themeColor="text1"/>
          <w:sz w:val="24"/>
          <w:szCs w:val="24"/>
        </w:rPr>
        <w:t>ure</w:t>
      </w:r>
      <w:r w:rsidR="002743D8" w:rsidRPr="00E5031B">
        <w:rPr>
          <w:rFonts w:ascii="Book Antiqua" w:eastAsia="宋体" w:hAnsi="Book Antiqua" w:cs="Times New Roman"/>
          <w:color w:val="000000" w:themeColor="text1"/>
          <w:sz w:val="24"/>
          <w:szCs w:val="24"/>
        </w:rPr>
        <w:t xml:space="preserve"> </w:t>
      </w:r>
      <w:r w:rsidR="00670419" w:rsidRPr="00E5031B">
        <w:rPr>
          <w:rFonts w:ascii="Book Antiqua" w:eastAsia="宋体" w:hAnsi="Book Antiqua" w:cs="Times New Roman"/>
          <w:color w:val="000000" w:themeColor="text1"/>
          <w:sz w:val="24"/>
          <w:szCs w:val="24"/>
        </w:rPr>
        <w:t>1C</w:t>
      </w:r>
      <w:r w:rsidR="002743D8" w:rsidRPr="00E5031B">
        <w:rPr>
          <w:rFonts w:ascii="Book Antiqua" w:eastAsia="宋体" w:hAnsi="Book Antiqua" w:cs="Times New Roman"/>
          <w:color w:val="000000" w:themeColor="text1"/>
          <w:sz w:val="24"/>
          <w:szCs w:val="24"/>
        </w:rPr>
        <w:t>).</w:t>
      </w:r>
      <w:r w:rsidR="00D13BDA" w:rsidRPr="00E5031B">
        <w:rPr>
          <w:rFonts w:ascii="Book Antiqua" w:eastAsia="宋体" w:hAnsi="Book Antiqua" w:cs="Times New Roman"/>
          <w:color w:val="000000" w:themeColor="text1"/>
          <w:sz w:val="24"/>
          <w:szCs w:val="24"/>
        </w:rPr>
        <w:t xml:space="preserve"> </w:t>
      </w:r>
      <w:r w:rsidR="002743D8" w:rsidRPr="00E5031B">
        <w:rPr>
          <w:rFonts w:ascii="Book Antiqua" w:eastAsia="宋体" w:hAnsi="Book Antiqua" w:cs="Times New Roman"/>
          <w:color w:val="000000" w:themeColor="text1"/>
          <w:sz w:val="24"/>
          <w:szCs w:val="24"/>
        </w:rPr>
        <w:t xml:space="preserve">Patients with improvement of symptoms after operation had significant longer median survival than those without (10.9 </w:t>
      </w:r>
      <w:proofErr w:type="spellStart"/>
      <w:r w:rsidR="00D13BDA" w:rsidRPr="00E5031B">
        <w:rPr>
          <w:rFonts w:ascii="Book Antiqua" w:eastAsia="宋体" w:hAnsi="Book Antiqua" w:cs="Times New Roman"/>
          <w:color w:val="000000" w:themeColor="text1"/>
          <w:sz w:val="24"/>
          <w:szCs w:val="24"/>
        </w:rPr>
        <w:t>mo</w:t>
      </w:r>
      <w:proofErr w:type="spellEnd"/>
      <w:r w:rsidR="002743D8" w:rsidRPr="00E5031B">
        <w:rPr>
          <w:rFonts w:ascii="Book Antiqua" w:eastAsia="宋体" w:hAnsi="Book Antiqua" w:cs="Times New Roman"/>
          <w:color w:val="000000" w:themeColor="text1"/>
          <w:sz w:val="24"/>
          <w:szCs w:val="24"/>
        </w:rPr>
        <w:t xml:space="preserve"> </w:t>
      </w:r>
      <w:r w:rsidR="002743D8" w:rsidRPr="00E5031B">
        <w:rPr>
          <w:rFonts w:ascii="Book Antiqua" w:eastAsia="宋体" w:hAnsi="Book Antiqua" w:cs="Times New Roman"/>
          <w:i/>
          <w:color w:val="000000" w:themeColor="text1"/>
          <w:sz w:val="24"/>
          <w:szCs w:val="24"/>
        </w:rPr>
        <w:t>vs</w:t>
      </w:r>
      <w:r w:rsidR="002743D8" w:rsidRPr="00E5031B">
        <w:rPr>
          <w:rFonts w:ascii="Book Antiqua" w:eastAsia="宋体" w:hAnsi="Book Antiqua" w:cs="Times New Roman"/>
          <w:color w:val="000000" w:themeColor="text1"/>
          <w:sz w:val="24"/>
          <w:szCs w:val="24"/>
        </w:rPr>
        <w:t xml:space="preserve"> 3.9 </w:t>
      </w:r>
      <w:proofErr w:type="spellStart"/>
      <w:r w:rsidR="00D13BDA" w:rsidRPr="00E5031B">
        <w:rPr>
          <w:rFonts w:ascii="Book Antiqua" w:eastAsia="宋体" w:hAnsi="Book Antiqua" w:cs="Times New Roman"/>
          <w:color w:val="000000" w:themeColor="text1"/>
          <w:sz w:val="24"/>
          <w:szCs w:val="24"/>
        </w:rPr>
        <w:t>mo</w:t>
      </w:r>
      <w:proofErr w:type="spellEnd"/>
      <w:r w:rsidR="002743D8" w:rsidRPr="00E5031B">
        <w:rPr>
          <w:rFonts w:ascii="Book Antiqua" w:eastAsia="宋体" w:hAnsi="Book Antiqua" w:cs="Times New Roman"/>
          <w:color w:val="000000" w:themeColor="text1"/>
          <w:sz w:val="24"/>
          <w:szCs w:val="24"/>
        </w:rPr>
        <w:t xml:space="preserve">, </w:t>
      </w:r>
      <w:r w:rsidR="002743D8" w:rsidRPr="00E5031B">
        <w:rPr>
          <w:rFonts w:ascii="Book Antiqua" w:eastAsia="宋体" w:hAnsi="Book Antiqua" w:cs="Times New Roman"/>
          <w:i/>
          <w:color w:val="000000" w:themeColor="text1"/>
          <w:sz w:val="24"/>
          <w:szCs w:val="24"/>
        </w:rPr>
        <w:t>P</w:t>
      </w:r>
      <w:r w:rsidR="00D13BDA" w:rsidRPr="00E5031B">
        <w:rPr>
          <w:rFonts w:ascii="Book Antiqua" w:eastAsia="宋体" w:hAnsi="Book Antiqua" w:cs="Times New Roman"/>
          <w:i/>
          <w:color w:val="000000" w:themeColor="text1"/>
          <w:sz w:val="24"/>
          <w:szCs w:val="24"/>
        </w:rPr>
        <w:t xml:space="preserve"> </w:t>
      </w:r>
      <w:r w:rsidR="002743D8" w:rsidRPr="00E5031B">
        <w:rPr>
          <w:rFonts w:ascii="Book Antiqua" w:eastAsia="宋体" w:hAnsi="Book Antiqua" w:cs="Times New Roman"/>
          <w:color w:val="000000" w:themeColor="text1"/>
          <w:sz w:val="24"/>
          <w:szCs w:val="24"/>
        </w:rPr>
        <w:t>=</w:t>
      </w:r>
      <w:r w:rsidR="00D13BDA" w:rsidRPr="00E5031B">
        <w:rPr>
          <w:rFonts w:ascii="Book Antiqua" w:eastAsia="宋体" w:hAnsi="Book Antiqua" w:cs="Times New Roman"/>
          <w:color w:val="000000" w:themeColor="text1"/>
          <w:sz w:val="24"/>
          <w:szCs w:val="24"/>
        </w:rPr>
        <w:t xml:space="preserve"> </w:t>
      </w:r>
      <w:r w:rsidR="002743D8" w:rsidRPr="00E5031B">
        <w:rPr>
          <w:rFonts w:ascii="Book Antiqua" w:eastAsia="宋体" w:hAnsi="Book Antiqua" w:cs="Times New Roman"/>
          <w:color w:val="000000" w:themeColor="text1"/>
          <w:sz w:val="24"/>
          <w:szCs w:val="24"/>
        </w:rPr>
        <w:t>0.007, Fig</w:t>
      </w:r>
      <w:r w:rsidR="00D13BDA" w:rsidRPr="00E5031B">
        <w:rPr>
          <w:rFonts w:ascii="Book Antiqua" w:eastAsia="宋体" w:hAnsi="Book Antiqua" w:cs="Times New Roman"/>
          <w:color w:val="000000" w:themeColor="text1"/>
          <w:sz w:val="24"/>
          <w:szCs w:val="24"/>
        </w:rPr>
        <w:t>ure</w:t>
      </w:r>
      <w:r w:rsidR="00FE5C97" w:rsidRPr="00E5031B">
        <w:rPr>
          <w:rFonts w:ascii="Book Antiqua" w:eastAsia="宋体" w:hAnsi="Book Antiqua" w:cs="Times New Roman"/>
          <w:color w:val="000000" w:themeColor="text1"/>
          <w:sz w:val="24"/>
          <w:szCs w:val="24"/>
        </w:rPr>
        <w:t xml:space="preserve"> </w:t>
      </w:r>
      <w:r w:rsidR="00670419" w:rsidRPr="00E5031B">
        <w:rPr>
          <w:rFonts w:ascii="Book Antiqua" w:eastAsia="宋体" w:hAnsi="Book Antiqua" w:cs="Times New Roman"/>
          <w:color w:val="000000" w:themeColor="text1"/>
          <w:sz w:val="24"/>
          <w:szCs w:val="24"/>
        </w:rPr>
        <w:t>1D</w:t>
      </w:r>
      <w:r w:rsidR="00FE5C97" w:rsidRPr="00E5031B">
        <w:rPr>
          <w:rFonts w:ascii="Book Antiqua" w:eastAsia="宋体" w:hAnsi="Book Antiqua" w:cs="Times New Roman"/>
          <w:color w:val="000000" w:themeColor="text1"/>
          <w:sz w:val="24"/>
          <w:szCs w:val="24"/>
        </w:rPr>
        <w:t xml:space="preserve">). </w:t>
      </w:r>
    </w:p>
    <w:p w14:paraId="63AD77A6" w14:textId="77777777" w:rsidR="00FE5C97" w:rsidRPr="00E5031B" w:rsidRDefault="00FE5C97" w:rsidP="000304B9">
      <w:pPr>
        <w:adjustRightInd w:val="0"/>
        <w:snapToGrid w:val="0"/>
        <w:spacing w:line="360" w:lineRule="auto"/>
        <w:rPr>
          <w:rFonts w:ascii="Book Antiqua" w:eastAsia="宋体" w:hAnsi="Book Antiqua" w:cs="Times New Roman"/>
          <w:color w:val="000000" w:themeColor="text1"/>
          <w:sz w:val="24"/>
          <w:szCs w:val="24"/>
        </w:rPr>
      </w:pPr>
    </w:p>
    <w:p w14:paraId="7C30D7E5" w14:textId="4F35F2B9" w:rsidR="005773FB" w:rsidRPr="00E5031B" w:rsidRDefault="005773FB" w:rsidP="000304B9">
      <w:pPr>
        <w:adjustRightInd w:val="0"/>
        <w:snapToGrid w:val="0"/>
        <w:spacing w:line="360" w:lineRule="auto"/>
        <w:rPr>
          <w:rFonts w:ascii="Book Antiqua" w:eastAsia="宋体" w:hAnsi="Book Antiqua" w:cs="Times New Roman"/>
          <w:i/>
          <w:color w:val="000000" w:themeColor="text1"/>
          <w:sz w:val="24"/>
          <w:szCs w:val="24"/>
        </w:rPr>
      </w:pPr>
      <w:r w:rsidRPr="00E5031B">
        <w:rPr>
          <w:rFonts w:ascii="Book Antiqua" w:eastAsiaTheme="majorEastAsia" w:hAnsi="Book Antiqua" w:cstheme="majorBidi"/>
          <w:b/>
          <w:bCs/>
          <w:i/>
          <w:color w:val="000000" w:themeColor="text1"/>
          <w:sz w:val="24"/>
          <w:szCs w:val="24"/>
        </w:rPr>
        <w:t>Postoperative mortality and morbidity</w:t>
      </w:r>
    </w:p>
    <w:p w14:paraId="78D77229" w14:textId="3A32B7DA" w:rsidR="005773FB" w:rsidRPr="00E5031B" w:rsidRDefault="005773FB"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In this cohort</w:t>
      </w:r>
      <w:r w:rsidR="00FE5C97"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32 patients had</w:t>
      </w:r>
      <w:r w:rsidR="005A4F2F" w:rsidRPr="00E5031B">
        <w:rPr>
          <w:rFonts w:ascii="Book Antiqua" w:eastAsia="宋体" w:hAnsi="Book Antiqua" w:cs="Times New Roman"/>
          <w:color w:val="000000" w:themeColor="text1"/>
          <w:sz w:val="24"/>
          <w:szCs w:val="24"/>
        </w:rPr>
        <w:t xml:space="preserve"> complications within</w:t>
      </w:r>
      <w:r w:rsidRPr="00E5031B">
        <w:rPr>
          <w:rFonts w:ascii="Book Antiqua" w:eastAsia="宋体" w:hAnsi="Book Antiqua" w:cs="Times New Roman"/>
          <w:color w:val="000000" w:themeColor="text1"/>
          <w:sz w:val="24"/>
          <w:szCs w:val="24"/>
        </w:rPr>
        <w:t xml:space="preserve"> 30-</w:t>
      </w:r>
      <w:r w:rsidR="00FE5C97" w:rsidRPr="00E5031B">
        <w:rPr>
          <w:rFonts w:ascii="Book Antiqua" w:eastAsia="宋体" w:hAnsi="Book Antiqua" w:cs="Times New Roman"/>
          <w:color w:val="000000" w:themeColor="text1"/>
          <w:sz w:val="24"/>
          <w:szCs w:val="24"/>
        </w:rPr>
        <w:t>d</w:t>
      </w:r>
      <w:r w:rsidR="00191592" w:rsidRPr="00E5031B">
        <w:rPr>
          <w:rFonts w:ascii="Book Antiqua" w:eastAsia="宋体" w:hAnsi="Book Antiqua" w:cs="Times New Roman"/>
          <w:color w:val="000000" w:themeColor="text1"/>
          <w:sz w:val="24"/>
          <w:szCs w:val="24"/>
        </w:rPr>
        <w:t xml:space="preserve"> </w:t>
      </w:r>
      <w:r w:rsidR="005A4F2F" w:rsidRPr="00E5031B">
        <w:rPr>
          <w:rFonts w:ascii="Book Antiqua" w:eastAsia="宋体" w:hAnsi="Book Antiqua" w:cs="Times New Roman"/>
          <w:color w:val="000000" w:themeColor="text1"/>
          <w:sz w:val="24"/>
          <w:szCs w:val="24"/>
        </w:rPr>
        <w:t xml:space="preserve">of </w:t>
      </w:r>
      <w:r w:rsidR="00191592" w:rsidRPr="00E5031B">
        <w:rPr>
          <w:rFonts w:ascii="Book Antiqua" w:eastAsia="宋体" w:hAnsi="Book Antiqua" w:cs="Times New Roman"/>
          <w:color w:val="000000" w:themeColor="text1"/>
          <w:sz w:val="24"/>
          <w:szCs w:val="24"/>
        </w:rPr>
        <w:t>surgery</w:t>
      </w:r>
      <w:r w:rsidRPr="00E5031B">
        <w:rPr>
          <w:rFonts w:ascii="Book Antiqua" w:eastAsia="宋体" w:hAnsi="Book Antiqua" w:cs="Times New Roman"/>
          <w:color w:val="000000" w:themeColor="text1"/>
          <w:sz w:val="24"/>
          <w:szCs w:val="24"/>
        </w:rPr>
        <w:t xml:space="preserve">. In the MDS group, 1 </w:t>
      </w:r>
      <w:r w:rsidR="00191592" w:rsidRPr="00E5031B">
        <w:rPr>
          <w:rFonts w:ascii="Book Antiqua" w:eastAsia="宋体" w:hAnsi="Book Antiqua" w:cs="Times New Roman"/>
          <w:color w:val="000000" w:themeColor="text1"/>
          <w:sz w:val="24"/>
          <w:szCs w:val="24"/>
        </w:rPr>
        <w:t>patient</w:t>
      </w:r>
      <w:r w:rsidRPr="00E5031B">
        <w:rPr>
          <w:rFonts w:ascii="Book Antiqua" w:eastAsia="宋体" w:hAnsi="Book Antiqua" w:cs="Times New Roman"/>
          <w:color w:val="000000" w:themeColor="text1"/>
          <w:sz w:val="24"/>
          <w:szCs w:val="24"/>
        </w:rPr>
        <w:t xml:space="preserve"> </w:t>
      </w:r>
      <w:r w:rsidR="00191592" w:rsidRPr="00E5031B">
        <w:rPr>
          <w:rFonts w:ascii="Book Antiqua" w:eastAsia="宋体" w:hAnsi="Book Antiqua" w:cs="Times New Roman"/>
          <w:color w:val="000000" w:themeColor="text1"/>
          <w:sz w:val="24"/>
          <w:szCs w:val="24"/>
        </w:rPr>
        <w:t xml:space="preserve">had </w:t>
      </w:r>
      <w:r w:rsidRPr="00E5031B">
        <w:rPr>
          <w:rFonts w:ascii="Book Antiqua" w:eastAsia="宋体" w:hAnsi="Book Antiqua" w:cs="Times New Roman"/>
          <w:color w:val="000000" w:themeColor="text1"/>
          <w:sz w:val="24"/>
          <w:szCs w:val="24"/>
        </w:rPr>
        <w:t xml:space="preserve">secondary surgery due to wound infection. </w:t>
      </w:r>
    </w:p>
    <w:p w14:paraId="7C438667" w14:textId="31C6CD4B" w:rsidR="005773FB" w:rsidRPr="00E5031B" w:rsidRDefault="005773FB" w:rsidP="000304B9">
      <w:pPr>
        <w:adjustRightInd w:val="0"/>
        <w:snapToGrid w:val="0"/>
        <w:spacing w:line="360" w:lineRule="auto"/>
        <w:ind w:firstLine="480"/>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 xml:space="preserve">The overall complication rates </w:t>
      </w:r>
      <w:r w:rsidR="005A4F2F" w:rsidRPr="00E5031B">
        <w:rPr>
          <w:rFonts w:ascii="Book Antiqua" w:eastAsia="宋体" w:hAnsi="Book Antiqua" w:cs="Times New Roman"/>
          <w:color w:val="000000" w:themeColor="text1"/>
          <w:sz w:val="24"/>
          <w:szCs w:val="24"/>
        </w:rPr>
        <w:t>in</w:t>
      </w:r>
      <w:r w:rsidRPr="00E5031B">
        <w:rPr>
          <w:rFonts w:ascii="Book Antiqua" w:eastAsia="宋体" w:hAnsi="Book Antiqua" w:cs="Times New Roman"/>
          <w:color w:val="000000" w:themeColor="text1"/>
          <w:sz w:val="24"/>
          <w:szCs w:val="24"/>
        </w:rPr>
        <w:t xml:space="preserve"> </w:t>
      </w:r>
      <w:r w:rsidR="005A4F2F" w:rsidRPr="00E5031B">
        <w:rPr>
          <w:rFonts w:ascii="Book Antiqua" w:eastAsia="宋体" w:hAnsi="Book Antiqua" w:cs="Times New Roman"/>
          <w:color w:val="000000" w:themeColor="text1"/>
          <w:sz w:val="24"/>
          <w:szCs w:val="24"/>
        </w:rPr>
        <w:t xml:space="preserve">the </w:t>
      </w:r>
      <w:r w:rsidRPr="00E5031B">
        <w:rPr>
          <w:rFonts w:ascii="Book Antiqua" w:eastAsia="宋体" w:hAnsi="Book Antiqua" w:cs="Times New Roman"/>
          <w:color w:val="000000" w:themeColor="text1"/>
          <w:sz w:val="24"/>
          <w:szCs w:val="24"/>
        </w:rPr>
        <w:t>MDS and OBS group</w:t>
      </w:r>
      <w:r w:rsidR="005A4F2F" w:rsidRPr="00E5031B">
        <w:rPr>
          <w:rFonts w:ascii="Book Antiqua" w:eastAsia="宋体" w:hAnsi="Book Antiqua" w:cs="Times New Roman"/>
          <w:color w:val="000000" w:themeColor="text1"/>
          <w:sz w:val="24"/>
          <w:szCs w:val="24"/>
        </w:rPr>
        <w:t>s</w:t>
      </w:r>
      <w:r w:rsidRPr="00E5031B">
        <w:rPr>
          <w:rFonts w:ascii="Book Antiqua" w:eastAsia="宋体" w:hAnsi="Book Antiqua" w:cs="Times New Roman"/>
          <w:color w:val="000000" w:themeColor="text1"/>
          <w:sz w:val="24"/>
          <w:szCs w:val="24"/>
        </w:rPr>
        <w:t xml:space="preserve"> were 48.4% (15/31) and 56.7% (17/30), respectively. There was no significant difference between the two groups (</w:t>
      </w:r>
      <w:r w:rsidRPr="00E5031B">
        <w:rPr>
          <w:rFonts w:ascii="Book Antiqua" w:eastAsia="宋体" w:hAnsi="Book Antiqua" w:cs="Times New Roman"/>
          <w:i/>
          <w:color w:val="000000" w:themeColor="text1"/>
          <w:sz w:val="24"/>
          <w:szCs w:val="24"/>
        </w:rPr>
        <w:t>P</w:t>
      </w:r>
      <w:r w:rsidRPr="00E5031B">
        <w:rPr>
          <w:rFonts w:ascii="Book Antiqua" w:eastAsia="宋体" w:hAnsi="Book Antiqua" w:cs="Times New Roman"/>
          <w:color w:val="000000" w:themeColor="text1"/>
          <w:sz w:val="24"/>
          <w:szCs w:val="24"/>
        </w:rPr>
        <w:t xml:space="preserve"> = 0.611). The mortality rates within 30 days </w:t>
      </w:r>
      <w:r w:rsidR="005A4F2F" w:rsidRPr="00E5031B">
        <w:rPr>
          <w:rFonts w:ascii="Book Antiqua" w:eastAsia="宋体" w:hAnsi="Book Antiqua" w:cs="Times New Roman"/>
          <w:color w:val="000000" w:themeColor="text1"/>
          <w:sz w:val="24"/>
          <w:szCs w:val="24"/>
        </w:rPr>
        <w:t>of</w:t>
      </w:r>
      <w:r w:rsidRPr="00E5031B">
        <w:rPr>
          <w:rFonts w:ascii="Book Antiqua" w:eastAsia="宋体" w:hAnsi="Book Antiqua" w:cs="Times New Roman"/>
          <w:color w:val="000000" w:themeColor="text1"/>
          <w:sz w:val="24"/>
          <w:szCs w:val="24"/>
        </w:rPr>
        <w:t xml:space="preserve"> </w:t>
      </w:r>
      <w:r w:rsidR="005A4F2F" w:rsidRPr="00E5031B">
        <w:rPr>
          <w:rFonts w:ascii="Book Antiqua" w:eastAsia="宋体" w:hAnsi="Book Antiqua" w:cs="Times New Roman"/>
          <w:color w:val="000000" w:themeColor="text1"/>
          <w:sz w:val="24"/>
          <w:szCs w:val="24"/>
        </w:rPr>
        <w:t xml:space="preserve">the </w:t>
      </w:r>
      <w:r w:rsidRPr="00E5031B">
        <w:rPr>
          <w:rFonts w:ascii="Book Antiqua" w:eastAsia="宋体" w:hAnsi="Book Antiqua" w:cs="Times New Roman"/>
          <w:color w:val="000000" w:themeColor="text1"/>
          <w:sz w:val="24"/>
          <w:szCs w:val="24"/>
        </w:rPr>
        <w:t xml:space="preserve">operation </w:t>
      </w:r>
      <w:r w:rsidR="005A4F2F" w:rsidRPr="00E5031B">
        <w:rPr>
          <w:rFonts w:ascii="Book Antiqua" w:eastAsia="宋体" w:hAnsi="Book Antiqua" w:cs="Times New Roman"/>
          <w:color w:val="000000" w:themeColor="text1"/>
          <w:sz w:val="24"/>
          <w:szCs w:val="24"/>
        </w:rPr>
        <w:t xml:space="preserve">in the MDS and OBS groups </w:t>
      </w:r>
      <w:r w:rsidRPr="00E5031B">
        <w:rPr>
          <w:rFonts w:ascii="Book Antiqua" w:eastAsia="宋体" w:hAnsi="Book Antiqua" w:cs="Times New Roman"/>
          <w:color w:val="000000" w:themeColor="text1"/>
          <w:sz w:val="24"/>
          <w:szCs w:val="24"/>
        </w:rPr>
        <w:t>were 19.4% (6/31) and 6.7% (2/30), respectively. There was no significant difference between the two groups (</w:t>
      </w:r>
      <w:r w:rsidRPr="00E5031B">
        <w:rPr>
          <w:rFonts w:ascii="Book Antiqua" w:eastAsia="宋体" w:hAnsi="Book Antiqua" w:cs="Times New Roman"/>
          <w:i/>
          <w:color w:val="000000" w:themeColor="text1"/>
          <w:sz w:val="24"/>
          <w:szCs w:val="24"/>
        </w:rPr>
        <w:t>P</w:t>
      </w:r>
      <w:r w:rsidR="00FA000C" w:rsidRPr="00E5031B">
        <w:rPr>
          <w:rFonts w:ascii="Book Antiqua" w:eastAsia="宋体" w:hAnsi="Book Antiqua" w:cs="Times New Roman"/>
          <w:color w:val="000000" w:themeColor="text1"/>
          <w:sz w:val="24"/>
          <w:szCs w:val="24"/>
        </w:rPr>
        <w:t xml:space="preserve"> = 0.255</w:t>
      </w:r>
      <w:r w:rsidRPr="00E5031B">
        <w:rPr>
          <w:rFonts w:ascii="Book Antiqua" w:eastAsia="宋体" w:hAnsi="Book Antiqua" w:cs="Times New Roman"/>
          <w:color w:val="000000" w:themeColor="text1"/>
          <w:sz w:val="24"/>
          <w:szCs w:val="24"/>
        </w:rPr>
        <w:t xml:space="preserve">, </w:t>
      </w:r>
      <w:r w:rsidR="005A4F2F" w:rsidRPr="00E5031B">
        <w:rPr>
          <w:rFonts w:ascii="Book Antiqua" w:eastAsia="宋体" w:hAnsi="Book Antiqua" w:cs="Times New Roman"/>
          <w:color w:val="000000" w:themeColor="text1"/>
          <w:sz w:val="24"/>
          <w:szCs w:val="24"/>
        </w:rPr>
        <w:t>T</w:t>
      </w:r>
      <w:r w:rsidRPr="00E5031B">
        <w:rPr>
          <w:rFonts w:ascii="Book Antiqua" w:eastAsia="宋体" w:hAnsi="Book Antiqua" w:cs="Times New Roman"/>
          <w:color w:val="000000" w:themeColor="text1"/>
          <w:sz w:val="24"/>
          <w:szCs w:val="24"/>
        </w:rPr>
        <w:t>able 2</w:t>
      </w:r>
      <w:r w:rsidR="00FA000C" w:rsidRPr="00E5031B">
        <w:rPr>
          <w:rFonts w:ascii="Book Antiqua" w:eastAsia="宋体" w:hAnsi="Book Antiqua" w:cs="Times New Roman"/>
          <w:color w:val="000000" w:themeColor="text1"/>
          <w:sz w:val="24"/>
          <w:szCs w:val="24"/>
        </w:rPr>
        <w:t>)</w:t>
      </w:r>
      <w:r w:rsidRPr="00E5031B">
        <w:rPr>
          <w:rFonts w:ascii="Book Antiqua" w:eastAsia="宋体" w:hAnsi="Book Antiqua" w:cs="Times New Roman"/>
          <w:color w:val="000000" w:themeColor="text1"/>
          <w:sz w:val="24"/>
          <w:szCs w:val="24"/>
        </w:rPr>
        <w:t>.</w:t>
      </w:r>
    </w:p>
    <w:p w14:paraId="738A7724" w14:textId="554E5959" w:rsidR="00DB5886" w:rsidRPr="00E5031B" w:rsidRDefault="005773FB" w:rsidP="000304B9">
      <w:pPr>
        <w:adjustRightInd w:val="0"/>
        <w:snapToGrid w:val="0"/>
        <w:spacing w:line="360" w:lineRule="auto"/>
        <w:ind w:firstLineChars="150" w:firstLine="360"/>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 xml:space="preserve">Because of the short survival </w:t>
      </w:r>
      <w:r w:rsidR="00152340" w:rsidRPr="00E5031B">
        <w:rPr>
          <w:rFonts w:ascii="Book Antiqua" w:eastAsia="宋体" w:hAnsi="Book Antiqua" w:cs="Times New Roman"/>
          <w:color w:val="000000" w:themeColor="text1"/>
          <w:sz w:val="24"/>
          <w:szCs w:val="24"/>
        </w:rPr>
        <w:t xml:space="preserve">time </w:t>
      </w:r>
      <w:r w:rsidRPr="00E5031B">
        <w:rPr>
          <w:rFonts w:ascii="Book Antiqua" w:eastAsia="宋体" w:hAnsi="Book Antiqua" w:cs="Times New Roman"/>
          <w:color w:val="000000" w:themeColor="text1"/>
          <w:sz w:val="24"/>
          <w:szCs w:val="24"/>
        </w:rPr>
        <w:t>of</w:t>
      </w:r>
      <w:r w:rsidR="00152340" w:rsidRPr="00E5031B">
        <w:rPr>
          <w:rFonts w:ascii="Book Antiqua" w:eastAsia="宋体" w:hAnsi="Book Antiqua" w:cs="Times New Roman"/>
          <w:color w:val="000000" w:themeColor="text1"/>
          <w:sz w:val="24"/>
          <w:szCs w:val="24"/>
        </w:rPr>
        <w:t xml:space="preserve"> patients with</w:t>
      </w:r>
      <w:r w:rsidRPr="00E5031B">
        <w:rPr>
          <w:rFonts w:ascii="Book Antiqua" w:eastAsia="宋体" w:hAnsi="Book Antiqua" w:cs="Times New Roman"/>
          <w:color w:val="000000" w:themeColor="text1"/>
          <w:sz w:val="24"/>
          <w:szCs w:val="24"/>
        </w:rPr>
        <w:t xml:space="preserve"> gastric cancer, we conducted </w:t>
      </w:r>
      <w:r w:rsidR="00152340" w:rsidRPr="00E5031B">
        <w:rPr>
          <w:rFonts w:ascii="Book Antiqua" w:eastAsia="宋体" w:hAnsi="Book Antiqua" w:cs="Times New Roman"/>
          <w:color w:val="000000" w:themeColor="text1"/>
          <w:sz w:val="24"/>
          <w:szCs w:val="24"/>
        </w:rPr>
        <w:t xml:space="preserve">a </w:t>
      </w:r>
      <w:r w:rsidRPr="00E5031B">
        <w:rPr>
          <w:rFonts w:ascii="Book Antiqua" w:eastAsia="宋体" w:hAnsi="Book Antiqua" w:cs="Times New Roman"/>
          <w:color w:val="000000" w:themeColor="text1"/>
          <w:sz w:val="24"/>
          <w:szCs w:val="24"/>
        </w:rPr>
        <w:t xml:space="preserve">univariate analysis of MBO </w:t>
      </w:r>
      <w:r w:rsidR="00152340" w:rsidRPr="00E5031B">
        <w:rPr>
          <w:rFonts w:ascii="Book Antiqua" w:eastAsia="宋体" w:hAnsi="Book Antiqua" w:cs="Times New Roman"/>
          <w:color w:val="000000" w:themeColor="text1"/>
          <w:sz w:val="24"/>
          <w:szCs w:val="24"/>
        </w:rPr>
        <w:t xml:space="preserve">in patients </w:t>
      </w:r>
      <w:r w:rsidRPr="00E5031B">
        <w:rPr>
          <w:rFonts w:ascii="Book Antiqua" w:eastAsia="宋体" w:hAnsi="Book Antiqua" w:cs="Times New Roman"/>
          <w:color w:val="000000" w:themeColor="text1"/>
          <w:sz w:val="24"/>
          <w:szCs w:val="24"/>
        </w:rPr>
        <w:t xml:space="preserve">with colorectal cancer, </w:t>
      </w:r>
      <w:r w:rsidR="00152340" w:rsidRPr="00E5031B">
        <w:rPr>
          <w:rFonts w:ascii="Book Antiqua" w:eastAsia="宋体" w:hAnsi="Book Antiqua" w:cs="Times New Roman"/>
          <w:color w:val="000000" w:themeColor="text1"/>
          <w:sz w:val="24"/>
          <w:szCs w:val="24"/>
        </w:rPr>
        <w:t xml:space="preserve">and </w:t>
      </w:r>
      <w:r w:rsidR="00DB5886" w:rsidRPr="00E5031B">
        <w:rPr>
          <w:rFonts w:ascii="Book Antiqua" w:eastAsia="宋体" w:hAnsi="Book Antiqua" w:cs="Times New Roman"/>
          <w:color w:val="000000" w:themeColor="text1"/>
          <w:sz w:val="24"/>
          <w:szCs w:val="24"/>
        </w:rPr>
        <w:t>found that surgical approach [hazard ratio (</w:t>
      </w:r>
      <w:r w:rsidRPr="00E5031B">
        <w:rPr>
          <w:rFonts w:ascii="Book Antiqua" w:eastAsia="宋体" w:hAnsi="Book Antiqua" w:cs="Times New Roman"/>
          <w:color w:val="000000" w:themeColor="text1"/>
          <w:sz w:val="24"/>
          <w:szCs w:val="24"/>
        </w:rPr>
        <w:t>HR</w:t>
      </w:r>
      <w:r w:rsidR="00DB5886"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w:t>
      </w:r>
      <w:r w:rsidR="00DB5886"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2.301, 95%CI</w:t>
      </w:r>
      <w:r w:rsidR="00DB5886" w:rsidRPr="00E5031B">
        <w:rPr>
          <w:rFonts w:ascii="Book Antiqua" w:eastAsia="宋体" w:hAnsi="Book Antiqua" w:cs="Times New Roman"/>
          <w:color w:val="000000" w:themeColor="text1"/>
          <w:sz w:val="24"/>
          <w:szCs w:val="24"/>
        </w:rPr>
        <w:t>: 0.999-</w:t>
      </w:r>
      <w:r w:rsidRPr="00E5031B">
        <w:rPr>
          <w:rFonts w:ascii="Book Antiqua" w:eastAsia="宋体" w:hAnsi="Book Antiqua" w:cs="Times New Roman"/>
          <w:color w:val="000000" w:themeColor="text1"/>
          <w:sz w:val="24"/>
          <w:szCs w:val="24"/>
        </w:rPr>
        <w:t xml:space="preserve">5.299, </w:t>
      </w:r>
      <w:r w:rsidRPr="00E5031B">
        <w:rPr>
          <w:rFonts w:ascii="Book Antiqua" w:eastAsia="宋体" w:hAnsi="Book Antiqua" w:cs="Times New Roman"/>
          <w:i/>
          <w:color w:val="000000" w:themeColor="text1"/>
          <w:sz w:val="24"/>
          <w:szCs w:val="24"/>
        </w:rPr>
        <w:t>P</w:t>
      </w:r>
      <w:r w:rsidR="00DB5886"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w:t>
      </w:r>
      <w:r w:rsidR="00DB5886" w:rsidRPr="00E5031B">
        <w:rPr>
          <w:rFonts w:ascii="Book Antiqua" w:eastAsia="宋体" w:hAnsi="Book Antiqua" w:cs="Times New Roman"/>
          <w:color w:val="000000" w:themeColor="text1"/>
          <w:sz w:val="24"/>
          <w:szCs w:val="24"/>
        </w:rPr>
        <w:t xml:space="preserve"> 0.05]</w:t>
      </w:r>
      <w:r w:rsidRPr="00E5031B">
        <w:rPr>
          <w:rFonts w:ascii="Book Antiqua" w:eastAsia="宋体" w:hAnsi="Book Antiqua" w:cs="Times New Roman"/>
          <w:color w:val="000000" w:themeColor="text1"/>
          <w:sz w:val="24"/>
          <w:szCs w:val="24"/>
        </w:rPr>
        <w:t>, differentiation</w:t>
      </w:r>
      <w:r w:rsidR="00152340"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(HR</w:t>
      </w:r>
      <w:r w:rsidR="00DB5886"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w:t>
      </w:r>
      <w:r w:rsidR="00DB5886"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8.509, 95%CI</w:t>
      </w:r>
      <w:r w:rsidR="00DB5886" w:rsidRPr="00E5031B">
        <w:rPr>
          <w:rFonts w:ascii="Book Antiqua" w:eastAsia="宋体" w:hAnsi="Book Antiqua" w:cs="Times New Roman"/>
          <w:color w:val="000000" w:themeColor="text1"/>
          <w:sz w:val="24"/>
          <w:szCs w:val="24"/>
        </w:rPr>
        <w:t>: 2.455-</w:t>
      </w:r>
      <w:r w:rsidRPr="00E5031B">
        <w:rPr>
          <w:rFonts w:ascii="Book Antiqua" w:eastAsia="宋体" w:hAnsi="Book Antiqua" w:cs="Times New Roman"/>
          <w:color w:val="000000" w:themeColor="text1"/>
          <w:sz w:val="24"/>
          <w:szCs w:val="24"/>
        </w:rPr>
        <w:t xml:space="preserve">26.448, </w:t>
      </w:r>
      <w:r w:rsidRPr="00E5031B">
        <w:rPr>
          <w:rFonts w:ascii="Book Antiqua" w:eastAsia="宋体" w:hAnsi="Book Antiqua" w:cs="Times New Roman"/>
          <w:i/>
          <w:color w:val="000000" w:themeColor="text1"/>
          <w:sz w:val="24"/>
          <w:szCs w:val="24"/>
        </w:rPr>
        <w:t>P</w:t>
      </w:r>
      <w:r w:rsidRPr="00E5031B">
        <w:rPr>
          <w:rFonts w:ascii="Book Antiqua" w:eastAsia="宋体" w:hAnsi="Book Antiqua" w:cs="Times New Roman"/>
          <w:color w:val="000000" w:themeColor="text1"/>
          <w:sz w:val="24"/>
          <w:szCs w:val="24"/>
        </w:rPr>
        <w:t>=</w:t>
      </w:r>
      <w:r w:rsidR="00DB5886"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 xml:space="preserve">0.001), greater </w:t>
      </w:r>
      <w:proofErr w:type="spellStart"/>
      <w:r w:rsidRPr="00E5031B">
        <w:rPr>
          <w:rFonts w:ascii="Book Antiqua" w:eastAsia="宋体" w:hAnsi="Book Antiqua" w:cs="Times New Roman"/>
          <w:color w:val="000000" w:themeColor="text1"/>
          <w:sz w:val="24"/>
          <w:szCs w:val="24"/>
        </w:rPr>
        <w:t>omentum</w:t>
      </w:r>
      <w:proofErr w:type="spellEnd"/>
      <w:r w:rsidRPr="00E5031B">
        <w:rPr>
          <w:rFonts w:ascii="Book Antiqua" w:eastAsia="宋体" w:hAnsi="Book Antiqua" w:cs="Times New Roman"/>
          <w:color w:val="000000" w:themeColor="text1"/>
          <w:sz w:val="24"/>
          <w:szCs w:val="24"/>
        </w:rPr>
        <w:t xml:space="preserve"> metastasis (HR</w:t>
      </w:r>
      <w:r w:rsidR="00DB5886"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w:t>
      </w:r>
      <w:r w:rsidR="00DB5886"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7.718, 95%CI</w:t>
      </w:r>
      <w:r w:rsidR="00DB5886" w:rsidRPr="00E5031B">
        <w:rPr>
          <w:rFonts w:ascii="Book Antiqua" w:eastAsia="宋体" w:hAnsi="Book Antiqua" w:cs="Times New Roman"/>
          <w:color w:val="000000" w:themeColor="text1"/>
          <w:sz w:val="24"/>
          <w:szCs w:val="24"/>
        </w:rPr>
        <w:t>: 2.224-</w:t>
      </w:r>
      <w:r w:rsidRPr="00E5031B">
        <w:rPr>
          <w:rFonts w:ascii="Book Antiqua" w:eastAsia="宋体" w:hAnsi="Book Antiqua" w:cs="Times New Roman"/>
          <w:color w:val="000000" w:themeColor="text1"/>
          <w:sz w:val="24"/>
          <w:szCs w:val="24"/>
        </w:rPr>
        <w:t xml:space="preserve">26.782, </w:t>
      </w:r>
      <w:r w:rsidRPr="00E5031B">
        <w:rPr>
          <w:rFonts w:ascii="Book Antiqua" w:eastAsia="宋体" w:hAnsi="Book Antiqua" w:cs="Times New Roman"/>
          <w:i/>
          <w:color w:val="000000" w:themeColor="text1"/>
          <w:sz w:val="24"/>
          <w:szCs w:val="24"/>
        </w:rPr>
        <w:t>P</w:t>
      </w:r>
      <w:r w:rsidR="00DB5886"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w:t>
      </w:r>
      <w:r w:rsidR="00DB5886"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0.001) and distant organ metastasis</w:t>
      </w:r>
      <w:r w:rsidR="00152340"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(HR</w:t>
      </w:r>
      <w:r w:rsidR="00DB5886"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w:t>
      </w:r>
      <w:r w:rsidR="00DB5886"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2.375, 95%CI</w:t>
      </w:r>
      <w:r w:rsidR="00DB5886" w:rsidRPr="00E5031B">
        <w:rPr>
          <w:rFonts w:ascii="Book Antiqua" w:eastAsia="宋体" w:hAnsi="Book Antiqua" w:cs="Times New Roman"/>
          <w:color w:val="000000" w:themeColor="text1"/>
          <w:sz w:val="24"/>
          <w:szCs w:val="24"/>
        </w:rPr>
        <w:t>: 1.022-</w:t>
      </w:r>
      <w:r w:rsidRPr="00E5031B">
        <w:rPr>
          <w:rFonts w:ascii="Book Antiqua" w:eastAsia="宋体" w:hAnsi="Book Antiqua" w:cs="Times New Roman"/>
          <w:color w:val="000000" w:themeColor="text1"/>
          <w:sz w:val="24"/>
          <w:szCs w:val="24"/>
        </w:rPr>
        <w:t xml:space="preserve">5.253, </w:t>
      </w:r>
      <w:r w:rsidRPr="00E5031B">
        <w:rPr>
          <w:rFonts w:ascii="Book Antiqua" w:eastAsia="宋体" w:hAnsi="Book Antiqua" w:cs="Times New Roman"/>
          <w:i/>
          <w:color w:val="000000" w:themeColor="text1"/>
          <w:sz w:val="24"/>
          <w:szCs w:val="24"/>
        </w:rPr>
        <w:t>P</w:t>
      </w:r>
      <w:r w:rsidR="00DB5886"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w:t>
      </w:r>
      <w:r w:rsidR="00DB5886"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0.044</w:t>
      </w:r>
      <w:r w:rsidR="002D1235" w:rsidRPr="00E5031B">
        <w:rPr>
          <w:rFonts w:ascii="Book Antiqua" w:eastAsia="宋体" w:hAnsi="Book Antiqua" w:cs="Times New Roman"/>
          <w:color w:val="000000" w:themeColor="text1"/>
          <w:sz w:val="24"/>
          <w:szCs w:val="24"/>
        </w:rPr>
        <w:t>, Table 3</w:t>
      </w:r>
      <w:r w:rsidRPr="00E5031B">
        <w:rPr>
          <w:rFonts w:ascii="Book Antiqua" w:eastAsia="宋体" w:hAnsi="Book Antiqua" w:cs="Times New Roman"/>
          <w:color w:val="000000" w:themeColor="text1"/>
          <w:sz w:val="24"/>
          <w:szCs w:val="24"/>
        </w:rPr>
        <w:t xml:space="preserve">) were independent prognostic factors </w:t>
      </w:r>
      <w:r w:rsidR="00152340" w:rsidRPr="00E5031B">
        <w:rPr>
          <w:rFonts w:ascii="Book Antiqua" w:eastAsia="宋体" w:hAnsi="Book Antiqua" w:cs="Times New Roman"/>
          <w:color w:val="000000" w:themeColor="text1"/>
          <w:sz w:val="24"/>
          <w:szCs w:val="24"/>
        </w:rPr>
        <w:t>for</w:t>
      </w:r>
      <w:r w:rsidRPr="00E5031B">
        <w:rPr>
          <w:rFonts w:ascii="Book Antiqua" w:eastAsia="宋体" w:hAnsi="Book Antiqua" w:cs="Times New Roman"/>
          <w:color w:val="000000" w:themeColor="text1"/>
          <w:sz w:val="24"/>
          <w:szCs w:val="24"/>
        </w:rPr>
        <w:t xml:space="preserve"> MBO caused by </w:t>
      </w:r>
      <w:r w:rsidR="00DB5886" w:rsidRPr="00E5031B">
        <w:rPr>
          <w:rFonts w:ascii="Book Antiqua" w:eastAsia="宋体" w:hAnsi="Book Antiqua" w:cs="Times New Roman"/>
          <w:color w:val="000000" w:themeColor="text1"/>
          <w:sz w:val="24"/>
          <w:szCs w:val="24"/>
        </w:rPr>
        <w:t>metastatic colorectal cancer (</w:t>
      </w:r>
      <w:r w:rsidRPr="00E5031B">
        <w:rPr>
          <w:rFonts w:ascii="Book Antiqua" w:eastAsia="宋体" w:hAnsi="Book Antiqua" w:cs="Times New Roman"/>
          <w:color w:val="000000" w:themeColor="text1"/>
          <w:sz w:val="24"/>
          <w:szCs w:val="24"/>
        </w:rPr>
        <w:t>mCRC</w:t>
      </w:r>
      <w:r w:rsidR="00DB5886" w:rsidRPr="00E5031B">
        <w:rPr>
          <w:rFonts w:ascii="Book Antiqua" w:eastAsia="宋体" w:hAnsi="Book Antiqua" w:cs="Times New Roman"/>
          <w:color w:val="000000" w:themeColor="text1"/>
          <w:sz w:val="24"/>
          <w:szCs w:val="24"/>
        </w:rPr>
        <w:t>)</w:t>
      </w:r>
      <w:r w:rsidRPr="00E5031B">
        <w:rPr>
          <w:rFonts w:ascii="Book Antiqua" w:eastAsia="宋体" w:hAnsi="Book Antiqua" w:cs="Times New Roman"/>
          <w:color w:val="000000" w:themeColor="text1"/>
          <w:sz w:val="24"/>
          <w:szCs w:val="24"/>
        </w:rPr>
        <w:t xml:space="preserve">. </w:t>
      </w:r>
    </w:p>
    <w:p w14:paraId="66D53636" w14:textId="77777777" w:rsidR="00DB5886" w:rsidRPr="00E5031B" w:rsidRDefault="00DB5886" w:rsidP="000304B9">
      <w:pPr>
        <w:adjustRightInd w:val="0"/>
        <w:snapToGrid w:val="0"/>
        <w:spacing w:line="360" w:lineRule="auto"/>
        <w:rPr>
          <w:rFonts w:ascii="Book Antiqua" w:eastAsia="宋体" w:hAnsi="Book Antiqua" w:cs="Times New Roman"/>
          <w:color w:val="000000" w:themeColor="text1"/>
          <w:sz w:val="24"/>
          <w:szCs w:val="24"/>
        </w:rPr>
      </w:pPr>
    </w:p>
    <w:p w14:paraId="7012DA45" w14:textId="0051CFD3" w:rsidR="005773FB" w:rsidRPr="00E5031B" w:rsidRDefault="00DB5886" w:rsidP="000304B9">
      <w:pPr>
        <w:adjustRightInd w:val="0"/>
        <w:snapToGrid w:val="0"/>
        <w:spacing w:line="360" w:lineRule="auto"/>
        <w:rPr>
          <w:rFonts w:ascii="Book Antiqua" w:eastAsia="宋体" w:hAnsi="Book Antiqua" w:cs="Times New Roman"/>
          <w:color w:val="000000" w:themeColor="text1"/>
          <w:sz w:val="24"/>
          <w:szCs w:val="24"/>
          <w:u w:val="single"/>
        </w:rPr>
      </w:pPr>
      <w:r w:rsidRPr="00E5031B">
        <w:rPr>
          <w:rFonts w:ascii="Book Antiqua" w:eastAsia="宋体" w:hAnsi="Book Antiqua" w:cs="Times New Roman"/>
          <w:b/>
          <w:bCs/>
          <w:color w:val="000000" w:themeColor="text1"/>
          <w:sz w:val="24"/>
          <w:szCs w:val="24"/>
          <w:u w:val="single"/>
        </w:rPr>
        <w:lastRenderedPageBreak/>
        <w:t>DISCUSSION</w:t>
      </w:r>
    </w:p>
    <w:p w14:paraId="1E4C873F" w14:textId="4A1FFA21" w:rsidR="005773FB" w:rsidRPr="00E5031B" w:rsidRDefault="005773FB" w:rsidP="000304B9">
      <w:pPr>
        <w:adjustRightInd w:val="0"/>
        <w:snapToGrid w:val="0"/>
        <w:spacing w:line="360" w:lineRule="auto"/>
        <w:rPr>
          <w:rFonts w:ascii="Book Antiqua"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 xml:space="preserve">MBO </w:t>
      </w:r>
      <w:r w:rsidR="00152340" w:rsidRPr="00E5031B">
        <w:rPr>
          <w:rFonts w:ascii="Book Antiqua" w:eastAsia="宋体" w:hAnsi="Book Antiqua" w:cs="Times New Roman"/>
          <w:color w:val="000000" w:themeColor="text1"/>
          <w:sz w:val="24"/>
          <w:szCs w:val="24"/>
        </w:rPr>
        <w:t xml:space="preserve">patients </w:t>
      </w:r>
      <w:r w:rsidRPr="00E5031B">
        <w:rPr>
          <w:rFonts w:ascii="Book Antiqua" w:eastAsia="宋体" w:hAnsi="Book Antiqua" w:cs="Times New Roman"/>
          <w:color w:val="000000" w:themeColor="text1"/>
          <w:sz w:val="24"/>
          <w:szCs w:val="24"/>
        </w:rPr>
        <w:t xml:space="preserve">represent a complex </w:t>
      </w:r>
      <w:r w:rsidR="00152340" w:rsidRPr="00E5031B">
        <w:rPr>
          <w:rFonts w:ascii="Book Antiqua" w:eastAsia="宋体" w:hAnsi="Book Antiqua" w:cs="Times New Roman"/>
          <w:color w:val="000000" w:themeColor="text1"/>
          <w:sz w:val="24"/>
          <w:szCs w:val="24"/>
        </w:rPr>
        <w:t xml:space="preserve">and </w:t>
      </w:r>
      <w:r w:rsidRPr="00E5031B">
        <w:rPr>
          <w:rFonts w:ascii="Book Antiqua" w:eastAsia="宋体" w:hAnsi="Book Antiqua" w:cs="Times New Roman"/>
          <w:color w:val="000000" w:themeColor="text1"/>
          <w:sz w:val="24"/>
          <w:szCs w:val="24"/>
        </w:rPr>
        <w:t>heterogeneous population</w:t>
      </w:r>
      <w:r w:rsidR="00152340" w:rsidRPr="00E5031B">
        <w:rPr>
          <w:rFonts w:ascii="Book Antiqua" w:eastAsia="宋体" w:hAnsi="Book Antiqua" w:cs="Times New Roman"/>
          <w:color w:val="000000" w:themeColor="text1"/>
          <w:sz w:val="24"/>
          <w:szCs w:val="24"/>
        </w:rPr>
        <w:t>,</w:t>
      </w:r>
      <w:r w:rsidRPr="00E5031B">
        <w:rPr>
          <w:rFonts w:ascii="Book Antiqua" w:eastAsia="宋体" w:hAnsi="Book Antiqua" w:cs="Times New Roman"/>
          <w:color w:val="000000" w:themeColor="text1"/>
          <w:sz w:val="24"/>
          <w:szCs w:val="24"/>
        </w:rPr>
        <w:t xml:space="preserve"> and</w:t>
      </w:r>
      <w:r w:rsidR="00152340" w:rsidRPr="00E5031B">
        <w:rPr>
          <w:rFonts w:ascii="Book Antiqua" w:eastAsia="宋体" w:hAnsi="Book Antiqua" w:cs="Times New Roman"/>
          <w:color w:val="000000" w:themeColor="text1"/>
          <w:sz w:val="24"/>
          <w:szCs w:val="24"/>
        </w:rPr>
        <w:t xml:space="preserve"> there are</w:t>
      </w:r>
      <w:r w:rsidRPr="00E5031B">
        <w:rPr>
          <w:rFonts w:ascii="Book Antiqua" w:eastAsia="宋体" w:hAnsi="Book Antiqua" w:cs="Times New Roman"/>
          <w:color w:val="000000" w:themeColor="text1"/>
          <w:sz w:val="24"/>
          <w:szCs w:val="24"/>
        </w:rPr>
        <w:t xml:space="preserve"> no evidence-based guidelines to help </w:t>
      </w:r>
      <w:r w:rsidR="00152340" w:rsidRPr="00E5031B">
        <w:rPr>
          <w:rFonts w:ascii="Book Antiqua" w:eastAsia="宋体" w:hAnsi="Book Antiqua" w:cs="Times New Roman"/>
          <w:color w:val="000000" w:themeColor="text1"/>
          <w:sz w:val="24"/>
          <w:szCs w:val="24"/>
        </w:rPr>
        <w:t>with</w:t>
      </w:r>
      <w:r w:rsidRPr="00E5031B">
        <w:rPr>
          <w:rFonts w:ascii="Book Antiqua" w:eastAsia="宋体" w:hAnsi="Book Antiqua" w:cs="Times New Roman"/>
          <w:color w:val="000000" w:themeColor="text1"/>
          <w:sz w:val="24"/>
          <w:szCs w:val="24"/>
        </w:rPr>
        <w:t xml:space="preserve"> the decision</w:t>
      </w:r>
      <w:r w:rsidR="00152340" w:rsidRPr="00E5031B">
        <w:rPr>
          <w:rFonts w:ascii="Book Antiqua" w:eastAsia="宋体" w:hAnsi="Book Antiqua" w:cs="Times New Roman"/>
          <w:color w:val="000000" w:themeColor="text1"/>
          <w:sz w:val="24"/>
          <w:szCs w:val="24"/>
        </w:rPr>
        <w:t>-</w:t>
      </w:r>
      <w:r w:rsidRPr="00E5031B">
        <w:rPr>
          <w:rFonts w:ascii="Book Antiqua" w:eastAsia="宋体" w:hAnsi="Book Antiqua" w:cs="Times New Roman"/>
          <w:color w:val="000000" w:themeColor="text1"/>
          <w:sz w:val="24"/>
          <w:szCs w:val="24"/>
        </w:rPr>
        <w:t xml:space="preserve">making </w:t>
      </w:r>
      <w:r w:rsidR="00152340" w:rsidRPr="00E5031B">
        <w:rPr>
          <w:rFonts w:ascii="Book Antiqua" w:eastAsia="宋体" w:hAnsi="Book Antiqua" w:cs="Times New Roman"/>
          <w:color w:val="000000" w:themeColor="text1"/>
          <w:sz w:val="24"/>
          <w:szCs w:val="24"/>
        </w:rPr>
        <w:t>process for</w:t>
      </w:r>
      <w:r w:rsidRPr="00E5031B">
        <w:rPr>
          <w:rFonts w:ascii="Book Antiqua" w:eastAsia="宋体" w:hAnsi="Book Antiqua" w:cs="Times New Roman"/>
          <w:color w:val="000000" w:themeColor="text1"/>
          <w:sz w:val="24"/>
          <w:szCs w:val="24"/>
        </w:rPr>
        <w:t xml:space="preserve"> clinical management</w:t>
      </w:r>
      <w:r w:rsidR="00152340" w:rsidRPr="00E5031B">
        <w:rPr>
          <w:rFonts w:ascii="Book Antiqua" w:eastAsia="宋体" w:hAnsi="Book Antiqua" w:cs="Times New Roman"/>
          <w:color w:val="000000" w:themeColor="text1"/>
          <w:sz w:val="24"/>
          <w:szCs w:val="24"/>
        </w:rPr>
        <w:t xml:space="preserve"> of the disease</w:t>
      </w:r>
      <w:r w:rsidRPr="00E5031B">
        <w:rPr>
          <w:rFonts w:ascii="Book Antiqua" w:eastAsia="宋体" w:hAnsi="Book Antiqua" w:cs="Times New Roman"/>
          <w:color w:val="000000" w:themeColor="text1"/>
          <w:sz w:val="24"/>
          <w:szCs w:val="24"/>
        </w:rPr>
        <w:t xml:space="preserve">. </w:t>
      </w:r>
      <w:r w:rsidRPr="00E5031B">
        <w:rPr>
          <w:rFonts w:ascii="Book Antiqua" w:hAnsi="Book Antiqua" w:cs="Times New Roman"/>
          <w:color w:val="000000" w:themeColor="text1"/>
          <w:sz w:val="24"/>
          <w:szCs w:val="24"/>
        </w:rPr>
        <w:t>Previous studies ha</w:t>
      </w:r>
      <w:r w:rsidR="00152340" w:rsidRPr="00E5031B">
        <w:rPr>
          <w:rFonts w:ascii="Book Antiqua" w:hAnsi="Book Antiqua" w:cs="Times New Roman"/>
          <w:color w:val="000000" w:themeColor="text1"/>
          <w:sz w:val="24"/>
          <w:szCs w:val="24"/>
        </w:rPr>
        <w:t>ve</w:t>
      </w:r>
      <w:r w:rsidRPr="00E5031B">
        <w:rPr>
          <w:rFonts w:ascii="Book Antiqua" w:hAnsi="Book Antiqua" w:cs="Times New Roman"/>
          <w:color w:val="000000" w:themeColor="text1"/>
          <w:sz w:val="24"/>
          <w:szCs w:val="24"/>
        </w:rPr>
        <w:t xml:space="preserve"> reported </w:t>
      </w:r>
      <w:r w:rsidR="00152340" w:rsidRPr="00E5031B">
        <w:rPr>
          <w:rFonts w:ascii="Book Antiqua" w:hAnsi="Book Antiqua" w:cs="Times New Roman"/>
          <w:color w:val="000000" w:themeColor="text1"/>
          <w:sz w:val="24"/>
          <w:szCs w:val="24"/>
        </w:rPr>
        <w:t xml:space="preserve">on the effectiveness of </w:t>
      </w:r>
      <w:r w:rsidRPr="00E5031B">
        <w:rPr>
          <w:rFonts w:ascii="Book Antiqua" w:hAnsi="Book Antiqua" w:cs="Times New Roman"/>
          <w:color w:val="000000" w:themeColor="text1"/>
          <w:sz w:val="24"/>
          <w:szCs w:val="24"/>
        </w:rPr>
        <w:t>palliative surgery for MBO</w:t>
      </w:r>
      <w:r w:rsidR="00152340" w:rsidRPr="00E5031B">
        <w:rPr>
          <w:rFonts w:ascii="Book Antiqua" w:hAnsi="Book Antiqua" w:cs="Times New Roman"/>
          <w:color w:val="000000" w:themeColor="text1"/>
          <w:sz w:val="24"/>
          <w:szCs w:val="24"/>
        </w:rPr>
        <w:t>,</w:t>
      </w:r>
      <w:r w:rsidRPr="00E5031B">
        <w:rPr>
          <w:rFonts w:ascii="Book Antiqua" w:hAnsi="Book Antiqua" w:cs="Times New Roman"/>
          <w:color w:val="000000" w:themeColor="text1"/>
          <w:sz w:val="24"/>
          <w:szCs w:val="24"/>
        </w:rPr>
        <w:t xml:space="preserve"> most </w:t>
      </w:r>
      <w:r w:rsidR="00152340" w:rsidRPr="00E5031B">
        <w:rPr>
          <w:rFonts w:ascii="Book Antiqua" w:hAnsi="Book Antiqua" w:cs="Times New Roman"/>
          <w:color w:val="000000" w:themeColor="text1"/>
          <w:sz w:val="24"/>
          <w:szCs w:val="24"/>
        </w:rPr>
        <w:t xml:space="preserve">of which </w:t>
      </w:r>
      <w:r w:rsidRPr="00E5031B">
        <w:rPr>
          <w:rFonts w:ascii="Book Antiqua" w:hAnsi="Book Antiqua" w:cs="Times New Roman"/>
          <w:color w:val="000000" w:themeColor="text1"/>
          <w:sz w:val="24"/>
          <w:szCs w:val="24"/>
        </w:rPr>
        <w:t xml:space="preserve">focused on gynecologic and </w:t>
      </w:r>
      <w:r w:rsidR="00DB5886" w:rsidRPr="00E5031B">
        <w:rPr>
          <w:rFonts w:ascii="Book Antiqua" w:hAnsi="Book Antiqua" w:cs="Times New Roman"/>
          <w:color w:val="000000" w:themeColor="text1"/>
          <w:sz w:val="24"/>
          <w:szCs w:val="24"/>
        </w:rPr>
        <w:t>GI</w:t>
      </w:r>
      <w:r w:rsidRPr="00E5031B">
        <w:rPr>
          <w:rFonts w:ascii="Book Antiqua" w:hAnsi="Book Antiqua" w:cs="Times New Roman"/>
          <w:color w:val="000000" w:themeColor="text1"/>
          <w:sz w:val="24"/>
          <w:szCs w:val="24"/>
        </w:rPr>
        <w:t xml:space="preserve"> cancer populations</w:t>
      </w:r>
      <w:r w:rsidR="00DB5886" w:rsidRPr="00E5031B">
        <w:rPr>
          <w:rFonts w:ascii="Book Antiqua" w:hAnsi="Book Antiqua" w:cs="Times New Roman"/>
          <w:color w:val="000000" w:themeColor="text1"/>
          <w:sz w:val="24"/>
          <w:szCs w:val="24"/>
          <w:vertAlign w:val="superscript"/>
        </w:rPr>
        <w:fldChar w:fldCharType="begin">
          <w:fldData xml:space="preserve">PEVuZE5vdGU+PENpdGU+PEF1dGhvcj5UcmFuPC9BdXRob3I+PFllYXI+MjAxNjwvWWVhcj48UmVj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</w:fldData>
        </w:fldChar>
      </w:r>
      <w:r w:rsidR="00DB5886" w:rsidRPr="00E5031B">
        <w:rPr>
          <w:rFonts w:ascii="Book Antiqua" w:hAnsi="Book Antiqua" w:cs="Times New Roman"/>
          <w:color w:val="000000" w:themeColor="text1"/>
          <w:sz w:val="24"/>
          <w:szCs w:val="24"/>
          <w:vertAlign w:val="superscript"/>
        </w:rPr>
        <w:instrText xml:space="preserve"> ADDIN EN.CITE </w:instrText>
      </w:r>
      <w:r w:rsidR="00DB5886" w:rsidRPr="00E5031B">
        <w:rPr>
          <w:rFonts w:ascii="Book Antiqua" w:hAnsi="Book Antiqua" w:cs="Times New Roman"/>
          <w:color w:val="000000" w:themeColor="text1"/>
          <w:sz w:val="24"/>
          <w:szCs w:val="24"/>
          <w:vertAlign w:val="superscript"/>
        </w:rPr>
        <w:fldChar w:fldCharType="begin">
          <w:fldData xml:space="preserve">PEVuZE5vdGU+PENpdGU+PEF1dGhvcj5UcmFuPC9BdXRob3I+PFllYXI+MjAxNjwvWWVhcj48UmVj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</w:fldData>
        </w:fldChar>
      </w:r>
      <w:r w:rsidR="00DB5886" w:rsidRPr="00E5031B">
        <w:rPr>
          <w:rFonts w:ascii="Book Antiqua" w:hAnsi="Book Antiqua" w:cs="Times New Roman"/>
          <w:color w:val="000000" w:themeColor="text1"/>
          <w:sz w:val="24"/>
          <w:szCs w:val="24"/>
          <w:vertAlign w:val="superscript"/>
        </w:rPr>
        <w:instrText xml:space="preserve"> ADDIN EN.CITE.DATA </w:instrText>
      </w:r>
      <w:r w:rsidR="00DB5886" w:rsidRPr="00E5031B">
        <w:rPr>
          <w:rFonts w:ascii="Book Antiqua" w:hAnsi="Book Antiqua" w:cs="Times New Roman"/>
          <w:color w:val="000000" w:themeColor="text1"/>
          <w:sz w:val="24"/>
          <w:szCs w:val="24"/>
          <w:vertAlign w:val="superscript"/>
        </w:rPr>
      </w:r>
      <w:r w:rsidR="00DB5886" w:rsidRPr="00E5031B">
        <w:rPr>
          <w:rFonts w:ascii="Book Antiqua" w:hAnsi="Book Antiqua" w:cs="Times New Roman"/>
          <w:color w:val="000000" w:themeColor="text1"/>
          <w:sz w:val="24"/>
          <w:szCs w:val="24"/>
          <w:vertAlign w:val="superscript"/>
        </w:rPr>
        <w:fldChar w:fldCharType="end"/>
      </w:r>
      <w:r w:rsidR="00DB5886" w:rsidRPr="00E5031B">
        <w:rPr>
          <w:rFonts w:ascii="Book Antiqua" w:hAnsi="Book Antiqua" w:cs="Times New Roman"/>
          <w:color w:val="000000" w:themeColor="text1"/>
          <w:sz w:val="24"/>
          <w:szCs w:val="24"/>
          <w:vertAlign w:val="superscript"/>
        </w:rPr>
      </w:r>
      <w:r w:rsidR="00DB5886" w:rsidRPr="00E5031B">
        <w:rPr>
          <w:rFonts w:ascii="Book Antiqua" w:hAnsi="Book Antiqua" w:cs="Times New Roman"/>
          <w:color w:val="000000" w:themeColor="text1"/>
          <w:sz w:val="24"/>
          <w:szCs w:val="24"/>
          <w:vertAlign w:val="superscript"/>
        </w:rPr>
        <w:fldChar w:fldCharType="separate"/>
      </w:r>
      <w:r w:rsidR="00DB5886" w:rsidRPr="00E5031B">
        <w:rPr>
          <w:rFonts w:ascii="Book Antiqua" w:hAnsi="Book Antiqua" w:cs="Times New Roman"/>
          <w:noProof/>
          <w:color w:val="000000" w:themeColor="text1"/>
          <w:sz w:val="24"/>
          <w:szCs w:val="24"/>
          <w:vertAlign w:val="superscript"/>
        </w:rPr>
        <w:t>[17-19]</w:t>
      </w:r>
      <w:r w:rsidR="00DB5886" w:rsidRPr="00E5031B">
        <w:rPr>
          <w:rFonts w:ascii="Book Antiqua" w:hAnsi="Book Antiqua" w:cs="Times New Roman"/>
          <w:color w:val="000000" w:themeColor="text1"/>
          <w:sz w:val="24"/>
          <w:szCs w:val="24"/>
          <w:vertAlign w:val="superscript"/>
        </w:rPr>
        <w:fldChar w:fldCharType="end"/>
      </w:r>
      <w:r w:rsidRPr="00E5031B">
        <w:rPr>
          <w:rFonts w:ascii="Book Antiqua" w:hAnsi="Book Antiqua" w:cs="Times New Roman"/>
          <w:color w:val="000000" w:themeColor="text1"/>
          <w:sz w:val="24"/>
          <w:szCs w:val="24"/>
        </w:rPr>
        <w:t>.</w:t>
      </w:r>
      <w:r w:rsidR="00DB5886" w:rsidRPr="00E5031B">
        <w:rPr>
          <w:rFonts w:ascii="Book Antiqua" w:hAnsi="Book Antiqua" w:cs="Times New Roman"/>
          <w:color w:val="000000" w:themeColor="text1"/>
          <w:sz w:val="24"/>
          <w:szCs w:val="24"/>
          <w:vertAlign w:val="superscript"/>
        </w:rPr>
        <w:t xml:space="preserve"> </w:t>
      </w:r>
      <w:r w:rsidRPr="00E5031B">
        <w:rPr>
          <w:rFonts w:ascii="Book Antiqua" w:hAnsi="Book Antiqua" w:cs="Times New Roman"/>
          <w:color w:val="000000" w:themeColor="text1"/>
          <w:sz w:val="24"/>
          <w:szCs w:val="24"/>
        </w:rPr>
        <w:t>However</w:t>
      </w:r>
      <w:r w:rsidR="00A455E5" w:rsidRPr="00E5031B">
        <w:rPr>
          <w:rFonts w:ascii="Book Antiqua" w:hAnsi="Book Antiqua" w:cs="Times New Roman"/>
          <w:color w:val="000000" w:themeColor="text1"/>
          <w:sz w:val="24"/>
          <w:szCs w:val="24"/>
        </w:rPr>
        <w:t xml:space="preserve">, </w:t>
      </w:r>
      <w:r w:rsidRPr="00E5031B">
        <w:rPr>
          <w:rFonts w:ascii="Book Antiqua" w:hAnsi="Book Antiqua" w:cs="Times New Roman"/>
          <w:color w:val="000000" w:themeColor="text1"/>
          <w:sz w:val="24"/>
          <w:szCs w:val="24"/>
        </w:rPr>
        <w:t xml:space="preserve">there </w:t>
      </w:r>
      <w:r w:rsidR="00152340" w:rsidRPr="00E5031B">
        <w:rPr>
          <w:rFonts w:ascii="Book Antiqua" w:hAnsi="Book Antiqua" w:cs="Times New Roman"/>
          <w:color w:val="000000" w:themeColor="text1"/>
          <w:sz w:val="24"/>
          <w:szCs w:val="24"/>
        </w:rPr>
        <w:t xml:space="preserve">is little data on palliative surgery for MBO in </w:t>
      </w:r>
      <w:r w:rsidRPr="00E5031B">
        <w:rPr>
          <w:rFonts w:ascii="Book Antiqua" w:hAnsi="Book Antiqua" w:cs="Times New Roman"/>
          <w:color w:val="000000" w:themeColor="text1"/>
          <w:sz w:val="24"/>
          <w:szCs w:val="24"/>
        </w:rPr>
        <w:t xml:space="preserve">colorectal cancer </w:t>
      </w:r>
      <w:r w:rsidR="00152340" w:rsidRPr="00E5031B">
        <w:rPr>
          <w:rFonts w:ascii="Book Antiqua" w:hAnsi="Book Antiqua" w:cs="Times New Roman"/>
          <w:color w:val="000000" w:themeColor="text1"/>
          <w:sz w:val="24"/>
          <w:szCs w:val="24"/>
        </w:rPr>
        <w:t xml:space="preserve">patients </w:t>
      </w:r>
      <w:r w:rsidRPr="00E5031B">
        <w:rPr>
          <w:rFonts w:ascii="Book Antiqua" w:hAnsi="Book Antiqua" w:cs="Times New Roman"/>
          <w:color w:val="000000" w:themeColor="text1"/>
          <w:sz w:val="24"/>
          <w:szCs w:val="24"/>
        </w:rPr>
        <w:t xml:space="preserve">and most </w:t>
      </w:r>
      <w:r w:rsidR="00152340" w:rsidRPr="00E5031B">
        <w:rPr>
          <w:rFonts w:ascii="Book Antiqua" w:hAnsi="Book Antiqua" w:cs="Times New Roman"/>
          <w:color w:val="000000" w:themeColor="text1"/>
          <w:sz w:val="24"/>
          <w:szCs w:val="24"/>
        </w:rPr>
        <w:t xml:space="preserve">of the </w:t>
      </w:r>
      <w:r w:rsidRPr="00E5031B">
        <w:rPr>
          <w:rFonts w:ascii="Book Antiqua" w:hAnsi="Book Antiqua" w:cs="Times New Roman"/>
          <w:color w:val="000000" w:themeColor="text1"/>
          <w:sz w:val="24"/>
          <w:szCs w:val="24"/>
        </w:rPr>
        <w:t xml:space="preserve">literature </w:t>
      </w:r>
      <w:r w:rsidR="00152340" w:rsidRPr="00E5031B">
        <w:rPr>
          <w:rFonts w:ascii="Book Antiqua" w:hAnsi="Book Antiqua" w:cs="Times New Roman"/>
          <w:color w:val="000000" w:themeColor="text1"/>
          <w:sz w:val="24"/>
          <w:szCs w:val="24"/>
        </w:rPr>
        <w:t>that included colorectal cancer combined</w:t>
      </w:r>
      <w:r w:rsidRPr="00E5031B">
        <w:rPr>
          <w:rFonts w:ascii="Book Antiqua" w:hAnsi="Book Antiqua" w:cs="Times New Roman"/>
          <w:color w:val="000000" w:themeColor="text1"/>
          <w:sz w:val="24"/>
          <w:szCs w:val="24"/>
        </w:rPr>
        <w:t xml:space="preserve"> several </w:t>
      </w:r>
      <w:r w:rsidR="00152340" w:rsidRPr="00E5031B">
        <w:rPr>
          <w:rFonts w:ascii="Book Antiqua" w:hAnsi="Book Antiqua" w:cs="Times New Roman"/>
          <w:color w:val="000000" w:themeColor="text1"/>
          <w:sz w:val="24"/>
          <w:szCs w:val="24"/>
        </w:rPr>
        <w:t>types</w:t>
      </w:r>
      <w:r w:rsidRPr="00E5031B">
        <w:rPr>
          <w:rFonts w:ascii="Book Antiqua" w:hAnsi="Book Antiqua" w:cs="Times New Roman"/>
          <w:color w:val="000000" w:themeColor="text1"/>
          <w:sz w:val="24"/>
          <w:szCs w:val="24"/>
        </w:rPr>
        <w:t xml:space="preserve"> of malignancies. </w:t>
      </w:r>
    </w:p>
    <w:p w14:paraId="78ED513A" w14:textId="364B05F1" w:rsidR="005773FB" w:rsidRPr="00E5031B" w:rsidRDefault="005773FB" w:rsidP="000304B9">
      <w:pPr>
        <w:adjustRightInd w:val="0"/>
        <w:snapToGrid w:val="0"/>
        <w:spacing w:line="360" w:lineRule="auto"/>
        <w:ind w:firstLineChars="200" w:firstLine="480"/>
        <w:rPr>
          <w:rFonts w:ascii="Book Antiqua"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 xml:space="preserve">In this cohort </w:t>
      </w:r>
      <w:r w:rsidR="00791368" w:rsidRPr="00E5031B">
        <w:rPr>
          <w:rFonts w:ascii="Book Antiqua" w:eastAsia="宋体" w:hAnsi="Book Antiqua" w:cs="Times New Roman"/>
          <w:color w:val="000000" w:themeColor="text1"/>
          <w:sz w:val="24"/>
          <w:szCs w:val="24"/>
        </w:rPr>
        <w:t xml:space="preserve">study </w:t>
      </w:r>
      <w:r w:rsidRPr="00E5031B">
        <w:rPr>
          <w:rFonts w:ascii="Book Antiqua" w:eastAsia="宋体" w:hAnsi="Book Antiqua" w:cs="Times New Roman"/>
          <w:color w:val="000000" w:themeColor="text1"/>
          <w:sz w:val="24"/>
          <w:szCs w:val="24"/>
        </w:rPr>
        <w:t>focused on GI cancer, we observed higher symptom</w:t>
      </w:r>
      <w:r w:rsidR="00495E06"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 xml:space="preserve">relief rates and prolonged survival </w:t>
      </w:r>
      <w:r w:rsidR="00791368" w:rsidRPr="00E5031B">
        <w:rPr>
          <w:rFonts w:ascii="Book Antiqua" w:eastAsia="宋体" w:hAnsi="Book Antiqua" w:cs="Times New Roman"/>
          <w:color w:val="000000" w:themeColor="text1"/>
          <w:sz w:val="24"/>
          <w:szCs w:val="24"/>
        </w:rPr>
        <w:t>after MDS</w:t>
      </w:r>
      <w:r w:rsidRPr="00E5031B">
        <w:rPr>
          <w:rFonts w:ascii="Book Antiqua" w:eastAsia="宋体" w:hAnsi="Book Antiqua" w:cs="Times New Roman"/>
          <w:color w:val="000000" w:themeColor="text1"/>
          <w:sz w:val="24"/>
          <w:szCs w:val="24"/>
        </w:rPr>
        <w:t xml:space="preserve"> compared with </w:t>
      </w:r>
      <w:r w:rsidR="00791368" w:rsidRPr="00E5031B">
        <w:rPr>
          <w:rFonts w:ascii="Book Antiqua" w:eastAsia="宋体" w:hAnsi="Book Antiqua" w:cs="Times New Roman"/>
          <w:color w:val="000000" w:themeColor="text1"/>
          <w:sz w:val="24"/>
          <w:szCs w:val="24"/>
        </w:rPr>
        <w:t>OBS</w:t>
      </w:r>
      <w:r w:rsidRPr="00E5031B">
        <w:rPr>
          <w:rFonts w:ascii="Book Antiqua" w:eastAsia="宋体" w:hAnsi="Book Antiqua" w:cs="Times New Roman"/>
          <w:color w:val="000000" w:themeColor="text1"/>
          <w:sz w:val="24"/>
          <w:szCs w:val="24"/>
        </w:rPr>
        <w:t xml:space="preserve"> in MBO patients. For select patients </w:t>
      </w:r>
      <w:r w:rsidR="00791368" w:rsidRPr="00E5031B">
        <w:rPr>
          <w:rFonts w:ascii="Book Antiqua" w:eastAsia="宋体" w:hAnsi="Book Antiqua" w:cs="Times New Roman"/>
          <w:color w:val="000000" w:themeColor="text1"/>
          <w:sz w:val="24"/>
          <w:szCs w:val="24"/>
        </w:rPr>
        <w:t>with</w:t>
      </w:r>
      <w:r w:rsidRPr="00E5031B">
        <w:rPr>
          <w:rFonts w:ascii="Book Antiqua" w:eastAsia="宋体" w:hAnsi="Book Antiqua" w:cs="Times New Roman"/>
          <w:color w:val="000000" w:themeColor="text1"/>
          <w:sz w:val="24"/>
          <w:szCs w:val="24"/>
        </w:rPr>
        <w:t xml:space="preserve"> MBO caused by peritoneal mCRC, MDS can </w:t>
      </w:r>
      <w:r w:rsidR="00791368" w:rsidRPr="00E5031B">
        <w:rPr>
          <w:rFonts w:ascii="Book Antiqua" w:eastAsia="宋体" w:hAnsi="Book Antiqua" w:cs="Times New Roman"/>
          <w:color w:val="000000" w:themeColor="text1"/>
          <w:sz w:val="24"/>
          <w:szCs w:val="24"/>
        </w:rPr>
        <w:t>result in</w:t>
      </w:r>
      <w:r w:rsidRPr="00E5031B">
        <w:rPr>
          <w:rFonts w:ascii="Book Antiqua" w:eastAsia="宋体" w:hAnsi="Book Antiqua" w:cs="Times New Roman"/>
          <w:color w:val="000000" w:themeColor="text1"/>
          <w:sz w:val="24"/>
          <w:szCs w:val="24"/>
        </w:rPr>
        <w:t xml:space="preserve"> high</w:t>
      </w:r>
      <w:r w:rsidR="00191592" w:rsidRPr="00E5031B">
        <w:rPr>
          <w:rFonts w:ascii="Book Antiqua" w:eastAsia="宋体" w:hAnsi="Book Antiqua" w:cs="Times New Roman"/>
          <w:color w:val="000000" w:themeColor="text1"/>
          <w:sz w:val="24"/>
          <w:szCs w:val="24"/>
        </w:rPr>
        <w:t>er</w:t>
      </w:r>
      <w:r w:rsidRPr="00E5031B">
        <w:rPr>
          <w:rFonts w:ascii="Book Antiqua" w:eastAsia="宋体" w:hAnsi="Book Antiqua" w:cs="Times New Roman"/>
          <w:color w:val="000000" w:themeColor="text1"/>
          <w:sz w:val="24"/>
          <w:szCs w:val="24"/>
        </w:rPr>
        <w:t xml:space="preserve"> symptom palliation rate</w:t>
      </w:r>
      <w:r w:rsidR="00191592" w:rsidRPr="00E5031B">
        <w:rPr>
          <w:rFonts w:ascii="Book Antiqua" w:eastAsia="宋体" w:hAnsi="Book Antiqua" w:cs="Times New Roman"/>
          <w:color w:val="000000" w:themeColor="text1"/>
          <w:sz w:val="24"/>
          <w:szCs w:val="24"/>
        </w:rPr>
        <w:t>s</w:t>
      </w:r>
      <w:r w:rsidRPr="00E5031B">
        <w:rPr>
          <w:rFonts w:ascii="Book Antiqua" w:eastAsia="宋体" w:hAnsi="Book Antiqua" w:cs="Times New Roman"/>
          <w:color w:val="000000" w:themeColor="text1"/>
          <w:sz w:val="24"/>
          <w:szCs w:val="24"/>
        </w:rPr>
        <w:t xml:space="preserve"> and prolong</w:t>
      </w:r>
      <w:r w:rsidR="00791368" w:rsidRPr="00E5031B">
        <w:rPr>
          <w:rFonts w:ascii="Book Antiqua" w:eastAsia="宋体" w:hAnsi="Book Antiqua" w:cs="Times New Roman"/>
          <w:color w:val="000000" w:themeColor="text1"/>
          <w:sz w:val="24"/>
          <w:szCs w:val="24"/>
        </w:rPr>
        <w:t>ed</w:t>
      </w:r>
      <w:r w:rsidRPr="00E5031B">
        <w:rPr>
          <w:rFonts w:ascii="Book Antiqua" w:eastAsia="宋体" w:hAnsi="Book Antiqua" w:cs="Times New Roman"/>
          <w:color w:val="000000" w:themeColor="text1"/>
          <w:sz w:val="24"/>
          <w:szCs w:val="24"/>
        </w:rPr>
        <w:t xml:space="preserve"> survival without increasing mortality and morbidity rates compared with OBS. However</w:t>
      </w:r>
      <w:r w:rsidR="00A455E5"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because of the short s</w:t>
      </w:r>
      <w:r w:rsidRPr="00E5031B">
        <w:rPr>
          <w:rFonts w:ascii="Book Antiqua" w:hAnsi="Book Antiqua" w:cs="Times New Roman"/>
          <w:color w:val="000000" w:themeColor="text1"/>
          <w:sz w:val="24"/>
          <w:szCs w:val="24"/>
        </w:rPr>
        <w:t xml:space="preserve">urvival </w:t>
      </w:r>
      <w:r w:rsidR="00791368" w:rsidRPr="00E5031B">
        <w:rPr>
          <w:rFonts w:ascii="Book Antiqua" w:hAnsi="Book Antiqua" w:cs="Times New Roman"/>
          <w:color w:val="000000" w:themeColor="text1"/>
          <w:sz w:val="24"/>
          <w:szCs w:val="24"/>
        </w:rPr>
        <w:t xml:space="preserve">time </w:t>
      </w:r>
      <w:r w:rsidRPr="00E5031B">
        <w:rPr>
          <w:rFonts w:ascii="Book Antiqua" w:hAnsi="Book Antiqua" w:cs="Times New Roman"/>
          <w:color w:val="000000" w:themeColor="text1"/>
          <w:sz w:val="24"/>
          <w:szCs w:val="24"/>
        </w:rPr>
        <w:t xml:space="preserve">of </w:t>
      </w:r>
      <w:r w:rsidR="00F64BF1" w:rsidRPr="00E5031B">
        <w:rPr>
          <w:rFonts w:ascii="Book Antiqua" w:hAnsi="Book Antiqua" w:cs="Times New Roman"/>
          <w:color w:val="000000" w:themeColor="text1"/>
          <w:sz w:val="24"/>
          <w:szCs w:val="24"/>
        </w:rPr>
        <w:t>GI cancer</w:t>
      </w:r>
      <w:r w:rsidRPr="00E5031B">
        <w:rPr>
          <w:rFonts w:ascii="Book Antiqua" w:hAnsi="Book Antiqua" w:cs="Times New Roman"/>
          <w:color w:val="000000" w:themeColor="text1"/>
          <w:sz w:val="24"/>
          <w:szCs w:val="24"/>
        </w:rPr>
        <w:t xml:space="preserve"> patients</w:t>
      </w:r>
      <w:r w:rsidR="00A455E5" w:rsidRPr="00E5031B">
        <w:rPr>
          <w:rFonts w:ascii="Book Antiqua" w:eastAsia="宋体" w:hAnsi="Book Antiqua" w:cs="Times New Roman"/>
          <w:color w:val="000000" w:themeColor="text1"/>
          <w:sz w:val="24"/>
          <w:szCs w:val="24"/>
        </w:rPr>
        <w:t xml:space="preserve">, </w:t>
      </w:r>
      <w:r w:rsidR="00791368" w:rsidRPr="00E5031B">
        <w:rPr>
          <w:rFonts w:ascii="Book Antiqua" w:hAnsi="Book Antiqua" w:cs="Times New Roman"/>
          <w:color w:val="000000" w:themeColor="text1"/>
          <w:sz w:val="24"/>
          <w:szCs w:val="24"/>
        </w:rPr>
        <w:t>no</w:t>
      </w:r>
      <w:r w:rsidRPr="00E5031B">
        <w:rPr>
          <w:rFonts w:ascii="Book Antiqua" w:hAnsi="Book Antiqua" w:cs="Times New Roman"/>
          <w:color w:val="000000" w:themeColor="text1"/>
          <w:sz w:val="24"/>
          <w:szCs w:val="24"/>
        </w:rPr>
        <w:t xml:space="preserve"> surgical intervention which may cause a patient </w:t>
      </w:r>
      <w:r w:rsidR="00F64BF1" w:rsidRPr="00E5031B">
        <w:rPr>
          <w:rFonts w:ascii="Book Antiqua" w:hAnsi="Book Antiqua" w:cs="Times New Roman"/>
          <w:color w:val="000000" w:themeColor="text1"/>
          <w:sz w:val="24"/>
          <w:szCs w:val="24"/>
        </w:rPr>
        <w:t xml:space="preserve">to </w:t>
      </w:r>
      <w:r w:rsidRPr="00E5031B">
        <w:rPr>
          <w:rFonts w:ascii="Book Antiqua" w:hAnsi="Book Antiqua" w:cs="Times New Roman"/>
          <w:color w:val="000000" w:themeColor="text1"/>
          <w:sz w:val="24"/>
          <w:szCs w:val="24"/>
        </w:rPr>
        <w:t>spend the remain</w:t>
      </w:r>
      <w:r w:rsidR="00791368" w:rsidRPr="00E5031B">
        <w:rPr>
          <w:rFonts w:ascii="Book Antiqua" w:hAnsi="Book Antiqua" w:cs="Times New Roman"/>
          <w:color w:val="000000" w:themeColor="text1"/>
          <w:sz w:val="24"/>
          <w:szCs w:val="24"/>
        </w:rPr>
        <w:t>der</w:t>
      </w:r>
      <w:r w:rsidRPr="00E5031B">
        <w:rPr>
          <w:rFonts w:ascii="Book Antiqua" w:hAnsi="Book Antiqua" w:cs="Times New Roman"/>
          <w:color w:val="000000" w:themeColor="text1"/>
          <w:sz w:val="24"/>
          <w:szCs w:val="24"/>
        </w:rPr>
        <w:t xml:space="preserve"> </w:t>
      </w:r>
      <w:r w:rsidR="00791368" w:rsidRPr="00E5031B">
        <w:rPr>
          <w:rFonts w:ascii="Book Antiqua" w:hAnsi="Book Antiqua" w:cs="Times New Roman"/>
          <w:color w:val="000000" w:themeColor="text1"/>
          <w:sz w:val="24"/>
          <w:szCs w:val="24"/>
        </w:rPr>
        <w:t xml:space="preserve">of their </w:t>
      </w:r>
      <w:r w:rsidRPr="00E5031B">
        <w:rPr>
          <w:rFonts w:ascii="Book Antiqua" w:hAnsi="Book Antiqua" w:cs="Times New Roman"/>
          <w:color w:val="000000" w:themeColor="text1"/>
          <w:sz w:val="24"/>
          <w:szCs w:val="24"/>
        </w:rPr>
        <w:t>life in the hospital</w:t>
      </w:r>
      <w:r w:rsidR="00791368" w:rsidRPr="00E5031B">
        <w:rPr>
          <w:rFonts w:ascii="Book Antiqua" w:hAnsi="Book Antiqua" w:cs="Times New Roman"/>
          <w:color w:val="000000" w:themeColor="text1"/>
          <w:sz w:val="24"/>
          <w:szCs w:val="24"/>
        </w:rPr>
        <w:t xml:space="preserve"> should be seriously considered</w:t>
      </w:r>
      <w:r w:rsidRPr="00E5031B">
        <w:rPr>
          <w:rFonts w:ascii="Book Antiqua" w:hAnsi="Book Antiqua" w:cs="Times New Roman"/>
          <w:color w:val="000000" w:themeColor="text1"/>
          <w:sz w:val="24"/>
          <w:szCs w:val="24"/>
        </w:rPr>
        <w:t>.</w:t>
      </w:r>
    </w:p>
    <w:p w14:paraId="43521A00" w14:textId="11496AAE" w:rsidR="005773FB" w:rsidRPr="00E5031B" w:rsidRDefault="005773FB" w:rsidP="000304B9">
      <w:pPr>
        <w:adjustRightInd w:val="0"/>
        <w:snapToGrid w:val="0"/>
        <w:spacing w:line="360" w:lineRule="auto"/>
        <w:ind w:firstLineChars="200" w:firstLine="480"/>
        <w:rPr>
          <w:rFonts w:ascii="Book Antiqua" w:hAnsi="Book Antiqua" w:cs="Times New Roman"/>
          <w:color w:val="000000" w:themeColor="text1"/>
          <w:sz w:val="24"/>
          <w:szCs w:val="24"/>
        </w:rPr>
      </w:pPr>
      <w:r w:rsidRPr="00E5031B">
        <w:rPr>
          <w:rFonts w:ascii="Book Antiqua" w:hAnsi="Book Antiqua" w:cs="Times New Roman"/>
          <w:color w:val="000000" w:themeColor="text1"/>
          <w:sz w:val="24"/>
          <w:szCs w:val="24"/>
        </w:rPr>
        <w:t xml:space="preserve">The priority of care for inoperable and conservative MBO patients </w:t>
      </w:r>
      <w:r w:rsidR="00791368" w:rsidRPr="00E5031B">
        <w:rPr>
          <w:rFonts w:ascii="Book Antiqua" w:hAnsi="Book Antiqua" w:cs="Times New Roman"/>
          <w:color w:val="000000" w:themeColor="text1"/>
          <w:sz w:val="24"/>
          <w:szCs w:val="24"/>
        </w:rPr>
        <w:t>is</w:t>
      </w:r>
      <w:r w:rsidRPr="00E5031B">
        <w:rPr>
          <w:rFonts w:ascii="Book Antiqua" w:hAnsi="Book Antiqua" w:cs="Times New Roman"/>
          <w:color w:val="000000" w:themeColor="text1"/>
          <w:sz w:val="24"/>
          <w:szCs w:val="24"/>
        </w:rPr>
        <w:t xml:space="preserve"> to control </w:t>
      </w:r>
      <w:r w:rsidR="00791368" w:rsidRPr="00E5031B">
        <w:rPr>
          <w:rFonts w:ascii="Book Antiqua" w:hAnsi="Book Antiqua" w:cs="Times New Roman"/>
          <w:color w:val="000000" w:themeColor="text1"/>
          <w:sz w:val="24"/>
          <w:szCs w:val="24"/>
        </w:rPr>
        <w:t xml:space="preserve">their </w:t>
      </w:r>
      <w:r w:rsidRPr="00E5031B">
        <w:rPr>
          <w:rFonts w:ascii="Book Antiqua" w:hAnsi="Book Antiqua" w:cs="Times New Roman"/>
          <w:color w:val="000000" w:themeColor="text1"/>
          <w:sz w:val="24"/>
          <w:szCs w:val="24"/>
        </w:rPr>
        <w:t xml:space="preserve">symptoms and improve </w:t>
      </w:r>
      <w:r w:rsidR="00791368" w:rsidRPr="00E5031B">
        <w:rPr>
          <w:rFonts w:ascii="Book Antiqua" w:hAnsi="Book Antiqua" w:cs="Times New Roman"/>
          <w:color w:val="000000" w:themeColor="text1"/>
          <w:sz w:val="24"/>
          <w:szCs w:val="24"/>
        </w:rPr>
        <w:t>their QOL</w:t>
      </w:r>
      <w:r w:rsidRPr="00E5031B">
        <w:rPr>
          <w:rFonts w:ascii="Book Antiqua" w:hAnsi="Book Antiqua" w:cs="Times New Roman"/>
          <w:color w:val="000000" w:themeColor="text1"/>
          <w:sz w:val="24"/>
          <w:szCs w:val="24"/>
        </w:rPr>
        <w:t>. Medical treatment combin</w:t>
      </w:r>
      <w:r w:rsidR="00791368" w:rsidRPr="00E5031B">
        <w:rPr>
          <w:rFonts w:ascii="Book Antiqua" w:hAnsi="Book Antiqua" w:cs="Times New Roman"/>
          <w:color w:val="000000" w:themeColor="text1"/>
          <w:sz w:val="24"/>
          <w:szCs w:val="24"/>
        </w:rPr>
        <w:t>ing</w:t>
      </w:r>
      <w:r w:rsidRPr="00E5031B">
        <w:rPr>
          <w:rFonts w:ascii="Book Antiqua" w:hAnsi="Book Antiqua" w:cs="Times New Roman"/>
          <w:color w:val="000000" w:themeColor="text1"/>
          <w:sz w:val="24"/>
          <w:szCs w:val="24"/>
        </w:rPr>
        <w:t xml:space="preserve"> total parenteral nutrition, opioids, antiemetics, and somatostatin drugs </w:t>
      </w:r>
      <w:r w:rsidR="00791368" w:rsidRPr="00E5031B">
        <w:rPr>
          <w:rFonts w:ascii="Book Antiqua" w:hAnsi="Book Antiqua" w:cs="Times New Roman"/>
          <w:color w:val="000000" w:themeColor="text1"/>
          <w:sz w:val="24"/>
          <w:szCs w:val="24"/>
        </w:rPr>
        <w:t xml:space="preserve">is </w:t>
      </w:r>
      <w:r w:rsidRPr="00E5031B">
        <w:rPr>
          <w:rFonts w:ascii="Book Antiqua" w:hAnsi="Book Antiqua" w:cs="Times New Roman"/>
          <w:color w:val="000000" w:themeColor="text1"/>
          <w:sz w:val="24"/>
          <w:szCs w:val="24"/>
        </w:rPr>
        <w:t xml:space="preserve">usually considered </w:t>
      </w:r>
      <w:r w:rsidR="00791368" w:rsidRPr="00E5031B">
        <w:rPr>
          <w:rFonts w:ascii="Book Antiqua" w:hAnsi="Book Antiqua" w:cs="Times New Roman"/>
          <w:color w:val="000000" w:themeColor="text1"/>
          <w:sz w:val="24"/>
          <w:szCs w:val="24"/>
        </w:rPr>
        <w:t xml:space="preserve">to be </w:t>
      </w:r>
      <w:r w:rsidRPr="00E5031B">
        <w:rPr>
          <w:rFonts w:ascii="Book Antiqua" w:hAnsi="Book Antiqua" w:cs="Times New Roman"/>
          <w:color w:val="000000" w:themeColor="text1"/>
          <w:sz w:val="24"/>
          <w:szCs w:val="24"/>
        </w:rPr>
        <w:t xml:space="preserve">the </w:t>
      </w:r>
      <w:r w:rsidR="00791368" w:rsidRPr="00E5031B">
        <w:rPr>
          <w:rFonts w:ascii="Book Antiqua" w:hAnsi="Book Antiqua" w:cs="Times New Roman"/>
          <w:color w:val="000000" w:themeColor="text1"/>
          <w:sz w:val="24"/>
          <w:szCs w:val="24"/>
        </w:rPr>
        <w:t xml:space="preserve">preferred </w:t>
      </w:r>
      <w:r w:rsidR="00F46562" w:rsidRPr="00E5031B">
        <w:rPr>
          <w:rFonts w:ascii="Book Antiqua" w:hAnsi="Book Antiqua" w:cs="Times New Roman"/>
          <w:color w:val="000000" w:themeColor="text1"/>
          <w:sz w:val="24"/>
          <w:szCs w:val="24"/>
        </w:rPr>
        <w:t>treatment</w:t>
      </w:r>
      <w:r w:rsidR="00BA4B4F" w:rsidRPr="00E5031B">
        <w:rPr>
          <w:rFonts w:ascii="Book Antiqua" w:hAnsi="Book Antiqua" w:cs="Times New Roman"/>
          <w:color w:val="000000" w:themeColor="text1"/>
          <w:sz w:val="24"/>
          <w:szCs w:val="24"/>
          <w:vertAlign w:val="superscript"/>
        </w:rPr>
        <w:fldChar w:fldCharType="begin">
          <w:fldData xml:space="preserve">PEVuZE5vdGU+PENpdGU+PEF1dGhvcj5DdXJyb3c8L0F1dGhvcj48WWVhcj4yMDE1PC9ZZWFyPjxS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</w:fldData>
        </w:fldChar>
      </w:r>
      <w:r w:rsidR="00BA4B4F" w:rsidRPr="00E5031B">
        <w:rPr>
          <w:rFonts w:ascii="Book Antiqua" w:hAnsi="Book Antiqua" w:cs="Times New Roman"/>
          <w:color w:val="000000" w:themeColor="text1"/>
          <w:sz w:val="24"/>
          <w:szCs w:val="24"/>
          <w:vertAlign w:val="superscript"/>
        </w:rPr>
        <w:instrText xml:space="preserve"> ADDIN EN.CITE </w:instrText>
      </w:r>
      <w:r w:rsidR="00BA4B4F" w:rsidRPr="00E5031B">
        <w:rPr>
          <w:rFonts w:ascii="Book Antiqua" w:hAnsi="Book Antiqua" w:cs="Times New Roman"/>
          <w:color w:val="000000" w:themeColor="text1"/>
          <w:sz w:val="24"/>
          <w:szCs w:val="24"/>
          <w:vertAlign w:val="superscript"/>
        </w:rPr>
        <w:fldChar w:fldCharType="begin">
          <w:fldData xml:space="preserve">PEVuZE5vdGU+PENpdGU+PEF1dGhvcj5DdXJyb3c8L0F1dGhvcj48WWVhcj4yMDE1PC9ZZWFyPjxS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</w:fldData>
        </w:fldChar>
      </w:r>
      <w:r w:rsidR="00BA4B4F" w:rsidRPr="00E5031B">
        <w:rPr>
          <w:rFonts w:ascii="Book Antiqua" w:hAnsi="Book Antiqua" w:cs="Times New Roman"/>
          <w:color w:val="000000" w:themeColor="text1"/>
          <w:sz w:val="24"/>
          <w:szCs w:val="24"/>
          <w:vertAlign w:val="superscript"/>
        </w:rPr>
        <w:instrText xml:space="preserve"> ADDIN EN.CITE.DATA </w:instrText>
      </w:r>
      <w:r w:rsidR="00BA4B4F" w:rsidRPr="00E5031B">
        <w:rPr>
          <w:rFonts w:ascii="Book Antiqua" w:hAnsi="Book Antiqua" w:cs="Times New Roman"/>
          <w:color w:val="000000" w:themeColor="text1"/>
          <w:sz w:val="24"/>
          <w:szCs w:val="24"/>
          <w:vertAlign w:val="superscript"/>
        </w:rPr>
      </w:r>
      <w:r w:rsidR="00BA4B4F" w:rsidRPr="00E5031B">
        <w:rPr>
          <w:rFonts w:ascii="Book Antiqua" w:hAnsi="Book Antiqua" w:cs="Times New Roman"/>
          <w:color w:val="000000" w:themeColor="text1"/>
          <w:sz w:val="24"/>
          <w:szCs w:val="24"/>
          <w:vertAlign w:val="superscript"/>
        </w:rPr>
        <w:fldChar w:fldCharType="end"/>
      </w:r>
      <w:r w:rsidR="00BA4B4F" w:rsidRPr="00E5031B">
        <w:rPr>
          <w:rFonts w:ascii="Book Antiqua" w:hAnsi="Book Antiqua" w:cs="Times New Roman"/>
          <w:color w:val="000000" w:themeColor="text1"/>
          <w:sz w:val="24"/>
          <w:szCs w:val="24"/>
          <w:vertAlign w:val="superscript"/>
        </w:rPr>
      </w:r>
      <w:r w:rsidR="00BA4B4F" w:rsidRPr="00E5031B">
        <w:rPr>
          <w:rFonts w:ascii="Book Antiqua" w:hAnsi="Book Antiqua" w:cs="Times New Roman"/>
          <w:color w:val="000000" w:themeColor="text1"/>
          <w:sz w:val="24"/>
          <w:szCs w:val="24"/>
          <w:vertAlign w:val="superscript"/>
        </w:rPr>
        <w:fldChar w:fldCharType="separate"/>
      </w:r>
      <w:r w:rsidR="00BA4B4F" w:rsidRPr="00E5031B">
        <w:rPr>
          <w:rFonts w:ascii="Book Antiqua" w:hAnsi="Book Antiqua" w:cs="Times New Roman"/>
          <w:noProof/>
          <w:color w:val="000000" w:themeColor="text1"/>
          <w:sz w:val="24"/>
          <w:szCs w:val="24"/>
          <w:vertAlign w:val="superscript"/>
        </w:rPr>
        <w:t>[20]</w:t>
      </w:r>
      <w:r w:rsidR="00BA4B4F" w:rsidRPr="00E5031B">
        <w:rPr>
          <w:rFonts w:ascii="Book Antiqua" w:hAnsi="Book Antiqua" w:cs="Times New Roman"/>
          <w:color w:val="000000" w:themeColor="text1"/>
          <w:sz w:val="24"/>
          <w:szCs w:val="24"/>
          <w:vertAlign w:val="superscript"/>
        </w:rPr>
        <w:fldChar w:fldCharType="end"/>
      </w:r>
      <w:r w:rsidRPr="00E5031B">
        <w:rPr>
          <w:rFonts w:ascii="Book Antiqua" w:hAnsi="Book Antiqua" w:cs="Times New Roman"/>
          <w:color w:val="000000" w:themeColor="text1"/>
          <w:sz w:val="24"/>
          <w:szCs w:val="24"/>
        </w:rPr>
        <w:t xml:space="preserve">. The primary goals in palliative surgery </w:t>
      </w:r>
      <w:r w:rsidR="00F46562" w:rsidRPr="00E5031B">
        <w:rPr>
          <w:rFonts w:ascii="Book Antiqua" w:hAnsi="Book Antiqua" w:cs="Times New Roman"/>
          <w:color w:val="000000" w:themeColor="text1"/>
          <w:sz w:val="24"/>
          <w:szCs w:val="24"/>
        </w:rPr>
        <w:t>are</w:t>
      </w:r>
      <w:r w:rsidRPr="00E5031B">
        <w:rPr>
          <w:rFonts w:ascii="Book Antiqua" w:hAnsi="Book Antiqua" w:cs="Times New Roman"/>
          <w:color w:val="000000" w:themeColor="text1"/>
          <w:sz w:val="24"/>
          <w:szCs w:val="24"/>
        </w:rPr>
        <w:t xml:space="preserve"> symptom relief and </w:t>
      </w:r>
      <w:r w:rsidR="00F46562" w:rsidRPr="00E5031B">
        <w:rPr>
          <w:rFonts w:ascii="Book Antiqua" w:hAnsi="Book Antiqua" w:cs="Times New Roman"/>
          <w:color w:val="000000" w:themeColor="text1"/>
          <w:sz w:val="24"/>
          <w:szCs w:val="24"/>
        </w:rPr>
        <w:t xml:space="preserve">the </w:t>
      </w:r>
      <w:r w:rsidRPr="00E5031B">
        <w:rPr>
          <w:rFonts w:ascii="Book Antiqua" w:hAnsi="Book Antiqua" w:cs="Times New Roman"/>
          <w:color w:val="000000" w:themeColor="text1"/>
          <w:sz w:val="24"/>
          <w:szCs w:val="24"/>
        </w:rPr>
        <w:t>restor</w:t>
      </w:r>
      <w:r w:rsidR="00F46562" w:rsidRPr="00E5031B">
        <w:rPr>
          <w:rFonts w:ascii="Book Antiqua" w:hAnsi="Book Antiqua" w:cs="Times New Roman"/>
          <w:color w:val="000000" w:themeColor="text1"/>
          <w:sz w:val="24"/>
          <w:szCs w:val="24"/>
        </w:rPr>
        <w:t>ation of</w:t>
      </w:r>
      <w:r w:rsidRPr="00E5031B">
        <w:rPr>
          <w:rFonts w:ascii="Book Antiqua" w:hAnsi="Book Antiqua" w:cs="Times New Roman"/>
          <w:color w:val="000000" w:themeColor="text1"/>
          <w:sz w:val="24"/>
          <w:szCs w:val="24"/>
        </w:rPr>
        <w:t xml:space="preserve"> oral feeding. Single site obstruction</w:t>
      </w:r>
      <w:r w:rsidR="00F46562" w:rsidRPr="00E5031B">
        <w:rPr>
          <w:rFonts w:ascii="Book Antiqua" w:hAnsi="Book Antiqua" w:cs="Times New Roman"/>
          <w:color w:val="000000" w:themeColor="text1"/>
          <w:sz w:val="24"/>
          <w:szCs w:val="24"/>
        </w:rPr>
        <w:t>s</w:t>
      </w:r>
      <w:r w:rsidRPr="00E5031B">
        <w:rPr>
          <w:rFonts w:ascii="Book Antiqua" w:hAnsi="Book Antiqua" w:cs="Times New Roman"/>
          <w:color w:val="000000" w:themeColor="text1"/>
          <w:sz w:val="24"/>
          <w:szCs w:val="24"/>
        </w:rPr>
        <w:t xml:space="preserve"> can be </w:t>
      </w:r>
      <w:r w:rsidR="00F46562" w:rsidRPr="00E5031B">
        <w:rPr>
          <w:rFonts w:ascii="Book Antiqua" w:hAnsi="Book Antiqua" w:cs="Times New Roman"/>
          <w:color w:val="000000" w:themeColor="text1"/>
          <w:sz w:val="24"/>
          <w:szCs w:val="24"/>
        </w:rPr>
        <w:t>re</w:t>
      </w:r>
      <w:r w:rsidRPr="00E5031B">
        <w:rPr>
          <w:rFonts w:ascii="Book Antiqua" w:hAnsi="Book Antiqua" w:cs="Times New Roman"/>
          <w:color w:val="000000" w:themeColor="text1"/>
          <w:sz w:val="24"/>
          <w:szCs w:val="24"/>
        </w:rPr>
        <w:t>solved by endoscopic treatment and ostomy</w:t>
      </w:r>
      <w:r w:rsidR="00BA4B4F" w:rsidRPr="00E5031B">
        <w:rPr>
          <w:rFonts w:ascii="Book Antiqua" w:hAnsi="Book Antiqua" w:cs="Times New Roman"/>
          <w:color w:val="000000" w:themeColor="text1"/>
          <w:sz w:val="24"/>
          <w:szCs w:val="24"/>
          <w:vertAlign w:val="superscript"/>
        </w:rPr>
        <w:fldChar w:fldCharType="begin">
          <w:fldData xml:space="preserve">PEVuZE5vdGU+PENpdGU+PEF1dGhvcj5KYW5nPC9BdXRob3I+PFllYXI+MjAxNzwvWWVhcj48UmVj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</w:fldData>
        </w:fldChar>
      </w:r>
      <w:r w:rsidR="00BA4B4F" w:rsidRPr="00E5031B">
        <w:rPr>
          <w:rFonts w:ascii="Book Antiqua" w:hAnsi="Book Antiqua" w:cs="Times New Roman"/>
          <w:color w:val="000000" w:themeColor="text1"/>
          <w:sz w:val="24"/>
          <w:szCs w:val="24"/>
          <w:vertAlign w:val="superscript"/>
        </w:rPr>
        <w:instrText xml:space="preserve"> ADDIN EN.CITE </w:instrText>
      </w:r>
      <w:r w:rsidR="00BA4B4F" w:rsidRPr="00E5031B">
        <w:rPr>
          <w:rFonts w:ascii="Book Antiqua" w:hAnsi="Book Antiqua" w:cs="Times New Roman"/>
          <w:color w:val="000000" w:themeColor="text1"/>
          <w:sz w:val="24"/>
          <w:szCs w:val="24"/>
          <w:vertAlign w:val="superscript"/>
        </w:rPr>
        <w:fldChar w:fldCharType="begin">
          <w:fldData xml:space="preserve">PEVuZE5vdGU+PENpdGU+PEF1dGhvcj5KYW5nPC9BdXRob3I+PFllYXI+MjAxNzwvWWVhcj48UmVj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</w:fldData>
        </w:fldChar>
      </w:r>
      <w:r w:rsidR="00BA4B4F" w:rsidRPr="00E5031B">
        <w:rPr>
          <w:rFonts w:ascii="Book Antiqua" w:hAnsi="Book Antiqua" w:cs="Times New Roman"/>
          <w:color w:val="000000" w:themeColor="text1"/>
          <w:sz w:val="24"/>
          <w:szCs w:val="24"/>
          <w:vertAlign w:val="superscript"/>
        </w:rPr>
        <w:instrText xml:space="preserve"> ADDIN EN.CITE.DATA </w:instrText>
      </w:r>
      <w:r w:rsidR="00BA4B4F" w:rsidRPr="00E5031B">
        <w:rPr>
          <w:rFonts w:ascii="Book Antiqua" w:hAnsi="Book Antiqua" w:cs="Times New Roman"/>
          <w:color w:val="000000" w:themeColor="text1"/>
          <w:sz w:val="24"/>
          <w:szCs w:val="24"/>
          <w:vertAlign w:val="superscript"/>
        </w:rPr>
      </w:r>
      <w:r w:rsidR="00BA4B4F" w:rsidRPr="00E5031B">
        <w:rPr>
          <w:rFonts w:ascii="Book Antiqua" w:hAnsi="Book Antiqua" w:cs="Times New Roman"/>
          <w:color w:val="000000" w:themeColor="text1"/>
          <w:sz w:val="24"/>
          <w:szCs w:val="24"/>
          <w:vertAlign w:val="superscript"/>
        </w:rPr>
        <w:fldChar w:fldCharType="end"/>
      </w:r>
      <w:r w:rsidR="00BA4B4F" w:rsidRPr="00E5031B">
        <w:rPr>
          <w:rFonts w:ascii="Book Antiqua" w:hAnsi="Book Antiqua" w:cs="Times New Roman"/>
          <w:color w:val="000000" w:themeColor="text1"/>
          <w:sz w:val="24"/>
          <w:szCs w:val="24"/>
          <w:vertAlign w:val="superscript"/>
        </w:rPr>
      </w:r>
      <w:r w:rsidR="00BA4B4F" w:rsidRPr="00E5031B">
        <w:rPr>
          <w:rFonts w:ascii="Book Antiqua" w:hAnsi="Book Antiqua" w:cs="Times New Roman"/>
          <w:color w:val="000000" w:themeColor="text1"/>
          <w:sz w:val="24"/>
          <w:szCs w:val="24"/>
          <w:vertAlign w:val="superscript"/>
        </w:rPr>
        <w:fldChar w:fldCharType="separate"/>
      </w:r>
      <w:r w:rsidR="00BA4B4F" w:rsidRPr="00E5031B">
        <w:rPr>
          <w:rFonts w:ascii="Book Antiqua" w:hAnsi="Book Antiqua" w:cs="Times New Roman"/>
          <w:noProof/>
          <w:color w:val="000000" w:themeColor="text1"/>
          <w:sz w:val="24"/>
          <w:szCs w:val="24"/>
          <w:vertAlign w:val="superscript"/>
        </w:rPr>
        <w:t>[21,22]</w:t>
      </w:r>
      <w:r w:rsidR="00BA4B4F" w:rsidRPr="00E5031B">
        <w:rPr>
          <w:rFonts w:ascii="Book Antiqua" w:hAnsi="Book Antiqua" w:cs="Times New Roman"/>
          <w:color w:val="000000" w:themeColor="text1"/>
          <w:sz w:val="24"/>
          <w:szCs w:val="24"/>
          <w:vertAlign w:val="superscript"/>
        </w:rPr>
        <w:fldChar w:fldCharType="end"/>
      </w:r>
      <w:r w:rsidRPr="00E5031B">
        <w:rPr>
          <w:rFonts w:ascii="Book Antiqua" w:hAnsi="Book Antiqua" w:cs="Times New Roman"/>
          <w:color w:val="000000" w:themeColor="text1"/>
          <w:sz w:val="24"/>
          <w:szCs w:val="24"/>
        </w:rPr>
        <w:t>. However, some patients with complete obstruction</w:t>
      </w:r>
      <w:r w:rsidR="00F46562" w:rsidRPr="00E5031B">
        <w:rPr>
          <w:rFonts w:ascii="Book Antiqua" w:hAnsi="Book Antiqua" w:cs="Times New Roman"/>
          <w:color w:val="000000" w:themeColor="text1"/>
          <w:sz w:val="24"/>
          <w:szCs w:val="24"/>
        </w:rPr>
        <w:t>s</w:t>
      </w:r>
      <w:r w:rsidRPr="00E5031B">
        <w:rPr>
          <w:rFonts w:ascii="Book Antiqua" w:hAnsi="Book Antiqua" w:cs="Times New Roman"/>
          <w:color w:val="000000" w:themeColor="text1"/>
          <w:sz w:val="24"/>
          <w:szCs w:val="24"/>
        </w:rPr>
        <w:t xml:space="preserve"> may </w:t>
      </w:r>
      <w:r w:rsidR="00F46562" w:rsidRPr="00E5031B">
        <w:rPr>
          <w:rFonts w:ascii="Book Antiqua" w:hAnsi="Book Antiqua" w:cs="Times New Roman"/>
          <w:color w:val="000000" w:themeColor="text1"/>
          <w:sz w:val="24"/>
          <w:szCs w:val="24"/>
        </w:rPr>
        <w:t>have</w:t>
      </w:r>
      <w:r w:rsidRPr="00E5031B">
        <w:rPr>
          <w:rFonts w:ascii="Book Antiqua" w:hAnsi="Book Antiqua" w:cs="Times New Roman"/>
          <w:color w:val="000000" w:themeColor="text1"/>
          <w:sz w:val="24"/>
          <w:szCs w:val="24"/>
        </w:rPr>
        <w:t xml:space="preserve"> multiple sites</w:t>
      </w:r>
      <w:r w:rsidR="00F46562" w:rsidRPr="00E5031B">
        <w:rPr>
          <w:rFonts w:ascii="Book Antiqua" w:hAnsi="Book Antiqua" w:cs="Times New Roman"/>
          <w:color w:val="000000" w:themeColor="text1"/>
          <w:sz w:val="24"/>
          <w:szCs w:val="24"/>
        </w:rPr>
        <w:t xml:space="preserve"> that</w:t>
      </w:r>
      <w:r w:rsidRPr="00E5031B">
        <w:rPr>
          <w:rFonts w:ascii="Book Antiqua" w:hAnsi="Book Antiqua" w:cs="Times New Roman"/>
          <w:color w:val="000000" w:themeColor="text1"/>
          <w:sz w:val="24"/>
          <w:szCs w:val="24"/>
        </w:rPr>
        <w:t xml:space="preserve"> </w:t>
      </w:r>
      <w:r w:rsidR="00F46562" w:rsidRPr="00E5031B">
        <w:rPr>
          <w:rFonts w:ascii="Book Antiqua" w:hAnsi="Book Antiqua" w:cs="Times New Roman"/>
          <w:color w:val="000000" w:themeColor="text1"/>
          <w:sz w:val="24"/>
          <w:szCs w:val="24"/>
        </w:rPr>
        <w:t>are</w:t>
      </w:r>
      <w:r w:rsidRPr="00E5031B">
        <w:rPr>
          <w:rFonts w:ascii="Book Antiqua" w:hAnsi="Book Antiqua" w:cs="Times New Roman"/>
          <w:color w:val="000000" w:themeColor="text1"/>
          <w:sz w:val="24"/>
          <w:szCs w:val="24"/>
        </w:rPr>
        <w:t xml:space="preserve"> occlusive, and therefore, tumor reduction surgery bec</w:t>
      </w:r>
      <w:r w:rsidR="00F46562" w:rsidRPr="00E5031B">
        <w:rPr>
          <w:rFonts w:ascii="Book Antiqua" w:hAnsi="Book Antiqua" w:cs="Times New Roman"/>
          <w:color w:val="000000" w:themeColor="text1"/>
          <w:sz w:val="24"/>
          <w:szCs w:val="24"/>
        </w:rPr>
        <w:t>o</w:t>
      </w:r>
      <w:r w:rsidRPr="00E5031B">
        <w:rPr>
          <w:rFonts w:ascii="Book Antiqua" w:hAnsi="Book Antiqua" w:cs="Times New Roman"/>
          <w:color w:val="000000" w:themeColor="text1"/>
          <w:sz w:val="24"/>
          <w:szCs w:val="24"/>
        </w:rPr>
        <w:t>me</w:t>
      </w:r>
      <w:r w:rsidR="00F46562" w:rsidRPr="00E5031B">
        <w:rPr>
          <w:rFonts w:ascii="Book Antiqua" w:hAnsi="Book Antiqua" w:cs="Times New Roman"/>
          <w:color w:val="000000" w:themeColor="text1"/>
          <w:sz w:val="24"/>
          <w:szCs w:val="24"/>
        </w:rPr>
        <w:t>s</w:t>
      </w:r>
      <w:r w:rsidRPr="00E5031B">
        <w:rPr>
          <w:rFonts w:ascii="Book Antiqua" w:hAnsi="Book Antiqua" w:cs="Times New Roman"/>
          <w:color w:val="000000" w:themeColor="text1"/>
          <w:sz w:val="24"/>
          <w:szCs w:val="24"/>
        </w:rPr>
        <w:t xml:space="preserve"> a </w:t>
      </w:r>
      <w:r w:rsidR="00F46562" w:rsidRPr="00E5031B">
        <w:rPr>
          <w:rFonts w:ascii="Book Antiqua" w:hAnsi="Book Antiqua" w:cs="Times New Roman"/>
          <w:color w:val="000000" w:themeColor="text1"/>
          <w:sz w:val="24"/>
          <w:szCs w:val="24"/>
        </w:rPr>
        <w:t>necessity</w:t>
      </w:r>
      <w:r w:rsidRPr="00E5031B">
        <w:rPr>
          <w:rFonts w:ascii="Book Antiqua" w:hAnsi="Book Antiqua" w:cs="Times New Roman"/>
          <w:color w:val="000000" w:themeColor="text1"/>
          <w:sz w:val="24"/>
          <w:szCs w:val="24"/>
        </w:rPr>
        <w:t xml:space="preserve">. </w:t>
      </w:r>
    </w:p>
    <w:p w14:paraId="3FBC5CA0" w14:textId="3807B031" w:rsidR="005773FB" w:rsidRPr="00E5031B" w:rsidRDefault="005773FB" w:rsidP="000304B9">
      <w:pPr>
        <w:adjustRightInd w:val="0"/>
        <w:snapToGrid w:val="0"/>
        <w:spacing w:line="360" w:lineRule="auto"/>
        <w:ind w:firstLineChars="200" w:firstLine="480"/>
        <w:rPr>
          <w:rFonts w:ascii="Book Antiqua" w:hAnsi="Book Antiqua" w:cs="Times New Roman"/>
          <w:color w:val="000000" w:themeColor="text1"/>
          <w:sz w:val="24"/>
          <w:szCs w:val="24"/>
        </w:rPr>
      </w:pPr>
      <w:r w:rsidRPr="00E5031B">
        <w:rPr>
          <w:rFonts w:ascii="Book Antiqua" w:hAnsi="Book Antiqua" w:cs="Times New Roman"/>
          <w:color w:val="000000" w:themeColor="text1"/>
          <w:sz w:val="24"/>
          <w:szCs w:val="24"/>
        </w:rPr>
        <w:t xml:space="preserve">The overall </w:t>
      </w:r>
      <w:r w:rsidR="00F46562" w:rsidRPr="00E5031B">
        <w:rPr>
          <w:rFonts w:ascii="Book Antiqua" w:hAnsi="Book Antiqua" w:cs="Times New Roman"/>
          <w:color w:val="000000" w:themeColor="text1"/>
          <w:sz w:val="24"/>
          <w:szCs w:val="24"/>
        </w:rPr>
        <w:t xml:space="preserve">symptom </w:t>
      </w:r>
      <w:r w:rsidRPr="00E5031B">
        <w:rPr>
          <w:rFonts w:ascii="Book Antiqua" w:hAnsi="Book Antiqua" w:cs="Times New Roman"/>
          <w:color w:val="000000" w:themeColor="text1"/>
          <w:sz w:val="24"/>
          <w:szCs w:val="24"/>
        </w:rPr>
        <w:t xml:space="preserve">relief rate </w:t>
      </w:r>
      <w:r w:rsidR="00F64BF1" w:rsidRPr="00E5031B">
        <w:rPr>
          <w:rFonts w:ascii="Book Antiqua" w:hAnsi="Book Antiqua" w:cs="Times New Roman"/>
          <w:color w:val="000000" w:themeColor="text1"/>
          <w:sz w:val="24"/>
          <w:szCs w:val="24"/>
        </w:rPr>
        <w:t>of all the patients included in this study</w:t>
      </w:r>
      <w:r w:rsidRPr="00E5031B">
        <w:rPr>
          <w:rFonts w:ascii="Book Antiqua" w:hAnsi="Book Antiqua" w:cs="Times New Roman"/>
          <w:color w:val="000000" w:themeColor="text1"/>
          <w:sz w:val="24"/>
          <w:szCs w:val="24"/>
        </w:rPr>
        <w:t xml:space="preserve"> was 76.1%. The MDS group achieved a higher </w:t>
      </w:r>
      <w:r w:rsidR="00F46562" w:rsidRPr="00E5031B">
        <w:rPr>
          <w:rFonts w:ascii="Book Antiqua" w:hAnsi="Book Antiqua" w:cs="Times New Roman"/>
          <w:color w:val="000000" w:themeColor="text1"/>
          <w:sz w:val="24"/>
          <w:szCs w:val="24"/>
        </w:rPr>
        <w:t xml:space="preserve">symptom </w:t>
      </w:r>
      <w:r w:rsidRPr="00E5031B">
        <w:rPr>
          <w:rFonts w:ascii="Book Antiqua" w:hAnsi="Book Antiqua" w:cs="Times New Roman"/>
          <w:color w:val="000000" w:themeColor="text1"/>
          <w:sz w:val="24"/>
          <w:szCs w:val="24"/>
        </w:rPr>
        <w:t xml:space="preserve">relief rate than the OBS group (91.3% </w:t>
      </w:r>
      <w:r w:rsidRPr="00E5031B">
        <w:rPr>
          <w:rFonts w:ascii="Book Antiqua" w:hAnsi="Book Antiqua" w:cs="Times New Roman"/>
          <w:i/>
          <w:color w:val="000000" w:themeColor="text1"/>
          <w:sz w:val="24"/>
          <w:szCs w:val="24"/>
        </w:rPr>
        <w:t>vs</w:t>
      </w:r>
      <w:r w:rsidRPr="00E5031B">
        <w:rPr>
          <w:rFonts w:ascii="Book Antiqua" w:hAnsi="Book Antiqua" w:cs="Times New Roman"/>
          <w:color w:val="000000" w:themeColor="text1"/>
          <w:sz w:val="24"/>
          <w:szCs w:val="24"/>
        </w:rPr>
        <w:t xml:space="preserve"> 60.9%</w:t>
      </w:r>
      <w:r w:rsidR="00F46562" w:rsidRPr="00E5031B">
        <w:rPr>
          <w:rFonts w:ascii="Book Antiqua" w:hAnsi="Book Antiqua" w:cs="Times New Roman"/>
          <w:color w:val="000000" w:themeColor="text1"/>
          <w:sz w:val="24"/>
          <w:szCs w:val="24"/>
        </w:rPr>
        <w:t>, respectively</w:t>
      </w:r>
      <w:r w:rsidRPr="00E5031B">
        <w:rPr>
          <w:rFonts w:ascii="Book Antiqua" w:hAnsi="Book Antiqua" w:cs="Times New Roman"/>
          <w:color w:val="000000" w:themeColor="text1"/>
          <w:sz w:val="24"/>
          <w:szCs w:val="24"/>
        </w:rPr>
        <w:t xml:space="preserve">), which was higher than </w:t>
      </w:r>
      <w:r w:rsidR="00F64BF1" w:rsidRPr="00E5031B">
        <w:rPr>
          <w:rFonts w:ascii="Book Antiqua" w:hAnsi="Book Antiqua" w:cs="Times New Roman"/>
          <w:color w:val="000000" w:themeColor="text1"/>
          <w:sz w:val="24"/>
          <w:szCs w:val="24"/>
        </w:rPr>
        <w:t xml:space="preserve">that reported in </w:t>
      </w:r>
      <w:r w:rsidRPr="00E5031B">
        <w:rPr>
          <w:rFonts w:ascii="Book Antiqua" w:hAnsi="Book Antiqua" w:cs="Times New Roman"/>
          <w:color w:val="000000" w:themeColor="text1"/>
          <w:sz w:val="24"/>
          <w:szCs w:val="24"/>
        </w:rPr>
        <w:t>the literature</w:t>
      </w:r>
      <w:r w:rsidR="00A455E5" w:rsidRPr="00E5031B">
        <w:rPr>
          <w:rFonts w:ascii="Book Antiqua" w:hAnsi="Book Antiqua" w:cs="Times New Roman"/>
          <w:color w:val="000000" w:themeColor="text1"/>
          <w:sz w:val="24"/>
          <w:szCs w:val="24"/>
          <w:vertAlign w:val="superscript"/>
        </w:rPr>
        <w:fldChar w:fldCharType="begin">
          <w:fldData xml:space="preserve">PEVuZE5vdGU+PENpdGU+PEF1dGhvcj5CbGFpcjwvQXV0aG9yPjxZZWFyPjIwMDE8L1llYXI+PFJl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==
</w:fldData>
        </w:fldChar>
      </w:r>
      <w:r w:rsidR="00A455E5" w:rsidRPr="00E5031B">
        <w:rPr>
          <w:rFonts w:ascii="Book Antiqua" w:hAnsi="Book Antiqua" w:cs="Times New Roman"/>
          <w:color w:val="000000" w:themeColor="text1"/>
          <w:sz w:val="24"/>
          <w:szCs w:val="24"/>
          <w:vertAlign w:val="superscript"/>
        </w:rPr>
        <w:instrText xml:space="preserve"> ADDIN EN.CITE </w:instrText>
      </w:r>
      <w:r w:rsidR="00A455E5" w:rsidRPr="00E5031B">
        <w:rPr>
          <w:rFonts w:ascii="Book Antiqua" w:hAnsi="Book Antiqua" w:cs="Times New Roman"/>
          <w:color w:val="000000" w:themeColor="text1"/>
          <w:sz w:val="24"/>
          <w:szCs w:val="24"/>
          <w:vertAlign w:val="superscript"/>
        </w:rPr>
        <w:fldChar w:fldCharType="begin">
          <w:fldData xml:space="preserve">PEVuZE5vdGU+PENpdGU+PEF1dGhvcj5CbGFpcjwvQXV0aG9yPjxZZWFyPjIwMDE8L1llYXI+PFJl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==
</w:fldData>
        </w:fldChar>
      </w:r>
      <w:r w:rsidR="00A455E5" w:rsidRPr="00E5031B">
        <w:rPr>
          <w:rFonts w:ascii="Book Antiqua" w:hAnsi="Book Antiqua" w:cs="Times New Roman"/>
          <w:color w:val="000000" w:themeColor="text1"/>
          <w:sz w:val="24"/>
          <w:szCs w:val="24"/>
          <w:vertAlign w:val="superscript"/>
        </w:rPr>
        <w:instrText xml:space="preserve"> ADDIN EN.CITE.DATA </w:instrText>
      </w:r>
      <w:r w:rsidR="00A455E5" w:rsidRPr="00E5031B">
        <w:rPr>
          <w:rFonts w:ascii="Book Antiqua" w:hAnsi="Book Antiqua" w:cs="Times New Roman"/>
          <w:color w:val="000000" w:themeColor="text1"/>
          <w:sz w:val="24"/>
          <w:szCs w:val="24"/>
          <w:vertAlign w:val="superscript"/>
        </w:rPr>
      </w:r>
      <w:r w:rsidR="00A455E5" w:rsidRPr="00E5031B">
        <w:rPr>
          <w:rFonts w:ascii="Book Antiqua" w:hAnsi="Book Antiqua" w:cs="Times New Roman"/>
          <w:color w:val="000000" w:themeColor="text1"/>
          <w:sz w:val="24"/>
          <w:szCs w:val="24"/>
          <w:vertAlign w:val="superscript"/>
        </w:rPr>
        <w:fldChar w:fldCharType="end"/>
      </w:r>
      <w:r w:rsidR="00A455E5" w:rsidRPr="00E5031B">
        <w:rPr>
          <w:rFonts w:ascii="Book Antiqua" w:hAnsi="Book Antiqua" w:cs="Times New Roman"/>
          <w:color w:val="000000" w:themeColor="text1"/>
          <w:sz w:val="24"/>
          <w:szCs w:val="24"/>
          <w:vertAlign w:val="superscript"/>
        </w:rPr>
      </w:r>
      <w:r w:rsidR="00A455E5" w:rsidRPr="00E5031B">
        <w:rPr>
          <w:rFonts w:ascii="Book Antiqua" w:hAnsi="Book Antiqua" w:cs="Times New Roman"/>
          <w:color w:val="000000" w:themeColor="text1"/>
          <w:sz w:val="24"/>
          <w:szCs w:val="24"/>
          <w:vertAlign w:val="superscript"/>
        </w:rPr>
        <w:fldChar w:fldCharType="separate"/>
      </w:r>
      <w:r w:rsidR="00A455E5" w:rsidRPr="00E5031B">
        <w:rPr>
          <w:rFonts w:ascii="Book Antiqua" w:hAnsi="Book Antiqua" w:cs="Times New Roman"/>
          <w:noProof/>
          <w:color w:val="000000" w:themeColor="text1"/>
          <w:sz w:val="24"/>
          <w:szCs w:val="24"/>
          <w:vertAlign w:val="superscript"/>
        </w:rPr>
        <w:t>[15]</w:t>
      </w:r>
      <w:r w:rsidR="00A455E5" w:rsidRPr="00E5031B">
        <w:rPr>
          <w:rFonts w:ascii="Book Antiqua" w:hAnsi="Book Antiqua" w:cs="Times New Roman"/>
          <w:color w:val="000000" w:themeColor="text1"/>
          <w:sz w:val="24"/>
          <w:szCs w:val="24"/>
          <w:vertAlign w:val="superscript"/>
        </w:rPr>
        <w:fldChar w:fldCharType="end"/>
      </w:r>
      <w:r w:rsidRPr="00E5031B">
        <w:rPr>
          <w:rFonts w:ascii="Book Antiqua" w:hAnsi="Book Antiqua" w:cs="Times New Roman"/>
          <w:color w:val="000000" w:themeColor="text1"/>
          <w:sz w:val="24"/>
          <w:szCs w:val="24"/>
        </w:rPr>
        <w:t>.</w:t>
      </w:r>
      <w:r w:rsidRPr="00E5031B">
        <w:rPr>
          <w:rFonts w:ascii="Book Antiqua" w:hAnsi="Book Antiqua" w:cs="Times New Roman"/>
          <w:color w:val="000000" w:themeColor="text1"/>
          <w:sz w:val="24"/>
          <w:szCs w:val="24"/>
          <w:vertAlign w:val="superscript"/>
        </w:rPr>
        <w:t xml:space="preserve"> </w:t>
      </w:r>
      <w:r w:rsidR="00F46562" w:rsidRPr="00E5031B">
        <w:rPr>
          <w:rFonts w:ascii="Book Antiqua" w:hAnsi="Book Antiqua" w:cs="Times New Roman"/>
          <w:color w:val="000000" w:themeColor="text1"/>
          <w:sz w:val="24"/>
          <w:szCs w:val="24"/>
        </w:rPr>
        <w:t>The r</w:t>
      </w:r>
      <w:r w:rsidRPr="00E5031B">
        <w:rPr>
          <w:rFonts w:ascii="Book Antiqua" w:hAnsi="Book Antiqua" w:cs="Times New Roman"/>
          <w:color w:val="000000" w:themeColor="text1"/>
          <w:sz w:val="24"/>
          <w:szCs w:val="24"/>
        </w:rPr>
        <w:t xml:space="preserve">e-obstruction rate was 6.5% in this group, which was lower than </w:t>
      </w:r>
      <w:r w:rsidR="00F46562" w:rsidRPr="00E5031B">
        <w:rPr>
          <w:rFonts w:ascii="Book Antiqua" w:hAnsi="Book Antiqua" w:cs="Times New Roman"/>
          <w:color w:val="000000" w:themeColor="text1"/>
          <w:sz w:val="24"/>
          <w:szCs w:val="24"/>
        </w:rPr>
        <w:t xml:space="preserve">the </w:t>
      </w:r>
      <w:r w:rsidRPr="00E5031B">
        <w:rPr>
          <w:rFonts w:ascii="Book Antiqua" w:hAnsi="Book Antiqua" w:cs="Times New Roman"/>
          <w:color w:val="000000" w:themeColor="text1"/>
          <w:sz w:val="24"/>
          <w:szCs w:val="24"/>
        </w:rPr>
        <w:t>9% reported in the literature</w:t>
      </w:r>
      <w:r w:rsidR="00A455E5" w:rsidRPr="00E5031B">
        <w:rPr>
          <w:rFonts w:ascii="Book Antiqua" w:hAnsi="Book Antiqua" w:cs="Times New Roman"/>
          <w:color w:val="000000" w:themeColor="text1"/>
          <w:sz w:val="24"/>
          <w:szCs w:val="24"/>
          <w:vertAlign w:val="superscript"/>
        </w:rPr>
        <w:fldChar w:fldCharType="begin">
          <w:fldData xml:space="preserve">PEVuZE5vdGU+PENpdGU+PEF1dGhvcj5GaW9yaTwvQXV0aG9yPjxZZWFyPjIwMTI8L1llYXI+PFJl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</w:fldData>
        </w:fldChar>
      </w:r>
      <w:r w:rsidR="00A455E5" w:rsidRPr="00E5031B">
        <w:rPr>
          <w:rFonts w:ascii="Book Antiqua" w:hAnsi="Book Antiqua" w:cs="Times New Roman"/>
          <w:color w:val="000000" w:themeColor="text1"/>
          <w:sz w:val="24"/>
          <w:szCs w:val="24"/>
          <w:vertAlign w:val="superscript"/>
        </w:rPr>
        <w:instrText xml:space="preserve"> ADDIN EN.CITE </w:instrText>
      </w:r>
      <w:r w:rsidR="00A455E5" w:rsidRPr="00E5031B">
        <w:rPr>
          <w:rFonts w:ascii="Book Antiqua" w:hAnsi="Book Antiqua" w:cs="Times New Roman"/>
          <w:color w:val="000000" w:themeColor="text1"/>
          <w:sz w:val="24"/>
          <w:szCs w:val="24"/>
          <w:vertAlign w:val="superscript"/>
        </w:rPr>
        <w:fldChar w:fldCharType="begin">
          <w:fldData xml:space="preserve">PEVuZE5vdGU+PENpdGU+PEF1dGhvcj5GaW9yaTwvQXV0aG9yPjxZZWFyPjIwMTI8L1llYXI+PFJl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</w:fldData>
        </w:fldChar>
      </w:r>
      <w:r w:rsidR="00A455E5" w:rsidRPr="00E5031B">
        <w:rPr>
          <w:rFonts w:ascii="Book Antiqua" w:hAnsi="Book Antiqua" w:cs="Times New Roman"/>
          <w:color w:val="000000" w:themeColor="text1"/>
          <w:sz w:val="24"/>
          <w:szCs w:val="24"/>
          <w:vertAlign w:val="superscript"/>
        </w:rPr>
        <w:instrText xml:space="preserve"> ADDIN EN.CITE.DATA </w:instrText>
      </w:r>
      <w:r w:rsidR="00A455E5" w:rsidRPr="00E5031B">
        <w:rPr>
          <w:rFonts w:ascii="Book Antiqua" w:hAnsi="Book Antiqua" w:cs="Times New Roman"/>
          <w:color w:val="000000" w:themeColor="text1"/>
          <w:sz w:val="24"/>
          <w:szCs w:val="24"/>
          <w:vertAlign w:val="superscript"/>
        </w:rPr>
      </w:r>
      <w:r w:rsidR="00A455E5" w:rsidRPr="00E5031B">
        <w:rPr>
          <w:rFonts w:ascii="Book Antiqua" w:hAnsi="Book Antiqua" w:cs="Times New Roman"/>
          <w:color w:val="000000" w:themeColor="text1"/>
          <w:sz w:val="24"/>
          <w:szCs w:val="24"/>
          <w:vertAlign w:val="superscript"/>
        </w:rPr>
        <w:fldChar w:fldCharType="end"/>
      </w:r>
      <w:r w:rsidR="00A455E5" w:rsidRPr="00E5031B">
        <w:rPr>
          <w:rFonts w:ascii="Book Antiqua" w:hAnsi="Book Antiqua" w:cs="Times New Roman"/>
          <w:color w:val="000000" w:themeColor="text1"/>
          <w:sz w:val="24"/>
          <w:szCs w:val="24"/>
          <w:vertAlign w:val="superscript"/>
        </w:rPr>
      </w:r>
      <w:r w:rsidR="00A455E5" w:rsidRPr="00E5031B">
        <w:rPr>
          <w:rFonts w:ascii="Book Antiqua" w:hAnsi="Book Antiqua" w:cs="Times New Roman"/>
          <w:color w:val="000000" w:themeColor="text1"/>
          <w:sz w:val="24"/>
          <w:szCs w:val="24"/>
          <w:vertAlign w:val="superscript"/>
        </w:rPr>
        <w:fldChar w:fldCharType="separate"/>
      </w:r>
      <w:r w:rsidR="00A455E5" w:rsidRPr="00E5031B">
        <w:rPr>
          <w:rFonts w:ascii="Book Antiqua" w:hAnsi="Book Antiqua" w:cs="Times New Roman"/>
          <w:noProof/>
          <w:color w:val="000000" w:themeColor="text1"/>
          <w:sz w:val="24"/>
          <w:szCs w:val="24"/>
          <w:vertAlign w:val="superscript"/>
        </w:rPr>
        <w:t>[23]</w:t>
      </w:r>
      <w:r w:rsidR="00A455E5" w:rsidRPr="00E5031B">
        <w:rPr>
          <w:rFonts w:ascii="Book Antiqua" w:hAnsi="Book Antiqua" w:cs="Times New Roman"/>
          <w:color w:val="000000" w:themeColor="text1"/>
          <w:sz w:val="24"/>
          <w:szCs w:val="24"/>
          <w:vertAlign w:val="superscript"/>
        </w:rPr>
        <w:fldChar w:fldCharType="end"/>
      </w:r>
      <w:r w:rsidRPr="00E5031B">
        <w:rPr>
          <w:rFonts w:ascii="Book Antiqua" w:hAnsi="Book Antiqua" w:cs="Times New Roman"/>
          <w:color w:val="000000" w:themeColor="text1"/>
          <w:sz w:val="24"/>
          <w:szCs w:val="24"/>
        </w:rPr>
        <w:t>.</w:t>
      </w:r>
      <w:r w:rsidRPr="00E5031B">
        <w:rPr>
          <w:rFonts w:ascii="Book Antiqua" w:hAnsi="Book Antiqua" w:cs="Times New Roman"/>
          <w:color w:val="000000" w:themeColor="text1"/>
          <w:sz w:val="24"/>
          <w:szCs w:val="24"/>
          <w:vertAlign w:val="superscript"/>
        </w:rPr>
        <w:t xml:space="preserve"> </w:t>
      </w:r>
      <w:r w:rsidRPr="00E5031B">
        <w:rPr>
          <w:rFonts w:ascii="Book Antiqua" w:hAnsi="Book Antiqua" w:cs="Times New Roman"/>
          <w:color w:val="000000" w:themeColor="text1"/>
          <w:sz w:val="24"/>
          <w:szCs w:val="24"/>
        </w:rPr>
        <w:t xml:space="preserve">In this group, </w:t>
      </w:r>
      <w:r w:rsidRPr="00E5031B">
        <w:rPr>
          <w:rFonts w:ascii="Book Antiqua" w:hAnsi="Book Antiqua" w:cs="Times New Roman"/>
          <w:color w:val="000000" w:themeColor="text1"/>
          <w:sz w:val="24"/>
          <w:szCs w:val="24"/>
        </w:rPr>
        <w:lastRenderedPageBreak/>
        <w:t>although the obstruction</w:t>
      </w:r>
      <w:r w:rsidR="00F64BF1" w:rsidRPr="00E5031B">
        <w:rPr>
          <w:rFonts w:ascii="Book Antiqua" w:hAnsi="Book Antiqua" w:cs="Times New Roman"/>
          <w:color w:val="000000" w:themeColor="text1"/>
          <w:sz w:val="24"/>
          <w:szCs w:val="24"/>
        </w:rPr>
        <w:t>s</w:t>
      </w:r>
      <w:r w:rsidRPr="00E5031B">
        <w:rPr>
          <w:rFonts w:ascii="Book Antiqua" w:hAnsi="Book Antiqua" w:cs="Times New Roman"/>
          <w:color w:val="000000" w:themeColor="text1"/>
          <w:sz w:val="24"/>
          <w:szCs w:val="24"/>
        </w:rPr>
        <w:t xml:space="preserve"> w</w:t>
      </w:r>
      <w:r w:rsidR="00F64BF1" w:rsidRPr="00E5031B">
        <w:rPr>
          <w:rFonts w:ascii="Book Antiqua" w:hAnsi="Book Antiqua" w:cs="Times New Roman"/>
          <w:color w:val="000000" w:themeColor="text1"/>
          <w:sz w:val="24"/>
          <w:szCs w:val="24"/>
        </w:rPr>
        <w:t>ere</w:t>
      </w:r>
      <w:r w:rsidRPr="00E5031B">
        <w:rPr>
          <w:rFonts w:ascii="Book Antiqua" w:hAnsi="Book Antiqua" w:cs="Times New Roman"/>
          <w:color w:val="000000" w:themeColor="text1"/>
          <w:sz w:val="24"/>
          <w:szCs w:val="24"/>
        </w:rPr>
        <w:t xml:space="preserve"> </w:t>
      </w:r>
      <w:r w:rsidR="00F46562" w:rsidRPr="00E5031B">
        <w:rPr>
          <w:rFonts w:ascii="Book Antiqua" w:hAnsi="Book Antiqua" w:cs="Times New Roman"/>
          <w:color w:val="000000" w:themeColor="text1"/>
          <w:sz w:val="24"/>
          <w:szCs w:val="24"/>
        </w:rPr>
        <w:t>removed</w:t>
      </w:r>
      <w:r w:rsidRPr="00E5031B">
        <w:rPr>
          <w:rFonts w:ascii="Book Antiqua" w:hAnsi="Book Antiqua" w:cs="Times New Roman"/>
          <w:color w:val="000000" w:themeColor="text1"/>
          <w:sz w:val="24"/>
          <w:szCs w:val="24"/>
        </w:rPr>
        <w:t xml:space="preserve">, the </w:t>
      </w:r>
      <w:r w:rsidR="00F46562" w:rsidRPr="00E5031B">
        <w:rPr>
          <w:rFonts w:ascii="Book Antiqua" w:hAnsi="Book Antiqua" w:cs="Times New Roman"/>
          <w:color w:val="000000" w:themeColor="text1"/>
          <w:sz w:val="24"/>
          <w:szCs w:val="24"/>
        </w:rPr>
        <w:t xml:space="preserve">symptom </w:t>
      </w:r>
      <w:r w:rsidRPr="00E5031B">
        <w:rPr>
          <w:rFonts w:ascii="Book Antiqua" w:hAnsi="Book Antiqua" w:cs="Times New Roman"/>
          <w:color w:val="000000" w:themeColor="text1"/>
          <w:sz w:val="24"/>
          <w:szCs w:val="24"/>
        </w:rPr>
        <w:t>improvement rate in the OBS group was not high, and 40% of the</w:t>
      </w:r>
      <w:r w:rsidR="00F64BF1" w:rsidRPr="00E5031B">
        <w:rPr>
          <w:rFonts w:ascii="Book Antiqua" w:hAnsi="Book Antiqua" w:cs="Times New Roman"/>
          <w:color w:val="000000" w:themeColor="text1"/>
          <w:sz w:val="24"/>
          <w:szCs w:val="24"/>
        </w:rPr>
        <w:t>se</w:t>
      </w:r>
      <w:r w:rsidRPr="00E5031B">
        <w:rPr>
          <w:rFonts w:ascii="Book Antiqua" w:hAnsi="Book Antiqua" w:cs="Times New Roman"/>
          <w:color w:val="000000" w:themeColor="text1"/>
          <w:sz w:val="24"/>
          <w:szCs w:val="24"/>
        </w:rPr>
        <w:t xml:space="preserve"> patients still needed parenteral nutrition</w:t>
      </w:r>
      <w:r w:rsidR="00F46562" w:rsidRPr="00E5031B">
        <w:rPr>
          <w:rFonts w:ascii="Book Antiqua" w:hAnsi="Book Antiqua" w:cs="Times New Roman"/>
          <w:color w:val="000000" w:themeColor="text1"/>
          <w:sz w:val="24"/>
          <w:szCs w:val="24"/>
        </w:rPr>
        <w:t>al</w:t>
      </w:r>
      <w:r w:rsidRPr="00E5031B">
        <w:rPr>
          <w:rFonts w:ascii="Book Antiqua" w:hAnsi="Book Antiqua" w:cs="Times New Roman"/>
          <w:color w:val="000000" w:themeColor="text1"/>
          <w:sz w:val="24"/>
          <w:szCs w:val="24"/>
        </w:rPr>
        <w:t xml:space="preserve"> support. </w:t>
      </w:r>
    </w:p>
    <w:p w14:paraId="383A2BCF" w14:textId="225BCE74" w:rsidR="005773FB" w:rsidRPr="00E5031B" w:rsidRDefault="005773FB" w:rsidP="000304B9">
      <w:pPr>
        <w:adjustRightInd w:val="0"/>
        <w:snapToGrid w:val="0"/>
        <w:spacing w:line="360" w:lineRule="auto"/>
        <w:ind w:firstLineChars="200" w:firstLine="480"/>
        <w:rPr>
          <w:rFonts w:ascii="Book Antiqua" w:hAnsi="Book Antiqua" w:cs="Times New Roman"/>
          <w:color w:val="000000" w:themeColor="text1"/>
          <w:sz w:val="24"/>
          <w:szCs w:val="24"/>
        </w:rPr>
      </w:pPr>
      <w:r w:rsidRPr="00E5031B">
        <w:rPr>
          <w:rFonts w:ascii="Book Antiqua" w:hAnsi="Book Antiqua" w:cs="Times New Roman"/>
          <w:color w:val="000000" w:themeColor="text1"/>
          <w:sz w:val="24"/>
          <w:szCs w:val="24"/>
        </w:rPr>
        <w:t xml:space="preserve">Previous studies reported that the median survival </w:t>
      </w:r>
      <w:r w:rsidR="00F46562" w:rsidRPr="00E5031B">
        <w:rPr>
          <w:rFonts w:ascii="Book Antiqua" w:hAnsi="Book Antiqua" w:cs="Times New Roman"/>
          <w:color w:val="000000" w:themeColor="text1"/>
          <w:sz w:val="24"/>
          <w:szCs w:val="24"/>
        </w:rPr>
        <w:t>for</w:t>
      </w:r>
      <w:r w:rsidRPr="00E5031B">
        <w:rPr>
          <w:rFonts w:ascii="Book Antiqua" w:hAnsi="Book Antiqua" w:cs="Times New Roman"/>
          <w:color w:val="000000" w:themeColor="text1"/>
          <w:sz w:val="24"/>
          <w:szCs w:val="24"/>
        </w:rPr>
        <w:t xml:space="preserve"> MBO </w:t>
      </w:r>
      <w:r w:rsidR="00F46562" w:rsidRPr="00E5031B">
        <w:rPr>
          <w:rFonts w:ascii="Book Antiqua" w:hAnsi="Book Antiqua" w:cs="Times New Roman"/>
          <w:color w:val="000000" w:themeColor="text1"/>
          <w:sz w:val="24"/>
          <w:szCs w:val="24"/>
        </w:rPr>
        <w:t xml:space="preserve">patients treated </w:t>
      </w:r>
      <w:r w:rsidRPr="00E5031B">
        <w:rPr>
          <w:rFonts w:ascii="Book Antiqua" w:hAnsi="Book Antiqua" w:cs="Times New Roman"/>
          <w:color w:val="000000" w:themeColor="text1"/>
          <w:sz w:val="24"/>
          <w:szCs w:val="24"/>
        </w:rPr>
        <w:t xml:space="preserve">with conservative care was no longer than 4–5 </w:t>
      </w:r>
      <w:proofErr w:type="spellStart"/>
      <w:r w:rsidR="00A455E5" w:rsidRPr="00E5031B">
        <w:rPr>
          <w:rFonts w:ascii="Book Antiqua" w:hAnsi="Book Antiqua" w:cs="Times New Roman"/>
          <w:color w:val="000000" w:themeColor="text1"/>
          <w:sz w:val="24"/>
          <w:szCs w:val="24"/>
        </w:rPr>
        <w:t>wk</w:t>
      </w:r>
      <w:proofErr w:type="spellEnd"/>
      <w:r w:rsidR="00A455E5" w:rsidRPr="00E5031B">
        <w:rPr>
          <w:rFonts w:ascii="Book Antiqua" w:hAnsi="Book Antiqua" w:cs="Times New Roman"/>
          <w:color w:val="000000" w:themeColor="text1"/>
          <w:sz w:val="24"/>
          <w:szCs w:val="24"/>
          <w:vertAlign w:val="superscript"/>
        </w:rPr>
        <w:fldChar w:fldCharType="begin">
          <w:fldData xml:space="preserve">PEVuZE5vdGU+PENpdGU+PEF1dGhvcj5TYW50YW5nZWxvPC9BdXRob3I+PFllYXI+MjAxNzwvWWVh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</w:fldData>
        </w:fldChar>
      </w:r>
      <w:r w:rsidR="00A455E5" w:rsidRPr="00E5031B">
        <w:rPr>
          <w:rFonts w:ascii="Book Antiqua" w:hAnsi="Book Antiqua" w:cs="Times New Roman"/>
          <w:color w:val="000000" w:themeColor="text1"/>
          <w:sz w:val="24"/>
          <w:szCs w:val="24"/>
          <w:vertAlign w:val="superscript"/>
        </w:rPr>
        <w:instrText xml:space="preserve"> ADDIN EN.CITE </w:instrText>
      </w:r>
      <w:r w:rsidR="00A455E5" w:rsidRPr="00E5031B">
        <w:rPr>
          <w:rFonts w:ascii="Book Antiqua" w:hAnsi="Book Antiqua" w:cs="Times New Roman"/>
          <w:color w:val="000000" w:themeColor="text1"/>
          <w:sz w:val="24"/>
          <w:szCs w:val="24"/>
          <w:vertAlign w:val="superscript"/>
        </w:rPr>
        <w:fldChar w:fldCharType="begin">
          <w:fldData xml:space="preserve">PEVuZE5vdGU+PENpdGU+PEF1dGhvcj5TYW50YW5nZWxvPC9BdXRob3I+PFllYXI+MjAxNzwvWWVh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</w:fldData>
        </w:fldChar>
      </w:r>
      <w:r w:rsidR="00A455E5" w:rsidRPr="00E5031B">
        <w:rPr>
          <w:rFonts w:ascii="Book Antiqua" w:hAnsi="Book Antiqua" w:cs="Times New Roman"/>
          <w:color w:val="000000" w:themeColor="text1"/>
          <w:sz w:val="24"/>
          <w:szCs w:val="24"/>
          <w:vertAlign w:val="superscript"/>
        </w:rPr>
        <w:instrText xml:space="preserve"> ADDIN EN.CITE.DATA </w:instrText>
      </w:r>
      <w:r w:rsidR="00A455E5" w:rsidRPr="00E5031B">
        <w:rPr>
          <w:rFonts w:ascii="Book Antiqua" w:hAnsi="Book Antiqua" w:cs="Times New Roman"/>
          <w:color w:val="000000" w:themeColor="text1"/>
          <w:sz w:val="24"/>
          <w:szCs w:val="24"/>
          <w:vertAlign w:val="superscript"/>
        </w:rPr>
      </w:r>
      <w:r w:rsidR="00A455E5" w:rsidRPr="00E5031B">
        <w:rPr>
          <w:rFonts w:ascii="Book Antiqua" w:hAnsi="Book Antiqua" w:cs="Times New Roman"/>
          <w:color w:val="000000" w:themeColor="text1"/>
          <w:sz w:val="24"/>
          <w:szCs w:val="24"/>
          <w:vertAlign w:val="superscript"/>
        </w:rPr>
        <w:fldChar w:fldCharType="end"/>
      </w:r>
      <w:r w:rsidR="00A455E5" w:rsidRPr="00E5031B">
        <w:rPr>
          <w:rFonts w:ascii="Book Antiqua" w:hAnsi="Book Antiqua" w:cs="Times New Roman"/>
          <w:color w:val="000000" w:themeColor="text1"/>
          <w:sz w:val="24"/>
          <w:szCs w:val="24"/>
          <w:vertAlign w:val="superscript"/>
        </w:rPr>
      </w:r>
      <w:r w:rsidR="00A455E5" w:rsidRPr="00E5031B">
        <w:rPr>
          <w:rFonts w:ascii="Book Antiqua" w:hAnsi="Book Antiqua" w:cs="Times New Roman"/>
          <w:color w:val="000000" w:themeColor="text1"/>
          <w:sz w:val="24"/>
          <w:szCs w:val="24"/>
          <w:vertAlign w:val="superscript"/>
        </w:rPr>
        <w:fldChar w:fldCharType="separate"/>
      </w:r>
      <w:r w:rsidR="00A455E5" w:rsidRPr="00E5031B">
        <w:rPr>
          <w:rFonts w:ascii="Book Antiqua" w:hAnsi="Book Antiqua" w:cs="Times New Roman"/>
          <w:noProof/>
          <w:color w:val="000000" w:themeColor="text1"/>
          <w:sz w:val="24"/>
          <w:szCs w:val="24"/>
          <w:vertAlign w:val="superscript"/>
        </w:rPr>
        <w:t>[24]</w:t>
      </w:r>
      <w:r w:rsidR="00A455E5" w:rsidRPr="00E5031B">
        <w:rPr>
          <w:rFonts w:ascii="Book Antiqua" w:hAnsi="Book Antiqua" w:cs="Times New Roman"/>
          <w:color w:val="000000" w:themeColor="text1"/>
          <w:sz w:val="24"/>
          <w:szCs w:val="24"/>
          <w:vertAlign w:val="superscript"/>
        </w:rPr>
        <w:fldChar w:fldCharType="end"/>
      </w:r>
      <w:r w:rsidRPr="00E5031B">
        <w:rPr>
          <w:rFonts w:ascii="Book Antiqua" w:hAnsi="Book Antiqua" w:cs="Times New Roman"/>
          <w:color w:val="000000" w:themeColor="text1"/>
          <w:sz w:val="24"/>
          <w:szCs w:val="24"/>
        </w:rPr>
        <w:t>. For some MBO patients, surgical intervention can prolong survival</w:t>
      </w:r>
      <w:r w:rsidR="00A455E5" w:rsidRPr="00E5031B">
        <w:rPr>
          <w:rFonts w:ascii="Book Antiqua" w:hAnsi="Book Antiqua" w:cs="Times New Roman"/>
          <w:color w:val="000000" w:themeColor="text1"/>
          <w:sz w:val="24"/>
          <w:szCs w:val="24"/>
          <w:vertAlign w:val="superscript"/>
        </w:rPr>
        <w:fldChar w:fldCharType="begin">
          <w:fldData xml:space="preserve">PEVuZE5vdGU+PENpdGU+PEF1dGhvcj5BbnRob255PC9BdXRob3I+PFllYXI+MjAwNzwvWWVhcj48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==
</w:fldData>
        </w:fldChar>
      </w:r>
      <w:r w:rsidR="00A455E5" w:rsidRPr="00E5031B">
        <w:rPr>
          <w:rFonts w:ascii="Book Antiqua" w:hAnsi="Book Antiqua" w:cs="Times New Roman"/>
          <w:color w:val="000000" w:themeColor="text1"/>
          <w:sz w:val="24"/>
          <w:szCs w:val="24"/>
          <w:vertAlign w:val="superscript"/>
        </w:rPr>
        <w:instrText xml:space="preserve"> ADDIN EN.CITE </w:instrText>
      </w:r>
      <w:r w:rsidR="00A455E5" w:rsidRPr="00E5031B">
        <w:rPr>
          <w:rFonts w:ascii="Book Antiqua" w:hAnsi="Book Antiqua" w:cs="Times New Roman"/>
          <w:color w:val="000000" w:themeColor="text1"/>
          <w:sz w:val="24"/>
          <w:szCs w:val="24"/>
          <w:vertAlign w:val="superscript"/>
        </w:rPr>
        <w:fldChar w:fldCharType="begin">
          <w:fldData xml:space="preserve">PEVuZE5vdGU+PENpdGU+PEF1dGhvcj5BbnRob255PC9BdXRob3I+PFllYXI+MjAwNzwvWWVhcj48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==
</w:fldData>
        </w:fldChar>
      </w:r>
      <w:r w:rsidR="00A455E5" w:rsidRPr="00E5031B">
        <w:rPr>
          <w:rFonts w:ascii="Book Antiqua" w:hAnsi="Book Antiqua" w:cs="Times New Roman"/>
          <w:color w:val="000000" w:themeColor="text1"/>
          <w:sz w:val="24"/>
          <w:szCs w:val="24"/>
          <w:vertAlign w:val="superscript"/>
        </w:rPr>
        <w:instrText xml:space="preserve"> ADDIN EN.CITE.DATA </w:instrText>
      </w:r>
      <w:r w:rsidR="00A455E5" w:rsidRPr="00E5031B">
        <w:rPr>
          <w:rFonts w:ascii="Book Antiqua" w:hAnsi="Book Antiqua" w:cs="Times New Roman"/>
          <w:color w:val="000000" w:themeColor="text1"/>
          <w:sz w:val="24"/>
          <w:szCs w:val="24"/>
          <w:vertAlign w:val="superscript"/>
        </w:rPr>
      </w:r>
      <w:r w:rsidR="00A455E5" w:rsidRPr="00E5031B">
        <w:rPr>
          <w:rFonts w:ascii="Book Antiqua" w:hAnsi="Book Antiqua" w:cs="Times New Roman"/>
          <w:color w:val="000000" w:themeColor="text1"/>
          <w:sz w:val="24"/>
          <w:szCs w:val="24"/>
          <w:vertAlign w:val="superscript"/>
        </w:rPr>
        <w:fldChar w:fldCharType="end"/>
      </w:r>
      <w:r w:rsidR="00A455E5" w:rsidRPr="00E5031B">
        <w:rPr>
          <w:rFonts w:ascii="Book Antiqua" w:hAnsi="Book Antiqua" w:cs="Times New Roman"/>
          <w:color w:val="000000" w:themeColor="text1"/>
          <w:sz w:val="24"/>
          <w:szCs w:val="24"/>
          <w:vertAlign w:val="superscript"/>
        </w:rPr>
      </w:r>
      <w:r w:rsidR="00A455E5" w:rsidRPr="00E5031B">
        <w:rPr>
          <w:rFonts w:ascii="Book Antiqua" w:hAnsi="Book Antiqua" w:cs="Times New Roman"/>
          <w:color w:val="000000" w:themeColor="text1"/>
          <w:sz w:val="24"/>
          <w:szCs w:val="24"/>
          <w:vertAlign w:val="superscript"/>
        </w:rPr>
        <w:fldChar w:fldCharType="separate"/>
      </w:r>
      <w:r w:rsidR="00A455E5" w:rsidRPr="00E5031B">
        <w:rPr>
          <w:rFonts w:ascii="Book Antiqua" w:hAnsi="Book Antiqua" w:cs="Times New Roman"/>
          <w:noProof/>
          <w:color w:val="000000" w:themeColor="text1"/>
          <w:sz w:val="24"/>
          <w:szCs w:val="24"/>
          <w:vertAlign w:val="superscript"/>
        </w:rPr>
        <w:t>[1,4,25-27]</w:t>
      </w:r>
      <w:r w:rsidR="00A455E5" w:rsidRPr="00E5031B">
        <w:rPr>
          <w:rFonts w:ascii="Book Antiqua" w:hAnsi="Book Antiqua" w:cs="Times New Roman"/>
          <w:color w:val="000000" w:themeColor="text1"/>
          <w:sz w:val="24"/>
          <w:szCs w:val="24"/>
          <w:vertAlign w:val="superscript"/>
        </w:rPr>
        <w:fldChar w:fldCharType="end"/>
      </w:r>
      <w:r w:rsidRPr="00E5031B">
        <w:rPr>
          <w:rFonts w:ascii="Book Antiqua" w:hAnsi="Book Antiqua" w:cs="Times New Roman"/>
          <w:color w:val="000000" w:themeColor="text1"/>
          <w:sz w:val="24"/>
          <w:szCs w:val="24"/>
        </w:rPr>
        <w:t>.</w:t>
      </w:r>
      <w:r w:rsidRPr="00E5031B">
        <w:rPr>
          <w:rFonts w:ascii="Book Antiqua" w:hAnsi="Book Antiqua" w:cs="Times New Roman"/>
          <w:color w:val="000000" w:themeColor="text1"/>
          <w:sz w:val="24"/>
          <w:szCs w:val="24"/>
          <w:vertAlign w:val="superscript"/>
        </w:rPr>
        <w:t xml:space="preserve"> </w:t>
      </w:r>
      <w:r w:rsidRPr="00E5031B">
        <w:rPr>
          <w:rFonts w:ascii="Book Antiqua" w:hAnsi="Book Antiqua" w:cs="Times New Roman"/>
          <w:color w:val="000000" w:themeColor="text1"/>
          <w:sz w:val="24"/>
          <w:szCs w:val="24"/>
        </w:rPr>
        <w:t xml:space="preserve">In this </w:t>
      </w:r>
      <w:r w:rsidR="00251089" w:rsidRPr="00E5031B">
        <w:rPr>
          <w:rFonts w:ascii="Book Antiqua" w:hAnsi="Book Antiqua" w:cs="Times New Roman"/>
          <w:color w:val="000000" w:themeColor="text1"/>
          <w:sz w:val="24"/>
          <w:szCs w:val="24"/>
        </w:rPr>
        <w:t>study</w:t>
      </w:r>
      <w:r w:rsidRPr="00E5031B">
        <w:rPr>
          <w:rFonts w:ascii="Book Antiqua" w:hAnsi="Book Antiqua" w:cs="Times New Roman"/>
          <w:color w:val="000000" w:themeColor="text1"/>
          <w:sz w:val="24"/>
          <w:szCs w:val="24"/>
        </w:rPr>
        <w:t>, the overall median survival time was 6.</w:t>
      </w:r>
      <w:r w:rsidR="00B614B2" w:rsidRPr="00E5031B">
        <w:rPr>
          <w:rFonts w:ascii="Book Antiqua" w:hAnsi="Book Antiqua" w:cs="Times New Roman"/>
          <w:color w:val="000000" w:themeColor="text1"/>
          <w:sz w:val="24"/>
          <w:szCs w:val="24"/>
        </w:rPr>
        <w:t>5</w:t>
      </w:r>
      <w:r w:rsidRPr="00E5031B">
        <w:rPr>
          <w:rFonts w:ascii="Book Antiqua" w:hAnsi="Book Antiqua" w:cs="Times New Roman"/>
          <w:color w:val="000000" w:themeColor="text1"/>
          <w:sz w:val="24"/>
          <w:szCs w:val="24"/>
        </w:rPr>
        <w:t xml:space="preserve"> </w:t>
      </w:r>
      <w:r w:rsidR="00A455E5" w:rsidRPr="00E5031B">
        <w:rPr>
          <w:rFonts w:ascii="Book Antiqua" w:hAnsi="Book Antiqua" w:cs="Times New Roman"/>
          <w:color w:val="000000" w:themeColor="text1"/>
          <w:sz w:val="24"/>
          <w:szCs w:val="24"/>
        </w:rPr>
        <w:t>mo</w:t>
      </w:r>
      <w:r w:rsidRPr="00E5031B">
        <w:rPr>
          <w:rFonts w:ascii="Book Antiqua" w:hAnsi="Book Antiqua" w:cs="Times New Roman"/>
          <w:color w:val="000000" w:themeColor="text1"/>
          <w:sz w:val="24"/>
          <w:szCs w:val="24"/>
        </w:rPr>
        <w:t xml:space="preserve">. The patients who underwent MDS had a longer survival time than those </w:t>
      </w:r>
      <w:r w:rsidR="00F46562" w:rsidRPr="00E5031B">
        <w:rPr>
          <w:rFonts w:ascii="Book Antiqua" w:hAnsi="Book Antiqua" w:cs="Times New Roman"/>
          <w:color w:val="000000" w:themeColor="text1"/>
          <w:sz w:val="24"/>
          <w:szCs w:val="24"/>
        </w:rPr>
        <w:t xml:space="preserve">who </w:t>
      </w:r>
      <w:r w:rsidRPr="00E5031B">
        <w:rPr>
          <w:rFonts w:ascii="Book Antiqua" w:hAnsi="Book Antiqua" w:cs="Times New Roman"/>
          <w:color w:val="000000" w:themeColor="text1"/>
          <w:sz w:val="24"/>
          <w:szCs w:val="24"/>
        </w:rPr>
        <w:t xml:space="preserve">underwent OBS (median survival time was 11.5 </w:t>
      </w:r>
      <w:proofErr w:type="spellStart"/>
      <w:r w:rsidR="00A455E5" w:rsidRPr="00E5031B">
        <w:rPr>
          <w:rFonts w:ascii="Book Antiqua" w:hAnsi="Book Antiqua" w:cs="Times New Roman"/>
          <w:color w:val="000000" w:themeColor="text1"/>
          <w:sz w:val="24"/>
          <w:szCs w:val="24"/>
        </w:rPr>
        <w:t>mo</w:t>
      </w:r>
      <w:proofErr w:type="spellEnd"/>
      <w:r w:rsidR="00A455E5" w:rsidRPr="00E5031B">
        <w:rPr>
          <w:rFonts w:ascii="Book Antiqua" w:hAnsi="Book Antiqua" w:cs="Times New Roman"/>
          <w:color w:val="000000" w:themeColor="text1"/>
          <w:sz w:val="24"/>
          <w:szCs w:val="24"/>
        </w:rPr>
        <w:t xml:space="preserve"> </w:t>
      </w:r>
      <w:r w:rsidRPr="00E5031B">
        <w:rPr>
          <w:rFonts w:ascii="Book Antiqua" w:hAnsi="Book Antiqua" w:cs="Times New Roman"/>
          <w:i/>
          <w:color w:val="000000" w:themeColor="text1"/>
          <w:sz w:val="24"/>
          <w:szCs w:val="24"/>
        </w:rPr>
        <w:t>vs</w:t>
      </w:r>
      <w:r w:rsidRPr="00E5031B">
        <w:rPr>
          <w:rFonts w:ascii="Book Antiqua" w:hAnsi="Book Antiqua" w:cs="Times New Roman"/>
          <w:color w:val="000000" w:themeColor="text1"/>
          <w:sz w:val="24"/>
          <w:szCs w:val="24"/>
        </w:rPr>
        <w:t xml:space="preserve"> 5.1 </w:t>
      </w:r>
      <w:proofErr w:type="spellStart"/>
      <w:r w:rsidR="00A455E5" w:rsidRPr="00E5031B">
        <w:rPr>
          <w:rFonts w:ascii="Book Antiqua" w:hAnsi="Book Antiqua" w:cs="Times New Roman"/>
          <w:color w:val="000000" w:themeColor="text1"/>
          <w:sz w:val="24"/>
          <w:szCs w:val="24"/>
        </w:rPr>
        <w:t>mo</w:t>
      </w:r>
      <w:proofErr w:type="spellEnd"/>
      <w:r w:rsidR="00F46562" w:rsidRPr="00E5031B">
        <w:rPr>
          <w:rFonts w:ascii="Book Antiqua" w:hAnsi="Book Antiqua" w:cs="Times New Roman"/>
          <w:color w:val="000000" w:themeColor="text1"/>
          <w:sz w:val="24"/>
          <w:szCs w:val="24"/>
        </w:rPr>
        <w:t>, respectively</w:t>
      </w:r>
      <w:r w:rsidRPr="00E5031B">
        <w:rPr>
          <w:rFonts w:ascii="Book Antiqua" w:hAnsi="Book Antiqua" w:cs="Times New Roman"/>
          <w:color w:val="000000" w:themeColor="text1"/>
          <w:sz w:val="24"/>
          <w:szCs w:val="24"/>
        </w:rPr>
        <w:t xml:space="preserve">), and a longer </w:t>
      </w:r>
      <w:r w:rsidR="00F46562" w:rsidRPr="00E5031B">
        <w:rPr>
          <w:rFonts w:ascii="Book Antiqua" w:hAnsi="Book Antiqua" w:cs="Times New Roman"/>
          <w:color w:val="000000" w:themeColor="text1"/>
          <w:sz w:val="24"/>
          <w:szCs w:val="24"/>
        </w:rPr>
        <w:t xml:space="preserve">survival time </w:t>
      </w:r>
      <w:r w:rsidRPr="00E5031B">
        <w:rPr>
          <w:rFonts w:ascii="Book Antiqua" w:hAnsi="Book Antiqua" w:cs="Times New Roman"/>
          <w:color w:val="000000" w:themeColor="text1"/>
          <w:sz w:val="24"/>
          <w:szCs w:val="24"/>
        </w:rPr>
        <w:t xml:space="preserve">than those reported in previous literature </w:t>
      </w:r>
      <w:r w:rsidR="00F46562" w:rsidRPr="00E5031B">
        <w:rPr>
          <w:rFonts w:ascii="Book Antiqua" w:hAnsi="Book Antiqua" w:cs="Times New Roman"/>
          <w:color w:val="000000" w:themeColor="text1"/>
          <w:sz w:val="24"/>
          <w:szCs w:val="24"/>
        </w:rPr>
        <w:t>(</w:t>
      </w:r>
      <w:r w:rsidRPr="00E5031B">
        <w:rPr>
          <w:rFonts w:ascii="Book Antiqua" w:hAnsi="Book Antiqua" w:cs="Times New Roman"/>
          <w:color w:val="000000" w:themeColor="text1"/>
          <w:sz w:val="24"/>
          <w:szCs w:val="24"/>
        </w:rPr>
        <w:t xml:space="preserve">4-9 </w:t>
      </w:r>
      <w:proofErr w:type="spellStart"/>
      <w:r w:rsidR="00A455E5" w:rsidRPr="00E5031B">
        <w:rPr>
          <w:rFonts w:ascii="Book Antiqua" w:hAnsi="Book Antiqua" w:cs="Times New Roman"/>
          <w:color w:val="000000" w:themeColor="text1"/>
          <w:sz w:val="24"/>
          <w:szCs w:val="24"/>
        </w:rPr>
        <w:t>mo</w:t>
      </w:r>
      <w:proofErr w:type="spellEnd"/>
      <w:r w:rsidR="00F46562" w:rsidRPr="00E5031B">
        <w:rPr>
          <w:rFonts w:ascii="Book Antiqua" w:hAnsi="Book Antiqua" w:cs="Times New Roman"/>
          <w:color w:val="000000" w:themeColor="text1"/>
          <w:sz w:val="24"/>
          <w:szCs w:val="24"/>
        </w:rPr>
        <w:t>)</w:t>
      </w:r>
      <w:r w:rsidR="00A455E5" w:rsidRPr="00E5031B">
        <w:rPr>
          <w:rFonts w:ascii="Book Antiqua" w:hAnsi="Book Antiqua" w:cs="Times New Roman"/>
          <w:color w:val="000000" w:themeColor="text1"/>
          <w:sz w:val="24"/>
          <w:szCs w:val="24"/>
          <w:vertAlign w:val="superscript"/>
        </w:rPr>
        <w:fldChar w:fldCharType="begin">
          <w:fldData xml:space="preserve">PEVuZE5vdGU+PENpdGU+PEF1dGhvcj5BYmJhczwvQXV0aG9yPjxZZWFyPjIwMDc8L1llYXI+PFJl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</w:fldData>
        </w:fldChar>
      </w:r>
      <w:r w:rsidR="00A455E5" w:rsidRPr="00E5031B">
        <w:rPr>
          <w:rFonts w:ascii="Book Antiqua" w:hAnsi="Book Antiqua" w:cs="Times New Roman"/>
          <w:color w:val="000000" w:themeColor="text1"/>
          <w:sz w:val="24"/>
          <w:szCs w:val="24"/>
          <w:vertAlign w:val="superscript"/>
        </w:rPr>
        <w:instrText xml:space="preserve"> ADDIN EN.CITE </w:instrText>
      </w:r>
      <w:r w:rsidR="00A455E5" w:rsidRPr="00E5031B">
        <w:rPr>
          <w:rFonts w:ascii="Book Antiqua" w:hAnsi="Book Antiqua" w:cs="Times New Roman"/>
          <w:color w:val="000000" w:themeColor="text1"/>
          <w:sz w:val="24"/>
          <w:szCs w:val="24"/>
          <w:vertAlign w:val="superscript"/>
        </w:rPr>
        <w:fldChar w:fldCharType="begin">
          <w:fldData xml:space="preserve">PEVuZE5vdGU+PENpdGU+PEF1dGhvcj5BYmJhczwvQXV0aG9yPjxZZWFyPjIwMDc8L1llYXI+PFJl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</w:fldData>
        </w:fldChar>
      </w:r>
      <w:r w:rsidR="00A455E5" w:rsidRPr="00E5031B">
        <w:rPr>
          <w:rFonts w:ascii="Book Antiqua" w:hAnsi="Book Antiqua" w:cs="Times New Roman"/>
          <w:color w:val="000000" w:themeColor="text1"/>
          <w:sz w:val="24"/>
          <w:szCs w:val="24"/>
          <w:vertAlign w:val="superscript"/>
        </w:rPr>
        <w:instrText xml:space="preserve"> ADDIN EN.CITE.DATA </w:instrText>
      </w:r>
      <w:r w:rsidR="00A455E5" w:rsidRPr="00E5031B">
        <w:rPr>
          <w:rFonts w:ascii="Book Antiqua" w:hAnsi="Book Antiqua" w:cs="Times New Roman"/>
          <w:color w:val="000000" w:themeColor="text1"/>
          <w:sz w:val="24"/>
          <w:szCs w:val="24"/>
          <w:vertAlign w:val="superscript"/>
        </w:rPr>
      </w:r>
      <w:r w:rsidR="00A455E5" w:rsidRPr="00E5031B">
        <w:rPr>
          <w:rFonts w:ascii="Book Antiqua" w:hAnsi="Book Antiqua" w:cs="Times New Roman"/>
          <w:color w:val="000000" w:themeColor="text1"/>
          <w:sz w:val="24"/>
          <w:szCs w:val="24"/>
          <w:vertAlign w:val="superscript"/>
        </w:rPr>
        <w:fldChar w:fldCharType="end"/>
      </w:r>
      <w:r w:rsidR="00A455E5" w:rsidRPr="00E5031B">
        <w:rPr>
          <w:rFonts w:ascii="Book Antiqua" w:hAnsi="Book Antiqua" w:cs="Times New Roman"/>
          <w:color w:val="000000" w:themeColor="text1"/>
          <w:sz w:val="24"/>
          <w:szCs w:val="24"/>
          <w:vertAlign w:val="superscript"/>
        </w:rPr>
      </w:r>
      <w:r w:rsidR="00A455E5" w:rsidRPr="00E5031B">
        <w:rPr>
          <w:rFonts w:ascii="Book Antiqua" w:hAnsi="Book Antiqua" w:cs="Times New Roman"/>
          <w:color w:val="000000" w:themeColor="text1"/>
          <w:sz w:val="24"/>
          <w:szCs w:val="24"/>
          <w:vertAlign w:val="superscript"/>
        </w:rPr>
        <w:fldChar w:fldCharType="separate"/>
      </w:r>
      <w:r w:rsidR="00A455E5" w:rsidRPr="00E5031B">
        <w:rPr>
          <w:rFonts w:ascii="Book Antiqua" w:hAnsi="Book Antiqua" w:cs="Times New Roman"/>
          <w:noProof/>
          <w:color w:val="000000" w:themeColor="text1"/>
          <w:sz w:val="24"/>
          <w:szCs w:val="24"/>
          <w:vertAlign w:val="superscript"/>
        </w:rPr>
        <w:t>[28,29]</w:t>
      </w:r>
      <w:r w:rsidR="00A455E5" w:rsidRPr="00E5031B">
        <w:rPr>
          <w:rFonts w:ascii="Book Antiqua" w:hAnsi="Book Antiqua" w:cs="Times New Roman"/>
          <w:color w:val="000000" w:themeColor="text1"/>
          <w:sz w:val="24"/>
          <w:szCs w:val="24"/>
          <w:vertAlign w:val="superscript"/>
        </w:rPr>
        <w:fldChar w:fldCharType="end"/>
      </w:r>
      <w:r w:rsidRPr="00E5031B">
        <w:rPr>
          <w:rFonts w:ascii="Book Antiqua" w:hAnsi="Book Antiqua" w:cs="Times New Roman"/>
          <w:color w:val="000000" w:themeColor="text1"/>
          <w:sz w:val="24"/>
          <w:szCs w:val="24"/>
        </w:rPr>
        <w:t>.</w:t>
      </w:r>
      <w:r w:rsidR="00A455E5" w:rsidRPr="00E5031B">
        <w:rPr>
          <w:rFonts w:ascii="Book Antiqua" w:hAnsi="Book Antiqua" w:cs="Times New Roman"/>
          <w:color w:val="000000" w:themeColor="text1"/>
          <w:sz w:val="24"/>
          <w:szCs w:val="24"/>
        </w:rPr>
        <w:t xml:space="preserve"> </w:t>
      </w:r>
    </w:p>
    <w:p w14:paraId="2AAF7B31" w14:textId="6999FE52" w:rsidR="005773FB" w:rsidRPr="00E5031B" w:rsidRDefault="005773FB" w:rsidP="000304B9">
      <w:pPr>
        <w:adjustRightInd w:val="0"/>
        <w:snapToGrid w:val="0"/>
        <w:spacing w:line="360" w:lineRule="auto"/>
        <w:ind w:firstLineChars="200" w:firstLine="480"/>
        <w:rPr>
          <w:rFonts w:ascii="Book Antiqua" w:hAnsi="Book Antiqua" w:cs="Times New Roman"/>
          <w:color w:val="000000" w:themeColor="text1"/>
          <w:sz w:val="24"/>
          <w:szCs w:val="24"/>
        </w:rPr>
      </w:pPr>
      <w:r w:rsidRPr="00E5031B">
        <w:rPr>
          <w:rFonts w:ascii="Book Antiqua" w:hAnsi="Book Antiqua" w:cs="Times New Roman"/>
          <w:color w:val="000000" w:themeColor="text1"/>
          <w:sz w:val="24"/>
          <w:szCs w:val="24"/>
        </w:rPr>
        <w:t>In this cohort</w:t>
      </w:r>
      <w:r w:rsidR="00A455E5" w:rsidRPr="00E5031B">
        <w:rPr>
          <w:rFonts w:ascii="Book Antiqua" w:hAnsi="Book Antiqua" w:cs="Times New Roman"/>
          <w:color w:val="000000" w:themeColor="text1"/>
          <w:sz w:val="24"/>
          <w:szCs w:val="24"/>
        </w:rPr>
        <w:t xml:space="preserve">, </w:t>
      </w:r>
      <w:r w:rsidR="005642F4" w:rsidRPr="00E5031B">
        <w:rPr>
          <w:rFonts w:ascii="Book Antiqua" w:hAnsi="Book Antiqua" w:cs="Times New Roman"/>
          <w:color w:val="000000" w:themeColor="text1"/>
          <w:sz w:val="24"/>
          <w:szCs w:val="24"/>
        </w:rPr>
        <w:t xml:space="preserve">the </w:t>
      </w:r>
      <w:r w:rsidRPr="00E5031B">
        <w:rPr>
          <w:rFonts w:ascii="Book Antiqua" w:hAnsi="Book Antiqua" w:cs="Times New Roman"/>
          <w:color w:val="000000" w:themeColor="text1"/>
          <w:sz w:val="24"/>
          <w:szCs w:val="24"/>
        </w:rPr>
        <w:t xml:space="preserve">patients </w:t>
      </w:r>
      <w:r w:rsidR="00A60E66" w:rsidRPr="00E5031B">
        <w:rPr>
          <w:rFonts w:ascii="Book Antiqua" w:hAnsi="Book Antiqua" w:cs="Times New Roman"/>
          <w:color w:val="000000" w:themeColor="text1"/>
          <w:sz w:val="24"/>
          <w:szCs w:val="24"/>
        </w:rPr>
        <w:t xml:space="preserve">that </w:t>
      </w:r>
      <w:r w:rsidR="005642F4" w:rsidRPr="00E5031B">
        <w:rPr>
          <w:rFonts w:ascii="Book Antiqua" w:hAnsi="Book Antiqua" w:cs="Times New Roman"/>
          <w:color w:val="000000" w:themeColor="text1"/>
          <w:sz w:val="24"/>
          <w:szCs w:val="24"/>
        </w:rPr>
        <w:t>showed</w:t>
      </w:r>
      <w:r w:rsidRPr="00E5031B">
        <w:rPr>
          <w:rFonts w:ascii="Book Antiqua" w:hAnsi="Book Antiqua" w:cs="Times New Roman"/>
          <w:color w:val="000000" w:themeColor="text1"/>
          <w:sz w:val="24"/>
          <w:szCs w:val="24"/>
        </w:rPr>
        <w:t xml:space="preserve"> significant symptom improve</w:t>
      </w:r>
      <w:r w:rsidR="005642F4" w:rsidRPr="00E5031B">
        <w:rPr>
          <w:rFonts w:ascii="Book Antiqua" w:hAnsi="Book Antiqua" w:cs="Times New Roman"/>
          <w:color w:val="000000" w:themeColor="text1"/>
          <w:sz w:val="24"/>
          <w:szCs w:val="24"/>
        </w:rPr>
        <w:t>ment</w:t>
      </w:r>
      <w:r w:rsidRPr="00E5031B">
        <w:rPr>
          <w:rFonts w:ascii="Book Antiqua" w:hAnsi="Book Antiqua" w:cs="Times New Roman"/>
          <w:color w:val="000000" w:themeColor="text1"/>
          <w:sz w:val="24"/>
          <w:szCs w:val="24"/>
        </w:rPr>
        <w:t xml:space="preserve"> and good oral food intake had significant</w:t>
      </w:r>
      <w:r w:rsidR="005642F4" w:rsidRPr="00E5031B">
        <w:rPr>
          <w:rFonts w:ascii="Book Antiqua" w:hAnsi="Book Antiqua" w:cs="Times New Roman"/>
          <w:color w:val="000000" w:themeColor="text1"/>
          <w:sz w:val="24"/>
          <w:szCs w:val="24"/>
        </w:rPr>
        <w:t>ly</w:t>
      </w:r>
      <w:r w:rsidRPr="00E5031B">
        <w:rPr>
          <w:rFonts w:ascii="Book Antiqua" w:hAnsi="Book Antiqua" w:cs="Times New Roman"/>
          <w:color w:val="000000" w:themeColor="text1"/>
          <w:sz w:val="24"/>
          <w:szCs w:val="24"/>
        </w:rPr>
        <w:t xml:space="preserve"> longer survival</w:t>
      </w:r>
      <w:r w:rsidR="005642F4" w:rsidRPr="00E5031B">
        <w:rPr>
          <w:rFonts w:ascii="Book Antiqua" w:hAnsi="Book Antiqua" w:cs="Times New Roman"/>
          <w:color w:val="000000" w:themeColor="text1"/>
          <w:sz w:val="24"/>
          <w:szCs w:val="24"/>
        </w:rPr>
        <w:t xml:space="preserve"> times</w:t>
      </w:r>
      <w:r w:rsidRPr="00E5031B">
        <w:rPr>
          <w:rFonts w:ascii="Book Antiqua" w:hAnsi="Book Antiqua" w:cs="Times New Roman"/>
          <w:color w:val="000000" w:themeColor="text1"/>
          <w:sz w:val="24"/>
          <w:szCs w:val="24"/>
        </w:rPr>
        <w:t xml:space="preserve"> than those who did not. This indicates that palliative surgery, although aimed at relieving symptoms, has also prolonged survival, </w:t>
      </w:r>
      <w:r w:rsidR="005642F4" w:rsidRPr="00E5031B">
        <w:rPr>
          <w:rFonts w:ascii="Book Antiqua" w:hAnsi="Book Antiqua" w:cs="Times New Roman"/>
          <w:color w:val="000000" w:themeColor="text1"/>
          <w:sz w:val="24"/>
          <w:szCs w:val="24"/>
        </w:rPr>
        <w:t>likely due to</w:t>
      </w:r>
      <w:r w:rsidRPr="00E5031B">
        <w:rPr>
          <w:rFonts w:ascii="Book Antiqua" w:hAnsi="Book Antiqua" w:cs="Times New Roman"/>
          <w:color w:val="000000" w:themeColor="text1"/>
          <w:sz w:val="24"/>
          <w:szCs w:val="24"/>
        </w:rPr>
        <w:t xml:space="preserve"> the improvement </w:t>
      </w:r>
      <w:r w:rsidR="005642F4" w:rsidRPr="00E5031B">
        <w:rPr>
          <w:rFonts w:ascii="Book Antiqua" w:hAnsi="Book Antiqua" w:cs="Times New Roman"/>
          <w:color w:val="000000" w:themeColor="text1"/>
          <w:sz w:val="24"/>
          <w:szCs w:val="24"/>
        </w:rPr>
        <w:t>in</w:t>
      </w:r>
      <w:r w:rsidRPr="00E5031B">
        <w:rPr>
          <w:rFonts w:ascii="Book Antiqua" w:hAnsi="Book Antiqua" w:cs="Times New Roman"/>
          <w:color w:val="000000" w:themeColor="text1"/>
          <w:sz w:val="24"/>
          <w:szCs w:val="24"/>
        </w:rPr>
        <w:t xml:space="preserve"> nutrition and subsequent systemic treatment. Th</w:t>
      </w:r>
      <w:r w:rsidR="00A60E66" w:rsidRPr="00E5031B">
        <w:rPr>
          <w:rFonts w:ascii="Book Antiqua" w:hAnsi="Book Antiqua" w:cs="Times New Roman"/>
          <w:color w:val="000000" w:themeColor="text1"/>
          <w:sz w:val="24"/>
          <w:szCs w:val="24"/>
        </w:rPr>
        <w:t>ese results</w:t>
      </w:r>
      <w:r w:rsidRPr="00E5031B">
        <w:rPr>
          <w:rFonts w:ascii="Book Antiqua" w:hAnsi="Book Antiqua" w:cs="Times New Roman"/>
          <w:color w:val="000000" w:themeColor="text1"/>
          <w:sz w:val="24"/>
          <w:szCs w:val="24"/>
        </w:rPr>
        <w:t xml:space="preserve"> w</w:t>
      </w:r>
      <w:r w:rsidR="00A60E66" w:rsidRPr="00E5031B">
        <w:rPr>
          <w:rFonts w:ascii="Book Antiqua" w:hAnsi="Book Antiqua" w:cs="Times New Roman"/>
          <w:color w:val="000000" w:themeColor="text1"/>
          <w:sz w:val="24"/>
          <w:szCs w:val="24"/>
        </w:rPr>
        <w:t>ere</w:t>
      </w:r>
      <w:r w:rsidRPr="00E5031B">
        <w:rPr>
          <w:rFonts w:ascii="Book Antiqua" w:hAnsi="Book Antiqua" w:cs="Times New Roman"/>
          <w:color w:val="000000" w:themeColor="text1"/>
          <w:sz w:val="24"/>
          <w:szCs w:val="24"/>
        </w:rPr>
        <w:t xml:space="preserve"> </w:t>
      </w:r>
      <w:r w:rsidR="005642F4" w:rsidRPr="00E5031B">
        <w:rPr>
          <w:rFonts w:ascii="Book Antiqua" w:hAnsi="Book Antiqua" w:cs="Times New Roman"/>
          <w:color w:val="000000" w:themeColor="text1"/>
          <w:sz w:val="24"/>
          <w:szCs w:val="24"/>
        </w:rPr>
        <w:t xml:space="preserve">in accordance </w:t>
      </w:r>
      <w:r w:rsidRPr="00E5031B">
        <w:rPr>
          <w:rFonts w:ascii="Book Antiqua" w:hAnsi="Book Antiqua" w:cs="Times New Roman"/>
          <w:color w:val="000000" w:themeColor="text1"/>
          <w:sz w:val="24"/>
          <w:szCs w:val="24"/>
        </w:rPr>
        <w:t xml:space="preserve">with </w:t>
      </w:r>
      <w:r w:rsidR="005642F4" w:rsidRPr="00E5031B">
        <w:rPr>
          <w:rFonts w:ascii="Book Antiqua" w:hAnsi="Book Antiqua" w:cs="Times New Roman"/>
          <w:color w:val="000000" w:themeColor="text1"/>
          <w:sz w:val="24"/>
          <w:szCs w:val="24"/>
        </w:rPr>
        <w:t xml:space="preserve">the </w:t>
      </w:r>
      <w:r w:rsidRPr="00E5031B">
        <w:rPr>
          <w:rFonts w:ascii="Book Antiqua" w:hAnsi="Book Antiqua" w:cs="Times New Roman"/>
          <w:color w:val="000000" w:themeColor="text1"/>
          <w:sz w:val="24"/>
          <w:szCs w:val="24"/>
        </w:rPr>
        <w:t>literature</w:t>
      </w:r>
      <w:r w:rsidR="00A455E5" w:rsidRPr="00E5031B">
        <w:rPr>
          <w:rFonts w:ascii="Book Antiqua" w:hAnsi="Book Antiqua" w:cs="Times New Roman"/>
          <w:color w:val="000000" w:themeColor="text1"/>
          <w:sz w:val="24"/>
          <w:szCs w:val="24"/>
          <w:vertAlign w:val="superscript"/>
        </w:rPr>
        <w:fldChar w:fldCharType="begin"/>
      </w:r>
      <w:r w:rsidR="00A455E5" w:rsidRPr="00E5031B">
        <w:rPr>
          <w:rFonts w:ascii="Book Antiqua" w:hAnsi="Book Antiqua" w:cs="Times New Roman"/>
          <w:color w:val="000000" w:themeColor="text1"/>
          <w:sz w:val="24"/>
          <w:szCs w:val="24"/>
          <w:vertAlign w:val="superscript"/>
        </w:rPr>
        <w:instrText xml:space="preserve"> ADDIN EN.CITE &lt;EndNote&gt;&lt;Cite&gt;&lt;Author&gt;Goto&lt;/Author&gt;&lt;Year&gt;2012&lt;/Year&gt;&lt;RecNum&gt;2231&lt;/RecNum&gt;&lt;DisplayText&gt;[26]&lt;/DisplayText&gt;&lt;record&gt;&lt;rec-number&gt;2231&lt;/rec-number&gt;&lt;foreign-keys&gt;&lt;key app="EN" db-id="papw05fwdsvaf6ex5ae5stsvdap0pff000a9" timestamp="1508136095"&gt;2231&lt;/key&gt;&lt;/foreign-keys&gt;&lt;ref-type name="Journal Article"&gt;17&lt;/ref-type&gt;&lt;contributors&gt;&lt;authors&gt;&lt;author&gt;Goto, T.&lt;/author&gt;&lt;author&gt;Takano, M.&lt;/author&gt;&lt;author&gt;Aoyama, T.&lt;/author&gt;&lt;author&gt;Miyamoto, M.&lt;/author&gt;&lt;author&gt;Watanabe, A.&lt;/author&gt;&lt;author&gt;Kato, M.&lt;/author&gt;&lt;author&gt;Sasaki, N.&lt;/author&gt;&lt;author&gt;Hirata, J.&lt;/author&gt;&lt;author&gt;Sasa, H.&lt;/author&gt;&lt;author&gt;Furuya, K.&lt;/author&gt;&lt;/authors&gt;&lt;/contributors&gt;&lt;auth-address&gt;Department of Obstetrics and Gynecology, National Defense Medical College, Saitama 359-8513, Japan.&lt;/auth-address&gt;&lt;titles&gt;&lt;title&gt;Outcomes of palliative bowel surgery for malignant bowel obstruction in patients with gynecological malignancy&lt;/title&gt;&lt;secondary-title&gt;Oncol Lett&lt;/secondary-title&gt;&lt;/titles&gt;&lt;periodical&gt;&lt;full-title&gt;Oncol Lett&lt;/full-title&gt;&lt;/periodical&gt;&lt;pages&gt;883-888&lt;/pages&gt;&lt;volume&gt;4&lt;/volume&gt;&lt;number&gt;5&lt;/number&gt;&lt;dates&gt;&lt;year&gt;2012&lt;/year&gt;&lt;pub-dates&gt;&lt;date&gt;Nov&lt;/date&gt;&lt;/pub-dates&gt;&lt;/dates&gt;&lt;isbn&gt;1792-1074 (Print)&amp;#xD;1792-1074 (Linking)&lt;/isbn&gt;&lt;accession-num&gt;23162616&lt;/accession-num&gt;&lt;label&gt;</w:instrText>
      </w:r>
      <w:r w:rsidR="00A455E5" w:rsidRPr="00E5031B">
        <w:rPr>
          <w:rFonts w:ascii="Book Antiqua" w:hAnsi="Book Antiqua" w:cs="Times New Roman"/>
          <w:color w:val="000000" w:themeColor="text1"/>
          <w:sz w:val="24"/>
          <w:szCs w:val="24"/>
          <w:vertAlign w:val="superscript"/>
        </w:rPr>
        <w:instrText>妇瘤，</w:instrText>
      </w:r>
      <w:r w:rsidR="00A455E5" w:rsidRPr="00E5031B">
        <w:rPr>
          <w:rFonts w:ascii="Book Antiqua" w:hAnsi="Book Antiqua" w:cs="Times New Roman"/>
          <w:color w:val="000000" w:themeColor="text1"/>
          <w:sz w:val="24"/>
          <w:szCs w:val="24"/>
          <w:vertAlign w:val="superscript"/>
        </w:rPr>
        <w:instrText>60</w:instrText>
      </w:r>
      <w:r w:rsidR="00A455E5" w:rsidRPr="00E5031B">
        <w:rPr>
          <w:rFonts w:ascii="Book Antiqua" w:hAnsi="Book Antiqua" w:cs="Times New Roman"/>
          <w:color w:val="000000" w:themeColor="text1"/>
          <w:sz w:val="24"/>
          <w:szCs w:val="24"/>
          <w:vertAlign w:val="superscript"/>
        </w:rPr>
        <w:instrText>天进食</w:instrText>
      </w:r>
      <w:r w:rsidR="00A455E5" w:rsidRPr="00E5031B">
        <w:rPr>
          <w:rFonts w:ascii="Book Antiqua" w:hAnsi="Book Antiqua" w:cs="Times New Roman"/>
          <w:color w:val="000000" w:themeColor="text1"/>
          <w:sz w:val="24"/>
          <w:szCs w:val="24"/>
          <w:vertAlign w:val="superscript"/>
        </w:rPr>
        <w:instrText>&lt;/label&gt;&lt;urls&gt;&lt;related-urls&gt;&lt;url&gt;https://www.ncbi.nlm.nih.gov/pubmed/23162616&lt;/url&gt;&lt;url&gt;https://www.ncbi.nlm.nih.gov/pmc/articles/PMC3499592/pdf/ol-04-05-0883.pdf&lt;/url&gt;&lt;/related-urls&gt;&lt;/urls&gt;&lt;custom2&gt;PMC3499592&lt;/custom2&gt;&lt;electronic-resource-num&gt;10.3892/ol.2012.835&lt;/electronic-resource-num&gt;&lt;/record&gt;&lt;/Cite&gt;&lt;/EndNote&gt;</w:instrText>
      </w:r>
      <w:r w:rsidR="00A455E5" w:rsidRPr="00E5031B">
        <w:rPr>
          <w:rFonts w:ascii="Book Antiqua" w:hAnsi="Book Antiqua" w:cs="Times New Roman"/>
          <w:color w:val="000000" w:themeColor="text1"/>
          <w:sz w:val="24"/>
          <w:szCs w:val="24"/>
          <w:vertAlign w:val="superscript"/>
        </w:rPr>
        <w:fldChar w:fldCharType="separate"/>
      </w:r>
      <w:r w:rsidR="00A455E5" w:rsidRPr="00E5031B">
        <w:rPr>
          <w:rFonts w:ascii="Book Antiqua" w:hAnsi="Book Antiqua" w:cs="Times New Roman"/>
          <w:noProof/>
          <w:color w:val="000000" w:themeColor="text1"/>
          <w:sz w:val="24"/>
          <w:szCs w:val="24"/>
          <w:vertAlign w:val="superscript"/>
        </w:rPr>
        <w:t>[26]</w:t>
      </w:r>
      <w:r w:rsidR="00A455E5" w:rsidRPr="00E5031B">
        <w:rPr>
          <w:rFonts w:ascii="Book Antiqua" w:hAnsi="Book Antiqua" w:cs="Times New Roman"/>
          <w:color w:val="000000" w:themeColor="text1"/>
          <w:sz w:val="24"/>
          <w:szCs w:val="24"/>
          <w:vertAlign w:val="superscript"/>
        </w:rPr>
        <w:fldChar w:fldCharType="end"/>
      </w:r>
      <w:r w:rsidRPr="00E5031B">
        <w:rPr>
          <w:rFonts w:ascii="Book Antiqua" w:hAnsi="Book Antiqua" w:cs="Times New Roman"/>
          <w:color w:val="000000" w:themeColor="text1"/>
          <w:sz w:val="24"/>
          <w:szCs w:val="24"/>
        </w:rPr>
        <w:t xml:space="preserve">. However, </w:t>
      </w:r>
      <w:r w:rsidR="005642F4" w:rsidRPr="00E5031B">
        <w:rPr>
          <w:rFonts w:ascii="Book Antiqua" w:hAnsi="Book Antiqua" w:cs="Times New Roman"/>
          <w:color w:val="000000" w:themeColor="text1"/>
          <w:sz w:val="24"/>
          <w:szCs w:val="24"/>
        </w:rPr>
        <w:t>due to</w:t>
      </w:r>
      <w:r w:rsidRPr="00E5031B">
        <w:rPr>
          <w:rFonts w:ascii="Book Antiqua" w:hAnsi="Book Antiqua" w:cs="Times New Roman"/>
          <w:color w:val="000000" w:themeColor="text1"/>
          <w:sz w:val="24"/>
          <w:szCs w:val="24"/>
        </w:rPr>
        <w:t xml:space="preserve"> the high heterogeneity of patients with malignant intestinal obstruction</w:t>
      </w:r>
      <w:r w:rsidR="005642F4" w:rsidRPr="00E5031B">
        <w:rPr>
          <w:rFonts w:ascii="Book Antiqua" w:hAnsi="Book Antiqua" w:cs="Times New Roman"/>
          <w:color w:val="000000" w:themeColor="text1"/>
          <w:sz w:val="24"/>
          <w:szCs w:val="24"/>
        </w:rPr>
        <w:t>s</w:t>
      </w:r>
      <w:r w:rsidRPr="00E5031B">
        <w:rPr>
          <w:rFonts w:ascii="Book Antiqua" w:hAnsi="Book Antiqua" w:cs="Times New Roman"/>
          <w:color w:val="000000" w:themeColor="text1"/>
          <w:sz w:val="24"/>
          <w:szCs w:val="24"/>
        </w:rPr>
        <w:t xml:space="preserve">, it is usually difficult for surgeons to determine the </w:t>
      </w:r>
      <w:r w:rsidR="00A60E66" w:rsidRPr="00E5031B">
        <w:rPr>
          <w:rFonts w:ascii="Book Antiqua" w:hAnsi="Book Antiqua" w:cs="Times New Roman"/>
          <w:color w:val="000000" w:themeColor="text1"/>
          <w:sz w:val="24"/>
          <w:szCs w:val="24"/>
        </w:rPr>
        <w:t xml:space="preserve">best </w:t>
      </w:r>
      <w:r w:rsidRPr="00E5031B">
        <w:rPr>
          <w:rFonts w:ascii="Book Antiqua" w:hAnsi="Book Antiqua" w:cs="Times New Roman"/>
          <w:color w:val="000000" w:themeColor="text1"/>
          <w:sz w:val="24"/>
          <w:szCs w:val="24"/>
        </w:rPr>
        <w:t xml:space="preserve">surgical approach before </w:t>
      </w:r>
      <w:r w:rsidR="005642F4" w:rsidRPr="00E5031B">
        <w:rPr>
          <w:rFonts w:ascii="Book Antiqua" w:hAnsi="Book Antiqua" w:cs="Times New Roman"/>
          <w:color w:val="000000" w:themeColor="text1"/>
          <w:sz w:val="24"/>
          <w:szCs w:val="24"/>
        </w:rPr>
        <w:t xml:space="preserve">the </w:t>
      </w:r>
      <w:r w:rsidRPr="00E5031B">
        <w:rPr>
          <w:rFonts w:ascii="Book Antiqua" w:hAnsi="Book Antiqua" w:cs="Times New Roman"/>
          <w:color w:val="000000" w:themeColor="text1"/>
          <w:sz w:val="24"/>
          <w:szCs w:val="24"/>
        </w:rPr>
        <w:t xml:space="preserve">operation </w:t>
      </w:r>
      <w:r w:rsidR="005642F4" w:rsidRPr="00E5031B">
        <w:rPr>
          <w:rFonts w:ascii="Book Antiqua" w:hAnsi="Book Antiqua" w:cs="Times New Roman"/>
          <w:color w:val="000000" w:themeColor="text1"/>
          <w:sz w:val="24"/>
          <w:szCs w:val="24"/>
        </w:rPr>
        <w:t xml:space="preserve">is </w:t>
      </w:r>
      <w:r w:rsidRPr="00E5031B">
        <w:rPr>
          <w:rFonts w:ascii="Book Antiqua" w:hAnsi="Book Antiqua" w:cs="Times New Roman"/>
          <w:color w:val="000000" w:themeColor="text1"/>
          <w:sz w:val="24"/>
          <w:szCs w:val="24"/>
        </w:rPr>
        <w:t>performed</w:t>
      </w:r>
      <w:r w:rsidR="00A455E5" w:rsidRPr="00E5031B">
        <w:rPr>
          <w:rFonts w:ascii="Book Antiqua" w:hAnsi="Book Antiqua" w:cs="Times New Roman"/>
          <w:color w:val="000000" w:themeColor="text1"/>
          <w:sz w:val="24"/>
          <w:szCs w:val="24"/>
          <w:vertAlign w:val="superscript"/>
        </w:rPr>
        <w:fldChar w:fldCharType="begin"/>
      </w:r>
      <w:r w:rsidR="00A455E5" w:rsidRPr="00E5031B">
        <w:rPr>
          <w:rFonts w:ascii="Book Antiqua" w:hAnsi="Book Antiqua" w:cs="Times New Roman"/>
          <w:color w:val="000000" w:themeColor="text1"/>
          <w:sz w:val="24"/>
          <w:szCs w:val="24"/>
          <w:vertAlign w:val="superscript"/>
        </w:rPr>
        <w:instrText xml:space="preserve"> ADDIN EN.CITE &lt;EndNote&gt;&lt;Cite&gt;&lt;Author&gt;Paul Olson&lt;/Author&gt;&lt;Year&gt;2014&lt;/Year&gt;&lt;RecNum&gt;390&lt;/RecNum&gt;&lt;DisplayText&gt;[5]&lt;/DisplayText&gt;&lt;record&gt;&lt;rec-number&gt;390&lt;/rec-number&gt;&lt;foreign-keys&gt;&lt;key app="EN" db-id="papw05fwdsvaf6ex5ae5stsvdap0pff000a9" timestamp="1506770709"&gt;390&lt;/key&gt;&lt;/foreign-keys&gt;&lt;ref-type name="Journal Article"&gt;17&lt;/ref-type&gt;&lt;contributors&gt;&lt;authors&gt;&lt;author&gt;Paul Olson, T. J.&lt;/author&gt;&lt;author&gt;Pinkerton, C.&lt;/author&gt;&lt;author&gt;Brasel, K. J.&lt;/author&gt;&lt;author&gt;Schwarze, M. L.&lt;/author&gt;&lt;/authors&gt;&lt;/contributors&gt;&lt;auth-address&gt;Department of Surgery, University of Wisconsin School of Medicine and Public Health, Madison.&amp;#xD;Department of Surgery, Medical College of Wisconsin, Milwaukee.&amp;#xD;Division of Vascular Surgery, Department of Surgery, University of Wisconsin School of Medicine and Public Health, Madison.&lt;/auth-address&gt;&lt;titles&gt;&lt;title&gt;Palliative surgery for malignant bowel obstruction from carcinomatosis: a systematic review&lt;/title&gt;&lt;secondary-title&gt;JAMA Surg&lt;/secondary-title&gt;&lt;/titles&gt;&lt;periodical&gt;&lt;full-title&gt;JAMA Surg&lt;/full-title&gt;&lt;/periodical&gt;&lt;pages&gt;383-92&lt;/pages&gt;&lt;volume&gt;149&lt;/volume&gt;&lt;number&gt;4&lt;/number&gt;&lt;keywords&gt;&lt;keyword&gt;Humans&lt;/keyword&gt;&lt;keyword&gt;Intestinal Obstruction/etiology/*surgery&lt;/keyword&gt;&lt;keyword&gt;Palliative Care/*methods&lt;/keyword&gt;&lt;keyword&gt;Peritoneal Neoplasms/*complications&lt;/keyword&gt;&lt;keyword&gt;Treatment Outcome&lt;/keyword&gt;&lt;/keywords&gt;&lt;dates&gt;&lt;year&gt;2014&lt;/year&gt;&lt;pub-dates&gt;&lt;date&gt;Apr&lt;/date&gt;&lt;/pub-dates&gt;&lt;/dates&gt;&lt;isbn&gt;2168-6262 (Electronic)&amp;#xD;2168-6254 (Linking)&lt;/isbn&gt;&lt;accession-num&gt;24477929&lt;/accession-num&gt;&lt;urls&gt;&lt;related-urls&gt;&lt;url&gt;https://www.ncbi.nlm.nih.gov/pubmed/24477929&lt;/url&gt;&lt;url&gt;http://archsurg.jamanetwork.com/data/journals/surg/929989/srv130104.pdf&lt;/url&gt;&lt;/related-urls&gt;&lt;/urls&gt;&lt;custom2&gt;PMC4030748&lt;/custom2&gt;&lt;electronic-resource-num&gt;10.1001/jamasurg.2013.4059&lt;/electronic-resource-num&gt;&lt;/record&gt;&lt;/Cite&gt;&lt;/EndNote&gt;</w:instrText>
      </w:r>
      <w:r w:rsidR="00A455E5" w:rsidRPr="00E5031B">
        <w:rPr>
          <w:rFonts w:ascii="Book Antiqua" w:hAnsi="Book Antiqua" w:cs="Times New Roman"/>
          <w:color w:val="000000" w:themeColor="text1"/>
          <w:sz w:val="24"/>
          <w:szCs w:val="24"/>
          <w:vertAlign w:val="superscript"/>
        </w:rPr>
        <w:fldChar w:fldCharType="separate"/>
      </w:r>
      <w:r w:rsidR="00A455E5" w:rsidRPr="00E5031B">
        <w:rPr>
          <w:rFonts w:ascii="Book Antiqua" w:hAnsi="Book Antiqua" w:cs="Times New Roman"/>
          <w:noProof/>
          <w:color w:val="000000" w:themeColor="text1"/>
          <w:sz w:val="24"/>
          <w:szCs w:val="24"/>
          <w:vertAlign w:val="superscript"/>
        </w:rPr>
        <w:t>[5]</w:t>
      </w:r>
      <w:r w:rsidR="00A455E5" w:rsidRPr="00E5031B">
        <w:rPr>
          <w:rFonts w:ascii="Book Antiqua" w:hAnsi="Book Antiqua" w:cs="Times New Roman"/>
          <w:color w:val="000000" w:themeColor="text1"/>
          <w:sz w:val="24"/>
          <w:szCs w:val="24"/>
          <w:vertAlign w:val="superscript"/>
        </w:rPr>
        <w:fldChar w:fldCharType="end"/>
      </w:r>
      <w:r w:rsidRPr="00E5031B">
        <w:rPr>
          <w:rFonts w:ascii="Book Antiqua" w:hAnsi="Book Antiqua" w:cs="Times New Roman"/>
          <w:color w:val="000000" w:themeColor="text1"/>
          <w:sz w:val="24"/>
          <w:szCs w:val="24"/>
        </w:rPr>
        <w:t>.</w:t>
      </w:r>
      <w:r w:rsidR="00A455E5" w:rsidRPr="00E5031B">
        <w:rPr>
          <w:rFonts w:ascii="Book Antiqua" w:hAnsi="Book Antiqua" w:cs="Times New Roman"/>
          <w:color w:val="000000" w:themeColor="text1"/>
          <w:sz w:val="24"/>
          <w:szCs w:val="24"/>
        </w:rPr>
        <w:t xml:space="preserve"> </w:t>
      </w:r>
    </w:p>
    <w:p w14:paraId="2915DC39" w14:textId="3408584B" w:rsidR="005773FB" w:rsidRPr="00E5031B" w:rsidRDefault="005773FB" w:rsidP="000304B9">
      <w:pPr>
        <w:adjustRightInd w:val="0"/>
        <w:snapToGrid w:val="0"/>
        <w:spacing w:line="360" w:lineRule="auto"/>
        <w:ind w:firstLineChars="200" w:firstLine="480"/>
        <w:rPr>
          <w:rFonts w:ascii="Book Antiqua" w:hAnsi="Book Antiqua" w:cs="Times New Roman"/>
          <w:color w:val="000000" w:themeColor="text1"/>
          <w:sz w:val="24"/>
          <w:szCs w:val="24"/>
        </w:rPr>
      </w:pPr>
      <w:r w:rsidRPr="00E5031B">
        <w:rPr>
          <w:rFonts w:ascii="Book Antiqua" w:hAnsi="Book Antiqua" w:cs="Times New Roman"/>
          <w:color w:val="000000" w:themeColor="text1"/>
          <w:sz w:val="24"/>
          <w:szCs w:val="24"/>
        </w:rPr>
        <w:t xml:space="preserve">Although MDS and OBS can improve the QOL and </w:t>
      </w:r>
      <w:r w:rsidR="005642F4" w:rsidRPr="00E5031B">
        <w:rPr>
          <w:rFonts w:ascii="Book Antiqua" w:hAnsi="Book Antiqua" w:cs="Times New Roman"/>
          <w:color w:val="000000" w:themeColor="text1"/>
          <w:sz w:val="24"/>
          <w:szCs w:val="24"/>
        </w:rPr>
        <w:t xml:space="preserve">potentially the </w:t>
      </w:r>
      <w:r w:rsidRPr="00E5031B">
        <w:rPr>
          <w:rFonts w:ascii="Book Antiqua" w:hAnsi="Book Antiqua" w:cs="Times New Roman"/>
          <w:color w:val="000000" w:themeColor="text1"/>
          <w:sz w:val="24"/>
          <w:szCs w:val="24"/>
        </w:rPr>
        <w:t>survival</w:t>
      </w:r>
      <w:r w:rsidR="005642F4" w:rsidRPr="00E5031B">
        <w:rPr>
          <w:rFonts w:ascii="Book Antiqua" w:hAnsi="Book Antiqua" w:cs="Times New Roman"/>
          <w:color w:val="000000" w:themeColor="text1"/>
          <w:sz w:val="24"/>
          <w:szCs w:val="24"/>
        </w:rPr>
        <w:t xml:space="preserve"> time</w:t>
      </w:r>
      <w:r w:rsidR="00A455E5" w:rsidRPr="00E5031B">
        <w:rPr>
          <w:rFonts w:ascii="Book Antiqua" w:hAnsi="Book Antiqua" w:cs="Times New Roman"/>
          <w:color w:val="000000" w:themeColor="text1"/>
          <w:sz w:val="24"/>
          <w:szCs w:val="24"/>
        </w:rPr>
        <w:t xml:space="preserve">, </w:t>
      </w:r>
      <w:r w:rsidRPr="00E5031B">
        <w:rPr>
          <w:rFonts w:ascii="Book Antiqua" w:hAnsi="Book Antiqua" w:cs="Times New Roman"/>
          <w:color w:val="000000" w:themeColor="text1"/>
          <w:sz w:val="24"/>
          <w:szCs w:val="24"/>
        </w:rPr>
        <w:t>these benefits</w:t>
      </w:r>
      <w:r w:rsidR="005642F4" w:rsidRPr="00E5031B">
        <w:rPr>
          <w:rFonts w:ascii="Book Antiqua" w:hAnsi="Book Antiqua" w:cs="Times New Roman"/>
          <w:color w:val="000000" w:themeColor="text1"/>
          <w:sz w:val="24"/>
          <w:szCs w:val="24"/>
        </w:rPr>
        <w:t xml:space="preserve"> are accompanied by</w:t>
      </w:r>
      <w:r w:rsidRPr="00E5031B">
        <w:rPr>
          <w:rFonts w:ascii="Book Antiqua" w:hAnsi="Book Antiqua" w:cs="Times New Roman"/>
          <w:color w:val="000000" w:themeColor="text1"/>
          <w:sz w:val="24"/>
          <w:szCs w:val="24"/>
        </w:rPr>
        <w:t xml:space="preserve"> high mortality and complication rates. In this study, </w:t>
      </w:r>
      <w:r w:rsidR="005642F4" w:rsidRPr="00E5031B">
        <w:rPr>
          <w:rFonts w:ascii="Book Antiqua" w:hAnsi="Book Antiqua" w:cs="Times New Roman"/>
          <w:color w:val="000000" w:themeColor="text1"/>
          <w:sz w:val="24"/>
          <w:szCs w:val="24"/>
        </w:rPr>
        <w:t>the 30-</w:t>
      </w:r>
      <w:r w:rsidR="00A455E5" w:rsidRPr="00E5031B">
        <w:rPr>
          <w:rFonts w:ascii="Book Antiqua" w:hAnsi="Book Antiqua" w:cs="Times New Roman"/>
          <w:color w:val="000000" w:themeColor="text1"/>
          <w:sz w:val="24"/>
          <w:szCs w:val="24"/>
        </w:rPr>
        <w:t>d</w:t>
      </w:r>
      <w:r w:rsidR="005642F4" w:rsidRPr="00E5031B">
        <w:rPr>
          <w:rFonts w:ascii="Book Antiqua" w:hAnsi="Book Antiqua" w:cs="Times New Roman"/>
          <w:color w:val="000000" w:themeColor="text1"/>
          <w:sz w:val="24"/>
          <w:szCs w:val="24"/>
        </w:rPr>
        <w:t xml:space="preserve"> postoperative </w:t>
      </w:r>
      <w:r w:rsidRPr="00E5031B">
        <w:rPr>
          <w:rFonts w:ascii="Book Antiqua" w:hAnsi="Book Antiqua" w:cs="Times New Roman"/>
          <w:color w:val="000000" w:themeColor="text1"/>
          <w:sz w:val="24"/>
          <w:szCs w:val="24"/>
        </w:rPr>
        <w:t>complication rates</w:t>
      </w:r>
      <w:r w:rsidR="005642F4" w:rsidRPr="00E5031B">
        <w:rPr>
          <w:rFonts w:ascii="Book Antiqua" w:hAnsi="Book Antiqua" w:cs="Times New Roman"/>
          <w:color w:val="000000" w:themeColor="text1"/>
          <w:sz w:val="24"/>
          <w:szCs w:val="24"/>
        </w:rPr>
        <w:t xml:space="preserve"> </w:t>
      </w:r>
      <w:r w:rsidRPr="00E5031B">
        <w:rPr>
          <w:rFonts w:ascii="Book Antiqua" w:hAnsi="Book Antiqua" w:cs="Times New Roman"/>
          <w:color w:val="000000" w:themeColor="text1"/>
          <w:sz w:val="24"/>
          <w:szCs w:val="24"/>
        </w:rPr>
        <w:t>were as high as 54.3% and 13%</w:t>
      </w:r>
      <w:r w:rsidR="005642F4" w:rsidRPr="00E5031B">
        <w:rPr>
          <w:rFonts w:ascii="Book Antiqua" w:hAnsi="Book Antiqua" w:cs="Times New Roman"/>
          <w:color w:val="000000" w:themeColor="text1"/>
          <w:sz w:val="24"/>
          <w:szCs w:val="24"/>
        </w:rPr>
        <w:t>,</w:t>
      </w:r>
      <w:r w:rsidRPr="00E5031B">
        <w:rPr>
          <w:rFonts w:ascii="Book Antiqua" w:hAnsi="Book Antiqua" w:cs="Times New Roman"/>
          <w:color w:val="000000" w:themeColor="text1"/>
          <w:sz w:val="24"/>
          <w:szCs w:val="24"/>
        </w:rPr>
        <w:t xml:space="preserve"> respectively, which </w:t>
      </w:r>
      <w:r w:rsidR="005642F4" w:rsidRPr="00E5031B">
        <w:rPr>
          <w:rFonts w:ascii="Book Antiqua" w:hAnsi="Book Antiqua" w:cs="Times New Roman"/>
          <w:color w:val="000000" w:themeColor="text1"/>
          <w:sz w:val="24"/>
          <w:szCs w:val="24"/>
        </w:rPr>
        <w:t>are</w:t>
      </w:r>
      <w:r w:rsidRPr="00E5031B">
        <w:rPr>
          <w:rFonts w:ascii="Book Antiqua" w:hAnsi="Book Antiqua" w:cs="Times New Roman"/>
          <w:color w:val="000000" w:themeColor="text1"/>
          <w:sz w:val="24"/>
          <w:szCs w:val="24"/>
        </w:rPr>
        <w:t xml:space="preserve"> similar to those reported in previous literature (6%-40%) and 5</w:t>
      </w:r>
      <w:r w:rsidR="00A455E5" w:rsidRPr="00E5031B">
        <w:rPr>
          <w:rFonts w:ascii="Book Antiqua" w:hAnsi="Book Antiqua" w:cs="Times New Roman"/>
          <w:color w:val="000000" w:themeColor="text1"/>
          <w:sz w:val="24"/>
          <w:szCs w:val="24"/>
        </w:rPr>
        <w:t>%</w:t>
      </w:r>
      <w:r w:rsidRPr="00E5031B">
        <w:rPr>
          <w:rFonts w:ascii="Book Antiqua" w:hAnsi="Book Antiqua" w:cs="Times New Roman"/>
          <w:color w:val="000000" w:themeColor="text1"/>
          <w:sz w:val="24"/>
          <w:szCs w:val="24"/>
        </w:rPr>
        <w:t>-15%</w:t>
      </w:r>
      <w:r w:rsidR="00A60E66" w:rsidRPr="00E5031B">
        <w:rPr>
          <w:rFonts w:ascii="Book Antiqua" w:hAnsi="Book Antiqua" w:cs="Times New Roman"/>
          <w:color w:val="000000" w:themeColor="text1"/>
          <w:sz w:val="24"/>
          <w:szCs w:val="24"/>
        </w:rPr>
        <w:t>,</w:t>
      </w:r>
      <w:r w:rsidRPr="00E5031B">
        <w:rPr>
          <w:rFonts w:ascii="Book Antiqua" w:hAnsi="Book Antiqua" w:cs="Times New Roman"/>
          <w:color w:val="000000" w:themeColor="text1"/>
          <w:sz w:val="24"/>
          <w:szCs w:val="24"/>
        </w:rPr>
        <w:t xml:space="preserve"> respectively</w:t>
      </w:r>
      <w:r w:rsidR="00A455E5" w:rsidRPr="00E5031B">
        <w:rPr>
          <w:rFonts w:ascii="Book Antiqua" w:hAnsi="Book Antiqua" w:cs="Times New Roman"/>
          <w:color w:val="000000" w:themeColor="text1"/>
          <w:sz w:val="24"/>
          <w:szCs w:val="24"/>
          <w:vertAlign w:val="superscript"/>
        </w:rPr>
        <w:fldChar w:fldCharType="begin">
          <w:fldData xml:space="preserve">PEVuZE5vdGU+PENpdGU+PEF1dGhvcj5BbGVzZTwvQXV0aG9yPjxZZWFyPjIwMTU8L1llYXI+PFJl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</w:fldData>
        </w:fldChar>
      </w:r>
      <w:r w:rsidR="00A455E5" w:rsidRPr="00E5031B">
        <w:rPr>
          <w:rFonts w:ascii="Book Antiqua" w:hAnsi="Book Antiqua" w:cs="Times New Roman"/>
          <w:color w:val="000000" w:themeColor="text1"/>
          <w:sz w:val="24"/>
          <w:szCs w:val="24"/>
          <w:vertAlign w:val="superscript"/>
        </w:rPr>
        <w:instrText xml:space="preserve"> ADDIN EN.CITE </w:instrText>
      </w:r>
      <w:r w:rsidR="00A455E5" w:rsidRPr="00E5031B">
        <w:rPr>
          <w:rFonts w:ascii="Book Antiqua" w:hAnsi="Book Antiqua" w:cs="Times New Roman"/>
          <w:color w:val="000000" w:themeColor="text1"/>
          <w:sz w:val="24"/>
          <w:szCs w:val="24"/>
          <w:vertAlign w:val="superscript"/>
        </w:rPr>
        <w:fldChar w:fldCharType="begin">
          <w:fldData xml:space="preserve">PEVuZE5vdGU+PENpdGU+PEF1dGhvcj5BbGVzZTwvQXV0aG9yPjxZZWFyPjIwMTU8L1llYXI+PFJl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</w:fldData>
        </w:fldChar>
      </w:r>
      <w:r w:rsidR="00A455E5" w:rsidRPr="00E5031B">
        <w:rPr>
          <w:rFonts w:ascii="Book Antiqua" w:hAnsi="Book Antiqua" w:cs="Times New Roman"/>
          <w:color w:val="000000" w:themeColor="text1"/>
          <w:sz w:val="24"/>
          <w:szCs w:val="24"/>
          <w:vertAlign w:val="superscript"/>
        </w:rPr>
        <w:instrText xml:space="preserve"> ADDIN EN.CITE.DATA </w:instrText>
      </w:r>
      <w:r w:rsidR="00A455E5" w:rsidRPr="00E5031B">
        <w:rPr>
          <w:rFonts w:ascii="Book Antiqua" w:hAnsi="Book Antiqua" w:cs="Times New Roman"/>
          <w:color w:val="000000" w:themeColor="text1"/>
          <w:sz w:val="24"/>
          <w:szCs w:val="24"/>
          <w:vertAlign w:val="superscript"/>
        </w:rPr>
      </w:r>
      <w:r w:rsidR="00A455E5" w:rsidRPr="00E5031B">
        <w:rPr>
          <w:rFonts w:ascii="Book Antiqua" w:hAnsi="Book Antiqua" w:cs="Times New Roman"/>
          <w:color w:val="000000" w:themeColor="text1"/>
          <w:sz w:val="24"/>
          <w:szCs w:val="24"/>
          <w:vertAlign w:val="superscript"/>
        </w:rPr>
        <w:fldChar w:fldCharType="end"/>
      </w:r>
      <w:r w:rsidR="00A455E5" w:rsidRPr="00E5031B">
        <w:rPr>
          <w:rFonts w:ascii="Book Antiqua" w:hAnsi="Book Antiqua" w:cs="Times New Roman"/>
          <w:color w:val="000000" w:themeColor="text1"/>
          <w:sz w:val="24"/>
          <w:szCs w:val="24"/>
          <w:vertAlign w:val="superscript"/>
        </w:rPr>
      </w:r>
      <w:r w:rsidR="00A455E5" w:rsidRPr="00E5031B">
        <w:rPr>
          <w:rFonts w:ascii="Book Antiqua" w:hAnsi="Book Antiqua" w:cs="Times New Roman"/>
          <w:color w:val="000000" w:themeColor="text1"/>
          <w:sz w:val="24"/>
          <w:szCs w:val="24"/>
          <w:vertAlign w:val="superscript"/>
        </w:rPr>
        <w:fldChar w:fldCharType="separate"/>
      </w:r>
      <w:r w:rsidR="00A455E5" w:rsidRPr="00E5031B">
        <w:rPr>
          <w:rFonts w:ascii="Book Antiqua" w:hAnsi="Book Antiqua" w:cs="Times New Roman"/>
          <w:noProof/>
          <w:color w:val="000000" w:themeColor="text1"/>
          <w:sz w:val="24"/>
          <w:szCs w:val="24"/>
          <w:vertAlign w:val="superscript"/>
        </w:rPr>
        <w:t>[5,18,28,30]</w:t>
      </w:r>
      <w:r w:rsidR="00A455E5" w:rsidRPr="00E5031B">
        <w:rPr>
          <w:rFonts w:ascii="Book Antiqua" w:hAnsi="Book Antiqua" w:cs="Times New Roman"/>
          <w:color w:val="000000" w:themeColor="text1"/>
          <w:sz w:val="24"/>
          <w:szCs w:val="24"/>
          <w:vertAlign w:val="superscript"/>
        </w:rPr>
        <w:fldChar w:fldCharType="end"/>
      </w:r>
      <w:r w:rsidRPr="00E5031B">
        <w:rPr>
          <w:rFonts w:ascii="Book Antiqua" w:hAnsi="Book Antiqua" w:cs="Times New Roman"/>
          <w:color w:val="000000" w:themeColor="text1"/>
          <w:sz w:val="24"/>
          <w:szCs w:val="24"/>
        </w:rPr>
        <w:t xml:space="preserve">. Notably, patients undergoing </w:t>
      </w:r>
      <w:r w:rsidR="00A60E66" w:rsidRPr="00E5031B">
        <w:rPr>
          <w:rFonts w:ascii="Book Antiqua" w:hAnsi="Book Antiqua" w:cs="Times New Roman"/>
          <w:color w:val="000000" w:themeColor="text1"/>
          <w:sz w:val="24"/>
          <w:szCs w:val="24"/>
        </w:rPr>
        <w:t>OBS</w:t>
      </w:r>
      <w:r w:rsidRPr="00E5031B">
        <w:rPr>
          <w:rFonts w:ascii="Book Antiqua" w:hAnsi="Book Antiqua" w:cs="Times New Roman"/>
          <w:color w:val="000000" w:themeColor="text1"/>
          <w:sz w:val="24"/>
          <w:szCs w:val="24"/>
        </w:rPr>
        <w:t xml:space="preserve"> had comparable </w:t>
      </w:r>
      <w:r w:rsidR="005642F4" w:rsidRPr="00E5031B">
        <w:rPr>
          <w:rFonts w:ascii="Book Antiqua" w:hAnsi="Book Antiqua" w:cs="Times New Roman"/>
          <w:color w:val="000000" w:themeColor="text1"/>
          <w:sz w:val="24"/>
          <w:szCs w:val="24"/>
        </w:rPr>
        <w:t xml:space="preserve">complication </w:t>
      </w:r>
      <w:r w:rsidRPr="00E5031B">
        <w:rPr>
          <w:rFonts w:ascii="Book Antiqua" w:hAnsi="Book Antiqua" w:cs="Times New Roman"/>
          <w:color w:val="000000" w:themeColor="text1"/>
          <w:sz w:val="24"/>
          <w:szCs w:val="24"/>
        </w:rPr>
        <w:t xml:space="preserve">rate and mortality after surgery </w:t>
      </w:r>
      <w:r w:rsidR="005642F4" w:rsidRPr="00E5031B">
        <w:rPr>
          <w:rFonts w:ascii="Book Antiqua" w:hAnsi="Book Antiqua" w:cs="Times New Roman"/>
          <w:color w:val="000000" w:themeColor="text1"/>
          <w:sz w:val="24"/>
          <w:szCs w:val="24"/>
        </w:rPr>
        <w:t>as</w:t>
      </w:r>
      <w:r w:rsidRPr="00E5031B">
        <w:rPr>
          <w:rFonts w:ascii="Book Antiqua" w:hAnsi="Book Antiqua" w:cs="Times New Roman"/>
          <w:color w:val="000000" w:themeColor="text1"/>
          <w:sz w:val="24"/>
          <w:szCs w:val="24"/>
        </w:rPr>
        <w:t xml:space="preserve"> patients </w:t>
      </w:r>
      <w:r w:rsidR="005642F4" w:rsidRPr="00E5031B">
        <w:rPr>
          <w:rFonts w:ascii="Book Antiqua" w:hAnsi="Book Antiqua" w:cs="Times New Roman"/>
          <w:color w:val="000000" w:themeColor="text1"/>
          <w:sz w:val="24"/>
          <w:szCs w:val="24"/>
        </w:rPr>
        <w:t>in the</w:t>
      </w:r>
      <w:r w:rsidRPr="00E5031B">
        <w:rPr>
          <w:rFonts w:ascii="Book Antiqua" w:hAnsi="Book Antiqua" w:cs="Times New Roman"/>
          <w:color w:val="000000" w:themeColor="text1"/>
          <w:sz w:val="24"/>
          <w:szCs w:val="24"/>
        </w:rPr>
        <w:t xml:space="preserve"> MDS group, suggesting that the short-term prognosis of patients cannot be </w:t>
      </w:r>
      <w:r w:rsidR="00A60E66" w:rsidRPr="00E5031B">
        <w:rPr>
          <w:rFonts w:ascii="Book Antiqua" w:hAnsi="Book Antiqua" w:cs="Times New Roman"/>
          <w:color w:val="000000" w:themeColor="text1"/>
          <w:sz w:val="24"/>
          <w:szCs w:val="24"/>
        </w:rPr>
        <w:t>overlooked</w:t>
      </w:r>
      <w:r w:rsidRPr="00E5031B">
        <w:rPr>
          <w:rFonts w:ascii="Book Antiqua" w:hAnsi="Book Antiqua" w:cs="Times New Roman"/>
          <w:color w:val="000000" w:themeColor="text1"/>
          <w:sz w:val="24"/>
          <w:szCs w:val="24"/>
        </w:rPr>
        <w:t>.</w:t>
      </w:r>
    </w:p>
    <w:p w14:paraId="46AE2CE1" w14:textId="35B384EA" w:rsidR="005773FB" w:rsidRPr="00E5031B" w:rsidRDefault="005773FB" w:rsidP="000304B9">
      <w:pPr>
        <w:adjustRightInd w:val="0"/>
        <w:snapToGrid w:val="0"/>
        <w:spacing w:line="360" w:lineRule="auto"/>
        <w:ind w:firstLineChars="200" w:firstLine="480"/>
        <w:rPr>
          <w:rFonts w:ascii="Book Antiqua" w:hAnsi="Book Antiqua" w:cs="Times New Roman"/>
          <w:color w:val="000000" w:themeColor="text1"/>
          <w:sz w:val="24"/>
          <w:szCs w:val="24"/>
        </w:rPr>
      </w:pPr>
      <w:r w:rsidRPr="00E5031B">
        <w:rPr>
          <w:rFonts w:ascii="Book Antiqua" w:hAnsi="Book Antiqua" w:cs="Times New Roman"/>
          <w:color w:val="000000" w:themeColor="text1"/>
          <w:sz w:val="24"/>
          <w:szCs w:val="24"/>
        </w:rPr>
        <w:t xml:space="preserve">Much </w:t>
      </w:r>
      <w:r w:rsidR="005642F4" w:rsidRPr="00E5031B">
        <w:rPr>
          <w:rFonts w:ascii="Book Antiqua" w:hAnsi="Book Antiqua" w:cs="Times New Roman"/>
          <w:color w:val="000000" w:themeColor="text1"/>
          <w:sz w:val="24"/>
          <w:szCs w:val="24"/>
        </w:rPr>
        <w:t xml:space="preserve">of </w:t>
      </w:r>
      <w:r w:rsidR="00A60E66" w:rsidRPr="00E5031B">
        <w:rPr>
          <w:rFonts w:ascii="Book Antiqua" w:hAnsi="Book Antiqua" w:cs="Times New Roman"/>
          <w:color w:val="000000" w:themeColor="text1"/>
          <w:sz w:val="24"/>
          <w:szCs w:val="24"/>
        </w:rPr>
        <w:t xml:space="preserve">the </w:t>
      </w:r>
      <w:r w:rsidRPr="00E5031B">
        <w:rPr>
          <w:rFonts w:ascii="Book Antiqua" w:hAnsi="Book Antiqua" w:cs="Times New Roman"/>
          <w:color w:val="000000" w:themeColor="text1"/>
          <w:sz w:val="24"/>
          <w:szCs w:val="24"/>
        </w:rPr>
        <w:t xml:space="preserve">literature </w:t>
      </w:r>
      <w:r w:rsidR="005642F4" w:rsidRPr="00E5031B">
        <w:rPr>
          <w:rFonts w:ascii="Book Antiqua" w:hAnsi="Book Antiqua" w:cs="Times New Roman"/>
          <w:color w:val="000000" w:themeColor="text1"/>
          <w:sz w:val="24"/>
          <w:szCs w:val="24"/>
        </w:rPr>
        <w:t xml:space="preserve">defines </w:t>
      </w:r>
      <w:r w:rsidRPr="00E5031B">
        <w:rPr>
          <w:rFonts w:ascii="Book Antiqua" w:hAnsi="Book Antiqua" w:cs="Times New Roman"/>
          <w:color w:val="000000" w:themeColor="text1"/>
          <w:sz w:val="24"/>
          <w:szCs w:val="24"/>
        </w:rPr>
        <w:t xml:space="preserve">surgical benefit as at least 60 </w:t>
      </w:r>
      <w:r w:rsidR="00A455E5" w:rsidRPr="00E5031B">
        <w:rPr>
          <w:rFonts w:ascii="Book Antiqua" w:hAnsi="Book Antiqua" w:cs="Times New Roman"/>
          <w:color w:val="000000" w:themeColor="text1"/>
          <w:sz w:val="24"/>
          <w:szCs w:val="24"/>
        </w:rPr>
        <w:t>d</w:t>
      </w:r>
      <w:r w:rsidRPr="00E5031B">
        <w:rPr>
          <w:rFonts w:ascii="Book Antiqua" w:hAnsi="Book Antiqua" w:cs="Times New Roman"/>
          <w:color w:val="000000" w:themeColor="text1"/>
          <w:sz w:val="24"/>
          <w:szCs w:val="24"/>
        </w:rPr>
        <w:t xml:space="preserve"> of survival after the operation. In this cohort</w:t>
      </w:r>
      <w:r w:rsidR="00A455E5" w:rsidRPr="00E5031B">
        <w:rPr>
          <w:rFonts w:ascii="Book Antiqua" w:hAnsi="Book Antiqua" w:cs="Times New Roman"/>
          <w:color w:val="000000" w:themeColor="text1"/>
          <w:sz w:val="24"/>
          <w:szCs w:val="24"/>
        </w:rPr>
        <w:t xml:space="preserve">, </w:t>
      </w:r>
      <w:r w:rsidRPr="00E5031B">
        <w:rPr>
          <w:rFonts w:ascii="Book Antiqua" w:hAnsi="Book Antiqua" w:cs="Times New Roman"/>
          <w:color w:val="000000" w:themeColor="text1"/>
          <w:sz w:val="24"/>
          <w:szCs w:val="24"/>
        </w:rPr>
        <w:t>the median surv</w:t>
      </w:r>
      <w:r w:rsidR="0047416F" w:rsidRPr="00E5031B">
        <w:rPr>
          <w:rFonts w:ascii="Book Antiqua" w:hAnsi="Book Antiqua" w:cs="Times New Roman"/>
          <w:color w:val="000000" w:themeColor="text1"/>
          <w:sz w:val="24"/>
          <w:szCs w:val="24"/>
        </w:rPr>
        <w:t>ival</w:t>
      </w:r>
      <w:r w:rsidRPr="00E5031B">
        <w:rPr>
          <w:rFonts w:ascii="Book Antiqua" w:hAnsi="Book Antiqua" w:cs="Times New Roman"/>
          <w:color w:val="000000" w:themeColor="text1"/>
          <w:sz w:val="24"/>
          <w:szCs w:val="24"/>
        </w:rPr>
        <w:t xml:space="preserve"> of gastric cancer patients was only 1.8 </w:t>
      </w:r>
      <w:proofErr w:type="spellStart"/>
      <w:r w:rsidR="00A455E5" w:rsidRPr="00E5031B">
        <w:rPr>
          <w:rFonts w:ascii="Book Antiqua" w:hAnsi="Book Antiqua" w:cs="Times New Roman"/>
          <w:color w:val="000000" w:themeColor="text1"/>
          <w:sz w:val="24"/>
          <w:szCs w:val="24"/>
        </w:rPr>
        <w:t>mo</w:t>
      </w:r>
      <w:proofErr w:type="spellEnd"/>
      <w:r w:rsidRPr="00E5031B">
        <w:rPr>
          <w:rFonts w:ascii="Book Antiqua" w:hAnsi="Book Antiqua" w:cs="Times New Roman"/>
          <w:color w:val="000000" w:themeColor="text1"/>
          <w:sz w:val="24"/>
          <w:szCs w:val="24"/>
        </w:rPr>
        <w:t xml:space="preserve">, suggesting surgery should not be routinely undertaken in patients with end-stage gastric cancer. However, MBO patients </w:t>
      </w:r>
      <w:r w:rsidRPr="00E5031B">
        <w:rPr>
          <w:rFonts w:ascii="Book Antiqua" w:hAnsi="Book Antiqua" w:cs="Times New Roman"/>
          <w:color w:val="000000" w:themeColor="text1"/>
          <w:sz w:val="24"/>
          <w:szCs w:val="24"/>
        </w:rPr>
        <w:lastRenderedPageBreak/>
        <w:t xml:space="preserve">with colorectal cancer </w:t>
      </w:r>
      <w:r w:rsidR="0047416F" w:rsidRPr="00E5031B">
        <w:rPr>
          <w:rFonts w:ascii="Book Antiqua" w:hAnsi="Book Antiqua" w:cs="Times New Roman"/>
          <w:color w:val="000000" w:themeColor="text1"/>
          <w:sz w:val="24"/>
          <w:szCs w:val="24"/>
        </w:rPr>
        <w:t>may</w:t>
      </w:r>
      <w:r w:rsidRPr="00E5031B">
        <w:rPr>
          <w:rFonts w:ascii="Book Antiqua" w:hAnsi="Book Antiqua" w:cs="Times New Roman"/>
          <w:color w:val="000000" w:themeColor="text1"/>
          <w:sz w:val="24"/>
          <w:szCs w:val="24"/>
        </w:rPr>
        <w:t xml:space="preserve"> benefit </w:t>
      </w:r>
      <w:r w:rsidR="0047416F" w:rsidRPr="00E5031B">
        <w:rPr>
          <w:rFonts w:ascii="Book Antiqua" w:hAnsi="Book Antiqua" w:cs="Times New Roman"/>
          <w:color w:val="000000" w:themeColor="text1"/>
          <w:sz w:val="24"/>
          <w:szCs w:val="24"/>
        </w:rPr>
        <w:t xml:space="preserve">from </w:t>
      </w:r>
      <w:r w:rsidRPr="00E5031B">
        <w:rPr>
          <w:rFonts w:ascii="Book Antiqua" w:hAnsi="Book Antiqua" w:cs="Times New Roman"/>
          <w:color w:val="000000" w:themeColor="text1"/>
          <w:sz w:val="24"/>
          <w:szCs w:val="24"/>
        </w:rPr>
        <w:t xml:space="preserve">surgical intervention especially for select patients </w:t>
      </w:r>
      <w:r w:rsidR="0047416F" w:rsidRPr="00E5031B">
        <w:rPr>
          <w:rFonts w:ascii="Book Antiqua" w:hAnsi="Book Antiqua" w:cs="Times New Roman"/>
          <w:color w:val="000000" w:themeColor="text1"/>
          <w:sz w:val="24"/>
          <w:szCs w:val="24"/>
        </w:rPr>
        <w:t xml:space="preserve">that can withstand </w:t>
      </w:r>
      <w:r w:rsidRPr="00E5031B">
        <w:rPr>
          <w:rFonts w:ascii="Book Antiqua" w:hAnsi="Book Antiqua" w:cs="Times New Roman"/>
          <w:color w:val="000000" w:themeColor="text1"/>
          <w:sz w:val="24"/>
          <w:szCs w:val="24"/>
        </w:rPr>
        <w:t>treat</w:t>
      </w:r>
      <w:r w:rsidR="0047416F" w:rsidRPr="00E5031B">
        <w:rPr>
          <w:rFonts w:ascii="Book Antiqua" w:hAnsi="Book Antiqua" w:cs="Times New Roman"/>
          <w:color w:val="000000" w:themeColor="text1"/>
          <w:sz w:val="24"/>
          <w:szCs w:val="24"/>
        </w:rPr>
        <w:t>ment</w:t>
      </w:r>
      <w:r w:rsidRPr="00E5031B">
        <w:rPr>
          <w:rFonts w:ascii="Book Antiqua" w:hAnsi="Book Antiqua" w:cs="Times New Roman"/>
          <w:color w:val="000000" w:themeColor="text1"/>
          <w:sz w:val="24"/>
          <w:szCs w:val="24"/>
        </w:rPr>
        <w:t xml:space="preserve"> with MDS. Previous studies </w:t>
      </w:r>
      <w:r w:rsidR="0047416F" w:rsidRPr="00E5031B">
        <w:rPr>
          <w:rFonts w:ascii="Book Antiqua" w:hAnsi="Book Antiqua" w:cs="Times New Roman"/>
          <w:color w:val="000000" w:themeColor="text1"/>
          <w:sz w:val="24"/>
          <w:szCs w:val="24"/>
        </w:rPr>
        <w:t xml:space="preserve">have suggested </w:t>
      </w:r>
      <w:r w:rsidRPr="00E5031B">
        <w:rPr>
          <w:rFonts w:ascii="Book Antiqua" w:hAnsi="Book Antiqua" w:cs="Times New Roman"/>
          <w:color w:val="000000" w:themeColor="text1"/>
          <w:sz w:val="24"/>
          <w:szCs w:val="24"/>
        </w:rPr>
        <w:t xml:space="preserve">candidate prognostic indicators </w:t>
      </w:r>
      <w:r w:rsidR="0047416F" w:rsidRPr="00E5031B">
        <w:rPr>
          <w:rFonts w:ascii="Book Antiqua" w:hAnsi="Book Antiqua" w:cs="Times New Roman"/>
          <w:color w:val="000000" w:themeColor="text1"/>
          <w:sz w:val="24"/>
          <w:szCs w:val="24"/>
        </w:rPr>
        <w:t>that a patient has a</w:t>
      </w:r>
      <w:r w:rsidRPr="00E5031B">
        <w:rPr>
          <w:rFonts w:ascii="Book Antiqua" w:hAnsi="Book Antiqua" w:cs="Times New Roman"/>
          <w:color w:val="000000" w:themeColor="text1"/>
          <w:sz w:val="24"/>
          <w:szCs w:val="24"/>
        </w:rPr>
        <w:t xml:space="preserve"> low likelihood of benefit</w:t>
      </w:r>
      <w:r w:rsidR="0047416F" w:rsidRPr="00E5031B">
        <w:rPr>
          <w:rFonts w:ascii="Book Antiqua" w:hAnsi="Book Antiqua" w:cs="Times New Roman"/>
          <w:color w:val="000000" w:themeColor="text1"/>
          <w:sz w:val="24"/>
          <w:szCs w:val="24"/>
        </w:rPr>
        <w:t>ing</w:t>
      </w:r>
      <w:r w:rsidRPr="00E5031B">
        <w:rPr>
          <w:rFonts w:ascii="Book Antiqua" w:hAnsi="Book Antiqua" w:cs="Times New Roman"/>
          <w:color w:val="000000" w:themeColor="text1"/>
          <w:sz w:val="24"/>
          <w:szCs w:val="24"/>
        </w:rPr>
        <w:t xml:space="preserve"> from surgery </w:t>
      </w:r>
      <w:r w:rsidR="0047416F" w:rsidRPr="00E5031B">
        <w:rPr>
          <w:rFonts w:ascii="Book Antiqua" w:hAnsi="Book Antiqua" w:cs="Times New Roman"/>
          <w:color w:val="000000" w:themeColor="text1"/>
          <w:sz w:val="24"/>
          <w:szCs w:val="24"/>
        </w:rPr>
        <w:t xml:space="preserve">for </w:t>
      </w:r>
      <w:r w:rsidRPr="00E5031B">
        <w:rPr>
          <w:rFonts w:ascii="Book Antiqua" w:hAnsi="Book Antiqua" w:cs="Times New Roman"/>
          <w:color w:val="000000" w:themeColor="text1"/>
          <w:sz w:val="24"/>
          <w:szCs w:val="24"/>
        </w:rPr>
        <w:t xml:space="preserve">MBO. Age, surgical treatment, ascites, </w:t>
      </w:r>
      <w:r w:rsidR="00E71988" w:rsidRPr="00E5031B">
        <w:rPr>
          <w:rFonts w:ascii="Book Antiqua" w:hAnsi="Book Antiqua" w:cs="Times New Roman"/>
          <w:color w:val="000000" w:themeColor="text1"/>
          <w:sz w:val="24"/>
          <w:szCs w:val="24"/>
        </w:rPr>
        <w:t>low</w:t>
      </w:r>
      <w:r w:rsidR="00E71988" w:rsidRPr="00E5031B">
        <w:rPr>
          <w:rFonts w:ascii="Book Antiqua" w:hAnsi="Book Antiqua" w:cs="Times New Roman"/>
          <w:color w:val="000000" w:themeColor="text1"/>
          <w:kern w:val="0"/>
          <w:sz w:val="24"/>
          <w:szCs w:val="24"/>
        </w:rPr>
        <w:t xml:space="preserve"> albumin, </w:t>
      </w:r>
      <w:r w:rsidRPr="00E5031B">
        <w:rPr>
          <w:rFonts w:ascii="Book Antiqua" w:hAnsi="Book Antiqua" w:cs="Times New Roman"/>
          <w:color w:val="000000" w:themeColor="text1"/>
          <w:sz w:val="24"/>
          <w:szCs w:val="24"/>
        </w:rPr>
        <w:t>hypoproteinemia</w:t>
      </w:r>
      <w:r w:rsidR="008D4C39" w:rsidRPr="00E5031B">
        <w:rPr>
          <w:rFonts w:ascii="Book Antiqua" w:hAnsi="Book Antiqua" w:cs="Times New Roman"/>
          <w:color w:val="000000" w:themeColor="text1"/>
          <w:sz w:val="24"/>
          <w:szCs w:val="24"/>
        </w:rPr>
        <w:t>,</w:t>
      </w:r>
      <w:r w:rsidRPr="00E5031B">
        <w:rPr>
          <w:rFonts w:ascii="Book Antiqua" w:hAnsi="Book Antiqua" w:cs="Times New Roman"/>
          <w:color w:val="000000" w:themeColor="text1"/>
          <w:sz w:val="24"/>
          <w:szCs w:val="24"/>
        </w:rPr>
        <w:t xml:space="preserve"> and primary tumors are reported </w:t>
      </w:r>
      <w:r w:rsidR="0047416F" w:rsidRPr="00E5031B">
        <w:rPr>
          <w:rFonts w:ascii="Book Antiqua" w:hAnsi="Book Antiqua" w:cs="Times New Roman"/>
          <w:color w:val="000000" w:themeColor="text1"/>
          <w:sz w:val="24"/>
          <w:szCs w:val="24"/>
        </w:rPr>
        <w:t>to be</w:t>
      </w:r>
      <w:r w:rsidRPr="00E5031B">
        <w:rPr>
          <w:rFonts w:ascii="Book Antiqua" w:hAnsi="Book Antiqua" w:cs="Times New Roman"/>
          <w:color w:val="000000" w:themeColor="text1"/>
          <w:sz w:val="24"/>
          <w:szCs w:val="24"/>
        </w:rPr>
        <w:t xml:space="preserve"> the main prognostic factors. The number of combined risk factors determines </w:t>
      </w:r>
      <w:r w:rsidR="0047416F" w:rsidRPr="00E5031B">
        <w:rPr>
          <w:rFonts w:ascii="Book Antiqua" w:hAnsi="Book Antiqua" w:cs="Times New Roman"/>
          <w:color w:val="000000" w:themeColor="text1"/>
          <w:sz w:val="24"/>
          <w:szCs w:val="24"/>
        </w:rPr>
        <w:t xml:space="preserve">survival </w:t>
      </w:r>
      <w:r w:rsidR="00A60E66" w:rsidRPr="00E5031B">
        <w:rPr>
          <w:rFonts w:ascii="Book Antiqua" w:hAnsi="Book Antiqua" w:cs="Times New Roman"/>
          <w:color w:val="000000" w:themeColor="text1"/>
          <w:sz w:val="24"/>
          <w:szCs w:val="24"/>
        </w:rPr>
        <w:t xml:space="preserve">rates </w:t>
      </w:r>
      <w:r w:rsidR="0047416F" w:rsidRPr="00E5031B">
        <w:rPr>
          <w:rFonts w:ascii="Book Antiqua" w:hAnsi="Book Antiqua" w:cs="Times New Roman"/>
          <w:color w:val="000000" w:themeColor="text1"/>
          <w:sz w:val="24"/>
          <w:szCs w:val="24"/>
        </w:rPr>
        <w:t xml:space="preserve">and </w:t>
      </w:r>
      <w:r w:rsidRPr="00E5031B">
        <w:rPr>
          <w:rFonts w:ascii="Book Antiqua" w:hAnsi="Book Antiqua" w:cs="Times New Roman"/>
          <w:color w:val="000000" w:themeColor="text1"/>
          <w:sz w:val="24"/>
          <w:szCs w:val="24"/>
        </w:rPr>
        <w:t xml:space="preserve">the incidence </w:t>
      </w:r>
      <w:r w:rsidR="0047416F" w:rsidRPr="00E5031B">
        <w:rPr>
          <w:rFonts w:ascii="Book Antiqua" w:hAnsi="Book Antiqua" w:cs="Times New Roman"/>
          <w:color w:val="000000" w:themeColor="text1"/>
          <w:sz w:val="24"/>
          <w:szCs w:val="24"/>
        </w:rPr>
        <w:t>rates</w:t>
      </w:r>
      <w:r w:rsidRPr="00E5031B">
        <w:rPr>
          <w:rFonts w:ascii="Book Antiqua" w:hAnsi="Book Antiqua" w:cs="Times New Roman"/>
          <w:color w:val="000000" w:themeColor="text1"/>
          <w:sz w:val="24"/>
          <w:szCs w:val="24"/>
        </w:rPr>
        <w:t xml:space="preserve"> of short-term complications after surgery</w:t>
      </w:r>
      <w:r w:rsidR="00CC6A79" w:rsidRPr="00E5031B">
        <w:rPr>
          <w:rFonts w:ascii="Book Antiqua" w:eastAsia="Arial Unicode MS" w:hAnsi="Book Antiqua" w:cs="Times New Roman"/>
          <w:color w:val="000000" w:themeColor="text1"/>
          <w:sz w:val="24"/>
          <w:szCs w:val="24"/>
          <w:vertAlign w:val="superscript"/>
        </w:rPr>
        <w:fldChar w:fldCharType="begin">
          <w:fldData xml:space="preserve">PEVuZE5vdGU+PENpdGU+PEF1dGhvcj5IZW5yeTwvQXV0aG9yPjxZZWFyPjIwMTI8L1llYXI+PFJl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==
</w:fldData>
        </w:fldChar>
      </w:r>
      <w:r w:rsidR="00CC6A79" w:rsidRPr="00E5031B">
        <w:rPr>
          <w:rFonts w:ascii="Book Antiqua" w:eastAsia="Arial Unicode MS" w:hAnsi="Book Antiqua" w:cs="Times New Roman"/>
          <w:color w:val="000000" w:themeColor="text1"/>
          <w:sz w:val="24"/>
          <w:szCs w:val="24"/>
          <w:vertAlign w:val="superscript"/>
        </w:rPr>
        <w:instrText xml:space="preserve"> ADDIN EN.CITE </w:instrText>
      </w:r>
      <w:r w:rsidR="00CC6A79" w:rsidRPr="00E5031B">
        <w:rPr>
          <w:rFonts w:ascii="Book Antiqua" w:eastAsia="Arial Unicode MS" w:hAnsi="Book Antiqua" w:cs="Times New Roman"/>
          <w:color w:val="000000" w:themeColor="text1"/>
          <w:sz w:val="24"/>
          <w:szCs w:val="24"/>
          <w:vertAlign w:val="superscript"/>
        </w:rPr>
        <w:fldChar w:fldCharType="begin">
          <w:fldData xml:space="preserve">PEVuZE5vdGU+PENpdGU+PEF1dGhvcj5IZW5yeTwvQXV0aG9yPjxZZWFyPjIwMTI8L1llYXI+PFJl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==
</w:fldData>
        </w:fldChar>
      </w:r>
      <w:r w:rsidR="00CC6A79" w:rsidRPr="00E5031B">
        <w:rPr>
          <w:rFonts w:ascii="Book Antiqua" w:eastAsia="Arial Unicode MS" w:hAnsi="Book Antiqua" w:cs="Times New Roman"/>
          <w:color w:val="000000" w:themeColor="text1"/>
          <w:sz w:val="24"/>
          <w:szCs w:val="24"/>
          <w:vertAlign w:val="superscript"/>
        </w:rPr>
        <w:instrText xml:space="preserve"> ADDIN EN.CITE.DATA </w:instrText>
      </w:r>
      <w:r w:rsidR="00CC6A79" w:rsidRPr="00E5031B">
        <w:rPr>
          <w:rFonts w:ascii="Book Antiqua" w:eastAsia="Arial Unicode MS" w:hAnsi="Book Antiqua" w:cs="Times New Roman"/>
          <w:color w:val="000000" w:themeColor="text1"/>
          <w:sz w:val="24"/>
          <w:szCs w:val="24"/>
          <w:vertAlign w:val="superscript"/>
        </w:rPr>
      </w:r>
      <w:r w:rsidR="00CC6A79" w:rsidRPr="00E5031B">
        <w:rPr>
          <w:rFonts w:ascii="Book Antiqua" w:eastAsia="Arial Unicode MS" w:hAnsi="Book Antiqua" w:cs="Times New Roman"/>
          <w:color w:val="000000" w:themeColor="text1"/>
          <w:sz w:val="24"/>
          <w:szCs w:val="24"/>
          <w:vertAlign w:val="superscript"/>
        </w:rPr>
        <w:fldChar w:fldCharType="end"/>
      </w:r>
      <w:r w:rsidR="00CC6A79" w:rsidRPr="00E5031B">
        <w:rPr>
          <w:rFonts w:ascii="Book Antiqua" w:eastAsia="Arial Unicode MS" w:hAnsi="Book Antiqua" w:cs="Times New Roman"/>
          <w:color w:val="000000" w:themeColor="text1"/>
          <w:sz w:val="24"/>
          <w:szCs w:val="24"/>
          <w:vertAlign w:val="superscript"/>
        </w:rPr>
      </w:r>
      <w:r w:rsidR="00CC6A79" w:rsidRPr="00E5031B">
        <w:rPr>
          <w:rFonts w:ascii="Book Antiqua" w:eastAsia="Arial Unicode MS" w:hAnsi="Book Antiqua" w:cs="Times New Roman"/>
          <w:color w:val="000000" w:themeColor="text1"/>
          <w:sz w:val="24"/>
          <w:szCs w:val="24"/>
          <w:vertAlign w:val="superscript"/>
        </w:rPr>
        <w:fldChar w:fldCharType="separate"/>
      </w:r>
      <w:r w:rsidR="00CC6A79" w:rsidRPr="00E5031B">
        <w:rPr>
          <w:rFonts w:ascii="Book Antiqua" w:eastAsia="Arial Unicode MS" w:hAnsi="Book Antiqua" w:cs="Times New Roman"/>
          <w:noProof/>
          <w:color w:val="000000" w:themeColor="text1"/>
          <w:sz w:val="24"/>
          <w:szCs w:val="24"/>
          <w:vertAlign w:val="superscript"/>
        </w:rPr>
        <w:t>[6,18,27,28,31]</w:t>
      </w:r>
      <w:r w:rsidR="00CC6A79" w:rsidRPr="00E5031B">
        <w:rPr>
          <w:rFonts w:ascii="Book Antiqua" w:eastAsia="Arial Unicode MS" w:hAnsi="Book Antiqua" w:cs="Times New Roman"/>
          <w:color w:val="000000" w:themeColor="text1"/>
          <w:sz w:val="24"/>
          <w:szCs w:val="24"/>
          <w:vertAlign w:val="superscript"/>
        </w:rPr>
        <w:fldChar w:fldCharType="end"/>
      </w:r>
      <w:r w:rsidRPr="00E5031B">
        <w:rPr>
          <w:rFonts w:ascii="Book Antiqua" w:hAnsi="Book Antiqua" w:cs="Times New Roman"/>
          <w:color w:val="000000" w:themeColor="text1"/>
          <w:sz w:val="24"/>
          <w:szCs w:val="24"/>
        </w:rPr>
        <w:t>.</w:t>
      </w:r>
      <w:r w:rsidR="0047416F" w:rsidRPr="00E5031B">
        <w:rPr>
          <w:rFonts w:ascii="Book Antiqua" w:eastAsia="Arial Unicode MS" w:hAnsi="Book Antiqua" w:cs="Times New Roman"/>
          <w:color w:val="000000" w:themeColor="text1"/>
          <w:sz w:val="24"/>
          <w:szCs w:val="24"/>
          <w:vertAlign w:val="superscript"/>
        </w:rPr>
        <w:t xml:space="preserve"> </w:t>
      </w:r>
      <w:r w:rsidRPr="00E5031B">
        <w:rPr>
          <w:rFonts w:ascii="Book Antiqua" w:hAnsi="Book Antiqua" w:cs="Times New Roman"/>
          <w:color w:val="000000" w:themeColor="text1"/>
          <w:sz w:val="24"/>
          <w:szCs w:val="24"/>
        </w:rPr>
        <w:t xml:space="preserve">Before any palliative surgical intervention </w:t>
      </w:r>
      <w:r w:rsidR="0047416F" w:rsidRPr="00E5031B">
        <w:rPr>
          <w:rFonts w:ascii="Book Antiqua" w:hAnsi="Book Antiqua" w:cs="Times New Roman"/>
          <w:color w:val="000000" w:themeColor="text1"/>
          <w:sz w:val="24"/>
          <w:szCs w:val="24"/>
        </w:rPr>
        <w:t xml:space="preserve">is </w:t>
      </w:r>
      <w:r w:rsidRPr="00E5031B">
        <w:rPr>
          <w:rFonts w:ascii="Book Antiqua" w:hAnsi="Book Antiqua" w:cs="Times New Roman"/>
          <w:color w:val="000000" w:themeColor="text1"/>
          <w:sz w:val="24"/>
          <w:szCs w:val="24"/>
        </w:rPr>
        <w:t xml:space="preserve">performed, the </w:t>
      </w:r>
      <w:r w:rsidR="0047416F" w:rsidRPr="00E5031B">
        <w:rPr>
          <w:rFonts w:ascii="Book Antiqua" w:hAnsi="Book Antiqua" w:cs="Times New Roman"/>
          <w:color w:val="000000" w:themeColor="text1"/>
          <w:sz w:val="24"/>
          <w:szCs w:val="24"/>
        </w:rPr>
        <w:t xml:space="preserve">feasibility of </w:t>
      </w:r>
      <w:r w:rsidRPr="00E5031B">
        <w:rPr>
          <w:rFonts w:ascii="Book Antiqua" w:hAnsi="Book Antiqua" w:cs="Times New Roman"/>
          <w:color w:val="000000" w:themeColor="text1"/>
          <w:sz w:val="24"/>
          <w:szCs w:val="24"/>
        </w:rPr>
        <w:t xml:space="preserve">surgery and </w:t>
      </w:r>
      <w:r w:rsidR="0047416F" w:rsidRPr="00E5031B">
        <w:rPr>
          <w:rFonts w:ascii="Book Antiqua" w:hAnsi="Book Antiqua" w:cs="Times New Roman"/>
          <w:color w:val="000000" w:themeColor="text1"/>
          <w:sz w:val="24"/>
          <w:szCs w:val="24"/>
        </w:rPr>
        <w:t>the probability that a patient will</w:t>
      </w:r>
      <w:r w:rsidRPr="00E5031B">
        <w:rPr>
          <w:rFonts w:ascii="Book Antiqua" w:hAnsi="Book Antiqua" w:cs="Times New Roman"/>
          <w:color w:val="000000" w:themeColor="text1"/>
          <w:sz w:val="24"/>
          <w:szCs w:val="24"/>
        </w:rPr>
        <w:t xml:space="preserve"> benefit not only </w:t>
      </w:r>
      <w:r w:rsidR="0047416F" w:rsidRPr="00E5031B">
        <w:rPr>
          <w:rFonts w:ascii="Book Antiqua" w:hAnsi="Book Antiqua" w:cs="Times New Roman"/>
          <w:color w:val="000000" w:themeColor="text1"/>
          <w:sz w:val="24"/>
          <w:szCs w:val="24"/>
        </w:rPr>
        <w:t>from an</w:t>
      </w:r>
      <w:r w:rsidRPr="00E5031B">
        <w:rPr>
          <w:rFonts w:ascii="Book Antiqua" w:hAnsi="Book Antiqua" w:cs="Times New Roman"/>
          <w:color w:val="000000" w:themeColor="text1"/>
          <w:sz w:val="24"/>
          <w:szCs w:val="24"/>
        </w:rPr>
        <w:t xml:space="preserve"> improvement </w:t>
      </w:r>
      <w:r w:rsidR="0047416F" w:rsidRPr="00E5031B">
        <w:rPr>
          <w:rFonts w:ascii="Book Antiqua" w:hAnsi="Book Antiqua" w:cs="Times New Roman"/>
          <w:color w:val="000000" w:themeColor="text1"/>
          <w:sz w:val="24"/>
          <w:szCs w:val="24"/>
        </w:rPr>
        <w:t>in QOL</w:t>
      </w:r>
      <w:r w:rsidRPr="00E5031B">
        <w:rPr>
          <w:rFonts w:ascii="Book Antiqua" w:hAnsi="Book Antiqua" w:cs="Times New Roman"/>
          <w:color w:val="000000" w:themeColor="text1"/>
          <w:sz w:val="24"/>
          <w:szCs w:val="24"/>
        </w:rPr>
        <w:t xml:space="preserve"> but in terms of survival should be taken into consideration</w:t>
      </w:r>
      <w:r w:rsidR="00CC6A79" w:rsidRPr="00E5031B">
        <w:rPr>
          <w:rFonts w:ascii="Book Antiqua" w:hAnsi="Book Antiqua" w:cs="Times New Roman"/>
          <w:color w:val="000000" w:themeColor="text1"/>
          <w:sz w:val="24"/>
          <w:szCs w:val="24"/>
          <w:vertAlign w:val="superscript"/>
        </w:rPr>
        <w:fldChar w:fldCharType="begin"/>
      </w:r>
      <w:r w:rsidR="00CC6A79" w:rsidRPr="00E5031B">
        <w:rPr>
          <w:rFonts w:ascii="Book Antiqua" w:hAnsi="Book Antiqua" w:cs="Times New Roman"/>
          <w:color w:val="000000" w:themeColor="text1"/>
          <w:sz w:val="24"/>
          <w:szCs w:val="24"/>
          <w:vertAlign w:val="superscript"/>
        </w:rPr>
        <w:instrText xml:space="preserve"> ADDIN EN.CITE &lt;EndNote&gt;&lt;Cite&gt;&lt;Author&gt;Ripamonti&lt;/Author&gt;&lt;Year&gt;2002&lt;/Year&gt;&lt;RecNum&gt;406&lt;/RecNum&gt;&lt;DisplayText&gt;[32]&lt;/DisplayText&gt;&lt;record&gt;&lt;rec-number&gt;406&lt;/rec-number&gt;&lt;foreign-keys&gt;&lt;key app="EN" db-id="papw05fwdsvaf6ex5ae5stsvdap0pff000a9" timestamp="1506770709"&gt;406&lt;/key&gt;&lt;/foreign-keys&gt;&lt;ref-type name="Journal Article"&gt;17&lt;/ref-type&gt;&lt;contributors&gt;&lt;authors&gt;&lt;author&gt;Ripamonti, C.&lt;/author&gt;&lt;author&gt;Bruera, E.&lt;/author&gt;&lt;/authors&gt;&lt;/contributors&gt;&lt;auth-address&gt;Department of Palliative Care and Rehabilitation, National Cancer Institute, Milan, Italy.&lt;/auth-address&gt;&lt;titles&gt;&lt;title&gt;Palliative management of malignant bowel obstruction&lt;/title&gt;&lt;secondary-title&gt;Int J Gynecol Cancer&lt;/secondary-title&gt;&lt;/titles&gt;&lt;periodical&gt;&lt;full-title&gt;Int J Gynecol Cancer&lt;/full-title&gt;&lt;/periodical&gt;&lt;pages&gt;135-43&lt;/pages&gt;&lt;volume&gt;12&lt;/volume&gt;&lt;number&gt;2&lt;/number&gt;&lt;keywords&gt;&lt;keyword&gt;Analgesics, Opioid/therapeutic use&lt;/keyword&gt;&lt;keyword&gt;Drainage&lt;/keyword&gt;&lt;keyword&gt;Female&lt;/keyword&gt;&lt;keyword&gt;Gastrointestinal Agents/therapeutic use&lt;/keyword&gt;&lt;keyword&gt;Genital Neoplasms, Female/*complications&lt;/keyword&gt;&lt;keyword&gt;Humans&lt;/keyword&gt;&lt;keyword&gt;Intestinal Obstruction/diagnosis/*etiology/physiopathology/*therapy&lt;/keyword&gt;&lt;keyword&gt;*Palliative Care/methods&lt;/keyword&gt;&lt;keyword&gt;Parenteral Nutrition, Total&lt;/keyword&gt;&lt;keyword&gt;Prognosis&lt;/keyword&gt;&lt;keyword&gt;Stents&lt;/keyword&gt;&lt;keyword&gt;Terminal Care&lt;/keyword&gt;&lt;/keywords&gt;&lt;dates&gt;&lt;year&gt;2002&lt;/year&gt;&lt;pub-dates&gt;&lt;date&gt;Mar-Apr&lt;/date&gt;&lt;/pub-dates&gt;&lt;/dates&gt;&lt;isbn&gt;1048-891X (Print)&amp;#xD;1048-891X (Linking)&lt;/isbn&gt;&lt;accession-num&gt;11975672&lt;/accession-num&gt;&lt;urls&gt;&lt;related-urls&gt;&lt;url&gt;https://www.ncbi.nlm.nih.gov/pubmed/11975672&lt;/url&gt;&lt;url&gt;http://onlinelibrary.wiley.com/store/10.1046/j.1525-1438.2002.01103.x/asset/j.1525-1438.2002.01103.x.pdf?v=1&amp;amp;t=j879s2ah&amp;amp;s=8101f2e836f4113bae62aa27ecd0fa1ed49c5577&lt;/url&gt;&lt;/related-urls&gt;&lt;/urls&gt;&lt;/record&gt;&lt;/Cite&gt;&lt;/EndNote&gt;</w:instrText>
      </w:r>
      <w:r w:rsidR="00CC6A79" w:rsidRPr="00E5031B">
        <w:rPr>
          <w:rFonts w:ascii="Book Antiqua" w:hAnsi="Book Antiqua" w:cs="Times New Roman"/>
          <w:color w:val="000000" w:themeColor="text1"/>
          <w:sz w:val="24"/>
          <w:szCs w:val="24"/>
          <w:vertAlign w:val="superscript"/>
        </w:rPr>
        <w:fldChar w:fldCharType="separate"/>
      </w:r>
      <w:r w:rsidR="00CC6A79" w:rsidRPr="00E5031B">
        <w:rPr>
          <w:rFonts w:ascii="Book Antiqua" w:hAnsi="Book Antiqua" w:cs="Times New Roman"/>
          <w:noProof/>
          <w:color w:val="000000" w:themeColor="text1"/>
          <w:sz w:val="24"/>
          <w:szCs w:val="24"/>
          <w:vertAlign w:val="superscript"/>
        </w:rPr>
        <w:t>[32]</w:t>
      </w:r>
      <w:r w:rsidR="00CC6A79" w:rsidRPr="00E5031B">
        <w:rPr>
          <w:rFonts w:ascii="Book Antiqua" w:hAnsi="Book Antiqua" w:cs="Times New Roman"/>
          <w:color w:val="000000" w:themeColor="text1"/>
          <w:sz w:val="24"/>
          <w:szCs w:val="24"/>
          <w:vertAlign w:val="superscript"/>
        </w:rPr>
        <w:fldChar w:fldCharType="end"/>
      </w:r>
      <w:r w:rsidRPr="00E5031B">
        <w:rPr>
          <w:rFonts w:ascii="Book Antiqua" w:hAnsi="Book Antiqua" w:cs="Times New Roman"/>
          <w:color w:val="000000" w:themeColor="text1"/>
          <w:sz w:val="24"/>
          <w:szCs w:val="24"/>
        </w:rPr>
        <w:t xml:space="preserve">. In this cohort, survival analysis showed that </w:t>
      </w:r>
      <w:r w:rsidR="0047416F" w:rsidRPr="00E5031B">
        <w:rPr>
          <w:rFonts w:ascii="Book Antiqua" w:hAnsi="Book Antiqua" w:cs="Times New Roman"/>
          <w:color w:val="000000" w:themeColor="text1"/>
          <w:sz w:val="24"/>
          <w:szCs w:val="24"/>
        </w:rPr>
        <w:t xml:space="preserve">the </w:t>
      </w:r>
      <w:r w:rsidRPr="00E5031B">
        <w:rPr>
          <w:rFonts w:ascii="Book Antiqua" w:hAnsi="Book Antiqua" w:cs="Times New Roman"/>
          <w:color w:val="000000" w:themeColor="text1"/>
          <w:sz w:val="24"/>
          <w:szCs w:val="24"/>
        </w:rPr>
        <w:t xml:space="preserve">primary tumor site, differentiation, </w:t>
      </w:r>
      <w:r w:rsidR="0047416F" w:rsidRPr="00E5031B">
        <w:rPr>
          <w:rFonts w:ascii="Book Antiqua" w:hAnsi="Book Antiqua" w:cs="Times New Roman"/>
          <w:color w:val="000000" w:themeColor="text1"/>
          <w:sz w:val="24"/>
          <w:szCs w:val="24"/>
        </w:rPr>
        <w:t xml:space="preserve">the </w:t>
      </w:r>
      <w:r w:rsidRPr="00E5031B">
        <w:rPr>
          <w:rFonts w:ascii="Book Antiqua" w:hAnsi="Book Antiqua" w:cs="Times New Roman"/>
          <w:color w:val="000000" w:themeColor="text1"/>
          <w:sz w:val="24"/>
          <w:szCs w:val="24"/>
        </w:rPr>
        <w:t xml:space="preserve">surgical approach, </w:t>
      </w:r>
      <w:r w:rsidR="0047416F" w:rsidRPr="00E5031B">
        <w:rPr>
          <w:rFonts w:ascii="Book Antiqua" w:hAnsi="Book Antiqua" w:cs="Times New Roman"/>
          <w:color w:val="000000" w:themeColor="text1"/>
          <w:sz w:val="24"/>
          <w:szCs w:val="24"/>
        </w:rPr>
        <w:t xml:space="preserve">the </w:t>
      </w:r>
      <w:r w:rsidRPr="00E5031B">
        <w:rPr>
          <w:rFonts w:ascii="Book Antiqua" w:hAnsi="Book Antiqua" w:cs="Times New Roman"/>
          <w:color w:val="000000" w:themeColor="text1"/>
          <w:sz w:val="24"/>
          <w:szCs w:val="24"/>
        </w:rPr>
        <w:t>ECOG score and g</w:t>
      </w:r>
      <w:r w:rsidRPr="00E5031B">
        <w:rPr>
          <w:rFonts w:ascii="Book Antiqua" w:eastAsia="宋体" w:hAnsi="Book Antiqua" w:cs="Times New Roman"/>
          <w:color w:val="000000" w:themeColor="text1"/>
          <w:sz w:val="24"/>
          <w:szCs w:val="24"/>
        </w:rPr>
        <w:t xml:space="preserve">reater </w:t>
      </w:r>
      <w:proofErr w:type="spellStart"/>
      <w:r w:rsidRPr="00E5031B">
        <w:rPr>
          <w:rFonts w:ascii="Book Antiqua" w:eastAsia="宋体" w:hAnsi="Book Antiqua" w:cs="Times New Roman"/>
          <w:color w:val="000000" w:themeColor="text1"/>
          <w:sz w:val="24"/>
          <w:szCs w:val="24"/>
        </w:rPr>
        <w:t>omentum</w:t>
      </w:r>
      <w:proofErr w:type="spellEnd"/>
      <w:r w:rsidRPr="00E5031B">
        <w:rPr>
          <w:rFonts w:ascii="Book Antiqua" w:eastAsia="宋体" w:hAnsi="Book Antiqua" w:cs="Times New Roman"/>
          <w:color w:val="000000" w:themeColor="text1"/>
          <w:sz w:val="24"/>
          <w:szCs w:val="24"/>
        </w:rPr>
        <w:t xml:space="preserve"> metastasis</w:t>
      </w:r>
      <w:r w:rsidRPr="00E5031B">
        <w:rPr>
          <w:rFonts w:ascii="Book Antiqua" w:hAnsi="Book Antiqua" w:cs="Times New Roman"/>
          <w:color w:val="000000" w:themeColor="text1"/>
          <w:sz w:val="24"/>
          <w:szCs w:val="24"/>
        </w:rPr>
        <w:t xml:space="preserve"> were the prognostic factors for MBO patients with GI cancer. Whe</w:t>
      </w:r>
      <w:r w:rsidR="00A60E66" w:rsidRPr="00E5031B">
        <w:rPr>
          <w:rFonts w:ascii="Book Antiqua" w:hAnsi="Book Antiqua" w:cs="Times New Roman"/>
          <w:color w:val="000000" w:themeColor="text1"/>
          <w:sz w:val="24"/>
          <w:szCs w:val="24"/>
        </w:rPr>
        <w:t>reas</w:t>
      </w:r>
      <w:r w:rsidRPr="00E5031B">
        <w:rPr>
          <w:rFonts w:ascii="Book Antiqua" w:hAnsi="Book Antiqua" w:cs="Times New Roman"/>
          <w:color w:val="000000" w:themeColor="text1"/>
          <w:sz w:val="24"/>
          <w:szCs w:val="24"/>
        </w:rPr>
        <w:t xml:space="preserve"> in mCRC, differentiation, surgical approach, g</w:t>
      </w:r>
      <w:r w:rsidRPr="00E5031B">
        <w:rPr>
          <w:rFonts w:ascii="Book Antiqua" w:eastAsia="宋体" w:hAnsi="Book Antiqua" w:cs="Times New Roman"/>
          <w:color w:val="000000" w:themeColor="text1"/>
          <w:sz w:val="24"/>
          <w:szCs w:val="24"/>
        </w:rPr>
        <w:t xml:space="preserve">reater </w:t>
      </w:r>
      <w:proofErr w:type="spellStart"/>
      <w:r w:rsidRPr="00E5031B">
        <w:rPr>
          <w:rFonts w:ascii="Book Antiqua" w:eastAsia="宋体" w:hAnsi="Book Antiqua" w:cs="Times New Roman"/>
          <w:color w:val="000000" w:themeColor="text1"/>
          <w:sz w:val="24"/>
          <w:szCs w:val="24"/>
        </w:rPr>
        <w:t>omentum</w:t>
      </w:r>
      <w:proofErr w:type="spellEnd"/>
      <w:r w:rsidRPr="00E5031B">
        <w:rPr>
          <w:rFonts w:ascii="Book Antiqua" w:eastAsia="宋体" w:hAnsi="Book Antiqua" w:cs="Times New Roman"/>
          <w:color w:val="000000" w:themeColor="text1"/>
          <w:sz w:val="24"/>
          <w:szCs w:val="24"/>
        </w:rPr>
        <w:t xml:space="preserve"> metastasis</w:t>
      </w:r>
      <w:r w:rsidRPr="00E5031B">
        <w:rPr>
          <w:rFonts w:ascii="Book Antiqua" w:hAnsi="Book Antiqua" w:cs="Times New Roman"/>
          <w:color w:val="000000" w:themeColor="text1"/>
          <w:sz w:val="24"/>
          <w:szCs w:val="24"/>
        </w:rPr>
        <w:t xml:space="preserve"> and distant organ metastasis were the </w:t>
      </w:r>
      <w:r w:rsidR="0047416F" w:rsidRPr="00E5031B">
        <w:rPr>
          <w:rFonts w:ascii="Book Antiqua" w:hAnsi="Book Antiqua" w:cs="Times New Roman"/>
          <w:color w:val="000000" w:themeColor="text1"/>
          <w:sz w:val="24"/>
          <w:szCs w:val="24"/>
        </w:rPr>
        <w:t xml:space="preserve">most important </w:t>
      </w:r>
      <w:r w:rsidRPr="00E5031B">
        <w:rPr>
          <w:rFonts w:ascii="Book Antiqua" w:hAnsi="Book Antiqua" w:cs="Times New Roman"/>
          <w:color w:val="000000" w:themeColor="text1"/>
          <w:sz w:val="24"/>
          <w:szCs w:val="24"/>
        </w:rPr>
        <w:t xml:space="preserve">independent prognostic factors. </w:t>
      </w:r>
    </w:p>
    <w:p w14:paraId="22FC9A18" w14:textId="4DBD0D7C" w:rsidR="005773FB" w:rsidRPr="00E5031B" w:rsidRDefault="005773FB" w:rsidP="000304B9">
      <w:pPr>
        <w:adjustRightInd w:val="0"/>
        <w:snapToGrid w:val="0"/>
        <w:spacing w:line="360" w:lineRule="auto"/>
        <w:ind w:firstLineChars="200" w:firstLine="480"/>
        <w:rPr>
          <w:rFonts w:ascii="Book Antiqua" w:hAnsi="Book Antiqua" w:cs="Times New Roman"/>
          <w:color w:val="000000" w:themeColor="text1"/>
          <w:sz w:val="24"/>
          <w:szCs w:val="24"/>
        </w:rPr>
      </w:pPr>
      <w:r w:rsidRPr="00E5031B">
        <w:rPr>
          <w:rFonts w:ascii="Book Antiqua" w:hAnsi="Book Antiqua" w:cs="Times New Roman"/>
          <w:color w:val="000000" w:themeColor="text1"/>
          <w:sz w:val="24"/>
          <w:szCs w:val="24"/>
        </w:rPr>
        <w:t xml:space="preserve">The limitations of this study were the small sample size and </w:t>
      </w:r>
      <w:r w:rsidR="0047416F" w:rsidRPr="00E5031B">
        <w:rPr>
          <w:rFonts w:ascii="Book Antiqua" w:hAnsi="Book Antiqua" w:cs="Times New Roman"/>
          <w:color w:val="000000" w:themeColor="text1"/>
          <w:sz w:val="24"/>
          <w:szCs w:val="24"/>
        </w:rPr>
        <w:t xml:space="preserve">the </w:t>
      </w:r>
      <w:r w:rsidRPr="00E5031B">
        <w:rPr>
          <w:rFonts w:ascii="Book Antiqua" w:hAnsi="Book Antiqua" w:cs="Times New Roman"/>
          <w:color w:val="000000" w:themeColor="text1"/>
          <w:sz w:val="24"/>
          <w:szCs w:val="24"/>
        </w:rPr>
        <w:t>high heterogene</w:t>
      </w:r>
      <w:r w:rsidR="0047416F" w:rsidRPr="00E5031B">
        <w:rPr>
          <w:rFonts w:ascii="Book Antiqua" w:hAnsi="Book Antiqua" w:cs="Times New Roman"/>
          <w:color w:val="000000" w:themeColor="text1"/>
          <w:sz w:val="24"/>
          <w:szCs w:val="24"/>
        </w:rPr>
        <w:t>ity</w:t>
      </w:r>
      <w:r w:rsidRPr="00E5031B">
        <w:rPr>
          <w:rFonts w:ascii="Book Antiqua" w:hAnsi="Book Antiqua" w:cs="Times New Roman"/>
          <w:color w:val="000000" w:themeColor="text1"/>
          <w:sz w:val="24"/>
          <w:szCs w:val="24"/>
        </w:rPr>
        <w:t xml:space="preserve"> </w:t>
      </w:r>
      <w:r w:rsidR="0047416F" w:rsidRPr="00E5031B">
        <w:rPr>
          <w:rFonts w:ascii="Book Antiqua" w:hAnsi="Book Antiqua" w:cs="Times New Roman"/>
          <w:color w:val="000000" w:themeColor="text1"/>
          <w:sz w:val="24"/>
          <w:szCs w:val="24"/>
        </w:rPr>
        <w:t xml:space="preserve">of the </w:t>
      </w:r>
      <w:r w:rsidRPr="00E5031B">
        <w:rPr>
          <w:rFonts w:ascii="Book Antiqua" w:hAnsi="Book Antiqua" w:cs="Times New Roman"/>
          <w:color w:val="000000" w:themeColor="text1"/>
          <w:sz w:val="24"/>
          <w:szCs w:val="24"/>
        </w:rPr>
        <w:t xml:space="preserve">patients. </w:t>
      </w:r>
      <w:r w:rsidR="0047416F" w:rsidRPr="00E5031B">
        <w:rPr>
          <w:rFonts w:ascii="Book Antiqua" w:hAnsi="Book Antiqua" w:cs="Times New Roman"/>
          <w:color w:val="000000" w:themeColor="text1"/>
          <w:sz w:val="24"/>
          <w:szCs w:val="24"/>
        </w:rPr>
        <w:t>W</w:t>
      </w:r>
      <w:r w:rsidRPr="00E5031B">
        <w:rPr>
          <w:rFonts w:ascii="Book Antiqua" w:hAnsi="Book Antiqua" w:cs="Times New Roman"/>
          <w:color w:val="000000" w:themeColor="text1"/>
          <w:sz w:val="24"/>
          <w:szCs w:val="24"/>
        </w:rPr>
        <w:t xml:space="preserve">e lacked the </w:t>
      </w:r>
      <w:r w:rsidR="0047416F" w:rsidRPr="00E5031B">
        <w:rPr>
          <w:rFonts w:ascii="Book Antiqua" w:hAnsi="Book Antiqua" w:cs="Times New Roman"/>
          <w:color w:val="000000" w:themeColor="text1"/>
          <w:sz w:val="24"/>
          <w:szCs w:val="24"/>
        </w:rPr>
        <w:t>data on</w:t>
      </w:r>
      <w:r w:rsidRPr="00E5031B">
        <w:rPr>
          <w:rFonts w:ascii="Book Antiqua" w:hAnsi="Book Antiqua" w:cs="Times New Roman"/>
          <w:color w:val="000000" w:themeColor="text1"/>
          <w:sz w:val="24"/>
          <w:szCs w:val="24"/>
        </w:rPr>
        <w:t xml:space="preserve"> </w:t>
      </w:r>
      <w:r w:rsidR="0047416F" w:rsidRPr="00E5031B">
        <w:rPr>
          <w:rFonts w:ascii="Book Antiqua" w:hAnsi="Book Antiqua" w:cs="Times New Roman"/>
          <w:color w:val="000000" w:themeColor="text1"/>
          <w:sz w:val="24"/>
          <w:szCs w:val="24"/>
        </w:rPr>
        <w:t xml:space="preserve">the use of </w:t>
      </w:r>
      <w:r w:rsidRPr="00E5031B">
        <w:rPr>
          <w:rFonts w:ascii="Book Antiqua" w:hAnsi="Book Antiqua" w:cs="Times New Roman"/>
          <w:color w:val="000000" w:themeColor="text1"/>
          <w:sz w:val="24"/>
          <w:szCs w:val="24"/>
        </w:rPr>
        <w:t>medical antineoplastic drug</w:t>
      </w:r>
      <w:r w:rsidR="0047416F" w:rsidRPr="00E5031B">
        <w:rPr>
          <w:rFonts w:ascii="Book Antiqua" w:hAnsi="Book Antiqua" w:cs="Times New Roman"/>
          <w:color w:val="000000" w:themeColor="text1"/>
          <w:sz w:val="24"/>
          <w:szCs w:val="24"/>
        </w:rPr>
        <w:t>s</w:t>
      </w:r>
      <w:r w:rsidRPr="00E5031B">
        <w:rPr>
          <w:rFonts w:ascii="Book Antiqua" w:hAnsi="Book Antiqua" w:cs="Times New Roman"/>
          <w:color w:val="000000" w:themeColor="text1"/>
          <w:sz w:val="24"/>
          <w:szCs w:val="24"/>
        </w:rPr>
        <w:t xml:space="preserve"> and</w:t>
      </w:r>
      <w:r w:rsidR="0047416F" w:rsidRPr="00E5031B">
        <w:rPr>
          <w:rFonts w:ascii="Book Antiqua" w:hAnsi="Book Antiqua" w:cs="Times New Roman"/>
          <w:color w:val="000000" w:themeColor="text1"/>
          <w:sz w:val="24"/>
          <w:szCs w:val="24"/>
        </w:rPr>
        <w:t xml:space="preserve"> the patient</w:t>
      </w:r>
      <w:r w:rsidRPr="00E5031B">
        <w:rPr>
          <w:rFonts w:ascii="Book Antiqua" w:hAnsi="Book Antiqua" w:cs="Times New Roman"/>
          <w:color w:val="000000" w:themeColor="text1"/>
          <w:sz w:val="24"/>
          <w:szCs w:val="24"/>
        </w:rPr>
        <w:t xml:space="preserve"> </w:t>
      </w:r>
      <w:r w:rsidRPr="00E5031B">
        <w:rPr>
          <w:rFonts w:ascii="Book Antiqua" w:hAnsi="Book Antiqua" w:cs="Times New Roman"/>
          <w:i/>
          <w:color w:val="000000" w:themeColor="text1"/>
          <w:sz w:val="24"/>
          <w:szCs w:val="24"/>
        </w:rPr>
        <w:t>KARS</w:t>
      </w:r>
      <w:r w:rsidRPr="00E5031B">
        <w:rPr>
          <w:rFonts w:ascii="Book Antiqua" w:hAnsi="Book Antiqua" w:cs="Times New Roman"/>
          <w:color w:val="000000" w:themeColor="text1"/>
          <w:sz w:val="24"/>
          <w:szCs w:val="24"/>
        </w:rPr>
        <w:t>/</w:t>
      </w:r>
      <w:r w:rsidRPr="00E5031B">
        <w:rPr>
          <w:rFonts w:ascii="Book Antiqua" w:hAnsi="Book Antiqua" w:cs="Times New Roman"/>
          <w:i/>
          <w:color w:val="000000" w:themeColor="text1"/>
          <w:sz w:val="24"/>
          <w:szCs w:val="24"/>
        </w:rPr>
        <w:t>BRAF</w:t>
      </w:r>
      <w:r w:rsidRPr="00E5031B">
        <w:rPr>
          <w:rFonts w:ascii="Book Antiqua" w:hAnsi="Book Antiqua" w:cs="Times New Roman"/>
          <w:color w:val="000000" w:themeColor="text1"/>
          <w:sz w:val="24"/>
          <w:szCs w:val="24"/>
        </w:rPr>
        <w:t xml:space="preserve"> status. There may </w:t>
      </w:r>
      <w:r w:rsidR="0047416F" w:rsidRPr="00E5031B">
        <w:rPr>
          <w:rFonts w:ascii="Book Antiqua" w:hAnsi="Book Antiqua" w:cs="Times New Roman"/>
          <w:color w:val="000000" w:themeColor="text1"/>
          <w:sz w:val="24"/>
          <w:szCs w:val="24"/>
        </w:rPr>
        <w:t xml:space="preserve">also </w:t>
      </w:r>
      <w:r w:rsidRPr="00E5031B">
        <w:rPr>
          <w:rFonts w:ascii="Book Antiqua" w:hAnsi="Book Antiqua" w:cs="Times New Roman"/>
          <w:color w:val="000000" w:themeColor="text1"/>
          <w:sz w:val="24"/>
          <w:szCs w:val="24"/>
        </w:rPr>
        <w:t>be</w:t>
      </w:r>
      <w:r w:rsidR="0047416F" w:rsidRPr="00E5031B">
        <w:rPr>
          <w:rFonts w:ascii="Book Antiqua" w:hAnsi="Book Antiqua" w:cs="Times New Roman"/>
          <w:color w:val="000000" w:themeColor="text1"/>
          <w:sz w:val="24"/>
          <w:szCs w:val="24"/>
        </w:rPr>
        <w:t xml:space="preserve"> </w:t>
      </w:r>
      <w:r w:rsidRPr="00E5031B">
        <w:rPr>
          <w:rFonts w:ascii="Book Antiqua" w:hAnsi="Book Antiqua" w:cs="Times New Roman"/>
          <w:color w:val="000000" w:themeColor="text1"/>
          <w:sz w:val="24"/>
          <w:szCs w:val="24"/>
        </w:rPr>
        <w:t>selecti</w:t>
      </w:r>
      <w:r w:rsidR="0047416F" w:rsidRPr="00E5031B">
        <w:rPr>
          <w:rFonts w:ascii="Book Antiqua" w:hAnsi="Book Antiqua" w:cs="Times New Roman"/>
          <w:color w:val="000000" w:themeColor="text1"/>
          <w:sz w:val="24"/>
          <w:szCs w:val="24"/>
        </w:rPr>
        <w:t>on</w:t>
      </w:r>
      <w:r w:rsidRPr="00E5031B">
        <w:rPr>
          <w:rFonts w:ascii="Book Antiqua" w:hAnsi="Book Antiqua" w:cs="Times New Roman"/>
          <w:color w:val="000000" w:themeColor="text1"/>
          <w:sz w:val="24"/>
          <w:szCs w:val="24"/>
        </w:rPr>
        <w:t xml:space="preserve"> bias </w:t>
      </w:r>
      <w:r w:rsidR="0047416F" w:rsidRPr="00E5031B">
        <w:rPr>
          <w:rFonts w:ascii="Book Antiqua" w:hAnsi="Book Antiqua" w:cs="Times New Roman"/>
          <w:color w:val="000000" w:themeColor="text1"/>
          <w:sz w:val="24"/>
          <w:szCs w:val="24"/>
        </w:rPr>
        <w:t xml:space="preserve">that </w:t>
      </w:r>
      <w:r w:rsidRPr="00E5031B">
        <w:rPr>
          <w:rFonts w:ascii="Book Antiqua" w:hAnsi="Book Antiqua" w:cs="Times New Roman"/>
          <w:color w:val="000000" w:themeColor="text1"/>
          <w:sz w:val="24"/>
          <w:szCs w:val="24"/>
        </w:rPr>
        <w:t>affects the conclusion</w:t>
      </w:r>
      <w:r w:rsidR="0047416F" w:rsidRPr="00E5031B">
        <w:rPr>
          <w:rFonts w:ascii="Book Antiqua" w:hAnsi="Book Antiqua" w:cs="Times New Roman"/>
          <w:color w:val="000000" w:themeColor="text1"/>
          <w:sz w:val="24"/>
          <w:szCs w:val="24"/>
        </w:rPr>
        <w:t>s</w:t>
      </w:r>
      <w:r w:rsidRPr="00E5031B">
        <w:rPr>
          <w:rFonts w:ascii="Book Antiqua" w:hAnsi="Book Antiqua" w:cs="Times New Roman"/>
          <w:color w:val="000000" w:themeColor="text1"/>
          <w:sz w:val="24"/>
          <w:szCs w:val="24"/>
        </w:rPr>
        <w:t xml:space="preserve">. Although symptom relief and survival benefit were observed in this group, </w:t>
      </w:r>
      <w:r w:rsidR="0047416F" w:rsidRPr="00E5031B">
        <w:rPr>
          <w:rFonts w:ascii="Book Antiqua" w:hAnsi="Book Antiqua" w:cs="Times New Roman"/>
          <w:color w:val="000000" w:themeColor="text1"/>
          <w:sz w:val="24"/>
          <w:szCs w:val="24"/>
        </w:rPr>
        <w:t xml:space="preserve">the risk of </w:t>
      </w:r>
      <w:r w:rsidRPr="00E5031B">
        <w:rPr>
          <w:rFonts w:ascii="Book Antiqua" w:hAnsi="Book Antiqua" w:cs="Times New Roman"/>
          <w:color w:val="000000" w:themeColor="text1"/>
          <w:sz w:val="24"/>
          <w:szCs w:val="24"/>
        </w:rPr>
        <w:t>serious complications and mortality c</w:t>
      </w:r>
      <w:r w:rsidR="00171A30" w:rsidRPr="00E5031B">
        <w:rPr>
          <w:rFonts w:ascii="Book Antiqua" w:hAnsi="Book Antiqua" w:cs="Times New Roman"/>
          <w:color w:val="000000" w:themeColor="text1"/>
          <w:sz w:val="24"/>
          <w:szCs w:val="24"/>
        </w:rPr>
        <w:t>an</w:t>
      </w:r>
      <w:r w:rsidRPr="00E5031B">
        <w:rPr>
          <w:rFonts w:ascii="Book Antiqua" w:hAnsi="Book Antiqua" w:cs="Times New Roman"/>
          <w:color w:val="000000" w:themeColor="text1"/>
          <w:sz w:val="24"/>
          <w:szCs w:val="24"/>
        </w:rPr>
        <w:t>not be ignored. Surgeons should fully weigh the life</w:t>
      </w:r>
      <w:r w:rsidR="0047416F" w:rsidRPr="00E5031B">
        <w:rPr>
          <w:rFonts w:ascii="Book Antiqua" w:hAnsi="Book Antiqua" w:cs="Times New Roman"/>
          <w:color w:val="000000" w:themeColor="text1"/>
          <w:sz w:val="24"/>
          <w:szCs w:val="24"/>
        </w:rPr>
        <w:t>-expectancy</w:t>
      </w:r>
      <w:r w:rsidRPr="00E5031B">
        <w:rPr>
          <w:rFonts w:ascii="Book Antiqua" w:hAnsi="Book Antiqua" w:cs="Times New Roman"/>
          <w:color w:val="000000" w:themeColor="text1"/>
          <w:sz w:val="24"/>
          <w:szCs w:val="24"/>
        </w:rPr>
        <w:t xml:space="preserve">, potential benefits and risks, and </w:t>
      </w:r>
      <w:r w:rsidR="00076623" w:rsidRPr="00E5031B">
        <w:rPr>
          <w:rFonts w:ascii="Book Antiqua" w:hAnsi="Book Antiqua" w:cs="Times New Roman"/>
          <w:color w:val="000000" w:themeColor="text1"/>
          <w:sz w:val="24"/>
          <w:szCs w:val="24"/>
        </w:rPr>
        <w:t>the QOL</w:t>
      </w:r>
      <w:r w:rsidRPr="00E5031B">
        <w:rPr>
          <w:rFonts w:ascii="Book Antiqua" w:hAnsi="Book Antiqua" w:cs="Times New Roman"/>
          <w:color w:val="000000" w:themeColor="text1"/>
          <w:sz w:val="24"/>
          <w:szCs w:val="24"/>
        </w:rPr>
        <w:t xml:space="preserve"> </w:t>
      </w:r>
      <w:r w:rsidR="00076623" w:rsidRPr="00E5031B">
        <w:rPr>
          <w:rFonts w:ascii="Book Antiqua" w:hAnsi="Book Antiqua" w:cs="Times New Roman"/>
          <w:color w:val="000000" w:themeColor="text1"/>
          <w:sz w:val="24"/>
          <w:szCs w:val="24"/>
        </w:rPr>
        <w:t xml:space="preserve">of </w:t>
      </w:r>
      <w:r w:rsidRPr="00E5031B">
        <w:rPr>
          <w:rFonts w:ascii="Book Antiqua" w:hAnsi="Book Antiqua" w:cs="Times New Roman"/>
          <w:color w:val="000000" w:themeColor="text1"/>
          <w:sz w:val="24"/>
          <w:szCs w:val="24"/>
        </w:rPr>
        <w:t xml:space="preserve">patients after </w:t>
      </w:r>
      <w:r w:rsidR="00076623" w:rsidRPr="00E5031B">
        <w:rPr>
          <w:rFonts w:ascii="Book Antiqua" w:hAnsi="Book Antiqua" w:cs="Times New Roman"/>
          <w:color w:val="000000" w:themeColor="text1"/>
          <w:sz w:val="24"/>
          <w:szCs w:val="24"/>
        </w:rPr>
        <w:t xml:space="preserve">the </w:t>
      </w:r>
      <w:r w:rsidRPr="00E5031B">
        <w:rPr>
          <w:rFonts w:ascii="Book Antiqua" w:hAnsi="Book Antiqua" w:cs="Times New Roman"/>
          <w:color w:val="000000" w:themeColor="text1"/>
          <w:sz w:val="24"/>
          <w:szCs w:val="24"/>
        </w:rPr>
        <w:t xml:space="preserve">operation. The aim of surgical and other approaches must be considered and prioritized based on each patient’s and family’s goals and </w:t>
      </w:r>
      <w:r w:rsidR="00171A30" w:rsidRPr="00E5031B">
        <w:rPr>
          <w:rFonts w:ascii="Book Antiqua" w:hAnsi="Book Antiqua" w:cs="Times New Roman"/>
          <w:color w:val="000000" w:themeColor="text1"/>
          <w:sz w:val="24"/>
          <w:szCs w:val="24"/>
        </w:rPr>
        <w:t>preferences</w:t>
      </w:r>
      <w:r w:rsidRPr="00E5031B">
        <w:rPr>
          <w:rFonts w:ascii="Book Antiqua" w:hAnsi="Book Antiqua" w:cs="Times New Roman"/>
          <w:color w:val="000000" w:themeColor="text1"/>
          <w:sz w:val="24"/>
          <w:szCs w:val="24"/>
        </w:rPr>
        <w:t xml:space="preserve">. Although surgeons usually actively treat postoperative complications, it is may be </w:t>
      </w:r>
      <w:r w:rsidR="00C4328F" w:rsidRPr="00E5031B">
        <w:rPr>
          <w:rFonts w:ascii="Book Antiqua" w:hAnsi="Book Antiqua" w:cs="Times New Roman"/>
          <w:color w:val="000000" w:themeColor="text1"/>
          <w:sz w:val="24"/>
          <w:szCs w:val="24"/>
        </w:rPr>
        <w:t>un</w:t>
      </w:r>
      <w:r w:rsidRPr="00E5031B">
        <w:rPr>
          <w:rFonts w:ascii="Book Antiqua" w:hAnsi="Book Antiqua" w:cs="Times New Roman"/>
          <w:color w:val="000000" w:themeColor="text1"/>
          <w:sz w:val="24"/>
          <w:szCs w:val="24"/>
        </w:rPr>
        <w:t>acceptable for some patients with end-stage diseases</w:t>
      </w:r>
      <w:r w:rsidR="00C4328F" w:rsidRPr="00E5031B">
        <w:rPr>
          <w:rFonts w:ascii="Book Antiqua" w:hAnsi="Book Antiqua" w:cs="Times New Roman"/>
          <w:color w:val="000000" w:themeColor="text1"/>
          <w:sz w:val="24"/>
          <w:szCs w:val="24"/>
        </w:rPr>
        <w:t xml:space="preserve"> spending the rest life in hospital</w:t>
      </w:r>
      <w:r w:rsidRPr="00E5031B">
        <w:rPr>
          <w:rFonts w:ascii="Book Antiqua" w:hAnsi="Book Antiqua" w:cs="Times New Roman"/>
          <w:color w:val="000000" w:themeColor="text1"/>
          <w:sz w:val="24"/>
          <w:szCs w:val="24"/>
        </w:rPr>
        <w:t xml:space="preserve">. </w:t>
      </w:r>
    </w:p>
    <w:p w14:paraId="7E9876DB" w14:textId="77777777" w:rsidR="00CC6A79" w:rsidRPr="00E5031B" w:rsidRDefault="005773FB" w:rsidP="000304B9">
      <w:pPr>
        <w:adjustRightInd w:val="0"/>
        <w:snapToGrid w:val="0"/>
        <w:spacing w:line="360" w:lineRule="auto"/>
        <w:ind w:firstLineChars="200" w:firstLine="480"/>
        <w:rPr>
          <w:rFonts w:ascii="Book Antiqua" w:hAnsi="Book Antiqua" w:cs="Times New Roman"/>
          <w:color w:val="000000" w:themeColor="text1"/>
          <w:sz w:val="24"/>
          <w:szCs w:val="24"/>
        </w:rPr>
      </w:pPr>
      <w:r w:rsidRPr="00E5031B">
        <w:rPr>
          <w:rFonts w:ascii="Book Antiqua" w:hAnsi="Book Antiqua" w:cs="Times New Roman"/>
          <w:color w:val="000000" w:themeColor="text1"/>
          <w:sz w:val="24"/>
          <w:szCs w:val="24"/>
        </w:rPr>
        <w:t xml:space="preserve">Because of the </w:t>
      </w:r>
      <w:r w:rsidR="00076623" w:rsidRPr="00E5031B">
        <w:rPr>
          <w:rFonts w:ascii="Book Antiqua" w:hAnsi="Book Antiqua" w:cs="Times New Roman"/>
          <w:color w:val="000000" w:themeColor="text1"/>
          <w:sz w:val="24"/>
          <w:szCs w:val="24"/>
        </w:rPr>
        <w:t xml:space="preserve">patient </w:t>
      </w:r>
      <w:r w:rsidRPr="00E5031B">
        <w:rPr>
          <w:rFonts w:ascii="Book Antiqua" w:eastAsia="宋体" w:hAnsi="Book Antiqua" w:cs="Times New Roman"/>
          <w:color w:val="000000" w:themeColor="text1"/>
          <w:sz w:val="24"/>
          <w:szCs w:val="24"/>
        </w:rPr>
        <w:t xml:space="preserve">heterogeneity, it seems impossible to conduct </w:t>
      </w:r>
      <w:r w:rsidR="00076623" w:rsidRPr="00E5031B">
        <w:rPr>
          <w:rFonts w:ascii="Book Antiqua" w:eastAsia="宋体" w:hAnsi="Book Antiqua" w:cs="Times New Roman"/>
          <w:color w:val="000000" w:themeColor="text1"/>
          <w:sz w:val="24"/>
          <w:szCs w:val="24"/>
        </w:rPr>
        <w:t xml:space="preserve">a </w:t>
      </w:r>
      <w:r w:rsidRPr="00E5031B">
        <w:rPr>
          <w:rFonts w:ascii="Book Antiqua" w:eastAsia="宋体" w:hAnsi="Book Antiqua" w:cs="Times New Roman"/>
          <w:color w:val="000000" w:themeColor="text1"/>
          <w:sz w:val="24"/>
          <w:szCs w:val="24"/>
        </w:rPr>
        <w:t xml:space="preserve">random study </w:t>
      </w:r>
      <w:r w:rsidR="00171A30" w:rsidRPr="00E5031B">
        <w:rPr>
          <w:rFonts w:ascii="Book Antiqua" w:eastAsia="宋体" w:hAnsi="Book Antiqua" w:cs="Times New Roman"/>
          <w:color w:val="000000" w:themeColor="text1"/>
          <w:sz w:val="24"/>
          <w:szCs w:val="24"/>
        </w:rPr>
        <w:t xml:space="preserve">of </w:t>
      </w:r>
      <w:r w:rsidRPr="00E5031B">
        <w:rPr>
          <w:rFonts w:ascii="Book Antiqua" w:hAnsi="Book Antiqua" w:cs="Times New Roman"/>
          <w:color w:val="000000" w:themeColor="text1"/>
          <w:sz w:val="24"/>
          <w:szCs w:val="24"/>
        </w:rPr>
        <w:t>malignant intestinal obstruction. In the future, registry stud</w:t>
      </w:r>
      <w:r w:rsidR="00171A30" w:rsidRPr="00E5031B">
        <w:rPr>
          <w:rFonts w:ascii="Book Antiqua" w:hAnsi="Book Antiqua" w:cs="Times New Roman"/>
          <w:color w:val="000000" w:themeColor="text1"/>
          <w:sz w:val="24"/>
          <w:szCs w:val="24"/>
        </w:rPr>
        <w:t>ies</w:t>
      </w:r>
      <w:r w:rsidRPr="00E5031B">
        <w:rPr>
          <w:rFonts w:ascii="Book Antiqua" w:hAnsi="Book Antiqua" w:cs="Times New Roman"/>
          <w:color w:val="000000" w:themeColor="text1"/>
          <w:sz w:val="24"/>
          <w:szCs w:val="24"/>
        </w:rPr>
        <w:t xml:space="preserve"> may be needed to provide high</w:t>
      </w:r>
      <w:r w:rsidR="00CE4A72" w:rsidRPr="00E5031B">
        <w:rPr>
          <w:rFonts w:ascii="Book Antiqua" w:hAnsi="Book Antiqua" w:cs="Times New Roman"/>
          <w:color w:val="000000" w:themeColor="text1"/>
          <w:sz w:val="24"/>
          <w:szCs w:val="24"/>
        </w:rPr>
        <w:t>-</w:t>
      </w:r>
      <w:r w:rsidRPr="00E5031B">
        <w:rPr>
          <w:rFonts w:ascii="Book Antiqua" w:hAnsi="Book Antiqua" w:cs="Times New Roman"/>
          <w:color w:val="000000" w:themeColor="text1"/>
          <w:sz w:val="24"/>
          <w:szCs w:val="24"/>
        </w:rPr>
        <w:t xml:space="preserve">level evidence about </w:t>
      </w:r>
      <w:r w:rsidR="00171A30" w:rsidRPr="00E5031B">
        <w:rPr>
          <w:rFonts w:ascii="Book Antiqua" w:hAnsi="Book Antiqua" w:cs="Times New Roman"/>
          <w:color w:val="000000" w:themeColor="text1"/>
          <w:sz w:val="24"/>
          <w:szCs w:val="24"/>
        </w:rPr>
        <w:t xml:space="preserve">the treatment of </w:t>
      </w:r>
      <w:r w:rsidRPr="00E5031B">
        <w:rPr>
          <w:rFonts w:ascii="Book Antiqua" w:hAnsi="Book Antiqua" w:cs="Times New Roman"/>
          <w:color w:val="000000" w:themeColor="text1"/>
          <w:sz w:val="24"/>
          <w:szCs w:val="24"/>
        </w:rPr>
        <w:lastRenderedPageBreak/>
        <w:t xml:space="preserve">MBO and the </w:t>
      </w:r>
      <w:r w:rsidR="00076623" w:rsidRPr="00E5031B">
        <w:rPr>
          <w:rFonts w:ascii="Book Antiqua" w:hAnsi="Book Antiqua" w:cs="Times New Roman"/>
          <w:color w:val="000000" w:themeColor="text1"/>
          <w:sz w:val="24"/>
          <w:szCs w:val="24"/>
        </w:rPr>
        <w:t>QOL</w:t>
      </w:r>
      <w:r w:rsidRPr="00E5031B">
        <w:rPr>
          <w:rFonts w:ascii="Book Antiqua" w:hAnsi="Book Antiqua" w:cs="Times New Roman"/>
          <w:color w:val="000000" w:themeColor="text1"/>
          <w:sz w:val="24"/>
          <w:szCs w:val="24"/>
        </w:rPr>
        <w:t xml:space="preserve"> of patients should be </w:t>
      </w:r>
      <w:r w:rsidR="00171A30" w:rsidRPr="00E5031B">
        <w:rPr>
          <w:rFonts w:ascii="Book Antiqua" w:hAnsi="Book Antiqua" w:cs="Times New Roman"/>
          <w:color w:val="000000" w:themeColor="text1"/>
          <w:sz w:val="24"/>
          <w:szCs w:val="24"/>
        </w:rPr>
        <w:t>taken into account</w:t>
      </w:r>
      <w:r w:rsidR="00CC6A79" w:rsidRPr="00E5031B">
        <w:rPr>
          <w:rFonts w:ascii="Book Antiqua" w:hAnsi="Book Antiqua" w:cs="Times New Roman"/>
          <w:color w:val="000000" w:themeColor="text1"/>
          <w:sz w:val="24"/>
          <w:szCs w:val="24"/>
        </w:rPr>
        <w:t xml:space="preserve">. </w:t>
      </w:r>
    </w:p>
    <w:p w14:paraId="2738D240" w14:textId="39C8528E" w:rsidR="00CC6A79" w:rsidRPr="00E5031B" w:rsidRDefault="00CC6A79" w:rsidP="000304B9">
      <w:pPr>
        <w:adjustRightInd w:val="0"/>
        <w:snapToGrid w:val="0"/>
        <w:spacing w:line="360" w:lineRule="auto"/>
        <w:ind w:firstLineChars="200" w:firstLine="480"/>
        <w:rPr>
          <w:rFonts w:ascii="Book Antiqua" w:eastAsia="宋体" w:hAnsi="Book Antiqua" w:cs="Times New Roman"/>
          <w:color w:val="000000" w:themeColor="text1"/>
          <w:sz w:val="24"/>
          <w:szCs w:val="24"/>
        </w:rPr>
      </w:pPr>
      <w:r w:rsidRPr="00E5031B">
        <w:rPr>
          <w:rFonts w:ascii="Book Antiqua" w:hAnsi="Book Antiqua" w:cs="Times New Roman"/>
          <w:color w:val="000000" w:themeColor="text1"/>
          <w:sz w:val="24"/>
          <w:szCs w:val="24"/>
        </w:rPr>
        <w:t xml:space="preserve">In </w:t>
      </w:r>
      <w:r w:rsidRPr="00E5031B">
        <w:rPr>
          <w:rFonts w:ascii="Book Antiqua" w:eastAsiaTheme="majorEastAsia" w:hAnsi="Book Antiqua" w:cstheme="majorBidi"/>
          <w:bCs/>
          <w:color w:val="000000" w:themeColor="text1"/>
          <w:sz w:val="24"/>
          <w:szCs w:val="24"/>
        </w:rPr>
        <w:t xml:space="preserve">conclusion, </w:t>
      </w:r>
      <w:r w:rsidRPr="00E5031B">
        <w:rPr>
          <w:rFonts w:ascii="Book Antiqua" w:eastAsia="宋体" w:hAnsi="Book Antiqua" w:cs="Times New Roman"/>
          <w:color w:val="000000" w:themeColor="text1"/>
          <w:sz w:val="24"/>
          <w:szCs w:val="24"/>
        </w:rPr>
        <w:t xml:space="preserve">because </w:t>
      </w:r>
      <w:r w:rsidR="005773FB" w:rsidRPr="00E5031B">
        <w:rPr>
          <w:rFonts w:ascii="Book Antiqua" w:eastAsia="宋体" w:hAnsi="Book Antiqua" w:cs="Times New Roman"/>
          <w:color w:val="000000" w:themeColor="text1"/>
          <w:sz w:val="24"/>
          <w:szCs w:val="24"/>
        </w:rPr>
        <w:t>of the short expected</w:t>
      </w:r>
      <w:r w:rsidR="00171A30" w:rsidRPr="00E5031B">
        <w:rPr>
          <w:rFonts w:ascii="Book Antiqua" w:eastAsia="宋体" w:hAnsi="Book Antiqua" w:cs="Times New Roman"/>
          <w:color w:val="000000" w:themeColor="text1"/>
          <w:sz w:val="24"/>
          <w:szCs w:val="24"/>
        </w:rPr>
        <w:t>-</w:t>
      </w:r>
      <w:r w:rsidR="005773FB" w:rsidRPr="00E5031B">
        <w:rPr>
          <w:rFonts w:ascii="Book Antiqua" w:eastAsia="宋体" w:hAnsi="Book Antiqua" w:cs="Times New Roman"/>
          <w:color w:val="000000" w:themeColor="text1"/>
          <w:sz w:val="24"/>
          <w:szCs w:val="24"/>
        </w:rPr>
        <w:t xml:space="preserve">survival </w:t>
      </w:r>
      <w:r w:rsidR="00076623" w:rsidRPr="00E5031B">
        <w:rPr>
          <w:rFonts w:ascii="Book Antiqua" w:eastAsia="宋体" w:hAnsi="Book Antiqua" w:cs="Times New Roman"/>
          <w:color w:val="000000" w:themeColor="text1"/>
          <w:sz w:val="24"/>
          <w:szCs w:val="24"/>
        </w:rPr>
        <w:t>time for patients with</w:t>
      </w:r>
      <w:r w:rsidR="005773FB" w:rsidRPr="00E5031B">
        <w:rPr>
          <w:rFonts w:ascii="Book Antiqua" w:eastAsia="宋体" w:hAnsi="Book Antiqua" w:cs="Times New Roman"/>
          <w:color w:val="000000" w:themeColor="text1"/>
          <w:sz w:val="24"/>
          <w:szCs w:val="24"/>
        </w:rPr>
        <w:t xml:space="preserve"> gastric cancer </w:t>
      </w:r>
      <w:r w:rsidR="00076623" w:rsidRPr="00E5031B">
        <w:rPr>
          <w:rFonts w:ascii="Book Antiqua" w:eastAsia="宋体" w:hAnsi="Book Antiqua" w:cs="Times New Roman"/>
          <w:color w:val="000000" w:themeColor="text1"/>
          <w:sz w:val="24"/>
          <w:szCs w:val="24"/>
        </w:rPr>
        <w:t>and</w:t>
      </w:r>
      <w:r w:rsidR="005773FB" w:rsidRPr="00E5031B">
        <w:rPr>
          <w:rFonts w:ascii="Book Antiqua" w:eastAsia="宋体" w:hAnsi="Book Antiqua" w:cs="Times New Roman"/>
          <w:color w:val="000000" w:themeColor="text1"/>
          <w:sz w:val="24"/>
          <w:szCs w:val="24"/>
        </w:rPr>
        <w:t xml:space="preserve"> MBO, </w:t>
      </w:r>
      <w:r w:rsidR="00CE4A72" w:rsidRPr="00E5031B">
        <w:rPr>
          <w:rFonts w:ascii="Book Antiqua" w:eastAsia="宋体" w:hAnsi="Book Antiqua" w:cs="Times New Roman"/>
          <w:color w:val="000000" w:themeColor="text1"/>
          <w:sz w:val="24"/>
          <w:szCs w:val="24"/>
        </w:rPr>
        <w:t xml:space="preserve">the </w:t>
      </w:r>
      <w:r w:rsidR="005773FB" w:rsidRPr="00E5031B">
        <w:rPr>
          <w:rFonts w:ascii="Book Antiqua" w:eastAsia="宋体" w:hAnsi="Book Antiqua" w:cs="Times New Roman"/>
          <w:color w:val="000000" w:themeColor="text1"/>
          <w:sz w:val="24"/>
          <w:szCs w:val="24"/>
        </w:rPr>
        <w:t xml:space="preserve">high perioperative complication and mortality </w:t>
      </w:r>
      <w:r w:rsidR="00CE4A72" w:rsidRPr="00E5031B">
        <w:rPr>
          <w:rFonts w:ascii="Book Antiqua" w:eastAsia="宋体" w:hAnsi="Book Antiqua" w:cs="Times New Roman"/>
          <w:color w:val="000000" w:themeColor="text1"/>
          <w:sz w:val="24"/>
          <w:szCs w:val="24"/>
        </w:rPr>
        <w:t xml:space="preserve">rates </w:t>
      </w:r>
      <w:r w:rsidR="005773FB" w:rsidRPr="00E5031B">
        <w:rPr>
          <w:rFonts w:ascii="Book Antiqua" w:eastAsia="宋体" w:hAnsi="Book Antiqua" w:cs="Times New Roman"/>
          <w:color w:val="000000" w:themeColor="text1"/>
          <w:sz w:val="24"/>
          <w:szCs w:val="24"/>
        </w:rPr>
        <w:t xml:space="preserve">should be seriously considered before any surgical intervention </w:t>
      </w:r>
      <w:r w:rsidR="00076623" w:rsidRPr="00E5031B">
        <w:rPr>
          <w:rFonts w:ascii="Book Antiqua" w:eastAsia="宋体" w:hAnsi="Book Antiqua" w:cs="Times New Roman"/>
          <w:color w:val="000000" w:themeColor="text1"/>
          <w:sz w:val="24"/>
          <w:szCs w:val="24"/>
        </w:rPr>
        <w:t xml:space="preserve">is </w:t>
      </w:r>
      <w:r w:rsidR="005773FB" w:rsidRPr="00E5031B">
        <w:rPr>
          <w:rFonts w:ascii="Book Antiqua" w:eastAsia="宋体" w:hAnsi="Book Antiqua" w:cs="Times New Roman"/>
          <w:color w:val="000000" w:themeColor="text1"/>
          <w:sz w:val="24"/>
          <w:szCs w:val="24"/>
        </w:rPr>
        <w:t xml:space="preserve">performed even for </w:t>
      </w:r>
      <w:r w:rsidR="00CE4A72" w:rsidRPr="00E5031B">
        <w:rPr>
          <w:rFonts w:ascii="Book Antiqua" w:eastAsia="宋体" w:hAnsi="Book Antiqua" w:cs="Times New Roman"/>
          <w:color w:val="000000" w:themeColor="text1"/>
          <w:sz w:val="24"/>
          <w:szCs w:val="24"/>
        </w:rPr>
        <w:t xml:space="preserve">an </w:t>
      </w:r>
      <w:r w:rsidR="005773FB" w:rsidRPr="00E5031B">
        <w:rPr>
          <w:rFonts w:ascii="Book Antiqua" w:eastAsia="宋体" w:hAnsi="Book Antiqua" w:cs="Times New Roman"/>
          <w:color w:val="000000" w:themeColor="text1"/>
          <w:sz w:val="24"/>
          <w:szCs w:val="24"/>
        </w:rPr>
        <w:t xml:space="preserve">ostomy. For select patients </w:t>
      </w:r>
      <w:r w:rsidR="00076623" w:rsidRPr="00E5031B">
        <w:rPr>
          <w:rFonts w:ascii="Book Antiqua" w:eastAsia="宋体" w:hAnsi="Book Antiqua" w:cs="Times New Roman"/>
          <w:color w:val="000000" w:themeColor="text1"/>
          <w:sz w:val="24"/>
          <w:szCs w:val="24"/>
        </w:rPr>
        <w:t>with</w:t>
      </w:r>
      <w:r w:rsidR="005773FB" w:rsidRPr="00E5031B">
        <w:rPr>
          <w:rFonts w:ascii="Book Antiqua" w:eastAsia="宋体" w:hAnsi="Book Antiqua" w:cs="Times New Roman"/>
          <w:color w:val="000000" w:themeColor="text1"/>
          <w:sz w:val="24"/>
          <w:szCs w:val="24"/>
        </w:rPr>
        <w:t xml:space="preserve"> MBO caused by peritoneal mCRC, MDS </w:t>
      </w:r>
      <w:r w:rsidR="00171A30" w:rsidRPr="00E5031B">
        <w:rPr>
          <w:rFonts w:ascii="Book Antiqua" w:eastAsia="宋体" w:hAnsi="Book Antiqua" w:cs="Times New Roman"/>
          <w:color w:val="000000" w:themeColor="text1"/>
          <w:sz w:val="24"/>
          <w:szCs w:val="24"/>
        </w:rPr>
        <w:t>may result in high</w:t>
      </w:r>
      <w:r w:rsidR="005773FB" w:rsidRPr="00E5031B">
        <w:rPr>
          <w:rFonts w:ascii="Book Antiqua" w:eastAsia="宋体" w:hAnsi="Book Antiqua" w:cs="Times New Roman"/>
          <w:color w:val="000000" w:themeColor="text1"/>
          <w:sz w:val="24"/>
          <w:szCs w:val="24"/>
        </w:rPr>
        <w:t xml:space="preserve"> symptom palliation rate</w:t>
      </w:r>
      <w:r w:rsidR="00171A30" w:rsidRPr="00E5031B">
        <w:rPr>
          <w:rFonts w:ascii="Book Antiqua" w:eastAsia="宋体" w:hAnsi="Book Antiqua" w:cs="Times New Roman"/>
          <w:color w:val="000000" w:themeColor="text1"/>
          <w:sz w:val="24"/>
          <w:szCs w:val="24"/>
        </w:rPr>
        <w:t>s</w:t>
      </w:r>
      <w:r w:rsidR="005773FB" w:rsidRPr="00E5031B">
        <w:rPr>
          <w:rFonts w:ascii="Book Antiqua" w:eastAsia="宋体" w:hAnsi="Book Antiqua" w:cs="Times New Roman"/>
          <w:color w:val="000000" w:themeColor="text1"/>
          <w:sz w:val="24"/>
          <w:szCs w:val="24"/>
        </w:rPr>
        <w:t xml:space="preserve"> and prolong</w:t>
      </w:r>
      <w:r w:rsidR="00171A30" w:rsidRPr="00E5031B">
        <w:rPr>
          <w:rFonts w:ascii="Book Antiqua" w:eastAsia="宋体" w:hAnsi="Book Antiqua" w:cs="Times New Roman"/>
          <w:color w:val="000000" w:themeColor="text1"/>
          <w:sz w:val="24"/>
          <w:szCs w:val="24"/>
        </w:rPr>
        <w:t>ed</w:t>
      </w:r>
      <w:r w:rsidR="005773FB" w:rsidRPr="00E5031B">
        <w:rPr>
          <w:rFonts w:ascii="Book Antiqua" w:eastAsia="宋体" w:hAnsi="Book Antiqua" w:cs="Times New Roman"/>
          <w:color w:val="000000" w:themeColor="text1"/>
          <w:sz w:val="24"/>
          <w:szCs w:val="24"/>
        </w:rPr>
        <w:t xml:space="preserve"> survival compared with OBS, without increas</w:t>
      </w:r>
      <w:r w:rsidR="00171A30" w:rsidRPr="00E5031B">
        <w:rPr>
          <w:rFonts w:ascii="Book Antiqua" w:eastAsia="宋体" w:hAnsi="Book Antiqua" w:cs="Times New Roman"/>
          <w:color w:val="000000" w:themeColor="text1"/>
          <w:sz w:val="24"/>
          <w:szCs w:val="24"/>
        </w:rPr>
        <w:t>ing</w:t>
      </w:r>
      <w:r w:rsidR="005773FB"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mortality and morbidity rates.</w:t>
      </w:r>
    </w:p>
    <w:p w14:paraId="5513D6AB" w14:textId="77777777" w:rsidR="00CC6A79" w:rsidRPr="00E5031B" w:rsidRDefault="00CC6A79" w:rsidP="000304B9">
      <w:pPr>
        <w:adjustRightInd w:val="0"/>
        <w:snapToGrid w:val="0"/>
        <w:spacing w:line="360" w:lineRule="auto"/>
        <w:rPr>
          <w:rFonts w:ascii="Book Antiqua" w:eastAsia="宋体" w:hAnsi="Book Antiqua" w:cs="Times New Roman"/>
          <w:color w:val="000000" w:themeColor="text1"/>
          <w:sz w:val="24"/>
          <w:szCs w:val="24"/>
        </w:rPr>
      </w:pPr>
    </w:p>
    <w:p w14:paraId="1784A551" w14:textId="77777777" w:rsidR="00A91D81" w:rsidRPr="00E5031B" w:rsidRDefault="00A91D81" w:rsidP="000304B9">
      <w:pPr>
        <w:adjustRightInd w:val="0"/>
        <w:snapToGrid w:val="0"/>
        <w:spacing w:line="360" w:lineRule="auto"/>
        <w:rPr>
          <w:rFonts w:ascii="Book Antiqua" w:hAnsi="Book Antiqua"/>
          <w:b/>
          <w:color w:val="000000" w:themeColor="text1"/>
          <w:sz w:val="24"/>
          <w:szCs w:val="24"/>
          <w:u w:val="single"/>
        </w:rPr>
      </w:pPr>
      <w:r w:rsidRPr="00E5031B">
        <w:rPr>
          <w:rFonts w:ascii="Book Antiqua" w:hAnsi="Book Antiqua"/>
          <w:b/>
          <w:color w:val="000000" w:themeColor="text1"/>
          <w:sz w:val="24"/>
          <w:szCs w:val="24"/>
          <w:u w:val="single"/>
        </w:rPr>
        <w:t>ARTICLE HIGHLIGHTS</w:t>
      </w:r>
    </w:p>
    <w:p w14:paraId="181E3FC2" w14:textId="3D84DA0D" w:rsidR="008B6341" w:rsidRPr="00E5031B" w:rsidRDefault="008B6341" w:rsidP="000304B9">
      <w:pPr>
        <w:adjustRightInd w:val="0"/>
        <w:snapToGrid w:val="0"/>
        <w:spacing w:line="360" w:lineRule="auto"/>
        <w:rPr>
          <w:rFonts w:ascii="Book Antiqua" w:hAnsi="Book Antiqua"/>
          <w:b/>
          <w:i/>
          <w:color w:val="000000" w:themeColor="text1"/>
          <w:sz w:val="24"/>
          <w:szCs w:val="24"/>
        </w:rPr>
      </w:pPr>
      <w:r w:rsidRPr="00E5031B">
        <w:rPr>
          <w:rFonts w:ascii="Book Antiqua" w:hAnsi="Book Antiqua"/>
          <w:b/>
          <w:i/>
          <w:color w:val="000000" w:themeColor="text1"/>
          <w:sz w:val="24"/>
          <w:szCs w:val="24"/>
        </w:rPr>
        <w:t>Research background</w:t>
      </w:r>
    </w:p>
    <w:p w14:paraId="5B80B397" w14:textId="35B0374B" w:rsidR="008B6341" w:rsidRPr="00E5031B" w:rsidRDefault="008B6341" w:rsidP="000304B9">
      <w:pPr>
        <w:adjustRightInd w:val="0"/>
        <w:snapToGrid w:val="0"/>
        <w:spacing w:line="360" w:lineRule="auto"/>
        <w:rPr>
          <w:rFonts w:ascii="Book Antiqua" w:hAnsi="Book Antiqua"/>
          <w:color w:val="000000" w:themeColor="text1"/>
          <w:sz w:val="24"/>
          <w:szCs w:val="24"/>
        </w:rPr>
      </w:pPr>
      <w:r w:rsidRPr="00E5031B">
        <w:rPr>
          <w:rFonts w:ascii="Book Antiqua" w:hAnsi="Book Antiqua"/>
          <w:color w:val="000000" w:themeColor="text1"/>
          <w:sz w:val="24"/>
          <w:szCs w:val="24"/>
        </w:rPr>
        <w:t xml:space="preserve">Malignant bowel obstruction (MBO) is a frequent event for end-stage malignant cancers. There is no consensus on the optimal treatment strategy for improving </w:t>
      </w:r>
      <w:r w:rsidRPr="00E5031B">
        <w:rPr>
          <w:rFonts w:ascii="Book Antiqua" w:eastAsia="宋体" w:hAnsi="Book Antiqua" w:cs="Times New Roman"/>
          <w:color w:val="000000" w:themeColor="text1"/>
          <w:sz w:val="24"/>
          <w:szCs w:val="24"/>
        </w:rPr>
        <w:t>quality of life</w:t>
      </w:r>
      <w:r w:rsidRPr="00E5031B">
        <w:rPr>
          <w:rFonts w:ascii="Book Antiqua" w:hAnsi="Book Antiqua"/>
          <w:color w:val="000000" w:themeColor="text1"/>
          <w:sz w:val="24"/>
          <w:szCs w:val="24"/>
        </w:rPr>
        <w:t xml:space="preserve"> and prolonging survival. There were fewer studies focused on the surgical intervention of MBO with</w:t>
      </w:r>
      <w:r w:rsidR="00F2192D" w:rsidRPr="00E5031B">
        <w:rPr>
          <w:rFonts w:ascii="Book Antiqua" w:hAnsi="Book Antiqua"/>
          <w:color w:val="000000" w:themeColor="text1"/>
          <w:sz w:val="24"/>
          <w:szCs w:val="24"/>
        </w:rPr>
        <w:t xml:space="preserve"> gastrointestinal (</w:t>
      </w:r>
      <w:r w:rsidRPr="00E5031B">
        <w:rPr>
          <w:rFonts w:ascii="Book Antiqua" w:hAnsi="Book Antiqua"/>
          <w:color w:val="000000" w:themeColor="text1"/>
          <w:sz w:val="24"/>
          <w:szCs w:val="24"/>
        </w:rPr>
        <w:t>GI</w:t>
      </w:r>
      <w:r w:rsidR="00F2192D" w:rsidRPr="00E5031B">
        <w:rPr>
          <w:rFonts w:ascii="Book Antiqua" w:hAnsi="Book Antiqua"/>
          <w:color w:val="000000" w:themeColor="text1"/>
          <w:sz w:val="24"/>
          <w:szCs w:val="24"/>
        </w:rPr>
        <w:t>)</w:t>
      </w:r>
      <w:r w:rsidRPr="00E5031B">
        <w:rPr>
          <w:rFonts w:ascii="Book Antiqua" w:hAnsi="Book Antiqua"/>
          <w:color w:val="000000" w:themeColor="text1"/>
          <w:sz w:val="24"/>
          <w:szCs w:val="24"/>
        </w:rPr>
        <w:t xml:space="preserve"> cancers.</w:t>
      </w:r>
    </w:p>
    <w:p w14:paraId="737697F2" w14:textId="77777777" w:rsidR="008B6341" w:rsidRPr="00E5031B" w:rsidRDefault="008B6341" w:rsidP="000304B9">
      <w:pPr>
        <w:adjustRightInd w:val="0"/>
        <w:snapToGrid w:val="0"/>
        <w:spacing w:line="360" w:lineRule="auto"/>
        <w:rPr>
          <w:rFonts w:ascii="Book Antiqua" w:hAnsi="Book Antiqua"/>
          <w:color w:val="000000" w:themeColor="text1"/>
          <w:sz w:val="24"/>
          <w:szCs w:val="24"/>
        </w:rPr>
      </w:pPr>
    </w:p>
    <w:p w14:paraId="27B014EE" w14:textId="77777777" w:rsidR="008B6341" w:rsidRPr="00E5031B" w:rsidRDefault="008B6341" w:rsidP="000304B9">
      <w:pPr>
        <w:adjustRightInd w:val="0"/>
        <w:snapToGrid w:val="0"/>
        <w:spacing w:line="360" w:lineRule="auto"/>
        <w:rPr>
          <w:rFonts w:ascii="Book Antiqua" w:hAnsi="Book Antiqua"/>
          <w:b/>
          <w:i/>
          <w:color w:val="000000" w:themeColor="text1"/>
          <w:sz w:val="24"/>
          <w:szCs w:val="24"/>
        </w:rPr>
      </w:pPr>
      <w:r w:rsidRPr="00E5031B">
        <w:rPr>
          <w:rFonts w:ascii="Book Antiqua" w:hAnsi="Book Antiqua"/>
          <w:b/>
          <w:i/>
          <w:color w:val="000000" w:themeColor="text1"/>
          <w:sz w:val="24"/>
          <w:szCs w:val="24"/>
        </w:rPr>
        <w:t>Research motivation</w:t>
      </w:r>
    </w:p>
    <w:p w14:paraId="291FA53C" w14:textId="22DA211C" w:rsidR="008B6341" w:rsidRPr="00E5031B" w:rsidRDefault="008B6341" w:rsidP="000304B9">
      <w:pPr>
        <w:adjustRightInd w:val="0"/>
        <w:snapToGrid w:val="0"/>
        <w:spacing w:line="360" w:lineRule="auto"/>
        <w:rPr>
          <w:rFonts w:ascii="Book Antiqua" w:hAnsi="Book Antiqua"/>
          <w:color w:val="000000" w:themeColor="text1"/>
          <w:sz w:val="24"/>
          <w:szCs w:val="24"/>
        </w:rPr>
      </w:pPr>
      <w:r w:rsidRPr="00E5031B">
        <w:rPr>
          <w:rFonts w:ascii="Book Antiqua" w:hAnsi="Book Antiqua"/>
          <w:color w:val="000000" w:themeColor="text1"/>
          <w:sz w:val="24"/>
          <w:szCs w:val="24"/>
        </w:rPr>
        <w:t xml:space="preserve">We wanted to investigate the effects of palliative surgery for MBO in patients with </w:t>
      </w:r>
      <w:r w:rsidR="00F2192D" w:rsidRPr="00E5031B">
        <w:rPr>
          <w:rFonts w:ascii="Book Antiqua" w:hAnsi="Book Antiqua"/>
          <w:color w:val="000000" w:themeColor="text1"/>
          <w:sz w:val="24"/>
          <w:szCs w:val="24"/>
        </w:rPr>
        <w:t xml:space="preserve">GI </w:t>
      </w:r>
      <w:r w:rsidRPr="00E5031B">
        <w:rPr>
          <w:rFonts w:ascii="Book Antiqua" w:hAnsi="Book Antiqua"/>
          <w:color w:val="000000" w:themeColor="text1"/>
          <w:sz w:val="24"/>
          <w:szCs w:val="24"/>
        </w:rPr>
        <w:t>cancers in order to</w:t>
      </w:r>
      <w:r w:rsidR="008B62C7" w:rsidRPr="00E5031B">
        <w:rPr>
          <w:rFonts w:ascii="Book Antiqua" w:hAnsi="Book Antiqua"/>
          <w:color w:val="000000" w:themeColor="text1"/>
          <w:sz w:val="24"/>
          <w:szCs w:val="24"/>
        </w:rPr>
        <w:t xml:space="preserve"> </w:t>
      </w:r>
      <w:r w:rsidRPr="00E5031B">
        <w:rPr>
          <w:rFonts w:ascii="Book Antiqua" w:hAnsi="Book Antiqua"/>
          <w:color w:val="000000" w:themeColor="text1"/>
          <w:sz w:val="24"/>
          <w:szCs w:val="24"/>
        </w:rPr>
        <w:t>guide treatment</w:t>
      </w:r>
      <w:r w:rsidR="008B62C7" w:rsidRPr="00E5031B">
        <w:rPr>
          <w:rFonts w:ascii="Book Antiqua" w:hAnsi="Book Antiqua"/>
          <w:color w:val="000000" w:themeColor="text1"/>
          <w:sz w:val="24"/>
          <w:szCs w:val="24"/>
        </w:rPr>
        <w:t>.</w:t>
      </w:r>
    </w:p>
    <w:p w14:paraId="26A4464F" w14:textId="77777777" w:rsidR="008B6341" w:rsidRPr="00E5031B" w:rsidRDefault="008B6341" w:rsidP="000304B9">
      <w:pPr>
        <w:adjustRightInd w:val="0"/>
        <w:snapToGrid w:val="0"/>
        <w:spacing w:line="360" w:lineRule="auto"/>
        <w:rPr>
          <w:rFonts w:ascii="Book Antiqua" w:hAnsi="Book Antiqua"/>
          <w:color w:val="000000" w:themeColor="text1"/>
          <w:sz w:val="24"/>
          <w:szCs w:val="24"/>
        </w:rPr>
      </w:pPr>
    </w:p>
    <w:p w14:paraId="7063157F" w14:textId="77777777" w:rsidR="008B6341" w:rsidRPr="00E5031B" w:rsidRDefault="008B6341" w:rsidP="000304B9">
      <w:pPr>
        <w:adjustRightInd w:val="0"/>
        <w:snapToGrid w:val="0"/>
        <w:spacing w:line="360" w:lineRule="auto"/>
        <w:rPr>
          <w:rFonts w:ascii="Book Antiqua" w:hAnsi="Book Antiqua"/>
          <w:b/>
          <w:i/>
          <w:color w:val="000000" w:themeColor="text1"/>
          <w:sz w:val="24"/>
          <w:szCs w:val="24"/>
        </w:rPr>
      </w:pPr>
      <w:r w:rsidRPr="00E5031B">
        <w:rPr>
          <w:rFonts w:ascii="Book Antiqua" w:hAnsi="Book Antiqua"/>
          <w:b/>
          <w:i/>
          <w:color w:val="000000" w:themeColor="text1"/>
          <w:sz w:val="24"/>
          <w:szCs w:val="24"/>
        </w:rPr>
        <w:t>Research objectives</w:t>
      </w:r>
    </w:p>
    <w:p w14:paraId="243CAE36" w14:textId="6BF4C4AB" w:rsidR="008B6341" w:rsidRPr="00E5031B" w:rsidRDefault="008B6341" w:rsidP="000304B9">
      <w:pPr>
        <w:adjustRightInd w:val="0"/>
        <w:snapToGrid w:val="0"/>
        <w:spacing w:line="360" w:lineRule="auto"/>
        <w:rPr>
          <w:rFonts w:ascii="Book Antiqua" w:hAnsi="Book Antiqua"/>
          <w:color w:val="000000" w:themeColor="text1"/>
          <w:sz w:val="24"/>
          <w:szCs w:val="24"/>
        </w:rPr>
      </w:pPr>
      <w:r w:rsidRPr="00E5031B">
        <w:rPr>
          <w:rFonts w:ascii="Book Antiqua" w:hAnsi="Book Antiqua"/>
          <w:color w:val="000000" w:themeColor="text1"/>
          <w:sz w:val="24"/>
          <w:szCs w:val="24"/>
        </w:rPr>
        <w:t>To define the</w:t>
      </w:r>
      <w:r w:rsidR="009F0B99" w:rsidRPr="00E5031B">
        <w:rPr>
          <w:rFonts w:ascii="Book Antiqua" w:hAnsi="Book Antiqua"/>
          <w:color w:val="000000" w:themeColor="text1"/>
          <w:sz w:val="24"/>
          <w:szCs w:val="24"/>
        </w:rPr>
        <w:t xml:space="preserve"> surgical</w:t>
      </w:r>
      <w:r w:rsidRPr="00E5031B">
        <w:rPr>
          <w:rFonts w:ascii="Book Antiqua" w:hAnsi="Book Antiqua"/>
          <w:color w:val="000000" w:themeColor="text1"/>
          <w:sz w:val="24"/>
          <w:szCs w:val="24"/>
        </w:rPr>
        <w:t xml:space="preserve"> </w:t>
      </w:r>
      <w:r w:rsidR="008B62C7" w:rsidRPr="00E5031B">
        <w:rPr>
          <w:rFonts w:ascii="Book Antiqua" w:hAnsi="Book Antiqua"/>
          <w:color w:val="000000" w:themeColor="text1"/>
          <w:sz w:val="24"/>
          <w:szCs w:val="24"/>
        </w:rPr>
        <w:t xml:space="preserve">outcome </w:t>
      </w:r>
      <w:r w:rsidRPr="00E5031B">
        <w:rPr>
          <w:rFonts w:ascii="Book Antiqua" w:hAnsi="Book Antiqua"/>
          <w:color w:val="000000" w:themeColor="text1"/>
          <w:sz w:val="24"/>
          <w:szCs w:val="24"/>
        </w:rPr>
        <w:t xml:space="preserve">difference between </w:t>
      </w:r>
      <w:r w:rsidR="008B62C7" w:rsidRPr="00E5031B">
        <w:rPr>
          <w:rFonts w:ascii="Book Antiqua" w:eastAsia="宋体" w:hAnsi="Book Antiqua" w:cs="Times New Roman"/>
          <w:color w:val="000000" w:themeColor="text1"/>
          <w:sz w:val="24"/>
          <w:szCs w:val="24"/>
        </w:rPr>
        <w:t xml:space="preserve">massive debulking surgery (MDS) and ostomy/by-pass surgery (OBS) for MBO </w:t>
      </w:r>
      <w:r w:rsidRPr="00E5031B">
        <w:rPr>
          <w:rFonts w:ascii="Book Antiqua" w:hAnsi="Book Antiqua"/>
          <w:color w:val="000000" w:themeColor="text1"/>
          <w:sz w:val="24"/>
          <w:szCs w:val="24"/>
        </w:rPr>
        <w:t>patients with</w:t>
      </w:r>
      <w:r w:rsidR="008B62C7" w:rsidRPr="00E5031B">
        <w:rPr>
          <w:rFonts w:ascii="Book Antiqua" w:hAnsi="Book Antiqua"/>
          <w:color w:val="000000" w:themeColor="text1"/>
          <w:sz w:val="24"/>
          <w:szCs w:val="24"/>
        </w:rPr>
        <w:t xml:space="preserve"> GI cancer.</w:t>
      </w:r>
    </w:p>
    <w:p w14:paraId="2F8875C0" w14:textId="1E385426" w:rsidR="009F0B99" w:rsidRPr="00E5031B" w:rsidRDefault="009F0B99" w:rsidP="000304B9">
      <w:pPr>
        <w:adjustRightInd w:val="0"/>
        <w:snapToGrid w:val="0"/>
        <w:spacing w:line="360" w:lineRule="auto"/>
        <w:rPr>
          <w:rFonts w:ascii="Book Antiqua" w:eastAsia="宋体" w:hAnsi="Book Antiqua" w:cs="Times New Roman"/>
          <w:color w:val="000000" w:themeColor="text1"/>
          <w:sz w:val="24"/>
          <w:szCs w:val="24"/>
        </w:rPr>
      </w:pPr>
    </w:p>
    <w:p w14:paraId="1D44A014" w14:textId="77777777" w:rsidR="008B6341" w:rsidRPr="00E5031B" w:rsidRDefault="008B6341" w:rsidP="000304B9">
      <w:pPr>
        <w:adjustRightInd w:val="0"/>
        <w:snapToGrid w:val="0"/>
        <w:spacing w:line="360" w:lineRule="auto"/>
        <w:rPr>
          <w:rFonts w:ascii="Book Antiqua" w:hAnsi="Book Antiqua"/>
          <w:b/>
          <w:i/>
          <w:color w:val="000000" w:themeColor="text1"/>
          <w:sz w:val="24"/>
          <w:szCs w:val="24"/>
        </w:rPr>
      </w:pPr>
      <w:r w:rsidRPr="00E5031B">
        <w:rPr>
          <w:rFonts w:ascii="Book Antiqua" w:hAnsi="Book Antiqua"/>
          <w:b/>
          <w:i/>
          <w:color w:val="000000" w:themeColor="text1"/>
          <w:sz w:val="24"/>
          <w:szCs w:val="24"/>
        </w:rPr>
        <w:t>Research methods</w:t>
      </w:r>
    </w:p>
    <w:p w14:paraId="6CBDDF7A" w14:textId="1D0F19D7" w:rsidR="008B6341" w:rsidRPr="00E5031B" w:rsidRDefault="00F2192D" w:rsidP="000304B9">
      <w:pPr>
        <w:adjustRightInd w:val="0"/>
        <w:snapToGrid w:val="0"/>
        <w:spacing w:line="360" w:lineRule="auto"/>
        <w:rPr>
          <w:rFonts w:ascii="Book Antiqua" w:hAnsi="Book Antiqua"/>
          <w:color w:val="000000" w:themeColor="text1"/>
          <w:sz w:val="24"/>
          <w:szCs w:val="24"/>
        </w:rPr>
      </w:pPr>
      <w:r w:rsidRPr="00E5031B">
        <w:rPr>
          <w:rFonts w:ascii="Book Antiqua" w:hAnsi="Book Antiqua"/>
          <w:color w:val="000000" w:themeColor="text1"/>
          <w:sz w:val="24"/>
          <w:szCs w:val="24"/>
        </w:rPr>
        <w:t>MBO p</w:t>
      </w:r>
      <w:r w:rsidR="008B6341" w:rsidRPr="00E5031B">
        <w:rPr>
          <w:rFonts w:ascii="Book Antiqua" w:hAnsi="Book Antiqua"/>
          <w:color w:val="000000" w:themeColor="text1"/>
          <w:sz w:val="24"/>
          <w:szCs w:val="24"/>
        </w:rPr>
        <w:t xml:space="preserve">atients with </w:t>
      </w:r>
      <w:r w:rsidRPr="00E5031B">
        <w:rPr>
          <w:rFonts w:ascii="Book Antiqua" w:hAnsi="Book Antiqua"/>
          <w:color w:val="000000" w:themeColor="text1"/>
          <w:sz w:val="24"/>
          <w:szCs w:val="24"/>
        </w:rPr>
        <w:t xml:space="preserve">GI cancer </w:t>
      </w:r>
      <w:r w:rsidR="008B6341" w:rsidRPr="00E5031B">
        <w:rPr>
          <w:rFonts w:ascii="Book Antiqua" w:hAnsi="Book Antiqua"/>
          <w:color w:val="000000" w:themeColor="text1"/>
          <w:sz w:val="24"/>
          <w:szCs w:val="24"/>
        </w:rPr>
        <w:t xml:space="preserve">receive </w:t>
      </w:r>
      <w:r w:rsidRPr="00E5031B">
        <w:rPr>
          <w:rFonts w:ascii="Book Antiqua" w:hAnsi="Book Antiqua"/>
          <w:color w:val="000000" w:themeColor="text1"/>
          <w:sz w:val="24"/>
          <w:szCs w:val="24"/>
        </w:rPr>
        <w:t>palliative</w:t>
      </w:r>
      <w:r w:rsidR="008B6341" w:rsidRPr="00E5031B">
        <w:rPr>
          <w:rFonts w:ascii="Book Antiqua" w:hAnsi="Book Antiqua"/>
          <w:color w:val="000000" w:themeColor="text1"/>
          <w:sz w:val="24"/>
          <w:szCs w:val="24"/>
        </w:rPr>
        <w:t xml:space="preserve"> surgery were included </w:t>
      </w:r>
      <w:r w:rsidRPr="00E5031B">
        <w:rPr>
          <w:rFonts w:ascii="Book Antiqua" w:hAnsi="Book Antiqua"/>
          <w:color w:val="000000" w:themeColor="text1"/>
          <w:sz w:val="24"/>
          <w:szCs w:val="24"/>
        </w:rPr>
        <w:t>MDS group and OBS group</w:t>
      </w:r>
      <w:r w:rsidR="008B6341" w:rsidRPr="00E5031B">
        <w:rPr>
          <w:rFonts w:ascii="Book Antiqua" w:hAnsi="Book Antiqua"/>
          <w:color w:val="000000" w:themeColor="text1"/>
          <w:sz w:val="24"/>
          <w:szCs w:val="24"/>
        </w:rPr>
        <w:t>.</w:t>
      </w:r>
      <w:r w:rsidRPr="00E5031B">
        <w:rPr>
          <w:rFonts w:ascii="Book Antiqua" w:hAnsi="Book Antiqua"/>
          <w:color w:val="000000" w:themeColor="text1"/>
          <w:sz w:val="24"/>
          <w:szCs w:val="24"/>
        </w:rPr>
        <w:t xml:space="preserve"> </w:t>
      </w:r>
      <w:r w:rsidR="008B6341" w:rsidRPr="00E5031B">
        <w:rPr>
          <w:rFonts w:ascii="Book Antiqua" w:hAnsi="Book Antiqua"/>
          <w:color w:val="000000" w:themeColor="text1"/>
          <w:sz w:val="24"/>
          <w:szCs w:val="24"/>
        </w:rPr>
        <w:t xml:space="preserve">This study mainly investigated the difference of </w:t>
      </w:r>
      <w:r w:rsidRPr="00E5031B">
        <w:rPr>
          <w:rFonts w:ascii="Book Antiqua" w:hAnsi="Book Antiqua"/>
          <w:color w:val="000000" w:themeColor="text1"/>
          <w:sz w:val="24"/>
          <w:szCs w:val="24"/>
        </w:rPr>
        <w:t>short outcome and survival</w:t>
      </w:r>
      <w:r w:rsidR="008B6341" w:rsidRPr="00E5031B">
        <w:rPr>
          <w:rFonts w:ascii="Book Antiqua" w:hAnsi="Book Antiqua"/>
          <w:color w:val="000000" w:themeColor="text1"/>
          <w:sz w:val="24"/>
          <w:szCs w:val="24"/>
        </w:rPr>
        <w:t xml:space="preserve"> between the two </w:t>
      </w:r>
      <w:r w:rsidRPr="00E5031B">
        <w:rPr>
          <w:rFonts w:ascii="Book Antiqua" w:hAnsi="Book Antiqua"/>
          <w:color w:val="000000" w:themeColor="text1"/>
          <w:sz w:val="24"/>
          <w:szCs w:val="24"/>
        </w:rPr>
        <w:t>groups</w:t>
      </w:r>
      <w:r w:rsidR="008B6341" w:rsidRPr="00E5031B">
        <w:rPr>
          <w:rFonts w:ascii="Book Antiqua" w:hAnsi="Book Antiqua"/>
          <w:color w:val="000000" w:themeColor="text1"/>
          <w:sz w:val="24"/>
          <w:szCs w:val="24"/>
        </w:rPr>
        <w:t>.</w:t>
      </w:r>
    </w:p>
    <w:p w14:paraId="4B333EB6" w14:textId="77777777" w:rsidR="008B6341" w:rsidRPr="00E5031B" w:rsidRDefault="008B6341" w:rsidP="000304B9">
      <w:pPr>
        <w:adjustRightInd w:val="0"/>
        <w:snapToGrid w:val="0"/>
        <w:spacing w:line="360" w:lineRule="auto"/>
        <w:rPr>
          <w:rFonts w:ascii="Book Antiqua" w:hAnsi="Book Antiqua"/>
          <w:b/>
          <w:i/>
          <w:color w:val="000000" w:themeColor="text1"/>
          <w:sz w:val="24"/>
          <w:szCs w:val="24"/>
        </w:rPr>
      </w:pPr>
    </w:p>
    <w:p w14:paraId="07F99B78" w14:textId="77777777" w:rsidR="008B6341" w:rsidRPr="00E5031B" w:rsidRDefault="008B6341" w:rsidP="000304B9">
      <w:pPr>
        <w:adjustRightInd w:val="0"/>
        <w:snapToGrid w:val="0"/>
        <w:spacing w:line="360" w:lineRule="auto"/>
        <w:rPr>
          <w:rFonts w:ascii="Book Antiqua" w:hAnsi="Book Antiqua"/>
          <w:b/>
          <w:i/>
          <w:color w:val="000000" w:themeColor="text1"/>
          <w:sz w:val="24"/>
          <w:szCs w:val="24"/>
        </w:rPr>
      </w:pPr>
      <w:r w:rsidRPr="00E5031B">
        <w:rPr>
          <w:rFonts w:ascii="Book Antiqua" w:hAnsi="Book Antiqua"/>
          <w:b/>
          <w:i/>
          <w:color w:val="000000" w:themeColor="text1"/>
          <w:sz w:val="24"/>
          <w:szCs w:val="24"/>
        </w:rPr>
        <w:t>Research results</w:t>
      </w:r>
    </w:p>
    <w:p w14:paraId="35765212" w14:textId="3F13171D" w:rsidR="00F2192D" w:rsidRPr="00E5031B" w:rsidRDefault="008B6341"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hAnsi="Book Antiqua"/>
          <w:color w:val="000000" w:themeColor="text1"/>
          <w:sz w:val="24"/>
          <w:szCs w:val="24"/>
        </w:rPr>
        <w:lastRenderedPageBreak/>
        <w:t xml:space="preserve">This study reported that </w:t>
      </w:r>
      <w:r w:rsidR="00F2192D" w:rsidRPr="00E5031B">
        <w:rPr>
          <w:rFonts w:ascii="Book Antiqua" w:eastAsia="宋体" w:hAnsi="Book Antiqua" w:cs="Times New Roman"/>
          <w:color w:val="000000" w:themeColor="text1"/>
          <w:sz w:val="24"/>
          <w:szCs w:val="24"/>
        </w:rPr>
        <w:t xml:space="preserve">patients in the MDS group had significantly higher symptom palliation rate than OBS group, and the median survival time in the MDS group was significantly longer than in the OBS group. </w:t>
      </w:r>
    </w:p>
    <w:p w14:paraId="34A6D28C" w14:textId="77777777" w:rsidR="008B6341" w:rsidRPr="00E5031B" w:rsidRDefault="008B6341" w:rsidP="000304B9">
      <w:pPr>
        <w:adjustRightInd w:val="0"/>
        <w:snapToGrid w:val="0"/>
        <w:spacing w:line="360" w:lineRule="auto"/>
        <w:rPr>
          <w:rFonts w:ascii="Book Antiqua" w:hAnsi="Book Antiqua"/>
          <w:color w:val="000000" w:themeColor="text1"/>
          <w:sz w:val="24"/>
          <w:szCs w:val="24"/>
        </w:rPr>
      </w:pPr>
    </w:p>
    <w:p w14:paraId="7EE804FF" w14:textId="77777777" w:rsidR="008B6341" w:rsidRPr="00E5031B" w:rsidRDefault="008B6341" w:rsidP="000304B9">
      <w:pPr>
        <w:adjustRightInd w:val="0"/>
        <w:snapToGrid w:val="0"/>
        <w:spacing w:line="360" w:lineRule="auto"/>
        <w:rPr>
          <w:rFonts w:ascii="Book Antiqua" w:hAnsi="Book Antiqua"/>
          <w:b/>
          <w:i/>
          <w:color w:val="000000" w:themeColor="text1"/>
          <w:sz w:val="24"/>
          <w:szCs w:val="24"/>
        </w:rPr>
      </w:pPr>
      <w:r w:rsidRPr="00E5031B">
        <w:rPr>
          <w:rFonts w:ascii="Book Antiqua" w:hAnsi="Book Antiqua"/>
          <w:b/>
          <w:i/>
          <w:color w:val="000000" w:themeColor="text1"/>
          <w:sz w:val="24"/>
          <w:szCs w:val="24"/>
        </w:rPr>
        <w:t>Research conclusions</w:t>
      </w:r>
    </w:p>
    <w:p w14:paraId="2C3C3667" w14:textId="61105F29" w:rsidR="009F0B99" w:rsidRPr="00E5031B" w:rsidRDefault="009F0B99" w:rsidP="000304B9">
      <w:pPr>
        <w:adjustRightInd w:val="0"/>
        <w:snapToGrid w:val="0"/>
        <w:spacing w:line="360" w:lineRule="auto"/>
        <w:rPr>
          <w:rFonts w:ascii="Book Antiqua" w:hAnsi="Book Antiqua"/>
          <w:color w:val="000000" w:themeColor="text1"/>
          <w:sz w:val="24"/>
          <w:szCs w:val="24"/>
          <w:lang w:val="en"/>
        </w:rPr>
      </w:pPr>
      <w:r w:rsidRPr="00E5031B">
        <w:rPr>
          <w:rFonts w:ascii="Book Antiqua" w:eastAsia="宋体" w:hAnsi="Book Antiqua" w:cs="Times New Roman"/>
          <w:color w:val="000000" w:themeColor="text1"/>
          <w:sz w:val="24"/>
          <w:szCs w:val="24"/>
        </w:rPr>
        <w:t xml:space="preserve">Massive debulking surgery can significantly improve symptom and prolong survival for MBO patients with colorectal cancer, without increasing mortality and morbidity rates compared with ostomy/by-pass surgery. </w:t>
      </w:r>
      <w:r w:rsidR="00F2192D" w:rsidRPr="00E5031B">
        <w:rPr>
          <w:rFonts w:ascii="Book Antiqua" w:hAnsi="Book Antiqua"/>
          <w:color w:val="000000" w:themeColor="text1"/>
          <w:sz w:val="24"/>
          <w:szCs w:val="24"/>
        </w:rPr>
        <w:t>However, MDS had no such advantage in gastric cancer.</w:t>
      </w:r>
    </w:p>
    <w:p w14:paraId="7EF3EDFE" w14:textId="77777777" w:rsidR="008B6341" w:rsidRPr="00E5031B" w:rsidRDefault="008B6341" w:rsidP="000304B9">
      <w:pPr>
        <w:adjustRightInd w:val="0"/>
        <w:snapToGrid w:val="0"/>
        <w:spacing w:line="360" w:lineRule="auto"/>
        <w:rPr>
          <w:rFonts w:ascii="Book Antiqua" w:hAnsi="Book Antiqua"/>
          <w:color w:val="000000" w:themeColor="text1"/>
          <w:sz w:val="24"/>
          <w:szCs w:val="24"/>
          <w:lang w:val="en"/>
        </w:rPr>
      </w:pPr>
    </w:p>
    <w:p w14:paraId="6EFE176A" w14:textId="77777777" w:rsidR="008B6341" w:rsidRPr="00E5031B" w:rsidRDefault="008B6341" w:rsidP="000304B9">
      <w:pPr>
        <w:adjustRightInd w:val="0"/>
        <w:snapToGrid w:val="0"/>
        <w:spacing w:line="360" w:lineRule="auto"/>
        <w:rPr>
          <w:rFonts w:ascii="Book Antiqua" w:hAnsi="Book Antiqua"/>
          <w:b/>
          <w:i/>
          <w:color w:val="000000" w:themeColor="text1"/>
          <w:sz w:val="24"/>
          <w:szCs w:val="24"/>
        </w:rPr>
      </w:pPr>
      <w:r w:rsidRPr="00E5031B">
        <w:rPr>
          <w:rFonts w:ascii="Book Antiqua" w:hAnsi="Book Antiqua"/>
          <w:b/>
          <w:i/>
          <w:color w:val="000000" w:themeColor="text1"/>
          <w:sz w:val="24"/>
          <w:szCs w:val="24"/>
        </w:rPr>
        <w:t>Research perspectives</w:t>
      </w:r>
    </w:p>
    <w:p w14:paraId="62B207C3" w14:textId="50BDF01C" w:rsidR="009F0B99" w:rsidRPr="00E5031B" w:rsidRDefault="008B6341" w:rsidP="000304B9">
      <w:pPr>
        <w:adjustRightInd w:val="0"/>
        <w:snapToGrid w:val="0"/>
        <w:spacing w:line="360" w:lineRule="auto"/>
        <w:rPr>
          <w:rFonts w:ascii="Book Antiqua" w:hAnsi="Book Antiqua"/>
          <w:color w:val="000000" w:themeColor="text1"/>
          <w:sz w:val="24"/>
          <w:szCs w:val="24"/>
        </w:rPr>
      </w:pPr>
      <w:r w:rsidRPr="00E5031B">
        <w:rPr>
          <w:rFonts w:ascii="Book Antiqua" w:hAnsi="Book Antiqua"/>
          <w:color w:val="000000" w:themeColor="text1"/>
          <w:sz w:val="24"/>
          <w:szCs w:val="24"/>
        </w:rPr>
        <w:t xml:space="preserve">The treatment of </w:t>
      </w:r>
      <w:r w:rsidR="009F0B99" w:rsidRPr="00E5031B">
        <w:rPr>
          <w:rFonts w:ascii="Book Antiqua" w:hAnsi="Book Antiqua"/>
          <w:color w:val="000000" w:themeColor="text1"/>
          <w:sz w:val="24"/>
          <w:szCs w:val="24"/>
        </w:rPr>
        <w:t xml:space="preserve">MBO remained controversial and </w:t>
      </w:r>
      <w:r w:rsidR="00F2192D" w:rsidRPr="00E5031B">
        <w:rPr>
          <w:rFonts w:ascii="Book Antiqua" w:hAnsi="Book Antiqua"/>
          <w:color w:val="000000" w:themeColor="text1"/>
          <w:sz w:val="24"/>
          <w:szCs w:val="24"/>
        </w:rPr>
        <w:t xml:space="preserve">no </w:t>
      </w:r>
      <w:r w:rsidR="009F0B99" w:rsidRPr="00E5031B">
        <w:rPr>
          <w:rFonts w:ascii="Book Antiqua" w:hAnsi="Book Antiqua"/>
          <w:color w:val="000000" w:themeColor="text1"/>
          <w:sz w:val="24"/>
          <w:szCs w:val="24"/>
        </w:rPr>
        <w:t>well-evidenced</w:t>
      </w:r>
      <w:r w:rsidRPr="00E5031B">
        <w:rPr>
          <w:rFonts w:ascii="Book Antiqua" w:hAnsi="Book Antiqua"/>
          <w:color w:val="000000" w:themeColor="text1"/>
          <w:sz w:val="24"/>
          <w:szCs w:val="24"/>
        </w:rPr>
        <w:t xml:space="preserve">. </w:t>
      </w:r>
      <w:r w:rsidR="009F0B99" w:rsidRPr="00E5031B">
        <w:rPr>
          <w:rFonts w:ascii="Book Antiqua" w:hAnsi="Book Antiqua"/>
          <w:color w:val="000000" w:themeColor="text1"/>
          <w:sz w:val="24"/>
          <w:szCs w:val="24"/>
        </w:rPr>
        <w:t>This small sample study demonstrates the effectiveness, safety and survival benefit of massive debulking surgery in colorectal cancer patients with MBO.</w:t>
      </w:r>
      <w:r w:rsidR="00F2192D" w:rsidRPr="00E5031B">
        <w:rPr>
          <w:rFonts w:ascii="Book Antiqua" w:hAnsi="Book Antiqua"/>
          <w:color w:val="000000" w:themeColor="text1"/>
          <w:sz w:val="24"/>
          <w:szCs w:val="24"/>
        </w:rPr>
        <w:t xml:space="preserve"> It is difficult to carry out large sample randomized controlled study. </w:t>
      </w:r>
      <w:r w:rsidR="009F0B99" w:rsidRPr="00E5031B">
        <w:rPr>
          <w:rFonts w:ascii="Book Antiqua" w:hAnsi="Book Antiqua"/>
          <w:color w:val="000000" w:themeColor="text1"/>
          <w:sz w:val="24"/>
          <w:szCs w:val="24"/>
        </w:rPr>
        <w:t>In the future, it is necessary to establish a large sample registration study</w:t>
      </w:r>
      <w:r w:rsidR="00F2192D" w:rsidRPr="00E5031B">
        <w:rPr>
          <w:rFonts w:ascii="Book Antiqua" w:hAnsi="Book Antiqua"/>
          <w:color w:val="000000" w:themeColor="text1"/>
          <w:sz w:val="24"/>
          <w:szCs w:val="24"/>
        </w:rPr>
        <w:t xml:space="preserve"> </w:t>
      </w:r>
    </w:p>
    <w:p w14:paraId="7CCF6F53" w14:textId="77777777" w:rsidR="00CC6A79" w:rsidRPr="00E5031B" w:rsidRDefault="00CC6A79" w:rsidP="000304B9">
      <w:pPr>
        <w:adjustRightInd w:val="0"/>
        <w:snapToGrid w:val="0"/>
        <w:spacing w:line="360" w:lineRule="auto"/>
        <w:rPr>
          <w:rFonts w:ascii="Book Antiqua" w:eastAsia="宋体" w:hAnsi="Book Antiqua" w:cs="Times New Roman"/>
          <w:color w:val="000000" w:themeColor="text1"/>
          <w:sz w:val="24"/>
          <w:szCs w:val="24"/>
        </w:rPr>
      </w:pPr>
    </w:p>
    <w:p w14:paraId="5268FCE5" w14:textId="2EAF6CE5" w:rsidR="00AA1BDF" w:rsidRPr="00E5031B" w:rsidRDefault="00CC6A79" w:rsidP="000304B9">
      <w:pPr>
        <w:adjustRightInd w:val="0"/>
        <w:snapToGrid w:val="0"/>
        <w:spacing w:line="360" w:lineRule="auto"/>
        <w:rPr>
          <w:rFonts w:ascii="Book Antiqua" w:eastAsia="宋体" w:hAnsi="Book Antiqua" w:cs="Times New Roman"/>
          <w:b/>
          <w:color w:val="000000" w:themeColor="text1"/>
          <w:sz w:val="24"/>
          <w:szCs w:val="24"/>
        </w:rPr>
      </w:pPr>
      <w:r w:rsidRPr="00E5031B">
        <w:rPr>
          <w:rFonts w:ascii="Book Antiqua" w:hAnsi="Book Antiqua" w:cs="Times New Roman"/>
          <w:b/>
          <w:color w:val="000000" w:themeColor="text1"/>
          <w:sz w:val="24"/>
          <w:szCs w:val="24"/>
        </w:rPr>
        <w:t>REFERENCES</w:t>
      </w:r>
    </w:p>
    <w:p w14:paraId="0FB3923D" w14:textId="77777777" w:rsidR="000304B9" w:rsidRPr="00E5031B" w:rsidRDefault="000304B9" w:rsidP="000304B9">
      <w:pPr>
        <w:adjustRightInd w:val="0"/>
        <w:snapToGrid w:val="0"/>
        <w:spacing w:line="360" w:lineRule="auto"/>
        <w:rPr>
          <w:rFonts w:ascii="Book Antiqua" w:hAnsi="Book Antiqua"/>
          <w:color w:val="000000" w:themeColor="text1"/>
          <w:sz w:val="24"/>
          <w:szCs w:val="24"/>
        </w:rPr>
      </w:pPr>
      <w:r w:rsidRPr="00E5031B">
        <w:rPr>
          <w:rFonts w:ascii="Book Antiqua" w:hAnsi="Book Antiqua"/>
          <w:color w:val="000000" w:themeColor="text1"/>
          <w:sz w:val="24"/>
          <w:szCs w:val="24"/>
        </w:rPr>
        <w:t xml:space="preserve">1 </w:t>
      </w:r>
      <w:r w:rsidRPr="00E5031B">
        <w:rPr>
          <w:rFonts w:ascii="Book Antiqua" w:hAnsi="Book Antiqua"/>
          <w:b/>
          <w:color w:val="000000" w:themeColor="text1"/>
          <w:sz w:val="24"/>
          <w:szCs w:val="24"/>
        </w:rPr>
        <w:t>Anthony T</w:t>
      </w:r>
      <w:r w:rsidRPr="00E5031B">
        <w:rPr>
          <w:rFonts w:ascii="Book Antiqua" w:hAnsi="Book Antiqua"/>
          <w:color w:val="000000" w:themeColor="text1"/>
          <w:sz w:val="24"/>
          <w:szCs w:val="24"/>
        </w:rPr>
        <w:t xml:space="preserve">, Baron T, </w:t>
      </w:r>
      <w:proofErr w:type="spellStart"/>
      <w:r w:rsidRPr="00E5031B">
        <w:rPr>
          <w:rFonts w:ascii="Book Antiqua" w:hAnsi="Book Antiqua"/>
          <w:color w:val="000000" w:themeColor="text1"/>
          <w:sz w:val="24"/>
          <w:szCs w:val="24"/>
        </w:rPr>
        <w:t>Mercadante</w:t>
      </w:r>
      <w:proofErr w:type="spellEnd"/>
      <w:r w:rsidRPr="00E5031B">
        <w:rPr>
          <w:rFonts w:ascii="Book Antiqua" w:hAnsi="Book Antiqua"/>
          <w:color w:val="000000" w:themeColor="text1"/>
          <w:sz w:val="24"/>
          <w:szCs w:val="24"/>
        </w:rPr>
        <w:t xml:space="preserve"> S, Green S, Chi D, Cunningham J, Herbst A, Smart E, Krouse RS. Report of the clinical protocol committee: development of randomized trials for malignant bowel obstruction. </w:t>
      </w:r>
      <w:r w:rsidRPr="00E5031B">
        <w:rPr>
          <w:rFonts w:ascii="Book Antiqua" w:hAnsi="Book Antiqua"/>
          <w:i/>
          <w:color w:val="000000" w:themeColor="text1"/>
          <w:sz w:val="24"/>
          <w:szCs w:val="24"/>
        </w:rPr>
        <w:t>J Pain Symptom Manage</w:t>
      </w:r>
      <w:r w:rsidRPr="00E5031B">
        <w:rPr>
          <w:rFonts w:ascii="Book Antiqua" w:hAnsi="Book Antiqua"/>
          <w:color w:val="000000" w:themeColor="text1"/>
          <w:sz w:val="24"/>
          <w:szCs w:val="24"/>
        </w:rPr>
        <w:t xml:space="preserve"> 2007; </w:t>
      </w:r>
      <w:r w:rsidRPr="00E5031B">
        <w:rPr>
          <w:rFonts w:ascii="Book Antiqua" w:hAnsi="Book Antiqua"/>
          <w:b/>
          <w:color w:val="000000" w:themeColor="text1"/>
          <w:sz w:val="24"/>
          <w:szCs w:val="24"/>
        </w:rPr>
        <w:t>34</w:t>
      </w:r>
      <w:r w:rsidRPr="00E5031B">
        <w:rPr>
          <w:rFonts w:ascii="Book Antiqua" w:hAnsi="Book Antiqua"/>
          <w:color w:val="000000" w:themeColor="text1"/>
          <w:sz w:val="24"/>
          <w:szCs w:val="24"/>
        </w:rPr>
        <w:t>: S49-S59 [PMID: 17544243 DOI: 10.1016/j.jpainsymman.2007.04.011]</w:t>
      </w:r>
    </w:p>
    <w:p w14:paraId="76FDE202" w14:textId="77777777" w:rsidR="000304B9" w:rsidRPr="00E5031B" w:rsidRDefault="000304B9" w:rsidP="000304B9">
      <w:pPr>
        <w:adjustRightInd w:val="0"/>
        <w:snapToGrid w:val="0"/>
        <w:spacing w:line="360" w:lineRule="auto"/>
        <w:rPr>
          <w:rFonts w:ascii="Book Antiqua" w:hAnsi="Book Antiqua"/>
          <w:color w:val="000000" w:themeColor="text1"/>
          <w:sz w:val="24"/>
          <w:szCs w:val="24"/>
        </w:rPr>
      </w:pPr>
      <w:r w:rsidRPr="00E5031B">
        <w:rPr>
          <w:rFonts w:ascii="Book Antiqua" w:hAnsi="Book Antiqua"/>
          <w:color w:val="000000" w:themeColor="text1"/>
          <w:sz w:val="24"/>
          <w:szCs w:val="24"/>
        </w:rPr>
        <w:t xml:space="preserve">2 </w:t>
      </w:r>
      <w:r w:rsidRPr="00E5031B">
        <w:rPr>
          <w:rFonts w:ascii="Book Antiqua" w:hAnsi="Book Antiqua"/>
          <w:b/>
          <w:color w:val="000000" w:themeColor="text1"/>
          <w:sz w:val="24"/>
          <w:szCs w:val="24"/>
        </w:rPr>
        <w:t>Miller G</w:t>
      </w:r>
      <w:r w:rsidRPr="00E5031B">
        <w:rPr>
          <w:rFonts w:ascii="Book Antiqua" w:hAnsi="Book Antiqua"/>
          <w:color w:val="000000" w:themeColor="text1"/>
          <w:sz w:val="24"/>
          <w:szCs w:val="24"/>
        </w:rPr>
        <w:t xml:space="preserve">, </w:t>
      </w:r>
      <w:proofErr w:type="spellStart"/>
      <w:r w:rsidRPr="00E5031B">
        <w:rPr>
          <w:rFonts w:ascii="Book Antiqua" w:hAnsi="Book Antiqua"/>
          <w:color w:val="000000" w:themeColor="text1"/>
          <w:sz w:val="24"/>
          <w:szCs w:val="24"/>
        </w:rPr>
        <w:t>Boman</w:t>
      </w:r>
      <w:proofErr w:type="spellEnd"/>
      <w:r w:rsidRPr="00E5031B">
        <w:rPr>
          <w:rFonts w:ascii="Book Antiqua" w:hAnsi="Book Antiqua"/>
          <w:color w:val="000000" w:themeColor="text1"/>
          <w:sz w:val="24"/>
          <w:szCs w:val="24"/>
        </w:rPr>
        <w:t xml:space="preserve"> J, </w:t>
      </w:r>
      <w:proofErr w:type="spellStart"/>
      <w:r w:rsidRPr="00E5031B">
        <w:rPr>
          <w:rFonts w:ascii="Book Antiqua" w:hAnsi="Book Antiqua"/>
          <w:color w:val="000000" w:themeColor="text1"/>
          <w:sz w:val="24"/>
          <w:szCs w:val="24"/>
        </w:rPr>
        <w:t>Shrier</w:t>
      </w:r>
      <w:proofErr w:type="spellEnd"/>
      <w:r w:rsidRPr="00E5031B">
        <w:rPr>
          <w:rFonts w:ascii="Book Antiqua" w:hAnsi="Book Antiqua"/>
          <w:color w:val="000000" w:themeColor="text1"/>
          <w:sz w:val="24"/>
          <w:szCs w:val="24"/>
        </w:rPr>
        <w:t xml:space="preserve"> I, Gordon PH. Small-bowel obstruction secondary to malignant disease: an 11-year audit. </w:t>
      </w:r>
      <w:r w:rsidRPr="00E5031B">
        <w:rPr>
          <w:rFonts w:ascii="Book Antiqua" w:hAnsi="Book Antiqua"/>
          <w:i/>
          <w:color w:val="000000" w:themeColor="text1"/>
          <w:sz w:val="24"/>
          <w:szCs w:val="24"/>
        </w:rPr>
        <w:t>Can J Surg</w:t>
      </w:r>
      <w:r w:rsidRPr="00E5031B">
        <w:rPr>
          <w:rFonts w:ascii="Book Antiqua" w:hAnsi="Book Antiqua"/>
          <w:color w:val="000000" w:themeColor="text1"/>
          <w:sz w:val="24"/>
          <w:szCs w:val="24"/>
        </w:rPr>
        <w:t xml:space="preserve"> 2000; </w:t>
      </w:r>
      <w:r w:rsidRPr="00E5031B">
        <w:rPr>
          <w:rFonts w:ascii="Book Antiqua" w:hAnsi="Book Antiqua"/>
          <w:b/>
          <w:color w:val="000000" w:themeColor="text1"/>
          <w:sz w:val="24"/>
          <w:szCs w:val="24"/>
        </w:rPr>
        <w:t>43</w:t>
      </w:r>
      <w:r w:rsidRPr="00E5031B">
        <w:rPr>
          <w:rFonts w:ascii="Book Antiqua" w:hAnsi="Book Antiqua"/>
          <w:color w:val="000000" w:themeColor="text1"/>
          <w:sz w:val="24"/>
          <w:szCs w:val="24"/>
        </w:rPr>
        <w:t>: 353-358 [PMID: 11045093]</w:t>
      </w:r>
    </w:p>
    <w:p w14:paraId="04D45B3E" w14:textId="77777777" w:rsidR="000304B9" w:rsidRPr="00E5031B" w:rsidRDefault="000304B9" w:rsidP="000304B9">
      <w:pPr>
        <w:adjustRightInd w:val="0"/>
        <w:snapToGrid w:val="0"/>
        <w:spacing w:line="360" w:lineRule="auto"/>
        <w:rPr>
          <w:rFonts w:ascii="Book Antiqua" w:hAnsi="Book Antiqua"/>
          <w:color w:val="000000" w:themeColor="text1"/>
          <w:sz w:val="24"/>
          <w:szCs w:val="24"/>
        </w:rPr>
      </w:pPr>
      <w:r w:rsidRPr="00E5031B">
        <w:rPr>
          <w:rFonts w:ascii="Book Antiqua" w:hAnsi="Book Antiqua"/>
          <w:color w:val="000000" w:themeColor="text1"/>
          <w:sz w:val="24"/>
          <w:szCs w:val="24"/>
        </w:rPr>
        <w:t xml:space="preserve">3 </w:t>
      </w:r>
      <w:proofErr w:type="spellStart"/>
      <w:r w:rsidRPr="00E5031B">
        <w:rPr>
          <w:rFonts w:ascii="Book Antiqua" w:hAnsi="Book Antiqua"/>
          <w:b/>
          <w:color w:val="000000" w:themeColor="text1"/>
          <w:sz w:val="24"/>
          <w:szCs w:val="24"/>
        </w:rPr>
        <w:t>Nelen</w:t>
      </w:r>
      <w:proofErr w:type="spellEnd"/>
      <w:r w:rsidRPr="00E5031B">
        <w:rPr>
          <w:rFonts w:ascii="Book Antiqua" w:hAnsi="Book Antiqua"/>
          <w:b/>
          <w:color w:val="000000" w:themeColor="text1"/>
          <w:sz w:val="24"/>
          <w:szCs w:val="24"/>
        </w:rPr>
        <w:t xml:space="preserve"> SD</w:t>
      </w:r>
      <w:r w:rsidRPr="00E5031B">
        <w:rPr>
          <w:rFonts w:ascii="Book Antiqua" w:hAnsi="Book Antiqua"/>
          <w:color w:val="000000" w:themeColor="text1"/>
          <w:sz w:val="24"/>
          <w:szCs w:val="24"/>
        </w:rPr>
        <w:t xml:space="preserve">, van </w:t>
      </w:r>
      <w:proofErr w:type="spellStart"/>
      <w:r w:rsidRPr="00E5031B">
        <w:rPr>
          <w:rFonts w:ascii="Book Antiqua" w:hAnsi="Book Antiqua"/>
          <w:color w:val="000000" w:themeColor="text1"/>
          <w:sz w:val="24"/>
          <w:szCs w:val="24"/>
        </w:rPr>
        <w:t>Putten</w:t>
      </w:r>
      <w:proofErr w:type="spellEnd"/>
      <w:r w:rsidRPr="00E5031B">
        <w:rPr>
          <w:rFonts w:ascii="Book Antiqua" w:hAnsi="Book Antiqua"/>
          <w:color w:val="000000" w:themeColor="text1"/>
          <w:sz w:val="24"/>
          <w:szCs w:val="24"/>
        </w:rPr>
        <w:t xml:space="preserve"> M, </w:t>
      </w:r>
      <w:proofErr w:type="spellStart"/>
      <w:r w:rsidRPr="00E5031B">
        <w:rPr>
          <w:rFonts w:ascii="Book Antiqua" w:hAnsi="Book Antiqua"/>
          <w:color w:val="000000" w:themeColor="text1"/>
          <w:sz w:val="24"/>
          <w:szCs w:val="24"/>
        </w:rPr>
        <w:t>Lemmens</w:t>
      </w:r>
      <w:proofErr w:type="spellEnd"/>
      <w:r w:rsidRPr="00E5031B">
        <w:rPr>
          <w:rFonts w:ascii="Book Antiqua" w:hAnsi="Book Antiqua"/>
          <w:color w:val="000000" w:themeColor="text1"/>
          <w:sz w:val="24"/>
          <w:szCs w:val="24"/>
        </w:rPr>
        <w:t xml:space="preserve"> VEPP, </w:t>
      </w:r>
      <w:proofErr w:type="spellStart"/>
      <w:r w:rsidRPr="00E5031B">
        <w:rPr>
          <w:rFonts w:ascii="Book Antiqua" w:hAnsi="Book Antiqua"/>
          <w:color w:val="000000" w:themeColor="text1"/>
          <w:sz w:val="24"/>
          <w:szCs w:val="24"/>
        </w:rPr>
        <w:t>Bosscha</w:t>
      </w:r>
      <w:proofErr w:type="spellEnd"/>
      <w:r w:rsidRPr="00E5031B">
        <w:rPr>
          <w:rFonts w:ascii="Book Antiqua" w:hAnsi="Book Antiqua"/>
          <w:color w:val="000000" w:themeColor="text1"/>
          <w:sz w:val="24"/>
          <w:szCs w:val="24"/>
        </w:rPr>
        <w:t xml:space="preserve"> K, de Wilt JHW, Verhoeven RHA. Effect of age on rates of palliative surgery and chemotherapy use in patients with locally advanced or metastatic gastric cancer. </w:t>
      </w:r>
      <w:r w:rsidRPr="00E5031B">
        <w:rPr>
          <w:rFonts w:ascii="Book Antiqua" w:hAnsi="Book Antiqua"/>
          <w:i/>
          <w:color w:val="000000" w:themeColor="text1"/>
          <w:sz w:val="24"/>
          <w:szCs w:val="24"/>
        </w:rPr>
        <w:t>Br J Surg</w:t>
      </w:r>
      <w:r w:rsidRPr="00E5031B">
        <w:rPr>
          <w:rFonts w:ascii="Book Antiqua" w:hAnsi="Book Antiqua"/>
          <w:color w:val="000000" w:themeColor="text1"/>
          <w:sz w:val="24"/>
          <w:szCs w:val="24"/>
        </w:rPr>
        <w:t xml:space="preserve"> 2017; </w:t>
      </w:r>
      <w:r w:rsidRPr="00E5031B">
        <w:rPr>
          <w:rFonts w:ascii="Book Antiqua" w:hAnsi="Book Antiqua"/>
          <w:b/>
          <w:color w:val="000000" w:themeColor="text1"/>
          <w:sz w:val="24"/>
          <w:szCs w:val="24"/>
        </w:rPr>
        <w:t>104</w:t>
      </w:r>
      <w:r w:rsidRPr="00E5031B">
        <w:rPr>
          <w:rFonts w:ascii="Book Antiqua" w:hAnsi="Book Antiqua"/>
          <w:color w:val="000000" w:themeColor="text1"/>
          <w:sz w:val="24"/>
          <w:szCs w:val="24"/>
        </w:rPr>
        <w:t>: 1837-1846 [PMID: 28791679 DOI: 10.1002/bjs.10621]</w:t>
      </w:r>
    </w:p>
    <w:p w14:paraId="61BD1E61" w14:textId="77777777" w:rsidR="000304B9" w:rsidRPr="00E5031B" w:rsidRDefault="000304B9" w:rsidP="000304B9">
      <w:pPr>
        <w:adjustRightInd w:val="0"/>
        <w:snapToGrid w:val="0"/>
        <w:spacing w:line="360" w:lineRule="auto"/>
        <w:rPr>
          <w:rFonts w:ascii="Book Antiqua" w:hAnsi="Book Antiqua"/>
          <w:color w:val="000000" w:themeColor="text1"/>
          <w:sz w:val="24"/>
          <w:szCs w:val="24"/>
        </w:rPr>
      </w:pPr>
      <w:r w:rsidRPr="00E5031B">
        <w:rPr>
          <w:rFonts w:ascii="Book Antiqua" w:hAnsi="Book Antiqua"/>
          <w:color w:val="000000" w:themeColor="text1"/>
          <w:sz w:val="24"/>
          <w:szCs w:val="24"/>
        </w:rPr>
        <w:lastRenderedPageBreak/>
        <w:t xml:space="preserve">4 </w:t>
      </w:r>
      <w:proofErr w:type="spellStart"/>
      <w:r w:rsidRPr="00E5031B">
        <w:rPr>
          <w:rFonts w:ascii="Book Antiqua" w:hAnsi="Book Antiqua"/>
          <w:b/>
          <w:color w:val="000000" w:themeColor="text1"/>
          <w:sz w:val="24"/>
          <w:szCs w:val="24"/>
        </w:rPr>
        <w:t>Tuca</w:t>
      </w:r>
      <w:proofErr w:type="spellEnd"/>
      <w:r w:rsidRPr="00E5031B">
        <w:rPr>
          <w:rFonts w:ascii="Book Antiqua" w:hAnsi="Book Antiqua"/>
          <w:b/>
          <w:color w:val="000000" w:themeColor="text1"/>
          <w:sz w:val="24"/>
          <w:szCs w:val="24"/>
        </w:rPr>
        <w:t xml:space="preserve"> A</w:t>
      </w:r>
      <w:r w:rsidRPr="00E5031B">
        <w:rPr>
          <w:rFonts w:ascii="Book Antiqua" w:hAnsi="Book Antiqua"/>
          <w:color w:val="000000" w:themeColor="text1"/>
          <w:sz w:val="24"/>
          <w:szCs w:val="24"/>
        </w:rPr>
        <w:t xml:space="preserve">, </w:t>
      </w:r>
      <w:proofErr w:type="spellStart"/>
      <w:r w:rsidRPr="00E5031B">
        <w:rPr>
          <w:rFonts w:ascii="Book Antiqua" w:hAnsi="Book Antiqua"/>
          <w:color w:val="000000" w:themeColor="text1"/>
          <w:sz w:val="24"/>
          <w:szCs w:val="24"/>
        </w:rPr>
        <w:t>Guell</w:t>
      </w:r>
      <w:proofErr w:type="spellEnd"/>
      <w:r w:rsidRPr="00E5031B">
        <w:rPr>
          <w:rFonts w:ascii="Book Antiqua" w:hAnsi="Book Antiqua"/>
          <w:color w:val="000000" w:themeColor="text1"/>
          <w:sz w:val="24"/>
          <w:szCs w:val="24"/>
        </w:rPr>
        <w:t xml:space="preserve"> E, Martinez-</w:t>
      </w:r>
      <w:proofErr w:type="spellStart"/>
      <w:r w:rsidRPr="00E5031B">
        <w:rPr>
          <w:rFonts w:ascii="Book Antiqua" w:hAnsi="Book Antiqua"/>
          <w:color w:val="000000" w:themeColor="text1"/>
          <w:sz w:val="24"/>
          <w:szCs w:val="24"/>
        </w:rPr>
        <w:t>Losada</w:t>
      </w:r>
      <w:proofErr w:type="spellEnd"/>
      <w:r w:rsidRPr="00E5031B">
        <w:rPr>
          <w:rFonts w:ascii="Book Antiqua" w:hAnsi="Book Antiqua"/>
          <w:color w:val="000000" w:themeColor="text1"/>
          <w:sz w:val="24"/>
          <w:szCs w:val="24"/>
        </w:rPr>
        <w:t xml:space="preserve"> E, </w:t>
      </w:r>
      <w:proofErr w:type="spellStart"/>
      <w:r w:rsidRPr="00E5031B">
        <w:rPr>
          <w:rFonts w:ascii="Book Antiqua" w:hAnsi="Book Antiqua"/>
          <w:color w:val="000000" w:themeColor="text1"/>
          <w:sz w:val="24"/>
          <w:szCs w:val="24"/>
        </w:rPr>
        <w:t>Codorniu</w:t>
      </w:r>
      <w:proofErr w:type="spellEnd"/>
      <w:r w:rsidRPr="00E5031B">
        <w:rPr>
          <w:rFonts w:ascii="Book Antiqua" w:hAnsi="Book Antiqua"/>
          <w:color w:val="000000" w:themeColor="text1"/>
          <w:sz w:val="24"/>
          <w:szCs w:val="24"/>
        </w:rPr>
        <w:t xml:space="preserve"> N. Malignant bowel obstruction in advanced cancer patients: epidemiology, management, and factors influencing spontaneous resolution. </w:t>
      </w:r>
      <w:r w:rsidRPr="00E5031B">
        <w:rPr>
          <w:rFonts w:ascii="Book Antiqua" w:hAnsi="Book Antiqua"/>
          <w:i/>
          <w:color w:val="000000" w:themeColor="text1"/>
          <w:sz w:val="24"/>
          <w:szCs w:val="24"/>
        </w:rPr>
        <w:t xml:space="preserve">Cancer </w:t>
      </w:r>
      <w:proofErr w:type="spellStart"/>
      <w:r w:rsidRPr="00E5031B">
        <w:rPr>
          <w:rFonts w:ascii="Book Antiqua" w:hAnsi="Book Antiqua"/>
          <w:i/>
          <w:color w:val="000000" w:themeColor="text1"/>
          <w:sz w:val="24"/>
          <w:szCs w:val="24"/>
        </w:rPr>
        <w:t>Manag</w:t>
      </w:r>
      <w:proofErr w:type="spellEnd"/>
      <w:r w:rsidRPr="00E5031B">
        <w:rPr>
          <w:rFonts w:ascii="Book Antiqua" w:hAnsi="Book Antiqua"/>
          <w:i/>
          <w:color w:val="000000" w:themeColor="text1"/>
          <w:sz w:val="24"/>
          <w:szCs w:val="24"/>
        </w:rPr>
        <w:t xml:space="preserve"> Res</w:t>
      </w:r>
      <w:r w:rsidRPr="00E5031B">
        <w:rPr>
          <w:rFonts w:ascii="Book Antiqua" w:hAnsi="Book Antiqua"/>
          <w:color w:val="000000" w:themeColor="text1"/>
          <w:sz w:val="24"/>
          <w:szCs w:val="24"/>
        </w:rPr>
        <w:t xml:space="preserve"> 2012; </w:t>
      </w:r>
      <w:r w:rsidRPr="00E5031B">
        <w:rPr>
          <w:rFonts w:ascii="Book Antiqua" w:hAnsi="Book Antiqua"/>
          <w:b/>
          <w:color w:val="000000" w:themeColor="text1"/>
          <w:sz w:val="24"/>
          <w:szCs w:val="24"/>
        </w:rPr>
        <w:t>4</w:t>
      </w:r>
      <w:r w:rsidRPr="00E5031B">
        <w:rPr>
          <w:rFonts w:ascii="Book Antiqua" w:hAnsi="Book Antiqua"/>
          <w:color w:val="000000" w:themeColor="text1"/>
          <w:sz w:val="24"/>
          <w:szCs w:val="24"/>
        </w:rPr>
        <w:t>: 159-169 [PMID: 22904637 DOI: 10.2147/CMAR.S29297]</w:t>
      </w:r>
    </w:p>
    <w:p w14:paraId="2F436CAB" w14:textId="77777777" w:rsidR="000304B9" w:rsidRPr="00E5031B" w:rsidRDefault="000304B9" w:rsidP="000304B9">
      <w:pPr>
        <w:adjustRightInd w:val="0"/>
        <w:snapToGrid w:val="0"/>
        <w:spacing w:line="360" w:lineRule="auto"/>
        <w:rPr>
          <w:rFonts w:ascii="Book Antiqua" w:hAnsi="Book Antiqua"/>
          <w:color w:val="000000" w:themeColor="text1"/>
          <w:sz w:val="24"/>
          <w:szCs w:val="24"/>
        </w:rPr>
      </w:pPr>
      <w:r w:rsidRPr="00E5031B">
        <w:rPr>
          <w:rFonts w:ascii="Book Antiqua" w:hAnsi="Book Antiqua"/>
          <w:color w:val="000000" w:themeColor="text1"/>
          <w:sz w:val="24"/>
          <w:szCs w:val="24"/>
        </w:rPr>
        <w:t xml:space="preserve">5 </w:t>
      </w:r>
      <w:r w:rsidRPr="00E5031B">
        <w:rPr>
          <w:rFonts w:ascii="Book Antiqua" w:hAnsi="Book Antiqua"/>
          <w:b/>
          <w:color w:val="000000" w:themeColor="text1"/>
          <w:sz w:val="24"/>
          <w:szCs w:val="24"/>
        </w:rPr>
        <w:t>Paul Olson TJ</w:t>
      </w:r>
      <w:r w:rsidRPr="00E5031B">
        <w:rPr>
          <w:rFonts w:ascii="Book Antiqua" w:hAnsi="Book Antiqua"/>
          <w:color w:val="000000" w:themeColor="text1"/>
          <w:sz w:val="24"/>
          <w:szCs w:val="24"/>
        </w:rPr>
        <w:t xml:space="preserve">, Pinkerton C, </w:t>
      </w:r>
      <w:proofErr w:type="spellStart"/>
      <w:r w:rsidRPr="00E5031B">
        <w:rPr>
          <w:rFonts w:ascii="Book Antiqua" w:hAnsi="Book Antiqua"/>
          <w:color w:val="000000" w:themeColor="text1"/>
          <w:sz w:val="24"/>
          <w:szCs w:val="24"/>
        </w:rPr>
        <w:t>Brasel</w:t>
      </w:r>
      <w:proofErr w:type="spellEnd"/>
      <w:r w:rsidRPr="00E5031B">
        <w:rPr>
          <w:rFonts w:ascii="Book Antiqua" w:hAnsi="Book Antiqua"/>
          <w:color w:val="000000" w:themeColor="text1"/>
          <w:sz w:val="24"/>
          <w:szCs w:val="24"/>
        </w:rPr>
        <w:t xml:space="preserve"> KJ, </w:t>
      </w:r>
      <w:proofErr w:type="spellStart"/>
      <w:r w:rsidRPr="00E5031B">
        <w:rPr>
          <w:rFonts w:ascii="Book Antiqua" w:hAnsi="Book Antiqua"/>
          <w:color w:val="000000" w:themeColor="text1"/>
          <w:sz w:val="24"/>
          <w:szCs w:val="24"/>
        </w:rPr>
        <w:t>Schwarze</w:t>
      </w:r>
      <w:proofErr w:type="spellEnd"/>
      <w:r w:rsidRPr="00E5031B">
        <w:rPr>
          <w:rFonts w:ascii="Book Antiqua" w:hAnsi="Book Antiqua"/>
          <w:color w:val="000000" w:themeColor="text1"/>
          <w:sz w:val="24"/>
          <w:szCs w:val="24"/>
        </w:rPr>
        <w:t xml:space="preserve"> ML. Palliative surgery for malignant bowel obstruction from carcinomatosis: a systematic review. </w:t>
      </w:r>
      <w:r w:rsidRPr="00E5031B">
        <w:rPr>
          <w:rFonts w:ascii="Book Antiqua" w:hAnsi="Book Antiqua"/>
          <w:i/>
          <w:color w:val="000000" w:themeColor="text1"/>
          <w:sz w:val="24"/>
          <w:szCs w:val="24"/>
        </w:rPr>
        <w:t>JAMA Surg</w:t>
      </w:r>
      <w:r w:rsidRPr="00E5031B">
        <w:rPr>
          <w:rFonts w:ascii="Book Antiqua" w:hAnsi="Book Antiqua"/>
          <w:color w:val="000000" w:themeColor="text1"/>
          <w:sz w:val="24"/>
          <w:szCs w:val="24"/>
        </w:rPr>
        <w:t xml:space="preserve"> 2014; </w:t>
      </w:r>
      <w:r w:rsidRPr="00E5031B">
        <w:rPr>
          <w:rFonts w:ascii="Book Antiqua" w:hAnsi="Book Antiqua"/>
          <w:b/>
          <w:color w:val="000000" w:themeColor="text1"/>
          <w:sz w:val="24"/>
          <w:szCs w:val="24"/>
        </w:rPr>
        <w:t>149</w:t>
      </w:r>
      <w:r w:rsidRPr="00E5031B">
        <w:rPr>
          <w:rFonts w:ascii="Book Antiqua" w:hAnsi="Book Antiqua"/>
          <w:color w:val="000000" w:themeColor="text1"/>
          <w:sz w:val="24"/>
          <w:szCs w:val="24"/>
        </w:rPr>
        <w:t>: 383-392 [PMID: 24477929 DOI: 10.1001/jamasurg.2013.4059]</w:t>
      </w:r>
    </w:p>
    <w:p w14:paraId="48ACB882" w14:textId="77777777" w:rsidR="000304B9" w:rsidRPr="00E5031B" w:rsidRDefault="000304B9" w:rsidP="000304B9">
      <w:pPr>
        <w:adjustRightInd w:val="0"/>
        <w:snapToGrid w:val="0"/>
        <w:spacing w:line="360" w:lineRule="auto"/>
        <w:rPr>
          <w:rFonts w:ascii="Book Antiqua" w:hAnsi="Book Antiqua"/>
          <w:color w:val="000000" w:themeColor="text1"/>
          <w:sz w:val="24"/>
          <w:szCs w:val="24"/>
        </w:rPr>
      </w:pPr>
      <w:r w:rsidRPr="00E5031B">
        <w:rPr>
          <w:rFonts w:ascii="Book Antiqua" w:hAnsi="Book Antiqua"/>
          <w:color w:val="000000" w:themeColor="text1"/>
          <w:sz w:val="24"/>
          <w:szCs w:val="24"/>
        </w:rPr>
        <w:t xml:space="preserve">6 </w:t>
      </w:r>
      <w:r w:rsidRPr="00E5031B">
        <w:rPr>
          <w:rFonts w:ascii="Book Antiqua" w:hAnsi="Book Antiqua"/>
          <w:b/>
          <w:color w:val="000000" w:themeColor="text1"/>
          <w:sz w:val="24"/>
          <w:szCs w:val="24"/>
        </w:rPr>
        <w:t>Bento JH</w:t>
      </w:r>
      <w:r w:rsidRPr="00E5031B">
        <w:rPr>
          <w:rFonts w:ascii="Book Antiqua" w:hAnsi="Book Antiqua"/>
          <w:color w:val="000000" w:themeColor="text1"/>
          <w:sz w:val="24"/>
          <w:szCs w:val="24"/>
        </w:rPr>
        <w:t xml:space="preserve">, Bianchi ET, </w:t>
      </w:r>
      <w:proofErr w:type="spellStart"/>
      <w:r w:rsidRPr="00E5031B">
        <w:rPr>
          <w:rFonts w:ascii="Book Antiqua" w:hAnsi="Book Antiqua"/>
          <w:color w:val="000000" w:themeColor="text1"/>
          <w:sz w:val="24"/>
          <w:szCs w:val="24"/>
        </w:rPr>
        <w:t>Tustumi</w:t>
      </w:r>
      <w:proofErr w:type="spellEnd"/>
      <w:r w:rsidRPr="00E5031B">
        <w:rPr>
          <w:rFonts w:ascii="Book Antiqua" w:hAnsi="Book Antiqua"/>
          <w:color w:val="000000" w:themeColor="text1"/>
          <w:sz w:val="24"/>
          <w:szCs w:val="24"/>
        </w:rPr>
        <w:t xml:space="preserve"> F, </w:t>
      </w:r>
      <w:proofErr w:type="spellStart"/>
      <w:r w:rsidRPr="00E5031B">
        <w:rPr>
          <w:rFonts w:ascii="Book Antiqua" w:hAnsi="Book Antiqua"/>
          <w:color w:val="000000" w:themeColor="text1"/>
          <w:sz w:val="24"/>
          <w:szCs w:val="24"/>
        </w:rPr>
        <w:t>Leonardi</w:t>
      </w:r>
      <w:proofErr w:type="spellEnd"/>
      <w:r w:rsidRPr="00E5031B">
        <w:rPr>
          <w:rFonts w:ascii="Book Antiqua" w:hAnsi="Book Antiqua"/>
          <w:color w:val="000000" w:themeColor="text1"/>
          <w:sz w:val="24"/>
          <w:szCs w:val="24"/>
        </w:rPr>
        <w:t xml:space="preserve"> PC, Junior UR, </w:t>
      </w:r>
      <w:proofErr w:type="spellStart"/>
      <w:r w:rsidRPr="00E5031B">
        <w:rPr>
          <w:rFonts w:ascii="Book Antiqua" w:hAnsi="Book Antiqua"/>
          <w:color w:val="000000" w:themeColor="text1"/>
          <w:sz w:val="24"/>
          <w:szCs w:val="24"/>
        </w:rPr>
        <w:t>Ceconello</w:t>
      </w:r>
      <w:proofErr w:type="spellEnd"/>
      <w:r w:rsidRPr="00E5031B">
        <w:rPr>
          <w:rFonts w:ascii="Book Antiqua" w:hAnsi="Book Antiqua"/>
          <w:color w:val="000000" w:themeColor="text1"/>
          <w:sz w:val="24"/>
          <w:szCs w:val="24"/>
        </w:rPr>
        <w:t xml:space="preserve"> I. Surgical Management of Malignant Intestinal Obstruction: Outcome and Prognostic Factors. </w:t>
      </w:r>
      <w:proofErr w:type="spellStart"/>
      <w:r w:rsidRPr="00E5031B">
        <w:rPr>
          <w:rFonts w:ascii="Book Antiqua" w:hAnsi="Book Antiqua"/>
          <w:i/>
          <w:color w:val="000000" w:themeColor="text1"/>
          <w:sz w:val="24"/>
          <w:szCs w:val="24"/>
        </w:rPr>
        <w:t>Chirurgia</w:t>
      </w:r>
      <w:proofErr w:type="spellEnd"/>
      <w:r w:rsidRPr="00E5031B">
        <w:rPr>
          <w:rFonts w:ascii="Book Antiqua" w:hAnsi="Book Antiqua"/>
          <w:i/>
          <w:color w:val="000000" w:themeColor="text1"/>
          <w:sz w:val="24"/>
          <w:szCs w:val="24"/>
        </w:rPr>
        <w:t xml:space="preserve"> (</w:t>
      </w:r>
      <w:proofErr w:type="spellStart"/>
      <w:r w:rsidRPr="00E5031B">
        <w:rPr>
          <w:rFonts w:ascii="Book Antiqua" w:hAnsi="Book Antiqua"/>
          <w:i/>
          <w:color w:val="000000" w:themeColor="text1"/>
          <w:sz w:val="24"/>
          <w:szCs w:val="24"/>
        </w:rPr>
        <w:t>Bucur</w:t>
      </w:r>
      <w:proofErr w:type="spellEnd"/>
      <w:r w:rsidRPr="00E5031B">
        <w:rPr>
          <w:rFonts w:ascii="Book Antiqua" w:hAnsi="Book Antiqua"/>
          <w:i/>
          <w:color w:val="000000" w:themeColor="text1"/>
          <w:sz w:val="24"/>
          <w:szCs w:val="24"/>
        </w:rPr>
        <w:t>)</w:t>
      </w:r>
      <w:r w:rsidRPr="00E5031B">
        <w:rPr>
          <w:rFonts w:ascii="Book Antiqua" w:hAnsi="Book Antiqua"/>
          <w:color w:val="000000" w:themeColor="text1"/>
          <w:sz w:val="24"/>
          <w:szCs w:val="24"/>
        </w:rPr>
        <w:t xml:space="preserve"> 2019; </w:t>
      </w:r>
      <w:r w:rsidRPr="00E5031B">
        <w:rPr>
          <w:rFonts w:ascii="Book Antiqua" w:hAnsi="Book Antiqua"/>
          <w:b/>
          <w:color w:val="000000" w:themeColor="text1"/>
          <w:sz w:val="24"/>
          <w:szCs w:val="24"/>
        </w:rPr>
        <w:t>114</w:t>
      </w:r>
      <w:r w:rsidRPr="00E5031B">
        <w:rPr>
          <w:rFonts w:ascii="Book Antiqua" w:hAnsi="Book Antiqua"/>
          <w:color w:val="000000" w:themeColor="text1"/>
          <w:sz w:val="24"/>
          <w:szCs w:val="24"/>
        </w:rPr>
        <w:t>: 343-351 [PMID: 31264572 DOI: 10.21614/chirurgia.114.3.343]</w:t>
      </w:r>
    </w:p>
    <w:p w14:paraId="252F2BA5" w14:textId="77777777" w:rsidR="000304B9" w:rsidRPr="00E5031B" w:rsidRDefault="000304B9" w:rsidP="000304B9">
      <w:pPr>
        <w:adjustRightInd w:val="0"/>
        <w:snapToGrid w:val="0"/>
        <w:spacing w:line="360" w:lineRule="auto"/>
        <w:rPr>
          <w:rFonts w:ascii="Book Antiqua" w:hAnsi="Book Antiqua"/>
          <w:color w:val="000000" w:themeColor="text1"/>
          <w:sz w:val="24"/>
          <w:szCs w:val="24"/>
        </w:rPr>
      </w:pPr>
      <w:r w:rsidRPr="00E5031B">
        <w:rPr>
          <w:rFonts w:ascii="Book Antiqua" w:hAnsi="Book Antiqua"/>
          <w:color w:val="000000" w:themeColor="text1"/>
          <w:sz w:val="24"/>
          <w:szCs w:val="24"/>
        </w:rPr>
        <w:t xml:space="preserve">7 </w:t>
      </w:r>
      <w:r w:rsidRPr="00E5031B">
        <w:rPr>
          <w:rFonts w:ascii="Book Antiqua" w:hAnsi="Book Antiqua"/>
          <w:b/>
          <w:color w:val="000000" w:themeColor="text1"/>
          <w:sz w:val="24"/>
          <w:szCs w:val="24"/>
        </w:rPr>
        <w:t>Lilley EJ</w:t>
      </w:r>
      <w:r w:rsidRPr="00E5031B">
        <w:rPr>
          <w:rFonts w:ascii="Book Antiqua" w:hAnsi="Book Antiqua"/>
          <w:color w:val="000000" w:themeColor="text1"/>
          <w:sz w:val="24"/>
          <w:szCs w:val="24"/>
        </w:rPr>
        <w:t xml:space="preserve">, Cooper Z, </w:t>
      </w:r>
      <w:proofErr w:type="spellStart"/>
      <w:r w:rsidRPr="00E5031B">
        <w:rPr>
          <w:rFonts w:ascii="Book Antiqua" w:hAnsi="Book Antiqua"/>
          <w:color w:val="000000" w:themeColor="text1"/>
          <w:sz w:val="24"/>
          <w:szCs w:val="24"/>
        </w:rPr>
        <w:t>Schwarze</w:t>
      </w:r>
      <w:proofErr w:type="spellEnd"/>
      <w:r w:rsidRPr="00E5031B">
        <w:rPr>
          <w:rFonts w:ascii="Book Antiqua" w:hAnsi="Book Antiqua"/>
          <w:color w:val="000000" w:themeColor="text1"/>
          <w:sz w:val="24"/>
          <w:szCs w:val="24"/>
        </w:rPr>
        <w:t xml:space="preserve"> ML, </w:t>
      </w:r>
      <w:proofErr w:type="spellStart"/>
      <w:r w:rsidRPr="00E5031B">
        <w:rPr>
          <w:rFonts w:ascii="Book Antiqua" w:hAnsi="Book Antiqua"/>
          <w:color w:val="000000" w:themeColor="text1"/>
          <w:sz w:val="24"/>
          <w:szCs w:val="24"/>
        </w:rPr>
        <w:t>Mosenthal</w:t>
      </w:r>
      <w:proofErr w:type="spellEnd"/>
      <w:r w:rsidRPr="00E5031B">
        <w:rPr>
          <w:rFonts w:ascii="Book Antiqua" w:hAnsi="Book Antiqua"/>
          <w:color w:val="000000" w:themeColor="text1"/>
          <w:sz w:val="24"/>
          <w:szCs w:val="24"/>
        </w:rPr>
        <w:t xml:space="preserve"> AC. Palliative Care in Surgery: Defining the Research Priorities. </w:t>
      </w:r>
      <w:r w:rsidRPr="00E5031B">
        <w:rPr>
          <w:rFonts w:ascii="Book Antiqua" w:hAnsi="Book Antiqua"/>
          <w:i/>
          <w:color w:val="000000" w:themeColor="text1"/>
          <w:sz w:val="24"/>
          <w:szCs w:val="24"/>
        </w:rPr>
        <w:t>Ann Surg</w:t>
      </w:r>
      <w:r w:rsidRPr="00E5031B">
        <w:rPr>
          <w:rFonts w:ascii="Book Antiqua" w:hAnsi="Book Antiqua"/>
          <w:color w:val="000000" w:themeColor="text1"/>
          <w:sz w:val="24"/>
          <w:szCs w:val="24"/>
        </w:rPr>
        <w:t xml:space="preserve"> 2018; </w:t>
      </w:r>
      <w:r w:rsidRPr="00E5031B">
        <w:rPr>
          <w:rFonts w:ascii="Book Antiqua" w:hAnsi="Book Antiqua"/>
          <w:b/>
          <w:color w:val="000000" w:themeColor="text1"/>
          <w:sz w:val="24"/>
          <w:szCs w:val="24"/>
        </w:rPr>
        <w:t>267</w:t>
      </w:r>
      <w:r w:rsidRPr="00E5031B">
        <w:rPr>
          <w:rFonts w:ascii="Book Antiqua" w:hAnsi="Book Antiqua"/>
          <w:color w:val="000000" w:themeColor="text1"/>
          <w:sz w:val="24"/>
          <w:szCs w:val="24"/>
        </w:rPr>
        <w:t>: 66-72 [PMID: 28471764 DOI: 10.1097/SLA.0000000000002253]</w:t>
      </w:r>
    </w:p>
    <w:p w14:paraId="1DAA194F" w14:textId="77777777" w:rsidR="000304B9" w:rsidRPr="00E5031B" w:rsidRDefault="000304B9" w:rsidP="000304B9">
      <w:pPr>
        <w:adjustRightInd w:val="0"/>
        <w:snapToGrid w:val="0"/>
        <w:spacing w:line="360" w:lineRule="auto"/>
        <w:rPr>
          <w:rFonts w:ascii="Book Antiqua" w:hAnsi="Book Antiqua"/>
          <w:color w:val="000000" w:themeColor="text1"/>
          <w:sz w:val="24"/>
          <w:szCs w:val="24"/>
        </w:rPr>
      </w:pPr>
      <w:r w:rsidRPr="00E5031B">
        <w:rPr>
          <w:rFonts w:ascii="Book Antiqua" w:hAnsi="Book Antiqua"/>
          <w:color w:val="000000" w:themeColor="text1"/>
          <w:sz w:val="24"/>
          <w:szCs w:val="24"/>
        </w:rPr>
        <w:t xml:space="preserve">8 </w:t>
      </w:r>
      <w:r w:rsidRPr="00E5031B">
        <w:rPr>
          <w:rFonts w:ascii="Book Antiqua" w:hAnsi="Book Antiqua"/>
          <w:b/>
          <w:color w:val="000000" w:themeColor="text1"/>
          <w:sz w:val="24"/>
          <w:szCs w:val="24"/>
        </w:rPr>
        <w:t>Dolan EA</w:t>
      </w:r>
      <w:r w:rsidRPr="00E5031B">
        <w:rPr>
          <w:rFonts w:ascii="Book Antiqua" w:hAnsi="Book Antiqua"/>
          <w:color w:val="000000" w:themeColor="text1"/>
          <w:sz w:val="24"/>
          <w:szCs w:val="24"/>
        </w:rPr>
        <w:t xml:space="preserve">. Malignant bowel obstruction: a review of current treatment strategies. </w:t>
      </w:r>
      <w:r w:rsidRPr="00E5031B">
        <w:rPr>
          <w:rFonts w:ascii="Book Antiqua" w:hAnsi="Book Antiqua"/>
          <w:i/>
          <w:color w:val="000000" w:themeColor="text1"/>
          <w:sz w:val="24"/>
          <w:szCs w:val="24"/>
        </w:rPr>
        <w:t xml:space="preserve">Am J </w:t>
      </w:r>
      <w:proofErr w:type="spellStart"/>
      <w:r w:rsidRPr="00E5031B">
        <w:rPr>
          <w:rFonts w:ascii="Book Antiqua" w:hAnsi="Book Antiqua"/>
          <w:i/>
          <w:color w:val="000000" w:themeColor="text1"/>
          <w:sz w:val="24"/>
          <w:szCs w:val="24"/>
        </w:rPr>
        <w:t>Hosp</w:t>
      </w:r>
      <w:proofErr w:type="spellEnd"/>
      <w:r w:rsidRPr="00E5031B">
        <w:rPr>
          <w:rFonts w:ascii="Book Antiqua" w:hAnsi="Book Antiqua"/>
          <w:i/>
          <w:color w:val="000000" w:themeColor="text1"/>
          <w:sz w:val="24"/>
          <w:szCs w:val="24"/>
        </w:rPr>
        <w:t xml:space="preserve"> </w:t>
      </w:r>
      <w:proofErr w:type="spellStart"/>
      <w:r w:rsidRPr="00E5031B">
        <w:rPr>
          <w:rFonts w:ascii="Book Antiqua" w:hAnsi="Book Antiqua"/>
          <w:i/>
          <w:color w:val="000000" w:themeColor="text1"/>
          <w:sz w:val="24"/>
          <w:szCs w:val="24"/>
        </w:rPr>
        <w:t>Palliat</w:t>
      </w:r>
      <w:proofErr w:type="spellEnd"/>
      <w:r w:rsidRPr="00E5031B">
        <w:rPr>
          <w:rFonts w:ascii="Book Antiqua" w:hAnsi="Book Antiqua"/>
          <w:i/>
          <w:color w:val="000000" w:themeColor="text1"/>
          <w:sz w:val="24"/>
          <w:szCs w:val="24"/>
        </w:rPr>
        <w:t xml:space="preserve"> Care</w:t>
      </w:r>
      <w:r w:rsidRPr="00E5031B">
        <w:rPr>
          <w:rFonts w:ascii="Book Antiqua" w:hAnsi="Book Antiqua"/>
          <w:color w:val="000000" w:themeColor="text1"/>
          <w:sz w:val="24"/>
          <w:szCs w:val="24"/>
        </w:rPr>
        <w:t xml:space="preserve"> 2011; </w:t>
      </w:r>
      <w:r w:rsidRPr="00E5031B">
        <w:rPr>
          <w:rFonts w:ascii="Book Antiqua" w:hAnsi="Book Antiqua"/>
          <w:b/>
          <w:color w:val="000000" w:themeColor="text1"/>
          <w:sz w:val="24"/>
          <w:szCs w:val="24"/>
        </w:rPr>
        <w:t>28</w:t>
      </w:r>
      <w:r w:rsidRPr="00E5031B">
        <w:rPr>
          <w:rFonts w:ascii="Book Antiqua" w:hAnsi="Book Antiqua"/>
          <w:color w:val="000000" w:themeColor="text1"/>
          <w:sz w:val="24"/>
          <w:szCs w:val="24"/>
        </w:rPr>
        <w:t>: 576-582 [PMID: 21504999 DOI: 10.1177/1049909111406706]</w:t>
      </w:r>
    </w:p>
    <w:p w14:paraId="2199A04D" w14:textId="77777777" w:rsidR="000304B9" w:rsidRPr="00E5031B" w:rsidRDefault="000304B9" w:rsidP="000304B9">
      <w:pPr>
        <w:adjustRightInd w:val="0"/>
        <w:snapToGrid w:val="0"/>
        <w:spacing w:line="360" w:lineRule="auto"/>
        <w:rPr>
          <w:rFonts w:ascii="Book Antiqua" w:hAnsi="Book Antiqua"/>
          <w:color w:val="000000" w:themeColor="text1"/>
          <w:sz w:val="24"/>
          <w:szCs w:val="24"/>
        </w:rPr>
      </w:pPr>
      <w:r w:rsidRPr="00E5031B">
        <w:rPr>
          <w:rFonts w:ascii="Book Antiqua" w:hAnsi="Book Antiqua"/>
          <w:color w:val="000000" w:themeColor="text1"/>
          <w:sz w:val="24"/>
          <w:szCs w:val="24"/>
        </w:rPr>
        <w:t xml:space="preserve">9 </w:t>
      </w:r>
      <w:r w:rsidRPr="00E5031B">
        <w:rPr>
          <w:rFonts w:ascii="Book Antiqua" w:hAnsi="Book Antiqua"/>
          <w:b/>
          <w:color w:val="000000" w:themeColor="text1"/>
          <w:sz w:val="24"/>
          <w:szCs w:val="24"/>
        </w:rPr>
        <w:t>Dastur JK</w:t>
      </w:r>
      <w:r w:rsidRPr="00E5031B">
        <w:rPr>
          <w:rFonts w:ascii="Book Antiqua" w:hAnsi="Book Antiqua"/>
          <w:color w:val="000000" w:themeColor="text1"/>
          <w:sz w:val="24"/>
          <w:szCs w:val="24"/>
        </w:rPr>
        <w:t xml:space="preserve">, Forshaw MJ, </w:t>
      </w:r>
      <w:proofErr w:type="spellStart"/>
      <w:r w:rsidRPr="00E5031B">
        <w:rPr>
          <w:rFonts w:ascii="Book Antiqua" w:hAnsi="Book Antiqua"/>
          <w:color w:val="000000" w:themeColor="text1"/>
          <w:sz w:val="24"/>
          <w:szCs w:val="24"/>
        </w:rPr>
        <w:t>Modarai</w:t>
      </w:r>
      <w:proofErr w:type="spellEnd"/>
      <w:r w:rsidRPr="00E5031B">
        <w:rPr>
          <w:rFonts w:ascii="Book Antiqua" w:hAnsi="Book Antiqua"/>
          <w:color w:val="000000" w:themeColor="text1"/>
          <w:sz w:val="24"/>
          <w:szCs w:val="24"/>
        </w:rPr>
        <w:t xml:space="preserve"> B, </w:t>
      </w:r>
      <w:proofErr w:type="spellStart"/>
      <w:r w:rsidRPr="00E5031B">
        <w:rPr>
          <w:rFonts w:ascii="Book Antiqua" w:hAnsi="Book Antiqua"/>
          <w:color w:val="000000" w:themeColor="text1"/>
          <w:sz w:val="24"/>
          <w:szCs w:val="24"/>
        </w:rPr>
        <w:t>Solkar</w:t>
      </w:r>
      <w:proofErr w:type="spellEnd"/>
      <w:r w:rsidRPr="00E5031B">
        <w:rPr>
          <w:rFonts w:ascii="Book Antiqua" w:hAnsi="Book Antiqua"/>
          <w:color w:val="000000" w:themeColor="text1"/>
          <w:sz w:val="24"/>
          <w:szCs w:val="24"/>
        </w:rPr>
        <w:t xml:space="preserve"> MM, Raymond T, Parker MC. Comparison of short-and long-term outcomes following either insertion of self-expanding metallic stents or emergency surgery in malignant large bowel obstruction. </w:t>
      </w:r>
      <w:r w:rsidRPr="00E5031B">
        <w:rPr>
          <w:rFonts w:ascii="Book Antiqua" w:hAnsi="Book Antiqua"/>
          <w:i/>
          <w:color w:val="000000" w:themeColor="text1"/>
          <w:sz w:val="24"/>
          <w:szCs w:val="24"/>
        </w:rPr>
        <w:t xml:space="preserve">Tech </w:t>
      </w:r>
      <w:proofErr w:type="spellStart"/>
      <w:r w:rsidRPr="00E5031B">
        <w:rPr>
          <w:rFonts w:ascii="Book Antiqua" w:hAnsi="Book Antiqua"/>
          <w:i/>
          <w:color w:val="000000" w:themeColor="text1"/>
          <w:sz w:val="24"/>
          <w:szCs w:val="24"/>
        </w:rPr>
        <w:t>Coloproctol</w:t>
      </w:r>
      <w:proofErr w:type="spellEnd"/>
      <w:r w:rsidRPr="00E5031B">
        <w:rPr>
          <w:rFonts w:ascii="Book Antiqua" w:hAnsi="Book Antiqua"/>
          <w:color w:val="000000" w:themeColor="text1"/>
          <w:sz w:val="24"/>
          <w:szCs w:val="24"/>
        </w:rPr>
        <w:t xml:space="preserve"> 2008; </w:t>
      </w:r>
      <w:r w:rsidRPr="00E5031B">
        <w:rPr>
          <w:rFonts w:ascii="Book Antiqua" w:hAnsi="Book Antiqua"/>
          <w:b/>
          <w:color w:val="000000" w:themeColor="text1"/>
          <w:sz w:val="24"/>
          <w:szCs w:val="24"/>
        </w:rPr>
        <w:t>12</w:t>
      </w:r>
      <w:r w:rsidRPr="00E5031B">
        <w:rPr>
          <w:rFonts w:ascii="Book Antiqua" w:hAnsi="Book Antiqua"/>
          <w:color w:val="000000" w:themeColor="text1"/>
          <w:sz w:val="24"/>
          <w:szCs w:val="24"/>
        </w:rPr>
        <w:t>: 51-55 [PMID: 18512013 DOI: 10.1007/s10151-008-0399-5]</w:t>
      </w:r>
    </w:p>
    <w:p w14:paraId="1DA77115" w14:textId="05FB3512" w:rsidR="000304B9" w:rsidRPr="00E5031B" w:rsidRDefault="000304B9" w:rsidP="000304B9">
      <w:pPr>
        <w:adjustRightInd w:val="0"/>
        <w:snapToGrid w:val="0"/>
        <w:spacing w:line="360" w:lineRule="auto"/>
        <w:rPr>
          <w:rFonts w:ascii="Book Antiqua" w:hAnsi="Book Antiqua"/>
          <w:color w:val="000000" w:themeColor="text1"/>
          <w:sz w:val="24"/>
          <w:szCs w:val="24"/>
        </w:rPr>
      </w:pPr>
      <w:r w:rsidRPr="00E5031B">
        <w:rPr>
          <w:rFonts w:ascii="Book Antiqua" w:hAnsi="Book Antiqua"/>
          <w:color w:val="000000" w:themeColor="text1"/>
          <w:sz w:val="24"/>
          <w:szCs w:val="24"/>
        </w:rPr>
        <w:t xml:space="preserve">10 </w:t>
      </w:r>
      <w:proofErr w:type="spellStart"/>
      <w:r w:rsidRPr="00E5031B">
        <w:rPr>
          <w:rFonts w:ascii="Book Antiqua" w:hAnsi="Book Antiqua"/>
          <w:b/>
          <w:color w:val="000000" w:themeColor="text1"/>
          <w:sz w:val="24"/>
          <w:szCs w:val="24"/>
        </w:rPr>
        <w:t>Thampy</w:t>
      </w:r>
      <w:proofErr w:type="spellEnd"/>
      <w:r w:rsidRPr="00E5031B">
        <w:rPr>
          <w:rFonts w:ascii="Book Antiqua" w:hAnsi="Book Antiqua"/>
          <w:b/>
          <w:color w:val="000000" w:themeColor="text1"/>
          <w:sz w:val="24"/>
          <w:szCs w:val="24"/>
        </w:rPr>
        <w:t xml:space="preserve"> S</w:t>
      </w:r>
      <w:r w:rsidRPr="00E5031B">
        <w:rPr>
          <w:rFonts w:ascii="Book Antiqua" w:hAnsi="Book Antiqua"/>
          <w:color w:val="000000" w:themeColor="text1"/>
          <w:sz w:val="24"/>
          <w:szCs w:val="24"/>
        </w:rPr>
        <w:t xml:space="preserve">, </w:t>
      </w:r>
      <w:proofErr w:type="spellStart"/>
      <w:r w:rsidRPr="00E5031B">
        <w:rPr>
          <w:rFonts w:ascii="Book Antiqua" w:hAnsi="Book Antiqua"/>
          <w:color w:val="000000" w:themeColor="text1"/>
          <w:sz w:val="24"/>
          <w:szCs w:val="24"/>
        </w:rPr>
        <w:t>Najran</w:t>
      </w:r>
      <w:proofErr w:type="spellEnd"/>
      <w:r w:rsidRPr="00E5031B">
        <w:rPr>
          <w:rFonts w:ascii="Book Antiqua" w:hAnsi="Book Antiqua"/>
          <w:color w:val="000000" w:themeColor="text1"/>
          <w:sz w:val="24"/>
          <w:szCs w:val="24"/>
        </w:rPr>
        <w:t xml:space="preserve"> P, </w:t>
      </w:r>
      <w:proofErr w:type="spellStart"/>
      <w:r w:rsidRPr="00E5031B">
        <w:rPr>
          <w:rFonts w:ascii="Book Antiqua" w:hAnsi="Book Antiqua"/>
          <w:color w:val="000000" w:themeColor="text1"/>
          <w:sz w:val="24"/>
          <w:szCs w:val="24"/>
        </w:rPr>
        <w:t>Mullan</w:t>
      </w:r>
      <w:proofErr w:type="spellEnd"/>
      <w:r w:rsidRPr="00E5031B">
        <w:rPr>
          <w:rFonts w:ascii="Book Antiqua" w:hAnsi="Book Antiqua"/>
          <w:color w:val="000000" w:themeColor="text1"/>
          <w:sz w:val="24"/>
          <w:szCs w:val="24"/>
        </w:rPr>
        <w:t xml:space="preserve"> D, </w:t>
      </w:r>
      <w:proofErr w:type="spellStart"/>
      <w:r w:rsidRPr="00E5031B">
        <w:rPr>
          <w:rFonts w:ascii="Book Antiqua" w:hAnsi="Book Antiqua"/>
          <w:color w:val="000000" w:themeColor="text1"/>
          <w:sz w:val="24"/>
          <w:szCs w:val="24"/>
        </w:rPr>
        <w:t>Laasch</w:t>
      </w:r>
      <w:proofErr w:type="spellEnd"/>
      <w:r w:rsidRPr="00E5031B">
        <w:rPr>
          <w:rFonts w:ascii="Book Antiqua" w:hAnsi="Book Antiqua"/>
          <w:color w:val="000000" w:themeColor="text1"/>
          <w:sz w:val="24"/>
          <w:szCs w:val="24"/>
        </w:rPr>
        <w:t xml:space="preserve"> HU. Safety and Efficacy of Venting Gastrostomy in Malignant Bowel Obstruction: A Systematic Review. </w:t>
      </w:r>
      <w:r w:rsidRPr="00E5031B">
        <w:rPr>
          <w:rFonts w:ascii="Book Antiqua" w:hAnsi="Book Antiqua"/>
          <w:i/>
          <w:color w:val="000000" w:themeColor="text1"/>
          <w:sz w:val="24"/>
          <w:szCs w:val="24"/>
        </w:rPr>
        <w:t xml:space="preserve">J </w:t>
      </w:r>
      <w:proofErr w:type="spellStart"/>
      <w:r w:rsidRPr="00E5031B">
        <w:rPr>
          <w:rFonts w:ascii="Book Antiqua" w:hAnsi="Book Antiqua"/>
          <w:i/>
          <w:color w:val="000000" w:themeColor="text1"/>
          <w:sz w:val="24"/>
          <w:szCs w:val="24"/>
        </w:rPr>
        <w:t>Palliat</w:t>
      </w:r>
      <w:proofErr w:type="spellEnd"/>
      <w:r w:rsidRPr="00E5031B">
        <w:rPr>
          <w:rFonts w:ascii="Book Antiqua" w:hAnsi="Book Antiqua"/>
          <w:i/>
          <w:color w:val="000000" w:themeColor="text1"/>
          <w:sz w:val="24"/>
          <w:szCs w:val="24"/>
        </w:rPr>
        <w:t xml:space="preserve"> Care</w:t>
      </w:r>
      <w:r w:rsidR="00EF4E30" w:rsidRPr="00E5031B">
        <w:rPr>
          <w:rFonts w:ascii="Book Antiqua" w:hAnsi="Book Antiqua"/>
          <w:color w:val="000000" w:themeColor="text1"/>
          <w:sz w:val="24"/>
          <w:szCs w:val="24"/>
        </w:rPr>
        <w:t xml:space="preserve"> 2019:</w:t>
      </w:r>
      <w:r w:rsidR="00EF4E30" w:rsidRPr="00E5031B">
        <w:rPr>
          <w:rFonts w:ascii="Book Antiqua" w:hAnsi="Book Antiqua" w:hint="eastAsia"/>
          <w:color w:val="000000" w:themeColor="text1"/>
          <w:sz w:val="24"/>
          <w:szCs w:val="24"/>
        </w:rPr>
        <w:t xml:space="preserve"> </w:t>
      </w:r>
      <w:r w:rsidRPr="00E5031B">
        <w:rPr>
          <w:rFonts w:ascii="Book Antiqua" w:hAnsi="Book Antiqua"/>
          <w:color w:val="000000" w:themeColor="text1"/>
          <w:sz w:val="24"/>
          <w:szCs w:val="24"/>
        </w:rPr>
        <w:t>825859719864915 [PMID: 31448682 DOI: 10.1177/0825859719864915]</w:t>
      </w:r>
    </w:p>
    <w:p w14:paraId="3BA9F491" w14:textId="77777777" w:rsidR="000304B9" w:rsidRPr="00E5031B" w:rsidRDefault="000304B9" w:rsidP="000304B9">
      <w:pPr>
        <w:adjustRightInd w:val="0"/>
        <w:snapToGrid w:val="0"/>
        <w:spacing w:line="360" w:lineRule="auto"/>
        <w:rPr>
          <w:rFonts w:ascii="Book Antiqua" w:hAnsi="Book Antiqua"/>
          <w:color w:val="000000" w:themeColor="text1"/>
          <w:sz w:val="24"/>
          <w:szCs w:val="24"/>
        </w:rPr>
      </w:pPr>
      <w:r w:rsidRPr="00E5031B">
        <w:rPr>
          <w:rFonts w:ascii="Book Antiqua" w:hAnsi="Book Antiqua"/>
          <w:color w:val="000000" w:themeColor="text1"/>
          <w:sz w:val="24"/>
          <w:szCs w:val="24"/>
        </w:rPr>
        <w:t xml:space="preserve">11 </w:t>
      </w:r>
      <w:proofErr w:type="spellStart"/>
      <w:r w:rsidRPr="00E5031B">
        <w:rPr>
          <w:rFonts w:ascii="Book Antiqua" w:hAnsi="Book Antiqua"/>
          <w:b/>
          <w:color w:val="000000" w:themeColor="text1"/>
          <w:sz w:val="24"/>
          <w:szCs w:val="24"/>
        </w:rPr>
        <w:t>Verwaal</w:t>
      </w:r>
      <w:proofErr w:type="spellEnd"/>
      <w:r w:rsidRPr="00E5031B">
        <w:rPr>
          <w:rFonts w:ascii="Book Antiqua" w:hAnsi="Book Antiqua"/>
          <w:b/>
          <w:color w:val="000000" w:themeColor="text1"/>
          <w:sz w:val="24"/>
          <w:szCs w:val="24"/>
        </w:rPr>
        <w:t xml:space="preserve"> VJ</w:t>
      </w:r>
      <w:r w:rsidRPr="00E5031B">
        <w:rPr>
          <w:rFonts w:ascii="Book Antiqua" w:hAnsi="Book Antiqua"/>
          <w:color w:val="000000" w:themeColor="text1"/>
          <w:sz w:val="24"/>
          <w:szCs w:val="24"/>
        </w:rPr>
        <w:t xml:space="preserve">, Boot H, Aleman BM, van </w:t>
      </w:r>
      <w:proofErr w:type="spellStart"/>
      <w:r w:rsidRPr="00E5031B">
        <w:rPr>
          <w:rFonts w:ascii="Book Antiqua" w:hAnsi="Book Antiqua"/>
          <w:color w:val="000000" w:themeColor="text1"/>
          <w:sz w:val="24"/>
          <w:szCs w:val="24"/>
        </w:rPr>
        <w:t>Tinteren</w:t>
      </w:r>
      <w:proofErr w:type="spellEnd"/>
      <w:r w:rsidRPr="00E5031B">
        <w:rPr>
          <w:rFonts w:ascii="Book Antiqua" w:hAnsi="Book Antiqua"/>
          <w:color w:val="000000" w:themeColor="text1"/>
          <w:sz w:val="24"/>
          <w:szCs w:val="24"/>
        </w:rPr>
        <w:t xml:space="preserve"> H, </w:t>
      </w:r>
      <w:proofErr w:type="spellStart"/>
      <w:r w:rsidRPr="00E5031B">
        <w:rPr>
          <w:rFonts w:ascii="Book Antiqua" w:hAnsi="Book Antiqua"/>
          <w:color w:val="000000" w:themeColor="text1"/>
          <w:sz w:val="24"/>
          <w:szCs w:val="24"/>
        </w:rPr>
        <w:t>Zoetmulder</w:t>
      </w:r>
      <w:proofErr w:type="spellEnd"/>
      <w:r w:rsidRPr="00E5031B">
        <w:rPr>
          <w:rFonts w:ascii="Book Antiqua" w:hAnsi="Book Antiqua"/>
          <w:color w:val="000000" w:themeColor="text1"/>
          <w:sz w:val="24"/>
          <w:szCs w:val="24"/>
        </w:rPr>
        <w:t xml:space="preserve"> FA. Recurrences after peritoneal carcinomatosis of colorectal origin treated by </w:t>
      </w:r>
      <w:proofErr w:type="spellStart"/>
      <w:r w:rsidRPr="00E5031B">
        <w:rPr>
          <w:rFonts w:ascii="Book Antiqua" w:hAnsi="Book Antiqua"/>
          <w:color w:val="000000" w:themeColor="text1"/>
          <w:sz w:val="24"/>
          <w:szCs w:val="24"/>
        </w:rPr>
        <w:t>cytoreduction</w:t>
      </w:r>
      <w:proofErr w:type="spellEnd"/>
      <w:r w:rsidRPr="00E5031B">
        <w:rPr>
          <w:rFonts w:ascii="Book Antiqua" w:hAnsi="Book Antiqua"/>
          <w:color w:val="000000" w:themeColor="text1"/>
          <w:sz w:val="24"/>
          <w:szCs w:val="24"/>
        </w:rPr>
        <w:t xml:space="preserve"> and </w:t>
      </w:r>
      <w:proofErr w:type="spellStart"/>
      <w:r w:rsidRPr="00E5031B">
        <w:rPr>
          <w:rFonts w:ascii="Book Antiqua" w:hAnsi="Book Antiqua"/>
          <w:color w:val="000000" w:themeColor="text1"/>
          <w:sz w:val="24"/>
          <w:szCs w:val="24"/>
        </w:rPr>
        <w:t>hyperthermic</w:t>
      </w:r>
      <w:proofErr w:type="spellEnd"/>
      <w:r w:rsidRPr="00E5031B">
        <w:rPr>
          <w:rFonts w:ascii="Book Antiqua" w:hAnsi="Book Antiqua"/>
          <w:color w:val="000000" w:themeColor="text1"/>
          <w:sz w:val="24"/>
          <w:szCs w:val="24"/>
        </w:rPr>
        <w:t xml:space="preserve"> intraperitoneal chemotherapy: location, treatment, and outcome. </w:t>
      </w:r>
      <w:r w:rsidRPr="00E5031B">
        <w:rPr>
          <w:rFonts w:ascii="Book Antiqua" w:hAnsi="Book Antiqua"/>
          <w:i/>
          <w:color w:val="000000" w:themeColor="text1"/>
          <w:sz w:val="24"/>
          <w:szCs w:val="24"/>
        </w:rPr>
        <w:t>Ann Surg Oncol</w:t>
      </w:r>
      <w:r w:rsidRPr="00E5031B">
        <w:rPr>
          <w:rFonts w:ascii="Book Antiqua" w:hAnsi="Book Antiqua"/>
          <w:color w:val="000000" w:themeColor="text1"/>
          <w:sz w:val="24"/>
          <w:szCs w:val="24"/>
        </w:rPr>
        <w:t xml:space="preserve"> 2004; </w:t>
      </w:r>
      <w:r w:rsidRPr="00E5031B">
        <w:rPr>
          <w:rFonts w:ascii="Book Antiqua" w:hAnsi="Book Antiqua"/>
          <w:b/>
          <w:color w:val="000000" w:themeColor="text1"/>
          <w:sz w:val="24"/>
          <w:szCs w:val="24"/>
        </w:rPr>
        <w:t>11</w:t>
      </w:r>
      <w:r w:rsidRPr="00E5031B">
        <w:rPr>
          <w:rFonts w:ascii="Book Antiqua" w:hAnsi="Book Antiqua"/>
          <w:color w:val="000000" w:themeColor="text1"/>
          <w:sz w:val="24"/>
          <w:szCs w:val="24"/>
        </w:rPr>
        <w:t>: 375-379 [PMID: 15070596 DOI: 10.1245/ASO.2004.08.014]</w:t>
      </w:r>
    </w:p>
    <w:p w14:paraId="02183286" w14:textId="77777777" w:rsidR="000304B9" w:rsidRPr="00E5031B" w:rsidRDefault="000304B9" w:rsidP="000304B9">
      <w:pPr>
        <w:adjustRightInd w:val="0"/>
        <w:snapToGrid w:val="0"/>
        <w:spacing w:line="360" w:lineRule="auto"/>
        <w:rPr>
          <w:rFonts w:ascii="Book Antiqua" w:hAnsi="Book Antiqua"/>
          <w:color w:val="000000" w:themeColor="text1"/>
          <w:sz w:val="24"/>
          <w:szCs w:val="24"/>
        </w:rPr>
      </w:pPr>
      <w:r w:rsidRPr="00E5031B">
        <w:rPr>
          <w:rFonts w:ascii="Book Antiqua" w:hAnsi="Book Antiqua"/>
          <w:color w:val="000000" w:themeColor="text1"/>
          <w:sz w:val="24"/>
          <w:szCs w:val="24"/>
        </w:rPr>
        <w:lastRenderedPageBreak/>
        <w:t xml:space="preserve">12 </w:t>
      </w:r>
      <w:proofErr w:type="spellStart"/>
      <w:r w:rsidRPr="00E5031B">
        <w:rPr>
          <w:rFonts w:ascii="Book Antiqua" w:hAnsi="Book Antiqua"/>
          <w:b/>
          <w:color w:val="000000" w:themeColor="text1"/>
          <w:sz w:val="24"/>
          <w:szCs w:val="24"/>
        </w:rPr>
        <w:t>Kecmanovic</w:t>
      </w:r>
      <w:proofErr w:type="spellEnd"/>
      <w:r w:rsidRPr="00E5031B">
        <w:rPr>
          <w:rFonts w:ascii="Book Antiqua" w:hAnsi="Book Antiqua"/>
          <w:b/>
          <w:color w:val="000000" w:themeColor="text1"/>
          <w:sz w:val="24"/>
          <w:szCs w:val="24"/>
        </w:rPr>
        <w:t xml:space="preserve"> DM</w:t>
      </w:r>
      <w:r w:rsidRPr="00E5031B">
        <w:rPr>
          <w:rFonts w:ascii="Book Antiqua" w:hAnsi="Book Antiqua"/>
          <w:color w:val="000000" w:themeColor="text1"/>
          <w:sz w:val="24"/>
          <w:szCs w:val="24"/>
        </w:rPr>
        <w:t xml:space="preserve">, Pavlov MJ, </w:t>
      </w:r>
      <w:proofErr w:type="spellStart"/>
      <w:r w:rsidRPr="00E5031B">
        <w:rPr>
          <w:rFonts w:ascii="Book Antiqua" w:hAnsi="Book Antiqua"/>
          <w:color w:val="000000" w:themeColor="text1"/>
          <w:sz w:val="24"/>
          <w:szCs w:val="24"/>
        </w:rPr>
        <w:t>Ceranic</w:t>
      </w:r>
      <w:proofErr w:type="spellEnd"/>
      <w:r w:rsidRPr="00E5031B">
        <w:rPr>
          <w:rFonts w:ascii="Book Antiqua" w:hAnsi="Book Antiqua"/>
          <w:color w:val="000000" w:themeColor="text1"/>
          <w:sz w:val="24"/>
          <w:szCs w:val="24"/>
        </w:rPr>
        <w:t xml:space="preserve"> MS, </w:t>
      </w:r>
      <w:proofErr w:type="spellStart"/>
      <w:r w:rsidRPr="00E5031B">
        <w:rPr>
          <w:rFonts w:ascii="Book Antiqua" w:hAnsi="Book Antiqua"/>
          <w:color w:val="000000" w:themeColor="text1"/>
          <w:sz w:val="24"/>
          <w:szCs w:val="24"/>
        </w:rPr>
        <w:t>Sepetkovski</w:t>
      </w:r>
      <w:proofErr w:type="spellEnd"/>
      <w:r w:rsidRPr="00E5031B">
        <w:rPr>
          <w:rFonts w:ascii="Book Antiqua" w:hAnsi="Book Antiqua"/>
          <w:color w:val="000000" w:themeColor="text1"/>
          <w:sz w:val="24"/>
          <w:szCs w:val="24"/>
        </w:rPr>
        <w:t xml:space="preserve"> AV, </w:t>
      </w:r>
      <w:proofErr w:type="spellStart"/>
      <w:r w:rsidRPr="00E5031B">
        <w:rPr>
          <w:rFonts w:ascii="Book Antiqua" w:hAnsi="Book Antiqua"/>
          <w:color w:val="000000" w:themeColor="text1"/>
          <w:sz w:val="24"/>
          <w:szCs w:val="24"/>
        </w:rPr>
        <w:t>Kovacevic</w:t>
      </w:r>
      <w:proofErr w:type="spellEnd"/>
      <w:r w:rsidRPr="00E5031B">
        <w:rPr>
          <w:rFonts w:ascii="Book Antiqua" w:hAnsi="Book Antiqua"/>
          <w:color w:val="000000" w:themeColor="text1"/>
          <w:sz w:val="24"/>
          <w:szCs w:val="24"/>
        </w:rPr>
        <w:t xml:space="preserve"> PA, </w:t>
      </w:r>
      <w:proofErr w:type="spellStart"/>
      <w:r w:rsidRPr="00E5031B">
        <w:rPr>
          <w:rFonts w:ascii="Book Antiqua" w:hAnsi="Book Antiqua"/>
          <w:color w:val="000000" w:themeColor="text1"/>
          <w:sz w:val="24"/>
          <w:szCs w:val="24"/>
        </w:rPr>
        <w:t>Stamenkovic</w:t>
      </w:r>
      <w:proofErr w:type="spellEnd"/>
      <w:r w:rsidRPr="00E5031B">
        <w:rPr>
          <w:rFonts w:ascii="Book Antiqua" w:hAnsi="Book Antiqua"/>
          <w:color w:val="000000" w:themeColor="text1"/>
          <w:sz w:val="24"/>
          <w:szCs w:val="24"/>
        </w:rPr>
        <w:t xml:space="preserve"> AB. Treatment of peritoneal carcinomatosis from colorectal cancer by </w:t>
      </w:r>
      <w:proofErr w:type="spellStart"/>
      <w:r w:rsidRPr="00E5031B">
        <w:rPr>
          <w:rFonts w:ascii="Book Antiqua" w:hAnsi="Book Antiqua"/>
          <w:color w:val="000000" w:themeColor="text1"/>
          <w:sz w:val="24"/>
          <w:szCs w:val="24"/>
        </w:rPr>
        <w:t>cytoreductive</w:t>
      </w:r>
      <w:proofErr w:type="spellEnd"/>
      <w:r w:rsidRPr="00E5031B">
        <w:rPr>
          <w:rFonts w:ascii="Book Antiqua" w:hAnsi="Book Antiqua"/>
          <w:color w:val="000000" w:themeColor="text1"/>
          <w:sz w:val="24"/>
          <w:szCs w:val="24"/>
        </w:rPr>
        <w:t xml:space="preserve"> surgery and </w:t>
      </w:r>
      <w:proofErr w:type="spellStart"/>
      <w:r w:rsidRPr="00E5031B">
        <w:rPr>
          <w:rFonts w:ascii="Book Antiqua" w:hAnsi="Book Antiqua"/>
          <w:color w:val="000000" w:themeColor="text1"/>
          <w:sz w:val="24"/>
          <w:szCs w:val="24"/>
        </w:rPr>
        <w:t>hyperthermic</w:t>
      </w:r>
      <w:proofErr w:type="spellEnd"/>
      <w:r w:rsidRPr="00E5031B">
        <w:rPr>
          <w:rFonts w:ascii="Book Antiqua" w:hAnsi="Book Antiqua"/>
          <w:color w:val="000000" w:themeColor="text1"/>
          <w:sz w:val="24"/>
          <w:szCs w:val="24"/>
        </w:rPr>
        <w:t xml:space="preserve"> perioperative intraperitoneal chemotherapy. </w:t>
      </w:r>
      <w:r w:rsidRPr="00E5031B">
        <w:rPr>
          <w:rFonts w:ascii="Book Antiqua" w:hAnsi="Book Antiqua"/>
          <w:i/>
          <w:color w:val="000000" w:themeColor="text1"/>
          <w:sz w:val="24"/>
          <w:szCs w:val="24"/>
        </w:rPr>
        <w:t>Eur J Surg Oncol</w:t>
      </w:r>
      <w:r w:rsidRPr="00E5031B">
        <w:rPr>
          <w:rFonts w:ascii="Book Antiqua" w:hAnsi="Book Antiqua"/>
          <w:color w:val="000000" w:themeColor="text1"/>
          <w:sz w:val="24"/>
          <w:szCs w:val="24"/>
        </w:rPr>
        <w:t xml:space="preserve"> 2005; </w:t>
      </w:r>
      <w:r w:rsidRPr="00E5031B">
        <w:rPr>
          <w:rFonts w:ascii="Book Antiqua" w:hAnsi="Book Antiqua"/>
          <w:b/>
          <w:color w:val="000000" w:themeColor="text1"/>
          <w:sz w:val="24"/>
          <w:szCs w:val="24"/>
        </w:rPr>
        <w:t>31</w:t>
      </w:r>
      <w:r w:rsidRPr="00E5031B">
        <w:rPr>
          <w:rFonts w:ascii="Book Antiqua" w:hAnsi="Book Antiqua"/>
          <w:color w:val="000000" w:themeColor="text1"/>
          <w:sz w:val="24"/>
          <w:szCs w:val="24"/>
        </w:rPr>
        <w:t>: 147-152 [PMID: 15698730 DOI: 10.1016/j.ejso.2004.09.021]</w:t>
      </w:r>
    </w:p>
    <w:p w14:paraId="7556FBF8" w14:textId="77777777" w:rsidR="000304B9" w:rsidRPr="00E5031B" w:rsidRDefault="000304B9" w:rsidP="000304B9">
      <w:pPr>
        <w:adjustRightInd w:val="0"/>
        <w:snapToGrid w:val="0"/>
        <w:spacing w:line="360" w:lineRule="auto"/>
        <w:rPr>
          <w:rFonts w:ascii="Book Antiqua" w:hAnsi="Book Antiqua"/>
          <w:color w:val="000000" w:themeColor="text1"/>
          <w:sz w:val="24"/>
          <w:szCs w:val="24"/>
        </w:rPr>
      </w:pPr>
      <w:r w:rsidRPr="00E5031B">
        <w:rPr>
          <w:rFonts w:ascii="Book Antiqua" w:hAnsi="Book Antiqua"/>
          <w:color w:val="000000" w:themeColor="text1"/>
          <w:sz w:val="24"/>
          <w:szCs w:val="24"/>
        </w:rPr>
        <w:t xml:space="preserve">13 </w:t>
      </w:r>
      <w:r w:rsidRPr="00E5031B">
        <w:rPr>
          <w:rFonts w:ascii="Book Antiqua" w:hAnsi="Book Antiqua"/>
          <w:b/>
          <w:color w:val="000000" w:themeColor="text1"/>
          <w:sz w:val="24"/>
          <w:szCs w:val="24"/>
        </w:rPr>
        <w:t>Anwar S</w:t>
      </w:r>
      <w:r w:rsidRPr="00E5031B">
        <w:rPr>
          <w:rFonts w:ascii="Book Antiqua" w:hAnsi="Book Antiqua"/>
          <w:color w:val="000000" w:themeColor="text1"/>
          <w:sz w:val="24"/>
          <w:szCs w:val="24"/>
        </w:rPr>
        <w:t xml:space="preserve">, Peter MB, Dent J, Scott NA. Palliative excisional surgery for primary colorectal cancer in patients with incurable metastatic disease. Is there a survival benefit? A systematic review. </w:t>
      </w:r>
      <w:r w:rsidRPr="00E5031B">
        <w:rPr>
          <w:rFonts w:ascii="Book Antiqua" w:hAnsi="Book Antiqua"/>
          <w:i/>
          <w:color w:val="000000" w:themeColor="text1"/>
          <w:sz w:val="24"/>
          <w:szCs w:val="24"/>
        </w:rPr>
        <w:t>Colorectal Dis</w:t>
      </w:r>
      <w:r w:rsidRPr="00E5031B">
        <w:rPr>
          <w:rFonts w:ascii="Book Antiqua" w:hAnsi="Book Antiqua"/>
          <w:color w:val="000000" w:themeColor="text1"/>
          <w:sz w:val="24"/>
          <w:szCs w:val="24"/>
        </w:rPr>
        <w:t xml:space="preserve"> 2012; </w:t>
      </w:r>
      <w:r w:rsidRPr="00E5031B">
        <w:rPr>
          <w:rFonts w:ascii="Book Antiqua" w:hAnsi="Book Antiqua"/>
          <w:b/>
          <w:color w:val="000000" w:themeColor="text1"/>
          <w:sz w:val="24"/>
          <w:szCs w:val="24"/>
        </w:rPr>
        <w:t>14</w:t>
      </w:r>
      <w:r w:rsidRPr="00E5031B">
        <w:rPr>
          <w:rFonts w:ascii="Book Antiqua" w:hAnsi="Book Antiqua"/>
          <w:color w:val="000000" w:themeColor="text1"/>
          <w:sz w:val="24"/>
          <w:szCs w:val="24"/>
        </w:rPr>
        <w:t>: 920-930 [PMID: 21899714 DOI: 10.1111/j.1463-1318.2011.02817.x]</w:t>
      </w:r>
    </w:p>
    <w:p w14:paraId="250D4944" w14:textId="77777777" w:rsidR="000304B9" w:rsidRPr="00E5031B" w:rsidRDefault="000304B9" w:rsidP="000304B9">
      <w:pPr>
        <w:adjustRightInd w:val="0"/>
        <w:snapToGrid w:val="0"/>
        <w:spacing w:line="360" w:lineRule="auto"/>
        <w:rPr>
          <w:rFonts w:ascii="Book Antiqua" w:hAnsi="Book Antiqua"/>
          <w:color w:val="000000" w:themeColor="text1"/>
          <w:sz w:val="24"/>
          <w:szCs w:val="24"/>
        </w:rPr>
      </w:pPr>
      <w:r w:rsidRPr="00E5031B">
        <w:rPr>
          <w:rFonts w:ascii="Book Antiqua" w:hAnsi="Book Antiqua"/>
          <w:color w:val="000000" w:themeColor="text1"/>
          <w:sz w:val="24"/>
          <w:szCs w:val="24"/>
        </w:rPr>
        <w:t xml:space="preserve">14 </w:t>
      </w:r>
      <w:proofErr w:type="spellStart"/>
      <w:r w:rsidRPr="00E5031B">
        <w:rPr>
          <w:rFonts w:ascii="Book Antiqua" w:hAnsi="Book Antiqua"/>
          <w:b/>
          <w:color w:val="000000" w:themeColor="text1"/>
          <w:sz w:val="24"/>
          <w:szCs w:val="24"/>
        </w:rPr>
        <w:t>Gootjes</w:t>
      </w:r>
      <w:proofErr w:type="spellEnd"/>
      <w:r w:rsidRPr="00E5031B">
        <w:rPr>
          <w:rFonts w:ascii="Book Antiqua" w:hAnsi="Book Antiqua"/>
          <w:b/>
          <w:color w:val="000000" w:themeColor="text1"/>
          <w:sz w:val="24"/>
          <w:szCs w:val="24"/>
        </w:rPr>
        <w:t xml:space="preserve"> EC</w:t>
      </w:r>
      <w:r w:rsidRPr="00E5031B">
        <w:rPr>
          <w:rFonts w:ascii="Book Antiqua" w:hAnsi="Book Antiqua"/>
          <w:color w:val="000000" w:themeColor="text1"/>
          <w:sz w:val="24"/>
          <w:szCs w:val="24"/>
        </w:rPr>
        <w:t xml:space="preserve">, </w:t>
      </w:r>
      <w:proofErr w:type="spellStart"/>
      <w:r w:rsidRPr="00E5031B">
        <w:rPr>
          <w:rFonts w:ascii="Book Antiqua" w:hAnsi="Book Antiqua"/>
          <w:color w:val="000000" w:themeColor="text1"/>
          <w:sz w:val="24"/>
          <w:szCs w:val="24"/>
        </w:rPr>
        <w:t>Bakkerus</w:t>
      </w:r>
      <w:proofErr w:type="spellEnd"/>
      <w:r w:rsidRPr="00E5031B">
        <w:rPr>
          <w:rFonts w:ascii="Book Antiqua" w:hAnsi="Book Antiqua"/>
          <w:color w:val="000000" w:themeColor="text1"/>
          <w:sz w:val="24"/>
          <w:szCs w:val="24"/>
        </w:rPr>
        <w:t xml:space="preserve"> L, Ten </w:t>
      </w:r>
      <w:proofErr w:type="spellStart"/>
      <w:r w:rsidRPr="00E5031B">
        <w:rPr>
          <w:rFonts w:ascii="Book Antiqua" w:hAnsi="Book Antiqua"/>
          <w:color w:val="000000" w:themeColor="text1"/>
          <w:sz w:val="24"/>
          <w:szCs w:val="24"/>
        </w:rPr>
        <w:t>Tije</w:t>
      </w:r>
      <w:proofErr w:type="spellEnd"/>
      <w:r w:rsidRPr="00E5031B">
        <w:rPr>
          <w:rFonts w:ascii="Book Antiqua" w:hAnsi="Book Antiqua"/>
          <w:color w:val="000000" w:themeColor="text1"/>
          <w:sz w:val="24"/>
          <w:szCs w:val="24"/>
        </w:rPr>
        <w:t xml:space="preserve"> AJ, </w:t>
      </w:r>
      <w:proofErr w:type="spellStart"/>
      <w:r w:rsidRPr="00E5031B">
        <w:rPr>
          <w:rFonts w:ascii="Book Antiqua" w:hAnsi="Book Antiqua"/>
          <w:color w:val="000000" w:themeColor="text1"/>
          <w:sz w:val="24"/>
          <w:szCs w:val="24"/>
        </w:rPr>
        <w:t>Witteveen</w:t>
      </w:r>
      <w:proofErr w:type="spellEnd"/>
      <w:r w:rsidRPr="00E5031B">
        <w:rPr>
          <w:rFonts w:ascii="Book Antiqua" w:hAnsi="Book Antiqua"/>
          <w:color w:val="000000" w:themeColor="text1"/>
          <w:sz w:val="24"/>
          <w:szCs w:val="24"/>
        </w:rPr>
        <w:t xml:space="preserve"> PO, </w:t>
      </w:r>
      <w:proofErr w:type="spellStart"/>
      <w:r w:rsidRPr="00E5031B">
        <w:rPr>
          <w:rFonts w:ascii="Book Antiqua" w:hAnsi="Book Antiqua"/>
          <w:color w:val="000000" w:themeColor="text1"/>
          <w:sz w:val="24"/>
          <w:szCs w:val="24"/>
        </w:rPr>
        <w:t>Buffart</w:t>
      </w:r>
      <w:proofErr w:type="spellEnd"/>
      <w:r w:rsidRPr="00E5031B">
        <w:rPr>
          <w:rFonts w:ascii="Book Antiqua" w:hAnsi="Book Antiqua"/>
          <w:color w:val="000000" w:themeColor="text1"/>
          <w:sz w:val="24"/>
          <w:szCs w:val="24"/>
        </w:rPr>
        <w:t xml:space="preserve"> TE, Bridgewater JA, Primrose JN, </w:t>
      </w:r>
      <w:proofErr w:type="spellStart"/>
      <w:r w:rsidRPr="00E5031B">
        <w:rPr>
          <w:rFonts w:ascii="Book Antiqua" w:hAnsi="Book Antiqua"/>
          <w:color w:val="000000" w:themeColor="text1"/>
          <w:sz w:val="24"/>
          <w:szCs w:val="24"/>
        </w:rPr>
        <w:t>Verhoef</w:t>
      </w:r>
      <w:proofErr w:type="spellEnd"/>
      <w:r w:rsidRPr="00E5031B">
        <w:rPr>
          <w:rFonts w:ascii="Book Antiqua" w:hAnsi="Book Antiqua"/>
          <w:color w:val="000000" w:themeColor="text1"/>
          <w:sz w:val="24"/>
          <w:szCs w:val="24"/>
        </w:rPr>
        <w:t xml:space="preserve"> C, </w:t>
      </w:r>
      <w:proofErr w:type="spellStart"/>
      <w:r w:rsidRPr="00E5031B">
        <w:rPr>
          <w:rFonts w:ascii="Book Antiqua" w:hAnsi="Book Antiqua"/>
          <w:color w:val="000000" w:themeColor="text1"/>
          <w:sz w:val="24"/>
          <w:szCs w:val="24"/>
        </w:rPr>
        <w:t>Verheul</w:t>
      </w:r>
      <w:proofErr w:type="spellEnd"/>
      <w:r w:rsidRPr="00E5031B">
        <w:rPr>
          <w:rFonts w:ascii="Book Antiqua" w:hAnsi="Book Antiqua"/>
          <w:color w:val="000000" w:themeColor="text1"/>
          <w:sz w:val="24"/>
          <w:szCs w:val="24"/>
        </w:rPr>
        <w:t xml:space="preserve"> HMW. The value of </w:t>
      </w:r>
      <w:proofErr w:type="spellStart"/>
      <w:r w:rsidRPr="00E5031B">
        <w:rPr>
          <w:rFonts w:ascii="Book Antiqua" w:hAnsi="Book Antiqua"/>
          <w:color w:val="000000" w:themeColor="text1"/>
          <w:sz w:val="24"/>
          <w:szCs w:val="24"/>
        </w:rPr>
        <w:t>tumour</w:t>
      </w:r>
      <w:proofErr w:type="spellEnd"/>
      <w:r w:rsidRPr="00E5031B">
        <w:rPr>
          <w:rFonts w:ascii="Book Antiqua" w:hAnsi="Book Antiqua"/>
          <w:color w:val="000000" w:themeColor="text1"/>
          <w:sz w:val="24"/>
          <w:szCs w:val="24"/>
        </w:rPr>
        <w:t xml:space="preserve"> </w:t>
      </w:r>
      <w:proofErr w:type="spellStart"/>
      <w:r w:rsidRPr="00E5031B">
        <w:rPr>
          <w:rFonts w:ascii="Book Antiqua" w:hAnsi="Book Antiqua"/>
          <w:color w:val="000000" w:themeColor="text1"/>
          <w:sz w:val="24"/>
          <w:szCs w:val="24"/>
        </w:rPr>
        <w:t>debulking</w:t>
      </w:r>
      <w:proofErr w:type="spellEnd"/>
      <w:r w:rsidRPr="00E5031B">
        <w:rPr>
          <w:rFonts w:ascii="Book Antiqua" w:hAnsi="Book Antiqua"/>
          <w:color w:val="000000" w:themeColor="text1"/>
          <w:sz w:val="24"/>
          <w:szCs w:val="24"/>
        </w:rPr>
        <w:t xml:space="preserve"> for patients with extensive multi-organ metastatic colorectal cancer. </w:t>
      </w:r>
      <w:r w:rsidRPr="00E5031B">
        <w:rPr>
          <w:rFonts w:ascii="Book Antiqua" w:hAnsi="Book Antiqua"/>
          <w:i/>
          <w:color w:val="000000" w:themeColor="text1"/>
          <w:sz w:val="24"/>
          <w:szCs w:val="24"/>
        </w:rPr>
        <w:t>Eur J Cancer</w:t>
      </w:r>
      <w:r w:rsidRPr="00E5031B">
        <w:rPr>
          <w:rFonts w:ascii="Book Antiqua" w:hAnsi="Book Antiqua"/>
          <w:color w:val="000000" w:themeColor="text1"/>
          <w:sz w:val="24"/>
          <w:szCs w:val="24"/>
        </w:rPr>
        <w:t xml:space="preserve"> 2018; </w:t>
      </w:r>
      <w:r w:rsidRPr="00E5031B">
        <w:rPr>
          <w:rFonts w:ascii="Book Antiqua" w:hAnsi="Book Antiqua"/>
          <w:b/>
          <w:color w:val="000000" w:themeColor="text1"/>
          <w:sz w:val="24"/>
          <w:szCs w:val="24"/>
        </w:rPr>
        <w:t>103</w:t>
      </w:r>
      <w:r w:rsidRPr="00E5031B">
        <w:rPr>
          <w:rFonts w:ascii="Book Antiqua" w:hAnsi="Book Antiqua"/>
          <w:color w:val="000000" w:themeColor="text1"/>
          <w:sz w:val="24"/>
          <w:szCs w:val="24"/>
        </w:rPr>
        <w:t>: 160-164 [PMID: 30243064 DOI: 10.1016/j.ejca.2018.07.012]</w:t>
      </w:r>
    </w:p>
    <w:p w14:paraId="09C07CF7" w14:textId="77777777" w:rsidR="000304B9" w:rsidRPr="00E5031B" w:rsidRDefault="000304B9" w:rsidP="000304B9">
      <w:pPr>
        <w:adjustRightInd w:val="0"/>
        <w:snapToGrid w:val="0"/>
        <w:spacing w:line="360" w:lineRule="auto"/>
        <w:rPr>
          <w:rFonts w:ascii="Book Antiqua" w:hAnsi="Book Antiqua"/>
          <w:color w:val="000000" w:themeColor="text1"/>
          <w:sz w:val="24"/>
          <w:szCs w:val="24"/>
        </w:rPr>
      </w:pPr>
      <w:r w:rsidRPr="00E5031B">
        <w:rPr>
          <w:rFonts w:ascii="Book Antiqua" w:hAnsi="Book Antiqua"/>
          <w:color w:val="000000" w:themeColor="text1"/>
          <w:sz w:val="24"/>
          <w:szCs w:val="24"/>
        </w:rPr>
        <w:t xml:space="preserve">15 </w:t>
      </w:r>
      <w:r w:rsidRPr="00E5031B">
        <w:rPr>
          <w:rFonts w:ascii="Book Antiqua" w:hAnsi="Book Antiqua"/>
          <w:b/>
          <w:color w:val="000000" w:themeColor="text1"/>
          <w:sz w:val="24"/>
          <w:szCs w:val="24"/>
        </w:rPr>
        <w:t>Blair SL</w:t>
      </w:r>
      <w:r w:rsidRPr="00E5031B">
        <w:rPr>
          <w:rFonts w:ascii="Book Antiqua" w:hAnsi="Book Antiqua"/>
          <w:color w:val="000000" w:themeColor="text1"/>
          <w:sz w:val="24"/>
          <w:szCs w:val="24"/>
        </w:rPr>
        <w:t xml:space="preserve">, Chu DZ, Schwarz RE. Outcome of palliative operations for malignant bowel obstruction in patients with peritoneal carcinomatosis from nongynecological cancer. </w:t>
      </w:r>
      <w:r w:rsidRPr="00E5031B">
        <w:rPr>
          <w:rFonts w:ascii="Book Antiqua" w:hAnsi="Book Antiqua"/>
          <w:i/>
          <w:color w:val="000000" w:themeColor="text1"/>
          <w:sz w:val="24"/>
          <w:szCs w:val="24"/>
        </w:rPr>
        <w:t>Ann Surg Oncol</w:t>
      </w:r>
      <w:r w:rsidRPr="00E5031B">
        <w:rPr>
          <w:rFonts w:ascii="Book Antiqua" w:hAnsi="Book Antiqua"/>
          <w:color w:val="000000" w:themeColor="text1"/>
          <w:sz w:val="24"/>
          <w:szCs w:val="24"/>
        </w:rPr>
        <w:t xml:space="preserve"> 2001; </w:t>
      </w:r>
      <w:r w:rsidRPr="00E5031B">
        <w:rPr>
          <w:rFonts w:ascii="Book Antiqua" w:hAnsi="Book Antiqua"/>
          <w:b/>
          <w:color w:val="000000" w:themeColor="text1"/>
          <w:sz w:val="24"/>
          <w:szCs w:val="24"/>
        </w:rPr>
        <w:t>8</w:t>
      </w:r>
      <w:r w:rsidRPr="00E5031B">
        <w:rPr>
          <w:rFonts w:ascii="Book Antiqua" w:hAnsi="Book Antiqua"/>
          <w:color w:val="000000" w:themeColor="text1"/>
          <w:sz w:val="24"/>
          <w:szCs w:val="24"/>
        </w:rPr>
        <w:t>: 632-637 [PMID: 11569777]</w:t>
      </w:r>
    </w:p>
    <w:p w14:paraId="3886B93E" w14:textId="77777777" w:rsidR="000304B9" w:rsidRPr="00E5031B" w:rsidRDefault="000304B9" w:rsidP="000304B9">
      <w:pPr>
        <w:adjustRightInd w:val="0"/>
        <w:snapToGrid w:val="0"/>
        <w:spacing w:line="360" w:lineRule="auto"/>
        <w:rPr>
          <w:rFonts w:ascii="Book Antiqua" w:hAnsi="Book Antiqua"/>
          <w:color w:val="000000" w:themeColor="text1"/>
          <w:sz w:val="24"/>
          <w:szCs w:val="24"/>
        </w:rPr>
      </w:pPr>
      <w:r w:rsidRPr="00E5031B">
        <w:rPr>
          <w:rFonts w:ascii="Book Antiqua" w:hAnsi="Book Antiqua"/>
          <w:color w:val="000000" w:themeColor="text1"/>
          <w:sz w:val="24"/>
          <w:szCs w:val="24"/>
        </w:rPr>
        <w:t xml:space="preserve">16 </w:t>
      </w:r>
      <w:proofErr w:type="spellStart"/>
      <w:r w:rsidRPr="00E5031B">
        <w:rPr>
          <w:rFonts w:ascii="Book Antiqua" w:hAnsi="Book Antiqua"/>
          <w:b/>
          <w:color w:val="000000" w:themeColor="text1"/>
          <w:sz w:val="24"/>
          <w:szCs w:val="24"/>
        </w:rPr>
        <w:t>Dindo</w:t>
      </w:r>
      <w:proofErr w:type="spellEnd"/>
      <w:r w:rsidRPr="00E5031B">
        <w:rPr>
          <w:rFonts w:ascii="Book Antiqua" w:hAnsi="Book Antiqua"/>
          <w:b/>
          <w:color w:val="000000" w:themeColor="text1"/>
          <w:sz w:val="24"/>
          <w:szCs w:val="24"/>
        </w:rPr>
        <w:t xml:space="preserve"> D</w:t>
      </w:r>
      <w:r w:rsidRPr="00E5031B">
        <w:rPr>
          <w:rFonts w:ascii="Book Antiqua" w:hAnsi="Book Antiqua"/>
          <w:color w:val="000000" w:themeColor="text1"/>
          <w:sz w:val="24"/>
          <w:szCs w:val="24"/>
        </w:rPr>
        <w:t xml:space="preserve">, </w:t>
      </w:r>
      <w:proofErr w:type="spellStart"/>
      <w:r w:rsidRPr="00E5031B">
        <w:rPr>
          <w:rFonts w:ascii="Book Antiqua" w:hAnsi="Book Antiqua"/>
          <w:color w:val="000000" w:themeColor="text1"/>
          <w:sz w:val="24"/>
          <w:szCs w:val="24"/>
        </w:rPr>
        <w:t>Demartines</w:t>
      </w:r>
      <w:proofErr w:type="spellEnd"/>
      <w:r w:rsidRPr="00E5031B">
        <w:rPr>
          <w:rFonts w:ascii="Book Antiqua" w:hAnsi="Book Antiqua"/>
          <w:color w:val="000000" w:themeColor="text1"/>
          <w:sz w:val="24"/>
          <w:szCs w:val="24"/>
        </w:rPr>
        <w:t xml:space="preserve"> N, </w:t>
      </w:r>
      <w:proofErr w:type="spellStart"/>
      <w:r w:rsidRPr="00E5031B">
        <w:rPr>
          <w:rFonts w:ascii="Book Antiqua" w:hAnsi="Book Antiqua"/>
          <w:color w:val="000000" w:themeColor="text1"/>
          <w:sz w:val="24"/>
          <w:szCs w:val="24"/>
        </w:rPr>
        <w:t>Clavien</w:t>
      </w:r>
      <w:proofErr w:type="spellEnd"/>
      <w:r w:rsidRPr="00E5031B">
        <w:rPr>
          <w:rFonts w:ascii="Book Antiqua" w:hAnsi="Book Antiqua"/>
          <w:color w:val="000000" w:themeColor="text1"/>
          <w:sz w:val="24"/>
          <w:szCs w:val="24"/>
        </w:rPr>
        <w:t xml:space="preserve"> PA. Classification of surgical complications: a new proposal with evaluation in a cohort of 6336 patients and results of a survey. </w:t>
      </w:r>
      <w:r w:rsidRPr="00E5031B">
        <w:rPr>
          <w:rFonts w:ascii="Book Antiqua" w:hAnsi="Book Antiqua"/>
          <w:i/>
          <w:color w:val="000000" w:themeColor="text1"/>
          <w:sz w:val="24"/>
          <w:szCs w:val="24"/>
        </w:rPr>
        <w:t>Ann Surg</w:t>
      </w:r>
      <w:r w:rsidRPr="00E5031B">
        <w:rPr>
          <w:rFonts w:ascii="Book Antiqua" w:hAnsi="Book Antiqua"/>
          <w:color w:val="000000" w:themeColor="text1"/>
          <w:sz w:val="24"/>
          <w:szCs w:val="24"/>
        </w:rPr>
        <w:t xml:space="preserve"> 2004; </w:t>
      </w:r>
      <w:r w:rsidRPr="00E5031B">
        <w:rPr>
          <w:rFonts w:ascii="Book Antiqua" w:hAnsi="Book Antiqua"/>
          <w:b/>
          <w:color w:val="000000" w:themeColor="text1"/>
          <w:sz w:val="24"/>
          <w:szCs w:val="24"/>
        </w:rPr>
        <w:t>240</w:t>
      </w:r>
      <w:r w:rsidRPr="00E5031B">
        <w:rPr>
          <w:rFonts w:ascii="Book Antiqua" w:hAnsi="Book Antiqua"/>
          <w:color w:val="000000" w:themeColor="text1"/>
          <w:sz w:val="24"/>
          <w:szCs w:val="24"/>
        </w:rPr>
        <w:t>: 205-213 [PMID: 15273542 DOI: 10.1097/01.sla.0000133083.54934.ae]</w:t>
      </w:r>
    </w:p>
    <w:p w14:paraId="237D4B21" w14:textId="77777777" w:rsidR="000304B9" w:rsidRPr="00E5031B" w:rsidRDefault="000304B9" w:rsidP="000304B9">
      <w:pPr>
        <w:adjustRightInd w:val="0"/>
        <w:snapToGrid w:val="0"/>
        <w:spacing w:line="360" w:lineRule="auto"/>
        <w:rPr>
          <w:rFonts w:ascii="Book Antiqua" w:hAnsi="Book Antiqua"/>
          <w:color w:val="000000" w:themeColor="text1"/>
          <w:sz w:val="24"/>
          <w:szCs w:val="24"/>
        </w:rPr>
      </w:pPr>
      <w:r w:rsidRPr="00E5031B">
        <w:rPr>
          <w:rFonts w:ascii="Book Antiqua" w:hAnsi="Book Antiqua"/>
          <w:color w:val="000000" w:themeColor="text1"/>
          <w:sz w:val="24"/>
          <w:szCs w:val="24"/>
        </w:rPr>
        <w:t xml:space="preserve">17 </w:t>
      </w:r>
      <w:r w:rsidRPr="00E5031B">
        <w:rPr>
          <w:rFonts w:ascii="Book Antiqua" w:hAnsi="Book Antiqua"/>
          <w:b/>
          <w:color w:val="000000" w:themeColor="text1"/>
          <w:sz w:val="24"/>
          <w:szCs w:val="24"/>
        </w:rPr>
        <w:t>Tran E</w:t>
      </w:r>
      <w:r w:rsidRPr="00E5031B">
        <w:rPr>
          <w:rFonts w:ascii="Book Antiqua" w:hAnsi="Book Antiqua"/>
          <w:color w:val="000000" w:themeColor="text1"/>
          <w:sz w:val="24"/>
          <w:szCs w:val="24"/>
        </w:rPr>
        <w:t xml:space="preserve">, Spiceland C, Sandhu NP, Jatoi A. Malignant Bowel Obstruction in Patients </w:t>
      </w:r>
      <w:proofErr w:type="gramStart"/>
      <w:r w:rsidRPr="00E5031B">
        <w:rPr>
          <w:rFonts w:ascii="Book Antiqua" w:hAnsi="Book Antiqua"/>
          <w:color w:val="000000" w:themeColor="text1"/>
          <w:sz w:val="24"/>
          <w:szCs w:val="24"/>
        </w:rPr>
        <w:t>With</w:t>
      </w:r>
      <w:proofErr w:type="gramEnd"/>
      <w:r w:rsidRPr="00E5031B">
        <w:rPr>
          <w:rFonts w:ascii="Book Antiqua" w:hAnsi="Book Antiqua"/>
          <w:color w:val="000000" w:themeColor="text1"/>
          <w:sz w:val="24"/>
          <w:szCs w:val="24"/>
        </w:rPr>
        <w:t xml:space="preserve"> Recurrent Ovarian Cancer. </w:t>
      </w:r>
      <w:r w:rsidRPr="00E5031B">
        <w:rPr>
          <w:rFonts w:ascii="Book Antiqua" w:hAnsi="Book Antiqua"/>
          <w:i/>
          <w:color w:val="000000" w:themeColor="text1"/>
          <w:sz w:val="24"/>
          <w:szCs w:val="24"/>
        </w:rPr>
        <w:t xml:space="preserve">Am J </w:t>
      </w:r>
      <w:proofErr w:type="spellStart"/>
      <w:r w:rsidRPr="00E5031B">
        <w:rPr>
          <w:rFonts w:ascii="Book Antiqua" w:hAnsi="Book Antiqua"/>
          <w:i/>
          <w:color w:val="000000" w:themeColor="text1"/>
          <w:sz w:val="24"/>
          <w:szCs w:val="24"/>
        </w:rPr>
        <w:t>Hosp</w:t>
      </w:r>
      <w:proofErr w:type="spellEnd"/>
      <w:r w:rsidRPr="00E5031B">
        <w:rPr>
          <w:rFonts w:ascii="Book Antiqua" w:hAnsi="Book Antiqua"/>
          <w:i/>
          <w:color w:val="000000" w:themeColor="text1"/>
          <w:sz w:val="24"/>
          <w:szCs w:val="24"/>
        </w:rPr>
        <w:t xml:space="preserve"> </w:t>
      </w:r>
      <w:proofErr w:type="spellStart"/>
      <w:r w:rsidRPr="00E5031B">
        <w:rPr>
          <w:rFonts w:ascii="Book Antiqua" w:hAnsi="Book Antiqua"/>
          <w:i/>
          <w:color w:val="000000" w:themeColor="text1"/>
          <w:sz w:val="24"/>
          <w:szCs w:val="24"/>
        </w:rPr>
        <w:t>Palliat</w:t>
      </w:r>
      <w:proofErr w:type="spellEnd"/>
      <w:r w:rsidRPr="00E5031B">
        <w:rPr>
          <w:rFonts w:ascii="Book Antiqua" w:hAnsi="Book Antiqua"/>
          <w:i/>
          <w:color w:val="000000" w:themeColor="text1"/>
          <w:sz w:val="24"/>
          <w:szCs w:val="24"/>
        </w:rPr>
        <w:t xml:space="preserve"> Care</w:t>
      </w:r>
      <w:r w:rsidRPr="00E5031B">
        <w:rPr>
          <w:rFonts w:ascii="Book Antiqua" w:hAnsi="Book Antiqua"/>
          <w:color w:val="000000" w:themeColor="text1"/>
          <w:sz w:val="24"/>
          <w:szCs w:val="24"/>
        </w:rPr>
        <w:t xml:space="preserve"> 2016; </w:t>
      </w:r>
      <w:r w:rsidRPr="00E5031B">
        <w:rPr>
          <w:rFonts w:ascii="Book Antiqua" w:hAnsi="Book Antiqua"/>
          <w:b/>
          <w:color w:val="000000" w:themeColor="text1"/>
          <w:sz w:val="24"/>
          <w:szCs w:val="24"/>
        </w:rPr>
        <w:t>33</w:t>
      </w:r>
      <w:r w:rsidRPr="00E5031B">
        <w:rPr>
          <w:rFonts w:ascii="Book Antiqua" w:hAnsi="Book Antiqua"/>
          <w:color w:val="000000" w:themeColor="text1"/>
          <w:sz w:val="24"/>
          <w:szCs w:val="24"/>
        </w:rPr>
        <w:t>: 272-275 [PMID: 25552305 DOI: 10.1177/1049909114566225]</w:t>
      </w:r>
    </w:p>
    <w:p w14:paraId="18B7EF08" w14:textId="77777777" w:rsidR="000304B9" w:rsidRPr="00E5031B" w:rsidRDefault="000304B9" w:rsidP="000304B9">
      <w:pPr>
        <w:adjustRightInd w:val="0"/>
        <w:snapToGrid w:val="0"/>
        <w:spacing w:line="360" w:lineRule="auto"/>
        <w:rPr>
          <w:rFonts w:ascii="Book Antiqua" w:hAnsi="Book Antiqua"/>
          <w:color w:val="000000" w:themeColor="text1"/>
          <w:sz w:val="24"/>
          <w:szCs w:val="24"/>
        </w:rPr>
      </w:pPr>
      <w:r w:rsidRPr="00E5031B">
        <w:rPr>
          <w:rFonts w:ascii="Book Antiqua" w:hAnsi="Book Antiqua"/>
          <w:color w:val="000000" w:themeColor="text1"/>
          <w:sz w:val="24"/>
          <w:szCs w:val="24"/>
        </w:rPr>
        <w:t xml:space="preserve">18 </w:t>
      </w:r>
      <w:proofErr w:type="spellStart"/>
      <w:r w:rsidRPr="00E5031B">
        <w:rPr>
          <w:rFonts w:ascii="Book Antiqua" w:hAnsi="Book Antiqua"/>
          <w:b/>
          <w:color w:val="000000" w:themeColor="text1"/>
          <w:sz w:val="24"/>
          <w:szCs w:val="24"/>
        </w:rPr>
        <w:t>Alese</w:t>
      </w:r>
      <w:proofErr w:type="spellEnd"/>
      <w:r w:rsidRPr="00E5031B">
        <w:rPr>
          <w:rFonts w:ascii="Book Antiqua" w:hAnsi="Book Antiqua"/>
          <w:b/>
          <w:color w:val="000000" w:themeColor="text1"/>
          <w:sz w:val="24"/>
          <w:szCs w:val="24"/>
        </w:rPr>
        <w:t xml:space="preserve"> OB</w:t>
      </w:r>
      <w:r w:rsidRPr="00E5031B">
        <w:rPr>
          <w:rFonts w:ascii="Book Antiqua" w:hAnsi="Book Antiqua"/>
          <w:color w:val="000000" w:themeColor="text1"/>
          <w:sz w:val="24"/>
          <w:szCs w:val="24"/>
        </w:rPr>
        <w:t xml:space="preserve">, Kim S, Chen Z, </w:t>
      </w:r>
      <w:proofErr w:type="spellStart"/>
      <w:r w:rsidRPr="00E5031B">
        <w:rPr>
          <w:rFonts w:ascii="Book Antiqua" w:hAnsi="Book Antiqua"/>
          <w:color w:val="000000" w:themeColor="text1"/>
          <w:sz w:val="24"/>
          <w:szCs w:val="24"/>
        </w:rPr>
        <w:t>Owonikoko</w:t>
      </w:r>
      <w:proofErr w:type="spellEnd"/>
      <w:r w:rsidRPr="00E5031B">
        <w:rPr>
          <w:rFonts w:ascii="Book Antiqua" w:hAnsi="Book Antiqua"/>
          <w:color w:val="000000" w:themeColor="text1"/>
          <w:sz w:val="24"/>
          <w:szCs w:val="24"/>
        </w:rPr>
        <w:t xml:space="preserve"> TK, El-</w:t>
      </w:r>
      <w:proofErr w:type="spellStart"/>
      <w:r w:rsidRPr="00E5031B">
        <w:rPr>
          <w:rFonts w:ascii="Book Antiqua" w:hAnsi="Book Antiqua"/>
          <w:color w:val="000000" w:themeColor="text1"/>
          <w:sz w:val="24"/>
          <w:szCs w:val="24"/>
        </w:rPr>
        <w:t>Rayes</w:t>
      </w:r>
      <w:proofErr w:type="spellEnd"/>
      <w:r w:rsidRPr="00E5031B">
        <w:rPr>
          <w:rFonts w:ascii="Book Antiqua" w:hAnsi="Book Antiqua"/>
          <w:color w:val="000000" w:themeColor="text1"/>
          <w:sz w:val="24"/>
          <w:szCs w:val="24"/>
        </w:rPr>
        <w:t xml:space="preserve"> BF. Management patterns and predictors of mortality among US patients with cancer hospitalized for malignant bowel obstruction. </w:t>
      </w:r>
      <w:r w:rsidRPr="00E5031B">
        <w:rPr>
          <w:rFonts w:ascii="Book Antiqua" w:hAnsi="Book Antiqua"/>
          <w:i/>
          <w:color w:val="000000" w:themeColor="text1"/>
          <w:sz w:val="24"/>
          <w:szCs w:val="24"/>
        </w:rPr>
        <w:t>Cancer</w:t>
      </w:r>
      <w:r w:rsidRPr="00E5031B">
        <w:rPr>
          <w:rFonts w:ascii="Book Antiqua" w:hAnsi="Book Antiqua"/>
          <w:color w:val="000000" w:themeColor="text1"/>
          <w:sz w:val="24"/>
          <w:szCs w:val="24"/>
        </w:rPr>
        <w:t xml:space="preserve"> 2015; </w:t>
      </w:r>
      <w:r w:rsidRPr="00E5031B">
        <w:rPr>
          <w:rFonts w:ascii="Book Antiqua" w:hAnsi="Book Antiqua"/>
          <w:b/>
          <w:color w:val="000000" w:themeColor="text1"/>
          <w:sz w:val="24"/>
          <w:szCs w:val="24"/>
        </w:rPr>
        <w:t>121</w:t>
      </w:r>
      <w:r w:rsidRPr="00E5031B">
        <w:rPr>
          <w:rFonts w:ascii="Book Antiqua" w:hAnsi="Book Antiqua"/>
          <w:color w:val="000000" w:themeColor="text1"/>
          <w:sz w:val="24"/>
          <w:szCs w:val="24"/>
        </w:rPr>
        <w:t>: 1772-1778 [PMID: 25739854 DOI: 10.1002/cncr.29297]</w:t>
      </w:r>
    </w:p>
    <w:p w14:paraId="6359C8AA" w14:textId="77777777" w:rsidR="000304B9" w:rsidRPr="00E5031B" w:rsidRDefault="000304B9" w:rsidP="000304B9">
      <w:pPr>
        <w:adjustRightInd w:val="0"/>
        <w:snapToGrid w:val="0"/>
        <w:spacing w:line="360" w:lineRule="auto"/>
        <w:rPr>
          <w:rFonts w:ascii="Book Antiqua" w:hAnsi="Book Antiqua"/>
          <w:color w:val="000000" w:themeColor="text1"/>
          <w:sz w:val="24"/>
          <w:szCs w:val="24"/>
        </w:rPr>
      </w:pPr>
      <w:r w:rsidRPr="00E5031B">
        <w:rPr>
          <w:rFonts w:ascii="Book Antiqua" w:hAnsi="Book Antiqua"/>
          <w:color w:val="000000" w:themeColor="text1"/>
          <w:sz w:val="24"/>
          <w:szCs w:val="24"/>
        </w:rPr>
        <w:t xml:space="preserve">19 </w:t>
      </w:r>
      <w:r w:rsidRPr="00E5031B">
        <w:rPr>
          <w:rFonts w:ascii="Book Antiqua" w:hAnsi="Book Antiqua"/>
          <w:b/>
          <w:color w:val="000000" w:themeColor="text1"/>
          <w:sz w:val="24"/>
          <w:szCs w:val="24"/>
        </w:rPr>
        <w:t>Chen JH</w:t>
      </w:r>
      <w:r w:rsidRPr="00E5031B">
        <w:rPr>
          <w:rFonts w:ascii="Book Antiqua" w:hAnsi="Book Antiqua"/>
          <w:color w:val="000000" w:themeColor="text1"/>
          <w:sz w:val="24"/>
          <w:szCs w:val="24"/>
        </w:rPr>
        <w:t xml:space="preserve">, Huang TC, Chang PY, Dai MS, Ho CL, Chen YC, Chao TY, Kao WY. Malignant bowel obstruction: A retrospective clinical analysis. </w:t>
      </w:r>
      <w:r w:rsidRPr="00E5031B">
        <w:rPr>
          <w:rFonts w:ascii="Book Antiqua" w:hAnsi="Book Antiqua"/>
          <w:i/>
          <w:color w:val="000000" w:themeColor="text1"/>
          <w:sz w:val="24"/>
          <w:szCs w:val="24"/>
        </w:rPr>
        <w:t>Mol Clin Oncol</w:t>
      </w:r>
      <w:r w:rsidRPr="00E5031B">
        <w:rPr>
          <w:rFonts w:ascii="Book Antiqua" w:hAnsi="Book Antiqua"/>
          <w:color w:val="000000" w:themeColor="text1"/>
          <w:sz w:val="24"/>
          <w:szCs w:val="24"/>
        </w:rPr>
        <w:t xml:space="preserve"> 2014; </w:t>
      </w:r>
      <w:r w:rsidRPr="00E5031B">
        <w:rPr>
          <w:rFonts w:ascii="Book Antiqua" w:hAnsi="Book Antiqua"/>
          <w:b/>
          <w:color w:val="000000" w:themeColor="text1"/>
          <w:sz w:val="24"/>
          <w:szCs w:val="24"/>
        </w:rPr>
        <w:t>2</w:t>
      </w:r>
      <w:r w:rsidRPr="00E5031B">
        <w:rPr>
          <w:rFonts w:ascii="Book Antiqua" w:hAnsi="Book Antiqua"/>
          <w:color w:val="000000" w:themeColor="text1"/>
          <w:sz w:val="24"/>
          <w:szCs w:val="24"/>
        </w:rPr>
        <w:t>: 13-18 [PMID: 24649301 DOI: 10.3892/mco.2013.216]</w:t>
      </w:r>
    </w:p>
    <w:p w14:paraId="06741BE5" w14:textId="77777777" w:rsidR="000304B9" w:rsidRPr="00E5031B" w:rsidRDefault="000304B9" w:rsidP="000304B9">
      <w:pPr>
        <w:adjustRightInd w:val="0"/>
        <w:snapToGrid w:val="0"/>
        <w:spacing w:line="360" w:lineRule="auto"/>
        <w:rPr>
          <w:rFonts w:ascii="Book Antiqua" w:hAnsi="Book Antiqua"/>
          <w:color w:val="000000" w:themeColor="text1"/>
          <w:sz w:val="24"/>
          <w:szCs w:val="24"/>
        </w:rPr>
      </w:pPr>
      <w:r w:rsidRPr="00E5031B">
        <w:rPr>
          <w:rFonts w:ascii="Book Antiqua" w:hAnsi="Book Antiqua"/>
          <w:color w:val="000000" w:themeColor="text1"/>
          <w:sz w:val="24"/>
          <w:szCs w:val="24"/>
        </w:rPr>
        <w:lastRenderedPageBreak/>
        <w:t xml:space="preserve">20 </w:t>
      </w:r>
      <w:proofErr w:type="spellStart"/>
      <w:r w:rsidRPr="00E5031B">
        <w:rPr>
          <w:rFonts w:ascii="Book Antiqua" w:hAnsi="Book Antiqua"/>
          <w:b/>
          <w:color w:val="000000" w:themeColor="text1"/>
          <w:sz w:val="24"/>
          <w:szCs w:val="24"/>
        </w:rPr>
        <w:t>Currow</w:t>
      </w:r>
      <w:proofErr w:type="spellEnd"/>
      <w:r w:rsidRPr="00E5031B">
        <w:rPr>
          <w:rFonts w:ascii="Book Antiqua" w:hAnsi="Book Antiqua"/>
          <w:b/>
          <w:color w:val="000000" w:themeColor="text1"/>
          <w:sz w:val="24"/>
          <w:szCs w:val="24"/>
        </w:rPr>
        <w:t xml:space="preserve"> DC</w:t>
      </w:r>
      <w:r w:rsidRPr="00E5031B">
        <w:rPr>
          <w:rFonts w:ascii="Book Antiqua" w:hAnsi="Book Antiqua"/>
          <w:color w:val="000000" w:themeColor="text1"/>
          <w:sz w:val="24"/>
          <w:szCs w:val="24"/>
        </w:rPr>
        <w:t xml:space="preserve">, Quinn S, Agar M, Fazekas B, Hardy J, McCaffrey N, </w:t>
      </w:r>
      <w:proofErr w:type="spellStart"/>
      <w:r w:rsidRPr="00E5031B">
        <w:rPr>
          <w:rFonts w:ascii="Book Antiqua" w:hAnsi="Book Antiqua"/>
          <w:color w:val="000000" w:themeColor="text1"/>
          <w:sz w:val="24"/>
          <w:szCs w:val="24"/>
        </w:rPr>
        <w:t>Eckermann</w:t>
      </w:r>
      <w:proofErr w:type="spellEnd"/>
      <w:r w:rsidRPr="00E5031B">
        <w:rPr>
          <w:rFonts w:ascii="Book Antiqua" w:hAnsi="Book Antiqua"/>
          <w:color w:val="000000" w:themeColor="text1"/>
          <w:sz w:val="24"/>
          <w:szCs w:val="24"/>
        </w:rPr>
        <w:t xml:space="preserve"> S, Abernethy AP, Clark K. Double-blind, placebo-controlled, randomized trial of octreotide in malignant bowel obstruction. </w:t>
      </w:r>
      <w:r w:rsidRPr="00E5031B">
        <w:rPr>
          <w:rFonts w:ascii="Book Antiqua" w:hAnsi="Book Antiqua"/>
          <w:i/>
          <w:color w:val="000000" w:themeColor="text1"/>
          <w:sz w:val="24"/>
          <w:szCs w:val="24"/>
        </w:rPr>
        <w:t>J Pain Symptom Manage</w:t>
      </w:r>
      <w:r w:rsidRPr="00E5031B">
        <w:rPr>
          <w:rFonts w:ascii="Book Antiqua" w:hAnsi="Book Antiqua"/>
          <w:color w:val="000000" w:themeColor="text1"/>
          <w:sz w:val="24"/>
          <w:szCs w:val="24"/>
        </w:rPr>
        <w:t xml:space="preserve"> 2015; </w:t>
      </w:r>
      <w:r w:rsidRPr="00E5031B">
        <w:rPr>
          <w:rFonts w:ascii="Book Antiqua" w:hAnsi="Book Antiqua"/>
          <w:b/>
          <w:color w:val="000000" w:themeColor="text1"/>
          <w:sz w:val="24"/>
          <w:szCs w:val="24"/>
        </w:rPr>
        <w:t>49</w:t>
      </w:r>
      <w:r w:rsidRPr="00E5031B">
        <w:rPr>
          <w:rFonts w:ascii="Book Antiqua" w:hAnsi="Book Antiqua"/>
          <w:color w:val="000000" w:themeColor="text1"/>
          <w:sz w:val="24"/>
          <w:szCs w:val="24"/>
        </w:rPr>
        <w:t>: 814-821 [PMID: 25462210 DOI: 10.1016/j.jpainsymman.2014.09.013]</w:t>
      </w:r>
    </w:p>
    <w:p w14:paraId="2F5ED684" w14:textId="77777777" w:rsidR="000304B9" w:rsidRPr="00E5031B" w:rsidRDefault="000304B9" w:rsidP="000304B9">
      <w:pPr>
        <w:adjustRightInd w:val="0"/>
        <w:snapToGrid w:val="0"/>
        <w:spacing w:line="360" w:lineRule="auto"/>
        <w:rPr>
          <w:rFonts w:ascii="Book Antiqua" w:hAnsi="Book Antiqua"/>
          <w:color w:val="000000" w:themeColor="text1"/>
          <w:sz w:val="24"/>
          <w:szCs w:val="24"/>
        </w:rPr>
      </w:pPr>
      <w:r w:rsidRPr="00E5031B">
        <w:rPr>
          <w:rFonts w:ascii="Book Antiqua" w:hAnsi="Book Antiqua"/>
          <w:color w:val="000000" w:themeColor="text1"/>
          <w:sz w:val="24"/>
          <w:szCs w:val="24"/>
        </w:rPr>
        <w:t xml:space="preserve">21 </w:t>
      </w:r>
      <w:r w:rsidRPr="00E5031B">
        <w:rPr>
          <w:rFonts w:ascii="Book Antiqua" w:hAnsi="Book Antiqua"/>
          <w:b/>
          <w:color w:val="000000" w:themeColor="text1"/>
          <w:sz w:val="24"/>
          <w:szCs w:val="24"/>
        </w:rPr>
        <w:t>Jang SH</w:t>
      </w:r>
      <w:r w:rsidRPr="00E5031B">
        <w:rPr>
          <w:rFonts w:ascii="Book Antiqua" w:hAnsi="Book Antiqua"/>
          <w:color w:val="000000" w:themeColor="text1"/>
          <w:sz w:val="24"/>
          <w:szCs w:val="24"/>
        </w:rPr>
        <w:t xml:space="preserve">, Lee H, Min BH, Kim SM, Kim HS, Carriere KC, Min YW, Lee JH, Kim JJ. Palliative gastrojejunostomy versus endoscopic stent placement for gastric outlet obstruction in patients with unresectable gastric cancer: a propensity score-matched analysis. </w:t>
      </w:r>
      <w:proofErr w:type="spellStart"/>
      <w:r w:rsidRPr="00E5031B">
        <w:rPr>
          <w:rFonts w:ascii="Book Antiqua" w:hAnsi="Book Antiqua"/>
          <w:i/>
          <w:color w:val="000000" w:themeColor="text1"/>
          <w:sz w:val="24"/>
          <w:szCs w:val="24"/>
        </w:rPr>
        <w:t>Surg</w:t>
      </w:r>
      <w:proofErr w:type="spellEnd"/>
      <w:r w:rsidRPr="00E5031B">
        <w:rPr>
          <w:rFonts w:ascii="Book Antiqua" w:hAnsi="Book Antiqua"/>
          <w:i/>
          <w:color w:val="000000" w:themeColor="text1"/>
          <w:sz w:val="24"/>
          <w:szCs w:val="24"/>
        </w:rPr>
        <w:t xml:space="preserve"> </w:t>
      </w:r>
      <w:proofErr w:type="spellStart"/>
      <w:r w:rsidRPr="00E5031B">
        <w:rPr>
          <w:rFonts w:ascii="Book Antiqua" w:hAnsi="Book Antiqua"/>
          <w:i/>
          <w:color w:val="000000" w:themeColor="text1"/>
          <w:sz w:val="24"/>
          <w:szCs w:val="24"/>
        </w:rPr>
        <w:t>Endosc</w:t>
      </w:r>
      <w:proofErr w:type="spellEnd"/>
      <w:r w:rsidRPr="00E5031B">
        <w:rPr>
          <w:rFonts w:ascii="Book Antiqua" w:hAnsi="Book Antiqua"/>
          <w:color w:val="000000" w:themeColor="text1"/>
          <w:sz w:val="24"/>
          <w:szCs w:val="24"/>
        </w:rPr>
        <w:t xml:space="preserve"> 2017; </w:t>
      </w:r>
      <w:r w:rsidRPr="00E5031B">
        <w:rPr>
          <w:rFonts w:ascii="Book Antiqua" w:hAnsi="Book Antiqua"/>
          <w:b/>
          <w:color w:val="000000" w:themeColor="text1"/>
          <w:sz w:val="24"/>
          <w:szCs w:val="24"/>
        </w:rPr>
        <w:t>31</w:t>
      </w:r>
      <w:r w:rsidRPr="00E5031B">
        <w:rPr>
          <w:rFonts w:ascii="Book Antiqua" w:hAnsi="Book Antiqua"/>
          <w:color w:val="000000" w:themeColor="text1"/>
          <w:sz w:val="24"/>
          <w:szCs w:val="24"/>
        </w:rPr>
        <w:t>: 4217-4223 [PMID: 28281127 DOI: 10.1007/s00464-017-5480-6]</w:t>
      </w:r>
    </w:p>
    <w:p w14:paraId="645853E0" w14:textId="77777777" w:rsidR="000304B9" w:rsidRPr="00E5031B" w:rsidRDefault="000304B9" w:rsidP="000304B9">
      <w:pPr>
        <w:adjustRightInd w:val="0"/>
        <w:snapToGrid w:val="0"/>
        <w:spacing w:line="360" w:lineRule="auto"/>
        <w:rPr>
          <w:rFonts w:ascii="Book Antiqua" w:hAnsi="Book Antiqua"/>
          <w:color w:val="000000" w:themeColor="text1"/>
          <w:sz w:val="24"/>
          <w:szCs w:val="24"/>
        </w:rPr>
      </w:pPr>
      <w:r w:rsidRPr="00E5031B">
        <w:rPr>
          <w:rFonts w:ascii="Book Antiqua" w:hAnsi="Book Antiqua"/>
          <w:color w:val="000000" w:themeColor="text1"/>
          <w:sz w:val="24"/>
          <w:szCs w:val="24"/>
        </w:rPr>
        <w:t xml:space="preserve">22 </w:t>
      </w:r>
      <w:proofErr w:type="spellStart"/>
      <w:r w:rsidRPr="00E5031B">
        <w:rPr>
          <w:rFonts w:ascii="Book Antiqua" w:hAnsi="Book Antiqua"/>
          <w:b/>
          <w:color w:val="000000" w:themeColor="text1"/>
          <w:sz w:val="24"/>
          <w:szCs w:val="24"/>
        </w:rPr>
        <w:t>Vashi</w:t>
      </w:r>
      <w:proofErr w:type="spellEnd"/>
      <w:r w:rsidRPr="00E5031B">
        <w:rPr>
          <w:rFonts w:ascii="Book Antiqua" w:hAnsi="Book Antiqua"/>
          <w:b/>
          <w:color w:val="000000" w:themeColor="text1"/>
          <w:sz w:val="24"/>
          <w:szCs w:val="24"/>
        </w:rPr>
        <w:t xml:space="preserve"> PG</w:t>
      </w:r>
      <w:r w:rsidRPr="00E5031B">
        <w:rPr>
          <w:rFonts w:ascii="Book Antiqua" w:hAnsi="Book Antiqua"/>
          <w:color w:val="000000" w:themeColor="text1"/>
          <w:sz w:val="24"/>
          <w:szCs w:val="24"/>
        </w:rPr>
        <w:t xml:space="preserve">, </w:t>
      </w:r>
      <w:proofErr w:type="spellStart"/>
      <w:r w:rsidRPr="00E5031B">
        <w:rPr>
          <w:rFonts w:ascii="Book Antiqua" w:hAnsi="Book Antiqua"/>
          <w:color w:val="000000" w:themeColor="text1"/>
          <w:sz w:val="24"/>
          <w:szCs w:val="24"/>
        </w:rPr>
        <w:t>Dahlk</w:t>
      </w:r>
      <w:proofErr w:type="spellEnd"/>
      <w:r w:rsidRPr="00E5031B">
        <w:rPr>
          <w:rFonts w:ascii="Book Antiqua" w:hAnsi="Book Antiqua"/>
          <w:color w:val="000000" w:themeColor="text1"/>
          <w:sz w:val="24"/>
          <w:szCs w:val="24"/>
        </w:rPr>
        <w:t xml:space="preserve"> S, </w:t>
      </w:r>
      <w:proofErr w:type="spellStart"/>
      <w:r w:rsidRPr="00E5031B">
        <w:rPr>
          <w:rFonts w:ascii="Book Antiqua" w:hAnsi="Book Antiqua"/>
          <w:color w:val="000000" w:themeColor="text1"/>
          <w:sz w:val="24"/>
          <w:szCs w:val="24"/>
        </w:rPr>
        <w:t>Vashi</w:t>
      </w:r>
      <w:proofErr w:type="spellEnd"/>
      <w:r w:rsidRPr="00E5031B">
        <w:rPr>
          <w:rFonts w:ascii="Book Antiqua" w:hAnsi="Book Antiqua"/>
          <w:color w:val="000000" w:themeColor="text1"/>
          <w:sz w:val="24"/>
          <w:szCs w:val="24"/>
        </w:rPr>
        <w:t xml:space="preserve"> RP, Gupta D. Percutaneous endoscopic gastrostomy tube occlusion in malignant peritoneal carcinomatosis-induced bowel obstruction. </w:t>
      </w:r>
      <w:proofErr w:type="spellStart"/>
      <w:r w:rsidRPr="00E5031B">
        <w:rPr>
          <w:rFonts w:ascii="Book Antiqua" w:hAnsi="Book Antiqua"/>
          <w:i/>
          <w:color w:val="000000" w:themeColor="text1"/>
          <w:sz w:val="24"/>
          <w:szCs w:val="24"/>
        </w:rPr>
        <w:t>Eur</w:t>
      </w:r>
      <w:proofErr w:type="spellEnd"/>
      <w:r w:rsidRPr="00E5031B">
        <w:rPr>
          <w:rFonts w:ascii="Book Antiqua" w:hAnsi="Book Antiqua"/>
          <w:i/>
          <w:color w:val="000000" w:themeColor="text1"/>
          <w:sz w:val="24"/>
          <w:szCs w:val="24"/>
        </w:rPr>
        <w:t xml:space="preserve"> J </w:t>
      </w:r>
      <w:proofErr w:type="spellStart"/>
      <w:r w:rsidRPr="00E5031B">
        <w:rPr>
          <w:rFonts w:ascii="Book Antiqua" w:hAnsi="Book Antiqua"/>
          <w:i/>
          <w:color w:val="000000" w:themeColor="text1"/>
          <w:sz w:val="24"/>
          <w:szCs w:val="24"/>
        </w:rPr>
        <w:t>Gastroenterol</w:t>
      </w:r>
      <w:proofErr w:type="spellEnd"/>
      <w:r w:rsidRPr="00E5031B">
        <w:rPr>
          <w:rFonts w:ascii="Book Antiqua" w:hAnsi="Book Antiqua"/>
          <w:i/>
          <w:color w:val="000000" w:themeColor="text1"/>
          <w:sz w:val="24"/>
          <w:szCs w:val="24"/>
        </w:rPr>
        <w:t xml:space="preserve"> </w:t>
      </w:r>
      <w:proofErr w:type="spellStart"/>
      <w:r w:rsidRPr="00E5031B">
        <w:rPr>
          <w:rFonts w:ascii="Book Antiqua" w:hAnsi="Book Antiqua"/>
          <w:i/>
          <w:color w:val="000000" w:themeColor="text1"/>
          <w:sz w:val="24"/>
          <w:szCs w:val="24"/>
        </w:rPr>
        <w:t>Hepatol</w:t>
      </w:r>
      <w:proofErr w:type="spellEnd"/>
      <w:r w:rsidRPr="00E5031B">
        <w:rPr>
          <w:rFonts w:ascii="Book Antiqua" w:hAnsi="Book Antiqua"/>
          <w:color w:val="000000" w:themeColor="text1"/>
          <w:sz w:val="24"/>
          <w:szCs w:val="24"/>
        </w:rPr>
        <w:t xml:space="preserve"> 2011; </w:t>
      </w:r>
      <w:r w:rsidRPr="00E5031B">
        <w:rPr>
          <w:rFonts w:ascii="Book Antiqua" w:hAnsi="Book Antiqua"/>
          <w:b/>
          <w:color w:val="000000" w:themeColor="text1"/>
          <w:sz w:val="24"/>
          <w:szCs w:val="24"/>
        </w:rPr>
        <w:t>23</w:t>
      </w:r>
      <w:r w:rsidRPr="00E5031B">
        <w:rPr>
          <w:rFonts w:ascii="Book Antiqua" w:hAnsi="Book Antiqua"/>
          <w:color w:val="000000" w:themeColor="text1"/>
          <w:sz w:val="24"/>
          <w:szCs w:val="24"/>
        </w:rPr>
        <w:t>: 1069-1073 [PMID: 21975697 DOI: 10.1097/MEG.0b013e32834b0e2a]</w:t>
      </w:r>
    </w:p>
    <w:p w14:paraId="2B96B4FB" w14:textId="77777777" w:rsidR="000304B9" w:rsidRPr="00E5031B" w:rsidRDefault="000304B9" w:rsidP="000304B9">
      <w:pPr>
        <w:adjustRightInd w:val="0"/>
        <w:snapToGrid w:val="0"/>
        <w:spacing w:line="360" w:lineRule="auto"/>
        <w:rPr>
          <w:rFonts w:ascii="Book Antiqua" w:hAnsi="Book Antiqua"/>
          <w:color w:val="000000" w:themeColor="text1"/>
          <w:sz w:val="24"/>
          <w:szCs w:val="24"/>
        </w:rPr>
      </w:pPr>
      <w:r w:rsidRPr="00E5031B">
        <w:rPr>
          <w:rFonts w:ascii="Book Antiqua" w:hAnsi="Book Antiqua"/>
          <w:color w:val="000000" w:themeColor="text1"/>
          <w:sz w:val="24"/>
          <w:szCs w:val="24"/>
        </w:rPr>
        <w:t xml:space="preserve">23 </w:t>
      </w:r>
      <w:r w:rsidRPr="00E5031B">
        <w:rPr>
          <w:rFonts w:ascii="Book Antiqua" w:hAnsi="Book Antiqua"/>
          <w:b/>
          <w:color w:val="000000" w:themeColor="text1"/>
          <w:sz w:val="24"/>
          <w:szCs w:val="24"/>
        </w:rPr>
        <w:t>Fiori E</w:t>
      </w:r>
      <w:r w:rsidRPr="00E5031B">
        <w:rPr>
          <w:rFonts w:ascii="Book Antiqua" w:hAnsi="Book Antiqua"/>
          <w:color w:val="000000" w:themeColor="text1"/>
          <w:sz w:val="24"/>
          <w:szCs w:val="24"/>
        </w:rPr>
        <w:t xml:space="preserve">, </w:t>
      </w:r>
      <w:proofErr w:type="spellStart"/>
      <w:r w:rsidRPr="00E5031B">
        <w:rPr>
          <w:rFonts w:ascii="Book Antiqua" w:hAnsi="Book Antiqua"/>
          <w:color w:val="000000" w:themeColor="text1"/>
          <w:sz w:val="24"/>
          <w:szCs w:val="24"/>
        </w:rPr>
        <w:t>Lamazza</w:t>
      </w:r>
      <w:proofErr w:type="spellEnd"/>
      <w:r w:rsidRPr="00E5031B">
        <w:rPr>
          <w:rFonts w:ascii="Book Antiqua" w:hAnsi="Book Antiqua"/>
          <w:color w:val="000000" w:themeColor="text1"/>
          <w:sz w:val="24"/>
          <w:szCs w:val="24"/>
        </w:rPr>
        <w:t xml:space="preserve"> A, </w:t>
      </w:r>
      <w:proofErr w:type="spellStart"/>
      <w:r w:rsidRPr="00E5031B">
        <w:rPr>
          <w:rFonts w:ascii="Book Antiqua" w:hAnsi="Book Antiqua"/>
          <w:color w:val="000000" w:themeColor="text1"/>
          <w:sz w:val="24"/>
          <w:szCs w:val="24"/>
        </w:rPr>
        <w:t>Schillaci</w:t>
      </w:r>
      <w:proofErr w:type="spellEnd"/>
      <w:r w:rsidRPr="00E5031B">
        <w:rPr>
          <w:rFonts w:ascii="Book Antiqua" w:hAnsi="Book Antiqua"/>
          <w:color w:val="000000" w:themeColor="text1"/>
          <w:sz w:val="24"/>
          <w:szCs w:val="24"/>
        </w:rPr>
        <w:t xml:space="preserve"> A, </w:t>
      </w:r>
      <w:proofErr w:type="spellStart"/>
      <w:r w:rsidRPr="00E5031B">
        <w:rPr>
          <w:rFonts w:ascii="Book Antiqua" w:hAnsi="Book Antiqua"/>
          <w:color w:val="000000" w:themeColor="text1"/>
          <w:sz w:val="24"/>
          <w:szCs w:val="24"/>
        </w:rPr>
        <w:t>Femia</w:t>
      </w:r>
      <w:proofErr w:type="spellEnd"/>
      <w:r w:rsidRPr="00E5031B">
        <w:rPr>
          <w:rFonts w:ascii="Book Antiqua" w:hAnsi="Book Antiqua"/>
          <w:color w:val="000000" w:themeColor="text1"/>
          <w:sz w:val="24"/>
          <w:szCs w:val="24"/>
        </w:rPr>
        <w:t xml:space="preserve"> S, </w:t>
      </w:r>
      <w:proofErr w:type="spellStart"/>
      <w:r w:rsidRPr="00E5031B">
        <w:rPr>
          <w:rFonts w:ascii="Book Antiqua" w:hAnsi="Book Antiqua"/>
          <w:color w:val="000000" w:themeColor="text1"/>
          <w:sz w:val="24"/>
          <w:szCs w:val="24"/>
        </w:rPr>
        <w:t>Demasi</w:t>
      </w:r>
      <w:proofErr w:type="spellEnd"/>
      <w:r w:rsidRPr="00E5031B">
        <w:rPr>
          <w:rFonts w:ascii="Book Antiqua" w:hAnsi="Book Antiqua"/>
          <w:color w:val="000000" w:themeColor="text1"/>
          <w:sz w:val="24"/>
          <w:szCs w:val="24"/>
        </w:rPr>
        <w:t xml:space="preserve"> E, </w:t>
      </w:r>
      <w:proofErr w:type="spellStart"/>
      <w:r w:rsidRPr="00E5031B">
        <w:rPr>
          <w:rFonts w:ascii="Book Antiqua" w:hAnsi="Book Antiqua"/>
          <w:color w:val="000000" w:themeColor="text1"/>
          <w:sz w:val="24"/>
          <w:szCs w:val="24"/>
        </w:rPr>
        <w:t>Decesare</w:t>
      </w:r>
      <w:proofErr w:type="spellEnd"/>
      <w:r w:rsidRPr="00E5031B">
        <w:rPr>
          <w:rFonts w:ascii="Book Antiqua" w:hAnsi="Book Antiqua"/>
          <w:color w:val="000000" w:themeColor="text1"/>
          <w:sz w:val="24"/>
          <w:szCs w:val="24"/>
        </w:rPr>
        <w:t xml:space="preserve"> A, </w:t>
      </w:r>
      <w:proofErr w:type="spellStart"/>
      <w:r w:rsidRPr="00E5031B">
        <w:rPr>
          <w:rFonts w:ascii="Book Antiqua" w:hAnsi="Book Antiqua"/>
          <w:color w:val="000000" w:themeColor="text1"/>
          <w:sz w:val="24"/>
          <w:szCs w:val="24"/>
        </w:rPr>
        <w:t>Sterpetti</w:t>
      </w:r>
      <w:proofErr w:type="spellEnd"/>
      <w:r w:rsidRPr="00E5031B">
        <w:rPr>
          <w:rFonts w:ascii="Book Antiqua" w:hAnsi="Book Antiqua"/>
          <w:color w:val="000000" w:themeColor="text1"/>
          <w:sz w:val="24"/>
          <w:szCs w:val="24"/>
        </w:rPr>
        <w:t xml:space="preserve"> AV. Palliative management for patients with subacute obstruction and stage IV unresectable rectosigmoid cancer: colostomy versus endoscopic stenting: final results of a prospective randomized trial. </w:t>
      </w:r>
      <w:r w:rsidRPr="00E5031B">
        <w:rPr>
          <w:rFonts w:ascii="Book Antiqua" w:hAnsi="Book Antiqua"/>
          <w:i/>
          <w:color w:val="000000" w:themeColor="text1"/>
          <w:sz w:val="24"/>
          <w:szCs w:val="24"/>
        </w:rPr>
        <w:t>Am J Surg</w:t>
      </w:r>
      <w:r w:rsidRPr="00E5031B">
        <w:rPr>
          <w:rFonts w:ascii="Book Antiqua" w:hAnsi="Book Antiqua"/>
          <w:color w:val="000000" w:themeColor="text1"/>
          <w:sz w:val="24"/>
          <w:szCs w:val="24"/>
        </w:rPr>
        <w:t xml:space="preserve"> 2012; </w:t>
      </w:r>
      <w:r w:rsidRPr="00E5031B">
        <w:rPr>
          <w:rFonts w:ascii="Book Antiqua" w:hAnsi="Book Antiqua"/>
          <w:b/>
          <w:color w:val="000000" w:themeColor="text1"/>
          <w:sz w:val="24"/>
          <w:szCs w:val="24"/>
        </w:rPr>
        <w:t>204</w:t>
      </w:r>
      <w:r w:rsidRPr="00E5031B">
        <w:rPr>
          <w:rFonts w:ascii="Book Antiqua" w:hAnsi="Book Antiqua"/>
          <w:color w:val="000000" w:themeColor="text1"/>
          <w:sz w:val="24"/>
          <w:szCs w:val="24"/>
        </w:rPr>
        <w:t>: 321-326 [PMID: 22575396 DOI: 10.1016/j.amjsurg.2011.11.013]</w:t>
      </w:r>
    </w:p>
    <w:p w14:paraId="4FA9DDA5" w14:textId="77777777" w:rsidR="000304B9" w:rsidRPr="00E5031B" w:rsidRDefault="000304B9" w:rsidP="000304B9">
      <w:pPr>
        <w:adjustRightInd w:val="0"/>
        <w:snapToGrid w:val="0"/>
        <w:spacing w:line="360" w:lineRule="auto"/>
        <w:rPr>
          <w:rFonts w:ascii="Book Antiqua" w:hAnsi="Book Antiqua"/>
          <w:color w:val="000000" w:themeColor="text1"/>
          <w:sz w:val="24"/>
          <w:szCs w:val="24"/>
        </w:rPr>
      </w:pPr>
      <w:r w:rsidRPr="00E5031B">
        <w:rPr>
          <w:rFonts w:ascii="Book Antiqua" w:hAnsi="Book Antiqua"/>
          <w:color w:val="000000" w:themeColor="text1"/>
          <w:sz w:val="24"/>
          <w:szCs w:val="24"/>
        </w:rPr>
        <w:t xml:space="preserve">24 </w:t>
      </w:r>
      <w:proofErr w:type="spellStart"/>
      <w:r w:rsidRPr="00E5031B">
        <w:rPr>
          <w:rFonts w:ascii="Book Antiqua" w:hAnsi="Book Antiqua"/>
          <w:b/>
          <w:color w:val="000000" w:themeColor="text1"/>
          <w:sz w:val="24"/>
          <w:szCs w:val="24"/>
        </w:rPr>
        <w:t>Santangelo</w:t>
      </w:r>
      <w:proofErr w:type="spellEnd"/>
      <w:r w:rsidRPr="00E5031B">
        <w:rPr>
          <w:rFonts w:ascii="Book Antiqua" w:hAnsi="Book Antiqua"/>
          <w:b/>
          <w:color w:val="000000" w:themeColor="text1"/>
          <w:sz w:val="24"/>
          <w:szCs w:val="24"/>
        </w:rPr>
        <w:t xml:space="preserve"> ML</w:t>
      </w:r>
      <w:r w:rsidRPr="00E5031B">
        <w:rPr>
          <w:rFonts w:ascii="Book Antiqua" w:hAnsi="Book Antiqua"/>
          <w:color w:val="000000" w:themeColor="text1"/>
          <w:sz w:val="24"/>
          <w:szCs w:val="24"/>
        </w:rPr>
        <w:t xml:space="preserve">, </w:t>
      </w:r>
      <w:proofErr w:type="spellStart"/>
      <w:r w:rsidRPr="00E5031B">
        <w:rPr>
          <w:rFonts w:ascii="Book Antiqua" w:hAnsi="Book Antiqua"/>
          <w:color w:val="000000" w:themeColor="text1"/>
          <w:sz w:val="24"/>
          <w:szCs w:val="24"/>
        </w:rPr>
        <w:t>Grifasi</w:t>
      </w:r>
      <w:proofErr w:type="spellEnd"/>
      <w:r w:rsidRPr="00E5031B">
        <w:rPr>
          <w:rFonts w:ascii="Book Antiqua" w:hAnsi="Book Antiqua"/>
          <w:color w:val="000000" w:themeColor="text1"/>
          <w:sz w:val="24"/>
          <w:szCs w:val="24"/>
        </w:rPr>
        <w:t xml:space="preserve"> C, </w:t>
      </w:r>
      <w:proofErr w:type="spellStart"/>
      <w:r w:rsidRPr="00E5031B">
        <w:rPr>
          <w:rFonts w:ascii="Book Antiqua" w:hAnsi="Book Antiqua"/>
          <w:color w:val="000000" w:themeColor="text1"/>
          <w:sz w:val="24"/>
          <w:szCs w:val="24"/>
        </w:rPr>
        <w:t>Criscitiello</w:t>
      </w:r>
      <w:proofErr w:type="spellEnd"/>
      <w:r w:rsidRPr="00E5031B">
        <w:rPr>
          <w:rFonts w:ascii="Book Antiqua" w:hAnsi="Book Antiqua"/>
          <w:color w:val="000000" w:themeColor="text1"/>
          <w:sz w:val="24"/>
          <w:szCs w:val="24"/>
        </w:rPr>
        <w:t xml:space="preserve"> C, Giuliano M, </w:t>
      </w:r>
      <w:proofErr w:type="spellStart"/>
      <w:r w:rsidRPr="00E5031B">
        <w:rPr>
          <w:rFonts w:ascii="Book Antiqua" w:hAnsi="Book Antiqua"/>
          <w:color w:val="000000" w:themeColor="text1"/>
          <w:sz w:val="24"/>
          <w:szCs w:val="24"/>
        </w:rPr>
        <w:t>Calogero</w:t>
      </w:r>
      <w:proofErr w:type="spellEnd"/>
      <w:r w:rsidRPr="00E5031B">
        <w:rPr>
          <w:rFonts w:ascii="Book Antiqua" w:hAnsi="Book Antiqua"/>
          <w:color w:val="000000" w:themeColor="text1"/>
          <w:sz w:val="24"/>
          <w:szCs w:val="24"/>
        </w:rPr>
        <w:t xml:space="preserve"> A, </w:t>
      </w:r>
      <w:proofErr w:type="spellStart"/>
      <w:r w:rsidRPr="00E5031B">
        <w:rPr>
          <w:rFonts w:ascii="Book Antiqua" w:hAnsi="Book Antiqua"/>
          <w:color w:val="000000" w:themeColor="text1"/>
          <w:sz w:val="24"/>
          <w:szCs w:val="24"/>
        </w:rPr>
        <w:t>Dodaro</w:t>
      </w:r>
      <w:proofErr w:type="spellEnd"/>
      <w:r w:rsidRPr="00E5031B">
        <w:rPr>
          <w:rFonts w:ascii="Book Antiqua" w:hAnsi="Book Antiqua"/>
          <w:color w:val="000000" w:themeColor="text1"/>
          <w:sz w:val="24"/>
          <w:szCs w:val="24"/>
        </w:rPr>
        <w:t xml:space="preserve"> C, </w:t>
      </w:r>
      <w:proofErr w:type="spellStart"/>
      <w:r w:rsidRPr="00E5031B">
        <w:rPr>
          <w:rFonts w:ascii="Book Antiqua" w:hAnsi="Book Antiqua"/>
          <w:color w:val="000000" w:themeColor="text1"/>
          <w:sz w:val="24"/>
          <w:szCs w:val="24"/>
        </w:rPr>
        <w:t>Incollingo</w:t>
      </w:r>
      <w:proofErr w:type="spellEnd"/>
      <w:r w:rsidRPr="00E5031B">
        <w:rPr>
          <w:rFonts w:ascii="Book Antiqua" w:hAnsi="Book Antiqua"/>
          <w:color w:val="000000" w:themeColor="text1"/>
          <w:sz w:val="24"/>
          <w:szCs w:val="24"/>
        </w:rPr>
        <w:t xml:space="preserve"> P, </w:t>
      </w:r>
      <w:proofErr w:type="spellStart"/>
      <w:r w:rsidRPr="00E5031B">
        <w:rPr>
          <w:rFonts w:ascii="Book Antiqua" w:hAnsi="Book Antiqua"/>
          <w:color w:val="000000" w:themeColor="text1"/>
          <w:sz w:val="24"/>
          <w:szCs w:val="24"/>
        </w:rPr>
        <w:t>Rupealta</w:t>
      </w:r>
      <w:proofErr w:type="spellEnd"/>
      <w:r w:rsidRPr="00E5031B">
        <w:rPr>
          <w:rFonts w:ascii="Book Antiqua" w:hAnsi="Book Antiqua"/>
          <w:color w:val="000000" w:themeColor="text1"/>
          <w:sz w:val="24"/>
          <w:szCs w:val="24"/>
        </w:rPr>
        <w:t xml:space="preserve"> N, Candida M, </w:t>
      </w:r>
      <w:proofErr w:type="spellStart"/>
      <w:r w:rsidRPr="00E5031B">
        <w:rPr>
          <w:rFonts w:ascii="Book Antiqua" w:hAnsi="Book Antiqua"/>
          <w:color w:val="000000" w:themeColor="text1"/>
          <w:sz w:val="24"/>
          <w:szCs w:val="24"/>
        </w:rPr>
        <w:t>Chiacchio</w:t>
      </w:r>
      <w:proofErr w:type="spellEnd"/>
      <w:r w:rsidRPr="00E5031B">
        <w:rPr>
          <w:rFonts w:ascii="Book Antiqua" w:hAnsi="Book Antiqua"/>
          <w:color w:val="000000" w:themeColor="text1"/>
          <w:sz w:val="24"/>
          <w:szCs w:val="24"/>
        </w:rPr>
        <w:t xml:space="preserve"> G, </w:t>
      </w:r>
      <w:proofErr w:type="spellStart"/>
      <w:r w:rsidRPr="00E5031B">
        <w:rPr>
          <w:rFonts w:ascii="Book Antiqua" w:hAnsi="Book Antiqua"/>
          <w:color w:val="000000" w:themeColor="text1"/>
          <w:sz w:val="24"/>
          <w:szCs w:val="24"/>
        </w:rPr>
        <w:t>Riccio</w:t>
      </w:r>
      <w:proofErr w:type="spellEnd"/>
      <w:r w:rsidRPr="00E5031B">
        <w:rPr>
          <w:rFonts w:ascii="Book Antiqua" w:hAnsi="Book Antiqua"/>
          <w:color w:val="000000" w:themeColor="text1"/>
          <w:sz w:val="24"/>
          <w:szCs w:val="24"/>
        </w:rPr>
        <w:t xml:space="preserve"> E, </w:t>
      </w:r>
      <w:proofErr w:type="spellStart"/>
      <w:r w:rsidRPr="00E5031B">
        <w:rPr>
          <w:rFonts w:ascii="Book Antiqua" w:hAnsi="Book Antiqua"/>
          <w:color w:val="000000" w:themeColor="text1"/>
          <w:sz w:val="24"/>
          <w:szCs w:val="24"/>
        </w:rPr>
        <w:t>Pisani</w:t>
      </w:r>
      <w:proofErr w:type="spellEnd"/>
      <w:r w:rsidRPr="00E5031B">
        <w:rPr>
          <w:rFonts w:ascii="Book Antiqua" w:hAnsi="Book Antiqua"/>
          <w:color w:val="000000" w:themeColor="text1"/>
          <w:sz w:val="24"/>
          <w:szCs w:val="24"/>
        </w:rPr>
        <w:t xml:space="preserve"> A, </w:t>
      </w:r>
      <w:proofErr w:type="spellStart"/>
      <w:r w:rsidRPr="00E5031B">
        <w:rPr>
          <w:rFonts w:ascii="Book Antiqua" w:hAnsi="Book Antiqua"/>
          <w:color w:val="000000" w:themeColor="text1"/>
          <w:sz w:val="24"/>
          <w:szCs w:val="24"/>
        </w:rPr>
        <w:t>Tammaro</w:t>
      </w:r>
      <w:proofErr w:type="spellEnd"/>
      <w:r w:rsidRPr="00E5031B">
        <w:rPr>
          <w:rFonts w:ascii="Book Antiqua" w:hAnsi="Book Antiqua"/>
          <w:color w:val="000000" w:themeColor="text1"/>
          <w:sz w:val="24"/>
          <w:szCs w:val="24"/>
        </w:rPr>
        <w:t xml:space="preserve"> V, </w:t>
      </w:r>
      <w:proofErr w:type="spellStart"/>
      <w:r w:rsidRPr="00E5031B">
        <w:rPr>
          <w:rFonts w:ascii="Book Antiqua" w:hAnsi="Book Antiqua"/>
          <w:color w:val="000000" w:themeColor="text1"/>
          <w:sz w:val="24"/>
          <w:szCs w:val="24"/>
        </w:rPr>
        <w:t>Carlomagno</w:t>
      </w:r>
      <w:proofErr w:type="spellEnd"/>
      <w:r w:rsidRPr="00E5031B">
        <w:rPr>
          <w:rFonts w:ascii="Book Antiqua" w:hAnsi="Book Antiqua"/>
          <w:color w:val="000000" w:themeColor="text1"/>
          <w:sz w:val="24"/>
          <w:szCs w:val="24"/>
        </w:rPr>
        <w:t xml:space="preserve"> N. Bowel obstruction and peritoneal carcinomatosis in the elderly. A systematic review. </w:t>
      </w:r>
      <w:r w:rsidRPr="00E5031B">
        <w:rPr>
          <w:rFonts w:ascii="Book Antiqua" w:hAnsi="Book Antiqua"/>
          <w:i/>
          <w:color w:val="000000" w:themeColor="text1"/>
          <w:sz w:val="24"/>
          <w:szCs w:val="24"/>
        </w:rPr>
        <w:t>Aging Clin Exp Res</w:t>
      </w:r>
      <w:r w:rsidRPr="00E5031B">
        <w:rPr>
          <w:rFonts w:ascii="Book Antiqua" w:hAnsi="Book Antiqua"/>
          <w:color w:val="000000" w:themeColor="text1"/>
          <w:sz w:val="24"/>
          <w:szCs w:val="24"/>
        </w:rPr>
        <w:t xml:space="preserve"> 2017; </w:t>
      </w:r>
      <w:r w:rsidRPr="00E5031B">
        <w:rPr>
          <w:rFonts w:ascii="Book Antiqua" w:hAnsi="Book Antiqua"/>
          <w:b/>
          <w:color w:val="000000" w:themeColor="text1"/>
          <w:sz w:val="24"/>
          <w:szCs w:val="24"/>
        </w:rPr>
        <w:t>29</w:t>
      </w:r>
      <w:r w:rsidRPr="00E5031B">
        <w:rPr>
          <w:rFonts w:ascii="Book Antiqua" w:hAnsi="Book Antiqua"/>
          <w:color w:val="000000" w:themeColor="text1"/>
          <w:sz w:val="24"/>
          <w:szCs w:val="24"/>
        </w:rPr>
        <w:t>: 73-78 [PMID: 27837464 DOI: 10.1007/s40520-016-0656-9]</w:t>
      </w:r>
    </w:p>
    <w:p w14:paraId="42A8E253" w14:textId="77777777" w:rsidR="000304B9" w:rsidRPr="00E5031B" w:rsidRDefault="000304B9" w:rsidP="000304B9">
      <w:pPr>
        <w:adjustRightInd w:val="0"/>
        <w:snapToGrid w:val="0"/>
        <w:spacing w:line="360" w:lineRule="auto"/>
        <w:rPr>
          <w:rFonts w:ascii="Book Antiqua" w:hAnsi="Book Antiqua"/>
          <w:color w:val="000000" w:themeColor="text1"/>
          <w:sz w:val="24"/>
          <w:szCs w:val="24"/>
        </w:rPr>
      </w:pPr>
      <w:r w:rsidRPr="00E5031B">
        <w:rPr>
          <w:rFonts w:ascii="Book Antiqua" w:hAnsi="Book Antiqua"/>
          <w:color w:val="000000" w:themeColor="text1"/>
          <w:sz w:val="24"/>
          <w:szCs w:val="24"/>
        </w:rPr>
        <w:t xml:space="preserve">25 </w:t>
      </w:r>
      <w:r w:rsidRPr="00E5031B">
        <w:rPr>
          <w:rFonts w:ascii="Book Antiqua" w:hAnsi="Book Antiqua"/>
          <w:b/>
          <w:color w:val="000000" w:themeColor="text1"/>
          <w:sz w:val="24"/>
          <w:szCs w:val="24"/>
        </w:rPr>
        <w:t>Jiménez-Pérez J</w:t>
      </w:r>
      <w:r w:rsidRPr="00E5031B">
        <w:rPr>
          <w:rFonts w:ascii="Book Antiqua" w:hAnsi="Book Antiqua"/>
          <w:color w:val="000000" w:themeColor="text1"/>
          <w:sz w:val="24"/>
          <w:szCs w:val="24"/>
        </w:rPr>
        <w:t xml:space="preserve">, </w:t>
      </w:r>
      <w:proofErr w:type="spellStart"/>
      <w:r w:rsidRPr="00E5031B">
        <w:rPr>
          <w:rFonts w:ascii="Book Antiqua" w:hAnsi="Book Antiqua"/>
          <w:color w:val="000000" w:themeColor="text1"/>
          <w:sz w:val="24"/>
          <w:szCs w:val="24"/>
        </w:rPr>
        <w:t>Casellas</w:t>
      </w:r>
      <w:proofErr w:type="spellEnd"/>
      <w:r w:rsidRPr="00E5031B">
        <w:rPr>
          <w:rFonts w:ascii="Book Antiqua" w:hAnsi="Book Antiqua"/>
          <w:color w:val="000000" w:themeColor="text1"/>
          <w:sz w:val="24"/>
          <w:szCs w:val="24"/>
        </w:rPr>
        <w:t xml:space="preserve"> J, </w:t>
      </w:r>
      <w:proofErr w:type="spellStart"/>
      <w:r w:rsidRPr="00E5031B">
        <w:rPr>
          <w:rFonts w:ascii="Book Antiqua" w:hAnsi="Book Antiqua"/>
          <w:color w:val="000000" w:themeColor="text1"/>
          <w:sz w:val="24"/>
          <w:szCs w:val="24"/>
        </w:rPr>
        <w:t>García</w:t>
      </w:r>
      <w:proofErr w:type="spellEnd"/>
      <w:r w:rsidRPr="00E5031B">
        <w:rPr>
          <w:rFonts w:ascii="Book Antiqua" w:hAnsi="Book Antiqua"/>
          <w:color w:val="000000" w:themeColor="text1"/>
          <w:sz w:val="24"/>
          <w:szCs w:val="24"/>
        </w:rPr>
        <w:t xml:space="preserve">-Cano J, </w:t>
      </w:r>
      <w:proofErr w:type="spellStart"/>
      <w:r w:rsidRPr="00E5031B">
        <w:rPr>
          <w:rFonts w:ascii="Book Antiqua" w:hAnsi="Book Antiqua"/>
          <w:color w:val="000000" w:themeColor="text1"/>
          <w:sz w:val="24"/>
          <w:szCs w:val="24"/>
        </w:rPr>
        <w:t>Vandervoort</w:t>
      </w:r>
      <w:proofErr w:type="spellEnd"/>
      <w:r w:rsidRPr="00E5031B">
        <w:rPr>
          <w:rFonts w:ascii="Book Antiqua" w:hAnsi="Book Antiqua"/>
          <w:color w:val="000000" w:themeColor="text1"/>
          <w:sz w:val="24"/>
          <w:szCs w:val="24"/>
        </w:rPr>
        <w:t xml:space="preserve"> J, </w:t>
      </w:r>
      <w:proofErr w:type="spellStart"/>
      <w:r w:rsidRPr="00E5031B">
        <w:rPr>
          <w:rFonts w:ascii="Book Antiqua" w:hAnsi="Book Antiqua"/>
          <w:color w:val="000000" w:themeColor="text1"/>
          <w:sz w:val="24"/>
          <w:szCs w:val="24"/>
        </w:rPr>
        <w:t>García-Escribano</w:t>
      </w:r>
      <w:proofErr w:type="spellEnd"/>
      <w:r w:rsidRPr="00E5031B">
        <w:rPr>
          <w:rFonts w:ascii="Book Antiqua" w:hAnsi="Book Antiqua"/>
          <w:color w:val="000000" w:themeColor="text1"/>
          <w:sz w:val="24"/>
          <w:szCs w:val="24"/>
        </w:rPr>
        <w:t xml:space="preserve"> OR, </w:t>
      </w:r>
      <w:proofErr w:type="spellStart"/>
      <w:r w:rsidRPr="00E5031B">
        <w:rPr>
          <w:rFonts w:ascii="Book Antiqua" w:hAnsi="Book Antiqua"/>
          <w:color w:val="000000" w:themeColor="text1"/>
          <w:sz w:val="24"/>
          <w:szCs w:val="24"/>
        </w:rPr>
        <w:t>Barcenilla</w:t>
      </w:r>
      <w:proofErr w:type="spellEnd"/>
      <w:r w:rsidRPr="00E5031B">
        <w:rPr>
          <w:rFonts w:ascii="Book Antiqua" w:hAnsi="Book Antiqua"/>
          <w:color w:val="000000" w:themeColor="text1"/>
          <w:sz w:val="24"/>
          <w:szCs w:val="24"/>
        </w:rPr>
        <w:t xml:space="preserve"> J, Delgado AA, Goldberg P, Gonzalez-</w:t>
      </w:r>
      <w:proofErr w:type="spellStart"/>
      <w:r w:rsidRPr="00E5031B">
        <w:rPr>
          <w:rFonts w:ascii="Book Antiqua" w:hAnsi="Book Antiqua"/>
          <w:color w:val="000000" w:themeColor="text1"/>
          <w:sz w:val="24"/>
          <w:szCs w:val="24"/>
        </w:rPr>
        <w:t>Huix</w:t>
      </w:r>
      <w:proofErr w:type="spellEnd"/>
      <w:r w:rsidRPr="00E5031B">
        <w:rPr>
          <w:rFonts w:ascii="Book Antiqua" w:hAnsi="Book Antiqua"/>
          <w:color w:val="000000" w:themeColor="text1"/>
          <w:sz w:val="24"/>
          <w:szCs w:val="24"/>
        </w:rPr>
        <w:t xml:space="preserve"> F, Vázquez-Astray E, Meisner S. Colonic stenting as a bridge to surgery in malignant large-bowel obstruction: a report from two large multinational registries. </w:t>
      </w:r>
      <w:r w:rsidRPr="00E5031B">
        <w:rPr>
          <w:rFonts w:ascii="Book Antiqua" w:hAnsi="Book Antiqua"/>
          <w:i/>
          <w:color w:val="000000" w:themeColor="text1"/>
          <w:sz w:val="24"/>
          <w:szCs w:val="24"/>
        </w:rPr>
        <w:t>Am J Gastroenterol</w:t>
      </w:r>
      <w:r w:rsidRPr="00E5031B">
        <w:rPr>
          <w:rFonts w:ascii="Book Antiqua" w:hAnsi="Book Antiqua"/>
          <w:color w:val="000000" w:themeColor="text1"/>
          <w:sz w:val="24"/>
          <w:szCs w:val="24"/>
        </w:rPr>
        <w:t xml:space="preserve"> 2011; </w:t>
      </w:r>
      <w:r w:rsidRPr="00E5031B">
        <w:rPr>
          <w:rFonts w:ascii="Book Antiqua" w:hAnsi="Book Antiqua"/>
          <w:b/>
          <w:color w:val="000000" w:themeColor="text1"/>
          <w:sz w:val="24"/>
          <w:szCs w:val="24"/>
        </w:rPr>
        <w:t>106</w:t>
      </w:r>
      <w:r w:rsidRPr="00E5031B">
        <w:rPr>
          <w:rFonts w:ascii="Book Antiqua" w:hAnsi="Book Antiqua"/>
          <w:color w:val="000000" w:themeColor="text1"/>
          <w:sz w:val="24"/>
          <w:szCs w:val="24"/>
        </w:rPr>
        <w:t>: 2174-2180 [PMID: 22085816 DOI: 10.1038/ajg.2011.360]</w:t>
      </w:r>
    </w:p>
    <w:p w14:paraId="63FF6CC2" w14:textId="77777777" w:rsidR="000304B9" w:rsidRPr="00E5031B" w:rsidRDefault="000304B9" w:rsidP="000304B9">
      <w:pPr>
        <w:adjustRightInd w:val="0"/>
        <w:snapToGrid w:val="0"/>
        <w:spacing w:line="360" w:lineRule="auto"/>
        <w:rPr>
          <w:rFonts w:ascii="Book Antiqua" w:hAnsi="Book Antiqua"/>
          <w:color w:val="000000" w:themeColor="text1"/>
          <w:sz w:val="24"/>
          <w:szCs w:val="24"/>
        </w:rPr>
      </w:pPr>
      <w:r w:rsidRPr="00E5031B">
        <w:rPr>
          <w:rFonts w:ascii="Book Antiqua" w:hAnsi="Book Antiqua"/>
          <w:color w:val="000000" w:themeColor="text1"/>
          <w:sz w:val="24"/>
          <w:szCs w:val="24"/>
        </w:rPr>
        <w:t xml:space="preserve">26 </w:t>
      </w:r>
      <w:proofErr w:type="spellStart"/>
      <w:r w:rsidRPr="00E5031B">
        <w:rPr>
          <w:rFonts w:ascii="Book Antiqua" w:hAnsi="Book Antiqua"/>
          <w:b/>
          <w:color w:val="000000" w:themeColor="text1"/>
          <w:sz w:val="24"/>
          <w:szCs w:val="24"/>
        </w:rPr>
        <w:t>Goto</w:t>
      </w:r>
      <w:proofErr w:type="spellEnd"/>
      <w:r w:rsidRPr="00E5031B">
        <w:rPr>
          <w:rFonts w:ascii="Book Antiqua" w:hAnsi="Book Antiqua"/>
          <w:b/>
          <w:color w:val="000000" w:themeColor="text1"/>
          <w:sz w:val="24"/>
          <w:szCs w:val="24"/>
        </w:rPr>
        <w:t xml:space="preserve"> T</w:t>
      </w:r>
      <w:r w:rsidRPr="00E5031B">
        <w:rPr>
          <w:rFonts w:ascii="Book Antiqua" w:hAnsi="Book Antiqua"/>
          <w:color w:val="000000" w:themeColor="text1"/>
          <w:sz w:val="24"/>
          <w:szCs w:val="24"/>
        </w:rPr>
        <w:t xml:space="preserve">, Takano M, Aoyama T, Miyamoto M, Watanabe A, Kato M, Sasaki N, Hirata J, </w:t>
      </w:r>
      <w:proofErr w:type="spellStart"/>
      <w:r w:rsidRPr="00E5031B">
        <w:rPr>
          <w:rFonts w:ascii="Book Antiqua" w:hAnsi="Book Antiqua"/>
          <w:color w:val="000000" w:themeColor="text1"/>
          <w:sz w:val="24"/>
          <w:szCs w:val="24"/>
        </w:rPr>
        <w:t>Sasa</w:t>
      </w:r>
      <w:proofErr w:type="spellEnd"/>
      <w:r w:rsidRPr="00E5031B">
        <w:rPr>
          <w:rFonts w:ascii="Book Antiqua" w:hAnsi="Book Antiqua"/>
          <w:color w:val="000000" w:themeColor="text1"/>
          <w:sz w:val="24"/>
          <w:szCs w:val="24"/>
        </w:rPr>
        <w:t xml:space="preserve"> H, </w:t>
      </w:r>
      <w:proofErr w:type="spellStart"/>
      <w:r w:rsidRPr="00E5031B">
        <w:rPr>
          <w:rFonts w:ascii="Book Antiqua" w:hAnsi="Book Antiqua"/>
          <w:color w:val="000000" w:themeColor="text1"/>
          <w:sz w:val="24"/>
          <w:szCs w:val="24"/>
        </w:rPr>
        <w:t>Furuya</w:t>
      </w:r>
      <w:proofErr w:type="spellEnd"/>
      <w:r w:rsidRPr="00E5031B">
        <w:rPr>
          <w:rFonts w:ascii="Book Antiqua" w:hAnsi="Book Antiqua"/>
          <w:color w:val="000000" w:themeColor="text1"/>
          <w:sz w:val="24"/>
          <w:szCs w:val="24"/>
        </w:rPr>
        <w:t xml:space="preserve"> K. Outcomes of palliative bowel surgery for </w:t>
      </w:r>
      <w:r w:rsidRPr="00E5031B">
        <w:rPr>
          <w:rFonts w:ascii="Book Antiqua" w:hAnsi="Book Antiqua"/>
          <w:color w:val="000000" w:themeColor="text1"/>
          <w:sz w:val="24"/>
          <w:szCs w:val="24"/>
        </w:rPr>
        <w:lastRenderedPageBreak/>
        <w:t xml:space="preserve">malignant bowel obstruction in patients with gynecological malignancy. </w:t>
      </w:r>
      <w:r w:rsidRPr="00E5031B">
        <w:rPr>
          <w:rFonts w:ascii="Book Antiqua" w:hAnsi="Book Antiqua"/>
          <w:i/>
          <w:color w:val="000000" w:themeColor="text1"/>
          <w:sz w:val="24"/>
          <w:szCs w:val="24"/>
        </w:rPr>
        <w:t>Oncol Lett</w:t>
      </w:r>
      <w:r w:rsidRPr="00E5031B">
        <w:rPr>
          <w:rFonts w:ascii="Book Antiqua" w:hAnsi="Book Antiqua"/>
          <w:color w:val="000000" w:themeColor="text1"/>
          <w:sz w:val="24"/>
          <w:szCs w:val="24"/>
        </w:rPr>
        <w:t xml:space="preserve"> 2012; </w:t>
      </w:r>
      <w:r w:rsidRPr="00E5031B">
        <w:rPr>
          <w:rFonts w:ascii="Book Antiqua" w:hAnsi="Book Antiqua"/>
          <w:b/>
          <w:color w:val="000000" w:themeColor="text1"/>
          <w:sz w:val="24"/>
          <w:szCs w:val="24"/>
        </w:rPr>
        <w:t>4</w:t>
      </w:r>
      <w:r w:rsidRPr="00E5031B">
        <w:rPr>
          <w:rFonts w:ascii="Book Antiqua" w:hAnsi="Book Antiqua"/>
          <w:color w:val="000000" w:themeColor="text1"/>
          <w:sz w:val="24"/>
          <w:szCs w:val="24"/>
        </w:rPr>
        <w:t>: 883-888 [PMID: 23162616 DOI: 10.3892/ol.2012.835]</w:t>
      </w:r>
    </w:p>
    <w:p w14:paraId="58FC29D0" w14:textId="77777777" w:rsidR="000304B9" w:rsidRPr="00E5031B" w:rsidRDefault="000304B9" w:rsidP="000304B9">
      <w:pPr>
        <w:adjustRightInd w:val="0"/>
        <w:snapToGrid w:val="0"/>
        <w:spacing w:line="360" w:lineRule="auto"/>
        <w:rPr>
          <w:rFonts w:ascii="Book Antiqua" w:hAnsi="Book Antiqua"/>
          <w:color w:val="000000" w:themeColor="text1"/>
          <w:sz w:val="24"/>
          <w:szCs w:val="24"/>
        </w:rPr>
      </w:pPr>
      <w:r w:rsidRPr="00E5031B">
        <w:rPr>
          <w:rFonts w:ascii="Book Antiqua" w:hAnsi="Book Antiqua"/>
          <w:color w:val="000000" w:themeColor="text1"/>
          <w:sz w:val="24"/>
          <w:szCs w:val="24"/>
        </w:rPr>
        <w:t xml:space="preserve">27 </w:t>
      </w:r>
      <w:r w:rsidRPr="00E5031B">
        <w:rPr>
          <w:rFonts w:ascii="Book Antiqua" w:hAnsi="Book Antiqua"/>
          <w:b/>
          <w:color w:val="000000" w:themeColor="text1"/>
          <w:sz w:val="24"/>
          <w:szCs w:val="24"/>
        </w:rPr>
        <w:t>Henry JC</w:t>
      </w:r>
      <w:r w:rsidRPr="00E5031B">
        <w:rPr>
          <w:rFonts w:ascii="Book Antiqua" w:hAnsi="Book Antiqua"/>
          <w:color w:val="000000" w:themeColor="text1"/>
          <w:sz w:val="24"/>
          <w:szCs w:val="24"/>
        </w:rPr>
        <w:t xml:space="preserve">, </w:t>
      </w:r>
      <w:proofErr w:type="spellStart"/>
      <w:r w:rsidRPr="00E5031B">
        <w:rPr>
          <w:rFonts w:ascii="Book Antiqua" w:hAnsi="Book Antiqua"/>
          <w:color w:val="000000" w:themeColor="text1"/>
          <w:sz w:val="24"/>
          <w:szCs w:val="24"/>
        </w:rPr>
        <w:t>Pouly</w:t>
      </w:r>
      <w:proofErr w:type="spellEnd"/>
      <w:r w:rsidRPr="00E5031B">
        <w:rPr>
          <w:rFonts w:ascii="Book Antiqua" w:hAnsi="Book Antiqua"/>
          <w:color w:val="000000" w:themeColor="text1"/>
          <w:sz w:val="24"/>
          <w:szCs w:val="24"/>
        </w:rPr>
        <w:t xml:space="preserve"> S, Sullivan R, Sharif S, </w:t>
      </w:r>
      <w:proofErr w:type="spellStart"/>
      <w:r w:rsidRPr="00E5031B">
        <w:rPr>
          <w:rFonts w:ascii="Book Antiqua" w:hAnsi="Book Antiqua"/>
          <w:color w:val="000000" w:themeColor="text1"/>
          <w:sz w:val="24"/>
          <w:szCs w:val="24"/>
        </w:rPr>
        <w:t>Klemanski</w:t>
      </w:r>
      <w:proofErr w:type="spellEnd"/>
      <w:r w:rsidRPr="00E5031B">
        <w:rPr>
          <w:rFonts w:ascii="Book Antiqua" w:hAnsi="Book Antiqua"/>
          <w:color w:val="000000" w:themeColor="text1"/>
          <w:sz w:val="24"/>
          <w:szCs w:val="24"/>
        </w:rPr>
        <w:t xml:space="preserve"> D, Abdel-</w:t>
      </w:r>
      <w:proofErr w:type="spellStart"/>
      <w:r w:rsidRPr="00E5031B">
        <w:rPr>
          <w:rFonts w:ascii="Book Antiqua" w:hAnsi="Book Antiqua"/>
          <w:color w:val="000000" w:themeColor="text1"/>
          <w:sz w:val="24"/>
          <w:szCs w:val="24"/>
        </w:rPr>
        <w:t>Misih</w:t>
      </w:r>
      <w:proofErr w:type="spellEnd"/>
      <w:r w:rsidRPr="00E5031B">
        <w:rPr>
          <w:rFonts w:ascii="Book Antiqua" w:hAnsi="Book Antiqua"/>
          <w:color w:val="000000" w:themeColor="text1"/>
          <w:sz w:val="24"/>
          <w:szCs w:val="24"/>
        </w:rPr>
        <w:t xml:space="preserve"> S, </w:t>
      </w:r>
      <w:proofErr w:type="spellStart"/>
      <w:r w:rsidRPr="00E5031B">
        <w:rPr>
          <w:rFonts w:ascii="Book Antiqua" w:hAnsi="Book Antiqua"/>
          <w:color w:val="000000" w:themeColor="text1"/>
          <w:sz w:val="24"/>
          <w:szCs w:val="24"/>
        </w:rPr>
        <w:t>Arradaza</w:t>
      </w:r>
      <w:proofErr w:type="spellEnd"/>
      <w:r w:rsidRPr="00E5031B">
        <w:rPr>
          <w:rFonts w:ascii="Book Antiqua" w:hAnsi="Book Antiqua"/>
          <w:color w:val="000000" w:themeColor="text1"/>
          <w:sz w:val="24"/>
          <w:szCs w:val="24"/>
        </w:rPr>
        <w:t xml:space="preserve"> N, </w:t>
      </w:r>
      <w:proofErr w:type="spellStart"/>
      <w:r w:rsidRPr="00E5031B">
        <w:rPr>
          <w:rFonts w:ascii="Book Antiqua" w:hAnsi="Book Antiqua"/>
          <w:color w:val="000000" w:themeColor="text1"/>
          <w:sz w:val="24"/>
          <w:szCs w:val="24"/>
        </w:rPr>
        <w:t>Jarjoura</w:t>
      </w:r>
      <w:proofErr w:type="spellEnd"/>
      <w:r w:rsidRPr="00E5031B">
        <w:rPr>
          <w:rFonts w:ascii="Book Antiqua" w:hAnsi="Book Antiqua"/>
          <w:color w:val="000000" w:themeColor="text1"/>
          <w:sz w:val="24"/>
          <w:szCs w:val="24"/>
        </w:rPr>
        <w:t xml:space="preserve"> D, Schmidt C, </w:t>
      </w:r>
      <w:proofErr w:type="spellStart"/>
      <w:r w:rsidRPr="00E5031B">
        <w:rPr>
          <w:rFonts w:ascii="Book Antiqua" w:hAnsi="Book Antiqua"/>
          <w:color w:val="000000" w:themeColor="text1"/>
          <w:sz w:val="24"/>
          <w:szCs w:val="24"/>
        </w:rPr>
        <w:t>Bloomston</w:t>
      </w:r>
      <w:proofErr w:type="spellEnd"/>
      <w:r w:rsidRPr="00E5031B">
        <w:rPr>
          <w:rFonts w:ascii="Book Antiqua" w:hAnsi="Book Antiqua"/>
          <w:color w:val="000000" w:themeColor="text1"/>
          <w:sz w:val="24"/>
          <w:szCs w:val="24"/>
        </w:rPr>
        <w:t xml:space="preserve"> M. A scoring system for the prognosis and treatment of malignant bowel obstruction. </w:t>
      </w:r>
      <w:r w:rsidRPr="00E5031B">
        <w:rPr>
          <w:rFonts w:ascii="Book Antiqua" w:hAnsi="Book Antiqua"/>
          <w:i/>
          <w:color w:val="000000" w:themeColor="text1"/>
          <w:sz w:val="24"/>
          <w:szCs w:val="24"/>
        </w:rPr>
        <w:t>Surgery</w:t>
      </w:r>
      <w:r w:rsidRPr="00E5031B">
        <w:rPr>
          <w:rFonts w:ascii="Book Antiqua" w:hAnsi="Book Antiqua"/>
          <w:color w:val="000000" w:themeColor="text1"/>
          <w:sz w:val="24"/>
          <w:szCs w:val="24"/>
        </w:rPr>
        <w:t xml:space="preserve"> 2012; </w:t>
      </w:r>
      <w:r w:rsidRPr="00E5031B">
        <w:rPr>
          <w:rFonts w:ascii="Book Antiqua" w:hAnsi="Book Antiqua"/>
          <w:b/>
          <w:color w:val="000000" w:themeColor="text1"/>
          <w:sz w:val="24"/>
          <w:szCs w:val="24"/>
        </w:rPr>
        <w:t>152</w:t>
      </w:r>
      <w:r w:rsidRPr="00E5031B">
        <w:rPr>
          <w:rFonts w:ascii="Book Antiqua" w:hAnsi="Book Antiqua"/>
          <w:color w:val="000000" w:themeColor="text1"/>
          <w:sz w:val="24"/>
          <w:szCs w:val="24"/>
        </w:rPr>
        <w:t>: 747-56; discussion 756-7 [PMID: 22929404 DOI: 10.1016/j.surg.2012.07.009]</w:t>
      </w:r>
    </w:p>
    <w:p w14:paraId="5CDCFA82" w14:textId="77777777" w:rsidR="000304B9" w:rsidRPr="00E5031B" w:rsidRDefault="000304B9" w:rsidP="000304B9">
      <w:pPr>
        <w:adjustRightInd w:val="0"/>
        <w:snapToGrid w:val="0"/>
        <w:spacing w:line="360" w:lineRule="auto"/>
        <w:rPr>
          <w:rFonts w:ascii="Book Antiqua" w:hAnsi="Book Antiqua"/>
          <w:color w:val="000000" w:themeColor="text1"/>
          <w:sz w:val="24"/>
          <w:szCs w:val="24"/>
        </w:rPr>
      </w:pPr>
      <w:r w:rsidRPr="00E5031B">
        <w:rPr>
          <w:rFonts w:ascii="Book Antiqua" w:hAnsi="Book Antiqua"/>
          <w:color w:val="000000" w:themeColor="text1"/>
          <w:sz w:val="24"/>
          <w:szCs w:val="24"/>
        </w:rPr>
        <w:t xml:space="preserve">28 </w:t>
      </w:r>
      <w:r w:rsidRPr="00E5031B">
        <w:rPr>
          <w:rFonts w:ascii="Book Antiqua" w:hAnsi="Book Antiqua"/>
          <w:b/>
          <w:color w:val="000000" w:themeColor="text1"/>
          <w:sz w:val="24"/>
          <w:szCs w:val="24"/>
        </w:rPr>
        <w:t>Abbas SM</w:t>
      </w:r>
      <w:r w:rsidRPr="00E5031B">
        <w:rPr>
          <w:rFonts w:ascii="Book Antiqua" w:hAnsi="Book Antiqua"/>
          <w:color w:val="000000" w:themeColor="text1"/>
          <w:sz w:val="24"/>
          <w:szCs w:val="24"/>
        </w:rPr>
        <w:t xml:space="preserve">, Merrie AE. Resection of peritoneal metastases causing malignant small bowel obstruction. </w:t>
      </w:r>
      <w:r w:rsidRPr="00E5031B">
        <w:rPr>
          <w:rFonts w:ascii="Book Antiqua" w:hAnsi="Book Antiqua"/>
          <w:i/>
          <w:color w:val="000000" w:themeColor="text1"/>
          <w:sz w:val="24"/>
          <w:szCs w:val="24"/>
        </w:rPr>
        <w:t>World J Surg Oncol</w:t>
      </w:r>
      <w:r w:rsidRPr="00E5031B">
        <w:rPr>
          <w:rFonts w:ascii="Book Antiqua" w:hAnsi="Book Antiqua"/>
          <w:color w:val="000000" w:themeColor="text1"/>
          <w:sz w:val="24"/>
          <w:szCs w:val="24"/>
        </w:rPr>
        <w:t xml:space="preserve"> 2007; </w:t>
      </w:r>
      <w:r w:rsidRPr="00E5031B">
        <w:rPr>
          <w:rFonts w:ascii="Book Antiqua" w:hAnsi="Book Antiqua"/>
          <w:b/>
          <w:color w:val="000000" w:themeColor="text1"/>
          <w:sz w:val="24"/>
          <w:szCs w:val="24"/>
        </w:rPr>
        <w:t>5</w:t>
      </w:r>
      <w:r w:rsidRPr="00E5031B">
        <w:rPr>
          <w:rFonts w:ascii="Book Antiqua" w:hAnsi="Book Antiqua"/>
          <w:color w:val="000000" w:themeColor="text1"/>
          <w:sz w:val="24"/>
          <w:szCs w:val="24"/>
        </w:rPr>
        <w:t>: 122 [PMID: 17958911 DOI: 10.1186/1477-7819-5-122]</w:t>
      </w:r>
    </w:p>
    <w:p w14:paraId="24834749" w14:textId="77777777" w:rsidR="000304B9" w:rsidRPr="00E5031B" w:rsidRDefault="000304B9" w:rsidP="000304B9">
      <w:pPr>
        <w:adjustRightInd w:val="0"/>
        <w:snapToGrid w:val="0"/>
        <w:spacing w:line="360" w:lineRule="auto"/>
        <w:rPr>
          <w:rFonts w:ascii="Book Antiqua" w:hAnsi="Book Antiqua"/>
          <w:color w:val="000000" w:themeColor="text1"/>
          <w:sz w:val="24"/>
          <w:szCs w:val="24"/>
        </w:rPr>
      </w:pPr>
      <w:r w:rsidRPr="00E5031B">
        <w:rPr>
          <w:rFonts w:ascii="Book Antiqua" w:hAnsi="Book Antiqua"/>
          <w:color w:val="000000" w:themeColor="text1"/>
          <w:sz w:val="24"/>
          <w:szCs w:val="24"/>
        </w:rPr>
        <w:t xml:space="preserve">29 </w:t>
      </w:r>
      <w:r w:rsidRPr="00E5031B">
        <w:rPr>
          <w:rFonts w:ascii="Book Antiqua" w:hAnsi="Book Antiqua"/>
          <w:b/>
          <w:color w:val="000000" w:themeColor="text1"/>
          <w:sz w:val="24"/>
          <w:szCs w:val="24"/>
        </w:rPr>
        <w:t>Krouse RS</w:t>
      </w:r>
      <w:r w:rsidRPr="00E5031B">
        <w:rPr>
          <w:rFonts w:ascii="Book Antiqua" w:hAnsi="Book Antiqua"/>
          <w:color w:val="000000" w:themeColor="text1"/>
          <w:sz w:val="24"/>
          <w:szCs w:val="24"/>
        </w:rPr>
        <w:t xml:space="preserve">. Surgical management of malignant bowel obstruction. </w:t>
      </w:r>
      <w:r w:rsidRPr="00E5031B">
        <w:rPr>
          <w:rFonts w:ascii="Book Antiqua" w:hAnsi="Book Antiqua"/>
          <w:i/>
          <w:color w:val="000000" w:themeColor="text1"/>
          <w:sz w:val="24"/>
          <w:szCs w:val="24"/>
        </w:rPr>
        <w:t>Surg Oncol Clin N Am</w:t>
      </w:r>
      <w:r w:rsidRPr="00E5031B">
        <w:rPr>
          <w:rFonts w:ascii="Book Antiqua" w:hAnsi="Book Antiqua"/>
          <w:color w:val="000000" w:themeColor="text1"/>
          <w:sz w:val="24"/>
          <w:szCs w:val="24"/>
        </w:rPr>
        <w:t xml:space="preserve"> 2004; </w:t>
      </w:r>
      <w:r w:rsidRPr="00E5031B">
        <w:rPr>
          <w:rFonts w:ascii="Book Antiqua" w:hAnsi="Book Antiqua"/>
          <w:b/>
          <w:color w:val="000000" w:themeColor="text1"/>
          <w:sz w:val="24"/>
          <w:szCs w:val="24"/>
        </w:rPr>
        <w:t>13</w:t>
      </w:r>
      <w:r w:rsidRPr="00E5031B">
        <w:rPr>
          <w:rFonts w:ascii="Book Antiqua" w:hAnsi="Book Antiqua"/>
          <w:color w:val="000000" w:themeColor="text1"/>
          <w:sz w:val="24"/>
          <w:szCs w:val="24"/>
        </w:rPr>
        <w:t>: 479-490 [PMID: 15236730 DOI: 10.1016/j.soc.2004.03.006]</w:t>
      </w:r>
    </w:p>
    <w:p w14:paraId="5B52913C" w14:textId="77777777" w:rsidR="000304B9" w:rsidRPr="00E5031B" w:rsidRDefault="000304B9" w:rsidP="000304B9">
      <w:pPr>
        <w:adjustRightInd w:val="0"/>
        <w:snapToGrid w:val="0"/>
        <w:spacing w:line="360" w:lineRule="auto"/>
        <w:rPr>
          <w:rFonts w:ascii="Book Antiqua" w:hAnsi="Book Antiqua"/>
          <w:color w:val="000000" w:themeColor="text1"/>
          <w:sz w:val="24"/>
          <w:szCs w:val="24"/>
        </w:rPr>
      </w:pPr>
      <w:r w:rsidRPr="00E5031B">
        <w:rPr>
          <w:rFonts w:ascii="Book Antiqua" w:hAnsi="Book Antiqua"/>
          <w:color w:val="000000" w:themeColor="text1"/>
          <w:sz w:val="24"/>
          <w:szCs w:val="24"/>
        </w:rPr>
        <w:t xml:space="preserve">30 </w:t>
      </w:r>
      <w:r w:rsidRPr="00E5031B">
        <w:rPr>
          <w:rFonts w:ascii="Book Antiqua" w:hAnsi="Book Antiqua"/>
          <w:b/>
          <w:color w:val="000000" w:themeColor="text1"/>
          <w:sz w:val="24"/>
          <w:szCs w:val="24"/>
        </w:rPr>
        <w:t>Miner TJ</w:t>
      </w:r>
      <w:r w:rsidRPr="00E5031B">
        <w:rPr>
          <w:rFonts w:ascii="Book Antiqua" w:hAnsi="Book Antiqua"/>
          <w:color w:val="000000" w:themeColor="text1"/>
          <w:sz w:val="24"/>
          <w:szCs w:val="24"/>
        </w:rPr>
        <w:t xml:space="preserve">, Brennan MF, </w:t>
      </w:r>
      <w:proofErr w:type="spellStart"/>
      <w:r w:rsidRPr="00E5031B">
        <w:rPr>
          <w:rFonts w:ascii="Book Antiqua" w:hAnsi="Book Antiqua"/>
          <w:color w:val="000000" w:themeColor="text1"/>
          <w:sz w:val="24"/>
          <w:szCs w:val="24"/>
        </w:rPr>
        <w:t>Jaques</w:t>
      </w:r>
      <w:proofErr w:type="spellEnd"/>
      <w:r w:rsidRPr="00E5031B">
        <w:rPr>
          <w:rFonts w:ascii="Book Antiqua" w:hAnsi="Book Antiqua"/>
          <w:color w:val="000000" w:themeColor="text1"/>
          <w:sz w:val="24"/>
          <w:szCs w:val="24"/>
        </w:rPr>
        <w:t xml:space="preserve"> DP. A prospective, symptom related, outcomes analysis of 1022 palliative procedures for advanced cancer. </w:t>
      </w:r>
      <w:r w:rsidRPr="00E5031B">
        <w:rPr>
          <w:rFonts w:ascii="Book Antiqua" w:hAnsi="Book Antiqua"/>
          <w:i/>
          <w:color w:val="000000" w:themeColor="text1"/>
          <w:sz w:val="24"/>
          <w:szCs w:val="24"/>
        </w:rPr>
        <w:t>Ann Surg</w:t>
      </w:r>
      <w:r w:rsidRPr="00E5031B">
        <w:rPr>
          <w:rFonts w:ascii="Book Antiqua" w:hAnsi="Book Antiqua"/>
          <w:color w:val="000000" w:themeColor="text1"/>
          <w:sz w:val="24"/>
          <w:szCs w:val="24"/>
        </w:rPr>
        <w:t xml:space="preserve"> 2004; </w:t>
      </w:r>
      <w:r w:rsidRPr="00E5031B">
        <w:rPr>
          <w:rFonts w:ascii="Book Antiqua" w:hAnsi="Book Antiqua"/>
          <w:b/>
          <w:color w:val="000000" w:themeColor="text1"/>
          <w:sz w:val="24"/>
          <w:szCs w:val="24"/>
        </w:rPr>
        <w:t>240</w:t>
      </w:r>
      <w:r w:rsidRPr="00E5031B">
        <w:rPr>
          <w:rFonts w:ascii="Book Antiqua" w:hAnsi="Book Antiqua"/>
          <w:color w:val="000000" w:themeColor="text1"/>
          <w:sz w:val="24"/>
          <w:szCs w:val="24"/>
        </w:rPr>
        <w:t>: 719-26; discussion 726-7 [PMID: 15383799]</w:t>
      </w:r>
    </w:p>
    <w:p w14:paraId="099AA336" w14:textId="77777777" w:rsidR="000304B9" w:rsidRPr="00E5031B" w:rsidRDefault="000304B9" w:rsidP="000304B9">
      <w:pPr>
        <w:adjustRightInd w:val="0"/>
        <w:snapToGrid w:val="0"/>
        <w:spacing w:line="360" w:lineRule="auto"/>
        <w:rPr>
          <w:rFonts w:ascii="Book Antiqua" w:hAnsi="Book Antiqua"/>
          <w:color w:val="000000" w:themeColor="text1"/>
          <w:sz w:val="24"/>
          <w:szCs w:val="24"/>
        </w:rPr>
      </w:pPr>
      <w:r w:rsidRPr="00E5031B">
        <w:rPr>
          <w:rFonts w:ascii="Book Antiqua" w:hAnsi="Book Antiqua"/>
          <w:color w:val="000000" w:themeColor="text1"/>
          <w:sz w:val="24"/>
          <w:szCs w:val="24"/>
        </w:rPr>
        <w:t xml:space="preserve">31 </w:t>
      </w:r>
      <w:r w:rsidRPr="00E5031B">
        <w:rPr>
          <w:rFonts w:ascii="Book Antiqua" w:hAnsi="Book Antiqua"/>
          <w:b/>
          <w:color w:val="000000" w:themeColor="text1"/>
          <w:sz w:val="24"/>
          <w:szCs w:val="24"/>
        </w:rPr>
        <w:t>Cousins SE</w:t>
      </w:r>
      <w:r w:rsidRPr="00E5031B">
        <w:rPr>
          <w:rFonts w:ascii="Book Antiqua" w:hAnsi="Book Antiqua"/>
          <w:color w:val="000000" w:themeColor="text1"/>
          <w:sz w:val="24"/>
          <w:szCs w:val="24"/>
        </w:rPr>
        <w:t xml:space="preserve">, Tempest E, Feuer DJ. Surgery for the resolution of symptoms in malignant bowel obstruction in advanced </w:t>
      </w:r>
      <w:proofErr w:type="spellStart"/>
      <w:r w:rsidRPr="00E5031B">
        <w:rPr>
          <w:rFonts w:ascii="Book Antiqua" w:hAnsi="Book Antiqua"/>
          <w:color w:val="000000" w:themeColor="text1"/>
          <w:sz w:val="24"/>
          <w:szCs w:val="24"/>
        </w:rPr>
        <w:t>gynaecological</w:t>
      </w:r>
      <w:proofErr w:type="spellEnd"/>
      <w:r w:rsidRPr="00E5031B">
        <w:rPr>
          <w:rFonts w:ascii="Book Antiqua" w:hAnsi="Book Antiqua"/>
          <w:color w:val="000000" w:themeColor="text1"/>
          <w:sz w:val="24"/>
          <w:szCs w:val="24"/>
        </w:rPr>
        <w:t xml:space="preserve"> and gastrointestinal cancer. </w:t>
      </w:r>
      <w:r w:rsidRPr="00E5031B">
        <w:rPr>
          <w:rFonts w:ascii="Book Antiqua" w:hAnsi="Book Antiqua"/>
          <w:i/>
          <w:color w:val="000000" w:themeColor="text1"/>
          <w:sz w:val="24"/>
          <w:szCs w:val="24"/>
        </w:rPr>
        <w:t>Cochrane Database Syst Rev</w:t>
      </w:r>
      <w:r w:rsidRPr="00E5031B">
        <w:rPr>
          <w:rFonts w:ascii="Book Antiqua" w:hAnsi="Book Antiqua"/>
          <w:color w:val="000000" w:themeColor="text1"/>
          <w:sz w:val="24"/>
          <w:szCs w:val="24"/>
        </w:rPr>
        <w:t xml:space="preserve"> 2016</w:t>
      </w:r>
      <w:proofErr w:type="gramStart"/>
      <w:r w:rsidRPr="00E5031B">
        <w:rPr>
          <w:rFonts w:ascii="Book Antiqua" w:hAnsi="Book Antiqua"/>
          <w:color w:val="000000" w:themeColor="text1"/>
          <w:sz w:val="24"/>
          <w:szCs w:val="24"/>
        </w:rPr>
        <w:t>; :</w:t>
      </w:r>
      <w:proofErr w:type="gramEnd"/>
      <w:r w:rsidRPr="00E5031B">
        <w:rPr>
          <w:rFonts w:ascii="Book Antiqua" w:hAnsi="Book Antiqua"/>
          <w:color w:val="000000" w:themeColor="text1"/>
          <w:sz w:val="24"/>
          <w:szCs w:val="24"/>
        </w:rPr>
        <w:t xml:space="preserve"> CD002764 [PMID: 26727399 DOI: 10.1002/14651858.CD002764.pub2]</w:t>
      </w:r>
    </w:p>
    <w:p w14:paraId="0C73FE20" w14:textId="77777777" w:rsidR="000304B9" w:rsidRPr="00E5031B" w:rsidRDefault="000304B9" w:rsidP="000304B9">
      <w:pPr>
        <w:adjustRightInd w:val="0"/>
        <w:snapToGrid w:val="0"/>
        <w:spacing w:line="360" w:lineRule="auto"/>
        <w:rPr>
          <w:rFonts w:ascii="Book Antiqua" w:hAnsi="Book Antiqua"/>
          <w:color w:val="000000" w:themeColor="text1"/>
          <w:sz w:val="24"/>
          <w:szCs w:val="24"/>
        </w:rPr>
      </w:pPr>
      <w:r w:rsidRPr="00E5031B">
        <w:rPr>
          <w:rFonts w:ascii="Book Antiqua" w:hAnsi="Book Antiqua"/>
          <w:color w:val="000000" w:themeColor="text1"/>
          <w:sz w:val="24"/>
          <w:szCs w:val="24"/>
        </w:rPr>
        <w:t xml:space="preserve">32 </w:t>
      </w:r>
      <w:proofErr w:type="spellStart"/>
      <w:r w:rsidRPr="00E5031B">
        <w:rPr>
          <w:rFonts w:ascii="Book Antiqua" w:hAnsi="Book Antiqua"/>
          <w:b/>
          <w:color w:val="000000" w:themeColor="text1"/>
          <w:sz w:val="24"/>
          <w:szCs w:val="24"/>
        </w:rPr>
        <w:t>Ripamonti</w:t>
      </w:r>
      <w:proofErr w:type="spellEnd"/>
      <w:r w:rsidRPr="00E5031B">
        <w:rPr>
          <w:rFonts w:ascii="Book Antiqua" w:hAnsi="Book Antiqua"/>
          <w:b/>
          <w:color w:val="000000" w:themeColor="text1"/>
          <w:sz w:val="24"/>
          <w:szCs w:val="24"/>
        </w:rPr>
        <w:t xml:space="preserve"> C</w:t>
      </w:r>
      <w:r w:rsidRPr="00E5031B">
        <w:rPr>
          <w:rFonts w:ascii="Book Antiqua" w:hAnsi="Book Antiqua"/>
          <w:color w:val="000000" w:themeColor="text1"/>
          <w:sz w:val="24"/>
          <w:szCs w:val="24"/>
        </w:rPr>
        <w:t xml:space="preserve">, </w:t>
      </w:r>
      <w:proofErr w:type="spellStart"/>
      <w:r w:rsidRPr="00E5031B">
        <w:rPr>
          <w:rFonts w:ascii="Book Antiqua" w:hAnsi="Book Antiqua"/>
          <w:color w:val="000000" w:themeColor="text1"/>
          <w:sz w:val="24"/>
          <w:szCs w:val="24"/>
        </w:rPr>
        <w:t>Bruera</w:t>
      </w:r>
      <w:proofErr w:type="spellEnd"/>
      <w:r w:rsidRPr="00E5031B">
        <w:rPr>
          <w:rFonts w:ascii="Book Antiqua" w:hAnsi="Book Antiqua"/>
          <w:color w:val="000000" w:themeColor="text1"/>
          <w:sz w:val="24"/>
          <w:szCs w:val="24"/>
        </w:rPr>
        <w:t xml:space="preserve"> E. Palliative management of malignant bowel obstruction. </w:t>
      </w:r>
      <w:proofErr w:type="spellStart"/>
      <w:r w:rsidRPr="00E5031B">
        <w:rPr>
          <w:rFonts w:ascii="Book Antiqua" w:hAnsi="Book Antiqua"/>
          <w:i/>
          <w:color w:val="000000" w:themeColor="text1"/>
          <w:sz w:val="24"/>
          <w:szCs w:val="24"/>
        </w:rPr>
        <w:t>Int</w:t>
      </w:r>
      <w:proofErr w:type="spellEnd"/>
      <w:r w:rsidRPr="00E5031B">
        <w:rPr>
          <w:rFonts w:ascii="Book Antiqua" w:hAnsi="Book Antiqua"/>
          <w:i/>
          <w:color w:val="000000" w:themeColor="text1"/>
          <w:sz w:val="24"/>
          <w:szCs w:val="24"/>
        </w:rPr>
        <w:t xml:space="preserve"> J </w:t>
      </w:r>
      <w:proofErr w:type="spellStart"/>
      <w:r w:rsidRPr="00E5031B">
        <w:rPr>
          <w:rFonts w:ascii="Book Antiqua" w:hAnsi="Book Antiqua"/>
          <w:i/>
          <w:color w:val="000000" w:themeColor="text1"/>
          <w:sz w:val="24"/>
          <w:szCs w:val="24"/>
        </w:rPr>
        <w:t>Gynecol</w:t>
      </w:r>
      <w:proofErr w:type="spellEnd"/>
      <w:r w:rsidRPr="00E5031B">
        <w:rPr>
          <w:rFonts w:ascii="Book Antiqua" w:hAnsi="Book Antiqua"/>
          <w:i/>
          <w:color w:val="000000" w:themeColor="text1"/>
          <w:sz w:val="24"/>
          <w:szCs w:val="24"/>
        </w:rPr>
        <w:t xml:space="preserve"> Cancer</w:t>
      </w:r>
      <w:r w:rsidRPr="00E5031B">
        <w:rPr>
          <w:rFonts w:ascii="Book Antiqua" w:hAnsi="Book Antiqua"/>
          <w:color w:val="000000" w:themeColor="text1"/>
          <w:sz w:val="24"/>
          <w:szCs w:val="24"/>
        </w:rPr>
        <w:t xml:space="preserve"> 2002; </w:t>
      </w:r>
      <w:r w:rsidRPr="00E5031B">
        <w:rPr>
          <w:rFonts w:ascii="Book Antiqua" w:hAnsi="Book Antiqua"/>
          <w:b/>
          <w:color w:val="000000" w:themeColor="text1"/>
          <w:sz w:val="24"/>
          <w:szCs w:val="24"/>
        </w:rPr>
        <w:t>12</w:t>
      </w:r>
      <w:r w:rsidRPr="00E5031B">
        <w:rPr>
          <w:rFonts w:ascii="Book Antiqua" w:hAnsi="Book Antiqua"/>
          <w:color w:val="000000" w:themeColor="text1"/>
          <w:sz w:val="24"/>
          <w:szCs w:val="24"/>
        </w:rPr>
        <w:t>: 135-143 [PMID: 11975672]</w:t>
      </w:r>
    </w:p>
    <w:p w14:paraId="70E7A614" w14:textId="092FF415" w:rsidR="00A91D81" w:rsidRPr="00E5031B" w:rsidRDefault="00A91D81" w:rsidP="000304B9">
      <w:pPr>
        <w:adjustRightInd w:val="0"/>
        <w:snapToGrid w:val="0"/>
        <w:spacing w:line="360" w:lineRule="auto"/>
        <w:rPr>
          <w:rFonts w:ascii="Book Antiqua" w:hAnsi="Book Antiqua"/>
          <w:b/>
          <w:color w:val="000000" w:themeColor="text1"/>
          <w:sz w:val="24"/>
          <w:szCs w:val="24"/>
        </w:rPr>
      </w:pPr>
    </w:p>
    <w:p w14:paraId="53F01515" w14:textId="77777777" w:rsidR="00A91D81" w:rsidRPr="00E5031B" w:rsidRDefault="00A91D81" w:rsidP="000304B9">
      <w:pPr>
        <w:widowControl/>
        <w:adjustRightInd w:val="0"/>
        <w:snapToGrid w:val="0"/>
        <w:spacing w:line="360" w:lineRule="auto"/>
        <w:rPr>
          <w:rFonts w:ascii="Book Antiqua" w:hAnsi="Book Antiqua"/>
          <w:b/>
          <w:color w:val="000000" w:themeColor="text1"/>
          <w:sz w:val="24"/>
          <w:szCs w:val="24"/>
        </w:rPr>
      </w:pPr>
      <w:r w:rsidRPr="00E5031B">
        <w:rPr>
          <w:rFonts w:ascii="Book Antiqua" w:hAnsi="Book Antiqua"/>
          <w:b/>
          <w:color w:val="000000" w:themeColor="text1"/>
          <w:sz w:val="24"/>
          <w:szCs w:val="24"/>
        </w:rPr>
        <w:br w:type="page"/>
      </w:r>
    </w:p>
    <w:p w14:paraId="48F3DC43" w14:textId="01DB44EE" w:rsidR="00A91D81" w:rsidRPr="00E5031B" w:rsidRDefault="00A91D81" w:rsidP="000304B9">
      <w:pPr>
        <w:adjustRightInd w:val="0"/>
        <w:snapToGrid w:val="0"/>
        <w:spacing w:line="360" w:lineRule="auto"/>
        <w:rPr>
          <w:rFonts w:ascii="Book Antiqua" w:hAnsi="Book Antiqua"/>
          <w:b/>
          <w:color w:val="000000" w:themeColor="text1"/>
          <w:sz w:val="24"/>
          <w:szCs w:val="24"/>
        </w:rPr>
      </w:pPr>
      <w:r w:rsidRPr="00E5031B">
        <w:rPr>
          <w:rFonts w:ascii="Book Antiqua" w:hAnsi="Book Antiqua"/>
          <w:b/>
          <w:color w:val="000000" w:themeColor="text1"/>
          <w:sz w:val="24"/>
          <w:szCs w:val="24"/>
        </w:rPr>
        <w:lastRenderedPageBreak/>
        <w:t>Footnotes</w:t>
      </w:r>
    </w:p>
    <w:p w14:paraId="4E55C923" w14:textId="266F6220" w:rsidR="00A91D81" w:rsidRPr="00E5031B" w:rsidRDefault="00A91D81" w:rsidP="000304B9">
      <w:pPr>
        <w:adjustRightInd w:val="0"/>
        <w:snapToGrid w:val="0"/>
        <w:spacing w:line="360" w:lineRule="auto"/>
        <w:rPr>
          <w:rFonts w:ascii="Book Antiqua" w:hAnsi="Book Antiqua"/>
          <w:b/>
          <w:color w:val="000000" w:themeColor="text1"/>
          <w:sz w:val="24"/>
          <w:szCs w:val="24"/>
        </w:rPr>
      </w:pPr>
      <w:r w:rsidRPr="00E5031B">
        <w:rPr>
          <w:rFonts w:ascii="Book Antiqua" w:hAnsi="Book Antiqua"/>
          <w:b/>
          <w:color w:val="000000" w:themeColor="text1"/>
          <w:sz w:val="24"/>
          <w:szCs w:val="24"/>
        </w:rPr>
        <w:t>Institutional review board statement</w:t>
      </w:r>
      <w:r w:rsidRPr="00E5031B">
        <w:rPr>
          <w:rFonts w:ascii="Book Antiqua" w:hAnsi="Book Antiqua"/>
          <w:b/>
          <w:iCs/>
          <w:color w:val="000000" w:themeColor="text1"/>
          <w:kern w:val="0"/>
          <w:sz w:val="24"/>
          <w:szCs w:val="24"/>
        </w:rPr>
        <w:t xml:space="preserve">: </w:t>
      </w:r>
      <w:r w:rsidR="00A17CBD" w:rsidRPr="00E5031B">
        <w:rPr>
          <w:rFonts w:ascii="Book Antiqua" w:hAnsi="Book Antiqua"/>
          <w:color w:val="000000" w:themeColor="text1"/>
          <w:sz w:val="24"/>
          <w:szCs w:val="24"/>
        </w:rPr>
        <w:t xml:space="preserve">This study was reviewed and approved by the Ethics Committee of </w:t>
      </w:r>
      <w:r w:rsidR="00A17CBD" w:rsidRPr="00E5031B">
        <w:rPr>
          <w:rFonts w:ascii="Book Antiqua" w:eastAsia="宋体" w:hAnsi="Book Antiqua" w:cs="Times New Roman"/>
          <w:color w:val="000000" w:themeColor="text1"/>
          <w:sz w:val="24"/>
          <w:szCs w:val="24"/>
        </w:rPr>
        <w:t>Peking University Cancer Hospital and Institute, approval No. 2019YJZ46.</w:t>
      </w:r>
    </w:p>
    <w:p w14:paraId="4C12128A" w14:textId="77777777" w:rsidR="00A91D81" w:rsidRPr="00E5031B" w:rsidRDefault="00A91D81" w:rsidP="000304B9">
      <w:pPr>
        <w:autoSpaceDE w:val="0"/>
        <w:autoSpaceDN w:val="0"/>
        <w:adjustRightInd w:val="0"/>
        <w:snapToGrid w:val="0"/>
        <w:spacing w:line="360" w:lineRule="auto"/>
        <w:rPr>
          <w:rFonts w:ascii="Book Antiqua" w:hAnsi="Book Antiqua"/>
          <w:bCs/>
          <w:iCs/>
          <w:color w:val="000000" w:themeColor="text1"/>
          <w:sz w:val="24"/>
          <w:szCs w:val="24"/>
        </w:rPr>
      </w:pPr>
    </w:p>
    <w:p w14:paraId="6C5E1544" w14:textId="2F97E64D" w:rsidR="00A91D81" w:rsidRPr="00E5031B" w:rsidRDefault="00A91D81" w:rsidP="000304B9">
      <w:pPr>
        <w:adjustRightInd w:val="0"/>
        <w:snapToGrid w:val="0"/>
        <w:spacing w:line="360" w:lineRule="auto"/>
        <w:rPr>
          <w:rFonts w:ascii="Book Antiqua" w:hAnsi="Book Antiqua"/>
          <w:b/>
          <w:color w:val="000000" w:themeColor="text1"/>
          <w:sz w:val="24"/>
          <w:szCs w:val="24"/>
        </w:rPr>
      </w:pPr>
      <w:r w:rsidRPr="00E5031B">
        <w:rPr>
          <w:rFonts w:ascii="Book Antiqua" w:hAnsi="Book Antiqua"/>
          <w:b/>
          <w:color w:val="000000" w:themeColor="text1"/>
          <w:sz w:val="24"/>
          <w:szCs w:val="24"/>
        </w:rPr>
        <w:t>Informed consent statement</w:t>
      </w:r>
      <w:r w:rsidRPr="00E5031B">
        <w:rPr>
          <w:rFonts w:ascii="Book Antiqua" w:hAnsi="Book Antiqua"/>
          <w:b/>
          <w:iCs/>
          <w:color w:val="000000" w:themeColor="text1"/>
          <w:sz w:val="24"/>
          <w:szCs w:val="24"/>
        </w:rPr>
        <w:t>:</w:t>
      </w:r>
      <w:r w:rsidRPr="00E5031B">
        <w:rPr>
          <w:rFonts w:ascii="Book Antiqua" w:hAnsi="Book Antiqua"/>
          <w:b/>
          <w:iCs/>
          <w:color w:val="000000" w:themeColor="text1"/>
          <w:kern w:val="0"/>
          <w:sz w:val="24"/>
          <w:szCs w:val="24"/>
        </w:rPr>
        <w:t xml:space="preserve"> </w:t>
      </w:r>
      <w:r w:rsidR="00A17CBD" w:rsidRPr="00E5031B">
        <w:rPr>
          <w:rFonts w:ascii="Book Antiqua" w:hAnsi="Book Antiqua"/>
          <w:color w:val="000000" w:themeColor="text1"/>
          <w:sz w:val="24"/>
          <w:szCs w:val="24"/>
        </w:rPr>
        <w:t>Patients were not required to give informed consent to the study because the analysis used anonymous clinical data.</w:t>
      </w:r>
    </w:p>
    <w:p w14:paraId="7062C970" w14:textId="77777777" w:rsidR="00A91D81" w:rsidRPr="00E5031B" w:rsidRDefault="00A91D81" w:rsidP="000304B9">
      <w:pPr>
        <w:autoSpaceDE w:val="0"/>
        <w:autoSpaceDN w:val="0"/>
        <w:adjustRightInd w:val="0"/>
        <w:snapToGrid w:val="0"/>
        <w:spacing w:line="360" w:lineRule="auto"/>
        <w:rPr>
          <w:rFonts w:ascii="Book Antiqua" w:hAnsi="Book Antiqua" w:cs="TimesNewRomanPS-BoldItalicMT"/>
          <w:bCs/>
          <w:iCs/>
          <w:color w:val="000000" w:themeColor="text1"/>
          <w:sz w:val="24"/>
          <w:szCs w:val="24"/>
        </w:rPr>
      </w:pPr>
    </w:p>
    <w:p w14:paraId="41C17F14" w14:textId="39C69D13" w:rsidR="00A17CBD" w:rsidRPr="00E5031B" w:rsidRDefault="00A91D81" w:rsidP="000304B9">
      <w:pPr>
        <w:pStyle w:val="12"/>
        <w:widowControl w:val="0"/>
        <w:adjustRightInd w:val="0"/>
        <w:snapToGrid w:val="0"/>
        <w:spacing w:line="360" w:lineRule="auto"/>
        <w:jc w:val="both"/>
        <w:rPr>
          <w:rFonts w:ascii="Book Antiqua" w:hAnsi="Book Antiqua" w:cs="Times New Roman"/>
          <w:bCs/>
          <w:iCs/>
          <w:color w:val="000000" w:themeColor="text1"/>
          <w:sz w:val="24"/>
          <w:szCs w:val="24"/>
          <w:lang w:val="en-US" w:eastAsia="zh-CN"/>
        </w:rPr>
      </w:pPr>
      <w:r w:rsidRPr="00E5031B">
        <w:rPr>
          <w:rFonts w:ascii="Book Antiqua" w:hAnsi="Book Antiqua"/>
          <w:b/>
          <w:color w:val="000000" w:themeColor="text1"/>
          <w:sz w:val="24"/>
          <w:szCs w:val="24"/>
        </w:rPr>
        <w:t>Conflict-of-interest statement</w:t>
      </w:r>
      <w:r w:rsidRPr="00E5031B">
        <w:rPr>
          <w:rFonts w:ascii="Book Antiqua" w:hAnsi="Book Antiqua" w:cs="TimesNewRomanPS-BoldItalicMT"/>
          <w:b/>
          <w:iCs/>
          <w:color w:val="000000" w:themeColor="text1"/>
          <w:sz w:val="24"/>
          <w:szCs w:val="24"/>
        </w:rPr>
        <w:t xml:space="preserve">: </w:t>
      </w:r>
      <w:r w:rsidR="00A17CBD" w:rsidRPr="00E5031B">
        <w:rPr>
          <w:rFonts w:ascii="Book Antiqua" w:hAnsi="Book Antiqua" w:cs="Times New Roman"/>
          <w:iCs/>
          <w:color w:val="000000" w:themeColor="text1"/>
          <w:sz w:val="24"/>
          <w:szCs w:val="24"/>
          <w:lang w:eastAsia="zh-CN"/>
        </w:rPr>
        <w:t xml:space="preserve">The authors </w:t>
      </w:r>
      <w:r w:rsidR="00A17CBD" w:rsidRPr="00E5031B">
        <w:rPr>
          <w:rFonts w:ascii="Book Antiqua" w:hAnsi="Book Antiqua" w:cs="Times New Roman"/>
          <w:bCs/>
          <w:iCs/>
          <w:color w:val="000000" w:themeColor="text1"/>
          <w:sz w:val="24"/>
          <w:szCs w:val="24"/>
          <w:lang w:val="en-US" w:eastAsia="zh-CN"/>
        </w:rPr>
        <w:t>have nothing to disclose.</w:t>
      </w:r>
    </w:p>
    <w:p w14:paraId="7F66E675" w14:textId="77777777" w:rsidR="00A91D81" w:rsidRPr="00E5031B" w:rsidRDefault="00A91D81" w:rsidP="000304B9">
      <w:pPr>
        <w:autoSpaceDE w:val="0"/>
        <w:autoSpaceDN w:val="0"/>
        <w:adjustRightInd w:val="0"/>
        <w:snapToGrid w:val="0"/>
        <w:spacing w:line="360" w:lineRule="auto"/>
        <w:rPr>
          <w:rFonts w:ascii="Book Antiqua" w:hAnsi="Book Antiqua" w:cs="TimesNewRomanPS-BoldItalicMT"/>
          <w:bCs/>
          <w:iCs/>
          <w:color w:val="000000" w:themeColor="text1"/>
          <w:sz w:val="24"/>
          <w:szCs w:val="24"/>
        </w:rPr>
      </w:pPr>
    </w:p>
    <w:p w14:paraId="29A40E17" w14:textId="77777777" w:rsidR="00A91D81" w:rsidRPr="00E5031B" w:rsidRDefault="00A91D81" w:rsidP="000304B9">
      <w:pPr>
        <w:adjustRightInd w:val="0"/>
        <w:snapToGrid w:val="0"/>
        <w:spacing w:line="360" w:lineRule="auto"/>
        <w:rPr>
          <w:rFonts w:ascii="Book Antiqua" w:hAnsi="Book Antiqua"/>
          <w:b/>
          <w:color w:val="000000" w:themeColor="text1"/>
          <w:sz w:val="24"/>
          <w:szCs w:val="24"/>
        </w:rPr>
      </w:pPr>
      <w:r w:rsidRPr="00E5031B">
        <w:rPr>
          <w:rFonts w:ascii="Book Antiqua" w:hAnsi="Book Antiqua"/>
          <w:b/>
          <w:color w:val="000000" w:themeColor="text1"/>
          <w:sz w:val="24"/>
          <w:szCs w:val="24"/>
        </w:rPr>
        <w:t>Data sharing statement</w:t>
      </w:r>
      <w:r w:rsidRPr="00E5031B">
        <w:rPr>
          <w:rFonts w:ascii="Book Antiqua" w:hAnsi="Book Antiqua" w:cs="TimesNewRomanPS-BoldItalicMT"/>
          <w:b/>
          <w:iCs/>
          <w:color w:val="000000" w:themeColor="text1"/>
          <w:sz w:val="24"/>
          <w:szCs w:val="24"/>
        </w:rPr>
        <w:t>:</w:t>
      </w:r>
      <w:r w:rsidRPr="00E5031B">
        <w:rPr>
          <w:rFonts w:ascii="Book Antiqua" w:hAnsi="Book Antiqua"/>
          <w:b/>
          <w:color w:val="000000" w:themeColor="text1"/>
          <w:sz w:val="24"/>
          <w:szCs w:val="24"/>
        </w:rPr>
        <w:t xml:space="preserve"> </w:t>
      </w:r>
      <w:r w:rsidRPr="00E5031B">
        <w:rPr>
          <w:rFonts w:ascii="Book Antiqua" w:hAnsi="Book Antiqua"/>
          <w:color w:val="000000" w:themeColor="text1"/>
          <w:sz w:val="24"/>
          <w:szCs w:val="24"/>
        </w:rPr>
        <w:t>No additional data are available.</w:t>
      </w:r>
    </w:p>
    <w:p w14:paraId="15BD5E4D" w14:textId="77777777" w:rsidR="00A91D81" w:rsidRPr="00E5031B" w:rsidRDefault="00A91D81" w:rsidP="000304B9">
      <w:pPr>
        <w:adjustRightInd w:val="0"/>
        <w:snapToGrid w:val="0"/>
        <w:spacing w:line="360" w:lineRule="auto"/>
        <w:rPr>
          <w:rFonts w:ascii="Book Antiqua" w:hAnsi="Book Antiqua"/>
          <w:color w:val="000000" w:themeColor="text1"/>
          <w:sz w:val="24"/>
          <w:szCs w:val="24"/>
        </w:rPr>
      </w:pPr>
    </w:p>
    <w:p w14:paraId="1CD77090" w14:textId="77777777" w:rsidR="00A91D81" w:rsidRPr="00E5031B" w:rsidRDefault="00A91D81" w:rsidP="000304B9">
      <w:pPr>
        <w:widowControl/>
        <w:adjustRightInd w:val="0"/>
        <w:snapToGrid w:val="0"/>
        <w:spacing w:line="360" w:lineRule="auto"/>
        <w:rPr>
          <w:rFonts w:ascii="Book Antiqua" w:hAnsi="Book Antiqua" w:cs="宋体"/>
          <w:color w:val="000000" w:themeColor="text1"/>
          <w:kern w:val="0"/>
          <w:sz w:val="24"/>
          <w:szCs w:val="24"/>
        </w:rPr>
      </w:pPr>
      <w:r w:rsidRPr="00E5031B">
        <w:rPr>
          <w:rFonts w:ascii="Book Antiqua" w:hAnsi="Book Antiqua"/>
          <w:b/>
          <w:color w:val="000000" w:themeColor="text1"/>
          <w:kern w:val="0"/>
          <w:sz w:val="24"/>
          <w:szCs w:val="24"/>
        </w:rPr>
        <w:t xml:space="preserve">Open-Access: </w:t>
      </w:r>
      <w:r w:rsidRPr="00E5031B">
        <w:rPr>
          <w:rFonts w:ascii="Book Antiqua" w:hAnsi="Book Antiqua"/>
          <w:color w:val="000000" w:themeColor="text1"/>
          <w:kern w:val="0"/>
          <w:sz w:val="24"/>
          <w:szCs w:val="24"/>
        </w:rPr>
        <w:t xml:space="preserve">This is an </w:t>
      </w:r>
      <w:r w:rsidRPr="00E5031B">
        <w:rPr>
          <w:rFonts w:ascii="Book Antiqua" w:hAnsi="Book Antiqua" w:cs="宋体"/>
          <w:color w:val="000000" w:themeColor="text1"/>
          <w:kern w:val="0"/>
          <w:sz w:val="24"/>
          <w:szCs w:val="24"/>
        </w:rPr>
        <w:t xml:space="preserve">open-access article that was </w:t>
      </w:r>
      <w:r w:rsidRPr="00E5031B">
        <w:rPr>
          <w:rFonts w:ascii="Book Antiqua" w:hAnsi="Book Antiqua"/>
          <w:color w:val="000000" w:themeColor="text1"/>
          <w:kern w:val="0"/>
          <w:sz w:val="24"/>
          <w:szCs w:val="24"/>
        </w:rPr>
        <w:t xml:space="preserve">selected by an in-house editor and fully peer-reviewed by external reviewers. It is </w:t>
      </w:r>
      <w:r w:rsidRPr="00E5031B">
        <w:rPr>
          <w:rFonts w:ascii="Book Antiqua" w:hAnsi="Book Antiqua" w:cs="宋体"/>
          <w:color w:val="000000" w:themeColor="text1"/>
          <w:kern w:val="0"/>
          <w:sz w:val="24"/>
          <w:szCs w:val="24"/>
        </w:rPr>
        <w:t xml:space="preserve">distributed in accordance with </w:t>
      </w:r>
      <w:r w:rsidRPr="00E5031B">
        <w:rPr>
          <w:rFonts w:ascii="Book Antiqua" w:hAnsi="Book Antiqua"/>
          <w:color w:val="000000" w:themeColor="text1"/>
          <w:kern w:val="0"/>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0060DD2" w14:textId="77777777" w:rsidR="00A91D81" w:rsidRPr="00E5031B" w:rsidRDefault="00A91D81" w:rsidP="000304B9">
      <w:pPr>
        <w:widowControl/>
        <w:adjustRightInd w:val="0"/>
        <w:snapToGrid w:val="0"/>
        <w:spacing w:line="360" w:lineRule="auto"/>
        <w:rPr>
          <w:rFonts w:ascii="Book Antiqua" w:hAnsi="Book Antiqua"/>
          <w:color w:val="000000" w:themeColor="text1"/>
          <w:sz w:val="24"/>
          <w:szCs w:val="24"/>
        </w:rPr>
      </w:pPr>
    </w:p>
    <w:p w14:paraId="534CEC08" w14:textId="77777777" w:rsidR="00A91D81" w:rsidRPr="00E5031B" w:rsidRDefault="00A91D81" w:rsidP="000304B9">
      <w:pPr>
        <w:adjustRightInd w:val="0"/>
        <w:snapToGrid w:val="0"/>
        <w:spacing w:line="360" w:lineRule="auto"/>
        <w:rPr>
          <w:rFonts w:ascii="Book Antiqua" w:hAnsi="Book Antiqua"/>
          <w:bCs/>
          <w:color w:val="000000" w:themeColor="text1"/>
          <w:sz w:val="24"/>
          <w:szCs w:val="24"/>
        </w:rPr>
      </w:pPr>
      <w:r w:rsidRPr="00E5031B">
        <w:rPr>
          <w:rFonts w:ascii="Book Antiqua" w:hAnsi="Book Antiqua"/>
          <w:b/>
          <w:color w:val="000000" w:themeColor="text1"/>
          <w:sz w:val="24"/>
          <w:szCs w:val="24"/>
          <w:lang w:eastAsia="pl-PL"/>
        </w:rPr>
        <w:t>Manuscript source:</w:t>
      </w:r>
      <w:r w:rsidRPr="00E5031B">
        <w:rPr>
          <w:rFonts w:ascii="Book Antiqua" w:hAnsi="Book Antiqua"/>
          <w:b/>
          <w:color w:val="000000" w:themeColor="text1"/>
          <w:sz w:val="24"/>
          <w:szCs w:val="24"/>
        </w:rPr>
        <w:t xml:space="preserve"> </w:t>
      </w:r>
      <w:r w:rsidRPr="00E5031B">
        <w:rPr>
          <w:rFonts w:ascii="Book Antiqua" w:hAnsi="Book Antiqua"/>
          <w:color w:val="000000" w:themeColor="text1"/>
          <w:sz w:val="24"/>
          <w:szCs w:val="24"/>
          <w:lang w:eastAsia="pl-PL"/>
        </w:rPr>
        <w:t>Unsolicited manuscript</w:t>
      </w:r>
    </w:p>
    <w:p w14:paraId="06DD371A" w14:textId="77777777" w:rsidR="00A91D81" w:rsidRPr="00E5031B" w:rsidRDefault="00A91D81" w:rsidP="000304B9">
      <w:pPr>
        <w:adjustRightInd w:val="0"/>
        <w:snapToGrid w:val="0"/>
        <w:spacing w:line="360" w:lineRule="auto"/>
        <w:rPr>
          <w:rFonts w:ascii="Book Antiqua" w:hAnsi="Book Antiqua"/>
          <w:b/>
          <w:color w:val="000000" w:themeColor="text1"/>
          <w:sz w:val="24"/>
          <w:szCs w:val="24"/>
        </w:rPr>
      </w:pPr>
    </w:p>
    <w:p w14:paraId="6F978981" w14:textId="2493F97D" w:rsidR="00A91D81" w:rsidRPr="00E5031B" w:rsidRDefault="00A91D81" w:rsidP="000304B9">
      <w:pPr>
        <w:widowControl/>
        <w:adjustRightInd w:val="0"/>
        <w:snapToGrid w:val="0"/>
        <w:spacing w:line="360" w:lineRule="auto"/>
        <w:rPr>
          <w:rFonts w:ascii="Book Antiqua" w:hAnsi="Book Antiqua"/>
          <w:b/>
          <w:color w:val="000000" w:themeColor="text1"/>
          <w:sz w:val="24"/>
          <w:szCs w:val="24"/>
        </w:rPr>
      </w:pPr>
      <w:r w:rsidRPr="00E5031B">
        <w:rPr>
          <w:rFonts w:ascii="Book Antiqua" w:hAnsi="Book Antiqua"/>
          <w:b/>
          <w:color w:val="000000" w:themeColor="text1"/>
          <w:sz w:val="24"/>
          <w:szCs w:val="24"/>
        </w:rPr>
        <w:t xml:space="preserve">Peer-review started: </w:t>
      </w:r>
      <w:r w:rsidRPr="00E5031B">
        <w:rPr>
          <w:rFonts w:ascii="Book Antiqua" w:hAnsi="Book Antiqua"/>
          <w:color w:val="000000" w:themeColor="text1"/>
          <w:sz w:val="24"/>
          <w:szCs w:val="24"/>
        </w:rPr>
        <w:t>September 27, 2019</w:t>
      </w:r>
    </w:p>
    <w:p w14:paraId="23830862" w14:textId="1E42B455" w:rsidR="00A91D81" w:rsidRPr="00E5031B" w:rsidRDefault="00A91D81" w:rsidP="000304B9">
      <w:pPr>
        <w:widowControl/>
        <w:adjustRightInd w:val="0"/>
        <w:snapToGrid w:val="0"/>
        <w:spacing w:line="360" w:lineRule="auto"/>
        <w:rPr>
          <w:rFonts w:ascii="Book Antiqua" w:hAnsi="Book Antiqua"/>
          <w:b/>
          <w:color w:val="000000" w:themeColor="text1"/>
          <w:sz w:val="24"/>
          <w:szCs w:val="24"/>
        </w:rPr>
      </w:pPr>
      <w:r w:rsidRPr="00E5031B">
        <w:rPr>
          <w:rFonts w:ascii="Book Antiqua" w:hAnsi="Book Antiqua"/>
          <w:b/>
          <w:color w:val="000000" w:themeColor="text1"/>
          <w:sz w:val="24"/>
          <w:szCs w:val="24"/>
        </w:rPr>
        <w:t xml:space="preserve">First decision: </w:t>
      </w:r>
      <w:r w:rsidRPr="00E5031B">
        <w:rPr>
          <w:rFonts w:ascii="Book Antiqua" w:hAnsi="Book Antiqua"/>
          <w:color w:val="000000" w:themeColor="text1"/>
          <w:sz w:val="24"/>
          <w:szCs w:val="24"/>
        </w:rPr>
        <w:t>November 18, 2019</w:t>
      </w:r>
    </w:p>
    <w:p w14:paraId="74E56E71" w14:textId="1B52A6BA" w:rsidR="00A91D81" w:rsidRPr="00E5031B" w:rsidRDefault="00A91D81" w:rsidP="000304B9">
      <w:pPr>
        <w:widowControl/>
        <w:adjustRightInd w:val="0"/>
        <w:snapToGrid w:val="0"/>
        <w:spacing w:line="360" w:lineRule="auto"/>
        <w:rPr>
          <w:rFonts w:ascii="Book Antiqua" w:hAnsi="Book Antiqua"/>
          <w:b/>
          <w:color w:val="000000" w:themeColor="text1"/>
          <w:sz w:val="24"/>
          <w:szCs w:val="24"/>
        </w:rPr>
      </w:pPr>
      <w:r w:rsidRPr="00E5031B">
        <w:rPr>
          <w:rFonts w:ascii="Book Antiqua" w:hAnsi="Book Antiqua"/>
          <w:b/>
          <w:color w:val="000000" w:themeColor="text1"/>
          <w:sz w:val="24"/>
          <w:szCs w:val="24"/>
        </w:rPr>
        <w:t>Article in press:</w:t>
      </w:r>
      <w:r w:rsidR="00E5031B" w:rsidRPr="00E5031B">
        <w:rPr>
          <w:rFonts w:ascii="Book Antiqua" w:hAnsi="Book Antiqua"/>
          <w:bCs/>
          <w:color w:val="000000" w:themeColor="text1"/>
          <w:sz w:val="24"/>
          <w:szCs w:val="24"/>
        </w:rPr>
        <w:t xml:space="preserve"> January 14, 2020</w:t>
      </w:r>
    </w:p>
    <w:p w14:paraId="20CAD2E6" w14:textId="77777777" w:rsidR="00A91D81" w:rsidRPr="00E5031B" w:rsidRDefault="00A91D81" w:rsidP="000304B9">
      <w:pPr>
        <w:widowControl/>
        <w:adjustRightInd w:val="0"/>
        <w:snapToGrid w:val="0"/>
        <w:spacing w:line="360" w:lineRule="auto"/>
        <w:rPr>
          <w:rFonts w:ascii="Book Antiqua" w:hAnsi="Book Antiqua"/>
          <w:color w:val="000000" w:themeColor="text1"/>
          <w:sz w:val="24"/>
          <w:szCs w:val="24"/>
        </w:rPr>
      </w:pPr>
    </w:p>
    <w:p w14:paraId="20097FF9" w14:textId="4ED30197" w:rsidR="00A91D81" w:rsidRPr="00E5031B" w:rsidRDefault="00A91D81" w:rsidP="000304B9">
      <w:pPr>
        <w:adjustRightInd w:val="0"/>
        <w:snapToGrid w:val="0"/>
        <w:spacing w:line="360" w:lineRule="auto"/>
        <w:rPr>
          <w:rFonts w:ascii="Book Antiqua" w:eastAsia="微软雅黑" w:hAnsi="Book Antiqua" w:cs="宋体"/>
          <w:color w:val="000000" w:themeColor="text1"/>
          <w:sz w:val="24"/>
          <w:szCs w:val="24"/>
        </w:rPr>
      </w:pPr>
      <w:r w:rsidRPr="00E5031B">
        <w:rPr>
          <w:rFonts w:ascii="Book Antiqua" w:hAnsi="Book Antiqua" w:cs="宋体"/>
          <w:b/>
          <w:color w:val="000000" w:themeColor="text1"/>
          <w:sz w:val="24"/>
          <w:szCs w:val="24"/>
        </w:rPr>
        <w:t xml:space="preserve">Specialty type: </w:t>
      </w:r>
      <w:r w:rsidR="00915AFB" w:rsidRPr="00E5031B">
        <w:rPr>
          <w:rFonts w:ascii="Book Antiqua" w:eastAsia="微软雅黑" w:hAnsi="Book Antiqua" w:cs="宋体"/>
          <w:color w:val="000000" w:themeColor="text1"/>
          <w:sz w:val="24"/>
          <w:szCs w:val="24"/>
        </w:rPr>
        <w:t>Oncology</w:t>
      </w:r>
    </w:p>
    <w:p w14:paraId="277F32B3" w14:textId="44298239" w:rsidR="00A91D81" w:rsidRPr="00E5031B" w:rsidRDefault="00A91D81" w:rsidP="000304B9">
      <w:pPr>
        <w:adjustRightInd w:val="0"/>
        <w:snapToGrid w:val="0"/>
        <w:spacing w:line="360" w:lineRule="auto"/>
        <w:rPr>
          <w:rFonts w:ascii="Book Antiqua" w:hAnsi="Book Antiqua" w:cs="宋体"/>
          <w:color w:val="000000" w:themeColor="text1"/>
          <w:sz w:val="24"/>
          <w:szCs w:val="24"/>
        </w:rPr>
      </w:pPr>
      <w:r w:rsidRPr="00E5031B">
        <w:rPr>
          <w:rFonts w:ascii="Book Antiqua" w:hAnsi="Book Antiqua" w:cs="宋体"/>
          <w:b/>
          <w:color w:val="000000" w:themeColor="text1"/>
          <w:sz w:val="24"/>
          <w:szCs w:val="24"/>
        </w:rPr>
        <w:t xml:space="preserve">Country of origin: </w:t>
      </w:r>
      <w:r w:rsidRPr="00E5031B">
        <w:rPr>
          <w:rFonts w:ascii="Book Antiqua" w:hAnsi="Book Antiqua" w:cs="宋体"/>
          <w:color w:val="000000" w:themeColor="text1"/>
          <w:sz w:val="24"/>
          <w:szCs w:val="24"/>
        </w:rPr>
        <w:t>China</w:t>
      </w:r>
    </w:p>
    <w:p w14:paraId="55C8BC31" w14:textId="77777777" w:rsidR="00A91D81" w:rsidRPr="00E5031B" w:rsidRDefault="00A91D81" w:rsidP="000304B9">
      <w:pPr>
        <w:adjustRightInd w:val="0"/>
        <w:snapToGrid w:val="0"/>
        <w:spacing w:line="360" w:lineRule="auto"/>
        <w:rPr>
          <w:rFonts w:ascii="Book Antiqua" w:hAnsi="Book Antiqua" w:cs="宋体"/>
          <w:b/>
          <w:color w:val="000000" w:themeColor="text1"/>
          <w:sz w:val="24"/>
          <w:szCs w:val="24"/>
        </w:rPr>
      </w:pPr>
      <w:r w:rsidRPr="00E5031B">
        <w:rPr>
          <w:rFonts w:ascii="Book Antiqua" w:hAnsi="Book Antiqua" w:cs="宋体"/>
          <w:b/>
          <w:color w:val="000000" w:themeColor="text1"/>
          <w:sz w:val="24"/>
          <w:szCs w:val="24"/>
        </w:rPr>
        <w:t>Peer-review report classification</w:t>
      </w:r>
    </w:p>
    <w:p w14:paraId="10E8825D" w14:textId="156A1229" w:rsidR="00A91D81" w:rsidRPr="00E5031B" w:rsidRDefault="00A91D81" w:rsidP="000304B9">
      <w:pPr>
        <w:adjustRightInd w:val="0"/>
        <w:snapToGrid w:val="0"/>
        <w:spacing w:line="360" w:lineRule="auto"/>
        <w:rPr>
          <w:rFonts w:ascii="Book Antiqua" w:hAnsi="Book Antiqua" w:cs="宋体"/>
          <w:color w:val="000000" w:themeColor="text1"/>
          <w:sz w:val="24"/>
          <w:szCs w:val="24"/>
        </w:rPr>
      </w:pPr>
      <w:r w:rsidRPr="00E5031B">
        <w:rPr>
          <w:rFonts w:ascii="Book Antiqua" w:hAnsi="Book Antiqua" w:cs="宋体"/>
          <w:color w:val="000000" w:themeColor="text1"/>
          <w:sz w:val="24"/>
          <w:szCs w:val="24"/>
        </w:rPr>
        <w:t>Grade A (Excellent): 0</w:t>
      </w:r>
    </w:p>
    <w:p w14:paraId="42DDE61A" w14:textId="4C653239" w:rsidR="00A91D81" w:rsidRPr="00E5031B" w:rsidRDefault="00A91D81" w:rsidP="000304B9">
      <w:pPr>
        <w:adjustRightInd w:val="0"/>
        <w:snapToGrid w:val="0"/>
        <w:spacing w:line="360" w:lineRule="auto"/>
        <w:rPr>
          <w:rFonts w:ascii="Book Antiqua" w:hAnsi="Book Antiqua" w:cs="宋体"/>
          <w:color w:val="000000" w:themeColor="text1"/>
          <w:sz w:val="24"/>
          <w:szCs w:val="24"/>
        </w:rPr>
      </w:pPr>
      <w:r w:rsidRPr="00E5031B">
        <w:rPr>
          <w:rFonts w:ascii="Book Antiqua" w:hAnsi="Book Antiqua" w:cs="宋体"/>
          <w:color w:val="000000" w:themeColor="text1"/>
          <w:sz w:val="24"/>
          <w:szCs w:val="24"/>
        </w:rPr>
        <w:t>Grade B (Very good): B, B</w:t>
      </w:r>
    </w:p>
    <w:p w14:paraId="55D155C0" w14:textId="77777777" w:rsidR="00A91D81" w:rsidRPr="00E5031B" w:rsidRDefault="00A91D81" w:rsidP="000304B9">
      <w:pPr>
        <w:adjustRightInd w:val="0"/>
        <w:snapToGrid w:val="0"/>
        <w:spacing w:line="360" w:lineRule="auto"/>
        <w:rPr>
          <w:rFonts w:ascii="Book Antiqua" w:hAnsi="Book Antiqua" w:cs="宋体"/>
          <w:color w:val="000000" w:themeColor="text1"/>
          <w:sz w:val="24"/>
          <w:szCs w:val="24"/>
        </w:rPr>
      </w:pPr>
      <w:r w:rsidRPr="00E5031B">
        <w:rPr>
          <w:rFonts w:ascii="Book Antiqua" w:hAnsi="Book Antiqua" w:cs="宋体"/>
          <w:color w:val="000000" w:themeColor="text1"/>
          <w:sz w:val="24"/>
          <w:szCs w:val="24"/>
        </w:rPr>
        <w:lastRenderedPageBreak/>
        <w:t>Grade C (Good): C</w:t>
      </w:r>
    </w:p>
    <w:p w14:paraId="5AD38C94" w14:textId="77777777" w:rsidR="00A91D81" w:rsidRPr="00E5031B" w:rsidRDefault="00A91D81" w:rsidP="000304B9">
      <w:pPr>
        <w:adjustRightInd w:val="0"/>
        <w:snapToGrid w:val="0"/>
        <w:spacing w:line="360" w:lineRule="auto"/>
        <w:rPr>
          <w:rFonts w:ascii="Book Antiqua" w:hAnsi="Book Antiqua" w:cs="宋体"/>
          <w:color w:val="000000" w:themeColor="text1"/>
          <w:sz w:val="24"/>
          <w:szCs w:val="24"/>
        </w:rPr>
      </w:pPr>
      <w:r w:rsidRPr="00E5031B">
        <w:rPr>
          <w:rFonts w:ascii="Book Antiqua" w:hAnsi="Book Antiqua" w:cs="宋体"/>
          <w:color w:val="000000" w:themeColor="text1"/>
          <w:sz w:val="24"/>
          <w:szCs w:val="24"/>
        </w:rPr>
        <w:t>Grade D (Fair): 0</w:t>
      </w:r>
    </w:p>
    <w:p w14:paraId="00C4DDD7" w14:textId="77777777" w:rsidR="00A91D81" w:rsidRPr="00E5031B" w:rsidRDefault="00A91D81" w:rsidP="000304B9">
      <w:pPr>
        <w:adjustRightInd w:val="0"/>
        <w:snapToGrid w:val="0"/>
        <w:spacing w:line="360" w:lineRule="auto"/>
        <w:rPr>
          <w:rFonts w:ascii="Book Antiqua" w:eastAsia="等线" w:hAnsi="Book Antiqua"/>
          <w:color w:val="000000" w:themeColor="text1"/>
          <w:sz w:val="24"/>
          <w:szCs w:val="24"/>
          <w:lang w:val="hu-HU"/>
        </w:rPr>
      </w:pPr>
      <w:r w:rsidRPr="00E5031B">
        <w:rPr>
          <w:rFonts w:ascii="Book Antiqua" w:hAnsi="Book Antiqua" w:cs="宋体"/>
          <w:color w:val="000000" w:themeColor="text1"/>
          <w:sz w:val="24"/>
          <w:szCs w:val="24"/>
        </w:rPr>
        <w:t>Grade E (Poor): 0</w:t>
      </w:r>
    </w:p>
    <w:p w14:paraId="1B7F2CF1" w14:textId="77777777" w:rsidR="00A91D81" w:rsidRPr="00E5031B" w:rsidRDefault="00A91D81" w:rsidP="000304B9">
      <w:pPr>
        <w:adjustRightInd w:val="0"/>
        <w:snapToGrid w:val="0"/>
        <w:spacing w:line="360" w:lineRule="auto"/>
        <w:rPr>
          <w:rFonts w:ascii="Book Antiqua" w:hAnsi="Book Antiqua"/>
          <w:b/>
          <w:bCs/>
          <w:color w:val="000000" w:themeColor="text1"/>
          <w:sz w:val="24"/>
          <w:szCs w:val="24"/>
          <w:lang w:val="hu-HU"/>
        </w:rPr>
      </w:pPr>
    </w:p>
    <w:p w14:paraId="0AA3B185" w14:textId="13A901EC" w:rsidR="00A91D81" w:rsidRPr="00E5031B" w:rsidRDefault="00A91D81" w:rsidP="00E5031B">
      <w:pPr>
        <w:adjustRightInd w:val="0"/>
        <w:snapToGrid w:val="0"/>
        <w:spacing w:line="360" w:lineRule="auto"/>
        <w:rPr>
          <w:rFonts w:ascii="Book Antiqua" w:hAnsi="Book Antiqua"/>
          <w:noProof/>
          <w:color w:val="000000" w:themeColor="text1"/>
          <w:sz w:val="24"/>
          <w:szCs w:val="24"/>
        </w:rPr>
      </w:pPr>
      <w:r w:rsidRPr="00E5031B">
        <w:rPr>
          <w:rFonts w:ascii="Book Antiqua" w:hAnsi="Book Antiqua"/>
          <w:b/>
          <w:color w:val="000000" w:themeColor="text1"/>
          <w:sz w:val="24"/>
          <w:szCs w:val="24"/>
        </w:rPr>
        <w:t xml:space="preserve">P-Reviewer: </w:t>
      </w:r>
      <w:r w:rsidRPr="00E5031B">
        <w:rPr>
          <w:rFonts w:ascii="Book Antiqua" w:hAnsi="Book Antiqua"/>
          <w:color w:val="000000" w:themeColor="text1"/>
          <w:sz w:val="24"/>
          <w:szCs w:val="24"/>
        </w:rPr>
        <w:t>Tokunaga Y, Majewski M, Nair KS</w:t>
      </w:r>
      <w:r w:rsidRPr="00E5031B">
        <w:rPr>
          <w:rFonts w:ascii="Book Antiqua" w:hAnsi="Book Antiqua"/>
          <w:b/>
          <w:color w:val="000000" w:themeColor="text1"/>
          <w:sz w:val="24"/>
          <w:szCs w:val="24"/>
        </w:rPr>
        <w:t xml:space="preserve"> S-Editor:</w:t>
      </w:r>
      <w:r w:rsidRPr="00E5031B">
        <w:rPr>
          <w:rFonts w:ascii="Book Antiqua" w:hAnsi="Book Antiqua"/>
          <w:color w:val="000000" w:themeColor="text1"/>
          <w:sz w:val="24"/>
          <w:szCs w:val="24"/>
        </w:rPr>
        <w:t xml:space="preserve"> Wang JL </w:t>
      </w:r>
      <w:r w:rsidR="00E5031B" w:rsidRPr="000304B9">
        <w:rPr>
          <w:rFonts w:ascii="Book Antiqua" w:hAnsi="Book Antiqua"/>
          <w:b/>
          <w:color w:val="000000" w:themeColor="text1"/>
          <w:sz w:val="24"/>
          <w:szCs w:val="24"/>
        </w:rPr>
        <w:t>L-Editor:</w:t>
      </w:r>
      <w:r w:rsidR="00E5031B" w:rsidRPr="000304B9">
        <w:rPr>
          <w:rFonts w:ascii="Book Antiqua" w:hAnsi="Book Antiqua"/>
          <w:color w:val="000000" w:themeColor="text1"/>
          <w:sz w:val="24"/>
          <w:szCs w:val="24"/>
        </w:rPr>
        <w:t xml:space="preserve"> </w:t>
      </w:r>
      <w:proofErr w:type="gramStart"/>
      <w:r w:rsidR="00E5031B">
        <w:rPr>
          <w:rFonts w:ascii="Book Antiqua" w:hAnsi="Book Antiqua" w:hint="eastAsia"/>
          <w:color w:val="000000" w:themeColor="text1"/>
          <w:sz w:val="24"/>
          <w:szCs w:val="24"/>
        </w:rPr>
        <w:t>A</w:t>
      </w:r>
      <w:r w:rsidR="00E5031B" w:rsidRPr="000304B9">
        <w:rPr>
          <w:rFonts w:ascii="Book Antiqua" w:hAnsi="Book Antiqua"/>
          <w:color w:val="000000" w:themeColor="text1"/>
          <w:sz w:val="24"/>
          <w:szCs w:val="24"/>
        </w:rPr>
        <w:t xml:space="preserve">  </w:t>
      </w:r>
      <w:r w:rsidR="00E5031B" w:rsidRPr="000304B9">
        <w:rPr>
          <w:rFonts w:ascii="Book Antiqua" w:hAnsi="Book Antiqua"/>
          <w:b/>
          <w:color w:val="000000" w:themeColor="text1"/>
          <w:sz w:val="24"/>
          <w:szCs w:val="24"/>
        </w:rPr>
        <w:t>E</w:t>
      </w:r>
      <w:proofErr w:type="gramEnd"/>
      <w:r w:rsidR="00E5031B" w:rsidRPr="000304B9">
        <w:rPr>
          <w:rFonts w:ascii="Book Antiqua" w:hAnsi="Book Antiqua"/>
          <w:b/>
          <w:color w:val="000000" w:themeColor="text1"/>
          <w:sz w:val="24"/>
          <w:szCs w:val="24"/>
        </w:rPr>
        <w:t>-Editor:</w:t>
      </w:r>
      <w:r w:rsidR="00E5031B">
        <w:rPr>
          <w:rFonts w:ascii="Book Antiqua" w:hAnsi="Book Antiqua" w:hint="eastAsia"/>
          <w:b/>
          <w:color w:val="000000" w:themeColor="text1"/>
          <w:sz w:val="24"/>
          <w:szCs w:val="24"/>
        </w:rPr>
        <w:t xml:space="preserve"> </w:t>
      </w:r>
      <w:r w:rsidR="00E5031B" w:rsidRPr="00E10B48">
        <w:rPr>
          <w:rFonts w:ascii="Book Antiqua" w:hAnsi="Book Antiqua" w:hint="eastAsia"/>
          <w:color w:val="000000" w:themeColor="text1"/>
          <w:sz w:val="24"/>
          <w:szCs w:val="24"/>
        </w:rPr>
        <w:t>Ma YJ</w:t>
      </w:r>
      <w:r w:rsidR="00E5031B" w:rsidRPr="00E5031B">
        <w:rPr>
          <w:rFonts w:ascii="Book Antiqua" w:hAnsi="Book Antiqua"/>
          <w:noProof/>
          <w:color w:val="000000" w:themeColor="text1"/>
          <w:sz w:val="24"/>
          <w:szCs w:val="24"/>
        </w:rPr>
        <w:t xml:space="preserve"> </w:t>
      </w:r>
      <w:r w:rsidRPr="00E5031B">
        <w:rPr>
          <w:rFonts w:ascii="Book Antiqua" w:hAnsi="Book Antiqua"/>
          <w:noProof/>
          <w:color w:val="000000" w:themeColor="text1"/>
          <w:sz w:val="24"/>
          <w:szCs w:val="24"/>
        </w:rPr>
        <w:br w:type="page"/>
      </w:r>
    </w:p>
    <w:p w14:paraId="1EA8B61A" w14:textId="77777777" w:rsidR="00A91D81" w:rsidRPr="00E5031B" w:rsidRDefault="00A91D81" w:rsidP="000304B9">
      <w:pPr>
        <w:adjustRightInd w:val="0"/>
        <w:snapToGrid w:val="0"/>
        <w:spacing w:line="360" w:lineRule="auto"/>
        <w:rPr>
          <w:rFonts w:ascii="Book Antiqua" w:hAnsi="Book Antiqua"/>
          <w:b/>
          <w:color w:val="000000" w:themeColor="text1"/>
          <w:sz w:val="24"/>
          <w:szCs w:val="24"/>
        </w:rPr>
      </w:pPr>
      <w:r w:rsidRPr="00E5031B">
        <w:rPr>
          <w:rFonts w:ascii="Book Antiqua" w:hAnsi="Book Antiqua"/>
          <w:b/>
          <w:color w:val="000000" w:themeColor="text1"/>
          <w:sz w:val="24"/>
          <w:szCs w:val="24"/>
        </w:rPr>
        <w:lastRenderedPageBreak/>
        <w:t>Figure Legends</w:t>
      </w:r>
    </w:p>
    <w:p w14:paraId="224A7DEA" w14:textId="77777777" w:rsidR="00C00ACE" w:rsidRPr="00E5031B" w:rsidRDefault="00C00ACE" w:rsidP="000304B9">
      <w:pPr>
        <w:adjustRightInd w:val="0"/>
        <w:snapToGrid w:val="0"/>
        <w:spacing w:line="360" w:lineRule="auto"/>
        <w:rPr>
          <w:rFonts w:ascii="Book Antiqua" w:eastAsia="宋体" w:hAnsi="Book Antiqua" w:cs="Times New Roman"/>
          <w:color w:val="000000" w:themeColor="text1"/>
          <w:sz w:val="24"/>
          <w:szCs w:val="24"/>
        </w:rPr>
      </w:pPr>
    </w:p>
    <w:p w14:paraId="3C65B06E" w14:textId="22F81501" w:rsidR="00A91D81" w:rsidRPr="00E5031B" w:rsidRDefault="00C00ACE"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A</w:t>
      </w:r>
    </w:p>
    <w:p w14:paraId="1E2F0936" w14:textId="77777777" w:rsidR="00C00ACE" w:rsidRPr="00E5031B" w:rsidRDefault="00FE5C97" w:rsidP="000304B9">
      <w:pPr>
        <w:adjustRightInd w:val="0"/>
        <w:snapToGrid w:val="0"/>
        <w:spacing w:line="360" w:lineRule="auto"/>
        <w:ind w:firstLine="480"/>
        <w:rPr>
          <w:rFonts w:ascii="Book Antiqua" w:eastAsia="宋体" w:hAnsi="Book Antiqua" w:cs="Times New Roman"/>
          <w:color w:val="000000" w:themeColor="text1"/>
          <w:sz w:val="24"/>
          <w:szCs w:val="24"/>
        </w:rPr>
      </w:pPr>
      <w:r w:rsidRPr="00E5031B">
        <w:rPr>
          <w:rFonts w:ascii="Book Antiqua" w:eastAsia="宋体" w:hAnsi="Book Antiqua" w:cs="Times New Roman"/>
          <w:noProof/>
          <w:color w:val="000000" w:themeColor="text1"/>
          <w:sz w:val="24"/>
          <w:szCs w:val="24"/>
        </w:rPr>
        <w:drawing>
          <wp:inline distT="0" distB="0" distL="0" distR="0" wp14:anchorId="5A8CE1CE" wp14:editId="69BF7107">
            <wp:extent cx="4433829" cy="3178278"/>
            <wp:effectExtent l="0" t="0" r="508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4318" cy="3178628"/>
                    </a:xfrm>
                    <a:prstGeom prst="rect">
                      <a:avLst/>
                    </a:prstGeom>
                    <a:noFill/>
                  </pic:spPr>
                </pic:pic>
              </a:graphicData>
            </a:graphic>
          </wp:inline>
        </w:drawing>
      </w:r>
    </w:p>
    <w:p w14:paraId="0C07721E" w14:textId="0D810FB9" w:rsidR="00C00ACE" w:rsidRPr="00E5031B" w:rsidRDefault="00C00ACE"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B</w:t>
      </w:r>
    </w:p>
    <w:p w14:paraId="41B53A35" w14:textId="77777777" w:rsidR="00FE5C97" w:rsidRPr="00E5031B" w:rsidRDefault="00FE5C97" w:rsidP="000304B9">
      <w:pPr>
        <w:adjustRightInd w:val="0"/>
        <w:snapToGrid w:val="0"/>
        <w:spacing w:line="360" w:lineRule="auto"/>
        <w:ind w:firstLine="480"/>
        <w:rPr>
          <w:rFonts w:ascii="Book Antiqua" w:eastAsia="宋体" w:hAnsi="Book Antiqua" w:cs="Times New Roman"/>
          <w:color w:val="000000" w:themeColor="text1"/>
          <w:sz w:val="24"/>
          <w:szCs w:val="24"/>
        </w:rPr>
      </w:pPr>
      <w:r w:rsidRPr="00E5031B">
        <w:rPr>
          <w:rFonts w:ascii="Book Antiqua" w:hAnsi="Book Antiqua" w:cs="Times New Roman"/>
          <w:noProof/>
          <w:color w:val="000000" w:themeColor="text1"/>
          <w:sz w:val="24"/>
          <w:szCs w:val="24"/>
        </w:rPr>
        <w:drawing>
          <wp:inline distT="0" distB="0" distL="0" distR="0" wp14:anchorId="70600789" wp14:editId="78301284">
            <wp:extent cx="4524293" cy="3253407"/>
            <wp:effectExtent l="0" t="0" r="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24130" cy="3253290"/>
                    </a:xfrm>
                    <a:prstGeom prst="rect">
                      <a:avLst/>
                    </a:prstGeom>
                  </pic:spPr>
                </pic:pic>
              </a:graphicData>
            </a:graphic>
          </wp:inline>
        </w:drawing>
      </w:r>
    </w:p>
    <w:p w14:paraId="2EB4CC39" w14:textId="43FA2CB1" w:rsidR="00FE5C97" w:rsidRPr="00E5031B" w:rsidRDefault="00C00ACE"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C</w:t>
      </w:r>
    </w:p>
    <w:p w14:paraId="690B71B5" w14:textId="77777777" w:rsidR="00FE5C97" w:rsidRPr="00E5031B" w:rsidRDefault="00FE5C97" w:rsidP="000304B9">
      <w:pPr>
        <w:adjustRightInd w:val="0"/>
        <w:snapToGrid w:val="0"/>
        <w:spacing w:line="360" w:lineRule="auto"/>
        <w:ind w:firstLine="480"/>
        <w:rPr>
          <w:rFonts w:ascii="Book Antiqua" w:eastAsia="宋体" w:hAnsi="Book Antiqua" w:cs="Times New Roman"/>
          <w:color w:val="000000" w:themeColor="text1"/>
          <w:sz w:val="24"/>
          <w:szCs w:val="24"/>
        </w:rPr>
      </w:pPr>
      <w:r w:rsidRPr="00E5031B">
        <w:rPr>
          <w:rFonts w:ascii="Book Antiqua" w:hAnsi="Book Antiqua" w:cs="Times New Roman"/>
          <w:noProof/>
          <w:color w:val="000000" w:themeColor="text1"/>
          <w:sz w:val="24"/>
          <w:szCs w:val="24"/>
        </w:rPr>
        <w:lastRenderedPageBreak/>
        <w:drawing>
          <wp:inline distT="0" distB="0" distL="0" distR="0" wp14:anchorId="47F5437B" wp14:editId="69FAE86F">
            <wp:extent cx="4137709" cy="2965837"/>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138730" cy="2966569"/>
                    </a:xfrm>
                    <a:prstGeom prst="rect">
                      <a:avLst/>
                    </a:prstGeom>
                  </pic:spPr>
                </pic:pic>
              </a:graphicData>
            </a:graphic>
          </wp:inline>
        </w:drawing>
      </w:r>
    </w:p>
    <w:p w14:paraId="1B715147" w14:textId="07C3FE6F" w:rsidR="00C00ACE" w:rsidRPr="00E5031B" w:rsidRDefault="00C00ACE" w:rsidP="000304B9">
      <w:pPr>
        <w:adjustRightInd w:val="0"/>
        <w:snapToGrid w:val="0"/>
        <w:spacing w:line="360" w:lineRule="auto"/>
        <w:ind w:firstLine="480"/>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D</w:t>
      </w:r>
    </w:p>
    <w:p w14:paraId="27C1F072" w14:textId="77777777" w:rsidR="00FE5C97" w:rsidRPr="00E5031B" w:rsidRDefault="00FE5C97" w:rsidP="000304B9">
      <w:pPr>
        <w:adjustRightInd w:val="0"/>
        <w:snapToGrid w:val="0"/>
        <w:spacing w:line="360" w:lineRule="auto"/>
        <w:ind w:firstLineChars="200" w:firstLine="480"/>
        <w:rPr>
          <w:rFonts w:ascii="Book Antiqua" w:eastAsia="宋体" w:hAnsi="Book Antiqua" w:cs="Times New Roman"/>
          <w:color w:val="000000" w:themeColor="text1"/>
          <w:sz w:val="24"/>
          <w:szCs w:val="24"/>
        </w:rPr>
      </w:pPr>
      <w:r w:rsidRPr="00E5031B">
        <w:rPr>
          <w:rFonts w:ascii="Book Antiqua" w:eastAsia="宋体" w:hAnsi="Book Antiqua" w:cs="Times New Roman"/>
          <w:noProof/>
          <w:color w:val="000000" w:themeColor="text1"/>
          <w:sz w:val="24"/>
          <w:szCs w:val="24"/>
        </w:rPr>
        <w:drawing>
          <wp:inline distT="0" distB="0" distL="0" distR="0" wp14:anchorId="2C1F27DC" wp14:editId="7CEC9732">
            <wp:extent cx="4079020" cy="2906774"/>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082090" cy="2908962"/>
                    </a:xfrm>
                    <a:prstGeom prst="rect">
                      <a:avLst/>
                    </a:prstGeom>
                  </pic:spPr>
                </pic:pic>
              </a:graphicData>
            </a:graphic>
          </wp:inline>
        </w:drawing>
      </w:r>
    </w:p>
    <w:p w14:paraId="77CAFDB4" w14:textId="6C45B909" w:rsidR="00670419" w:rsidRPr="00E5031B" w:rsidRDefault="009C1EC0" w:rsidP="000304B9">
      <w:pPr>
        <w:adjustRightInd w:val="0"/>
        <w:snapToGrid w:val="0"/>
        <w:spacing w:line="360" w:lineRule="auto"/>
        <w:rPr>
          <w:rFonts w:ascii="Book Antiqua" w:hAnsi="Book Antiqua"/>
          <w:color w:val="000000" w:themeColor="text1"/>
          <w:sz w:val="24"/>
          <w:szCs w:val="24"/>
        </w:rPr>
      </w:pPr>
      <w:r w:rsidRPr="00E5031B">
        <w:rPr>
          <w:rFonts w:ascii="Book Antiqua" w:hAnsi="Book Antiqua"/>
          <w:b/>
          <w:color w:val="000000" w:themeColor="text1"/>
          <w:sz w:val="24"/>
          <w:szCs w:val="24"/>
        </w:rPr>
        <w:t xml:space="preserve">Figure 1 </w:t>
      </w:r>
      <w:r w:rsidRPr="00E5031B">
        <w:rPr>
          <w:rFonts w:ascii="Book Antiqua" w:eastAsia="宋体" w:hAnsi="Book Antiqua" w:cs="Times New Roman"/>
          <w:b/>
          <w:color w:val="000000" w:themeColor="text1"/>
          <w:sz w:val="24"/>
          <w:szCs w:val="24"/>
        </w:rPr>
        <w:t xml:space="preserve">Kaplan-Meier curves of overall survival for patients. </w:t>
      </w:r>
      <w:r w:rsidRPr="00E5031B">
        <w:rPr>
          <w:rFonts w:ascii="Book Antiqua" w:eastAsia="宋体" w:hAnsi="Book Antiqua" w:cs="Times New Roman"/>
          <w:color w:val="000000" w:themeColor="text1"/>
          <w:sz w:val="24"/>
          <w:szCs w:val="24"/>
        </w:rPr>
        <w:t xml:space="preserve">A: </w:t>
      </w:r>
      <w:r w:rsidR="00670419" w:rsidRPr="00E5031B">
        <w:rPr>
          <w:rFonts w:ascii="Book Antiqua" w:eastAsia="宋体" w:hAnsi="Book Antiqua" w:cs="Times New Roman"/>
          <w:color w:val="000000" w:themeColor="text1"/>
          <w:sz w:val="24"/>
          <w:szCs w:val="24"/>
        </w:rPr>
        <w:t xml:space="preserve">Overall </w:t>
      </w:r>
      <w:r w:rsidR="00C00ACE" w:rsidRPr="00E5031B">
        <w:rPr>
          <w:rFonts w:ascii="Book Antiqua" w:eastAsia="宋体" w:hAnsi="Book Antiqua" w:cs="Times New Roman"/>
          <w:color w:val="000000" w:themeColor="text1"/>
          <w:sz w:val="24"/>
          <w:szCs w:val="24"/>
        </w:rPr>
        <w:t xml:space="preserve">survival for patients with 61 </w:t>
      </w:r>
      <w:r w:rsidR="00670419" w:rsidRPr="00E5031B">
        <w:rPr>
          <w:rFonts w:ascii="Book Antiqua" w:eastAsia="宋体" w:hAnsi="Book Antiqua" w:cs="Times New Roman"/>
          <w:color w:val="000000" w:themeColor="text1"/>
          <w:sz w:val="24"/>
          <w:szCs w:val="24"/>
        </w:rPr>
        <w:t xml:space="preserve">malignant bowel obstruction </w:t>
      </w:r>
      <w:r w:rsidR="00C00ACE" w:rsidRPr="00E5031B">
        <w:rPr>
          <w:rFonts w:ascii="Book Antiqua" w:eastAsia="宋体" w:hAnsi="Book Antiqua" w:cs="Times New Roman"/>
          <w:color w:val="000000" w:themeColor="text1"/>
          <w:sz w:val="24"/>
          <w:szCs w:val="24"/>
        </w:rPr>
        <w:t xml:space="preserve">patients (median survival time of 6.5 </w:t>
      </w:r>
      <w:proofErr w:type="spellStart"/>
      <w:r w:rsidR="00C00ACE" w:rsidRPr="00E5031B">
        <w:rPr>
          <w:rFonts w:ascii="Book Antiqua" w:eastAsia="宋体" w:hAnsi="Book Antiqua" w:cs="Times New Roman"/>
          <w:color w:val="000000" w:themeColor="text1"/>
          <w:sz w:val="24"/>
          <w:szCs w:val="24"/>
        </w:rPr>
        <w:t>mo</w:t>
      </w:r>
      <w:proofErr w:type="spellEnd"/>
      <w:r w:rsidR="00C00ACE" w:rsidRPr="00E5031B">
        <w:rPr>
          <w:rFonts w:ascii="Book Antiqua" w:eastAsia="宋体" w:hAnsi="Book Antiqua" w:cs="Times New Roman"/>
          <w:color w:val="000000" w:themeColor="text1"/>
          <w:sz w:val="24"/>
          <w:szCs w:val="24"/>
        </w:rPr>
        <w:t>)</w:t>
      </w:r>
      <w:r w:rsidR="00670419" w:rsidRPr="00E5031B">
        <w:rPr>
          <w:rFonts w:ascii="Book Antiqua" w:eastAsia="宋体" w:hAnsi="Book Antiqua" w:cs="Times New Roman"/>
          <w:color w:val="000000" w:themeColor="text1"/>
          <w:sz w:val="24"/>
          <w:szCs w:val="24"/>
        </w:rPr>
        <w:t>; B</w:t>
      </w:r>
      <w:r w:rsidR="00670419" w:rsidRPr="00E5031B">
        <w:rPr>
          <w:rFonts w:ascii="Book Antiqua" w:hAnsi="Book Antiqua"/>
          <w:color w:val="000000" w:themeColor="text1"/>
          <w:sz w:val="24"/>
          <w:szCs w:val="24"/>
        </w:rPr>
        <w:t xml:space="preserve">: </w:t>
      </w:r>
      <w:r w:rsidR="00670419" w:rsidRPr="00E5031B">
        <w:rPr>
          <w:rFonts w:ascii="Book Antiqua" w:eastAsia="宋体" w:hAnsi="Book Antiqua" w:cs="Times New Roman"/>
          <w:color w:val="000000" w:themeColor="text1"/>
          <w:sz w:val="24"/>
          <w:szCs w:val="24"/>
        </w:rPr>
        <w:t xml:space="preserve">Overall </w:t>
      </w:r>
      <w:r w:rsidR="00C00ACE" w:rsidRPr="00E5031B">
        <w:rPr>
          <w:rFonts w:ascii="Book Antiqua" w:eastAsia="宋体" w:hAnsi="Book Antiqua" w:cs="Times New Roman"/>
          <w:color w:val="000000" w:themeColor="text1"/>
          <w:sz w:val="24"/>
          <w:szCs w:val="24"/>
        </w:rPr>
        <w:t>survival for pati</w:t>
      </w:r>
      <w:r w:rsidR="00670419" w:rsidRPr="00E5031B">
        <w:rPr>
          <w:rFonts w:ascii="Book Antiqua" w:eastAsia="宋体" w:hAnsi="Book Antiqua" w:cs="Times New Roman"/>
          <w:color w:val="000000" w:themeColor="text1"/>
          <w:sz w:val="24"/>
          <w:szCs w:val="24"/>
        </w:rPr>
        <w:t xml:space="preserve">ents of ostomy/by-pass surgery group and massive debulking surgery group; C: Overall </w:t>
      </w:r>
      <w:r w:rsidR="00C00ACE" w:rsidRPr="00E5031B">
        <w:rPr>
          <w:rFonts w:ascii="Book Antiqua" w:eastAsia="宋体" w:hAnsi="Book Antiqua" w:cs="Times New Roman"/>
          <w:color w:val="000000" w:themeColor="text1"/>
          <w:sz w:val="24"/>
          <w:szCs w:val="24"/>
        </w:rPr>
        <w:t>survival for patients with colorectal cancer and gastric c</w:t>
      </w:r>
      <w:r w:rsidR="00670419" w:rsidRPr="00E5031B">
        <w:rPr>
          <w:rFonts w:ascii="Book Antiqua" w:eastAsia="宋体" w:hAnsi="Book Antiqua" w:cs="Times New Roman"/>
          <w:color w:val="000000" w:themeColor="text1"/>
          <w:sz w:val="24"/>
          <w:szCs w:val="24"/>
        </w:rPr>
        <w:t xml:space="preserve">ancer; D: Overall </w:t>
      </w:r>
      <w:r w:rsidR="00C00ACE" w:rsidRPr="00E5031B">
        <w:rPr>
          <w:rFonts w:ascii="Book Antiqua" w:eastAsia="宋体" w:hAnsi="Book Antiqua" w:cs="Times New Roman"/>
          <w:color w:val="000000" w:themeColor="text1"/>
          <w:sz w:val="24"/>
          <w:szCs w:val="24"/>
        </w:rPr>
        <w:t>survival for patients of improvement of symptoms after operation.</w:t>
      </w:r>
      <w:r w:rsidR="00670419" w:rsidRPr="00E5031B">
        <w:rPr>
          <w:rFonts w:ascii="Book Antiqua" w:eastAsia="宋体" w:hAnsi="Book Antiqua" w:cs="Times New Roman"/>
          <w:color w:val="000000" w:themeColor="text1"/>
          <w:sz w:val="24"/>
          <w:szCs w:val="24"/>
        </w:rPr>
        <w:t xml:space="preserve"> </w:t>
      </w:r>
      <w:r w:rsidR="00670419" w:rsidRPr="00E5031B">
        <w:rPr>
          <w:rFonts w:ascii="Book Antiqua" w:eastAsiaTheme="majorEastAsia" w:hAnsi="Book Antiqua" w:cs="Times New Roman"/>
          <w:bCs/>
          <w:color w:val="000000" w:themeColor="text1"/>
          <w:sz w:val="24"/>
          <w:szCs w:val="24"/>
        </w:rPr>
        <w:t xml:space="preserve">MBO: Malignant bowel obstruction; </w:t>
      </w:r>
      <w:r w:rsidR="00670419" w:rsidRPr="00E5031B">
        <w:rPr>
          <w:rFonts w:ascii="Book Antiqua" w:eastAsia="宋体" w:hAnsi="Book Antiqua" w:cs="Times New Roman"/>
          <w:color w:val="000000" w:themeColor="text1"/>
          <w:sz w:val="24"/>
          <w:szCs w:val="24"/>
        </w:rPr>
        <w:t>MDS: Massive debulking surgery; OBS: Ostomy/by-pass surgery.</w:t>
      </w:r>
    </w:p>
    <w:p w14:paraId="6B689531" w14:textId="6E695D38" w:rsidR="00670419" w:rsidRPr="00E5031B" w:rsidRDefault="00670419" w:rsidP="000304B9">
      <w:pPr>
        <w:adjustRightInd w:val="0"/>
        <w:snapToGrid w:val="0"/>
        <w:spacing w:line="360" w:lineRule="auto"/>
        <w:rPr>
          <w:rFonts w:ascii="Book Antiqua" w:eastAsia="宋体" w:hAnsi="Book Antiqua" w:cs="Times New Roman"/>
          <w:color w:val="000000" w:themeColor="text1"/>
          <w:sz w:val="24"/>
          <w:szCs w:val="24"/>
        </w:rPr>
      </w:pPr>
    </w:p>
    <w:p w14:paraId="5B2A0CA7" w14:textId="77777777" w:rsidR="00011006" w:rsidRPr="00E5031B" w:rsidRDefault="00011006" w:rsidP="000304B9">
      <w:pPr>
        <w:adjustRightInd w:val="0"/>
        <w:snapToGrid w:val="0"/>
        <w:spacing w:line="360" w:lineRule="auto"/>
        <w:rPr>
          <w:rFonts w:ascii="Book Antiqua" w:eastAsia="宋体" w:hAnsi="Book Antiqua" w:cs="Times New Roman"/>
          <w:color w:val="000000" w:themeColor="text1"/>
          <w:sz w:val="24"/>
          <w:szCs w:val="24"/>
        </w:rPr>
      </w:pPr>
    </w:p>
    <w:p w14:paraId="2540650C" w14:textId="34B0A69F" w:rsidR="00D13BDA" w:rsidRPr="00E5031B" w:rsidRDefault="00D13BDA" w:rsidP="000304B9">
      <w:pPr>
        <w:adjustRightInd w:val="0"/>
        <w:snapToGrid w:val="0"/>
        <w:spacing w:line="360" w:lineRule="auto"/>
        <w:rPr>
          <w:rFonts w:ascii="Book Antiqua" w:eastAsia="宋体" w:hAnsi="Book Antiqua" w:cs="Times New Roman"/>
          <w:b/>
          <w:caps/>
          <w:color w:val="000000" w:themeColor="text1"/>
          <w:sz w:val="24"/>
          <w:szCs w:val="24"/>
        </w:rPr>
      </w:pPr>
      <w:r w:rsidRPr="00E5031B">
        <w:rPr>
          <w:rFonts w:ascii="Book Antiqua" w:eastAsia="宋体" w:hAnsi="Book Antiqua" w:cs="Times New Roman"/>
          <w:b/>
          <w:caps/>
          <w:color w:val="000000" w:themeColor="text1"/>
          <w:sz w:val="24"/>
          <w:szCs w:val="24"/>
        </w:rPr>
        <w:t>T</w:t>
      </w:r>
      <w:r w:rsidRPr="00E5031B">
        <w:rPr>
          <w:rFonts w:ascii="Book Antiqua" w:eastAsia="宋体" w:hAnsi="Book Antiqua" w:cs="Times New Roman"/>
          <w:b/>
          <w:color w:val="000000" w:themeColor="text1"/>
          <w:sz w:val="24"/>
          <w:szCs w:val="24"/>
        </w:rPr>
        <w:t>able</w:t>
      </w:r>
      <w:r w:rsidRPr="00E5031B">
        <w:rPr>
          <w:rFonts w:ascii="Book Antiqua" w:eastAsia="宋体" w:hAnsi="Book Antiqua" w:cs="Times New Roman"/>
          <w:b/>
          <w:caps/>
          <w:color w:val="000000" w:themeColor="text1"/>
          <w:sz w:val="24"/>
          <w:szCs w:val="24"/>
        </w:rPr>
        <w:t xml:space="preserve"> 1 C</w:t>
      </w:r>
      <w:r w:rsidRPr="00E5031B">
        <w:rPr>
          <w:rFonts w:ascii="Book Antiqua" w:eastAsia="宋体" w:hAnsi="Book Antiqua" w:cs="Times New Roman"/>
          <w:b/>
          <w:color w:val="000000" w:themeColor="text1"/>
          <w:sz w:val="24"/>
          <w:szCs w:val="24"/>
        </w:rPr>
        <w:t xml:space="preserve">linicopathological features and survival of 61 </w:t>
      </w:r>
      <w:r w:rsidR="00242A57" w:rsidRPr="00E5031B">
        <w:rPr>
          <w:rFonts w:ascii="Book Antiqua" w:eastAsiaTheme="majorEastAsia" w:hAnsi="Book Antiqua" w:cs="Times New Roman"/>
          <w:b/>
          <w:bCs/>
          <w:color w:val="000000" w:themeColor="text1"/>
          <w:sz w:val="24"/>
          <w:szCs w:val="24"/>
        </w:rPr>
        <w:t>malignant bowel obstruction</w:t>
      </w:r>
      <w:r w:rsidR="00242A57" w:rsidRPr="00E5031B">
        <w:rPr>
          <w:rFonts w:ascii="Book Antiqua" w:eastAsia="宋体" w:hAnsi="Book Antiqua" w:cs="Times New Roman"/>
          <w:b/>
          <w:color w:val="000000" w:themeColor="text1"/>
          <w:sz w:val="24"/>
          <w:szCs w:val="24"/>
        </w:rPr>
        <w:t xml:space="preserve"> </w:t>
      </w:r>
      <w:r w:rsidRPr="00E5031B">
        <w:rPr>
          <w:rFonts w:ascii="Book Antiqua" w:eastAsia="宋体" w:hAnsi="Book Antiqua" w:cs="Times New Roman"/>
          <w:b/>
          <w:color w:val="000000" w:themeColor="text1"/>
          <w:sz w:val="24"/>
          <w:szCs w:val="24"/>
        </w:rPr>
        <w:t>cases</w:t>
      </w:r>
    </w:p>
    <w:tbl>
      <w:tblPr>
        <w:tblStyle w:val="a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1"/>
        <w:gridCol w:w="1231"/>
        <w:gridCol w:w="1583"/>
        <w:gridCol w:w="2241"/>
        <w:gridCol w:w="946"/>
      </w:tblGrid>
      <w:tr w:rsidR="000304B9" w:rsidRPr="00E5031B" w14:paraId="16DFC854" w14:textId="77777777" w:rsidTr="00812443">
        <w:tc>
          <w:tcPr>
            <w:tcW w:w="1479" w:type="pct"/>
            <w:tcBorders>
              <w:top w:val="single" w:sz="4" w:space="0" w:color="auto"/>
              <w:bottom w:val="single" w:sz="4" w:space="0" w:color="auto"/>
            </w:tcBorders>
          </w:tcPr>
          <w:p w14:paraId="32714D9C" w14:textId="62F9231F" w:rsidR="00242A57" w:rsidRPr="00E5031B" w:rsidRDefault="00242A57" w:rsidP="000304B9">
            <w:pPr>
              <w:adjustRightInd w:val="0"/>
              <w:snapToGrid w:val="0"/>
              <w:spacing w:line="360" w:lineRule="auto"/>
              <w:rPr>
                <w:rFonts w:ascii="Book Antiqua" w:eastAsia="宋体" w:hAnsi="Book Antiqua" w:cs="Times New Roman"/>
                <w:b/>
                <w:color w:val="000000" w:themeColor="text1"/>
                <w:sz w:val="24"/>
                <w:szCs w:val="24"/>
              </w:rPr>
            </w:pPr>
            <w:r w:rsidRPr="00E5031B">
              <w:rPr>
                <w:rFonts w:ascii="Book Antiqua" w:eastAsia="宋体" w:hAnsi="Book Antiqua" w:cs="Times New Roman"/>
                <w:b/>
                <w:color w:val="000000" w:themeColor="text1"/>
                <w:sz w:val="24"/>
                <w:szCs w:val="24"/>
              </w:rPr>
              <w:t xml:space="preserve">Clinicopathological </w:t>
            </w:r>
            <w:r w:rsidR="00596E85" w:rsidRPr="00E5031B">
              <w:rPr>
                <w:rFonts w:ascii="Book Antiqua" w:eastAsia="宋体" w:hAnsi="Book Antiqua" w:cs="Times New Roman"/>
                <w:b/>
                <w:color w:val="000000" w:themeColor="text1"/>
                <w:sz w:val="24"/>
                <w:szCs w:val="24"/>
              </w:rPr>
              <w:t>features</w:t>
            </w:r>
          </w:p>
        </w:tc>
        <w:tc>
          <w:tcPr>
            <w:tcW w:w="722" w:type="pct"/>
            <w:tcBorders>
              <w:top w:val="single" w:sz="4" w:space="0" w:color="auto"/>
              <w:bottom w:val="single" w:sz="4" w:space="0" w:color="auto"/>
            </w:tcBorders>
            <w:vAlign w:val="center"/>
          </w:tcPr>
          <w:p w14:paraId="3FBB21C1" w14:textId="2F1B6683" w:rsidR="00242A57" w:rsidRPr="00E5031B" w:rsidRDefault="00242A57" w:rsidP="000304B9">
            <w:pPr>
              <w:adjustRightInd w:val="0"/>
              <w:snapToGrid w:val="0"/>
              <w:spacing w:line="360" w:lineRule="auto"/>
              <w:rPr>
                <w:rFonts w:ascii="Book Antiqua" w:eastAsia="宋体" w:hAnsi="Book Antiqua" w:cs="Times New Roman"/>
                <w:b/>
                <w:color w:val="000000" w:themeColor="text1"/>
                <w:sz w:val="24"/>
                <w:szCs w:val="24"/>
              </w:rPr>
            </w:pPr>
            <w:r w:rsidRPr="00E5031B">
              <w:rPr>
                <w:rFonts w:ascii="Book Antiqua" w:eastAsia="宋体" w:hAnsi="Book Antiqua" w:cs="Times New Roman"/>
                <w:b/>
                <w:i/>
                <w:color w:val="000000" w:themeColor="text1"/>
                <w:sz w:val="24"/>
                <w:szCs w:val="24"/>
              </w:rPr>
              <w:t>n</w:t>
            </w:r>
            <w:r w:rsidRPr="00E5031B">
              <w:rPr>
                <w:rFonts w:ascii="Book Antiqua" w:eastAsia="宋体" w:hAnsi="Book Antiqua" w:cs="Times New Roman"/>
                <w:b/>
                <w:color w:val="000000" w:themeColor="text1"/>
                <w:sz w:val="24"/>
                <w:szCs w:val="24"/>
              </w:rPr>
              <w:t xml:space="preserve"> (%)</w:t>
            </w:r>
          </w:p>
        </w:tc>
        <w:tc>
          <w:tcPr>
            <w:tcW w:w="929" w:type="pct"/>
            <w:tcBorders>
              <w:top w:val="single" w:sz="4" w:space="0" w:color="auto"/>
              <w:bottom w:val="single" w:sz="4" w:space="0" w:color="auto"/>
            </w:tcBorders>
            <w:vAlign w:val="center"/>
          </w:tcPr>
          <w:p w14:paraId="090AB8EA" w14:textId="498158C6" w:rsidR="00242A57" w:rsidRPr="00E5031B" w:rsidRDefault="00242A57" w:rsidP="000304B9">
            <w:pPr>
              <w:adjustRightInd w:val="0"/>
              <w:snapToGrid w:val="0"/>
              <w:spacing w:line="360" w:lineRule="auto"/>
              <w:rPr>
                <w:rFonts w:ascii="Book Antiqua" w:eastAsia="宋体" w:hAnsi="Book Antiqua" w:cs="Times New Roman"/>
                <w:b/>
                <w:color w:val="000000" w:themeColor="text1"/>
                <w:sz w:val="24"/>
                <w:szCs w:val="24"/>
              </w:rPr>
            </w:pPr>
            <w:r w:rsidRPr="00E5031B">
              <w:rPr>
                <w:rFonts w:ascii="Book Antiqua" w:eastAsia="宋体" w:hAnsi="Book Antiqua" w:cs="Times New Roman"/>
                <w:b/>
                <w:color w:val="000000" w:themeColor="text1"/>
                <w:sz w:val="24"/>
                <w:szCs w:val="24"/>
              </w:rPr>
              <w:t>6-mo OS</w:t>
            </w:r>
          </w:p>
        </w:tc>
        <w:tc>
          <w:tcPr>
            <w:tcW w:w="1315" w:type="pct"/>
            <w:tcBorders>
              <w:top w:val="single" w:sz="4" w:space="0" w:color="auto"/>
              <w:bottom w:val="single" w:sz="4" w:space="0" w:color="auto"/>
            </w:tcBorders>
            <w:vAlign w:val="center"/>
          </w:tcPr>
          <w:p w14:paraId="7B64ADA4" w14:textId="5A3572B6" w:rsidR="00242A57" w:rsidRPr="00E5031B" w:rsidRDefault="00242A57" w:rsidP="000304B9">
            <w:pPr>
              <w:adjustRightInd w:val="0"/>
              <w:snapToGrid w:val="0"/>
              <w:spacing w:line="360" w:lineRule="auto"/>
              <w:rPr>
                <w:rFonts w:ascii="Book Antiqua" w:eastAsia="宋体" w:hAnsi="Book Antiqua" w:cs="Times New Roman"/>
                <w:b/>
                <w:color w:val="000000" w:themeColor="text1"/>
                <w:sz w:val="24"/>
                <w:szCs w:val="24"/>
              </w:rPr>
            </w:pPr>
            <w:r w:rsidRPr="00E5031B">
              <w:rPr>
                <w:rFonts w:ascii="Book Antiqua" w:eastAsia="宋体" w:hAnsi="Book Antiqua" w:cs="Times New Roman"/>
                <w:b/>
                <w:color w:val="000000" w:themeColor="text1"/>
                <w:sz w:val="24"/>
                <w:szCs w:val="24"/>
              </w:rPr>
              <w:t>Median survival time (</w:t>
            </w:r>
            <w:proofErr w:type="spellStart"/>
            <w:r w:rsidRPr="00E5031B">
              <w:rPr>
                <w:rFonts w:ascii="Book Antiqua" w:eastAsia="宋体" w:hAnsi="Book Antiqua" w:cs="Times New Roman"/>
                <w:b/>
                <w:color w:val="000000" w:themeColor="text1"/>
                <w:sz w:val="24"/>
                <w:szCs w:val="24"/>
              </w:rPr>
              <w:t>mo</w:t>
            </w:r>
            <w:proofErr w:type="spellEnd"/>
            <w:r w:rsidRPr="00E5031B">
              <w:rPr>
                <w:rFonts w:ascii="Book Antiqua" w:eastAsia="宋体" w:hAnsi="Book Antiqua" w:cs="Times New Roman"/>
                <w:b/>
                <w:color w:val="000000" w:themeColor="text1"/>
                <w:sz w:val="24"/>
                <w:szCs w:val="24"/>
              </w:rPr>
              <w:t>)</w:t>
            </w:r>
          </w:p>
        </w:tc>
        <w:tc>
          <w:tcPr>
            <w:tcW w:w="556" w:type="pct"/>
            <w:tcBorders>
              <w:top w:val="single" w:sz="4" w:space="0" w:color="auto"/>
              <w:bottom w:val="single" w:sz="4" w:space="0" w:color="auto"/>
            </w:tcBorders>
            <w:vAlign w:val="center"/>
          </w:tcPr>
          <w:p w14:paraId="50DBAF45" w14:textId="368E0673" w:rsidR="00242A57" w:rsidRPr="00E5031B" w:rsidRDefault="00242A57" w:rsidP="000304B9">
            <w:pPr>
              <w:adjustRightInd w:val="0"/>
              <w:snapToGrid w:val="0"/>
              <w:spacing w:line="360" w:lineRule="auto"/>
              <w:rPr>
                <w:rFonts w:ascii="Book Antiqua" w:eastAsia="宋体" w:hAnsi="Book Antiqua" w:cs="Times New Roman"/>
                <w:b/>
                <w:i/>
                <w:color w:val="000000" w:themeColor="text1"/>
                <w:sz w:val="24"/>
                <w:szCs w:val="24"/>
              </w:rPr>
            </w:pPr>
            <w:r w:rsidRPr="00E5031B">
              <w:rPr>
                <w:rFonts w:ascii="Book Antiqua" w:eastAsia="宋体" w:hAnsi="Book Antiqua" w:cs="Times New Roman"/>
                <w:b/>
                <w:i/>
                <w:color w:val="000000" w:themeColor="text1"/>
                <w:sz w:val="24"/>
                <w:szCs w:val="24"/>
              </w:rPr>
              <w:t xml:space="preserve">P </w:t>
            </w:r>
            <w:r w:rsidRPr="00E5031B">
              <w:rPr>
                <w:rFonts w:ascii="Book Antiqua" w:eastAsia="宋体" w:hAnsi="Book Antiqua" w:cs="Times New Roman"/>
                <w:b/>
                <w:color w:val="000000" w:themeColor="text1"/>
                <w:sz w:val="24"/>
                <w:szCs w:val="24"/>
              </w:rPr>
              <w:t>value</w:t>
            </w:r>
          </w:p>
        </w:tc>
      </w:tr>
      <w:tr w:rsidR="000304B9" w:rsidRPr="00E5031B" w14:paraId="305CB1E7" w14:textId="77777777" w:rsidTr="00812443">
        <w:tc>
          <w:tcPr>
            <w:tcW w:w="1479" w:type="pct"/>
            <w:tcBorders>
              <w:top w:val="single" w:sz="4" w:space="0" w:color="auto"/>
            </w:tcBorders>
          </w:tcPr>
          <w:p w14:paraId="22150553"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 xml:space="preserve">Gender </w:t>
            </w:r>
          </w:p>
        </w:tc>
        <w:tc>
          <w:tcPr>
            <w:tcW w:w="722" w:type="pct"/>
            <w:tcBorders>
              <w:top w:val="single" w:sz="4" w:space="0" w:color="auto"/>
            </w:tcBorders>
          </w:tcPr>
          <w:p w14:paraId="1B7A0D95"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c>
          <w:tcPr>
            <w:tcW w:w="929" w:type="pct"/>
            <w:tcBorders>
              <w:top w:val="single" w:sz="4" w:space="0" w:color="auto"/>
            </w:tcBorders>
          </w:tcPr>
          <w:p w14:paraId="3467CB18"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c>
          <w:tcPr>
            <w:tcW w:w="1315" w:type="pct"/>
            <w:tcBorders>
              <w:top w:val="single" w:sz="4" w:space="0" w:color="auto"/>
            </w:tcBorders>
          </w:tcPr>
          <w:p w14:paraId="0CE739E1"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c>
          <w:tcPr>
            <w:tcW w:w="556" w:type="pct"/>
            <w:tcBorders>
              <w:top w:val="single" w:sz="4" w:space="0" w:color="auto"/>
            </w:tcBorders>
          </w:tcPr>
          <w:p w14:paraId="3C29F304"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0.923</w:t>
            </w:r>
          </w:p>
        </w:tc>
      </w:tr>
      <w:tr w:rsidR="000304B9" w:rsidRPr="00E5031B" w14:paraId="4A9A1ABE" w14:textId="77777777" w:rsidTr="00812443">
        <w:tc>
          <w:tcPr>
            <w:tcW w:w="1479" w:type="pct"/>
          </w:tcPr>
          <w:p w14:paraId="6F21AF66"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 xml:space="preserve">  Male</w:t>
            </w:r>
          </w:p>
        </w:tc>
        <w:tc>
          <w:tcPr>
            <w:tcW w:w="722" w:type="pct"/>
          </w:tcPr>
          <w:p w14:paraId="7A52DD01" w14:textId="08A258D2"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38</w:t>
            </w:r>
            <w:r w:rsidR="00812443"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65.2</w:t>
            </w:r>
            <w:r w:rsidR="00812443" w:rsidRPr="00E5031B">
              <w:rPr>
                <w:rFonts w:ascii="Book Antiqua" w:eastAsia="宋体" w:hAnsi="Book Antiqua" w:cs="Times New Roman"/>
                <w:color w:val="000000" w:themeColor="text1"/>
                <w:sz w:val="24"/>
                <w:szCs w:val="24"/>
              </w:rPr>
              <w:t>)</w:t>
            </w:r>
          </w:p>
        </w:tc>
        <w:tc>
          <w:tcPr>
            <w:tcW w:w="929" w:type="pct"/>
          </w:tcPr>
          <w:p w14:paraId="57F5606E"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54.7%</w:t>
            </w:r>
          </w:p>
        </w:tc>
        <w:tc>
          <w:tcPr>
            <w:tcW w:w="1315" w:type="pct"/>
          </w:tcPr>
          <w:p w14:paraId="7B81398B"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6.6</w:t>
            </w:r>
          </w:p>
        </w:tc>
        <w:tc>
          <w:tcPr>
            <w:tcW w:w="556" w:type="pct"/>
          </w:tcPr>
          <w:p w14:paraId="61B3D25D"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r>
      <w:tr w:rsidR="000304B9" w:rsidRPr="00E5031B" w14:paraId="4F73553A" w14:textId="77777777" w:rsidTr="00812443">
        <w:tc>
          <w:tcPr>
            <w:tcW w:w="1479" w:type="pct"/>
          </w:tcPr>
          <w:p w14:paraId="1500C684"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 xml:space="preserve">  Female</w:t>
            </w:r>
          </w:p>
        </w:tc>
        <w:tc>
          <w:tcPr>
            <w:tcW w:w="722" w:type="pct"/>
          </w:tcPr>
          <w:p w14:paraId="59CC611C" w14:textId="53F85D03"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23</w:t>
            </w:r>
            <w:r w:rsidR="00812443"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34.8</w:t>
            </w:r>
            <w:r w:rsidR="00812443" w:rsidRPr="00E5031B">
              <w:rPr>
                <w:rFonts w:ascii="Book Antiqua" w:eastAsia="宋体" w:hAnsi="Book Antiqua" w:cs="Times New Roman"/>
                <w:color w:val="000000" w:themeColor="text1"/>
                <w:sz w:val="24"/>
                <w:szCs w:val="24"/>
              </w:rPr>
              <w:t>)</w:t>
            </w:r>
          </w:p>
        </w:tc>
        <w:tc>
          <w:tcPr>
            <w:tcW w:w="929" w:type="pct"/>
          </w:tcPr>
          <w:p w14:paraId="10B660FE"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59.2%</w:t>
            </w:r>
          </w:p>
        </w:tc>
        <w:tc>
          <w:tcPr>
            <w:tcW w:w="1315" w:type="pct"/>
          </w:tcPr>
          <w:p w14:paraId="3FB3A061"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6.4</w:t>
            </w:r>
          </w:p>
        </w:tc>
        <w:tc>
          <w:tcPr>
            <w:tcW w:w="556" w:type="pct"/>
          </w:tcPr>
          <w:p w14:paraId="03A4418C"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r>
      <w:tr w:rsidR="000304B9" w:rsidRPr="00E5031B" w14:paraId="17BA0F63" w14:textId="77777777" w:rsidTr="00812443">
        <w:tc>
          <w:tcPr>
            <w:tcW w:w="1479" w:type="pct"/>
          </w:tcPr>
          <w:p w14:paraId="169962D9" w14:textId="50B715DB"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Age</w:t>
            </w:r>
            <w:r w:rsidR="00596E85" w:rsidRPr="00E5031B">
              <w:rPr>
                <w:rFonts w:ascii="Book Antiqua" w:eastAsia="宋体" w:hAnsi="Book Antiqua" w:cs="Times New Roman"/>
                <w:color w:val="000000" w:themeColor="text1"/>
                <w:sz w:val="24"/>
                <w:szCs w:val="24"/>
              </w:rPr>
              <w:t xml:space="preserve"> (</w:t>
            </w:r>
            <w:proofErr w:type="spellStart"/>
            <w:r w:rsidR="00596E85" w:rsidRPr="00E5031B">
              <w:rPr>
                <w:rFonts w:ascii="Book Antiqua" w:eastAsia="宋体" w:hAnsi="Book Antiqua" w:cs="Times New Roman"/>
                <w:color w:val="000000" w:themeColor="text1"/>
                <w:sz w:val="24"/>
                <w:szCs w:val="24"/>
              </w:rPr>
              <w:t>yr</w:t>
            </w:r>
            <w:proofErr w:type="spellEnd"/>
            <w:r w:rsidR="00596E85" w:rsidRPr="00E5031B">
              <w:rPr>
                <w:rFonts w:ascii="Book Antiqua" w:eastAsia="宋体" w:hAnsi="Book Antiqua" w:cs="Times New Roman"/>
                <w:color w:val="000000" w:themeColor="text1"/>
                <w:sz w:val="24"/>
                <w:szCs w:val="24"/>
              </w:rPr>
              <w:t>)</w:t>
            </w:r>
          </w:p>
        </w:tc>
        <w:tc>
          <w:tcPr>
            <w:tcW w:w="722" w:type="pct"/>
          </w:tcPr>
          <w:p w14:paraId="1571CAF8"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c>
          <w:tcPr>
            <w:tcW w:w="929" w:type="pct"/>
          </w:tcPr>
          <w:p w14:paraId="49843F0B"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c>
          <w:tcPr>
            <w:tcW w:w="1315" w:type="pct"/>
          </w:tcPr>
          <w:p w14:paraId="7173769D"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c>
          <w:tcPr>
            <w:tcW w:w="556" w:type="pct"/>
          </w:tcPr>
          <w:p w14:paraId="3DAC5808"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0.516</w:t>
            </w:r>
          </w:p>
        </w:tc>
      </w:tr>
      <w:tr w:rsidR="000304B9" w:rsidRPr="00E5031B" w14:paraId="4CDB6D27" w14:textId="77777777" w:rsidTr="00812443">
        <w:tc>
          <w:tcPr>
            <w:tcW w:w="1479" w:type="pct"/>
          </w:tcPr>
          <w:p w14:paraId="57ED12B1" w14:textId="46D21538"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 xml:space="preserve">  ≥</w:t>
            </w:r>
            <w:r w:rsidR="00596E85"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60</w:t>
            </w:r>
          </w:p>
        </w:tc>
        <w:tc>
          <w:tcPr>
            <w:tcW w:w="722" w:type="pct"/>
          </w:tcPr>
          <w:p w14:paraId="3CF30650" w14:textId="15C35F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33</w:t>
            </w:r>
            <w:r w:rsidR="00812443"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54.1</w:t>
            </w:r>
            <w:r w:rsidR="00812443" w:rsidRPr="00E5031B">
              <w:rPr>
                <w:rFonts w:ascii="Book Antiqua" w:eastAsia="宋体" w:hAnsi="Book Antiqua" w:cs="Times New Roman"/>
                <w:color w:val="000000" w:themeColor="text1"/>
                <w:sz w:val="24"/>
                <w:szCs w:val="24"/>
              </w:rPr>
              <w:t>)</w:t>
            </w:r>
          </w:p>
        </w:tc>
        <w:tc>
          <w:tcPr>
            <w:tcW w:w="929" w:type="pct"/>
          </w:tcPr>
          <w:p w14:paraId="5246081F"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50.4%</w:t>
            </w:r>
          </w:p>
        </w:tc>
        <w:tc>
          <w:tcPr>
            <w:tcW w:w="1315" w:type="pct"/>
          </w:tcPr>
          <w:p w14:paraId="63B27E07"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6.5</w:t>
            </w:r>
          </w:p>
        </w:tc>
        <w:tc>
          <w:tcPr>
            <w:tcW w:w="556" w:type="pct"/>
          </w:tcPr>
          <w:p w14:paraId="119644D5"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r>
      <w:tr w:rsidR="000304B9" w:rsidRPr="00E5031B" w14:paraId="417DA661" w14:textId="77777777" w:rsidTr="00812443">
        <w:tc>
          <w:tcPr>
            <w:tcW w:w="1479" w:type="pct"/>
          </w:tcPr>
          <w:p w14:paraId="18F75FD7" w14:textId="79EB08C8"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 xml:space="preserve">  </w:t>
            </w:r>
            <w:r w:rsidR="00812443" w:rsidRPr="00E5031B">
              <w:rPr>
                <w:rFonts w:ascii="Book Antiqua" w:eastAsia="宋体" w:hAnsi="Book Antiqua" w:cs="Times New Roman"/>
                <w:color w:val="000000" w:themeColor="text1"/>
                <w:sz w:val="24"/>
                <w:szCs w:val="24"/>
              </w:rPr>
              <w:t xml:space="preserve">&lt; </w:t>
            </w:r>
            <w:r w:rsidRPr="00E5031B">
              <w:rPr>
                <w:rFonts w:ascii="Book Antiqua" w:eastAsia="宋体" w:hAnsi="Book Antiqua" w:cs="Times New Roman"/>
                <w:color w:val="000000" w:themeColor="text1"/>
                <w:sz w:val="24"/>
                <w:szCs w:val="24"/>
              </w:rPr>
              <w:t>60</w:t>
            </w:r>
          </w:p>
        </w:tc>
        <w:tc>
          <w:tcPr>
            <w:tcW w:w="722" w:type="pct"/>
          </w:tcPr>
          <w:p w14:paraId="65247972" w14:textId="3184F59A"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28</w:t>
            </w:r>
            <w:r w:rsidR="00812443"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45.9</w:t>
            </w:r>
            <w:r w:rsidR="00812443" w:rsidRPr="00E5031B">
              <w:rPr>
                <w:rFonts w:ascii="Book Antiqua" w:eastAsia="宋体" w:hAnsi="Book Antiqua" w:cs="Times New Roman"/>
                <w:color w:val="000000" w:themeColor="text1"/>
                <w:sz w:val="24"/>
                <w:szCs w:val="24"/>
              </w:rPr>
              <w:t>)</w:t>
            </w:r>
          </w:p>
        </w:tc>
        <w:tc>
          <w:tcPr>
            <w:tcW w:w="929" w:type="pct"/>
          </w:tcPr>
          <w:p w14:paraId="4353E90C"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61.5%</w:t>
            </w:r>
          </w:p>
        </w:tc>
        <w:tc>
          <w:tcPr>
            <w:tcW w:w="1315" w:type="pct"/>
          </w:tcPr>
          <w:p w14:paraId="05205B03"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10.6</w:t>
            </w:r>
          </w:p>
        </w:tc>
        <w:tc>
          <w:tcPr>
            <w:tcW w:w="556" w:type="pct"/>
          </w:tcPr>
          <w:p w14:paraId="31CA85D9"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r>
      <w:tr w:rsidR="000304B9" w:rsidRPr="00E5031B" w14:paraId="08DDE80E" w14:textId="77777777" w:rsidTr="00812443">
        <w:tc>
          <w:tcPr>
            <w:tcW w:w="1479" w:type="pct"/>
          </w:tcPr>
          <w:p w14:paraId="0C64BB32"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Primary tumor</w:t>
            </w:r>
          </w:p>
        </w:tc>
        <w:tc>
          <w:tcPr>
            <w:tcW w:w="722" w:type="pct"/>
          </w:tcPr>
          <w:p w14:paraId="0F6E2C7B"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c>
          <w:tcPr>
            <w:tcW w:w="929" w:type="pct"/>
          </w:tcPr>
          <w:p w14:paraId="10AD30D2"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c>
          <w:tcPr>
            <w:tcW w:w="1315" w:type="pct"/>
          </w:tcPr>
          <w:p w14:paraId="5F369C5D"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c>
          <w:tcPr>
            <w:tcW w:w="556" w:type="pct"/>
          </w:tcPr>
          <w:p w14:paraId="6623DCE3"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0.015</w:t>
            </w:r>
          </w:p>
        </w:tc>
      </w:tr>
      <w:tr w:rsidR="000304B9" w:rsidRPr="00E5031B" w14:paraId="11DF0248" w14:textId="77777777" w:rsidTr="00812443">
        <w:tc>
          <w:tcPr>
            <w:tcW w:w="1479" w:type="pct"/>
          </w:tcPr>
          <w:p w14:paraId="441C10AA" w14:textId="77777777" w:rsidR="00242A57" w:rsidRPr="00E5031B" w:rsidRDefault="00242A57" w:rsidP="000304B9">
            <w:pPr>
              <w:adjustRightInd w:val="0"/>
              <w:snapToGrid w:val="0"/>
              <w:spacing w:line="360" w:lineRule="auto"/>
              <w:ind w:firstLineChars="100" w:firstLine="240"/>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Colorectal</w:t>
            </w:r>
          </w:p>
        </w:tc>
        <w:tc>
          <w:tcPr>
            <w:tcW w:w="722" w:type="pct"/>
          </w:tcPr>
          <w:p w14:paraId="03B830B7" w14:textId="1D8F6D08"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51</w:t>
            </w:r>
            <w:r w:rsidR="00812443"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69.6</w:t>
            </w:r>
            <w:r w:rsidR="00812443" w:rsidRPr="00E5031B">
              <w:rPr>
                <w:rFonts w:ascii="Book Antiqua" w:eastAsia="宋体" w:hAnsi="Book Antiqua" w:cs="Times New Roman"/>
                <w:color w:val="000000" w:themeColor="text1"/>
                <w:sz w:val="24"/>
                <w:szCs w:val="24"/>
              </w:rPr>
              <w:t>)</w:t>
            </w:r>
          </w:p>
        </w:tc>
        <w:tc>
          <w:tcPr>
            <w:tcW w:w="929" w:type="pct"/>
          </w:tcPr>
          <w:p w14:paraId="4C317F9F"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83.6%</w:t>
            </w:r>
          </w:p>
        </w:tc>
        <w:tc>
          <w:tcPr>
            <w:tcW w:w="1315" w:type="pct"/>
          </w:tcPr>
          <w:p w14:paraId="21F9D7DF"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10.6</w:t>
            </w:r>
          </w:p>
        </w:tc>
        <w:tc>
          <w:tcPr>
            <w:tcW w:w="556" w:type="pct"/>
          </w:tcPr>
          <w:p w14:paraId="5F8F272E"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r>
      <w:tr w:rsidR="000304B9" w:rsidRPr="00E5031B" w14:paraId="3900C1AC" w14:textId="77777777" w:rsidTr="00812443">
        <w:tc>
          <w:tcPr>
            <w:tcW w:w="1479" w:type="pct"/>
          </w:tcPr>
          <w:p w14:paraId="33672D38" w14:textId="77777777" w:rsidR="00242A57" w:rsidRPr="00E5031B" w:rsidRDefault="00242A57" w:rsidP="000304B9">
            <w:pPr>
              <w:adjustRightInd w:val="0"/>
              <w:snapToGrid w:val="0"/>
              <w:spacing w:line="360" w:lineRule="auto"/>
              <w:ind w:firstLineChars="100" w:firstLine="240"/>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 xml:space="preserve">Gastric </w:t>
            </w:r>
          </w:p>
        </w:tc>
        <w:tc>
          <w:tcPr>
            <w:tcW w:w="722" w:type="pct"/>
          </w:tcPr>
          <w:p w14:paraId="183E8581" w14:textId="6BC63FBF"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10</w:t>
            </w:r>
            <w:r w:rsidR="00812443"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30.4</w:t>
            </w:r>
            <w:r w:rsidR="00812443" w:rsidRPr="00E5031B">
              <w:rPr>
                <w:rFonts w:ascii="Book Antiqua" w:eastAsia="宋体" w:hAnsi="Book Antiqua" w:cs="Times New Roman"/>
                <w:color w:val="000000" w:themeColor="text1"/>
                <w:sz w:val="24"/>
                <w:szCs w:val="24"/>
              </w:rPr>
              <w:t>)</w:t>
            </w:r>
          </w:p>
        </w:tc>
        <w:tc>
          <w:tcPr>
            <w:tcW w:w="929" w:type="pct"/>
          </w:tcPr>
          <w:p w14:paraId="31945645"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16.4%</w:t>
            </w:r>
          </w:p>
        </w:tc>
        <w:tc>
          <w:tcPr>
            <w:tcW w:w="1315" w:type="pct"/>
          </w:tcPr>
          <w:p w14:paraId="22BE5595"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1.8</w:t>
            </w:r>
          </w:p>
        </w:tc>
        <w:tc>
          <w:tcPr>
            <w:tcW w:w="556" w:type="pct"/>
          </w:tcPr>
          <w:p w14:paraId="635B19FC"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r>
      <w:tr w:rsidR="000304B9" w:rsidRPr="00E5031B" w14:paraId="601AFCA4" w14:textId="77777777" w:rsidTr="00812443">
        <w:tc>
          <w:tcPr>
            <w:tcW w:w="1479" w:type="pct"/>
          </w:tcPr>
          <w:p w14:paraId="6D12B740"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 xml:space="preserve">Differentiation </w:t>
            </w:r>
          </w:p>
        </w:tc>
        <w:tc>
          <w:tcPr>
            <w:tcW w:w="722" w:type="pct"/>
          </w:tcPr>
          <w:p w14:paraId="020D154E"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c>
          <w:tcPr>
            <w:tcW w:w="929" w:type="pct"/>
          </w:tcPr>
          <w:p w14:paraId="4AF6F8F9"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c>
          <w:tcPr>
            <w:tcW w:w="1315" w:type="pct"/>
          </w:tcPr>
          <w:p w14:paraId="7FBA45AB"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c>
          <w:tcPr>
            <w:tcW w:w="556" w:type="pct"/>
          </w:tcPr>
          <w:p w14:paraId="7A8BCBEB"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0.005</w:t>
            </w:r>
          </w:p>
        </w:tc>
      </w:tr>
      <w:tr w:rsidR="000304B9" w:rsidRPr="00E5031B" w14:paraId="14491547" w14:textId="77777777" w:rsidTr="00812443">
        <w:tc>
          <w:tcPr>
            <w:tcW w:w="1479" w:type="pct"/>
          </w:tcPr>
          <w:p w14:paraId="065B0C9A" w14:textId="5F0B27C5"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 xml:space="preserve">  Well</w:t>
            </w:r>
            <w:r w:rsidR="00812443"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 xml:space="preserve">+ </w:t>
            </w:r>
            <w:r w:rsidR="00812443" w:rsidRPr="00E5031B">
              <w:rPr>
                <w:rFonts w:ascii="Book Antiqua" w:eastAsia="宋体" w:hAnsi="Book Antiqua" w:cs="Times New Roman"/>
                <w:color w:val="000000" w:themeColor="text1"/>
                <w:sz w:val="24"/>
                <w:szCs w:val="24"/>
              </w:rPr>
              <w:t>Moderate</w:t>
            </w:r>
          </w:p>
        </w:tc>
        <w:tc>
          <w:tcPr>
            <w:tcW w:w="722" w:type="pct"/>
          </w:tcPr>
          <w:p w14:paraId="6DFF2E6F" w14:textId="1E973F9D"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41</w:t>
            </w:r>
            <w:r w:rsidR="00812443"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67.2</w:t>
            </w:r>
            <w:r w:rsidR="00812443" w:rsidRPr="00E5031B">
              <w:rPr>
                <w:rFonts w:ascii="Book Antiqua" w:eastAsia="宋体" w:hAnsi="Book Antiqua" w:cs="Times New Roman"/>
                <w:color w:val="000000" w:themeColor="text1"/>
                <w:sz w:val="24"/>
                <w:szCs w:val="24"/>
              </w:rPr>
              <w:t>)</w:t>
            </w:r>
          </w:p>
        </w:tc>
        <w:tc>
          <w:tcPr>
            <w:tcW w:w="929" w:type="pct"/>
          </w:tcPr>
          <w:p w14:paraId="71A544E5"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71.5%</w:t>
            </w:r>
          </w:p>
        </w:tc>
        <w:tc>
          <w:tcPr>
            <w:tcW w:w="1315" w:type="pct"/>
          </w:tcPr>
          <w:p w14:paraId="6C50E6AC"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10.9</w:t>
            </w:r>
          </w:p>
        </w:tc>
        <w:tc>
          <w:tcPr>
            <w:tcW w:w="556" w:type="pct"/>
          </w:tcPr>
          <w:p w14:paraId="1505A2F4"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r>
      <w:tr w:rsidR="000304B9" w:rsidRPr="00E5031B" w14:paraId="580132F0" w14:textId="77777777" w:rsidTr="00812443">
        <w:tc>
          <w:tcPr>
            <w:tcW w:w="1479" w:type="pct"/>
          </w:tcPr>
          <w:p w14:paraId="52C205D4"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 xml:space="preserve">  Poor </w:t>
            </w:r>
          </w:p>
        </w:tc>
        <w:tc>
          <w:tcPr>
            <w:tcW w:w="722" w:type="pct"/>
          </w:tcPr>
          <w:p w14:paraId="78668954" w14:textId="09930076"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20</w:t>
            </w:r>
            <w:r w:rsidR="00812443"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32.8</w:t>
            </w:r>
            <w:r w:rsidR="00812443" w:rsidRPr="00E5031B">
              <w:rPr>
                <w:rFonts w:ascii="Book Antiqua" w:eastAsia="宋体" w:hAnsi="Book Antiqua" w:cs="Times New Roman"/>
                <w:color w:val="000000" w:themeColor="text1"/>
                <w:sz w:val="24"/>
                <w:szCs w:val="24"/>
              </w:rPr>
              <w:t>)</w:t>
            </w:r>
          </w:p>
        </w:tc>
        <w:tc>
          <w:tcPr>
            <w:tcW w:w="929" w:type="pct"/>
          </w:tcPr>
          <w:p w14:paraId="10AF4A43"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26.5%</w:t>
            </w:r>
          </w:p>
        </w:tc>
        <w:tc>
          <w:tcPr>
            <w:tcW w:w="1315" w:type="pct"/>
          </w:tcPr>
          <w:p w14:paraId="2FC0B1A6"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4.1</w:t>
            </w:r>
          </w:p>
        </w:tc>
        <w:tc>
          <w:tcPr>
            <w:tcW w:w="556" w:type="pct"/>
          </w:tcPr>
          <w:p w14:paraId="6174C6F3"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r>
      <w:tr w:rsidR="000304B9" w:rsidRPr="00E5031B" w14:paraId="072CFA07" w14:textId="77777777" w:rsidTr="00812443">
        <w:tc>
          <w:tcPr>
            <w:tcW w:w="1479" w:type="pct"/>
          </w:tcPr>
          <w:p w14:paraId="410C1926"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ECOG</w:t>
            </w:r>
          </w:p>
        </w:tc>
        <w:tc>
          <w:tcPr>
            <w:tcW w:w="722" w:type="pct"/>
          </w:tcPr>
          <w:p w14:paraId="082D993B"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c>
          <w:tcPr>
            <w:tcW w:w="929" w:type="pct"/>
          </w:tcPr>
          <w:p w14:paraId="585C186A"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c>
          <w:tcPr>
            <w:tcW w:w="1315" w:type="pct"/>
          </w:tcPr>
          <w:p w14:paraId="60218C3F"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c>
          <w:tcPr>
            <w:tcW w:w="556" w:type="pct"/>
          </w:tcPr>
          <w:p w14:paraId="78238EDF"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0.031</w:t>
            </w:r>
          </w:p>
        </w:tc>
      </w:tr>
      <w:tr w:rsidR="000304B9" w:rsidRPr="00E5031B" w14:paraId="3285B697" w14:textId="77777777" w:rsidTr="00812443">
        <w:tc>
          <w:tcPr>
            <w:tcW w:w="1479" w:type="pct"/>
          </w:tcPr>
          <w:p w14:paraId="63809012"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 xml:space="preserve">  0-1</w:t>
            </w:r>
          </w:p>
        </w:tc>
        <w:tc>
          <w:tcPr>
            <w:tcW w:w="722" w:type="pct"/>
          </w:tcPr>
          <w:p w14:paraId="5623DEDA" w14:textId="027C82C2"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40</w:t>
            </w:r>
            <w:r w:rsidR="00812443"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65.6</w:t>
            </w:r>
            <w:r w:rsidR="00812443" w:rsidRPr="00E5031B">
              <w:rPr>
                <w:rFonts w:ascii="Book Antiqua" w:eastAsia="宋体" w:hAnsi="Book Antiqua" w:cs="Times New Roman"/>
                <w:color w:val="000000" w:themeColor="text1"/>
                <w:sz w:val="24"/>
                <w:szCs w:val="24"/>
              </w:rPr>
              <w:t>)</w:t>
            </w:r>
          </w:p>
        </w:tc>
        <w:tc>
          <w:tcPr>
            <w:tcW w:w="929" w:type="pct"/>
          </w:tcPr>
          <w:p w14:paraId="392922A5"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64.4%</w:t>
            </w:r>
          </w:p>
        </w:tc>
        <w:tc>
          <w:tcPr>
            <w:tcW w:w="1315" w:type="pct"/>
          </w:tcPr>
          <w:p w14:paraId="7A22D86C"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10.6</w:t>
            </w:r>
          </w:p>
        </w:tc>
        <w:tc>
          <w:tcPr>
            <w:tcW w:w="556" w:type="pct"/>
          </w:tcPr>
          <w:p w14:paraId="10A20425"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r>
      <w:tr w:rsidR="000304B9" w:rsidRPr="00E5031B" w14:paraId="379E78EB" w14:textId="77777777" w:rsidTr="00812443">
        <w:tc>
          <w:tcPr>
            <w:tcW w:w="1479" w:type="pct"/>
          </w:tcPr>
          <w:p w14:paraId="4EBA8CB5"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 xml:space="preserve">  &gt;1</w:t>
            </w:r>
          </w:p>
        </w:tc>
        <w:tc>
          <w:tcPr>
            <w:tcW w:w="722" w:type="pct"/>
          </w:tcPr>
          <w:p w14:paraId="65B4CB07" w14:textId="09BFAC2C"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21</w:t>
            </w:r>
            <w:r w:rsidR="00812443"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34.4</w:t>
            </w:r>
            <w:r w:rsidR="00812443" w:rsidRPr="00E5031B">
              <w:rPr>
                <w:rFonts w:ascii="Book Antiqua" w:eastAsia="宋体" w:hAnsi="Book Antiqua" w:cs="Times New Roman"/>
                <w:color w:val="000000" w:themeColor="text1"/>
                <w:sz w:val="24"/>
                <w:szCs w:val="24"/>
              </w:rPr>
              <w:t>)</w:t>
            </w:r>
          </w:p>
        </w:tc>
        <w:tc>
          <w:tcPr>
            <w:tcW w:w="929" w:type="pct"/>
          </w:tcPr>
          <w:p w14:paraId="63DDAC20"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42.9%</w:t>
            </w:r>
          </w:p>
        </w:tc>
        <w:tc>
          <w:tcPr>
            <w:tcW w:w="1315" w:type="pct"/>
          </w:tcPr>
          <w:p w14:paraId="4A2126A2"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5.1</w:t>
            </w:r>
          </w:p>
        </w:tc>
        <w:tc>
          <w:tcPr>
            <w:tcW w:w="556" w:type="pct"/>
          </w:tcPr>
          <w:p w14:paraId="035038C4"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r>
      <w:tr w:rsidR="000304B9" w:rsidRPr="00E5031B" w14:paraId="0A221338" w14:textId="77777777" w:rsidTr="00812443">
        <w:tc>
          <w:tcPr>
            <w:tcW w:w="1479" w:type="pct"/>
          </w:tcPr>
          <w:p w14:paraId="55918E50"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Surgical approach</w:t>
            </w:r>
          </w:p>
        </w:tc>
        <w:tc>
          <w:tcPr>
            <w:tcW w:w="722" w:type="pct"/>
          </w:tcPr>
          <w:p w14:paraId="4C0D73B8"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c>
          <w:tcPr>
            <w:tcW w:w="929" w:type="pct"/>
          </w:tcPr>
          <w:p w14:paraId="3B1D3FD2"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c>
          <w:tcPr>
            <w:tcW w:w="1315" w:type="pct"/>
          </w:tcPr>
          <w:p w14:paraId="6C263D4B"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c>
          <w:tcPr>
            <w:tcW w:w="556" w:type="pct"/>
          </w:tcPr>
          <w:p w14:paraId="31A7B6F1"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0.053</w:t>
            </w:r>
          </w:p>
        </w:tc>
      </w:tr>
      <w:tr w:rsidR="000304B9" w:rsidRPr="00E5031B" w14:paraId="688F33D7" w14:textId="77777777" w:rsidTr="00812443">
        <w:tc>
          <w:tcPr>
            <w:tcW w:w="1479" w:type="pct"/>
          </w:tcPr>
          <w:p w14:paraId="584812C0"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 xml:space="preserve">  OBS</w:t>
            </w:r>
          </w:p>
        </w:tc>
        <w:tc>
          <w:tcPr>
            <w:tcW w:w="722" w:type="pct"/>
          </w:tcPr>
          <w:p w14:paraId="60042D8F" w14:textId="4D5AB8EA"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31</w:t>
            </w:r>
            <w:r w:rsidR="00812443"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50.8</w:t>
            </w:r>
            <w:r w:rsidR="00812443" w:rsidRPr="00E5031B">
              <w:rPr>
                <w:rFonts w:ascii="Book Antiqua" w:eastAsia="宋体" w:hAnsi="Book Antiqua" w:cs="Times New Roman"/>
                <w:color w:val="000000" w:themeColor="text1"/>
                <w:sz w:val="24"/>
                <w:szCs w:val="24"/>
              </w:rPr>
              <w:t>)</w:t>
            </w:r>
          </w:p>
        </w:tc>
        <w:tc>
          <w:tcPr>
            <w:tcW w:w="929" w:type="pct"/>
          </w:tcPr>
          <w:p w14:paraId="1B54B0AD"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44.6%</w:t>
            </w:r>
          </w:p>
        </w:tc>
        <w:tc>
          <w:tcPr>
            <w:tcW w:w="1315" w:type="pct"/>
          </w:tcPr>
          <w:p w14:paraId="1B0A9BA4"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5.3</w:t>
            </w:r>
          </w:p>
        </w:tc>
        <w:tc>
          <w:tcPr>
            <w:tcW w:w="556" w:type="pct"/>
          </w:tcPr>
          <w:p w14:paraId="36229A88"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r>
      <w:tr w:rsidR="000304B9" w:rsidRPr="00E5031B" w14:paraId="2FEF9D71" w14:textId="77777777" w:rsidTr="00812443">
        <w:tc>
          <w:tcPr>
            <w:tcW w:w="1479" w:type="pct"/>
          </w:tcPr>
          <w:p w14:paraId="58C49BA4"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 xml:space="preserve">  MDS</w:t>
            </w:r>
          </w:p>
        </w:tc>
        <w:tc>
          <w:tcPr>
            <w:tcW w:w="722" w:type="pct"/>
          </w:tcPr>
          <w:p w14:paraId="0993C8EF" w14:textId="19606E1B"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30</w:t>
            </w:r>
            <w:r w:rsidR="00812443"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49.2</w:t>
            </w:r>
            <w:r w:rsidR="00812443" w:rsidRPr="00E5031B">
              <w:rPr>
                <w:rFonts w:ascii="Book Antiqua" w:eastAsia="宋体" w:hAnsi="Book Antiqua" w:cs="Times New Roman"/>
                <w:color w:val="000000" w:themeColor="text1"/>
                <w:sz w:val="24"/>
                <w:szCs w:val="24"/>
              </w:rPr>
              <w:t>)</w:t>
            </w:r>
          </w:p>
        </w:tc>
        <w:tc>
          <w:tcPr>
            <w:tcW w:w="929" w:type="pct"/>
          </w:tcPr>
          <w:p w14:paraId="059030F3"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68.6%</w:t>
            </w:r>
          </w:p>
        </w:tc>
        <w:tc>
          <w:tcPr>
            <w:tcW w:w="1315" w:type="pct"/>
          </w:tcPr>
          <w:p w14:paraId="07B28FA1"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10.9</w:t>
            </w:r>
          </w:p>
        </w:tc>
        <w:tc>
          <w:tcPr>
            <w:tcW w:w="556" w:type="pct"/>
          </w:tcPr>
          <w:p w14:paraId="008CADAE"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r>
      <w:tr w:rsidR="000304B9" w:rsidRPr="00E5031B" w14:paraId="29373C58" w14:textId="77777777" w:rsidTr="00812443">
        <w:tc>
          <w:tcPr>
            <w:tcW w:w="1479" w:type="pct"/>
          </w:tcPr>
          <w:p w14:paraId="1677B87E"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 xml:space="preserve">Obstruction </w:t>
            </w:r>
          </w:p>
        </w:tc>
        <w:tc>
          <w:tcPr>
            <w:tcW w:w="722" w:type="pct"/>
          </w:tcPr>
          <w:p w14:paraId="09ED80D9"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c>
          <w:tcPr>
            <w:tcW w:w="929" w:type="pct"/>
          </w:tcPr>
          <w:p w14:paraId="7774B01A"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c>
          <w:tcPr>
            <w:tcW w:w="1315" w:type="pct"/>
          </w:tcPr>
          <w:p w14:paraId="5294BE88"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c>
          <w:tcPr>
            <w:tcW w:w="556" w:type="pct"/>
          </w:tcPr>
          <w:p w14:paraId="4F69CF01"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0.25</w:t>
            </w:r>
          </w:p>
        </w:tc>
      </w:tr>
      <w:tr w:rsidR="000304B9" w:rsidRPr="00E5031B" w14:paraId="66033F2E" w14:textId="77777777" w:rsidTr="00812443">
        <w:tc>
          <w:tcPr>
            <w:tcW w:w="1479" w:type="pct"/>
          </w:tcPr>
          <w:p w14:paraId="4712D3C9"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 xml:space="preserve">  Single</w:t>
            </w:r>
          </w:p>
        </w:tc>
        <w:tc>
          <w:tcPr>
            <w:tcW w:w="722" w:type="pct"/>
          </w:tcPr>
          <w:p w14:paraId="38539B5D" w14:textId="1ED4E7C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41</w:t>
            </w:r>
            <w:r w:rsidR="00812443"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67.2</w:t>
            </w:r>
            <w:r w:rsidR="00812443" w:rsidRPr="00E5031B">
              <w:rPr>
                <w:rFonts w:ascii="Book Antiqua" w:eastAsia="宋体" w:hAnsi="Book Antiqua" w:cs="Times New Roman"/>
                <w:color w:val="000000" w:themeColor="text1"/>
                <w:sz w:val="24"/>
                <w:szCs w:val="24"/>
              </w:rPr>
              <w:t>)</w:t>
            </w:r>
          </w:p>
        </w:tc>
        <w:tc>
          <w:tcPr>
            <w:tcW w:w="929" w:type="pct"/>
          </w:tcPr>
          <w:p w14:paraId="7A7C145A"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57%</w:t>
            </w:r>
          </w:p>
        </w:tc>
        <w:tc>
          <w:tcPr>
            <w:tcW w:w="1315" w:type="pct"/>
          </w:tcPr>
          <w:p w14:paraId="0525AB2C"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6.6</w:t>
            </w:r>
          </w:p>
        </w:tc>
        <w:tc>
          <w:tcPr>
            <w:tcW w:w="556" w:type="pct"/>
          </w:tcPr>
          <w:p w14:paraId="3DBBBB0A"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r>
      <w:tr w:rsidR="000304B9" w:rsidRPr="00E5031B" w14:paraId="7D7AB3DD" w14:textId="77777777" w:rsidTr="00812443">
        <w:tc>
          <w:tcPr>
            <w:tcW w:w="1479" w:type="pct"/>
          </w:tcPr>
          <w:p w14:paraId="259BABAB"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 xml:space="preserve">  Multiple</w:t>
            </w:r>
          </w:p>
        </w:tc>
        <w:tc>
          <w:tcPr>
            <w:tcW w:w="722" w:type="pct"/>
          </w:tcPr>
          <w:p w14:paraId="60157E6F" w14:textId="074B3904"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20</w:t>
            </w:r>
            <w:r w:rsidR="00812443"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32.8</w:t>
            </w:r>
            <w:r w:rsidR="00812443" w:rsidRPr="00E5031B">
              <w:rPr>
                <w:rFonts w:ascii="Book Antiqua" w:eastAsia="宋体" w:hAnsi="Book Antiqua" w:cs="Times New Roman"/>
                <w:color w:val="000000" w:themeColor="text1"/>
                <w:sz w:val="24"/>
                <w:szCs w:val="24"/>
              </w:rPr>
              <w:t>)</w:t>
            </w:r>
          </w:p>
        </w:tc>
        <w:tc>
          <w:tcPr>
            <w:tcW w:w="929" w:type="pct"/>
          </w:tcPr>
          <w:p w14:paraId="33A054D2"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55%</w:t>
            </w:r>
          </w:p>
        </w:tc>
        <w:tc>
          <w:tcPr>
            <w:tcW w:w="1315" w:type="pct"/>
          </w:tcPr>
          <w:p w14:paraId="28E2D6BB"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6.1</w:t>
            </w:r>
          </w:p>
        </w:tc>
        <w:tc>
          <w:tcPr>
            <w:tcW w:w="556" w:type="pct"/>
          </w:tcPr>
          <w:p w14:paraId="41D758E9"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r>
      <w:tr w:rsidR="000304B9" w:rsidRPr="00E5031B" w14:paraId="2F877C54" w14:textId="77777777" w:rsidTr="00812443">
        <w:tc>
          <w:tcPr>
            <w:tcW w:w="1479" w:type="pct"/>
          </w:tcPr>
          <w:p w14:paraId="67532197" w14:textId="39DD83E9"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 xml:space="preserve">Intestinal </w:t>
            </w:r>
            <w:r w:rsidR="00812443" w:rsidRPr="00E5031B">
              <w:rPr>
                <w:rFonts w:ascii="Book Antiqua" w:eastAsia="宋体" w:hAnsi="Book Antiqua" w:cs="Times New Roman"/>
                <w:color w:val="000000" w:themeColor="text1"/>
                <w:sz w:val="24"/>
                <w:szCs w:val="24"/>
              </w:rPr>
              <w:t>obstruction</w:t>
            </w:r>
          </w:p>
        </w:tc>
        <w:tc>
          <w:tcPr>
            <w:tcW w:w="722" w:type="pct"/>
          </w:tcPr>
          <w:p w14:paraId="7B3C84E1"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c>
          <w:tcPr>
            <w:tcW w:w="929" w:type="pct"/>
          </w:tcPr>
          <w:p w14:paraId="5BC2A293"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c>
          <w:tcPr>
            <w:tcW w:w="1315" w:type="pct"/>
          </w:tcPr>
          <w:p w14:paraId="54E3BE63"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c>
          <w:tcPr>
            <w:tcW w:w="556" w:type="pct"/>
          </w:tcPr>
          <w:p w14:paraId="1EAEB5F7"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0.084</w:t>
            </w:r>
          </w:p>
        </w:tc>
      </w:tr>
      <w:tr w:rsidR="000304B9" w:rsidRPr="00E5031B" w14:paraId="46066B65" w14:textId="77777777" w:rsidTr="00812443">
        <w:tc>
          <w:tcPr>
            <w:tcW w:w="1479" w:type="pct"/>
          </w:tcPr>
          <w:p w14:paraId="7BB973CF"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 xml:space="preserve">  Yes </w:t>
            </w:r>
          </w:p>
        </w:tc>
        <w:tc>
          <w:tcPr>
            <w:tcW w:w="722" w:type="pct"/>
          </w:tcPr>
          <w:p w14:paraId="149CCF7A" w14:textId="336ECDC1"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31</w:t>
            </w:r>
            <w:r w:rsidR="00812443"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50.8</w:t>
            </w:r>
            <w:r w:rsidR="00812443" w:rsidRPr="00E5031B">
              <w:rPr>
                <w:rFonts w:ascii="Book Antiqua" w:eastAsia="宋体" w:hAnsi="Book Antiqua" w:cs="Times New Roman"/>
                <w:color w:val="000000" w:themeColor="text1"/>
                <w:sz w:val="24"/>
                <w:szCs w:val="24"/>
              </w:rPr>
              <w:t>)</w:t>
            </w:r>
          </w:p>
        </w:tc>
        <w:tc>
          <w:tcPr>
            <w:tcW w:w="929" w:type="pct"/>
          </w:tcPr>
          <w:p w14:paraId="5ED037C9"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53.2%</w:t>
            </w:r>
          </w:p>
        </w:tc>
        <w:tc>
          <w:tcPr>
            <w:tcW w:w="1315" w:type="pct"/>
          </w:tcPr>
          <w:p w14:paraId="74F90A42"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6.1</w:t>
            </w:r>
          </w:p>
        </w:tc>
        <w:tc>
          <w:tcPr>
            <w:tcW w:w="556" w:type="pct"/>
          </w:tcPr>
          <w:p w14:paraId="02B71DFF"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r>
      <w:tr w:rsidR="000304B9" w:rsidRPr="00E5031B" w14:paraId="6F721259" w14:textId="77777777" w:rsidTr="00812443">
        <w:tc>
          <w:tcPr>
            <w:tcW w:w="1479" w:type="pct"/>
          </w:tcPr>
          <w:p w14:paraId="7F52DE87"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 xml:space="preserve">  No </w:t>
            </w:r>
          </w:p>
        </w:tc>
        <w:tc>
          <w:tcPr>
            <w:tcW w:w="722" w:type="pct"/>
          </w:tcPr>
          <w:p w14:paraId="292FD3E9" w14:textId="4C47C71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30</w:t>
            </w:r>
            <w:r w:rsidR="00812443"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49.2</w:t>
            </w:r>
            <w:r w:rsidR="00812443" w:rsidRPr="00E5031B">
              <w:rPr>
                <w:rFonts w:ascii="Book Antiqua" w:eastAsia="宋体" w:hAnsi="Book Antiqua" w:cs="Times New Roman"/>
                <w:color w:val="000000" w:themeColor="text1"/>
                <w:sz w:val="24"/>
                <w:szCs w:val="24"/>
              </w:rPr>
              <w:t>)</w:t>
            </w:r>
          </w:p>
        </w:tc>
        <w:tc>
          <w:tcPr>
            <w:tcW w:w="929" w:type="pct"/>
          </w:tcPr>
          <w:p w14:paraId="2AE156A8"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60.1%</w:t>
            </w:r>
          </w:p>
        </w:tc>
        <w:tc>
          <w:tcPr>
            <w:tcW w:w="1315" w:type="pct"/>
          </w:tcPr>
          <w:p w14:paraId="21C629AC"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10.9</w:t>
            </w:r>
          </w:p>
        </w:tc>
        <w:tc>
          <w:tcPr>
            <w:tcW w:w="556" w:type="pct"/>
          </w:tcPr>
          <w:p w14:paraId="1AE21CA8"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r>
      <w:tr w:rsidR="000304B9" w:rsidRPr="00E5031B" w14:paraId="597A97DA" w14:textId="77777777" w:rsidTr="00812443">
        <w:tc>
          <w:tcPr>
            <w:tcW w:w="1479" w:type="pct"/>
          </w:tcPr>
          <w:p w14:paraId="0636DED1" w14:textId="13E64341"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 xml:space="preserve">Colon/rectum </w:t>
            </w:r>
            <w:r w:rsidR="00812443" w:rsidRPr="00E5031B">
              <w:rPr>
                <w:rFonts w:ascii="Book Antiqua" w:eastAsia="宋体" w:hAnsi="Book Antiqua" w:cs="Times New Roman"/>
                <w:color w:val="000000" w:themeColor="text1"/>
                <w:sz w:val="24"/>
                <w:szCs w:val="24"/>
              </w:rPr>
              <w:t>obstruction</w:t>
            </w:r>
          </w:p>
        </w:tc>
        <w:tc>
          <w:tcPr>
            <w:tcW w:w="722" w:type="pct"/>
          </w:tcPr>
          <w:p w14:paraId="020E9C6C"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c>
          <w:tcPr>
            <w:tcW w:w="929" w:type="pct"/>
          </w:tcPr>
          <w:p w14:paraId="059379F5"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c>
          <w:tcPr>
            <w:tcW w:w="1315" w:type="pct"/>
          </w:tcPr>
          <w:p w14:paraId="05BA719E"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c>
          <w:tcPr>
            <w:tcW w:w="556" w:type="pct"/>
          </w:tcPr>
          <w:p w14:paraId="536EB74B"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0.389</w:t>
            </w:r>
          </w:p>
        </w:tc>
      </w:tr>
      <w:tr w:rsidR="000304B9" w:rsidRPr="00E5031B" w14:paraId="28C9F64B" w14:textId="77777777" w:rsidTr="00812443">
        <w:tc>
          <w:tcPr>
            <w:tcW w:w="1479" w:type="pct"/>
          </w:tcPr>
          <w:p w14:paraId="4F207DB5" w14:textId="77777777" w:rsidR="00242A57" w:rsidRPr="00E5031B" w:rsidRDefault="00242A57" w:rsidP="000304B9">
            <w:pPr>
              <w:adjustRightInd w:val="0"/>
              <w:snapToGrid w:val="0"/>
              <w:spacing w:line="360" w:lineRule="auto"/>
              <w:ind w:firstLineChars="100" w:firstLine="240"/>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lastRenderedPageBreak/>
              <w:t xml:space="preserve">Yes </w:t>
            </w:r>
          </w:p>
        </w:tc>
        <w:tc>
          <w:tcPr>
            <w:tcW w:w="722" w:type="pct"/>
          </w:tcPr>
          <w:p w14:paraId="2C8357BB" w14:textId="39BE861C"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37</w:t>
            </w:r>
            <w:r w:rsidR="00812443"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60.7</w:t>
            </w:r>
            <w:r w:rsidR="00812443" w:rsidRPr="00E5031B">
              <w:rPr>
                <w:rFonts w:ascii="Book Antiqua" w:eastAsia="宋体" w:hAnsi="Book Antiqua" w:cs="Times New Roman"/>
                <w:color w:val="000000" w:themeColor="text1"/>
                <w:sz w:val="24"/>
                <w:szCs w:val="24"/>
              </w:rPr>
              <w:t>)</w:t>
            </w:r>
          </w:p>
        </w:tc>
        <w:tc>
          <w:tcPr>
            <w:tcW w:w="929" w:type="pct"/>
          </w:tcPr>
          <w:p w14:paraId="45C965A5"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57.4%</w:t>
            </w:r>
          </w:p>
        </w:tc>
        <w:tc>
          <w:tcPr>
            <w:tcW w:w="1315" w:type="pct"/>
          </w:tcPr>
          <w:p w14:paraId="5A4D3412"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10.9</w:t>
            </w:r>
          </w:p>
        </w:tc>
        <w:tc>
          <w:tcPr>
            <w:tcW w:w="556" w:type="pct"/>
          </w:tcPr>
          <w:p w14:paraId="7228F849"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r>
      <w:tr w:rsidR="000304B9" w:rsidRPr="00E5031B" w14:paraId="62B890A7" w14:textId="77777777" w:rsidTr="00812443">
        <w:tc>
          <w:tcPr>
            <w:tcW w:w="1479" w:type="pct"/>
          </w:tcPr>
          <w:p w14:paraId="66FA52C4"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 xml:space="preserve">  No </w:t>
            </w:r>
          </w:p>
        </w:tc>
        <w:tc>
          <w:tcPr>
            <w:tcW w:w="722" w:type="pct"/>
          </w:tcPr>
          <w:p w14:paraId="2C4619E6" w14:textId="6E8F3929"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24</w:t>
            </w:r>
            <w:r w:rsidR="00812443"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39.3</w:t>
            </w:r>
            <w:r w:rsidR="00812443" w:rsidRPr="00E5031B">
              <w:rPr>
                <w:rFonts w:ascii="Book Antiqua" w:eastAsia="宋体" w:hAnsi="Book Antiqua" w:cs="Times New Roman"/>
                <w:color w:val="000000" w:themeColor="text1"/>
                <w:sz w:val="24"/>
                <w:szCs w:val="24"/>
              </w:rPr>
              <w:t>)</w:t>
            </w:r>
          </w:p>
        </w:tc>
        <w:tc>
          <w:tcPr>
            <w:tcW w:w="929" w:type="pct"/>
          </w:tcPr>
          <w:p w14:paraId="185C473A"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54.8%</w:t>
            </w:r>
          </w:p>
        </w:tc>
        <w:tc>
          <w:tcPr>
            <w:tcW w:w="1315" w:type="pct"/>
          </w:tcPr>
          <w:p w14:paraId="2725382A"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6.5</w:t>
            </w:r>
          </w:p>
        </w:tc>
        <w:tc>
          <w:tcPr>
            <w:tcW w:w="556" w:type="pct"/>
          </w:tcPr>
          <w:p w14:paraId="4536CF39"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r>
      <w:tr w:rsidR="000304B9" w:rsidRPr="00E5031B" w14:paraId="2236AAF8" w14:textId="77777777" w:rsidTr="00812443">
        <w:tc>
          <w:tcPr>
            <w:tcW w:w="1479" w:type="pct"/>
          </w:tcPr>
          <w:p w14:paraId="5D92336D"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Ascites</w:t>
            </w:r>
          </w:p>
        </w:tc>
        <w:tc>
          <w:tcPr>
            <w:tcW w:w="722" w:type="pct"/>
          </w:tcPr>
          <w:p w14:paraId="4CCBD7DB"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c>
          <w:tcPr>
            <w:tcW w:w="929" w:type="pct"/>
          </w:tcPr>
          <w:p w14:paraId="4324BEAE"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c>
          <w:tcPr>
            <w:tcW w:w="1315" w:type="pct"/>
          </w:tcPr>
          <w:p w14:paraId="73B3F60B"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c>
          <w:tcPr>
            <w:tcW w:w="556" w:type="pct"/>
          </w:tcPr>
          <w:p w14:paraId="5B4286B5"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0.691</w:t>
            </w:r>
          </w:p>
        </w:tc>
      </w:tr>
      <w:tr w:rsidR="000304B9" w:rsidRPr="00E5031B" w14:paraId="5F318A9E" w14:textId="77777777" w:rsidTr="00812443">
        <w:tc>
          <w:tcPr>
            <w:tcW w:w="1479" w:type="pct"/>
          </w:tcPr>
          <w:p w14:paraId="26499E13"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 xml:space="preserve">  Yes </w:t>
            </w:r>
          </w:p>
        </w:tc>
        <w:tc>
          <w:tcPr>
            <w:tcW w:w="722" w:type="pct"/>
          </w:tcPr>
          <w:p w14:paraId="7141F84B" w14:textId="5887DFCC"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15</w:t>
            </w:r>
            <w:r w:rsidR="00812443"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24.6</w:t>
            </w:r>
            <w:r w:rsidR="00812443" w:rsidRPr="00E5031B">
              <w:rPr>
                <w:rFonts w:ascii="Book Antiqua" w:eastAsia="宋体" w:hAnsi="Book Antiqua" w:cs="Times New Roman"/>
                <w:color w:val="000000" w:themeColor="text1"/>
                <w:sz w:val="24"/>
                <w:szCs w:val="24"/>
              </w:rPr>
              <w:t>)</w:t>
            </w:r>
          </w:p>
        </w:tc>
        <w:tc>
          <w:tcPr>
            <w:tcW w:w="929" w:type="pct"/>
          </w:tcPr>
          <w:p w14:paraId="0ADF5AB2"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41.1%</w:t>
            </w:r>
          </w:p>
        </w:tc>
        <w:tc>
          <w:tcPr>
            <w:tcW w:w="1315" w:type="pct"/>
          </w:tcPr>
          <w:p w14:paraId="35A72579"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5.1</w:t>
            </w:r>
          </w:p>
        </w:tc>
        <w:tc>
          <w:tcPr>
            <w:tcW w:w="556" w:type="pct"/>
          </w:tcPr>
          <w:p w14:paraId="2E3916EF"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r>
      <w:tr w:rsidR="000304B9" w:rsidRPr="00E5031B" w14:paraId="77819B2F" w14:textId="77777777" w:rsidTr="00812443">
        <w:tc>
          <w:tcPr>
            <w:tcW w:w="1479" w:type="pct"/>
          </w:tcPr>
          <w:p w14:paraId="0A9FA74B"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 xml:space="preserve">  No </w:t>
            </w:r>
          </w:p>
        </w:tc>
        <w:tc>
          <w:tcPr>
            <w:tcW w:w="722" w:type="pct"/>
          </w:tcPr>
          <w:p w14:paraId="29E19E32" w14:textId="20804290"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46</w:t>
            </w:r>
            <w:r w:rsidR="00812443"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75.4</w:t>
            </w:r>
            <w:r w:rsidR="00812443" w:rsidRPr="00E5031B">
              <w:rPr>
                <w:rFonts w:ascii="Book Antiqua" w:eastAsia="宋体" w:hAnsi="Book Antiqua" w:cs="Times New Roman"/>
                <w:color w:val="000000" w:themeColor="text1"/>
                <w:sz w:val="24"/>
                <w:szCs w:val="24"/>
              </w:rPr>
              <w:t>)</w:t>
            </w:r>
          </w:p>
        </w:tc>
        <w:tc>
          <w:tcPr>
            <w:tcW w:w="929" w:type="pct"/>
          </w:tcPr>
          <w:p w14:paraId="4F7EB59C"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61.1%</w:t>
            </w:r>
          </w:p>
        </w:tc>
        <w:tc>
          <w:tcPr>
            <w:tcW w:w="1315" w:type="pct"/>
          </w:tcPr>
          <w:p w14:paraId="4B0A0C85"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6.6</w:t>
            </w:r>
          </w:p>
        </w:tc>
        <w:tc>
          <w:tcPr>
            <w:tcW w:w="556" w:type="pct"/>
          </w:tcPr>
          <w:p w14:paraId="1D87A2EA"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r>
      <w:tr w:rsidR="000304B9" w:rsidRPr="00E5031B" w14:paraId="5AC8B909" w14:textId="77777777" w:rsidTr="00812443">
        <w:tc>
          <w:tcPr>
            <w:tcW w:w="1479" w:type="pct"/>
          </w:tcPr>
          <w:p w14:paraId="422B5269"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 xml:space="preserve">Greater </w:t>
            </w:r>
            <w:proofErr w:type="spellStart"/>
            <w:r w:rsidRPr="00E5031B">
              <w:rPr>
                <w:rFonts w:ascii="Book Antiqua" w:eastAsia="宋体" w:hAnsi="Book Antiqua" w:cs="Times New Roman"/>
                <w:color w:val="000000" w:themeColor="text1"/>
                <w:sz w:val="24"/>
                <w:szCs w:val="24"/>
              </w:rPr>
              <w:t>omentum</w:t>
            </w:r>
            <w:proofErr w:type="spellEnd"/>
            <w:r w:rsidRPr="00E5031B">
              <w:rPr>
                <w:rFonts w:ascii="Book Antiqua" w:eastAsia="宋体" w:hAnsi="Book Antiqua" w:cs="Times New Roman"/>
                <w:color w:val="000000" w:themeColor="text1"/>
                <w:sz w:val="24"/>
                <w:szCs w:val="24"/>
              </w:rPr>
              <w:t xml:space="preserve"> metastasis</w:t>
            </w:r>
          </w:p>
        </w:tc>
        <w:tc>
          <w:tcPr>
            <w:tcW w:w="722" w:type="pct"/>
          </w:tcPr>
          <w:p w14:paraId="1305550C"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c>
          <w:tcPr>
            <w:tcW w:w="929" w:type="pct"/>
          </w:tcPr>
          <w:p w14:paraId="4E9C6B1A"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c>
          <w:tcPr>
            <w:tcW w:w="1315" w:type="pct"/>
          </w:tcPr>
          <w:p w14:paraId="61C591B2"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c>
          <w:tcPr>
            <w:tcW w:w="556" w:type="pct"/>
          </w:tcPr>
          <w:p w14:paraId="271B3B90"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0.044</w:t>
            </w:r>
          </w:p>
        </w:tc>
      </w:tr>
      <w:tr w:rsidR="000304B9" w:rsidRPr="00E5031B" w14:paraId="35EF0F6E" w14:textId="77777777" w:rsidTr="00812443">
        <w:tc>
          <w:tcPr>
            <w:tcW w:w="1479" w:type="pct"/>
          </w:tcPr>
          <w:p w14:paraId="616F712C"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 xml:space="preserve">  Yes </w:t>
            </w:r>
          </w:p>
        </w:tc>
        <w:tc>
          <w:tcPr>
            <w:tcW w:w="722" w:type="pct"/>
          </w:tcPr>
          <w:p w14:paraId="0B559C33" w14:textId="01C7665A"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42</w:t>
            </w:r>
            <w:r w:rsidR="00812443"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68.9</w:t>
            </w:r>
            <w:r w:rsidR="00812443" w:rsidRPr="00E5031B">
              <w:rPr>
                <w:rFonts w:ascii="Book Antiqua" w:eastAsia="宋体" w:hAnsi="Book Antiqua" w:cs="Times New Roman"/>
                <w:color w:val="000000" w:themeColor="text1"/>
                <w:sz w:val="24"/>
                <w:szCs w:val="24"/>
              </w:rPr>
              <w:t>)</w:t>
            </w:r>
          </w:p>
        </w:tc>
        <w:tc>
          <w:tcPr>
            <w:tcW w:w="929" w:type="pct"/>
          </w:tcPr>
          <w:p w14:paraId="6E5603A0"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51.2%</w:t>
            </w:r>
          </w:p>
        </w:tc>
        <w:tc>
          <w:tcPr>
            <w:tcW w:w="1315" w:type="pct"/>
          </w:tcPr>
          <w:p w14:paraId="74D60CAE"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6.1</w:t>
            </w:r>
          </w:p>
        </w:tc>
        <w:tc>
          <w:tcPr>
            <w:tcW w:w="556" w:type="pct"/>
          </w:tcPr>
          <w:p w14:paraId="7954668C"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r>
      <w:tr w:rsidR="000304B9" w:rsidRPr="00E5031B" w14:paraId="0E8C462F" w14:textId="77777777" w:rsidTr="00812443">
        <w:tc>
          <w:tcPr>
            <w:tcW w:w="1479" w:type="pct"/>
          </w:tcPr>
          <w:p w14:paraId="2F2FD17E"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 xml:space="preserve">  No </w:t>
            </w:r>
          </w:p>
        </w:tc>
        <w:tc>
          <w:tcPr>
            <w:tcW w:w="722" w:type="pct"/>
          </w:tcPr>
          <w:p w14:paraId="5884A324" w14:textId="0A498A0B"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19</w:t>
            </w:r>
            <w:r w:rsidR="00812443"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31.1</w:t>
            </w:r>
            <w:r w:rsidR="00812443" w:rsidRPr="00E5031B">
              <w:rPr>
                <w:rFonts w:ascii="Book Antiqua" w:eastAsia="宋体" w:hAnsi="Book Antiqua" w:cs="Times New Roman"/>
                <w:color w:val="000000" w:themeColor="text1"/>
                <w:sz w:val="24"/>
                <w:szCs w:val="24"/>
              </w:rPr>
              <w:t>)</w:t>
            </w:r>
          </w:p>
        </w:tc>
        <w:tc>
          <w:tcPr>
            <w:tcW w:w="929" w:type="pct"/>
          </w:tcPr>
          <w:p w14:paraId="73738A25"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67.5%</w:t>
            </w:r>
          </w:p>
        </w:tc>
        <w:tc>
          <w:tcPr>
            <w:tcW w:w="1315" w:type="pct"/>
          </w:tcPr>
          <w:p w14:paraId="3287A720"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17.3</w:t>
            </w:r>
          </w:p>
        </w:tc>
        <w:tc>
          <w:tcPr>
            <w:tcW w:w="556" w:type="pct"/>
          </w:tcPr>
          <w:p w14:paraId="7ABBB7EF"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r>
      <w:tr w:rsidR="000304B9" w:rsidRPr="00E5031B" w14:paraId="15B6A323" w14:textId="77777777" w:rsidTr="00812443">
        <w:tc>
          <w:tcPr>
            <w:tcW w:w="1479" w:type="pct"/>
          </w:tcPr>
          <w:p w14:paraId="366D4461"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Distant metastasis</w:t>
            </w:r>
          </w:p>
        </w:tc>
        <w:tc>
          <w:tcPr>
            <w:tcW w:w="722" w:type="pct"/>
          </w:tcPr>
          <w:p w14:paraId="18E505C6"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c>
          <w:tcPr>
            <w:tcW w:w="929" w:type="pct"/>
          </w:tcPr>
          <w:p w14:paraId="251B29D0"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c>
          <w:tcPr>
            <w:tcW w:w="1315" w:type="pct"/>
          </w:tcPr>
          <w:p w14:paraId="1E1FE2D6"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c>
          <w:tcPr>
            <w:tcW w:w="556" w:type="pct"/>
          </w:tcPr>
          <w:p w14:paraId="7102DBC9"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0.13</w:t>
            </w:r>
          </w:p>
        </w:tc>
      </w:tr>
      <w:tr w:rsidR="000304B9" w:rsidRPr="00E5031B" w14:paraId="5534D69E" w14:textId="77777777" w:rsidTr="00812443">
        <w:tc>
          <w:tcPr>
            <w:tcW w:w="1479" w:type="pct"/>
          </w:tcPr>
          <w:p w14:paraId="1A9D2599"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 xml:space="preserve">  Yes </w:t>
            </w:r>
          </w:p>
        </w:tc>
        <w:tc>
          <w:tcPr>
            <w:tcW w:w="722" w:type="pct"/>
          </w:tcPr>
          <w:p w14:paraId="19B814AF" w14:textId="680D6164"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24</w:t>
            </w:r>
            <w:r w:rsidR="00812443"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39.3</w:t>
            </w:r>
            <w:r w:rsidR="00812443" w:rsidRPr="00E5031B">
              <w:rPr>
                <w:rFonts w:ascii="Book Antiqua" w:eastAsia="宋体" w:hAnsi="Book Antiqua" w:cs="Times New Roman"/>
                <w:color w:val="000000" w:themeColor="text1"/>
                <w:sz w:val="24"/>
                <w:szCs w:val="24"/>
              </w:rPr>
              <w:t>)</w:t>
            </w:r>
          </w:p>
        </w:tc>
        <w:tc>
          <w:tcPr>
            <w:tcW w:w="929" w:type="pct"/>
          </w:tcPr>
          <w:p w14:paraId="45FE3698"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50%</w:t>
            </w:r>
          </w:p>
        </w:tc>
        <w:tc>
          <w:tcPr>
            <w:tcW w:w="1315" w:type="pct"/>
          </w:tcPr>
          <w:p w14:paraId="448147D3"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5.2</w:t>
            </w:r>
          </w:p>
        </w:tc>
        <w:tc>
          <w:tcPr>
            <w:tcW w:w="556" w:type="pct"/>
          </w:tcPr>
          <w:p w14:paraId="483C87DC"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r>
      <w:tr w:rsidR="000304B9" w:rsidRPr="00E5031B" w14:paraId="38E112C8" w14:textId="77777777" w:rsidTr="00812443">
        <w:tc>
          <w:tcPr>
            <w:tcW w:w="1479" w:type="pct"/>
          </w:tcPr>
          <w:p w14:paraId="671A411D"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 xml:space="preserve">  No </w:t>
            </w:r>
          </w:p>
        </w:tc>
        <w:tc>
          <w:tcPr>
            <w:tcW w:w="722" w:type="pct"/>
          </w:tcPr>
          <w:p w14:paraId="7540EDF1" w14:textId="0A42B114"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37</w:t>
            </w:r>
            <w:r w:rsidR="00812443"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60.7</w:t>
            </w:r>
            <w:r w:rsidR="00812443" w:rsidRPr="00E5031B">
              <w:rPr>
                <w:rFonts w:ascii="Book Antiqua" w:eastAsia="宋体" w:hAnsi="Book Antiqua" w:cs="Times New Roman"/>
                <w:color w:val="000000" w:themeColor="text1"/>
                <w:sz w:val="24"/>
                <w:szCs w:val="24"/>
              </w:rPr>
              <w:t>)</w:t>
            </w:r>
          </w:p>
        </w:tc>
        <w:tc>
          <w:tcPr>
            <w:tcW w:w="929" w:type="pct"/>
          </w:tcPr>
          <w:p w14:paraId="56F532C8"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60.4%</w:t>
            </w:r>
          </w:p>
        </w:tc>
        <w:tc>
          <w:tcPr>
            <w:tcW w:w="1315" w:type="pct"/>
          </w:tcPr>
          <w:p w14:paraId="17AA02A4"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10.9</w:t>
            </w:r>
          </w:p>
        </w:tc>
        <w:tc>
          <w:tcPr>
            <w:tcW w:w="556" w:type="pct"/>
          </w:tcPr>
          <w:p w14:paraId="1A047AA0"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r>
      <w:tr w:rsidR="000304B9" w:rsidRPr="00E5031B" w14:paraId="79F2976D" w14:textId="77777777" w:rsidTr="00812443">
        <w:tc>
          <w:tcPr>
            <w:tcW w:w="1479" w:type="pct"/>
          </w:tcPr>
          <w:p w14:paraId="2D9A6783"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Symptom relief</w:t>
            </w:r>
          </w:p>
        </w:tc>
        <w:tc>
          <w:tcPr>
            <w:tcW w:w="722" w:type="pct"/>
          </w:tcPr>
          <w:p w14:paraId="1781D2CD"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c>
          <w:tcPr>
            <w:tcW w:w="929" w:type="pct"/>
          </w:tcPr>
          <w:p w14:paraId="6A80BD84"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c>
          <w:tcPr>
            <w:tcW w:w="1315" w:type="pct"/>
          </w:tcPr>
          <w:p w14:paraId="67F34FE3"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c>
          <w:tcPr>
            <w:tcW w:w="556" w:type="pct"/>
          </w:tcPr>
          <w:p w14:paraId="213B45D4"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0.007</w:t>
            </w:r>
          </w:p>
        </w:tc>
      </w:tr>
      <w:tr w:rsidR="000304B9" w:rsidRPr="00E5031B" w14:paraId="29A6FA84" w14:textId="77777777" w:rsidTr="00812443">
        <w:tc>
          <w:tcPr>
            <w:tcW w:w="1479" w:type="pct"/>
          </w:tcPr>
          <w:p w14:paraId="6AA82063"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 xml:space="preserve">  Yes </w:t>
            </w:r>
          </w:p>
        </w:tc>
        <w:tc>
          <w:tcPr>
            <w:tcW w:w="722" w:type="pct"/>
          </w:tcPr>
          <w:p w14:paraId="4EEF7677" w14:textId="1E8F4AFB"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46</w:t>
            </w:r>
            <w:r w:rsidR="00812443"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75.4</w:t>
            </w:r>
            <w:r w:rsidR="00812443" w:rsidRPr="00E5031B">
              <w:rPr>
                <w:rFonts w:ascii="Book Antiqua" w:eastAsia="宋体" w:hAnsi="Book Antiqua" w:cs="Times New Roman"/>
                <w:color w:val="000000" w:themeColor="text1"/>
                <w:sz w:val="24"/>
                <w:szCs w:val="24"/>
              </w:rPr>
              <w:t>)</w:t>
            </w:r>
          </w:p>
        </w:tc>
        <w:tc>
          <w:tcPr>
            <w:tcW w:w="929" w:type="pct"/>
          </w:tcPr>
          <w:p w14:paraId="53A0A0C6"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63.7%</w:t>
            </w:r>
          </w:p>
        </w:tc>
        <w:tc>
          <w:tcPr>
            <w:tcW w:w="1315" w:type="pct"/>
          </w:tcPr>
          <w:p w14:paraId="5444BB33"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10.9</w:t>
            </w:r>
          </w:p>
        </w:tc>
        <w:tc>
          <w:tcPr>
            <w:tcW w:w="556" w:type="pct"/>
          </w:tcPr>
          <w:p w14:paraId="67C27247"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r>
      <w:tr w:rsidR="000304B9" w:rsidRPr="00E5031B" w14:paraId="6C8A6451" w14:textId="77777777" w:rsidTr="00812443">
        <w:tc>
          <w:tcPr>
            <w:tcW w:w="1479" w:type="pct"/>
          </w:tcPr>
          <w:p w14:paraId="05E562F0"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 xml:space="preserve">  No </w:t>
            </w:r>
          </w:p>
        </w:tc>
        <w:tc>
          <w:tcPr>
            <w:tcW w:w="722" w:type="pct"/>
          </w:tcPr>
          <w:p w14:paraId="4C114184" w14:textId="76A63E91"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15</w:t>
            </w:r>
            <w:r w:rsidR="00812443"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24.6</w:t>
            </w:r>
            <w:r w:rsidR="00812443" w:rsidRPr="00E5031B">
              <w:rPr>
                <w:rFonts w:ascii="Book Antiqua" w:eastAsia="宋体" w:hAnsi="Book Antiqua" w:cs="Times New Roman"/>
                <w:color w:val="000000" w:themeColor="text1"/>
                <w:sz w:val="24"/>
                <w:szCs w:val="24"/>
              </w:rPr>
              <w:t>)</w:t>
            </w:r>
          </w:p>
        </w:tc>
        <w:tc>
          <w:tcPr>
            <w:tcW w:w="929" w:type="pct"/>
          </w:tcPr>
          <w:p w14:paraId="4D0B44DC"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31.5%</w:t>
            </w:r>
          </w:p>
        </w:tc>
        <w:tc>
          <w:tcPr>
            <w:tcW w:w="1315" w:type="pct"/>
          </w:tcPr>
          <w:p w14:paraId="445D98F1"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3.9</w:t>
            </w:r>
          </w:p>
        </w:tc>
        <w:tc>
          <w:tcPr>
            <w:tcW w:w="556" w:type="pct"/>
          </w:tcPr>
          <w:p w14:paraId="70EA6DFD" w14:textId="77777777" w:rsidR="00242A57" w:rsidRPr="00E5031B" w:rsidRDefault="00242A57" w:rsidP="000304B9">
            <w:pPr>
              <w:adjustRightInd w:val="0"/>
              <w:snapToGrid w:val="0"/>
              <w:spacing w:line="360" w:lineRule="auto"/>
              <w:rPr>
                <w:rFonts w:ascii="Book Antiqua" w:eastAsia="宋体" w:hAnsi="Book Antiqua" w:cs="Times New Roman"/>
                <w:color w:val="000000" w:themeColor="text1"/>
                <w:sz w:val="24"/>
                <w:szCs w:val="24"/>
              </w:rPr>
            </w:pPr>
          </w:p>
        </w:tc>
      </w:tr>
    </w:tbl>
    <w:p w14:paraId="1437565D" w14:textId="70104FB9" w:rsidR="00D13BDA" w:rsidRPr="00E5031B" w:rsidRDefault="00D13BDA"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 xml:space="preserve">OBS: </w:t>
      </w:r>
      <w:r w:rsidR="00812443" w:rsidRPr="00E5031B">
        <w:rPr>
          <w:rFonts w:ascii="Book Antiqua" w:eastAsia="宋体" w:hAnsi="Book Antiqua" w:cs="Times New Roman"/>
          <w:color w:val="000000" w:themeColor="text1"/>
          <w:sz w:val="24"/>
          <w:szCs w:val="24"/>
        </w:rPr>
        <w:t>Ostomy</w:t>
      </w:r>
      <w:r w:rsidRPr="00E5031B">
        <w:rPr>
          <w:rFonts w:ascii="Book Antiqua" w:eastAsia="宋体" w:hAnsi="Book Antiqua" w:cs="Times New Roman"/>
          <w:color w:val="000000" w:themeColor="text1"/>
          <w:sz w:val="24"/>
          <w:szCs w:val="24"/>
        </w:rPr>
        <w:t xml:space="preserve">/by-pass surgery; MDS: </w:t>
      </w:r>
      <w:r w:rsidR="00812443" w:rsidRPr="00E5031B">
        <w:rPr>
          <w:rFonts w:ascii="Book Antiqua" w:eastAsia="宋体" w:hAnsi="Book Antiqua" w:cs="Times New Roman"/>
          <w:color w:val="000000" w:themeColor="text1"/>
          <w:sz w:val="24"/>
          <w:szCs w:val="24"/>
        </w:rPr>
        <w:t xml:space="preserve">Massive </w:t>
      </w:r>
      <w:r w:rsidRPr="00E5031B">
        <w:rPr>
          <w:rFonts w:ascii="Book Antiqua" w:eastAsia="宋体" w:hAnsi="Book Antiqua" w:cs="Times New Roman"/>
          <w:color w:val="000000" w:themeColor="text1"/>
          <w:sz w:val="24"/>
          <w:szCs w:val="24"/>
        </w:rPr>
        <w:t xml:space="preserve">debulking surgery; ECOG: </w:t>
      </w:r>
      <w:r w:rsidRPr="00E5031B">
        <w:rPr>
          <w:rFonts w:ascii="Book Antiqua" w:eastAsia="宋体" w:hAnsi="Book Antiqua" w:cs="Times New Roman"/>
          <w:color w:val="000000" w:themeColor="text1"/>
          <w:sz w:val="24"/>
          <w:szCs w:val="24"/>
          <w:shd w:val="clear" w:color="auto" w:fill="FFFFFF"/>
        </w:rPr>
        <w:t>Eastern Cooperative Oncology Group</w:t>
      </w:r>
      <w:r w:rsidR="00812443" w:rsidRPr="00E5031B">
        <w:rPr>
          <w:rFonts w:ascii="Book Antiqua" w:eastAsia="宋体" w:hAnsi="Book Antiqua" w:cs="Times New Roman"/>
          <w:color w:val="000000" w:themeColor="text1"/>
          <w:sz w:val="24"/>
          <w:szCs w:val="24"/>
          <w:shd w:val="clear" w:color="auto" w:fill="FFFFFF"/>
        </w:rPr>
        <w:t>; OS: Overall survival.</w:t>
      </w:r>
    </w:p>
    <w:p w14:paraId="2EF918FD" w14:textId="28522D25" w:rsidR="00812443" w:rsidRPr="00E5031B" w:rsidRDefault="00812443" w:rsidP="000304B9">
      <w:pPr>
        <w:widowControl/>
        <w:adjustRightInd w:val="0"/>
        <w:snapToGrid w:val="0"/>
        <w:spacing w:line="360" w:lineRule="auto"/>
        <w:rPr>
          <w:rFonts w:ascii="Book Antiqua" w:hAnsi="Book Antiqua"/>
          <w:color w:val="000000" w:themeColor="text1"/>
          <w:sz w:val="24"/>
          <w:szCs w:val="24"/>
        </w:rPr>
      </w:pPr>
      <w:r w:rsidRPr="00E5031B">
        <w:rPr>
          <w:rFonts w:ascii="Book Antiqua" w:hAnsi="Book Antiqua"/>
          <w:color w:val="000000" w:themeColor="text1"/>
          <w:sz w:val="24"/>
          <w:szCs w:val="24"/>
        </w:rPr>
        <w:br w:type="page"/>
      </w:r>
    </w:p>
    <w:p w14:paraId="33AB4497" w14:textId="25CFC0D7" w:rsidR="00FA000C" w:rsidRPr="00E5031B" w:rsidRDefault="00FA000C" w:rsidP="000304B9">
      <w:pPr>
        <w:adjustRightInd w:val="0"/>
        <w:snapToGrid w:val="0"/>
        <w:spacing w:line="360" w:lineRule="auto"/>
        <w:rPr>
          <w:rFonts w:ascii="Book Antiqua" w:eastAsia="宋体" w:hAnsi="Book Antiqua" w:cs="Times New Roman"/>
          <w:b/>
          <w:caps/>
          <w:color w:val="000000" w:themeColor="text1"/>
          <w:sz w:val="24"/>
          <w:szCs w:val="24"/>
        </w:rPr>
      </w:pPr>
      <w:r w:rsidRPr="00E5031B">
        <w:rPr>
          <w:rFonts w:ascii="Book Antiqua" w:eastAsia="宋体" w:hAnsi="Book Antiqua" w:cs="Times New Roman"/>
          <w:b/>
          <w:caps/>
          <w:color w:val="000000" w:themeColor="text1"/>
          <w:sz w:val="24"/>
          <w:szCs w:val="24"/>
        </w:rPr>
        <w:lastRenderedPageBreak/>
        <w:t>T</w:t>
      </w:r>
      <w:r w:rsidRPr="00E5031B">
        <w:rPr>
          <w:rFonts w:ascii="Book Antiqua" w:eastAsia="宋体" w:hAnsi="Book Antiqua" w:cs="Times New Roman"/>
          <w:b/>
          <w:color w:val="000000" w:themeColor="text1"/>
          <w:sz w:val="24"/>
          <w:szCs w:val="24"/>
        </w:rPr>
        <w:t>able</w:t>
      </w:r>
      <w:r w:rsidR="00812443" w:rsidRPr="00E5031B">
        <w:rPr>
          <w:rFonts w:ascii="Book Antiqua" w:eastAsia="宋体" w:hAnsi="Book Antiqua" w:cs="Times New Roman"/>
          <w:b/>
          <w:caps/>
          <w:color w:val="000000" w:themeColor="text1"/>
          <w:sz w:val="24"/>
          <w:szCs w:val="24"/>
        </w:rPr>
        <w:t xml:space="preserve"> 2</w:t>
      </w:r>
      <w:r w:rsidRPr="00E5031B">
        <w:rPr>
          <w:rFonts w:ascii="Book Antiqua" w:eastAsia="宋体" w:hAnsi="Book Antiqua" w:cs="Times New Roman"/>
          <w:b/>
          <w:caps/>
          <w:color w:val="000000" w:themeColor="text1"/>
          <w:sz w:val="24"/>
          <w:szCs w:val="24"/>
        </w:rPr>
        <w:t xml:space="preserve"> </w:t>
      </w:r>
      <w:r w:rsidR="00812443" w:rsidRPr="00E5031B">
        <w:rPr>
          <w:rFonts w:ascii="Book Antiqua" w:eastAsia="宋体" w:hAnsi="Book Antiqua" w:cs="Times New Roman"/>
          <w:b/>
          <w:color w:val="000000" w:themeColor="text1"/>
          <w:sz w:val="24"/>
          <w:szCs w:val="24"/>
        </w:rPr>
        <w:t>Sixty–one</w:t>
      </w:r>
      <w:r w:rsidR="00812443" w:rsidRPr="00E5031B">
        <w:rPr>
          <w:rFonts w:ascii="Book Antiqua" w:eastAsia="宋体" w:hAnsi="Book Antiqua" w:cs="Times New Roman"/>
          <w:b/>
          <w:caps/>
          <w:color w:val="000000" w:themeColor="text1"/>
          <w:sz w:val="24"/>
          <w:szCs w:val="24"/>
        </w:rPr>
        <w:t xml:space="preserve"> </w:t>
      </w:r>
      <w:r w:rsidRPr="00E5031B">
        <w:rPr>
          <w:rFonts w:ascii="Book Antiqua" w:eastAsia="宋体" w:hAnsi="Book Antiqua" w:cs="Times New Roman"/>
          <w:b/>
          <w:color w:val="000000" w:themeColor="text1"/>
          <w:sz w:val="24"/>
          <w:szCs w:val="24"/>
        </w:rPr>
        <w:t>cases of complications after surgery</w:t>
      </w:r>
      <w:r w:rsidR="00812443" w:rsidRPr="00E5031B">
        <w:rPr>
          <w:rFonts w:ascii="Book Antiqua" w:eastAsia="宋体" w:hAnsi="Book Antiqua" w:cs="Times New Roman"/>
          <w:b/>
          <w:color w:val="000000" w:themeColor="text1"/>
          <w:sz w:val="24"/>
          <w:szCs w:val="24"/>
        </w:rPr>
        <w:t xml:space="preserve">, </w:t>
      </w:r>
      <w:r w:rsidR="00812443" w:rsidRPr="00E5031B">
        <w:rPr>
          <w:rFonts w:ascii="Book Antiqua" w:eastAsia="宋体" w:hAnsi="Book Antiqua" w:cs="Times New Roman"/>
          <w:b/>
          <w:i/>
          <w:color w:val="000000" w:themeColor="text1"/>
          <w:sz w:val="24"/>
          <w:szCs w:val="24"/>
        </w:rPr>
        <w:t>n</w:t>
      </w:r>
      <w:r w:rsidR="00812443" w:rsidRPr="00E5031B">
        <w:rPr>
          <w:rFonts w:ascii="Book Antiqua" w:eastAsia="宋体" w:hAnsi="Book Antiqua" w:cs="Times New Roman"/>
          <w:b/>
          <w:color w:val="000000" w:themeColor="text1"/>
          <w:sz w:val="24"/>
          <w:szCs w:val="24"/>
        </w:rPr>
        <w:t xml:space="preserve"> (%)</w:t>
      </w:r>
    </w:p>
    <w:tbl>
      <w:tblPr>
        <w:tblStyle w:val="aa"/>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1"/>
        <w:gridCol w:w="2841"/>
        <w:gridCol w:w="2840"/>
      </w:tblGrid>
      <w:tr w:rsidR="000304B9" w:rsidRPr="00E5031B" w14:paraId="5F4669AA" w14:textId="77777777" w:rsidTr="00812443">
        <w:trPr>
          <w:trHeight w:val="409"/>
          <w:jc w:val="center"/>
        </w:trPr>
        <w:tc>
          <w:tcPr>
            <w:tcW w:w="1667" w:type="pct"/>
            <w:tcBorders>
              <w:top w:val="single" w:sz="4" w:space="0" w:color="auto"/>
              <w:bottom w:val="single" w:sz="4" w:space="0" w:color="auto"/>
            </w:tcBorders>
          </w:tcPr>
          <w:p w14:paraId="4C7318BD" w14:textId="4BC2EC41" w:rsidR="00FA000C" w:rsidRPr="00E5031B" w:rsidRDefault="00812443" w:rsidP="000304B9">
            <w:pPr>
              <w:adjustRightInd w:val="0"/>
              <w:snapToGrid w:val="0"/>
              <w:spacing w:line="360" w:lineRule="auto"/>
              <w:rPr>
                <w:rFonts w:ascii="Book Antiqua" w:eastAsia="宋体" w:hAnsi="Book Antiqua" w:cs="Times New Roman"/>
                <w:b/>
                <w:color w:val="000000" w:themeColor="text1"/>
                <w:sz w:val="24"/>
                <w:szCs w:val="24"/>
              </w:rPr>
            </w:pPr>
            <w:r w:rsidRPr="00E5031B">
              <w:rPr>
                <w:rFonts w:ascii="Book Antiqua" w:eastAsia="宋体" w:hAnsi="Book Antiqua" w:cs="Times New Roman"/>
                <w:b/>
                <w:color w:val="000000" w:themeColor="text1"/>
                <w:sz w:val="24"/>
                <w:szCs w:val="24"/>
              </w:rPr>
              <w:t>Complications</w:t>
            </w:r>
          </w:p>
        </w:tc>
        <w:tc>
          <w:tcPr>
            <w:tcW w:w="1667" w:type="pct"/>
            <w:tcBorders>
              <w:top w:val="single" w:sz="4" w:space="0" w:color="auto"/>
              <w:bottom w:val="single" w:sz="4" w:space="0" w:color="auto"/>
            </w:tcBorders>
          </w:tcPr>
          <w:p w14:paraId="7688FA3A" w14:textId="74D66B37" w:rsidR="00FA000C" w:rsidRPr="00E5031B" w:rsidRDefault="00FA000C" w:rsidP="000304B9">
            <w:pPr>
              <w:adjustRightInd w:val="0"/>
              <w:snapToGrid w:val="0"/>
              <w:spacing w:line="360" w:lineRule="auto"/>
              <w:rPr>
                <w:rFonts w:ascii="Book Antiqua" w:eastAsia="宋体" w:hAnsi="Book Antiqua" w:cs="Times New Roman"/>
                <w:b/>
                <w:color w:val="000000" w:themeColor="text1"/>
                <w:sz w:val="24"/>
                <w:szCs w:val="24"/>
              </w:rPr>
            </w:pPr>
            <w:r w:rsidRPr="00E5031B">
              <w:rPr>
                <w:rFonts w:ascii="Book Antiqua" w:eastAsia="宋体" w:hAnsi="Book Antiqua" w:cs="Times New Roman"/>
                <w:b/>
                <w:color w:val="000000" w:themeColor="text1"/>
                <w:sz w:val="24"/>
                <w:szCs w:val="24"/>
              </w:rPr>
              <w:t>OBS group</w:t>
            </w:r>
            <w:r w:rsidR="00812443" w:rsidRPr="00E5031B">
              <w:rPr>
                <w:rFonts w:ascii="Book Antiqua" w:eastAsia="宋体" w:hAnsi="Book Antiqua" w:cs="Times New Roman"/>
                <w:b/>
                <w:color w:val="000000" w:themeColor="text1"/>
                <w:sz w:val="24"/>
                <w:szCs w:val="24"/>
              </w:rPr>
              <w:t xml:space="preserve"> (</w:t>
            </w:r>
            <w:r w:rsidR="00812443" w:rsidRPr="00E5031B">
              <w:rPr>
                <w:rFonts w:ascii="Book Antiqua" w:eastAsia="宋体" w:hAnsi="Book Antiqua" w:cs="Times New Roman"/>
                <w:b/>
                <w:i/>
                <w:color w:val="000000" w:themeColor="text1"/>
                <w:sz w:val="24"/>
                <w:szCs w:val="24"/>
              </w:rPr>
              <w:t>n</w:t>
            </w:r>
            <w:r w:rsidR="00812443" w:rsidRPr="00E5031B">
              <w:rPr>
                <w:rFonts w:ascii="Book Antiqua" w:eastAsia="宋体" w:hAnsi="Book Antiqua" w:cs="Times New Roman"/>
                <w:b/>
                <w:color w:val="000000" w:themeColor="text1"/>
                <w:sz w:val="24"/>
                <w:szCs w:val="24"/>
              </w:rPr>
              <w:t xml:space="preserve"> </w:t>
            </w:r>
            <w:r w:rsidRPr="00E5031B">
              <w:rPr>
                <w:rFonts w:ascii="Book Antiqua" w:eastAsia="宋体" w:hAnsi="Book Antiqua" w:cs="Times New Roman"/>
                <w:b/>
                <w:color w:val="000000" w:themeColor="text1"/>
                <w:sz w:val="24"/>
                <w:szCs w:val="24"/>
              </w:rPr>
              <w:t>=</w:t>
            </w:r>
            <w:r w:rsidR="00812443" w:rsidRPr="00E5031B">
              <w:rPr>
                <w:rFonts w:ascii="Book Antiqua" w:eastAsia="宋体" w:hAnsi="Book Antiqua" w:cs="Times New Roman"/>
                <w:b/>
                <w:color w:val="000000" w:themeColor="text1"/>
                <w:sz w:val="24"/>
                <w:szCs w:val="24"/>
              </w:rPr>
              <w:t xml:space="preserve"> </w:t>
            </w:r>
            <w:r w:rsidRPr="00E5031B">
              <w:rPr>
                <w:rFonts w:ascii="Book Antiqua" w:eastAsia="宋体" w:hAnsi="Book Antiqua" w:cs="Times New Roman"/>
                <w:b/>
                <w:color w:val="000000" w:themeColor="text1"/>
                <w:sz w:val="24"/>
                <w:szCs w:val="24"/>
              </w:rPr>
              <w:t>31</w:t>
            </w:r>
            <w:r w:rsidR="00812443" w:rsidRPr="00E5031B">
              <w:rPr>
                <w:rFonts w:ascii="Book Antiqua" w:eastAsia="宋体" w:hAnsi="Book Antiqua" w:cs="Times New Roman"/>
                <w:b/>
                <w:color w:val="000000" w:themeColor="text1"/>
                <w:sz w:val="24"/>
                <w:szCs w:val="24"/>
              </w:rPr>
              <w:t>)</w:t>
            </w:r>
          </w:p>
        </w:tc>
        <w:tc>
          <w:tcPr>
            <w:tcW w:w="1666" w:type="pct"/>
            <w:tcBorders>
              <w:top w:val="single" w:sz="4" w:space="0" w:color="auto"/>
              <w:bottom w:val="single" w:sz="4" w:space="0" w:color="auto"/>
            </w:tcBorders>
          </w:tcPr>
          <w:p w14:paraId="7FF46EAA" w14:textId="6A8EA81B" w:rsidR="00FA000C" w:rsidRPr="00E5031B" w:rsidRDefault="00FA000C" w:rsidP="000304B9">
            <w:pPr>
              <w:adjustRightInd w:val="0"/>
              <w:snapToGrid w:val="0"/>
              <w:spacing w:line="360" w:lineRule="auto"/>
              <w:rPr>
                <w:rFonts w:ascii="Book Antiqua" w:eastAsia="宋体" w:hAnsi="Book Antiqua" w:cs="Times New Roman"/>
                <w:b/>
                <w:color w:val="000000" w:themeColor="text1"/>
                <w:sz w:val="24"/>
                <w:szCs w:val="24"/>
              </w:rPr>
            </w:pPr>
            <w:r w:rsidRPr="00E5031B">
              <w:rPr>
                <w:rFonts w:ascii="Book Antiqua" w:eastAsia="宋体" w:hAnsi="Book Antiqua" w:cs="Times New Roman"/>
                <w:b/>
                <w:color w:val="000000" w:themeColor="text1"/>
                <w:sz w:val="24"/>
                <w:szCs w:val="24"/>
              </w:rPr>
              <w:t>MDS group</w:t>
            </w:r>
            <w:r w:rsidR="00812443" w:rsidRPr="00E5031B">
              <w:rPr>
                <w:rFonts w:ascii="Book Antiqua" w:eastAsia="宋体" w:hAnsi="Book Antiqua" w:cs="Times New Roman"/>
                <w:b/>
                <w:color w:val="000000" w:themeColor="text1"/>
                <w:sz w:val="24"/>
                <w:szCs w:val="24"/>
              </w:rPr>
              <w:t xml:space="preserve"> (</w:t>
            </w:r>
            <w:r w:rsidR="00812443" w:rsidRPr="00E5031B">
              <w:rPr>
                <w:rFonts w:ascii="Book Antiqua" w:eastAsia="宋体" w:hAnsi="Book Antiqua" w:cs="Times New Roman"/>
                <w:b/>
                <w:i/>
                <w:color w:val="000000" w:themeColor="text1"/>
                <w:sz w:val="24"/>
                <w:szCs w:val="24"/>
              </w:rPr>
              <w:t>n</w:t>
            </w:r>
            <w:r w:rsidR="00812443" w:rsidRPr="00E5031B">
              <w:rPr>
                <w:rFonts w:ascii="Book Antiqua" w:eastAsia="宋体" w:hAnsi="Book Antiqua" w:cs="Times New Roman"/>
                <w:b/>
                <w:color w:val="000000" w:themeColor="text1"/>
                <w:sz w:val="24"/>
                <w:szCs w:val="24"/>
              </w:rPr>
              <w:t xml:space="preserve"> </w:t>
            </w:r>
            <w:r w:rsidRPr="00E5031B">
              <w:rPr>
                <w:rFonts w:ascii="Book Antiqua" w:eastAsia="宋体" w:hAnsi="Book Antiqua" w:cs="Times New Roman"/>
                <w:b/>
                <w:color w:val="000000" w:themeColor="text1"/>
                <w:sz w:val="24"/>
                <w:szCs w:val="24"/>
              </w:rPr>
              <w:t>=</w:t>
            </w:r>
            <w:r w:rsidR="00812443" w:rsidRPr="00E5031B">
              <w:rPr>
                <w:rFonts w:ascii="Book Antiqua" w:eastAsia="宋体" w:hAnsi="Book Antiqua" w:cs="Times New Roman"/>
                <w:b/>
                <w:color w:val="000000" w:themeColor="text1"/>
                <w:sz w:val="24"/>
                <w:szCs w:val="24"/>
              </w:rPr>
              <w:t xml:space="preserve"> </w:t>
            </w:r>
            <w:r w:rsidRPr="00E5031B">
              <w:rPr>
                <w:rFonts w:ascii="Book Antiqua" w:eastAsia="宋体" w:hAnsi="Book Antiqua" w:cs="Times New Roman"/>
                <w:b/>
                <w:color w:val="000000" w:themeColor="text1"/>
                <w:sz w:val="24"/>
                <w:szCs w:val="24"/>
              </w:rPr>
              <w:t>30</w:t>
            </w:r>
            <w:r w:rsidR="00812443" w:rsidRPr="00E5031B">
              <w:rPr>
                <w:rFonts w:ascii="Book Antiqua" w:eastAsia="宋体" w:hAnsi="Book Antiqua" w:cs="Times New Roman"/>
                <w:b/>
                <w:color w:val="000000" w:themeColor="text1"/>
                <w:sz w:val="24"/>
                <w:szCs w:val="24"/>
              </w:rPr>
              <w:t>)</w:t>
            </w:r>
          </w:p>
        </w:tc>
      </w:tr>
      <w:tr w:rsidR="000304B9" w:rsidRPr="00E5031B" w14:paraId="202755BE" w14:textId="77777777" w:rsidTr="00812443">
        <w:trPr>
          <w:trHeight w:val="409"/>
          <w:jc w:val="center"/>
        </w:trPr>
        <w:tc>
          <w:tcPr>
            <w:tcW w:w="1667" w:type="pct"/>
            <w:tcBorders>
              <w:top w:val="single" w:sz="4" w:space="0" w:color="auto"/>
            </w:tcBorders>
          </w:tcPr>
          <w:p w14:paraId="2B508CFB" w14:textId="77777777" w:rsidR="00FA000C" w:rsidRPr="00E5031B" w:rsidRDefault="00FA000C"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Pulmonary infection</w:t>
            </w:r>
          </w:p>
        </w:tc>
        <w:tc>
          <w:tcPr>
            <w:tcW w:w="1667" w:type="pct"/>
            <w:tcBorders>
              <w:top w:val="single" w:sz="4" w:space="0" w:color="auto"/>
            </w:tcBorders>
          </w:tcPr>
          <w:p w14:paraId="4C3D3414" w14:textId="1CFFE4B6" w:rsidR="00FA000C" w:rsidRPr="00E5031B" w:rsidRDefault="00FA000C"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6</w:t>
            </w:r>
            <w:r w:rsidR="00812443"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19.4</w:t>
            </w:r>
            <w:r w:rsidR="00812443" w:rsidRPr="00E5031B">
              <w:rPr>
                <w:rFonts w:ascii="Book Antiqua" w:eastAsia="宋体" w:hAnsi="Book Antiqua" w:cs="Times New Roman"/>
                <w:color w:val="000000" w:themeColor="text1"/>
                <w:sz w:val="24"/>
                <w:szCs w:val="24"/>
              </w:rPr>
              <w:t>)</w:t>
            </w:r>
          </w:p>
        </w:tc>
        <w:tc>
          <w:tcPr>
            <w:tcW w:w="1666" w:type="pct"/>
            <w:tcBorders>
              <w:top w:val="single" w:sz="4" w:space="0" w:color="auto"/>
            </w:tcBorders>
          </w:tcPr>
          <w:p w14:paraId="6303B443" w14:textId="35B75C8E" w:rsidR="00FA000C" w:rsidRPr="00E5031B" w:rsidRDefault="00FA000C"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4</w:t>
            </w:r>
            <w:r w:rsidR="00812443"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13.3</w:t>
            </w:r>
            <w:r w:rsidR="00812443" w:rsidRPr="00E5031B">
              <w:rPr>
                <w:rFonts w:ascii="Book Antiqua" w:eastAsia="宋体" w:hAnsi="Book Antiqua" w:cs="Times New Roman"/>
                <w:color w:val="000000" w:themeColor="text1"/>
                <w:sz w:val="24"/>
                <w:szCs w:val="24"/>
              </w:rPr>
              <w:t>)</w:t>
            </w:r>
          </w:p>
        </w:tc>
      </w:tr>
      <w:tr w:rsidR="000304B9" w:rsidRPr="00E5031B" w14:paraId="4AE9040A" w14:textId="77777777" w:rsidTr="00812443">
        <w:trPr>
          <w:trHeight w:val="409"/>
          <w:jc w:val="center"/>
        </w:trPr>
        <w:tc>
          <w:tcPr>
            <w:tcW w:w="1667" w:type="pct"/>
          </w:tcPr>
          <w:p w14:paraId="201126FA" w14:textId="77777777" w:rsidR="00FA000C" w:rsidRPr="00E5031B" w:rsidRDefault="00FA000C"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Abdominal infection</w:t>
            </w:r>
          </w:p>
        </w:tc>
        <w:tc>
          <w:tcPr>
            <w:tcW w:w="1667" w:type="pct"/>
          </w:tcPr>
          <w:p w14:paraId="4D110D33" w14:textId="3310B107" w:rsidR="00FA000C" w:rsidRPr="00E5031B" w:rsidRDefault="00FA000C"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2</w:t>
            </w:r>
            <w:r w:rsidR="00812443"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6.5</w:t>
            </w:r>
            <w:r w:rsidR="00812443" w:rsidRPr="00E5031B">
              <w:rPr>
                <w:rFonts w:ascii="Book Antiqua" w:eastAsia="宋体" w:hAnsi="Book Antiqua" w:cs="Times New Roman"/>
                <w:color w:val="000000" w:themeColor="text1"/>
                <w:sz w:val="24"/>
                <w:szCs w:val="24"/>
              </w:rPr>
              <w:t>)</w:t>
            </w:r>
          </w:p>
        </w:tc>
        <w:tc>
          <w:tcPr>
            <w:tcW w:w="1666" w:type="pct"/>
          </w:tcPr>
          <w:p w14:paraId="22344934" w14:textId="76200A48" w:rsidR="00FA000C" w:rsidRPr="00E5031B" w:rsidRDefault="00FA000C"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4</w:t>
            </w:r>
            <w:r w:rsidR="00812443"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13.3</w:t>
            </w:r>
            <w:r w:rsidR="00812443" w:rsidRPr="00E5031B">
              <w:rPr>
                <w:rFonts w:ascii="Book Antiqua" w:eastAsia="宋体" w:hAnsi="Book Antiqua" w:cs="Times New Roman"/>
                <w:color w:val="000000" w:themeColor="text1"/>
                <w:sz w:val="24"/>
                <w:szCs w:val="24"/>
              </w:rPr>
              <w:t>)</w:t>
            </w:r>
          </w:p>
        </w:tc>
      </w:tr>
      <w:tr w:rsidR="000304B9" w:rsidRPr="00E5031B" w14:paraId="2F5272C3" w14:textId="77777777" w:rsidTr="00812443">
        <w:trPr>
          <w:trHeight w:val="409"/>
          <w:jc w:val="center"/>
        </w:trPr>
        <w:tc>
          <w:tcPr>
            <w:tcW w:w="1667" w:type="pct"/>
          </w:tcPr>
          <w:p w14:paraId="684CDDA7" w14:textId="77777777" w:rsidR="00FA000C" w:rsidRPr="00E5031B" w:rsidRDefault="00FA000C"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Incision infection</w:t>
            </w:r>
          </w:p>
        </w:tc>
        <w:tc>
          <w:tcPr>
            <w:tcW w:w="1667" w:type="pct"/>
          </w:tcPr>
          <w:p w14:paraId="67E050B1" w14:textId="58A6672F" w:rsidR="00FA000C" w:rsidRPr="00E5031B" w:rsidRDefault="00FA000C"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3</w:t>
            </w:r>
            <w:r w:rsidR="00812443"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9.7</w:t>
            </w:r>
            <w:r w:rsidR="00812443" w:rsidRPr="00E5031B">
              <w:rPr>
                <w:rFonts w:ascii="Book Antiqua" w:eastAsia="宋体" w:hAnsi="Book Antiqua" w:cs="Times New Roman"/>
                <w:color w:val="000000" w:themeColor="text1"/>
                <w:sz w:val="24"/>
                <w:szCs w:val="24"/>
              </w:rPr>
              <w:t>)</w:t>
            </w:r>
          </w:p>
        </w:tc>
        <w:tc>
          <w:tcPr>
            <w:tcW w:w="1666" w:type="pct"/>
          </w:tcPr>
          <w:p w14:paraId="23848E43" w14:textId="3768C257" w:rsidR="00FA000C" w:rsidRPr="00E5031B" w:rsidRDefault="00FA000C"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4</w:t>
            </w:r>
            <w:r w:rsidR="00812443"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13.3</w:t>
            </w:r>
            <w:r w:rsidR="00812443" w:rsidRPr="00E5031B">
              <w:rPr>
                <w:rFonts w:ascii="Book Antiqua" w:eastAsia="宋体" w:hAnsi="Book Antiqua" w:cs="Times New Roman"/>
                <w:color w:val="000000" w:themeColor="text1"/>
                <w:sz w:val="24"/>
                <w:szCs w:val="24"/>
              </w:rPr>
              <w:t>)</w:t>
            </w:r>
          </w:p>
        </w:tc>
      </w:tr>
      <w:tr w:rsidR="000304B9" w:rsidRPr="00E5031B" w14:paraId="0E5F46BA" w14:textId="77777777" w:rsidTr="00812443">
        <w:trPr>
          <w:trHeight w:val="409"/>
          <w:jc w:val="center"/>
        </w:trPr>
        <w:tc>
          <w:tcPr>
            <w:tcW w:w="1667" w:type="pct"/>
          </w:tcPr>
          <w:p w14:paraId="09097531" w14:textId="77777777" w:rsidR="00FA000C" w:rsidRPr="00E5031B" w:rsidRDefault="00FA000C"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Urinary tract infection</w:t>
            </w:r>
          </w:p>
        </w:tc>
        <w:tc>
          <w:tcPr>
            <w:tcW w:w="1667" w:type="pct"/>
          </w:tcPr>
          <w:p w14:paraId="4AE17DD1" w14:textId="5DE912AC" w:rsidR="00FA000C" w:rsidRPr="00E5031B" w:rsidRDefault="00FA000C"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1</w:t>
            </w:r>
            <w:r w:rsidR="00812443"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3.2</w:t>
            </w:r>
            <w:r w:rsidR="00812443" w:rsidRPr="00E5031B">
              <w:rPr>
                <w:rFonts w:ascii="Book Antiqua" w:eastAsia="宋体" w:hAnsi="Book Antiqua" w:cs="Times New Roman"/>
                <w:color w:val="000000" w:themeColor="text1"/>
                <w:sz w:val="24"/>
                <w:szCs w:val="24"/>
              </w:rPr>
              <w:t>)</w:t>
            </w:r>
          </w:p>
        </w:tc>
        <w:tc>
          <w:tcPr>
            <w:tcW w:w="1666" w:type="pct"/>
          </w:tcPr>
          <w:p w14:paraId="47A48A6D" w14:textId="16CFFE4E" w:rsidR="00FA000C" w:rsidRPr="00E5031B" w:rsidRDefault="00812443"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w:t>
            </w:r>
          </w:p>
        </w:tc>
      </w:tr>
      <w:tr w:rsidR="000304B9" w:rsidRPr="00E5031B" w14:paraId="68118D5E" w14:textId="77777777" w:rsidTr="00812443">
        <w:trPr>
          <w:trHeight w:val="409"/>
          <w:jc w:val="center"/>
        </w:trPr>
        <w:tc>
          <w:tcPr>
            <w:tcW w:w="1667" w:type="pct"/>
          </w:tcPr>
          <w:p w14:paraId="7828F9DA" w14:textId="77777777" w:rsidR="00FA000C" w:rsidRPr="00E5031B" w:rsidRDefault="00FA000C"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Diarrhea</w:t>
            </w:r>
          </w:p>
        </w:tc>
        <w:tc>
          <w:tcPr>
            <w:tcW w:w="1667" w:type="pct"/>
          </w:tcPr>
          <w:p w14:paraId="57060772" w14:textId="56F1F183" w:rsidR="00FA000C" w:rsidRPr="00E5031B" w:rsidRDefault="00812443"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w:t>
            </w:r>
          </w:p>
        </w:tc>
        <w:tc>
          <w:tcPr>
            <w:tcW w:w="1666" w:type="pct"/>
          </w:tcPr>
          <w:p w14:paraId="1D5885CB" w14:textId="6FE586ED" w:rsidR="00FA000C" w:rsidRPr="00E5031B" w:rsidRDefault="00FA000C"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1</w:t>
            </w:r>
            <w:r w:rsidR="00812443"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3.3</w:t>
            </w:r>
            <w:r w:rsidR="00812443" w:rsidRPr="00E5031B">
              <w:rPr>
                <w:rFonts w:ascii="Book Antiqua" w:eastAsia="宋体" w:hAnsi="Book Antiqua" w:cs="Times New Roman"/>
                <w:color w:val="000000" w:themeColor="text1"/>
                <w:sz w:val="24"/>
                <w:szCs w:val="24"/>
              </w:rPr>
              <w:t>)</w:t>
            </w:r>
          </w:p>
        </w:tc>
      </w:tr>
      <w:tr w:rsidR="000304B9" w:rsidRPr="00E5031B" w14:paraId="28BF1EC6" w14:textId="77777777" w:rsidTr="00812443">
        <w:trPr>
          <w:trHeight w:val="409"/>
          <w:jc w:val="center"/>
        </w:trPr>
        <w:tc>
          <w:tcPr>
            <w:tcW w:w="1667" w:type="pct"/>
          </w:tcPr>
          <w:p w14:paraId="04693A13" w14:textId="77777777" w:rsidR="00FA000C" w:rsidRPr="00E5031B" w:rsidRDefault="00FA000C"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Arrhythmia</w:t>
            </w:r>
          </w:p>
        </w:tc>
        <w:tc>
          <w:tcPr>
            <w:tcW w:w="1667" w:type="pct"/>
          </w:tcPr>
          <w:p w14:paraId="53E5A618" w14:textId="75F6626D" w:rsidR="00FA000C" w:rsidRPr="00E5031B" w:rsidRDefault="00FA000C"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1</w:t>
            </w:r>
            <w:r w:rsidR="00812443"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3.2</w:t>
            </w:r>
            <w:r w:rsidR="00812443" w:rsidRPr="00E5031B">
              <w:rPr>
                <w:rFonts w:ascii="Book Antiqua" w:eastAsia="宋体" w:hAnsi="Book Antiqua" w:cs="Times New Roman"/>
                <w:color w:val="000000" w:themeColor="text1"/>
                <w:sz w:val="24"/>
                <w:szCs w:val="24"/>
              </w:rPr>
              <w:t>)</w:t>
            </w:r>
          </w:p>
        </w:tc>
        <w:tc>
          <w:tcPr>
            <w:tcW w:w="1666" w:type="pct"/>
          </w:tcPr>
          <w:p w14:paraId="2C21D397" w14:textId="0CB84CB9" w:rsidR="00FA000C" w:rsidRPr="00E5031B" w:rsidRDefault="00812443"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w:t>
            </w:r>
          </w:p>
        </w:tc>
      </w:tr>
      <w:tr w:rsidR="000304B9" w:rsidRPr="00E5031B" w14:paraId="07AC9FA2" w14:textId="77777777" w:rsidTr="00812443">
        <w:trPr>
          <w:trHeight w:val="409"/>
          <w:jc w:val="center"/>
        </w:trPr>
        <w:tc>
          <w:tcPr>
            <w:tcW w:w="1667" w:type="pct"/>
          </w:tcPr>
          <w:p w14:paraId="470C6061" w14:textId="77777777" w:rsidR="00FA000C" w:rsidRPr="00E5031B" w:rsidRDefault="00FA000C"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Hemorrhage</w:t>
            </w:r>
          </w:p>
        </w:tc>
        <w:tc>
          <w:tcPr>
            <w:tcW w:w="1667" w:type="pct"/>
          </w:tcPr>
          <w:p w14:paraId="40DA49E5" w14:textId="72583BFA" w:rsidR="00FA000C" w:rsidRPr="00E5031B" w:rsidRDefault="00FA000C"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1</w:t>
            </w:r>
            <w:r w:rsidR="00812443"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3.2</w:t>
            </w:r>
            <w:r w:rsidR="00812443" w:rsidRPr="00E5031B">
              <w:rPr>
                <w:rFonts w:ascii="Book Antiqua" w:eastAsia="宋体" w:hAnsi="Book Antiqua" w:cs="Times New Roman"/>
                <w:color w:val="000000" w:themeColor="text1"/>
                <w:sz w:val="24"/>
                <w:szCs w:val="24"/>
              </w:rPr>
              <w:t>)</w:t>
            </w:r>
          </w:p>
        </w:tc>
        <w:tc>
          <w:tcPr>
            <w:tcW w:w="1666" w:type="pct"/>
          </w:tcPr>
          <w:p w14:paraId="1151BC2C" w14:textId="6A01E46D" w:rsidR="00FA000C" w:rsidRPr="00E5031B" w:rsidRDefault="00FA000C"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4</w:t>
            </w:r>
            <w:r w:rsidR="00812443"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13.3</w:t>
            </w:r>
            <w:r w:rsidR="00812443" w:rsidRPr="00E5031B">
              <w:rPr>
                <w:rFonts w:ascii="Book Antiqua" w:eastAsia="宋体" w:hAnsi="Book Antiqua" w:cs="Times New Roman"/>
                <w:color w:val="000000" w:themeColor="text1"/>
                <w:sz w:val="24"/>
                <w:szCs w:val="24"/>
              </w:rPr>
              <w:t>)</w:t>
            </w:r>
          </w:p>
        </w:tc>
      </w:tr>
      <w:tr w:rsidR="000304B9" w:rsidRPr="00E5031B" w14:paraId="61682341" w14:textId="77777777" w:rsidTr="00812443">
        <w:trPr>
          <w:trHeight w:val="409"/>
          <w:jc w:val="center"/>
        </w:trPr>
        <w:tc>
          <w:tcPr>
            <w:tcW w:w="1667" w:type="pct"/>
          </w:tcPr>
          <w:p w14:paraId="0474AD72" w14:textId="77777777" w:rsidR="00FA000C" w:rsidRPr="00E5031B" w:rsidRDefault="00FA000C"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Cerebral infarction</w:t>
            </w:r>
          </w:p>
        </w:tc>
        <w:tc>
          <w:tcPr>
            <w:tcW w:w="1667" w:type="pct"/>
          </w:tcPr>
          <w:p w14:paraId="0B2EAC9C" w14:textId="745F623E" w:rsidR="00FA000C" w:rsidRPr="00E5031B" w:rsidRDefault="00812443"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w:t>
            </w:r>
          </w:p>
        </w:tc>
        <w:tc>
          <w:tcPr>
            <w:tcW w:w="1666" w:type="pct"/>
          </w:tcPr>
          <w:p w14:paraId="18A08702" w14:textId="0B24DBF4" w:rsidR="00FA000C" w:rsidRPr="00E5031B" w:rsidRDefault="00FA000C"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2</w:t>
            </w:r>
            <w:r w:rsidR="00812443"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6.7</w:t>
            </w:r>
            <w:r w:rsidR="00812443" w:rsidRPr="00E5031B">
              <w:rPr>
                <w:rFonts w:ascii="Book Antiqua" w:eastAsia="宋体" w:hAnsi="Book Antiqua" w:cs="Times New Roman"/>
                <w:color w:val="000000" w:themeColor="text1"/>
                <w:sz w:val="24"/>
                <w:szCs w:val="24"/>
              </w:rPr>
              <w:t>)</w:t>
            </w:r>
          </w:p>
        </w:tc>
      </w:tr>
      <w:tr w:rsidR="000304B9" w:rsidRPr="00E5031B" w14:paraId="32F56D9A" w14:textId="77777777" w:rsidTr="00812443">
        <w:trPr>
          <w:trHeight w:val="409"/>
          <w:jc w:val="center"/>
        </w:trPr>
        <w:tc>
          <w:tcPr>
            <w:tcW w:w="1667" w:type="pct"/>
          </w:tcPr>
          <w:p w14:paraId="731D520C" w14:textId="77777777" w:rsidR="00FA000C" w:rsidRPr="00E5031B" w:rsidRDefault="00FA000C"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Short intestine</w:t>
            </w:r>
          </w:p>
        </w:tc>
        <w:tc>
          <w:tcPr>
            <w:tcW w:w="1667" w:type="pct"/>
          </w:tcPr>
          <w:p w14:paraId="46E1839B" w14:textId="5F77569B" w:rsidR="00FA000C" w:rsidRPr="00E5031B" w:rsidRDefault="00812443"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w:t>
            </w:r>
          </w:p>
        </w:tc>
        <w:tc>
          <w:tcPr>
            <w:tcW w:w="1666" w:type="pct"/>
          </w:tcPr>
          <w:p w14:paraId="5482A4B4" w14:textId="24833088" w:rsidR="00FA000C" w:rsidRPr="00E5031B" w:rsidRDefault="00FA000C"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2</w:t>
            </w:r>
            <w:r w:rsidR="00812443"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6.7</w:t>
            </w:r>
            <w:r w:rsidR="00812443" w:rsidRPr="00E5031B">
              <w:rPr>
                <w:rFonts w:ascii="Book Antiqua" w:eastAsia="宋体" w:hAnsi="Book Antiqua" w:cs="Times New Roman"/>
                <w:color w:val="000000" w:themeColor="text1"/>
                <w:sz w:val="24"/>
                <w:szCs w:val="24"/>
              </w:rPr>
              <w:t>)</w:t>
            </w:r>
          </w:p>
        </w:tc>
      </w:tr>
      <w:tr w:rsidR="000304B9" w:rsidRPr="00E5031B" w14:paraId="377DD53B" w14:textId="77777777" w:rsidTr="00812443">
        <w:trPr>
          <w:trHeight w:val="409"/>
          <w:jc w:val="center"/>
        </w:trPr>
        <w:tc>
          <w:tcPr>
            <w:tcW w:w="1667" w:type="pct"/>
          </w:tcPr>
          <w:p w14:paraId="0C7A691E" w14:textId="77777777" w:rsidR="00FA000C" w:rsidRPr="00E5031B" w:rsidRDefault="00FA000C"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Necrosis of ostomy mucosa</w:t>
            </w:r>
          </w:p>
        </w:tc>
        <w:tc>
          <w:tcPr>
            <w:tcW w:w="1667" w:type="pct"/>
          </w:tcPr>
          <w:p w14:paraId="4F1F51E7" w14:textId="38C0540E" w:rsidR="00FA000C" w:rsidRPr="00E5031B" w:rsidRDefault="00FA000C"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2</w:t>
            </w:r>
            <w:r w:rsidR="00812443"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6.5</w:t>
            </w:r>
            <w:r w:rsidR="00812443" w:rsidRPr="00E5031B">
              <w:rPr>
                <w:rFonts w:ascii="Book Antiqua" w:eastAsia="宋体" w:hAnsi="Book Antiqua" w:cs="Times New Roman"/>
                <w:color w:val="000000" w:themeColor="text1"/>
                <w:sz w:val="24"/>
                <w:szCs w:val="24"/>
              </w:rPr>
              <w:t>)</w:t>
            </w:r>
          </w:p>
        </w:tc>
        <w:tc>
          <w:tcPr>
            <w:tcW w:w="1666" w:type="pct"/>
          </w:tcPr>
          <w:p w14:paraId="7F95F8FC" w14:textId="2C316D09" w:rsidR="00FA000C" w:rsidRPr="00E5031B" w:rsidRDefault="00812443"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w:t>
            </w:r>
          </w:p>
        </w:tc>
      </w:tr>
      <w:tr w:rsidR="000304B9" w:rsidRPr="00E5031B" w14:paraId="28D5C559" w14:textId="77777777" w:rsidTr="00812443">
        <w:trPr>
          <w:trHeight w:val="409"/>
          <w:jc w:val="center"/>
        </w:trPr>
        <w:tc>
          <w:tcPr>
            <w:tcW w:w="5000" w:type="pct"/>
            <w:gridSpan w:val="3"/>
          </w:tcPr>
          <w:p w14:paraId="3FA144B6" w14:textId="48AFEEDE" w:rsidR="00812443" w:rsidRPr="00E5031B" w:rsidRDefault="00812443" w:rsidP="000304B9">
            <w:pPr>
              <w:adjustRightInd w:val="0"/>
              <w:snapToGrid w:val="0"/>
              <w:spacing w:line="360" w:lineRule="auto"/>
              <w:rPr>
                <w:rFonts w:ascii="Book Antiqua" w:eastAsia="宋体" w:hAnsi="Book Antiqua" w:cs="Times New Roman"/>
                <w:color w:val="000000" w:themeColor="text1"/>
                <w:sz w:val="24"/>
                <w:szCs w:val="24"/>
              </w:rPr>
            </w:pPr>
            <w:proofErr w:type="spellStart"/>
            <w:r w:rsidRPr="00E5031B">
              <w:rPr>
                <w:rFonts w:ascii="Book Antiqua" w:eastAsia="宋体" w:hAnsi="Book Antiqua" w:cs="Times New Roman"/>
                <w:color w:val="000000" w:themeColor="text1"/>
                <w:sz w:val="24"/>
                <w:szCs w:val="24"/>
              </w:rPr>
              <w:t>Clavien-Dindo</w:t>
            </w:r>
            <w:proofErr w:type="spellEnd"/>
            <w:r w:rsidRPr="00E5031B">
              <w:rPr>
                <w:rFonts w:ascii="Book Antiqua" w:eastAsia="宋体" w:hAnsi="Book Antiqua" w:cs="Times New Roman (正文 CS 字体)"/>
                <w:color w:val="000000" w:themeColor="text1"/>
                <w:sz w:val="24"/>
                <w:szCs w:val="24"/>
              </w:rPr>
              <w:t xml:space="preserve"> </w:t>
            </w:r>
            <w:r w:rsidRPr="00E5031B">
              <w:rPr>
                <w:rFonts w:ascii="Book Antiqua" w:eastAsia="宋体" w:hAnsi="Book Antiqua" w:cs="Times New Roman"/>
                <w:color w:val="000000" w:themeColor="text1"/>
                <w:sz w:val="24"/>
                <w:szCs w:val="24"/>
              </w:rPr>
              <w:t>classification</w:t>
            </w:r>
            <w:r w:rsidRPr="00E5031B">
              <w:rPr>
                <w:rFonts w:ascii="Book Antiqua" w:eastAsia="宋体" w:hAnsi="Book Antiqua" w:cs="Times New Roman"/>
                <w:color w:val="000000" w:themeColor="text1"/>
                <w:sz w:val="24"/>
                <w:szCs w:val="24"/>
                <w:vertAlign w:val="superscript"/>
              </w:rPr>
              <w:fldChar w:fldCharType="begin"/>
            </w:r>
            <w:r w:rsidRPr="00E5031B">
              <w:rPr>
                <w:rFonts w:ascii="Book Antiqua" w:eastAsia="宋体" w:hAnsi="Book Antiqua" w:cs="Times New Roman"/>
                <w:color w:val="000000" w:themeColor="text1"/>
                <w:sz w:val="24"/>
                <w:szCs w:val="24"/>
                <w:vertAlign w:val="superscript"/>
              </w:rPr>
              <w:instrText xml:space="preserve"> ADDIN EN.CITE &lt;EndNote&gt;&lt;Cite&gt;&lt;Author&gt;Dindo&lt;/Author&gt;&lt;Year&gt;2004&lt;/Year&gt;&lt;RecNum&gt;2285&lt;/RecNum&gt;&lt;DisplayText&gt;[16]&lt;/DisplayText&gt;&lt;record&gt;&lt;rec-number&gt;2285&lt;/rec-number&gt;&lt;foreign-keys&gt;&lt;key app="EN" db-id="papw05fwdsvaf6ex5ae5stsvdap0pff000a9" timestamp="1563267837"&gt;2285&lt;/key&gt;&lt;/foreign-keys&gt;&lt;ref-type name="Journal Article"&gt;17&lt;/ref-type&gt;&lt;contributors&gt;&lt;authors&gt;&lt;author&gt;Dindo, D.&lt;/author&gt;&lt;author&gt;Demartines, N.&lt;/author&gt;&lt;author&gt;Clavien, P. A.&lt;/author&gt;&lt;/authors&gt;&lt;/contributors&gt;&lt;auth-address&gt;Department of Visceral and Transplantation Surgery, University Hospital of Zurich, Zurich, Switzerland.&lt;/auth-address&gt;&lt;titles&gt;&lt;title&gt;Classification of surgical complications: a new proposal with evaluation in a cohort of 6336 patients and results of a survey&lt;/title&gt;&lt;secondary-title&gt;Ann Surg&lt;/secondary-title&gt;&lt;/titles&gt;&lt;periodical&gt;&lt;full-title&gt;Ann Surg&lt;/full-title&gt;&lt;/periodical&gt;&lt;pages&gt;205-13&lt;/pages&gt;&lt;volume&gt;240&lt;/volume&gt;&lt;number&gt;2&lt;/number&gt;&lt;keywords&gt;&lt;keyword&gt;Analysis of Variance&lt;/keyword&gt;&lt;keyword&gt;Cohort Studies&lt;/keyword&gt;&lt;keyword&gt;Female&lt;/keyword&gt;&lt;keyword&gt;Health Care Surveys&lt;/keyword&gt;&lt;keyword&gt;Humans&lt;/keyword&gt;&lt;keyword&gt;International Cooperation&lt;/keyword&gt;&lt;keyword&gt;Length of Stay&lt;/keyword&gt;&lt;keyword&gt;Male&lt;/keyword&gt;&lt;keyword&gt;Postoperative Complications/*classification&lt;/keyword&gt;&lt;keyword&gt;Probability&lt;/keyword&gt;&lt;keyword&gt;Quality Assurance, Health Care/*methods&lt;/keyword&gt;&lt;keyword&gt;Reproducibility of Results&lt;/keyword&gt;&lt;keyword&gt;Surveys and Questionnaires&lt;/keyword&gt;&lt;keyword&gt;Total Quality Management&lt;/keyword&gt;&lt;/keywords&gt;&lt;dates&gt;&lt;year&gt;2004&lt;/year&gt;&lt;pub-dates&gt;&lt;date&gt;Aug&lt;/date&gt;&lt;/pub-dates&gt;&lt;/dates&gt;&lt;isbn&gt;0003-4932 (Print)&amp;#xD;0003-4932 (Linking)&lt;/isbn&gt;&lt;accession-num&gt;15273542&lt;/accession-num&gt;&lt;urls&gt;&lt;related-urls&gt;&lt;url&gt;https://www.ncbi.nlm.nih.gov/pubmed/15273542&lt;/url&gt;&lt;/related-urls&gt;&lt;/urls&gt;&lt;custom2&gt;PMC1360123&lt;/custom2&gt;&lt;electronic-resource-num&gt;10.1097/01.sla.0000133083.54934.ae&lt;/electronic-resource-num&gt;&lt;/record&gt;&lt;/Cite&gt;&lt;/EndNote&gt;</w:instrText>
            </w:r>
            <w:r w:rsidRPr="00E5031B">
              <w:rPr>
                <w:rFonts w:ascii="Book Antiqua" w:eastAsia="宋体" w:hAnsi="Book Antiqua" w:cs="Times New Roman"/>
                <w:color w:val="000000" w:themeColor="text1"/>
                <w:sz w:val="24"/>
                <w:szCs w:val="24"/>
                <w:vertAlign w:val="superscript"/>
              </w:rPr>
              <w:fldChar w:fldCharType="separate"/>
            </w:r>
            <w:r w:rsidRPr="00E5031B">
              <w:rPr>
                <w:rFonts w:ascii="Book Antiqua" w:eastAsia="宋体" w:hAnsi="Book Antiqua" w:cs="Times New Roman"/>
                <w:noProof/>
                <w:color w:val="000000" w:themeColor="text1"/>
                <w:sz w:val="24"/>
                <w:szCs w:val="24"/>
                <w:vertAlign w:val="superscript"/>
              </w:rPr>
              <w:t>[16]</w:t>
            </w:r>
            <w:r w:rsidRPr="00E5031B">
              <w:rPr>
                <w:rFonts w:ascii="Book Antiqua" w:eastAsia="宋体" w:hAnsi="Book Antiqua" w:cs="Times New Roman"/>
                <w:color w:val="000000" w:themeColor="text1"/>
                <w:sz w:val="24"/>
                <w:szCs w:val="24"/>
                <w:vertAlign w:val="superscript"/>
              </w:rPr>
              <w:fldChar w:fldCharType="end"/>
            </w:r>
          </w:p>
        </w:tc>
      </w:tr>
      <w:tr w:rsidR="000304B9" w:rsidRPr="00E5031B" w14:paraId="63C9DFC3" w14:textId="77777777" w:rsidTr="00812443">
        <w:trPr>
          <w:trHeight w:val="409"/>
          <w:jc w:val="center"/>
        </w:trPr>
        <w:tc>
          <w:tcPr>
            <w:tcW w:w="1667" w:type="pct"/>
          </w:tcPr>
          <w:p w14:paraId="2C00A8E5" w14:textId="77777777" w:rsidR="00FA000C" w:rsidRPr="00E5031B" w:rsidRDefault="00FA000C"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I</w:t>
            </w:r>
          </w:p>
        </w:tc>
        <w:tc>
          <w:tcPr>
            <w:tcW w:w="1667" w:type="pct"/>
          </w:tcPr>
          <w:p w14:paraId="305C308F" w14:textId="2A027F93" w:rsidR="00FA000C" w:rsidRPr="00E5031B" w:rsidRDefault="00812443"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w:t>
            </w:r>
          </w:p>
        </w:tc>
        <w:tc>
          <w:tcPr>
            <w:tcW w:w="1666" w:type="pct"/>
          </w:tcPr>
          <w:p w14:paraId="5BBFAFD8" w14:textId="77777777" w:rsidR="00FA000C" w:rsidRPr="00E5031B" w:rsidRDefault="00FA000C"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1(3.3)</w:t>
            </w:r>
          </w:p>
        </w:tc>
      </w:tr>
      <w:tr w:rsidR="000304B9" w:rsidRPr="00E5031B" w14:paraId="53C5BF01" w14:textId="77777777" w:rsidTr="00812443">
        <w:trPr>
          <w:trHeight w:val="424"/>
          <w:jc w:val="center"/>
        </w:trPr>
        <w:tc>
          <w:tcPr>
            <w:tcW w:w="1667" w:type="pct"/>
          </w:tcPr>
          <w:p w14:paraId="529A2410" w14:textId="77777777" w:rsidR="00FA000C" w:rsidRPr="00E5031B" w:rsidRDefault="00FA000C"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II</w:t>
            </w:r>
          </w:p>
        </w:tc>
        <w:tc>
          <w:tcPr>
            <w:tcW w:w="1667" w:type="pct"/>
          </w:tcPr>
          <w:p w14:paraId="7E666D0C" w14:textId="5CD2FED5" w:rsidR="00FA000C" w:rsidRPr="00E5031B" w:rsidRDefault="00FA000C"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9</w:t>
            </w:r>
            <w:r w:rsidR="00812443"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29</w:t>
            </w:r>
            <w:r w:rsidR="00812443" w:rsidRPr="00E5031B">
              <w:rPr>
                <w:rFonts w:ascii="Book Antiqua" w:eastAsia="宋体" w:hAnsi="Book Antiqua" w:cs="Times New Roman"/>
                <w:color w:val="000000" w:themeColor="text1"/>
                <w:sz w:val="24"/>
                <w:szCs w:val="24"/>
              </w:rPr>
              <w:t>)</w:t>
            </w:r>
          </w:p>
        </w:tc>
        <w:tc>
          <w:tcPr>
            <w:tcW w:w="1666" w:type="pct"/>
          </w:tcPr>
          <w:p w14:paraId="3A727380" w14:textId="4D2462B5" w:rsidR="00FA000C" w:rsidRPr="00E5031B" w:rsidRDefault="00FA000C"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13</w:t>
            </w:r>
            <w:r w:rsidR="00812443"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43.3</w:t>
            </w:r>
            <w:r w:rsidR="00812443" w:rsidRPr="00E5031B">
              <w:rPr>
                <w:rFonts w:ascii="Book Antiqua" w:eastAsia="宋体" w:hAnsi="Book Antiqua" w:cs="Times New Roman"/>
                <w:color w:val="000000" w:themeColor="text1"/>
                <w:sz w:val="24"/>
                <w:szCs w:val="24"/>
              </w:rPr>
              <w:t>)</w:t>
            </w:r>
          </w:p>
        </w:tc>
      </w:tr>
      <w:tr w:rsidR="000304B9" w:rsidRPr="00E5031B" w14:paraId="34A72F49" w14:textId="77777777" w:rsidTr="00812443">
        <w:trPr>
          <w:trHeight w:val="409"/>
          <w:jc w:val="center"/>
        </w:trPr>
        <w:tc>
          <w:tcPr>
            <w:tcW w:w="1667" w:type="pct"/>
          </w:tcPr>
          <w:p w14:paraId="643D6A78" w14:textId="77777777" w:rsidR="00FA000C" w:rsidRPr="00E5031B" w:rsidRDefault="00FA000C"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III</w:t>
            </w:r>
          </w:p>
        </w:tc>
        <w:tc>
          <w:tcPr>
            <w:tcW w:w="1667" w:type="pct"/>
          </w:tcPr>
          <w:p w14:paraId="232A6705" w14:textId="6140425B" w:rsidR="00FA000C" w:rsidRPr="00E5031B" w:rsidRDefault="00812443"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w:t>
            </w:r>
          </w:p>
        </w:tc>
        <w:tc>
          <w:tcPr>
            <w:tcW w:w="1666" w:type="pct"/>
          </w:tcPr>
          <w:p w14:paraId="2CBEF419" w14:textId="6ECB2BF6" w:rsidR="00FA000C" w:rsidRPr="00E5031B" w:rsidRDefault="00812443"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w:t>
            </w:r>
          </w:p>
        </w:tc>
      </w:tr>
      <w:tr w:rsidR="000304B9" w:rsidRPr="00E5031B" w14:paraId="6386E236" w14:textId="77777777" w:rsidTr="00812443">
        <w:trPr>
          <w:trHeight w:val="424"/>
          <w:jc w:val="center"/>
        </w:trPr>
        <w:tc>
          <w:tcPr>
            <w:tcW w:w="1667" w:type="pct"/>
          </w:tcPr>
          <w:p w14:paraId="0CCDD2F2" w14:textId="77777777" w:rsidR="00FA000C" w:rsidRPr="00E5031B" w:rsidRDefault="00FA000C"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IV</w:t>
            </w:r>
          </w:p>
        </w:tc>
        <w:tc>
          <w:tcPr>
            <w:tcW w:w="1667" w:type="pct"/>
          </w:tcPr>
          <w:p w14:paraId="4F225612" w14:textId="432C9C40" w:rsidR="00FA000C" w:rsidRPr="00E5031B" w:rsidRDefault="00812443"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w:t>
            </w:r>
          </w:p>
        </w:tc>
        <w:tc>
          <w:tcPr>
            <w:tcW w:w="1666" w:type="pct"/>
          </w:tcPr>
          <w:p w14:paraId="734CC74E" w14:textId="74B21291" w:rsidR="00FA000C" w:rsidRPr="00E5031B" w:rsidRDefault="00FA000C"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1</w:t>
            </w:r>
            <w:r w:rsidR="00812443"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2.3</w:t>
            </w:r>
            <w:r w:rsidR="00812443" w:rsidRPr="00E5031B">
              <w:rPr>
                <w:rFonts w:ascii="Book Antiqua" w:eastAsia="宋体" w:hAnsi="Book Antiqua" w:cs="Times New Roman"/>
                <w:color w:val="000000" w:themeColor="text1"/>
                <w:sz w:val="24"/>
                <w:szCs w:val="24"/>
              </w:rPr>
              <w:t>)</w:t>
            </w:r>
          </w:p>
        </w:tc>
      </w:tr>
      <w:tr w:rsidR="000304B9" w:rsidRPr="00E5031B" w14:paraId="19EC25D9" w14:textId="77777777" w:rsidTr="00812443">
        <w:trPr>
          <w:trHeight w:val="424"/>
          <w:jc w:val="center"/>
        </w:trPr>
        <w:tc>
          <w:tcPr>
            <w:tcW w:w="1667" w:type="pct"/>
          </w:tcPr>
          <w:p w14:paraId="48A11A97" w14:textId="77777777" w:rsidR="00FA000C" w:rsidRPr="00E5031B" w:rsidRDefault="00FA000C"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V</w:t>
            </w:r>
          </w:p>
        </w:tc>
        <w:tc>
          <w:tcPr>
            <w:tcW w:w="1667" w:type="pct"/>
          </w:tcPr>
          <w:p w14:paraId="6785FF0D" w14:textId="23122275" w:rsidR="00FA000C" w:rsidRPr="00E5031B" w:rsidRDefault="00FA000C"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6</w:t>
            </w:r>
            <w:r w:rsidR="00812443"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19.4</w:t>
            </w:r>
            <w:r w:rsidR="00812443" w:rsidRPr="00E5031B">
              <w:rPr>
                <w:rFonts w:ascii="Book Antiqua" w:eastAsia="宋体" w:hAnsi="Book Antiqua" w:cs="Times New Roman"/>
                <w:color w:val="000000" w:themeColor="text1"/>
                <w:sz w:val="24"/>
                <w:szCs w:val="24"/>
              </w:rPr>
              <w:t>)</w:t>
            </w:r>
          </w:p>
        </w:tc>
        <w:tc>
          <w:tcPr>
            <w:tcW w:w="1666" w:type="pct"/>
          </w:tcPr>
          <w:p w14:paraId="1A967AA7" w14:textId="3D4F03F5" w:rsidR="00FA000C" w:rsidRPr="00E5031B" w:rsidRDefault="00FA000C" w:rsidP="000304B9">
            <w:pPr>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2</w:t>
            </w:r>
            <w:r w:rsidR="00812443"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6.7</w:t>
            </w:r>
            <w:r w:rsidR="00812443" w:rsidRPr="00E5031B">
              <w:rPr>
                <w:rFonts w:ascii="Book Antiqua" w:eastAsia="宋体" w:hAnsi="Book Antiqua" w:cs="Times New Roman"/>
                <w:color w:val="000000" w:themeColor="text1"/>
                <w:sz w:val="24"/>
                <w:szCs w:val="24"/>
              </w:rPr>
              <w:t>)</w:t>
            </w:r>
          </w:p>
        </w:tc>
      </w:tr>
    </w:tbl>
    <w:p w14:paraId="1E5EBDFD" w14:textId="71AA6735" w:rsidR="00FA000C" w:rsidRPr="00E5031B" w:rsidRDefault="00812443" w:rsidP="000304B9">
      <w:pPr>
        <w:adjustRightInd w:val="0"/>
        <w:snapToGrid w:val="0"/>
        <w:spacing w:line="360" w:lineRule="auto"/>
        <w:rPr>
          <w:rFonts w:ascii="Book Antiqua" w:hAnsi="Book Antiqua"/>
          <w:color w:val="000000" w:themeColor="text1"/>
          <w:sz w:val="24"/>
          <w:szCs w:val="24"/>
        </w:rPr>
      </w:pPr>
      <w:r w:rsidRPr="00E5031B">
        <w:rPr>
          <w:rFonts w:ascii="Book Antiqua" w:eastAsia="宋体" w:hAnsi="Book Antiqua" w:cs="Times New Roman"/>
          <w:color w:val="000000" w:themeColor="text1"/>
          <w:sz w:val="24"/>
          <w:szCs w:val="24"/>
        </w:rPr>
        <w:t>OBS: Ostomy/by-pass surgery; MDS: Massive debulking surgery.</w:t>
      </w:r>
    </w:p>
    <w:p w14:paraId="56572D2B" w14:textId="5CBFCA93" w:rsidR="00E71C9D" w:rsidRPr="00E5031B" w:rsidRDefault="00E71C9D" w:rsidP="000304B9">
      <w:pPr>
        <w:widowControl/>
        <w:adjustRightInd w:val="0"/>
        <w:snapToGrid w:val="0"/>
        <w:spacing w:line="360" w:lineRule="auto"/>
        <w:rPr>
          <w:rFonts w:ascii="Book Antiqua" w:hAnsi="Book Antiqua"/>
          <w:color w:val="000000" w:themeColor="text1"/>
          <w:sz w:val="24"/>
          <w:szCs w:val="24"/>
        </w:rPr>
      </w:pPr>
      <w:r w:rsidRPr="00E5031B">
        <w:rPr>
          <w:rFonts w:ascii="Book Antiqua" w:hAnsi="Book Antiqua"/>
          <w:color w:val="000000" w:themeColor="text1"/>
          <w:sz w:val="24"/>
          <w:szCs w:val="24"/>
        </w:rPr>
        <w:br w:type="page"/>
      </w:r>
    </w:p>
    <w:p w14:paraId="07F3D449" w14:textId="0A97496B" w:rsidR="00DB5886" w:rsidRPr="00E5031B" w:rsidRDefault="00DB5886" w:rsidP="000304B9">
      <w:pPr>
        <w:adjustRightInd w:val="0"/>
        <w:snapToGrid w:val="0"/>
        <w:spacing w:line="360" w:lineRule="auto"/>
        <w:rPr>
          <w:rFonts w:ascii="Book Antiqua" w:eastAsia="宋体" w:hAnsi="Book Antiqua" w:cs="Times New Roman"/>
          <w:b/>
          <w:caps/>
          <w:color w:val="000000" w:themeColor="text1"/>
          <w:sz w:val="24"/>
          <w:szCs w:val="24"/>
        </w:rPr>
      </w:pPr>
      <w:r w:rsidRPr="00E5031B">
        <w:rPr>
          <w:rFonts w:ascii="Book Antiqua" w:eastAsia="宋体" w:hAnsi="Book Antiqua" w:cs="Times New Roman"/>
          <w:b/>
          <w:caps/>
          <w:color w:val="000000" w:themeColor="text1"/>
          <w:sz w:val="24"/>
          <w:szCs w:val="24"/>
        </w:rPr>
        <w:lastRenderedPageBreak/>
        <w:t>T</w:t>
      </w:r>
      <w:r w:rsidRPr="00E5031B">
        <w:rPr>
          <w:rFonts w:ascii="Book Antiqua" w:eastAsia="宋体" w:hAnsi="Book Antiqua" w:cs="Times New Roman"/>
          <w:b/>
          <w:color w:val="000000" w:themeColor="text1"/>
          <w:sz w:val="24"/>
          <w:szCs w:val="24"/>
        </w:rPr>
        <w:t>able</w:t>
      </w:r>
      <w:r w:rsidR="00E71C9D" w:rsidRPr="00E5031B">
        <w:rPr>
          <w:rFonts w:ascii="Book Antiqua" w:eastAsia="宋体" w:hAnsi="Book Antiqua" w:cs="Times New Roman"/>
          <w:b/>
          <w:color w:val="000000" w:themeColor="text1"/>
          <w:sz w:val="24"/>
          <w:szCs w:val="24"/>
        </w:rPr>
        <w:t xml:space="preserve"> </w:t>
      </w:r>
      <w:r w:rsidR="00E71C9D" w:rsidRPr="00E5031B">
        <w:rPr>
          <w:rFonts w:ascii="Book Antiqua" w:eastAsia="宋体" w:hAnsi="Book Antiqua" w:cs="Times New Roman"/>
          <w:b/>
          <w:caps/>
          <w:color w:val="000000" w:themeColor="text1"/>
          <w:sz w:val="24"/>
          <w:szCs w:val="24"/>
        </w:rPr>
        <w:t>3</w:t>
      </w:r>
      <w:r w:rsidRPr="00E5031B">
        <w:rPr>
          <w:rFonts w:ascii="Book Antiqua" w:eastAsia="宋体" w:hAnsi="Book Antiqua" w:cs="Times New Roman"/>
          <w:b/>
          <w:caps/>
          <w:color w:val="000000" w:themeColor="text1"/>
          <w:sz w:val="24"/>
          <w:szCs w:val="24"/>
        </w:rPr>
        <w:t xml:space="preserve"> M</w:t>
      </w:r>
      <w:r w:rsidRPr="00E5031B">
        <w:rPr>
          <w:rFonts w:ascii="Book Antiqua" w:eastAsia="宋体" w:hAnsi="Book Antiqua" w:cs="Times New Roman"/>
          <w:b/>
          <w:color w:val="000000" w:themeColor="text1"/>
          <w:sz w:val="24"/>
          <w:szCs w:val="24"/>
        </w:rPr>
        <w:t>ultivariable analysis</w:t>
      </w:r>
      <w:r w:rsidRPr="00E5031B">
        <w:rPr>
          <w:rFonts w:ascii="Book Antiqua" w:eastAsia="宋体" w:hAnsi="Book Antiqua" w:cs="Times New Roman"/>
          <w:b/>
          <w:caps/>
          <w:color w:val="000000" w:themeColor="text1"/>
          <w:sz w:val="24"/>
          <w:szCs w:val="24"/>
        </w:rPr>
        <w:t xml:space="preserve"> </w:t>
      </w:r>
      <w:r w:rsidRPr="00E5031B">
        <w:rPr>
          <w:rFonts w:ascii="Book Antiqua" w:eastAsia="宋体" w:hAnsi="Book Antiqua" w:cs="Times New Roman"/>
          <w:b/>
          <w:color w:val="000000" w:themeColor="text1"/>
          <w:sz w:val="24"/>
          <w:szCs w:val="24"/>
        </w:rPr>
        <w:t xml:space="preserve">prognostic factors of 51 </w:t>
      </w:r>
      <w:r w:rsidR="00E71C9D" w:rsidRPr="00E5031B">
        <w:rPr>
          <w:rFonts w:ascii="Book Antiqua" w:eastAsiaTheme="majorEastAsia" w:hAnsi="Book Antiqua" w:cs="Times New Roman"/>
          <w:b/>
          <w:bCs/>
          <w:color w:val="000000" w:themeColor="text1"/>
          <w:sz w:val="24"/>
          <w:szCs w:val="24"/>
        </w:rPr>
        <w:t>malignant bowel obstruction</w:t>
      </w:r>
      <w:r w:rsidR="00E71C9D" w:rsidRPr="00E5031B">
        <w:rPr>
          <w:rFonts w:ascii="Book Antiqua" w:eastAsia="宋体" w:hAnsi="Book Antiqua" w:cs="Times New Roman"/>
          <w:b/>
          <w:color w:val="000000" w:themeColor="text1"/>
          <w:sz w:val="24"/>
          <w:szCs w:val="24"/>
        </w:rPr>
        <w:t xml:space="preserve"> </w:t>
      </w:r>
      <w:r w:rsidRPr="00E5031B">
        <w:rPr>
          <w:rFonts w:ascii="Book Antiqua" w:eastAsia="宋体" w:hAnsi="Book Antiqua" w:cs="Times New Roman"/>
          <w:b/>
          <w:color w:val="000000" w:themeColor="text1"/>
          <w:sz w:val="24"/>
          <w:szCs w:val="24"/>
        </w:rPr>
        <w:t>colorectal cancer patients</w:t>
      </w:r>
    </w:p>
    <w:tbl>
      <w:tblPr>
        <w:tblW w:w="7893" w:type="dxa"/>
        <w:jc w:val="center"/>
        <w:tblBorders>
          <w:top w:val="single" w:sz="4" w:space="0" w:color="auto"/>
          <w:bottom w:val="single" w:sz="4" w:space="0" w:color="auto"/>
        </w:tblBorders>
        <w:tblLayout w:type="fixed"/>
        <w:tblLook w:val="04A0" w:firstRow="1" w:lastRow="0" w:firstColumn="1" w:lastColumn="0" w:noHBand="0" w:noVBand="1"/>
      </w:tblPr>
      <w:tblGrid>
        <w:gridCol w:w="3908"/>
        <w:gridCol w:w="1134"/>
        <w:gridCol w:w="1701"/>
        <w:gridCol w:w="1150"/>
      </w:tblGrid>
      <w:tr w:rsidR="000304B9" w:rsidRPr="00E5031B" w14:paraId="2C867814" w14:textId="77777777" w:rsidTr="00E71C9D">
        <w:trPr>
          <w:trHeight w:val="318"/>
          <w:jc w:val="center"/>
        </w:trPr>
        <w:tc>
          <w:tcPr>
            <w:tcW w:w="3908" w:type="dxa"/>
            <w:tcBorders>
              <w:top w:val="single" w:sz="4" w:space="0" w:color="auto"/>
              <w:bottom w:val="single" w:sz="4" w:space="0" w:color="auto"/>
            </w:tcBorders>
          </w:tcPr>
          <w:p w14:paraId="30239F4E" w14:textId="77777777" w:rsidR="00DB5886" w:rsidRPr="00E5031B" w:rsidRDefault="00DB5886" w:rsidP="000304B9">
            <w:pPr>
              <w:autoSpaceDE w:val="0"/>
              <w:autoSpaceDN w:val="0"/>
              <w:adjustRightInd w:val="0"/>
              <w:snapToGrid w:val="0"/>
              <w:spacing w:line="360" w:lineRule="auto"/>
              <w:rPr>
                <w:rFonts w:ascii="Book Antiqua" w:eastAsia="宋体" w:hAnsi="Book Antiqua" w:cs="Times New Roman"/>
                <w:b/>
                <w:color w:val="000000" w:themeColor="text1"/>
                <w:sz w:val="24"/>
                <w:szCs w:val="24"/>
              </w:rPr>
            </w:pPr>
            <w:r w:rsidRPr="00E5031B">
              <w:rPr>
                <w:rFonts w:ascii="Book Antiqua" w:eastAsia="宋体" w:hAnsi="Book Antiqua" w:cs="Times New Roman"/>
                <w:b/>
                <w:color w:val="000000" w:themeColor="text1"/>
                <w:sz w:val="24"/>
                <w:szCs w:val="24"/>
              </w:rPr>
              <w:t>Variables</w:t>
            </w:r>
          </w:p>
        </w:tc>
        <w:tc>
          <w:tcPr>
            <w:tcW w:w="1134" w:type="dxa"/>
            <w:tcBorders>
              <w:top w:val="single" w:sz="4" w:space="0" w:color="auto"/>
              <w:bottom w:val="single" w:sz="4" w:space="0" w:color="auto"/>
            </w:tcBorders>
          </w:tcPr>
          <w:p w14:paraId="61A3424F" w14:textId="77777777" w:rsidR="00DB5886" w:rsidRPr="00E5031B" w:rsidRDefault="00DB5886" w:rsidP="000304B9">
            <w:pPr>
              <w:autoSpaceDE w:val="0"/>
              <w:autoSpaceDN w:val="0"/>
              <w:adjustRightInd w:val="0"/>
              <w:snapToGrid w:val="0"/>
              <w:spacing w:line="360" w:lineRule="auto"/>
              <w:rPr>
                <w:rFonts w:ascii="Book Antiqua" w:eastAsia="宋体" w:hAnsi="Book Antiqua" w:cs="Times New Roman"/>
                <w:b/>
                <w:color w:val="000000" w:themeColor="text1"/>
                <w:sz w:val="24"/>
                <w:szCs w:val="24"/>
              </w:rPr>
            </w:pPr>
            <w:r w:rsidRPr="00E5031B">
              <w:rPr>
                <w:rFonts w:ascii="Book Antiqua" w:eastAsia="宋体" w:hAnsi="Book Antiqua" w:cs="Times New Roman"/>
                <w:b/>
                <w:color w:val="000000" w:themeColor="text1"/>
                <w:sz w:val="24"/>
                <w:szCs w:val="24"/>
              </w:rPr>
              <w:t>HR</w:t>
            </w:r>
          </w:p>
        </w:tc>
        <w:tc>
          <w:tcPr>
            <w:tcW w:w="1701" w:type="dxa"/>
            <w:tcBorders>
              <w:top w:val="single" w:sz="4" w:space="0" w:color="auto"/>
              <w:bottom w:val="single" w:sz="4" w:space="0" w:color="auto"/>
            </w:tcBorders>
          </w:tcPr>
          <w:p w14:paraId="4F33BBC5" w14:textId="77777777" w:rsidR="00DB5886" w:rsidRPr="00E5031B" w:rsidRDefault="00DB5886" w:rsidP="000304B9">
            <w:pPr>
              <w:autoSpaceDE w:val="0"/>
              <w:autoSpaceDN w:val="0"/>
              <w:adjustRightInd w:val="0"/>
              <w:snapToGrid w:val="0"/>
              <w:spacing w:line="360" w:lineRule="auto"/>
              <w:rPr>
                <w:rFonts w:ascii="Book Antiqua" w:eastAsia="宋体" w:hAnsi="Book Antiqua" w:cs="Times New Roman"/>
                <w:b/>
                <w:color w:val="000000" w:themeColor="text1"/>
                <w:sz w:val="24"/>
                <w:szCs w:val="24"/>
              </w:rPr>
            </w:pPr>
            <w:r w:rsidRPr="00E5031B">
              <w:rPr>
                <w:rFonts w:ascii="Book Antiqua" w:eastAsia="宋体" w:hAnsi="Book Antiqua" w:cs="Times New Roman"/>
                <w:b/>
                <w:color w:val="000000" w:themeColor="text1"/>
                <w:sz w:val="24"/>
                <w:szCs w:val="24"/>
              </w:rPr>
              <w:t>95% CI</w:t>
            </w:r>
          </w:p>
        </w:tc>
        <w:tc>
          <w:tcPr>
            <w:tcW w:w="1150" w:type="dxa"/>
            <w:tcBorders>
              <w:top w:val="single" w:sz="4" w:space="0" w:color="auto"/>
              <w:bottom w:val="single" w:sz="4" w:space="0" w:color="auto"/>
            </w:tcBorders>
          </w:tcPr>
          <w:p w14:paraId="0EB76410" w14:textId="123BD62C" w:rsidR="00DB5886" w:rsidRPr="00E5031B" w:rsidRDefault="00DB5886" w:rsidP="000304B9">
            <w:pPr>
              <w:autoSpaceDE w:val="0"/>
              <w:autoSpaceDN w:val="0"/>
              <w:adjustRightInd w:val="0"/>
              <w:snapToGrid w:val="0"/>
              <w:spacing w:line="360" w:lineRule="auto"/>
              <w:rPr>
                <w:rFonts w:ascii="Book Antiqua" w:eastAsia="宋体" w:hAnsi="Book Antiqua" w:cs="Times New Roman"/>
                <w:b/>
                <w:iCs/>
                <w:color w:val="000000" w:themeColor="text1"/>
                <w:sz w:val="24"/>
                <w:szCs w:val="24"/>
              </w:rPr>
            </w:pPr>
            <w:r w:rsidRPr="00E5031B">
              <w:rPr>
                <w:rFonts w:ascii="Book Antiqua" w:eastAsia="宋体" w:hAnsi="Book Antiqua" w:cs="Times New Roman"/>
                <w:b/>
                <w:i/>
                <w:iCs/>
                <w:color w:val="000000" w:themeColor="text1"/>
                <w:sz w:val="24"/>
                <w:szCs w:val="24"/>
              </w:rPr>
              <w:t>P</w:t>
            </w:r>
            <w:r w:rsidR="00E71C9D" w:rsidRPr="00E5031B">
              <w:rPr>
                <w:rFonts w:ascii="Book Antiqua" w:eastAsia="宋体" w:hAnsi="Book Antiqua" w:cs="Times New Roman"/>
                <w:b/>
                <w:i/>
                <w:iCs/>
                <w:color w:val="000000" w:themeColor="text1"/>
                <w:sz w:val="24"/>
                <w:szCs w:val="24"/>
              </w:rPr>
              <w:t xml:space="preserve"> </w:t>
            </w:r>
            <w:r w:rsidR="00E71C9D" w:rsidRPr="00E5031B">
              <w:rPr>
                <w:rFonts w:ascii="Book Antiqua" w:eastAsia="宋体" w:hAnsi="Book Antiqua" w:cs="Times New Roman"/>
                <w:b/>
                <w:iCs/>
                <w:color w:val="000000" w:themeColor="text1"/>
                <w:sz w:val="24"/>
                <w:szCs w:val="24"/>
              </w:rPr>
              <w:t>value</w:t>
            </w:r>
          </w:p>
        </w:tc>
      </w:tr>
      <w:tr w:rsidR="000304B9" w:rsidRPr="00E5031B" w14:paraId="19E31D0B" w14:textId="77777777" w:rsidTr="00E71C9D">
        <w:trPr>
          <w:trHeight w:val="318"/>
          <w:jc w:val="center"/>
        </w:trPr>
        <w:tc>
          <w:tcPr>
            <w:tcW w:w="3908" w:type="dxa"/>
            <w:tcBorders>
              <w:top w:val="single" w:sz="4" w:space="0" w:color="auto"/>
            </w:tcBorders>
          </w:tcPr>
          <w:p w14:paraId="3DB96EEF" w14:textId="1C9420EA" w:rsidR="00DB5886" w:rsidRPr="00E5031B" w:rsidRDefault="00DB5886" w:rsidP="000304B9">
            <w:pPr>
              <w:autoSpaceDE w:val="0"/>
              <w:autoSpaceDN w:val="0"/>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Surgical approach</w:t>
            </w:r>
            <w:r w:rsidR="00812443"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 xml:space="preserve">OBS </w:t>
            </w:r>
            <w:r w:rsidRPr="00E5031B">
              <w:rPr>
                <w:rFonts w:ascii="Book Antiqua" w:eastAsia="宋体" w:hAnsi="Book Antiqua" w:cs="Times New Roman"/>
                <w:i/>
                <w:color w:val="000000" w:themeColor="text1"/>
                <w:sz w:val="24"/>
                <w:szCs w:val="24"/>
              </w:rPr>
              <w:t>vs</w:t>
            </w:r>
            <w:r w:rsidRPr="00E5031B">
              <w:rPr>
                <w:rFonts w:ascii="Book Antiqua" w:eastAsia="宋体" w:hAnsi="Book Antiqua" w:cs="Times New Roman"/>
                <w:color w:val="000000" w:themeColor="text1"/>
                <w:sz w:val="24"/>
                <w:szCs w:val="24"/>
              </w:rPr>
              <w:t xml:space="preserve"> MDS</w:t>
            </w:r>
            <w:r w:rsidR="00812443" w:rsidRPr="00E5031B">
              <w:rPr>
                <w:rFonts w:ascii="Book Antiqua" w:eastAsia="宋体" w:hAnsi="Book Antiqua" w:cs="Times New Roman"/>
                <w:color w:val="000000" w:themeColor="text1"/>
                <w:sz w:val="24"/>
                <w:szCs w:val="24"/>
              </w:rPr>
              <w:t>)</w:t>
            </w:r>
          </w:p>
        </w:tc>
        <w:tc>
          <w:tcPr>
            <w:tcW w:w="1134" w:type="dxa"/>
            <w:tcBorders>
              <w:top w:val="single" w:sz="4" w:space="0" w:color="auto"/>
            </w:tcBorders>
          </w:tcPr>
          <w:p w14:paraId="0DE18E3C" w14:textId="77777777" w:rsidR="00DB5886" w:rsidRPr="00E5031B" w:rsidRDefault="00DB5886" w:rsidP="000304B9">
            <w:pPr>
              <w:autoSpaceDE w:val="0"/>
              <w:autoSpaceDN w:val="0"/>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2.301</w:t>
            </w:r>
          </w:p>
        </w:tc>
        <w:tc>
          <w:tcPr>
            <w:tcW w:w="1701" w:type="dxa"/>
            <w:tcBorders>
              <w:top w:val="single" w:sz="4" w:space="0" w:color="auto"/>
            </w:tcBorders>
          </w:tcPr>
          <w:p w14:paraId="211A4B3F" w14:textId="2CA4C51E" w:rsidR="00DB5886" w:rsidRPr="00E5031B" w:rsidRDefault="00DB5886" w:rsidP="000304B9">
            <w:pPr>
              <w:autoSpaceDE w:val="0"/>
              <w:autoSpaceDN w:val="0"/>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0.999</w:t>
            </w:r>
            <w:r w:rsidR="00E71C9D" w:rsidRPr="00E5031B">
              <w:rPr>
                <w:rFonts w:ascii="Book Antiqua" w:eastAsia="宋体" w:hAnsi="Book Antiqua" w:cs="Times New Roman"/>
                <w:color w:val="000000" w:themeColor="text1"/>
                <w:sz w:val="24"/>
                <w:szCs w:val="24"/>
              </w:rPr>
              <w:t>-</w:t>
            </w:r>
            <w:r w:rsidRPr="00E5031B">
              <w:rPr>
                <w:rFonts w:ascii="Book Antiqua" w:eastAsia="宋体" w:hAnsi="Book Antiqua" w:cs="Times New Roman"/>
                <w:color w:val="000000" w:themeColor="text1"/>
                <w:sz w:val="24"/>
                <w:szCs w:val="24"/>
              </w:rPr>
              <w:t>5.299</w:t>
            </w:r>
          </w:p>
        </w:tc>
        <w:tc>
          <w:tcPr>
            <w:tcW w:w="1150" w:type="dxa"/>
            <w:tcBorders>
              <w:top w:val="single" w:sz="4" w:space="0" w:color="auto"/>
            </w:tcBorders>
          </w:tcPr>
          <w:p w14:paraId="08C57340" w14:textId="77777777" w:rsidR="00DB5886" w:rsidRPr="00E5031B" w:rsidRDefault="00DB5886" w:rsidP="000304B9">
            <w:pPr>
              <w:autoSpaceDE w:val="0"/>
              <w:autoSpaceDN w:val="0"/>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0.05</w:t>
            </w:r>
          </w:p>
        </w:tc>
      </w:tr>
      <w:tr w:rsidR="000304B9" w:rsidRPr="00E5031B" w14:paraId="10556D13" w14:textId="77777777" w:rsidTr="00E71C9D">
        <w:trPr>
          <w:trHeight w:val="340"/>
          <w:jc w:val="center"/>
        </w:trPr>
        <w:tc>
          <w:tcPr>
            <w:tcW w:w="3908" w:type="dxa"/>
          </w:tcPr>
          <w:p w14:paraId="38DDEAB7" w14:textId="79BF7D0F" w:rsidR="00DB5886" w:rsidRPr="00E5031B" w:rsidRDefault="00DB5886" w:rsidP="000304B9">
            <w:pPr>
              <w:autoSpaceDE w:val="0"/>
              <w:autoSpaceDN w:val="0"/>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 xml:space="preserve">Greater </w:t>
            </w:r>
            <w:proofErr w:type="spellStart"/>
            <w:r w:rsidRPr="00E5031B">
              <w:rPr>
                <w:rFonts w:ascii="Book Antiqua" w:eastAsia="宋体" w:hAnsi="Book Antiqua" w:cs="Times New Roman"/>
                <w:color w:val="000000" w:themeColor="text1"/>
                <w:sz w:val="24"/>
                <w:szCs w:val="24"/>
              </w:rPr>
              <w:t>omentum</w:t>
            </w:r>
            <w:proofErr w:type="spellEnd"/>
            <w:r w:rsidRPr="00E5031B">
              <w:rPr>
                <w:rFonts w:ascii="Book Antiqua" w:eastAsia="宋体" w:hAnsi="Book Antiqua" w:cs="Times New Roman"/>
                <w:color w:val="000000" w:themeColor="text1"/>
                <w:sz w:val="24"/>
                <w:szCs w:val="24"/>
              </w:rPr>
              <w:t xml:space="preserve"> metastasis</w:t>
            </w:r>
            <w:r w:rsidR="00812443"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 xml:space="preserve">Yes </w:t>
            </w:r>
            <w:r w:rsidRPr="00E5031B">
              <w:rPr>
                <w:rFonts w:ascii="Book Antiqua" w:eastAsia="宋体" w:hAnsi="Book Antiqua" w:cs="Times New Roman"/>
                <w:i/>
                <w:color w:val="000000" w:themeColor="text1"/>
                <w:sz w:val="24"/>
                <w:szCs w:val="24"/>
              </w:rPr>
              <w:t>vs</w:t>
            </w:r>
            <w:r w:rsidRPr="00E5031B">
              <w:rPr>
                <w:rFonts w:ascii="Book Antiqua" w:eastAsia="宋体" w:hAnsi="Book Antiqua" w:cs="Times New Roman"/>
                <w:color w:val="000000" w:themeColor="text1"/>
                <w:sz w:val="24"/>
                <w:szCs w:val="24"/>
              </w:rPr>
              <w:t xml:space="preserve"> No</w:t>
            </w:r>
            <w:r w:rsidR="00812443" w:rsidRPr="00E5031B">
              <w:rPr>
                <w:rFonts w:ascii="Book Antiqua" w:eastAsia="宋体" w:hAnsi="Book Antiqua" w:cs="Times New Roman"/>
                <w:color w:val="000000" w:themeColor="text1"/>
                <w:sz w:val="24"/>
                <w:szCs w:val="24"/>
              </w:rPr>
              <w:t>)</w:t>
            </w:r>
          </w:p>
        </w:tc>
        <w:tc>
          <w:tcPr>
            <w:tcW w:w="1134" w:type="dxa"/>
          </w:tcPr>
          <w:p w14:paraId="34823F67" w14:textId="77777777" w:rsidR="00DB5886" w:rsidRPr="00E5031B" w:rsidRDefault="00DB5886" w:rsidP="000304B9">
            <w:pPr>
              <w:autoSpaceDE w:val="0"/>
              <w:autoSpaceDN w:val="0"/>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7.718</w:t>
            </w:r>
          </w:p>
        </w:tc>
        <w:tc>
          <w:tcPr>
            <w:tcW w:w="1701" w:type="dxa"/>
          </w:tcPr>
          <w:p w14:paraId="03C732DB" w14:textId="2CBB3E5B" w:rsidR="00DB5886" w:rsidRPr="00E5031B" w:rsidRDefault="00DB5886" w:rsidP="000304B9">
            <w:pPr>
              <w:autoSpaceDE w:val="0"/>
              <w:autoSpaceDN w:val="0"/>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2.224</w:t>
            </w:r>
            <w:r w:rsidR="00E71C9D" w:rsidRPr="00E5031B">
              <w:rPr>
                <w:rFonts w:ascii="Book Antiqua" w:eastAsia="宋体" w:hAnsi="Book Antiqua" w:cs="Times New Roman"/>
                <w:color w:val="000000" w:themeColor="text1"/>
                <w:sz w:val="24"/>
                <w:szCs w:val="24"/>
              </w:rPr>
              <w:t>-</w:t>
            </w:r>
            <w:r w:rsidRPr="00E5031B">
              <w:rPr>
                <w:rFonts w:ascii="Book Antiqua" w:eastAsia="宋体" w:hAnsi="Book Antiqua" w:cs="Times New Roman"/>
                <w:color w:val="000000" w:themeColor="text1"/>
                <w:sz w:val="24"/>
                <w:szCs w:val="24"/>
              </w:rPr>
              <w:t>26.782</w:t>
            </w:r>
          </w:p>
        </w:tc>
        <w:tc>
          <w:tcPr>
            <w:tcW w:w="1150" w:type="dxa"/>
          </w:tcPr>
          <w:p w14:paraId="0BF6A645" w14:textId="77777777" w:rsidR="00DB5886" w:rsidRPr="00E5031B" w:rsidRDefault="00DB5886" w:rsidP="000304B9">
            <w:pPr>
              <w:autoSpaceDE w:val="0"/>
              <w:autoSpaceDN w:val="0"/>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0.001</w:t>
            </w:r>
          </w:p>
        </w:tc>
      </w:tr>
      <w:tr w:rsidR="000304B9" w:rsidRPr="00E5031B" w14:paraId="20529E0E" w14:textId="77777777" w:rsidTr="00E71C9D">
        <w:trPr>
          <w:trHeight w:val="340"/>
          <w:jc w:val="center"/>
        </w:trPr>
        <w:tc>
          <w:tcPr>
            <w:tcW w:w="3908" w:type="dxa"/>
          </w:tcPr>
          <w:p w14:paraId="38463ABC" w14:textId="6905AA5E" w:rsidR="00DB5886" w:rsidRPr="00E5031B" w:rsidRDefault="00DB5886" w:rsidP="000304B9">
            <w:pPr>
              <w:autoSpaceDE w:val="0"/>
              <w:autoSpaceDN w:val="0"/>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Differentiation</w:t>
            </w:r>
            <w:r w:rsidR="00812443"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 xml:space="preserve">Poor </w:t>
            </w:r>
            <w:r w:rsidRPr="00E5031B">
              <w:rPr>
                <w:rFonts w:ascii="Book Antiqua" w:eastAsia="宋体" w:hAnsi="Book Antiqua" w:cs="Times New Roman"/>
                <w:i/>
                <w:color w:val="000000" w:themeColor="text1"/>
                <w:sz w:val="24"/>
                <w:szCs w:val="24"/>
              </w:rPr>
              <w:t>vs</w:t>
            </w:r>
            <w:r w:rsidRPr="00E5031B">
              <w:rPr>
                <w:rFonts w:ascii="Book Antiqua" w:eastAsia="宋体" w:hAnsi="Book Antiqua" w:cs="Times New Roman"/>
                <w:color w:val="000000" w:themeColor="text1"/>
                <w:sz w:val="24"/>
                <w:szCs w:val="24"/>
              </w:rPr>
              <w:t xml:space="preserve"> Well+</w:t>
            </w:r>
            <w:r w:rsidR="00E71C9D" w:rsidRPr="00E5031B">
              <w:rPr>
                <w:rFonts w:ascii="Book Antiqua" w:eastAsia="宋体" w:hAnsi="Book Antiqua" w:cs="Times New Roman"/>
                <w:color w:val="000000" w:themeColor="text1"/>
                <w:sz w:val="24"/>
                <w:szCs w:val="24"/>
              </w:rPr>
              <w:t xml:space="preserve"> </w:t>
            </w:r>
            <w:r w:rsidRPr="00E5031B">
              <w:rPr>
                <w:rFonts w:ascii="Book Antiqua" w:eastAsia="宋体" w:hAnsi="Book Antiqua" w:cs="Times New Roman"/>
                <w:color w:val="000000" w:themeColor="text1"/>
                <w:sz w:val="24"/>
                <w:szCs w:val="24"/>
              </w:rPr>
              <w:t>Moderate</w:t>
            </w:r>
            <w:r w:rsidR="00812443" w:rsidRPr="00E5031B">
              <w:rPr>
                <w:rFonts w:ascii="Book Antiqua" w:eastAsia="宋体" w:hAnsi="Book Antiqua" w:cs="Times New Roman"/>
                <w:color w:val="000000" w:themeColor="text1"/>
                <w:sz w:val="24"/>
                <w:szCs w:val="24"/>
              </w:rPr>
              <w:t>)</w:t>
            </w:r>
          </w:p>
        </w:tc>
        <w:tc>
          <w:tcPr>
            <w:tcW w:w="1134" w:type="dxa"/>
          </w:tcPr>
          <w:p w14:paraId="7948070D" w14:textId="77777777" w:rsidR="00DB5886" w:rsidRPr="00E5031B" w:rsidRDefault="00DB5886" w:rsidP="000304B9">
            <w:pPr>
              <w:autoSpaceDE w:val="0"/>
              <w:autoSpaceDN w:val="0"/>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8.059</w:t>
            </w:r>
          </w:p>
        </w:tc>
        <w:tc>
          <w:tcPr>
            <w:tcW w:w="1701" w:type="dxa"/>
          </w:tcPr>
          <w:p w14:paraId="5B4365DF" w14:textId="7FEF3FB5" w:rsidR="00DB5886" w:rsidRPr="00E5031B" w:rsidRDefault="00E71C9D" w:rsidP="000304B9">
            <w:pPr>
              <w:autoSpaceDE w:val="0"/>
              <w:autoSpaceDN w:val="0"/>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2.455-</w:t>
            </w:r>
            <w:r w:rsidR="00DB5886" w:rsidRPr="00E5031B">
              <w:rPr>
                <w:rFonts w:ascii="Book Antiqua" w:eastAsia="宋体" w:hAnsi="Book Antiqua" w:cs="Times New Roman"/>
                <w:color w:val="000000" w:themeColor="text1"/>
                <w:sz w:val="24"/>
                <w:szCs w:val="24"/>
              </w:rPr>
              <w:t>26.448</w:t>
            </w:r>
          </w:p>
        </w:tc>
        <w:tc>
          <w:tcPr>
            <w:tcW w:w="1150" w:type="dxa"/>
          </w:tcPr>
          <w:p w14:paraId="43A80848" w14:textId="77777777" w:rsidR="00DB5886" w:rsidRPr="00E5031B" w:rsidRDefault="00DB5886" w:rsidP="000304B9">
            <w:pPr>
              <w:autoSpaceDE w:val="0"/>
              <w:autoSpaceDN w:val="0"/>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0.001</w:t>
            </w:r>
          </w:p>
        </w:tc>
      </w:tr>
      <w:tr w:rsidR="000304B9" w:rsidRPr="00E5031B" w14:paraId="772DD087" w14:textId="77777777" w:rsidTr="00E71C9D">
        <w:trPr>
          <w:trHeight w:val="340"/>
          <w:jc w:val="center"/>
        </w:trPr>
        <w:tc>
          <w:tcPr>
            <w:tcW w:w="3908" w:type="dxa"/>
          </w:tcPr>
          <w:p w14:paraId="1C864825" w14:textId="1965D488" w:rsidR="00DB5886" w:rsidRPr="00E5031B" w:rsidRDefault="00DB5886" w:rsidP="000304B9">
            <w:pPr>
              <w:autoSpaceDE w:val="0"/>
              <w:autoSpaceDN w:val="0"/>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 xml:space="preserve">Distant organ metastasis (Yes </w:t>
            </w:r>
            <w:r w:rsidRPr="00E5031B">
              <w:rPr>
                <w:rFonts w:ascii="Book Antiqua" w:eastAsia="宋体" w:hAnsi="Book Antiqua" w:cs="Times New Roman"/>
                <w:i/>
                <w:color w:val="000000" w:themeColor="text1"/>
                <w:sz w:val="24"/>
                <w:szCs w:val="24"/>
              </w:rPr>
              <w:t>vs</w:t>
            </w:r>
            <w:r w:rsidRPr="00E5031B">
              <w:rPr>
                <w:rFonts w:ascii="Book Antiqua" w:eastAsia="宋体" w:hAnsi="Book Antiqua" w:cs="Times New Roman"/>
                <w:color w:val="000000" w:themeColor="text1"/>
                <w:sz w:val="24"/>
                <w:szCs w:val="24"/>
              </w:rPr>
              <w:t xml:space="preserve"> No)</w:t>
            </w:r>
          </w:p>
        </w:tc>
        <w:tc>
          <w:tcPr>
            <w:tcW w:w="1134" w:type="dxa"/>
          </w:tcPr>
          <w:p w14:paraId="668A6ABD" w14:textId="77777777" w:rsidR="00DB5886" w:rsidRPr="00E5031B" w:rsidRDefault="00DB5886" w:rsidP="000304B9">
            <w:pPr>
              <w:autoSpaceDE w:val="0"/>
              <w:autoSpaceDN w:val="0"/>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2.375</w:t>
            </w:r>
          </w:p>
        </w:tc>
        <w:tc>
          <w:tcPr>
            <w:tcW w:w="1701" w:type="dxa"/>
          </w:tcPr>
          <w:p w14:paraId="672DB072" w14:textId="7223A19B" w:rsidR="00DB5886" w:rsidRPr="00E5031B" w:rsidRDefault="00E71C9D" w:rsidP="000304B9">
            <w:pPr>
              <w:autoSpaceDE w:val="0"/>
              <w:autoSpaceDN w:val="0"/>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1.022-</w:t>
            </w:r>
            <w:r w:rsidR="00DB5886" w:rsidRPr="00E5031B">
              <w:rPr>
                <w:rFonts w:ascii="Book Antiqua" w:eastAsia="宋体" w:hAnsi="Book Antiqua" w:cs="Times New Roman"/>
                <w:color w:val="000000" w:themeColor="text1"/>
                <w:sz w:val="24"/>
                <w:szCs w:val="24"/>
              </w:rPr>
              <w:t>5.253</w:t>
            </w:r>
          </w:p>
        </w:tc>
        <w:tc>
          <w:tcPr>
            <w:tcW w:w="1150" w:type="dxa"/>
          </w:tcPr>
          <w:p w14:paraId="5ED6F2CF" w14:textId="77777777" w:rsidR="00DB5886" w:rsidRPr="00E5031B" w:rsidRDefault="00DB5886" w:rsidP="000304B9">
            <w:pPr>
              <w:autoSpaceDE w:val="0"/>
              <w:autoSpaceDN w:val="0"/>
              <w:adjustRightInd w:val="0"/>
              <w:snapToGrid w:val="0"/>
              <w:spacing w:line="360" w:lineRule="auto"/>
              <w:rPr>
                <w:rFonts w:ascii="Book Antiqua" w:eastAsia="宋体" w:hAnsi="Book Antiqua" w:cs="Times New Roman"/>
                <w:color w:val="000000" w:themeColor="text1"/>
                <w:sz w:val="24"/>
                <w:szCs w:val="24"/>
              </w:rPr>
            </w:pPr>
            <w:r w:rsidRPr="00E5031B">
              <w:rPr>
                <w:rFonts w:ascii="Book Antiqua" w:eastAsia="宋体" w:hAnsi="Book Antiqua" w:cs="Times New Roman"/>
                <w:color w:val="000000" w:themeColor="text1"/>
                <w:sz w:val="24"/>
                <w:szCs w:val="24"/>
              </w:rPr>
              <w:t>0.044</w:t>
            </w:r>
          </w:p>
        </w:tc>
      </w:tr>
    </w:tbl>
    <w:p w14:paraId="33A5C960" w14:textId="5B93DE20" w:rsidR="00DB5886" w:rsidRPr="000304B9" w:rsidRDefault="00E71C9D" w:rsidP="000304B9">
      <w:pPr>
        <w:adjustRightInd w:val="0"/>
        <w:snapToGrid w:val="0"/>
        <w:spacing w:line="360" w:lineRule="auto"/>
        <w:rPr>
          <w:rFonts w:ascii="Book Antiqua" w:hAnsi="Book Antiqua"/>
          <w:color w:val="000000" w:themeColor="text1"/>
          <w:sz w:val="24"/>
          <w:szCs w:val="24"/>
        </w:rPr>
      </w:pPr>
      <w:r w:rsidRPr="00E5031B">
        <w:rPr>
          <w:rFonts w:ascii="Book Antiqua" w:eastAsia="宋体" w:hAnsi="Book Antiqua" w:cs="Times New Roman"/>
          <w:color w:val="000000" w:themeColor="text1"/>
          <w:sz w:val="24"/>
          <w:szCs w:val="24"/>
        </w:rPr>
        <w:t>OBS: Ostomy/by-pass surgery; MDS: Massive debulking surgery; HR:</w:t>
      </w:r>
      <w:r w:rsidRPr="00E5031B">
        <w:rPr>
          <w:rFonts w:ascii="Book Antiqua" w:hAnsi="Book Antiqua"/>
          <w:color w:val="000000" w:themeColor="text1"/>
          <w:sz w:val="24"/>
          <w:szCs w:val="24"/>
        </w:rPr>
        <w:t xml:space="preserve"> </w:t>
      </w:r>
      <w:r w:rsidRPr="00E5031B">
        <w:rPr>
          <w:rFonts w:ascii="Book Antiqua" w:eastAsia="宋体" w:hAnsi="Book Antiqua" w:cs="Times New Roman"/>
          <w:color w:val="000000" w:themeColor="text1"/>
          <w:sz w:val="24"/>
          <w:szCs w:val="24"/>
        </w:rPr>
        <w:t>Hazard ratio.</w:t>
      </w:r>
    </w:p>
    <w:p w14:paraId="696CA49C" w14:textId="10F3C8EE" w:rsidR="00DB5886" w:rsidRPr="000304B9" w:rsidRDefault="00DB5886" w:rsidP="000304B9">
      <w:pPr>
        <w:adjustRightInd w:val="0"/>
        <w:snapToGrid w:val="0"/>
        <w:spacing w:line="360" w:lineRule="auto"/>
        <w:rPr>
          <w:rFonts w:ascii="Book Antiqua" w:hAnsi="Book Antiqua"/>
          <w:color w:val="000000" w:themeColor="text1"/>
          <w:sz w:val="24"/>
          <w:szCs w:val="24"/>
        </w:rPr>
      </w:pPr>
    </w:p>
    <w:sectPr w:rsidR="00DB5886" w:rsidRPr="000304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C3A23" w14:textId="77777777" w:rsidR="002119F0" w:rsidRDefault="002119F0" w:rsidP="005773FB">
      <w:r>
        <w:separator/>
      </w:r>
    </w:p>
  </w:endnote>
  <w:endnote w:type="continuationSeparator" w:id="0">
    <w:p w14:paraId="3E35EB3D" w14:textId="77777777" w:rsidR="002119F0" w:rsidRDefault="002119F0" w:rsidP="00577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正文 CS 字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Minion-Regular">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TimesNewRomanPS-BoldItalicMT">
    <w:charset w:val="00"/>
    <w:family w:val="auto"/>
    <w:pitch w:val="variable"/>
    <w:sig w:usb0="E0000AFF" w:usb1="00007843" w:usb2="0000000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44BF1" w14:textId="77777777" w:rsidR="002119F0" w:rsidRDefault="002119F0" w:rsidP="005773FB">
      <w:r>
        <w:separator/>
      </w:r>
    </w:p>
  </w:footnote>
  <w:footnote w:type="continuationSeparator" w:id="0">
    <w:p w14:paraId="0E894CE9" w14:textId="77777777" w:rsidR="002119F0" w:rsidRDefault="002119F0" w:rsidP="005773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97A"/>
    <w:multiLevelType w:val="hybridMultilevel"/>
    <w:tmpl w:val="A6DA84BE"/>
    <w:lvl w:ilvl="0" w:tplc="B1A49132">
      <w:start w:val="2"/>
      <w:numFmt w:val="decimal"/>
      <w:lvlText w:val="（%1）"/>
      <w:lvlJc w:val="left"/>
      <w:pPr>
        <w:ind w:left="960" w:hanging="72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
    <w:nsid w:val="03772113"/>
    <w:multiLevelType w:val="hybridMultilevel"/>
    <w:tmpl w:val="C7467C76"/>
    <w:lvl w:ilvl="0" w:tplc="4E5476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754039"/>
    <w:multiLevelType w:val="hybridMultilevel"/>
    <w:tmpl w:val="EF02E0F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0912247"/>
    <w:multiLevelType w:val="multilevel"/>
    <w:tmpl w:val="20912247"/>
    <w:lvl w:ilvl="0">
      <w:start w:val="1"/>
      <w:numFmt w:val="japaneseCounting"/>
      <w:lvlText w:val="%1、"/>
      <w:lvlJc w:val="left"/>
      <w:pPr>
        <w:ind w:left="852" w:hanging="432"/>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4">
    <w:nsid w:val="21CB2CB7"/>
    <w:multiLevelType w:val="hybridMultilevel"/>
    <w:tmpl w:val="87126010"/>
    <w:lvl w:ilvl="0" w:tplc="76EA553E">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2666ADC"/>
    <w:multiLevelType w:val="hybridMultilevel"/>
    <w:tmpl w:val="A0D0D4E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E5E7694"/>
    <w:multiLevelType w:val="hybridMultilevel"/>
    <w:tmpl w:val="D014204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B6B3A91"/>
    <w:multiLevelType w:val="hybridMultilevel"/>
    <w:tmpl w:val="5F8A956C"/>
    <w:lvl w:ilvl="0" w:tplc="432688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E242C1A"/>
    <w:multiLevelType w:val="hybridMultilevel"/>
    <w:tmpl w:val="806633C8"/>
    <w:lvl w:ilvl="0" w:tplc="B6542FAC">
      <w:start w:val="1"/>
      <w:numFmt w:val="chineseCountingThousand"/>
      <w:pStyle w:val="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2254915"/>
    <w:multiLevelType w:val="hybridMultilevel"/>
    <w:tmpl w:val="271A7A2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4A404A2"/>
    <w:multiLevelType w:val="hybridMultilevel"/>
    <w:tmpl w:val="D0807AB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A295DA9"/>
    <w:multiLevelType w:val="hybridMultilevel"/>
    <w:tmpl w:val="6F26A0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BB94E8C"/>
    <w:multiLevelType w:val="hybridMultilevel"/>
    <w:tmpl w:val="271A7A2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37C13E1"/>
    <w:multiLevelType w:val="hybridMultilevel"/>
    <w:tmpl w:val="058E97A0"/>
    <w:lvl w:ilvl="0" w:tplc="CB16AC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F3E6359"/>
    <w:multiLevelType w:val="multilevel"/>
    <w:tmpl w:val="1BAC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AF442F"/>
    <w:multiLevelType w:val="hybridMultilevel"/>
    <w:tmpl w:val="0ACA4BA6"/>
    <w:lvl w:ilvl="0" w:tplc="8686487C">
      <w:start w:val="1"/>
      <w:numFmt w:val="decimal"/>
      <w:lvlText w:val="（%1）"/>
      <w:lvlJc w:val="left"/>
      <w:pPr>
        <w:ind w:left="960" w:hanging="72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6">
    <w:nsid w:val="778865D1"/>
    <w:multiLevelType w:val="hybridMultilevel"/>
    <w:tmpl w:val="271A7A2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11"/>
  </w:num>
  <w:num w:numId="3">
    <w:abstractNumId w:val="2"/>
  </w:num>
  <w:num w:numId="4">
    <w:abstractNumId w:val="6"/>
  </w:num>
  <w:num w:numId="5">
    <w:abstractNumId w:val="12"/>
  </w:num>
  <w:num w:numId="6">
    <w:abstractNumId w:val="5"/>
  </w:num>
  <w:num w:numId="7">
    <w:abstractNumId w:val="16"/>
  </w:num>
  <w:num w:numId="8">
    <w:abstractNumId w:val="9"/>
  </w:num>
  <w:num w:numId="9">
    <w:abstractNumId w:val="10"/>
  </w:num>
  <w:num w:numId="10">
    <w:abstractNumId w:val="4"/>
  </w:num>
  <w:num w:numId="11">
    <w:abstractNumId w:val="3"/>
  </w:num>
  <w:num w:numId="12">
    <w:abstractNumId w:val="15"/>
  </w:num>
  <w:num w:numId="13">
    <w:abstractNumId w:val="0"/>
  </w:num>
  <w:num w:numId="14">
    <w:abstractNumId w:val="1"/>
  </w:num>
  <w:num w:numId="15">
    <w:abstractNumId w:val="7"/>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US" w:vendorID="64" w:dllVersion="131078"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apw05fwdsvaf6ex5ae5stsvdap0pff000a9&quot;&gt;MBO&lt;record-ids&gt;&lt;item&gt;231&lt;/item&gt;&lt;item&gt;235&lt;/item&gt;&lt;item&gt;238&lt;/item&gt;&lt;item&gt;250&lt;/item&gt;&lt;item&gt;257&lt;/item&gt;&lt;item&gt;260&lt;/item&gt;&lt;item&gt;261&lt;/item&gt;&lt;item&gt;264&lt;/item&gt;&lt;item&gt;268&lt;/item&gt;&lt;item&gt;312&lt;/item&gt;&lt;item&gt;324&lt;/item&gt;&lt;item&gt;369&lt;/item&gt;&lt;item&gt;390&lt;/item&gt;&lt;item&gt;406&lt;/item&gt;&lt;item&gt;433&lt;/item&gt;&lt;item&gt;434&lt;/item&gt;&lt;item&gt;437&lt;/item&gt;&lt;item&gt;1039&lt;/item&gt;&lt;item&gt;1044&lt;/item&gt;&lt;item&gt;1172&lt;/item&gt;&lt;item&gt;2121&lt;/item&gt;&lt;item&gt;2222&lt;/item&gt;&lt;item&gt;2228&lt;/item&gt;&lt;item&gt;2231&lt;/item&gt;&lt;item&gt;2232&lt;/item&gt;&lt;item&gt;2233&lt;/item&gt;&lt;item&gt;2236&lt;/item&gt;&lt;item&gt;2246&lt;/item&gt;&lt;item&gt;2256&lt;/item&gt;&lt;item&gt;2257&lt;/item&gt;&lt;item&gt;2281&lt;/item&gt;&lt;item&gt;2282&lt;/item&gt;&lt;item&gt;2285&lt;/item&gt;&lt;item&gt;2349&lt;/item&gt;&lt;item&gt;2350&lt;/item&gt;&lt;/record-ids&gt;&lt;/item&gt;&lt;/Libraries&gt;"/>
    <w:docVar w:name="is_review_method" w:val="Cluster"/>
  </w:docVars>
  <w:rsids>
    <w:rsidRoot w:val="003A6F5A"/>
    <w:rsid w:val="00011006"/>
    <w:rsid w:val="000128B1"/>
    <w:rsid w:val="00025725"/>
    <w:rsid w:val="000304B9"/>
    <w:rsid w:val="000349F9"/>
    <w:rsid w:val="00076623"/>
    <w:rsid w:val="000B4E1D"/>
    <w:rsid w:val="000D1810"/>
    <w:rsid w:val="000E63E0"/>
    <w:rsid w:val="001255C3"/>
    <w:rsid w:val="001345B9"/>
    <w:rsid w:val="00143202"/>
    <w:rsid w:val="001508A6"/>
    <w:rsid w:val="00152340"/>
    <w:rsid w:val="001626A9"/>
    <w:rsid w:val="00171A30"/>
    <w:rsid w:val="00191592"/>
    <w:rsid w:val="00193F7E"/>
    <w:rsid w:val="001C258E"/>
    <w:rsid w:val="001F0AC0"/>
    <w:rsid w:val="002119F0"/>
    <w:rsid w:val="0021784B"/>
    <w:rsid w:val="00222F34"/>
    <w:rsid w:val="00242A57"/>
    <w:rsid w:val="00251089"/>
    <w:rsid w:val="002623AF"/>
    <w:rsid w:val="002705D9"/>
    <w:rsid w:val="002743D8"/>
    <w:rsid w:val="002B4C21"/>
    <w:rsid w:val="002C3963"/>
    <w:rsid w:val="002D1235"/>
    <w:rsid w:val="003207B2"/>
    <w:rsid w:val="00321447"/>
    <w:rsid w:val="00337AEA"/>
    <w:rsid w:val="00347C9E"/>
    <w:rsid w:val="003634BB"/>
    <w:rsid w:val="00363D00"/>
    <w:rsid w:val="00365E99"/>
    <w:rsid w:val="00386B80"/>
    <w:rsid w:val="003A6F5A"/>
    <w:rsid w:val="003C288B"/>
    <w:rsid w:val="00421F72"/>
    <w:rsid w:val="00433C99"/>
    <w:rsid w:val="00437F4C"/>
    <w:rsid w:val="00445851"/>
    <w:rsid w:val="0045765E"/>
    <w:rsid w:val="0047416F"/>
    <w:rsid w:val="00481C2B"/>
    <w:rsid w:val="00495E06"/>
    <w:rsid w:val="004B0D7A"/>
    <w:rsid w:val="004C3E39"/>
    <w:rsid w:val="004C56E8"/>
    <w:rsid w:val="004D2EFB"/>
    <w:rsid w:val="00540674"/>
    <w:rsid w:val="00550451"/>
    <w:rsid w:val="005642F4"/>
    <w:rsid w:val="005773FB"/>
    <w:rsid w:val="0059026B"/>
    <w:rsid w:val="00590308"/>
    <w:rsid w:val="00592285"/>
    <w:rsid w:val="00596E85"/>
    <w:rsid w:val="005A073B"/>
    <w:rsid w:val="005A4F2F"/>
    <w:rsid w:val="005C4B2A"/>
    <w:rsid w:val="005D41CE"/>
    <w:rsid w:val="005E41C1"/>
    <w:rsid w:val="006170B0"/>
    <w:rsid w:val="00623CB1"/>
    <w:rsid w:val="006526D0"/>
    <w:rsid w:val="00662C01"/>
    <w:rsid w:val="00670419"/>
    <w:rsid w:val="00686D43"/>
    <w:rsid w:val="006B4F47"/>
    <w:rsid w:val="006C46F6"/>
    <w:rsid w:val="006C4793"/>
    <w:rsid w:val="00704ECE"/>
    <w:rsid w:val="00717815"/>
    <w:rsid w:val="00722F05"/>
    <w:rsid w:val="00723A6E"/>
    <w:rsid w:val="00754921"/>
    <w:rsid w:val="00790FB6"/>
    <w:rsid w:val="00791368"/>
    <w:rsid w:val="007E5C7F"/>
    <w:rsid w:val="007F7C3F"/>
    <w:rsid w:val="00812443"/>
    <w:rsid w:val="00883071"/>
    <w:rsid w:val="00887B79"/>
    <w:rsid w:val="008B62C7"/>
    <w:rsid w:val="008B6341"/>
    <w:rsid w:val="008D0883"/>
    <w:rsid w:val="008D4C39"/>
    <w:rsid w:val="008E4EF0"/>
    <w:rsid w:val="00915AFB"/>
    <w:rsid w:val="0094094E"/>
    <w:rsid w:val="0094144C"/>
    <w:rsid w:val="0097380C"/>
    <w:rsid w:val="009C1EC0"/>
    <w:rsid w:val="009C59F0"/>
    <w:rsid w:val="009E6632"/>
    <w:rsid w:val="009F0B99"/>
    <w:rsid w:val="00A17CBD"/>
    <w:rsid w:val="00A21AF2"/>
    <w:rsid w:val="00A455E5"/>
    <w:rsid w:val="00A60E66"/>
    <w:rsid w:val="00A758E7"/>
    <w:rsid w:val="00A91D81"/>
    <w:rsid w:val="00AA1BDF"/>
    <w:rsid w:val="00AB1D52"/>
    <w:rsid w:val="00AB258A"/>
    <w:rsid w:val="00AC0A89"/>
    <w:rsid w:val="00AF4D22"/>
    <w:rsid w:val="00B06D7D"/>
    <w:rsid w:val="00B126C9"/>
    <w:rsid w:val="00B56B44"/>
    <w:rsid w:val="00B614B2"/>
    <w:rsid w:val="00B61F97"/>
    <w:rsid w:val="00B8267A"/>
    <w:rsid w:val="00B90D59"/>
    <w:rsid w:val="00B93D1B"/>
    <w:rsid w:val="00BA4B4F"/>
    <w:rsid w:val="00BB038F"/>
    <w:rsid w:val="00BC4A54"/>
    <w:rsid w:val="00BD15B5"/>
    <w:rsid w:val="00C00ACE"/>
    <w:rsid w:val="00C4328F"/>
    <w:rsid w:val="00C61AA5"/>
    <w:rsid w:val="00C701BB"/>
    <w:rsid w:val="00C93363"/>
    <w:rsid w:val="00CA11CD"/>
    <w:rsid w:val="00CC6A79"/>
    <w:rsid w:val="00CD50FE"/>
    <w:rsid w:val="00CE4A72"/>
    <w:rsid w:val="00CF3F60"/>
    <w:rsid w:val="00D13BDA"/>
    <w:rsid w:val="00D508B2"/>
    <w:rsid w:val="00D55F53"/>
    <w:rsid w:val="00D8078D"/>
    <w:rsid w:val="00DB5886"/>
    <w:rsid w:val="00DD41D5"/>
    <w:rsid w:val="00DD43D4"/>
    <w:rsid w:val="00E00033"/>
    <w:rsid w:val="00E036B0"/>
    <w:rsid w:val="00E5031B"/>
    <w:rsid w:val="00E65C1D"/>
    <w:rsid w:val="00E71988"/>
    <w:rsid w:val="00E71C9D"/>
    <w:rsid w:val="00E92C53"/>
    <w:rsid w:val="00EE433C"/>
    <w:rsid w:val="00EF1DD5"/>
    <w:rsid w:val="00EF4E30"/>
    <w:rsid w:val="00F17A75"/>
    <w:rsid w:val="00F2192D"/>
    <w:rsid w:val="00F46562"/>
    <w:rsid w:val="00F60716"/>
    <w:rsid w:val="00F64BF1"/>
    <w:rsid w:val="00F745F3"/>
    <w:rsid w:val="00F85DD8"/>
    <w:rsid w:val="00FA000C"/>
    <w:rsid w:val="00FA717E"/>
    <w:rsid w:val="00FD0AD6"/>
    <w:rsid w:val="00FE1ED8"/>
    <w:rsid w:val="00FE5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8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773FB"/>
    <w:pPr>
      <w:keepNext/>
      <w:keepLines/>
      <w:numPr>
        <w:numId w:val="1"/>
      </w:numPr>
      <w:spacing w:before="340" w:after="330" w:line="578" w:lineRule="auto"/>
      <w:outlineLvl w:val="0"/>
    </w:pPr>
    <w:rPr>
      <w:rFonts w:ascii="Arial" w:eastAsia="宋体" w:hAnsi="Arial" w:cs="Times New Roman (正文 CS 字体)"/>
      <w:b/>
      <w:bCs/>
      <w:kern w:val="44"/>
      <w:sz w:val="44"/>
      <w:szCs w:val="44"/>
    </w:rPr>
  </w:style>
  <w:style w:type="paragraph" w:styleId="2">
    <w:name w:val="heading 2"/>
    <w:basedOn w:val="a"/>
    <w:next w:val="a"/>
    <w:link w:val="2Char"/>
    <w:uiPriority w:val="9"/>
    <w:unhideWhenUsed/>
    <w:qFormat/>
    <w:rsid w:val="005773F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773FB"/>
    <w:pPr>
      <w:keepNext/>
      <w:keepLines/>
      <w:spacing w:before="260" w:after="260" w:line="416" w:lineRule="auto"/>
      <w:outlineLvl w:val="2"/>
    </w:pPr>
    <w:rPr>
      <w:rFonts w:ascii="Arial" w:eastAsia="宋体" w:hAnsi="Arial" w:cs="Times New Roman (正文 CS 字体)"/>
      <w:b/>
      <w:bCs/>
      <w:sz w:val="32"/>
      <w:szCs w:val="32"/>
    </w:rPr>
  </w:style>
  <w:style w:type="paragraph" w:styleId="4">
    <w:name w:val="heading 4"/>
    <w:basedOn w:val="a"/>
    <w:next w:val="a"/>
    <w:link w:val="4Char"/>
    <w:uiPriority w:val="9"/>
    <w:unhideWhenUsed/>
    <w:qFormat/>
    <w:rsid w:val="005773F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5773FB"/>
    <w:pPr>
      <w:keepNext/>
      <w:keepLines/>
      <w:spacing w:before="280" w:after="290" w:line="376" w:lineRule="auto"/>
      <w:outlineLvl w:val="4"/>
    </w:pPr>
    <w:rPr>
      <w:rFonts w:ascii="Arial" w:eastAsia="宋体" w:hAnsi="Arial" w:cs="Times New Roman (正文 CS 字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73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73FB"/>
    <w:rPr>
      <w:sz w:val="18"/>
      <w:szCs w:val="18"/>
    </w:rPr>
  </w:style>
  <w:style w:type="paragraph" w:styleId="a4">
    <w:name w:val="footer"/>
    <w:basedOn w:val="a"/>
    <w:link w:val="Char0"/>
    <w:uiPriority w:val="99"/>
    <w:unhideWhenUsed/>
    <w:rsid w:val="005773FB"/>
    <w:pPr>
      <w:tabs>
        <w:tab w:val="center" w:pos="4153"/>
        <w:tab w:val="right" w:pos="8306"/>
      </w:tabs>
      <w:snapToGrid w:val="0"/>
      <w:jc w:val="left"/>
    </w:pPr>
    <w:rPr>
      <w:sz w:val="18"/>
      <w:szCs w:val="18"/>
    </w:rPr>
  </w:style>
  <w:style w:type="character" w:customStyle="1" w:styleId="Char0">
    <w:name w:val="页脚 Char"/>
    <w:basedOn w:val="a0"/>
    <w:link w:val="a4"/>
    <w:uiPriority w:val="99"/>
    <w:rsid w:val="005773FB"/>
    <w:rPr>
      <w:sz w:val="18"/>
      <w:szCs w:val="18"/>
    </w:rPr>
  </w:style>
  <w:style w:type="character" w:customStyle="1" w:styleId="1Char">
    <w:name w:val="标题 1 Char"/>
    <w:basedOn w:val="a0"/>
    <w:link w:val="1"/>
    <w:uiPriority w:val="9"/>
    <w:rsid w:val="005773FB"/>
    <w:rPr>
      <w:rFonts w:ascii="Arial" w:eastAsia="宋体" w:hAnsi="Arial" w:cs="Times New Roman (正文 CS 字体)"/>
      <w:b/>
      <w:bCs/>
      <w:kern w:val="44"/>
      <w:sz w:val="44"/>
      <w:szCs w:val="44"/>
    </w:rPr>
  </w:style>
  <w:style w:type="character" w:customStyle="1" w:styleId="2Char">
    <w:name w:val="标题 2 Char"/>
    <w:basedOn w:val="a0"/>
    <w:link w:val="2"/>
    <w:uiPriority w:val="9"/>
    <w:rsid w:val="005773FB"/>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5773FB"/>
    <w:rPr>
      <w:rFonts w:ascii="Arial" w:eastAsia="宋体" w:hAnsi="Arial" w:cs="Times New Roman (正文 CS 字体)"/>
      <w:b/>
      <w:bCs/>
      <w:sz w:val="32"/>
      <w:szCs w:val="32"/>
    </w:rPr>
  </w:style>
  <w:style w:type="character" w:customStyle="1" w:styleId="4Char">
    <w:name w:val="标题 4 Char"/>
    <w:basedOn w:val="a0"/>
    <w:link w:val="4"/>
    <w:uiPriority w:val="9"/>
    <w:rsid w:val="005773FB"/>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5773FB"/>
    <w:rPr>
      <w:rFonts w:ascii="Arial" w:eastAsia="宋体" w:hAnsi="Arial" w:cs="Times New Roman (正文 CS 字体)"/>
      <w:b/>
      <w:bCs/>
      <w:sz w:val="28"/>
      <w:szCs w:val="28"/>
    </w:rPr>
  </w:style>
  <w:style w:type="numbering" w:customStyle="1" w:styleId="10">
    <w:name w:val="无列表1"/>
    <w:next w:val="a2"/>
    <w:uiPriority w:val="99"/>
    <w:semiHidden/>
    <w:unhideWhenUsed/>
    <w:rsid w:val="005773FB"/>
  </w:style>
  <w:style w:type="paragraph" w:styleId="a5">
    <w:name w:val="List Paragraph"/>
    <w:basedOn w:val="a"/>
    <w:uiPriority w:val="34"/>
    <w:qFormat/>
    <w:rsid w:val="005773FB"/>
    <w:pPr>
      <w:ind w:firstLineChars="200" w:firstLine="420"/>
    </w:pPr>
    <w:rPr>
      <w:rFonts w:ascii="Arial" w:eastAsia="宋体" w:hAnsi="Arial" w:cs="Times New Roman (正文 CS 字体)"/>
      <w:sz w:val="24"/>
      <w:szCs w:val="24"/>
    </w:rPr>
  </w:style>
  <w:style w:type="character" w:styleId="a6">
    <w:name w:val="Hyperlink"/>
    <w:basedOn w:val="a0"/>
    <w:uiPriority w:val="99"/>
    <w:unhideWhenUsed/>
    <w:rsid w:val="005773FB"/>
    <w:rPr>
      <w:color w:val="0000FF" w:themeColor="hyperlink"/>
      <w:u w:val="single"/>
    </w:rPr>
  </w:style>
  <w:style w:type="paragraph" w:styleId="a7">
    <w:name w:val="footnote text"/>
    <w:basedOn w:val="a"/>
    <w:link w:val="Char1"/>
    <w:rsid w:val="005773FB"/>
    <w:pPr>
      <w:snapToGrid w:val="0"/>
      <w:jc w:val="left"/>
    </w:pPr>
    <w:rPr>
      <w:rFonts w:ascii="Calibri" w:eastAsia="宋体" w:hAnsi="Calibri" w:cs="Times New Roman"/>
      <w:kern w:val="0"/>
      <w:sz w:val="18"/>
      <w:szCs w:val="18"/>
      <w:lang w:eastAsia="en-US"/>
    </w:rPr>
  </w:style>
  <w:style w:type="character" w:customStyle="1" w:styleId="Char1">
    <w:name w:val="脚注文本 Char"/>
    <w:basedOn w:val="a0"/>
    <w:link w:val="a7"/>
    <w:rsid w:val="005773FB"/>
    <w:rPr>
      <w:rFonts w:ascii="Calibri" w:eastAsia="宋体" w:hAnsi="Calibri" w:cs="Times New Roman"/>
      <w:kern w:val="0"/>
      <w:sz w:val="18"/>
      <w:szCs w:val="18"/>
      <w:lang w:eastAsia="en-US"/>
    </w:rPr>
  </w:style>
  <w:style w:type="paragraph" w:styleId="a8">
    <w:name w:val="Balloon Text"/>
    <w:basedOn w:val="a"/>
    <w:link w:val="Char2"/>
    <w:uiPriority w:val="99"/>
    <w:semiHidden/>
    <w:unhideWhenUsed/>
    <w:rsid w:val="005773FB"/>
    <w:rPr>
      <w:rFonts w:ascii="Arial" w:eastAsia="宋体" w:hAnsi="Arial" w:cs="Times New Roman (正文 CS 字体)"/>
      <w:sz w:val="18"/>
      <w:szCs w:val="18"/>
    </w:rPr>
  </w:style>
  <w:style w:type="character" w:customStyle="1" w:styleId="Char2">
    <w:name w:val="批注框文本 Char"/>
    <w:basedOn w:val="a0"/>
    <w:link w:val="a8"/>
    <w:uiPriority w:val="99"/>
    <w:semiHidden/>
    <w:rsid w:val="005773FB"/>
    <w:rPr>
      <w:rFonts w:ascii="Arial" w:eastAsia="宋体" w:hAnsi="Arial" w:cs="Times New Roman (正文 CS 字体)"/>
      <w:sz w:val="18"/>
      <w:szCs w:val="18"/>
    </w:rPr>
  </w:style>
  <w:style w:type="paragraph" w:styleId="a9">
    <w:name w:val="Subtitle"/>
    <w:basedOn w:val="a"/>
    <w:next w:val="a"/>
    <w:link w:val="Char3"/>
    <w:uiPriority w:val="11"/>
    <w:qFormat/>
    <w:rsid w:val="005773FB"/>
    <w:pPr>
      <w:spacing w:before="240" w:after="60" w:line="312" w:lineRule="auto"/>
      <w:jc w:val="center"/>
      <w:outlineLvl w:val="1"/>
    </w:pPr>
    <w:rPr>
      <w:rFonts w:ascii="Cambria" w:eastAsia="宋体" w:hAnsi="Cambria" w:cs="Times New Roman"/>
      <w:b/>
      <w:bCs/>
      <w:kern w:val="28"/>
      <w:sz w:val="32"/>
      <w:szCs w:val="32"/>
    </w:rPr>
  </w:style>
  <w:style w:type="character" w:customStyle="1" w:styleId="Char3">
    <w:name w:val="副标题 Char"/>
    <w:basedOn w:val="a0"/>
    <w:link w:val="a9"/>
    <w:uiPriority w:val="11"/>
    <w:rsid w:val="005773FB"/>
    <w:rPr>
      <w:rFonts w:ascii="Cambria" w:eastAsia="宋体" w:hAnsi="Cambria" w:cs="Times New Roman"/>
      <w:b/>
      <w:bCs/>
      <w:kern w:val="28"/>
      <w:sz w:val="32"/>
      <w:szCs w:val="32"/>
    </w:rPr>
  </w:style>
  <w:style w:type="paragraph" w:customStyle="1" w:styleId="11">
    <w:name w:val="列出段落1"/>
    <w:basedOn w:val="a"/>
    <w:uiPriority w:val="34"/>
    <w:qFormat/>
    <w:rsid w:val="005773FB"/>
    <w:pPr>
      <w:ind w:firstLineChars="200" w:firstLine="420"/>
    </w:pPr>
    <w:rPr>
      <w:rFonts w:ascii="Calibri" w:eastAsia="宋体" w:hAnsi="Calibri" w:cs="黑体"/>
    </w:rPr>
  </w:style>
  <w:style w:type="table" w:styleId="aa">
    <w:name w:val="Table Grid"/>
    <w:basedOn w:val="a1"/>
    <w:uiPriority w:val="59"/>
    <w:rsid w:val="0057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har"/>
    <w:rsid w:val="005773FB"/>
    <w:pPr>
      <w:jc w:val="center"/>
    </w:pPr>
    <w:rPr>
      <w:rFonts w:ascii="Times New Roman" w:eastAsia="宋体" w:hAnsi="Times New Roman" w:cs="Times New Roman"/>
      <w:noProof/>
      <w:sz w:val="24"/>
      <w:szCs w:val="24"/>
    </w:rPr>
  </w:style>
  <w:style w:type="character" w:customStyle="1" w:styleId="EndNoteBibliographyTitleChar">
    <w:name w:val="EndNote Bibliography Title Char"/>
    <w:basedOn w:val="a0"/>
    <w:link w:val="EndNoteBibliographyTitle"/>
    <w:rsid w:val="005773FB"/>
    <w:rPr>
      <w:rFonts w:ascii="Times New Roman" w:eastAsia="宋体" w:hAnsi="Times New Roman" w:cs="Times New Roman"/>
      <w:noProof/>
      <w:sz w:val="24"/>
      <w:szCs w:val="24"/>
    </w:rPr>
  </w:style>
  <w:style w:type="paragraph" w:customStyle="1" w:styleId="EndNoteBibliography">
    <w:name w:val="EndNote Bibliography"/>
    <w:basedOn w:val="a"/>
    <w:link w:val="EndNoteBibliographyChar"/>
    <w:rsid w:val="005773FB"/>
    <w:rPr>
      <w:rFonts w:ascii="Times New Roman" w:eastAsia="宋体" w:hAnsi="Times New Roman" w:cs="Times New Roman"/>
      <w:noProof/>
      <w:sz w:val="24"/>
      <w:szCs w:val="24"/>
    </w:rPr>
  </w:style>
  <w:style w:type="character" w:customStyle="1" w:styleId="EndNoteBibliographyChar">
    <w:name w:val="EndNote Bibliography Char"/>
    <w:basedOn w:val="a0"/>
    <w:link w:val="EndNoteBibliography"/>
    <w:rsid w:val="005773FB"/>
    <w:rPr>
      <w:rFonts w:ascii="Times New Roman" w:eastAsia="宋体" w:hAnsi="Times New Roman" w:cs="Times New Roman"/>
      <w:noProof/>
      <w:sz w:val="24"/>
      <w:szCs w:val="24"/>
    </w:rPr>
  </w:style>
  <w:style w:type="character" w:styleId="ab">
    <w:name w:val="annotation reference"/>
    <w:basedOn w:val="a0"/>
    <w:uiPriority w:val="99"/>
    <w:semiHidden/>
    <w:unhideWhenUsed/>
    <w:rsid w:val="00C701BB"/>
    <w:rPr>
      <w:sz w:val="16"/>
      <w:szCs w:val="16"/>
    </w:rPr>
  </w:style>
  <w:style w:type="paragraph" w:styleId="ac">
    <w:name w:val="annotation text"/>
    <w:basedOn w:val="a"/>
    <w:link w:val="Char4"/>
    <w:uiPriority w:val="99"/>
    <w:semiHidden/>
    <w:unhideWhenUsed/>
    <w:qFormat/>
    <w:rsid w:val="00C701BB"/>
    <w:rPr>
      <w:sz w:val="20"/>
      <w:szCs w:val="20"/>
    </w:rPr>
  </w:style>
  <w:style w:type="character" w:customStyle="1" w:styleId="Char4">
    <w:name w:val="批注文字 Char"/>
    <w:basedOn w:val="a0"/>
    <w:link w:val="ac"/>
    <w:uiPriority w:val="99"/>
    <w:semiHidden/>
    <w:qFormat/>
    <w:rsid w:val="00C701BB"/>
    <w:rPr>
      <w:sz w:val="20"/>
      <w:szCs w:val="20"/>
    </w:rPr>
  </w:style>
  <w:style w:type="paragraph" w:styleId="ad">
    <w:name w:val="annotation subject"/>
    <w:basedOn w:val="ac"/>
    <w:next w:val="ac"/>
    <w:link w:val="Char5"/>
    <w:uiPriority w:val="99"/>
    <w:semiHidden/>
    <w:unhideWhenUsed/>
    <w:rsid w:val="00C701BB"/>
    <w:rPr>
      <w:b/>
      <w:bCs/>
    </w:rPr>
  </w:style>
  <w:style w:type="character" w:customStyle="1" w:styleId="Char5">
    <w:name w:val="批注主题 Char"/>
    <w:basedOn w:val="Char4"/>
    <w:link w:val="ad"/>
    <w:uiPriority w:val="99"/>
    <w:semiHidden/>
    <w:rsid w:val="00C701BB"/>
    <w:rPr>
      <w:b/>
      <w:bCs/>
      <w:sz w:val="20"/>
      <w:szCs w:val="20"/>
    </w:rPr>
  </w:style>
  <w:style w:type="character" w:styleId="ae">
    <w:name w:val="Strong"/>
    <w:basedOn w:val="a0"/>
    <w:uiPriority w:val="22"/>
    <w:qFormat/>
    <w:rsid w:val="00C701BB"/>
    <w:rPr>
      <w:b/>
      <w:bCs/>
    </w:rPr>
  </w:style>
  <w:style w:type="paragraph" w:styleId="af">
    <w:name w:val="Normal (Web)"/>
    <w:basedOn w:val="a"/>
    <w:uiPriority w:val="99"/>
    <w:semiHidden/>
    <w:unhideWhenUsed/>
    <w:rsid w:val="008E4EF0"/>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styleId="af0">
    <w:name w:val="Revision"/>
    <w:hidden/>
    <w:uiPriority w:val="99"/>
    <w:semiHidden/>
    <w:rsid w:val="00F64BF1"/>
  </w:style>
  <w:style w:type="paragraph" w:customStyle="1" w:styleId="12">
    <w:name w:val="正文1"/>
    <w:uiPriority w:val="99"/>
    <w:rsid w:val="00A17CBD"/>
    <w:pPr>
      <w:spacing w:line="276" w:lineRule="auto"/>
    </w:pPr>
    <w:rPr>
      <w:rFonts w:ascii="Arial" w:eastAsia="宋体" w:hAnsi="Arial" w:cs="Arial"/>
      <w:color w:val="000000"/>
      <w:kern w:val="0"/>
      <w:sz w:val="22"/>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773FB"/>
    <w:pPr>
      <w:keepNext/>
      <w:keepLines/>
      <w:numPr>
        <w:numId w:val="1"/>
      </w:numPr>
      <w:spacing w:before="340" w:after="330" w:line="578" w:lineRule="auto"/>
      <w:outlineLvl w:val="0"/>
    </w:pPr>
    <w:rPr>
      <w:rFonts w:ascii="Arial" w:eastAsia="宋体" w:hAnsi="Arial" w:cs="Times New Roman (正文 CS 字体)"/>
      <w:b/>
      <w:bCs/>
      <w:kern w:val="44"/>
      <w:sz w:val="44"/>
      <w:szCs w:val="44"/>
    </w:rPr>
  </w:style>
  <w:style w:type="paragraph" w:styleId="2">
    <w:name w:val="heading 2"/>
    <w:basedOn w:val="a"/>
    <w:next w:val="a"/>
    <w:link w:val="2Char"/>
    <w:uiPriority w:val="9"/>
    <w:unhideWhenUsed/>
    <w:qFormat/>
    <w:rsid w:val="005773F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773FB"/>
    <w:pPr>
      <w:keepNext/>
      <w:keepLines/>
      <w:spacing w:before="260" w:after="260" w:line="416" w:lineRule="auto"/>
      <w:outlineLvl w:val="2"/>
    </w:pPr>
    <w:rPr>
      <w:rFonts w:ascii="Arial" w:eastAsia="宋体" w:hAnsi="Arial" w:cs="Times New Roman (正文 CS 字体)"/>
      <w:b/>
      <w:bCs/>
      <w:sz w:val="32"/>
      <w:szCs w:val="32"/>
    </w:rPr>
  </w:style>
  <w:style w:type="paragraph" w:styleId="4">
    <w:name w:val="heading 4"/>
    <w:basedOn w:val="a"/>
    <w:next w:val="a"/>
    <w:link w:val="4Char"/>
    <w:uiPriority w:val="9"/>
    <w:unhideWhenUsed/>
    <w:qFormat/>
    <w:rsid w:val="005773F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5773FB"/>
    <w:pPr>
      <w:keepNext/>
      <w:keepLines/>
      <w:spacing w:before="280" w:after="290" w:line="376" w:lineRule="auto"/>
      <w:outlineLvl w:val="4"/>
    </w:pPr>
    <w:rPr>
      <w:rFonts w:ascii="Arial" w:eastAsia="宋体" w:hAnsi="Arial" w:cs="Times New Roman (正文 CS 字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73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73FB"/>
    <w:rPr>
      <w:sz w:val="18"/>
      <w:szCs w:val="18"/>
    </w:rPr>
  </w:style>
  <w:style w:type="paragraph" w:styleId="a4">
    <w:name w:val="footer"/>
    <w:basedOn w:val="a"/>
    <w:link w:val="Char0"/>
    <w:uiPriority w:val="99"/>
    <w:unhideWhenUsed/>
    <w:rsid w:val="005773FB"/>
    <w:pPr>
      <w:tabs>
        <w:tab w:val="center" w:pos="4153"/>
        <w:tab w:val="right" w:pos="8306"/>
      </w:tabs>
      <w:snapToGrid w:val="0"/>
      <w:jc w:val="left"/>
    </w:pPr>
    <w:rPr>
      <w:sz w:val="18"/>
      <w:szCs w:val="18"/>
    </w:rPr>
  </w:style>
  <w:style w:type="character" w:customStyle="1" w:styleId="Char0">
    <w:name w:val="页脚 Char"/>
    <w:basedOn w:val="a0"/>
    <w:link w:val="a4"/>
    <w:uiPriority w:val="99"/>
    <w:rsid w:val="005773FB"/>
    <w:rPr>
      <w:sz w:val="18"/>
      <w:szCs w:val="18"/>
    </w:rPr>
  </w:style>
  <w:style w:type="character" w:customStyle="1" w:styleId="1Char">
    <w:name w:val="标题 1 Char"/>
    <w:basedOn w:val="a0"/>
    <w:link w:val="1"/>
    <w:uiPriority w:val="9"/>
    <w:rsid w:val="005773FB"/>
    <w:rPr>
      <w:rFonts w:ascii="Arial" w:eastAsia="宋体" w:hAnsi="Arial" w:cs="Times New Roman (正文 CS 字体)"/>
      <w:b/>
      <w:bCs/>
      <w:kern w:val="44"/>
      <w:sz w:val="44"/>
      <w:szCs w:val="44"/>
    </w:rPr>
  </w:style>
  <w:style w:type="character" w:customStyle="1" w:styleId="2Char">
    <w:name w:val="标题 2 Char"/>
    <w:basedOn w:val="a0"/>
    <w:link w:val="2"/>
    <w:uiPriority w:val="9"/>
    <w:rsid w:val="005773FB"/>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5773FB"/>
    <w:rPr>
      <w:rFonts w:ascii="Arial" w:eastAsia="宋体" w:hAnsi="Arial" w:cs="Times New Roman (正文 CS 字体)"/>
      <w:b/>
      <w:bCs/>
      <w:sz w:val="32"/>
      <w:szCs w:val="32"/>
    </w:rPr>
  </w:style>
  <w:style w:type="character" w:customStyle="1" w:styleId="4Char">
    <w:name w:val="标题 4 Char"/>
    <w:basedOn w:val="a0"/>
    <w:link w:val="4"/>
    <w:uiPriority w:val="9"/>
    <w:rsid w:val="005773FB"/>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5773FB"/>
    <w:rPr>
      <w:rFonts w:ascii="Arial" w:eastAsia="宋体" w:hAnsi="Arial" w:cs="Times New Roman (正文 CS 字体)"/>
      <w:b/>
      <w:bCs/>
      <w:sz w:val="28"/>
      <w:szCs w:val="28"/>
    </w:rPr>
  </w:style>
  <w:style w:type="numbering" w:customStyle="1" w:styleId="10">
    <w:name w:val="无列表1"/>
    <w:next w:val="a2"/>
    <w:uiPriority w:val="99"/>
    <w:semiHidden/>
    <w:unhideWhenUsed/>
    <w:rsid w:val="005773FB"/>
  </w:style>
  <w:style w:type="paragraph" w:styleId="a5">
    <w:name w:val="List Paragraph"/>
    <w:basedOn w:val="a"/>
    <w:uiPriority w:val="34"/>
    <w:qFormat/>
    <w:rsid w:val="005773FB"/>
    <w:pPr>
      <w:ind w:firstLineChars="200" w:firstLine="420"/>
    </w:pPr>
    <w:rPr>
      <w:rFonts w:ascii="Arial" w:eastAsia="宋体" w:hAnsi="Arial" w:cs="Times New Roman (正文 CS 字体)"/>
      <w:sz w:val="24"/>
      <w:szCs w:val="24"/>
    </w:rPr>
  </w:style>
  <w:style w:type="character" w:styleId="a6">
    <w:name w:val="Hyperlink"/>
    <w:basedOn w:val="a0"/>
    <w:uiPriority w:val="99"/>
    <w:unhideWhenUsed/>
    <w:rsid w:val="005773FB"/>
    <w:rPr>
      <w:color w:val="0000FF" w:themeColor="hyperlink"/>
      <w:u w:val="single"/>
    </w:rPr>
  </w:style>
  <w:style w:type="paragraph" w:styleId="a7">
    <w:name w:val="footnote text"/>
    <w:basedOn w:val="a"/>
    <w:link w:val="Char1"/>
    <w:rsid w:val="005773FB"/>
    <w:pPr>
      <w:snapToGrid w:val="0"/>
      <w:jc w:val="left"/>
    </w:pPr>
    <w:rPr>
      <w:rFonts w:ascii="Calibri" w:eastAsia="宋体" w:hAnsi="Calibri" w:cs="Times New Roman"/>
      <w:kern w:val="0"/>
      <w:sz w:val="18"/>
      <w:szCs w:val="18"/>
      <w:lang w:eastAsia="en-US"/>
    </w:rPr>
  </w:style>
  <w:style w:type="character" w:customStyle="1" w:styleId="Char1">
    <w:name w:val="脚注文本 Char"/>
    <w:basedOn w:val="a0"/>
    <w:link w:val="a7"/>
    <w:rsid w:val="005773FB"/>
    <w:rPr>
      <w:rFonts w:ascii="Calibri" w:eastAsia="宋体" w:hAnsi="Calibri" w:cs="Times New Roman"/>
      <w:kern w:val="0"/>
      <w:sz w:val="18"/>
      <w:szCs w:val="18"/>
      <w:lang w:eastAsia="en-US"/>
    </w:rPr>
  </w:style>
  <w:style w:type="paragraph" w:styleId="a8">
    <w:name w:val="Balloon Text"/>
    <w:basedOn w:val="a"/>
    <w:link w:val="Char2"/>
    <w:uiPriority w:val="99"/>
    <w:semiHidden/>
    <w:unhideWhenUsed/>
    <w:rsid w:val="005773FB"/>
    <w:rPr>
      <w:rFonts w:ascii="Arial" w:eastAsia="宋体" w:hAnsi="Arial" w:cs="Times New Roman (正文 CS 字体)"/>
      <w:sz w:val="18"/>
      <w:szCs w:val="18"/>
    </w:rPr>
  </w:style>
  <w:style w:type="character" w:customStyle="1" w:styleId="Char2">
    <w:name w:val="批注框文本 Char"/>
    <w:basedOn w:val="a0"/>
    <w:link w:val="a8"/>
    <w:uiPriority w:val="99"/>
    <w:semiHidden/>
    <w:rsid w:val="005773FB"/>
    <w:rPr>
      <w:rFonts w:ascii="Arial" w:eastAsia="宋体" w:hAnsi="Arial" w:cs="Times New Roman (正文 CS 字体)"/>
      <w:sz w:val="18"/>
      <w:szCs w:val="18"/>
    </w:rPr>
  </w:style>
  <w:style w:type="paragraph" w:styleId="a9">
    <w:name w:val="Subtitle"/>
    <w:basedOn w:val="a"/>
    <w:next w:val="a"/>
    <w:link w:val="Char3"/>
    <w:uiPriority w:val="11"/>
    <w:qFormat/>
    <w:rsid w:val="005773FB"/>
    <w:pPr>
      <w:spacing w:before="240" w:after="60" w:line="312" w:lineRule="auto"/>
      <w:jc w:val="center"/>
      <w:outlineLvl w:val="1"/>
    </w:pPr>
    <w:rPr>
      <w:rFonts w:ascii="Cambria" w:eastAsia="宋体" w:hAnsi="Cambria" w:cs="Times New Roman"/>
      <w:b/>
      <w:bCs/>
      <w:kern w:val="28"/>
      <w:sz w:val="32"/>
      <w:szCs w:val="32"/>
    </w:rPr>
  </w:style>
  <w:style w:type="character" w:customStyle="1" w:styleId="Char3">
    <w:name w:val="副标题 Char"/>
    <w:basedOn w:val="a0"/>
    <w:link w:val="a9"/>
    <w:uiPriority w:val="11"/>
    <w:rsid w:val="005773FB"/>
    <w:rPr>
      <w:rFonts w:ascii="Cambria" w:eastAsia="宋体" w:hAnsi="Cambria" w:cs="Times New Roman"/>
      <w:b/>
      <w:bCs/>
      <w:kern w:val="28"/>
      <w:sz w:val="32"/>
      <w:szCs w:val="32"/>
    </w:rPr>
  </w:style>
  <w:style w:type="paragraph" w:customStyle="1" w:styleId="11">
    <w:name w:val="列出段落1"/>
    <w:basedOn w:val="a"/>
    <w:uiPriority w:val="34"/>
    <w:qFormat/>
    <w:rsid w:val="005773FB"/>
    <w:pPr>
      <w:ind w:firstLineChars="200" w:firstLine="420"/>
    </w:pPr>
    <w:rPr>
      <w:rFonts w:ascii="Calibri" w:eastAsia="宋体" w:hAnsi="Calibri" w:cs="黑体"/>
    </w:rPr>
  </w:style>
  <w:style w:type="table" w:styleId="aa">
    <w:name w:val="Table Grid"/>
    <w:basedOn w:val="a1"/>
    <w:uiPriority w:val="59"/>
    <w:rsid w:val="0057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har"/>
    <w:rsid w:val="005773FB"/>
    <w:pPr>
      <w:jc w:val="center"/>
    </w:pPr>
    <w:rPr>
      <w:rFonts w:ascii="Times New Roman" w:eastAsia="宋体" w:hAnsi="Times New Roman" w:cs="Times New Roman"/>
      <w:noProof/>
      <w:sz w:val="24"/>
      <w:szCs w:val="24"/>
    </w:rPr>
  </w:style>
  <w:style w:type="character" w:customStyle="1" w:styleId="EndNoteBibliographyTitleChar">
    <w:name w:val="EndNote Bibliography Title Char"/>
    <w:basedOn w:val="a0"/>
    <w:link w:val="EndNoteBibliographyTitle"/>
    <w:rsid w:val="005773FB"/>
    <w:rPr>
      <w:rFonts w:ascii="Times New Roman" w:eastAsia="宋体" w:hAnsi="Times New Roman" w:cs="Times New Roman"/>
      <w:noProof/>
      <w:sz w:val="24"/>
      <w:szCs w:val="24"/>
    </w:rPr>
  </w:style>
  <w:style w:type="paragraph" w:customStyle="1" w:styleId="EndNoteBibliography">
    <w:name w:val="EndNote Bibliography"/>
    <w:basedOn w:val="a"/>
    <w:link w:val="EndNoteBibliographyChar"/>
    <w:rsid w:val="005773FB"/>
    <w:rPr>
      <w:rFonts w:ascii="Times New Roman" w:eastAsia="宋体" w:hAnsi="Times New Roman" w:cs="Times New Roman"/>
      <w:noProof/>
      <w:sz w:val="24"/>
      <w:szCs w:val="24"/>
    </w:rPr>
  </w:style>
  <w:style w:type="character" w:customStyle="1" w:styleId="EndNoteBibliographyChar">
    <w:name w:val="EndNote Bibliography Char"/>
    <w:basedOn w:val="a0"/>
    <w:link w:val="EndNoteBibliography"/>
    <w:rsid w:val="005773FB"/>
    <w:rPr>
      <w:rFonts w:ascii="Times New Roman" w:eastAsia="宋体" w:hAnsi="Times New Roman" w:cs="Times New Roman"/>
      <w:noProof/>
      <w:sz w:val="24"/>
      <w:szCs w:val="24"/>
    </w:rPr>
  </w:style>
  <w:style w:type="character" w:styleId="ab">
    <w:name w:val="annotation reference"/>
    <w:basedOn w:val="a0"/>
    <w:uiPriority w:val="99"/>
    <w:semiHidden/>
    <w:unhideWhenUsed/>
    <w:rsid w:val="00C701BB"/>
    <w:rPr>
      <w:sz w:val="16"/>
      <w:szCs w:val="16"/>
    </w:rPr>
  </w:style>
  <w:style w:type="paragraph" w:styleId="ac">
    <w:name w:val="annotation text"/>
    <w:basedOn w:val="a"/>
    <w:link w:val="Char4"/>
    <w:uiPriority w:val="99"/>
    <w:semiHidden/>
    <w:unhideWhenUsed/>
    <w:qFormat/>
    <w:rsid w:val="00C701BB"/>
    <w:rPr>
      <w:sz w:val="20"/>
      <w:szCs w:val="20"/>
    </w:rPr>
  </w:style>
  <w:style w:type="character" w:customStyle="1" w:styleId="Char4">
    <w:name w:val="批注文字 Char"/>
    <w:basedOn w:val="a0"/>
    <w:link w:val="ac"/>
    <w:uiPriority w:val="99"/>
    <w:semiHidden/>
    <w:qFormat/>
    <w:rsid w:val="00C701BB"/>
    <w:rPr>
      <w:sz w:val="20"/>
      <w:szCs w:val="20"/>
    </w:rPr>
  </w:style>
  <w:style w:type="paragraph" w:styleId="ad">
    <w:name w:val="annotation subject"/>
    <w:basedOn w:val="ac"/>
    <w:next w:val="ac"/>
    <w:link w:val="Char5"/>
    <w:uiPriority w:val="99"/>
    <w:semiHidden/>
    <w:unhideWhenUsed/>
    <w:rsid w:val="00C701BB"/>
    <w:rPr>
      <w:b/>
      <w:bCs/>
    </w:rPr>
  </w:style>
  <w:style w:type="character" w:customStyle="1" w:styleId="Char5">
    <w:name w:val="批注主题 Char"/>
    <w:basedOn w:val="Char4"/>
    <w:link w:val="ad"/>
    <w:uiPriority w:val="99"/>
    <w:semiHidden/>
    <w:rsid w:val="00C701BB"/>
    <w:rPr>
      <w:b/>
      <w:bCs/>
      <w:sz w:val="20"/>
      <w:szCs w:val="20"/>
    </w:rPr>
  </w:style>
  <w:style w:type="character" w:styleId="ae">
    <w:name w:val="Strong"/>
    <w:basedOn w:val="a0"/>
    <w:uiPriority w:val="22"/>
    <w:qFormat/>
    <w:rsid w:val="00C701BB"/>
    <w:rPr>
      <w:b/>
      <w:bCs/>
    </w:rPr>
  </w:style>
  <w:style w:type="paragraph" w:styleId="af">
    <w:name w:val="Normal (Web)"/>
    <w:basedOn w:val="a"/>
    <w:uiPriority w:val="99"/>
    <w:semiHidden/>
    <w:unhideWhenUsed/>
    <w:rsid w:val="008E4EF0"/>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styleId="af0">
    <w:name w:val="Revision"/>
    <w:hidden/>
    <w:uiPriority w:val="99"/>
    <w:semiHidden/>
    <w:rsid w:val="00F64BF1"/>
  </w:style>
  <w:style w:type="paragraph" w:customStyle="1" w:styleId="12">
    <w:name w:val="正文1"/>
    <w:uiPriority w:val="99"/>
    <w:rsid w:val="00A17CBD"/>
    <w:pPr>
      <w:spacing w:line="276" w:lineRule="auto"/>
    </w:pPr>
    <w:rPr>
      <w:rFonts w:ascii="Arial" w:eastAsia="宋体"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78">
      <w:bodyDiv w:val="1"/>
      <w:marLeft w:val="0"/>
      <w:marRight w:val="0"/>
      <w:marTop w:val="0"/>
      <w:marBottom w:val="0"/>
      <w:divBdr>
        <w:top w:val="none" w:sz="0" w:space="0" w:color="auto"/>
        <w:left w:val="none" w:sz="0" w:space="0" w:color="auto"/>
        <w:bottom w:val="none" w:sz="0" w:space="0" w:color="auto"/>
        <w:right w:val="none" w:sz="0" w:space="0" w:color="auto"/>
      </w:divBdr>
    </w:div>
    <w:div w:id="190152565">
      <w:bodyDiv w:val="1"/>
      <w:marLeft w:val="0"/>
      <w:marRight w:val="0"/>
      <w:marTop w:val="0"/>
      <w:marBottom w:val="0"/>
      <w:divBdr>
        <w:top w:val="none" w:sz="0" w:space="0" w:color="auto"/>
        <w:left w:val="none" w:sz="0" w:space="0" w:color="auto"/>
        <w:bottom w:val="none" w:sz="0" w:space="0" w:color="auto"/>
        <w:right w:val="none" w:sz="0" w:space="0" w:color="auto"/>
      </w:divBdr>
      <w:divsChild>
        <w:div w:id="1198785036">
          <w:marLeft w:val="0"/>
          <w:marRight w:val="0"/>
          <w:marTop w:val="0"/>
          <w:marBottom w:val="0"/>
          <w:divBdr>
            <w:top w:val="none" w:sz="0" w:space="0" w:color="auto"/>
            <w:left w:val="none" w:sz="0" w:space="0" w:color="auto"/>
            <w:bottom w:val="none" w:sz="0" w:space="0" w:color="auto"/>
            <w:right w:val="none" w:sz="0" w:space="0" w:color="auto"/>
          </w:divBdr>
          <w:divsChild>
            <w:div w:id="827206687">
              <w:marLeft w:val="0"/>
              <w:marRight w:val="0"/>
              <w:marTop w:val="0"/>
              <w:marBottom w:val="0"/>
              <w:divBdr>
                <w:top w:val="single" w:sz="6" w:space="0" w:color="4395FF"/>
                <w:left w:val="single" w:sz="6" w:space="0" w:color="4395FF"/>
                <w:bottom w:val="single" w:sz="6" w:space="0" w:color="4395FF"/>
                <w:right w:val="single" w:sz="6" w:space="0" w:color="4395FF"/>
              </w:divBdr>
              <w:divsChild>
                <w:div w:id="1354303219">
                  <w:marLeft w:val="0"/>
                  <w:marRight w:val="0"/>
                  <w:marTop w:val="0"/>
                  <w:marBottom w:val="0"/>
                  <w:divBdr>
                    <w:top w:val="none" w:sz="0" w:space="0" w:color="auto"/>
                    <w:left w:val="none" w:sz="0" w:space="0" w:color="auto"/>
                    <w:bottom w:val="none" w:sz="0" w:space="0" w:color="auto"/>
                    <w:right w:val="none" w:sz="0" w:space="0" w:color="auto"/>
                  </w:divBdr>
                  <w:divsChild>
                    <w:div w:id="1379010049">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726418887">
          <w:marLeft w:val="0"/>
          <w:marRight w:val="0"/>
          <w:marTop w:val="0"/>
          <w:marBottom w:val="0"/>
          <w:divBdr>
            <w:top w:val="none" w:sz="0" w:space="0" w:color="auto"/>
            <w:left w:val="none" w:sz="0" w:space="0" w:color="auto"/>
            <w:bottom w:val="none" w:sz="0" w:space="0" w:color="auto"/>
            <w:right w:val="none" w:sz="0" w:space="0" w:color="auto"/>
          </w:divBdr>
          <w:divsChild>
            <w:div w:id="1547060540">
              <w:marLeft w:val="0"/>
              <w:marRight w:val="0"/>
              <w:marTop w:val="0"/>
              <w:marBottom w:val="0"/>
              <w:divBdr>
                <w:top w:val="none" w:sz="0" w:space="0" w:color="auto"/>
                <w:left w:val="none" w:sz="0" w:space="0" w:color="auto"/>
                <w:bottom w:val="none" w:sz="0" w:space="0" w:color="auto"/>
                <w:right w:val="none" w:sz="0" w:space="0" w:color="auto"/>
              </w:divBdr>
              <w:divsChild>
                <w:div w:id="1170826203">
                  <w:marLeft w:val="0"/>
                  <w:marRight w:val="0"/>
                  <w:marTop w:val="0"/>
                  <w:marBottom w:val="0"/>
                  <w:divBdr>
                    <w:top w:val="single" w:sz="6" w:space="8" w:color="EEEEEE"/>
                    <w:left w:val="none" w:sz="0" w:space="8" w:color="auto"/>
                    <w:bottom w:val="single" w:sz="6" w:space="8" w:color="EEEEEE"/>
                    <w:right w:val="single" w:sz="6" w:space="8" w:color="EEEEEE"/>
                  </w:divBdr>
                  <w:divsChild>
                    <w:div w:id="3811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7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wjgnet.com/1948-5204/full/v12/i3/323.ht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F1E26-3345-4C8A-A57E-E4B4C5F02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7551</Words>
  <Characters>43047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pengj</dc:creator>
  <cp:keywords/>
  <dc:description/>
  <cp:lastModifiedBy>86151</cp:lastModifiedBy>
  <cp:revision>6</cp:revision>
  <dcterms:created xsi:type="dcterms:W3CDTF">2020-01-14T20:44:00Z</dcterms:created>
  <dcterms:modified xsi:type="dcterms:W3CDTF">2020-03-09T08:21:00Z</dcterms:modified>
</cp:coreProperties>
</file>