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7B182" w14:textId="1C11527B" w:rsidR="00D023B1" w:rsidRPr="00CE6BC7" w:rsidRDefault="00D023B1" w:rsidP="00CF024A">
      <w:pPr>
        <w:adjustRightInd w:val="0"/>
        <w:snapToGrid w:val="0"/>
        <w:spacing w:line="360" w:lineRule="auto"/>
        <w:rPr>
          <w:rFonts w:ascii="Book Antiqua" w:hAnsi="Book Antiqua"/>
          <w:b/>
          <w:bCs/>
          <w:color w:val="000000" w:themeColor="text1"/>
          <w:sz w:val="24"/>
          <w:szCs w:val="24"/>
        </w:rPr>
      </w:pPr>
      <w:r w:rsidRPr="00CE6BC7">
        <w:rPr>
          <w:rFonts w:ascii="Book Antiqua" w:hAnsi="Book Antiqua"/>
          <w:b/>
          <w:bCs/>
          <w:color w:val="000000" w:themeColor="text1"/>
          <w:sz w:val="24"/>
          <w:szCs w:val="24"/>
        </w:rPr>
        <w:t xml:space="preserve">Name of Journal: </w:t>
      </w:r>
      <w:r w:rsidRPr="00CE6BC7">
        <w:rPr>
          <w:rFonts w:ascii="Book Antiqua" w:hAnsi="Book Antiqua"/>
          <w:bCs/>
          <w:i/>
          <w:iCs/>
          <w:color w:val="000000" w:themeColor="text1"/>
          <w:sz w:val="24"/>
          <w:szCs w:val="24"/>
        </w:rPr>
        <w:t>World Journal of Gastrointestinal Oncology</w:t>
      </w:r>
    </w:p>
    <w:p w14:paraId="4471C2BC" w14:textId="7748A59F" w:rsidR="00D023B1" w:rsidRPr="00CE6BC7" w:rsidRDefault="00D023B1" w:rsidP="00CF024A">
      <w:pPr>
        <w:adjustRightInd w:val="0"/>
        <w:snapToGrid w:val="0"/>
        <w:spacing w:line="360" w:lineRule="auto"/>
        <w:rPr>
          <w:rFonts w:ascii="Book Antiqua" w:hAnsi="Book Antiqua"/>
          <w:b/>
          <w:bCs/>
          <w:color w:val="000000" w:themeColor="text1"/>
          <w:sz w:val="24"/>
          <w:szCs w:val="24"/>
        </w:rPr>
      </w:pPr>
      <w:r w:rsidRPr="00CE6BC7">
        <w:rPr>
          <w:rFonts w:ascii="Book Antiqua" w:eastAsia="Times New Roman" w:hAnsi="Book Antiqua"/>
          <w:b/>
          <w:bCs/>
          <w:color w:val="000000" w:themeColor="text1"/>
          <w:sz w:val="24"/>
          <w:szCs w:val="24"/>
          <w:lang w:val="hu-HU"/>
        </w:rPr>
        <w:t>Manuscript NO</w:t>
      </w:r>
      <w:r w:rsidRPr="00CE6BC7">
        <w:rPr>
          <w:rFonts w:ascii="Book Antiqua" w:hAnsi="Book Antiqua" w:cs="Arial"/>
          <w:b/>
          <w:color w:val="000000" w:themeColor="text1"/>
          <w:sz w:val="24"/>
          <w:szCs w:val="24"/>
          <w:lang w:val="en"/>
        </w:rPr>
        <w:t xml:space="preserve">: </w:t>
      </w:r>
      <w:r w:rsidRPr="00CE6BC7">
        <w:rPr>
          <w:rFonts w:ascii="Book Antiqua" w:hAnsi="Book Antiqua" w:cs="Arial"/>
          <w:bCs/>
          <w:color w:val="000000" w:themeColor="text1"/>
          <w:sz w:val="24"/>
          <w:szCs w:val="24"/>
          <w:lang w:val="en"/>
        </w:rPr>
        <w:t>51440</w:t>
      </w:r>
    </w:p>
    <w:p w14:paraId="5B487F76" w14:textId="77777777" w:rsidR="00D023B1" w:rsidRPr="00CE6BC7" w:rsidRDefault="00D023B1" w:rsidP="00CF024A">
      <w:pPr>
        <w:adjustRightInd w:val="0"/>
        <w:snapToGrid w:val="0"/>
        <w:spacing w:line="360" w:lineRule="auto"/>
        <w:rPr>
          <w:rFonts w:ascii="Book Antiqua" w:hAnsi="Book Antiqua"/>
          <w:bCs/>
          <w:color w:val="000000" w:themeColor="text1"/>
          <w:sz w:val="24"/>
          <w:szCs w:val="24"/>
        </w:rPr>
      </w:pPr>
      <w:r w:rsidRPr="00CE6BC7">
        <w:rPr>
          <w:rFonts w:ascii="Book Antiqua" w:hAnsi="Book Antiqua"/>
          <w:b/>
          <w:bCs/>
          <w:color w:val="000000" w:themeColor="text1"/>
          <w:sz w:val="24"/>
          <w:szCs w:val="24"/>
        </w:rPr>
        <w:t xml:space="preserve">Manuscript Type: </w:t>
      </w:r>
      <w:r w:rsidRPr="00CE6BC7">
        <w:rPr>
          <w:rFonts w:ascii="Book Antiqua" w:hAnsi="Book Antiqua"/>
          <w:color w:val="000000" w:themeColor="text1"/>
          <w:sz w:val="24"/>
          <w:szCs w:val="24"/>
        </w:rPr>
        <w:t>ORIGINAL ARTICLE</w:t>
      </w:r>
    </w:p>
    <w:p w14:paraId="074EB18E" w14:textId="77777777" w:rsidR="00D023B1" w:rsidRPr="00CE6BC7" w:rsidRDefault="00D023B1" w:rsidP="00CF024A">
      <w:pPr>
        <w:adjustRightInd w:val="0"/>
        <w:snapToGrid w:val="0"/>
        <w:spacing w:line="360" w:lineRule="auto"/>
        <w:rPr>
          <w:rFonts w:ascii="Book Antiqua" w:hAnsi="Book Antiqua"/>
          <w:bCs/>
          <w:color w:val="000000" w:themeColor="text1"/>
          <w:sz w:val="24"/>
          <w:szCs w:val="24"/>
        </w:rPr>
      </w:pPr>
    </w:p>
    <w:p w14:paraId="70FE4656" w14:textId="77777777" w:rsidR="00D023B1" w:rsidRPr="00CE6BC7" w:rsidRDefault="00D023B1" w:rsidP="00CF024A">
      <w:pPr>
        <w:adjustRightInd w:val="0"/>
        <w:snapToGrid w:val="0"/>
        <w:spacing w:line="360" w:lineRule="auto"/>
        <w:rPr>
          <w:rFonts w:ascii="Book Antiqua" w:hAnsi="Book Antiqua"/>
          <w:b/>
          <w:i/>
          <w:iCs/>
          <w:color w:val="000000" w:themeColor="text1"/>
          <w:sz w:val="24"/>
          <w:szCs w:val="24"/>
        </w:rPr>
      </w:pPr>
      <w:r w:rsidRPr="00CE6BC7">
        <w:rPr>
          <w:rFonts w:ascii="Book Antiqua" w:hAnsi="Book Antiqua"/>
          <w:b/>
          <w:i/>
          <w:iCs/>
          <w:color w:val="000000" w:themeColor="text1"/>
          <w:sz w:val="24"/>
          <w:szCs w:val="24"/>
        </w:rPr>
        <w:t>Basic Study</w:t>
      </w:r>
    </w:p>
    <w:p w14:paraId="0D289563" w14:textId="11E62AF3" w:rsidR="00800CF2" w:rsidRPr="00CE6BC7" w:rsidRDefault="002658AB" w:rsidP="00CF024A">
      <w:pPr>
        <w:adjustRightInd w:val="0"/>
        <w:snapToGrid w:val="0"/>
        <w:spacing w:line="360" w:lineRule="auto"/>
        <w:rPr>
          <w:rFonts w:ascii="Book Antiqua" w:eastAsia="等线" w:hAnsi="Book Antiqua" w:cs="Times New Roman"/>
          <w:b/>
          <w:bCs/>
          <w:color w:val="000000" w:themeColor="text1"/>
          <w:sz w:val="24"/>
          <w:szCs w:val="24"/>
        </w:rPr>
      </w:pPr>
      <w:bookmarkStart w:id="0" w:name="_Hlk31485197"/>
      <w:bookmarkStart w:id="1" w:name="OLE_LINK2"/>
      <w:r w:rsidRPr="00CE6BC7">
        <w:rPr>
          <w:rFonts w:ascii="Book Antiqua" w:eastAsia="等线" w:hAnsi="Book Antiqua" w:cs="Times New Roman"/>
          <w:b/>
          <w:bCs/>
          <w:color w:val="000000" w:themeColor="text1"/>
          <w:sz w:val="24"/>
          <w:szCs w:val="24"/>
        </w:rPr>
        <w:t xml:space="preserve">LINC00511 promotes gastric cancer cell growth by acting as a </w:t>
      </w:r>
      <w:proofErr w:type="spellStart"/>
      <w:r w:rsidRPr="00CE6BC7">
        <w:rPr>
          <w:rFonts w:ascii="Book Antiqua" w:eastAsia="等线" w:hAnsi="Book Antiqua" w:cs="Times New Roman"/>
          <w:b/>
          <w:bCs/>
          <w:color w:val="000000" w:themeColor="text1"/>
          <w:sz w:val="24"/>
          <w:szCs w:val="24"/>
        </w:rPr>
        <w:t>ceRNA</w:t>
      </w:r>
      <w:bookmarkEnd w:id="0"/>
      <w:bookmarkEnd w:id="1"/>
      <w:proofErr w:type="spellEnd"/>
    </w:p>
    <w:p w14:paraId="0EB68FB3" w14:textId="77777777" w:rsidR="00D023B1" w:rsidRPr="00CE6BC7" w:rsidRDefault="00D023B1" w:rsidP="00CF024A">
      <w:pPr>
        <w:adjustRightInd w:val="0"/>
        <w:snapToGrid w:val="0"/>
        <w:spacing w:line="360" w:lineRule="auto"/>
        <w:rPr>
          <w:rFonts w:ascii="Book Antiqua" w:eastAsia="等线" w:hAnsi="Book Antiqua" w:cs="Times New Roman"/>
          <w:b/>
          <w:color w:val="000000" w:themeColor="text1"/>
          <w:sz w:val="24"/>
          <w:szCs w:val="24"/>
        </w:rPr>
      </w:pPr>
    </w:p>
    <w:p w14:paraId="68F7C078" w14:textId="5BDF7E06" w:rsidR="00800CF2" w:rsidRPr="00CE6BC7" w:rsidRDefault="00D023B1" w:rsidP="00CF024A">
      <w:pPr>
        <w:adjustRightInd w:val="0"/>
        <w:snapToGrid w:val="0"/>
        <w:spacing w:line="360" w:lineRule="auto"/>
        <w:rPr>
          <w:rFonts w:ascii="Book Antiqua" w:eastAsia="等线" w:hAnsi="Book Antiqua" w:cs="Times New Roman"/>
          <w:color w:val="000000" w:themeColor="text1"/>
          <w:sz w:val="24"/>
          <w:szCs w:val="24"/>
        </w:rPr>
      </w:pPr>
      <w:r w:rsidRPr="00CE6BC7">
        <w:rPr>
          <w:rFonts w:ascii="Book Antiqua" w:eastAsia="等线" w:hAnsi="Book Antiqua" w:cs="Times New Roman"/>
          <w:color w:val="000000" w:themeColor="text1"/>
          <w:sz w:val="24"/>
          <w:szCs w:val="24"/>
        </w:rPr>
        <w:t xml:space="preserve">Sun CB </w:t>
      </w:r>
      <w:r w:rsidRPr="00CE6BC7">
        <w:rPr>
          <w:rFonts w:ascii="Book Antiqua" w:eastAsia="等线" w:hAnsi="Book Antiqua" w:cs="Times New Roman"/>
          <w:i/>
          <w:color w:val="000000" w:themeColor="text1"/>
          <w:sz w:val="24"/>
          <w:szCs w:val="24"/>
        </w:rPr>
        <w:t>et al</w:t>
      </w:r>
      <w:r w:rsidRPr="00CE6BC7">
        <w:rPr>
          <w:rFonts w:ascii="Book Antiqua" w:eastAsia="等线" w:hAnsi="Book Antiqua" w:cs="Times New Roman"/>
          <w:color w:val="000000" w:themeColor="text1"/>
          <w:sz w:val="24"/>
          <w:szCs w:val="24"/>
        </w:rPr>
        <w:t xml:space="preserve">. </w:t>
      </w:r>
      <w:bookmarkStart w:id="2" w:name="OLE_LINK49"/>
      <w:bookmarkStart w:id="3" w:name="OLE_LINK50"/>
      <w:r w:rsidRPr="00CE6BC7">
        <w:rPr>
          <w:rFonts w:ascii="Book Antiqua" w:eastAsia="等线" w:hAnsi="Book Antiqua" w:cs="Times New Roman"/>
          <w:color w:val="000000" w:themeColor="text1"/>
          <w:sz w:val="24"/>
          <w:szCs w:val="24"/>
        </w:rPr>
        <w:t>LINC00511 promotes GC</w:t>
      </w:r>
      <w:bookmarkEnd w:id="2"/>
      <w:bookmarkEnd w:id="3"/>
    </w:p>
    <w:p w14:paraId="59CC53C5" w14:textId="77777777" w:rsidR="00D023B1" w:rsidRPr="00CE6BC7" w:rsidRDefault="00D023B1" w:rsidP="00CF024A">
      <w:pPr>
        <w:adjustRightInd w:val="0"/>
        <w:snapToGrid w:val="0"/>
        <w:spacing w:line="360" w:lineRule="auto"/>
        <w:rPr>
          <w:rFonts w:ascii="Book Antiqua" w:eastAsia="等线" w:hAnsi="Book Antiqua" w:cs="Times New Roman"/>
          <w:b/>
          <w:color w:val="000000" w:themeColor="text1"/>
          <w:sz w:val="24"/>
          <w:szCs w:val="24"/>
        </w:rPr>
      </w:pPr>
    </w:p>
    <w:p w14:paraId="039F9CB4" w14:textId="5B38A6A1" w:rsidR="00800CF2" w:rsidRPr="00CE6BC7" w:rsidRDefault="002658AB" w:rsidP="00CF024A">
      <w:pPr>
        <w:adjustRightInd w:val="0"/>
        <w:snapToGrid w:val="0"/>
        <w:spacing w:line="360" w:lineRule="auto"/>
        <w:rPr>
          <w:rFonts w:ascii="Book Antiqua" w:eastAsia="等线" w:hAnsi="Book Antiqua" w:cs="Times New Roman"/>
          <w:bCs/>
          <w:color w:val="000000" w:themeColor="text1"/>
          <w:sz w:val="24"/>
          <w:szCs w:val="24"/>
        </w:rPr>
      </w:pPr>
      <w:bookmarkStart w:id="4" w:name="_Hlk27344489"/>
      <w:bookmarkStart w:id="5" w:name="_Hlk31485223"/>
      <w:r w:rsidRPr="00CE6BC7">
        <w:rPr>
          <w:rFonts w:ascii="Book Antiqua" w:eastAsia="等线" w:hAnsi="Book Antiqua" w:cs="Times New Roman"/>
          <w:bCs/>
          <w:color w:val="000000" w:themeColor="text1"/>
          <w:sz w:val="24"/>
          <w:szCs w:val="24"/>
        </w:rPr>
        <w:t>Chong</w:t>
      </w:r>
      <w:r w:rsidR="00757E59" w:rsidRPr="00CE6BC7">
        <w:rPr>
          <w:rFonts w:ascii="Book Antiqua" w:eastAsia="等线" w:hAnsi="Book Antiqua" w:cs="Times New Roman"/>
          <w:bCs/>
          <w:color w:val="000000" w:themeColor="text1"/>
          <w:sz w:val="24"/>
          <w:szCs w:val="24"/>
        </w:rPr>
        <w:t xml:space="preserve">-Bing </w:t>
      </w:r>
      <w:r w:rsidRPr="00CE6BC7">
        <w:rPr>
          <w:rFonts w:ascii="Book Antiqua" w:eastAsia="等线" w:hAnsi="Book Antiqua" w:cs="Times New Roman"/>
          <w:bCs/>
          <w:color w:val="000000" w:themeColor="text1"/>
          <w:sz w:val="24"/>
          <w:szCs w:val="24"/>
        </w:rPr>
        <w:t>Sun</w:t>
      </w:r>
      <w:bookmarkEnd w:id="4"/>
      <w:r w:rsidRPr="00CE6BC7">
        <w:rPr>
          <w:rFonts w:ascii="Book Antiqua" w:eastAsia="等线" w:hAnsi="Book Antiqua" w:cs="Times New Roman"/>
          <w:bCs/>
          <w:color w:val="000000" w:themeColor="text1"/>
          <w:sz w:val="24"/>
          <w:szCs w:val="24"/>
        </w:rPr>
        <w:t xml:space="preserve">, </w:t>
      </w:r>
      <w:bookmarkStart w:id="6" w:name="_Hlk27344795"/>
      <w:r w:rsidRPr="00CE6BC7">
        <w:rPr>
          <w:rFonts w:ascii="Book Antiqua" w:eastAsia="等线" w:hAnsi="Book Antiqua" w:cs="Times New Roman"/>
          <w:bCs/>
          <w:color w:val="000000" w:themeColor="text1"/>
          <w:sz w:val="24"/>
          <w:szCs w:val="24"/>
        </w:rPr>
        <w:t>Hong</w:t>
      </w:r>
      <w:r w:rsidR="00757E59" w:rsidRPr="00CE6BC7">
        <w:rPr>
          <w:rFonts w:ascii="Book Antiqua" w:eastAsia="等线" w:hAnsi="Book Antiqua" w:cs="Times New Roman"/>
          <w:bCs/>
          <w:color w:val="000000" w:themeColor="text1"/>
          <w:sz w:val="24"/>
          <w:szCs w:val="24"/>
        </w:rPr>
        <w:t xml:space="preserve">-Yi </w:t>
      </w:r>
      <w:r w:rsidRPr="00CE6BC7">
        <w:rPr>
          <w:rFonts w:ascii="Book Antiqua" w:eastAsia="等线" w:hAnsi="Book Antiqua" w:cs="Times New Roman"/>
          <w:bCs/>
          <w:color w:val="000000" w:themeColor="text1"/>
          <w:sz w:val="24"/>
          <w:szCs w:val="24"/>
        </w:rPr>
        <w:t>Wang</w:t>
      </w:r>
      <w:bookmarkEnd w:id="6"/>
      <w:r w:rsidRPr="00CE6BC7">
        <w:rPr>
          <w:rFonts w:ascii="Book Antiqua" w:eastAsia="等线" w:hAnsi="Book Antiqua" w:cs="Times New Roman"/>
          <w:bCs/>
          <w:color w:val="000000" w:themeColor="text1"/>
          <w:sz w:val="24"/>
          <w:szCs w:val="24"/>
        </w:rPr>
        <w:t>, Xiao</w:t>
      </w:r>
      <w:r w:rsidR="00757E59" w:rsidRPr="00CE6BC7">
        <w:rPr>
          <w:rFonts w:ascii="Book Antiqua" w:eastAsia="等线" w:hAnsi="Book Antiqua" w:cs="Times New Roman"/>
          <w:bCs/>
          <w:color w:val="000000" w:themeColor="text1"/>
          <w:sz w:val="24"/>
          <w:szCs w:val="24"/>
        </w:rPr>
        <w:t xml:space="preserve">-Qing </w:t>
      </w:r>
      <w:r w:rsidRPr="00CE6BC7">
        <w:rPr>
          <w:rFonts w:ascii="Book Antiqua" w:eastAsia="等线" w:hAnsi="Book Antiqua" w:cs="Times New Roman"/>
          <w:bCs/>
          <w:color w:val="000000" w:themeColor="text1"/>
          <w:sz w:val="24"/>
          <w:szCs w:val="24"/>
        </w:rPr>
        <w:t xml:space="preserve">Han, </w:t>
      </w:r>
      <w:bookmarkStart w:id="7" w:name="_Hlk27344502"/>
      <w:r w:rsidRPr="00CE6BC7">
        <w:rPr>
          <w:rFonts w:ascii="Book Antiqua" w:eastAsia="等线" w:hAnsi="Book Antiqua" w:cs="Times New Roman"/>
          <w:bCs/>
          <w:color w:val="000000" w:themeColor="text1"/>
          <w:sz w:val="24"/>
          <w:szCs w:val="24"/>
        </w:rPr>
        <w:t>Yong</w:t>
      </w:r>
      <w:r w:rsidR="00757E59" w:rsidRPr="00CE6BC7">
        <w:rPr>
          <w:rFonts w:ascii="Book Antiqua" w:eastAsia="等线" w:hAnsi="Book Antiqua" w:cs="Times New Roman"/>
          <w:bCs/>
          <w:color w:val="000000" w:themeColor="text1"/>
          <w:sz w:val="24"/>
          <w:szCs w:val="24"/>
        </w:rPr>
        <w:t xml:space="preserve">-Ning </w:t>
      </w:r>
      <w:r w:rsidRPr="00CE6BC7">
        <w:rPr>
          <w:rFonts w:ascii="Book Antiqua" w:eastAsia="等线" w:hAnsi="Book Antiqua" w:cs="Times New Roman"/>
          <w:bCs/>
          <w:color w:val="000000" w:themeColor="text1"/>
          <w:sz w:val="24"/>
          <w:szCs w:val="24"/>
        </w:rPr>
        <w:t>Liu</w:t>
      </w:r>
      <w:bookmarkEnd w:id="7"/>
      <w:r w:rsidRPr="00CE6BC7">
        <w:rPr>
          <w:rFonts w:ascii="Book Antiqua" w:eastAsia="等线" w:hAnsi="Book Antiqua" w:cs="Times New Roman"/>
          <w:bCs/>
          <w:color w:val="000000" w:themeColor="text1"/>
          <w:sz w:val="24"/>
          <w:szCs w:val="24"/>
        </w:rPr>
        <w:t xml:space="preserve">, </w:t>
      </w:r>
      <w:bookmarkStart w:id="8" w:name="_Hlk27344518"/>
      <w:r w:rsidRPr="00CE6BC7">
        <w:rPr>
          <w:rFonts w:ascii="Book Antiqua" w:eastAsia="等线" w:hAnsi="Book Antiqua" w:cs="Times New Roman"/>
          <w:bCs/>
          <w:color w:val="000000" w:themeColor="text1"/>
          <w:sz w:val="24"/>
          <w:szCs w:val="24"/>
        </w:rPr>
        <w:t>Meng</w:t>
      </w:r>
      <w:r w:rsidR="00757E59" w:rsidRPr="00CE6BC7">
        <w:rPr>
          <w:rFonts w:ascii="Book Antiqua" w:eastAsia="等线" w:hAnsi="Book Antiqua" w:cs="Times New Roman"/>
          <w:bCs/>
          <w:color w:val="000000" w:themeColor="text1"/>
          <w:sz w:val="24"/>
          <w:szCs w:val="24"/>
        </w:rPr>
        <w:t xml:space="preserve">-Chun </w:t>
      </w:r>
      <w:r w:rsidRPr="00CE6BC7">
        <w:rPr>
          <w:rFonts w:ascii="Book Antiqua" w:eastAsia="等线" w:hAnsi="Book Antiqua" w:cs="Times New Roman"/>
          <w:bCs/>
          <w:color w:val="000000" w:themeColor="text1"/>
          <w:sz w:val="24"/>
          <w:szCs w:val="24"/>
        </w:rPr>
        <w:t>Wang</w:t>
      </w:r>
      <w:bookmarkEnd w:id="8"/>
      <w:r w:rsidRPr="00CE6BC7">
        <w:rPr>
          <w:rFonts w:ascii="Book Antiqua" w:eastAsia="等线" w:hAnsi="Book Antiqua" w:cs="Times New Roman"/>
          <w:bCs/>
          <w:color w:val="000000" w:themeColor="text1"/>
          <w:sz w:val="24"/>
          <w:szCs w:val="24"/>
        </w:rPr>
        <w:t xml:space="preserve">, </w:t>
      </w:r>
      <w:bookmarkStart w:id="9" w:name="_Hlk27344809"/>
      <w:r w:rsidRPr="00CE6BC7">
        <w:rPr>
          <w:rFonts w:ascii="Book Antiqua" w:eastAsia="等线" w:hAnsi="Book Antiqua" w:cs="Times New Roman"/>
          <w:bCs/>
          <w:color w:val="000000" w:themeColor="text1"/>
          <w:sz w:val="24"/>
          <w:szCs w:val="24"/>
        </w:rPr>
        <w:t>Hong</w:t>
      </w:r>
      <w:r w:rsidR="00757E59" w:rsidRPr="00CE6BC7">
        <w:rPr>
          <w:rFonts w:ascii="Book Antiqua" w:eastAsia="等线" w:hAnsi="Book Antiqua" w:cs="Times New Roman"/>
          <w:bCs/>
          <w:color w:val="000000" w:themeColor="text1"/>
          <w:sz w:val="24"/>
          <w:szCs w:val="24"/>
        </w:rPr>
        <w:t xml:space="preserve">-Xia </w:t>
      </w:r>
      <w:r w:rsidRPr="00CE6BC7">
        <w:rPr>
          <w:rFonts w:ascii="Book Antiqua" w:eastAsia="等线" w:hAnsi="Book Antiqua" w:cs="Times New Roman"/>
          <w:bCs/>
          <w:color w:val="000000" w:themeColor="text1"/>
          <w:sz w:val="24"/>
          <w:szCs w:val="24"/>
        </w:rPr>
        <w:t>Zhang, You</w:t>
      </w:r>
      <w:r w:rsidR="00757E59" w:rsidRPr="00CE6BC7">
        <w:rPr>
          <w:rFonts w:ascii="Book Antiqua" w:eastAsia="等线" w:hAnsi="Book Antiqua" w:cs="Times New Roman"/>
          <w:bCs/>
          <w:color w:val="000000" w:themeColor="text1"/>
          <w:sz w:val="24"/>
          <w:szCs w:val="24"/>
        </w:rPr>
        <w:t>-</w:t>
      </w:r>
      <w:proofErr w:type="spellStart"/>
      <w:r w:rsidR="00757E59" w:rsidRPr="00CE6BC7">
        <w:rPr>
          <w:rFonts w:ascii="Book Antiqua" w:eastAsia="等线" w:hAnsi="Book Antiqua" w:cs="Times New Roman"/>
          <w:bCs/>
          <w:color w:val="000000" w:themeColor="text1"/>
          <w:sz w:val="24"/>
          <w:szCs w:val="24"/>
        </w:rPr>
        <w:t>Feng</w:t>
      </w:r>
      <w:proofErr w:type="spellEnd"/>
      <w:r w:rsidR="00757E59" w:rsidRPr="00CE6BC7">
        <w:rPr>
          <w:rFonts w:ascii="Book Antiqua" w:eastAsia="等线" w:hAnsi="Book Antiqua" w:cs="Times New Roman"/>
          <w:bCs/>
          <w:color w:val="000000" w:themeColor="text1"/>
          <w:sz w:val="24"/>
          <w:szCs w:val="24"/>
        </w:rPr>
        <w:t xml:space="preserve"> </w:t>
      </w:r>
      <w:proofErr w:type="spellStart"/>
      <w:r w:rsidRPr="00CE6BC7">
        <w:rPr>
          <w:rFonts w:ascii="Book Antiqua" w:eastAsia="等线" w:hAnsi="Book Antiqua" w:cs="Times New Roman"/>
          <w:bCs/>
          <w:color w:val="000000" w:themeColor="text1"/>
          <w:sz w:val="24"/>
          <w:szCs w:val="24"/>
        </w:rPr>
        <w:t>Gu</w:t>
      </w:r>
      <w:proofErr w:type="spellEnd"/>
      <w:r w:rsidRPr="00CE6BC7">
        <w:rPr>
          <w:rFonts w:ascii="Book Antiqua" w:eastAsia="等线" w:hAnsi="Book Antiqua" w:cs="Times New Roman"/>
          <w:bCs/>
          <w:color w:val="000000" w:themeColor="text1"/>
          <w:sz w:val="24"/>
          <w:szCs w:val="24"/>
        </w:rPr>
        <w:t>, Xiao</w:t>
      </w:r>
      <w:r w:rsidR="00757E59" w:rsidRPr="00CE6BC7">
        <w:rPr>
          <w:rFonts w:ascii="Book Antiqua" w:eastAsia="等线" w:hAnsi="Book Antiqua" w:cs="Times New Roman"/>
          <w:bCs/>
          <w:color w:val="000000" w:themeColor="text1"/>
          <w:sz w:val="24"/>
          <w:szCs w:val="24"/>
        </w:rPr>
        <w:t xml:space="preserve">-Gang </w:t>
      </w:r>
      <w:proofErr w:type="spellStart"/>
      <w:r w:rsidRPr="00CE6BC7">
        <w:rPr>
          <w:rFonts w:ascii="Book Antiqua" w:eastAsia="等线" w:hAnsi="Book Antiqua" w:cs="Times New Roman"/>
          <w:bCs/>
          <w:color w:val="000000" w:themeColor="text1"/>
          <w:sz w:val="24"/>
          <w:szCs w:val="24"/>
        </w:rPr>
        <w:t>Leng</w:t>
      </w:r>
      <w:bookmarkEnd w:id="5"/>
      <w:bookmarkEnd w:id="9"/>
      <w:proofErr w:type="spellEnd"/>
    </w:p>
    <w:p w14:paraId="1D4B6874" w14:textId="77777777" w:rsidR="00800CF2" w:rsidRPr="00CE6BC7" w:rsidRDefault="00800CF2" w:rsidP="00CF024A">
      <w:pPr>
        <w:adjustRightInd w:val="0"/>
        <w:snapToGrid w:val="0"/>
        <w:spacing w:line="360" w:lineRule="auto"/>
        <w:rPr>
          <w:rFonts w:ascii="Book Antiqua" w:eastAsia="等线" w:hAnsi="Book Antiqua" w:cs="Times New Roman"/>
          <w:color w:val="000000" w:themeColor="text1"/>
          <w:sz w:val="24"/>
          <w:szCs w:val="24"/>
        </w:rPr>
      </w:pPr>
    </w:p>
    <w:p w14:paraId="70F2F36B" w14:textId="437CCBD1" w:rsidR="00800CF2" w:rsidRPr="00CE6BC7" w:rsidRDefault="002658AB" w:rsidP="00CF024A">
      <w:pPr>
        <w:adjustRightInd w:val="0"/>
        <w:snapToGrid w:val="0"/>
        <w:spacing w:line="360" w:lineRule="auto"/>
        <w:rPr>
          <w:rFonts w:ascii="Book Antiqua" w:eastAsia="宋体" w:hAnsi="Book Antiqua" w:cs="Times New Roman"/>
          <w:color w:val="000000" w:themeColor="text1"/>
          <w:sz w:val="24"/>
          <w:szCs w:val="24"/>
        </w:rPr>
      </w:pPr>
      <w:r w:rsidRPr="00CE6BC7">
        <w:rPr>
          <w:rFonts w:ascii="Book Antiqua" w:eastAsia="等线" w:hAnsi="Book Antiqua" w:cs="Times New Roman"/>
          <w:b/>
          <w:bCs/>
          <w:color w:val="000000" w:themeColor="text1"/>
          <w:sz w:val="24"/>
          <w:szCs w:val="24"/>
        </w:rPr>
        <w:t>Chong</w:t>
      </w:r>
      <w:r w:rsidR="00F32495" w:rsidRPr="00CE6BC7">
        <w:rPr>
          <w:rFonts w:ascii="Book Antiqua" w:eastAsia="等线" w:hAnsi="Book Antiqua" w:cs="Times New Roman"/>
          <w:b/>
          <w:bCs/>
          <w:color w:val="000000" w:themeColor="text1"/>
          <w:sz w:val="24"/>
          <w:szCs w:val="24"/>
        </w:rPr>
        <w:t xml:space="preserve">-Bing </w:t>
      </w:r>
      <w:r w:rsidRPr="00CE6BC7">
        <w:rPr>
          <w:rFonts w:ascii="Book Antiqua" w:eastAsia="等线" w:hAnsi="Book Antiqua" w:cs="Times New Roman"/>
          <w:b/>
          <w:bCs/>
          <w:color w:val="000000" w:themeColor="text1"/>
          <w:sz w:val="24"/>
          <w:szCs w:val="24"/>
        </w:rPr>
        <w:t>Sun,</w:t>
      </w:r>
      <w:r w:rsidRPr="00CE6BC7">
        <w:rPr>
          <w:rFonts w:ascii="Book Antiqua" w:eastAsia="等线" w:hAnsi="Book Antiqua" w:cs="Times New Roman"/>
          <w:b/>
          <w:color w:val="000000" w:themeColor="text1"/>
          <w:sz w:val="24"/>
          <w:szCs w:val="24"/>
        </w:rPr>
        <w:t xml:space="preserve"> Yong</w:t>
      </w:r>
      <w:r w:rsidR="00F32495" w:rsidRPr="00CE6BC7">
        <w:rPr>
          <w:rFonts w:ascii="Book Antiqua" w:eastAsia="等线" w:hAnsi="Book Antiqua" w:cs="Times New Roman"/>
          <w:b/>
          <w:color w:val="000000" w:themeColor="text1"/>
          <w:sz w:val="24"/>
          <w:szCs w:val="24"/>
        </w:rPr>
        <w:t xml:space="preserve">-Ning </w:t>
      </w:r>
      <w:r w:rsidRPr="00CE6BC7">
        <w:rPr>
          <w:rFonts w:ascii="Book Antiqua" w:eastAsia="等线" w:hAnsi="Book Antiqua" w:cs="Times New Roman"/>
          <w:b/>
          <w:color w:val="000000" w:themeColor="text1"/>
          <w:sz w:val="24"/>
          <w:szCs w:val="24"/>
        </w:rPr>
        <w:t xml:space="preserve">Liu, </w:t>
      </w:r>
      <w:r w:rsidRPr="00CE6BC7">
        <w:rPr>
          <w:rFonts w:ascii="Book Antiqua" w:eastAsia="等线" w:hAnsi="Book Antiqua" w:cs="Times New Roman"/>
          <w:b/>
          <w:bCs/>
          <w:color w:val="000000" w:themeColor="text1"/>
          <w:sz w:val="24"/>
          <w:szCs w:val="24"/>
        </w:rPr>
        <w:t>Meng</w:t>
      </w:r>
      <w:r w:rsidR="00F32495" w:rsidRPr="00CE6BC7">
        <w:rPr>
          <w:rFonts w:ascii="Book Antiqua" w:eastAsia="等线" w:hAnsi="Book Antiqua" w:cs="Times New Roman"/>
          <w:b/>
          <w:bCs/>
          <w:color w:val="000000" w:themeColor="text1"/>
          <w:sz w:val="24"/>
          <w:szCs w:val="24"/>
        </w:rPr>
        <w:t xml:space="preserve">-Chun </w:t>
      </w:r>
      <w:r w:rsidRPr="00CE6BC7">
        <w:rPr>
          <w:rFonts w:ascii="Book Antiqua" w:eastAsia="等线" w:hAnsi="Book Antiqua" w:cs="Times New Roman"/>
          <w:b/>
          <w:bCs/>
          <w:color w:val="000000" w:themeColor="text1"/>
          <w:sz w:val="24"/>
          <w:szCs w:val="24"/>
        </w:rPr>
        <w:t>Wang</w:t>
      </w:r>
      <w:r w:rsidR="00685547" w:rsidRPr="00CE6BC7">
        <w:rPr>
          <w:rFonts w:ascii="Book Antiqua" w:eastAsia="等线" w:hAnsi="Book Antiqua" w:cs="Times New Roman"/>
          <w:b/>
          <w:bCs/>
          <w:color w:val="000000" w:themeColor="text1"/>
          <w:sz w:val="24"/>
          <w:szCs w:val="24"/>
        </w:rPr>
        <w:t>,</w:t>
      </w:r>
      <w:r w:rsidRPr="00CE6BC7">
        <w:rPr>
          <w:rFonts w:ascii="Book Antiqua" w:eastAsia="等线" w:hAnsi="Book Antiqua" w:cs="Times New Roman"/>
          <w:color w:val="000000" w:themeColor="text1"/>
          <w:sz w:val="24"/>
          <w:szCs w:val="24"/>
        </w:rPr>
        <w:t xml:space="preserve"> </w:t>
      </w:r>
      <w:r w:rsidRPr="00CE6BC7">
        <w:rPr>
          <w:rFonts w:ascii="Book Antiqua" w:eastAsia="宋体" w:hAnsi="Book Antiqua" w:cs="Times New Roman"/>
          <w:color w:val="000000" w:themeColor="text1"/>
          <w:sz w:val="24"/>
          <w:szCs w:val="24"/>
        </w:rPr>
        <w:t xml:space="preserve">Department of General Surgery, Weifang People's Hospital, </w:t>
      </w:r>
      <w:r w:rsidR="00F32495" w:rsidRPr="00CE6BC7">
        <w:rPr>
          <w:rFonts w:ascii="Book Antiqua" w:hAnsi="Book Antiqua"/>
          <w:color w:val="000000" w:themeColor="text1"/>
          <w:sz w:val="24"/>
          <w:szCs w:val="24"/>
        </w:rPr>
        <w:t xml:space="preserve">Weifang 261041, </w:t>
      </w:r>
      <w:r w:rsidR="00F32495" w:rsidRPr="00CE6BC7">
        <w:rPr>
          <w:rFonts w:ascii="Book Antiqua" w:eastAsia="宋体" w:hAnsi="Book Antiqua" w:cs="Times New Roman"/>
          <w:color w:val="000000" w:themeColor="text1"/>
          <w:sz w:val="24"/>
          <w:szCs w:val="24"/>
        </w:rPr>
        <w:t>Shandong Province</w:t>
      </w:r>
      <w:r w:rsidRPr="00CE6BC7">
        <w:rPr>
          <w:rFonts w:ascii="Book Antiqua" w:eastAsia="宋体" w:hAnsi="Book Antiqua" w:cs="Times New Roman"/>
          <w:color w:val="000000" w:themeColor="text1"/>
          <w:sz w:val="24"/>
          <w:szCs w:val="24"/>
        </w:rPr>
        <w:t>, China</w:t>
      </w:r>
    </w:p>
    <w:p w14:paraId="5905283E" w14:textId="77777777" w:rsidR="00F32495" w:rsidRPr="00CE6BC7" w:rsidRDefault="00F32495" w:rsidP="00CF024A">
      <w:pPr>
        <w:adjustRightInd w:val="0"/>
        <w:snapToGrid w:val="0"/>
        <w:spacing w:line="360" w:lineRule="auto"/>
        <w:rPr>
          <w:rFonts w:ascii="Book Antiqua" w:eastAsia="宋体" w:hAnsi="Book Antiqua" w:cs="Times New Roman"/>
          <w:color w:val="000000" w:themeColor="text1"/>
          <w:sz w:val="24"/>
          <w:szCs w:val="24"/>
        </w:rPr>
      </w:pPr>
    </w:p>
    <w:p w14:paraId="33714270" w14:textId="25A3E1ED" w:rsidR="00800CF2" w:rsidRPr="00CE6BC7" w:rsidRDefault="002658AB" w:rsidP="00CF024A">
      <w:pPr>
        <w:adjustRightInd w:val="0"/>
        <w:snapToGrid w:val="0"/>
        <w:spacing w:line="360" w:lineRule="auto"/>
        <w:rPr>
          <w:rFonts w:ascii="Book Antiqua" w:eastAsia="宋体" w:hAnsi="Book Antiqua" w:cs="Times New Roman"/>
          <w:color w:val="000000" w:themeColor="text1"/>
          <w:sz w:val="24"/>
          <w:szCs w:val="24"/>
        </w:rPr>
      </w:pPr>
      <w:r w:rsidRPr="00CE6BC7">
        <w:rPr>
          <w:rFonts w:ascii="Book Antiqua" w:eastAsia="宋体" w:hAnsi="Book Antiqua" w:cs="Times New Roman"/>
          <w:b/>
          <w:color w:val="000000" w:themeColor="text1"/>
          <w:sz w:val="24"/>
          <w:szCs w:val="24"/>
        </w:rPr>
        <w:t>Hong</w:t>
      </w:r>
      <w:r w:rsidR="00F32495" w:rsidRPr="00CE6BC7">
        <w:rPr>
          <w:rFonts w:ascii="Book Antiqua" w:eastAsia="宋体" w:hAnsi="Book Antiqua" w:cs="Times New Roman"/>
          <w:b/>
          <w:color w:val="000000" w:themeColor="text1"/>
          <w:sz w:val="24"/>
          <w:szCs w:val="24"/>
        </w:rPr>
        <w:t xml:space="preserve">-Yi </w:t>
      </w:r>
      <w:r w:rsidRPr="00CE6BC7">
        <w:rPr>
          <w:rFonts w:ascii="Book Antiqua" w:eastAsia="宋体" w:hAnsi="Book Antiqua" w:cs="Times New Roman"/>
          <w:b/>
          <w:color w:val="000000" w:themeColor="text1"/>
          <w:sz w:val="24"/>
          <w:szCs w:val="24"/>
        </w:rPr>
        <w:t>Wang, Hong</w:t>
      </w:r>
      <w:r w:rsidR="00F32495" w:rsidRPr="00CE6BC7">
        <w:rPr>
          <w:rFonts w:ascii="Book Antiqua" w:eastAsia="宋体" w:hAnsi="Book Antiqua" w:cs="Times New Roman"/>
          <w:b/>
          <w:color w:val="000000" w:themeColor="text1"/>
          <w:sz w:val="24"/>
          <w:szCs w:val="24"/>
        </w:rPr>
        <w:t xml:space="preserve">-Xia </w:t>
      </w:r>
      <w:r w:rsidRPr="00CE6BC7">
        <w:rPr>
          <w:rFonts w:ascii="Book Antiqua" w:eastAsia="宋体" w:hAnsi="Book Antiqua" w:cs="Times New Roman"/>
          <w:b/>
          <w:color w:val="000000" w:themeColor="text1"/>
          <w:sz w:val="24"/>
          <w:szCs w:val="24"/>
        </w:rPr>
        <w:t>Zhang, You</w:t>
      </w:r>
      <w:r w:rsidR="00F32495" w:rsidRPr="00CE6BC7">
        <w:rPr>
          <w:rFonts w:ascii="Book Antiqua" w:eastAsia="宋体" w:hAnsi="Book Antiqua" w:cs="Times New Roman"/>
          <w:b/>
          <w:color w:val="000000" w:themeColor="text1"/>
          <w:sz w:val="24"/>
          <w:szCs w:val="24"/>
        </w:rPr>
        <w:t>-</w:t>
      </w:r>
      <w:proofErr w:type="spellStart"/>
      <w:r w:rsidR="00F32495" w:rsidRPr="00CE6BC7">
        <w:rPr>
          <w:rFonts w:ascii="Book Antiqua" w:eastAsia="宋体" w:hAnsi="Book Antiqua" w:cs="Times New Roman"/>
          <w:b/>
          <w:color w:val="000000" w:themeColor="text1"/>
          <w:sz w:val="24"/>
          <w:szCs w:val="24"/>
        </w:rPr>
        <w:t>Feng</w:t>
      </w:r>
      <w:proofErr w:type="spellEnd"/>
      <w:r w:rsidR="00F32495" w:rsidRPr="00CE6BC7">
        <w:rPr>
          <w:rFonts w:ascii="Book Antiqua" w:eastAsia="宋体" w:hAnsi="Book Antiqua" w:cs="Times New Roman"/>
          <w:b/>
          <w:color w:val="000000" w:themeColor="text1"/>
          <w:sz w:val="24"/>
          <w:szCs w:val="24"/>
        </w:rPr>
        <w:t xml:space="preserve"> </w:t>
      </w:r>
      <w:proofErr w:type="spellStart"/>
      <w:r w:rsidRPr="00CE6BC7">
        <w:rPr>
          <w:rFonts w:ascii="Book Antiqua" w:eastAsia="宋体" w:hAnsi="Book Antiqua" w:cs="Times New Roman"/>
          <w:b/>
          <w:color w:val="000000" w:themeColor="text1"/>
          <w:sz w:val="24"/>
          <w:szCs w:val="24"/>
        </w:rPr>
        <w:t>Gu</w:t>
      </w:r>
      <w:proofErr w:type="spellEnd"/>
      <w:r w:rsidRPr="00CE6BC7">
        <w:rPr>
          <w:rFonts w:ascii="Book Antiqua" w:eastAsia="宋体" w:hAnsi="Book Antiqua" w:cs="Times New Roman"/>
          <w:b/>
          <w:color w:val="000000" w:themeColor="text1"/>
          <w:sz w:val="24"/>
          <w:szCs w:val="24"/>
        </w:rPr>
        <w:t>, Xiao</w:t>
      </w:r>
      <w:r w:rsidR="00F32495" w:rsidRPr="00CE6BC7">
        <w:rPr>
          <w:rFonts w:ascii="Book Antiqua" w:eastAsia="宋体" w:hAnsi="Book Antiqua" w:cs="Times New Roman"/>
          <w:b/>
          <w:color w:val="000000" w:themeColor="text1"/>
          <w:sz w:val="24"/>
          <w:szCs w:val="24"/>
        </w:rPr>
        <w:t xml:space="preserve">-Gang </w:t>
      </w:r>
      <w:proofErr w:type="spellStart"/>
      <w:r w:rsidRPr="00CE6BC7">
        <w:rPr>
          <w:rFonts w:ascii="Book Antiqua" w:eastAsia="宋体" w:hAnsi="Book Antiqua" w:cs="Times New Roman"/>
          <w:b/>
          <w:color w:val="000000" w:themeColor="text1"/>
          <w:sz w:val="24"/>
          <w:szCs w:val="24"/>
        </w:rPr>
        <w:t>Leng</w:t>
      </w:r>
      <w:proofErr w:type="spellEnd"/>
      <w:r w:rsidR="00685547" w:rsidRPr="00CE6BC7">
        <w:rPr>
          <w:rFonts w:ascii="Book Antiqua" w:eastAsia="宋体" w:hAnsi="Book Antiqua" w:cs="Times New Roman"/>
          <w:b/>
          <w:color w:val="000000" w:themeColor="text1"/>
          <w:sz w:val="24"/>
          <w:szCs w:val="24"/>
        </w:rPr>
        <w:t>,</w:t>
      </w:r>
      <w:r w:rsidRPr="00CE6BC7">
        <w:rPr>
          <w:rFonts w:ascii="Book Antiqua" w:eastAsia="宋体" w:hAnsi="Book Antiqua" w:cs="Times New Roman"/>
          <w:color w:val="000000" w:themeColor="text1"/>
          <w:sz w:val="24"/>
          <w:szCs w:val="24"/>
        </w:rPr>
        <w:t xml:space="preserve"> Department of Anorectal Surgery, Weifang People's Hospital, </w:t>
      </w:r>
      <w:r w:rsidR="00F32495" w:rsidRPr="00CE6BC7">
        <w:rPr>
          <w:rFonts w:ascii="Book Antiqua" w:hAnsi="Book Antiqua"/>
          <w:color w:val="000000" w:themeColor="text1"/>
          <w:sz w:val="24"/>
          <w:szCs w:val="24"/>
        </w:rPr>
        <w:t xml:space="preserve">Weifang 261041, </w:t>
      </w:r>
      <w:r w:rsidR="00F32495" w:rsidRPr="00CE6BC7">
        <w:rPr>
          <w:rFonts w:ascii="Book Antiqua" w:eastAsia="宋体" w:hAnsi="Book Antiqua" w:cs="Times New Roman"/>
          <w:color w:val="000000" w:themeColor="text1"/>
          <w:sz w:val="24"/>
          <w:szCs w:val="24"/>
        </w:rPr>
        <w:t>Shandong Province</w:t>
      </w:r>
      <w:r w:rsidRPr="00CE6BC7">
        <w:rPr>
          <w:rFonts w:ascii="Book Antiqua" w:eastAsia="宋体" w:hAnsi="Book Antiqua" w:cs="Times New Roman"/>
          <w:color w:val="000000" w:themeColor="text1"/>
          <w:sz w:val="24"/>
          <w:szCs w:val="24"/>
        </w:rPr>
        <w:t>, China</w:t>
      </w:r>
    </w:p>
    <w:p w14:paraId="5914BA19" w14:textId="77777777" w:rsidR="00F32495" w:rsidRPr="00CE6BC7" w:rsidRDefault="00F32495" w:rsidP="00CF024A">
      <w:pPr>
        <w:adjustRightInd w:val="0"/>
        <w:snapToGrid w:val="0"/>
        <w:spacing w:line="360" w:lineRule="auto"/>
        <w:rPr>
          <w:rFonts w:ascii="Book Antiqua" w:eastAsia="宋体" w:hAnsi="Book Antiqua" w:cs="Times New Roman"/>
          <w:color w:val="000000" w:themeColor="text1"/>
          <w:sz w:val="24"/>
          <w:szCs w:val="24"/>
        </w:rPr>
      </w:pPr>
    </w:p>
    <w:p w14:paraId="1B0E9230" w14:textId="1B1F0223" w:rsidR="00800CF2" w:rsidRPr="00CE6BC7" w:rsidRDefault="002658AB" w:rsidP="00CF024A">
      <w:pPr>
        <w:adjustRightInd w:val="0"/>
        <w:snapToGrid w:val="0"/>
        <w:spacing w:line="360" w:lineRule="auto"/>
        <w:rPr>
          <w:rFonts w:ascii="Book Antiqua" w:eastAsia="宋体" w:hAnsi="Book Antiqua" w:cs="Times New Roman"/>
          <w:color w:val="000000" w:themeColor="text1"/>
          <w:sz w:val="24"/>
          <w:szCs w:val="24"/>
        </w:rPr>
      </w:pPr>
      <w:r w:rsidRPr="00CE6BC7">
        <w:rPr>
          <w:rFonts w:ascii="Book Antiqua" w:eastAsia="等线" w:hAnsi="Book Antiqua" w:cs="Times New Roman"/>
          <w:b/>
          <w:color w:val="000000" w:themeColor="text1"/>
          <w:sz w:val="24"/>
          <w:szCs w:val="24"/>
        </w:rPr>
        <w:t>Xiao</w:t>
      </w:r>
      <w:r w:rsidR="00F32495" w:rsidRPr="00CE6BC7">
        <w:rPr>
          <w:rFonts w:ascii="Book Antiqua" w:eastAsia="等线" w:hAnsi="Book Antiqua" w:cs="Times New Roman"/>
          <w:b/>
          <w:color w:val="000000" w:themeColor="text1"/>
          <w:sz w:val="24"/>
          <w:szCs w:val="24"/>
        </w:rPr>
        <w:t xml:space="preserve">-Qing </w:t>
      </w:r>
      <w:r w:rsidRPr="00CE6BC7">
        <w:rPr>
          <w:rFonts w:ascii="Book Antiqua" w:eastAsia="等线" w:hAnsi="Book Antiqua" w:cs="Times New Roman"/>
          <w:b/>
          <w:color w:val="000000" w:themeColor="text1"/>
          <w:sz w:val="24"/>
          <w:szCs w:val="24"/>
        </w:rPr>
        <w:t>Han</w:t>
      </w:r>
      <w:r w:rsidR="00685547" w:rsidRPr="00CE6BC7">
        <w:rPr>
          <w:rFonts w:ascii="Book Antiqua" w:eastAsia="等线" w:hAnsi="Book Antiqua" w:cs="Times New Roman"/>
          <w:b/>
          <w:color w:val="000000" w:themeColor="text1"/>
          <w:sz w:val="24"/>
          <w:szCs w:val="24"/>
        </w:rPr>
        <w:t>,</w:t>
      </w:r>
      <w:r w:rsidRPr="00CE6BC7">
        <w:rPr>
          <w:rFonts w:ascii="Book Antiqua" w:eastAsia="宋体" w:hAnsi="Book Antiqua" w:cs="Times New Roman"/>
          <w:color w:val="000000" w:themeColor="text1"/>
          <w:sz w:val="24"/>
          <w:szCs w:val="24"/>
        </w:rPr>
        <w:t xml:space="preserve"> Department of Spine Surgery, Weifang People's Hospital, </w:t>
      </w:r>
      <w:r w:rsidR="00F32495" w:rsidRPr="00CE6BC7">
        <w:rPr>
          <w:rFonts w:ascii="Book Antiqua" w:hAnsi="Book Antiqua"/>
          <w:color w:val="000000" w:themeColor="text1"/>
          <w:sz w:val="24"/>
          <w:szCs w:val="24"/>
        </w:rPr>
        <w:t xml:space="preserve">Weifang 261041, </w:t>
      </w:r>
      <w:r w:rsidR="00F32495" w:rsidRPr="00CE6BC7">
        <w:rPr>
          <w:rFonts w:ascii="Book Antiqua" w:eastAsia="宋体" w:hAnsi="Book Antiqua" w:cs="Times New Roman"/>
          <w:color w:val="000000" w:themeColor="text1"/>
          <w:sz w:val="24"/>
          <w:szCs w:val="24"/>
        </w:rPr>
        <w:t>Shandong Province</w:t>
      </w:r>
      <w:r w:rsidRPr="00CE6BC7">
        <w:rPr>
          <w:rFonts w:ascii="Book Antiqua" w:eastAsia="宋体" w:hAnsi="Book Antiqua" w:cs="Times New Roman"/>
          <w:color w:val="000000" w:themeColor="text1"/>
          <w:sz w:val="24"/>
          <w:szCs w:val="24"/>
        </w:rPr>
        <w:t>, China</w:t>
      </w:r>
    </w:p>
    <w:p w14:paraId="57A108F5" w14:textId="77777777" w:rsidR="00800CF2" w:rsidRPr="00CE6BC7" w:rsidRDefault="00800CF2" w:rsidP="00CF024A">
      <w:pPr>
        <w:adjustRightInd w:val="0"/>
        <w:snapToGrid w:val="0"/>
        <w:spacing w:line="360" w:lineRule="auto"/>
        <w:rPr>
          <w:rFonts w:ascii="Book Antiqua" w:eastAsia="等线" w:hAnsi="Book Antiqua"/>
          <w:color w:val="000000" w:themeColor="text1"/>
          <w:sz w:val="24"/>
          <w:szCs w:val="24"/>
        </w:rPr>
      </w:pPr>
    </w:p>
    <w:p w14:paraId="57E18641" w14:textId="626B01AB" w:rsidR="00800CF2" w:rsidRPr="00CE6BC7" w:rsidRDefault="002658AB" w:rsidP="00CF024A">
      <w:pPr>
        <w:adjustRightInd w:val="0"/>
        <w:snapToGrid w:val="0"/>
        <w:spacing w:line="360" w:lineRule="auto"/>
        <w:rPr>
          <w:rFonts w:ascii="Book Antiqua" w:eastAsia="等线" w:hAnsi="Book Antiqua" w:cs="Garamond"/>
          <w:color w:val="000000" w:themeColor="text1"/>
          <w:sz w:val="24"/>
          <w:szCs w:val="24"/>
        </w:rPr>
      </w:pPr>
      <w:r w:rsidRPr="00CE6BC7">
        <w:rPr>
          <w:rFonts w:ascii="Book Antiqua" w:eastAsia="等线" w:hAnsi="Book Antiqua" w:cs="Garamond"/>
          <w:b/>
          <w:color w:val="000000" w:themeColor="text1"/>
          <w:sz w:val="24"/>
          <w:szCs w:val="24"/>
        </w:rPr>
        <w:t>Author contributions:</w:t>
      </w:r>
      <w:bookmarkStart w:id="10" w:name="_Hlk534109132"/>
      <w:r w:rsidRPr="00CE6BC7">
        <w:rPr>
          <w:rFonts w:ascii="Book Antiqua" w:eastAsia="等线" w:hAnsi="Book Antiqua" w:cs="Garamond"/>
          <w:b/>
          <w:color w:val="000000" w:themeColor="text1"/>
          <w:sz w:val="24"/>
          <w:szCs w:val="24"/>
        </w:rPr>
        <w:t xml:space="preserve"> </w:t>
      </w:r>
      <w:bookmarkEnd w:id="10"/>
      <w:r w:rsidR="005D4673" w:rsidRPr="00CE6BC7">
        <w:rPr>
          <w:rFonts w:ascii="Book Antiqua" w:eastAsia="等线" w:hAnsi="Book Antiqua" w:cs="Times New Roman"/>
          <w:color w:val="000000" w:themeColor="text1"/>
          <w:sz w:val="24"/>
          <w:szCs w:val="24"/>
        </w:rPr>
        <w:t>Sun CB</w:t>
      </w:r>
      <w:r w:rsidRPr="00CE6BC7">
        <w:rPr>
          <w:rFonts w:ascii="Book Antiqua" w:eastAsia="等线" w:hAnsi="Book Antiqua" w:cs="Times New Roman"/>
          <w:color w:val="000000" w:themeColor="text1"/>
          <w:sz w:val="24"/>
          <w:szCs w:val="24"/>
        </w:rPr>
        <w:t>, Wang HY, Han XQ, Liu YQ</w:t>
      </w:r>
      <w:r w:rsidR="00063FFC" w:rsidRPr="00CE6BC7">
        <w:rPr>
          <w:rFonts w:ascii="Book Antiqua" w:eastAsia="等线" w:hAnsi="Book Antiqua" w:cs="Times New Roman"/>
          <w:color w:val="000000" w:themeColor="text1"/>
          <w:sz w:val="24"/>
          <w:szCs w:val="24"/>
        </w:rPr>
        <w:t>,</w:t>
      </w:r>
      <w:r w:rsidRPr="00CE6BC7">
        <w:rPr>
          <w:rFonts w:ascii="Book Antiqua" w:eastAsia="等线" w:hAnsi="Book Antiqua" w:cs="Times New Roman"/>
          <w:color w:val="000000" w:themeColor="text1"/>
          <w:sz w:val="24"/>
          <w:szCs w:val="24"/>
        </w:rPr>
        <w:t xml:space="preserve"> and Wang MC</w:t>
      </w:r>
      <w:r w:rsidRPr="00CE6BC7">
        <w:rPr>
          <w:rFonts w:ascii="Book Antiqua" w:eastAsia="等线" w:hAnsi="Book Antiqua" w:cs="Times New Roman"/>
          <w:bCs/>
          <w:color w:val="000000" w:themeColor="text1"/>
          <w:sz w:val="24"/>
          <w:szCs w:val="24"/>
        </w:rPr>
        <w:t xml:space="preserve"> analyzed and interpreted data and wrote the article; </w:t>
      </w:r>
      <w:r w:rsidRPr="00CE6BC7">
        <w:rPr>
          <w:rFonts w:ascii="Book Antiqua" w:eastAsia="等线" w:hAnsi="Book Antiqua" w:cs="Times New Roman"/>
          <w:color w:val="000000" w:themeColor="text1"/>
          <w:sz w:val="24"/>
          <w:szCs w:val="24"/>
        </w:rPr>
        <w:t xml:space="preserve">Zhang HX, </w:t>
      </w:r>
      <w:proofErr w:type="spellStart"/>
      <w:proofErr w:type="gramStart"/>
      <w:r w:rsidRPr="00CE6BC7">
        <w:rPr>
          <w:rFonts w:ascii="Book Antiqua" w:eastAsia="等线" w:hAnsi="Book Antiqua" w:cs="Times New Roman"/>
          <w:color w:val="000000" w:themeColor="text1"/>
          <w:sz w:val="24"/>
          <w:szCs w:val="24"/>
        </w:rPr>
        <w:t>Gu</w:t>
      </w:r>
      <w:proofErr w:type="spellEnd"/>
      <w:proofErr w:type="gramEnd"/>
      <w:r w:rsidRPr="00CE6BC7">
        <w:rPr>
          <w:rFonts w:ascii="Book Antiqua" w:eastAsia="等线" w:hAnsi="Book Antiqua" w:cs="Times New Roman"/>
          <w:color w:val="000000" w:themeColor="text1"/>
          <w:sz w:val="24"/>
          <w:szCs w:val="24"/>
        </w:rPr>
        <w:t xml:space="preserve"> YF</w:t>
      </w:r>
      <w:r w:rsidRPr="00CE6BC7">
        <w:rPr>
          <w:rFonts w:ascii="Book Antiqua" w:eastAsia="等线" w:hAnsi="Book Antiqua" w:cs="Times New Roman"/>
          <w:bCs/>
          <w:color w:val="000000" w:themeColor="text1"/>
          <w:sz w:val="24"/>
          <w:szCs w:val="24"/>
        </w:rPr>
        <w:t xml:space="preserve"> and </w:t>
      </w:r>
      <w:proofErr w:type="spellStart"/>
      <w:r w:rsidRPr="00CE6BC7">
        <w:rPr>
          <w:rFonts w:ascii="Book Antiqua" w:eastAsia="等线" w:hAnsi="Book Antiqua" w:cs="Times New Roman"/>
          <w:bCs/>
          <w:color w:val="000000" w:themeColor="text1"/>
          <w:sz w:val="24"/>
          <w:szCs w:val="24"/>
        </w:rPr>
        <w:t>Leng</w:t>
      </w:r>
      <w:proofErr w:type="spellEnd"/>
      <w:r w:rsidRPr="00CE6BC7">
        <w:rPr>
          <w:rFonts w:ascii="Book Antiqua" w:eastAsia="等线" w:hAnsi="Book Antiqua" w:cs="Times New Roman"/>
          <w:bCs/>
          <w:color w:val="000000" w:themeColor="text1"/>
          <w:sz w:val="24"/>
          <w:szCs w:val="24"/>
        </w:rPr>
        <w:t xml:space="preserve"> XG</w:t>
      </w:r>
      <w:r w:rsidRPr="00CE6BC7">
        <w:rPr>
          <w:rFonts w:ascii="Book Antiqua" w:eastAsia="等线" w:hAnsi="Book Antiqua" w:cs="Times New Roman"/>
          <w:color w:val="000000" w:themeColor="text1"/>
          <w:sz w:val="24"/>
          <w:szCs w:val="24"/>
        </w:rPr>
        <w:t xml:space="preserve"> drafted the work and collected the data.</w:t>
      </w:r>
    </w:p>
    <w:p w14:paraId="01E850FF" w14:textId="77777777" w:rsidR="00800CF2" w:rsidRPr="00CE6BC7" w:rsidRDefault="00800CF2" w:rsidP="00CF024A">
      <w:pPr>
        <w:adjustRightInd w:val="0"/>
        <w:snapToGrid w:val="0"/>
        <w:spacing w:line="360" w:lineRule="auto"/>
        <w:rPr>
          <w:rFonts w:ascii="Book Antiqua" w:eastAsia="等线" w:hAnsi="Book Antiqua" w:cs="Garamond"/>
          <w:color w:val="000000" w:themeColor="text1"/>
          <w:sz w:val="24"/>
          <w:szCs w:val="24"/>
        </w:rPr>
      </w:pPr>
    </w:p>
    <w:p w14:paraId="1D7D238B" w14:textId="313F6B16" w:rsidR="00CC1D5D" w:rsidRPr="00CE6BC7" w:rsidRDefault="003466E9" w:rsidP="00CF024A">
      <w:pPr>
        <w:adjustRightInd w:val="0"/>
        <w:snapToGrid w:val="0"/>
        <w:spacing w:line="360" w:lineRule="auto"/>
        <w:rPr>
          <w:rFonts w:ascii="Book Antiqua" w:eastAsia="等线" w:hAnsi="Book Antiqua" w:cs="Times New Roman"/>
          <w:bCs/>
          <w:color w:val="000000" w:themeColor="text1"/>
          <w:sz w:val="24"/>
          <w:szCs w:val="24"/>
        </w:rPr>
      </w:pPr>
      <w:bookmarkStart w:id="11" w:name="_Hlk27346423"/>
      <w:r w:rsidRPr="00CE6BC7">
        <w:rPr>
          <w:rFonts w:ascii="Book Antiqua" w:hAnsi="Book Antiqua" w:cstheme="minorHAnsi"/>
          <w:b/>
          <w:sz w:val="24"/>
          <w:szCs w:val="24"/>
          <w:lang w:val="hu-HU"/>
        </w:rPr>
        <w:t xml:space="preserve">Corresponding author: </w:t>
      </w:r>
      <w:r w:rsidR="002658AB" w:rsidRPr="00CE6BC7">
        <w:rPr>
          <w:rFonts w:ascii="Book Antiqua" w:eastAsia="等线" w:hAnsi="Book Antiqua" w:cs="Times New Roman"/>
          <w:b/>
          <w:color w:val="000000" w:themeColor="text1"/>
          <w:sz w:val="24"/>
          <w:szCs w:val="24"/>
        </w:rPr>
        <w:t>Xiao</w:t>
      </w:r>
      <w:r w:rsidRPr="00CE6BC7">
        <w:rPr>
          <w:rFonts w:ascii="Book Antiqua" w:eastAsia="等线" w:hAnsi="Book Antiqua" w:cs="Times New Roman"/>
          <w:b/>
          <w:color w:val="000000" w:themeColor="text1"/>
          <w:sz w:val="24"/>
          <w:szCs w:val="24"/>
        </w:rPr>
        <w:t xml:space="preserve">-Gang </w:t>
      </w:r>
      <w:proofErr w:type="spellStart"/>
      <w:r w:rsidR="002658AB" w:rsidRPr="00CE6BC7">
        <w:rPr>
          <w:rFonts w:ascii="Book Antiqua" w:eastAsia="等线" w:hAnsi="Book Antiqua" w:cs="Times New Roman"/>
          <w:b/>
          <w:color w:val="000000" w:themeColor="text1"/>
          <w:sz w:val="24"/>
          <w:szCs w:val="24"/>
        </w:rPr>
        <w:t>Leng</w:t>
      </w:r>
      <w:proofErr w:type="spellEnd"/>
      <w:r w:rsidR="002658AB" w:rsidRPr="00CE6BC7">
        <w:rPr>
          <w:rFonts w:ascii="Book Antiqua" w:eastAsia="等线" w:hAnsi="Book Antiqua" w:cs="Times New Roman"/>
          <w:b/>
          <w:color w:val="000000" w:themeColor="text1"/>
          <w:sz w:val="24"/>
          <w:szCs w:val="24"/>
        </w:rPr>
        <w:t xml:space="preserve">, MD, Attending Doctor, </w:t>
      </w:r>
      <w:r w:rsidR="00872699" w:rsidRPr="00CE6BC7">
        <w:rPr>
          <w:rFonts w:ascii="Book Antiqua" w:eastAsia="宋体" w:hAnsi="Book Antiqua" w:cs="Times New Roman"/>
          <w:color w:val="000000" w:themeColor="text1"/>
          <w:sz w:val="24"/>
          <w:szCs w:val="24"/>
        </w:rPr>
        <w:t>Department of Anorectal Surgery</w:t>
      </w:r>
      <w:r w:rsidR="002658AB" w:rsidRPr="00CE6BC7">
        <w:rPr>
          <w:rFonts w:ascii="Book Antiqua" w:eastAsia="等线" w:hAnsi="Book Antiqua" w:cs="Times New Roman"/>
          <w:bCs/>
          <w:color w:val="000000" w:themeColor="text1"/>
          <w:sz w:val="24"/>
          <w:szCs w:val="24"/>
        </w:rPr>
        <w:t xml:space="preserve">, Weifang People's Hospital, </w:t>
      </w:r>
      <w:r w:rsidRPr="00CE6BC7">
        <w:rPr>
          <w:rFonts w:ascii="Book Antiqua" w:eastAsia="等线" w:hAnsi="Book Antiqua" w:cs="Times New Roman"/>
          <w:bCs/>
          <w:color w:val="000000" w:themeColor="text1"/>
          <w:sz w:val="24"/>
          <w:szCs w:val="24"/>
        </w:rPr>
        <w:t xml:space="preserve">No. </w:t>
      </w:r>
      <w:proofErr w:type="gramStart"/>
      <w:r w:rsidR="002658AB" w:rsidRPr="00CE6BC7">
        <w:rPr>
          <w:rFonts w:ascii="Book Antiqua" w:eastAsia="等线" w:hAnsi="Book Antiqua" w:cs="Times New Roman"/>
          <w:bCs/>
          <w:color w:val="000000" w:themeColor="text1"/>
          <w:sz w:val="24"/>
          <w:szCs w:val="24"/>
        </w:rPr>
        <w:t>151</w:t>
      </w:r>
      <w:r w:rsidRPr="00CE6BC7">
        <w:rPr>
          <w:rFonts w:ascii="Book Antiqua" w:eastAsia="等线" w:hAnsi="Book Antiqua" w:cs="Times New Roman"/>
          <w:bCs/>
          <w:color w:val="000000" w:themeColor="text1"/>
          <w:sz w:val="24"/>
          <w:szCs w:val="24"/>
        </w:rPr>
        <w:t xml:space="preserve"> </w:t>
      </w:r>
      <w:proofErr w:type="spellStart"/>
      <w:r w:rsidR="002658AB" w:rsidRPr="00CE6BC7">
        <w:rPr>
          <w:rFonts w:ascii="Book Antiqua" w:eastAsia="等线" w:hAnsi="Book Antiqua" w:cs="Times New Roman"/>
          <w:bCs/>
          <w:color w:val="000000" w:themeColor="text1"/>
          <w:sz w:val="24"/>
          <w:szCs w:val="24"/>
        </w:rPr>
        <w:t>Guangwen</w:t>
      </w:r>
      <w:proofErr w:type="spellEnd"/>
      <w:r w:rsidR="002658AB" w:rsidRPr="00CE6BC7">
        <w:rPr>
          <w:rFonts w:ascii="Book Antiqua" w:eastAsia="等线" w:hAnsi="Book Antiqua" w:cs="Times New Roman"/>
          <w:bCs/>
          <w:color w:val="000000" w:themeColor="text1"/>
          <w:sz w:val="24"/>
          <w:szCs w:val="24"/>
        </w:rPr>
        <w:t xml:space="preserve"> Street, </w:t>
      </w:r>
      <w:proofErr w:type="spellStart"/>
      <w:r w:rsidR="002658AB" w:rsidRPr="00CE6BC7">
        <w:rPr>
          <w:rFonts w:ascii="Book Antiqua" w:eastAsia="等线" w:hAnsi="Book Antiqua" w:cs="Times New Roman"/>
          <w:bCs/>
          <w:color w:val="000000" w:themeColor="text1"/>
          <w:sz w:val="24"/>
          <w:szCs w:val="24"/>
        </w:rPr>
        <w:t>Kuiwen</w:t>
      </w:r>
      <w:proofErr w:type="spellEnd"/>
      <w:r w:rsidR="002658AB" w:rsidRPr="00CE6BC7">
        <w:rPr>
          <w:rFonts w:ascii="Book Antiqua" w:eastAsia="等线" w:hAnsi="Book Antiqua" w:cs="Times New Roman"/>
          <w:bCs/>
          <w:color w:val="000000" w:themeColor="text1"/>
          <w:sz w:val="24"/>
          <w:szCs w:val="24"/>
        </w:rPr>
        <w:t xml:space="preserve"> District, Weifang 261041, </w:t>
      </w:r>
      <w:r w:rsidRPr="00CE6BC7">
        <w:rPr>
          <w:rFonts w:ascii="Book Antiqua" w:eastAsia="宋体" w:hAnsi="Book Antiqua" w:cs="Times New Roman"/>
          <w:color w:val="000000" w:themeColor="text1"/>
          <w:sz w:val="24"/>
          <w:szCs w:val="24"/>
        </w:rPr>
        <w:t xml:space="preserve">Shandong Province, </w:t>
      </w:r>
      <w:r w:rsidR="002658AB" w:rsidRPr="00CE6BC7">
        <w:rPr>
          <w:rFonts w:ascii="Book Antiqua" w:eastAsia="等线" w:hAnsi="Book Antiqua" w:cs="Times New Roman"/>
          <w:bCs/>
          <w:color w:val="000000" w:themeColor="text1"/>
          <w:sz w:val="24"/>
          <w:szCs w:val="24"/>
        </w:rPr>
        <w:t>China.</w:t>
      </w:r>
      <w:proofErr w:type="gramEnd"/>
      <w:r w:rsidR="002658AB" w:rsidRPr="00CE6BC7">
        <w:rPr>
          <w:rFonts w:ascii="Book Antiqua" w:eastAsia="等线" w:hAnsi="Book Antiqua" w:cs="Times New Roman"/>
          <w:bCs/>
          <w:color w:val="000000" w:themeColor="text1"/>
          <w:sz w:val="24"/>
          <w:szCs w:val="24"/>
        </w:rPr>
        <w:t xml:space="preserve"> </w:t>
      </w:r>
      <w:r w:rsidRPr="00CE6BC7">
        <w:rPr>
          <w:rFonts w:ascii="Book Antiqua" w:eastAsia="等线" w:hAnsi="Book Antiqua" w:cs="Times New Roman"/>
          <w:bCs/>
          <w:sz w:val="24"/>
          <w:szCs w:val="24"/>
        </w:rPr>
        <w:t>docxiaogang@163.com</w:t>
      </w:r>
      <w:bookmarkStart w:id="12" w:name="OLE_LINK75"/>
      <w:bookmarkStart w:id="13" w:name="OLE_LINK76"/>
      <w:bookmarkStart w:id="14" w:name="OLE_LINK269"/>
      <w:bookmarkStart w:id="15" w:name="OLE_LINK239"/>
      <w:bookmarkEnd w:id="11"/>
    </w:p>
    <w:p w14:paraId="175969F1" w14:textId="77777777" w:rsidR="00CC1D5D" w:rsidRPr="00CE6BC7" w:rsidRDefault="00CC1D5D" w:rsidP="00CF024A">
      <w:pPr>
        <w:adjustRightInd w:val="0"/>
        <w:snapToGrid w:val="0"/>
        <w:spacing w:line="360" w:lineRule="auto"/>
        <w:rPr>
          <w:rFonts w:ascii="Book Antiqua" w:eastAsia="等线" w:hAnsi="Book Antiqua" w:cs="Times New Roman"/>
          <w:bCs/>
          <w:color w:val="000000" w:themeColor="text1"/>
          <w:sz w:val="24"/>
          <w:szCs w:val="24"/>
        </w:rPr>
      </w:pPr>
    </w:p>
    <w:p w14:paraId="71DB2BC5" w14:textId="62C928C2" w:rsidR="00CC1D5D" w:rsidRPr="00CE6BC7" w:rsidRDefault="00CC1D5D" w:rsidP="00CF024A">
      <w:pPr>
        <w:adjustRightInd w:val="0"/>
        <w:snapToGrid w:val="0"/>
        <w:spacing w:line="360" w:lineRule="auto"/>
        <w:rPr>
          <w:rFonts w:ascii="Book Antiqua" w:eastAsia="等线" w:hAnsi="Book Antiqua" w:cs="Times New Roman"/>
          <w:bCs/>
          <w:color w:val="000000" w:themeColor="text1"/>
          <w:sz w:val="24"/>
          <w:szCs w:val="24"/>
        </w:rPr>
      </w:pPr>
      <w:r w:rsidRPr="00CE6BC7">
        <w:rPr>
          <w:rFonts w:ascii="Book Antiqua" w:hAnsi="Book Antiqua"/>
          <w:b/>
          <w:sz w:val="24"/>
          <w:szCs w:val="24"/>
        </w:rPr>
        <w:t xml:space="preserve">Received: </w:t>
      </w:r>
      <w:r w:rsidRPr="00CE6BC7">
        <w:rPr>
          <w:rFonts w:ascii="Book Antiqua" w:hAnsi="Book Antiqua"/>
          <w:sz w:val="24"/>
          <w:szCs w:val="24"/>
        </w:rPr>
        <w:t>December 21, 2019</w:t>
      </w:r>
    </w:p>
    <w:p w14:paraId="002B1A35" w14:textId="561CE714" w:rsidR="00CC1D5D" w:rsidRPr="00CE6BC7" w:rsidRDefault="00CC1D5D" w:rsidP="00CF024A">
      <w:pPr>
        <w:adjustRightInd w:val="0"/>
        <w:snapToGrid w:val="0"/>
        <w:spacing w:line="360" w:lineRule="auto"/>
        <w:rPr>
          <w:rFonts w:ascii="Book Antiqua" w:hAnsi="Book Antiqua"/>
          <w:b/>
          <w:sz w:val="24"/>
          <w:szCs w:val="24"/>
        </w:rPr>
      </w:pPr>
      <w:r w:rsidRPr="00CE6BC7">
        <w:rPr>
          <w:rFonts w:ascii="Book Antiqua" w:hAnsi="Book Antiqua"/>
          <w:b/>
          <w:sz w:val="24"/>
          <w:szCs w:val="24"/>
        </w:rPr>
        <w:t xml:space="preserve">Revised: </w:t>
      </w:r>
      <w:r w:rsidRPr="00CE6BC7">
        <w:rPr>
          <w:rFonts w:ascii="Book Antiqua" w:hAnsi="Book Antiqua"/>
          <w:sz w:val="24"/>
          <w:szCs w:val="24"/>
        </w:rPr>
        <w:t>February 4, 2020</w:t>
      </w:r>
    </w:p>
    <w:p w14:paraId="10991D7A" w14:textId="742EAC79" w:rsidR="00CC1D5D" w:rsidRPr="00CE6BC7" w:rsidRDefault="00CC1D5D" w:rsidP="00CF024A">
      <w:pPr>
        <w:adjustRightInd w:val="0"/>
        <w:snapToGrid w:val="0"/>
        <w:spacing w:line="360" w:lineRule="auto"/>
        <w:rPr>
          <w:rFonts w:ascii="Book Antiqua" w:hAnsi="Book Antiqua"/>
          <w:color w:val="000000"/>
          <w:sz w:val="24"/>
          <w:szCs w:val="24"/>
        </w:rPr>
      </w:pPr>
      <w:r w:rsidRPr="00CE6BC7">
        <w:rPr>
          <w:rFonts w:ascii="Book Antiqua" w:hAnsi="Book Antiqua"/>
          <w:b/>
          <w:sz w:val="24"/>
          <w:szCs w:val="24"/>
        </w:rPr>
        <w:t>Accepted:</w:t>
      </w:r>
      <w:r w:rsidRPr="00CE6BC7">
        <w:rPr>
          <w:rFonts w:ascii="Book Antiqua" w:hAnsi="Book Antiqua"/>
          <w:sz w:val="24"/>
          <w:szCs w:val="24"/>
        </w:rPr>
        <w:t xml:space="preserve"> </w:t>
      </w:r>
      <w:r w:rsidR="006208B0" w:rsidRPr="00CE6BC7">
        <w:rPr>
          <w:rFonts w:ascii="Book Antiqua" w:hAnsi="Book Antiqua"/>
          <w:sz w:val="24"/>
          <w:szCs w:val="24"/>
        </w:rPr>
        <w:t>March 22, 2020</w:t>
      </w:r>
    </w:p>
    <w:p w14:paraId="5D0C89F7" w14:textId="25364C40" w:rsidR="00CC1D5D" w:rsidRPr="00CE6BC7" w:rsidRDefault="00CC1D5D" w:rsidP="00CF024A">
      <w:pPr>
        <w:adjustRightInd w:val="0"/>
        <w:snapToGrid w:val="0"/>
        <w:spacing w:line="360" w:lineRule="auto"/>
        <w:rPr>
          <w:rFonts w:ascii="Book Antiqua" w:hAnsi="Book Antiqua"/>
          <w:b/>
          <w:sz w:val="24"/>
          <w:szCs w:val="24"/>
        </w:rPr>
      </w:pPr>
      <w:r w:rsidRPr="00CE6BC7">
        <w:rPr>
          <w:rFonts w:ascii="Book Antiqua" w:hAnsi="Book Antiqua"/>
          <w:b/>
          <w:sz w:val="24"/>
          <w:szCs w:val="24"/>
        </w:rPr>
        <w:t>Published online:</w:t>
      </w:r>
      <w:bookmarkEnd w:id="12"/>
      <w:bookmarkEnd w:id="13"/>
      <w:bookmarkEnd w:id="14"/>
      <w:bookmarkEnd w:id="15"/>
      <w:r w:rsidR="00344813" w:rsidRPr="00CE6BC7">
        <w:rPr>
          <w:rFonts w:ascii="Book Antiqua" w:hAnsi="Book Antiqua" w:hint="eastAsia"/>
          <w:b/>
          <w:sz w:val="24"/>
          <w:szCs w:val="24"/>
        </w:rPr>
        <w:t xml:space="preserve"> </w:t>
      </w:r>
      <w:r w:rsidR="00344813" w:rsidRPr="00CE6BC7">
        <w:rPr>
          <w:rFonts w:ascii="Book Antiqua" w:hAnsi="Book Antiqua"/>
          <w:sz w:val="24"/>
          <w:szCs w:val="24"/>
        </w:rPr>
        <w:t>April 15, 2020</w:t>
      </w:r>
    </w:p>
    <w:p w14:paraId="4B009EDC" w14:textId="77777777" w:rsidR="00CC1D5D" w:rsidRPr="00CE6BC7" w:rsidRDefault="00CC1D5D" w:rsidP="00CF024A">
      <w:pPr>
        <w:adjustRightInd w:val="0"/>
        <w:snapToGrid w:val="0"/>
        <w:spacing w:line="360" w:lineRule="auto"/>
        <w:rPr>
          <w:rFonts w:ascii="Book Antiqua" w:eastAsia="等线" w:hAnsi="Book Antiqua" w:cs="Times New Roman"/>
          <w:bCs/>
          <w:color w:val="000000" w:themeColor="text1"/>
          <w:sz w:val="24"/>
          <w:szCs w:val="24"/>
        </w:rPr>
      </w:pPr>
    </w:p>
    <w:p w14:paraId="60D41C28" w14:textId="77777777" w:rsidR="009B73A0" w:rsidRPr="00CE6BC7" w:rsidRDefault="009B73A0" w:rsidP="00CF024A">
      <w:pPr>
        <w:widowControl/>
        <w:adjustRightInd w:val="0"/>
        <w:snapToGrid w:val="0"/>
        <w:spacing w:line="360" w:lineRule="auto"/>
        <w:rPr>
          <w:rFonts w:ascii="Book Antiqua" w:eastAsia="等线" w:hAnsi="Book Antiqua" w:cs="Times New Roman"/>
          <w:bCs/>
          <w:color w:val="000000" w:themeColor="text1"/>
          <w:sz w:val="24"/>
          <w:szCs w:val="24"/>
        </w:rPr>
      </w:pPr>
      <w:r w:rsidRPr="00CE6BC7">
        <w:rPr>
          <w:rFonts w:ascii="Book Antiqua" w:eastAsia="等线" w:hAnsi="Book Antiqua" w:cs="Times New Roman"/>
          <w:bCs/>
          <w:color w:val="000000" w:themeColor="text1"/>
          <w:sz w:val="24"/>
          <w:szCs w:val="24"/>
        </w:rPr>
        <w:br w:type="page"/>
      </w:r>
    </w:p>
    <w:p w14:paraId="63C733F2" w14:textId="032941F6" w:rsidR="00800CF2" w:rsidRPr="00CE6BC7" w:rsidRDefault="002658AB" w:rsidP="00CF024A">
      <w:pPr>
        <w:adjustRightInd w:val="0"/>
        <w:snapToGrid w:val="0"/>
        <w:spacing w:line="360" w:lineRule="auto"/>
        <w:rPr>
          <w:rFonts w:ascii="Book Antiqua" w:hAnsi="Book Antiqua" w:cs="Times New Roman"/>
          <w:b/>
          <w:color w:val="000000" w:themeColor="text1"/>
          <w:sz w:val="24"/>
          <w:szCs w:val="24"/>
        </w:rPr>
      </w:pPr>
      <w:r w:rsidRPr="00CE6BC7">
        <w:rPr>
          <w:rFonts w:ascii="Book Antiqua" w:hAnsi="Book Antiqua" w:cs="Times New Roman"/>
          <w:b/>
          <w:color w:val="000000" w:themeColor="text1"/>
          <w:sz w:val="24"/>
          <w:szCs w:val="24"/>
        </w:rPr>
        <w:lastRenderedPageBreak/>
        <w:t>Abstract</w:t>
      </w:r>
    </w:p>
    <w:p w14:paraId="152A1565" w14:textId="5867B636" w:rsidR="009B73A0" w:rsidRPr="00CE6BC7" w:rsidRDefault="009B73A0"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BACKGROUNDS</w:t>
      </w:r>
    </w:p>
    <w:p w14:paraId="6C20BA68" w14:textId="661F9DC0" w:rsidR="00800CF2"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Gastric cancer (GC) is one of the most aggressive malignancies</w:t>
      </w:r>
      <w:r w:rsidRPr="00CE6BC7">
        <w:rPr>
          <w:rFonts w:ascii="Book Antiqua" w:eastAsia="等线" w:hAnsi="Book Antiqua" w:cs="Times New Roman"/>
          <w:color w:val="000000" w:themeColor="text1"/>
          <w:sz w:val="24"/>
          <w:szCs w:val="24"/>
        </w:rPr>
        <w:t>,</w:t>
      </w:r>
      <w:r w:rsidRPr="00CE6BC7">
        <w:rPr>
          <w:rFonts w:ascii="Book Antiqua" w:hAnsi="Book Antiqua" w:cs="Times New Roman"/>
          <w:color w:val="000000" w:themeColor="text1"/>
          <w:sz w:val="24"/>
          <w:szCs w:val="24"/>
        </w:rPr>
        <w:t xml:space="preserve"> with a high incidence and poor prognosis worldwide. Recently, accumulating evidence</w:t>
      </w:r>
      <w:r w:rsidRPr="00CE6BC7">
        <w:rPr>
          <w:rFonts w:ascii="Book Antiqua" w:eastAsia="等线" w:hAnsi="Book Antiqua" w:cs="Times New Roman"/>
          <w:color w:val="000000" w:themeColor="text1"/>
          <w:sz w:val="24"/>
          <w:szCs w:val="24"/>
        </w:rPr>
        <w:t xml:space="preserve"> has</w:t>
      </w:r>
      <w:r w:rsidRPr="00CE6BC7">
        <w:rPr>
          <w:rFonts w:ascii="Book Antiqua" w:hAnsi="Book Antiqua" w:cs="Times New Roman"/>
          <w:color w:val="000000" w:themeColor="text1"/>
          <w:sz w:val="24"/>
          <w:szCs w:val="24"/>
        </w:rPr>
        <w:t xml:space="preserve"> illustrated that </w:t>
      </w:r>
      <w:r w:rsidR="00C451A8" w:rsidRPr="00CE6BC7">
        <w:rPr>
          <w:rFonts w:ascii="Book Antiqua" w:hAnsi="Book Antiqua" w:cs="Times New Roman"/>
          <w:color w:val="000000" w:themeColor="text1"/>
          <w:sz w:val="24"/>
          <w:szCs w:val="24"/>
        </w:rPr>
        <w:t>long noncoding RNAs (</w:t>
      </w:r>
      <w:proofErr w:type="spellStart"/>
      <w:r w:rsidRPr="00CE6BC7">
        <w:rPr>
          <w:rFonts w:ascii="Book Antiqua" w:hAnsi="Book Antiqua" w:cs="Times New Roman"/>
          <w:color w:val="000000" w:themeColor="text1"/>
          <w:sz w:val="24"/>
          <w:szCs w:val="24"/>
        </w:rPr>
        <w:t>lncRNAs</w:t>
      </w:r>
      <w:proofErr w:type="spellEnd"/>
      <w:r w:rsidR="00C451A8" w:rsidRPr="00CE6BC7">
        <w:rPr>
          <w:rFonts w:ascii="Book Antiqua" w:hAnsi="Book Antiqua" w:cs="Times New Roman"/>
          <w:color w:val="000000" w:themeColor="text1"/>
          <w:sz w:val="24"/>
          <w:szCs w:val="24"/>
        </w:rPr>
        <w:t>)</w:t>
      </w:r>
      <w:r w:rsidRPr="00CE6BC7">
        <w:rPr>
          <w:rFonts w:ascii="Book Antiqua" w:hAnsi="Book Antiqua" w:cs="Times New Roman"/>
          <w:color w:val="000000" w:themeColor="text1"/>
          <w:sz w:val="24"/>
          <w:szCs w:val="24"/>
        </w:rPr>
        <w:t xml:space="preserve"> play pivotal roles in many cancers. It has been reported that LINC00511 </w:t>
      </w:r>
      <w:r w:rsidRPr="00CE6BC7">
        <w:rPr>
          <w:rFonts w:ascii="Book Antiqua" w:eastAsia="等线" w:hAnsi="Book Antiqua" w:cs="Times New Roman"/>
          <w:color w:val="000000" w:themeColor="text1"/>
          <w:sz w:val="24"/>
          <w:szCs w:val="24"/>
        </w:rPr>
        <w:t>contributes</w:t>
      </w:r>
      <w:r w:rsidRPr="00CE6BC7">
        <w:rPr>
          <w:rFonts w:ascii="Book Antiqua" w:hAnsi="Book Antiqua" w:cs="Times New Roman"/>
          <w:color w:val="000000" w:themeColor="text1"/>
          <w:sz w:val="24"/>
          <w:szCs w:val="24"/>
        </w:rPr>
        <w:t xml:space="preserve"> to tumorigenesis in various diseases. However,</w:t>
      </w:r>
      <w:r w:rsidRPr="00CE6BC7">
        <w:rPr>
          <w:rFonts w:ascii="Book Antiqua" w:eastAsia="等线" w:hAnsi="Book Antiqua" w:cs="Times New Roman"/>
          <w:color w:val="000000" w:themeColor="text1"/>
          <w:sz w:val="24"/>
          <w:szCs w:val="24"/>
        </w:rPr>
        <w:t xml:space="preserve"> </w:t>
      </w:r>
      <w:r w:rsidRPr="00CE6BC7">
        <w:rPr>
          <w:rFonts w:ascii="Book Antiqua" w:hAnsi="Book Antiqua" w:cs="Times New Roman"/>
          <w:color w:val="000000" w:themeColor="text1"/>
          <w:sz w:val="24"/>
          <w:szCs w:val="24"/>
        </w:rPr>
        <w:t>the role of LINC00511 in GC cell growth</w:t>
      </w:r>
      <w:r w:rsidRPr="00CE6BC7">
        <w:rPr>
          <w:rFonts w:ascii="Book Antiqua" w:eastAsia="等线" w:hAnsi="Book Antiqua" w:cs="Times New Roman"/>
          <w:color w:val="000000" w:themeColor="text1"/>
          <w:sz w:val="24"/>
          <w:szCs w:val="24"/>
        </w:rPr>
        <w:t xml:space="preserve"> remains mostly unknown</w:t>
      </w:r>
      <w:r w:rsidR="00393F48" w:rsidRPr="00CE6BC7">
        <w:rPr>
          <w:rFonts w:ascii="Book Antiqua" w:hAnsi="Book Antiqua" w:cs="Times New Roman"/>
          <w:color w:val="000000" w:themeColor="text1"/>
          <w:sz w:val="24"/>
          <w:szCs w:val="24"/>
        </w:rPr>
        <w:t>.</w:t>
      </w:r>
    </w:p>
    <w:p w14:paraId="6D589100" w14:textId="77777777" w:rsidR="00393F48" w:rsidRPr="00CE6BC7" w:rsidRDefault="00393F48" w:rsidP="00CF024A">
      <w:pPr>
        <w:autoSpaceDE w:val="0"/>
        <w:autoSpaceDN w:val="0"/>
        <w:adjustRightInd w:val="0"/>
        <w:snapToGrid w:val="0"/>
        <w:spacing w:line="360" w:lineRule="auto"/>
        <w:rPr>
          <w:rFonts w:ascii="Book Antiqua" w:hAnsi="Book Antiqua" w:cs="Times New Roman"/>
          <w:color w:val="000000" w:themeColor="text1"/>
          <w:sz w:val="24"/>
          <w:szCs w:val="24"/>
        </w:rPr>
      </w:pPr>
    </w:p>
    <w:p w14:paraId="73F10ACD" w14:textId="77777777" w:rsidR="00211981" w:rsidRPr="00CE6BC7" w:rsidRDefault="00211981"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AIM</w:t>
      </w:r>
    </w:p>
    <w:p w14:paraId="72625CDF" w14:textId="6FBC1DF5" w:rsidR="00211981" w:rsidRPr="00CE6BC7" w:rsidRDefault="00211981" w:rsidP="00CF024A">
      <w:pPr>
        <w:autoSpaceDE w:val="0"/>
        <w:autoSpaceDN w:val="0"/>
        <w:adjustRightInd w:val="0"/>
        <w:snapToGrid w:val="0"/>
        <w:spacing w:line="360" w:lineRule="auto"/>
        <w:rPr>
          <w:rFonts w:ascii="Book Antiqua" w:hAnsi="Book Antiqua" w:cs="Times New Roman"/>
          <w:color w:val="000000" w:themeColor="text1"/>
          <w:sz w:val="24"/>
          <w:szCs w:val="24"/>
        </w:rPr>
      </w:pPr>
      <w:proofErr w:type="gramStart"/>
      <w:r w:rsidRPr="00CE6BC7">
        <w:rPr>
          <w:rFonts w:ascii="Book Antiqua" w:hAnsi="Book Antiqua" w:cs="Times New Roman"/>
          <w:color w:val="000000" w:themeColor="text1"/>
          <w:sz w:val="24"/>
          <w:szCs w:val="24"/>
        </w:rPr>
        <w:t xml:space="preserve">To </w:t>
      </w:r>
      <w:r w:rsidRPr="00CE6BC7">
        <w:rPr>
          <w:rFonts w:ascii="Book Antiqua" w:eastAsia="等线" w:hAnsi="Book Antiqua" w:cs="Times New Roman"/>
          <w:color w:val="000000" w:themeColor="text1"/>
          <w:sz w:val="24"/>
          <w:szCs w:val="24"/>
        </w:rPr>
        <w:t>determine</w:t>
      </w:r>
      <w:r w:rsidRPr="00CE6BC7">
        <w:rPr>
          <w:rFonts w:ascii="Book Antiqua" w:hAnsi="Book Antiqua" w:cs="Times New Roman"/>
          <w:color w:val="000000" w:themeColor="text1"/>
          <w:sz w:val="24"/>
          <w:szCs w:val="24"/>
        </w:rPr>
        <w:t xml:space="preserve"> whether the lncRNA LINC00511 exerted its carcinogenic function in GC </w:t>
      </w:r>
      <w:r w:rsidRPr="00CE6BC7">
        <w:rPr>
          <w:rFonts w:ascii="Book Antiqua" w:hAnsi="Book Antiqua" w:cs="Times New Roman"/>
          <w:i/>
          <w:color w:val="000000" w:themeColor="text1"/>
          <w:sz w:val="24"/>
          <w:szCs w:val="24"/>
        </w:rPr>
        <w:t>via</w:t>
      </w:r>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miR-124-3p/PDK4 axis.</w:t>
      </w:r>
      <w:proofErr w:type="gramEnd"/>
    </w:p>
    <w:p w14:paraId="705346A4" w14:textId="77777777" w:rsidR="00211981" w:rsidRPr="00CE6BC7" w:rsidRDefault="00211981" w:rsidP="00CF024A">
      <w:pPr>
        <w:autoSpaceDE w:val="0"/>
        <w:autoSpaceDN w:val="0"/>
        <w:adjustRightInd w:val="0"/>
        <w:snapToGrid w:val="0"/>
        <w:spacing w:line="360" w:lineRule="auto"/>
        <w:rPr>
          <w:rFonts w:ascii="Book Antiqua" w:hAnsi="Book Antiqua" w:cs="Times New Roman"/>
          <w:color w:val="000000" w:themeColor="text1"/>
          <w:sz w:val="24"/>
          <w:szCs w:val="24"/>
        </w:rPr>
      </w:pPr>
    </w:p>
    <w:p w14:paraId="0B0E014B" w14:textId="77777777" w:rsidR="00211981" w:rsidRPr="00CE6BC7" w:rsidRDefault="00211981"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METHODS</w:t>
      </w:r>
    </w:p>
    <w:p w14:paraId="3E9C0C69" w14:textId="65F3B34D" w:rsidR="00800CF2" w:rsidRPr="00CE6BC7" w:rsidRDefault="002658AB" w:rsidP="00CF024A">
      <w:pPr>
        <w:autoSpaceDE w:val="0"/>
        <w:autoSpaceDN w:val="0"/>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kern w:val="0"/>
          <w:sz w:val="24"/>
          <w:szCs w:val="24"/>
        </w:rPr>
        <w:t>Cell culture and transfection,</w:t>
      </w:r>
      <w:r w:rsidR="00211981"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RNA extraction and quantitative real-time PCR,</w:t>
      </w:r>
      <w:r w:rsidR="00C451A8"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CCK-8 assay,</w:t>
      </w:r>
      <w:r w:rsidR="00211981"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sz w:val="24"/>
          <w:szCs w:val="24"/>
          <w:shd w:val="clear" w:color="auto" w:fill="FFFFFF"/>
        </w:rPr>
        <w:t>Colony formation assay,</w:t>
      </w:r>
      <w:r w:rsidR="00211981" w:rsidRPr="00CE6BC7">
        <w:rPr>
          <w:rFonts w:ascii="Book Antiqua" w:hAnsi="Book Antiqua" w:cs="Times New Roman"/>
          <w:color w:val="000000" w:themeColor="text1"/>
          <w:sz w:val="24"/>
          <w:szCs w:val="24"/>
          <w:shd w:val="clear" w:color="auto" w:fill="FFFFFF"/>
        </w:rPr>
        <w:t xml:space="preserve"> </w:t>
      </w:r>
      <w:r w:rsidRPr="00CE6BC7">
        <w:rPr>
          <w:rFonts w:ascii="Book Antiqua" w:hAnsi="Book Antiqua" w:cs="Times New Roman"/>
          <w:color w:val="000000" w:themeColor="text1"/>
          <w:kern w:val="0"/>
          <w:sz w:val="24"/>
          <w:szCs w:val="24"/>
        </w:rPr>
        <w:t>Luciferase reporter assay,</w:t>
      </w:r>
      <w:r w:rsidR="00211981"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RIP assay,</w:t>
      </w:r>
      <w:r w:rsidR="00211981"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RNA pull-down assay</w:t>
      </w:r>
      <w:r w:rsidR="00063FFC" w:rsidRPr="00CE6BC7">
        <w:rPr>
          <w:rFonts w:ascii="Book Antiqua" w:hAnsi="Book Antiqua" w:cs="Times New Roman"/>
          <w:color w:val="000000" w:themeColor="text1"/>
          <w:kern w:val="0"/>
          <w:sz w:val="24"/>
          <w:szCs w:val="24"/>
        </w:rPr>
        <w:t>,</w:t>
      </w:r>
      <w:r w:rsidRPr="00CE6BC7">
        <w:rPr>
          <w:rFonts w:ascii="Book Antiqua" w:hAnsi="Book Antiqua" w:cs="Times New Roman"/>
          <w:color w:val="000000" w:themeColor="text1"/>
          <w:kern w:val="0"/>
          <w:sz w:val="24"/>
          <w:szCs w:val="24"/>
        </w:rPr>
        <w:t xml:space="preserve"> and Western blot</w:t>
      </w:r>
      <w:r w:rsidRPr="00CE6BC7">
        <w:rPr>
          <w:rFonts w:ascii="Book Antiqua" w:eastAsia="等线" w:hAnsi="Book Antiqua" w:cs="Times New Roman"/>
          <w:color w:val="000000" w:themeColor="text1"/>
          <w:kern w:val="0"/>
          <w:sz w:val="24"/>
          <w:szCs w:val="24"/>
        </w:rPr>
        <w:t xml:space="preserve"> analysis were used to show expression and mechanisms of </w:t>
      </w:r>
      <w:r w:rsidRPr="00CE6BC7">
        <w:rPr>
          <w:rFonts w:ascii="Book Antiqua" w:hAnsi="Book Antiqua" w:cs="Times New Roman"/>
          <w:color w:val="000000" w:themeColor="text1"/>
          <w:sz w:val="24"/>
          <w:szCs w:val="24"/>
        </w:rPr>
        <w:t>LINC00511</w:t>
      </w:r>
      <w:r w:rsidR="00211981" w:rsidRPr="00CE6BC7">
        <w:rPr>
          <w:rFonts w:ascii="Book Antiqua" w:hAnsi="Book Antiqua" w:cs="Times New Roman"/>
          <w:color w:val="000000" w:themeColor="text1"/>
          <w:sz w:val="24"/>
          <w:szCs w:val="24"/>
        </w:rPr>
        <w:t xml:space="preserve"> in GC </w:t>
      </w:r>
      <w:r w:rsidRPr="00CE6BC7">
        <w:rPr>
          <w:rFonts w:ascii="Book Antiqua" w:hAnsi="Book Antiqua" w:cs="Times New Roman"/>
          <w:color w:val="000000" w:themeColor="text1"/>
          <w:sz w:val="24"/>
          <w:szCs w:val="24"/>
        </w:rPr>
        <w:t>progression and apoptosis</w:t>
      </w:r>
      <w:r w:rsidRPr="00CE6BC7">
        <w:rPr>
          <w:rFonts w:ascii="Book Antiqua" w:eastAsia="等线" w:hAnsi="Book Antiqua" w:cs="Times New Roman"/>
          <w:color w:val="000000" w:themeColor="text1"/>
          <w:kern w:val="0"/>
          <w:sz w:val="24"/>
          <w:szCs w:val="24"/>
        </w:rPr>
        <w:t xml:space="preserve">. </w:t>
      </w:r>
      <w:r w:rsidRPr="00CE6BC7">
        <w:rPr>
          <w:rFonts w:ascii="Book Antiqua" w:hAnsi="Book Antiqua" w:cs="Times New Roman"/>
          <w:color w:val="000000" w:themeColor="text1"/>
          <w:sz w:val="24"/>
          <w:szCs w:val="24"/>
        </w:rPr>
        <w:t>Rescue assays were performed to verify the relationships among LINC0051</w:t>
      </w:r>
      <w:r w:rsidR="00211981" w:rsidRPr="00CE6BC7">
        <w:rPr>
          <w:rFonts w:ascii="Book Antiqua" w:hAnsi="Book Antiqua" w:cs="Times New Roman"/>
          <w:color w:val="000000" w:themeColor="text1"/>
          <w:sz w:val="24"/>
          <w:szCs w:val="24"/>
        </w:rPr>
        <w:t>1, miR-124-3p and PDK4 further.</w:t>
      </w:r>
    </w:p>
    <w:p w14:paraId="7A058328" w14:textId="77777777" w:rsidR="00F02A91" w:rsidRPr="00CE6BC7" w:rsidRDefault="00F02A91" w:rsidP="00CF024A">
      <w:pPr>
        <w:adjustRightInd w:val="0"/>
        <w:snapToGrid w:val="0"/>
        <w:spacing w:line="360" w:lineRule="auto"/>
        <w:rPr>
          <w:rFonts w:ascii="Book Antiqua" w:hAnsi="Book Antiqua"/>
          <w:b/>
          <w:i/>
          <w:sz w:val="24"/>
          <w:szCs w:val="24"/>
        </w:rPr>
      </w:pPr>
    </w:p>
    <w:p w14:paraId="40859EA6" w14:textId="77777777" w:rsidR="00F02A91" w:rsidRPr="00CE6BC7" w:rsidRDefault="00F02A91"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RESULTS</w:t>
      </w:r>
    </w:p>
    <w:p w14:paraId="0394EFE4" w14:textId="44422279" w:rsidR="00800CF2"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The expression of LINC00511 was remarkably upregulated in GC cells compared to that in corresponding normal cell lines. Compared to the controls, cell proliferation was inhibited</w:t>
      </w:r>
      <w:r w:rsidR="00063FFC" w:rsidRPr="00CE6BC7">
        <w:rPr>
          <w:rFonts w:ascii="Book Antiqua" w:hAnsi="Book Antiqua" w:cs="Times New Roman"/>
          <w:color w:val="000000" w:themeColor="text1"/>
          <w:sz w:val="24"/>
          <w:szCs w:val="24"/>
        </w:rPr>
        <w:t>,</w:t>
      </w:r>
      <w:r w:rsidRPr="00CE6BC7">
        <w:rPr>
          <w:rFonts w:ascii="Book Antiqua" w:hAnsi="Book Antiqua" w:cs="Times New Roman"/>
          <w:color w:val="000000" w:themeColor="text1"/>
          <w:sz w:val="24"/>
          <w:szCs w:val="24"/>
        </w:rPr>
        <w:t xml:space="preserve"> and cell apoptosis was increased upon LINC00511 knockdown, demonstrating that LINC00511 influenced GC cell growth. An exploration of the molecular mechanism revealed that LINC00511 functioned as a molecular sponge of miR-124-3p and that PDK4 was a downstream target of miR-124-3p in GC. Rescue assays showed that the overexpression of PDK4 could partly restore the inhibitory </w:t>
      </w:r>
      <w:r w:rsidR="00F02A91" w:rsidRPr="00CE6BC7">
        <w:rPr>
          <w:rFonts w:ascii="Book Antiqua" w:hAnsi="Book Antiqua" w:cs="Times New Roman"/>
          <w:color w:val="000000" w:themeColor="text1"/>
          <w:sz w:val="24"/>
          <w:szCs w:val="24"/>
        </w:rPr>
        <w:t>function of si-LINC00511 in GC.</w:t>
      </w:r>
    </w:p>
    <w:p w14:paraId="38315067" w14:textId="77777777" w:rsidR="00F02A91" w:rsidRPr="00CE6BC7" w:rsidRDefault="00F02A91" w:rsidP="00CF024A">
      <w:pPr>
        <w:adjustRightInd w:val="0"/>
        <w:snapToGrid w:val="0"/>
        <w:spacing w:line="360" w:lineRule="auto"/>
        <w:rPr>
          <w:rFonts w:ascii="Book Antiqua" w:hAnsi="Book Antiqua" w:cs="Times New Roman"/>
          <w:color w:val="000000" w:themeColor="text1"/>
          <w:sz w:val="24"/>
          <w:szCs w:val="24"/>
        </w:rPr>
      </w:pPr>
    </w:p>
    <w:p w14:paraId="53D8B9FC" w14:textId="77777777" w:rsidR="00F02A91" w:rsidRPr="00CE6BC7" w:rsidRDefault="00F02A91"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CONCLUSION</w:t>
      </w:r>
    </w:p>
    <w:p w14:paraId="03C3A5D8" w14:textId="5C4EBDEB" w:rsidR="00800CF2"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eastAsia="等线" w:hAnsi="Book Antiqua" w:cs="Times New Roman"/>
          <w:color w:val="000000" w:themeColor="text1"/>
          <w:sz w:val="24"/>
          <w:szCs w:val="24"/>
        </w:rPr>
        <w:t xml:space="preserve">These </w:t>
      </w:r>
      <w:r w:rsidRPr="00CE6BC7">
        <w:rPr>
          <w:rFonts w:ascii="Book Antiqua" w:hAnsi="Book Antiqua" w:cs="Times New Roman"/>
          <w:color w:val="000000" w:themeColor="text1"/>
          <w:sz w:val="24"/>
          <w:szCs w:val="24"/>
        </w:rPr>
        <w:t xml:space="preserve">data </w:t>
      </w:r>
      <w:r w:rsidRPr="00CE6BC7">
        <w:rPr>
          <w:rFonts w:ascii="Book Antiqua" w:eastAsia="等线" w:hAnsi="Book Antiqua" w:cs="Times New Roman"/>
          <w:color w:val="000000" w:themeColor="text1"/>
          <w:sz w:val="24"/>
          <w:szCs w:val="24"/>
        </w:rPr>
        <w:t>demonstrate</w:t>
      </w:r>
      <w:r w:rsidRPr="00CE6BC7">
        <w:rPr>
          <w:rFonts w:ascii="Book Antiqua" w:hAnsi="Book Antiqua" w:cs="Times New Roman"/>
          <w:color w:val="000000" w:themeColor="text1"/>
          <w:sz w:val="24"/>
          <w:szCs w:val="24"/>
        </w:rPr>
        <w:t xml:space="preserve"> that LINC00511 </w:t>
      </w:r>
      <w:r w:rsidRPr="00CE6BC7">
        <w:rPr>
          <w:rFonts w:ascii="Book Antiqua" w:eastAsia="等线" w:hAnsi="Book Antiqua" w:cs="Times New Roman"/>
          <w:color w:val="000000" w:themeColor="text1"/>
          <w:sz w:val="24"/>
          <w:szCs w:val="24"/>
        </w:rPr>
        <w:t>promotes</w:t>
      </w:r>
      <w:r w:rsidRPr="00CE6BC7">
        <w:rPr>
          <w:rFonts w:ascii="Book Antiqua" w:hAnsi="Book Antiqua" w:cs="Times New Roman"/>
          <w:color w:val="000000" w:themeColor="text1"/>
          <w:sz w:val="24"/>
          <w:szCs w:val="24"/>
        </w:rPr>
        <w:t xml:space="preserve"> gastric cancer cell growth by acting as a </w:t>
      </w:r>
      <w:proofErr w:type="spellStart"/>
      <w:r w:rsidRPr="00CE6BC7">
        <w:rPr>
          <w:rFonts w:ascii="Book Antiqua" w:hAnsi="Book Antiqua" w:cs="Times New Roman"/>
          <w:color w:val="000000" w:themeColor="text1"/>
          <w:sz w:val="24"/>
          <w:szCs w:val="24"/>
        </w:rPr>
        <w:t>ceRNA</w:t>
      </w:r>
      <w:proofErr w:type="spellEnd"/>
      <w:r w:rsidRPr="00CE6BC7">
        <w:rPr>
          <w:rFonts w:ascii="Book Antiqua" w:hAnsi="Book Antiqua" w:cs="Times New Roman"/>
          <w:color w:val="000000" w:themeColor="text1"/>
          <w:sz w:val="24"/>
          <w:szCs w:val="24"/>
        </w:rPr>
        <w:t xml:space="preserve"> to regulate</w:t>
      </w:r>
      <w:r w:rsidRPr="00CE6BC7">
        <w:rPr>
          <w:rFonts w:ascii="Book Antiqua" w:eastAsia="等线" w:hAnsi="Book Antiqua" w:cs="Times New Roman"/>
          <w:color w:val="000000" w:themeColor="text1"/>
          <w:sz w:val="24"/>
          <w:szCs w:val="24"/>
        </w:rPr>
        <w:t xml:space="preserve"> the</w:t>
      </w:r>
      <w:r w:rsidRPr="00CE6BC7">
        <w:rPr>
          <w:rFonts w:ascii="Book Antiqua" w:hAnsi="Book Antiqua" w:cs="Times New Roman"/>
          <w:color w:val="000000" w:themeColor="text1"/>
          <w:sz w:val="24"/>
          <w:szCs w:val="24"/>
        </w:rPr>
        <w:t xml:space="preserve"> miR-124-3p/PDK4 axis, which may be a promising therapeutic target for GC.</w:t>
      </w:r>
    </w:p>
    <w:p w14:paraId="3C63DBAD" w14:textId="77777777" w:rsidR="00F02A91" w:rsidRPr="00CE6BC7" w:rsidRDefault="00F02A91" w:rsidP="00CF024A">
      <w:pPr>
        <w:adjustRightInd w:val="0"/>
        <w:snapToGrid w:val="0"/>
        <w:spacing w:line="360" w:lineRule="auto"/>
        <w:rPr>
          <w:rFonts w:ascii="Book Antiqua" w:hAnsi="Book Antiqua" w:cs="Times New Roman"/>
          <w:color w:val="000000" w:themeColor="text1"/>
          <w:sz w:val="24"/>
          <w:szCs w:val="24"/>
        </w:rPr>
      </w:pPr>
    </w:p>
    <w:p w14:paraId="03BE02CC" w14:textId="2BF28E72" w:rsidR="00800CF2" w:rsidRPr="00CE6BC7" w:rsidRDefault="00F02A91" w:rsidP="00CF024A">
      <w:pPr>
        <w:adjustRightInd w:val="0"/>
        <w:snapToGrid w:val="0"/>
        <w:spacing w:line="360" w:lineRule="auto"/>
        <w:rPr>
          <w:rFonts w:ascii="Book Antiqua" w:hAnsi="Book Antiqua" w:cs="Times New Roman"/>
          <w:color w:val="000000" w:themeColor="text1"/>
          <w:sz w:val="24"/>
          <w:szCs w:val="24"/>
        </w:rPr>
      </w:pPr>
      <w:bookmarkStart w:id="16" w:name="_Hlk8052531"/>
      <w:r w:rsidRPr="00CE6BC7">
        <w:rPr>
          <w:rFonts w:ascii="Book Antiqua" w:hAnsi="Book Antiqua"/>
          <w:b/>
          <w:sz w:val="24"/>
          <w:szCs w:val="24"/>
          <w:lang w:val="hu-HU"/>
        </w:rPr>
        <w:t>Key words:</w:t>
      </w:r>
      <w:bookmarkEnd w:id="16"/>
      <w:r w:rsidRPr="00CE6BC7">
        <w:rPr>
          <w:rFonts w:ascii="Book Antiqua" w:hAnsi="Book Antiqua"/>
          <w:sz w:val="24"/>
          <w:szCs w:val="24"/>
        </w:rPr>
        <w:t xml:space="preserve"> </w:t>
      </w:r>
      <w:r w:rsidR="002658AB" w:rsidRPr="00CE6BC7">
        <w:rPr>
          <w:rFonts w:ascii="Book Antiqua" w:hAnsi="Book Antiqua" w:cs="Times New Roman"/>
          <w:color w:val="000000" w:themeColor="text1"/>
          <w:sz w:val="24"/>
          <w:szCs w:val="24"/>
        </w:rPr>
        <w:t>LINC00511</w:t>
      </w:r>
      <w:r w:rsidRPr="00CE6BC7">
        <w:rPr>
          <w:rFonts w:ascii="Book Antiqua" w:hAnsi="Book Antiqua" w:cs="Times New Roman"/>
          <w:color w:val="000000" w:themeColor="text1"/>
          <w:sz w:val="24"/>
          <w:szCs w:val="24"/>
        </w:rPr>
        <w:t>;</w:t>
      </w:r>
      <w:r w:rsidR="002658AB" w:rsidRPr="00CE6BC7">
        <w:rPr>
          <w:rFonts w:ascii="Book Antiqua" w:hAnsi="Book Antiqua" w:cs="Times New Roman"/>
          <w:color w:val="000000" w:themeColor="text1"/>
          <w:sz w:val="24"/>
          <w:szCs w:val="24"/>
        </w:rPr>
        <w:t xml:space="preserve"> miR-124-3p</w:t>
      </w:r>
      <w:r w:rsidRPr="00CE6BC7">
        <w:rPr>
          <w:rFonts w:ascii="Book Antiqua" w:hAnsi="Book Antiqua" w:cs="Times New Roman"/>
          <w:color w:val="000000" w:themeColor="text1"/>
          <w:sz w:val="24"/>
          <w:szCs w:val="24"/>
        </w:rPr>
        <w:t>;</w:t>
      </w:r>
      <w:r w:rsidR="002658AB" w:rsidRPr="00CE6BC7">
        <w:rPr>
          <w:rFonts w:ascii="Book Antiqua" w:hAnsi="Book Antiqua" w:cs="Times New Roman"/>
          <w:color w:val="000000" w:themeColor="text1"/>
          <w:sz w:val="24"/>
          <w:szCs w:val="24"/>
        </w:rPr>
        <w:t xml:space="preserve"> PDK4</w:t>
      </w:r>
      <w:r w:rsidRPr="00CE6BC7">
        <w:rPr>
          <w:rFonts w:ascii="Book Antiqua" w:hAnsi="Book Antiqua" w:cs="Times New Roman"/>
          <w:color w:val="000000" w:themeColor="text1"/>
          <w:sz w:val="24"/>
          <w:szCs w:val="24"/>
        </w:rPr>
        <w:t>;</w:t>
      </w:r>
      <w:r w:rsidR="002658AB" w:rsidRPr="00CE6BC7">
        <w:rPr>
          <w:rFonts w:ascii="Book Antiqua" w:hAnsi="Book Antiqua" w:cs="Times New Roman"/>
          <w:color w:val="000000" w:themeColor="text1"/>
          <w:sz w:val="24"/>
          <w:szCs w:val="24"/>
        </w:rPr>
        <w:t xml:space="preserve"> </w:t>
      </w:r>
      <w:r w:rsidR="00C451A8" w:rsidRPr="00CE6BC7">
        <w:rPr>
          <w:rFonts w:ascii="Book Antiqua" w:hAnsi="Book Antiqua" w:cs="Times New Roman"/>
          <w:color w:val="000000" w:themeColor="text1"/>
          <w:sz w:val="24"/>
          <w:szCs w:val="24"/>
        </w:rPr>
        <w:t xml:space="preserve">Long noncoding RNAs; </w:t>
      </w:r>
      <w:r w:rsidRPr="00CE6BC7">
        <w:rPr>
          <w:rFonts w:ascii="Book Antiqua" w:hAnsi="Book Antiqua" w:cs="Times New Roman"/>
          <w:color w:val="000000" w:themeColor="text1"/>
          <w:sz w:val="24"/>
          <w:szCs w:val="24"/>
        </w:rPr>
        <w:t xml:space="preserve">Gastric </w:t>
      </w:r>
      <w:r w:rsidR="002658AB" w:rsidRPr="00CE6BC7">
        <w:rPr>
          <w:rFonts w:ascii="Book Antiqua" w:hAnsi="Book Antiqua" w:cs="Times New Roman"/>
          <w:color w:val="000000" w:themeColor="text1"/>
          <w:sz w:val="24"/>
          <w:szCs w:val="24"/>
        </w:rPr>
        <w:t>cancer</w:t>
      </w:r>
    </w:p>
    <w:p w14:paraId="30AB42AA" w14:textId="77777777" w:rsidR="00F02A91" w:rsidRPr="00CE6BC7" w:rsidRDefault="00F02A91" w:rsidP="00CF024A">
      <w:pPr>
        <w:adjustRightInd w:val="0"/>
        <w:snapToGrid w:val="0"/>
        <w:spacing w:line="360" w:lineRule="auto"/>
        <w:rPr>
          <w:rFonts w:ascii="Book Antiqua" w:hAnsi="Book Antiqua" w:cs="Times New Roman"/>
          <w:b/>
          <w:color w:val="000000" w:themeColor="text1"/>
          <w:sz w:val="24"/>
          <w:szCs w:val="24"/>
        </w:rPr>
      </w:pPr>
    </w:p>
    <w:p w14:paraId="4A6B26DB" w14:textId="39773200" w:rsidR="00CE6BC7" w:rsidRDefault="00CE6BC7" w:rsidP="00344813">
      <w:pPr>
        <w:adjustRightInd w:val="0"/>
        <w:snapToGrid w:val="0"/>
        <w:spacing w:line="360" w:lineRule="auto"/>
        <w:rPr>
          <w:rFonts w:ascii="Book Antiqua" w:eastAsia="宋体" w:hAnsi="Book Antiqua" w:cs="Times New Roman" w:hint="eastAsia"/>
          <w:kern w:val="0"/>
          <w:sz w:val="24"/>
          <w:szCs w:val="24"/>
        </w:rPr>
      </w:pPr>
      <w:r w:rsidRPr="00CE6BC7">
        <w:rPr>
          <w:rFonts w:ascii="Book Antiqua" w:eastAsia="等线" w:hAnsi="Book Antiqua" w:cs="Times New Roman" w:hint="eastAsia"/>
          <w:b/>
          <w:bCs/>
          <w:color w:val="000000" w:themeColor="text1"/>
          <w:sz w:val="24"/>
          <w:szCs w:val="24"/>
        </w:rPr>
        <w:t xml:space="preserve">Citation: </w:t>
      </w:r>
      <w:r w:rsidR="00F02A91" w:rsidRPr="00CE6BC7">
        <w:rPr>
          <w:rFonts w:ascii="Book Antiqua" w:eastAsia="等线" w:hAnsi="Book Antiqua" w:cs="Times New Roman"/>
          <w:bCs/>
          <w:color w:val="000000" w:themeColor="text1"/>
          <w:sz w:val="24"/>
          <w:szCs w:val="24"/>
        </w:rPr>
        <w:t xml:space="preserve">Sun CB, Wang HY, Han XQ, Liu YN, Wang MC, Zhang HX, </w:t>
      </w:r>
      <w:proofErr w:type="spellStart"/>
      <w:r w:rsidR="00F02A91" w:rsidRPr="00CE6BC7">
        <w:rPr>
          <w:rFonts w:ascii="Book Antiqua" w:eastAsia="等线" w:hAnsi="Book Antiqua" w:cs="Times New Roman"/>
          <w:bCs/>
          <w:color w:val="000000" w:themeColor="text1"/>
          <w:sz w:val="24"/>
          <w:szCs w:val="24"/>
        </w:rPr>
        <w:t>Gu</w:t>
      </w:r>
      <w:proofErr w:type="spellEnd"/>
      <w:r w:rsidR="00F02A91" w:rsidRPr="00CE6BC7">
        <w:rPr>
          <w:rFonts w:ascii="Book Antiqua" w:eastAsia="等线" w:hAnsi="Book Antiqua" w:cs="Times New Roman"/>
          <w:bCs/>
          <w:color w:val="000000" w:themeColor="text1"/>
          <w:sz w:val="24"/>
          <w:szCs w:val="24"/>
        </w:rPr>
        <w:t xml:space="preserve"> YF, </w:t>
      </w:r>
      <w:proofErr w:type="spellStart"/>
      <w:r w:rsidR="00F02A91" w:rsidRPr="00CE6BC7">
        <w:rPr>
          <w:rFonts w:ascii="Book Antiqua" w:eastAsia="等线" w:hAnsi="Book Antiqua" w:cs="Times New Roman"/>
          <w:bCs/>
          <w:color w:val="000000" w:themeColor="text1"/>
          <w:sz w:val="24"/>
          <w:szCs w:val="24"/>
        </w:rPr>
        <w:t>Leng</w:t>
      </w:r>
      <w:proofErr w:type="spellEnd"/>
      <w:r w:rsidR="00F02A91" w:rsidRPr="00CE6BC7">
        <w:rPr>
          <w:rFonts w:ascii="Book Antiqua" w:eastAsia="等线" w:hAnsi="Book Antiqua" w:cs="Times New Roman"/>
          <w:bCs/>
          <w:color w:val="000000" w:themeColor="text1"/>
          <w:sz w:val="24"/>
          <w:szCs w:val="24"/>
        </w:rPr>
        <w:t xml:space="preserve"> XG. LINC00511 promotes gastric cancer cell growth by acting as a </w:t>
      </w:r>
      <w:proofErr w:type="spellStart"/>
      <w:r w:rsidR="00F02A91" w:rsidRPr="00CE6BC7">
        <w:rPr>
          <w:rFonts w:ascii="Book Antiqua" w:eastAsia="等线" w:hAnsi="Book Antiqua" w:cs="Times New Roman"/>
          <w:bCs/>
          <w:color w:val="000000" w:themeColor="text1"/>
          <w:sz w:val="24"/>
          <w:szCs w:val="24"/>
        </w:rPr>
        <w:t>ceRNA</w:t>
      </w:r>
      <w:proofErr w:type="spellEnd"/>
      <w:r w:rsidR="00F02A91" w:rsidRPr="00CE6BC7">
        <w:rPr>
          <w:rFonts w:ascii="Book Antiqua" w:eastAsia="等线" w:hAnsi="Book Antiqua" w:cs="Times New Roman"/>
          <w:bCs/>
          <w:color w:val="000000" w:themeColor="text1"/>
          <w:sz w:val="24"/>
          <w:szCs w:val="24"/>
        </w:rPr>
        <w:t>.</w:t>
      </w:r>
      <w:r w:rsidR="00C25A32" w:rsidRPr="00CE6BC7">
        <w:rPr>
          <w:rFonts w:ascii="Book Antiqua" w:eastAsia="宋体" w:hAnsi="Book Antiqua" w:cs="Times New Roman"/>
          <w:kern w:val="0"/>
          <w:sz w:val="24"/>
          <w:szCs w:val="24"/>
        </w:rPr>
        <w:t xml:space="preserve"> </w:t>
      </w:r>
      <w:r w:rsidR="00C25A32" w:rsidRPr="00CE6BC7">
        <w:rPr>
          <w:rFonts w:ascii="Book Antiqua" w:eastAsia="宋体" w:hAnsi="Book Antiqua" w:cs="Times New Roman"/>
          <w:i/>
          <w:kern w:val="0"/>
          <w:sz w:val="24"/>
          <w:szCs w:val="24"/>
        </w:rPr>
        <w:t xml:space="preserve">World J </w:t>
      </w:r>
      <w:proofErr w:type="spellStart"/>
      <w:r w:rsidR="00C25A32" w:rsidRPr="00CE6BC7">
        <w:rPr>
          <w:rFonts w:ascii="Book Antiqua" w:eastAsia="宋体" w:hAnsi="Book Antiqua" w:cs="Times New Roman"/>
          <w:i/>
          <w:kern w:val="0"/>
          <w:sz w:val="24"/>
          <w:szCs w:val="24"/>
        </w:rPr>
        <w:t>Gastrointest</w:t>
      </w:r>
      <w:proofErr w:type="spellEnd"/>
      <w:r w:rsidR="00C25A32" w:rsidRPr="00CE6BC7">
        <w:rPr>
          <w:rFonts w:ascii="Book Antiqua" w:eastAsia="宋体" w:hAnsi="Book Antiqua" w:cs="Times New Roman"/>
          <w:i/>
          <w:kern w:val="0"/>
          <w:sz w:val="24"/>
          <w:szCs w:val="24"/>
        </w:rPr>
        <w:t xml:space="preserve"> </w:t>
      </w:r>
      <w:proofErr w:type="spellStart"/>
      <w:r w:rsidR="00C25A32" w:rsidRPr="00CE6BC7">
        <w:rPr>
          <w:rFonts w:ascii="Book Antiqua" w:eastAsia="宋体" w:hAnsi="Book Antiqua" w:cs="Times New Roman"/>
          <w:i/>
          <w:kern w:val="0"/>
          <w:sz w:val="24"/>
          <w:szCs w:val="24"/>
        </w:rPr>
        <w:t>Oncol</w:t>
      </w:r>
      <w:proofErr w:type="spellEnd"/>
      <w:r w:rsidR="00344813" w:rsidRPr="00CE6BC7">
        <w:rPr>
          <w:rFonts w:ascii="Book Antiqua" w:eastAsia="宋体" w:hAnsi="Book Antiqua" w:cs="Times New Roman"/>
          <w:kern w:val="0"/>
          <w:sz w:val="24"/>
          <w:szCs w:val="24"/>
        </w:rPr>
        <w:t xml:space="preserve"> 2020;</w:t>
      </w:r>
      <w:r w:rsidR="00344813" w:rsidRPr="00CE6BC7">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12(4): </w:t>
      </w:r>
      <w:r>
        <w:rPr>
          <w:rFonts w:ascii="Book Antiqua" w:eastAsia="宋体" w:hAnsi="Book Antiqua" w:cs="Times New Roman" w:hint="eastAsia"/>
          <w:kern w:val="0"/>
          <w:sz w:val="24"/>
          <w:szCs w:val="24"/>
        </w:rPr>
        <w:t>394</w:t>
      </w:r>
      <w:r>
        <w:rPr>
          <w:rFonts w:ascii="Book Antiqua" w:eastAsia="宋体" w:hAnsi="Book Antiqua" w:cs="Times New Roman"/>
          <w:kern w:val="0"/>
          <w:sz w:val="24"/>
          <w:szCs w:val="24"/>
        </w:rPr>
        <w:t>-</w:t>
      </w:r>
      <w:r>
        <w:rPr>
          <w:rFonts w:ascii="Book Antiqua" w:eastAsia="宋体" w:hAnsi="Book Antiqua" w:cs="Times New Roman" w:hint="eastAsia"/>
          <w:kern w:val="0"/>
          <w:sz w:val="24"/>
          <w:szCs w:val="24"/>
        </w:rPr>
        <w:t>404</w:t>
      </w:r>
    </w:p>
    <w:p w14:paraId="3B137496" w14:textId="0432E56E" w:rsidR="00CE6BC7" w:rsidRDefault="00344813" w:rsidP="00344813">
      <w:pPr>
        <w:adjustRightInd w:val="0"/>
        <w:snapToGrid w:val="0"/>
        <w:spacing w:line="360" w:lineRule="auto"/>
        <w:rPr>
          <w:rFonts w:ascii="Book Antiqua" w:eastAsia="宋体" w:hAnsi="Book Antiqua" w:cs="Times New Roman" w:hint="eastAsia"/>
          <w:kern w:val="0"/>
          <w:sz w:val="24"/>
          <w:szCs w:val="24"/>
        </w:rPr>
      </w:pPr>
      <w:r w:rsidRPr="00CE6BC7">
        <w:rPr>
          <w:rFonts w:ascii="Book Antiqua" w:eastAsia="宋体" w:hAnsi="Book Antiqua" w:cs="Times New Roman"/>
          <w:kern w:val="0"/>
          <w:sz w:val="24"/>
          <w:szCs w:val="24"/>
        </w:rPr>
        <w:t xml:space="preserve">URL: </w:t>
      </w:r>
      <w:hyperlink r:id="rId8" w:history="1">
        <w:r w:rsidR="00CE6BC7" w:rsidRPr="006E0AD2">
          <w:rPr>
            <w:rStyle w:val="a8"/>
            <w:rFonts w:ascii="Book Antiqua" w:eastAsia="宋体" w:hAnsi="Book Antiqua" w:cs="Times New Roman"/>
            <w:kern w:val="0"/>
            <w:sz w:val="24"/>
            <w:szCs w:val="24"/>
          </w:rPr>
          <w:t>https://www.wjgnet.com/1948-5204/full/v12/i4/</w:t>
        </w:r>
        <w:r w:rsidR="00CE6BC7" w:rsidRPr="006E0AD2">
          <w:rPr>
            <w:rStyle w:val="a8"/>
            <w:rFonts w:ascii="Book Antiqua" w:eastAsia="宋体" w:hAnsi="Book Antiqua" w:cs="Times New Roman" w:hint="eastAsia"/>
            <w:kern w:val="0"/>
            <w:sz w:val="24"/>
            <w:szCs w:val="24"/>
          </w:rPr>
          <w:t>394</w:t>
        </w:r>
        <w:r w:rsidR="00CE6BC7" w:rsidRPr="006E0AD2">
          <w:rPr>
            <w:rStyle w:val="a8"/>
            <w:rFonts w:ascii="Book Antiqua" w:eastAsia="宋体" w:hAnsi="Book Antiqua" w:cs="Times New Roman"/>
            <w:kern w:val="0"/>
            <w:sz w:val="24"/>
            <w:szCs w:val="24"/>
          </w:rPr>
          <w:t>.htm</w:t>
        </w:r>
      </w:hyperlink>
    </w:p>
    <w:p w14:paraId="4AA35126" w14:textId="1BABF6E5" w:rsidR="00F02A91" w:rsidRPr="00CE6BC7" w:rsidRDefault="00344813" w:rsidP="00344813">
      <w:pPr>
        <w:adjustRightInd w:val="0"/>
        <w:snapToGrid w:val="0"/>
        <w:spacing w:line="360" w:lineRule="auto"/>
        <w:rPr>
          <w:rFonts w:ascii="Book Antiqua" w:eastAsia="宋体" w:hAnsi="Book Antiqua" w:cs="Times New Roman"/>
          <w:kern w:val="0"/>
          <w:sz w:val="24"/>
          <w:szCs w:val="24"/>
        </w:rPr>
      </w:pPr>
      <w:r w:rsidRPr="00CE6BC7">
        <w:rPr>
          <w:rFonts w:ascii="Book Antiqua" w:eastAsia="宋体" w:hAnsi="Book Antiqua" w:cs="Times New Roman"/>
          <w:kern w:val="0"/>
          <w:sz w:val="24"/>
          <w:szCs w:val="24"/>
        </w:rPr>
        <w:t>DOI: https://dx.doi.org/10.4251/wjgo.v12.i4.</w:t>
      </w:r>
      <w:r w:rsidR="00CE6BC7">
        <w:rPr>
          <w:rFonts w:ascii="Book Antiqua" w:eastAsia="宋体" w:hAnsi="Book Antiqua" w:cs="Times New Roman" w:hint="eastAsia"/>
          <w:kern w:val="0"/>
          <w:sz w:val="24"/>
          <w:szCs w:val="24"/>
        </w:rPr>
        <w:t>394</w:t>
      </w:r>
      <w:bookmarkStart w:id="17" w:name="_GoBack"/>
      <w:bookmarkEnd w:id="17"/>
    </w:p>
    <w:p w14:paraId="766CF69E" w14:textId="77777777" w:rsidR="00F02A91" w:rsidRPr="00CE6BC7" w:rsidRDefault="00F02A91" w:rsidP="00CF024A">
      <w:pPr>
        <w:adjustRightInd w:val="0"/>
        <w:snapToGrid w:val="0"/>
        <w:spacing w:line="360" w:lineRule="auto"/>
        <w:rPr>
          <w:rFonts w:ascii="Book Antiqua" w:hAnsi="Book Antiqua" w:cstheme="minorHAnsi"/>
          <w:b/>
          <w:iCs/>
          <w:sz w:val="24"/>
          <w:szCs w:val="24"/>
        </w:rPr>
      </w:pPr>
    </w:p>
    <w:p w14:paraId="43DD01CF" w14:textId="4D270B2E" w:rsidR="00F02A91" w:rsidRPr="00CE6BC7" w:rsidRDefault="00F02A91"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heme="minorHAnsi"/>
          <w:b/>
          <w:iCs/>
          <w:sz w:val="24"/>
          <w:szCs w:val="24"/>
        </w:rPr>
        <w:t>Core tip</w:t>
      </w:r>
      <w:r w:rsidRPr="00CE6BC7">
        <w:rPr>
          <w:rFonts w:ascii="Book Antiqua" w:hAnsi="Book Antiqua" w:cstheme="minorHAnsi"/>
          <w:iCs/>
          <w:sz w:val="24"/>
          <w:szCs w:val="24"/>
        </w:rPr>
        <w:t>:</w:t>
      </w:r>
      <w:r w:rsidRPr="00CE6BC7">
        <w:rPr>
          <w:rFonts w:ascii="Book Antiqua" w:hAnsi="Book Antiqua" w:cstheme="minorHAnsi"/>
          <w:sz w:val="24"/>
          <w:szCs w:val="24"/>
        </w:rPr>
        <w:t xml:space="preserve"> </w:t>
      </w:r>
      <w:r w:rsidRPr="00CE6BC7">
        <w:rPr>
          <w:rFonts w:ascii="Book Antiqua" w:hAnsi="Book Antiqua" w:cs="Times New Roman"/>
          <w:color w:val="000000" w:themeColor="text1"/>
          <w:sz w:val="24"/>
          <w:szCs w:val="24"/>
        </w:rPr>
        <w:t xml:space="preserve">In this study, we aimed to </w:t>
      </w:r>
      <w:r w:rsidRPr="00CE6BC7">
        <w:rPr>
          <w:rFonts w:ascii="Book Antiqua" w:eastAsia="等线" w:hAnsi="Book Antiqua" w:cs="Times New Roman"/>
          <w:color w:val="000000" w:themeColor="text1"/>
          <w:sz w:val="24"/>
          <w:szCs w:val="24"/>
        </w:rPr>
        <w:t>determine</w:t>
      </w:r>
      <w:r w:rsidRPr="00CE6BC7">
        <w:rPr>
          <w:rFonts w:ascii="Book Antiqua" w:hAnsi="Book Antiqua" w:cs="Times New Roman"/>
          <w:color w:val="000000" w:themeColor="text1"/>
          <w:sz w:val="24"/>
          <w:szCs w:val="24"/>
        </w:rPr>
        <w:t xml:space="preserve"> whether the </w:t>
      </w:r>
      <w:r w:rsidR="005B4D01" w:rsidRPr="00CE6BC7">
        <w:rPr>
          <w:rFonts w:ascii="Book Antiqua" w:hAnsi="Book Antiqua" w:cs="Times New Roman"/>
          <w:color w:val="000000" w:themeColor="text1"/>
          <w:sz w:val="24"/>
          <w:szCs w:val="24"/>
        </w:rPr>
        <w:t xml:space="preserve">long noncoding RNAs </w:t>
      </w:r>
      <w:r w:rsidRPr="00CE6BC7">
        <w:rPr>
          <w:rFonts w:ascii="Book Antiqua" w:hAnsi="Book Antiqua" w:cs="Times New Roman"/>
          <w:color w:val="000000" w:themeColor="text1"/>
          <w:sz w:val="24"/>
          <w:szCs w:val="24"/>
        </w:rPr>
        <w:t xml:space="preserve">LINC00511 exerted its carcinogenic function in </w:t>
      </w:r>
      <w:r w:rsidR="00C451A8" w:rsidRPr="00CE6BC7">
        <w:rPr>
          <w:rFonts w:ascii="Book Antiqua" w:hAnsi="Book Antiqua" w:cs="Times New Roman"/>
          <w:color w:val="000000" w:themeColor="text1"/>
          <w:sz w:val="24"/>
          <w:szCs w:val="24"/>
        </w:rPr>
        <w:t xml:space="preserve">gastric cancer (GC) </w:t>
      </w:r>
      <w:r w:rsidRPr="00CE6BC7">
        <w:rPr>
          <w:rFonts w:ascii="Book Antiqua" w:hAnsi="Book Antiqua" w:cs="Times New Roman"/>
          <w:i/>
          <w:color w:val="000000" w:themeColor="text1"/>
          <w:sz w:val="24"/>
          <w:szCs w:val="24"/>
        </w:rPr>
        <w:t>via</w:t>
      </w:r>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 xml:space="preserve">miR-124-3p/PDK4 axis. </w:t>
      </w:r>
      <w:r w:rsidRPr="00CE6BC7">
        <w:rPr>
          <w:rFonts w:ascii="Book Antiqua" w:eastAsia="等线" w:hAnsi="Book Antiqua" w:cs="Times New Roman"/>
          <w:color w:val="000000" w:themeColor="text1"/>
          <w:sz w:val="24"/>
          <w:szCs w:val="24"/>
        </w:rPr>
        <w:t>First</w:t>
      </w:r>
      <w:r w:rsidRPr="00CE6BC7">
        <w:rPr>
          <w:rFonts w:ascii="Book Antiqua" w:hAnsi="Book Antiqua" w:cs="Times New Roman"/>
          <w:color w:val="000000" w:themeColor="text1"/>
          <w:sz w:val="24"/>
          <w:szCs w:val="24"/>
        </w:rPr>
        <w:t>, we investigated the expression level of LINC00511 in GC cell lines, and we then examined the biological function of LINC00511 with functional assays. Next</w:t>
      </w:r>
      <w:r w:rsidRPr="00CE6BC7">
        <w:rPr>
          <w:rFonts w:ascii="Book Antiqua" w:eastAsia="等线" w:hAnsi="Book Antiqua" w:cs="Times New Roman"/>
          <w:color w:val="000000" w:themeColor="text1"/>
          <w:sz w:val="24"/>
          <w:szCs w:val="24"/>
        </w:rPr>
        <w:t>,</w:t>
      </w:r>
      <w:r w:rsidRPr="00CE6BC7">
        <w:rPr>
          <w:rFonts w:ascii="Book Antiqua" w:hAnsi="Book Antiqua" w:cs="Times New Roman"/>
          <w:color w:val="000000" w:themeColor="text1"/>
          <w:sz w:val="24"/>
          <w:szCs w:val="24"/>
        </w:rPr>
        <w:t xml:space="preserve"> we predicted and confirmed the interaction between LINC00511 and miR-124-3p. </w:t>
      </w:r>
      <w:r w:rsidRPr="00CE6BC7">
        <w:rPr>
          <w:rFonts w:ascii="Book Antiqua" w:eastAsia="等线" w:hAnsi="Book Antiqua" w:cs="Times New Roman"/>
          <w:color w:val="000000" w:themeColor="text1"/>
          <w:sz w:val="24"/>
          <w:szCs w:val="24"/>
        </w:rPr>
        <w:t>Furthermore</w:t>
      </w:r>
      <w:r w:rsidRPr="00CE6BC7">
        <w:rPr>
          <w:rFonts w:ascii="Book Antiqua" w:hAnsi="Book Antiqua" w:cs="Times New Roman"/>
          <w:color w:val="000000" w:themeColor="text1"/>
          <w:sz w:val="24"/>
          <w:szCs w:val="24"/>
        </w:rPr>
        <w:t xml:space="preserve">, we further found that PDK4 was a downstream target </w:t>
      </w:r>
      <w:r w:rsidRPr="00CE6BC7">
        <w:rPr>
          <w:rFonts w:ascii="Book Antiqua" w:eastAsia="等线" w:hAnsi="Book Antiqua" w:cs="Times New Roman"/>
          <w:color w:val="000000" w:themeColor="text1"/>
          <w:sz w:val="24"/>
          <w:szCs w:val="24"/>
        </w:rPr>
        <w:t>of</w:t>
      </w:r>
      <w:r w:rsidRPr="00CE6BC7">
        <w:rPr>
          <w:rFonts w:ascii="Book Antiqua" w:hAnsi="Book Antiqua" w:cs="Times New Roman"/>
          <w:color w:val="000000" w:themeColor="text1"/>
          <w:sz w:val="24"/>
          <w:szCs w:val="24"/>
        </w:rPr>
        <w:t xml:space="preserve"> miR-124-3p. </w:t>
      </w:r>
      <w:r w:rsidRPr="00CE6BC7">
        <w:rPr>
          <w:rFonts w:ascii="Book Antiqua" w:eastAsia="等线" w:hAnsi="Book Antiqua" w:cs="Times New Roman"/>
          <w:color w:val="000000" w:themeColor="text1"/>
          <w:sz w:val="24"/>
          <w:szCs w:val="24"/>
        </w:rPr>
        <w:t>Finally</w:t>
      </w:r>
      <w:r w:rsidRPr="00CE6BC7">
        <w:rPr>
          <w:rFonts w:ascii="Book Antiqua" w:hAnsi="Book Antiqua" w:cs="Times New Roman"/>
          <w:color w:val="000000" w:themeColor="text1"/>
          <w:sz w:val="24"/>
          <w:szCs w:val="24"/>
        </w:rPr>
        <w:t xml:space="preserve">, we </w:t>
      </w:r>
      <w:r w:rsidRPr="00CE6BC7">
        <w:rPr>
          <w:rFonts w:ascii="Book Antiqua" w:eastAsia="等线" w:hAnsi="Book Antiqua" w:cs="Times New Roman"/>
          <w:color w:val="000000" w:themeColor="text1"/>
          <w:sz w:val="24"/>
          <w:szCs w:val="24"/>
        </w:rPr>
        <w:t xml:space="preserve">concluded </w:t>
      </w:r>
      <w:r w:rsidRPr="00CE6BC7">
        <w:rPr>
          <w:rFonts w:ascii="Book Antiqua" w:hAnsi="Book Antiqua" w:cs="Times New Roman"/>
          <w:color w:val="000000" w:themeColor="text1"/>
          <w:sz w:val="24"/>
          <w:szCs w:val="24"/>
        </w:rPr>
        <w:t xml:space="preserve">that LINC00511 </w:t>
      </w:r>
      <w:r w:rsidRPr="00CE6BC7">
        <w:rPr>
          <w:rFonts w:ascii="Book Antiqua" w:eastAsia="等线" w:hAnsi="Book Antiqua" w:cs="Times New Roman"/>
          <w:color w:val="000000" w:themeColor="text1"/>
          <w:sz w:val="24"/>
          <w:szCs w:val="24"/>
        </w:rPr>
        <w:t>plays an</w:t>
      </w:r>
      <w:r w:rsidRPr="00CE6BC7">
        <w:rPr>
          <w:rFonts w:ascii="Book Antiqua" w:hAnsi="Book Antiqua" w:cs="Times New Roman"/>
          <w:color w:val="000000" w:themeColor="text1"/>
          <w:sz w:val="24"/>
          <w:szCs w:val="24"/>
        </w:rPr>
        <w:t xml:space="preserve"> oncogenic role in GC by sponging miR-124-3p and targeting PDK4, indicating that LINC00511 may be a new molecular biomarker for GC.</w:t>
      </w:r>
    </w:p>
    <w:p w14:paraId="2B7E0FD9" w14:textId="77777777" w:rsidR="00800CF2" w:rsidRPr="00CE6BC7" w:rsidRDefault="00800CF2" w:rsidP="00CF024A">
      <w:pPr>
        <w:adjustRightInd w:val="0"/>
        <w:snapToGrid w:val="0"/>
        <w:spacing w:line="360" w:lineRule="auto"/>
        <w:rPr>
          <w:rFonts w:ascii="Book Antiqua" w:hAnsi="Book Antiqua" w:cs="Times New Roman"/>
          <w:b/>
          <w:color w:val="000000" w:themeColor="text1"/>
          <w:sz w:val="24"/>
          <w:szCs w:val="24"/>
        </w:rPr>
      </w:pPr>
    </w:p>
    <w:p w14:paraId="0A2A0CE1" w14:textId="77777777" w:rsidR="00C451A8" w:rsidRPr="00CE6BC7" w:rsidRDefault="00C451A8" w:rsidP="00CF024A">
      <w:pPr>
        <w:widowControl/>
        <w:adjustRightInd w:val="0"/>
        <w:snapToGrid w:val="0"/>
        <w:spacing w:line="360" w:lineRule="auto"/>
        <w:rPr>
          <w:rFonts w:ascii="Book Antiqua" w:hAnsi="Book Antiqua" w:cs="Times New Roman"/>
          <w:b/>
          <w:color w:val="000000" w:themeColor="text1"/>
          <w:sz w:val="24"/>
          <w:szCs w:val="24"/>
        </w:rPr>
      </w:pPr>
      <w:r w:rsidRPr="00CE6BC7">
        <w:rPr>
          <w:rFonts w:ascii="Book Antiqua" w:hAnsi="Book Antiqua" w:cs="Times New Roman"/>
          <w:b/>
          <w:color w:val="000000" w:themeColor="text1"/>
          <w:sz w:val="24"/>
          <w:szCs w:val="24"/>
        </w:rPr>
        <w:br w:type="page"/>
      </w:r>
    </w:p>
    <w:p w14:paraId="1E32B31A" w14:textId="7B489BE4" w:rsidR="00800CF2" w:rsidRPr="00CE6BC7" w:rsidRDefault="005B4D01" w:rsidP="00CF024A">
      <w:pPr>
        <w:adjustRightInd w:val="0"/>
        <w:snapToGrid w:val="0"/>
        <w:spacing w:line="360" w:lineRule="auto"/>
        <w:rPr>
          <w:rFonts w:ascii="Book Antiqua" w:hAnsi="Book Antiqua" w:cs="Times New Roman"/>
          <w:b/>
          <w:color w:val="000000" w:themeColor="text1"/>
          <w:sz w:val="24"/>
          <w:szCs w:val="24"/>
          <w:u w:val="single"/>
        </w:rPr>
      </w:pPr>
      <w:r w:rsidRPr="00CE6BC7">
        <w:rPr>
          <w:rFonts w:ascii="Book Antiqua" w:hAnsi="Book Antiqua" w:cs="Times New Roman"/>
          <w:b/>
          <w:color w:val="000000" w:themeColor="text1"/>
          <w:sz w:val="24"/>
          <w:szCs w:val="24"/>
          <w:u w:val="single"/>
        </w:rPr>
        <w:lastRenderedPageBreak/>
        <w:t>INTRODUCTION</w:t>
      </w:r>
    </w:p>
    <w:p w14:paraId="06F2176F" w14:textId="795B2A63" w:rsidR="005B4D01"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Gastric cancer (GC), as a kind of heterogeneous disease in</w:t>
      </w:r>
      <w:r w:rsidRPr="00CE6BC7">
        <w:rPr>
          <w:rFonts w:ascii="Book Antiqua" w:eastAsia="等线" w:hAnsi="Book Antiqua" w:cs="Times New Roman"/>
          <w:color w:val="000000" w:themeColor="text1"/>
          <w:sz w:val="24"/>
          <w:szCs w:val="24"/>
        </w:rPr>
        <w:t xml:space="preserve"> the</w:t>
      </w:r>
      <w:r w:rsidRPr="00CE6BC7">
        <w:rPr>
          <w:rFonts w:ascii="Book Antiqua" w:hAnsi="Book Antiqua" w:cs="Times New Roman"/>
          <w:color w:val="000000" w:themeColor="text1"/>
          <w:sz w:val="24"/>
          <w:szCs w:val="24"/>
        </w:rPr>
        <w:t xml:space="preserve"> digestive system, has been steadily increasing </w:t>
      </w:r>
      <w:proofErr w:type="gramStart"/>
      <w:r w:rsidRPr="00CE6BC7">
        <w:rPr>
          <w:rFonts w:ascii="Book Antiqua" w:hAnsi="Book Antiqua" w:cs="Times New Roman"/>
          <w:color w:val="000000" w:themeColor="text1"/>
          <w:sz w:val="24"/>
          <w:szCs w:val="24"/>
        </w:rPr>
        <w:t>worldwide</w:t>
      </w:r>
      <w:r w:rsidR="00917EFD" w:rsidRPr="00CE6BC7">
        <w:rPr>
          <w:rFonts w:ascii="Book Antiqua" w:eastAsia="宋体" w:hAnsi="Book Antiqua" w:cs="Times New Roman"/>
          <w:color w:val="000000" w:themeColor="text1"/>
          <w:sz w:val="24"/>
          <w:szCs w:val="24"/>
          <w:vertAlign w:val="superscript"/>
        </w:rPr>
        <w:t>[</w:t>
      </w:r>
      <w:proofErr w:type="gramEnd"/>
      <w:r w:rsidR="00917EFD" w:rsidRPr="00CE6BC7">
        <w:rPr>
          <w:rFonts w:ascii="Book Antiqua" w:eastAsia="宋体" w:hAnsi="Book Antiqua" w:cs="Times New Roman"/>
          <w:color w:val="000000" w:themeColor="text1"/>
          <w:sz w:val="24"/>
          <w:szCs w:val="24"/>
          <w:vertAlign w:val="superscript"/>
        </w:rPr>
        <w:t>1,2]</w:t>
      </w:r>
      <w:r w:rsidRPr="00CE6BC7">
        <w:rPr>
          <w:rFonts w:ascii="Book Antiqua" w:hAnsi="Book Antiqua" w:cs="Times New Roman"/>
          <w:color w:val="000000" w:themeColor="text1"/>
          <w:sz w:val="24"/>
          <w:szCs w:val="24"/>
        </w:rPr>
        <w:t xml:space="preserve">. The overall survival rate of GC patients is </w:t>
      </w:r>
      <w:proofErr w:type="gramStart"/>
      <w:r w:rsidRPr="00CE6BC7">
        <w:rPr>
          <w:rFonts w:ascii="Book Antiqua" w:hAnsi="Book Antiqua" w:cs="Times New Roman"/>
          <w:color w:val="000000" w:themeColor="text1"/>
          <w:sz w:val="24"/>
          <w:szCs w:val="24"/>
        </w:rPr>
        <w:t>poor</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3]</w:t>
      </w:r>
      <w:r w:rsidRPr="00CE6BC7">
        <w:rPr>
          <w:rFonts w:ascii="Book Antiqua" w:hAnsi="Book Antiqua" w:cs="Times New Roman"/>
          <w:color w:val="000000" w:themeColor="text1"/>
          <w:sz w:val="24"/>
          <w:szCs w:val="24"/>
        </w:rPr>
        <w:t xml:space="preserve">. Therefore, it is </w:t>
      </w:r>
      <w:r w:rsidRPr="00CE6BC7">
        <w:rPr>
          <w:rFonts w:ascii="Book Antiqua" w:eastAsia="等线" w:hAnsi="Book Antiqua" w:cs="Times New Roman"/>
          <w:color w:val="000000" w:themeColor="text1"/>
          <w:sz w:val="24"/>
          <w:szCs w:val="24"/>
        </w:rPr>
        <w:t>necessary</w:t>
      </w:r>
      <w:r w:rsidRPr="00CE6BC7">
        <w:rPr>
          <w:rFonts w:ascii="Book Antiqua" w:hAnsi="Book Antiqua" w:cs="Times New Roman"/>
          <w:color w:val="000000" w:themeColor="text1"/>
          <w:sz w:val="24"/>
          <w:szCs w:val="24"/>
        </w:rPr>
        <w:t xml:space="preserve"> to </w:t>
      </w:r>
      <w:r w:rsidRPr="00CE6BC7">
        <w:rPr>
          <w:rFonts w:ascii="Book Antiqua" w:eastAsia="等线" w:hAnsi="Book Antiqua" w:cs="Times New Roman"/>
          <w:color w:val="000000" w:themeColor="text1"/>
          <w:sz w:val="24"/>
          <w:szCs w:val="24"/>
        </w:rPr>
        <w:t xml:space="preserve">identify </w:t>
      </w:r>
      <w:r w:rsidRPr="00CE6BC7">
        <w:rPr>
          <w:rFonts w:ascii="Book Antiqua" w:hAnsi="Book Antiqua" w:cs="Times New Roman"/>
          <w:color w:val="000000" w:themeColor="text1"/>
          <w:sz w:val="24"/>
          <w:szCs w:val="24"/>
        </w:rPr>
        <w:t>potential biomarkers of GC and to study their molecular regulatory mechanisms to provide patients with better therapeutic outcomes.</w:t>
      </w:r>
    </w:p>
    <w:p w14:paraId="50898EDF" w14:textId="472ED918" w:rsidR="00AA56BC" w:rsidRPr="00CE6BC7"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Long noncoding RNAs (</w:t>
      </w:r>
      <w:proofErr w:type="spellStart"/>
      <w:r w:rsidRPr="00CE6BC7">
        <w:rPr>
          <w:rFonts w:ascii="Book Antiqua" w:hAnsi="Book Antiqua" w:cs="Times New Roman"/>
          <w:color w:val="000000" w:themeColor="text1"/>
          <w:sz w:val="24"/>
          <w:szCs w:val="24"/>
        </w:rPr>
        <w:t>lncRNAs</w:t>
      </w:r>
      <w:proofErr w:type="spellEnd"/>
      <w:r w:rsidRPr="00CE6BC7">
        <w:rPr>
          <w:rFonts w:ascii="Book Antiqua" w:hAnsi="Book Antiqua" w:cs="Times New Roman"/>
          <w:color w:val="000000" w:themeColor="text1"/>
          <w:sz w:val="24"/>
          <w:szCs w:val="24"/>
        </w:rPr>
        <w:t>), a group of RNAs that are 200 nucleotides long,</w:t>
      </w:r>
      <w:r w:rsidRPr="00CE6BC7">
        <w:rPr>
          <w:rFonts w:ascii="Book Antiqua" w:eastAsia="等线" w:hAnsi="Book Antiqua" w:cs="Times New Roman"/>
          <w:color w:val="000000" w:themeColor="text1"/>
          <w:sz w:val="24"/>
          <w:szCs w:val="24"/>
        </w:rPr>
        <w:t xml:space="preserve"> do not</w:t>
      </w:r>
      <w:r w:rsidRPr="00CE6BC7">
        <w:rPr>
          <w:rFonts w:ascii="Book Antiqua" w:hAnsi="Book Antiqua" w:cs="Times New Roman"/>
          <w:color w:val="000000" w:themeColor="text1"/>
          <w:sz w:val="24"/>
          <w:szCs w:val="24"/>
        </w:rPr>
        <w:t xml:space="preserve"> have protein-coding and translational </w:t>
      </w:r>
      <w:proofErr w:type="gramStart"/>
      <w:r w:rsidRPr="00CE6BC7">
        <w:rPr>
          <w:rFonts w:ascii="Book Antiqua" w:hAnsi="Book Antiqua" w:cs="Times New Roman"/>
          <w:color w:val="000000" w:themeColor="text1"/>
          <w:sz w:val="24"/>
          <w:szCs w:val="24"/>
        </w:rPr>
        <w:t>capacity</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2,4,5]</w:t>
      </w:r>
      <w:r w:rsidRPr="00CE6BC7">
        <w:rPr>
          <w:rFonts w:ascii="Book Antiqua" w:hAnsi="Book Antiqua" w:cs="Times New Roman"/>
          <w:color w:val="000000" w:themeColor="text1"/>
          <w:sz w:val="24"/>
          <w:szCs w:val="24"/>
        </w:rPr>
        <w:t xml:space="preserve">. Increasing evidence has demonstrated that the dysregulation of lncRNA expression plays a crucial role in the pathogenesis of many cancers, including in cell proliferation and </w:t>
      </w:r>
      <w:proofErr w:type="gramStart"/>
      <w:r w:rsidRPr="00CE6BC7">
        <w:rPr>
          <w:rFonts w:ascii="Book Antiqua" w:hAnsi="Book Antiqua" w:cs="Times New Roman"/>
          <w:color w:val="000000" w:themeColor="text1"/>
          <w:sz w:val="24"/>
          <w:szCs w:val="24"/>
        </w:rPr>
        <w:t>apoptosis</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6]</w:t>
      </w:r>
      <w:r w:rsidRPr="00CE6BC7">
        <w:rPr>
          <w:rFonts w:ascii="Book Antiqua" w:hAnsi="Book Antiqua" w:cs="Times New Roman"/>
          <w:color w:val="000000" w:themeColor="text1"/>
          <w:sz w:val="24"/>
          <w:szCs w:val="24"/>
        </w:rPr>
        <w:t xml:space="preserve">. For instance, the upregulation of the long noncoding RNA SNHG6 promotes cell malignancy in esophageal squamous cell </w:t>
      </w:r>
      <w:proofErr w:type="gramStart"/>
      <w:r w:rsidRPr="00CE6BC7">
        <w:rPr>
          <w:rFonts w:ascii="Book Antiqua" w:hAnsi="Book Antiqua" w:cs="Times New Roman"/>
          <w:color w:val="000000" w:themeColor="text1"/>
          <w:sz w:val="24"/>
          <w:szCs w:val="24"/>
        </w:rPr>
        <w:t>carcinoma</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7]</w:t>
      </w:r>
      <w:r w:rsidRPr="00CE6BC7">
        <w:rPr>
          <w:rFonts w:ascii="Book Antiqua" w:hAnsi="Book Antiqua" w:cs="Times New Roman"/>
          <w:color w:val="000000" w:themeColor="text1"/>
          <w:sz w:val="24"/>
          <w:szCs w:val="24"/>
        </w:rPr>
        <w:t>. The long noncoding RNA LINC01296 induces non-small cell lung cancer growth and progression by sponging miR-5095</w:t>
      </w:r>
      <w:r w:rsidR="00100573" w:rsidRPr="00CE6BC7">
        <w:rPr>
          <w:rFonts w:ascii="Book Antiqua" w:eastAsia="宋体" w:hAnsi="Book Antiqua" w:cs="Times New Roman"/>
          <w:color w:val="000000" w:themeColor="text1"/>
          <w:sz w:val="24"/>
          <w:szCs w:val="24"/>
          <w:vertAlign w:val="superscript"/>
        </w:rPr>
        <w:t>[8]</w:t>
      </w:r>
      <w:r w:rsidRPr="00CE6BC7">
        <w:rPr>
          <w:rFonts w:ascii="Book Antiqua" w:hAnsi="Book Antiqua" w:cs="Times New Roman"/>
          <w:color w:val="000000" w:themeColor="text1"/>
          <w:sz w:val="24"/>
          <w:szCs w:val="24"/>
        </w:rPr>
        <w:t xml:space="preserve">. The long noncoding RNA NEAT1 plays </w:t>
      </w:r>
      <w:r w:rsidRPr="00CE6BC7">
        <w:rPr>
          <w:rFonts w:ascii="Book Antiqua" w:eastAsia="等线" w:hAnsi="Book Antiqua" w:cs="Times New Roman"/>
          <w:color w:val="000000" w:themeColor="text1"/>
          <w:sz w:val="24"/>
          <w:szCs w:val="24"/>
        </w:rPr>
        <w:t xml:space="preserve">an </w:t>
      </w:r>
      <w:r w:rsidRPr="00CE6BC7">
        <w:rPr>
          <w:rFonts w:ascii="Book Antiqua" w:hAnsi="Book Antiqua" w:cs="Times New Roman"/>
          <w:color w:val="000000" w:themeColor="text1"/>
          <w:sz w:val="24"/>
          <w:szCs w:val="24"/>
        </w:rPr>
        <w:t xml:space="preserve">oncogenic role in triple-negative breast cancer </w:t>
      </w:r>
      <w:r w:rsidRPr="00CE6BC7">
        <w:rPr>
          <w:rFonts w:ascii="Book Antiqua" w:eastAsia="等线" w:hAnsi="Book Antiqua" w:cs="Times New Roman"/>
          <w:color w:val="000000" w:themeColor="text1"/>
          <w:sz w:val="24"/>
          <w:szCs w:val="24"/>
        </w:rPr>
        <w:t>by</w:t>
      </w:r>
      <w:r w:rsidRPr="00CE6BC7">
        <w:rPr>
          <w:rFonts w:ascii="Book Antiqua" w:hAnsi="Book Antiqua" w:cs="Times New Roman"/>
          <w:color w:val="000000" w:themeColor="text1"/>
          <w:sz w:val="24"/>
          <w:szCs w:val="24"/>
        </w:rPr>
        <w:t xml:space="preserve"> modulating </w:t>
      </w:r>
      <w:proofErr w:type="spellStart"/>
      <w:r w:rsidRPr="00CE6BC7">
        <w:rPr>
          <w:rFonts w:ascii="Book Antiqua" w:hAnsi="Book Antiqua" w:cs="Times New Roman"/>
          <w:color w:val="000000" w:themeColor="text1"/>
          <w:sz w:val="24"/>
          <w:szCs w:val="24"/>
        </w:rPr>
        <w:t>chemoresistance</w:t>
      </w:r>
      <w:proofErr w:type="spellEnd"/>
      <w:r w:rsidRPr="00CE6BC7">
        <w:rPr>
          <w:rFonts w:ascii="Book Antiqua" w:hAnsi="Book Antiqua" w:cs="Times New Roman"/>
          <w:color w:val="000000" w:themeColor="text1"/>
          <w:sz w:val="24"/>
          <w:szCs w:val="24"/>
        </w:rPr>
        <w:t xml:space="preserve"> and cancer </w:t>
      </w:r>
      <w:proofErr w:type="spellStart"/>
      <w:proofErr w:type="gramStart"/>
      <w:r w:rsidRPr="00CE6BC7">
        <w:rPr>
          <w:rFonts w:ascii="Book Antiqua" w:hAnsi="Book Antiqua" w:cs="Times New Roman"/>
          <w:color w:val="000000" w:themeColor="text1"/>
          <w:sz w:val="24"/>
          <w:szCs w:val="24"/>
        </w:rPr>
        <w:t>stemness</w:t>
      </w:r>
      <w:proofErr w:type="spellEnd"/>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9]</w:t>
      </w:r>
      <w:r w:rsidRPr="00CE6BC7">
        <w:rPr>
          <w:rFonts w:ascii="Book Antiqua" w:hAnsi="Book Antiqua" w:cs="Times New Roman"/>
          <w:color w:val="000000" w:themeColor="text1"/>
          <w:sz w:val="24"/>
          <w:szCs w:val="24"/>
        </w:rPr>
        <w:t>. A recent study found that the lncRNA LINC00511 contributes to breast cancer tumorigenesis and stemness by inducing the miR-185-3p/E2F1/</w:t>
      </w:r>
      <w:proofErr w:type="spellStart"/>
      <w:r w:rsidRPr="00CE6BC7">
        <w:rPr>
          <w:rFonts w:ascii="Book Antiqua" w:hAnsi="Book Antiqua" w:cs="Times New Roman"/>
          <w:color w:val="000000" w:themeColor="text1"/>
          <w:sz w:val="24"/>
          <w:szCs w:val="24"/>
        </w:rPr>
        <w:t>Nanog</w:t>
      </w:r>
      <w:proofErr w:type="spellEnd"/>
      <w:r w:rsidRPr="00CE6BC7">
        <w:rPr>
          <w:rFonts w:ascii="Book Antiqua" w:hAnsi="Book Antiqua" w:cs="Times New Roman"/>
          <w:color w:val="000000" w:themeColor="text1"/>
          <w:sz w:val="24"/>
          <w:szCs w:val="24"/>
        </w:rPr>
        <w:t xml:space="preserve"> </w:t>
      </w:r>
      <w:proofErr w:type="gramStart"/>
      <w:r w:rsidRPr="00CE6BC7">
        <w:rPr>
          <w:rFonts w:ascii="Book Antiqua" w:hAnsi="Book Antiqua" w:cs="Times New Roman"/>
          <w:color w:val="000000" w:themeColor="text1"/>
          <w:sz w:val="24"/>
          <w:szCs w:val="24"/>
        </w:rPr>
        <w:t>axis</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10]</w:t>
      </w:r>
      <w:r w:rsidRPr="00CE6BC7">
        <w:rPr>
          <w:rFonts w:ascii="Book Antiqua" w:hAnsi="Book Antiqua" w:cs="Times New Roman"/>
          <w:color w:val="000000" w:themeColor="text1"/>
          <w:sz w:val="24"/>
          <w:szCs w:val="24"/>
        </w:rPr>
        <w:t xml:space="preserve">. The knockdown of the long noncoding RNA LINC00511 suppresses the proliferation and promotes the apoptosis of bladder cancer cells </w:t>
      </w:r>
      <w:r w:rsidRPr="00CE6BC7">
        <w:rPr>
          <w:rFonts w:ascii="Book Antiqua" w:eastAsia="等线" w:hAnsi="Book Antiqua" w:cs="Times New Roman"/>
          <w:color w:val="000000" w:themeColor="text1"/>
          <w:sz w:val="24"/>
          <w:szCs w:val="24"/>
        </w:rPr>
        <w:t>by</w:t>
      </w:r>
      <w:r w:rsidRPr="00CE6BC7">
        <w:rPr>
          <w:rFonts w:ascii="Book Antiqua" w:hAnsi="Book Antiqua" w:cs="Times New Roman"/>
          <w:color w:val="000000" w:themeColor="text1"/>
          <w:sz w:val="24"/>
          <w:szCs w:val="24"/>
        </w:rPr>
        <w:t xml:space="preserve"> suppressing </w:t>
      </w:r>
      <w:r w:rsidRPr="00CE6BC7">
        <w:rPr>
          <w:rFonts w:ascii="Book Antiqua" w:eastAsia="等线" w:hAnsi="Book Antiqua" w:cs="Times New Roman"/>
          <w:color w:val="000000" w:themeColor="text1"/>
          <w:sz w:val="24"/>
          <w:szCs w:val="24"/>
        </w:rPr>
        <w:t xml:space="preserve">the </w:t>
      </w:r>
      <w:proofErr w:type="spellStart"/>
      <w:r w:rsidRPr="00CE6BC7">
        <w:rPr>
          <w:rFonts w:ascii="Book Antiqua" w:hAnsi="Book Antiqua" w:cs="Times New Roman"/>
          <w:color w:val="000000" w:themeColor="text1"/>
          <w:sz w:val="24"/>
          <w:szCs w:val="24"/>
        </w:rPr>
        <w:t>Wnt</w:t>
      </w:r>
      <w:proofErr w:type="spellEnd"/>
      <w:r w:rsidRPr="00CE6BC7">
        <w:rPr>
          <w:rFonts w:ascii="Book Antiqua" w:hAnsi="Book Antiqua" w:cs="Times New Roman"/>
          <w:color w:val="000000" w:themeColor="text1"/>
          <w:sz w:val="24"/>
          <w:szCs w:val="24"/>
        </w:rPr>
        <w:t xml:space="preserve">/β-catenin signaling </w:t>
      </w:r>
      <w:proofErr w:type="gramStart"/>
      <w:r w:rsidRPr="00CE6BC7">
        <w:rPr>
          <w:rFonts w:ascii="Book Antiqua" w:hAnsi="Book Antiqua" w:cs="Times New Roman"/>
          <w:color w:val="000000" w:themeColor="text1"/>
          <w:sz w:val="24"/>
          <w:szCs w:val="24"/>
        </w:rPr>
        <w:t>pathway</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11]</w:t>
      </w:r>
      <w:r w:rsidRPr="00CE6BC7">
        <w:rPr>
          <w:rFonts w:ascii="Book Antiqua" w:hAnsi="Book Antiqua" w:cs="Times New Roman"/>
          <w:color w:val="000000" w:themeColor="text1"/>
          <w:sz w:val="24"/>
          <w:szCs w:val="24"/>
        </w:rPr>
        <w:t xml:space="preserve">. LINC00511 interacts with miR-765 and modulates tongue squamous cell carcinoma progression by targeting </w:t>
      </w:r>
      <w:proofErr w:type="gramStart"/>
      <w:r w:rsidRPr="00CE6BC7">
        <w:rPr>
          <w:rFonts w:ascii="Book Antiqua" w:hAnsi="Book Antiqua" w:cs="Times New Roman"/>
          <w:color w:val="000000" w:themeColor="text1"/>
          <w:sz w:val="24"/>
          <w:szCs w:val="24"/>
        </w:rPr>
        <w:t>LAMC2</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12]</w:t>
      </w:r>
      <w:r w:rsidRPr="00CE6BC7">
        <w:rPr>
          <w:rFonts w:ascii="Book Antiqua" w:hAnsi="Book Antiqua" w:cs="Times New Roman"/>
          <w:color w:val="000000" w:themeColor="text1"/>
          <w:sz w:val="24"/>
          <w:szCs w:val="24"/>
        </w:rPr>
        <w:t>. However, the specific biological function and regulatory mechanism of LINC00511 in GC have not been extensively explored.</w:t>
      </w:r>
    </w:p>
    <w:p w14:paraId="401DE13B" w14:textId="483AD1A2" w:rsidR="00800CF2" w:rsidRPr="00CE6BC7"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In this study, we aimed to </w:t>
      </w:r>
      <w:r w:rsidRPr="00CE6BC7">
        <w:rPr>
          <w:rFonts w:ascii="Book Antiqua" w:eastAsia="等线" w:hAnsi="Book Antiqua" w:cs="Times New Roman"/>
          <w:color w:val="000000" w:themeColor="text1"/>
          <w:sz w:val="24"/>
          <w:szCs w:val="24"/>
        </w:rPr>
        <w:t>determine</w:t>
      </w:r>
      <w:r w:rsidRPr="00CE6BC7">
        <w:rPr>
          <w:rFonts w:ascii="Book Antiqua" w:hAnsi="Book Antiqua" w:cs="Times New Roman"/>
          <w:color w:val="000000" w:themeColor="text1"/>
          <w:sz w:val="24"/>
          <w:szCs w:val="24"/>
        </w:rPr>
        <w:t xml:space="preserve"> whether the lncRNA LINC00511 exerted its carcinogenic function in GC </w:t>
      </w:r>
      <w:r w:rsidRPr="00CE6BC7">
        <w:rPr>
          <w:rFonts w:ascii="Book Antiqua" w:hAnsi="Book Antiqua" w:cs="Times New Roman"/>
          <w:i/>
          <w:color w:val="000000" w:themeColor="text1"/>
          <w:sz w:val="24"/>
          <w:szCs w:val="24"/>
        </w:rPr>
        <w:t>via</w:t>
      </w:r>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 xml:space="preserve">miR-124-3p/PDK4 axis. </w:t>
      </w:r>
      <w:r w:rsidRPr="00CE6BC7">
        <w:rPr>
          <w:rFonts w:ascii="Book Antiqua" w:eastAsia="等线" w:hAnsi="Book Antiqua" w:cs="Times New Roman"/>
          <w:color w:val="000000" w:themeColor="text1"/>
          <w:sz w:val="24"/>
          <w:szCs w:val="24"/>
        </w:rPr>
        <w:t>First</w:t>
      </w:r>
      <w:r w:rsidRPr="00CE6BC7">
        <w:rPr>
          <w:rFonts w:ascii="Book Antiqua" w:hAnsi="Book Antiqua" w:cs="Times New Roman"/>
          <w:color w:val="000000" w:themeColor="text1"/>
          <w:sz w:val="24"/>
          <w:szCs w:val="24"/>
        </w:rPr>
        <w:t>, we investigated the expression level of LINC00511 in GC cell lines, and we then examined the biological function of LINC00511 with functional assays. Next</w:t>
      </w:r>
      <w:r w:rsidRPr="00CE6BC7">
        <w:rPr>
          <w:rFonts w:ascii="Book Antiqua" w:eastAsia="等线" w:hAnsi="Book Antiqua" w:cs="Times New Roman"/>
          <w:color w:val="000000" w:themeColor="text1"/>
          <w:sz w:val="24"/>
          <w:szCs w:val="24"/>
        </w:rPr>
        <w:t>,</w:t>
      </w:r>
      <w:r w:rsidRPr="00CE6BC7">
        <w:rPr>
          <w:rFonts w:ascii="Book Antiqua" w:hAnsi="Book Antiqua" w:cs="Times New Roman"/>
          <w:color w:val="000000" w:themeColor="text1"/>
          <w:sz w:val="24"/>
          <w:szCs w:val="24"/>
        </w:rPr>
        <w:t xml:space="preserve"> we predicted and confirmed the interaction between LINC00511 and miR-124-3p. </w:t>
      </w:r>
      <w:r w:rsidRPr="00CE6BC7">
        <w:rPr>
          <w:rFonts w:ascii="Book Antiqua" w:eastAsia="等线" w:hAnsi="Book Antiqua" w:cs="Times New Roman"/>
          <w:color w:val="000000" w:themeColor="text1"/>
          <w:sz w:val="24"/>
          <w:szCs w:val="24"/>
        </w:rPr>
        <w:t>Furthermore</w:t>
      </w:r>
      <w:r w:rsidRPr="00CE6BC7">
        <w:rPr>
          <w:rFonts w:ascii="Book Antiqua" w:hAnsi="Book Antiqua" w:cs="Times New Roman"/>
          <w:color w:val="000000" w:themeColor="text1"/>
          <w:sz w:val="24"/>
          <w:szCs w:val="24"/>
        </w:rPr>
        <w:t xml:space="preserve">, we further found that PDK4 was a downstream target </w:t>
      </w:r>
      <w:r w:rsidRPr="00CE6BC7">
        <w:rPr>
          <w:rFonts w:ascii="Book Antiqua" w:eastAsia="等线" w:hAnsi="Book Antiqua" w:cs="Times New Roman"/>
          <w:color w:val="000000" w:themeColor="text1"/>
          <w:sz w:val="24"/>
          <w:szCs w:val="24"/>
        </w:rPr>
        <w:t>of</w:t>
      </w:r>
      <w:r w:rsidRPr="00CE6BC7">
        <w:rPr>
          <w:rFonts w:ascii="Book Antiqua" w:hAnsi="Book Antiqua" w:cs="Times New Roman"/>
          <w:color w:val="000000" w:themeColor="text1"/>
          <w:sz w:val="24"/>
          <w:szCs w:val="24"/>
        </w:rPr>
        <w:t xml:space="preserve"> miR-124-3p. </w:t>
      </w:r>
      <w:r w:rsidRPr="00CE6BC7">
        <w:rPr>
          <w:rFonts w:ascii="Book Antiqua" w:eastAsia="等线" w:hAnsi="Book Antiqua" w:cs="Times New Roman"/>
          <w:color w:val="000000" w:themeColor="text1"/>
          <w:sz w:val="24"/>
          <w:szCs w:val="24"/>
        </w:rPr>
        <w:t>Finally</w:t>
      </w:r>
      <w:r w:rsidRPr="00CE6BC7">
        <w:rPr>
          <w:rFonts w:ascii="Book Antiqua" w:hAnsi="Book Antiqua" w:cs="Times New Roman"/>
          <w:color w:val="000000" w:themeColor="text1"/>
          <w:sz w:val="24"/>
          <w:szCs w:val="24"/>
        </w:rPr>
        <w:t xml:space="preserve">, we </w:t>
      </w:r>
      <w:r w:rsidRPr="00CE6BC7">
        <w:rPr>
          <w:rFonts w:ascii="Book Antiqua" w:eastAsia="等线" w:hAnsi="Book Antiqua" w:cs="Times New Roman"/>
          <w:color w:val="000000" w:themeColor="text1"/>
          <w:sz w:val="24"/>
          <w:szCs w:val="24"/>
        </w:rPr>
        <w:t xml:space="preserve">concluded </w:t>
      </w:r>
      <w:r w:rsidRPr="00CE6BC7">
        <w:rPr>
          <w:rFonts w:ascii="Book Antiqua" w:hAnsi="Book Antiqua" w:cs="Times New Roman"/>
          <w:color w:val="000000" w:themeColor="text1"/>
          <w:sz w:val="24"/>
          <w:szCs w:val="24"/>
        </w:rPr>
        <w:t xml:space="preserve">that LINC00511 </w:t>
      </w:r>
      <w:r w:rsidRPr="00CE6BC7">
        <w:rPr>
          <w:rFonts w:ascii="Book Antiqua" w:eastAsia="等线" w:hAnsi="Book Antiqua" w:cs="Times New Roman"/>
          <w:color w:val="000000" w:themeColor="text1"/>
          <w:sz w:val="24"/>
          <w:szCs w:val="24"/>
        </w:rPr>
        <w:t>plays an</w:t>
      </w:r>
      <w:r w:rsidRPr="00CE6BC7">
        <w:rPr>
          <w:rFonts w:ascii="Book Antiqua" w:hAnsi="Book Antiqua" w:cs="Times New Roman"/>
          <w:color w:val="000000" w:themeColor="text1"/>
          <w:sz w:val="24"/>
          <w:szCs w:val="24"/>
        </w:rPr>
        <w:t xml:space="preserve"> </w:t>
      </w:r>
      <w:r w:rsidRPr="00CE6BC7">
        <w:rPr>
          <w:rFonts w:ascii="Book Antiqua" w:hAnsi="Book Antiqua" w:cs="Times New Roman"/>
          <w:color w:val="000000" w:themeColor="text1"/>
          <w:sz w:val="24"/>
          <w:szCs w:val="24"/>
        </w:rPr>
        <w:lastRenderedPageBreak/>
        <w:t>oncogenic role in GC by sponging miR-124-3p and targeting PDK4, indicating that LINC00511 may be a new molecular biomarker for GC.</w:t>
      </w:r>
    </w:p>
    <w:p w14:paraId="55567192" w14:textId="77777777" w:rsidR="00800CF2" w:rsidRPr="00CE6BC7" w:rsidRDefault="00800CF2" w:rsidP="00CF024A">
      <w:pPr>
        <w:adjustRightInd w:val="0"/>
        <w:snapToGrid w:val="0"/>
        <w:spacing w:line="360" w:lineRule="auto"/>
        <w:rPr>
          <w:rFonts w:ascii="Book Antiqua" w:hAnsi="Book Antiqua" w:cs="Times New Roman"/>
          <w:color w:val="000000" w:themeColor="text1"/>
          <w:sz w:val="24"/>
          <w:szCs w:val="24"/>
        </w:rPr>
      </w:pPr>
    </w:p>
    <w:p w14:paraId="2AA5CFFF" w14:textId="77777777" w:rsidR="00903BBD" w:rsidRPr="00CE6BC7" w:rsidRDefault="00903BBD" w:rsidP="00CF024A">
      <w:pPr>
        <w:adjustRightInd w:val="0"/>
        <w:snapToGrid w:val="0"/>
        <w:spacing w:line="360" w:lineRule="auto"/>
        <w:rPr>
          <w:rFonts w:ascii="Book Antiqua" w:hAnsi="Book Antiqua" w:cstheme="minorHAnsi"/>
          <w:b/>
          <w:sz w:val="24"/>
          <w:szCs w:val="24"/>
          <w:u w:val="single"/>
        </w:rPr>
      </w:pPr>
      <w:bookmarkStart w:id="18" w:name="_Hlk31483696"/>
      <w:r w:rsidRPr="00CE6BC7">
        <w:rPr>
          <w:rFonts w:ascii="Book Antiqua" w:hAnsi="Book Antiqua" w:cstheme="minorHAnsi"/>
          <w:b/>
          <w:sz w:val="24"/>
          <w:szCs w:val="24"/>
          <w:u w:val="single"/>
        </w:rPr>
        <w:t>MATERIALS AND METHODS</w:t>
      </w:r>
    </w:p>
    <w:p w14:paraId="3E6F0306" w14:textId="77777777" w:rsidR="00800CF2" w:rsidRPr="00CE6BC7" w:rsidRDefault="002658AB" w:rsidP="00CF024A">
      <w:pPr>
        <w:autoSpaceDE w:val="0"/>
        <w:autoSpaceDN w:val="0"/>
        <w:adjustRightInd w:val="0"/>
        <w:snapToGrid w:val="0"/>
        <w:spacing w:line="360" w:lineRule="auto"/>
        <w:rPr>
          <w:rFonts w:ascii="Book Antiqua" w:hAnsi="Book Antiqua" w:cs="Times New Roman"/>
          <w:b/>
          <w:i/>
          <w:color w:val="000000" w:themeColor="text1"/>
          <w:kern w:val="0"/>
          <w:sz w:val="24"/>
          <w:szCs w:val="24"/>
        </w:rPr>
      </w:pPr>
      <w:r w:rsidRPr="00CE6BC7">
        <w:rPr>
          <w:rFonts w:ascii="Book Antiqua" w:hAnsi="Book Antiqua" w:cs="Times New Roman"/>
          <w:b/>
          <w:bCs/>
          <w:i/>
          <w:color w:val="000000" w:themeColor="text1"/>
          <w:kern w:val="0"/>
          <w:sz w:val="24"/>
          <w:szCs w:val="24"/>
        </w:rPr>
        <w:t>Cell culture and transfection</w:t>
      </w:r>
    </w:p>
    <w:bookmarkEnd w:id="18"/>
    <w:p w14:paraId="3B7EB99D" w14:textId="56EEB548" w:rsidR="00BC3617" w:rsidRPr="00CE6BC7" w:rsidRDefault="006C490D" w:rsidP="00CF024A">
      <w:pPr>
        <w:adjustRightInd w:val="0"/>
        <w:snapToGrid w:val="0"/>
        <w:spacing w:line="360" w:lineRule="auto"/>
        <w:rPr>
          <w:rFonts w:ascii="Book Antiqua" w:eastAsia="宋体" w:hAnsi="Book Antiqua" w:cs="Times New Roman"/>
          <w:color w:val="000000" w:themeColor="text1"/>
          <w:kern w:val="0"/>
          <w:sz w:val="24"/>
          <w:szCs w:val="24"/>
        </w:rPr>
      </w:pPr>
      <w:r w:rsidRPr="00CE6BC7">
        <w:rPr>
          <w:rFonts w:ascii="Book Antiqua" w:hAnsi="Book Antiqua" w:cs="Times New Roman"/>
          <w:color w:val="000000" w:themeColor="text1"/>
          <w:sz w:val="24"/>
          <w:szCs w:val="24"/>
          <w:shd w:val="clear" w:color="auto" w:fill="FFFFFF"/>
        </w:rPr>
        <w:t xml:space="preserve">GC </w:t>
      </w:r>
      <w:r w:rsidR="002658AB" w:rsidRPr="00CE6BC7">
        <w:rPr>
          <w:rFonts w:ascii="Book Antiqua" w:hAnsi="Book Antiqua" w:cs="Times New Roman"/>
          <w:color w:val="000000" w:themeColor="text1"/>
          <w:sz w:val="24"/>
          <w:szCs w:val="24"/>
          <w:shd w:val="clear" w:color="auto" w:fill="FFFFFF"/>
        </w:rPr>
        <w:t>cell lines (</w:t>
      </w:r>
      <w:r w:rsidR="002658AB" w:rsidRPr="00CE6BC7">
        <w:rPr>
          <w:rFonts w:ascii="Book Antiqua" w:eastAsia="宋体" w:hAnsi="Book Antiqua" w:cs="Times New Roman"/>
          <w:color w:val="000000" w:themeColor="text1"/>
          <w:kern w:val="0"/>
          <w:sz w:val="24"/>
          <w:szCs w:val="24"/>
        </w:rPr>
        <w:t>MKN-45, BGC-823, HGC-27</w:t>
      </w:r>
      <w:r w:rsidR="00063FFC" w:rsidRPr="00CE6BC7">
        <w:rPr>
          <w:rFonts w:ascii="Book Antiqua" w:eastAsia="宋体" w:hAnsi="Book Antiqua" w:cs="Times New Roman"/>
          <w:color w:val="000000" w:themeColor="text1"/>
          <w:kern w:val="0"/>
          <w:sz w:val="24"/>
          <w:szCs w:val="24"/>
        </w:rPr>
        <w:t>,</w:t>
      </w:r>
      <w:r w:rsidR="002658AB" w:rsidRPr="00CE6BC7">
        <w:rPr>
          <w:rFonts w:ascii="Book Antiqua" w:eastAsia="宋体" w:hAnsi="Book Antiqua" w:cs="Times New Roman"/>
          <w:color w:val="000000" w:themeColor="text1"/>
          <w:kern w:val="0"/>
          <w:sz w:val="24"/>
          <w:szCs w:val="24"/>
        </w:rPr>
        <w:t xml:space="preserve"> and MGC-803) and healthy human gastric epithelial</w:t>
      </w:r>
      <w:r w:rsidR="002658AB" w:rsidRPr="00CE6BC7">
        <w:rPr>
          <w:rFonts w:ascii="Book Antiqua" w:hAnsi="Book Antiqua" w:cs="Times New Roman"/>
          <w:color w:val="000000" w:themeColor="text1"/>
          <w:sz w:val="24"/>
          <w:szCs w:val="24"/>
          <w:shd w:val="clear" w:color="auto" w:fill="FFFFFF"/>
        </w:rPr>
        <w:t xml:space="preserve"> cells (</w:t>
      </w:r>
      <w:bookmarkStart w:id="19" w:name="OLE_LINK1"/>
      <w:r w:rsidR="002658AB" w:rsidRPr="00CE6BC7">
        <w:rPr>
          <w:rFonts w:ascii="Book Antiqua" w:eastAsia="宋体" w:hAnsi="Book Antiqua" w:cs="Times New Roman"/>
          <w:color w:val="000000" w:themeColor="text1"/>
          <w:kern w:val="0"/>
          <w:sz w:val="24"/>
          <w:szCs w:val="24"/>
        </w:rPr>
        <w:t>GES-1</w:t>
      </w:r>
      <w:bookmarkEnd w:id="19"/>
      <w:r w:rsidR="002658AB" w:rsidRPr="00CE6BC7">
        <w:rPr>
          <w:rFonts w:ascii="Book Antiqua" w:eastAsia="宋体" w:hAnsi="Book Antiqua" w:cs="Times New Roman"/>
          <w:color w:val="000000" w:themeColor="text1"/>
          <w:kern w:val="0"/>
          <w:sz w:val="24"/>
          <w:szCs w:val="24"/>
        </w:rPr>
        <w:t>)</w:t>
      </w:r>
      <w:r w:rsidR="002658AB" w:rsidRPr="00CE6BC7">
        <w:rPr>
          <w:rFonts w:ascii="Book Antiqua" w:hAnsi="Book Antiqua" w:cs="Times New Roman"/>
          <w:color w:val="000000" w:themeColor="text1"/>
          <w:sz w:val="24"/>
          <w:szCs w:val="24"/>
        </w:rPr>
        <w:t xml:space="preserve"> were </w:t>
      </w:r>
      <w:r w:rsidR="002658AB" w:rsidRPr="00CE6BC7">
        <w:rPr>
          <w:rFonts w:ascii="Book Antiqua" w:eastAsia="宋体" w:hAnsi="Book Antiqua" w:cs="Times New Roman"/>
          <w:color w:val="000000" w:themeColor="text1"/>
          <w:kern w:val="0"/>
          <w:sz w:val="24"/>
          <w:szCs w:val="24"/>
        </w:rPr>
        <w:t>obtained from the American Type Culture Collection (ATCC; Manassas, VA, U</w:t>
      </w:r>
      <w:r w:rsidR="00E775E8" w:rsidRPr="00CE6BC7">
        <w:rPr>
          <w:rFonts w:ascii="Book Antiqua" w:eastAsia="宋体" w:hAnsi="Book Antiqua" w:cs="Times New Roman" w:hint="eastAsia"/>
          <w:color w:val="000000" w:themeColor="text1"/>
          <w:kern w:val="0"/>
          <w:sz w:val="24"/>
          <w:szCs w:val="24"/>
        </w:rPr>
        <w:t>nited States</w:t>
      </w:r>
      <w:r w:rsidR="002658AB" w:rsidRPr="00CE6BC7">
        <w:rPr>
          <w:rFonts w:ascii="Book Antiqua" w:eastAsia="宋体" w:hAnsi="Book Antiqua" w:cs="Times New Roman"/>
          <w:color w:val="000000" w:themeColor="text1"/>
          <w:kern w:val="0"/>
          <w:sz w:val="24"/>
          <w:szCs w:val="24"/>
        </w:rPr>
        <w:t xml:space="preserve">) and were cultured in </w:t>
      </w:r>
      <w:r w:rsidR="002658AB" w:rsidRPr="00CE6BC7">
        <w:rPr>
          <w:rFonts w:ascii="Book Antiqua" w:eastAsia="宋体" w:hAnsi="Book Antiqua" w:cs="Times New Roman"/>
          <w:color w:val="000000" w:themeColor="text1"/>
          <w:sz w:val="24"/>
          <w:szCs w:val="24"/>
        </w:rPr>
        <w:t>Roswell Park Memorial Institute 1640 medium containing 10% fetal bovine serum (FBS; Gibco/Invitrogen Inc., Carlsbad, CA, U</w:t>
      </w:r>
      <w:r w:rsidR="00E775E8" w:rsidRPr="00CE6BC7">
        <w:rPr>
          <w:rFonts w:ascii="Book Antiqua" w:eastAsia="宋体" w:hAnsi="Book Antiqua" w:cs="Times New Roman" w:hint="eastAsia"/>
          <w:color w:val="000000" w:themeColor="text1"/>
          <w:sz w:val="24"/>
          <w:szCs w:val="24"/>
        </w:rPr>
        <w:t>nited States</w:t>
      </w:r>
      <w:r w:rsidR="002658AB" w:rsidRPr="00CE6BC7">
        <w:rPr>
          <w:rFonts w:ascii="Book Antiqua" w:eastAsia="宋体" w:hAnsi="Book Antiqua" w:cs="Times New Roman"/>
          <w:color w:val="000000" w:themeColor="text1"/>
          <w:sz w:val="24"/>
          <w:szCs w:val="24"/>
        </w:rPr>
        <w:t>), streptomycin (100 mg/ml), and penicillin (100 U/m</w:t>
      </w:r>
      <w:r w:rsidR="00786A34" w:rsidRPr="00CE6BC7">
        <w:rPr>
          <w:rFonts w:ascii="Book Antiqua" w:eastAsia="宋体" w:hAnsi="Book Antiqua" w:cs="Times New Roman"/>
          <w:color w:val="000000" w:themeColor="text1"/>
          <w:sz w:val="24"/>
          <w:szCs w:val="24"/>
        </w:rPr>
        <w:t>L</w:t>
      </w:r>
      <w:r w:rsidR="002658AB" w:rsidRPr="00CE6BC7">
        <w:rPr>
          <w:rFonts w:ascii="Book Antiqua" w:eastAsia="宋体" w:hAnsi="Book Antiqua" w:cs="Times New Roman"/>
          <w:color w:val="000000" w:themeColor="text1"/>
          <w:sz w:val="24"/>
          <w:szCs w:val="24"/>
        </w:rPr>
        <w:t xml:space="preserve">). All of these cells were cultivated at </w:t>
      </w:r>
      <w:r w:rsidR="002658AB" w:rsidRPr="00CE6BC7">
        <w:rPr>
          <w:rFonts w:ascii="Book Antiqua" w:hAnsi="Book Antiqua" w:cs="Times New Roman"/>
          <w:color w:val="000000" w:themeColor="text1"/>
          <w:kern w:val="0"/>
          <w:sz w:val="24"/>
          <w:szCs w:val="24"/>
        </w:rPr>
        <w:t>37</w:t>
      </w:r>
      <w:r w:rsidR="002658AB" w:rsidRPr="00CE6BC7">
        <w:rPr>
          <w:rFonts w:ascii="宋体" w:eastAsia="宋体" w:hAnsi="宋体" w:cs="宋体" w:hint="eastAsia"/>
          <w:color w:val="000000" w:themeColor="text1"/>
          <w:kern w:val="0"/>
          <w:sz w:val="24"/>
          <w:szCs w:val="24"/>
        </w:rPr>
        <w:t>℃</w:t>
      </w:r>
      <w:r w:rsidR="002658AB" w:rsidRPr="00CE6BC7">
        <w:rPr>
          <w:rFonts w:ascii="Book Antiqua" w:eastAsia="宋体" w:hAnsi="Book Antiqua" w:cs="Times New Roman"/>
          <w:color w:val="000000" w:themeColor="text1"/>
          <w:kern w:val="0"/>
          <w:sz w:val="24"/>
          <w:szCs w:val="24"/>
        </w:rPr>
        <w:t>,</w:t>
      </w:r>
      <w:r w:rsidR="002658AB" w:rsidRPr="00CE6BC7">
        <w:rPr>
          <w:rFonts w:ascii="Book Antiqua" w:hAnsi="Book Antiqua" w:cs="Times New Roman"/>
          <w:color w:val="000000" w:themeColor="text1"/>
          <w:kern w:val="0"/>
          <w:sz w:val="24"/>
          <w:szCs w:val="24"/>
        </w:rPr>
        <w:t xml:space="preserve"> with 5% CO</w:t>
      </w:r>
      <w:r w:rsidR="002658AB" w:rsidRPr="00CE6BC7">
        <w:rPr>
          <w:rFonts w:ascii="Book Antiqua" w:hAnsi="Book Antiqua" w:cs="Times New Roman"/>
          <w:color w:val="000000" w:themeColor="text1"/>
          <w:kern w:val="0"/>
          <w:sz w:val="24"/>
          <w:szCs w:val="24"/>
          <w:vertAlign w:val="subscript"/>
        </w:rPr>
        <w:t>2</w:t>
      </w:r>
      <w:r w:rsidR="002658AB" w:rsidRPr="00CE6BC7">
        <w:rPr>
          <w:rFonts w:ascii="Book Antiqua" w:hAnsi="Book Antiqua" w:cs="Times New Roman"/>
          <w:color w:val="000000" w:themeColor="text1"/>
          <w:kern w:val="0"/>
          <w:sz w:val="24"/>
          <w:szCs w:val="24"/>
        </w:rPr>
        <w:t xml:space="preserve"> </w:t>
      </w:r>
      <w:r w:rsidR="002658AB" w:rsidRPr="00CE6BC7">
        <w:rPr>
          <w:rFonts w:ascii="Book Antiqua" w:eastAsia="宋体" w:hAnsi="Book Antiqua" w:cs="Times New Roman"/>
          <w:color w:val="000000" w:themeColor="text1"/>
          <w:sz w:val="24"/>
          <w:szCs w:val="24"/>
        </w:rPr>
        <w:t>in a humid atmosphere.</w:t>
      </w:r>
    </w:p>
    <w:p w14:paraId="31AA63F4" w14:textId="546CCB92" w:rsidR="00800CF2" w:rsidRPr="00CE6BC7" w:rsidRDefault="002658AB" w:rsidP="00CF024A">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CE6BC7">
        <w:rPr>
          <w:rFonts w:ascii="Book Antiqua" w:eastAsia="宋体" w:hAnsi="Book Antiqua" w:cs="Times New Roman"/>
          <w:color w:val="000000" w:themeColor="text1"/>
          <w:sz w:val="24"/>
          <w:szCs w:val="24"/>
        </w:rPr>
        <w:t>Short hairpin RNAs (</w:t>
      </w:r>
      <w:proofErr w:type="spellStart"/>
      <w:r w:rsidRPr="00CE6BC7">
        <w:rPr>
          <w:rFonts w:ascii="Book Antiqua" w:eastAsia="宋体" w:hAnsi="Book Antiqua" w:cs="Times New Roman"/>
          <w:color w:val="000000" w:themeColor="text1"/>
          <w:sz w:val="24"/>
          <w:szCs w:val="24"/>
        </w:rPr>
        <w:t>shRNAs</w:t>
      </w:r>
      <w:proofErr w:type="spellEnd"/>
      <w:r w:rsidRPr="00CE6BC7">
        <w:rPr>
          <w:rFonts w:ascii="Book Antiqua" w:eastAsia="宋体" w:hAnsi="Book Antiqua" w:cs="Times New Roman"/>
          <w:color w:val="000000" w:themeColor="text1"/>
          <w:sz w:val="24"/>
          <w:szCs w:val="24"/>
        </w:rPr>
        <w:t xml:space="preserve">) specifically targeting </w:t>
      </w:r>
      <w:r w:rsidRPr="00CE6BC7">
        <w:rPr>
          <w:rFonts w:ascii="Book Antiqua" w:eastAsia="宋体" w:hAnsi="Book Antiqua" w:cs="Times New Roman"/>
          <w:color w:val="000000" w:themeColor="text1"/>
          <w:kern w:val="0"/>
          <w:sz w:val="24"/>
          <w:szCs w:val="24"/>
        </w:rPr>
        <w:t>LINC00511</w:t>
      </w:r>
      <w:r w:rsidRPr="00CE6BC7">
        <w:rPr>
          <w:rFonts w:ascii="Book Antiqua" w:eastAsia="宋体" w:hAnsi="Book Antiqua" w:cs="Times New Roman"/>
          <w:color w:val="000000" w:themeColor="text1"/>
          <w:sz w:val="24"/>
          <w:szCs w:val="24"/>
        </w:rPr>
        <w:t xml:space="preserve"> were designed and synthesized to knockdown </w:t>
      </w:r>
      <w:r w:rsidRPr="00CE6BC7">
        <w:rPr>
          <w:rFonts w:ascii="Book Antiqua" w:eastAsia="宋体" w:hAnsi="Book Antiqua" w:cs="Times New Roman"/>
          <w:color w:val="000000" w:themeColor="text1"/>
          <w:kern w:val="0"/>
          <w:sz w:val="24"/>
          <w:szCs w:val="24"/>
        </w:rPr>
        <w:t xml:space="preserve">LINC00511. LINC00511 and PDK4 were overexpressed with </w:t>
      </w:r>
      <w:r w:rsidRPr="00CE6BC7">
        <w:rPr>
          <w:rFonts w:ascii="Book Antiqua" w:hAnsi="Book Antiqua" w:cs="Times New Roman"/>
          <w:color w:val="000000" w:themeColor="text1"/>
          <w:kern w:val="0"/>
          <w:sz w:val="24"/>
          <w:szCs w:val="24"/>
        </w:rPr>
        <w:t xml:space="preserve">pcDNA3.1 vectors. MiR-124-3p mimics and </w:t>
      </w:r>
      <w:r w:rsidRPr="00CE6BC7">
        <w:rPr>
          <w:rFonts w:ascii="Book Antiqua" w:eastAsia="等线" w:hAnsi="Book Antiqua" w:cs="Times New Roman"/>
          <w:color w:val="000000" w:themeColor="text1"/>
          <w:kern w:val="0"/>
          <w:sz w:val="24"/>
          <w:szCs w:val="24"/>
        </w:rPr>
        <w:t>inhibitors</w:t>
      </w:r>
      <w:r w:rsidRPr="00CE6BC7">
        <w:rPr>
          <w:rFonts w:ascii="Book Antiqua" w:hAnsi="Book Antiqua" w:cs="Times New Roman"/>
          <w:color w:val="000000" w:themeColor="text1"/>
          <w:kern w:val="0"/>
          <w:sz w:val="24"/>
          <w:szCs w:val="24"/>
        </w:rPr>
        <w:t xml:space="preserve"> were</w:t>
      </w:r>
      <w:r w:rsidRPr="00CE6BC7">
        <w:rPr>
          <w:rFonts w:ascii="Book Antiqua" w:eastAsia="等线"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 xml:space="preserve">used for miR-124-3p overexpression and </w:t>
      </w:r>
      <w:r w:rsidRPr="00CE6BC7">
        <w:rPr>
          <w:rFonts w:ascii="Book Antiqua" w:eastAsia="等线" w:hAnsi="Book Antiqua" w:cs="Times New Roman"/>
          <w:color w:val="000000" w:themeColor="text1"/>
          <w:kern w:val="0"/>
          <w:sz w:val="24"/>
          <w:szCs w:val="24"/>
        </w:rPr>
        <w:t>silencing, respectively. In addition</w:t>
      </w:r>
      <w:r w:rsidRPr="00CE6BC7">
        <w:rPr>
          <w:rFonts w:ascii="Book Antiqua" w:hAnsi="Book Antiqua" w:cs="Times New Roman"/>
          <w:color w:val="000000" w:themeColor="text1"/>
          <w:kern w:val="0"/>
          <w:sz w:val="24"/>
          <w:szCs w:val="24"/>
        </w:rPr>
        <w:t xml:space="preserve">, NC mimics and an NC inhibitor were used as negative controls. All the plasmids mentioned above were purchased from </w:t>
      </w:r>
      <w:proofErr w:type="spellStart"/>
      <w:r w:rsidRPr="00CE6BC7">
        <w:rPr>
          <w:rFonts w:ascii="Book Antiqua" w:hAnsi="Book Antiqua" w:cs="Times New Roman"/>
          <w:color w:val="000000" w:themeColor="text1"/>
          <w:kern w:val="0"/>
          <w:sz w:val="24"/>
          <w:szCs w:val="24"/>
        </w:rPr>
        <w:t>GenePharma</w:t>
      </w:r>
      <w:proofErr w:type="spellEnd"/>
      <w:r w:rsidRPr="00CE6BC7">
        <w:rPr>
          <w:rFonts w:ascii="Book Antiqua" w:hAnsi="Book Antiqua" w:cs="Times New Roman"/>
          <w:color w:val="000000" w:themeColor="text1"/>
          <w:kern w:val="0"/>
          <w:sz w:val="24"/>
          <w:szCs w:val="24"/>
        </w:rPr>
        <w:t xml:space="preserve"> (Shanghai, China)</w:t>
      </w:r>
      <w:r w:rsidRPr="00CE6BC7">
        <w:rPr>
          <w:rFonts w:ascii="Book Antiqua" w:eastAsia="等线" w:hAnsi="Book Antiqua" w:cs="Times New Roman"/>
          <w:color w:val="000000" w:themeColor="text1"/>
          <w:kern w:val="0"/>
          <w:sz w:val="24"/>
          <w:szCs w:val="24"/>
        </w:rPr>
        <w:t>,</w:t>
      </w:r>
      <w:r w:rsidRPr="00CE6BC7">
        <w:rPr>
          <w:rFonts w:ascii="Book Antiqua" w:hAnsi="Book Antiqua" w:cs="Times New Roman"/>
          <w:color w:val="000000" w:themeColor="text1"/>
          <w:kern w:val="0"/>
          <w:sz w:val="24"/>
          <w:szCs w:val="24"/>
        </w:rPr>
        <w:t xml:space="preserve"> and they were transfected into </w:t>
      </w:r>
      <w:r w:rsidRPr="00CE6BC7">
        <w:rPr>
          <w:rFonts w:ascii="Book Antiqua" w:eastAsia="宋体" w:hAnsi="Book Antiqua" w:cs="Times New Roman"/>
          <w:color w:val="000000" w:themeColor="text1"/>
          <w:kern w:val="0"/>
          <w:sz w:val="24"/>
          <w:szCs w:val="24"/>
        </w:rPr>
        <w:t>MKN-45</w:t>
      </w:r>
      <w:r w:rsidRPr="00CE6BC7">
        <w:rPr>
          <w:rFonts w:ascii="Book Antiqua" w:hAnsi="Book Antiqua" w:cs="Times New Roman"/>
          <w:color w:val="000000" w:themeColor="text1"/>
          <w:kern w:val="0"/>
          <w:sz w:val="24"/>
          <w:szCs w:val="24"/>
        </w:rPr>
        <w:t xml:space="preserve"> and </w:t>
      </w:r>
      <w:r w:rsidRPr="00CE6BC7">
        <w:rPr>
          <w:rFonts w:ascii="Book Antiqua" w:eastAsia="宋体" w:hAnsi="Book Antiqua" w:cs="Times New Roman"/>
          <w:color w:val="000000" w:themeColor="text1"/>
          <w:kern w:val="0"/>
          <w:sz w:val="24"/>
          <w:szCs w:val="24"/>
        </w:rPr>
        <w:t>MGC-803</w:t>
      </w:r>
      <w:r w:rsidRPr="00CE6BC7">
        <w:rPr>
          <w:rFonts w:ascii="Book Antiqua" w:hAnsi="Book Antiqua" w:cs="Times New Roman"/>
          <w:color w:val="000000" w:themeColor="text1"/>
          <w:kern w:val="0"/>
          <w:sz w:val="24"/>
          <w:szCs w:val="24"/>
        </w:rPr>
        <w:t xml:space="preserve"> cells by using Lipofectamine 2000 (Invitrogen, Carlsbad,</w:t>
      </w:r>
      <w:r w:rsidR="00E775E8" w:rsidRPr="00CE6BC7">
        <w:rPr>
          <w:rFonts w:ascii="Book Antiqua" w:hAnsi="Book Antiqua" w:cs="Times New Roman" w:hint="eastAsia"/>
          <w:color w:val="000000" w:themeColor="text1"/>
          <w:kern w:val="0"/>
          <w:sz w:val="24"/>
          <w:szCs w:val="24"/>
        </w:rPr>
        <w:t xml:space="preserve"> </w:t>
      </w:r>
      <w:r w:rsidRPr="00CE6BC7">
        <w:rPr>
          <w:rFonts w:ascii="Book Antiqua" w:hAnsi="Book Antiqua" w:cs="Times New Roman"/>
          <w:color w:val="000000" w:themeColor="text1"/>
          <w:kern w:val="0"/>
          <w:sz w:val="24"/>
          <w:szCs w:val="24"/>
        </w:rPr>
        <w:t>CA,</w:t>
      </w:r>
      <w:r w:rsidR="00E775E8" w:rsidRPr="00CE6BC7">
        <w:rPr>
          <w:rFonts w:ascii="Book Antiqua" w:hAnsi="Book Antiqua" w:cs="Times New Roman" w:hint="eastAsia"/>
          <w:color w:val="000000" w:themeColor="text1"/>
          <w:kern w:val="0"/>
          <w:sz w:val="24"/>
          <w:szCs w:val="24"/>
        </w:rPr>
        <w:t xml:space="preserve"> </w:t>
      </w:r>
      <w:r w:rsidRPr="00CE6BC7">
        <w:rPr>
          <w:rFonts w:ascii="Book Antiqua" w:hAnsi="Book Antiqua" w:cs="Times New Roman"/>
          <w:color w:val="000000" w:themeColor="text1"/>
          <w:kern w:val="0"/>
          <w:sz w:val="24"/>
          <w:szCs w:val="24"/>
        </w:rPr>
        <w:t>U</w:t>
      </w:r>
      <w:r w:rsidR="00E775E8" w:rsidRPr="00CE6BC7">
        <w:rPr>
          <w:rFonts w:ascii="Book Antiqua" w:hAnsi="Book Antiqua" w:cs="Times New Roman" w:hint="eastAsia"/>
          <w:color w:val="000000" w:themeColor="text1"/>
          <w:kern w:val="0"/>
          <w:sz w:val="24"/>
          <w:szCs w:val="24"/>
        </w:rPr>
        <w:t>nited States</w:t>
      </w:r>
      <w:r w:rsidRPr="00CE6BC7">
        <w:rPr>
          <w:rFonts w:ascii="Book Antiqua" w:hAnsi="Book Antiqua" w:cs="Times New Roman"/>
          <w:color w:val="000000" w:themeColor="text1"/>
          <w:kern w:val="0"/>
          <w:sz w:val="24"/>
          <w:szCs w:val="24"/>
        </w:rPr>
        <w:t xml:space="preserve">) in accordance with </w:t>
      </w:r>
      <w:r w:rsidRPr="00CE6BC7">
        <w:rPr>
          <w:rFonts w:ascii="Book Antiqua" w:eastAsia="等线" w:hAnsi="Book Antiqua" w:cs="Times New Roman"/>
          <w:color w:val="000000" w:themeColor="text1"/>
          <w:kern w:val="0"/>
          <w:sz w:val="24"/>
          <w:szCs w:val="24"/>
        </w:rPr>
        <w:t xml:space="preserve">the </w:t>
      </w:r>
      <w:r w:rsidRPr="00CE6BC7">
        <w:rPr>
          <w:rFonts w:ascii="Book Antiqua" w:hAnsi="Book Antiqua" w:cs="Times New Roman"/>
          <w:color w:val="000000" w:themeColor="text1"/>
          <w:kern w:val="0"/>
          <w:sz w:val="24"/>
          <w:szCs w:val="24"/>
        </w:rPr>
        <w:t>manufacturer’s recommendations.</w:t>
      </w:r>
    </w:p>
    <w:p w14:paraId="51843E1D" w14:textId="77777777" w:rsidR="00786A34" w:rsidRPr="00CE6BC7" w:rsidRDefault="00786A34" w:rsidP="00CF024A">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p>
    <w:p w14:paraId="70C95D95" w14:textId="77777777" w:rsidR="00800CF2" w:rsidRPr="00CE6BC7" w:rsidRDefault="002658AB" w:rsidP="00CF024A">
      <w:pPr>
        <w:adjustRightInd w:val="0"/>
        <w:snapToGrid w:val="0"/>
        <w:spacing w:line="360" w:lineRule="auto"/>
        <w:rPr>
          <w:rFonts w:ascii="Book Antiqua" w:hAnsi="Book Antiqua" w:cs="Times New Roman"/>
          <w:b/>
          <w:i/>
          <w:color w:val="000000" w:themeColor="text1"/>
          <w:kern w:val="0"/>
          <w:sz w:val="24"/>
          <w:szCs w:val="24"/>
        </w:rPr>
      </w:pPr>
      <w:bookmarkStart w:id="20" w:name="_Hlk31483752"/>
      <w:r w:rsidRPr="00CE6BC7">
        <w:rPr>
          <w:rFonts w:ascii="Book Antiqua" w:hAnsi="Book Antiqua" w:cs="Times New Roman"/>
          <w:b/>
          <w:i/>
          <w:color w:val="000000" w:themeColor="text1"/>
          <w:kern w:val="0"/>
          <w:sz w:val="24"/>
          <w:szCs w:val="24"/>
        </w:rPr>
        <w:t>RNA extraction and quantitative real-time PCR</w:t>
      </w:r>
    </w:p>
    <w:bookmarkEnd w:id="20"/>
    <w:p w14:paraId="78180414" w14:textId="289CE7C0" w:rsidR="00800CF2" w:rsidRPr="00CE6BC7" w:rsidRDefault="002658AB" w:rsidP="00CF024A">
      <w:pPr>
        <w:adjustRightInd w:val="0"/>
        <w:snapToGrid w:val="0"/>
        <w:spacing w:line="360" w:lineRule="auto"/>
        <w:rPr>
          <w:rFonts w:ascii="Book Antiqua" w:hAnsi="Book Antiqua" w:cs="Times New Roman"/>
          <w:color w:val="000000" w:themeColor="text1"/>
          <w:kern w:val="0"/>
          <w:sz w:val="24"/>
          <w:szCs w:val="24"/>
        </w:rPr>
      </w:pPr>
      <w:r w:rsidRPr="00CE6BC7">
        <w:rPr>
          <w:rFonts w:ascii="Book Antiqua" w:hAnsi="Book Antiqua" w:cs="Times New Roman"/>
          <w:color w:val="000000" w:themeColor="text1"/>
          <w:kern w:val="0"/>
          <w:sz w:val="24"/>
          <w:szCs w:val="24"/>
        </w:rPr>
        <w:t xml:space="preserve">Total RNA </w:t>
      </w:r>
      <w:r w:rsidRPr="00CE6BC7">
        <w:rPr>
          <w:rFonts w:ascii="Book Antiqua" w:eastAsia="等线" w:hAnsi="Book Antiqua" w:cs="Times New Roman"/>
          <w:color w:val="000000" w:themeColor="text1"/>
          <w:kern w:val="0"/>
          <w:sz w:val="24"/>
          <w:szCs w:val="24"/>
        </w:rPr>
        <w:t>was</w:t>
      </w:r>
      <w:r w:rsidRPr="00CE6BC7">
        <w:rPr>
          <w:rFonts w:ascii="Book Antiqua" w:hAnsi="Book Antiqua" w:cs="Times New Roman"/>
          <w:color w:val="000000" w:themeColor="text1"/>
          <w:kern w:val="0"/>
          <w:sz w:val="24"/>
          <w:szCs w:val="24"/>
        </w:rPr>
        <w:t xml:space="preserve"> extracted from </w:t>
      </w:r>
      <w:r w:rsidRPr="00CE6BC7">
        <w:rPr>
          <w:rFonts w:ascii="Book Antiqua" w:eastAsia="宋体" w:hAnsi="Book Antiqua" w:cs="Times New Roman"/>
          <w:color w:val="000000" w:themeColor="text1"/>
          <w:kern w:val="0"/>
          <w:sz w:val="24"/>
          <w:szCs w:val="24"/>
        </w:rPr>
        <w:t>MKN-45</w:t>
      </w:r>
      <w:r w:rsidRPr="00CE6BC7">
        <w:rPr>
          <w:rFonts w:ascii="Book Antiqua" w:hAnsi="Book Antiqua" w:cs="Times New Roman"/>
          <w:color w:val="000000" w:themeColor="text1"/>
          <w:kern w:val="0"/>
          <w:sz w:val="24"/>
          <w:szCs w:val="24"/>
        </w:rPr>
        <w:t xml:space="preserve"> and </w:t>
      </w:r>
      <w:r w:rsidRPr="00CE6BC7">
        <w:rPr>
          <w:rFonts w:ascii="Book Antiqua" w:eastAsia="宋体" w:hAnsi="Book Antiqua" w:cs="Times New Roman"/>
          <w:color w:val="000000" w:themeColor="text1"/>
          <w:kern w:val="0"/>
          <w:sz w:val="24"/>
          <w:szCs w:val="24"/>
        </w:rPr>
        <w:t>MGC-803</w:t>
      </w:r>
      <w:r w:rsidRPr="00CE6BC7">
        <w:rPr>
          <w:rFonts w:ascii="Book Antiqua" w:hAnsi="Book Antiqua" w:cs="Times New Roman"/>
          <w:color w:val="000000" w:themeColor="text1"/>
          <w:kern w:val="0"/>
          <w:sz w:val="24"/>
          <w:szCs w:val="24"/>
        </w:rPr>
        <w:t xml:space="preserve"> cells with </w:t>
      </w:r>
      <w:proofErr w:type="spellStart"/>
      <w:r w:rsidRPr="00CE6BC7">
        <w:rPr>
          <w:rFonts w:ascii="Book Antiqua" w:hAnsi="Book Antiqua" w:cs="Times New Roman"/>
          <w:color w:val="000000" w:themeColor="text1"/>
          <w:kern w:val="0"/>
          <w:sz w:val="24"/>
          <w:szCs w:val="24"/>
        </w:rPr>
        <w:t>Trizol</w:t>
      </w:r>
      <w:proofErr w:type="spellEnd"/>
      <w:r w:rsidRPr="00CE6BC7">
        <w:rPr>
          <w:rFonts w:ascii="Book Antiqua" w:hAnsi="Book Antiqua" w:cs="Times New Roman"/>
          <w:color w:val="000000" w:themeColor="text1"/>
          <w:kern w:val="0"/>
          <w:sz w:val="24"/>
          <w:szCs w:val="24"/>
        </w:rPr>
        <w:t xml:space="preserve"> reagent (Takara, Otsu, Japan). A </w:t>
      </w:r>
      <w:proofErr w:type="spellStart"/>
      <w:r w:rsidRPr="00CE6BC7">
        <w:rPr>
          <w:rFonts w:ascii="Book Antiqua" w:hAnsi="Book Antiqua" w:cs="Times New Roman"/>
          <w:color w:val="000000" w:themeColor="text1"/>
          <w:kern w:val="0"/>
          <w:sz w:val="24"/>
          <w:szCs w:val="24"/>
        </w:rPr>
        <w:t>TaqMan</w:t>
      </w:r>
      <w:r w:rsidRPr="00CE6BC7">
        <w:rPr>
          <w:rFonts w:ascii="Book Antiqua" w:hAnsi="Book Antiqua" w:cs="Times New Roman"/>
          <w:color w:val="000000" w:themeColor="text1"/>
          <w:kern w:val="0"/>
          <w:sz w:val="24"/>
          <w:szCs w:val="24"/>
          <w:vertAlign w:val="superscript"/>
        </w:rPr>
        <w:t>TM</w:t>
      </w:r>
      <w:proofErr w:type="spellEnd"/>
      <w:r w:rsidRPr="00CE6BC7">
        <w:rPr>
          <w:rFonts w:ascii="Book Antiqua" w:hAnsi="Book Antiqua" w:cs="Times New Roman"/>
          <w:color w:val="000000" w:themeColor="text1"/>
          <w:kern w:val="0"/>
          <w:sz w:val="24"/>
          <w:szCs w:val="24"/>
        </w:rPr>
        <w:t xml:space="preserve"> Advanced </w:t>
      </w:r>
      <w:proofErr w:type="spellStart"/>
      <w:r w:rsidRPr="00CE6BC7">
        <w:rPr>
          <w:rFonts w:ascii="Book Antiqua" w:hAnsi="Book Antiqua" w:cs="Times New Roman"/>
          <w:color w:val="000000" w:themeColor="text1"/>
          <w:kern w:val="0"/>
          <w:sz w:val="24"/>
          <w:szCs w:val="24"/>
        </w:rPr>
        <w:t>miRNA</w:t>
      </w:r>
      <w:proofErr w:type="spellEnd"/>
      <w:r w:rsidRPr="00CE6BC7">
        <w:rPr>
          <w:rFonts w:ascii="Book Antiqua" w:hAnsi="Book Antiqua" w:cs="Times New Roman"/>
          <w:color w:val="000000" w:themeColor="text1"/>
          <w:kern w:val="0"/>
          <w:sz w:val="24"/>
          <w:szCs w:val="24"/>
        </w:rPr>
        <w:t xml:space="preserve"> </w:t>
      </w:r>
      <w:proofErr w:type="spellStart"/>
      <w:r w:rsidRPr="00CE6BC7">
        <w:rPr>
          <w:rFonts w:ascii="Book Antiqua" w:hAnsi="Book Antiqua" w:cs="Times New Roman"/>
          <w:color w:val="000000" w:themeColor="text1"/>
          <w:kern w:val="0"/>
          <w:sz w:val="24"/>
          <w:szCs w:val="24"/>
        </w:rPr>
        <w:t>cDNA</w:t>
      </w:r>
      <w:proofErr w:type="spellEnd"/>
      <w:r w:rsidRPr="00CE6BC7">
        <w:rPr>
          <w:rFonts w:ascii="Book Antiqua" w:hAnsi="Book Antiqua" w:cs="Times New Roman"/>
          <w:color w:val="000000" w:themeColor="text1"/>
          <w:kern w:val="0"/>
          <w:sz w:val="24"/>
          <w:szCs w:val="24"/>
        </w:rPr>
        <w:t xml:space="preserve"> Synthesis Kit (Waltham, MA, U</w:t>
      </w:r>
      <w:r w:rsidR="00E775E8" w:rsidRPr="00CE6BC7">
        <w:rPr>
          <w:rFonts w:ascii="Book Antiqua" w:hAnsi="Book Antiqua" w:cs="Times New Roman" w:hint="eastAsia"/>
          <w:color w:val="000000" w:themeColor="text1"/>
          <w:kern w:val="0"/>
          <w:sz w:val="24"/>
          <w:szCs w:val="24"/>
        </w:rPr>
        <w:t>nited States</w:t>
      </w:r>
      <w:r w:rsidRPr="00CE6BC7">
        <w:rPr>
          <w:rFonts w:ascii="Book Antiqua" w:hAnsi="Book Antiqua" w:cs="Times New Roman"/>
          <w:color w:val="000000" w:themeColor="text1"/>
          <w:kern w:val="0"/>
          <w:sz w:val="24"/>
          <w:szCs w:val="24"/>
        </w:rPr>
        <w:t xml:space="preserve">) or a reverse transcription kit (Takara, Otsu, Japan) was utilized to reverse transcribe the RNAs into cDNA. </w:t>
      </w:r>
      <w:proofErr w:type="gramStart"/>
      <w:r w:rsidRPr="00CE6BC7">
        <w:rPr>
          <w:rFonts w:ascii="Book Antiqua" w:hAnsi="Book Antiqua" w:cs="Times New Roman"/>
          <w:color w:val="000000" w:themeColor="text1"/>
          <w:kern w:val="0"/>
          <w:sz w:val="24"/>
          <w:szCs w:val="24"/>
        </w:rPr>
        <w:t>An</w:t>
      </w:r>
      <w:proofErr w:type="gramEnd"/>
      <w:r w:rsidRPr="00CE6BC7">
        <w:rPr>
          <w:rFonts w:ascii="Book Antiqua" w:hAnsi="Book Antiqua" w:cs="Times New Roman"/>
          <w:color w:val="000000" w:themeColor="text1"/>
          <w:kern w:val="0"/>
          <w:sz w:val="24"/>
          <w:szCs w:val="24"/>
        </w:rPr>
        <w:t xml:space="preserve"> </w:t>
      </w:r>
      <w:r w:rsidR="00AD1374" w:rsidRPr="00CE6BC7">
        <w:rPr>
          <w:rFonts w:ascii="Book Antiqua" w:hAnsi="Book Antiqua" w:cs="Times New Roman"/>
          <w:color w:val="000000" w:themeColor="text1"/>
          <w:kern w:val="0"/>
          <w:sz w:val="24"/>
          <w:szCs w:val="24"/>
        </w:rPr>
        <w:t>quantitative real-time PCR</w:t>
      </w:r>
      <w:r w:rsidR="00AD1374" w:rsidRPr="00CE6BC7">
        <w:rPr>
          <w:rFonts w:ascii="Book Antiqua" w:hAnsi="Book Antiqua" w:cs="Times New Roman" w:hint="eastAsia"/>
          <w:color w:val="000000" w:themeColor="text1"/>
          <w:kern w:val="0"/>
          <w:sz w:val="24"/>
          <w:szCs w:val="24"/>
        </w:rPr>
        <w:t xml:space="preserve"> (</w:t>
      </w:r>
      <w:r w:rsidRPr="00CE6BC7">
        <w:rPr>
          <w:rFonts w:ascii="Book Antiqua" w:hAnsi="Book Antiqua" w:cs="Times New Roman"/>
          <w:color w:val="000000" w:themeColor="text1"/>
          <w:kern w:val="0"/>
          <w:sz w:val="24"/>
          <w:szCs w:val="24"/>
        </w:rPr>
        <w:t>RT-qPCR</w:t>
      </w:r>
      <w:r w:rsidR="00AD1374" w:rsidRPr="00CE6BC7">
        <w:rPr>
          <w:rFonts w:ascii="Book Antiqua" w:hAnsi="Book Antiqua" w:cs="Times New Roman" w:hint="eastAsia"/>
          <w:color w:val="000000" w:themeColor="text1"/>
          <w:kern w:val="0"/>
          <w:sz w:val="24"/>
          <w:szCs w:val="24"/>
        </w:rPr>
        <w:t>)</w:t>
      </w:r>
      <w:r w:rsidRPr="00CE6BC7">
        <w:rPr>
          <w:rFonts w:ascii="Book Antiqua" w:hAnsi="Book Antiqua" w:cs="Times New Roman"/>
          <w:color w:val="000000" w:themeColor="text1"/>
          <w:kern w:val="0"/>
          <w:sz w:val="24"/>
          <w:szCs w:val="24"/>
        </w:rPr>
        <w:t xml:space="preserve"> assay was performed with</w:t>
      </w:r>
      <w:r w:rsidRPr="00CE6BC7">
        <w:rPr>
          <w:rFonts w:ascii="Book Antiqua" w:eastAsia="等线" w:hAnsi="Book Antiqua" w:cs="Times New Roman"/>
          <w:color w:val="000000" w:themeColor="text1"/>
          <w:kern w:val="0"/>
          <w:sz w:val="24"/>
          <w:szCs w:val="24"/>
        </w:rPr>
        <w:t xml:space="preserve"> an</w:t>
      </w:r>
      <w:r w:rsidRPr="00CE6BC7">
        <w:rPr>
          <w:rFonts w:ascii="Book Antiqua" w:hAnsi="Book Antiqua" w:cs="Times New Roman"/>
          <w:color w:val="000000" w:themeColor="text1"/>
          <w:kern w:val="0"/>
          <w:sz w:val="24"/>
          <w:szCs w:val="24"/>
        </w:rPr>
        <w:t xml:space="preserve"> SYBR Green PCR Kit (Takara, Otsu, Japan). GAPDH and U6 were utilized as internal controls. </w:t>
      </w:r>
      <w:r w:rsidRPr="00CE6BC7">
        <w:rPr>
          <w:rFonts w:ascii="Book Antiqua" w:eastAsia="等线" w:hAnsi="Book Antiqua" w:cs="Times New Roman"/>
          <w:color w:val="000000" w:themeColor="text1"/>
          <w:kern w:val="0"/>
          <w:sz w:val="24"/>
          <w:szCs w:val="24"/>
        </w:rPr>
        <w:t xml:space="preserve">An </w:t>
      </w:r>
      <w:r w:rsidRPr="00CE6BC7">
        <w:rPr>
          <w:rFonts w:ascii="Book Antiqua" w:hAnsi="Book Antiqua" w:cs="Times New Roman"/>
          <w:color w:val="000000" w:themeColor="text1"/>
          <w:kern w:val="0"/>
          <w:sz w:val="24"/>
          <w:szCs w:val="24"/>
        </w:rPr>
        <w:t xml:space="preserve">Applied Biosystems Step One </w:t>
      </w:r>
      <w:proofErr w:type="gramStart"/>
      <w:r w:rsidRPr="00CE6BC7">
        <w:rPr>
          <w:rFonts w:ascii="Book Antiqua" w:hAnsi="Book Antiqua" w:cs="Times New Roman"/>
          <w:color w:val="000000" w:themeColor="text1"/>
          <w:kern w:val="0"/>
          <w:sz w:val="24"/>
          <w:szCs w:val="24"/>
        </w:rPr>
        <w:t>Plus</w:t>
      </w:r>
      <w:proofErr w:type="gramEnd"/>
      <w:r w:rsidRPr="00CE6BC7">
        <w:rPr>
          <w:rFonts w:ascii="Book Antiqua" w:hAnsi="Book Antiqua" w:cs="Times New Roman"/>
          <w:color w:val="000000" w:themeColor="text1"/>
          <w:kern w:val="0"/>
          <w:sz w:val="24"/>
          <w:szCs w:val="24"/>
        </w:rPr>
        <w:t xml:space="preserve"> Real-Time PCR System (Applied Biosystems, Foster </w:t>
      </w:r>
      <w:r w:rsidRPr="00CE6BC7">
        <w:rPr>
          <w:rFonts w:ascii="Book Antiqua" w:eastAsia="等线" w:hAnsi="Book Antiqua" w:cs="Times New Roman"/>
          <w:color w:val="000000" w:themeColor="text1"/>
          <w:kern w:val="0"/>
          <w:sz w:val="24"/>
          <w:szCs w:val="24"/>
        </w:rPr>
        <w:t>City</w:t>
      </w:r>
      <w:r w:rsidRPr="00CE6BC7">
        <w:rPr>
          <w:rFonts w:ascii="Book Antiqua" w:hAnsi="Book Antiqua" w:cs="Times New Roman"/>
          <w:color w:val="000000" w:themeColor="text1"/>
          <w:kern w:val="0"/>
          <w:sz w:val="24"/>
          <w:szCs w:val="24"/>
        </w:rPr>
        <w:t xml:space="preserve">, </w:t>
      </w:r>
      <w:r w:rsidR="00E775E8" w:rsidRPr="00CE6BC7">
        <w:rPr>
          <w:rFonts w:ascii="Book Antiqua" w:hAnsi="Book Antiqua" w:cs="Times New Roman"/>
          <w:color w:val="000000" w:themeColor="text1"/>
          <w:kern w:val="0"/>
          <w:sz w:val="24"/>
          <w:szCs w:val="24"/>
        </w:rPr>
        <w:t>U</w:t>
      </w:r>
      <w:r w:rsidR="00E775E8" w:rsidRPr="00CE6BC7">
        <w:rPr>
          <w:rFonts w:ascii="Book Antiqua" w:hAnsi="Book Antiqua" w:cs="Times New Roman" w:hint="eastAsia"/>
          <w:color w:val="000000" w:themeColor="text1"/>
          <w:kern w:val="0"/>
          <w:sz w:val="24"/>
          <w:szCs w:val="24"/>
        </w:rPr>
        <w:t>nited States</w:t>
      </w:r>
      <w:r w:rsidRPr="00CE6BC7">
        <w:rPr>
          <w:rFonts w:ascii="Book Antiqua" w:hAnsi="Book Antiqua" w:cs="Times New Roman"/>
          <w:color w:val="000000" w:themeColor="text1"/>
          <w:kern w:val="0"/>
          <w:sz w:val="24"/>
          <w:szCs w:val="24"/>
        </w:rPr>
        <w:t xml:space="preserve">) was used to analyze </w:t>
      </w:r>
      <w:r w:rsidRPr="00CE6BC7">
        <w:rPr>
          <w:rFonts w:ascii="Book Antiqua" w:hAnsi="Book Antiqua" w:cs="Times New Roman"/>
          <w:color w:val="000000" w:themeColor="text1"/>
          <w:kern w:val="0"/>
          <w:sz w:val="24"/>
          <w:szCs w:val="24"/>
        </w:rPr>
        <w:lastRenderedPageBreak/>
        <w:t xml:space="preserve">the results. In addition, the relative expression levels were examined with the </w:t>
      </w:r>
      <w:r w:rsidRPr="00CE6BC7">
        <w:rPr>
          <w:rFonts w:ascii="Book Antiqua" w:hAnsi="Book Antiqua" w:cs="Times New Roman"/>
          <w:color w:val="000000" w:themeColor="text1"/>
          <w:sz w:val="24"/>
          <w:szCs w:val="24"/>
        </w:rPr>
        <w:t>2</w:t>
      </w:r>
      <w:r w:rsidRPr="00CE6BC7">
        <w:rPr>
          <w:rFonts w:ascii="Book Antiqua" w:hAnsi="Book Antiqua" w:cs="Times New Roman"/>
          <w:color w:val="000000" w:themeColor="text1"/>
          <w:sz w:val="24"/>
          <w:szCs w:val="24"/>
          <w:vertAlign w:val="superscript"/>
        </w:rPr>
        <w:t>−ΔΔCt</w:t>
      </w:r>
      <w:r w:rsidRPr="00CE6BC7">
        <w:rPr>
          <w:rFonts w:ascii="Book Antiqua" w:hAnsi="Book Antiqua" w:cs="Times New Roman"/>
          <w:color w:val="000000" w:themeColor="text1"/>
          <w:kern w:val="0"/>
          <w:sz w:val="24"/>
          <w:szCs w:val="24"/>
        </w:rPr>
        <w:t xml:space="preserve"> method.</w:t>
      </w:r>
    </w:p>
    <w:p w14:paraId="079BD40F" w14:textId="77777777" w:rsidR="007A1656" w:rsidRPr="00CE6BC7" w:rsidRDefault="007A1656" w:rsidP="00CF024A">
      <w:pPr>
        <w:adjustRightInd w:val="0"/>
        <w:snapToGrid w:val="0"/>
        <w:spacing w:line="360" w:lineRule="auto"/>
        <w:rPr>
          <w:rFonts w:ascii="Book Antiqua" w:hAnsi="Book Antiqua" w:cs="Times New Roman"/>
          <w:color w:val="000000" w:themeColor="text1"/>
          <w:kern w:val="0"/>
          <w:sz w:val="24"/>
          <w:szCs w:val="24"/>
        </w:rPr>
      </w:pPr>
    </w:p>
    <w:p w14:paraId="4C616348" w14:textId="77777777" w:rsidR="00800CF2" w:rsidRPr="00CE6BC7" w:rsidRDefault="002658AB" w:rsidP="00CF024A">
      <w:pPr>
        <w:adjustRightInd w:val="0"/>
        <w:snapToGrid w:val="0"/>
        <w:spacing w:line="360" w:lineRule="auto"/>
        <w:rPr>
          <w:rFonts w:ascii="Book Antiqua" w:hAnsi="Book Antiqua" w:cs="Times New Roman"/>
          <w:b/>
          <w:bCs/>
          <w:i/>
          <w:color w:val="000000" w:themeColor="text1"/>
          <w:kern w:val="0"/>
          <w:sz w:val="24"/>
          <w:szCs w:val="24"/>
        </w:rPr>
      </w:pPr>
      <w:bookmarkStart w:id="21" w:name="_Hlk31483765"/>
      <w:r w:rsidRPr="00CE6BC7">
        <w:rPr>
          <w:rFonts w:ascii="Book Antiqua" w:hAnsi="Book Antiqua" w:cs="Times New Roman"/>
          <w:b/>
          <w:bCs/>
          <w:i/>
          <w:color w:val="000000" w:themeColor="text1"/>
          <w:kern w:val="0"/>
          <w:sz w:val="24"/>
          <w:szCs w:val="24"/>
        </w:rPr>
        <w:t>CCK-8 assay</w:t>
      </w:r>
      <w:bookmarkEnd w:id="21"/>
    </w:p>
    <w:p w14:paraId="4F2AB046" w14:textId="649E4513" w:rsidR="00800CF2" w:rsidRPr="00CE6BC7" w:rsidRDefault="002658AB" w:rsidP="00CF024A">
      <w:pPr>
        <w:adjustRightInd w:val="0"/>
        <w:snapToGrid w:val="0"/>
        <w:spacing w:line="360" w:lineRule="auto"/>
        <w:rPr>
          <w:rFonts w:ascii="Book Antiqua" w:hAnsi="Book Antiqua" w:cs="Times New Roman"/>
          <w:color w:val="000000" w:themeColor="text1"/>
          <w:sz w:val="24"/>
          <w:szCs w:val="24"/>
          <w:shd w:val="clear" w:color="auto" w:fill="FFFFFF"/>
        </w:rPr>
      </w:pPr>
      <w:r w:rsidRPr="00CE6BC7">
        <w:rPr>
          <w:rFonts w:ascii="Book Antiqua" w:eastAsia="等线" w:hAnsi="Book Antiqua" w:cs="Times New Roman"/>
          <w:color w:val="000000" w:themeColor="text1"/>
          <w:kern w:val="0"/>
          <w:sz w:val="24"/>
          <w:szCs w:val="24"/>
        </w:rPr>
        <w:t xml:space="preserve">To </w:t>
      </w:r>
      <w:r w:rsidRPr="00CE6BC7">
        <w:rPr>
          <w:rFonts w:ascii="Book Antiqua" w:hAnsi="Book Antiqua" w:cs="Times New Roman"/>
          <w:color w:val="000000" w:themeColor="text1"/>
          <w:kern w:val="0"/>
          <w:sz w:val="24"/>
          <w:szCs w:val="24"/>
        </w:rPr>
        <w:t xml:space="preserve">investigate the proliferation of the </w:t>
      </w:r>
      <w:r w:rsidRPr="00CE6BC7">
        <w:rPr>
          <w:rFonts w:ascii="Book Antiqua" w:hAnsi="Book Antiqua" w:cs="Times New Roman"/>
          <w:color w:val="000000" w:themeColor="text1"/>
          <w:sz w:val="24"/>
          <w:szCs w:val="24"/>
          <w:shd w:val="clear" w:color="auto" w:fill="FFFFFF"/>
        </w:rPr>
        <w:t>gastric cancer</w:t>
      </w:r>
      <w:r w:rsidRPr="00CE6BC7">
        <w:rPr>
          <w:rFonts w:ascii="Book Antiqua" w:hAnsi="Book Antiqua" w:cs="Times New Roman"/>
          <w:color w:val="000000" w:themeColor="text1"/>
          <w:kern w:val="0"/>
          <w:sz w:val="24"/>
          <w:szCs w:val="24"/>
        </w:rPr>
        <w:t xml:space="preserve"> cells, a Cell-Counting Kit 8 (CCK8; </w:t>
      </w:r>
      <w:proofErr w:type="spellStart"/>
      <w:r w:rsidRPr="00CE6BC7">
        <w:rPr>
          <w:rFonts w:ascii="Book Antiqua" w:hAnsi="Book Antiqua" w:cs="Times New Roman"/>
          <w:color w:val="000000" w:themeColor="text1"/>
          <w:kern w:val="0"/>
          <w:sz w:val="24"/>
          <w:szCs w:val="24"/>
        </w:rPr>
        <w:t>Dojindo</w:t>
      </w:r>
      <w:proofErr w:type="spellEnd"/>
      <w:r w:rsidRPr="00CE6BC7">
        <w:rPr>
          <w:rFonts w:ascii="Book Antiqua" w:hAnsi="Book Antiqua" w:cs="Times New Roman"/>
          <w:color w:val="000000" w:themeColor="text1"/>
          <w:kern w:val="0"/>
          <w:sz w:val="24"/>
          <w:szCs w:val="24"/>
        </w:rPr>
        <w:t xml:space="preserve"> Molecular Technologies) was used. </w:t>
      </w:r>
      <w:r w:rsidRPr="00CE6BC7">
        <w:rPr>
          <w:rFonts w:ascii="Book Antiqua" w:hAnsi="Book Antiqua" w:cs="Times New Roman"/>
          <w:color w:val="000000" w:themeColor="text1"/>
          <w:sz w:val="24"/>
          <w:szCs w:val="24"/>
          <w:shd w:val="clear" w:color="auto" w:fill="FFFFFF"/>
        </w:rPr>
        <w:t>The transfected cells (1</w:t>
      </w:r>
      <w:r w:rsidR="0033371A" w:rsidRPr="00CE6BC7">
        <w:rPr>
          <w:rFonts w:ascii="Book Antiqua" w:hAnsi="Book Antiqua" w:cs="Times New Roman"/>
          <w:color w:val="000000" w:themeColor="text1"/>
          <w:sz w:val="24"/>
          <w:szCs w:val="24"/>
          <w:shd w:val="clear" w:color="auto" w:fill="FFFFFF"/>
        </w:rPr>
        <w:t xml:space="preserve"> </w:t>
      </w:r>
      <w:r w:rsidRPr="00CE6BC7">
        <w:rPr>
          <w:rFonts w:ascii="Book Antiqua" w:hAnsi="Book Antiqua" w:cs="Times New Roman"/>
          <w:color w:val="000000" w:themeColor="text1"/>
          <w:sz w:val="24"/>
          <w:szCs w:val="24"/>
          <w:shd w:val="clear" w:color="auto" w:fill="FFFFFF"/>
        </w:rPr>
        <w:t>×</w:t>
      </w:r>
      <w:r w:rsidR="0033371A" w:rsidRPr="00CE6BC7">
        <w:rPr>
          <w:rFonts w:ascii="Book Antiqua" w:hAnsi="Book Antiqua" w:cs="Times New Roman"/>
          <w:color w:val="000000" w:themeColor="text1"/>
          <w:sz w:val="24"/>
          <w:szCs w:val="24"/>
          <w:shd w:val="clear" w:color="auto" w:fill="FFFFFF"/>
        </w:rPr>
        <w:t xml:space="preserve"> </w:t>
      </w:r>
      <w:r w:rsidRPr="00CE6BC7">
        <w:rPr>
          <w:rFonts w:ascii="Book Antiqua" w:hAnsi="Book Antiqua" w:cs="Times New Roman"/>
          <w:color w:val="000000" w:themeColor="text1"/>
          <w:sz w:val="24"/>
          <w:szCs w:val="24"/>
          <w:shd w:val="clear" w:color="auto" w:fill="FFFFFF"/>
        </w:rPr>
        <w:t>10</w:t>
      </w:r>
      <w:r w:rsidRPr="00CE6BC7">
        <w:rPr>
          <w:rFonts w:ascii="Book Antiqua" w:hAnsi="Book Antiqua" w:cs="Times New Roman"/>
          <w:color w:val="000000" w:themeColor="text1"/>
          <w:sz w:val="24"/>
          <w:szCs w:val="24"/>
          <w:shd w:val="clear" w:color="auto" w:fill="FFFFFF"/>
          <w:vertAlign w:val="superscript"/>
        </w:rPr>
        <w:t>4</w:t>
      </w:r>
      <w:r w:rsidRPr="00CE6BC7">
        <w:rPr>
          <w:rFonts w:ascii="Book Antiqua" w:hAnsi="Book Antiqua" w:cs="Times New Roman"/>
          <w:color w:val="000000" w:themeColor="text1"/>
          <w:sz w:val="24"/>
          <w:szCs w:val="24"/>
          <w:shd w:val="clear" w:color="auto" w:fill="FFFFFF"/>
        </w:rPr>
        <w:t xml:space="preserve"> cells/well) were seeded in 96-well plates and then cultured for 24, 48, 72, and 96 h. </w:t>
      </w:r>
      <w:r w:rsidRPr="00CE6BC7">
        <w:rPr>
          <w:rFonts w:ascii="Book Antiqua" w:eastAsia="等线" w:hAnsi="Book Antiqua" w:cs="Times New Roman"/>
          <w:color w:val="000000" w:themeColor="text1"/>
          <w:sz w:val="24"/>
          <w:szCs w:val="24"/>
        </w:rPr>
        <w:t>Then</w:t>
      </w:r>
      <w:r w:rsidRPr="00CE6BC7">
        <w:rPr>
          <w:rFonts w:ascii="Book Antiqua" w:hAnsi="Book Antiqua" w:cs="Times New Roman"/>
          <w:color w:val="000000" w:themeColor="text1"/>
          <w:sz w:val="24"/>
          <w:szCs w:val="24"/>
          <w:shd w:val="clear" w:color="auto" w:fill="FFFFFF"/>
        </w:rPr>
        <w:t xml:space="preserve">, 10 </w:t>
      </w:r>
      <w:proofErr w:type="spellStart"/>
      <w:r w:rsidRPr="00CE6BC7">
        <w:rPr>
          <w:rFonts w:ascii="Book Antiqua" w:hAnsi="Book Antiqua" w:cs="Times New Roman"/>
          <w:color w:val="000000" w:themeColor="text1"/>
          <w:sz w:val="24"/>
          <w:szCs w:val="24"/>
          <w:shd w:val="clear" w:color="auto" w:fill="FFFFFF"/>
        </w:rPr>
        <w:t>μL</w:t>
      </w:r>
      <w:proofErr w:type="spellEnd"/>
      <w:r w:rsidRPr="00CE6BC7">
        <w:rPr>
          <w:rFonts w:ascii="Book Antiqua" w:hAnsi="Book Antiqua" w:cs="Times New Roman"/>
          <w:color w:val="000000" w:themeColor="text1"/>
          <w:sz w:val="24"/>
          <w:szCs w:val="24"/>
          <w:shd w:val="clear" w:color="auto" w:fill="FFFFFF"/>
        </w:rPr>
        <w:t xml:space="preserve"> CCK-8 </w:t>
      </w:r>
      <w:proofErr w:type="gramStart"/>
      <w:r w:rsidRPr="00CE6BC7">
        <w:rPr>
          <w:rFonts w:ascii="Book Antiqua" w:hAnsi="Book Antiqua" w:cs="Times New Roman"/>
          <w:color w:val="000000" w:themeColor="text1"/>
          <w:sz w:val="24"/>
          <w:szCs w:val="24"/>
          <w:shd w:val="clear" w:color="auto" w:fill="FFFFFF"/>
        </w:rPr>
        <w:t>solution</w:t>
      </w:r>
      <w:proofErr w:type="gramEnd"/>
      <w:r w:rsidRPr="00CE6BC7">
        <w:rPr>
          <w:rFonts w:ascii="Book Antiqua" w:hAnsi="Book Antiqua" w:cs="Times New Roman"/>
          <w:color w:val="000000" w:themeColor="text1"/>
          <w:sz w:val="24"/>
          <w:szCs w:val="24"/>
          <w:shd w:val="clear" w:color="auto" w:fill="FFFFFF"/>
        </w:rPr>
        <w:t xml:space="preserve"> was added to each well</w:t>
      </w:r>
      <w:r w:rsidRPr="00CE6BC7">
        <w:rPr>
          <w:rFonts w:ascii="Book Antiqua" w:eastAsia="等线" w:hAnsi="Book Antiqua" w:cs="Times New Roman"/>
          <w:color w:val="000000" w:themeColor="text1"/>
          <w:sz w:val="24"/>
          <w:szCs w:val="24"/>
        </w:rPr>
        <w:t>,</w:t>
      </w:r>
      <w:r w:rsidRPr="00CE6BC7">
        <w:rPr>
          <w:rFonts w:ascii="Book Antiqua" w:hAnsi="Book Antiqua" w:cs="Times New Roman"/>
          <w:color w:val="000000" w:themeColor="text1"/>
          <w:sz w:val="24"/>
          <w:szCs w:val="24"/>
          <w:shd w:val="clear" w:color="auto" w:fill="FFFFFF"/>
        </w:rPr>
        <w:t xml:space="preserve"> and the cells were incubated for another 4 h. The absorbance at 450 nm was measured by using a </w:t>
      </w:r>
      <w:proofErr w:type="spellStart"/>
      <w:r w:rsidRPr="00CE6BC7">
        <w:rPr>
          <w:rFonts w:ascii="Book Antiqua" w:hAnsi="Book Antiqua" w:cs="Times New Roman"/>
          <w:color w:val="000000" w:themeColor="text1"/>
          <w:sz w:val="24"/>
          <w:szCs w:val="24"/>
          <w:shd w:val="clear" w:color="auto" w:fill="FFFFFF"/>
        </w:rPr>
        <w:t>Multiskan</w:t>
      </w:r>
      <w:proofErr w:type="spellEnd"/>
      <w:r w:rsidRPr="00CE6BC7">
        <w:rPr>
          <w:rFonts w:ascii="Book Antiqua" w:hAnsi="Book Antiqua" w:cs="Times New Roman"/>
          <w:color w:val="000000" w:themeColor="text1"/>
          <w:sz w:val="24"/>
          <w:szCs w:val="24"/>
          <w:shd w:val="clear" w:color="auto" w:fill="FFFFFF"/>
        </w:rPr>
        <w:t xml:space="preserve"> Go spectrophotometer (Thermo Fisher Scientific, Inc.</w:t>
      </w:r>
      <w:r w:rsidRPr="00CE6BC7">
        <w:rPr>
          <w:rFonts w:ascii="Book Antiqua" w:eastAsia="等线" w:hAnsi="Book Antiqua" w:cs="Times New Roman"/>
          <w:color w:val="000000" w:themeColor="text1"/>
          <w:sz w:val="24"/>
          <w:szCs w:val="24"/>
        </w:rPr>
        <w:t>)</w:t>
      </w:r>
      <w:r w:rsidRPr="00CE6BC7">
        <w:rPr>
          <w:rFonts w:ascii="Book Antiqua" w:hAnsi="Book Antiqua" w:cs="Times New Roman"/>
          <w:color w:val="000000" w:themeColor="text1"/>
          <w:sz w:val="24"/>
          <w:szCs w:val="24"/>
          <w:shd w:val="clear" w:color="auto" w:fill="FFFFFF"/>
        </w:rPr>
        <w:t>.</w:t>
      </w:r>
    </w:p>
    <w:p w14:paraId="0022F368" w14:textId="77777777" w:rsidR="007A1656" w:rsidRPr="00CE6BC7" w:rsidRDefault="007A1656" w:rsidP="00CF024A">
      <w:pPr>
        <w:adjustRightInd w:val="0"/>
        <w:snapToGrid w:val="0"/>
        <w:spacing w:line="360" w:lineRule="auto"/>
        <w:rPr>
          <w:rFonts w:ascii="Book Antiqua" w:hAnsi="Book Antiqua" w:cs="Times New Roman"/>
          <w:color w:val="000000" w:themeColor="text1"/>
          <w:sz w:val="24"/>
          <w:szCs w:val="24"/>
          <w:shd w:val="clear" w:color="auto" w:fill="FFFFFF"/>
        </w:rPr>
      </w:pPr>
    </w:p>
    <w:p w14:paraId="33B95595" w14:textId="77777777" w:rsidR="00800CF2" w:rsidRPr="00CE6BC7" w:rsidRDefault="002658AB" w:rsidP="00CF024A">
      <w:pPr>
        <w:adjustRightInd w:val="0"/>
        <w:snapToGrid w:val="0"/>
        <w:spacing w:line="360" w:lineRule="auto"/>
        <w:rPr>
          <w:rFonts w:ascii="Book Antiqua" w:hAnsi="Book Antiqua" w:cs="Times New Roman"/>
          <w:b/>
          <w:i/>
          <w:color w:val="000000" w:themeColor="text1"/>
          <w:sz w:val="24"/>
          <w:szCs w:val="24"/>
          <w:shd w:val="clear" w:color="auto" w:fill="FFFFFF"/>
        </w:rPr>
      </w:pPr>
      <w:bookmarkStart w:id="22" w:name="_Hlk31483775"/>
      <w:r w:rsidRPr="00CE6BC7">
        <w:rPr>
          <w:rFonts w:ascii="Book Antiqua" w:hAnsi="Book Antiqua" w:cs="Times New Roman"/>
          <w:b/>
          <w:i/>
          <w:color w:val="000000" w:themeColor="text1"/>
          <w:sz w:val="24"/>
          <w:szCs w:val="24"/>
          <w:shd w:val="clear" w:color="auto" w:fill="FFFFFF"/>
        </w:rPr>
        <w:t>Colony formation assay</w:t>
      </w:r>
    </w:p>
    <w:bookmarkEnd w:id="22"/>
    <w:p w14:paraId="6814FB09" w14:textId="21E0F631" w:rsidR="00800CF2" w:rsidRPr="00CE6BC7"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E6BC7">
        <w:rPr>
          <w:rFonts w:ascii="Book Antiqua" w:hAnsi="Book Antiqua" w:cs="Times New Roman"/>
          <w:color w:val="000000" w:themeColor="text1"/>
          <w:kern w:val="0"/>
          <w:sz w:val="24"/>
          <w:szCs w:val="24"/>
        </w:rPr>
        <w:t>Transfected cells (1</w:t>
      </w:r>
      <w:r w:rsidR="006F1D53"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w:t>
      </w:r>
      <w:r w:rsidR="006F1D53"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10</w:t>
      </w:r>
      <w:r w:rsidRPr="00CE6BC7">
        <w:rPr>
          <w:rFonts w:ascii="Book Antiqua" w:hAnsi="Book Antiqua" w:cs="Times New Roman"/>
          <w:color w:val="000000" w:themeColor="text1"/>
          <w:kern w:val="0"/>
          <w:sz w:val="24"/>
          <w:szCs w:val="24"/>
          <w:vertAlign w:val="superscript"/>
        </w:rPr>
        <w:t>3</w:t>
      </w:r>
      <w:r w:rsidRPr="00CE6BC7">
        <w:rPr>
          <w:rFonts w:ascii="Book Antiqua" w:hAnsi="Book Antiqua" w:cs="Times New Roman"/>
          <w:color w:val="000000" w:themeColor="text1"/>
          <w:kern w:val="0"/>
          <w:sz w:val="24"/>
          <w:szCs w:val="24"/>
        </w:rPr>
        <w:t xml:space="preserve"> cells/well) were seeded into 6-well plates and maintained in </w:t>
      </w:r>
      <w:r w:rsidR="00786A34" w:rsidRPr="00CE6BC7">
        <w:rPr>
          <w:rFonts w:ascii="Book Antiqua" w:eastAsia="宋体" w:hAnsi="Book Antiqua" w:cs="Times New Roman"/>
          <w:color w:val="000000" w:themeColor="text1"/>
          <w:sz w:val="24"/>
          <w:szCs w:val="24"/>
        </w:rPr>
        <w:t>Roswell Park Memorial Institute</w:t>
      </w:r>
      <w:r w:rsidR="00786A34"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 xml:space="preserve">1640 medium that was replaced every 3 </w:t>
      </w:r>
      <w:r w:rsidR="006F1D53" w:rsidRPr="00CE6BC7">
        <w:rPr>
          <w:rFonts w:ascii="Book Antiqua" w:hAnsi="Book Antiqua" w:cs="Times New Roman"/>
          <w:color w:val="000000" w:themeColor="text1"/>
          <w:kern w:val="0"/>
          <w:sz w:val="24"/>
          <w:szCs w:val="24"/>
        </w:rPr>
        <w:t>d</w:t>
      </w:r>
      <w:r w:rsidRPr="00CE6BC7">
        <w:rPr>
          <w:rFonts w:ascii="Book Antiqua" w:hAnsi="Book Antiqua" w:cs="Times New Roman"/>
          <w:color w:val="000000" w:themeColor="text1"/>
          <w:kern w:val="0"/>
          <w:sz w:val="24"/>
          <w:szCs w:val="24"/>
        </w:rPr>
        <w:t xml:space="preserve">. Two weeks later, </w:t>
      </w:r>
      <w:r w:rsidRPr="00CE6BC7">
        <w:rPr>
          <w:rFonts w:ascii="Book Antiqua" w:hAnsi="Book Antiqua" w:cs="Times New Roman"/>
          <w:color w:val="000000" w:themeColor="text1"/>
          <w:sz w:val="24"/>
          <w:szCs w:val="24"/>
        </w:rPr>
        <w:t xml:space="preserve">PBS was used to wash the cells, and then the cells were fixed with </w:t>
      </w:r>
      <w:r w:rsidRPr="00CE6BC7">
        <w:rPr>
          <w:rFonts w:ascii="Book Antiqua" w:hAnsi="Book Antiqua" w:cs="Times New Roman"/>
          <w:color w:val="000000" w:themeColor="text1"/>
          <w:kern w:val="0"/>
          <w:sz w:val="24"/>
          <w:szCs w:val="24"/>
        </w:rPr>
        <w:t>methanol and stained with crystal violet. Subsequently, the colonies were visualized and could be counted.</w:t>
      </w:r>
    </w:p>
    <w:p w14:paraId="4E516C46" w14:textId="77777777" w:rsidR="006F1D53" w:rsidRPr="00CE6BC7" w:rsidRDefault="006F1D53"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07EF742C" w14:textId="77777777" w:rsidR="00800CF2" w:rsidRPr="00CE6BC7"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bookmarkStart w:id="23" w:name="_Hlk31483787"/>
      <w:r w:rsidRPr="00CE6BC7">
        <w:rPr>
          <w:rFonts w:ascii="Book Antiqua" w:hAnsi="Book Antiqua" w:cs="Times New Roman"/>
          <w:b/>
          <w:bCs/>
          <w:i/>
          <w:color w:val="000000" w:themeColor="text1"/>
          <w:kern w:val="0"/>
          <w:sz w:val="24"/>
          <w:szCs w:val="24"/>
        </w:rPr>
        <w:t>Luciferase reporter assay</w:t>
      </w:r>
    </w:p>
    <w:bookmarkEnd w:id="23"/>
    <w:p w14:paraId="08485EAE" w14:textId="7BC8F647" w:rsidR="00800CF2" w:rsidRPr="00CE6BC7"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E6BC7">
        <w:rPr>
          <w:rFonts w:ascii="Book Antiqua" w:hAnsi="Book Antiqua" w:cs="Times New Roman"/>
          <w:color w:val="000000" w:themeColor="text1"/>
          <w:kern w:val="0"/>
          <w:sz w:val="24"/>
          <w:szCs w:val="24"/>
        </w:rPr>
        <w:t xml:space="preserve">The 3′-UTR sequences of </w:t>
      </w:r>
      <w:r w:rsidRPr="00CE6BC7">
        <w:rPr>
          <w:rFonts w:ascii="Book Antiqua" w:eastAsia="宋体" w:hAnsi="Book Antiqua" w:cs="Times New Roman"/>
          <w:bCs/>
          <w:color w:val="000000" w:themeColor="text1"/>
          <w:kern w:val="0"/>
          <w:sz w:val="24"/>
          <w:szCs w:val="24"/>
        </w:rPr>
        <w:t>PDK4,</w:t>
      </w:r>
      <w:r w:rsidRPr="00CE6BC7">
        <w:rPr>
          <w:rFonts w:ascii="Book Antiqua" w:hAnsi="Book Antiqua" w:cs="Times New Roman"/>
          <w:color w:val="000000" w:themeColor="text1"/>
          <w:kern w:val="0"/>
          <w:sz w:val="24"/>
          <w:szCs w:val="24"/>
        </w:rPr>
        <w:t xml:space="preserve"> containing the predicted binding sites for miR-124-3p, and the full-length sequences of </w:t>
      </w:r>
      <w:r w:rsidRPr="00CE6BC7">
        <w:rPr>
          <w:rFonts w:ascii="Book Antiqua" w:eastAsia="宋体" w:hAnsi="Book Antiqua" w:cs="Times New Roman"/>
          <w:bCs/>
          <w:color w:val="000000" w:themeColor="text1"/>
          <w:kern w:val="0"/>
          <w:sz w:val="24"/>
          <w:szCs w:val="24"/>
        </w:rPr>
        <w:t>LINC00511</w:t>
      </w:r>
      <w:r w:rsidRPr="00CE6BC7">
        <w:rPr>
          <w:rFonts w:ascii="Book Antiqua" w:hAnsi="Book Antiqua" w:cs="Times New Roman"/>
          <w:color w:val="000000" w:themeColor="text1"/>
          <w:kern w:val="0"/>
          <w:sz w:val="24"/>
          <w:szCs w:val="24"/>
        </w:rPr>
        <w:t xml:space="preserve"> were subcloned into pGL3 vectors (Promega, Madison, WI, </w:t>
      </w:r>
      <w:r w:rsidR="00E775E8" w:rsidRPr="00CE6BC7">
        <w:rPr>
          <w:rFonts w:ascii="Book Antiqua" w:hAnsi="Book Antiqua" w:cs="Times New Roman"/>
          <w:color w:val="000000" w:themeColor="text1"/>
          <w:kern w:val="0"/>
          <w:sz w:val="24"/>
          <w:szCs w:val="24"/>
        </w:rPr>
        <w:t>U</w:t>
      </w:r>
      <w:r w:rsidR="00E775E8" w:rsidRPr="00CE6BC7">
        <w:rPr>
          <w:rFonts w:ascii="Book Antiqua" w:hAnsi="Book Antiqua" w:cs="Times New Roman" w:hint="eastAsia"/>
          <w:color w:val="000000" w:themeColor="text1"/>
          <w:kern w:val="0"/>
          <w:sz w:val="24"/>
          <w:szCs w:val="24"/>
        </w:rPr>
        <w:t>nited States</w:t>
      </w:r>
      <w:r w:rsidRPr="00CE6BC7">
        <w:rPr>
          <w:rFonts w:ascii="Book Antiqua" w:hAnsi="Book Antiqua" w:cs="Times New Roman"/>
          <w:color w:val="000000" w:themeColor="text1"/>
          <w:kern w:val="0"/>
          <w:sz w:val="24"/>
          <w:szCs w:val="24"/>
        </w:rPr>
        <w:t>)</w:t>
      </w:r>
      <w:r w:rsidRPr="00CE6BC7">
        <w:rPr>
          <w:rFonts w:ascii="Book Antiqua" w:eastAsia="等线" w:hAnsi="Book Antiqua" w:cs="Times New Roman"/>
          <w:color w:val="000000" w:themeColor="text1"/>
          <w:kern w:val="0"/>
          <w:sz w:val="24"/>
          <w:szCs w:val="24"/>
        </w:rPr>
        <w:t>;</w:t>
      </w:r>
      <w:r w:rsidRPr="00CE6BC7">
        <w:rPr>
          <w:rFonts w:ascii="Book Antiqua" w:hAnsi="Book Antiqua" w:cs="Times New Roman"/>
          <w:color w:val="000000" w:themeColor="text1"/>
          <w:kern w:val="0"/>
          <w:sz w:val="24"/>
          <w:szCs w:val="24"/>
        </w:rPr>
        <w:t xml:space="preserve"> thus</w:t>
      </w:r>
      <w:r w:rsidRPr="00CE6BC7">
        <w:rPr>
          <w:rFonts w:ascii="Book Antiqua" w:eastAsia="等线" w:hAnsi="Book Antiqua" w:cs="Times New Roman"/>
          <w:color w:val="000000" w:themeColor="text1"/>
          <w:kern w:val="0"/>
          <w:sz w:val="24"/>
          <w:szCs w:val="24"/>
        </w:rPr>
        <w:t>,</w:t>
      </w:r>
      <w:r w:rsidRPr="00CE6BC7">
        <w:rPr>
          <w:rFonts w:ascii="Book Antiqua" w:hAnsi="Book Antiqua" w:cs="Times New Roman"/>
          <w:color w:val="000000" w:themeColor="text1"/>
          <w:kern w:val="0"/>
          <w:sz w:val="24"/>
          <w:szCs w:val="24"/>
        </w:rPr>
        <w:t xml:space="preserve"> the wild-type </w:t>
      </w:r>
      <w:r w:rsidRPr="00CE6BC7">
        <w:rPr>
          <w:rFonts w:ascii="Book Antiqua" w:eastAsia="宋体" w:hAnsi="Book Antiqua" w:cs="Times New Roman"/>
          <w:bCs/>
          <w:color w:val="000000" w:themeColor="text1"/>
          <w:kern w:val="0"/>
          <w:sz w:val="24"/>
          <w:szCs w:val="24"/>
        </w:rPr>
        <w:t>PDK4</w:t>
      </w:r>
      <w:r w:rsidRPr="00CE6BC7">
        <w:rPr>
          <w:rFonts w:ascii="Book Antiqua" w:hAnsi="Book Antiqua" w:cs="Times New Roman"/>
          <w:color w:val="000000" w:themeColor="text1"/>
          <w:kern w:val="0"/>
          <w:sz w:val="24"/>
          <w:szCs w:val="24"/>
        </w:rPr>
        <w:t xml:space="preserve"> reporter (</w:t>
      </w:r>
      <w:r w:rsidRPr="00CE6BC7">
        <w:rPr>
          <w:rFonts w:ascii="Book Antiqua" w:eastAsia="宋体" w:hAnsi="Book Antiqua" w:cs="Times New Roman"/>
          <w:bCs/>
          <w:color w:val="000000" w:themeColor="text1"/>
          <w:kern w:val="0"/>
          <w:sz w:val="24"/>
          <w:szCs w:val="24"/>
        </w:rPr>
        <w:t>PDK4</w:t>
      </w:r>
      <w:r w:rsidRPr="00CE6BC7">
        <w:rPr>
          <w:rFonts w:ascii="Book Antiqua" w:hAnsi="Book Antiqua" w:cs="Times New Roman"/>
          <w:color w:val="000000" w:themeColor="text1"/>
          <w:kern w:val="0"/>
          <w:sz w:val="24"/>
          <w:szCs w:val="24"/>
        </w:rPr>
        <w:t xml:space="preserve">-Wt) and the wild-type </w:t>
      </w:r>
      <w:r w:rsidRPr="00CE6BC7">
        <w:rPr>
          <w:rFonts w:ascii="Book Antiqua" w:eastAsia="宋体" w:hAnsi="Book Antiqua" w:cs="Times New Roman"/>
          <w:bCs/>
          <w:color w:val="000000" w:themeColor="text1"/>
          <w:kern w:val="0"/>
          <w:sz w:val="24"/>
          <w:szCs w:val="24"/>
        </w:rPr>
        <w:t>LINC00511</w:t>
      </w:r>
      <w:r w:rsidRPr="00CE6BC7">
        <w:rPr>
          <w:rFonts w:ascii="Book Antiqua" w:hAnsi="Book Antiqua" w:cs="Times New Roman"/>
          <w:color w:val="000000" w:themeColor="text1"/>
          <w:kern w:val="0"/>
          <w:sz w:val="24"/>
          <w:szCs w:val="24"/>
        </w:rPr>
        <w:t xml:space="preserve"> reporter (</w:t>
      </w:r>
      <w:r w:rsidRPr="00CE6BC7">
        <w:rPr>
          <w:rFonts w:ascii="Book Antiqua" w:eastAsia="宋体" w:hAnsi="Book Antiqua" w:cs="Times New Roman"/>
          <w:bCs/>
          <w:color w:val="000000" w:themeColor="text1"/>
          <w:kern w:val="0"/>
          <w:sz w:val="24"/>
          <w:szCs w:val="24"/>
        </w:rPr>
        <w:t>LINC00511</w:t>
      </w:r>
      <w:r w:rsidRPr="00CE6BC7">
        <w:rPr>
          <w:rFonts w:ascii="Book Antiqua" w:hAnsi="Book Antiqua" w:cs="Times New Roman"/>
          <w:color w:val="000000" w:themeColor="text1"/>
          <w:kern w:val="0"/>
          <w:sz w:val="24"/>
          <w:szCs w:val="24"/>
        </w:rPr>
        <w:t xml:space="preserve">-Wt) were produced. The mutant-type </w:t>
      </w:r>
      <w:r w:rsidRPr="00CE6BC7">
        <w:rPr>
          <w:rFonts w:ascii="Book Antiqua" w:eastAsia="宋体" w:hAnsi="Book Antiqua" w:cs="Times New Roman"/>
          <w:bCs/>
          <w:color w:val="000000" w:themeColor="text1"/>
          <w:kern w:val="0"/>
          <w:sz w:val="24"/>
          <w:szCs w:val="24"/>
        </w:rPr>
        <w:t>PDK4</w:t>
      </w:r>
      <w:r w:rsidRPr="00CE6BC7">
        <w:rPr>
          <w:rFonts w:ascii="Book Antiqua" w:hAnsi="Book Antiqua" w:cs="Times New Roman"/>
          <w:color w:val="000000" w:themeColor="text1"/>
          <w:kern w:val="0"/>
          <w:sz w:val="24"/>
          <w:szCs w:val="24"/>
        </w:rPr>
        <w:t xml:space="preserve"> reporter (</w:t>
      </w:r>
      <w:r w:rsidRPr="00CE6BC7">
        <w:rPr>
          <w:rFonts w:ascii="Book Antiqua" w:eastAsia="宋体" w:hAnsi="Book Antiqua" w:cs="Times New Roman"/>
          <w:bCs/>
          <w:color w:val="000000" w:themeColor="text1"/>
          <w:kern w:val="0"/>
          <w:sz w:val="24"/>
          <w:szCs w:val="24"/>
        </w:rPr>
        <w:t>PDK4</w:t>
      </w:r>
      <w:r w:rsidRPr="00CE6BC7">
        <w:rPr>
          <w:rFonts w:ascii="Book Antiqua" w:hAnsi="Book Antiqua" w:cs="Times New Roman"/>
          <w:color w:val="000000" w:themeColor="text1"/>
          <w:kern w:val="0"/>
          <w:sz w:val="24"/>
          <w:szCs w:val="24"/>
        </w:rPr>
        <w:t xml:space="preserve">-Mt) and the mutant-type </w:t>
      </w:r>
      <w:r w:rsidRPr="00CE6BC7">
        <w:rPr>
          <w:rFonts w:ascii="Book Antiqua" w:eastAsia="宋体" w:hAnsi="Book Antiqua" w:cs="Times New Roman"/>
          <w:bCs/>
          <w:color w:val="000000" w:themeColor="text1"/>
          <w:kern w:val="0"/>
          <w:sz w:val="24"/>
          <w:szCs w:val="24"/>
        </w:rPr>
        <w:t>LINC00511</w:t>
      </w:r>
      <w:r w:rsidRPr="00CE6BC7">
        <w:rPr>
          <w:rFonts w:ascii="Book Antiqua" w:hAnsi="Book Antiqua" w:cs="Times New Roman"/>
          <w:color w:val="000000" w:themeColor="text1"/>
          <w:kern w:val="0"/>
          <w:sz w:val="24"/>
          <w:szCs w:val="24"/>
        </w:rPr>
        <w:t xml:space="preserve"> reporter (</w:t>
      </w:r>
      <w:r w:rsidRPr="00CE6BC7">
        <w:rPr>
          <w:rFonts w:ascii="Book Antiqua" w:eastAsia="宋体" w:hAnsi="Book Antiqua" w:cs="Times New Roman"/>
          <w:bCs/>
          <w:color w:val="000000" w:themeColor="text1"/>
          <w:kern w:val="0"/>
          <w:sz w:val="24"/>
          <w:szCs w:val="24"/>
        </w:rPr>
        <w:t>LINC00511</w:t>
      </w:r>
      <w:r w:rsidRPr="00CE6BC7">
        <w:rPr>
          <w:rFonts w:ascii="Book Antiqua" w:hAnsi="Book Antiqua" w:cs="Times New Roman"/>
          <w:color w:val="000000" w:themeColor="text1"/>
          <w:kern w:val="0"/>
          <w:sz w:val="24"/>
          <w:szCs w:val="24"/>
        </w:rPr>
        <w:t xml:space="preserve">-Mt) were built </w:t>
      </w:r>
      <w:r w:rsidRPr="00CE6BC7">
        <w:rPr>
          <w:rFonts w:ascii="Book Antiqua" w:eastAsia="等线" w:hAnsi="Book Antiqua" w:cs="Times New Roman"/>
          <w:color w:val="000000" w:themeColor="text1"/>
          <w:kern w:val="0"/>
          <w:sz w:val="24"/>
          <w:szCs w:val="24"/>
        </w:rPr>
        <w:t xml:space="preserve">in </w:t>
      </w:r>
      <w:r w:rsidRPr="00CE6BC7">
        <w:rPr>
          <w:rFonts w:ascii="Book Antiqua" w:hAnsi="Book Antiqua" w:cs="Times New Roman"/>
          <w:color w:val="000000" w:themeColor="text1"/>
          <w:kern w:val="0"/>
          <w:sz w:val="24"/>
          <w:szCs w:val="24"/>
        </w:rPr>
        <w:t xml:space="preserve">the same </w:t>
      </w:r>
      <w:r w:rsidRPr="00CE6BC7">
        <w:rPr>
          <w:rFonts w:ascii="Book Antiqua" w:eastAsia="等线" w:hAnsi="Book Antiqua" w:cs="Times New Roman"/>
          <w:color w:val="000000" w:themeColor="text1"/>
          <w:kern w:val="0"/>
          <w:sz w:val="24"/>
          <w:szCs w:val="24"/>
        </w:rPr>
        <w:t>manner. The miR</w:t>
      </w:r>
      <w:r w:rsidRPr="00CE6BC7">
        <w:rPr>
          <w:rFonts w:ascii="Book Antiqua" w:hAnsi="Book Antiqua" w:cs="Times New Roman"/>
          <w:color w:val="000000" w:themeColor="text1"/>
          <w:kern w:val="0"/>
          <w:sz w:val="24"/>
          <w:szCs w:val="24"/>
        </w:rPr>
        <w:t xml:space="preserve">-124-3p mimic or </w:t>
      </w:r>
      <w:proofErr w:type="spellStart"/>
      <w:r w:rsidRPr="00CE6BC7">
        <w:rPr>
          <w:rFonts w:ascii="Book Antiqua" w:hAnsi="Book Antiqua" w:cs="Times New Roman"/>
          <w:color w:val="000000" w:themeColor="text1"/>
          <w:kern w:val="0"/>
          <w:sz w:val="24"/>
          <w:szCs w:val="24"/>
        </w:rPr>
        <w:t>miR</w:t>
      </w:r>
      <w:proofErr w:type="spellEnd"/>
      <w:r w:rsidRPr="00CE6BC7">
        <w:rPr>
          <w:rFonts w:ascii="Book Antiqua" w:hAnsi="Book Antiqua" w:cs="Times New Roman"/>
          <w:color w:val="000000" w:themeColor="text1"/>
          <w:kern w:val="0"/>
          <w:sz w:val="24"/>
          <w:szCs w:val="24"/>
        </w:rPr>
        <w:t xml:space="preserve">-NC was </w:t>
      </w:r>
      <w:proofErr w:type="spellStart"/>
      <w:r w:rsidRPr="00CE6BC7">
        <w:rPr>
          <w:rFonts w:ascii="Book Antiqua" w:hAnsi="Book Antiqua" w:cs="Times New Roman"/>
          <w:color w:val="000000" w:themeColor="text1"/>
          <w:kern w:val="0"/>
          <w:sz w:val="24"/>
          <w:szCs w:val="24"/>
        </w:rPr>
        <w:t>cotransfected</w:t>
      </w:r>
      <w:proofErr w:type="spellEnd"/>
      <w:r w:rsidRPr="00CE6BC7">
        <w:rPr>
          <w:rFonts w:ascii="Book Antiqua" w:hAnsi="Book Antiqua" w:cs="Times New Roman"/>
          <w:color w:val="000000" w:themeColor="text1"/>
          <w:kern w:val="0"/>
          <w:sz w:val="24"/>
          <w:szCs w:val="24"/>
        </w:rPr>
        <w:t xml:space="preserve"> with </w:t>
      </w:r>
      <w:r w:rsidRPr="00CE6BC7">
        <w:rPr>
          <w:rFonts w:ascii="Book Antiqua" w:eastAsia="宋体" w:hAnsi="Book Antiqua" w:cs="Times New Roman"/>
          <w:bCs/>
          <w:color w:val="000000" w:themeColor="text1"/>
          <w:kern w:val="0"/>
          <w:sz w:val="24"/>
          <w:szCs w:val="24"/>
        </w:rPr>
        <w:t>LINC00511</w:t>
      </w:r>
      <w:r w:rsidRPr="00CE6BC7">
        <w:rPr>
          <w:rFonts w:ascii="Book Antiqua" w:hAnsi="Book Antiqua" w:cs="Times New Roman"/>
          <w:color w:val="000000" w:themeColor="text1"/>
          <w:kern w:val="0"/>
          <w:sz w:val="24"/>
          <w:szCs w:val="24"/>
        </w:rPr>
        <w:t xml:space="preserve">-Wt or </w:t>
      </w:r>
      <w:r w:rsidRPr="00CE6BC7">
        <w:rPr>
          <w:rFonts w:ascii="Book Antiqua" w:eastAsia="宋体" w:hAnsi="Book Antiqua" w:cs="Times New Roman"/>
          <w:bCs/>
          <w:color w:val="000000" w:themeColor="text1"/>
          <w:kern w:val="0"/>
          <w:sz w:val="24"/>
          <w:szCs w:val="24"/>
        </w:rPr>
        <w:t>LINC00511</w:t>
      </w:r>
      <w:r w:rsidRPr="00CE6BC7">
        <w:rPr>
          <w:rFonts w:ascii="Book Antiqua" w:hAnsi="Book Antiqua" w:cs="Times New Roman"/>
          <w:color w:val="000000" w:themeColor="text1"/>
          <w:kern w:val="0"/>
          <w:sz w:val="24"/>
          <w:szCs w:val="24"/>
        </w:rPr>
        <w:t xml:space="preserve">-Mut into </w:t>
      </w:r>
      <w:r w:rsidRPr="00CE6BC7">
        <w:rPr>
          <w:rFonts w:ascii="Book Antiqua" w:eastAsia="宋体" w:hAnsi="Book Antiqua" w:cs="Times New Roman"/>
          <w:color w:val="000000" w:themeColor="text1"/>
          <w:kern w:val="0"/>
          <w:sz w:val="24"/>
          <w:szCs w:val="24"/>
        </w:rPr>
        <w:t>MKN-45</w:t>
      </w:r>
      <w:r w:rsidRPr="00CE6BC7">
        <w:rPr>
          <w:rFonts w:ascii="Book Antiqua" w:hAnsi="Book Antiqua" w:cs="Times New Roman"/>
          <w:color w:val="000000" w:themeColor="text1"/>
          <w:kern w:val="0"/>
          <w:sz w:val="24"/>
          <w:szCs w:val="24"/>
        </w:rPr>
        <w:t xml:space="preserve"> or </w:t>
      </w:r>
      <w:r w:rsidRPr="00CE6BC7">
        <w:rPr>
          <w:rFonts w:ascii="Book Antiqua" w:eastAsia="宋体" w:hAnsi="Book Antiqua" w:cs="Times New Roman"/>
          <w:color w:val="000000" w:themeColor="text1"/>
          <w:kern w:val="0"/>
          <w:sz w:val="24"/>
          <w:szCs w:val="24"/>
        </w:rPr>
        <w:t>MGC-803</w:t>
      </w:r>
      <w:r w:rsidRPr="00CE6BC7">
        <w:rPr>
          <w:rFonts w:ascii="Book Antiqua" w:hAnsi="Book Antiqua" w:cs="Times New Roman"/>
          <w:color w:val="000000" w:themeColor="text1"/>
          <w:kern w:val="0"/>
          <w:sz w:val="24"/>
          <w:szCs w:val="24"/>
        </w:rPr>
        <w:t xml:space="preserve"> cells by using Lipofectamine 2000. MiR-124-3p mimics, or </w:t>
      </w:r>
      <w:proofErr w:type="spellStart"/>
      <w:r w:rsidRPr="00CE6BC7">
        <w:rPr>
          <w:rFonts w:ascii="Book Antiqua" w:hAnsi="Book Antiqua" w:cs="Times New Roman"/>
          <w:color w:val="000000" w:themeColor="text1"/>
          <w:kern w:val="0"/>
          <w:sz w:val="24"/>
          <w:szCs w:val="24"/>
        </w:rPr>
        <w:t>miR</w:t>
      </w:r>
      <w:proofErr w:type="spellEnd"/>
      <w:r w:rsidRPr="00CE6BC7">
        <w:rPr>
          <w:rFonts w:ascii="Book Antiqua" w:hAnsi="Book Antiqua" w:cs="Times New Roman"/>
          <w:color w:val="000000" w:themeColor="text1"/>
          <w:kern w:val="0"/>
          <w:sz w:val="24"/>
          <w:szCs w:val="24"/>
        </w:rPr>
        <w:t>-NC</w:t>
      </w:r>
      <w:r w:rsidR="00063FFC" w:rsidRPr="00CE6BC7">
        <w:rPr>
          <w:rFonts w:ascii="Book Antiqua" w:hAnsi="Book Antiqua" w:cs="Times New Roman"/>
          <w:color w:val="000000" w:themeColor="text1"/>
          <w:kern w:val="0"/>
          <w:sz w:val="24"/>
          <w:szCs w:val="24"/>
        </w:rPr>
        <w:t>,</w:t>
      </w:r>
      <w:r w:rsidRPr="00CE6BC7">
        <w:rPr>
          <w:rFonts w:ascii="Book Antiqua" w:hAnsi="Book Antiqua" w:cs="Times New Roman"/>
          <w:color w:val="000000" w:themeColor="text1"/>
          <w:kern w:val="0"/>
          <w:sz w:val="24"/>
          <w:szCs w:val="24"/>
        </w:rPr>
        <w:t xml:space="preserve"> were also </w:t>
      </w:r>
      <w:proofErr w:type="spellStart"/>
      <w:r w:rsidRPr="00CE6BC7">
        <w:rPr>
          <w:rFonts w:ascii="Book Antiqua" w:hAnsi="Book Antiqua" w:cs="Times New Roman"/>
          <w:color w:val="000000" w:themeColor="text1"/>
          <w:kern w:val="0"/>
          <w:sz w:val="24"/>
          <w:szCs w:val="24"/>
        </w:rPr>
        <w:t>cotransfected</w:t>
      </w:r>
      <w:proofErr w:type="spellEnd"/>
      <w:r w:rsidRPr="00CE6BC7">
        <w:rPr>
          <w:rFonts w:ascii="Book Antiqua" w:hAnsi="Book Antiqua" w:cs="Times New Roman"/>
          <w:color w:val="000000" w:themeColor="text1"/>
          <w:kern w:val="0"/>
          <w:sz w:val="24"/>
          <w:szCs w:val="24"/>
        </w:rPr>
        <w:t xml:space="preserve"> with </w:t>
      </w:r>
      <w:r w:rsidRPr="00CE6BC7">
        <w:rPr>
          <w:rFonts w:ascii="Book Antiqua" w:eastAsia="宋体" w:hAnsi="Book Antiqua" w:cs="Times New Roman"/>
          <w:bCs/>
          <w:color w:val="000000" w:themeColor="text1"/>
          <w:kern w:val="0"/>
          <w:sz w:val="24"/>
          <w:szCs w:val="24"/>
        </w:rPr>
        <w:t>PDK4</w:t>
      </w:r>
      <w:r w:rsidRPr="00CE6BC7">
        <w:rPr>
          <w:rFonts w:ascii="Book Antiqua" w:hAnsi="Book Antiqua" w:cs="Times New Roman"/>
          <w:color w:val="000000" w:themeColor="text1"/>
          <w:kern w:val="0"/>
          <w:sz w:val="24"/>
          <w:szCs w:val="24"/>
        </w:rPr>
        <w:t xml:space="preserve">-Wt or </w:t>
      </w:r>
      <w:r w:rsidRPr="00CE6BC7">
        <w:rPr>
          <w:rFonts w:ascii="Book Antiqua" w:eastAsia="宋体" w:hAnsi="Book Antiqua" w:cs="Times New Roman"/>
          <w:bCs/>
          <w:color w:val="000000" w:themeColor="text1"/>
          <w:kern w:val="0"/>
          <w:sz w:val="24"/>
          <w:szCs w:val="24"/>
        </w:rPr>
        <w:t>PDK4</w:t>
      </w:r>
      <w:r w:rsidRPr="00CE6BC7">
        <w:rPr>
          <w:rFonts w:ascii="Book Antiqua" w:hAnsi="Book Antiqua" w:cs="Times New Roman"/>
          <w:color w:val="000000" w:themeColor="text1"/>
          <w:kern w:val="0"/>
          <w:sz w:val="24"/>
          <w:szCs w:val="24"/>
        </w:rPr>
        <w:t xml:space="preserve">-Mut into </w:t>
      </w:r>
      <w:r w:rsidRPr="00CE6BC7">
        <w:rPr>
          <w:rFonts w:ascii="Book Antiqua" w:eastAsia="宋体" w:hAnsi="Book Antiqua" w:cs="Times New Roman"/>
          <w:color w:val="000000" w:themeColor="text1"/>
          <w:kern w:val="0"/>
          <w:sz w:val="24"/>
          <w:szCs w:val="24"/>
        </w:rPr>
        <w:t>MKN-45</w:t>
      </w:r>
      <w:r w:rsidRPr="00CE6BC7">
        <w:rPr>
          <w:rFonts w:ascii="Book Antiqua" w:hAnsi="Book Antiqua" w:cs="Times New Roman"/>
          <w:color w:val="000000" w:themeColor="text1"/>
          <w:kern w:val="0"/>
          <w:sz w:val="24"/>
          <w:szCs w:val="24"/>
        </w:rPr>
        <w:t xml:space="preserve"> or </w:t>
      </w:r>
      <w:r w:rsidRPr="00CE6BC7">
        <w:rPr>
          <w:rFonts w:ascii="Book Antiqua" w:eastAsia="宋体" w:hAnsi="Book Antiqua" w:cs="Times New Roman"/>
          <w:color w:val="000000" w:themeColor="text1"/>
          <w:kern w:val="0"/>
          <w:sz w:val="24"/>
          <w:szCs w:val="24"/>
        </w:rPr>
        <w:t>MGC-803</w:t>
      </w:r>
      <w:r w:rsidRPr="00CE6BC7">
        <w:rPr>
          <w:rFonts w:ascii="Book Antiqua" w:hAnsi="Book Antiqua" w:cs="Times New Roman"/>
          <w:color w:val="000000" w:themeColor="text1"/>
          <w:kern w:val="0"/>
          <w:sz w:val="24"/>
          <w:szCs w:val="24"/>
        </w:rPr>
        <w:t xml:space="preserve"> cells. </w:t>
      </w:r>
      <w:r w:rsidRPr="00CE6BC7">
        <w:rPr>
          <w:rFonts w:ascii="Book Antiqua" w:eastAsia="等线" w:hAnsi="Book Antiqua" w:cs="Times New Roman"/>
          <w:color w:val="000000" w:themeColor="text1"/>
          <w:kern w:val="0"/>
          <w:sz w:val="24"/>
          <w:szCs w:val="24"/>
        </w:rPr>
        <w:t>Forty-eight hours</w:t>
      </w:r>
      <w:r w:rsidRPr="00CE6BC7">
        <w:rPr>
          <w:rFonts w:ascii="Book Antiqua" w:hAnsi="Book Antiqua" w:cs="Times New Roman"/>
          <w:color w:val="000000" w:themeColor="text1"/>
          <w:kern w:val="0"/>
          <w:sz w:val="24"/>
          <w:szCs w:val="24"/>
        </w:rPr>
        <w:t xml:space="preserve"> later, </w:t>
      </w:r>
      <w:r w:rsidRPr="00CE6BC7">
        <w:rPr>
          <w:rFonts w:ascii="Book Antiqua" w:eastAsia="等线" w:hAnsi="Book Antiqua" w:cs="Times New Roman"/>
          <w:color w:val="000000" w:themeColor="text1"/>
          <w:kern w:val="0"/>
          <w:sz w:val="24"/>
          <w:szCs w:val="24"/>
        </w:rPr>
        <w:t xml:space="preserve">a </w:t>
      </w:r>
      <w:r w:rsidRPr="00CE6BC7">
        <w:rPr>
          <w:rFonts w:ascii="Book Antiqua" w:hAnsi="Book Antiqua" w:cs="Times New Roman"/>
          <w:color w:val="000000" w:themeColor="text1"/>
          <w:kern w:val="0"/>
          <w:sz w:val="24"/>
          <w:szCs w:val="24"/>
        </w:rPr>
        <w:t xml:space="preserve">luciferase reporter assay system (Promega, Madison WI, </w:t>
      </w:r>
      <w:proofErr w:type="gramStart"/>
      <w:r w:rsidR="00E775E8" w:rsidRPr="00CE6BC7">
        <w:rPr>
          <w:rFonts w:ascii="Book Antiqua" w:hAnsi="Book Antiqua" w:cs="Times New Roman"/>
          <w:color w:val="000000" w:themeColor="text1"/>
          <w:kern w:val="0"/>
          <w:sz w:val="24"/>
          <w:szCs w:val="24"/>
        </w:rPr>
        <w:t>U</w:t>
      </w:r>
      <w:r w:rsidR="00E775E8" w:rsidRPr="00CE6BC7">
        <w:rPr>
          <w:rFonts w:ascii="Book Antiqua" w:hAnsi="Book Antiqua" w:cs="Times New Roman" w:hint="eastAsia"/>
          <w:color w:val="000000" w:themeColor="text1"/>
          <w:kern w:val="0"/>
          <w:sz w:val="24"/>
          <w:szCs w:val="24"/>
        </w:rPr>
        <w:t>nited</w:t>
      </w:r>
      <w:proofErr w:type="gramEnd"/>
      <w:r w:rsidR="00E775E8" w:rsidRPr="00CE6BC7">
        <w:rPr>
          <w:rFonts w:ascii="Book Antiqua" w:hAnsi="Book Antiqua" w:cs="Times New Roman" w:hint="eastAsia"/>
          <w:color w:val="000000" w:themeColor="text1"/>
          <w:kern w:val="0"/>
          <w:sz w:val="24"/>
          <w:szCs w:val="24"/>
        </w:rPr>
        <w:t xml:space="preserve"> States</w:t>
      </w:r>
      <w:r w:rsidRPr="00CE6BC7">
        <w:rPr>
          <w:rFonts w:ascii="Book Antiqua" w:hAnsi="Book Antiqua" w:cs="Times New Roman"/>
          <w:color w:val="000000" w:themeColor="text1"/>
          <w:kern w:val="0"/>
          <w:sz w:val="24"/>
          <w:szCs w:val="24"/>
        </w:rPr>
        <w:t>) was used to measure the luciferase activities.</w:t>
      </w:r>
    </w:p>
    <w:p w14:paraId="6BD01B21" w14:textId="77777777" w:rsidR="004D7392" w:rsidRPr="00CE6BC7" w:rsidRDefault="004D7392"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B64F082" w14:textId="77777777" w:rsidR="00800CF2" w:rsidRPr="00CE6BC7"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bookmarkStart w:id="24" w:name="_Hlk31483798"/>
      <w:r w:rsidRPr="00CE6BC7">
        <w:rPr>
          <w:rFonts w:ascii="Book Antiqua" w:hAnsi="Book Antiqua" w:cs="Times New Roman"/>
          <w:b/>
          <w:bCs/>
          <w:i/>
          <w:color w:val="000000" w:themeColor="text1"/>
          <w:kern w:val="0"/>
          <w:sz w:val="24"/>
          <w:szCs w:val="24"/>
        </w:rPr>
        <w:t>RIP assay</w:t>
      </w:r>
    </w:p>
    <w:bookmarkEnd w:id="24"/>
    <w:p w14:paraId="1A276B7D" w14:textId="0E39FB9D" w:rsidR="00800CF2" w:rsidRPr="00CE6BC7"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E6BC7">
        <w:rPr>
          <w:rFonts w:ascii="Book Antiqua" w:eastAsia="等线" w:hAnsi="Book Antiqua" w:cs="Times New Roman"/>
          <w:bCs/>
          <w:color w:val="000000" w:themeColor="text1"/>
          <w:kern w:val="0"/>
          <w:sz w:val="24"/>
          <w:szCs w:val="24"/>
        </w:rPr>
        <w:t xml:space="preserve">A </w:t>
      </w:r>
      <w:r w:rsidRPr="00CE6BC7">
        <w:rPr>
          <w:rFonts w:ascii="Book Antiqua" w:hAnsi="Book Antiqua" w:cs="Times New Roman"/>
          <w:bCs/>
          <w:color w:val="000000" w:themeColor="text1"/>
          <w:kern w:val="0"/>
          <w:sz w:val="24"/>
          <w:szCs w:val="24"/>
        </w:rPr>
        <w:t xml:space="preserve">Magna RNA-binding protein immunoprecipitation kit </w:t>
      </w:r>
      <w:r w:rsidRPr="00CE6BC7">
        <w:rPr>
          <w:rFonts w:ascii="Book Antiqua" w:hAnsi="Book Antiqua" w:cs="Times New Roman"/>
          <w:color w:val="000000" w:themeColor="text1"/>
          <w:kern w:val="0"/>
          <w:sz w:val="24"/>
          <w:szCs w:val="24"/>
        </w:rPr>
        <w:t xml:space="preserve">(Millipore, Billerica, MA, </w:t>
      </w:r>
      <w:r w:rsidR="00E775E8" w:rsidRPr="00CE6BC7">
        <w:rPr>
          <w:rFonts w:ascii="Book Antiqua" w:hAnsi="Book Antiqua" w:cs="Times New Roman"/>
          <w:color w:val="000000" w:themeColor="text1"/>
          <w:kern w:val="0"/>
          <w:sz w:val="24"/>
          <w:szCs w:val="24"/>
        </w:rPr>
        <w:t>U</w:t>
      </w:r>
      <w:r w:rsidR="00E775E8" w:rsidRPr="00CE6BC7">
        <w:rPr>
          <w:rFonts w:ascii="Book Antiqua" w:hAnsi="Book Antiqua" w:cs="Times New Roman" w:hint="eastAsia"/>
          <w:color w:val="000000" w:themeColor="text1"/>
          <w:kern w:val="0"/>
          <w:sz w:val="24"/>
          <w:szCs w:val="24"/>
        </w:rPr>
        <w:t>nited States</w:t>
      </w:r>
      <w:r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bCs/>
          <w:color w:val="000000" w:themeColor="text1"/>
          <w:kern w:val="0"/>
          <w:sz w:val="24"/>
          <w:szCs w:val="24"/>
        </w:rPr>
        <w:t xml:space="preserve">was utilized to conduct </w:t>
      </w:r>
      <w:r w:rsidRPr="00CE6BC7">
        <w:rPr>
          <w:rFonts w:ascii="Book Antiqua" w:eastAsia="等线" w:hAnsi="Book Antiqua" w:cs="Times New Roman"/>
          <w:bCs/>
          <w:color w:val="000000" w:themeColor="text1"/>
          <w:kern w:val="0"/>
          <w:sz w:val="24"/>
          <w:szCs w:val="24"/>
        </w:rPr>
        <w:t xml:space="preserve">the </w:t>
      </w:r>
      <w:r w:rsidRPr="00CE6BC7">
        <w:rPr>
          <w:rFonts w:ascii="Book Antiqua" w:hAnsi="Book Antiqua" w:cs="Times New Roman"/>
          <w:color w:val="000000" w:themeColor="text1"/>
          <w:kern w:val="0"/>
          <w:sz w:val="24"/>
          <w:szCs w:val="24"/>
        </w:rPr>
        <w:t>RIP assay. Cell lysates</w:t>
      </w:r>
      <w:r w:rsidR="004D7392"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w:t>
      </w:r>
      <w:r w:rsidRPr="00CE6BC7">
        <w:rPr>
          <w:rFonts w:ascii="Book Antiqua" w:eastAsia="宋体" w:hAnsi="Book Antiqua" w:cs="Times New Roman"/>
          <w:color w:val="000000" w:themeColor="text1"/>
          <w:kern w:val="0"/>
          <w:sz w:val="24"/>
          <w:szCs w:val="24"/>
        </w:rPr>
        <w:t>MKN-45</w:t>
      </w:r>
      <w:r w:rsidRPr="00CE6BC7">
        <w:rPr>
          <w:rFonts w:ascii="Book Antiqua" w:hAnsi="Book Antiqua" w:cs="Times New Roman"/>
          <w:color w:val="000000" w:themeColor="text1"/>
          <w:kern w:val="0"/>
          <w:sz w:val="24"/>
          <w:szCs w:val="24"/>
        </w:rPr>
        <w:t xml:space="preserve"> and </w:t>
      </w:r>
      <w:r w:rsidRPr="00CE6BC7">
        <w:rPr>
          <w:rFonts w:ascii="Book Antiqua" w:eastAsia="宋体" w:hAnsi="Book Antiqua" w:cs="Times New Roman"/>
          <w:color w:val="000000" w:themeColor="text1"/>
          <w:kern w:val="0"/>
          <w:sz w:val="24"/>
          <w:szCs w:val="24"/>
        </w:rPr>
        <w:t>MGC-803</w:t>
      </w:r>
      <w:r w:rsidRPr="00CE6BC7">
        <w:rPr>
          <w:rFonts w:ascii="Book Antiqua" w:hAnsi="Book Antiqua" w:cs="Times New Roman"/>
          <w:color w:val="000000" w:themeColor="text1"/>
          <w:kern w:val="0"/>
          <w:sz w:val="24"/>
          <w:szCs w:val="24"/>
        </w:rPr>
        <w:t xml:space="preserve">) were mixed with RIP buffer </w:t>
      </w:r>
      <w:r w:rsidRPr="00CE6BC7">
        <w:rPr>
          <w:rFonts w:ascii="Book Antiqua" w:eastAsia="等线" w:hAnsi="Book Antiqua" w:cs="Times New Roman"/>
          <w:color w:val="000000" w:themeColor="text1"/>
          <w:kern w:val="0"/>
          <w:sz w:val="24"/>
          <w:szCs w:val="24"/>
        </w:rPr>
        <w:t xml:space="preserve">containing </w:t>
      </w:r>
      <w:r w:rsidRPr="00CE6BC7">
        <w:rPr>
          <w:rFonts w:ascii="Book Antiqua" w:hAnsi="Book Antiqua" w:cs="Times New Roman"/>
          <w:color w:val="000000" w:themeColor="text1"/>
          <w:kern w:val="0"/>
          <w:sz w:val="24"/>
          <w:szCs w:val="24"/>
        </w:rPr>
        <w:t>anti-Ago2-conjugated beads. Input and IgG were used as positive and negative controls</w:t>
      </w:r>
      <w:r w:rsidRPr="00CE6BC7">
        <w:rPr>
          <w:rFonts w:ascii="Book Antiqua" w:eastAsia="等线" w:hAnsi="Book Antiqua" w:cs="Times New Roman"/>
          <w:color w:val="000000" w:themeColor="text1"/>
          <w:kern w:val="0"/>
          <w:sz w:val="24"/>
          <w:szCs w:val="24"/>
        </w:rPr>
        <w:t>, respectively</w:t>
      </w:r>
      <w:r w:rsidRPr="00CE6BC7">
        <w:rPr>
          <w:rFonts w:ascii="Book Antiqua" w:hAnsi="Book Antiqua" w:cs="Times New Roman"/>
          <w:color w:val="000000" w:themeColor="text1"/>
          <w:kern w:val="0"/>
          <w:sz w:val="24"/>
          <w:szCs w:val="24"/>
        </w:rPr>
        <w:t>. Immunoprecipitated RNAs were isolated with proteinase K</w:t>
      </w:r>
      <w:r w:rsidRPr="00CE6BC7">
        <w:rPr>
          <w:rFonts w:ascii="Book Antiqua" w:eastAsia="等线" w:hAnsi="Book Antiqua" w:cs="Times New Roman"/>
          <w:color w:val="000000" w:themeColor="text1"/>
          <w:kern w:val="0"/>
          <w:sz w:val="24"/>
          <w:szCs w:val="24"/>
        </w:rPr>
        <w:t>,</w:t>
      </w:r>
      <w:r w:rsidRPr="00CE6BC7">
        <w:rPr>
          <w:rFonts w:ascii="Book Antiqua" w:hAnsi="Book Antiqua" w:cs="Times New Roman"/>
          <w:color w:val="000000" w:themeColor="text1"/>
          <w:kern w:val="0"/>
          <w:sz w:val="24"/>
          <w:szCs w:val="24"/>
        </w:rPr>
        <w:t xml:space="preserve"> and RT-qPCR was used to detect the purified RNAs.</w:t>
      </w:r>
    </w:p>
    <w:p w14:paraId="4C7D916D" w14:textId="77777777" w:rsidR="004D7392" w:rsidRPr="00CE6BC7" w:rsidRDefault="004D7392"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75535560" w14:textId="77777777" w:rsidR="00800CF2" w:rsidRPr="00CE6BC7"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bookmarkStart w:id="25" w:name="_Hlk31483809"/>
      <w:r w:rsidRPr="00CE6BC7">
        <w:rPr>
          <w:rFonts w:ascii="Book Antiqua" w:hAnsi="Book Antiqua" w:cs="Times New Roman"/>
          <w:b/>
          <w:bCs/>
          <w:i/>
          <w:color w:val="000000" w:themeColor="text1"/>
          <w:kern w:val="0"/>
          <w:sz w:val="24"/>
          <w:szCs w:val="24"/>
        </w:rPr>
        <w:t>RNA pull-down assay</w:t>
      </w:r>
    </w:p>
    <w:bookmarkEnd w:id="25"/>
    <w:p w14:paraId="18FF4235" w14:textId="77777777" w:rsidR="00800CF2" w:rsidRPr="00CE6BC7" w:rsidRDefault="002658AB" w:rsidP="00CF024A">
      <w:pPr>
        <w:autoSpaceDE w:val="0"/>
        <w:autoSpaceDN w:val="0"/>
        <w:adjustRightInd w:val="0"/>
        <w:snapToGrid w:val="0"/>
        <w:spacing w:line="360" w:lineRule="auto"/>
        <w:rPr>
          <w:rFonts w:ascii="Book Antiqua" w:hAnsi="Book Antiqua" w:cs="Times New Roman"/>
          <w:bCs/>
          <w:color w:val="000000" w:themeColor="text1"/>
          <w:kern w:val="0"/>
          <w:sz w:val="24"/>
          <w:szCs w:val="24"/>
        </w:rPr>
      </w:pPr>
      <w:r w:rsidRPr="00CE6BC7">
        <w:rPr>
          <w:rFonts w:ascii="Book Antiqua" w:hAnsi="Book Antiqua" w:cs="Times New Roman"/>
          <w:bCs/>
          <w:color w:val="000000" w:themeColor="text1"/>
          <w:kern w:val="0"/>
          <w:sz w:val="24"/>
          <w:szCs w:val="24"/>
        </w:rPr>
        <w:t>To further probe the binding capacity of LINC00511 and miR-124-3p,</w:t>
      </w:r>
      <w:r w:rsidRPr="00CE6BC7">
        <w:rPr>
          <w:rFonts w:ascii="Book Antiqua" w:eastAsia="等线" w:hAnsi="Book Antiqua" w:cs="Times New Roman"/>
          <w:bCs/>
          <w:color w:val="000000" w:themeColor="text1"/>
          <w:kern w:val="0"/>
          <w:sz w:val="24"/>
          <w:szCs w:val="24"/>
        </w:rPr>
        <w:t xml:space="preserve"> a</w:t>
      </w:r>
      <w:r w:rsidRPr="00CE6BC7">
        <w:rPr>
          <w:rFonts w:ascii="Book Antiqua" w:hAnsi="Book Antiqua" w:cs="Times New Roman"/>
          <w:bCs/>
          <w:color w:val="000000" w:themeColor="text1"/>
          <w:kern w:val="0"/>
          <w:sz w:val="24"/>
          <w:szCs w:val="24"/>
        </w:rPr>
        <w:t xml:space="preserve"> pull-down assay was conducted. First, LINC00511 and NC were biotinylated to generate a Bio-LINC00511-Probe and Bio-NC-Probe by </w:t>
      </w:r>
      <w:proofErr w:type="spellStart"/>
      <w:r w:rsidRPr="00CE6BC7">
        <w:rPr>
          <w:rFonts w:ascii="Book Antiqua" w:hAnsi="Book Antiqua" w:cs="Times New Roman"/>
          <w:bCs/>
          <w:color w:val="000000" w:themeColor="text1"/>
          <w:kern w:val="0"/>
          <w:sz w:val="24"/>
          <w:szCs w:val="24"/>
        </w:rPr>
        <w:t>GenePharma</w:t>
      </w:r>
      <w:proofErr w:type="spellEnd"/>
      <w:r w:rsidRPr="00CE6BC7">
        <w:rPr>
          <w:rFonts w:ascii="Book Antiqua" w:hAnsi="Book Antiqua" w:cs="Times New Roman"/>
          <w:bCs/>
          <w:color w:val="000000" w:themeColor="text1"/>
          <w:kern w:val="0"/>
          <w:sz w:val="24"/>
          <w:szCs w:val="24"/>
        </w:rPr>
        <w:t xml:space="preserve"> Company (Shanghai, China). The Bio-LINC00511-Probe and Bio-NC-Probe were transfected into </w:t>
      </w:r>
      <w:r w:rsidRPr="00CE6BC7">
        <w:rPr>
          <w:rFonts w:ascii="Book Antiqua" w:eastAsia="宋体" w:hAnsi="Book Antiqua" w:cs="Times New Roman"/>
          <w:color w:val="000000" w:themeColor="text1"/>
          <w:kern w:val="0"/>
          <w:sz w:val="24"/>
          <w:szCs w:val="24"/>
        </w:rPr>
        <w:t>MKN-45</w:t>
      </w:r>
      <w:r w:rsidRPr="00CE6BC7">
        <w:rPr>
          <w:rFonts w:ascii="Book Antiqua" w:hAnsi="Book Antiqua" w:cs="Times New Roman"/>
          <w:color w:val="000000" w:themeColor="text1"/>
          <w:kern w:val="0"/>
          <w:sz w:val="24"/>
          <w:szCs w:val="24"/>
        </w:rPr>
        <w:t xml:space="preserve"> and </w:t>
      </w:r>
      <w:r w:rsidRPr="00CE6BC7">
        <w:rPr>
          <w:rFonts w:ascii="Book Antiqua" w:eastAsia="宋体" w:hAnsi="Book Antiqua" w:cs="Times New Roman"/>
          <w:color w:val="000000" w:themeColor="text1"/>
          <w:kern w:val="0"/>
          <w:sz w:val="24"/>
          <w:szCs w:val="24"/>
        </w:rPr>
        <w:t>MGC-803</w:t>
      </w:r>
      <w:r w:rsidRPr="00CE6BC7">
        <w:rPr>
          <w:rFonts w:ascii="Book Antiqua" w:hAnsi="Book Antiqua" w:cs="Times New Roman"/>
          <w:color w:val="000000" w:themeColor="text1"/>
          <w:kern w:val="0"/>
          <w:sz w:val="24"/>
          <w:szCs w:val="24"/>
        </w:rPr>
        <w:t xml:space="preserve"> cells</w:t>
      </w:r>
      <w:r w:rsidRPr="00CE6BC7">
        <w:rPr>
          <w:rFonts w:ascii="Book Antiqua" w:hAnsi="Book Antiqua" w:cs="Times New Roman"/>
          <w:bCs/>
          <w:color w:val="000000" w:themeColor="text1"/>
          <w:kern w:val="0"/>
          <w:sz w:val="24"/>
          <w:szCs w:val="24"/>
        </w:rPr>
        <w:t xml:space="preserve">. Then, biotinylated RNAs and cell </w:t>
      </w:r>
      <w:r w:rsidRPr="00CE6BC7">
        <w:rPr>
          <w:rFonts w:ascii="Book Antiqua" w:eastAsia="等线" w:hAnsi="Book Antiqua" w:cs="Times New Roman"/>
          <w:bCs/>
          <w:color w:val="000000" w:themeColor="text1"/>
          <w:kern w:val="0"/>
          <w:sz w:val="24"/>
          <w:szCs w:val="24"/>
        </w:rPr>
        <w:t>lysates</w:t>
      </w:r>
      <w:r w:rsidRPr="00CE6BC7">
        <w:rPr>
          <w:rFonts w:ascii="Book Antiqua" w:hAnsi="Book Antiqua" w:cs="Times New Roman"/>
          <w:bCs/>
          <w:color w:val="000000" w:themeColor="text1"/>
          <w:kern w:val="0"/>
          <w:sz w:val="24"/>
          <w:szCs w:val="24"/>
        </w:rPr>
        <w:t xml:space="preserve"> were cultured with streptavidin-coupled beads for 48 h. Finally, the expression of the purified RNA complexes was detected by RT-qPCR.</w:t>
      </w:r>
    </w:p>
    <w:p w14:paraId="0840DF23" w14:textId="77777777" w:rsidR="004D7392" w:rsidRPr="00CE6BC7" w:rsidRDefault="004D7392" w:rsidP="00CF024A">
      <w:pPr>
        <w:autoSpaceDE w:val="0"/>
        <w:autoSpaceDN w:val="0"/>
        <w:adjustRightInd w:val="0"/>
        <w:snapToGrid w:val="0"/>
        <w:spacing w:line="360" w:lineRule="auto"/>
        <w:rPr>
          <w:rFonts w:ascii="Book Antiqua" w:hAnsi="Book Antiqua" w:cs="Times New Roman"/>
          <w:bCs/>
          <w:color w:val="000000" w:themeColor="text1"/>
          <w:kern w:val="0"/>
          <w:sz w:val="24"/>
          <w:szCs w:val="24"/>
        </w:rPr>
      </w:pPr>
    </w:p>
    <w:p w14:paraId="139BA853" w14:textId="77777777" w:rsidR="00800CF2" w:rsidRPr="00CE6BC7"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bookmarkStart w:id="26" w:name="_Hlk31483828"/>
      <w:r w:rsidRPr="00CE6BC7">
        <w:rPr>
          <w:rFonts w:ascii="Book Antiqua" w:hAnsi="Book Antiqua" w:cs="Times New Roman"/>
          <w:b/>
          <w:bCs/>
          <w:i/>
          <w:color w:val="000000" w:themeColor="text1"/>
          <w:kern w:val="0"/>
          <w:sz w:val="24"/>
          <w:szCs w:val="24"/>
        </w:rPr>
        <w:t>Western blot</w:t>
      </w:r>
      <w:r w:rsidRPr="00CE6BC7">
        <w:rPr>
          <w:rFonts w:ascii="Book Antiqua" w:eastAsia="等线" w:hAnsi="Book Antiqua" w:cs="Times New Roman"/>
          <w:b/>
          <w:bCs/>
          <w:i/>
          <w:color w:val="000000" w:themeColor="text1"/>
          <w:kern w:val="0"/>
          <w:sz w:val="24"/>
          <w:szCs w:val="24"/>
        </w:rPr>
        <w:t xml:space="preserve"> analysis</w:t>
      </w:r>
      <w:bookmarkEnd w:id="26"/>
    </w:p>
    <w:p w14:paraId="55952D0D" w14:textId="1655FCCA" w:rsidR="00800CF2" w:rsidRPr="00CE6BC7"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E6BC7">
        <w:rPr>
          <w:rFonts w:ascii="Book Antiqua" w:hAnsi="Book Antiqua" w:cs="Times New Roman"/>
          <w:bCs/>
          <w:color w:val="000000" w:themeColor="text1"/>
          <w:kern w:val="0"/>
          <w:sz w:val="24"/>
          <w:szCs w:val="24"/>
        </w:rPr>
        <w:t xml:space="preserve">Total proteins were </w:t>
      </w:r>
      <w:r w:rsidRPr="00CE6BC7">
        <w:rPr>
          <w:rFonts w:ascii="Book Antiqua" w:hAnsi="Book Antiqua" w:cs="Times New Roman"/>
          <w:color w:val="000000" w:themeColor="text1"/>
          <w:kern w:val="0"/>
          <w:sz w:val="24"/>
          <w:szCs w:val="24"/>
        </w:rPr>
        <w:t xml:space="preserve">extracted by using RIPA </w:t>
      </w:r>
      <w:proofErr w:type="spellStart"/>
      <w:r w:rsidRPr="00CE6BC7">
        <w:rPr>
          <w:rFonts w:ascii="Book Antiqua" w:hAnsi="Book Antiqua" w:cs="Times New Roman"/>
          <w:color w:val="000000" w:themeColor="text1"/>
          <w:kern w:val="0"/>
          <w:sz w:val="24"/>
          <w:szCs w:val="24"/>
        </w:rPr>
        <w:t>lysis</w:t>
      </w:r>
      <w:proofErr w:type="spellEnd"/>
      <w:r w:rsidRPr="00CE6BC7">
        <w:rPr>
          <w:rFonts w:ascii="Book Antiqua" w:hAnsi="Book Antiqua" w:cs="Times New Roman"/>
          <w:color w:val="000000" w:themeColor="text1"/>
          <w:kern w:val="0"/>
          <w:sz w:val="24"/>
          <w:szCs w:val="24"/>
        </w:rPr>
        <w:t xml:space="preserve"> buffer (</w:t>
      </w:r>
      <w:proofErr w:type="spellStart"/>
      <w:r w:rsidRPr="00CE6BC7">
        <w:rPr>
          <w:rFonts w:ascii="Book Antiqua" w:hAnsi="Book Antiqua" w:cs="Times New Roman"/>
          <w:color w:val="000000" w:themeColor="text1"/>
          <w:kern w:val="0"/>
          <w:sz w:val="24"/>
          <w:szCs w:val="24"/>
        </w:rPr>
        <w:t>Beyotime</w:t>
      </w:r>
      <w:proofErr w:type="spellEnd"/>
      <w:r w:rsidRPr="00CE6BC7">
        <w:rPr>
          <w:rFonts w:ascii="Book Antiqua" w:hAnsi="Book Antiqua" w:cs="Times New Roman"/>
          <w:color w:val="000000" w:themeColor="text1"/>
          <w:kern w:val="0"/>
          <w:sz w:val="24"/>
          <w:szCs w:val="24"/>
        </w:rPr>
        <w:t xml:space="preserve"> Biotechnology, China) to which protease inhibitors (Roche, China) </w:t>
      </w:r>
      <w:r w:rsidRPr="00CE6BC7">
        <w:rPr>
          <w:rFonts w:ascii="Book Antiqua" w:eastAsia="等线" w:hAnsi="Book Antiqua" w:cs="Times New Roman"/>
          <w:color w:val="000000" w:themeColor="text1"/>
          <w:kern w:val="0"/>
          <w:sz w:val="24"/>
          <w:szCs w:val="24"/>
        </w:rPr>
        <w:t>were</w:t>
      </w:r>
      <w:r w:rsidRPr="00CE6BC7">
        <w:rPr>
          <w:rFonts w:ascii="Book Antiqua" w:hAnsi="Book Antiqua" w:cs="Times New Roman"/>
          <w:color w:val="000000" w:themeColor="text1"/>
          <w:kern w:val="0"/>
          <w:sz w:val="24"/>
          <w:szCs w:val="24"/>
        </w:rPr>
        <w:t xml:space="preserve"> added. </w:t>
      </w:r>
      <w:r w:rsidRPr="00CE6BC7">
        <w:rPr>
          <w:rFonts w:ascii="Book Antiqua" w:eastAsia="等线" w:hAnsi="Book Antiqua" w:cs="Times New Roman"/>
          <w:color w:val="000000" w:themeColor="text1"/>
          <w:kern w:val="0"/>
          <w:sz w:val="24"/>
          <w:szCs w:val="24"/>
        </w:rPr>
        <w:t xml:space="preserve">A </w:t>
      </w:r>
      <w:r w:rsidRPr="00CE6BC7">
        <w:rPr>
          <w:rFonts w:ascii="Book Antiqua" w:hAnsi="Book Antiqua" w:cs="Times New Roman"/>
          <w:color w:val="000000" w:themeColor="text1"/>
          <w:kern w:val="0"/>
          <w:sz w:val="24"/>
          <w:szCs w:val="24"/>
        </w:rPr>
        <w:t>BCA</w:t>
      </w:r>
      <w:r w:rsidRPr="00CE6BC7">
        <w:rPr>
          <w:rFonts w:ascii="Book Antiqua" w:hAnsi="Book Antiqua" w:cs="Times New Roman"/>
          <w:color w:val="000000" w:themeColor="text1"/>
          <w:kern w:val="0"/>
          <w:sz w:val="24"/>
          <w:szCs w:val="24"/>
          <w:vertAlign w:val="superscript"/>
        </w:rPr>
        <w:t>TM</w:t>
      </w:r>
      <w:r w:rsidRPr="00CE6BC7">
        <w:rPr>
          <w:rFonts w:ascii="Book Antiqua" w:hAnsi="Book Antiqua" w:cs="Times New Roman"/>
          <w:color w:val="000000" w:themeColor="text1"/>
          <w:kern w:val="0"/>
          <w:sz w:val="24"/>
          <w:szCs w:val="24"/>
        </w:rPr>
        <w:t xml:space="preserve"> Protein Assay Kit (Pierce, Appleton, </w:t>
      </w:r>
      <w:r w:rsidR="00E775E8" w:rsidRPr="00CE6BC7">
        <w:rPr>
          <w:rFonts w:ascii="Book Antiqua" w:hAnsi="Book Antiqua" w:cs="Times New Roman"/>
          <w:color w:val="000000" w:themeColor="text1"/>
          <w:kern w:val="0"/>
          <w:sz w:val="24"/>
          <w:szCs w:val="24"/>
        </w:rPr>
        <w:t>U</w:t>
      </w:r>
      <w:r w:rsidR="00E775E8" w:rsidRPr="00CE6BC7">
        <w:rPr>
          <w:rFonts w:ascii="Book Antiqua" w:hAnsi="Book Antiqua" w:cs="Times New Roman" w:hint="eastAsia"/>
          <w:color w:val="000000" w:themeColor="text1"/>
          <w:kern w:val="0"/>
          <w:sz w:val="24"/>
          <w:szCs w:val="24"/>
        </w:rPr>
        <w:t>nited States</w:t>
      </w:r>
      <w:r w:rsidRPr="00CE6BC7">
        <w:rPr>
          <w:rFonts w:ascii="Book Antiqua" w:hAnsi="Book Antiqua" w:cs="Times New Roman"/>
          <w:color w:val="000000" w:themeColor="text1"/>
          <w:kern w:val="0"/>
          <w:sz w:val="24"/>
          <w:szCs w:val="24"/>
        </w:rPr>
        <w:t xml:space="preserve">) was </w:t>
      </w:r>
      <w:r w:rsidRPr="00CE6BC7">
        <w:rPr>
          <w:rFonts w:ascii="Book Antiqua" w:eastAsia="等线" w:hAnsi="Book Antiqua" w:cs="Times New Roman"/>
          <w:color w:val="000000" w:themeColor="text1"/>
          <w:kern w:val="0"/>
          <w:sz w:val="24"/>
          <w:szCs w:val="24"/>
        </w:rPr>
        <w:t>used</w:t>
      </w:r>
      <w:r w:rsidRPr="00CE6BC7">
        <w:rPr>
          <w:rFonts w:ascii="Book Antiqua" w:hAnsi="Book Antiqua" w:cs="Times New Roman"/>
          <w:color w:val="000000" w:themeColor="text1"/>
          <w:kern w:val="0"/>
          <w:sz w:val="24"/>
          <w:szCs w:val="24"/>
        </w:rPr>
        <w:t xml:space="preserve"> to measure the protein concentration. Proteins were separated by using sodium dodecyl sulfate-polyacrylamide gel electrophoresis. After electrophoresis, </w:t>
      </w:r>
      <w:r w:rsidRPr="00CE6BC7">
        <w:rPr>
          <w:rFonts w:ascii="Book Antiqua" w:eastAsia="等线" w:hAnsi="Book Antiqua" w:cs="Times New Roman"/>
          <w:color w:val="000000" w:themeColor="text1"/>
          <w:kern w:val="0"/>
          <w:sz w:val="24"/>
          <w:szCs w:val="24"/>
        </w:rPr>
        <w:t>the</w:t>
      </w:r>
      <w:r w:rsidRPr="00CE6BC7">
        <w:rPr>
          <w:rFonts w:ascii="Book Antiqua" w:hAnsi="Book Antiqua" w:cs="Times New Roman"/>
          <w:color w:val="000000" w:themeColor="text1"/>
          <w:kern w:val="0"/>
          <w:sz w:val="24"/>
          <w:szCs w:val="24"/>
        </w:rPr>
        <w:t xml:space="preserve"> proteins were transferred onto polyvinylidene difluoride membranes, and then the membranes were blocked </w:t>
      </w:r>
      <w:r w:rsidRPr="00CE6BC7">
        <w:rPr>
          <w:rFonts w:ascii="Book Antiqua" w:eastAsia="等线" w:hAnsi="Book Antiqua" w:cs="Times New Roman"/>
          <w:color w:val="000000" w:themeColor="text1"/>
          <w:kern w:val="0"/>
          <w:sz w:val="24"/>
          <w:szCs w:val="24"/>
        </w:rPr>
        <w:t>with</w:t>
      </w:r>
      <w:r w:rsidRPr="00CE6BC7">
        <w:rPr>
          <w:rFonts w:ascii="Book Antiqua" w:hAnsi="Book Antiqua" w:cs="Times New Roman"/>
          <w:color w:val="000000" w:themeColor="text1"/>
          <w:kern w:val="0"/>
          <w:sz w:val="24"/>
          <w:szCs w:val="24"/>
        </w:rPr>
        <w:t xml:space="preserve"> skim milk and were incubated with primary antibodies at </w:t>
      </w:r>
      <w:r w:rsidRPr="00CE6BC7">
        <w:rPr>
          <w:rFonts w:ascii="Book Antiqua" w:eastAsia="宋体" w:hAnsi="Book Antiqua" w:cs="Times New Roman"/>
          <w:color w:val="000000" w:themeColor="text1"/>
          <w:kern w:val="0"/>
          <w:sz w:val="24"/>
          <w:szCs w:val="24"/>
        </w:rPr>
        <w:t>4°C</w:t>
      </w:r>
      <w:r w:rsidRPr="00CE6BC7">
        <w:rPr>
          <w:rFonts w:ascii="Book Antiqua" w:eastAsia="AdvTT2876772e+21" w:hAnsi="Book Antiqua" w:cs="Times New Roman"/>
          <w:color w:val="000000" w:themeColor="text1"/>
          <w:kern w:val="0"/>
          <w:sz w:val="24"/>
          <w:szCs w:val="24"/>
        </w:rPr>
        <w:t>.</w:t>
      </w:r>
      <w:r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bCs/>
          <w:color w:val="000000" w:themeColor="text1"/>
          <w:kern w:val="0"/>
          <w:sz w:val="24"/>
          <w:szCs w:val="24"/>
        </w:rPr>
        <w:t xml:space="preserve">Later, </w:t>
      </w:r>
      <w:r w:rsidRPr="00CE6BC7">
        <w:rPr>
          <w:rFonts w:ascii="Book Antiqua" w:hAnsi="Book Antiqua" w:cs="Times New Roman"/>
          <w:color w:val="000000" w:themeColor="text1"/>
          <w:kern w:val="0"/>
          <w:sz w:val="24"/>
          <w:szCs w:val="24"/>
        </w:rPr>
        <w:t>the membranes were incubated with secondary antibody for 1 h at 37°C</w:t>
      </w:r>
      <w:r w:rsidRPr="00CE6BC7">
        <w:rPr>
          <w:rFonts w:ascii="Book Antiqua" w:eastAsia="AdvTT2876772e+21" w:hAnsi="Book Antiqua" w:cs="Times New Roman"/>
          <w:color w:val="000000" w:themeColor="text1"/>
          <w:kern w:val="0"/>
          <w:sz w:val="24"/>
          <w:szCs w:val="24"/>
        </w:rPr>
        <w:t xml:space="preserve">. Protein expression was detected with a </w:t>
      </w:r>
      <w:r w:rsidRPr="00CE6BC7">
        <w:rPr>
          <w:rFonts w:ascii="Book Antiqua" w:hAnsi="Book Antiqua" w:cs="Times New Roman"/>
          <w:color w:val="000000" w:themeColor="text1"/>
          <w:kern w:val="0"/>
          <w:sz w:val="24"/>
          <w:szCs w:val="24"/>
        </w:rPr>
        <w:t>chemiluminescent detection system.</w:t>
      </w:r>
    </w:p>
    <w:p w14:paraId="417D23D3" w14:textId="77777777" w:rsidR="004D7392" w:rsidRPr="00CE6BC7" w:rsidRDefault="004D7392"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6EE2EB4" w14:textId="77777777" w:rsidR="00800CF2" w:rsidRPr="00CE6BC7"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r w:rsidRPr="00CE6BC7">
        <w:rPr>
          <w:rFonts w:ascii="Book Antiqua" w:hAnsi="Book Antiqua" w:cs="Times New Roman"/>
          <w:b/>
          <w:bCs/>
          <w:i/>
          <w:color w:val="000000" w:themeColor="text1"/>
          <w:kern w:val="0"/>
          <w:sz w:val="24"/>
          <w:szCs w:val="24"/>
        </w:rPr>
        <w:lastRenderedPageBreak/>
        <w:t>Statistical analysis</w:t>
      </w:r>
    </w:p>
    <w:p w14:paraId="0A828736" w14:textId="6775AC0F" w:rsidR="00800CF2" w:rsidRPr="00CE6BC7"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E6BC7">
        <w:rPr>
          <w:rFonts w:ascii="Book Antiqua" w:hAnsi="Book Antiqua" w:cs="Times New Roman"/>
          <w:color w:val="000000" w:themeColor="text1"/>
          <w:kern w:val="0"/>
          <w:sz w:val="24"/>
          <w:szCs w:val="24"/>
        </w:rPr>
        <w:t xml:space="preserve">SPSS 20.0 software (SPSS, Chicago, IL, </w:t>
      </w:r>
      <w:r w:rsidR="00E775E8" w:rsidRPr="00CE6BC7">
        <w:rPr>
          <w:rFonts w:ascii="Book Antiqua" w:hAnsi="Book Antiqua" w:cs="Times New Roman"/>
          <w:color w:val="000000" w:themeColor="text1"/>
          <w:kern w:val="0"/>
          <w:sz w:val="24"/>
          <w:szCs w:val="24"/>
        </w:rPr>
        <w:t>U</w:t>
      </w:r>
      <w:r w:rsidR="00E775E8" w:rsidRPr="00CE6BC7">
        <w:rPr>
          <w:rFonts w:ascii="Book Antiqua" w:hAnsi="Book Antiqua" w:cs="Times New Roman" w:hint="eastAsia"/>
          <w:color w:val="000000" w:themeColor="text1"/>
          <w:kern w:val="0"/>
          <w:sz w:val="24"/>
          <w:szCs w:val="24"/>
        </w:rPr>
        <w:t>nited States</w:t>
      </w:r>
      <w:r w:rsidRPr="00CE6BC7">
        <w:rPr>
          <w:rFonts w:ascii="Book Antiqua" w:hAnsi="Book Antiqua" w:cs="Times New Roman"/>
          <w:color w:val="000000" w:themeColor="text1"/>
          <w:kern w:val="0"/>
          <w:sz w:val="24"/>
          <w:szCs w:val="24"/>
        </w:rPr>
        <w:t xml:space="preserve">) was used for statistical analysis. Data </w:t>
      </w:r>
      <w:r w:rsidRPr="00CE6BC7">
        <w:rPr>
          <w:rFonts w:ascii="Book Antiqua" w:eastAsia="等线" w:hAnsi="Book Antiqua" w:cs="Times New Roman"/>
          <w:color w:val="000000" w:themeColor="text1"/>
          <w:kern w:val="0"/>
          <w:sz w:val="24"/>
          <w:szCs w:val="24"/>
        </w:rPr>
        <w:t>are</w:t>
      </w:r>
      <w:r w:rsidRPr="00CE6BC7">
        <w:rPr>
          <w:rFonts w:ascii="Book Antiqua" w:hAnsi="Book Antiqua" w:cs="Times New Roman"/>
          <w:color w:val="000000" w:themeColor="text1"/>
          <w:kern w:val="0"/>
          <w:sz w:val="24"/>
          <w:szCs w:val="24"/>
        </w:rPr>
        <w:t xml:space="preserve"> presented as the mean ±</w:t>
      </w:r>
      <w:r w:rsidR="004D7392"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color w:val="000000" w:themeColor="text1"/>
          <w:kern w:val="0"/>
          <w:sz w:val="24"/>
          <w:szCs w:val="24"/>
        </w:rPr>
        <w:t xml:space="preserve">SD. Differences among groups were analyzed by one-way ANOVA or a </w:t>
      </w:r>
      <w:r w:rsidRPr="00CE6BC7">
        <w:rPr>
          <w:rFonts w:ascii="Book Antiqua" w:eastAsia="等线" w:hAnsi="Book Antiqua" w:cs="Times New Roman"/>
          <w:color w:val="000000" w:themeColor="text1"/>
          <w:kern w:val="0"/>
          <w:sz w:val="24"/>
          <w:szCs w:val="24"/>
        </w:rPr>
        <w:t>Student's</w:t>
      </w:r>
      <w:r w:rsidRPr="00CE6BC7">
        <w:rPr>
          <w:rFonts w:ascii="Book Antiqua" w:hAnsi="Book Antiqua" w:cs="Times New Roman"/>
          <w:color w:val="000000" w:themeColor="text1"/>
          <w:kern w:val="0"/>
          <w:sz w:val="24"/>
          <w:szCs w:val="24"/>
        </w:rPr>
        <w:t xml:space="preserve"> </w:t>
      </w:r>
      <w:r w:rsidRPr="00CE6BC7">
        <w:rPr>
          <w:rFonts w:ascii="Book Antiqua" w:hAnsi="Book Antiqua" w:cs="Times New Roman"/>
          <w:i/>
          <w:color w:val="000000" w:themeColor="text1"/>
          <w:kern w:val="0"/>
          <w:sz w:val="24"/>
          <w:szCs w:val="24"/>
        </w:rPr>
        <w:t>t</w:t>
      </w:r>
      <w:r w:rsidRPr="00CE6BC7">
        <w:rPr>
          <w:rFonts w:ascii="Book Antiqua" w:hAnsi="Book Antiqua" w:cs="Times New Roman"/>
          <w:color w:val="000000" w:themeColor="text1"/>
          <w:kern w:val="0"/>
          <w:sz w:val="24"/>
          <w:szCs w:val="24"/>
        </w:rPr>
        <w:t xml:space="preserve">-test. Each experiment was conducted three times. A value of </w:t>
      </w:r>
      <w:r w:rsidRPr="00CE6BC7">
        <w:rPr>
          <w:rFonts w:ascii="Book Antiqua" w:hAnsi="Book Antiqua" w:cs="Times New Roman"/>
          <w:i/>
          <w:iCs/>
          <w:color w:val="000000" w:themeColor="text1"/>
          <w:kern w:val="0"/>
          <w:sz w:val="24"/>
          <w:szCs w:val="24"/>
        </w:rPr>
        <w:t>P</w:t>
      </w:r>
      <w:r w:rsidRPr="00CE6BC7">
        <w:rPr>
          <w:rFonts w:ascii="Book Antiqua" w:hAnsi="Book Antiqua" w:cs="Times New Roman"/>
          <w:iCs/>
          <w:color w:val="000000" w:themeColor="text1"/>
          <w:kern w:val="0"/>
          <w:sz w:val="24"/>
          <w:szCs w:val="24"/>
        </w:rPr>
        <w:t xml:space="preserve"> </w:t>
      </w:r>
      <w:r w:rsidRPr="00CE6BC7">
        <w:rPr>
          <w:rFonts w:ascii="Book Antiqua" w:hAnsi="Book Antiqua" w:cs="Times New Roman"/>
          <w:color w:val="000000" w:themeColor="text1"/>
          <w:kern w:val="0"/>
          <w:sz w:val="24"/>
          <w:szCs w:val="24"/>
        </w:rPr>
        <w:t>&lt; 0.05 was considered to be significant.</w:t>
      </w:r>
    </w:p>
    <w:p w14:paraId="4C89D199" w14:textId="77777777" w:rsidR="00800CF2" w:rsidRPr="00CE6BC7" w:rsidRDefault="00800CF2" w:rsidP="00CF024A">
      <w:pPr>
        <w:adjustRightInd w:val="0"/>
        <w:snapToGrid w:val="0"/>
        <w:spacing w:line="360" w:lineRule="auto"/>
        <w:rPr>
          <w:rFonts w:ascii="Book Antiqua" w:hAnsi="Book Antiqua" w:cs="Times New Roman"/>
          <w:color w:val="000000" w:themeColor="text1"/>
          <w:sz w:val="24"/>
          <w:szCs w:val="24"/>
        </w:rPr>
      </w:pPr>
    </w:p>
    <w:p w14:paraId="5E3AB026" w14:textId="6F45B0CD" w:rsidR="00800CF2" w:rsidRPr="00CE6BC7" w:rsidRDefault="004D7392" w:rsidP="00CF024A">
      <w:pPr>
        <w:adjustRightInd w:val="0"/>
        <w:snapToGrid w:val="0"/>
        <w:spacing w:line="360" w:lineRule="auto"/>
        <w:rPr>
          <w:rFonts w:ascii="Book Antiqua" w:eastAsia="宋体" w:hAnsi="Book Antiqua" w:cs="Times New Roman"/>
          <w:b/>
          <w:bCs/>
          <w:color w:val="000000" w:themeColor="text1"/>
          <w:kern w:val="0"/>
          <w:sz w:val="24"/>
          <w:szCs w:val="24"/>
          <w:u w:val="single"/>
        </w:rPr>
      </w:pPr>
      <w:r w:rsidRPr="00CE6BC7">
        <w:rPr>
          <w:rFonts w:ascii="Book Antiqua" w:eastAsia="宋体" w:hAnsi="Book Antiqua" w:cs="Times New Roman"/>
          <w:b/>
          <w:bCs/>
          <w:color w:val="000000" w:themeColor="text1"/>
          <w:kern w:val="0"/>
          <w:sz w:val="24"/>
          <w:szCs w:val="24"/>
          <w:u w:val="single"/>
        </w:rPr>
        <w:t>RESULTS</w:t>
      </w:r>
    </w:p>
    <w:p w14:paraId="0C848C48" w14:textId="1528873E" w:rsidR="00800CF2" w:rsidRPr="00CE6BC7" w:rsidRDefault="002658AB" w:rsidP="00CF024A">
      <w:pPr>
        <w:adjustRightInd w:val="0"/>
        <w:snapToGrid w:val="0"/>
        <w:spacing w:line="360" w:lineRule="auto"/>
        <w:rPr>
          <w:rFonts w:ascii="Book Antiqua" w:eastAsia="宋体" w:hAnsi="Book Antiqua" w:cs="Times New Roman"/>
          <w:b/>
          <w:bCs/>
          <w:i/>
          <w:color w:val="000000" w:themeColor="text1"/>
          <w:kern w:val="0"/>
          <w:sz w:val="24"/>
          <w:szCs w:val="24"/>
        </w:rPr>
      </w:pPr>
      <w:r w:rsidRPr="00CE6BC7">
        <w:rPr>
          <w:rFonts w:ascii="Book Antiqua" w:eastAsia="宋体" w:hAnsi="Book Antiqua" w:cs="Times New Roman"/>
          <w:b/>
          <w:bCs/>
          <w:i/>
          <w:color w:val="000000" w:themeColor="text1"/>
          <w:kern w:val="0"/>
          <w:sz w:val="24"/>
          <w:szCs w:val="24"/>
        </w:rPr>
        <w:t>LINC00511 expression is upregulated in GC, promoting cell proliferation</w:t>
      </w:r>
      <w:r w:rsidR="004D7392" w:rsidRPr="00CE6BC7">
        <w:rPr>
          <w:rFonts w:ascii="Book Antiqua" w:eastAsia="宋体" w:hAnsi="Book Antiqua" w:cs="Times New Roman"/>
          <w:b/>
          <w:bCs/>
          <w:i/>
          <w:color w:val="000000" w:themeColor="text1"/>
          <w:kern w:val="0"/>
          <w:sz w:val="24"/>
          <w:szCs w:val="24"/>
        </w:rPr>
        <w:t xml:space="preserve"> but suppressing cell apoptosis</w:t>
      </w:r>
    </w:p>
    <w:p w14:paraId="54065DE7" w14:textId="595E1A47" w:rsidR="00800CF2"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eastAsia="宋体" w:hAnsi="Book Antiqua" w:cs="Times New Roman"/>
          <w:bCs/>
          <w:color w:val="000000" w:themeColor="text1"/>
          <w:kern w:val="0"/>
          <w:sz w:val="24"/>
          <w:szCs w:val="24"/>
        </w:rPr>
        <w:t>Multiple reports have demonstrated that LINC00511 is high expression in various cancers</w:t>
      </w:r>
      <w:r w:rsidRPr="00CE6BC7">
        <w:rPr>
          <w:rFonts w:ascii="Book Antiqua" w:hAnsi="Book Antiqua" w:cs="Times New Roman"/>
          <w:color w:val="000000" w:themeColor="text1"/>
          <w:sz w:val="24"/>
          <w:szCs w:val="24"/>
        </w:rPr>
        <w:t xml:space="preserve"> </w:t>
      </w:r>
      <w:r w:rsidRPr="00CE6BC7">
        <w:rPr>
          <w:rFonts w:ascii="Book Antiqua" w:eastAsia="宋体" w:hAnsi="Book Antiqua" w:cs="Times New Roman"/>
          <w:bCs/>
          <w:color w:val="000000" w:themeColor="text1"/>
          <w:kern w:val="0"/>
          <w:sz w:val="24"/>
          <w:szCs w:val="24"/>
        </w:rPr>
        <w:t xml:space="preserve">and that LINC00511 can accelerate </w:t>
      </w:r>
      <w:proofErr w:type="gramStart"/>
      <w:r w:rsidRPr="00CE6BC7">
        <w:rPr>
          <w:rFonts w:ascii="Book Antiqua" w:hAnsi="Book Antiqua" w:cs="Times New Roman"/>
          <w:color w:val="000000" w:themeColor="text1"/>
          <w:sz w:val="24"/>
          <w:szCs w:val="24"/>
        </w:rPr>
        <w:t>tumorigenesis</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10,12,13]</w:t>
      </w:r>
      <w:r w:rsidRPr="00CE6BC7">
        <w:rPr>
          <w:rFonts w:ascii="Book Antiqua" w:hAnsi="Book Antiqua" w:cs="Times New Roman"/>
          <w:color w:val="000000" w:themeColor="text1"/>
          <w:sz w:val="24"/>
          <w:szCs w:val="24"/>
        </w:rPr>
        <w:t>. Nevertheless, whether LINC00511</w:t>
      </w:r>
      <w:r w:rsidRPr="00CE6BC7">
        <w:rPr>
          <w:rFonts w:ascii="Book Antiqua" w:eastAsia="等线" w:hAnsi="Book Antiqua" w:cs="Times New Roman"/>
          <w:color w:val="000000" w:themeColor="text1"/>
          <w:sz w:val="24"/>
          <w:szCs w:val="24"/>
        </w:rPr>
        <w:t xml:space="preserve"> can</w:t>
      </w:r>
      <w:r w:rsidRPr="00CE6BC7">
        <w:rPr>
          <w:rFonts w:ascii="Book Antiqua" w:hAnsi="Book Antiqua" w:cs="Times New Roman"/>
          <w:color w:val="000000" w:themeColor="text1"/>
          <w:sz w:val="24"/>
          <w:szCs w:val="24"/>
        </w:rPr>
        <w:t xml:space="preserve"> also promote tumorigenesis in GC remains unknown. Based on </w:t>
      </w:r>
      <w:r w:rsidRPr="00CE6BC7">
        <w:rPr>
          <w:rFonts w:ascii="Book Antiqua" w:eastAsia="等线" w:hAnsi="Book Antiqua" w:cs="Times New Roman"/>
          <w:color w:val="000000" w:themeColor="text1"/>
          <w:sz w:val="24"/>
          <w:szCs w:val="24"/>
        </w:rPr>
        <w:t xml:space="preserve">a </w:t>
      </w:r>
      <w:proofErr w:type="spellStart"/>
      <w:r w:rsidRPr="00CE6BC7">
        <w:rPr>
          <w:rFonts w:ascii="Book Antiqua" w:hAnsi="Book Antiqua" w:cs="Times New Roman"/>
          <w:color w:val="000000" w:themeColor="text1"/>
          <w:sz w:val="24"/>
          <w:szCs w:val="24"/>
        </w:rPr>
        <w:t>qRT</w:t>
      </w:r>
      <w:proofErr w:type="spellEnd"/>
      <w:r w:rsidRPr="00CE6BC7">
        <w:rPr>
          <w:rFonts w:ascii="Book Antiqua" w:hAnsi="Book Antiqua" w:cs="Times New Roman"/>
          <w:color w:val="000000" w:themeColor="text1"/>
          <w:sz w:val="24"/>
          <w:szCs w:val="24"/>
        </w:rPr>
        <w:t xml:space="preserve">-PCR assay, we found that the </w:t>
      </w:r>
      <w:r w:rsidRPr="00CE6BC7">
        <w:rPr>
          <w:rFonts w:ascii="Book Antiqua" w:eastAsia="等线" w:hAnsi="Book Antiqua" w:cs="Times New Roman"/>
          <w:color w:val="000000" w:themeColor="text1"/>
          <w:sz w:val="24"/>
          <w:szCs w:val="24"/>
        </w:rPr>
        <w:t>expression</w:t>
      </w:r>
      <w:r w:rsidRPr="00CE6BC7">
        <w:rPr>
          <w:rFonts w:ascii="Book Antiqua" w:hAnsi="Book Antiqua" w:cs="Times New Roman"/>
          <w:color w:val="000000" w:themeColor="text1"/>
          <w:sz w:val="24"/>
          <w:szCs w:val="24"/>
        </w:rPr>
        <w:t xml:space="preserve"> of LINC00511 in MKN-45, BGC-823, HGC-27, and MGC-803 cells </w:t>
      </w:r>
      <w:r w:rsidRPr="00CE6BC7">
        <w:rPr>
          <w:rFonts w:ascii="Book Antiqua" w:eastAsia="等线" w:hAnsi="Book Antiqua" w:cs="Times New Roman"/>
          <w:color w:val="000000" w:themeColor="text1"/>
          <w:sz w:val="24"/>
          <w:szCs w:val="24"/>
        </w:rPr>
        <w:t>was</w:t>
      </w:r>
      <w:r w:rsidRPr="00CE6BC7">
        <w:rPr>
          <w:rFonts w:ascii="Book Antiqua" w:hAnsi="Book Antiqua" w:cs="Times New Roman"/>
          <w:color w:val="000000" w:themeColor="text1"/>
          <w:sz w:val="24"/>
          <w:szCs w:val="24"/>
        </w:rPr>
        <w:t xml:space="preserve"> clearly higher than that in GES-1 (Fig</w:t>
      </w:r>
      <w:r w:rsidR="004D7392"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1A). Moreover, a significant decrease </w:t>
      </w:r>
      <w:r w:rsidRPr="00CE6BC7">
        <w:rPr>
          <w:rFonts w:ascii="Book Antiqua" w:eastAsia="等线" w:hAnsi="Book Antiqua" w:cs="Times New Roman"/>
          <w:color w:val="000000" w:themeColor="text1"/>
          <w:sz w:val="24"/>
          <w:szCs w:val="24"/>
        </w:rPr>
        <w:t>in</w:t>
      </w:r>
      <w:r w:rsidRPr="00CE6BC7">
        <w:rPr>
          <w:rFonts w:ascii="Book Antiqua" w:hAnsi="Book Antiqua" w:cs="Times New Roman"/>
          <w:color w:val="000000" w:themeColor="text1"/>
          <w:sz w:val="24"/>
          <w:szCs w:val="24"/>
        </w:rPr>
        <w:t xml:space="preserve"> LINC00511 expression was </w:t>
      </w:r>
      <w:r w:rsidRPr="00CE6BC7">
        <w:rPr>
          <w:rFonts w:ascii="Book Antiqua" w:eastAsia="等线" w:hAnsi="Book Antiqua" w:cs="Times New Roman"/>
          <w:color w:val="000000" w:themeColor="text1"/>
          <w:sz w:val="24"/>
          <w:szCs w:val="24"/>
        </w:rPr>
        <w:t>observed</w:t>
      </w:r>
      <w:r w:rsidRPr="00CE6BC7">
        <w:rPr>
          <w:rFonts w:ascii="Book Antiqua" w:hAnsi="Book Antiqua" w:cs="Times New Roman"/>
          <w:color w:val="000000" w:themeColor="text1"/>
          <w:sz w:val="24"/>
          <w:szCs w:val="24"/>
        </w:rPr>
        <w:t xml:space="preserve"> in MKN-45</w:t>
      </w:r>
      <w:r w:rsidR="00063FFC" w:rsidRPr="00CE6BC7">
        <w:rPr>
          <w:rFonts w:ascii="Book Antiqua" w:hAnsi="Book Antiqua" w:cs="Times New Roman"/>
          <w:color w:val="000000" w:themeColor="text1"/>
          <w:sz w:val="24"/>
          <w:szCs w:val="24"/>
        </w:rPr>
        <w:t>,</w:t>
      </w:r>
      <w:r w:rsidRPr="00CE6BC7">
        <w:rPr>
          <w:rFonts w:ascii="Book Antiqua" w:hAnsi="Book Antiqua" w:cs="Times New Roman"/>
          <w:color w:val="000000" w:themeColor="text1"/>
          <w:sz w:val="24"/>
          <w:szCs w:val="24"/>
        </w:rPr>
        <w:t xml:space="preserve"> and MGC-803 cells that had been transfected with si-LINC00511#1, si-LINC00511#2 and si-LINC00511#3 (Fig</w:t>
      </w:r>
      <w:r w:rsidR="000A55E8"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1B) compared to that of the controls. Additionally, cell proliferation was clearly </w:t>
      </w:r>
      <w:r w:rsidRPr="00CE6BC7">
        <w:rPr>
          <w:rFonts w:ascii="Book Antiqua" w:eastAsia="等线" w:hAnsi="Book Antiqua" w:cs="Times New Roman"/>
          <w:color w:val="000000" w:themeColor="text1"/>
          <w:sz w:val="24"/>
          <w:szCs w:val="24"/>
        </w:rPr>
        <w:t>decreased</w:t>
      </w:r>
      <w:r w:rsidRPr="00CE6BC7">
        <w:rPr>
          <w:rFonts w:ascii="Book Antiqua" w:hAnsi="Book Antiqua" w:cs="Times New Roman"/>
          <w:color w:val="000000" w:themeColor="text1"/>
          <w:sz w:val="24"/>
          <w:szCs w:val="24"/>
        </w:rPr>
        <w:t xml:space="preserve"> in MKN-45 and MGC-803 cells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 xml:space="preserve">si-LINC00511 group compared with that in the cells that had been transfected with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scrambled control (Fig</w:t>
      </w:r>
      <w:r w:rsidR="000A55E8"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1C). </w:t>
      </w:r>
      <w:r w:rsidRPr="00CE6BC7">
        <w:rPr>
          <w:rFonts w:ascii="Book Antiqua" w:eastAsia="等线" w:hAnsi="Book Antiqua" w:cs="Times New Roman"/>
          <w:color w:val="000000" w:themeColor="text1"/>
          <w:sz w:val="24"/>
          <w:szCs w:val="24"/>
        </w:rPr>
        <w:t>A colony</w:t>
      </w:r>
      <w:r w:rsidRPr="00CE6BC7">
        <w:rPr>
          <w:rFonts w:ascii="Book Antiqua" w:hAnsi="Book Antiqua" w:cs="Times New Roman"/>
          <w:color w:val="000000" w:themeColor="text1"/>
          <w:sz w:val="24"/>
          <w:szCs w:val="24"/>
        </w:rPr>
        <w:t xml:space="preserve"> formation assay was performed. We found that the number of countable colonies in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 xml:space="preserve">si-LINC00511 group was lower than </w:t>
      </w:r>
      <w:r w:rsidRPr="00CE6BC7">
        <w:rPr>
          <w:rFonts w:ascii="Book Antiqua" w:eastAsia="等线" w:hAnsi="Book Antiqua" w:cs="Times New Roman"/>
          <w:color w:val="000000" w:themeColor="text1"/>
          <w:sz w:val="24"/>
          <w:szCs w:val="24"/>
        </w:rPr>
        <w:t>that</w:t>
      </w:r>
      <w:r w:rsidRPr="00CE6BC7">
        <w:rPr>
          <w:rFonts w:ascii="Book Antiqua" w:hAnsi="Book Antiqua" w:cs="Times New Roman"/>
          <w:color w:val="000000" w:themeColor="text1"/>
          <w:sz w:val="24"/>
          <w:szCs w:val="24"/>
        </w:rPr>
        <w:t xml:space="preserve"> in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scramble control group for th</w:t>
      </w:r>
      <w:r w:rsidR="00DD3D53" w:rsidRPr="00CE6BC7">
        <w:rPr>
          <w:rFonts w:ascii="Book Antiqua" w:hAnsi="Book Antiqua" w:cs="Times New Roman"/>
          <w:color w:val="000000" w:themeColor="text1"/>
          <w:sz w:val="24"/>
          <w:szCs w:val="24"/>
        </w:rPr>
        <w:t>e MKN-45 and MGC-803 cells (Figure</w:t>
      </w:r>
      <w:r w:rsidRPr="00CE6BC7">
        <w:rPr>
          <w:rFonts w:ascii="Book Antiqua" w:hAnsi="Book Antiqua" w:cs="Times New Roman"/>
          <w:color w:val="000000" w:themeColor="text1"/>
          <w:sz w:val="24"/>
          <w:szCs w:val="24"/>
        </w:rPr>
        <w:t xml:space="preserve"> 1D). Based on </w:t>
      </w:r>
      <w:r w:rsidRPr="00CE6BC7">
        <w:rPr>
          <w:rFonts w:ascii="Book Antiqua" w:eastAsia="等线" w:hAnsi="Book Antiqua" w:cs="Times New Roman"/>
          <w:color w:val="000000" w:themeColor="text1"/>
          <w:sz w:val="24"/>
          <w:szCs w:val="24"/>
        </w:rPr>
        <w:t xml:space="preserve">a </w:t>
      </w:r>
      <w:r w:rsidRPr="00CE6BC7">
        <w:rPr>
          <w:rFonts w:ascii="Book Antiqua" w:hAnsi="Book Antiqua" w:cs="Times New Roman"/>
          <w:color w:val="000000" w:themeColor="text1"/>
          <w:sz w:val="24"/>
          <w:szCs w:val="24"/>
        </w:rPr>
        <w:t>Western blot assay, the expression of Cleaved-Caspase 3 was increased by knocking down LINC00511 compared to that in the controls, which meant that the LINC00511 knockdown promoted apoptosis in the MKN</w:t>
      </w:r>
      <w:r w:rsidR="00DD3D53" w:rsidRPr="00CE6BC7">
        <w:rPr>
          <w:rFonts w:ascii="Book Antiqua" w:hAnsi="Book Antiqua" w:cs="Times New Roman"/>
          <w:color w:val="000000" w:themeColor="text1"/>
          <w:sz w:val="24"/>
          <w:szCs w:val="24"/>
        </w:rPr>
        <w:t>-45 and MGC-803 cell lines (Figure</w:t>
      </w:r>
      <w:r w:rsidRPr="00CE6BC7">
        <w:rPr>
          <w:rFonts w:ascii="Book Antiqua" w:hAnsi="Book Antiqua" w:cs="Times New Roman"/>
          <w:color w:val="000000" w:themeColor="text1"/>
          <w:sz w:val="24"/>
          <w:szCs w:val="24"/>
        </w:rPr>
        <w:t xml:space="preserve"> 1E). In </w:t>
      </w:r>
      <w:r w:rsidRPr="00CE6BC7">
        <w:rPr>
          <w:rFonts w:ascii="Book Antiqua" w:eastAsia="等线" w:hAnsi="Book Antiqua" w:cs="Times New Roman"/>
          <w:color w:val="000000" w:themeColor="text1"/>
          <w:sz w:val="24"/>
          <w:szCs w:val="24"/>
        </w:rPr>
        <w:t>summary</w:t>
      </w:r>
      <w:r w:rsidRPr="00CE6BC7">
        <w:rPr>
          <w:rFonts w:ascii="Book Antiqua" w:hAnsi="Book Antiqua" w:cs="Times New Roman"/>
          <w:color w:val="000000" w:themeColor="text1"/>
          <w:sz w:val="24"/>
          <w:szCs w:val="24"/>
        </w:rPr>
        <w:t xml:space="preserve">, LINC00511 is </w:t>
      </w:r>
      <w:r w:rsidRPr="00CE6BC7">
        <w:rPr>
          <w:rFonts w:ascii="Book Antiqua" w:eastAsia="等线" w:hAnsi="Book Antiqua" w:cs="Times New Roman"/>
          <w:color w:val="000000" w:themeColor="text1"/>
          <w:sz w:val="24"/>
          <w:szCs w:val="24"/>
        </w:rPr>
        <w:t>highly</w:t>
      </w:r>
      <w:r w:rsidRPr="00CE6BC7">
        <w:rPr>
          <w:rFonts w:ascii="Book Antiqua" w:hAnsi="Book Antiqua" w:cs="Times New Roman"/>
          <w:color w:val="000000" w:themeColor="text1"/>
          <w:sz w:val="24"/>
          <w:szCs w:val="24"/>
        </w:rPr>
        <w:t xml:space="preserve"> expressed in GC cells, promoting cell proliferation and limiting cell apoptosis.</w:t>
      </w:r>
    </w:p>
    <w:p w14:paraId="4C7ABAAA" w14:textId="77777777" w:rsidR="00DD3D53" w:rsidRPr="00CE6BC7" w:rsidRDefault="00DD3D53" w:rsidP="00CF024A">
      <w:pPr>
        <w:adjustRightInd w:val="0"/>
        <w:snapToGrid w:val="0"/>
        <w:spacing w:line="360" w:lineRule="auto"/>
        <w:rPr>
          <w:rFonts w:ascii="Book Antiqua" w:hAnsi="Book Antiqua" w:cs="Times New Roman"/>
          <w:i/>
          <w:color w:val="000000" w:themeColor="text1"/>
          <w:sz w:val="24"/>
          <w:szCs w:val="24"/>
        </w:rPr>
      </w:pPr>
    </w:p>
    <w:p w14:paraId="134D4628" w14:textId="3D18101E" w:rsidR="00800CF2" w:rsidRPr="00CE6BC7" w:rsidRDefault="002658AB" w:rsidP="00CF024A">
      <w:pPr>
        <w:adjustRightInd w:val="0"/>
        <w:snapToGrid w:val="0"/>
        <w:spacing w:line="360" w:lineRule="auto"/>
        <w:rPr>
          <w:rFonts w:ascii="Book Antiqua" w:hAnsi="Book Antiqua" w:cs="Times New Roman"/>
          <w:b/>
          <w:i/>
          <w:color w:val="000000" w:themeColor="text1"/>
          <w:sz w:val="24"/>
          <w:szCs w:val="24"/>
        </w:rPr>
      </w:pPr>
      <w:r w:rsidRPr="00CE6BC7">
        <w:rPr>
          <w:rFonts w:ascii="Book Antiqua" w:hAnsi="Book Antiqua" w:cs="Times New Roman"/>
          <w:b/>
          <w:i/>
          <w:color w:val="000000" w:themeColor="text1"/>
          <w:sz w:val="24"/>
          <w:szCs w:val="24"/>
        </w:rPr>
        <w:lastRenderedPageBreak/>
        <w:t xml:space="preserve">MiR-124-3p expression is downregulated in GC, inhibiting cell proliferation </w:t>
      </w:r>
      <w:r w:rsidR="00981DF9" w:rsidRPr="00CE6BC7">
        <w:rPr>
          <w:rFonts w:ascii="Book Antiqua" w:hAnsi="Book Antiqua" w:cs="Times New Roman"/>
          <w:b/>
          <w:i/>
          <w:color w:val="000000" w:themeColor="text1"/>
          <w:sz w:val="24"/>
          <w:szCs w:val="24"/>
        </w:rPr>
        <w:t>but accelerating cell apoptosis</w:t>
      </w:r>
    </w:p>
    <w:p w14:paraId="16891AD7" w14:textId="1028B69C" w:rsidR="00800CF2"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Although miR-124-3p has been reported to suppress tumorigenesis in colorectal </w:t>
      </w:r>
      <w:proofErr w:type="gramStart"/>
      <w:r w:rsidRPr="00CE6BC7">
        <w:rPr>
          <w:rFonts w:ascii="Book Antiqua" w:hAnsi="Book Antiqua" w:cs="Times New Roman"/>
          <w:color w:val="000000" w:themeColor="text1"/>
          <w:sz w:val="24"/>
          <w:szCs w:val="24"/>
        </w:rPr>
        <w:t>cancer</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14,15]</w:t>
      </w:r>
      <w:r w:rsidRPr="00CE6BC7">
        <w:rPr>
          <w:rFonts w:ascii="Book Antiqua" w:hAnsi="Book Antiqua" w:cs="Times New Roman"/>
          <w:color w:val="000000" w:themeColor="text1"/>
          <w:sz w:val="24"/>
          <w:szCs w:val="24"/>
        </w:rPr>
        <w:t xml:space="preserve">, the biological function of miR-124-3p in GC has not </w:t>
      </w:r>
      <w:r w:rsidRPr="00CE6BC7">
        <w:rPr>
          <w:rFonts w:ascii="Book Antiqua" w:eastAsia="等线" w:hAnsi="Book Antiqua" w:cs="Times New Roman"/>
          <w:color w:val="000000" w:themeColor="text1"/>
          <w:sz w:val="24"/>
          <w:szCs w:val="24"/>
        </w:rPr>
        <w:t xml:space="preserve">yet </w:t>
      </w:r>
      <w:r w:rsidRPr="00CE6BC7">
        <w:rPr>
          <w:rFonts w:ascii="Book Antiqua" w:hAnsi="Book Antiqua" w:cs="Times New Roman"/>
          <w:color w:val="000000" w:themeColor="text1"/>
          <w:sz w:val="24"/>
          <w:szCs w:val="24"/>
        </w:rPr>
        <w:t>been reported</w:t>
      </w:r>
      <w:r w:rsidRPr="00CE6BC7">
        <w:rPr>
          <w:rFonts w:ascii="Book Antiqua" w:eastAsia="等线" w:hAnsi="Book Antiqua" w:cs="Times New Roman"/>
          <w:color w:val="000000" w:themeColor="text1"/>
          <w:sz w:val="24"/>
          <w:szCs w:val="24"/>
        </w:rPr>
        <w:t>. First</w:t>
      </w:r>
      <w:r w:rsidRPr="00CE6BC7">
        <w:rPr>
          <w:rFonts w:ascii="Book Antiqua" w:hAnsi="Book Antiqua" w:cs="Times New Roman"/>
          <w:color w:val="000000" w:themeColor="text1"/>
          <w:sz w:val="24"/>
          <w:szCs w:val="24"/>
        </w:rPr>
        <w:t xml:space="preserve">, the </w:t>
      </w:r>
      <w:proofErr w:type="spellStart"/>
      <w:r w:rsidRPr="00CE6BC7">
        <w:rPr>
          <w:rFonts w:ascii="Book Antiqua" w:hAnsi="Book Antiqua" w:cs="Times New Roman"/>
          <w:color w:val="000000" w:themeColor="text1"/>
          <w:sz w:val="24"/>
          <w:szCs w:val="24"/>
        </w:rPr>
        <w:t>qRT</w:t>
      </w:r>
      <w:proofErr w:type="spellEnd"/>
      <w:r w:rsidRPr="00CE6BC7">
        <w:rPr>
          <w:rFonts w:ascii="Book Antiqua" w:hAnsi="Book Antiqua" w:cs="Times New Roman"/>
          <w:color w:val="000000" w:themeColor="text1"/>
          <w:sz w:val="24"/>
          <w:szCs w:val="24"/>
        </w:rPr>
        <w:t>-PCR results indicated that miR-124-3p expression was downregulated in GC cell lines (MKN-45, BGC-823, HGC-27</w:t>
      </w:r>
      <w:r w:rsidR="00063FFC" w:rsidRPr="00CE6BC7">
        <w:rPr>
          <w:rFonts w:ascii="Book Antiqua" w:hAnsi="Book Antiqua" w:cs="Times New Roman"/>
          <w:color w:val="000000" w:themeColor="text1"/>
          <w:sz w:val="24"/>
          <w:szCs w:val="24"/>
        </w:rPr>
        <w:t>,</w:t>
      </w:r>
      <w:r w:rsidR="00981DF9" w:rsidRPr="00CE6BC7">
        <w:rPr>
          <w:rFonts w:ascii="Book Antiqua" w:hAnsi="Book Antiqua" w:cs="Times New Roman"/>
          <w:color w:val="000000" w:themeColor="text1"/>
          <w:sz w:val="24"/>
          <w:szCs w:val="24"/>
        </w:rPr>
        <w:t xml:space="preserve"> and MGC-803) (Figure</w:t>
      </w:r>
      <w:r w:rsidRPr="00CE6BC7">
        <w:rPr>
          <w:rFonts w:ascii="Book Antiqua" w:hAnsi="Book Antiqua" w:cs="Times New Roman"/>
          <w:color w:val="000000" w:themeColor="text1"/>
          <w:sz w:val="24"/>
          <w:szCs w:val="24"/>
        </w:rPr>
        <w:t xml:space="preserve"> 2A) compared to that in other cell types. Then, miR-124-3p mimics were transfected </w:t>
      </w:r>
      <w:r w:rsidRPr="00CE6BC7">
        <w:rPr>
          <w:rFonts w:ascii="Book Antiqua" w:eastAsia="等线" w:hAnsi="Book Antiqua" w:cs="Times New Roman"/>
          <w:color w:val="000000" w:themeColor="text1"/>
          <w:sz w:val="24"/>
          <w:szCs w:val="24"/>
        </w:rPr>
        <w:t>into</w:t>
      </w:r>
      <w:r w:rsidRPr="00CE6BC7">
        <w:rPr>
          <w:rFonts w:ascii="Book Antiqua" w:hAnsi="Book Antiqua" w:cs="Times New Roman"/>
          <w:color w:val="000000" w:themeColor="text1"/>
          <w:sz w:val="24"/>
          <w:szCs w:val="24"/>
        </w:rPr>
        <w:t xml:space="preserve"> MKN-45 and MGC-803 cells, and </w:t>
      </w:r>
      <w:proofErr w:type="spellStart"/>
      <w:r w:rsidRPr="00CE6BC7">
        <w:rPr>
          <w:rFonts w:ascii="Book Antiqua" w:hAnsi="Book Antiqua" w:cs="Times New Roman"/>
          <w:color w:val="000000" w:themeColor="text1"/>
          <w:sz w:val="24"/>
          <w:szCs w:val="24"/>
        </w:rPr>
        <w:t>miR</w:t>
      </w:r>
      <w:proofErr w:type="spellEnd"/>
      <w:r w:rsidRPr="00CE6BC7">
        <w:rPr>
          <w:rFonts w:ascii="Book Antiqua" w:hAnsi="Book Antiqua" w:cs="Times New Roman"/>
          <w:color w:val="000000" w:themeColor="text1"/>
          <w:sz w:val="24"/>
          <w:szCs w:val="24"/>
        </w:rPr>
        <w:t xml:space="preserve">-NC was used as </w:t>
      </w:r>
      <w:r w:rsidRPr="00CE6BC7">
        <w:rPr>
          <w:rFonts w:ascii="Book Antiqua" w:eastAsia="等线" w:hAnsi="Book Antiqua" w:cs="Times New Roman"/>
          <w:color w:val="000000" w:themeColor="text1"/>
          <w:sz w:val="24"/>
          <w:szCs w:val="24"/>
        </w:rPr>
        <w:t>a scrambled</w:t>
      </w:r>
      <w:r w:rsidRPr="00CE6BC7">
        <w:rPr>
          <w:rFonts w:ascii="Book Antiqua" w:hAnsi="Book Antiqua" w:cs="Times New Roman"/>
          <w:color w:val="000000" w:themeColor="text1"/>
          <w:sz w:val="24"/>
          <w:szCs w:val="24"/>
        </w:rPr>
        <w:t xml:space="preserve"> control. We found that miR-124-3p expression </w:t>
      </w:r>
      <w:r w:rsidRPr="00CE6BC7">
        <w:rPr>
          <w:rFonts w:ascii="Book Antiqua" w:eastAsia="等线" w:hAnsi="Book Antiqua" w:cs="Times New Roman"/>
          <w:color w:val="000000" w:themeColor="text1"/>
          <w:sz w:val="24"/>
          <w:szCs w:val="24"/>
        </w:rPr>
        <w:t xml:space="preserve">was </w:t>
      </w:r>
      <w:r w:rsidRPr="00CE6BC7">
        <w:rPr>
          <w:rFonts w:ascii="Book Antiqua" w:hAnsi="Book Antiqua" w:cs="Times New Roman"/>
          <w:color w:val="000000" w:themeColor="text1"/>
          <w:sz w:val="24"/>
          <w:szCs w:val="24"/>
        </w:rPr>
        <w:t>remarkably increased by miR-124-3p mimics i</w:t>
      </w:r>
      <w:r w:rsidR="00981DF9" w:rsidRPr="00CE6BC7">
        <w:rPr>
          <w:rFonts w:ascii="Book Antiqua" w:hAnsi="Book Antiqua" w:cs="Times New Roman"/>
          <w:color w:val="000000" w:themeColor="text1"/>
          <w:sz w:val="24"/>
          <w:szCs w:val="24"/>
        </w:rPr>
        <w:t>n MKN-45 and MGC-803 cells (Figure</w:t>
      </w:r>
      <w:r w:rsidRPr="00CE6BC7">
        <w:rPr>
          <w:rFonts w:ascii="Book Antiqua" w:hAnsi="Book Antiqua" w:cs="Times New Roman"/>
          <w:color w:val="000000" w:themeColor="text1"/>
          <w:sz w:val="24"/>
          <w:szCs w:val="24"/>
        </w:rPr>
        <w:t xml:space="preserve"> 2B) compared to that in the controls. Finally, we noticed that miR-124-3p overexpression limited proliferation</w:t>
      </w:r>
      <w:r w:rsidRPr="00CE6BC7">
        <w:rPr>
          <w:rFonts w:ascii="Book Antiqua" w:eastAsia="等线" w:hAnsi="Book Antiqua" w:cs="Times New Roman"/>
          <w:color w:val="000000" w:themeColor="text1"/>
          <w:sz w:val="24"/>
          <w:szCs w:val="24"/>
        </w:rPr>
        <w:t xml:space="preserve"> but</w:t>
      </w:r>
      <w:r w:rsidRPr="00CE6BC7">
        <w:rPr>
          <w:rFonts w:ascii="Book Antiqua" w:hAnsi="Book Antiqua" w:cs="Times New Roman"/>
          <w:color w:val="000000" w:themeColor="text1"/>
          <w:sz w:val="24"/>
          <w:szCs w:val="24"/>
        </w:rPr>
        <w:t xml:space="preserve"> accelerated apoptosis in MKN-45 and MGC-803 cells (Fig</w:t>
      </w:r>
      <w:r w:rsidR="00981DF9"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2C-E) compared to those in the controls. </w:t>
      </w:r>
      <w:r w:rsidRPr="00CE6BC7">
        <w:rPr>
          <w:rFonts w:ascii="Book Antiqua" w:eastAsia="等线" w:hAnsi="Book Antiqua" w:cs="Times New Roman"/>
          <w:color w:val="000000" w:themeColor="text1"/>
          <w:sz w:val="24"/>
          <w:szCs w:val="24"/>
        </w:rPr>
        <w:t>In conclusion</w:t>
      </w:r>
      <w:r w:rsidRPr="00CE6BC7">
        <w:rPr>
          <w:rFonts w:ascii="Book Antiqua" w:hAnsi="Book Antiqua" w:cs="Times New Roman"/>
          <w:color w:val="000000" w:themeColor="text1"/>
          <w:sz w:val="24"/>
          <w:szCs w:val="24"/>
        </w:rPr>
        <w:t>, miR-124-3p is downregulated in GC, which prevents cell proliferation and accelerates cell apoptosis.</w:t>
      </w:r>
    </w:p>
    <w:p w14:paraId="6DCA34CE" w14:textId="77777777" w:rsidR="00981DF9" w:rsidRPr="00CE6BC7" w:rsidRDefault="00981DF9" w:rsidP="00CF024A">
      <w:pPr>
        <w:adjustRightInd w:val="0"/>
        <w:snapToGrid w:val="0"/>
        <w:spacing w:line="360" w:lineRule="auto"/>
        <w:rPr>
          <w:rFonts w:ascii="Book Antiqua" w:hAnsi="Book Antiqua" w:cs="Times New Roman"/>
          <w:color w:val="000000" w:themeColor="text1"/>
          <w:sz w:val="24"/>
          <w:szCs w:val="24"/>
        </w:rPr>
      </w:pPr>
    </w:p>
    <w:p w14:paraId="24D76753" w14:textId="423CCB0A" w:rsidR="00800CF2" w:rsidRPr="00CE6BC7" w:rsidRDefault="002658AB" w:rsidP="00CF024A">
      <w:pPr>
        <w:adjustRightInd w:val="0"/>
        <w:snapToGrid w:val="0"/>
        <w:spacing w:line="360" w:lineRule="auto"/>
        <w:rPr>
          <w:rFonts w:ascii="Book Antiqua" w:hAnsi="Book Antiqua" w:cs="Times New Roman"/>
          <w:i/>
          <w:color w:val="000000" w:themeColor="text1"/>
          <w:sz w:val="24"/>
          <w:szCs w:val="24"/>
        </w:rPr>
      </w:pPr>
      <w:r w:rsidRPr="00CE6BC7">
        <w:rPr>
          <w:rFonts w:ascii="Book Antiqua" w:hAnsi="Book Antiqua" w:cs="Times New Roman"/>
          <w:b/>
          <w:i/>
          <w:color w:val="000000" w:themeColor="text1"/>
          <w:sz w:val="24"/>
          <w:szCs w:val="24"/>
        </w:rPr>
        <w:t>LINC00511 acts a</w:t>
      </w:r>
      <w:r w:rsidR="00981DF9" w:rsidRPr="00CE6BC7">
        <w:rPr>
          <w:rFonts w:ascii="Book Antiqua" w:hAnsi="Book Antiqua" w:cs="Times New Roman"/>
          <w:b/>
          <w:i/>
          <w:color w:val="000000" w:themeColor="text1"/>
          <w:sz w:val="24"/>
          <w:szCs w:val="24"/>
        </w:rPr>
        <w:t>s a sponge for miR-124-3p in GC</w:t>
      </w:r>
    </w:p>
    <w:p w14:paraId="76A39DFC" w14:textId="74DB1E50" w:rsidR="00800CF2" w:rsidRPr="00CE6BC7" w:rsidRDefault="002658AB" w:rsidP="00CF024A">
      <w:pPr>
        <w:adjustRightInd w:val="0"/>
        <w:snapToGrid w:val="0"/>
        <w:spacing w:line="360" w:lineRule="auto"/>
        <w:rPr>
          <w:rFonts w:ascii="Book Antiqua" w:hAnsi="Book Antiqua" w:cs="Times New Roman"/>
          <w:bCs/>
          <w:color w:val="000000" w:themeColor="text1"/>
          <w:kern w:val="0"/>
          <w:sz w:val="24"/>
          <w:szCs w:val="24"/>
        </w:rPr>
      </w:pPr>
      <w:r w:rsidRPr="00CE6BC7">
        <w:rPr>
          <w:rFonts w:ascii="Book Antiqua" w:hAnsi="Book Antiqua" w:cs="Times New Roman"/>
          <w:color w:val="000000" w:themeColor="text1"/>
          <w:sz w:val="24"/>
          <w:szCs w:val="24"/>
        </w:rPr>
        <w:t xml:space="preserve">According to </w:t>
      </w:r>
      <w:r w:rsidRPr="00CE6BC7">
        <w:rPr>
          <w:rFonts w:ascii="Book Antiqua" w:eastAsia="等线" w:hAnsi="Book Antiqua" w:cs="Times New Roman"/>
          <w:color w:val="000000" w:themeColor="text1"/>
          <w:sz w:val="24"/>
          <w:szCs w:val="24"/>
        </w:rPr>
        <w:t xml:space="preserve">the </w:t>
      </w:r>
      <w:proofErr w:type="spellStart"/>
      <w:r w:rsidRPr="00CE6BC7">
        <w:rPr>
          <w:rFonts w:ascii="Book Antiqua" w:hAnsi="Book Antiqua" w:cs="Times New Roman"/>
          <w:color w:val="000000" w:themeColor="text1"/>
          <w:sz w:val="24"/>
          <w:szCs w:val="24"/>
        </w:rPr>
        <w:t>starBase</w:t>
      </w:r>
      <w:proofErr w:type="spellEnd"/>
      <w:r w:rsidRPr="00CE6BC7">
        <w:rPr>
          <w:rFonts w:ascii="Book Antiqua" w:hAnsi="Book Antiqua" w:cs="Times New Roman"/>
          <w:color w:val="000000" w:themeColor="text1"/>
          <w:sz w:val="24"/>
          <w:szCs w:val="24"/>
        </w:rPr>
        <w:t xml:space="preserve"> database, miR-124-3p contains binding sites for LINC00511 (Fig</w:t>
      </w:r>
      <w:r w:rsidR="00981DF9"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3A), and miR-124-3p was reported to function as a tumor suppressor in non-small cell lung </w:t>
      </w:r>
      <w:proofErr w:type="gramStart"/>
      <w:r w:rsidRPr="00CE6BC7">
        <w:rPr>
          <w:rFonts w:ascii="Book Antiqua" w:hAnsi="Book Antiqua" w:cs="Times New Roman"/>
          <w:color w:val="000000" w:themeColor="text1"/>
          <w:sz w:val="24"/>
          <w:szCs w:val="24"/>
        </w:rPr>
        <w:t>cancer</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16]</w:t>
      </w:r>
      <w:r w:rsidRPr="00CE6BC7">
        <w:rPr>
          <w:rFonts w:ascii="Book Antiqua" w:hAnsi="Book Antiqua" w:cs="Times New Roman"/>
          <w:color w:val="000000" w:themeColor="text1"/>
          <w:sz w:val="24"/>
          <w:szCs w:val="24"/>
        </w:rPr>
        <w:t xml:space="preserve">. Hence, miR-124-3p was chosen for further exploration. To analyze the relationship between LINC00511 and </w:t>
      </w:r>
      <w:r w:rsidRPr="00CE6BC7">
        <w:rPr>
          <w:rFonts w:ascii="Book Antiqua" w:hAnsi="Book Antiqua" w:cs="Times New Roman"/>
          <w:color w:val="000000" w:themeColor="text1"/>
          <w:kern w:val="0"/>
          <w:sz w:val="24"/>
          <w:szCs w:val="24"/>
        </w:rPr>
        <w:t xml:space="preserve">miR-124-3p, </w:t>
      </w:r>
      <w:r w:rsidRPr="00CE6BC7">
        <w:rPr>
          <w:rFonts w:ascii="Book Antiqua" w:eastAsia="等线" w:hAnsi="Book Antiqua" w:cs="Times New Roman"/>
          <w:color w:val="000000" w:themeColor="text1"/>
          <w:kern w:val="0"/>
          <w:sz w:val="24"/>
          <w:szCs w:val="24"/>
        </w:rPr>
        <w:t xml:space="preserve">the </w:t>
      </w:r>
      <w:r w:rsidRPr="00CE6BC7">
        <w:rPr>
          <w:rFonts w:ascii="Book Antiqua" w:hAnsi="Book Antiqua" w:cs="Times New Roman"/>
          <w:color w:val="000000" w:themeColor="text1"/>
          <w:kern w:val="0"/>
          <w:sz w:val="24"/>
          <w:szCs w:val="24"/>
        </w:rPr>
        <w:t>following assays were performed.</w:t>
      </w:r>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Initially,</w:t>
      </w:r>
      <w:r w:rsidRPr="00CE6BC7">
        <w:rPr>
          <w:rFonts w:ascii="Book Antiqua" w:hAnsi="Book Antiqua" w:cs="Times New Roman"/>
          <w:color w:val="000000" w:themeColor="text1"/>
          <w:sz w:val="24"/>
          <w:szCs w:val="24"/>
        </w:rPr>
        <w:t xml:space="preserve"> the </w:t>
      </w:r>
      <w:proofErr w:type="spellStart"/>
      <w:r w:rsidRPr="00CE6BC7">
        <w:rPr>
          <w:rFonts w:ascii="Book Antiqua" w:hAnsi="Book Antiqua" w:cs="Times New Roman"/>
          <w:color w:val="000000" w:themeColor="text1"/>
          <w:sz w:val="24"/>
          <w:szCs w:val="24"/>
        </w:rPr>
        <w:t>qRT</w:t>
      </w:r>
      <w:proofErr w:type="spellEnd"/>
      <w:r w:rsidRPr="00CE6BC7">
        <w:rPr>
          <w:rFonts w:ascii="Book Antiqua" w:hAnsi="Book Antiqua" w:cs="Times New Roman"/>
          <w:color w:val="000000" w:themeColor="text1"/>
          <w:sz w:val="24"/>
          <w:szCs w:val="24"/>
        </w:rPr>
        <w:t xml:space="preserve">-PCR assay was used to demonstrate that the expression of miR-124-3p was higher in si-LINC00511-transfected cells than in the scrambled control </w:t>
      </w:r>
      <w:r w:rsidRPr="00CE6BC7">
        <w:rPr>
          <w:rFonts w:ascii="Book Antiqua" w:eastAsia="等线" w:hAnsi="Book Antiqua" w:cs="Times New Roman"/>
          <w:color w:val="000000" w:themeColor="text1"/>
          <w:sz w:val="24"/>
          <w:szCs w:val="24"/>
        </w:rPr>
        <w:t xml:space="preserve">cells </w:t>
      </w:r>
      <w:r w:rsidRPr="00CE6BC7">
        <w:rPr>
          <w:rFonts w:ascii="Book Antiqua" w:hAnsi="Book Antiqua" w:cs="Times New Roman"/>
          <w:color w:val="000000" w:themeColor="text1"/>
          <w:sz w:val="24"/>
          <w:szCs w:val="24"/>
        </w:rPr>
        <w:t>(Fig</w:t>
      </w:r>
      <w:r w:rsidR="00981DF9"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3B). Then, a luciferase assay </w:t>
      </w:r>
      <w:r w:rsidRPr="00CE6BC7">
        <w:rPr>
          <w:rFonts w:ascii="Book Antiqua" w:hAnsi="Book Antiqua" w:cs="Times New Roman"/>
          <w:bCs/>
          <w:color w:val="000000" w:themeColor="text1"/>
          <w:kern w:val="0"/>
          <w:sz w:val="24"/>
          <w:szCs w:val="24"/>
        </w:rPr>
        <w:t xml:space="preserve">showed </w:t>
      </w:r>
      <w:r w:rsidRPr="00CE6BC7">
        <w:rPr>
          <w:rFonts w:ascii="Book Antiqua" w:eastAsia="等线" w:hAnsi="Book Antiqua" w:cs="Times New Roman"/>
          <w:bCs/>
          <w:color w:val="000000" w:themeColor="text1"/>
          <w:kern w:val="0"/>
          <w:sz w:val="24"/>
          <w:szCs w:val="24"/>
        </w:rPr>
        <w:t xml:space="preserve">that the </w:t>
      </w:r>
      <w:r w:rsidRPr="00CE6BC7">
        <w:rPr>
          <w:rFonts w:ascii="Book Antiqua" w:hAnsi="Book Antiqua" w:cs="Times New Roman"/>
          <w:color w:val="000000" w:themeColor="text1"/>
          <w:kern w:val="0"/>
          <w:sz w:val="24"/>
          <w:szCs w:val="24"/>
        </w:rPr>
        <w:t>luciferase activity of pGL3-</w:t>
      </w:r>
      <w:r w:rsidRPr="00CE6BC7">
        <w:rPr>
          <w:rFonts w:ascii="Book Antiqua" w:hAnsi="Book Antiqua" w:cs="Times New Roman"/>
          <w:color w:val="000000" w:themeColor="text1"/>
          <w:sz w:val="24"/>
          <w:szCs w:val="24"/>
        </w:rPr>
        <w:t>LINC00511</w:t>
      </w:r>
      <w:r w:rsidRPr="00CE6BC7">
        <w:rPr>
          <w:rFonts w:ascii="Book Antiqua" w:hAnsi="Book Antiqua" w:cs="Times New Roman"/>
          <w:color w:val="000000" w:themeColor="text1"/>
          <w:kern w:val="0"/>
          <w:sz w:val="24"/>
          <w:szCs w:val="24"/>
        </w:rPr>
        <w:t xml:space="preserve">-Wt was prominently reduced in </w:t>
      </w:r>
      <w:r w:rsidRPr="00CE6BC7">
        <w:rPr>
          <w:rFonts w:ascii="Book Antiqua" w:hAnsi="Book Antiqua" w:cs="Times New Roman"/>
          <w:color w:val="000000" w:themeColor="text1"/>
          <w:sz w:val="24"/>
          <w:szCs w:val="24"/>
        </w:rPr>
        <w:t xml:space="preserve">MKN-45 and MGC-803 </w:t>
      </w:r>
      <w:r w:rsidRPr="00CE6BC7">
        <w:rPr>
          <w:rFonts w:ascii="Book Antiqua" w:hAnsi="Book Antiqua" w:cs="Times New Roman"/>
          <w:color w:val="000000" w:themeColor="text1"/>
          <w:kern w:val="0"/>
          <w:sz w:val="24"/>
          <w:szCs w:val="24"/>
        </w:rPr>
        <w:t xml:space="preserve">cells transfected with miR-124-3p mimics compared to that in the controls. </w:t>
      </w:r>
      <w:r w:rsidRPr="00CE6BC7">
        <w:rPr>
          <w:rFonts w:ascii="Book Antiqua" w:eastAsia="等线" w:hAnsi="Book Antiqua" w:cs="Times New Roman"/>
          <w:color w:val="000000" w:themeColor="text1"/>
          <w:kern w:val="0"/>
          <w:sz w:val="24"/>
          <w:szCs w:val="24"/>
        </w:rPr>
        <w:t>However</w:t>
      </w:r>
      <w:r w:rsidRPr="00CE6BC7">
        <w:rPr>
          <w:rFonts w:ascii="Book Antiqua" w:hAnsi="Book Antiqua" w:cs="Times New Roman"/>
          <w:color w:val="000000" w:themeColor="text1"/>
          <w:kern w:val="0"/>
          <w:sz w:val="24"/>
          <w:szCs w:val="24"/>
        </w:rPr>
        <w:t xml:space="preserve">, no apparent change </w:t>
      </w:r>
      <w:r w:rsidRPr="00CE6BC7">
        <w:rPr>
          <w:rFonts w:ascii="Book Antiqua" w:eastAsia="等线" w:hAnsi="Book Antiqua" w:cs="Times New Roman"/>
          <w:color w:val="000000" w:themeColor="text1"/>
          <w:kern w:val="0"/>
          <w:sz w:val="24"/>
          <w:szCs w:val="24"/>
        </w:rPr>
        <w:t>in</w:t>
      </w:r>
      <w:r w:rsidRPr="00CE6BC7">
        <w:rPr>
          <w:rFonts w:ascii="Book Antiqua" w:hAnsi="Book Antiqua" w:cs="Times New Roman"/>
          <w:color w:val="000000" w:themeColor="text1"/>
          <w:kern w:val="0"/>
          <w:sz w:val="24"/>
          <w:szCs w:val="24"/>
        </w:rPr>
        <w:t xml:space="preserve"> luciferase activity was observed in </w:t>
      </w:r>
      <w:r w:rsidRPr="00CE6BC7">
        <w:rPr>
          <w:rFonts w:ascii="Book Antiqua" w:eastAsia="等线" w:hAnsi="Book Antiqua" w:cs="Times New Roman"/>
          <w:color w:val="000000" w:themeColor="text1"/>
          <w:kern w:val="0"/>
          <w:sz w:val="24"/>
          <w:szCs w:val="24"/>
        </w:rPr>
        <w:t xml:space="preserve">the </w:t>
      </w:r>
      <w:r w:rsidRPr="00CE6BC7">
        <w:rPr>
          <w:rFonts w:ascii="Book Antiqua" w:hAnsi="Book Antiqua" w:cs="Times New Roman"/>
          <w:color w:val="000000" w:themeColor="text1"/>
          <w:kern w:val="0"/>
          <w:sz w:val="24"/>
          <w:szCs w:val="24"/>
        </w:rPr>
        <w:t>pGL3-</w:t>
      </w:r>
      <w:r w:rsidRPr="00CE6BC7">
        <w:rPr>
          <w:rFonts w:ascii="Book Antiqua" w:hAnsi="Book Antiqua" w:cs="Times New Roman"/>
          <w:color w:val="000000" w:themeColor="text1"/>
          <w:sz w:val="24"/>
          <w:szCs w:val="24"/>
        </w:rPr>
        <w:t>LINC00511</w:t>
      </w:r>
      <w:r w:rsidRPr="00CE6BC7">
        <w:rPr>
          <w:rFonts w:ascii="Book Antiqua" w:hAnsi="Book Antiqua" w:cs="Times New Roman"/>
          <w:color w:val="000000" w:themeColor="text1"/>
          <w:kern w:val="0"/>
          <w:sz w:val="24"/>
          <w:szCs w:val="24"/>
        </w:rPr>
        <w:t xml:space="preserve">-Mut group, </w:t>
      </w:r>
      <w:r w:rsidRPr="00CE6BC7">
        <w:rPr>
          <w:rFonts w:ascii="Book Antiqua" w:eastAsia="等线" w:hAnsi="Book Antiqua" w:cs="Times New Roman"/>
          <w:color w:val="000000" w:themeColor="text1"/>
          <w:kern w:val="0"/>
          <w:sz w:val="24"/>
          <w:szCs w:val="24"/>
        </w:rPr>
        <w:t>indicating</w:t>
      </w:r>
      <w:r w:rsidRPr="00CE6BC7">
        <w:rPr>
          <w:rFonts w:ascii="Book Antiqua" w:hAnsi="Book Antiqua" w:cs="Times New Roman"/>
          <w:color w:val="000000" w:themeColor="text1"/>
          <w:kern w:val="0"/>
          <w:sz w:val="24"/>
          <w:szCs w:val="24"/>
        </w:rPr>
        <w:t xml:space="preserve"> that </w:t>
      </w:r>
      <w:r w:rsidRPr="00CE6BC7">
        <w:rPr>
          <w:rFonts w:ascii="Book Antiqua" w:hAnsi="Book Antiqua" w:cs="Times New Roman"/>
          <w:color w:val="000000" w:themeColor="text1"/>
          <w:sz w:val="24"/>
          <w:szCs w:val="24"/>
        </w:rPr>
        <w:t>LINC00511</w:t>
      </w:r>
      <w:r w:rsidR="00981DF9" w:rsidRPr="00CE6BC7">
        <w:rPr>
          <w:rFonts w:ascii="Book Antiqua" w:hAnsi="Book Antiqua" w:cs="Times New Roman"/>
          <w:color w:val="000000" w:themeColor="text1"/>
          <w:kern w:val="0"/>
          <w:sz w:val="24"/>
          <w:szCs w:val="24"/>
        </w:rPr>
        <w:t xml:space="preserve"> could bind miR-124-3p (Figure</w:t>
      </w:r>
      <w:r w:rsidRPr="00CE6BC7">
        <w:rPr>
          <w:rFonts w:ascii="Book Antiqua" w:hAnsi="Book Antiqua" w:cs="Times New Roman"/>
          <w:color w:val="000000" w:themeColor="text1"/>
          <w:kern w:val="0"/>
          <w:sz w:val="24"/>
          <w:szCs w:val="24"/>
        </w:rPr>
        <w:t xml:space="preserve"> 3C). Additionally, </w:t>
      </w:r>
      <w:r w:rsidRPr="00CE6BC7">
        <w:rPr>
          <w:rFonts w:ascii="Book Antiqua" w:eastAsia="等线" w:hAnsi="Book Antiqua" w:cs="Times New Roman"/>
          <w:color w:val="000000" w:themeColor="text1"/>
          <w:kern w:val="0"/>
          <w:sz w:val="24"/>
          <w:szCs w:val="24"/>
        </w:rPr>
        <w:t xml:space="preserve">the </w:t>
      </w:r>
      <w:r w:rsidRPr="00CE6BC7">
        <w:rPr>
          <w:rFonts w:ascii="Book Antiqua" w:hAnsi="Book Antiqua" w:cs="Times New Roman"/>
          <w:color w:val="000000" w:themeColor="text1"/>
          <w:kern w:val="0"/>
          <w:sz w:val="24"/>
          <w:szCs w:val="24"/>
        </w:rPr>
        <w:t xml:space="preserve">RIP assay </w:t>
      </w:r>
      <w:r w:rsidRPr="00CE6BC7">
        <w:rPr>
          <w:rFonts w:ascii="Book Antiqua" w:eastAsia="等线" w:hAnsi="Book Antiqua" w:cs="Times New Roman"/>
          <w:color w:val="000000" w:themeColor="text1"/>
          <w:kern w:val="0"/>
          <w:sz w:val="24"/>
          <w:szCs w:val="24"/>
        </w:rPr>
        <w:t>revealed</w:t>
      </w:r>
      <w:r w:rsidRPr="00CE6BC7">
        <w:rPr>
          <w:rFonts w:ascii="Book Antiqua" w:hAnsi="Book Antiqua" w:cs="Times New Roman"/>
          <w:color w:val="000000" w:themeColor="text1"/>
          <w:kern w:val="0"/>
          <w:sz w:val="24"/>
          <w:szCs w:val="24"/>
        </w:rPr>
        <w:t xml:space="preserve"> that </w:t>
      </w:r>
      <w:r w:rsidRPr="00CE6BC7">
        <w:rPr>
          <w:rFonts w:ascii="Book Antiqua" w:hAnsi="Book Antiqua" w:cs="Times New Roman"/>
          <w:color w:val="000000" w:themeColor="text1"/>
          <w:sz w:val="24"/>
          <w:szCs w:val="24"/>
        </w:rPr>
        <w:t xml:space="preserve">LINC00511 and </w:t>
      </w:r>
      <w:r w:rsidRPr="00CE6BC7">
        <w:rPr>
          <w:rFonts w:ascii="Book Antiqua" w:hAnsi="Book Antiqua" w:cs="Times New Roman"/>
          <w:color w:val="000000" w:themeColor="text1"/>
          <w:kern w:val="0"/>
          <w:sz w:val="24"/>
          <w:szCs w:val="24"/>
        </w:rPr>
        <w:t xml:space="preserve">miR-124-3p could be coimmunoprecipitated by anti-Ago2 but not with </w:t>
      </w:r>
      <w:r w:rsidRPr="00CE6BC7">
        <w:rPr>
          <w:rFonts w:ascii="Book Antiqua" w:hAnsi="Book Antiqua" w:cs="Times New Roman"/>
          <w:color w:val="000000" w:themeColor="text1"/>
          <w:kern w:val="0"/>
          <w:sz w:val="24"/>
          <w:szCs w:val="24"/>
        </w:rPr>
        <w:lastRenderedPageBreak/>
        <w:t>anti-IgG (Fig</w:t>
      </w:r>
      <w:r w:rsidR="00981DF9" w:rsidRPr="00CE6BC7">
        <w:rPr>
          <w:rFonts w:ascii="Book Antiqua" w:hAnsi="Book Antiqua" w:cs="Times New Roman"/>
          <w:color w:val="000000" w:themeColor="text1"/>
          <w:kern w:val="0"/>
          <w:sz w:val="24"/>
          <w:szCs w:val="24"/>
        </w:rPr>
        <w:t>ure</w:t>
      </w:r>
      <w:r w:rsidRPr="00CE6BC7">
        <w:rPr>
          <w:rFonts w:ascii="Book Antiqua" w:hAnsi="Book Antiqua" w:cs="Times New Roman"/>
          <w:color w:val="000000" w:themeColor="text1"/>
          <w:kern w:val="0"/>
          <w:sz w:val="24"/>
          <w:szCs w:val="24"/>
        </w:rPr>
        <w:t xml:space="preserve"> 3D). Last but not least, </w:t>
      </w:r>
      <w:r w:rsidRPr="00CE6BC7">
        <w:rPr>
          <w:rFonts w:ascii="Book Antiqua" w:eastAsia="等线" w:hAnsi="Book Antiqua" w:cs="Times New Roman"/>
          <w:color w:val="000000" w:themeColor="text1"/>
          <w:kern w:val="0"/>
          <w:sz w:val="24"/>
          <w:szCs w:val="24"/>
        </w:rPr>
        <w:t>compared</w:t>
      </w:r>
      <w:r w:rsidRPr="00CE6BC7">
        <w:rPr>
          <w:rFonts w:ascii="Book Antiqua" w:hAnsi="Book Antiqua" w:cs="Times New Roman"/>
          <w:color w:val="000000" w:themeColor="text1"/>
          <w:kern w:val="0"/>
          <w:sz w:val="24"/>
          <w:szCs w:val="24"/>
        </w:rPr>
        <w:t xml:space="preserve"> to Bio-NC-Probe, higher expression of miR-124-3p in </w:t>
      </w:r>
      <w:r w:rsidRPr="00CE6BC7">
        <w:rPr>
          <w:rFonts w:ascii="Book Antiqua" w:eastAsia="等线" w:hAnsi="Book Antiqua" w:cs="Times New Roman"/>
          <w:color w:val="000000" w:themeColor="text1"/>
          <w:kern w:val="0"/>
          <w:sz w:val="24"/>
          <w:szCs w:val="24"/>
        </w:rPr>
        <w:t xml:space="preserve">the </w:t>
      </w:r>
      <w:r w:rsidRPr="00CE6BC7">
        <w:rPr>
          <w:rFonts w:ascii="Book Antiqua" w:hAnsi="Book Antiqua" w:cs="Times New Roman"/>
          <w:color w:val="000000" w:themeColor="text1"/>
          <w:kern w:val="0"/>
          <w:sz w:val="24"/>
          <w:szCs w:val="24"/>
        </w:rPr>
        <w:t>Bio-</w:t>
      </w:r>
      <w:r w:rsidRPr="00CE6BC7">
        <w:rPr>
          <w:rFonts w:ascii="Book Antiqua" w:hAnsi="Book Antiqua" w:cs="Times New Roman"/>
          <w:color w:val="000000" w:themeColor="text1"/>
          <w:sz w:val="24"/>
          <w:szCs w:val="24"/>
        </w:rPr>
        <w:t>LINC00511 Probe</w:t>
      </w:r>
      <w:r w:rsidRPr="00CE6BC7">
        <w:rPr>
          <w:rFonts w:ascii="Book Antiqua" w:hAnsi="Book Antiqua" w:cs="Times New Roman"/>
          <w:color w:val="000000" w:themeColor="text1"/>
          <w:kern w:val="0"/>
          <w:sz w:val="24"/>
          <w:szCs w:val="24"/>
        </w:rPr>
        <w:t xml:space="preserve"> group was observed </w:t>
      </w:r>
      <w:r w:rsidRPr="00CE6BC7">
        <w:rPr>
          <w:rFonts w:ascii="Book Antiqua" w:hAnsi="Book Antiqua" w:cs="Times New Roman"/>
          <w:color w:val="000000" w:themeColor="text1"/>
          <w:sz w:val="24"/>
          <w:szCs w:val="24"/>
        </w:rPr>
        <w:t xml:space="preserve">in MKN-45 and MGC-803 </w:t>
      </w:r>
      <w:r w:rsidRPr="00CE6BC7">
        <w:rPr>
          <w:rFonts w:ascii="Book Antiqua" w:hAnsi="Book Antiqua" w:cs="Times New Roman"/>
          <w:color w:val="000000" w:themeColor="text1"/>
          <w:kern w:val="0"/>
          <w:sz w:val="24"/>
          <w:szCs w:val="24"/>
        </w:rPr>
        <w:t>cells (Fig</w:t>
      </w:r>
      <w:r w:rsidR="00981DF9" w:rsidRPr="00CE6BC7">
        <w:rPr>
          <w:rFonts w:ascii="Book Antiqua" w:hAnsi="Book Antiqua" w:cs="Times New Roman"/>
          <w:color w:val="000000" w:themeColor="text1"/>
          <w:kern w:val="0"/>
          <w:sz w:val="24"/>
          <w:szCs w:val="24"/>
        </w:rPr>
        <w:t>ure</w:t>
      </w:r>
      <w:r w:rsidRPr="00CE6BC7">
        <w:rPr>
          <w:rFonts w:ascii="Book Antiqua" w:hAnsi="Book Antiqua" w:cs="Times New Roman"/>
          <w:color w:val="000000" w:themeColor="text1"/>
          <w:kern w:val="0"/>
          <w:sz w:val="24"/>
          <w:szCs w:val="24"/>
        </w:rPr>
        <w:t xml:space="preserve"> 3E)</w:t>
      </w:r>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 xml:space="preserve">These </w:t>
      </w:r>
      <w:r w:rsidRPr="00CE6BC7">
        <w:rPr>
          <w:rFonts w:ascii="Book Antiqua" w:hAnsi="Book Antiqua" w:cs="Times New Roman"/>
          <w:color w:val="000000" w:themeColor="text1"/>
          <w:sz w:val="24"/>
          <w:szCs w:val="24"/>
        </w:rPr>
        <w:t>experimental results confirmed that LINC00511</w:t>
      </w:r>
      <w:r w:rsidRPr="00CE6BC7">
        <w:rPr>
          <w:rFonts w:ascii="Book Antiqua" w:hAnsi="Book Antiqua" w:cs="Times New Roman"/>
          <w:bCs/>
          <w:color w:val="000000" w:themeColor="text1"/>
          <w:kern w:val="0"/>
          <w:sz w:val="24"/>
          <w:szCs w:val="24"/>
        </w:rPr>
        <w:t xml:space="preserve"> could bind </w:t>
      </w:r>
      <w:r w:rsidRPr="00CE6BC7">
        <w:rPr>
          <w:rFonts w:ascii="Book Antiqua" w:hAnsi="Book Antiqua" w:cs="Times New Roman"/>
          <w:color w:val="000000" w:themeColor="text1"/>
          <w:sz w:val="24"/>
          <w:szCs w:val="24"/>
        </w:rPr>
        <w:t>miR-124-3p</w:t>
      </w:r>
      <w:r w:rsidRPr="00CE6BC7">
        <w:rPr>
          <w:rFonts w:ascii="Book Antiqua" w:hAnsi="Book Antiqua" w:cs="Times New Roman"/>
          <w:bCs/>
          <w:color w:val="000000" w:themeColor="text1"/>
          <w:kern w:val="0"/>
          <w:sz w:val="24"/>
          <w:szCs w:val="24"/>
        </w:rPr>
        <w:t xml:space="preserve">, </w:t>
      </w:r>
      <w:r w:rsidRPr="00CE6BC7">
        <w:rPr>
          <w:rFonts w:ascii="Book Antiqua" w:eastAsia="等线" w:hAnsi="Book Antiqua" w:cs="Times New Roman"/>
          <w:bCs/>
          <w:color w:val="000000" w:themeColor="text1"/>
          <w:kern w:val="0"/>
          <w:sz w:val="24"/>
          <w:szCs w:val="24"/>
        </w:rPr>
        <w:t xml:space="preserve">negatively </w:t>
      </w:r>
      <w:r w:rsidRPr="00CE6BC7">
        <w:rPr>
          <w:rFonts w:ascii="Book Antiqua" w:hAnsi="Book Antiqua" w:cs="Times New Roman"/>
          <w:bCs/>
          <w:color w:val="000000" w:themeColor="text1"/>
          <w:kern w:val="0"/>
          <w:sz w:val="24"/>
          <w:szCs w:val="24"/>
        </w:rPr>
        <w:t>modulating the expression of</w:t>
      </w:r>
      <w:r w:rsidRPr="00CE6BC7">
        <w:rPr>
          <w:rFonts w:ascii="Book Antiqua" w:hAnsi="Book Antiqua" w:cs="Times New Roman"/>
          <w:color w:val="000000" w:themeColor="text1"/>
          <w:sz w:val="24"/>
          <w:szCs w:val="24"/>
        </w:rPr>
        <w:t xml:space="preserve"> </w:t>
      </w:r>
      <w:r w:rsidRPr="00CE6BC7">
        <w:rPr>
          <w:rFonts w:ascii="Book Antiqua" w:hAnsi="Book Antiqua" w:cs="Times New Roman"/>
          <w:color w:val="000000" w:themeColor="text1"/>
          <w:kern w:val="0"/>
          <w:sz w:val="24"/>
          <w:szCs w:val="24"/>
        </w:rPr>
        <w:t>miR-124-3p</w:t>
      </w:r>
      <w:r w:rsidRPr="00CE6BC7">
        <w:rPr>
          <w:rFonts w:ascii="Book Antiqua" w:hAnsi="Book Antiqua" w:cs="Times New Roman"/>
          <w:color w:val="000000" w:themeColor="text1"/>
          <w:sz w:val="24"/>
          <w:szCs w:val="24"/>
        </w:rPr>
        <w:t xml:space="preserve"> </w:t>
      </w:r>
      <w:r w:rsidRPr="00CE6BC7">
        <w:rPr>
          <w:rFonts w:ascii="Book Antiqua" w:hAnsi="Book Antiqua" w:cs="Times New Roman"/>
          <w:bCs/>
          <w:color w:val="000000" w:themeColor="text1"/>
          <w:kern w:val="0"/>
          <w:sz w:val="24"/>
          <w:szCs w:val="24"/>
        </w:rPr>
        <w:t>in GC.</w:t>
      </w:r>
    </w:p>
    <w:p w14:paraId="78313ACB" w14:textId="77777777" w:rsidR="00981DF9" w:rsidRPr="00CE6BC7" w:rsidRDefault="00981DF9" w:rsidP="00CF024A">
      <w:pPr>
        <w:adjustRightInd w:val="0"/>
        <w:snapToGrid w:val="0"/>
        <w:spacing w:line="360" w:lineRule="auto"/>
        <w:rPr>
          <w:rFonts w:ascii="Book Antiqua" w:hAnsi="Book Antiqua" w:cs="Times New Roman"/>
          <w:bCs/>
          <w:color w:val="000000" w:themeColor="text1"/>
          <w:kern w:val="0"/>
          <w:sz w:val="24"/>
          <w:szCs w:val="24"/>
        </w:rPr>
      </w:pPr>
    </w:p>
    <w:p w14:paraId="7DF0CDA5" w14:textId="69431A29" w:rsidR="00800CF2" w:rsidRPr="00CE6BC7" w:rsidRDefault="002658AB" w:rsidP="00CF024A">
      <w:pPr>
        <w:adjustRightInd w:val="0"/>
        <w:snapToGrid w:val="0"/>
        <w:spacing w:line="360" w:lineRule="auto"/>
        <w:rPr>
          <w:rFonts w:ascii="Book Antiqua" w:hAnsi="Book Antiqua" w:cs="Times New Roman"/>
          <w:b/>
          <w:i/>
          <w:color w:val="000000" w:themeColor="text1"/>
          <w:kern w:val="0"/>
          <w:sz w:val="24"/>
          <w:szCs w:val="24"/>
        </w:rPr>
      </w:pPr>
      <w:r w:rsidRPr="00CE6BC7">
        <w:rPr>
          <w:rFonts w:ascii="Book Antiqua" w:hAnsi="Book Antiqua" w:cs="Times New Roman"/>
          <w:b/>
          <w:i/>
          <w:color w:val="000000" w:themeColor="text1"/>
          <w:sz w:val="24"/>
          <w:szCs w:val="24"/>
        </w:rPr>
        <w:t xml:space="preserve">LINC00511 regulates PDK4 expression by competing for binding with </w:t>
      </w:r>
      <w:r w:rsidR="00981DF9" w:rsidRPr="00CE6BC7">
        <w:rPr>
          <w:rFonts w:ascii="Book Antiqua" w:hAnsi="Book Antiqua" w:cs="Times New Roman"/>
          <w:b/>
          <w:i/>
          <w:color w:val="000000" w:themeColor="text1"/>
          <w:kern w:val="0"/>
          <w:sz w:val="24"/>
          <w:szCs w:val="24"/>
        </w:rPr>
        <w:t>miR-124-3p</w:t>
      </w:r>
    </w:p>
    <w:p w14:paraId="1A0E31F3" w14:textId="317DB929" w:rsidR="00800CF2"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An increasing number of reports </w:t>
      </w:r>
      <w:r w:rsidRPr="00CE6BC7">
        <w:rPr>
          <w:rFonts w:ascii="Book Antiqua" w:eastAsia="等线" w:hAnsi="Book Antiqua" w:cs="Times New Roman"/>
          <w:color w:val="000000" w:themeColor="text1"/>
          <w:sz w:val="24"/>
          <w:szCs w:val="24"/>
        </w:rPr>
        <w:t>have shown</w:t>
      </w:r>
      <w:r w:rsidRPr="00CE6BC7">
        <w:rPr>
          <w:rFonts w:ascii="Book Antiqua" w:hAnsi="Book Antiqua" w:cs="Times New Roman"/>
          <w:color w:val="000000" w:themeColor="text1"/>
          <w:sz w:val="24"/>
          <w:szCs w:val="24"/>
        </w:rPr>
        <w:t xml:space="preserve"> that PDK4 functions as </w:t>
      </w:r>
      <w:r w:rsidRPr="00CE6BC7">
        <w:rPr>
          <w:rFonts w:ascii="Book Antiqua" w:eastAsia="等线" w:hAnsi="Book Antiqua" w:cs="Times New Roman"/>
          <w:color w:val="000000" w:themeColor="text1"/>
          <w:sz w:val="24"/>
          <w:szCs w:val="24"/>
        </w:rPr>
        <w:t xml:space="preserve">an </w:t>
      </w:r>
      <w:r w:rsidRPr="00CE6BC7">
        <w:rPr>
          <w:rFonts w:ascii="Book Antiqua" w:hAnsi="Book Antiqua" w:cs="Times New Roman"/>
          <w:color w:val="000000" w:themeColor="text1"/>
          <w:sz w:val="24"/>
          <w:szCs w:val="24"/>
        </w:rPr>
        <w:t xml:space="preserve">oncogene in </w:t>
      </w:r>
      <w:r w:rsidRPr="00CE6BC7">
        <w:rPr>
          <w:rFonts w:ascii="Book Antiqua" w:eastAsia="等线" w:hAnsi="Book Antiqua" w:cs="Times New Roman"/>
          <w:color w:val="000000" w:themeColor="text1"/>
          <w:sz w:val="24"/>
          <w:szCs w:val="24"/>
        </w:rPr>
        <w:t xml:space="preserve">a </w:t>
      </w:r>
      <w:r w:rsidRPr="00CE6BC7">
        <w:rPr>
          <w:rFonts w:ascii="Book Antiqua" w:hAnsi="Book Antiqua" w:cs="Times New Roman"/>
          <w:color w:val="000000" w:themeColor="text1"/>
          <w:sz w:val="24"/>
          <w:szCs w:val="24"/>
        </w:rPr>
        <w:t xml:space="preserve">variety of </w:t>
      </w:r>
      <w:proofErr w:type="gramStart"/>
      <w:r w:rsidRPr="00CE6BC7">
        <w:rPr>
          <w:rFonts w:ascii="Book Antiqua" w:hAnsi="Book Antiqua" w:cs="Times New Roman"/>
          <w:color w:val="000000" w:themeColor="text1"/>
          <w:sz w:val="24"/>
          <w:szCs w:val="24"/>
        </w:rPr>
        <w:t>cancers</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17-19]</w:t>
      </w:r>
      <w:r w:rsidRPr="00CE6BC7">
        <w:rPr>
          <w:rFonts w:ascii="Book Antiqua" w:hAnsi="Book Antiqua" w:cs="Times New Roman"/>
          <w:color w:val="000000" w:themeColor="text1"/>
          <w:sz w:val="24"/>
          <w:szCs w:val="24"/>
        </w:rPr>
        <w:t xml:space="preserve">, but its expression status in GC remains unclear. Obviously, higher expression of PDK4 was </w:t>
      </w:r>
      <w:r w:rsidRPr="00CE6BC7">
        <w:rPr>
          <w:rFonts w:ascii="Book Antiqua" w:eastAsia="等线" w:hAnsi="Book Antiqua" w:cs="Times New Roman"/>
          <w:color w:val="000000" w:themeColor="text1"/>
          <w:sz w:val="24"/>
          <w:szCs w:val="24"/>
        </w:rPr>
        <w:t>observed</w:t>
      </w:r>
      <w:r w:rsidRPr="00CE6BC7">
        <w:rPr>
          <w:rFonts w:ascii="Book Antiqua" w:hAnsi="Book Antiqua" w:cs="Times New Roman"/>
          <w:color w:val="000000" w:themeColor="text1"/>
          <w:sz w:val="24"/>
          <w:szCs w:val="24"/>
        </w:rPr>
        <w:t xml:space="preserve"> in MKN-45, BGC-823, HGC-27, and MGC-803 cell lines (Fig</w:t>
      </w:r>
      <w:r w:rsidR="00981DF9"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4A) compared to that in other types of cells. As shown in Fig</w:t>
      </w:r>
      <w:r w:rsidR="00981DF9"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4B, the overexpression of miR-124-3p clearly downregulated the expression of PDK4 in MKN-45 and MGC-803 cells compared to that in the controls. Western blot </w:t>
      </w:r>
      <w:r w:rsidRPr="00CE6BC7">
        <w:rPr>
          <w:rFonts w:ascii="Book Antiqua" w:eastAsia="等线" w:hAnsi="Book Antiqua" w:cs="Times New Roman"/>
          <w:color w:val="000000" w:themeColor="text1"/>
          <w:sz w:val="24"/>
          <w:szCs w:val="24"/>
        </w:rPr>
        <w:t>assays</w:t>
      </w:r>
      <w:r w:rsidRPr="00CE6BC7">
        <w:rPr>
          <w:rFonts w:ascii="Book Antiqua" w:hAnsi="Book Antiqua" w:cs="Times New Roman"/>
          <w:color w:val="000000" w:themeColor="text1"/>
          <w:sz w:val="24"/>
          <w:szCs w:val="24"/>
        </w:rPr>
        <w:t xml:space="preserve"> verified that miR-124-3p overexpression prevented the protein expression of PDK4 i</w:t>
      </w:r>
      <w:r w:rsidR="00981DF9" w:rsidRPr="00CE6BC7">
        <w:rPr>
          <w:rFonts w:ascii="Book Antiqua" w:hAnsi="Book Antiqua" w:cs="Times New Roman"/>
          <w:color w:val="000000" w:themeColor="text1"/>
          <w:sz w:val="24"/>
          <w:szCs w:val="24"/>
        </w:rPr>
        <w:t>n MKN-45 and MGC-803 cells (Figure</w:t>
      </w:r>
      <w:r w:rsidRPr="00CE6BC7">
        <w:rPr>
          <w:rFonts w:ascii="Book Antiqua" w:eastAsia="等线" w:hAnsi="Book Antiqua" w:cs="Times New Roman"/>
          <w:color w:val="000000" w:themeColor="text1"/>
          <w:sz w:val="24"/>
          <w:szCs w:val="24"/>
        </w:rPr>
        <w:t xml:space="preserve"> </w:t>
      </w:r>
      <w:r w:rsidRPr="00CE6BC7">
        <w:rPr>
          <w:rFonts w:ascii="Book Antiqua" w:hAnsi="Book Antiqua" w:cs="Times New Roman"/>
          <w:color w:val="000000" w:themeColor="text1"/>
          <w:sz w:val="24"/>
          <w:szCs w:val="24"/>
        </w:rPr>
        <w:t xml:space="preserve">4C). </w:t>
      </w:r>
      <w:r w:rsidRPr="00CE6BC7">
        <w:rPr>
          <w:rFonts w:ascii="Book Antiqua" w:eastAsia="等线" w:hAnsi="Book Antiqua" w:cs="Times New Roman"/>
          <w:color w:val="000000" w:themeColor="text1"/>
          <w:sz w:val="24"/>
          <w:szCs w:val="24"/>
        </w:rPr>
        <w:t xml:space="preserve">The </w:t>
      </w:r>
      <w:proofErr w:type="spellStart"/>
      <w:r w:rsidRPr="00CE6BC7">
        <w:rPr>
          <w:rFonts w:ascii="Book Antiqua" w:hAnsi="Book Antiqua" w:cs="Times New Roman"/>
          <w:color w:val="000000" w:themeColor="text1"/>
          <w:sz w:val="24"/>
          <w:szCs w:val="24"/>
        </w:rPr>
        <w:t>StarBase</w:t>
      </w:r>
      <w:proofErr w:type="spellEnd"/>
      <w:r w:rsidRPr="00CE6BC7">
        <w:rPr>
          <w:rFonts w:ascii="Book Antiqua" w:hAnsi="Book Antiqua" w:cs="Times New Roman"/>
          <w:color w:val="000000" w:themeColor="text1"/>
          <w:sz w:val="24"/>
          <w:szCs w:val="24"/>
        </w:rPr>
        <w:t xml:space="preserve"> database was utilized to </w:t>
      </w:r>
      <w:r w:rsidRPr="00CE6BC7">
        <w:rPr>
          <w:rFonts w:ascii="Book Antiqua" w:eastAsia="等线" w:hAnsi="Book Antiqua" w:cs="Times New Roman"/>
          <w:color w:val="000000" w:themeColor="text1"/>
          <w:sz w:val="24"/>
          <w:szCs w:val="24"/>
        </w:rPr>
        <w:t>identify</w:t>
      </w:r>
      <w:r w:rsidRPr="00CE6BC7">
        <w:rPr>
          <w:rFonts w:ascii="Book Antiqua" w:hAnsi="Book Antiqua" w:cs="Times New Roman"/>
          <w:color w:val="000000" w:themeColor="text1"/>
          <w:sz w:val="24"/>
          <w:szCs w:val="24"/>
        </w:rPr>
        <w:t xml:space="preserve"> potential target genes</w:t>
      </w:r>
      <w:r w:rsidRPr="00CE6BC7">
        <w:rPr>
          <w:rFonts w:ascii="Book Antiqua" w:eastAsia="等线" w:hAnsi="Book Antiqua" w:cs="Times New Roman"/>
          <w:color w:val="000000" w:themeColor="text1"/>
          <w:sz w:val="24"/>
          <w:szCs w:val="24"/>
        </w:rPr>
        <w:t>,</w:t>
      </w:r>
      <w:r w:rsidRPr="00CE6BC7">
        <w:rPr>
          <w:rFonts w:ascii="Book Antiqua" w:hAnsi="Book Antiqua" w:cs="Times New Roman"/>
          <w:color w:val="000000" w:themeColor="text1"/>
          <w:sz w:val="24"/>
          <w:szCs w:val="24"/>
        </w:rPr>
        <w:t xml:space="preserve"> and we found </w:t>
      </w:r>
      <w:r w:rsidRPr="00CE6BC7">
        <w:rPr>
          <w:rFonts w:ascii="Book Antiqua" w:eastAsia="等线" w:hAnsi="Book Antiqua" w:cs="Times New Roman"/>
          <w:color w:val="000000" w:themeColor="text1"/>
          <w:sz w:val="24"/>
          <w:szCs w:val="24"/>
        </w:rPr>
        <w:t xml:space="preserve">that </w:t>
      </w:r>
      <w:r w:rsidRPr="00CE6BC7">
        <w:rPr>
          <w:rFonts w:ascii="Book Antiqua" w:hAnsi="Book Antiqua" w:cs="Times New Roman"/>
          <w:color w:val="000000" w:themeColor="text1"/>
          <w:sz w:val="24"/>
          <w:szCs w:val="24"/>
        </w:rPr>
        <w:t>PDK4 could bind miR-124-3p (Fig</w:t>
      </w:r>
      <w:r w:rsidR="00981DF9"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4D). Fig</w:t>
      </w:r>
      <w:r w:rsidR="00340E45"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4E shows that</w:t>
      </w:r>
      <w:r w:rsidRPr="00CE6BC7">
        <w:rPr>
          <w:rFonts w:ascii="Book Antiqua" w:hAnsi="Book Antiqua" w:cs="Times New Roman"/>
          <w:color w:val="000000" w:themeColor="text1"/>
          <w:kern w:val="0"/>
          <w:sz w:val="24"/>
          <w:szCs w:val="24"/>
        </w:rPr>
        <w:t xml:space="preserve"> </w:t>
      </w:r>
      <w:r w:rsidRPr="00CE6BC7">
        <w:rPr>
          <w:rFonts w:ascii="Book Antiqua" w:eastAsia="等线" w:hAnsi="Book Antiqua" w:cs="Times New Roman"/>
          <w:color w:val="000000" w:themeColor="text1"/>
          <w:kern w:val="0"/>
          <w:sz w:val="24"/>
          <w:szCs w:val="24"/>
        </w:rPr>
        <w:t xml:space="preserve">the </w:t>
      </w:r>
      <w:r w:rsidRPr="00CE6BC7">
        <w:rPr>
          <w:rFonts w:ascii="Book Antiqua" w:hAnsi="Book Antiqua" w:cs="Times New Roman"/>
          <w:color w:val="000000" w:themeColor="text1"/>
          <w:kern w:val="0"/>
          <w:sz w:val="24"/>
          <w:szCs w:val="24"/>
        </w:rPr>
        <w:t xml:space="preserve">luciferase activity of the </w:t>
      </w:r>
      <w:r w:rsidRPr="00CE6BC7">
        <w:rPr>
          <w:rFonts w:ascii="Book Antiqua" w:hAnsi="Book Antiqua" w:cs="Times New Roman"/>
          <w:color w:val="000000" w:themeColor="text1"/>
          <w:sz w:val="24"/>
          <w:szCs w:val="24"/>
        </w:rPr>
        <w:t>LINC00511</w:t>
      </w:r>
      <w:r w:rsidRPr="00CE6BC7">
        <w:rPr>
          <w:rFonts w:ascii="Book Antiqua" w:hAnsi="Book Antiqua" w:cs="Times New Roman"/>
          <w:color w:val="000000" w:themeColor="text1"/>
          <w:kern w:val="0"/>
          <w:sz w:val="24"/>
          <w:szCs w:val="24"/>
        </w:rPr>
        <w:t xml:space="preserve">-Wt vectors </w:t>
      </w:r>
      <w:r w:rsidRPr="00CE6BC7">
        <w:rPr>
          <w:rFonts w:ascii="Book Antiqua" w:eastAsia="等线" w:hAnsi="Book Antiqua" w:cs="Times New Roman"/>
          <w:color w:val="000000" w:themeColor="text1"/>
          <w:kern w:val="0"/>
          <w:sz w:val="24"/>
          <w:szCs w:val="24"/>
        </w:rPr>
        <w:t>was</w:t>
      </w:r>
      <w:r w:rsidRPr="00CE6BC7">
        <w:rPr>
          <w:rFonts w:ascii="Book Antiqua" w:hAnsi="Book Antiqua" w:cs="Times New Roman"/>
          <w:color w:val="000000" w:themeColor="text1"/>
          <w:kern w:val="0"/>
          <w:sz w:val="24"/>
          <w:szCs w:val="24"/>
        </w:rPr>
        <w:t xml:space="preserve"> prominently reduced in 293T cells that were transfected with miR-124-3p mimics compared to that in the controls. </w:t>
      </w:r>
      <w:r w:rsidRPr="00CE6BC7">
        <w:rPr>
          <w:rFonts w:ascii="Book Antiqua" w:eastAsia="等线" w:hAnsi="Book Antiqua" w:cs="Times New Roman"/>
          <w:color w:val="000000" w:themeColor="text1"/>
          <w:kern w:val="0"/>
          <w:sz w:val="24"/>
          <w:szCs w:val="24"/>
        </w:rPr>
        <w:t>However</w:t>
      </w:r>
      <w:r w:rsidRPr="00CE6BC7">
        <w:rPr>
          <w:rFonts w:ascii="Book Antiqua" w:hAnsi="Book Antiqua" w:cs="Times New Roman"/>
          <w:color w:val="000000" w:themeColor="text1"/>
          <w:kern w:val="0"/>
          <w:sz w:val="24"/>
          <w:szCs w:val="24"/>
        </w:rPr>
        <w:t xml:space="preserve">, no obvious change </w:t>
      </w:r>
      <w:r w:rsidRPr="00CE6BC7">
        <w:rPr>
          <w:rFonts w:ascii="Book Antiqua" w:eastAsia="等线" w:hAnsi="Book Antiqua" w:cs="Times New Roman"/>
          <w:color w:val="000000" w:themeColor="text1"/>
          <w:kern w:val="0"/>
          <w:sz w:val="24"/>
          <w:szCs w:val="24"/>
        </w:rPr>
        <w:t>in</w:t>
      </w:r>
      <w:r w:rsidRPr="00CE6BC7">
        <w:rPr>
          <w:rFonts w:ascii="Book Antiqua" w:hAnsi="Book Antiqua" w:cs="Times New Roman"/>
          <w:color w:val="000000" w:themeColor="text1"/>
          <w:kern w:val="0"/>
          <w:sz w:val="24"/>
          <w:szCs w:val="24"/>
        </w:rPr>
        <w:t xml:space="preserve"> luciferase activity was observed in the group of </w:t>
      </w:r>
      <w:r w:rsidRPr="00CE6BC7">
        <w:rPr>
          <w:rFonts w:ascii="Book Antiqua" w:hAnsi="Book Antiqua" w:cs="Times New Roman"/>
          <w:color w:val="000000" w:themeColor="text1"/>
          <w:sz w:val="24"/>
          <w:szCs w:val="24"/>
        </w:rPr>
        <w:t>LINC00511</w:t>
      </w:r>
      <w:r w:rsidRPr="00CE6BC7">
        <w:rPr>
          <w:rFonts w:ascii="Book Antiqua" w:hAnsi="Book Antiqua" w:cs="Times New Roman"/>
          <w:color w:val="000000" w:themeColor="text1"/>
          <w:kern w:val="0"/>
          <w:sz w:val="24"/>
          <w:szCs w:val="24"/>
        </w:rPr>
        <w:t xml:space="preserve">-Mut vectors, which suggested that </w:t>
      </w:r>
      <w:r w:rsidRPr="00CE6BC7">
        <w:rPr>
          <w:rFonts w:ascii="Book Antiqua" w:hAnsi="Book Antiqua" w:cs="Times New Roman"/>
          <w:color w:val="000000" w:themeColor="text1"/>
          <w:sz w:val="24"/>
          <w:szCs w:val="24"/>
        </w:rPr>
        <w:t>LINC00511</w:t>
      </w:r>
      <w:r w:rsidRPr="00CE6BC7">
        <w:rPr>
          <w:rFonts w:ascii="Book Antiqua" w:hAnsi="Book Antiqua" w:cs="Times New Roman"/>
          <w:color w:val="000000" w:themeColor="text1"/>
          <w:kern w:val="0"/>
          <w:sz w:val="24"/>
          <w:szCs w:val="24"/>
        </w:rPr>
        <w:t xml:space="preserve"> could bind miR-124-3p (Fig</w:t>
      </w:r>
      <w:r w:rsidR="00606707" w:rsidRPr="00CE6BC7">
        <w:rPr>
          <w:rFonts w:ascii="Book Antiqua" w:hAnsi="Book Antiqua" w:cs="Times New Roman"/>
          <w:color w:val="000000" w:themeColor="text1"/>
          <w:kern w:val="0"/>
          <w:sz w:val="24"/>
          <w:szCs w:val="24"/>
        </w:rPr>
        <w:t>ure</w:t>
      </w:r>
      <w:r w:rsidRPr="00CE6BC7">
        <w:rPr>
          <w:rFonts w:ascii="Book Antiqua" w:hAnsi="Book Antiqua" w:cs="Times New Roman"/>
          <w:color w:val="000000" w:themeColor="text1"/>
          <w:kern w:val="0"/>
          <w:sz w:val="24"/>
          <w:szCs w:val="24"/>
        </w:rPr>
        <w:t xml:space="preserve"> 4E). </w:t>
      </w:r>
      <w:r w:rsidRPr="00CE6BC7">
        <w:rPr>
          <w:rFonts w:ascii="Book Antiqua" w:eastAsia="等线" w:hAnsi="Book Antiqua" w:cs="Times New Roman"/>
          <w:color w:val="000000" w:themeColor="text1"/>
          <w:kern w:val="0"/>
          <w:sz w:val="24"/>
          <w:szCs w:val="24"/>
        </w:rPr>
        <w:t>Finally</w:t>
      </w:r>
      <w:r w:rsidRPr="00CE6BC7">
        <w:rPr>
          <w:rFonts w:ascii="Book Antiqua" w:hAnsi="Book Antiqua" w:cs="Times New Roman"/>
          <w:color w:val="000000" w:themeColor="text1"/>
          <w:kern w:val="0"/>
          <w:sz w:val="24"/>
          <w:szCs w:val="24"/>
        </w:rPr>
        <w:t xml:space="preserve">, Western blot </w:t>
      </w:r>
      <w:r w:rsidRPr="00CE6BC7">
        <w:rPr>
          <w:rFonts w:ascii="Book Antiqua" w:eastAsia="等线" w:hAnsi="Book Antiqua" w:cs="Times New Roman"/>
          <w:color w:val="000000" w:themeColor="text1"/>
          <w:kern w:val="0"/>
          <w:sz w:val="24"/>
          <w:szCs w:val="24"/>
        </w:rPr>
        <w:t>analysis showed</w:t>
      </w:r>
      <w:r w:rsidRPr="00CE6BC7">
        <w:rPr>
          <w:rFonts w:ascii="Book Antiqua" w:hAnsi="Book Antiqua" w:cs="Times New Roman"/>
          <w:color w:val="000000" w:themeColor="text1"/>
          <w:kern w:val="0"/>
          <w:sz w:val="24"/>
          <w:szCs w:val="24"/>
        </w:rPr>
        <w:t xml:space="preserve"> that miR-124-3p inhibitors reversed the inhibition of PDK4 that was induced by </w:t>
      </w:r>
      <w:r w:rsidRPr="00CE6BC7">
        <w:rPr>
          <w:rFonts w:ascii="Book Antiqua" w:hAnsi="Book Antiqua" w:cs="Times New Roman"/>
          <w:color w:val="000000" w:themeColor="text1"/>
          <w:sz w:val="24"/>
          <w:szCs w:val="24"/>
        </w:rPr>
        <w:t>LINC00511 knockdown (Fig</w:t>
      </w:r>
      <w:r w:rsidR="00606707" w:rsidRPr="00CE6BC7">
        <w:rPr>
          <w:rFonts w:ascii="Book Antiqua" w:hAnsi="Book Antiqua" w:cs="Times New Roman"/>
          <w:color w:val="000000" w:themeColor="text1"/>
          <w:sz w:val="24"/>
          <w:szCs w:val="24"/>
        </w:rPr>
        <w:t>ure</w:t>
      </w:r>
      <w:r w:rsidRPr="00CE6BC7">
        <w:rPr>
          <w:rFonts w:ascii="Book Antiqua" w:hAnsi="Book Antiqua" w:cs="Times New Roman"/>
          <w:color w:val="000000" w:themeColor="text1"/>
          <w:sz w:val="24"/>
          <w:szCs w:val="24"/>
        </w:rPr>
        <w:t xml:space="preserve"> 4F) in MGC-803</w:t>
      </w:r>
      <w:r w:rsidRPr="00CE6BC7">
        <w:rPr>
          <w:rFonts w:ascii="Book Antiqua" w:eastAsia="等线" w:hAnsi="Book Antiqua" w:cs="Times New Roman"/>
          <w:color w:val="000000" w:themeColor="text1"/>
          <w:sz w:val="24"/>
          <w:szCs w:val="24"/>
        </w:rPr>
        <w:t xml:space="preserve"> cells</w:t>
      </w:r>
      <w:r w:rsidRPr="00CE6BC7">
        <w:rPr>
          <w:rFonts w:ascii="Book Antiqua" w:hAnsi="Book Antiqua" w:cs="Times New Roman"/>
          <w:color w:val="000000" w:themeColor="text1"/>
          <w:sz w:val="24"/>
          <w:szCs w:val="24"/>
        </w:rPr>
        <w:t xml:space="preserve">. Taken together, LINC00511 competes </w:t>
      </w:r>
      <w:r w:rsidR="00063FFC" w:rsidRPr="00CE6BC7">
        <w:rPr>
          <w:rFonts w:ascii="Book Antiqua" w:hAnsi="Book Antiqua" w:cs="Times New Roman"/>
          <w:color w:val="000000" w:themeColor="text1"/>
          <w:sz w:val="24"/>
          <w:szCs w:val="24"/>
        </w:rPr>
        <w:t>with binding</w:t>
      </w:r>
      <w:r w:rsidRPr="00CE6BC7">
        <w:rPr>
          <w:rFonts w:ascii="Book Antiqua" w:hAnsi="Book Antiqua" w:cs="Times New Roman"/>
          <w:color w:val="000000" w:themeColor="text1"/>
          <w:sz w:val="24"/>
          <w:szCs w:val="24"/>
        </w:rPr>
        <w:t xml:space="preserve"> with </w:t>
      </w:r>
      <w:r w:rsidRPr="00CE6BC7">
        <w:rPr>
          <w:rFonts w:ascii="Book Antiqua" w:hAnsi="Book Antiqua" w:cs="Times New Roman"/>
          <w:color w:val="000000" w:themeColor="text1"/>
          <w:kern w:val="0"/>
          <w:sz w:val="24"/>
          <w:szCs w:val="24"/>
        </w:rPr>
        <w:t>miR-124-3p to</w:t>
      </w:r>
      <w:r w:rsidRPr="00CE6BC7">
        <w:rPr>
          <w:rFonts w:ascii="Book Antiqua" w:hAnsi="Book Antiqua" w:cs="Times New Roman"/>
          <w:color w:val="000000" w:themeColor="text1"/>
          <w:sz w:val="24"/>
          <w:szCs w:val="24"/>
        </w:rPr>
        <w:t xml:space="preserve"> regulate PDK4 expression.</w:t>
      </w:r>
    </w:p>
    <w:p w14:paraId="50EA8A00" w14:textId="77777777" w:rsidR="00606707" w:rsidRPr="00CE6BC7" w:rsidRDefault="00606707" w:rsidP="00CF024A">
      <w:pPr>
        <w:adjustRightInd w:val="0"/>
        <w:snapToGrid w:val="0"/>
        <w:spacing w:line="360" w:lineRule="auto"/>
        <w:rPr>
          <w:rFonts w:ascii="Book Antiqua" w:hAnsi="Book Antiqua" w:cs="Times New Roman"/>
          <w:b/>
          <w:color w:val="000000" w:themeColor="text1"/>
          <w:kern w:val="0"/>
          <w:sz w:val="24"/>
          <w:szCs w:val="24"/>
        </w:rPr>
      </w:pPr>
    </w:p>
    <w:p w14:paraId="2D9EE642" w14:textId="7FB97BFE" w:rsidR="00800CF2" w:rsidRPr="00CE6BC7" w:rsidRDefault="002658AB" w:rsidP="00CF024A">
      <w:pPr>
        <w:adjustRightInd w:val="0"/>
        <w:snapToGrid w:val="0"/>
        <w:spacing w:line="360" w:lineRule="auto"/>
        <w:rPr>
          <w:rFonts w:ascii="Book Antiqua" w:eastAsia="宋体" w:hAnsi="Book Antiqua" w:cs="Times New Roman"/>
          <w:b/>
          <w:bCs/>
          <w:i/>
          <w:color w:val="000000" w:themeColor="text1"/>
          <w:kern w:val="0"/>
          <w:sz w:val="24"/>
          <w:szCs w:val="24"/>
        </w:rPr>
      </w:pPr>
      <w:r w:rsidRPr="00CE6BC7">
        <w:rPr>
          <w:rFonts w:ascii="Book Antiqua" w:eastAsia="宋体" w:hAnsi="Book Antiqua" w:cs="Times New Roman"/>
          <w:b/>
          <w:bCs/>
          <w:i/>
          <w:color w:val="000000" w:themeColor="text1"/>
          <w:kern w:val="0"/>
          <w:sz w:val="24"/>
          <w:szCs w:val="24"/>
        </w:rPr>
        <w:t xml:space="preserve">LINC00511 drives GC cell growth by acting as a </w:t>
      </w:r>
      <w:proofErr w:type="spellStart"/>
      <w:r w:rsidRPr="00CE6BC7">
        <w:rPr>
          <w:rFonts w:ascii="Book Antiqua" w:eastAsia="宋体" w:hAnsi="Book Antiqua" w:cs="Times New Roman"/>
          <w:b/>
          <w:bCs/>
          <w:i/>
          <w:color w:val="000000" w:themeColor="text1"/>
          <w:kern w:val="0"/>
          <w:sz w:val="24"/>
          <w:szCs w:val="24"/>
        </w:rPr>
        <w:t>ceRNA</w:t>
      </w:r>
      <w:proofErr w:type="spellEnd"/>
      <w:r w:rsidRPr="00CE6BC7">
        <w:rPr>
          <w:rFonts w:ascii="Book Antiqua" w:eastAsia="宋体" w:hAnsi="Book Antiqua" w:cs="Times New Roman"/>
          <w:b/>
          <w:bCs/>
          <w:i/>
          <w:color w:val="000000" w:themeColor="text1"/>
          <w:kern w:val="0"/>
          <w:sz w:val="24"/>
          <w:szCs w:val="24"/>
        </w:rPr>
        <w:t xml:space="preserve"> to regulate the </w:t>
      </w:r>
      <w:r w:rsidR="00D93936" w:rsidRPr="00CE6BC7">
        <w:rPr>
          <w:rFonts w:ascii="Book Antiqua" w:eastAsia="宋体" w:hAnsi="Book Antiqua" w:cs="Times New Roman"/>
          <w:b/>
          <w:bCs/>
          <w:i/>
          <w:color w:val="000000" w:themeColor="text1"/>
          <w:kern w:val="0"/>
          <w:sz w:val="24"/>
          <w:szCs w:val="24"/>
        </w:rPr>
        <w:t>miR-124-3p/PDK4 axis</w:t>
      </w:r>
    </w:p>
    <w:p w14:paraId="43F4478B" w14:textId="3B8380B7" w:rsidR="00800CF2" w:rsidRPr="00CE6BC7" w:rsidRDefault="002658AB" w:rsidP="00CF024A">
      <w:pPr>
        <w:adjustRightInd w:val="0"/>
        <w:snapToGrid w:val="0"/>
        <w:spacing w:line="360" w:lineRule="auto"/>
        <w:rPr>
          <w:rFonts w:ascii="Book Antiqua" w:eastAsia="宋体" w:hAnsi="Book Antiqua" w:cs="Times New Roman"/>
          <w:bCs/>
          <w:color w:val="000000" w:themeColor="text1"/>
          <w:kern w:val="0"/>
          <w:sz w:val="24"/>
          <w:szCs w:val="24"/>
        </w:rPr>
      </w:pPr>
      <w:r w:rsidRPr="00CE6BC7">
        <w:rPr>
          <w:rFonts w:ascii="Book Antiqua" w:eastAsia="宋体" w:hAnsi="Book Antiqua" w:cs="Times New Roman"/>
          <w:bCs/>
          <w:color w:val="000000" w:themeColor="text1"/>
          <w:kern w:val="0"/>
          <w:sz w:val="24"/>
          <w:szCs w:val="24"/>
        </w:rPr>
        <w:t xml:space="preserve">To confirm whether LINC00511 acts as a </w:t>
      </w:r>
      <w:proofErr w:type="spellStart"/>
      <w:r w:rsidRPr="00CE6BC7">
        <w:rPr>
          <w:rFonts w:ascii="Book Antiqua" w:eastAsia="宋体" w:hAnsi="Book Antiqua" w:cs="Times New Roman"/>
          <w:bCs/>
          <w:color w:val="000000" w:themeColor="text1"/>
          <w:kern w:val="0"/>
          <w:sz w:val="24"/>
          <w:szCs w:val="24"/>
        </w:rPr>
        <w:t>ceRNA</w:t>
      </w:r>
      <w:proofErr w:type="spellEnd"/>
      <w:r w:rsidRPr="00CE6BC7">
        <w:rPr>
          <w:rFonts w:ascii="Book Antiqua" w:eastAsia="宋体" w:hAnsi="Book Antiqua" w:cs="Times New Roman"/>
          <w:bCs/>
          <w:color w:val="000000" w:themeColor="text1"/>
          <w:kern w:val="0"/>
          <w:sz w:val="24"/>
          <w:szCs w:val="24"/>
        </w:rPr>
        <w:t xml:space="preserve"> in GC, rescue assays were </w:t>
      </w:r>
      <w:r w:rsidRPr="00CE6BC7">
        <w:rPr>
          <w:rFonts w:ascii="Book Antiqua" w:eastAsia="宋体" w:hAnsi="Book Antiqua" w:cs="Times New Roman"/>
          <w:bCs/>
          <w:color w:val="000000" w:themeColor="text1"/>
          <w:kern w:val="0"/>
          <w:sz w:val="24"/>
          <w:szCs w:val="24"/>
        </w:rPr>
        <w:lastRenderedPageBreak/>
        <w:t>performed. PDK4 expression was conspicuously increased in MGC-803 cells transfected with pcDNA3.1-PDK4 compared that in cells that had been transfected with the scrambled control (Fig</w:t>
      </w:r>
      <w:r w:rsidR="00CA794F" w:rsidRPr="00CE6BC7">
        <w:rPr>
          <w:rFonts w:ascii="Book Antiqua" w:eastAsia="宋体" w:hAnsi="Book Antiqua" w:cs="Times New Roman"/>
          <w:bCs/>
          <w:color w:val="000000" w:themeColor="text1"/>
          <w:kern w:val="0"/>
          <w:sz w:val="24"/>
          <w:szCs w:val="24"/>
        </w:rPr>
        <w:t>ure</w:t>
      </w:r>
      <w:r w:rsidRPr="00CE6BC7">
        <w:rPr>
          <w:rFonts w:ascii="Book Antiqua" w:eastAsia="宋体" w:hAnsi="Book Antiqua" w:cs="Times New Roman"/>
          <w:bCs/>
          <w:color w:val="000000" w:themeColor="text1"/>
          <w:kern w:val="0"/>
          <w:sz w:val="24"/>
          <w:szCs w:val="24"/>
        </w:rPr>
        <w:t xml:space="preserve"> 5A). The CCK-8 assay and colony formation assay demonstrated that PDK4 overexpression or miR-124-3p downregulation partially reversed the inhibitory effects of LINC00511 knockdown on cell proliferation (Fig</w:t>
      </w:r>
      <w:r w:rsidR="00CA794F" w:rsidRPr="00CE6BC7">
        <w:rPr>
          <w:rFonts w:ascii="Book Antiqua" w:eastAsia="宋体" w:hAnsi="Book Antiqua" w:cs="Times New Roman"/>
          <w:bCs/>
          <w:color w:val="000000" w:themeColor="text1"/>
          <w:kern w:val="0"/>
          <w:sz w:val="24"/>
          <w:szCs w:val="24"/>
        </w:rPr>
        <w:t>ure</w:t>
      </w:r>
      <w:r w:rsidR="00607274" w:rsidRPr="00CE6BC7">
        <w:rPr>
          <w:rFonts w:ascii="Book Antiqua" w:eastAsia="宋体" w:hAnsi="Book Antiqua" w:cs="Times New Roman"/>
          <w:bCs/>
          <w:color w:val="000000" w:themeColor="text1"/>
          <w:kern w:val="0"/>
          <w:sz w:val="24"/>
          <w:szCs w:val="24"/>
        </w:rPr>
        <w:t xml:space="preserve"> 5B and </w:t>
      </w:r>
      <w:r w:rsidRPr="00CE6BC7">
        <w:rPr>
          <w:rFonts w:ascii="Book Antiqua" w:eastAsia="宋体" w:hAnsi="Book Antiqua" w:cs="Times New Roman"/>
          <w:bCs/>
          <w:color w:val="000000" w:themeColor="text1"/>
          <w:kern w:val="0"/>
          <w:sz w:val="24"/>
          <w:szCs w:val="24"/>
        </w:rPr>
        <w:t>C). Finally, the promotion of apoptosis that was caused by LINC00511 knockdown was partially counteracted by the overexpression of PDK4 or the downregulation of</w:t>
      </w:r>
      <w:r w:rsidR="00607274" w:rsidRPr="00CE6BC7">
        <w:rPr>
          <w:rFonts w:ascii="Book Antiqua" w:eastAsia="宋体" w:hAnsi="Book Antiqua" w:cs="Times New Roman"/>
          <w:bCs/>
          <w:color w:val="000000" w:themeColor="text1"/>
          <w:kern w:val="0"/>
          <w:sz w:val="24"/>
          <w:szCs w:val="24"/>
        </w:rPr>
        <w:t xml:space="preserve"> miR-124-3p (Figure</w:t>
      </w:r>
      <w:r w:rsidRPr="00CE6BC7">
        <w:rPr>
          <w:rFonts w:ascii="Book Antiqua" w:eastAsia="宋体" w:hAnsi="Book Antiqua" w:cs="Times New Roman"/>
          <w:bCs/>
          <w:color w:val="000000" w:themeColor="text1"/>
          <w:kern w:val="0"/>
          <w:sz w:val="24"/>
          <w:szCs w:val="24"/>
        </w:rPr>
        <w:t xml:space="preserve"> 5D). Collectively, these results revealed that LINC00511 facilitates GC cell growth by regulating the miR-124-3p/PDK4 axis.</w:t>
      </w:r>
    </w:p>
    <w:p w14:paraId="0D6989F9" w14:textId="77777777" w:rsidR="00800CF2" w:rsidRPr="00CE6BC7" w:rsidRDefault="00800CF2" w:rsidP="00CF024A">
      <w:pPr>
        <w:adjustRightInd w:val="0"/>
        <w:snapToGrid w:val="0"/>
        <w:spacing w:line="360" w:lineRule="auto"/>
        <w:rPr>
          <w:rFonts w:ascii="Book Antiqua" w:eastAsia="宋体" w:hAnsi="Book Antiqua" w:cs="Times New Roman"/>
          <w:bCs/>
          <w:color w:val="000000" w:themeColor="text1"/>
          <w:kern w:val="0"/>
          <w:sz w:val="24"/>
          <w:szCs w:val="24"/>
        </w:rPr>
      </w:pPr>
    </w:p>
    <w:p w14:paraId="24DECD35" w14:textId="3F3213C0" w:rsidR="00800CF2" w:rsidRPr="00CE6BC7" w:rsidRDefault="00607274" w:rsidP="00CF024A">
      <w:pPr>
        <w:adjustRightInd w:val="0"/>
        <w:snapToGrid w:val="0"/>
        <w:spacing w:line="360" w:lineRule="auto"/>
        <w:rPr>
          <w:rFonts w:ascii="Book Antiqua" w:hAnsi="Book Antiqua" w:cs="Times New Roman"/>
          <w:b/>
          <w:color w:val="000000" w:themeColor="text1"/>
          <w:sz w:val="24"/>
          <w:szCs w:val="24"/>
          <w:u w:val="single"/>
        </w:rPr>
      </w:pPr>
      <w:r w:rsidRPr="00CE6BC7">
        <w:rPr>
          <w:rFonts w:ascii="Book Antiqua" w:hAnsi="Book Antiqua" w:cs="Times New Roman"/>
          <w:b/>
          <w:color w:val="000000" w:themeColor="text1"/>
          <w:sz w:val="24"/>
          <w:szCs w:val="24"/>
          <w:u w:val="single"/>
        </w:rPr>
        <w:t>DISCUSSION</w:t>
      </w:r>
    </w:p>
    <w:p w14:paraId="3D8457E4" w14:textId="1E419292" w:rsidR="00F06AE7"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Numerous studies have revealed that </w:t>
      </w:r>
      <w:proofErr w:type="spellStart"/>
      <w:r w:rsidRPr="00CE6BC7">
        <w:rPr>
          <w:rFonts w:ascii="Book Antiqua" w:hAnsi="Book Antiqua" w:cs="Times New Roman"/>
          <w:color w:val="000000" w:themeColor="text1"/>
          <w:sz w:val="24"/>
          <w:szCs w:val="24"/>
        </w:rPr>
        <w:t>lncRNAs</w:t>
      </w:r>
      <w:proofErr w:type="spellEnd"/>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 xml:space="preserve">influence </w:t>
      </w:r>
      <w:r w:rsidRPr="00CE6BC7">
        <w:rPr>
          <w:rFonts w:ascii="Book Antiqua" w:hAnsi="Book Antiqua" w:cs="Times New Roman"/>
          <w:color w:val="000000" w:themeColor="text1"/>
          <w:sz w:val="24"/>
          <w:szCs w:val="24"/>
        </w:rPr>
        <w:t xml:space="preserve">the progression of different kinds of cancers, such as bladder cancer, lung cancer, hepatocellular carcinoma, and esophageal squamous cell </w:t>
      </w:r>
      <w:proofErr w:type="gramStart"/>
      <w:r w:rsidRPr="00CE6BC7">
        <w:rPr>
          <w:rFonts w:ascii="Book Antiqua" w:hAnsi="Book Antiqua" w:cs="Times New Roman"/>
          <w:color w:val="000000" w:themeColor="text1"/>
          <w:sz w:val="24"/>
          <w:szCs w:val="24"/>
        </w:rPr>
        <w:t>carcinoma</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7,20-23]</w:t>
      </w:r>
      <w:r w:rsidRPr="00CE6BC7">
        <w:rPr>
          <w:rFonts w:ascii="Book Antiqua" w:hAnsi="Book Antiqua" w:cs="Times New Roman"/>
          <w:color w:val="000000" w:themeColor="text1"/>
          <w:sz w:val="24"/>
          <w:szCs w:val="24"/>
        </w:rPr>
        <w:t>. It has been reported that the lncRNA LINC00511 contributes to tumorigenesis and tumor progression in breast cancer by enhancing the miR-185-3p/E2F1/</w:t>
      </w:r>
      <w:proofErr w:type="spellStart"/>
      <w:r w:rsidRPr="00CE6BC7">
        <w:rPr>
          <w:rFonts w:ascii="Book Antiqua" w:hAnsi="Book Antiqua" w:cs="Times New Roman"/>
          <w:color w:val="000000" w:themeColor="text1"/>
          <w:sz w:val="24"/>
          <w:szCs w:val="24"/>
        </w:rPr>
        <w:t>Nanog</w:t>
      </w:r>
      <w:proofErr w:type="spellEnd"/>
      <w:r w:rsidRPr="00CE6BC7">
        <w:rPr>
          <w:rFonts w:ascii="Book Antiqua" w:hAnsi="Book Antiqua" w:cs="Times New Roman"/>
          <w:color w:val="000000" w:themeColor="text1"/>
          <w:sz w:val="24"/>
          <w:szCs w:val="24"/>
        </w:rPr>
        <w:t xml:space="preserve"> </w:t>
      </w:r>
      <w:proofErr w:type="gramStart"/>
      <w:r w:rsidRPr="00CE6BC7">
        <w:rPr>
          <w:rFonts w:ascii="Book Antiqua" w:hAnsi="Book Antiqua" w:cs="Times New Roman"/>
          <w:color w:val="000000" w:themeColor="text1"/>
          <w:sz w:val="24"/>
          <w:szCs w:val="24"/>
        </w:rPr>
        <w:t>axis</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10]</w:t>
      </w:r>
      <w:r w:rsidRPr="00CE6BC7">
        <w:rPr>
          <w:rFonts w:ascii="Book Antiqua" w:hAnsi="Book Antiqua" w:cs="Times New Roman"/>
          <w:color w:val="000000" w:themeColor="text1"/>
          <w:sz w:val="24"/>
          <w:szCs w:val="24"/>
        </w:rPr>
        <w:t>. The long noncoding RNA LINC00511 promotes proliferation and suppresses apoptosis of bladder cancer cells via</w:t>
      </w:r>
      <w:r w:rsidRPr="00CE6BC7">
        <w:rPr>
          <w:rFonts w:ascii="Book Antiqua" w:eastAsia="等线" w:hAnsi="Book Antiqua" w:cs="Times New Roman"/>
          <w:color w:val="000000" w:themeColor="text1"/>
          <w:sz w:val="24"/>
          <w:szCs w:val="24"/>
        </w:rPr>
        <w:t xml:space="preserve"> the</w:t>
      </w:r>
      <w:r w:rsidRPr="00CE6BC7">
        <w:rPr>
          <w:rFonts w:ascii="Book Antiqua" w:hAnsi="Book Antiqua" w:cs="Times New Roman"/>
          <w:color w:val="000000" w:themeColor="text1"/>
          <w:sz w:val="24"/>
          <w:szCs w:val="24"/>
        </w:rPr>
        <w:t xml:space="preserve"> </w:t>
      </w:r>
      <w:proofErr w:type="spellStart"/>
      <w:r w:rsidRPr="00CE6BC7">
        <w:rPr>
          <w:rFonts w:ascii="Book Antiqua" w:hAnsi="Book Antiqua" w:cs="Times New Roman"/>
          <w:color w:val="000000" w:themeColor="text1"/>
          <w:sz w:val="24"/>
          <w:szCs w:val="24"/>
        </w:rPr>
        <w:t>Wnt</w:t>
      </w:r>
      <w:proofErr w:type="spellEnd"/>
      <w:r w:rsidRPr="00CE6BC7">
        <w:rPr>
          <w:rFonts w:ascii="Book Antiqua" w:hAnsi="Book Antiqua" w:cs="Times New Roman"/>
          <w:color w:val="000000" w:themeColor="text1"/>
          <w:sz w:val="24"/>
          <w:szCs w:val="24"/>
        </w:rPr>
        <w:t xml:space="preserve">/β-catenin signaling </w:t>
      </w:r>
      <w:proofErr w:type="gramStart"/>
      <w:r w:rsidRPr="00CE6BC7">
        <w:rPr>
          <w:rFonts w:ascii="Book Antiqua" w:hAnsi="Book Antiqua" w:cs="Times New Roman"/>
          <w:color w:val="000000" w:themeColor="text1"/>
          <w:sz w:val="24"/>
          <w:szCs w:val="24"/>
        </w:rPr>
        <w:t>pathway</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11]</w:t>
      </w:r>
      <w:r w:rsidR="00F06AE7" w:rsidRPr="00CE6BC7">
        <w:rPr>
          <w:rFonts w:ascii="Book Antiqua" w:hAnsi="Book Antiqua" w:cs="Times New Roman"/>
          <w:color w:val="000000" w:themeColor="text1"/>
          <w:sz w:val="24"/>
          <w:szCs w:val="24"/>
        </w:rPr>
        <w:t xml:space="preserve">. </w:t>
      </w:r>
      <w:r w:rsidRPr="00CE6BC7">
        <w:rPr>
          <w:rFonts w:ascii="Book Antiqua" w:hAnsi="Book Antiqua" w:cs="Times New Roman"/>
          <w:color w:val="000000" w:themeColor="text1"/>
          <w:sz w:val="24"/>
          <w:szCs w:val="24"/>
        </w:rPr>
        <w:t xml:space="preserve">LINC00511 modulates tongue squamous cell carcinoma progression by interacting with miR-765 to regulate LAMC2 </w:t>
      </w:r>
      <w:proofErr w:type="gramStart"/>
      <w:r w:rsidRPr="00CE6BC7">
        <w:rPr>
          <w:rFonts w:ascii="Book Antiqua" w:hAnsi="Book Antiqua" w:cs="Times New Roman"/>
          <w:color w:val="000000" w:themeColor="text1"/>
          <w:sz w:val="24"/>
          <w:szCs w:val="24"/>
        </w:rPr>
        <w:t>expression</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12]</w:t>
      </w:r>
      <w:r w:rsidRPr="00CE6BC7">
        <w:rPr>
          <w:rFonts w:ascii="Book Antiqua" w:hAnsi="Book Antiqua" w:cs="Times New Roman"/>
          <w:color w:val="000000" w:themeColor="text1"/>
          <w:sz w:val="24"/>
          <w:szCs w:val="24"/>
        </w:rPr>
        <w:t xml:space="preserve">. Nevertheless, the biological function and molecular regulatory mechanisms of LINC00511 in GC remain unclear. In our study, we found that LINC00511 was more highly expressed in GC cell lines than in corresponding normal cell lines. </w:t>
      </w:r>
      <w:r w:rsidRPr="00CE6BC7">
        <w:rPr>
          <w:rFonts w:ascii="Book Antiqua" w:eastAsia="等线" w:hAnsi="Book Antiqua" w:cs="Times New Roman"/>
          <w:color w:val="000000" w:themeColor="text1"/>
          <w:sz w:val="24"/>
          <w:szCs w:val="24"/>
        </w:rPr>
        <w:t>Furthermore</w:t>
      </w:r>
      <w:r w:rsidRPr="00CE6BC7">
        <w:rPr>
          <w:rFonts w:ascii="Book Antiqua" w:hAnsi="Book Antiqua" w:cs="Times New Roman"/>
          <w:color w:val="000000" w:themeColor="text1"/>
          <w:sz w:val="24"/>
          <w:szCs w:val="24"/>
        </w:rPr>
        <w:t xml:space="preserve">, the knockdown of LINC00511 inhibited cell proliferation while </w:t>
      </w:r>
      <w:r w:rsidRPr="00CE6BC7">
        <w:rPr>
          <w:rFonts w:ascii="Book Antiqua" w:eastAsia="等线" w:hAnsi="Book Antiqua" w:cs="Times New Roman"/>
          <w:color w:val="000000" w:themeColor="text1"/>
          <w:sz w:val="24"/>
          <w:szCs w:val="24"/>
        </w:rPr>
        <w:t>promoting</w:t>
      </w:r>
      <w:r w:rsidRPr="00CE6BC7">
        <w:rPr>
          <w:rFonts w:ascii="Book Antiqua" w:hAnsi="Book Antiqua" w:cs="Times New Roman"/>
          <w:color w:val="000000" w:themeColor="text1"/>
          <w:sz w:val="24"/>
          <w:szCs w:val="24"/>
        </w:rPr>
        <w:t xml:space="preserve"> cell apoptosis. All of these data indicated that LINC00511 promoted the progression of GC.</w:t>
      </w:r>
    </w:p>
    <w:p w14:paraId="3BB57BC2" w14:textId="107C2F1C" w:rsidR="00062C7C" w:rsidRPr="00CE6BC7"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proofErr w:type="spellStart"/>
      <w:r w:rsidRPr="00CE6BC7">
        <w:rPr>
          <w:rFonts w:ascii="Book Antiqua" w:hAnsi="Book Antiqua" w:cs="Times New Roman"/>
          <w:color w:val="000000" w:themeColor="text1"/>
          <w:sz w:val="24"/>
          <w:szCs w:val="24"/>
        </w:rPr>
        <w:t>MircoRNAs</w:t>
      </w:r>
      <w:proofErr w:type="spellEnd"/>
      <w:r w:rsidRPr="00CE6BC7">
        <w:rPr>
          <w:rFonts w:ascii="Book Antiqua" w:hAnsi="Book Antiqua" w:cs="Times New Roman"/>
          <w:color w:val="000000" w:themeColor="text1"/>
          <w:sz w:val="24"/>
          <w:szCs w:val="24"/>
        </w:rPr>
        <w:t xml:space="preserve"> (</w:t>
      </w:r>
      <w:proofErr w:type="spellStart"/>
      <w:r w:rsidRPr="00CE6BC7">
        <w:rPr>
          <w:rFonts w:ascii="Book Antiqua" w:hAnsi="Book Antiqua" w:cs="Times New Roman"/>
          <w:color w:val="000000" w:themeColor="text1"/>
          <w:sz w:val="24"/>
          <w:szCs w:val="24"/>
        </w:rPr>
        <w:t>miRNAs</w:t>
      </w:r>
      <w:proofErr w:type="spellEnd"/>
      <w:r w:rsidRPr="00CE6BC7">
        <w:rPr>
          <w:rFonts w:ascii="Book Antiqua" w:hAnsi="Book Antiqua" w:cs="Times New Roman"/>
          <w:color w:val="000000" w:themeColor="text1"/>
          <w:sz w:val="24"/>
          <w:szCs w:val="24"/>
        </w:rPr>
        <w:t xml:space="preserve">) are a class of </w:t>
      </w:r>
      <w:r w:rsidR="00482A3F" w:rsidRPr="00CE6BC7">
        <w:rPr>
          <w:rFonts w:ascii="Book Antiqua" w:hAnsi="Book Antiqua" w:cs="Times New Roman"/>
          <w:color w:val="000000" w:themeColor="text1"/>
          <w:sz w:val="24"/>
          <w:szCs w:val="24"/>
        </w:rPr>
        <w:t xml:space="preserve">short noncoding RNAs </w:t>
      </w:r>
      <w:proofErr w:type="gramStart"/>
      <w:r w:rsidR="00482A3F" w:rsidRPr="00CE6BC7">
        <w:rPr>
          <w:rFonts w:ascii="Book Antiqua" w:hAnsi="Book Antiqua" w:cs="Times New Roman"/>
          <w:color w:val="000000" w:themeColor="text1"/>
          <w:sz w:val="24"/>
          <w:szCs w:val="24"/>
        </w:rPr>
        <w:t>containing</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20-24]</w:t>
      </w:r>
      <w:r w:rsidR="00482A3F" w:rsidRPr="00CE6BC7">
        <w:rPr>
          <w:rFonts w:ascii="Book Antiqua" w:hAnsi="Book Antiqua" w:cs="Times New Roman"/>
          <w:color w:val="000000" w:themeColor="text1"/>
          <w:sz w:val="24"/>
          <w:szCs w:val="24"/>
        </w:rPr>
        <w:t xml:space="preserve"> </w:t>
      </w:r>
      <w:r w:rsidRPr="00CE6BC7">
        <w:rPr>
          <w:rFonts w:ascii="Book Antiqua" w:hAnsi="Book Antiqua" w:cs="Times New Roman"/>
          <w:color w:val="000000" w:themeColor="text1"/>
          <w:sz w:val="24"/>
          <w:szCs w:val="24"/>
        </w:rPr>
        <w:t>nucleotides</w:t>
      </w:r>
      <w:r w:rsidRPr="00CE6BC7">
        <w:rPr>
          <w:rFonts w:ascii="Book Antiqua" w:eastAsia="等线" w:hAnsi="Book Antiqua" w:cs="Times New Roman"/>
          <w:color w:val="000000" w:themeColor="text1"/>
          <w:sz w:val="24"/>
          <w:szCs w:val="24"/>
        </w:rPr>
        <w:t xml:space="preserve"> that</w:t>
      </w:r>
      <w:r w:rsidRPr="00CE6BC7">
        <w:rPr>
          <w:rFonts w:ascii="Book Antiqua" w:hAnsi="Book Antiqua" w:cs="Times New Roman"/>
          <w:color w:val="000000" w:themeColor="text1"/>
          <w:sz w:val="24"/>
          <w:szCs w:val="24"/>
        </w:rPr>
        <w:t xml:space="preserve"> play significant roles in</w:t>
      </w:r>
      <w:r w:rsidRPr="00CE6BC7">
        <w:rPr>
          <w:rFonts w:ascii="Book Antiqua" w:eastAsia="等线" w:hAnsi="Book Antiqua" w:cs="Times New Roman"/>
          <w:color w:val="000000" w:themeColor="text1"/>
          <w:sz w:val="24"/>
          <w:szCs w:val="24"/>
        </w:rPr>
        <w:t xml:space="preserve"> the</w:t>
      </w:r>
      <w:r w:rsidRPr="00CE6BC7">
        <w:rPr>
          <w:rFonts w:ascii="Book Antiqua" w:hAnsi="Book Antiqua" w:cs="Times New Roman"/>
          <w:color w:val="000000" w:themeColor="text1"/>
          <w:sz w:val="24"/>
          <w:szCs w:val="24"/>
        </w:rPr>
        <w:t xml:space="preserve"> post-transcriptional regulation of the expression of genes</w:t>
      </w:r>
      <w:r w:rsidR="00100573" w:rsidRPr="00CE6BC7">
        <w:rPr>
          <w:rFonts w:ascii="Book Antiqua" w:eastAsia="宋体" w:hAnsi="Book Antiqua" w:cs="Times New Roman"/>
          <w:color w:val="000000" w:themeColor="text1"/>
          <w:sz w:val="24"/>
          <w:szCs w:val="24"/>
          <w:vertAlign w:val="superscript"/>
        </w:rPr>
        <w:t>[24,25]</w:t>
      </w:r>
      <w:r w:rsidRPr="00CE6BC7">
        <w:rPr>
          <w:rFonts w:ascii="Book Antiqua" w:hAnsi="Book Antiqua" w:cs="Times New Roman"/>
          <w:color w:val="000000" w:themeColor="text1"/>
          <w:sz w:val="24"/>
          <w:szCs w:val="24"/>
        </w:rPr>
        <w:t xml:space="preserve">. Recently, it has been reported that </w:t>
      </w:r>
      <w:proofErr w:type="spellStart"/>
      <w:r w:rsidRPr="00CE6BC7">
        <w:rPr>
          <w:rFonts w:ascii="Book Antiqua" w:hAnsi="Book Antiqua" w:cs="Times New Roman"/>
          <w:color w:val="000000" w:themeColor="text1"/>
          <w:sz w:val="24"/>
          <w:szCs w:val="24"/>
        </w:rPr>
        <w:t>lncRNAs</w:t>
      </w:r>
      <w:proofErr w:type="spellEnd"/>
      <w:r w:rsidRPr="00CE6BC7">
        <w:rPr>
          <w:rFonts w:ascii="Book Antiqua" w:hAnsi="Book Antiqua" w:cs="Times New Roman"/>
          <w:color w:val="000000" w:themeColor="text1"/>
          <w:sz w:val="24"/>
          <w:szCs w:val="24"/>
        </w:rPr>
        <w:t xml:space="preserve"> modulate some diseases by acting as sponges to combine with miRNAs. For </w:t>
      </w:r>
      <w:r w:rsidRPr="00CE6BC7">
        <w:rPr>
          <w:rFonts w:ascii="Book Antiqua" w:hAnsi="Book Antiqua" w:cs="Times New Roman"/>
          <w:color w:val="000000" w:themeColor="text1"/>
          <w:sz w:val="24"/>
          <w:szCs w:val="24"/>
        </w:rPr>
        <w:lastRenderedPageBreak/>
        <w:t xml:space="preserve">example, the long noncoding RNA LINC00202 promotes tumor progression by sponging miR-3619-5p in </w:t>
      </w:r>
      <w:proofErr w:type="gramStart"/>
      <w:r w:rsidRPr="00CE6BC7">
        <w:rPr>
          <w:rFonts w:ascii="Book Antiqua" w:hAnsi="Book Antiqua" w:cs="Times New Roman"/>
          <w:color w:val="000000" w:themeColor="text1"/>
          <w:sz w:val="24"/>
          <w:szCs w:val="24"/>
        </w:rPr>
        <w:t>retinoblastoma</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26]</w:t>
      </w:r>
      <w:r w:rsidRPr="00CE6BC7">
        <w:rPr>
          <w:rFonts w:ascii="Book Antiqua" w:hAnsi="Book Antiqua" w:cs="Times New Roman"/>
          <w:color w:val="000000" w:themeColor="text1"/>
          <w:sz w:val="24"/>
          <w:szCs w:val="24"/>
        </w:rPr>
        <w:t xml:space="preserve">. AC016405.3, a novel lncRNA, acts as a tumor suppressor </w:t>
      </w:r>
      <w:r w:rsidRPr="00CE6BC7">
        <w:rPr>
          <w:rFonts w:ascii="Book Antiqua" w:eastAsia="等线" w:hAnsi="Book Antiqua" w:cs="Times New Roman"/>
          <w:color w:val="000000" w:themeColor="text1"/>
          <w:sz w:val="24"/>
          <w:szCs w:val="24"/>
        </w:rPr>
        <w:t>by</w:t>
      </w:r>
      <w:r w:rsidRPr="00CE6BC7">
        <w:rPr>
          <w:rFonts w:ascii="Book Antiqua" w:hAnsi="Book Antiqua" w:cs="Times New Roman"/>
          <w:color w:val="000000" w:themeColor="text1"/>
          <w:sz w:val="24"/>
          <w:szCs w:val="24"/>
        </w:rPr>
        <w:t xml:space="preserve"> modulating TET2 through miR-19a-5p sponging in </w:t>
      </w:r>
      <w:proofErr w:type="gramStart"/>
      <w:r w:rsidRPr="00CE6BC7">
        <w:rPr>
          <w:rFonts w:ascii="Book Antiqua" w:hAnsi="Book Antiqua" w:cs="Times New Roman"/>
          <w:color w:val="000000" w:themeColor="text1"/>
          <w:sz w:val="24"/>
          <w:szCs w:val="24"/>
        </w:rPr>
        <w:t>glioblastoma</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27]</w:t>
      </w:r>
      <w:r w:rsidRPr="00CE6BC7">
        <w:rPr>
          <w:rFonts w:ascii="Book Antiqua" w:hAnsi="Book Antiqua" w:cs="Times New Roman"/>
          <w:color w:val="000000" w:themeColor="text1"/>
          <w:sz w:val="24"/>
          <w:szCs w:val="24"/>
        </w:rPr>
        <w:t>. LINC00511 promotes the progression of tongue squamous cell carcinoma by interacting with miR-765</w:t>
      </w:r>
      <w:r w:rsidR="00100573" w:rsidRPr="00CE6BC7">
        <w:rPr>
          <w:rFonts w:ascii="Book Antiqua" w:eastAsia="宋体" w:hAnsi="Book Antiqua" w:cs="Times New Roman"/>
          <w:color w:val="000000" w:themeColor="text1"/>
          <w:sz w:val="24"/>
          <w:szCs w:val="24"/>
          <w:vertAlign w:val="superscript"/>
        </w:rPr>
        <w:t>[12]</w:t>
      </w:r>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However,</w:t>
      </w:r>
      <w:r w:rsidRPr="00CE6BC7">
        <w:rPr>
          <w:rFonts w:ascii="Book Antiqua" w:hAnsi="Book Antiqua" w:cs="Times New Roman"/>
          <w:color w:val="000000" w:themeColor="text1"/>
          <w:sz w:val="24"/>
          <w:szCs w:val="24"/>
        </w:rPr>
        <w:t xml:space="preserve"> the interaction of LINC00511 with its downstream miRNA in GC cells remains to be examined. In this study, we identified miR-124-3p as a potential target miRNA </w:t>
      </w:r>
      <w:r w:rsidRPr="00CE6BC7">
        <w:rPr>
          <w:rFonts w:ascii="Book Antiqua" w:eastAsia="等线" w:hAnsi="Book Antiqua" w:cs="Times New Roman"/>
          <w:color w:val="000000" w:themeColor="text1"/>
          <w:sz w:val="24"/>
          <w:szCs w:val="24"/>
        </w:rPr>
        <w:t>that</w:t>
      </w:r>
      <w:r w:rsidRPr="00CE6BC7">
        <w:rPr>
          <w:rFonts w:ascii="Book Antiqua" w:hAnsi="Book Antiqua" w:cs="Times New Roman"/>
          <w:color w:val="000000" w:themeColor="text1"/>
          <w:sz w:val="24"/>
          <w:szCs w:val="24"/>
        </w:rPr>
        <w:t xml:space="preserve"> could bind with LINC00511 with </w:t>
      </w:r>
      <w:proofErr w:type="spellStart"/>
      <w:r w:rsidRPr="00CE6BC7">
        <w:rPr>
          <w:rFonts w:ascii="Book Antiqua" w:hAnsi="Book Antiqua" w:cs="Times New Roman"/>
          <w:color w:val="000000" w:themeColor="text1"/>
          <w:sz w:val="24"/>
          <w:szCs w:val="24"/>
        </w:rPr>
        <w:t>starBase</w:t>
      </w:r>
      <w:proofErr w:type="spellEnd"/>
      <w:r w:rsidRPr="00CE6BC7">
        <w:rPr>
          <w:rFonts w:ascii="Book Antiqua" w:hAnsi="Book Antiqua" w:cs="Times New Roman"/>
          <w:color w:val="000000" w:themeColor="text1"/>
          <w:sz w:val="24"/>
          <w:szCs w:val="24"/>
        </w:rPr>
        <w:t xml:space="preserve">. According to previous studies, miR-124-3p has antitumor effects in various </w:t>
      </w:r>
      <w:proofErr w:type="gramStart"/>
      <w:r w:rsidRPr="00CE6BC7">
        <w:rPr>
          <w:rFonts w:ascii="Book Antiqua" w:hAnsi="Book Antiqua" w:cs="Times New Roman"/>
          <w:color w:val="000000" w:themeColor="text1"/>
          <w:sz w:val="24"/>
          <w:szCs w:val="24"/>
        </w:rPr>
        <w:t>cancers</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28-30]</w:t>
      </w:r>
      <w:r w:rsidRPr="00CE6BC7">
        <w:rPr>
          <w:rFonts w:ascii="Book Antiqua" w:hAnsi="Book Antiqua" w:cs="Times New Roman"/>
          <w:color w:val="000000" w:themeColor="text1"/>
          <w:sz w:val="24"/>
          <w:szCs w:val="24"/>
        </w:rPr>
        <w:t xml:space="preserve">. In our study, we further confirmed that LINC00511 could bind miR-124-3p and negatively modulate the expression of miR-124-3p in GC. All of these data </w:t>
      </w:r>
      <w:r w:rsidRPr="00CE6BC7">
        <w:rPr>
          <w:rFonts w:ascii="Book Antiqua" w:eastAsia="等线" w:hAnsi="Book Antiqua" w:cs="Times New Roman"/>
          <w:color w:val="000000" w:themeColor="text1"/>
          <w:sz w:val="24"/>
          <w:szCs w:val="24"/>
        </w:rPr>
        <w:t>indicated</w:t>
      </w:r>
      <w:r w:rsidRPr="00CE6BC7">
        <w:rPr>
          <w:rFonts w:ascii="Book Antiqua" w:hAnsi="Book Antiqua" w:cs="Times New Roman"/>
          <w:color w:val="000000" w:themeColor="text1"/>
          <w:sz w:val="24"/>
          <w:szCs w:val="24"/>
        </w:rPr>
        <w:t xml:space="preserve"> that LINC00511 sponged miR-124-3p to regulate GC progression.</w:t>
      </w:r>
    </w:p>
    <w:p w14:paraId="1D0A593B" w14:textId="55509C76" w:rsidR="00E30057" w:rsidRPr="00CE6BC7"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PDK4 is reported to have an oncogenic effect in many human </w:t>
      </w:r>
      <w:proofErr w:type="gramStart"/>
      <w:r w:rsidRPr="00CE6BC7">
        <w:rPr>
          <w:rFonts w:ascii="Book Antiqua" w:hAnsi="Book Antiqua" w:cs="Times New Roman"/>
          <w:color w:val="000000" w:themeColor="text1"/>
          <w:sz w:val="24"/>
          <w:szCs w:val="24"/>
        </w:rPr>
        <w:t>cancers</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18,31]</w:t>
      </w:r>
      <w:r w:rsidRPr="00CE6BC7">
        <w:rPr>
          <w:rFonts w:ascii="Book Antiqua" w:hAnsi="Book Antiqua" w:cs="Times New Roman"/>
          <w:color w:val="000000" w:themeColor="text1"/>
          <w:sz w:val="24"/>
          <w:szCs w:val="24"/>
        </w:rPr>
        <w:t xml:space="preserve">. The overexpression of PDK4 is associated with cell proliferation, drug resistance, and poor prognosis in ovarian </w:t>
      </w:r>
      <w:proofErr w:type="gramStart"/>
      <w:r w:rsidRPr="00CE6BC7">
        <w:rPr>
          <w:rFonts w:ascii="Book Antiqua" w:hAnsi="Book Antiqua" w:cs="Times New Roman"/>
          <w:color w:val="000000" w:themeColor="text1"/>
          <w:sz w:val="24"/>
          <w:szCs w:val="24"/>
        </w:rPr>
        <w:t>cancer</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18]</w:t>
      </w:r>
      <w:r w:rsidRPr="00CE6BC7">
        <w:rPr>
          <w:rFonts w:ascii="Book Antiqua" w:hAnsi="Book Antiqua" w:cs="Times New Roman"/>
          <w:color w:val="000000" w:themeColor="text1"/>
          <w:sz w:val="24"/>
          <w:szCs w:val="24"/>
        </w:rPr>
        <w:t>. The loss of PDK4 switches the hepatic NF-</w:t>
      </w:r>
      <w:proofErr w:type="spellStart"/>
      <w:r w:rsidRPr="00CE6BC7">
        <w:rPr>
          <w:rFonts w:ascii="Book Antiqua" w:hAnsi="Book Antiqua" w:cs="Times New Roman"/>
          <w:color w:val="000000" w:themeColor="text1"/>
          <w:sz w:val="24"/>
          <w:szCs w:val="24"/>
        </w:rPr>
        <w:t>κB</w:t>
      </w:r>
      <w:proofErr w:type="spellEnd"/>
      <w:r w:rsidRPr="00CE6BC7">
        <w:rPr>
          <w:rFonts w:ascii="Book Antiqua" w:hAnsi="Book Antiqua" w:cs="Times New Roman"/>
          <w:color w:val="000000" w:themeColor="text1"/>
          <w:sz w:val="24"/>
          <w:szCs w:val="24"/>
        </w:rPr>
        <w:t xml:space="preserve">/TNF pathway from having a </w:t>
      </w:r>
      <w:proofErr w:type="spellStart"/>
      <w:r w:rsidRPr="00CE6BC7">
        <w:rPr>
          <w:rFonts w:ascii="Book Antiqua" w:hAnsi="Book Antiqua" w:cs="Times New Roman"/>
          <w:color w:val="000000" w:themeColor="text1"/>
          <w:sz w:val="24"/>
          <w:szCs w:val="24"/>
        </w:rPr>
        <w:t>prosurvival</w:t>
      </w:r>
      <w:proofErr w:type="spellEnd"/>
      <w:r w:rsidRPr="00CE6BC7">
        <w:rPr>
          <w:rFonts w:ascii="Book Antiqua" w:hAnsi="Book Antiqua" w:cs="Times New Roman"/>
          <w:color w:val="000000" w:themeColor="text1"/>
          <w:sz w:val="24"/>
          <w:szCs w:val="24"/>
        </w:rPr>
        <w:t xml:space="preserve"> effect to having a pro-apoptosis </w:t>
      </w:r>
      <w:proofErr w:type="gramStart"/>
      <w:r w:rsidRPr="00CE6BC7">
        <w:rPr>
          <w:rFonts w:ascii="Book Antiqua" w:hAnsi="Book Antiqua" w:cs="Times New Roman"/>
          <w:color w:val="000000" w:themeColor="text1"/>
          <w:sz w:val="24"/>
          <w:szCs w:val="24"/>
        </w:rPr>
        <w:t>impact</w:t>
      </w:r>
      <w:r w:rsidR="00100573" w:rsidRPr="00CE6BC7">
        <w:rPr>
          <w:rFonts w:ascii="Book Antiqua" w:eastAsia="宋体" w:hAnsi="Book Antiqua" w:cs="Times New Roman"/>
          <w:color w:val="000000" w:themeColor="text1"/>
          <w:sz w:val="24"/>
          <w:szCs w:val="24"/>
          <w:vertAlign w:val="superscript"/>
        </w:rPr>
        <w:t>[</w:t>
      </w:r>
      <w:proofErr w:type="gramEnd"/>
      <w:r w:rsidR="00100573" w:rsidRPr="00CE6BC7">
        <w:rPr>
          <w:rFonts w:ascii="Book Antiqua" w:eastAsia="宋体" w:hAnsi="Book Antiqua" w:cs="Times New Roman"/>
          <w:color w:val="000000" w:themeColor="text1"/>
          <w:sz w:val="24"/>
          <w:szCs w:val="24"/>
          <w:vertAlign w:val="superscript"/>
        </w:rPr>
        <w:t>31]</w:t>
      </w:r>
      <w:r w:rsidRPr="00CE6BC7">
        <w:rPr>
          <w:rFonts w:ascii="Book Antiqua" w:hAnsi="Book Antiqua" w:cs="Times New Roman"/>
          <w:color w:val="000000" w:themeColor="text1"/>
          <w:sz w:val="24"/>
          <w:szCs w:val="24"/>
        </w:rPr>
        <w:t xml:space="preserve">. It was </w:t>
      </w:r>
      <w:r w:rsidRPr="00CE6BC7">
        <w:rPr>
          <w:rFonts w:ascii="Book Antiqua" w:eastAsia="等线" w:hAnsi="Book Antiqua" w:cs="Times New Roman"/>
          <w:color w:val="000000" w:themeColor="text1"/>
          <w:sz w:val="24"/>
          <w:szCs w:val="24"/>
        </w:rPr>
        <w:t>predicted</w:t>
      </w:r>
      <w:r w:rsidRPr="00CE6BC7">
        <w:rPr>
          <w:rFonts w:ascii="Book Antiqua" w:hAnsi="Book Antiqua" w:cs="Times New Roman"/>
          <w:color w:val="000000" w:themeColor="text1"/>
          <w:sz w:val="24"/>
          <w:szCs w:val="24"/>
        </w:rPr>
        <w:t xml:space="preserve"> that PDK4 could bind with miR-124-3p based upon bioinformatics analysis. We found that miR-124-3p could bind PDK4 to regulate PDK4 expression negatively. Lastly, rescue assays demonstrated that the overexpression of PDK4 or the inhibition of miR-124-3p could partially rescue the effects of LINC00511 knockdown on cell proliferation and apoptosis.</w:t>
      </w:r>
    </w:p>
    <w:p w14:paraId="543E76DA" w14:textId="310DF856" w:rsidR="00800CF2" w:rsidRPr="00CE6BC7"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In summary, our study showed that LINC00511 promotes the tumorigenesis and development of GC by targeting miR-124-3p/PDK4, indicating the potential of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LINC00511/miR-124-3p/PDK4 axis as a new biomarker for GC prognosis.</w:t>
      </w:r>
    </w:p>
    <w:p w14:paraId="7DB95B4A" w14:textId="77777777" w:rsidR="001C362D" w:rsidRPr="00CE6BC7" w:rsidRDefault="001C362D" w:rsidP="00CF024A">
      <w:pPr>
        <w:adjustRightInd w:val="0"/>
        <w:snapToGrid w:val="0"/>
        <w:spacing w:line="360" w:lineRule="auto"/>
        <w:rPr>
          <w:rFonts w:ascii="Book Antiqua" w:hAnsi="Book Antiqua"/>
          <w:sz w:val="24"/>
          <w:szCs w:val="24"/>
        </w:rPr>
      </w:pPr>
    </w:p>
    <w:p w14:paraId="4E728450" w14:textId="1A4AD099" w:rsidR="00D16280" w:rsidRPr="00CE6BC7" w:rsidRDefault="00D16280" w:rsidP="00CF024A">
      <w:pPr>
        <w:adjustRightInd w:val="0"/>
        <w:snapToGrid w:val="0"/>
        <w:spacing w:line="360" w:lineRule="auto"/>
        <w:rPr>
          <w:rFonts w:ascii="Book Antiqua" w:hAnsi="Book Antiqua" w:cstheme="minorHAnsi"/>
          <w:b/>
          <w:sz w:val="24"/>
          <w:szCs w:val="24"/>
          <w:u w:val="single"/>
        </w:rPr>
      </w:pPr>
      <w:r w:rsidRPr="00CE6BC7">
        <w:rPr>
          <w:rFonts w:ascii="Book Antiqua" w:hAnsi="Book Antiqua" w:cstheme="minorHAnsi"/>
          <w:b/>
          <w:sz w:val="24"/>
          <w:szCs w:val="24"/>
          <w:u w:val="single"/>
        </w:rPr>
        <w:t>ARTICLE HIGHLIGHTS</w:t>
      </w:r>
    </w:p>
    <w:p w14:paraId="54BC1F14" w14:textId="77777777" w:rsidR="00D16280" w:rsidRPr="00CE6BC7" w:rsidRDefault="00D16280" w:rsidP="00CF024A">
      <w:pPr>
        <w:adjustRightInd w:val="0"/>
        <w:snapToGrid w:val="0"/>
        <w:spacing w:line="360" w:lineRule="auto"/>
        <w:rPr>
          <w:rFonts w:ascii="Book Antiqua" w:hAnsi="Book Antiqua"/>
          <w:b/>
          <w:i/>
          <w:iCs/>
          <w:sz w:val="24"/>
          <w:szCs w:val="24"/>
        </w:rPr>
      </w:pPr>
      <w:r w:rsidRPr="00CE6BC7">
        <w:rPr>
          <w:rFonts w:ascii="Book Antiqua" w:hAnsi="Book Antiqua"/>
          <w:b/>
          <w:i/>
          <w:iCs/>
          <w:sz w:val="24"/>
          <w:szCs w:val="24"/>
        </w:rPr>
        <w:t>Research background</w:t>
      </w:r>
    </w:p>
    <w:p w14:paraId="48929C4F" w14:textId="28944113" w:rsidR="00D16280" w:rsidRPr="00CE6BC7" w:rsidRDefault="00D16280"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It has been reported that LINC00511 </w:t>
      </w:r>
      <w:r w:rsidRPr="00CE6BC7">
        <w:rPr>
          <w:rFonts w:ascii="Book Antiqua" w:eastAsia="等线" w:hAnsi="Book Antiqua" w:cs="Times New Roman"/>
          <w:color w:val="000000" w:themeColor="text1"/>
          <w:sz w:val="24"/>
          <w:szCs w:val="24"/>
        </w:rPr>
        <w:t>contributes</w:t>
      </w:r>
      <w:r w:rsidRPr="00CE6BC7">
        <w:rPr>
          <w:rFonts w:ascii="Book Antiqua" w:hAnsi="Book Antiqua" w:cs="Times New Roman"/>
          <w:color w:val="000000" w:themeColor="text1"/>
          <w:sz w:val="24"/>
          <w:szCs w:val="24"/>
        </w:rPr>
        <w:t xml:space="preserve"> to tumorigenesis in various diseases. However,</w:t>
      </w:r>
      <w:r w:rsidRPr="00CE6BC7">
        <w:rPr>
          <w:rFonts w:ascii="Book Antiqua" w:eastAsia="等线" w:hAnsi="Book Antiqua" w:cs="Times New Roman"/>
          <w:color w:val="000000" w:themeColor="text1"/>
          <w:sz w:val="24"/>
          <w:szCs w:val="24"/>
        </w:rPr>
        <w:t xml:space="preserve"> </w:t>
      </w:r>
      <w:r w:rsidRPr="00CE6BC7">
        <w:rPr>
          <w:rFonts w:ascii="Book Antiqua" w:hAnsi="Book Antiqua" w:cs="Times New Roman"/>
          <w:color w:val="000000" w:themeColor="text1"/>
          <w:sz w:val="24"/>
          <w:szCs w:val="24"/>
        </w:rPr>
        <w:t>the role of LINC00511 in gastric cancer (GC) cell growth</w:t>
      </w:r>
      <w:r w:rsidRPr="00CE6BC7">
        <w:rPr>
          <w:rFonts w:ascii="Book Antiqua" w:eastAsia="等线"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lastRenderedPageBreak/>
        <w:t>remains mostly unknown</w:t>
      </w:r>
      <w:r w:rsidRPr="00CE6BC7">
        <w:rPr>
          <w:rFonts w:ascii="Book Antiqua" w:hAnsi="Book Antiqua" w:cs="Times New Roman"/>
          <w:color w:val="000000" w:themeColor="text1"/>
          <w:sz w:val="24"/>
          <w:szCs w:val="24"/>
        </w:rPr>
        <w:t>.</w:t>
      </w:r>
    </w:p>
    <w:p w14:paraId="433147C3" w14:textId="77777777" w:rsidR="00D16280" w:rsidRPr="00CE6BC7" w:rsidRDefault="00D16280" w:rsidP="00CF024A">
      <w:pPr>
        <w:adjustRightInd w:val="0"/>
        <w:snapToGrid w:val="0"/>
        <w:spacing w:line="360" w:lineRule="auto"/>
        <w:rPr>
          <w:rFonts w:ascii="Book Antiqua" w:hAnsi="Book Antiqua"/>
          <w:b/>
          <w:i/>
          <w:iCs/>
          <w:sz w:val="24"/>
          <w:szCs w:val="24"/>
        </w:rPr>
      </w:pPr>
    </w:p>
    <w:p w14:paraId="50011C67" w14:textId="77777777" w:rsidR="00D16280" w:rsidRPr="00CE6BC7" w:rsidRDefault="00D16280" w:rsidP="00CF024A">
      <w:pPr>
        <w:adjustRightInd w:val="0"/>
        <w:snapToGrid w:val="0"/>
        <w:spacing w:line="360" w:lineRule="auto"/>
        <w:rPr>
          <w:rFonts w:ascii="Book Antiqua" w:hAnsi="Book Antiqua"/>
          <w:b/>
          <w:i/>
          <w:iCs/>
          <w:sz w:val="24"/>
          <w:szCs w:val="24"/>
        </w:rPr>
      </w:pPr>
      <w:r w:rsidRPr="00CE6BC7">
        <w:rPr>
          <w:rFonts w:ascii="Book Antiqua" w:hAnsi="Book Antiqua"/>
          <w:b/>
          <w:i/>
          <w:iCs/>
          <w:sz w:val="24"/>
          <w:szCs w:val="24"/>
        </w:rPr>
        <w:t>Research motivation</w:t>
      </w:r>
    </w:p>
    <w:p w14:paraId="1D45FF92" w14:textId="027079AC" w:rsidR="001C362D" w:rsidRPr="00CE6BC7" w:rsidRDefault="001C362D"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The specific biological function and regulatory mechanism of LINC00511 in GC have not been extensively explored.</w:t>
      </w:r>
    </w:p>
    <w:p w14:paraId="0A348E5B" w14:textId="77777777" w:rsidR="001C362D" w:rsidRPr="00CE6BC7" w:rsidRDefault="001C362D" w:rsidP="00CF024A">
      <w:pPr>
        <w:adjustRightInd w:val="0"/>
        <w:snapToGrid w:val="0"/>
        <w:spacing w:line="360" w:lineRule="auto"/>
        <w:rPr>
          <w:rFonts w:ascii="Book Antiqua" w:hAnsi="Book Antiqua"/>
          <w:b/>
          <w:i/>
          <w:iCs/>
          <w:sz w:val="24"/>
          <w:szCs w:val="24"/>
        </w:rPr>
      </w:pPr>
    </w:p>
    <w:p w14:paraId="55AB88F6" w14:textId="77777777" w:rsidR="00D16280" w:rsidRPr="00CE6BC7" w:rsidRDefault="00D16280" w:rsidP="00CF024A">
      <w:pPr>
        <w:adjustRightInd w:val="0"/>
        <w:snapToGrid w:val="0"/>
        <w:spacing w:line="360" w:lineRule="auto"/>
        <w:rPr>
          <w:rFonts w:ascii="Book Antiqua" w:hAnsi="Book Antiqua"/>
          <w:b/>
          <w:i/>
          <w:iCs/>
          <w:sz w:val="24"/>
          <w:szCs w:val="24"/>
        </w:rPr>
      </w:pPr>
      <w:r w:rsidRPr="00CE6BC7">
        <w:rPr>
          <w:rFonts w:ascii="Book Antiqua" w:hAnsi="Book Antiqua"/>
          <w:b/>
          <w:i/>
          <w:iCs/>
          <w:sz w:val="24"/>
          <w:szCs w:val="24"/>
        </w:rPr>
        <w:t>Research objectives</w:t>
      </w:r>
    </w:p>
    <w:p w14:paraId="49AFD333" w14:textId="1ED22422" w:rsidR="00D16280" w:rsidRPr="00CE6BC7" w:rsidRDefault="00D16280" w:rsidP="00CF024A">
      <w:pPr>
        <w:autoSpaceDE w:val="0"/>
        <w:autoSpaceDN w:val="0"/>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In this study, the authors aimed to </w:t>
      </w:r>
      <w:r w:rsidRPr="00CE6BC7">
        <w:rPr>
          <w:rFonts w:ascii="Book Antiqua" w:eastAsia="等线" w:hAnsi="Book Antiqua" w:cs="Times New Roman"/>
          <w:color w:val="000000" w:themeColor="text1"/>
          <w:sz w:val="24"/>
          <w:szCs w:val="24"/>
        </w:rPr>
        <w:t>determine</w:t>
      </w:r>
      <w:r w:rsidRPr="00CE6BC7">
        <w:rPr>
          <w:rFonts w:ascii="Book Antiqua" w:hAnsi="Book Antiqua" w:cs="Times New Roman"/>
          <w:color w:val="000000" w:themeColor="text1"/>
          <w:sz w:val="24"/>
          <w:szCs w:val="24"/>
        </w:rPr>
        <w:t xml:space="preserve"> whether the </w:t>
      </w:r>
      <w:r w:rsidR="001C362D" w:rsidRPr="00CE6BC7">
        <w:rPr>
          <w:rFonts w:ascii="Book Antiqua" w:hAnsi="Book Antiqua" w:cs="Times New Roman"/>
          <w:color w:val="000000" w:themeColor="text1"/>
          <w:sz w:val="24"/>
          <w:szCs w:val="24"/>
        </w:rPr>
        <w:t xml:space="preserve">long noncoding RNAs </w:t>
      </w:r>
      <w:r w:rsidRPr="00CE6BC7">
        <w:rPr>
          <w:rFonts w:ascii="Book Antiqua" w:hAnsi="Book Antiqua" w:cs="Times New Roman"/>
          <w:color w:val="000000" w:themeColor="text1"/>
          <w:sz w:val="24"/>
          <w:szCs w:val="24"/>
        </w:rPr>
        <w:t xml:space="preserve">LINC00511 exerted its carcinogenic function in GC </w:t>
      </w:r>
      <w:r w:rsidRPr="00CE6BC7">
        <w:rPr>
          <w:rFonts w:ascii="Book Antiqua" w:hAnsi="Book Antiqua" w:cs="Times New Roman"/>
          <w:i/>
          <w:color w:val="000000" w:themeColor="text1"/>
          <w:sz w:val="24"/>
          <w:szCs w:val="24"/>
        </w:rPr>
        <w:t>via</w:t>
      </w:r>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 xml:space="preserve">the </w:t>
      </w:r>
      <w:r w:rsidRPr="00CE6BC7">
        <w:rPr>
          <w:rFonts w:ascii="Book Antiqua" w:hAnsi="Book Antiqua" w:cs="Times New Roman"/>
          <w:color w:val="000000" w:themeColor="text1"/>
          <w:sz w:val="24"/>
          <w:szCs w:val="24"/>
        </w:rPr>
        <w:t>miR-124-3p/PDK4 axis.</w:t>
      </w:r>
    </w:p>
    <w:p w14:paraId="79461EB2" w14:textId="77777777" w:rsidR="00D16280" w:rsidRPr="00CE6BC7" w:rsidRDefault="00D16280" w:rsidP="00CF024A">
      <w:pPr>
        <w:adjustRightInd w:val="0"/>
        <w:snapToGrid w:val="0"/>
        <w:spacing w:line="360" w:lineRule="auto"/>
        <w:rPr>
          <w:rFonts w:ascii="Book Antiqua" w:hAnsi="Book Antiqua"/>
          <w:b/>
          <w:i/>
          <w:iCs/>
          <w:sz w:val="24"/>
          <w:szCs w:val="24"/>
        </w:rPr>
      </w:pPr>
    </w:p>
    <w:p w14:paraId="30B234A3" w14:textId="77777777" w:rsidR="00D16280" w:rsidRPr="00CE6BC7" w:rsidRDefault="00D16280" w:rsidP="00CF024A">
      <w:pPr>
        <w:adjustRightInd w:val="0"/>
        <w:snapToGrid w:val="0"/>
        <w:spacing w:line="360" w:lineRule="auto"/>
        <w:rPr>
          <w:rFonts w:ascii="Book Antiqua" w:hAnsi="Book Antiqua"/>
          <w:b/>
          <w:i/>
          <w:iCs/>
          <w:sz w:val="24"/>
          <w:szCs w:val="24"/>
        </w:rPr>
      </w:pPr>
      <w:r w:rsidRPr="00CE6BC7">
        <w:rPr>
          <w:rFonts w:ascii="Book Antiqua" w:hAnsi="Book Antiqua"/>
          <w:b/>
          <w:i/>
          <w:iCs/>
          <w:sz w:val="24"/>
          <w:szCs w:val="24"/>
        </w:rPr>
        <w:t>Research methods</w:t>
      </w:r>
    </w:p>
    <w:p w14:paraId="69CB3945" w14:textId="3D94873A" w:rsidR="001C362D" w:rsidRPr="00CE6BC7" w:rsidRDefault="001C362D" w:rsidP="00CF024A">
      <w:pPr>
        <w:autoSpaceDE w:val="0"/>
        <w:autoSpaceDN w:val="0"/>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kern w:val="0"/>
          <w:sz w:val="24"/>
          <w:szCs w:val="24"/>
        </w:rPr>
        <w:t xml:space="preserve">The cell culture and transfection, RNA extraction and quantitative real-time PCR, CCK-8 assay, </w:t>
      </w:r>
      <w:r w:rsidRPr="00CE6BC7">
        <w:rPr>
          <w:rFonts w:ascii="Book Antiqua" w:hAnsi="Book Antiqua" w:cs="Times New Roman"/>
          <w:color w:val="000000" w:themeColor="text1"/>
          <w:sz w:val="24"/>
          <w:szCs w:val="24"/>
          <w:shd w:val="clear" w:color="auto" w:fill="FFFFFF"/>
        </w:rPr>
        <w:t xml:space="preserve">Colony formation assay, </w:t>
      </w:r>
      <w:r w:rsidRPr="00CE6BC7">
        <w:rPr>
          <w:rFonts w:ascii="Book Antiqua" w:hAnsi="Book Antiqua" w:cs="Times New Roman"/>
          <w:color w:val="000000" w:themeColor="text1"/>
          <w:kern w:val="0"/>
          <w:sz w:val="24"/>
          <w:szCs w:val="24"/>
        </w:rPr>
        <w:t>Luciferase reporter assay, RIP assay, RNA pull-down assay, and Western blot</w:t>
      </w:r>
      <w:r w:rsidRPr="00CE6BC7">
        <w:rPr>
          <w:rFonts w:ascii="Book Antiqua" w:eastAsia="等线" w:hAnsi="Book Antiqua" w:cs="Times New Roman"/>
          <w:color w:val="000000" w:themeColor="text1"/>
          <w:kern w:val="0"/>
          <w:sz w:val="24"/>
          <w:szCs w:val="24"/>
        </w:rPr>
        <w:t xml:space="preserve"> analysis were used to show expression and mechanisms of </w:t>
      </w:r>
      <w:r w:rsidRPr="00CE6BC7">
        <w:rPr>
          <w:rFonts w:ascii="Book Antiqua" w:hAnsi="Book Antiqua" w:cs="Times New Roman"/>
          <w:color w:val="000000" w:themeColor="text1"/>
          <w:sz w:val="24"/>
          <w:szCs w:val="24"/>
        </w:rPr>
        <w:t>LINC00511 in GC progression and apoptosis</w:t>
      </w:r>
      <w:r w:rsidRPr="00CE6BC7">
        <w:rPr>
          <w:rFonts w:ascii="Book Antiqua" w:eastAsia="等线" w:hAnsi="Book Antiqua" w:cs="Times New Roman"/>
          <w:color w:val="000000" w:themeColor="text1"/>
          <w:kern w:val="0"/>
          <w:sz w:val="24"/>
          <w:szCs w:val="24"/>
        </w:rPr>
        <w:t xml:space="preserve">. </w:t>
      </w:r>
      <w:r w:rsidRPr="00CE6BC7">
        <w:rPr>
          <w:rFonts w:ascii="Book Antiqua" w:hAnsi="Book Antiqua" w:cs="Times New Roman"/>
          <w:color w:val="000000" w:themeColor="text1"/>
          <w:sz w:val="24"/>
          <w:szCs w:val="24"/>
        </w:rPr>
        <w:t>Rescue assays were performed to verify the relationships among LINC00511, miR-124-3p and PDK4 further.</w:t>
      </w:r>
    </w:p>
    <w:p w14:paraId="34610514" w14:textId="77777777" w:rsidR="001C362D" w:rsidRPr="00CE6BC7" w:rsidRDefault="001C362D" w:rsidP="00CF024A">
      <w:pPr>
        <w:adjustRightInd w:val="0"/>
        <w:snapToGrid w:val="0"/>
        <w:spacing w:line="360" w:lineRule="auto"/>
        <w:rPr>
          <w:rFonts w:ascii="Book Antiqua" w:hAnsi="Book Antiqua"/>
          <w:b/>
          <w:i/>
          <w:iCs/>
          <w:sz w:val="24"/>
          <w:szCs w:val="24"/>
        </w:rPr>
      </w:pPr>
    </w:p>
    <w:p w14:paraId="3F9A20F0" w14:textId="77777777" w:rsidR="00D16280" w:rsidRPr="00CE6BC7" w:rsidRDefault="00D16280" w:rsidP="00CF024A">
      <w:pPr>
        <w:adjustRightInd w:val="0"/>
        <w:snapToGrid w:val="0"/>
        <w:spacing w:line="360" w:lineRule="auto"/>
        <w:rPr>
          <w:rFonts w:ascii="Book Antiqua" w:hAnsi="Book Antiqua"/>
          <w:b/>
          <w:i/>
          <w:iCs/>
          <w:sz w:val="24"/>
          <w:szCs w:val="24"/>
        </w:rPr>
      </w:pPr>
      <w:r w:rsidRPr="00CE6BC7">
        <w:rPr>
          <w:rFonts w:ascii="Book Antiqua" w:hAnsi="Book Antiqua"/>
          <w:b/>
          <w:i/>
          <w:iCs/>
          <w:sz w:val="24"/>
          <w:szCs w:val="24"/>
        </w:rPr>
        <w:t>Research results</w:t>
      </w:r>
    </w:p>
    <w:p w14:paraId="5EDA6ACD" w14:textId="7C403427" w:rsidR="001C362D" w:rsidRPr="00CE6BC7" w:rsidRDefault="001C362D"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t xml:space="preserve">The expression of LINC00511 was remarkably upregulated in GC cells compared to that in corresponding normal cell lines. Compared to the controls, cell proliferation was inhibited, and cell apoptosis was increased upon LINC00511 knockdown, demonstrating that LINC00511 influenced GC cell growth. An exploration of the molecular mechanism revealed that LINC00511 functioned as a molecular sponge of miR-124-3p and that PDK4 was a downstream target of miR-124-3p in GC. </w:t>
      </w:r>
    </w:p>
    <w:p w14:paraId="27F5D886" w14:textId="77777777" w:rsidR="001C362D" w:rsidRPr="00CE6BC7" w:rsidRDefault="001C362D" w:rsidP="00CF024A">
      <w:pPr>
        <w:adjustRightInd w:val="0"/>
        <w:snapToGrid w:val="0"/>
        <w:spacing w:line="360" w:lineRule="auto"/>
        <w:rPr>
          <w:rFonts w:ascii="Book Antiqua" w:hAnsi="Book Antiqua"/>
          <w:b/>
          <w:i/>
          <w:iCs/>
          <w:sz w:val="24"/>
          <w:szCs w:val="24"/>
        </w:rPr>
      </w:pPr>
    </w:p>
    <w:p w14:paraId="16EE7B38" w14:textId="77777777" w:rsidR="00D16280" w:rsidRPr="00CE6BC7" w:rsidRDefault="00D16280" w:rsidP="00CF024A">
      <w:pPr>
        <w:adjustRightInd w:val="0"/>
        <w:snapToGrid w:val="0"/>
        <w:spacing w:line="360" w:lineRule="auto"/>
        <w:rPr>
          <w:rFonts w:ascii="Book Antiqua" w:hAnsi="Book Antiqua"/>
          <w:b/>
          <w:i/>
          <w:iCs/>
          <w:sz w:val="24"/>
          <w:szCs w:val="24"/>
        </w:rPr>
      </w:pPr>
      <w:r w:rsidRPr="00CE6BC7">
        <w:rPr>
          <w:rFonts w:ascii="Book Antiqua" w:hAnsi="Book Antiqua"/>
          <w:b/>
          <w:i/>
          <w:iCs/>
          <w:sz w:val="24"/>
          <w:szCs w:val="24"/>
        </w:rPr>
        <w:t>Research conclusions</w:t>
      </w:r>
    </w:p>
    <w:p w14:paraId="255DFF20" w14:textId="7447D28E" w:rsidR="004A239B" w:rsidRPr="00CE6BC7" w:rsidRDefault="001C362D"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eastAsia="等线" w:hAnsi="Book Antiqua" w:cs="Times New Roman"/>
          <w:color w:val="000000" w:themeColor="text1"/>
          <w:sz w:val="24"/>
          <w:szCs w:val="24"/>
        </w:rPr>
        <w:t>The results of the study</w:t>
      </w:r>
      <w:r w:rsidRPr="00CE6BC7">
        <w:rPr>
          <w:rFonts w:ascii="Book Antiqua" w:hAnsi="Book Antiqua" w:cs="Times New Roman"/>
          <w:color w:val="000000" w:themeColor="text1"/>
          <w:sz w:val="24"/>
          <w:szCs w:val="24"/>
        </w:rPr>
        <w:t xml:space="preserve"> </w:t>
      </w:r>
      <w:r w:rsidRPr="00CE6BC7">
        <w:rPr>
          <w:rFonts w:ascii="Book Antiqua" w:eastAsia="等线" w:hAnsi="Book Antiqua" w:cs="Times New Roman"/>
          <w:color w:val="000000" w:themeColor="text1"/>
          <w:sz w:val="24"/>
          <w:szCs w:val="24"/>
        </w:rPr>
        <w:t>demonstrate</w:t>
      </w:r>
      <w:r w:rsidRPr="00CE6BC7">
        <w:rPr>
          <w:rFonts w:ascii="Book Antiqua" w:hAnsi="Book Antiqua" w:cs="Times New Roman"/>
          <w:color w:val="000000" w:themeColor="text1"/>
          <w:sz w:val="24"/>
          <w:szCs w:val="24"/>
        </w:rPr>
        <w:t xml:space="preserve"> that LINC00511 </w:t>
      </w:r>
      <w:r w:rsidRPr="00CE6BC7">
        <w:rPr>
          <w:rFonts w:ascii="Book Antiqua" w:eastAsia="等线" w:hAnsi="Book Antiqua" w:cs="Times New Roman"/>
          <w:color w:val="000000" w:themeColor="text1"/>
          <w:sz w:val="24"/>
          <w:szCs w:val="24"/>
        </w:rPr>
        <w:t>promotes</w:t>
      </w:r>
      <w:r w:rsidRPr="00CE6BC7">
        <w:rPr>
          <w:rFonts w:ascii="Book Antiqua" w:hAnsi="Book Antiqua" w:cs="Times New Roman"/>
          <w:color w:val="000000" w:themeColor="text1"/>
          <w:sz w:val="24"/>
          <w:szCs w:val="24"/>
        </w:rPr>
        <w:t xml:space="preserve"> gastric cancer cell growth by acting as a </w:t>
      </w:r>
      <w:proofErr w:type="spellStart"/>
      <w:r w:rsidRPr="00CE6BC7">
        <w:rPr>
          <w:rFonts w:ascii="Book Antiqua" w:hAnsi="Book Antiqua" w:cs="Times New Roman"/>
          <w:color w:val="000000" w:themeColor="text1"/>
          <w:sz w:val="24"/>
          <w:szCs w:val="24"/>
        </w:rPr>
        <w:t>ceRNA</w:t>
      </w:r>
      <w:proofErr w:type="spellEnd"/>
      <w:r w:rsidRPr="00CE6BC7">
        <w:rPr>
          <w:rFonts w:ascii="Book Antiqua" w:hAnsi="Book Antiqua" w:cs="Times New Roman"/>
          <w:color w:val="000000" w:themeColor="text1"/>
          <w:sz w:val="24"/>
          <w:szCs w:val="24"/>
        </w:rPr>
        <w:t xml:space="preserve"> to regulate</w:t>
      </w:r>
      <w:r w:rsidRPr="00CE6BC7">
        <w:rPr>
          <w:rFonts w:ascii="Book Antiqua" w:eastAsia="等线" w:hAnsi="Book Antiqua" w:cs="Times New Roman"/>
          <w:color w:val="000000" w:themeColor="text1"/>
          <w:sz w:val="24"/>
          <w:szCs w:val="24"/>
        </w:rPr>
        <w:t xml:space="preserve"> the</w:t>
      </w:r>
      <w:r w:rsidRPr="00CE6BC7">
        <w:rPr>
          <w:rFonts w:ascii="Book Antiqua" w:hAnsi="Book Antiqua" w:cs="Times New Roman"/>
          <w:color w:val="000000" w:themeColor="text1"/>
          <w:sz w:val="24"/>
          <w:szCs w:val="24"/>
        </w:rPr>
        <w:t xml:space="preserve"> miR-124-3p/PDK4 axis, </w:t>
      </w:r>
      <w:r w:rsidRPr="00CE6BC7">
        <w:rPr>
          <w:rFonts w:ascii="Book Antiqua" w:hAnsi="Book Antiqua" w:cs="Times New Roman"/>
          <w:color w:val="000000" w:themeColor="text1"/>
          <w:sz w:val="24"/>
          <w:szCs w:val="24"/>
        </w:rPr>
        <w:lastRenderedPageBreak/>
        <w:t>which may be a promising therapeutic target for GC.</w:t>
      </w:r>
    </w:p>
    <w:p w14:paraId="02657C5D" w14:textId="77777777" w:rsidR="001C362D" w:rsidRPr="00CE6BC7" w:rsidRDefault="001C362D" w:rsidP="00CF024A">
      <w:pPr>
        <w:adjustRightInd w:val="0"/>
        <w:snapToGrid w:val="0"/>
        <w:spacing w:line="360" w:lineRule="auto"/>
        <w:rPr>
          <w:rFonts w:ascii="Book Antiqua" w:hAnsi="Book Antiqua" w:cs="Times New Roman"/>
          <w:color w:val="000000" w:themeColor="text1"/>
          <w:sz w:val="24"/>
          <w:szCs w:val="24"/>
        </w:rPr>
      </w:pPr>
    </w:p>
    <w:p w14:paraId="388C6D97" w14:textId="1C8F6994" w:rsidR="00100573" w:rsidRPr="00CE6BC7" w:rsidRDefault="00215748" w:rsidP="00CF024A">
      <w:pPr>
        <w:adjustRightInd w:val="0"/>
        <w:snapToGrid w:val="0"/>
        <w:spacing w:line="360" w:lineRule="auto"/>
        <w:rPr>
          <w:rFonts w:ascii="Book Antiqua" w:hAnsi="Book Antiqua"/>
          <w:color w:val="000000" w:themeColor="text1"/>
          <w:sz w:val="24"/>
          <w:szCs w:val="24"/>
        </w:rPr>
      </w:pPr>
      <w:r w:rsidRPr="00CE6BC7">
        <w:rPr>
          <w:rFonts w:ascii="Book Antiqua" w:eastAsia="宋体" w:hAnsi="Book Antiqua"/>
          <w:b/>
          <w:color w:val="000000" w:themeColor="text1"/>
          <w:sz w:val="24"/>
          <w:szCs w:val="24"/>
        </w:rPr>
        <w:t>REFERENCES</w:t>
      </w:r>
    </w:p>
    <w:p w14:paraId="597EAF4F"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 </w:t>
      </w:r>
      <w:r w:rsidRPr="00CE6BC7">
        <w:rPr>
          <w:rFonts w:ascii="Book Antiqua" w:hAnsi="Book Antiqua"/>
          <w:b/>
          <w:sz w:val="24"/>
          <w:szCs w:val="24"/>
        </w:rPr>
        <w:t>Li X</w:t>
      </w:r>
      <w:r w:rsidRPr="00CE6BC7">
        <w:rPr>
          <w:rFonts w:ascii="Book Antiqua" w:hAnsi="Book Antiqua"/>
          <w:sz w:val="24"/>
          <w:szCs w:val="24"/>
        </w:rPr>
        <w:t xml:space="preserve">, Yan X, Wang F, Yang Q, Luo X, Kong J, Ju S. Down-regulated lncRNA SLC25A5-AS1 facilitates cell growth and inhibits apoptosis via miR-19a-3p/PTEN/PI3K/AKT </w:t>
      </w:r>
      <w:proofErr w:type="spellStart"/>
      <w:r w:rsidRPr="00CE6BC7">
        <w:rPr>
          <w:rFonts w:ascii="Book Antiqua" w:hAnsi="Book Antiqua"/>
          <w:sz w:val="24"/>
          <w:szCs w:val="24"/>
        </w:rPr>
        <w:t>signalling</w:t>
      </w:r>
      <w:proofErr w:type="spellEnd"/>
      <w:r w:rsidRPr="00CE6BC7">
        <w:rPr>
          <w:rFonts w:ascii="Book Antiqua" w:hAnsi="Book Antiqua"/>
          <w:sz w:val="24"/>
          <w:szCs w:val="24"/>
        </w:rPr>
        <w:t xml:space="preserve"> pathway in gastric cancer. </w:t>
      </w:r>
      <w:r w:rsidRPr="00CE6BC7">
        <w:rPr>
          <w:rFonts w:ascii="Book Antiqua" w:hAnsi="Book Antiqua"/>
          <w:i/>
          <w:sz w:val="24"/>
          <w:szCs w:val="24"/>
        </w:rPr>
        <w:t xml:space="preserve">J Cell </w:t>
      </w:r>
      <w:proofErr w:type="spellStart"/>
      <w:r w:rsidRPr="00CE6BC7">
        <w:rPr>
          <w:rFonts w:ascii="Book Antiqua" w:hAnsi="Book Antiqua"/>
          <w:i/>
          <w:sz w:val="24"/>
          <w:szCs w:val="24"/>
        </w:rPr>
        <w:t>Mol</w:t>
      </w:r>
      <w:proofErr w:type="spellEnd"/>
      <w:r w:rsidRPr="00CE6BC7">
        <w:rPr>
          <w:rFonts w:ascii="Book Antiqua" w:hAnsi="Book Antiqua"/>
          <w:i/>
          <w:sz w:val="24"/>
          <w:szCs w:val="24"/>
        </w:rPr>
        <w:t xml:space="preserve"> Med</w:t>
      </w:r>
      <w:r w:rsidRPr="00CE6BC7">
        <w:rPr>
          <w:rFonts w:ascii="Book Antiqua" w:hAnsi="Book Antiqua"/>
          <w:sz w:val="24"/>
          <w:szCs w:val="24"/>
        </w:rPr>
        <w:t xml:space="preserve"> 2019; </w:t>
      </w:r>
      <w:r w:rsidRPr="00CE6BC7">
        <w:rPr>
          <w:rFonts w:ascii="Book Antiqua" w:hAnsi="Book Antiqua"/>
          <w:b/>
          <w:sz w:val="24"/>
          <w:szCs w:val="24"/>
        </w:rPr>
        <w:t>23</w:t>
      </w:r>
      <w:r w:rsidRPr="00CE6BC7">
        <w:rPr>
          <w:rFonts w:ascii="Book Antiqua" w:hAnsi="Book Antiqua"/>
          <w:sz w:val="24"/>
          <w:szCs w:val="24"/>
        </w:rPr>
        <w:t>: 2920-2932 [PMID: 30793479 DOI: 10.1111/jcmm.14200]</w:t>
      </w:r>
    </w:p>
    <w:p w14:paraId="6C18566B"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 </w:t>
      </w:r>
      <w:r w:rsidRPr="00CE6BC7">
        <w:rPr>
          <w:rFonts w:ascii="Book Antiqua" w:hAnsi="Book Antiqua"/>
          <w:b/>
          <w:sz w:val="24"/>
          <w:szCs w:val="24"/>
        </w:rPr>
        <w:t>Zeng H</w:t>
      </w:r>
      <w:r w:rsidRPr="00CE6BC7">
        <w:rPr>
          <w:rFonts w:ascii="Book Antiqua" w:hAnsi="Book Antiqua"/>
          <w:sz w:val="24"/>
          <w:szCs w:val="24"/>
        </w:rPr>
        <w:t xml:space="preserve">, Zheng R, Guo Y, Zhang S, Zou X, Wang N, Zhang L, Tang J, Chen J, Wei K, Huang S, Wang J, Yu L, Zhao D, Song G, Chen J, Shen Y, Yang X, </w:t>
      </w:r>
      <w:proofErr w:type="spellStart"/>
      <w:r w:rsidRPr="00CE6BC7">
        <w:rPr>
          <w:rFonts w:ascii="Book Antiqua" w:hAnsi="Book Antiqua"/>
          <w:sz w:val="24"/>
          <w:szCs w:val="24"/>
        </w:rPr>
        <w:t>Gu</w:t>
      </w:r>
      <w:proofErr w:type="spellEnd"/>
      <w:r w:rsidRPr="00CE6BC7">
        <w:rPr>
          <w:rFonts w:ascii="Book Antiqua" w:hAnsi="Book Antiqua"/>
          <w:sz w:val="24"/>
          <w:szCs w:val="24"/>
        </w:rPr>
        <w:t xml:space="preserve"> X, Jin F, Li Q, Li Y, Ge H, Zhu F, Dong J, Guo G, Wu M, Du L, Sun X, He Y, Coleman MP, Baade P, Chen W, Yu XQ. Cancer survival in China, 2003-2005: a population-based study. </w:t>
      </w:r>
      <w:proofErr w:type="spellStart"/>
      <w:r w:rsidRPr="00CE6BC7">
        <w:rPr>
          <w:rFonts w:ascii="Book Antiqua" w:hAnsi="Book Antiqua"/>
          <w:i/>
          <w:sz w:val="24"/>
          <w:szCs w:val="24"/>
        </w:rPr>
        <w:t>Int</w:t>
      </w:r>
      <w:proofErr w:type="spellEnd"/>
      <w:r w:rsidRPr="00CE6BC7">
        <w:rPr>
          <w:rFonts w:ascii="Book Antiqua" w:hAnsi="Book Antiqua"/>
          <w:i/>
          <w:sz w:val="24"/>
          <w:szCs w:val="24"/>
        </w:rPr>
        <w:t xml:space="preserve"> J Cancer</w:t>
      </w:r>
      <w:r w:rsidRPr="00CE6BC7">
        <w:rPr>
          <w:rFonts w:ascii="Book Antiqua" w:hAnsi="Book Antiqua"/>
          <w:sz w:val="24"/>
          <w:szCs w:val="24"/>
        </w:rPr>
        <w:t xml:space="preserve"> 2015; </w:t>
      </w:r>
      <w:r w:rsidRPr="00CE6BC7">
        <w:rPr>
          <w:rFonts w:ascii="Book Antiqua" w:hAnsi="Book Antiqua"/>
          <w:b/>
          <w:sz w:val="24"/>
          <w:szCs w:val="24"/>
        </w:rPr>
        <w:t>136</w:t>
      </w:r>
      <w:r w:rsidRPr="00CE6BC7">
        <w:rPr>
          <w:rFonts w:ascii="Book Antiqua" w:hAnsi="Book Antiqua"/>
          <w:sz w:val="24"/>
          <w:szCs w:val="24"/>
        </w:rPr>
        <w:t>: 1921-1930 [PMID: 25242378 DOI: 10.1002/ijc.29227]</w:t>
      </w:r>
    </w:p>
    <w:p w14:paraId="7CB83636" w14:textId="77777777" w:rsidR="00CF024A" w:rsidRPr="00CE6BC7" w:rsidRDefault="00CF024A" w:rsidP="00CF024A">
      <w:pPr>
        <w:adjustRightInd w:val="0"/>
        <w:snapToGrid w:val="0"/>
        <w:spacing w:line="360" w:lineRule="auto"/>
        <w:rPr>
          <w:rFonts w:ascii="Book Antiqua" w:hAnsi="Book Antiqua"/>
          <w:sz w:val="24"/>
          <w:szCs w:val="24"/>
        </w:rPr>
      </w:pPr>
      <w:proofErr w:type="gramStart"/>
      <w:r w:rsidRPr="00CE6BC7">
        <w:rPr>
          <w:rFonts w:ascii="Book Antiqua" w:hAnsi="Book Antiqua"/>
          <w:sz w:val="24"/>
          <w:szCs w:val="24"/>
        </w:rPr>
        <w:t xml:space="preserve">3 </w:t>
      </w:r>
      <w:proofErr w:type="spellStart"/>
      <w:r w:rsidRPr="00CE6BC7">
        <w:rPr>
          <w:rFonts w:ascii="Book Antiqua" w:hAnsi="Book Antiqua"/>
          <w:b/>
          <w:sz w:val="24"/>
          <w:szCs w:val="24"/>
        </w:rPr>
        <w:t>Sgambato</w:t>
      </w:r>
      <w:proofErr w:type="spellEnd"/>
      <w:r w:rsidRPr="00CE6BC7">
        <w:rPr>
          <w:rFonts w:ascii="Book Antiqua" w:hAnsi="Book Antiqua"/>
          <w:b/>
          <w:sz w:val="24"/>
          <w:szCs w:val="24"/>
        </w:rPr>
        <w:t xml:space="preserve"> D</w:t>
      </w:r>
      <w:r w:rsidRPr="00CE6BC7">
        <w:rPr>
          <w:rFonts w:ascii="Book Antiqua" w:hAnsi="Book Antiqua"/>
          <w:sz w:val="24"/>
          <w:szCs w:val="24"/>
        </w:rPr>
        <w:t>, Miranda A, Romano L, Romano M. Gut microbiota and gastric disease.</w:t>
      </w:r>
      <w:proofErr w:type="gramEnd"/>
      <w:r w:rsidRPr="00CE6BC7">
        <w:rPr>
          <w:rFonts w:ascii="Book Antiqua" w:hAnsi="Book Antiqua"/>
          <w:sz w:val="24"/>
          <w:szCs w:val="24"/>
        </w:rPr>
        <w:t xml:space="preserve"> </w:t>
      </w:r>
      <w:r w:rsidRPr="00CE6BC7">
        <w:rPr>
          <w:rFonts w:ascii="Book Antiqua" w:hAnsi="Book Antiqua"/>
          <w:i/>
          <w:sz w:val="24"/>
          <w:szCs w:val="24"/>
        </w:rPr>
        <w:t xml:space="preserve">Minerva </w:t>
      </w:r>
      <w:proofErr w:type="spellStart"/>
      <w:r w:rsidRPr="00CE6BC7">
        <w:rPr>
          <w:rFonts w:ascii="Book Antiqua" w:hAnsi="Book Antiqua"/>
          <w:i/>
          <w:sz w:val="24"/>
          <w:szCs w:val="24"/>
        </w:rPr>
        <w:t>Gastroenterol</w:t>
      </w:r>
      <w:proofErr w:type="spellEnd"/>
      <w:r w:rsidRPr="00CE6BC7">
        <w:rPr>
          <w:rFonts w:ascii="Book Antiqua" w:hAnsi="Book Antiqua"/>
          <w:i/>
          <w:sz w:val="24"/>
          <w:szCs w:val="24"/>
        </w:rPr>
        <w:t xml:space="preserve"> </w:t>
      </w:r>
      <w:proofErr w:type="spellStart"/>
      <w:r w:rsidRPr="00CE6BC7">
        <w:rPr>
          <w:rFonts w:ascii="Book Antiqua" w:hAnsi="Book Antiqua"/>
          <w:i/>
          <w:sz w:val="24"/>
          <w:szCs w:val="24"/>
        </w:rPr>
        <w:t>Dietol</w:t>
      </w:r>
      <w:proofErr w:type="spellEnd"/>
      <w:r w:rsidRPr="00CE6BC7">
        <w:rPr>
          <w:rFonts w:ascii="Book Antiqua" w:hAnsi="Book Antiqua"/>
          <w:sz w:val="24"/>
          <w:szCs w:val="24"/>
        </w:rPr>
        <w:t xml:space="preserve"> 2017; </w:t>
      </w:r>
      <w:r w:rsidRPr="00CE6BC7">
        <w:rPr>
          <w:rFonts w:ascii="Book Antiqua" w:hAnsi="Book Antiqua"/>
          <w:b/>
          <w:sz w:val="24"/>
          <w:szCs w:val="24"/>
        </w:rPr>
        <w:t>63</w:t>
      </w:r>
      <w:r w:rsidRPr="00CE6BC7">
        <w:rPr>
          <w:rFonts w:ascii="Book Antiqua" w:hAnsi="Book Antiqua"/>
          <w:sz w:val="24"/>
          <w:szCs w:val="24"/>
        </w:rPr>
        <w:t>: 345-354 [PMID: 28206729 DOI: 10.23736/S1121-421X.17.02380-7]</w:t>
      </w:r>
    </w:p>
    <w:p w14:paraId="4204B2AC"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4 </w:t>
      </w:r>
      <w:r w:rsidRPr="00CE6BC7">
        <w:rPr>
          <w:rFonts w:ascii="Book Antiqua" w:hAnsi="Book Antiqua"/>
          <w:b/>
          <w:sz w:val="24"/>
          <w:szCs w:val="24"/>
        </w:rPr>
        <w:t>Wang Q</w:t>
      </w:r>
      <w:r w:rsidRPr="00CE6BC7">
        <w:rPr>
          <w:rFonts w:ascii="Book Antiqua" w:hAnsi="Book Antiqua"/>
          <w:sz w:val="24"/>
          <w:szCs w:val="24"/>
        </w:rPr>
        <w:t xml:space="preserve">, Gao S, Li H, </w:t>
      </w:r>
      <w:proofErr w:type="spellStart"/>
      <w:r w:rsidRPr="00CE6BC7">
        <w:rPr>
          <w:rFonts w:ascii="Book Antiqua" w:hAnsi="Book Antiqua"/>
          <w:sz w:val="24"/>
          <w:szCs w:val="24"/>
        </w:rPr>
        <w:t>Lv</w:t>
      </w:r>
      <w:proofErr w:type="spellEnd"/>
      <w:r w:rsidRPr="00CE6BC7">
        <w:rPr>
          <w:rFonts w:ascii="Book Antiqua" w:hAnsi="Book Antiqua"/>
          <w:sz w:val="24"/>
          <w:szCs w:val="24"/>
        </w:rPr>
        <w:t xml:space="preserve"> M, Lu C. Long noncoding RNAs (</w:t>
      </w:r>
      <w:proofErr w:type="spellStart"/>
      <w:r w:rsidRPr="00CE6BC7">
        <w:rPr>
          <w:rFonts w:ascii="Book Antiqua" w:hAnsi="Book Antiqua"/>
          <w:sz w:val="24"/>
          <w:szCs w:val="24"/>
        </w:rPr>
        <w:t>lncRNAs</w:t>
      </w:r>
      <w:proofErr w:type="spellEnd"/>
      <w:r w:rsidRPr="00CE6BC7">
        <w:rPr>
          <w:rFonts w:ascii="Book Antiqua" w:hAnsi="Book Antiqua"/>
          <w:sz w:val="24"/>
          <w:szCs w:val="24"/>
        </w:rPr>
        <w:t xml:space="preserve">) in triple negative breast cancer. </w:t>
      </w:r>
      <w:r w:rsidRPr="00CE6BC7">
        <w:rPr>
          <w:rFonts w:ascii="Book Antiqua" w:hAnsi="Book Antiqua"/>
          <w:i/>
          <w:sz w:val="24"/>
          <w:szCs w:val="24"/>
        </w:rPr>
        <w:t xml:space="preserve">J Cell </w:t>
      </w:r>
      <w:proofErr w:type="spellStart"/>
      <w:r w:rsidRPr="00CE6BC7">
        <w:rPr>
          <w:rFonts w:ascii="Book Antiqua" w:hAnsi="Book Antiqua"/>
          <w:i/>
          <w:sz w:val="24"/>
          <w:szCs w:val="24"/>
        </w:rPr>
        <w:t>Physiol</w:t>
      </w:r>
      <w:proofErr w:type="spellEnd"/>
      <w:r w:rsidRPr="00CE6BC7">
        <w:rPr>
          <w:rFonts w:ascii="Book Antiqua" w:hAnsi="Book Antiqua"/>
          <w:sz w:val="24"/>
          <w:szCs w:val="24"/>
        </w:rPr>
        <w:t xml:space="preserve"> 2017; </w:t>
      </w:r>
      <w:r w:rsidRPr="00CE6BC7">
        <w:rPr>
          <w:rFonts w:ascii="Book Antiqua" w:hAnsi="Book Antiqua"/>
          <w:b/>
          <w:sz w:val="24"/>
          <w:szCs w:val="24"/>
        </w:rPr>
        <w:t>232</w:t>
      </w:r>
      <w:r w:rsidRPr="00CE6BC7">
        <w:rPr>
          <w:rFonts w:ascii="Book Antiqua" w:hAnsi="Book Antiqua"/>
          <w:sz w:val="24"/>
          <w:szCs w:val="24"/>
        </w:rPr>
        <w:t>: 3226-3233 [PMID: 28138992 DOI: 10.1002/jcp.25830]</w:t>
      </w:r>
    </w:p>
    <w:p w14:paraId="49475078" w14:textId="376F2CCE" w:rsidR="00CF024A" w:rsidRPr="00CE6BC7" w:rsidRDefault="00CF024A" w:rsidP="00CF024A">
      <w:pPr>
        <w:adjustRightInd w:val="0"/>
        <w:snapToGrid w:val="0"/>
        <w:spacing w:line="360" w:lineRule="auto"/>
        <w:rPr>
          <w:rFonts w:ascii="Book Antiqua" w:hAnsi="Book Antiqua"/>
          <w:sz w:val="24"/>
          <w:szCs w:val="24"/>
        </w:rPr>
      </w:pPr>
      <w:proofErr w:type="gramStart"/>
      <w:r w:rsidRPr="00CE6BC7">
        <w:rPr>
          <w:rFonts w:ascii="Book Antiqua" w:hAnsi="Book Antiqua"/>
          <w:sz w:val="24"/>
          <w:szCs w:val="24"/>
        </w:rPr>
        <w:t xml:space="preserve">5 </w:t>
      </w:r>
      <w:proofErr w:type="spellStart"/>
      <w:r w:rsidRPr="00CE6BC7">
        <w:rPr>
          <w:rFonts w:ascii="Book Antiqua" w:hAnsi="Book Antiqua"/>
          <w:b/>
          <w:sz w:val="24"/>
          <w:szCs w:val="24"/>
        </w:rPr>
        <w:t>Mattick</w:t>
      </w:r>
      <w:proofErr w:type="spellEnd"/>
      <w:r w:rsidRPr="00CE6BC7">
        <w:rPr>
          <w:rFonts w:ascii="Book Antiqua" w:hAnsi="Book Antiqua"/>
          <w:b/>
          <w:sz w:val="24"/>
          <w:szCs w:val="24"/>
        </w:rPr>
        <w:t xml:space="preserve"> JS</w:t>
      </w:r>
      <w:r w:rsidRPr="00CE6BC7">
        <w:rPr>
          <w:rFonts w:ascii="Book Antiqua" w:hAnsi="Book Antiqua"/>
          <w:sz w:val="24"/>
          <w:szCs w:val="24"/>
        </w:rPr>
        <w:t>.</w:t>
      </w:r>
      <w:proofErr w:type="gramEnd"/>
      <w:r w:rsidRPr="00CE6BC7">
        <w:rPr>
          <w:rFonts w:ascii="Book Antiqua" w:hAnsi="Book Antiqua"/>
          <w:sz w:val="24"/>
          <w:szCs w:val="24"/>
        </w:rPr>
        <w:t xml:space="preserve"> </w:t>
      </w:r>
      <w:proofErr w:type="gramStart"/>
      <w:r w:rsidRPr="00CE6BC7">
        <w:rPr>
          <w:rFonts w:ascii="Book Antiqua" w:hAnsi="Book Antiqua"/>
          <w:sz w:val="24"/>
          <w:szCs w:val="24"/>
        </w:rPr>
        <w:t>The State of Long Non-Coding RNA Biology.</w:t>
      </w:r>
      <w:proofErr w:type="gramEnd"/>
      <w:r w:rsidRPr="00CE6BC7">
        <w:rPr>
          <w:rFonts w:ascii="Book Antiqua" w:hAnsi="Book Antiqua"/>
          <w:sz w:val="24"/>
          <w:szCs w:val="24"/>
        </w:rPr>
        <w:t xml:space="preserve"> </w:t>
      </w:r>
      <w:r w:rsidRPr="00CE6BC7">
        <w:rPr>
          <w:rFonts w:ascii="Book Antiqua" w:hAnsi="Book Antiqua"/>
          <w:i/>
          <w:sz w:val="24"/>
          <w:szCs w:val="24"/>
        </w:rPr>
        <w:t>Noncoding RNA</w:t>
      </w:r>
      <w:r w:rsidRPr="00CE6BC7">
        <w:rPr>
          <w:rFonts w:ascii="Book Antiqua" w:hAnsi="Book Antiqua"/>
          <w:sz w:val="24"/>
          <w:szCs w:val="24"/>
        </w:rPr>
        <w:t xml:space="preserve"> 2018; </w:t>
      </w:r>
      <w:r w:rsidRPr="00CE6BC7">
        <w:rPr>
          <w:rFonts w:ascii="Book Antiqua" w:hAnsi="Book Antiqua"/>
          <w:b/>
          <w:sz w:val="24"/>
          <w:szCs w:val="24"/>
        </w:rPr>
        <w:t>4</w:t>
      </w:r>
      <w:r w:rsidRPr="00CE6BC7">
        <w:rPr>
          <w:rFonts w:ascii="Book Antiqua" w:hAnsi="Book Antiqua"/>
          <w:sz w:val="24"/>
          <w:szCs w:val="24"/>
        </w:rPr>
        <w:t xml:space="preserve">: </w:t>
      </w:r>
      <w:r w:rsidR="00B471BC" w:rsidRPr="00CE6BC7">
        <w:rPr>
          <w:rFonts w:ascii="Book Antiqua" w:hAnsi="Book Antiqua"/>
          <w:sz w:val="24"/>
          <w:szCs w:val="24"/>
        </w:rPr>
        <w:t>17</w:t>
      </w:r>
      <w:r w:rsidRPr="00CE6BC7">
        <w:rPr>
          <w:rFonts w:ascii="Book Antiqua" w:hAnsi="Book Antiqua"/>
          <w:sz w:val="24"/>
          <w:szCs w:val="24"/>
        </w:rPr>
        <w:t xml:space="preserve"> [PMID: 30103474 DOI: 10.3390/ncrna4030017]</w:t>
      </w:r>
    </w:p>
    <w:p w14:paraId="4FE6D938" w14:textId="77777777" w:rsidR="00CF024A" w:rsidRPr="00CE6BC7" w:rsidRDefault="00CF024A" w:rsidP="00CF024A">
      <w:pPr>
        <w:adjustRightInd w:val="0"/>
        <w:snapToGrid w:val="0"/>
        <w:spacing w:line="360" w:lineRule="auto"/>
        <w:rPr>
          <w:rFonts w:ascii="Book Antiqua" w:hAnsi="Book Antiqua"/>
          <w:sz w:val="24"/>
          <w:szCs w:val="24"/>
        </w:rPr>
      </w:pPr>
      <w:proofErr w:type="gramStart"/>
      <w:r w:rsidRPr="00CE6BC7">
        <w:rPr>
          <w:rFonts w:ascii="Book Antiqua" w:hAnsi="Book Antiqua"/>
          <w:sz w:val="24"/>
          <w:szCs w:val="24"/>
        </w:rPr>
        <w:t xml:space="preserve">6 </w:t>
      </w:r>
      <w:r w:rsidRPr="00CE6BC7">
        <w:rPr>
          <w:rFonts w:ascii="Book Antiqua" w:hAnsi="Book Antiqua"/>
          <w:b/>
          <w:sz w:val="24"/>
          <w:szCs w:val="24"/>
        </w:rPr>
        <w:t>Silva A</w:t>
      </w:r>
      <w:proofErr w:type="gramEnd"/>
      <w:r w:rsidRPr="00CE6BC7">
        <w:rPr>
          <w:rFonts w:ascii="Book Antiqua" w:hAnsi="Book Antiqua"/>
          <w:sz w:val="24"/>
          <w:szCs w:val="24"/>
        </w:rPr>
        <w:t xml:space="preserve">, Bullock M, Calin G. </w:t>
      </w:r>
      <w:proofErr w:type="gramStart"/>
      <w:r w:rsidRPr="00CE6BC7">
        <w:rPr>
          <w:rFonts w:ascii="Book Antiqua" w:hAnsi="Book Antiqua"/>
          <w:sz w:val="24"/>
          <w:szCs w:val="24"/>
        </w:rPr>
        <w:t>The Clinical Relevance of Long Non-Coding RNAs in Cancer.</w:t>
      </w:r>
      <w:proofErr w:type="gramEnd"/>
      <w:r w:rsidRPr="00CE6BC7">
        <w:rPr>
          <w:rFonts w:ascii="Book Antiqua" w:hAnsi="Book Antiqua"/>
          <w:sz w:val="24"/>
          <w:szCs w:val="24"/>
        </w:rPr>
        <w:t xml:space="preserve"> </w:t>
      </w:r>
      <w:r w:rsidRPr="00CE6BC7">
        <w:rPr>
          <w:rFonts w:ascii="Book Antiqua" w:hAnsi="Book Antiqua"/>
          <w:i/>
          <w:sz w:val="24"/>
          <w:szCs w:val="24"/>
        </w:rPr>
        <w:t>Cancers (Basel)</w:t>
      </w:r>
      <w:r w:rsidRPr="00CE6BC7">
        <w:rPr>
          <w:rFonts w:ascii="Book Antiqua" w:hAnsi="Book Antiqua"/>
          <w:sz w:val="24"/>
          <w:szCs w:val="24"/>
        </w:rPr>
        <w:t xml:space="preserve"> 2015; </w:t>
      </w:r>
      <w:r w:rsidRPr="00CE6BC7">
        <w:rPr>
          <w:rFonts w:ascii="Book Antiqua" w:hAnsi="Book Antiqua"/>
          <w:b/>
          <w:sz w:val="24"/>
          <w:szCs w:val="24"/>
        </w:rPr>
        <w:t>7</w:t>
      </w:r>
      <w:r w:rsidRPr="00CE6BC7">
        <w:rPr>
          <w:rFonts w:ascii="Book Antiqua" w:hAnsi="Book Antiqua"/>
          <w:sz w:val="24"/>
          <w:szCs w:val="24"/>
        </w:rPr>
        <w:t>: 2169-2182 [PMID: 26516918 DOI: 10.3390/cancers7040884]</w:t>
      </w:r>
    </w:p>
    <w:p w14:paraId="66281A13"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7 </w:t>
      </w:r>
      <w:r w:rsidRPr="00CE6BC7">
        <w:rPr>
          <w:rFonts w:ascii="Book Antiqua" w:hAnsi="Book Antiqua"/>
          <w:b/>
          <w:sz w:val="24"/>
          <w:szCs w:val="24"/>
        </w:rPr>
        <w:t>Zhang Y</w:t>
      </w:r>
      <w:r w:rsidRPr="00CE6BC7">
        <w:rPr>
          <w:rFonts w:ascii="Book Antiqua" w:hAnsi="Book Antiqua"/>
          <w:sz w:val="24"/>
          <w:szCs w:val="24"/>
        </w:rPr>
        <w:t xml:space="preserve">, Li R, Ding X, Zhang K, Qin W. Upregulation of long non-coding RNA SNHG6 promote esophageal squamous cell carcinoma cell malignancy and its diagnostic value. </w:t>
      </w:r>
      <w:r w:rsidRPr="00CE6BC7">
        <w:rPr>
          <w:rFonts w:ascii="Book Antiqua" w:hAnsi="Book Antiqua"/>
          <w:i/>
          <w:sz w:val="24"/>
          <w:szCs w:val="24"/>
        </w:rPr>
        <w:t xml:space="preserve">Am J </w:t>
      </w:r>
      <w:proofErr w:type="spellStart"/>
      <w:r w:rsidRPr="00CE6BC7">
        <w:rPr>
          <w:rFonts w:ascii="Book Antiqua" w:hAnsi="Book Antiqua"/>
          <w:i/>
          <w:sz w:val="24"/>
          <w:szCs w:val="24"/>
        </w:rPr>
        <w:t>Transl</w:t>
      </w:r>
      <w:proofErr w:type="spellEnd"/>
      <w:r w:rsidRPr="00CE6BC7">
        <w:rPr>
          <w:rFonts w:ascii="Book Antiqua" w:hAnsi="Book Antiqua"/>
          <w:i/>
          <w:sz w:val="24"/>
          <w:szCs w:val="24"/>
        </w:rPr>
        <w:t xml:space="preserve"> Res</w:t>
      </w:r>
      <w:r w:rsidRPr="00CE6BC7">
        <w:rPr>
          <w:rFonts w:ascii="Book Antiqua" w:hAnsi="Book Antiqua"/>
          <w:sz w:val="24"/>
          <w:szCs w:val="24"/>
        </w:rPr>
        <w:t xml:space="preserve"> 2019; </w:t>
      </w:r>
      <w:r w:rsidRPr="00CE6BC7">
        <w:rPr>
          <w:rFonts w:ascii="Book Antiqua" w:hAnsi="Book Antiqua"/>
          <w:b/>
          <w:sz w:val="24"/>
          <w:szCs w:val="24"/>
        </w:rPr>
        <w:t>11</w:t>
      </w:r>
      <w:r w:rsidRPr="00CE6BC7">
        <w:rPr>
          <w:rFonts w:ascii="Book Antiqua" w:hAnsi="Book Antiqua"/>
          <w:sz w:val="24"/>
          <w:szCs w:val="24"/>
        </w:rPr>
        <w:t>: 1084-1091 [PMID: 30899408]</w:t>
      </w:r>
    </w:p>
    <w:p w14:paraId="2B7D37DA"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8 </w:t>
      </w:r>
      <w:r w:rsidRPr="00CE6BC7">
        <w:rPr>
          <w:rFonts w:ascii="Book Antiqua" w:hAnsi="Book Antiqua"/>
          <w:b/>
          <w:sz w:val="24"/>
          <w:szCs w:val="24"/>
        </w:rPr>
        <w:t>Hu X</w:t>
      </w:r>
      <w:r w:rsidRPr="00CE6BC7">
        <w:rPr>
          <w:rFonts w:ascii="Book Antiqua" w:hAnsi="Book Antiqua"/>
          <w:sz w:val="24"/>
          <w:szCs w:val="24"/>
        </w:rPr>
        <w:t xml:space="preserve">, </w:t>
      </w:r>
      <w:proofErr w:type="spellStart"/>
      <w:r w:rsidRPr="00CE6BC7">
        <w:rPr>
          <w:rFonts w:ascii="Book Antiqua" w:hAnsi="Book Antiqua"/>
          <w:sz w:val="24"/>
          <w:szCs w:val="24"/>
        </w:rPr>
        <w:t>Duan</w:t>
      </w:r>
      <w:proofErr w:type="spellEnd"/>
      <w:r w:rsidRPr="00CE6BC7">
        <w:rPr>
          <w:rFonts w:ascii="Book Antiqua" w:hAnsi="Book Antiqua"/>
          <w:sz w:val="24"/>
          <w:szCs w:val="24"/>
        </w:rPr>
        <w:t xml:space="preserve"> L, Liu H, Zhang L. Long noncoding RNA LINC01296 induces non-small cell lung cancer growth and progression through sponging miR-5095. </w:t>
      </w:r>
      <w:r w:rsidRPr="00CE6BC7">
        <w:rPr>
          <w:rFonts w:ascii="Book Antiqua" w:hAnsi="Book Antiqua"/>
          <w:i/>
          <w:sz w:val="24"/>
          <w:szCs w:val="24"/>
        </w:rPr>
        <w:t xml:space="preserve">Am J </w:t>
      </w:r>
      <w:proofErr w:type="spellStart"/>
      <w:r w:rsidRPr="00CE6BC7">
        <w:rPr>
          <w:rFonts w:ascii="Book Antiqua" w:hAnsi="Book Antiqua"/>
          <w:i/>
          <w:sz w:val="24"/>
          <w:szCs w:val="24"/>
        </w:rPr>
        <w:t>Transl</w:t>
      </w:r>
      <w:proofErr w:type="spellEnd"/>
      <w:r w:rsidRPr="00CE6BC7">
        <w:rPr>
          <w:rFonts w:ascii="Book Antiqua" w:hAnsi="Book Antiqua"/>
          <w:i/>
          <w:sz w:val="24"/>
          <w:szCs w:val="24"/>
        </w:rPr>
        <w:t xml:space="preserve"> Res</w:t>
      </w:r>
      <w:r w:rsidRPr="00CE6BC7">
        <w:rPr>
          <w:rFonts w:ascii="Book Antiqua" w:hAnsi="Book Antiqua"/>
          <w:sz w:val="24"/>
          <w:szCs w:val="24"/>
        </w:rPr>
        <w:t xml:space="preserve"> 2019; </w:t>
      </w:r>
      <w:r w:rsidRPr="00CE6BC7">
        <w:rPr>
          <w:rFonts w:ascii="Book Antiqua" w:hAnsi="Book Antiqua"/>
          <w:b/>
          <w:sz w:val="24"/>
          <w:szCs w:val="24"/>
        </w:rPr>
        <w:t>11</w:t>
      </w:r>
      <w:r w:rsidRPr="00CE6BC7">
        <w:rPr>
          <w:rFonts w:ascii="Book Antiqua" w:hAnsi="Book Antiqua"/>
          <w:sz w:val="24"/>
          <w:szCs w:val="24"/>
        </w:rPr>
        <w:t>: 895-903 [PMID: 30899389]</w:t>
      </w:r>
    </w:p>
    <w:p w14:paraId="7DD45DB7"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9 </w:t>
      </w:r>
      <w:r w:rsidRPr="00CE6BC7">
        <w:rPr>
          <w:rFonts w:ascii="Book Antiqua" w:hAnsi="Book Antiqua"/>
          <w:b/>
          <w:sz w:val="24"/>
          <w:szCs w:val="24"/>
        </w:rPr>
        <w:t>Shin VY</w:t>
      </w:r>
      <w:r w:rsidRPr="00CE6BC7">
        <w:rPr>
          <w:rFonts w:ascii="Book Antiqua" w:hAnsi="Book Antiqua"/>
          <w:sz w:val="24"/>
          <w:szCs w:val="24"/>
        </w:rPr>
        <w:t xml:space="preserve">, Chen J, Cheuk IW, Siu MT, Ho CW, Wang X, Jin H, </w:t>
      </w:r>
      <w:proofErr w:type="spellStart"/>
      <w:r w:rsidRPr="00CE6BC7">
        <w:rPr>
          <w:rFonts w:ascii="Book Antiqua" w:hAnsi="Book Antiqua"/>
          <w:sz w:val="24"/>
          <w:szCs w:val="24"/>
        </w:rPr>
        <w:t>Kwong</w:t>
      </w:r>
      <w:proofErr w:type="spellEnd"/>
      <w:r w:rsidRPr="00CE6BC7">
        <w:rPr>
          <w:rFonts w:ascii="Book Antiqua" w:hAnsi="Book Antiqua"/>
          <w:sz w:val="24"/>
          <w:szCs w:val="24"/>
        </w:rPr>
        <w:t xml:space="preserve"> A. </w:t>
      </w:r>
      <w:r w:rsidRPr="00CE6BC7">
        <w:rPr>
          <w:rFonts w:ascii="Book Antiqua" w:hAnsi="Book Antiqua"/>
          <w:sz w:val="24"/>
          <w:szCs w:val="24"/>
        </w:rPr>
        <w:lastRenderedPageBreak/>
        <w:t xml:space="preserve">Long non-coding RNA NEAT1 confers oncogenic role in triple-negative breast cancer through modulating </w:t>
      </w:r>
      <w:proofErr w:type="spellStart"/>
      <w:r w:rsidRPr="00CE6BC7">
        <w:rPr>
          <w:rFonts w:ascii="Book Antiqua" w:hAnsi="Book Antiqua"/>
          <w:sz w:val="24"/>
          <w:szCs w:val="24"/>
        </w:rPr>
        <w:t>chemoresistance</w:t>
      </w:r>
      <w:proofErr w:type="spellEnd"/>
      <w:r w:rsidRPr="00CE6BC7">
        <w:rPr>
          <w:rFonts w:ascii="Book Antiqua" w:hAnsi="Book Antiqua"/>
          <w:sz w:val="24"/>
          <w:szCs w:val="24"/>
        </w:rPr>
        <w:t xml:space="preserve"> and cancer </w:t>
      </w:r>
      <w:proofErr w:type="spellStart"/>
      <w:r w:rsidRPr="00CE6BC7">
        <w:rPr>
          <w:rFonts w:ascii="Book Antiqua" w:hAnsi="Book Antiqua"/>
          <w:sz w:val="24"/>
          <w:szCs w:val="24"/>
        </w:rPr>
        <w:t>stemness</w:t>
      </w:r>
      <w:proofErr w:type="spellEnd"/>
      <w:r w:rsidRPr="00CE6BC7">
        <w:rPr>
          <w:rFonts w:ascii="Book Antiqua" w:hAnsi="Book Antiqua"/>
          <w:sz w:val="24"/>
          <w:szCs w:val="24"/>
        </w:rPr>
        <w:t xml:space="preserve">. </w:t>
      </w:r>
      <w:r w:rsidRPr="00CE6BC7">
        <w:rPr>
          <w:rFonts w:ascii="Book Antiqua" w:hAnsi="Book Antiqua"/>
          <w:i/>
          <w:sz w:val="24"/>
          <w:szCs w:val="24"/>
        </w:rPr>
        <w:t>Cell Death Dis</w:t>
      </w:r>
      <w:r w:rsidRPr="00CE6BC7">
        <w:rPr>
          <w:rFonts w:ascii="Book Antiqua" w:hAnsi="Book Antiqua"/>
          <w:sz w:val="24"/>
          <w:szCs w:val="24"/>
        </w:rPr>
        <w:t xml:space="preserve"> 2019; </w:t>
      </w:r>
      <w:r w:rsidRPr="00CE6BC7">
        <w:rPr>
          <w:rFonts w:ascii="Book Antiqua" w:hAnsi="Book Antiqua"/>
          <w:b/>
          <w:sz w:val="24"/>
          <w:szCs w:val="24"/>
        </w:rPr>
        <w:t>10</w:t>
      </w:r>
      <w:r w:rsidRPr="00CE6BC7">
        <w:rPr>
          <w:rFonts w:ascii="Book Antiqua" w:hAnsi="Book Antiqua"/>
          <w:sz w:val="24"/>
          <w:szCs w:val="24"/>
        </w:rPr>
        <w:t>: 270 [PMID: 30894512 DOI: 10.1038/s41419-019-1513-5]</w:t>
      </w:r>
    </w:p>
    <w:p w14:paraId="571C262C"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10 </w:t>
      </w:r>
      <w:r w:rsidRPr="00CE6BC7">
        <w:rPr>
          <w:rFonts w:ascii="Book Antiqua" w:hAnsi="Book Antiqua"/>
          <w:b/>
          <w:sz w:val="24"/>
          <w:szCs w:val="24"/>
        </w:rPr>
        <w:t>Lu G</w:t>
      </w:r>
      <w:r w:rsidRPr="00CE6BC7">
        <w:rPr>
          <w:rFonts w:ascii="Book Antiqua" w:hAnsi="Book Antiqua"/>
          <w:sz w:val="24"/>
          <w:szCs w:val="24"/>
        </w:rPr>
        <w:t xml:space="preserve">, Li Y, Ma Y, Lu J, Chen Y, Jiang Q, Qin Q, Zhao L, Huang Q, Luo Z, Huang S, Wei Z. Long noncoding RNA LINC00511 contributes to breast cancer </w:t>
      </w:r>
      <w:proofErr w:type="spellStart"/>
      <w:r w:rsidRPr="00CE6BC7">
        <w:rPr>
          <w:rFonts w:ascii="Book Antiqua" w:hAnsi="Book Antiqua"/>
          <w:sz w:val="24"/>
          <w:szCs w:val="24"/>
        </w:rPr>
        <w:t>tumourigenesis</w:t>
      </w:r>
      <w:proofErr w:type="spellEnd"/>
      <w:r w:rsidRPr="00CE6BC7">
        <w:rPr>
          <w:rFonts w:ascii="Book Antiqua" w:hAnsi="Book Antiqua"/>
          <w:sz w:val="24"/>
          <w:szCs w:val="24"/>
        </w:rPr>
        <w:t xml:space="preserve"> and </w:t>
      </w:r>
      <w:proofErr w:type="spellStart"/>
      <w:r w:rsidRPr="00CE6BC7">
        <w:rPr>
          <w:rFonts w:ascii="Book Antiqua" w:hAnsi="Book Antiqua"/>
          <w:sz w:val="24"/>
          <w:szCs w:val="24"/>
        </w:rPr>
        <w:t>stemness</w:t>
      </w:r>
      <w:proofErr w:type="spellEnd"/>
      <w:r w:rsidRPr="00CE6BC7">
        <w:rPr>
          <w:rFonts w:ascii="Book Antiqua" w:hAnsi="Book Antiqua"/>
          <w:sz w:val="24"/>
          <w:szCs w:val="24"/>
        </w:rPr>
        <w:t xml:space="preserve"> by inducing the miR-185-3p/E2F1/Nanog axis. </w:t>
      </w:r>
      <w:r w:rsidRPr="00CE6BC7">
        <w:rPr>
          <w:rFonts w:ascii="Book Antiqua" w:hAnsi="Book Antiqua"/>
          <w:i/>
          <w:sz w:val="24"/>
          <w:szCs w:val="24"/>
        </w:rPr>
        <w:t xml:space="preserve">J </w:t>
      </w:r>
      <w:proofErr w:type="spellStart"/>
      <w:r w:rsidRPr="00CE6BC7">
        <w:rPr>
          <w:rFonts w:ascii="Book Antiqua" w:hAnsi="Book Antiqua"/>
          <w:i/>
          <w:sz w:val="24"/>
          <w:szCs w:val="24"/>
        </w:rPr>
        <w:t>Exp</w:t>
      </w:r>
      <w:proofErr w:type="spellEnd"/>
      <w:r w:rsidRPr="00CE6BC7">
        <w:rPr>
          <w:rFonts w:ascii="Book Antiqua" w:hAnsi="Book Antiqua"/>
          <w:i/>
          <w:sz w:val="24"/>
          <w:szCs w:val="24"/>
        </w:rPr>
        <w:t xml:space="preserve"> </w:t>
      </w:r>
      <w:proofErr w:type="spellStart"/>
      <w:r w:rsidRPr="00CE6BC7">
        <w:rPr>
          <w:rFonts w:ascii="Book Antiqua" w:hAnsi="Book Antiqua"/>
          <w:i/>
          <w:sz w:val="24"/>
          <w:szCs w:val="24"/>
        </w:rPr>
        <w:t>Clin</w:t>
      </w:r>
      <w:proofErr w:type="spellEnd"/>
      <w:r w:rsidRPr="00CE6BC7">
        <w:rPr>
          <w:rFonts w:ascii="Book Antiqua" w:hAnsi="Book Antiqua"/>
          <w:i/>
          <w:sz w:val="24"/>
          <w:szCs w:val="24"/>
        </w:rPr>
        <w:t xml:space="preserve"> Cancer Res</w:t>
      </w:r>
      <w:r w:rsidRPr="00CE6BC7">
        <w:rPr>
          <w:rFonts w:ascii="Book Antiqua" w:hAnsi="Book Antiqua"/>
          <w:sz w:val="24"/>
          <w:szCs w:val="24"/>
        </w:rPr>
        <w:t xml:space="preserve"> 2018; </w:t>
      </w:r>
      <w:r w:rsidRPr="00CE6BC7">
        <w:rPr>
          <w:rFonts w:ascii="Book Antiqua" w:hAnsi="Book Antiqua"/>
          <w:b/>
          <w:sz w:val="24"/>
          <w:szCs w:val="24"/>
        </w:rPr>
        <w:t>37</w:t>
      </w:r>
      <w:r w:rsidRPr="00CE6BC7">
        <w:rPr>
          <w:rFonts w:ascii="Book Antiqua" w:hAnsi="Book Antiqua"/>
          <w:sz w:val="24"/>
          <w:szCs w:val="24"/>
        </w:rPr>
        <w:t>: 289 [PMID: 30482236 DOI: 10.1186/s13046-018-0945-6]</w:t>
      </w:r>
    </w:p>
    <w:p w14:paraId="6DF14704" w14:textId="3DB56AA1"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11 </w:t>
      </w:r>
      <w:r w:rsidRPr="00CE6BC7">
        <w:rPr>
          <w:rFonts w:ascii="Book Antiqua" w:hAnsi="Book Antiqua"/>
          <w:b/>
          <w:sz w:val="24"/>
          <w:szCs w:val="24"/>
        </w:rPr>
        <w:t>Li J</w:t>
      </w:r>
      <w:r w:rsidRPr="00CE6BC7">
        <w:rPr>
          <w:rFonts w:ascii="Book Antiqua" w:hAnsi="Book Antiqua"/>
          <w:sz w:val="24"/>
          <w:szCs w:val="24"/>
        </w:rPr>
        <w:t xml:space="preserve">, Li Y, Meng F, Fu L, Kong C. Knockdown of long non-coding RNA linc00511 suppresses proliferation and promotes apoptosis of bladder cancer cells via suppressing </w:t>
      </w:r>
      <w:proofErr w:type="spellStart"/>
      <w:r w:rsidRPr="00CE6BC7">
        <w:rPr>
          <w:rFonts w:ascii="Book Antiqua" w:hAnsi="Book Antiqua"/>
          <w:sz w:val="24"/>
          <w:szCs w:val="24"/>
        </w:rPr>
        <w:t>Wnt</w:t>
      </w:r>
      <w:proofErr w:type="spellEnd"/>
      <w:r w:rsidRPr="00CE6BC7">
        <w:rPr>
          <w:rFonts w:ascii="Book Antiqua" w:hAnsi="Book Antiqua"/>
          <w:sz w:val="24"/>
          <w:szCs w:val="24"/>
        </w:rPr>
        <w:t xml:space="preserve">/β-catenin signaling pathway. </w:t>
      </w:r>
      <w:proofErr w:type="spellStart"/>
      <w:r w:rsidRPr="00CE6BC7">
        <w:rPr>
          <w:rFonts w:ascii="Book Antiqua" w:hAnsi="Book Antiqua"/>
          <w:i/>
          <w:sz w:val="24"/>
          <w:szCs w:val="24"/>
        </w:rPr>
        <w:t>Biosci</w:t>
      </w:r>
      <w:proofErr w:type="spellEnd"/>
      <w:r w:rsidRPr="00CE6BC7">
        <w:rPr>
          <w:rFonts w:ascii="Book Antiqua" w:hAnsi="Book Antiqua"/>
          <w:i/>
          <w:sz w:val="24"/>
          <w:szCs w:val="24"/>
        </w:rPr>
        <w:t xml:space="preserve"> Rep</w:t>
      </w:r>
      <w:r w:rsidRPr="00CE6BC7">
        <w:rPr>
          <w:rFonts w:ascii="Book Antiqua" w:hAnsi="Book Antiqua"/>
          <w:sz w:val="24"/>
          <w:szCs w:val="24"/>
        </w:rPr>
        <w:t xml:space="preserve"> 2018; </w:t>
      </w:r>
      <w:r w:rsidRPr="00CE6BC7">
        <w:rPr>
          <w:rFonts w:ascii="Book Antiqua" w:hAnsi="Book Antiqua"/>
          <w:b/>
          <w:sz w:val="24"/>
          <w:szCs w:val="24"/>
        </w:rPr>
        <w:t>38</w:t>
      </w:r>
      <w:r w:rsidRPr="00CE6BC7">
        <w:rPr>
          <w:rFonts w:ascii="Book Antiqua" w:hAnsi="Book Antiqua"/>
          <w:sz w:val="24"/>
          <w:szCs w:val="24"/>
        </w:rPr>
        <w:t>:</w:t>
      </w:r>
      <w:r w:rsidR="00B471BC" w:rsidRPr="00CE6BC7">
        <w:rPr>
          <w:rFonts w:hint="eastAsia"/>
        </w:rPr>
        <w:t xml:space="preserve"> </w:t>
      </w:r>
      <w:r w:rsidR="00B471BC" w:rsidRPr="00CE6BC7">
        <w:rPr>
          <w:rFonts w:ascii="Book Antiqua" w:hAnsi="Book Antiqua"/>
          <w:sz w:val="24"/>
          <w:szCs w:val="24"/>
        </w:rPr>
        <w:t>BSR20171701</w:t>
      </w:r>
      <w:r w:rsidRPr="00CE6BC7">
        <w:rPr>
          <w:rFonts w:ascii="Book Antiqua" w:hAnsi="Book Antiqua"/>
          <w:sz w:val="24"/>
          <w:szCs w:val="24"/>
        </w:rPr>
        <w:t xml:space="preserve"> [PMID: 30042171 DOI: 10.1042/BSR20171701]</w:t>
      </w:r>
    </w:p>
    <w:p w14:paraId="5C3E46E8"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12 </w:t>
      </w:r>
      <w:r w:rsidRPr="00CE6BC7">
        <w:rPr>
          <w:rFonts w:ascii="Book Antiqua" w:hAnsi="Book Antiqua"/>
          <w:b/>
          <w:sz w:val="24"/>
          <w:szCs w:val="24"/>
        </w:rPr>
        <w:t>Ding J</w:t>
      </w:r>
      <w:r w:rsidRPr="00CE6BC7">
        <w:rPr>
          <w:rFonts w:ascii="Book Antiqua" w:hAnsi="Book Antiqua"/>
          <w:sz w:val="24"/>
          <w:szCs w:val="24"/>
        </w:rPr>
        <w:t xml:space="preserve">, Yang C, Yang S. LINC00511 interacts with miR-765 and modulates tongue squamous cell carcinoma progression by targeting LAMC2. </w:t>
      </w:r>
      <w:r w:rsidRPr="00CE6BC7">
        <w:rPr>
          <w:rFonts w:ascii="Book Antiqua" w:hAnsi="Book Antiqua"/>
          <w:i/>
          <w:sz w:val="24"/>
          <w:szCs w:val="24"/>
        </w:rPr>
        <w:t xml:space="preserve">J Oral </w:t>
      </w:r>
      <w:proofErr w:type="spellStart"/>
      <w:r w:rsidRPr="00CE6BC7">
        <w:rPr>
          <w:rFonts w:ascii="Book Antiqua" w:hAnsi="Book Antiqua"/>
          <w:i/>
          <w:sz w:val="24"/>
          <w:szCs w:val="24"/>
        </w:rPr>
        <w:t>Pathol</w:t>
      </w:r>
      <w:proofErr w:type="spellEnd"/>
      <w:r w:rsidRPr="00CE6BC7">
        <w:rPr>
          <w:rFonts w:ascii="Book Antiqua" w:hAnsi="Book Antiqua"/>
          <w:i/>
          <w:sz w:val="24"/>
          <w:szCs w:val="24"/>
        </w:rPr>
        <w:t xml:space="preserve"> Med</w:t>
      </w:r>
      <w:r w:rsidRPr="00CE6BC7">
        <w:rPr>
          <w:rFonts w:ascii="Book Antiqua" w:hAnsi="Book Antiqua"/>
          <w:sz w:val="24"/>
          <w:szCs w:val="24"/>
        </w:rPr>
        <w:t xml:space="preserve"> 2018; </w:t>
      </w:r>
      <w:r w:rsidRPr="00CE6BC7">
        <w:rPr>
          <w:rFonts w:ascii="Book Antiqua" w:hAnsi="Book Antiqua"/>
          <w:b/>
          <w:sz w:val="24"/>
          <w:szCs w:val="24"/>
        </w:rPr>
        <w:t>47</w:t>
      </w:r>
      <w:r w:rsidRPr="00CE6BC7">
        <w:rPr>
          <w:rFonts w:ascii="Book Antiqua" w:hAnsi="Book Antiqua"/>
          <w:sz w:val="24"/>
          <w:szCs w:val="24"/>
        </w:rPr>
        <w:t>: 468-476 [PMID: 29315846 DOI: 10.1111/jop.12677]</w:t>
      </w:r>
    </w:p>
    <w:p w14:paraId="5C33260B"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13 </w:t>
      </w:r>
      <w:r w:rsidRPr="00CE6BC7">
        <w:rPr>
          <w:rFonts w:ascii="Book Antiqua" w:hAnsi="Book Antiqua"/>
          <w:b/>
          <w:sz w:val="24"/>
          <w:szCs w:val="24"/>
        </w:rPr>
        <w:t>Zhao X</w:t>
      </w:r>
      <w:r w:rsidRPr="00CE6BC7">
        <w:rPr>
          <w:rFonts w:ascii="Book Antiqua" w:hAnsi="Book Antiqua"/>
          <w:sz w:val="24"/>
          <w:szCs w:val="24"/>
        </w:rPr>
        <w:t xml:space="preserve">, Liu Y, Li Z, Zheng S, Wang Z, Li W, Bi Z, Li L, Jiang Y, Luo Y, Lin Q, Fu Z, </w:t>
      </w:r>
      <w:proofErr w:type="spellStart"/>
      <w:r w:rsidRPr="00CE6BC7">
        <w:rPr>
          <w:rFonts w:ascii="Book Antiqua" w:hAnsi="Book Antiqua"/>
          <w:sz w:val="24"/>
          <w:szCs w:val="24"/>
        </w:rPr>
        <w:t>Rufu</w:t>
      </w:r>
      <w:proofErr w:type="spellEnd"/>
      <w:r w:rsidRPr="00CE6BC7">
        <w:rPr>
          <w:rFonts w:ascii="Book Antiqua" w:hAnsi="Book Antiqua"/>
          <w:sz w:val="24"/>
          <w:szCs w:val="24"/>
        </w:rPr>
        <w:t xml:space="preserve"> C. Linc00511 acts as a competing endogenous RNA to regulate VEGFA expression through sponging hsa-miR-29b-3p in pancreatic ductal adenocarcinoma. </w:t>
      </w:r>
      <w:r w:rsidRPr="00CE6BC7">
        <w:rPr>
          <w:rFonts w:ascii="Book Antiqua" w:hAnsi="Book Antiqua"/>
          <w:i/>
          <w:sz w:val="24"/>
          <w:szCs w:val="24"/>
        </w:rPr>
        <w:t xml:space="preserve">J Cell </w:t>
      </w:r>
      <w:proofErr w:type="spellStart"/>
      <w:r w:rsidRPr="00CE6BC7">
        <w:rPr>
          <w:rFonts w:ascii="Book Antiqua" w:hAnsi="Book Antiqua"/>
          <w:i/>
          <w:sz w:val="24"/>
          <w:szCs w:val="24"/>
        </w:rPr>
        <w:t>Mol</w:t>
      </w:r>
      <w:proofErr w:type="spellEnd"/>
      <w:r w:rsidRPr="00CE6BC7">
        <w:rPr>
          <w:rFonts w:ascii="Book Antiqua" w:hAnsi="Book Antiqua"/>
          <w:i/>
          <w:sz w:val="24"/>
          <w:szCs w:val="24"/>
        </w:rPr>
        <w:t xml:space="preserve"> Med</w:t>
      </w:r>
      <w:r w:rsidRPr="00CE6BC7">
        <w:rPr>
          <w:rFonts w:ascii="Book Antiqua" w:hAnsi="Book Antiqua"/>
          <w:sz w:val="24"/>
          <w:szCs w:val="24"/>
        </w:rPr>
        <w:t xml:space="preserve"> 2018; </w:t>
      </w:r>
      <w:r w:rsidRPr="00CE6BC7">
        <w:rPr>
          <w:rFonts w:ascii="Book Antiqua" w:hAnsi="Book Antiqua"/>
          <w:b/>
          <w:sz w:val="24"/>
          <w:szCs w:val="24"/>
        </w:rPr>
        <w:t>22</w:t>
      </w:r>
      <w:r w:rsidRPr="00CE6BC7">
        <w:rPr>
          <w:rFonts w:ascii="Book Antiqua" w:hAnsi="Book Antiqua"/>
          <w:sz w:val="24"/>
          <w:szCs w:val="24"/>
        </w:rPr>
        <w:t>: 655-667 [PMID: 28984028 DOI: 10.1111/jcmm.13351]</w:t>
      </w:r>
    </w:p>
    <w:p w14:paraId="31476630"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14 </w:t>
      </w:r>
      <w:r w:rsidRPr="00CE6BC7">
        <w:rPr>
          <w:rFonts w:ascii="Book Antiqua" w:hAnsi="Book Antiqua"/>
          <w:b/>
          <w:sz w:val="24"/>
          <w:szCs w:val="24"/>
        </w:rPr>
        <w:t>Wang Y</w:t>
      </w:r>
      <w:r w:rsidRPr="00CE6BC7">
        <w:rPr>
          <w:rFonts w:ascii="Book Antiqua" w:hAnsi="Book Antiqua"/>
          <w:sz w:val="24"/>
          <w:szCs w:val="24"/>
        </w:rPr>
        <w:t xml:space="preserve">, Chen L, Wu Z, Wang M, Jin F, Wang N, Hu X, Liu Z, Zhang CY, Zen K, Chen J, Liang H, Zhang Y, Chen X. miR-124-3p functions as a tumor suppressor in breast cancer by targeting CBL. </w:t>
      </w:r>
      <w:r w:rsidRPr="00CE6BC7">
        <w:rPr>
          <w:rFonts w:ascii="Book Antiqua" w:hAnsi="Book Antiqua"/>
          <w:i/>
          <w:sz w:val="24"/>
          <w:szCs w:val="24"/>
        </w:rPr>
        <w:t>BMC Cancer</w:t>
      </w:r>
      <w:r w:rsidRPr="00CE6BC7">
        <w:rPr>
          <w:rFonts w:ascii="Book Antiqua" w:hAnsi="Book Antiqua"/>
          <w:sz w:val="24"/>
          <w:szCs w:val="24"/>
        </w:rPr>
        <w:t xml:space="preserve"> 2016; </w:t>
      </w:r>
      <w:r w:rsidRPr="00CE6BC7">
        <w:rPr>
          <w:rFonts w:ascii="Book Antiqua" w:hAnsi="Book Antiqua"/>
          <w:b/>
          <w:sz w:val="24"/>
          <w:szCs w:val="24"/>
        </w:rPr>
        <w:t>16</w:t>
      </w:r>
      <w:r w:rsidRPr="00CE6BC7">
        <w:rPr>
          <w:rFonts w:ascii="Book Antiqua" w:hAnsi="Book Antiqua"/>
          <w:sz w:val="24"/>
          <w:szCs w:val="24"/>
        </w:rPr>
        <w:t>: 826 [PMID: 27842510 DOI: 10.1186/s12885-016-2862-4]</w:t>
      </w:r>
    </w:p>
    <w:p w14:paraId="1B281263"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15 </w:t>
      </w:r>
      <w:r w:rsidRPr="00CE6BC7">
        <w:rPr>
          <w:rFonts w:ascii="Book Antiqua" w:hAnsi="Book Antiqua"/>
          <w:b/>
          <w:sz w:val="24"/>
          <w:szCs w:val="24"/>
        </w:rPr>
        <w:t>Yang JX</w:t>
      </w:r>
      <w:r w:rsidRPr="00CE6BC7">
        <w:rPr>
          <w:rFonts w:ascii="Book Antiqua" w:hAnsi="Book Antiqua"/>
          <w:sz w:val="24"/>
          <w:szCs w:val="24"/>
        </w:rPr>
        <w:t xml:space="preserve">, Liu B, Yang BY, Meng Q. Long non-coding RNA homeobox (HOX) A11-AS promotes malignant progression of glioma by targeting miR-124-3p. </w:t>
      </w:r>
      <w:proofErr w:type="spellStart"/>
      <w:r w:rsidRPr="00CE6BC7">
        <w:rPr>
          <w:rFonts w:ascii="Book Antiqua" w:hAnsi="Book Antiqua"/>
          <w:i/>
          <w:sz w:val="24"/>
          <w:szCs w:val="24"/>
        </w:rPr>
        <w:t>Neoplasma</w:t>
      </w:r>
      <w:proofErr w:type="spellEnd"/>
      <w:r w:rsidRPr="00CE6BC7">
        <w:rPr>
          <w:rFonts w:ascii="Book Antiqua" w:hAnsi="Book Antiqua"/>
          <w:sz w:val="24"/>
          <w:szCs w:val="24"/>
        </w:rPr>
        <w:t xml:space="preserve"> 2018; </w:t>
      </w:r>
      <w:r w:rsidRPr="00CE6BC7">
        <w:rPr>
          <w:rFonts w:ascii="Book Antiqua" w:hAnsi="Book Antiqua"/>
          <w:b/>
          <w:sz w:val="24"/>
          <w:szCs w:val="24"/>
        </w:rPr>
        <w:t>65</w:t>
      </w:r>
      <w:r w:rsidRPr="00CE6BC7">
        <w:rPr>
          <w:rFonts w:ascii="Book Antiqua" w:hAnsi="Book Antiqua"/>
          <w:sz w:val="24"/>
          <w:szCs w:val="24"/>
        </w:rPr>
        <w:t>: 505-514 [PMID: 30064227 DOI: 10.4149/neo_2018_170705N462]</w:t>
      </w:r>
    </w:p>
    <w:p w14:paraId="6B56165C"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16 </w:t>
      </w:r>
      <w:r w:rsidRPr="00CE6BC7">
        <w:rPr>
          <w:rFonts w:ascii="Book Antiqua" w:hAnsi="Book Antiqua"/>
          <w:b/>
          <w:sz w:val="24"/>
          <w:szCs w:val="24"/>
        </w:rPr>
        <w:t>Tang LX</w:t>
      </w:r>
      <w:r w:rsidRPr="00CE6BC7">
        <w:rPr>
          <w:rFonts w:ascii="Book Antiqua" w:hAnsi="Book Antiqua"/>
          <w:sz w:val="24"/>
          <w:szCs w:val="24"/>
        </w:rPr>
        <w:t xml:space="preserve">, Chen GH, Li H, He P, Zhang Y, Xu XW. Long non-coding RNA OGFRP1 regulates LYPD3 expression by sponging miR-124-3p and promotes non-small cell lung cancer progression. </w:t>
      </w:r>
      <w:proofErr w:type="spellStart"/>
      <w:r w:rsidRPr="00CE6BC7">
        <w:rPr>
          <w:rFonts w:ascii="Book Antiqua" w:hAnsi="Book Antiqua"/>
          <w:i/>
          <w:sz w:val="24"/>
          <w:szCs w:val="24"/>
        </w:rPr>
        <w:t>Biochem</w:t>
      </w:r>
      <w:proofErr w:type="spellEnd"/>
      <w:r w:rsidRPr="00CE6BC7">
        <w:rPr>
          <w:rFonts w:ascii="Book Antiqua" w:hAnsi="Book Antiqua"/>
          <w:i/>
          <w:sz w:val="24"/>
          <w:szCs w:val="24"/>
        </w:rPr>
        <w:t xml:space="preserve"> </w:t>
      </w:r>
      <w:proofErr w:type="spellStart"/>
      <w:r w:rsidRPr="00CE6BC7">
        <w:rPr>
          <w:rFonts w:ascii="Book Antiqua" w:hAnsi="Book Antiqua"/>
          <w:i/>
          <w:sz w:val="24"/>
          <w:szCs w:val="24"/>
        </w:rPr>
        <w:t>Biophys</w:t>
      </w:r>
      <w:proofErr w:type="spellEnd"/>
      <w:r w:rsidRPr="00CE6BC7">
        <w:rPr>
          <w:rFonts w:ascii="Book Antiqua" w:hAnsi="Book Antiqua"/>
          <w:i/>
          <w:sz w:val="24"/>
          <w:szCs w:val="24"/>
        </w:rPr>
        <w:t xml:space="preserve"> Res </w:t>
      </w:r>
      <w:proofErr w:type="spellStart"/>
      <w:r w:rsidRPr="00CE6BC7">
        <w:rPr>
          <w:rFonts w:ascii="Book Antiqua" w:hAnsi="Book Antiqua"/>
          <w:i/>
          <w:sz w:val="24"/>
          <w:szCs w:val="24"/>
        </w:rPr>
        <w:t>Commun</w:t>
      </w:r>
      <w:proofErr w:type="spellEnd"/>
      <w:r w:rsidRPr="00CE6BC7">
        <w:rPr>
          <w:rFonts w:ascii="Book Antiqua" w:hAnsi="Book Antiqua"/>
          <w:sz w:val="24"/>
          <w:szCs w:val="24"/>
        </w:rPr>
        <w:t xml:space="preserve"> 2018; </w:t>
      </w:r>
      <w:r w:rsidRPr="00CE6BC7">
        <w:rPr>
          <w:rFonts w:ascii="Book Antiqua" w:hAnsi="Book Antiqua"/>
          <w:b/>
          <w:sz w:val="24"/>
          <w:szCs w:val="24"/>
        </w:rPr>
        <w:t>505</w:t>
      </w:r>
      <w:r w:rsidRPr="00CE6BC7">
        <w:rPr>
          <w:rFonts w:ascii="Book Antiqua" w:hAnsi="Book Antiqua"/>
          <w:sz w:val="24"/>
          <w:szCs w:val="24"/>
        </w:rPr>
        <w:t xml:space="preserve">: </w:t>
      </w:r>
      <w:r w:rsidRPr="00CE6BC7">
        <w:rPr>
          <w:rFonts w:ascii="Book Antiqua" w:hAnsi="Book Antiqua"/>
          <w:sz w:val="24"/>
          <w:szCs w:val="24"/>
        </w:rPr>
        <w:lastRenderedPageBreak/>
        <w:t>578-585 [PMID: 30274775 DOI: 10.1016/j.bbrc.2018.09.146]</w:t>
      </w:r>
    </w:p>
    <w:p w14:paraId="60A4C2AD"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17 </w:t>
      </w:r>
      <w:proofErr w:type="spellStart"/>
      <w:r w:rsidRPr="00CE6BC7">
        <w:rPr>
          <w:rFonts w:ascii="Book Antiqua" w:hAnsi="Book Antiqua"/>
          <w:b/>
          <w:sz w:val="24"/>
          <w:szCs w:val="24"/>
        </w:rPr>
        <w:t>Guda</w:t>
      </w:r>
      <w:proofErr w:type="spellEnd"/>
      <w:r w:rsidRPr="00CE6BC7">
        <w:rPr>
          <w:rFonts w:ascii="Book Antiqua" w:hAnsi="Book Antiqua"/>
          <w:b/>
          <w:sz w:val="24"/>
          <w:szCs w:val="24"/>
        </w:rPr>
        <w:t xml:space="preserve"> MR</w:t>
      </w:r>
      <w:r w:rsidRPr="00CE6BC7">
        <w:rPr>
          <w:rFonts w:ascii="Book Antiqua" w:hAnsi="Book Antiqua"/>
          <w:sz w:val="24"/>
          <w:szCs w:val="24"/>
        </w:rPr>
        <w:t xml:space="preserve">, </w:t>
      </w:r>
      <w:proofErr w:type="spellStart"/>
      <w:r w:rsidRPr="00CE6BC7">
        <w:rPr>
          <w:rFonts w:ascii="Book Antiqua" w:hAnsi="Book Antiqua"/>
          <w:sz w:val="24"/>
          <w:szCs w:val="24"/>
        </w:rPr>
        <w:t>Asuthkar</w:t>
      </w:r>
      <w:proofErr w:type="spellEnd"/>
      <w:r w:rsidRPr="00CE6BC7">
        <w:rPr>
          <w:rFonts w:ascii="Book Antiqua" w:hAnsi="Book Antiqua"/>
          <w:sz w:val="24"/>
          <w:szCs w:val="24"/>
        </w:rPr>
        <w:t xml:space="preserve"> S, </w:t>
      </w:r>
      <w:proofErr w:type="spellStart"/>
      <w:r w:rsidRPr="00CE6BC7">
        <w:rPr>
          <w:rFonts w:ascii="Book Antiqua" w:hAnsi="Book Antiqua"/>
          <w:sz w:val="24"/>
          <w:szCs w:val="24"/>
        </w:rPr>
        <w:t>Labak</w:t>
      </w:r>
      <w:proofErr w:type="spellEnd"/>
      <w:r w:rsidRPr="00CE6BC7">
        <w:rPr>
          <w:rFonts w:ascii="Book Antiqua" w:hAnsi="Book Antiqua"/>
          <w:sz w:val="24"/>
          <w:szCs w:val="24"/>
        </w:rPr>
        <w:t xml:space="preserve"> CM, </w:t>
      </w:r>
      <w:proofErr w:type="spellStart"/>
      <w:r w:rsidRPr="00CE6BC7">
        <w:rPr>
          <w:rFonts w:ascii="Book Antiqua" w:hAnsi="Book Antiqua"/>
          <w:sz w:val="24"/>
          <w:szCs w:val="24"/>
        </w:rPr>
        <w:t>Tsung</w:t>
      </w:r>
      <w:proofErr w:type="spellEnd"/>
      <w:r w:rsidRPr="00CE6BC7">
        <w:rPr>
          <w:rFonts w:ascii="Book Antiqua" w:hAnsi="Book Antiqua"/>
          <w:sz w:val="24"/>
          <w:szCs w:val="24"/>
        </w:rPr>
        <w:t xml:space="preserve"> AJ, </w:t>
      </w:r>
      <w:proofErr w:type="spellStart"/>
      <w:r w:rsidRPr="00CE6BC7">
        <w:rPr>
          <w:rFonts w:ascii="Book Antiqua" w:hAnsi="Book Antiqua"/>
          <w:sz w:val="24"/>
          <w:szCs w:val="24"/>
        </w:rPr>
        <w:t>Alexandrov</w:t>
      </w:r>
      <w:proofErr w:type="spellEnd"/>
      <w:r w:rsidRPr="00CE6BC7">
        <w:rPr>
          <w:rFonts w:ascii="Book Antiqua" w:hAnsi="Book Antiqua"/>
          <w:sz w:val="24"/>
          <w:szCs w:val="24"/>
        </w:rPr>
        <w:t xml:space="preserve"> I, Mackenzie MJ, Prasad DV, </w:t>
      </w:r>
      <w:proofErr w:type="spellStart"/>
      <w:r w:rsidRPr="00CE6BC7">
        <w:rPr>
          <w:rFonts w:ascii="Book Antiqua" w:hAnsi="Book Antiqua"/>
          <w:sz w:val="24"/>
          <w:szCs w:val="24"/>
        </w:rPr>
        <w:t>Velpula</w:t>
      </w:r>
      <w:proofErr w:type="spellEnd"/>
      <w:r w:rsidRPr="00CE6BC7">
        <w:rPr>
          <w:rFonts w:ascii="Book Antiqua" w:hAnsi="Book Antiqua"/>
          <w:sz w:val="24"/>
          <w:szCs w:val="24"/>
        </w:rPr>
        <w:t xml:space="preserve"> KK. Targeting PDK4 inhibits breast cancer metabolism. </w:t>
      </w:r>
      <w:r w:rsidRPr="00CE6BC7">
        <w:rPr>
          <w:rFonts w:ascii="Book Antiqua" w:hAnsi="Book Antiqua"/>
          <w:i/>
          <w:sz w:val="24"/>
          <w:szCs w:val="24"/>
        </w:rPr>
        <w:t>Am J Cancer Res</w:t>
      </w:r>
      <w:r w:rsidRPr="00CE6BC7">
        <w:rPr>
          <w:rFonts w:ascii="Book Antiqua" w:hAnsi="Book Antiqua"/>
          <w:sz w:val="24"/>
          <w:szCs w:val="24"/>
        </w:rPr>
        <w:t xml:space="preserve"> 2018; </w:t>
      </w:r>
      <w:r w:rsidRPr="00CE6BC7">
        <w:rPr>
          <w:rFonts w:ascii="Book Antiqua" w:hAnsi="Book Antiqua"/>
          <w:b/>
          <w:sz w:val="24"/>
          <w:szCs w:val="24"/>
        </w:rPr>
        <w:t>8</w:t>
      </w:r>
      <w:r w:rsidRPr="00CE6BC7">
        <w:rPr>
          <w:rFonts w:ascii="Book Antiqua" w:hAnsi="Book Antiqua"/>
          <w:sz w:val="24"/>
          <w:szCs w:val="24"/>
        </w:rPr>
        <w:t>: 1725-1738 [PMID: 30323966]</w:t>
      </w:r>
    </w:p>
    <w:p w14:paraId="2BCD5F69"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18 </w:t>
      </w:r>
      <w:r w:rsidRPr="00CE6BC7">
        <w:rPr>
          <w:rFonts w:ascii="Book Antiqua" w:hAnsi="Book Antiqua"/>
          <w:b/>
          <w:sz w:val="24"/>
          <w:szCs w:val="24"/>
        </w:rPr>
        <w:t>Wang J</w:t>
      </w:r>
      <w:r w:rsidRPr="00CE6BC7">
        <w:rPr>
          <w:rFonts w:ascii="Book Antiqua" w:hAnsi="Book Antiqua"/>
          <w:sz w:val="24"/>
          <w:szCs w:val="24"/>
        </w:rPr>
        <w:t xml:space="preserve">, Qian Y, </w:t>
      </w:r>
      <w:proofErr w:type="gramStart"/>
      <w:r w:rsidRPr="00CE6BC7">
        <w:rPr>
          <w:rFonts w:ascii="Book Antiqua" w:hAnsi="Book Antiqua"/>
          <w:sz w:val="24"/>
          <w:szCs w:val="24"/>
        </w:rPr>
        <w:t>Gao</w:t>
      </w:r>
      <w:proofErr w:type="gramEnd"/>
      <w:r w:rsidRPr="00CE6BC7">
        <w:rPr>
          <w:rFonts w:ascii="Book Antiqua" w:hAnsi="Book Antiqua"/>
          <w:sz w:val="24"/>
          <w:szCs w:val="24"/>
        </w:rPr>
        <w:t xml:space="preserve"> M. Overexpression of PDK4 is associated with cell proliferation, drug resistance and poor prognosis in ovarian cancer. </w:t>
      </w:r>
      <w:r w:rsidRPr="00CE6BC7">
        <w:rPr>
          <w:rFonts w:ascii="Book Antiqua" w:hAnsi="Book Antiqua"/>
          <w:i/>
          <w:sz w:val="24"/>
          <w:szCs w:val="24"/>
        </w:rPr>
        <w:t xml:space="preserve">Cancer </w:t>
      </w:r>
      <w:proofErr w:type="spellStart"/>
      <w:r w:rsidRPr="00CE6BC7">
        <w:rPr>
          <w:rFonts w:ascii="Book Antiqua" w:hAnsi="Book Antiqua"/>
          <w:i/>
          <w:sz w:val="24"/>
          <w:szCs w:val="24"/>
        </w:rPr>
        <w:t>Manag</w:t>
      </w:r>
      <w:proofErr w:type="spellEnd"/>
      <w:r w:rsidRPr="00CE6BC7">
        <w:rPr>
          <w:rFonts w:ascii="Book Antiqua" w:hAnsi="Book Antiqua"/>
          <w:i/>
          <w:sz w:val="24"/>
          <w:szCs w:val="24"/>
        </w:rPr>
        <w:t xml:space="preserve"> Res</w:t>
      </w:r>
      <w:r w:rsidRPr="00CE6BC7">
        <w:rPr>
          <w:rFonts w:ascii="Book Antiqua" w:hAnsi="Book Antiqua"/>
          <w:sz w:val="24"/>
          <w:szCs w:val="24"/>
        </w:rPr>
        <w:t xml:space="preserve"> 2019; </w:t>
      </w:r>
      <w:r w:rsidRPr="00CE6BC7">
        <w:rPr>
          <w:rFonts w:ascii="Book Antiqua" w:hAnsi="Book Antiqua"/>
          <w:b/>
          <w:sz w:val="24"/>
          <w:szCs w:val="24"/>
        </w:rPr>
        <w:t>11</w:t>
      </w:r>
      <w:r w:rsidRPr="00CE6BC7">
        <w:rPr>
          <w:rFonts w:ascii="Book Antiqua" w:hAnsi="Book Antiqua"/>
          <w:sz w:val="24"/>
          <w:szCs w:val="24"/>
        </w:rPr>
        <w:t>: 251-262 [PMID: 30636897 DOI: 10.2147/CMAR.S185015]</w:t>
      </w:r>
    </w:p>
    <w:p w14:paraId="00D1FC97"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19 </w:t>
      </w:r>
      <w:proofErr w:type="spellStart"/>
      <w:r w:rsidRPr="00CE6BC7">
        <w:rPr>
          <w:rFonts w:ascii="Book Antiqua" w:hAnsi="Book Antiqua"/>
          <w:b/>
          <w:sz w:val="24"/>
          <w:szCs w:val="24"/>
        </w:rPr>
        <w:t>Woolbright</w:t>
      </w:r>
      <w:proofErr w:type="spellEnd"/>
      <w:r w:rsidRPr="00CE6BC7">
        <w:rPr>
          <w:rFonts w:ascii="Book Antiqua" w:hAnsi="Book Antiqua"/>
          <w:b/>
          <w:sz w:val="24"/>
          <w:szCs w:val="24"/>
        </w:rPr>
        <w:t xml:space="preserve"> BL</w:t>
      </w:r>
      <w:r w:rsidRPr="00CE6BC7">
        <w:rPr>
          <w:rFonts w:ascii="Book Antiqua" w:hAnsi="Book Antiqua"/>
          <w:sz w:val="24"/>
          <w:szCs w:val="24"/>
        </w:rPr>
        <w:t xml:space="preserve">, </w:t>
      </w:r>
      <w:proofErr w:type="spellStart"/>
      <w:r w:rsidRPr="00CE6BC7">
        <w:rPr>
          <w:rFonts w:ascii="Book Antiqua" w:hAnsi="Book Antiqua"/>
          <w:sz w:val="24"/>
          <w:szCs w:val="24"/>
        </w:rPr>
        <w:t>Choudhary</w:t>
      </w:r>
      <w:proofErr w:type="spellEnd"/>
      <w:r w:rsidRPr="00CE6BC7">
        <w:rPr>
          <w:rFonts w:ascii="Book Antiqua" w:hAnsi="Book Antiqua"/>
          <w:sz w:val="24"/>
          <w:szCs w:val="24"/>
        </w:rPr>
        <w:t xml:space="preserve"> D, </w:t>
      </w:r>
      <w:proofErr w:type="spellStart"/>
      <w:r w:rsidRPr="00CE6BC7">
        <w:rPr>
          <w:rFonts w:ascii="Book Antiqua" w:hAnsi="Book Antiqua"/>
          <w:sz w:val="24"/>
          <w:szCs w:val="24"/>
        </w:rPr>
        <w:t>Mikhalyuk</w:t>
      </w:r>
      <w:proofErr w:type="spellEnd"/>
      <w:r w:rsidRPr="00CE6BC7">
        <w:rPr>
          <w:rFonts w:ascii="Book Antiqua" w:hAnsi="Book Antiqua"/>
          <w:sz w:val="24"/>
          <w:szCs w:val="24"/>
        </w:rPr>
        <w:t xml:space="preserve"> A, Trammel C, Shanmugam S, Abbott E, </w:t>
      </w:r>
      <w:proofErr w:type="spellStart"/>
      <w:r w:rsidRPr="00CE6BC7">
        <w:rPr>
          <w:rFonts w:ascii="Book Antiqua" w:hAnsi="Book Antiqua"/>
          <w:sz w:val="24"/>
          <w:szCs w:val="24"/>
        </w:rPr>
        <w:t>Pilbeam</w:t>
      </w:r>
      <w:proofErr w:type="spellEnd"/>
      <w:r w:rsidRPr="00CE6BC7">
        <w:rPr>
          <w:rFonts w:ascii="Book Antiqua" w:hAnsi="Book Antiqua"/>
          <w:sz w:val="24"/>
          <w:szCs w:val="24"/>
        </w:rPr>
        <w:t xml:space="preserve"> CC, Taylor JA 3rd. </w:t>
      </w:r>
      <w:proofErr w:type="gramStart"/>
      <w:r w:rsidRPr="00CE6BC7">
        <w:rPr>
          <w:rFonts w:ascii="Book Antiqua" w:hAnsi="Book Antiqua"/>
          <w:sz w:val="24"/>
          <w:szCs w:val="24"/>
        </w:rPr>
        <w:t xml:space="preserve">The Role of Pyruvate Dehydrogenase Kinase-4 (PDK4) in Bladder Cancer and </w:t>
      </w:r>
      <w:proofErr w:type="spellStart"/>
      <w:r w:rsidRPr="00CE6BC7">
        <w:rPr>
          <w:rFonts w:ascii="Book Antiqua" w:hAnsi="Book Antiqua"/>
          <w:sz w:val="24"/>
          <w:szCs w:val="24"/>
        </w:rPr>
        <w:t>Chemoresistance</w:t>
      </w:r>
      <w:proofErr w:type="spellEnd"/>
      <w:r w:rsidRPr="00CE6BC7">
        <w:rPr>
          <w:rFonts w:ascii="Book Antiqua" w:hAnsi="Book Antiqua"/>
          <w:sz w:val="24"/>
          <w:szCs w:val="24"/>
        </w:rPr>
        <w:t>.</w:t>
      </w:r>
      <w:proofErr w:type="gramEnd"/>
      <w:r w:rsidRPr="00CE6BC7">
        <w:rPr>
          <w:rFonts w:ascii="Book Antiqua" w:hAnsi="Book Antiqua"/>
          <w:sz w:val="24"/>
          <w:szCs w:val="24"/>
        </w:rPr>
        <w:t xml:space="preserve"> </w:t>
      </w:r>
      <w:proofErr w:type="spellStart"/>
      <w:r w:rsidRPr="00CE6BC7">
        <w:rPr>
          <w:rFonts w:ascii="Book Antiqua" w:hAnsi="Book Antiqua"/>
          <w:i/>
          <w:sz w:val="24"/>
          <w:szCs w:val="24"/>
        </w:rPr>
        <w:t>Mol</w:t>
      </w:r>
      <w:proofErr w:type="spellEnd"/>
      <w:r w:rsidRPr="00CE6BC7">
        <w:rPr>
          <w:rFonts w:ascii="Book Antiqua" w:hAnsi="Book Antiqua"/>
          <w:i/>
          <w:sz w:val="24"/>
          <w:szCs w:val="24"/>
        </w:rPr>
        <w:t xml:space="preserve"> Cancer </w:t>
      </w:r>
      <w:proofErr w:type="spellStart"/>
      <w:r w:rsidRPr="00CE6BC7">
        <w:rPr>
          <w:rFonts w:ascii="Book Antiqua" w:hAnsi="Book Antiqua"/>
          <w:i/>
          <w:sz w:val="24"/>
          <w:szCs w:val="24"/>
        </w:rPr>
        <w:t>Ther</w:t>
      </w:r>
      <w:proofErr w:type="spellEnd"/>
      <w:r w:rsidRPr="00CE6BC7">
        <w:rPr>
          <w:rFonts w:ascii="Book Antiqua" w:hAnsi="Book Antiqua"/>
          <w:sz w:val="24"/>
          <w:szCs w:val="24"/>
        </w:rPr>
        <w:t xml:space="preserve"> 2018; </w:t>
      </w:r>
      <w:r w:rsidRPr="00CE6BC7">
        <w:rPr>
          <w:rFonts w:ascii="Book Antiqua" w:hAnsi="Book Antiqua"/>
          <w:b/>
          <w:sz w:val="24"/>
          <w:szCs w:val="24"/>
        </w:rPr>
        <w:t>17</w:t>
      </w:r>
      <w:r w:rsidRPr="00CE6BC7">
        <w:rPr>
          <w:rFonts w:ascii="Book Antiqua" w:hAnsi="Book Antiqua"/>
          <w:sz w:val="24"/>
          <w:szCs w:val="24"/>
        </w:rPr>
        <w:t>: 2004-2012 [PMID: 29907593 DOI: 10.1158/1535-7163.MCT-18-0063]</w:t>
      </w:r>
    </w:p>
    <w:p w14:paraId="12D3DE3C"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20 </w:t>
      </w:r>
      <w:r w:rsidRPr="00CE6BC7">
        <w:rPr>
          <w:rFonts w:ascii="Book Antiqua" w:hAnsi="Book Antiqua"/>
          <w:b/>
          <w:sz w:val="24"/>
          <w:szCs w:val="24"/>
        </w:rPr>
        <w:t>Zhu Y</w:t>
      </w:r>
      <w:r w:rsidRPr="00CE6BC7">
        <w:rPr>
          <w:rFonts w:ascii="Book Antiqua" w:hAnsi="Book Antiqua"/>
          <w:sz w:val="24"/>
          <w:szCs w:val="24"/>
        </w:rPr>
        <w:t xml:space="preserve">, Dai B, Zhang H, Shi G, Shen Y, Ye D. Long non-coding RNA LOC572558 inhibits bladder cancer cell proliferation and tumor growth by regulating the AKT-MDM2-p53 signaling axis. </w:t>
      </w:r>
      <w:r w:rsidRPr="00CE6BC7">
        <w:rPr>
          <w:rFonts w:ascii="Book Antiqua" w:hAnsi="Book Antiqua"/>
          <w:i/>
          <w:sz w:val="24"/>
          <w:szCs w:val="24"/>
        </w:rPr>
        <w:t>Cancer Lett</w:t>
      </w:r>
      <w:r w:rsidRPr="00CE6BC7">
        <w:rPr>
          <w:rFonts w:ascii="Book Antiqua" w:hAnsi="Book Antiqua"/>
          <w:sz w:val="24"/>
          <w:szCs w:val="24"/>
        </w:rPr>
        <w:t xml:space="preserve"> 2016; </w:t>
      </w:r>
      <w:r w:rsidRPr="00CE6BC7">
        <w:rPr>
          <w:rFonts w:ascii="Book Antiqua" w:hAnsi="Book Antiqua"/>
          <w:b/>
          <w:sz w:val="24"/>
          <w:szCs w:val="24"/>
        </w:rPr>
        <w:t>380</w:t>
      </w:r>
      <w:r w:rsidRPr="00CE6BC7">
        <w:rPr>
          <w:rFonts w:ascii="Book Antiqua" w:hAnsi="Book Antiqua"/>
          <w:sz w:val="24"/>
          <w:szCs w:val="24"/>
        </w:rPr>
        <w:t>: 369-374 [PMID: 27130667 DOI: 10.1016/j.canlet.2016.04.030]</w:t>
      </w:r>
    </w:p>
    <w:p w14:paraId="6501722C" w14:textId="77777777" w:rsidR="00CF024A" w:rsidRPr="00CE6BC7" w:rsidRDefault="00CF024A" w:rsidP="00CF024A">
      <w:pPr>
        <w:adjustRightInd w:val="0"/>
        <w:snapToGrid w:val="0"/>
        <w:spacing w:line="360" w:lineRule="auto"/>
        <w:rPr>
          <w:rFonts w:ascii="Book Antiqua" w:hAnsi="Book Antiqua"/>
          <w:sz w:val="24"/>
          <w:szCs w:val="24"/>
        </w:rPr>
      </w:pPr>
      <w:proofErr w:type="gramStart"/>
      <w:r w:rsidRPr="00CE6BC7">
        <w:rPr>
          <w:rFonts w:ascii="Book Antiqua" w:hAnsi="Book Antiqua"/>
          <w:sz w:val="24"/>
          <w:szCs w:val="24"/>
        </w:rPr>
        <w:t xml:space="preserve">21 </w:t>
      </w:r>
      <w:r w:rsidRPr="00CE6BC7">
        <w:rPr>
          <w:rFonts w:ascii="Book Antiqua" w:hAnsi="Book Antiqua"/>
          <w:b/>
          <w:sz w:val="24"/>
          <w:szCs w:val="24"/>
        </w:rPr>
        <w:t>Park SM</w:t>
      </w:r>
      <w:r w:rsidRPr="00CE6BC7">
        <w:rPr>
          <w:rFonts w:ascii="Book Antiqua" w:hAnsi="Book Antiqua"/>
          <w:sz w:val="24"/>
          <w:szCs w:val="24"/>
        </w:rPr>
        <w:t>, Choi EY, Bae DH, Sohn HA, Kim SY, Kim YJ.</w:t>
      </w:r>
      <w:proofErr w:type="gramEnd"/>
      <w:r w:rsidRPr="00CE6BC7">
        <w:rPr>
          <w:rFonts w:ascii="Book Antiqua" w:hAnsi="Book Antiqua"/>
          <w:sz w:val="24"/>
          <w:szCs w:val="24"/>
        </w:rPr>
        <w:t xml:space="preserve"> The LncRNA EPEL Promotes Lung Cancer Cell Proliferation Through E2F Target Activation. </w:t>
      </w:r>
      <w:r w:rsidRPr="00CE6BC7">
        <w:rPr>
          <w:rFonts w:ascii="Book Antiqua" w:hAnsi="Book Antiqua"/>
          <w:i/>
          <w:sz w:val="24"/>
          <w:szCs w:val="24"/>
        </w:rPr>
        <w:t xml:space="preserve">Cell </w:t>
      </w:r>
      <w:proofErr w:type="spellStart"/>
      <w:r w:rsidRPr="00CE6BC7">
        <w:rPr>
          <w:rFonts w:ascii="Book Antiqua" w:hAnsi="Book Antiqua"/>
          <w:i/>
          <w:sz w:val="24"/>
          <w:szCs w:val="24"/>
        </w:rPr>
        <w:t>Physiol</w:t>
      </w:r>
      <w:proofErr w:type="spellEnd"/>
      <w:r w:rsidRPr="00CE6BC7">
        <w:rPr>
          <w:rFonts w:ascii="Book Antiqua" w:hAnsi="Book Antiqua"/>
          <w:i/>
          <w:sz w:val="24"/>
          <w:szCs w:val="24"/>
        </w:rPr>
        <w:t xml:space="preserve"> </w:t>
      </w:r>
      <w:proofErr w:type="spellStart"/>
      <w:r w:rsidRPr="00CE6BC7">
        <w:rPr>
          <w:rFonts w:ascii="Book Antiqua" w:hAnsi="Book Antiqua"/>
          <w:i/>
          <w:sz w:val="24"/>
          <w:szCs w:val="24"/>
        </w:rPr>
        <w:t>Biochem</w:t>
      </w:r>
      <w:proofErr w:type="spellEnd"/>
      <w:r w:rsidRPr="00CE6BC7">
        <w:rPr>
          <w:rFonts w:ascii="Book Antiqua" w:hAnsi="Book Antiqua"/>
          <w:sz w:val="24"/>
          <w:szCs w:val="24"/>
        </w:rPr>
        <w:t xml:space="preserve"> 2018; </w:t>
      </w:r>
      <w:r w:rsidRPr="00CE6BC7">
        <w:rPr>
          <w:rFonts w:ascii="Book Antiqua" w:hAnsi="Book Antiqua"/>
          <w:b/>
          <w:sz w:val="24"/>
          <w:szCs w:val="24"/>
        </w:rPr>
        <w:t>45</w:t>
      </w:r>
      <w:r w:rsidRPr="00CE6BC7">
        <w:rPr>
          <w:rFonts w:ascii="Book Antiqua" w:hAnsi="Book Antiqua"/>
          <w:sz w:val="24"/>
          <w:szCs w:val="24"/>
        </w:rPr>
        <w:t>: 1270-1283 [PMID: 29448242 DOI: 10.1159/000487460]</w:t>
      </w:r>
    </w:p>
    <w:p w14:paraId="0385E72E" w14:textId="5349DBE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22 </w:t>
      </w:r>
      <w:r w:rsidRPr="00CE6BC7">
        <w:rPr>
          <w:rFonts w:ascii="Book Antiqua" w:hAnsi="Book Antiqua"/>
          <w:b/>
          <w:sz w:val="24"/>
          <w:szCs w:val="24"/>
        </w:rPr>
        <w:t>Lin Q</w:t>
      </w:r>
      <w:r w:rsidRPr="00CE6BC7">
        <w:rPr>
          <w:rFonts w:ascii="Book Antiqua" w:hAnsi="Book Antiqua"/>
          <w:sz w:val="24"/>
          <w:szCs w:val="24"/>
        </w:rPr>
        <w:t xml:space="preserve">, Zheng H, Xu J, Zhang F, Pan H. LncRNA SNHG16 aggravates tumorigenesis and development of hepatocellular carcinoma by sponging miR-4500 and targeting STAT3. </w:t>
      </w:r>
      <w:r w:rsidRPr="00CE6BC7">
        <w:rPr>
          <w:rFonts w:ascii="Book Antiqua" w:hAnsi="Book Antiqua"/>
          <w:i/>
          <w:sz w:val="24"/>
          <w:szCs w:val="24"/>
        </w:rPr>
        <w:t xml:space="preserve">J Cell </w:t>
      </w:r>
      <w:proofErr w:type="spellStart"/>
      <w:r w:rsidRPr="00CE6BC7">
        <w:rPr>
          <w:rFonts w:ascii="Book Antiqua" w:hAnsi="Book Antiqua"/>
          <w:i/>
          <w:sz w:val="24"/>
          <w:szCs w:val="24"/>
        </w:rPr>
        <w:t>Biochem</w:t>
      </w:r>
      <w:proofErr w:type="spellEnd"/>
      <w:r w:rsidRPr="00CE6BC7">
        <w:rPr>
          <w:rFonts w:ascii="Book Antiqua" w:hAnsi="Book Antiqua"/>
          <w:sz w:val="24"/>
          <w:szCs w:val="24"/>
        </w:rPr>
        <w:t xml:space="preserve"> 2019;</w:t>
      </w:r>
      <w:r w:rsidR="00B471BC" w:rsidRPr="00CE6BC7">
        <w:rPr>
          <w:rFonts w:ascii="Book Antiqua" w:hAnsi="Book Antiqua"/>
          <w:sz w:val="24"/>
          <w:szCs w:val="24"/>
        </w:rPr>
        <w:t xml:space="preserve"> </w:t>
      </w:r>
      <w:r w:rsidR="00B471BC" w:rsidRPr="00CE6BC7">
        <w:rPr>
          <w:rStyle w:val="vol"/>
          <w:rFonts w:ascii="Book Antiqua" w:hAnsi="Book Antiqua"/>
          <w:b/>
          <w:sz w:val="24"/>
          <w:szCs w:val="24"/>
        </w:rPr>
        <w:t>120</w:t>
      </w:r>
      <w:r w:rsidR="00B471BC" w:rsidRPr="00CE6BC7">
        <w:rPr>
          <w:rFonts w:ascii="Book Antiqua" w:hAnsi="Book Antiqua"/>
          <w:sz w:val="24"/>
          <w:szCs w:val="24"/>
        </w:rPr>
        <w:t xml:space="preserve">: </w:t>
      </w:r>
      <w:r w:rsidR="00B471BC" w:rsidRPr="00CE6BC7">
        <w:rPr>
          <w:rStyle w:val="pagefirst"/>
          <w:rFonts w:ascii="Book Antiqua" w:hAnsi="Book Antiqua"/>
          <w:sz w:val="24"/>
          <w:szCs w:val="24"/>
        </w:rPr>
        <w:t>11604</w:t>
      </w:r>
      <w:r w:rsidR="00B471BC" w:rsidRPr="00CE6BC7">
        <w:rPr>
          <w:rFonts w:ascii="Book Antiqua" w:hAnsi="Book Antiqua"/>
          <w:sz w:val="24"/>
          <w:szCs w:val="24"/>
        </w:rPr>
        <w:t>–</w:t>
      </w:r>
      <w:r w:rsidR="00B471BC" w:rsidRPr="00CE6BC7">
        <w:rPr>
          <w:rStyle w:val="pagelast"/>
          <w:rFonts w:ascii="Book Antiqua" w:hAnsi="Book Antiqua"/>
          <w:sz w:val="24"/>
          <w:szCs w:val="24"/>
        </w:rPr>
        <w:t>11615</w:t>
      </w:r>
      <w:r w:rsidRPr="00CE6BC7">
        <w:rPr>
          <w:rFonts w:ascii="Book Antiqua" w:hAnsi="Book Antiqua"/>
          <w:sz w:val="24"/>
          <w:szCs w:val="24"/>
        </w:rPr>
        <w:t xml:space="preserve"> [PMID: 30779219 DOI: 10.1002/jcb.28440]</w:t>
      </w:r>
    </w:p>
    <w:p w14:paraId="43027BC5" w14:textId="00C97252"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23 </w:t>
      </w:r>
      <w:r w:rsidRPr="00CE6BC7">
        <w:rPr>
          <w:rFonts w:ascii="Book Antiqua" w:hAnsi="Book Antiqua"/>
          <w:b/>
          <w:sz w:val="24"/>
          <w:szCs w:val="24"/>
        </w:rPr>
        <w:t>Yang F</w:t>
      </w:r>
      <w:r w:rsidRPr="00CE6BC7">
        <w:rPr>
          <w:rFonts w:ascii="Book Antiqua" w:hAnsi="Book Antiqua"/>
          <w:sz w:val="24"/>
          <w:szCs w:val="24"/>
        </w:rPr>
        <w:t xml:space="preserve">, Wen S, Zhang Y, </w:t>
      </w:r>
      <w:proofErr w:type="spellStart"/>
      <w:r w:rsidRPr="00CE6BC7">
        <w:rPr>
          <w:rFonts w:ascii="Book Antiqua" w:hAnsi="Book Antiqua"/>
          <w:sz w:val="24"/>
          <w:szCs w:val="24"/>
        </w:rPr>
        <w:t>Xu</w:t>
      </w:r>
      <w:proofErr w:type="spellEnd"/>
      <w:r w:rsidRPr="00CE6BC7">
        <w:rPr>
          <w:rFonts w:ascii="Book Antiqua" w:hAnsi="Book Antiqua"/>
          <w:sz w:val="24"/>
          <w:szCs w:val="24"/>
        </w:rPr>
        <w:t xml:space="preserve"> Y, </w:t>
      </w:r>
      <w:proofErr w:type="spellStart"/>
      <w:r w:rsidRPr="00CE6BC7">
        <w:rPr>
          <w:rFonts w:ascii="Book Antiqua" w:hAnsi="Book Antiqua"/>
          <w:sz w:val="24"/>
          <w:szCs w:val="24"/>
        </w:rPr>
        <w:t>Lv</w:t>
      </w:r>
      <w:proofErr w:type="spellEnd"/>
      <w:r w:rsidRPr="00CE6BC7">
        <w:rPr>
          <w:rFonts w:ascii="Book Antiqua" w:hAnsi="Book Antiqua"/>
          <w:sz w:val="24"/>
          <w:szCs w:val="24"/>
        </w:rPr>
        <w:t xml:space="preserve"> H, Zhu Y,</w:t>
      </w:r>
      <w:r w:rsidR="00B471BC" w:rsidRPr="00CE6BC7">
        <w:rPr>
          <w:rFonts w:ascii="Book Antiqua" w:hAnsi="Book Antiqua"/>
          <w:sz w:val="24"/>
          <w:szCs w:val="24"/>
        </w:rPr>
        <w:t xml:space="preserve"> Wang M, Su P, Huang C, Tian Z.</w:t>
      </w:r>
      <w:r w:rsidR="00B471BC" w:rsidRPr="00CE6BC7">
        <w:rPr>
          <w:rFonts w:ascii="Book Antiqua" w:hAnsi="Book Antiqua" w:hint="eastAsia"/>
          <w:sz w:val="24"/>
          <w:szCs w:val="24"/>
        </w:rPr>
        <w:t xml:space="preserve"> </w:t>
      </w:r>
      <w:r w:rsidRPr="00CE6BC7">
        <w:rPr>
          <w:rFonts w:ascii="Book Antiqua" w:hAnsi="Book Antiqua"/>
          <w:sz w:val="24"/>
          <w:szCs w:val="24"/>
        </w:rPr>
        <w:t xml:space="preserve">Identifying potential metastasis-related long non-coding RNAs, microRNAs, and message RNAs in the esophageal squamous cell carcinoma. </w:t>
      </w:r>
      <w:r w:rsidRPr="00CE6BC7">
        <w:rPr>
          <w:rFonts w:ascii="Book Antiqua" w:hAnsi="Book Antiqua"/>
          <w:i/>
          <w:sz w:val="24"/>
          <w:szCs w:val="24"/>
        </w:rPr>
        <w:t xml:space="preserve">J Cell </w:t>
      </w:r>
      <w:proofErr w:type="spellStart"/>
      <w:r w:rsidRPr="00CE6BC7">
        <w:rPr>
          <w:rFonts w:ascii="Book Antiqua" w:hAnsi="Book Antiqua"/>
          <w:i/>
          <w:sz w:val="24"/>
          <w:szCs w:val="24"/>
        </w:rPr>
        <w:t>Biochem</w:t>
      </w:r>
      <w:proofErr w:type="spellEnd"/>
      <w:r w:rsidRPr="00CE6BC7">
        <w:rPr>
          <w:rFonts w:ascii="Book Antiqua" w:hAnsi="Book Antiqua"/>
          <w:sz w:val="24"/>
          <w:szCs w:val="24"/>
        </w:rPr>
        <w:t xml:space="preserve"> 2019; </w:t>
      </w:r>
      <w:r w:rsidRPr="00CE6BC7">
        <w:rPr>
          <w:rFonts w:ascii="Book Antiqua" w:hAnsi="Book Antiqua"/>
          <w:b/>
          <w:sz w:val="24"/>
          <w:szCs w:val="24"/>
        </w:rPr>
        <w:t>120</w:t>
      </w:r>
      <w:r w:rsidRPr="00CE6BC7">
        <w:rPr>
          <w:rFonts w:ascii="Book Antiqua" w:hAnsi="Book Antiqua"/>
          <w:sz w:val="24"/>
          <w:szCs w:val="24"/>
        </w:rPr>
        <w:t>: 13202-13215 [PMID: 30891809 DOI: 10.1002/jcb.28594]</w:t>
      </w:r>
    </w:p>
    <w:p w14:paraId="515306E9"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24 </w:t>
      </w:r>
      <w:r w:rsidRPr="00CE6BC7">
        <w:rPr>
          <w:rFonts w:ascii="Book Antiqua" w:hAnsi="Book Antiqua"/>
          <w:b/>
          <w:sz w:val="24"/>
          <w:szCs w:val="24"/>
        </w:rPr>
        <w:t>Srivastava SK</w:t>
      </w:r>
      <w:r w:rsidRPr="00CE6BC7">
        <w:rPr>
          <w:rFonts w:ascii="Book Antiqua" w:hAnsi="Book Antiqua"/>
          <w:sz w:val="24"/>
          <w:szCs w:val="24"/>
        </w:rPr>
        <w:t xml:space="preserve">, </w:t>
      </w:r>
      <w:proofErr w:type="spellStart"/>
      <w:r w:rsidRPr="00CE6BC7">
        <w:rPr>
          <w:rFonts w:ascii="Book Antiqua" w:hAnsi="Book Antiqua"/>
          <w:sz w:val="24"/>
          <w:szCs w:val="24"/>
        </w:rPr>
        <w:t>Bhardwaj</w:t>
      </w:r>
      <w:proofErr w:type="spellEnd"/>
      <w:r w:rsidRPr="00CE6BC7">
        <w:rPr>
          <w:rFonts w:ascii="Book Antiqua" w:hAnsi="Book Antiqua"/>
          <w:sz w:val="24"/>
          <w:szCs w:val="24"/>
        </w:rPr>
        <w:t xml:space="preserve"> A, </w:t>
      </w:r>
      <w:proofErr w:type="spellStart"/>
      <w:r w:rsidRPr="00CE6BC7">
        <w:rPr>
          <w:rFonts w:ascii="Book Antiqua" w:hAnsi="Book Antiqua"/>
          <w:sz w:val="24"/>
          <w:szCs w:val="24"/>
        </w:rPr>
        <w:t>Leavesley</w:t>
      </w:r>
      <w:proofErr w:type="spellEnd"/>
      <w:r w:rsidRPr="00CE6BC7">
        <w:rPr>
          <w:rFonts w:ascii="Book Antiqua" w:hAnsi="Book Antiqua"/>
          <w:sz w:val="24"/>
          <w:szCs w:val="24"/>
        </w:rPr>
        <w:t xml:space="preserve"> SJ, Grizzle WE, Singh S, Singh AP. MicroRNAs as potential clinical biomarkers: emerging approaches for their detection. </w:t>
      </w:r>
      <w:r w:rsidRPr="00CE6BC7">
        <w:rPr>
          <w:rFonts w:ascii="Book Antiqua" w:hAnsi="Book Antiqua"/>
          <w:i/>
          <w:sz w:val="24"/>
          <w:szCs w:val="24"/>
        </w:rPr>
        <w:t xml:space="preserve">Biotech </w:t>
      </w:r>
      <w:proofErr w:type="spellStart"/>
      <w:r w:rsidRPr="00CE6BC7">
        <w:rPr>
          <w:rFonts w:ascii="Book Antiqua" w:hAnsi="Book Antiqua"/>
          <w:i/>
          <w:sz w:val="24"/>
          <w:szCs w:val="24"/>
        </w:rPr>
        <w:t>Histochem</w:t>
      </w:r>
      <w:proofErr w:type="spellEnd"/>
      <w:r w:rsidRPr="00CE6BC7">
        <w:rPr>
          <w:rFonts w:ascii="Book Antiqua" w:hAnsi="Book Antiqua"/>
          <w:sz w:val="24"/>
          <w:szCs w:val="24"/>
        </w:rPr>
        <w:t xml:space="preserve"> 2013; </w:t>
      </w:r>
      <w:r w:rsidRPr="00CE6BC7">
        <w:rPr>
          <w:rFonts w:ascii="Book Antiqua" w:hAnsi="Book Antiqua"/>
          <w:b/>
          <w:sz w:val="24"/>
          <w:szCs w:val="24"/>
        </w:rPr>
        <w:t>88</w:t>
      </w:r>
      <w:r w:rsidRPr="00CE6BC7">
        <w:rPr>
          <w:rFonts w:ascii="Book Antiqua" w:hAnsi="Book Antiqua"/>
          <w:sz w:val="24"/>
          <w:szCs w:val="24"/>
        </w:rPr>
        <w:t>: 373-387 [PMID: 23293934 DOI: 10.3109/10520295.2012.730153]</w:t>
      </w:r>
    </w:p>
    <w:p w14:paraId="793D0A62"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25 </w:t>
      </w:r>
      <w:r w:rsidRPr="00CE6BC7">
        <w:rPr>
          <w:rFonts w:ascii="Book Antiqua" w:hAnsi="Book Antiqua"/>
          <w:b/>
          <w:sz w:val="24"/>
          <w:szCs w:val="24"/>
        </w:rPr>
        <w:t>D'Angelo B</w:t>
      </w:r>
      <w:r w:rsidRPr="00CE6BC7">
        <w:rPr>
          <w:rFonts w:ascii="Book Antiqua" w:hAnsi="Book Antiqua"/>
          <w:sz w:val="24"/>
          <w:szCs w:val="24"/>
        </w:rPr>
        <w:t xml:space="preserve">, Benedetti E, </w:t>
      </w:r>
      <w:proofErr w:type="spellStart"/>
      <w:r w:rsidRPr="00CE6BC7">
        <w:rPr>
          <w:rFonts w:ascii="Book Antiqua" w:hAnsi="Book Antiqua"/>
          <w:sz w:val="24"/>
          <w:szCs w:val="24"/>
        </w:rPr>
        <w:t>Cimini</w:t>
      </w:r>
      <w:proofErr w:type="spellEnd"/>
      <w:r w:rsidRPr="00CE6BC7">
        <w:rPr>
          <w:rFonts w:ascii="Book Antiqua" w:hAnsi="Book Antiqua"/>
          <w:sz w:val="24"/>
          <w:szCs w:val="24"/>
        </w:rPr>
        <w:t xml:space="preserve"> A, Giordano A. MicroRNAs: A Puzzling </w:t>
      </w:r>
      <w:r w:rsidRPr="00CE6BC7">
        <w:rPr>
          <w:rFonts w:ascii="Book Antiqua" w:hAnsi="Book Antiqua"/>
          <w:sz w:val="24"/>
          <w:szCs w:val="24"/>
        </w:rPr>
        <w:lastRenderedPageBreak/>
        <w:t xml:space="preserve">Tool in Cancer Diagnostics and Therapy. </w:t>
      </w:r>
      <w:r w:rsidRPr="00CE6BC7">
        <w:rPr>
          <w:rFonts w:ascii="Book Antiqua" w:hAnsi="Book Antiqua"/>
          <w:i/>
          <w:sz w:val="24"/>
          <w:szCs w:val="24"/>
        </w:rPr>
        <w:t>Anticancer Res</w:t>
      </w:r>
      <w:r w:rsidRPr="00CE6BC7">
        <w:rPr>
          <w:rFonts w:ascii="Book Antiqua" w:hAnsi="Book Antiqua"/>
          <w:sz w:val="24"/>
          <w:szCs w:val="24"/>
        </w:rPr>
        <w:t xml:space="preserve"> 2016; </w:t>
      </w:r>
      <w:r w:rsidRPr="00CE6BC7">
        <w:rPr>
          <w:rFonts w:ascii="Book Antiqua" w:hAnsi="Book Antiqua"/>
          <w:b/>
          <w:sz w:val="24"/>
          <w:szCs w:val="24"/>
        </w:rPr>
        <w:t>36</w:t>
      </w:r>
      <w:r w:rsidRPr="00CE6BC7">
        <w:rPr>
          <w:rFonts w:ascii="Book Antiqua" w:hAnsi="Book Antiqua"/>
          <w:sz w:val="24"/>
          <w:szCs w:val="24"/>
        </w:rPr>
        <w:t>: 5571-5575 [PMID: 27793880 DOI: 10.21873/anticanres.11142]</w:t>
      </w:r>
    </w:p>
    <w:p w14:paraId="35C44777"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26 </w:t>
      </w:r>
      <w:r w:rsidRPr="00CE6BC7">
        <w:rPr>
          <w:rFonts w:ascii="Book Antiqua" w:hAnsi="Book Antiqua"/>
          <w:b/>
          <w:sz w:val="24"/>
          <w:szCs w:val="24"/>
        </w:rPr>
        <w:t>Yan G</w:t>
      </w:r>
      <w:r w:rsidRPr="00CE6BC7">
        <w:rPr>
          <w:rFonts w:ascii="Book Antiqua" w:hAnsi="Book Antiqua"/>
          <w:sz w:val="24"/>
          <w:szCs w:val="24"/>
        </w:rPr>
        <w:t xml:space="preserve">, Su Y, Ma Z, Yu L, Chen N. Long Noncoding RNA LINC00202 Promotes Tumor Progression by Sponging miR-3619-5p in Retinoblastoma. </w:t>
      </w:r>
      <w:r w:rsidRPr="00CE6BC7">
        <w:rPr>
          <w:rFonts w:ascii="Book Antiqua" w:hAnsi="Book Antiqua"/>
          <w:i/>
          <w:sz w:val="24"/>
          <w:szCs w:val="24"/>
        </w:rPr>
        <w:t xml:space="preserve">Cell </w:t>
      </w:r>
      <w:proofErr w:type="spellStart"/>
      <w:r w:rsidRPr="00CE6BC7">
        <w:rPr>
          <w:rFonts w:ascii="Book Antiqua" w:hAnsi="Book Antiqua"/>
          <w:i/>
          <w:sz w:val="24"/>
          <w:szCs w:val="24"/>
        </w:rPr>
        <w:t>Struct</w:t>
      </w:r>
      <w:proofErr w:type="spellEnd"/>
      <w:r w:rsidRPr="00CE6BC7">
        <w:rPr>
          <w:rFonts w:ascii="Book Antiqua" w:hAnsi="Book Antiqua"/>
          <w:i/>
          <w:sz w:val="24"/>
          <w:szCs w:val="24"/>
        </w:rPr>
        <w:t xml:space="preserve"> </w:t>
      </w:r>
      <w:proofErr w:type="spellStart"/>
      <w:r w:rsidRPr="00CE6BC7">
        <w:rPr>
          <w:rFonts w:ascii="Book Antiqua" w:hAnsi="Book Antiqua"/>
          <w:i/>
          <w:sz w:val="24"/>
          <w:szCs w:val="24"/>
        </w:rPr>
        <w:t>Funct</w:t>
      </w:r>
      <w:proofErr w:type="spellEnd"/>
      <w:r w:rsidRPr="00CE6BC7">
        <w:rPr>
          <w:rFonts w:ascii="Book Antiqua" w:hAnsi="Book Antiqua"/>
          <w:sz w:val="24"/>
          <w:szCs w:val="24"/>
        </w:rPr>
        <w:t xml:space="preserve"> 2019; </w:t>
      </w:r>
      <w:r w:rsidRPr="00CE6BC7">
        <w:rPr>
          <w:rFonts w:ascii="Book Antiqua" w:hAnsi="Book Antiqua"/>
          <w:b/>
          <w:sz w:val="24"/>
          <w:szCs w:val="24"/>
        </w:rPr>
        <w:t>44</w:t>
      </w:r>
      <w:r w:rsidRPr="00CE6BC7">
        <w:rPr>
          <w:rFonts w:ascii="Book Antiqua" w:hAnsi="Book Antiqua"/>
          <w:sz w:val="24"/>
          <w:szCs w:val="24"/>
        </w:rPr>
        <w:t>: 51-60 [PMID: 30905893 DOI: 10.1247/csf.18033]</w:t>
      </w:r>
    </w:p>
    <w:p w14:paraId="45F66F6E"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27 </w:t>
      </w:r>
      <w:r w:rsidRPr="00CE6BC7">
        <w:rPr>
          <w:rFonts w:ascii="Book Antiqua" w:hAnsi="Book Antiqua"/>
          <w:b/>
          <w:sz w:val="24"/>
          <w:szCs w:val="24"/>
        </w:rPr>
        <w:t>Ren S</w:t>
      </w:r>
      <w:r w:rsidRPr="00CE6BC7">
        <w:rPr>
          <w:rFonts w:ascii="Book Antiqua" w:hAnsi="Book Antiqua"/>
          <w:sz w:val="24"/>
          <w:szCs w:val="24"/>
        </w:rPr>
        <w:t xml:space="preserve">, Xu Y. AC016405.3, a novel long noncoding RNA, acts as a tumor suppressor through modulation of TET2 by microRNA-19a-5p sponging in glioblastoma. </w:t>
      </w:r>
      <w:r w:rsidRPr="00CE6BC7">
        <w:rPr>
          <w:rFonts w:ascii="Book Antiqua" w:hAnsi="Book Antiqua"/>
          <w:i/>
          <w:sz w:val="24"/>
          <w:szCs w:val="24"/>
        </w:rPr>
        <w:t>Cancer Sci</w:t>
      </w:r>
      <w:r w:rsidRPr="00CE6BC7">
        <w:rPr>
          <w:rFonts w:ascii="Book Antiqua" w:hAnsi="Book Antiqua"/>
          <w:sz w:val="24"/>
          <w:szCs w:val="24"/>
        </w:rPr>
        <w:t xml:space="preserve"> 2019; </w:t>
      </w:r>
      <w:r w:rsidRPr="00CE6BC7">
        <w:rPr>
          <w:rFonts w:ascii="Book Antiqua" w:hAnsi="Book Antiqua"/>
          <w:b/>
          <w:sz w:val="24"/>
          <w:szCs w:val="24"/>
        </w:rPr>
        <w:t>110</w:t>
      </w:r>
      <w:r w:rsidRPr="00CE6BC7">
        <w:rPr>
          <w:rFonts w:ascii="Book Antiqua" w:hAnsi="Book Antiqua"/>
          <w:sz w:val="24"/>
          <w:szCs w:val="24"/>
        </w:rPr>
        <w:t>: 1621-1632 [PMID: 30888082 DOI: 10.1111/cas.14002]</w:t>
      </w:r>
    </w:p>
    <w:p w14:paraId="1A1DA894"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28 </w:t>
      </w:r>
      <w:r w:rsidRPr="00CE6BC7">
        <w:rPr>
          <w:rFonts w:ascii="Book Antiqua" w:hAnsi="Book Antiqua"/>
          <w:b/>
          <w:sz w:val="24"/>
          <w:szCs w:val="24"/>
        </w:rPr>
        <w:t>Wang JR</w:t>
      </w:r>
      <w:r w:rsidRPr="00CE6BC7">
        <w:rPr>
          <w:rFonts w:ascii="Book Antiqua" w:hAnsi="Book Antiqua"/>
          <w:sz w:val="24"/>
          <w:szCs w:val="24"/>
        </w:rPr>
        <w:t xml:space="preserve">, Liu B, Zhou L, Huang YX. MicroRNA-124-3p suppresses cell migration and invasion by targeting ITGA3 signaling in bladder cancer. </w:t>
      </w:r>
      <w:r w:rsidRPr="00CE6BC7">
        <w:rPr>
          <w:rFonts w:ascii="Book Antiqua" w:hAnsi="Book Antiqua"/>
          <w:i/>
          <w:sz w:val="24"/>
          <w:szCs w:val="24"/>
        </w:rPr>
        <w:t xml:space="preserve">Cancer </w:t>
      </w:r>
      <w:proofErr w:type="spellStart"/>
      <w:r w:rsidRPr="00CE6BC7">
        <w:rPr>
          <w:rFonts w:ascii="Book Antiqua" w:hAnsi="Book Antiqua"/>
          <w:i/>
          <w:sz w:val="24"/>
          <w:szCs w:val="24"/>
        </w:rPr>
        <w:t>Biomark</w:t>
      </w:r>
      <w:proofErr w:type="spellEnd"/>
      <w:r w:rsidRPr="00CE6BC7">
        <w:rPr>
          <w:rFonts w:ascii="Book Antiqua" w:hAnsi="Book Antiqua"/>
          <w:sz w:val="24"/>
          <w:szCs w:val="24"/>
        </w:rPr>
        <w:t xml:space="preserve"> 2019; </w:t>
      </w:r>
      <w:r w:rsidRPr="00CE6BC7">
        <w:rPr>
          <w:rFonts w:ascii="Book Antiqua" w:hAnsi="Book Antiqua"/>
          <w:b/>
          <w:sz w:val="24"/>
          <w:szCs w:val="24"/>
        </w:rPr>
        <w:t>24</w:t>
      </w:r>
      <w:r w:rsidRPr="00CE6BC7">
        <w:rPr>
          <w:rFonts w:ascii="Book Antiqua" w:hAnsi="Book Antiqua"/>
          <w:sz w:val="24"/>
          <w:szCs w:val="24"/>
        </w:rPr>
        <w:t>: 159-172 [PMID: 30614803 DOI: 10.3233/CBM-182000]</w:t>
      </w:r>
    </w:p>
    <w:p w14:paraId="7ED8F287"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29 </w:t>
      </w:r>
      <w:r w:rsidRPr="00CE6BC7">
        <w:rPr>
          <w:rFonts w:ascii="Book Antiqua" w:hAnsi="Book Antiqua"/>
          <w:b/>
          <w:sz w:val="24"/>
          <w:szCs w:val="24"/>
        </w:rPr>
        <w:t>Luo L</w:t>
      </w:r>
      <w:r w:rsidRPr="00CE6BC7">
        <w:rPr>
          <w:rFonts w:ascii="Book Antiqua" w:hAnsi="Book Antiqua"/>
          <w:sz w:val="24"/>
          <w:szCs w:val="24"/>
        </w:rPr>
        <w:t xml:space="preserve">, Chi H, Ling J. MiR-124-3p suppresses glioma aggressiveness via targeting of Fra-2. </w:t>
      </w:r>
      <w:proofErr w:type="spellStart"/>
      <w:r w:rsidRPr="00CE6BC7">
        <w:rPr>
          <w:rFonts w:ascii="Book Antiqua" w:hAnsi="Book Antiqua"/>
          <w:i/>
          <w:sz w:val="24"/>
          <w:szCs w:val="24"/>
        </w:rPr>
        <w:t>Pathol</w:t>
      </w:r>
      <w:proofErr w:type="spellEnd"/>
      <w:r w:rsidRPr="00CE6BC7">
        <w:rPr>
          <w:rFonts w:ascii="Book Antiqua" w:hAnsi="Book Antiqua"/>
          <w:i/>
          <w:sz w:val="24"/>
          <w:szCs w:val="24"/>
        </w:rPr>
        <w:t xml:space="preserve"> Res </w:t>
      </w:r>
      <w:proofErr w:type="spellStart"/>
      <w:r w:rsidRPr="00CE6BC7">
        <w:rPr>
          <w:rFonts w:ascii="Book Antiqua" w:hAnsi="Book Antiqua"/>
          <w:i/>
          <w:sz w:val="24"/>
          <w:szCs w:val="24"/>
        </w:rPr>
        <w:t>Pract</w:t>
      </w:r>
      <w:proofErr w:type="spellEnd"/>
      <w:r w:rsidRPr="00CE6BC7">
        <w:rPr>
          <w:rFonts w:ascii="Book Antiqua" w:hAnsi="Book Antiqua"/>
          <w:sz w:val="24"/>
          <w:szCs w:val="24"/>
        </w:rPr>
        <w:t xml:space="preserve"> 2018; </w:t>
      </w:r>
      <w:r w:rsidRPr="00CE6BC7">
        <w:rPr>
          <w:rFonts w:ascii="Book Antiqua" w:hAnsi="Book Antiqua"/>
          <w:b/>
          <w:sz w:val="24"/>
          <w:szCs w:val="24"/>
        </w:rPr>
        <w:t>214</w:t>
      </w:r>
      <w:r w:rsidRPr="00CE6BC7">
        <w:rPr>
          <w:rFonts w:ascii="Book Antiqua" w:hAnsi="Book Antiqua"/>
          <w:sz w:val="24"/>
          <w:szCs w:val="24"/>
        </w:rPr>
        <w:t>: 1825-1834 [PMID: 30243808 DOI: 10.1016/j.prp.2018.09.017]</w:t>
      </w:r>
    </w:p>
    <w:p w14:paraId="63DD3128" w14:textId="77777777" w:rsidR="00CF024A"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30 </w:t>
      </w:r>
      <w:r w:rsidRPr="00CE6BC7">
        <w:rPr>
          <w:rFonts w:ascii="Book Antiqua" w:hAnsi="Book Antiqua"/>
          <w:b/>
          <w:sz w:val="24"/>
          <w:szCs w:val="24"/>
        </w:rPr>
        <w:t>Liu H</w:t>
      </w:r>
      <w:r w:rsidRPr="00CE6BC7">
        <w:rPr>
          <w:rFonts w:ascii="Book Antiqua" w:hAnsi="Book Antiqua"/>
          <w:sz w:val="24"/>
          <w:szCs w:val="24"/>
        </w:rPr>
        <w:t xml:space="preserve">, Deng H, Zhao Y, Li C, Liang Y. LncRNA XIST/miR-34a axis modulates the cell proliferation and tumor growth of thyroid cancer through MET-PI3K-AKT signaling. </w:t>
      </w:r>
      <w:r w:rsidRPr="00CE6BC7">
        <w:rPr>
          <w:rFonts w:ascii="Book Antiqua" w:hAnsi="Book Antiqua"/>
          <w:i/>
          <w:sz w:val="24"/>
          <w:szCs w:val="24"/>
        </w:rPr>
        <w:t xml:space="preserve">J </w:t>
      </w:r>
      <w:proofErr w:type="spellStart"/>
      <w:r w:rsidRPr="00CE6BC7">
        <w:rPr>
          <w:rFonts w:ascii="Book Antiqua" w:hAnsi="Book Antiqua"/>
          <w:i/>
          <w:sz w:val="24"/>
          <w:szCs w:val="24"/>
        </w:rPr>
        <w:t>Exp</w:t>
      </w:r>
      <w:proofErr w:type="spellEnd"/>
      <w:r w:rsidRPr="00CE6BC7">
        <w:rPr>
          <w:rFonts w:ascii="Book Antiqua" w:hAnsi="Book Antiqua"/>
          <w:i/>
          <w:sz w:val="24"/>
          <w:szCs w:val="24"/>
        </w:rPr>
        <w:t xml:space="preserve"> </w:t>
      </w:r>
      <w:proofErr w:type="spellStart"/>
      <w:r w:rsidRPr="00CE6BC7">
        <w:rPr>
          <w:rFonts w:ascii="Book Antiqua" w:hAnsi="Book Antiqua"/>
          <w:i/>
          <w:sz w:val="24"/>
          <w:szCs w:val="24"/>
        </w:rPr>
        <w:t>Clin</w:t>
      </w:r>
      <w:proofErr w:type="spellEnd"/>
      <w:r w:rsidRPr="00CE6BC7">
        <w:rPr>
          <w:rFonts w:ascii="Book Antiqua" w:hAnsi="Book Antiqua"/>
          <w:i/>
          <w:sz w:val="24"/>
          <w:szCs w:val="24"/>
        </w:rPr>
        <w:t xml:space="preserve"> Cancer Res</w:t>
      </w:r>
      <w:r w:rsidRPr="00CE6BC7">
        <w:rPr>
          <w:rFonts w:ascii="Book Antiqua" w:hAnsi="Book Antiqua"/>
          <w:sz w:val="24"/>
          <w:szCs w:val="24"/>
        </w:rPr>
        <w:t xml:space="preserve"> 2018; </w:t>
      </w:r>
      <w:r w:rsidRPr="00CE6BC7">
        <w:rPr>
          <w:rFonts w:ascii="Book Antiqua" w:hAnsi="Book Antiqua"/>
          <w:b/>
          <w:sz w:val="24"/>
          <w:szCs w:val="24"/>
        </w:rPr>
        <w:t>37</w:t>
      </w:r>
      <w:r w:rsidRPr="00CE6BC7">
        <w:rPr>
          <w:rFonts w:ascii="Book Antiqua" w:hAnsi="Book Antiqua"/>
          <w:sz w:val="24"/>
          <w:szCs w:val="24"/>
        </w:rPr>
        <w:t>: 279 [PMID: 30463570 DOI: 10.1186/s13046-018-0950-9]</w:t>
      </w:r>
    </w:p>
    <w:p w14:paraId="137CBAD5" w14:textId="73C886F7" w:rsidR="00482A3F" w:rsidRPr="00CE6BC7" w:rsidRDefault="00CF024A" w:rsidP="00CF024A">
      <w:pPr>
        <w:adjustRightInd w:val="0"/>
        <w:snapToGrid w:val="0"/>
        <w:spacing w:line="360" w:lineRule="auto"/>
        <w:rPr>
          <w:rFonts w:ascii="Book Antiqua" w:hAnsi="Book Antiqua"/>
          <w:sz w:val="24"/>
          <w:szCs w:val="24"/>
        </w:rPr>
      </w:pPr>
      <w:r w:rsidRPr="00CE6BC7">
        <w:rPr>
          <w:rFonts w:ascii="Book Antiqua" w:hAnsi="Book Antiqua"/>
          <w:sz w:val="24"/>
          <w:szCs w:val="24"/>
        </w:rPr>
        <w:t xml:space="preserve">31 </w:t>
      </w:r>
      <w:r w:rsidRPr="00CE6BC7">
        <w:rPr>
          <w:rFonts w:ascii="Book Antiqua" w:hAnsi="Book Antiqua"/>
          <w:b/>
          <w:sz w:val="24"/>
          <w:szCs w:val="24"/>
        </w:rPr>
        <w:t>Wu J</w:t>
      </w:r>
      <w:r w:rsidRPr="00CE6BC7">
        <w:rPr>
          <w:rFonts w:ascii="Book Antiqua" w:hAnsi="Book Antiqua"/>
          <w:sz w:val="24"/>
          <w:szCs w:val="24"/>
        </w:rPr>
        <w:t>, Zhao Y, Park YK, Lee JY, Gao L, Zhao J, Wang L. Loss of PDK4 switches the hepatic NF-</w:t>
      </w:r>
      <w:proofErr w:type="spellStart"/>
      <w:r w:rsidRPr="00CE6BC7">
        <w:rPr>
          <w:rFonts w:ascii="Book Antiqua" w:hAnsi="Book Antiqua"/>
          <w:sz w:val="24"/>
          <w:szCs w:val="24"/>
        </w:rPr>
        <w:t>κB</w:t>
      </w:r>
      <w:proofErr w:type="spellEnd"/>
      <w:r w:rsidRPr="00CE6BC7">
        <w:rPr>
          <w:rFonts w:ascii="Book Antiqua" w:hAnsi="Book Antiqua"/>
          <w:sz w:val="24"/>
          <w:szCs w:val="24"/>
        </w:rPr>
        <w:t xml:space="preserve">/TNF pathway from pro-survival to pro-apoptosis. </w:t>
      </w:r>
      <w:r w:rsidRPr="00CE6BC7">
        <w:rPr>
          <w:rFonts w:ascii="Book Antiqua" w:hAnsi="Book Antiqua"/>
          <w:i/>
          <w:sz w:val="24"/>
          <w:szCs w:val="24"/>
        </w:rPr>
        <w:t>Hepatology</w:t>
      </w:r>
      <w:r w:rsidRPr="00CE6BC7">
        <w:rPr>
          <w:rFonts w:ascii="Book Antiqua" w:hAnsi="Book Antiqua"/>
          <w:sz w:val="24"/>
          <w:szCs w:val="24"/>
        </w:rPr>
        <w:t xml:space="preserve"> 2018; </w:t>
      </w:r>
      <w:r w:rsidRPr="00CE6BC7">
        <w:rPr>
          <w:rFonts w:ascii="Book Antiqua" w:hAnsi="Book Antiqua"/>
          <w:b/>
          <w:sz w:val="24"/>
          <w:szCs w:val="24"/>
        </w:rPr>
        <w:t>68</w:t>
      </w:r>
      <w:r w:rsidRPr="00CE6BC7">
        <w:rPr>
          <w:rFonts w:ascii="Book Antiqua" w:hAnsi="Book Antiqua"/>
          <w:sz w:val="24"/>
          <w:szCs w:val="24"/>
        </w:rPr>
        <w:t>: 1111-1124 [PMID: 29603325 DOI: 10.1002/hep.29902]</w:t>
      </w:r>
    </w:p>
    <w:p w14:paraId="42285274" w14:textId="77777777" w:rsidR="00482A3F" w:rsidRPr="00CE6BC7" w:rsidRDefault="00482A3F" w:rsidP="00CF024A">
      <w:pPr>
        <w:widowControl/>
        <w:adjustRightInd w:val="0"/>
        <w:snapToGrid w:val="0"/>
        <w:spacing w:line="360" w:lineRule="auto"/>
        <w:rPr>
          <w:rFonts w:ascii="Book Antiqua" w:eastAsia="等线" w:hAnsi="Book Antiqua" w:cs="Garamond"/>
          <w:b/>
          <w:color w:val="000000" w:themeColor="text1"/>
          <w:sz w:val="24"/>
          <w:szCs w:val="24"/>
        </w:rPr>
      </w:pPr>
      <w:r w:rsidRPr="00CE6BC7">
        <w:rPr>
          <w:rFonts w:ascii="Book Antiqua" w:eastAsia="等线" w:hAnsi="Book Antiqua" w:cs="Garamond"/>
          <w:b/>
          <w:color w:val="000000" w:themeColor="text1"/>
          <w:sz w:val="24"/>
          <w:szCs w:val="24"/>
        </w:rPr>
        <w:br w:type="page"/>
      </w:r>
    </w:p>
    <w:p w14:paraId="0367B974" w14:textId="77777777" w:rsidR="00B44C6A" w:rsidRPr="00CE6BC7" w:rsidRDefault="00B44C6A" w:rsidP="00CF024A">
      <w:pPr>
        <w:adjustRightInd w:val="0"/>
        <w:snapToGrid w:val="0"/>
        <w:spacing w:line="360" w:lineRule="auto"/>
        <w:rPr>
          <w:rFonts w:ascii="Book Antiqua" w:hAnsi="Book Antiqua"/>
          <w:b/>
          <w:sz w:val="24"/>
          <w:szCs w:val="24"/>
        </w:rPr>
      </w:pPr>
      <w:r w:rsidRPr="00CE6BC7">
        <w:rPr>
          <w:rFonts w:ascii="Book Antiqua" w:hAnsi="Book Antiqua"/>
          <w:b/>
          <w:sz w:val="24"/>
          <w:szCs w:val="24"/>
        </w:rPr>
        <w:lastRenderedPageBreak/>
        <w:t>Footnotes</w:t>
      </w:r>
    </w:p>
    <w:p w14:paraId="436178EF" w14:textId="4B915685" w:rsidR="003466E9" w:rsidRPr="00CE6BC7" w:rsidRDefault="00CB3E7C" w:rsidP="00CF024A">
      <w:pPr>
        <w:adjustRightInd w:val="0"/>
        <w:snapToGrid w:val="0"/>
        <w:spacing w:line="360" w:lineRule="auto"/>
        <w:rPr>
          <w:rFonts w:ascii="Book Antiqua" w:eastAsia="等线" w:hAnsi="Book Antiqua" w:cs="Garamond"/>
          <w:b/>
          <w:color w:val="000000" w:themeColor="text1"/>
          <w:sz w:val="24"/>
          <w:szCs w:val="24"/>
        </w:rPr>
      </w:pPr>
      <w:r w:rsidRPr="00CE6BC7">
        <w:rPr>
          <w:rFonts w:ascii="Book Antiqua" w:hAnsi="Book Antiqua"/>
          <w:b/>
          <w:color w:val="000000"/>
          <w:sz w:val="24"/>
          <w:szCs w:val="24"/>
          <w:lang w:val="hu-HU"/>
        </w:rPr>
        <w:t>Institutional review board statement:</w:t>
      </w:r>
      <w:r w:rsidRPr="00CE6BC7">
        <w:rPr>
          <w:rFonts w:ascii="Book Antiqua" w:hAnsi="Book Antiqua"/>
          <w:color w:val="000000"/>
          <w:sz w:val="24"/>
          <w:szCs w:val="24"/>
          <w:lang w:val="hu-HU"/>
        </w:rPr>
        <w:t xml:space="preserve"> </w:t>
      </w:r>
      <w:r w:rsidR="003466E9" w:rsidRPr="00CE6BC7">
        <w:rPr>
          <w:rFonts w:ascii="Book Antiqua" w:eastAsia="宋体" w:hAnsi="Book Antiqua" w:cs="Times New Roman"/>
          <w:color w:val="000000" w:themeColor="text1"/>
          <w:sz w:val="24"/>
          <w:szCs w:val="24"/>
        </w:rPr>
        <w:t>Approved by the hospital ethics committee of Weifang People's Hospital.</w:t>
      </w:r>
    </w:p>
    <w:p w14:paraId="0D693315" w14:textId="77777777" w:rsidR="003466E9" w:rsidRPr="00CE6BC7" w:rsidRDefault="003466E9" w:rsidP="00CF024A">
      <w:pPr>
        <w:adjustRightInd w:val="0"/>
        <w:snapToGrid w:val="0"/>
        <w:spacing w:line="360" w:lineRule="auto"/>
        <w:rPr>
          <w:rFonts w:ascii="Book Antiqua" w:eastAsia="等线" w:hAnsi="Book Antiqua" w:cs="Garamond"/>
          <w:color w:val="000000" w:themeColor="text1"/>
          <w:sz w:val="24"/>
          <w:szCs w:val="24"/>
        </w:rPr>
      </w:pPr>
    </w:p>
    <w:p w14:paraId="09515D19" w14:textId="0A199663" w:rsidR="003466E9" w:rsidRPr="00CE6BC7" w:rsidRDefault="00CB3E7C" w:rsidP="00CF024A">
      <w:pPr>
        <w:adjustRightInd w:val="0"/>
        <w:snapToGrid w:val="0"/>
        <w:spacing w:line="360" w:lineRule="auto"/>
        <w:rPr>
          <w:rFonts w:ascii="Book Antiqua" w:eastAsia="等线" w:hAnsi="Book Antiqua" w:cs="Garamond"/>
          <w:color w:val="000000" w:themeColor="text1"/>
          <w:sz w:val="24"/>
          <w:szCs w:val="24"/>
        </w:rPr>
      </w:pPr>
      <w:r w:rsidRPr="00CE6BC7">
        <w:rPr>
          <w:rFonts w:ascii="Book Antiqua" w:hAnsi="Book Antiqua"/>
          <w:b/>
          <w:sz w:val="24"/>
          <w:szCs w:val="24"/>
          <w:lang w:val="hu-HU"/>
        </w:rPr>
        <w:t xml:space="preserve">Conflict-of-interest statement: </w:t>
      </w:r>
      <w:r w:rsidR="003466E9" w:rsidRPr="00CE6BC7">
        <w:rPr>
          <w:rFonts w:ascii="Book Antiqua" w:eastAsia="等线" w:hAnsi="Book Antiqua" w:cs="Garamond"/>
          <w:color w:val="000000" w:themeColor="text1"/>
          <w:sz w:val="24"/>
          <w:szCs w:val="24"/>
        </w:rPr>
        <w:t>The authors dec</w:t>
      </w:r>
      <w:r w:rsidR="00395497" w:rsidRPr="00CE6BC7">
        <w:rPr>
          <w:rFonts w:ascii="Book Antiqua" w:eastAsia="等线" w:hAnsi="Book Antiqua" w:cs="Garamond"/>
          <w:color w:val="000000" w:themeColor="text1"/>
          <w:sz w:val="24"/>
          <w:szCs w:val="24"/>
        </w:rPr>
        <w:t xml:space="preserve">lare that they have no conflict </w:t>
      </w:r>
      <w:r w:rsidR="003466E9" w:rsidRPr="00CE6BC7">
        <w:rPr>
          <w:rFonts w:ascii="Book Antiqua" w:eastAsia="等线" w:hAnsi="Book Antiqua" w:cs="Garamond"/>
          <w:color w:val="000000" w:themeColor="text1"/>
          <w:sz w:val="24"/>
          <w:szCs w:val="24"/>
        </w:rPr>
        <w:t>of interest</w:t>
      </w:r>
      <w:r w:rsidR="00395497" w:rsidRPr="00CE6BC7">
        <w:rPr>
          <w:rFonts w:ascii="Book Antiqua" w:eastAsia="等线" w:hAnsi="Book Antiqua" w:cs="Garamond"/>
          <w:color w:val="000000" w:themeColor="text1"/>
          <w:sz w:val="24"/>
          <w:szCs w:val="24"/>
        </w:rPr>
        <w:t>.</w:t>
      </w:r>
    </w:p>
    <w:p w14:paraId="116D2EC0" w14:textId="77777777" w:rsidR="003466E9" w:rsidRPr="00CE6BC7" w:rsidRDefault="003466E9" w:rsidP="00CF024A">
      <w:pPr>
        <w:adjustRightInd w:val="0"/>
        <w:snapToGrid w:val="0"/>
        <w:spacing w:line="360" w:lineRule="auto"/>
        <w:rPr>
          <w:rFonts w:ascii="Book Antiqua" w:hAnsi="Book Antiqua" w:cs="Times New Roman"/>
          <w:b/>
          <w:color w:val="000000" w:themeColor="text1"/>
          <w:sz w:val="24"/>
          <w:szCs w:val="24"/>
        </w:rPr>
      </w:pPr>
    </w:p>
    <w:p w14:paraId="327C03AC" w14:textId="77777777" w:rsidR="00CB3E7C" w:rsidRPr="00CE6BC7" w:rsidRDefault="00CB3E7C" w:rsidP="00CF024A">
      <w:pPr>
        <w:adjustRightInd w:val="0"/>
        <w:snapToGrid w:val="0"/>
        <w:spacing w:line="360" w:lineRule="auto"/>
        <w:rPr>
          <w:rFonts w:ascii="Book Antiqua" w:hAnsi="Book Antiqua" w:cstheme="minorHAnsi"/>
          <w:sz w:val="24"/>
          <w:szCs w:val="24"/>
        </w:rPr>
      </w:pPr>
      <w:r w:rsidRPr="00CE6BC7">
        <w:rPr>
          <w:rFonts w:ascii="Book Antiqua" w:hAnsi="Book Antiqua" w:cstheme="minorHAnsi"/>
          <w:b/>
          <w:sz w:val="24"/>
          <w:szCs w:val="24"/>
        </w:rPr>
        <w:t>Data sharing statement</w:t>
      </w:r>
      <w:r w:rsidRPr="00CE6BC7">
        <w:rPr>
          <w:rFonts w:ascii="Book Antiqua" w:hAnsi="Book Antiqua" w:cstheme="minorHAnsi"/>
          <w:sz w:val="24"/>
          <w:szCs w:val="24"/>
        </w:rPr>
        <w:t>: No additional data are available.</w:t>
      </w:r>
    </w:p>
    <w:p w14:paraId="24A724BD" w14:textId="77777777" w:rsidR="003466E9" w:rsidRPr="00CE6BC7" w:rsidRDefault="003466E9" w:rsidP="00CF024A">
      <w:pPr>
        <w:adjustRightInd w:val="0"/>
        <w:snapToGrid w:val="0"/>
        <w:spacing w:line="360" w:lineRule="auto"/>
        <w:rPr>
          <w:rFonts w:ascii="Book Antiqua" w:hAnsi="Book Antiqua" w:cs="Times New Roman"/>
          <w:b/>
          <w:color w:val="000000" w:themeColor="text1"/>
          <w:sz w:val="24"/>
          <w:szCs w:val="24"/>
        </w:rPr>
      </w:pPr>
    </w:p>
    <w:p w14:paraId="625C8A30" w14:textId="77777777" w:rsidR="00CB3E7C" w:rsidRPr="00CE6BC7" w:rsidRDefault="00CB3E7C" w:rsidP="00CF024A">
      <w:pPr>
        <w:adjustRightInd w:val="0"/>
        <w:snapToGrid w:val="0"/>
        <w:spacing w:line="360" w:lineRule="auto"/>
        <w:rPr>
          <w:rFonts w:ascii="Book Antiqua" w:hAnsi="Book Antiqua"/>
          <w:color w:val="000000"/>
          <w:sz w:val="24"/>
          <w:szCs w:val="24"/>
          <w:lang w:val="hu-HU"/>
        </w:rPr>
      </w:pPr>
      <w:bookmarkStart w:id="27" w:name="OLE_LINK856"/>
      <w:r w:rsidRPr="00CE6BC7">
        <w:rPr>
          <w:rFonts w:ascii="Book Antiqua" w:hAnsi="Book Antiqua"/>
          <w:b/>
          <w:color w:val="000000"/>
          <w:sz w:val="24"/>
          <w:szCs w:val="24"/>
        </w:rPr>
        <w:t>Open-Access:</w:t>
      </w:r>
      <w:r w:rsidRPr="00CE6BC7">
        <w:rPr>
          <w:rFonts w:ascii="Book Antiqua" w:hAnsi="Book Antiqua"/>
          <w:color w:val="000000"/>
          <w:sz w:val="24"/>
          <w:szCs w:val="24"/>
        </w:rPr>
        <w:t xml:space="preserve"> This article is an open-access </w:t>
      </w:r>
      <w:r w:rsidRPr="00CE6BC7">
        <w:rPr>
          <w:rFonts w:ascii="Book Antiqua" w:hAnsi="Book Antiqua"/>
          <w:sz w:val="24"/>
          <w:szCs w:val="24"/>
        </w:rPr>
        <w:t xml:space="preserve">article that was selected </w:t>
      </w:r>
      <w:r w:rsidRPr="00CE6BC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E6BC7">
        <w:rPr>
          <w:rFonts w:ascii="Book Antiqua" w:hAnsi="Book Antiqua"/>
          <w:color w:val="000000"/>
          <w:sz w:val="24"/>
          <w:szCs w:val="24"/>
        </w:rPr>
        <w:t>NonCommercial</w:t>
      </w:r>
      <w:proofErr w:type="spellEnd"/>
      <w:r w:rsidRPr="00CE6BC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2E4DE0" w14:textId="77777777" w:rsidR="00CB3E7C" w:rsidRPr="00CE6BC7" w:rsidRDefault="00CB3E7C" w:rsidP="00CF024A">
      <w:pPr>
        <w:adjustRightInd w:val="0"/>
        <w:snapToGrid w:val="0"/>
        <w:spacing w:line="360" w:lineRule="auto"/>
        <w:rPr>
          <w:rFonts w:ascii="Book Antiqua" w:hAnsi="Book Antiqua"/>
          <w:color w:val="000000"/>
          <w:sz w:val="24"/>
          <w:szCs w:val="24"/>
          <w:lang w:val="hu-HU"/>
        </w:rPr>
      </w:pPr>
    </w:p>
    <w:p w14:paraId="726E3635" w14:textId="77777777" w:rsidR="00CB3E7C" w:rsidRPr="00CE6BC7" w:rsidRDefault="00CB3E7C" w:rsidP="00CF024A">
      <w:pPr>
        <w:adjustRightInd w:val="0"/>
        <w:snapToGrid w:val="0"/>
        <w:spacing w:line="360" w:lineRule="auto"/>
        <w:rPr>
          <w:rFonts w:ascii="Book Antiqua" w:hAnsi="Book Antiqua"/>
          <w:b/>
          <w:bCs/>
          <w:color w:val="000000"/>
          <w:sz w:val="24"/>
          <w:szCs w:val="24"/>
        </w:rPr>
      </w:pPr>
      <w:r w:rsidRPr="00CE6BC7">
        <w:rPr>
          <w:rFonts w:ascii="Book Antiqua" w:hAnsi="Book Antiqua"/>
          <w:b/>
          <w:bCs/>
          <w:color w:val="000000"/>
          <w:sz w:val="24"/>
          <w:szCs w:val="24"/>
          <w:lang w:eastAsia="pl-PL"/>
        </w:rPr>
        <w:t>Manuscript source:</w:t>
      </w:r>
      <w:r w:rsidRPr="00CE6BC7">
        <w:rPr>
          <w:rFonts w:ascii="Book Antiqua" w:hAnsi="Book Antiqua"/>
          <w:b/>
          <w:bCs/>
          <w:color w:val="000000"/>
          <w:sz w:val="24"/>
          <w:szCs w:val="24"/>
        </w:rPr>
        <w:t xml:space="preserve"> </w:t>
      </w:r>
      <w:r w:rsidRPr="00CE6BC7">
        <w:rPr>
          <w:rFonts w:ascii="Book Antiqua" w:hAnsi="Book Antiqua"/>
          <w:bCs/>
          <w:color w:val="000000"/>
          <w:sz w:val="24"/>
          <w:szCs w:val="24"/>
          <w:lang w:eastAsia="pl-PL"/>
        </w:rPr>
        <w:t>Unsolicited manuscript</w:t>
      </w:r>
    </w:p>
    <w:bookmarkEnd w:id="27"/>
    <w:p w14:paraId="14ECCC2E" w14:textId="77777777" w:rsidR="00CB3E7C" w:rsidRPr="00CE6BC7" w:rsidRDefault="00CB3E7C" w:rsidP="00CF024A">
      <w:pPr>
        <w:adjustRightInd w:val="0"/>
        <w:snapToGrid w:val="0"/>
        <w:spacing w:line="360" w:lineRule="auto"/>
        <w:rPr>
          <w:rFonts w:ascii="Book Antiqua" w:eastAsia="等线" w:hAnsi="Book Antiqua"/>
          <w:b/>
          <w:bCs/>
          <w:color w:val="000000"/>
          <w:sz w:val="24"/>
          <w:szCs w:val="24"/>
        </w:rPr>
      </w:pPr>
    </w:p>
    <w:p w14:paraId="5B61B409" w14:textId="39A796F6" w:rsidR="00CB3E7C" w:rsidRPr="00CE6BC7" w:rsidRDefault="00CB3E7C" w:rsidP="00CF024A">
      <w:pPr>
        <w:adjustRightInd w:val="0"/>
        <w:snapToGrid w:val="0"/>
        <w:spacing w:line="360" w:lineRule="auto"/>
        <w:rPr>
          <w:rFonts w:ascii="Book Antiqua" w:hAnsi="Book Antiqua"/>
          <w:b/>
          <w:sz w:val="24"/>
          <w:szCs w:val="24"/>
        </w:rPr>
      </w:pPr>
      <w:r w:rsidRPr="00CE6BC7">
        <w:rPr>
          <w:rFonts w:ascii="Book Antiqua" w:hAnsi="Book Antiqua"/>
          <w:b/>
          <w:sz w:val="24"/>
          <w:szCs w:val="24"/>
        </w:rPr>
        <w:t xml:space="preserve">Peer-review started: </w:t>
      </w:r>
      <w:r w:rsidRPr="00CE6BC7">
        <w:rPr>
          <w:rFonts w:ascii="Book Antiqua" w:hAnsi="Book Antiqua"/>
          <w:sz w:val="24"/>
          <w:szCs w:val="24"/>
        </w:rPr>
        <w:t>December 21, 2019</w:t>
      </w:r>
    </w:p>
    <w:p w14:paraId="4E44A75E" w14:textId="282D3D2C" w:rsidR="00CB3E7C" w:rsidRPr="00CE6BC7" w:rsidRDefault="00CB3E7C" w:rsidP="00CF024A">
      <w:pPr>
        <w:adjustRightInd w:val="0"/>
        <w:snapToGrid w:val="0"/>
        <w:spacing w:line="360" w:lineRule="auto"/>
        <w:rPr>
          <w:rFonts w:ascii="Book Antiqua" w:hAnsi="Book Antiqua"/>
          <w:b/>
          <w:sz w:val="24"/>
          <w:szCs w:val="24"/>
        </w:rPr>
      </w:pPr>
      <w:r w:rsidRPr="00CE6BC7">
        <w:rPr>
          <w:rFonts w:ascii="Book Antiqua" w:hAnsi="Book Antiqua"/>
          <w:b/>
          <w:sz w:val="24"/>
          <w:szCs w:val="24"/>
        </w:rPr>
        <w:t xml:space="preserve">First decision: </w:t>
      </w:r>
      <w:r w:rsidRPr="00CE6BC7">
        <w:rPr>
          <w:rFonts w:ascii="Book Antiqua" w:hAnsi="Book Antiqua"/>
          <w:sz w:val="24"/>
          <w:szCs w:val="24"/>
        </w:rPr>
        <w:t>January 19, 2020</w:t>
      </w:r>
    </w:p>
    <w:p w14:paraId="3AD5A2C8" w14:textId="0D909F8A" w:rsidR="00CB3E7C" w:rsidRPr="00CE6BC7" w:rsidRDefault="00CB3E7C" w:rsidP="00CF024A">
      <w:pPr>
        <w:adjustRightInd w:val="0"/>
        <w:snapToGrid w:val="0"/>
        <w:spacing w:line="360" w:lineRule="auto"/>
        <w:rPr>
          <w:rFonts w:ascii="Book Antiqua" w:hAnsi="Book Antiqua"/>
          <w:b/>
          <w:sz w:val="24"/>
          <w:szCs w:val="24"/>
        </w:rPr>
      </w:pPr>
      <w:r w:rsidRPr="00CE6BC7">
        <w:rPr>
          <w:rFonts w:ascii="Book Antiqua" w:hAnsi="Book Antiqua"/>
          <w:b/>
          <w:sz w:val="24"/>
          <w:szCs w:val="24"/>
        </w:rPr>
        <w:t>Article in press:</w:t>
      </w:r>
      <w:r w:rsidR="00344813" w:rsidRPr="00CE6BC7">
        <w:rPr>
          <w:rFonts w:ascii="Book Antiqua" w:hAnsi="Book Antiqua" w:hint="eastAsia"/>
          <w:b/>
          <w:sz w:val="24"/>
          <w:szCs w:val="24"/>
        </w:rPr>
        <w:t xml:space="preserve"> </w:t>
      </w:r>
      <w:r w:rsidR="00344813" w:rsidRPr="00CE6BC7">
        <w:rPr>
          <w:rFonts w:ascii="Book Antiqua" w:hAnsi="Book Antiqua"/>
          <w:sz w:val="24"/>
          <w:szCs w:val="24"/>
        </w:rPr>
        <w:t>March 22, 2020</w:t>
      </w:r>
    </w:p>
    <w:p w14:paraId="30D2A022" w14:textId="77777777" w:rsidR="00CB3E7C" w:rsidRPr="00CE6BC7" w:rsidRDefault="00CB3E7C" w:rsidP="00CF024A">
      <w:pPr>
        <w:adjustRightInd w:val="0"/>
        <w:snapToGrid w:val="0"/>
        <w:spacing w:line="360" w:lineRule="auto"/>
        <w:rPr>
          <w:rFonts w:ascii="Book Antiqua" w:hAnsi="Book Antiqua" w:cstheme="minorHAnsi"/>
          <w:b/>
          <w:sz w:val="24"/>
          <w:szCs w:val="24"/>
          <w:lang w:val="hu-HU"/>
        </w:rPr>
      </w:pPr>
    </w:p>
    <w:p w14:paraId="1B560B26" w14:textId="33AB1E25" w:rsidR="00CB3E7C" w:rsidRPr="00CE6BC7" w:rsidRDefault="00CB3E7C" w:rsidP="00CF024A">
      <w:pPr>
        <w:adjustRightInd w:val="0"/>
        <w:snapToGrid w:val="0"/>
        <w:spacing w:line="360" w:lineRule="auto"/>
        <w:rPr>
          <w:rFonts w:ascii="Book Antiqua" w:eastAsia="微软雅黑" w:hAnsi="Book Antiqua" w:cs="宋体"/>
          <w:sz w:val="24"/>
          <w:szCs w:val="24"/>
        </w:rPr>
      </w:pPr>
      <w:r w:rsidRPr="00CE6BC7">
        <w:rPr>
          <w:rFonts w:ascii="Book Antiqua" w:hAnsi="Book Antiqua" w:cs="宋体"/>
          <w:b/>
          <w:sz w:val="24"/>
          <w:szCs w:val="24"/>
        </w:rPr>
        <w:t xml:space="preserve">Specialty type: </w:t>
      </w:r>
      <w:r w:rsidRPr="00CE6BC7">
        <w:rPr>
          <w:rFonts w:ascii="Book Antiqua" w:eastAsia="微软雅黑" w:hAnsi="Book Antiqua" w:cs="宋体"/>
          <w:sz w:val="24"/>
          <w:szCs w:val="24"/>
        </w:rPr>
        <w:t>Oncology</w:t>
      </w:r>
    </w:p>
    <w:p w14:paraId="4EF67FA1" w14:textId="3C98BB79" w:rsidR="00CB3E7C" w:rsidRPr="00CE6BC7" w:rsidRDefault="00CB3E7C" w:rsidP="00CF024A">
      <w:pPr>
        <w:adjustRightInd w:val="0"/>
        <w:snapToGrid w:val="0"/>
        <w:spacing w:line="360" w:lineRule="auto"/>
        <w:rPr>
          <w:rFonts w:ascii="Book Antiqua" w:hAnsi="Book Antiqua" w:cs="宋体"/>
          <w:sz w:val="24"/>
          <w:szCs w:val="24"/>
        </w:rPr>
      </w:pPr>
      <w:r w:rsidRPr="00CE6BC7">
        <w:rPr>
          <w:rFonts w:ascii="Book Antiqua" w:hAnsi="Book Antiqua" w:cs="宋体"/>
          <w:b/>
          <w:sz w:val="24"/>
          <w:szCs w:val="24"/>
        </w:rPr>
        <w:t xml:space="preserve">Country of origin: </w:t>
      </w:r>
      <w:r w:rsidRPr="00CE6BC7">
        <w:rPr>
          <w:rFonts w:ascii="Book Antiqua" w:hAnsi="Book Antiqua" w:cs="宋体"/>
          <w:sz w:val="24"/>
          <w:szCs w:val="24"/>
        </w:rPr>
        <w:t>China</w:t>
      </w:r>
    </w:p>
    <w:p w14:paraId="618B209F" w14:textId="77777777" w:rsidR="00CB3E7C" w:rsidRPr="00CE6BC7" w:rsidRDefault="00CB3E7C" w:rsidP="00CF024A">
      <w:pPr>
        <w:adjustRightInd w:val="0"/>
        <w:snapToGrid w:val="0"/>
        <w:spacing w:line="360" w:lineRule="auto"/>
        <w:rPr>
          <w:rFonts w:ascii="Book Antiqua" w:hAnsi="Book Antiqua" w:cs="宋体"/>
          <w:b/>
          <w:sz w:val="24"/>
          <w:szCs w:val="24"/>
        </w:rPr>
      </w:pPr>
      <w:r w:rsidRPr="00CE6BC7">
        <w:rPr>
          <w:rFonts w:ascii="Book Antiqua" w:hAnsi="Book Antiqua" w:cs="宋体"/>
          <w:b/>
          <w:sz w:val="24"/>
          <w:szCs w:val="24"/>
        </w:rPr>
        <w:t>Peer-review report classification</w:t>
      </w:r>
    </w:p>
    <w:p w14:paraId="316F6B80" w14:textId="162C8B37" w:rsidR="00CB3E7C" w:rsidRPr="00CE6BC7" w:rsidRDefault="00CB3E7C" w:rsidP="00CF024A">
      <w:pPr>
        <w:adjustRightInd w:val="0"/>
        <w:snapToGrid w:val="0"/>
        <w:spacing w:line="360" w:lineRule="auto"/>
        <w:rPr>
          <w:rFonts w:ascii="Book Antiqua" w:hAnsi="Book Antiqua" w:cs="宋体"/>
          <w:sz w:val="24"/>
          <w:szCs w:val="24"/>
        </w:rPr>
      </w:pPr>
      <w:r w:rsidRPr="00CE6BC7">
        <w:rPr>
          <w:rFonts w:ascii="Book Antiqua" w:hAnsi="Book Antiqua" w:cs="宋体"/>
          <w:sz w:val="24"/>
          <w:szCs w:val="24"/>
        </w:rPr>
        <w:t>Grade </w:t>
      </w:r>
      <w:proofErr w:type="gramStart"/>
      <w:r w:rsidRPr="00CE6BC7">
        <w:rPr>
          <w:rFonts w:ascii="Book Antiqua" w:hAnsi="Book Antiqua" w:cs="宋体"/>
          <w:sz w:val="24"/>
          <w:szCs w:val="24"/>
        </w:rPr>
        <w:t>A</w:t>
      </w:r>
      <w:proofErr w:type="gramEnd"/>
      <w:r w:rsidRPr="00CE6BC7">
        <w:rPr>
          <w:rFonts w:ascii="Book Antiqua" w:hAnsi="Book Antiqua" w:cs="宋体"/>
          <w:sz w:val="24"/>
          <w:szCs w:val="24"/>
        </w:rPr>
        <w:t> (Excellent): 0</w:t>
      </w:r>
    </w:p>
    <w:p w14:paraId="1A7BCB05" w14:textId="372E4B23" w:rsidR="00CB3E7C" w:rsidRPr="00CE6BC7" w:rsidRDefault="00CB3E7C" w:rsidP="00CF024A">
      <w:pPr>
        <w:adjustRightInd w:val="0"/>
        <w:snapToGrid w:val="0"/>
        <w:spacing w:line="360" w:lineRule="auto"/>
        <w:rPr>
          <w:rFonts w:ascii="Book Antiqua" w:hAnsi="Book Antiqua" w:cs="宋体"/>
          <w:sz w:val="24"/>
          <w:szCs w:val="24"/>
        </w:rPr>
      </w:pPr>
      <w:r w:rsidRPr="00CE6BC7">
        <w:rPr>
          <w:rFonts w:ascii="Book Antiqua" w:hAnsi="Book Antiqua" w:cs="宋体"/>
          <w:sz w:val="24"/>
          <w:szCs w:val="24"/>
        </w:rPr>
        <w:t>Grade B (Very good): B</w:t>
      </w:r>
    </w:p>
    <w:p w14:paraId="1A28372A" w14:textId="47E16CC6" w:rsidR="00CB3E7C" w:rsidRPr="00CE6BC7" w:rsidRDefault="00CB3E7C" w:rsidP="00CF024A">
      <w:pPr>
        <w:adjustRightInd w:val="0"/>
        <w:snapToGrid w:val="0"/>
        <w:spacing w:line="360" w:lineRule="auto"/>
        <w:rPr>
          <w:rFonts w:ascii="Book Antiqua" w:hAnsi="Book Antiqua" w:cs="宋体"/>
          <w:sz w:val="24"/>
          <w:szCs w:val="24"/>
        </w:rPr>
      </w:pPr>
      <w:r w:rsidRPr="00CE6BC7">
        <w:rPr>
          <w:rFonts w:ascii="Book Antiqua" w:hAnsi="Book Antiqua" w:cs="宋体"/>
          <w:sz w:val="24"/>
          <w:szCs w:val="24"/>
        </w:rPr>
        <w:t>Grade C (Good): C, C</w:t>
      </w:r>
    </w:p>
    <w:p w14:paraId="13D91084" w14:textId="77777777" w:rsidR="00CB3E7C" w:rsidRPr="00CE6BC7" w:rsidRDefault="00CB3E7C" w:rsidP="00CF024A">
      <w:pPr>
        <w:adjustRightInd w:val="0"/>
        <w:snapToGrid w:val="0"/>
        <w:spacing w:line="360" w:lineRule="auto"/>
        <w:rPr>
          <w:rFonts w:ascii="Book Antiqua" w:hAnsi="Book Antiqua" w:cs="宋体"/>
          <w:sz w:val="24"/>
          <w:szCs w:val="24"/>
        </w:rPr>
      </w:pPr>
      <w:r w:rsidRPr="00CE6BC7">
        <w:rPr>
          <w:rFonts w:ascii="Book Antiqua" w:hAnsi="Book Antiqua" w:cs="宋体"/>
          <w:sz w:val="24"/>
          <w:szCs w:val="24"/>
        </w:rPr>
        <w:t>Grade D (Fair): 0</w:t>
      </w:r>
    </w:p>
    <w:p w14:paraId="095B4BA8" w14:textId="77777777" w:rsidR="00CB3E7C" w:rsidRPr="00CE6BC7" w:rsidRDefault="00CB3E7C" w:rsidP="00CF024A">
      <w:pPr>
        <w:adjustRightInd w:val="0"/>
        <w:snapToGrid w:val="0"/>
        <w:spacing w:line="360" w:lineRule="auto"/>
        <w:rPr>
          <w:rFonts w:ascii="Book Antiqua" w:eastAsia="等线" w:hAnsi="Book Antiqua"/>
          <w:sz w:val="24"/>
          <w:szCs w:val="24"/>
          <w:lang w:val="hu-HU"/>
        </w:rPr>
      </w:pPr>
      <w:r w:rsidRPr="00CE6BC7">
        <w:rPr>
          <w:rFonts w:ascii="Book Antiqua" w:hAnsi="Book Antiqua" w:cs="宋体"/>
          <w:sz w:val="24"/>
          <w:szCs w:val="24"/>
        </w:rPr>
        <w:lastRenderedPageBreak/>
        <w:t>Grade E (Poor): 0</w:t>
      </w:r>
    </w:p>
    <w:p w14:paraId="0E722C40" w14:textId="77777777" w:rsidR="00CB3E7C" w:rsidRPr="00CE6BC7" w:rsidRDefault="00CB3E7C" w:rsidP="00CF024A">
      <w:pPr>
        <w:adjustRightInd w:val="0"/>
        <w:snapToGrid w:val="0"/>
        <w:spacing w:line="360" w:lineRule="auto"/>
        <w:rPr>
          <w:rFonts w:ascii="Book Antiqua" w:eastAsia="等线" w:hAnsi="Book Antiqua"/>
          <w:sz w:val="24"/>
          <w:szCs w:val="24"/>
        </w:rPr>
      </w:pPr>
    </w:p>
    <w:p w14:paraId="4D1839EA" w14:textId="34DEE4F7" w:rsidR="00CB3E7C" w:rsidRPr="00CE6BC7" w:rsidRDefault="00CB3E7C" w:rsidP="00CF024A">
      <w:pPr>
        <w:adjustRightInd w:val="0"/>
        <w:snapToGrid w:val="0"/>
        <w:spacing w:line="360" w:lineRule="auto"/>
        <w:ind w:right="240"/>
        <w:rPr>
          <w:rFonts w:ascii="Book Antiqua" w:hAnsi="Book Antiqua"/>
          <w:b/>
          <w:bCs/>
          <w:color w:val="000000"/>
          <w:sz w:val="24"/>
          <w:szCs w:val="24"/>
        </w:rPr>
      </w:pPr>
      <w:bookmarkStart w:id="28" w:name="OLE_LINK139"/>
      <w:bookmarkStart w:id="29" w:name="OLE_LINK140"/>
      <w:r w:rsidRPr="00CE6BC7">
        <w:rPr>
          <w:rFonts w:ascii="Book Antiqua" w:hAnsi="Book Antiqua"/>
          <w:b/>
          <w:bCs/>
          <w:color w:val="000000"/>
          <w:sz w:val="24"/>
          <w:szCs w:val="24"/>
        </w:rPr>
        <w:t>P-Reviewer:</w:t>
      </w:r>
      <w:r w:rsidRPr="00CE6BC7">
        <w:rPr>
          <w:rFonts w:ascii="Book Antiqua" w:hAnsi="Book Antiqua"/>
          <w:bCs/>
          <w:color w:val="000000"/>
          <w:sz w:val="24"/>
          <w:szCs w:val="24"/>
        </w:rPr>
        <w:t xml:space="preserve"> </w:t>
      </w:r>
      <w:proofErr w:type="spellStart"/>
      <w:r w:rsidRPr="00CE6BC7">
        <w:rPr>
          <w:rFonts w:ascii="Book Antiqua" w:hAnsi="Book Antiqua"/>
          <w:sz w:val="24"/>
          <w:szCs w:val="24"/>
        </w:rPr>
        <w:t>Klaiber</w:t>
      </w:r>
      <w:proofErr w:type="spellEnd"/>
      <w:r w:rsidRPr="00CE6BC7">
        <w:rPr>
          <w:rFonts w:ascii="Book Antiqua" w:hAnsi="Book Antiqua"/>
          <w:sz w:val="24"/>
          <w:szCs w:val="24"/>
        </w:rPr>
        <w:t xml:space="preserve"> U, </w:t>
      </w:r>
      <w:proofErr w:type="spellStart"/>
      <w:r w:rsidRPr="00CE6BC7">
        <w:rPr>
          <w:rFonts w:ascii="Book Antiqua" w:hAnsi="Book Antiqua"/>
          <w:sz w:val="24"/>
          <w:szCs w:val="24"/>
        </w:rPr>
        <w:t>LaRue</w:t>
      </w:r>
      <w:proofErr w:type="spellEnd"/>
      <w:r w:rsidRPr="00CE6BC7">
        <w:rPr>
          <w:rFonts w:ascii="Book Antiqua" w:hAnsi="Book Antiqua"/>
          <w:sz w:val="24"/>
          <w:szCs w:val="24"/>
        </w:rPr>
        <w:t xml:space="preserve"> S, </w:t>
      </w:r>
      <w:proofErr w:type="spellStart"/>
      <w:r w:rsidRPr="00CE6BC7">
        <w:rPr>
          <w:rFonts w:ascii="Book Antiqua" w:hAnsi="Book Antiqua"/>
          <w:sz w:val="24"/>
          <w:szCs w:val="24"/>
        </w:rPr>
        <w:t>Martelotto</w:t>
      </w:r>
      <w:proofErr w:type="spellEnd"/>
      <w:r w:rsidRPr="00CE6BC7">
        <w:rPr>
          <w:rFonts w:ascii="Book Antiqua" w:hAnsi="Book Antiqua"/>
          <w:sz w:val="24"/>
          <w:szCs w:val="24"/>
        </w:rPr>
        <w:t xml:space="preserve"> S, </w:t>
      </w:r>
      <w:r w:rsidRPr="00CE6BC7">
        <w:rPr>
          <w:rFonts w:ascii="Book Antiqua" w:hAnsi="Book Antiqua"/>
          <w:b/>
          <w:bCs/>
          <w:color w:val="000000"/>
          <w:sz w:val="24"/>
          <w:szCs w:val="24"/>
        </w:rPr>
        <w:t>S-Editor:</w:t>
      </w:r>
      <w:r w:rsidRPr="00CE6BC7">
        <w:rPr>
          <w:rFonts w:ascii="Book Antiqua" w:hAnsi="Book Antiqua"/>
          <w:color w:val="000000"/>
          <w:sz w:val="24"/>
          <w:szCs w:val="24"/>
        </w:rPr>
        <w:t xml:space="preserve"> Wang JL </w:t>
      </w:r>
      <w:r w:rsidRPr="00CE6BC7">
        <w:rPr>
          <w:rFonts w:ascii="Book Antiqua" w:hAnsi="Book Antiqua"/>
          <w:b/>
          <w:bCs/>
          <w:color w:val="000000"/>
          <w:sz w:val="24"/>
          <w:szCs w:val="24"/>
        </w:rPr>
        <w:t>L-Editor:</w:t>
      </w:r>
      <w:r w:rsidRPr="00CE6BC7">
        <w:rPr>
          <w:rFonts w:ascii="Book Antiqua" w:hAnsi="Book Antiqua"/>
          <w:color w:val="000000"/>
          <w:sz w:val="24"/>
          <w:szCs w:val="24"/>
        </w:rPr>
        <w:t xml:space="preserve"> </w:t>
      </w:r>
      <w:r w:rsidR="00344813" w:rsidRPr="00CE6BC7">
        <w:rPr>
          <w:rFonts w:ascii="Book Antiqua" w:hAnsi="Book Antiqua" w:hint="eastAsia"/>
          <w:color w:val="000000"/>
          <w:sz w:val="24"/>
          <w:szCs w:val="24"/>
        </w:rPr>
        <w:t xml:space="preserve">A </w:t>
      </w:r>
      <w:r w:rsidRPr="00CE6BC7">
        <w:rPr>
          <w:rFonts w:ascii="Book Antiqua" w:hAnsi="Book Antiqua"/>
          <w:b/>
          <w:bCs/>
          <w:color w:val="000000"/>
          <w:sz w:val="24"/>
          <w:szCs w:val="24"/>
        </w:rPr>
        <w:t>E-Editor:</w:t>
      </w:r>
      <w:r w:rsidR="00344813" w:rsidRPr="00CE6BC7">
        <w:rPr>
          <w:rFonts w:ascii="Book Antiqua" w:hAnsi="Book Antiqua" w:hint="eastAsia"/>
          <w:b/>
          <w:bCs/>
          <w:color w:val="000000"/>
          <w:sz w:val="24"/>
          <w:szCs w:val="24"/>
        </w:rPr>
        <w:t xml:space="preserve"> </w:t>
      </w:r>
      <w:r w:rsidR="00344813" w:rsidRPr="00CE6BC7">
        <w:rPr>
          <w:rFonts w:ascii="Book Antiqua" w:hAnsi="Book Antiqua"/>
          <w:bCs/>
          <w:color w:val="000000"/>
          <w:sz w:val="24"/>
          <w:szCs w:val="24"/>
        </w:rPr>
        <w:t>Xing YX</w:t>
      </w:r>
    </w:p>
    <w:bookmarkEnd w:id="28"/>
    <w:bookmarkEnd w:id="29"/>
    <w:p w14:paraId="1DF42337" w14:textId="6602A44E" w:rsidR="00C013FF" w:rsidRPr="00CE6BC7" w:rsidRDefault="00CB3E7C" w:rsidP="00344813">
      <w:pPr>
        <w:widowControl/>
        <w:adjustRightInd w:val="0"/>
        <w:snapToGrid w:val="0"/>
        <w:spacing w:line="360" w:lineRule="auto"/>
        <w:rPr>
          <w:rFonts w:ascii="Book Antiqua" w:hAnsi="Book Antiqua"/>
          <w:b/>
          <w:sz w:val="24"/>
          <w:szCs w:val="24"/>
        </w:rPr>
      </w:pPr>
      <w:r w:rsidRPr="00CE6BC7">
        <w:rPr>
          <w:rFonts w:ascii="Book Antiqua" w:hAnsi="Book Antiqua" w:cs="Times New Roman"/>
          <w:b/>
          <w:color w:val="000000" w:themeColor="text1"/>
          <w:sz w:val="24"/>
          <w:szCs w:val="24"/>
        </w:rPr>
        <w:br w:type="page"/>
      </w:r>
      <w:r w:rsidR="00C013FF" w:rsidRPr="00CE6BC7">
        <w:rPr>
          <w:rFonts w:ascii="Book Antiqua" w:hAnsi="Book Antiqua"/>
          <w:b/>
          <w:sz w:val="24"/>
          <w:szCs w:val="24"/>
        </w:rPr>
        <w:lastRenderedPageBreak/>
        <w:t>Figure Legends</w:t>
      </w:r>
    </w:p>
    <w:p w14:paraId="39F7BB7D" w14:textId="77777777" w:rsidR="00C013FF" w:rsidRPr="00CE6BC7" w:rsidRDefault="00C013FF" w:rsidP="00CF024A">
      <w:pPr>
        <w:adjustRightInd w:val="0"/>
        <w:snapToGrid w:val="0"/>
        <w:spacing w:line="360" w:lineRule="auto"/>
        <w:rPr>
          <w:rFonts w:ascii="Book Antiqua" w:hAnsi="Book Antiqua" w:cs="Times New Roman"/>
          <w:b/>
          <w:color w:val="000000" w:themeColor="text1"/>
          <w:sz w:val="24"/>
          <w:szCs w:val="24"/>
        </w:rPr>
      </w:pPr>
    </w:p>
    <w:p w14:paraId="33C4F1BB" w14:textId="34BB14C5" w:rsidR="002546D9" w:rsidRPr="00CE6BC7" w:rsidRDefault="00DE7DC5" w:rsidP="00CF024A">
      <w:pPr>
        <w:adjustRightInd w:val="0"/>
        <w:snapToGrid w:val="0"/>
        <w:spacing w:line="360" w:lineRule="auto"/>
        <w:rPr>
          <w:rFonts w:ascii="Book Antiqua" w:hAnsi="Book Antiqua" w:cs="Times New Roman"/>
          <w:b/>
          <w:color w:val="000000" w:themeColor="text1"/>
          <w:sz w:val="24"/>
          <w:szCs w:val="24"/>
        </w:rPr>
      </w:pPr>
      <w:r w:rsidRPr="00CE6BC7">
        <w:rPr>
          <w:noProof/>
        </w:rPr>
        <w:drawing>
          <wp:inline distT="0" distB="0" distL="0" distR="0" wp14:anchorId="08189F5D" wp14:editId="27497F57">
            <wp:extent cx="5274310" cy="4129101"/>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4129101"/>
                    </a:xfrm>
                    <a:prstGeom prst="rect">
                      <a:avLst/>
                    </a:prstGeom>
                  </pic:spPr>
                </pic:pic>
              </a:graphicData>
            </a:graphic>
          </wp:inline>
        </w:drawing>
      </w:r>
    </w:p>
    <w:p w14:paraId="25A7AA38" w14:textId="2F4FCBB1" w:rsidR="00800CF2" w:rsidRPr="00CE6BC7" w:rsidRDefault="002658AB" w:rsidP="00CF024A">
      <w:pPr>
        <w:adjustRightInd w:val="0"/>
        <w:snapToGrid w:val="0"/>
        <w:spacing w:line="360" w:lineRule="auto"/>
        <w:rPr>
          <w:rFonts w:ascii="Book Antiqua" w:hAnsi="Book Antiqua" w:cs="Times New Roman"/>
          <w:color w:val="000000" w:themeColor="text1"/>
          <w:sz w:val="24"/>
          <w:szCs w:val="24"/>
        </w:rPr>
      </w:pPr>
      <w:r w:rsidRPr="00CE6BC7">
        <w:rPr>
          <w:rFonts w:ascii="Book Antiqua" w:hAnsi="Book Antiqua" w:cs="Times New Roman"/>
          <w:b/>
          <w:color w:val="000000" w:themeColor="text1"/>
          <w:sz w:val="24"/>
          <w:szCs w:val="24"/>
        </w:rPr>
        <w:t xml:space="preserve">Figure 1 LINC00511 expression is upregulated and promotes </w:t>
      </w:r>
      <w:r w:rsidR="007665A2" w:rsidRPr="00CE6BC7">
        <w:rPr>
          <w:rFonts w:ascii="Book Antiqua" w:eastAsia="等线" w:hAnsi="Book Antiqua" w:cs="Times New Roman"/>
          <w:b/>
          <w:bCs/>
          <w:color w:val="000000"/>
          <w:sz w:val="24"/>
          <w:szCs w:val="24"/>
        </w:rPr>
        <w:t xml:space="preserve">gastric cancer </w:t>
      </w:r>
      <w:r w:rsidRPr="00CE6BC7">
        <w:rPr>
          <w:rFonts w:ascii="Book Antiqua" w:hAnsi="Book Antiqua" w:cs="Times New Roman"/>
          <w:b/>
          <w:color w:val="000000" w:themeColor="text1"/>
          <w:sz w:val="24"/>
          <w:szCs w:val="24"/>
        </w:rPr>
        <w:t>cell growth</w:t>
      </w:r>
      <w:r w:rsidR="002B535C" w:rsidRPr="00CE6BC7">
        <w:rPr>
          <w:rFonts w:ascii="Book Antiqua" w:hAnsi="Book Antiqua" w:cs="Times New Roman" w:hint="eastAsia"/>
          <w:b/>
          <w:color w:val="000000" w:themeColor="text1"/>
          <w:sz w:val="24"/>
          <w:szCs w:val="24"/>
        </w:rPr>
        <w:t>.</w:t>
      </w:r>
      <w:r w:rsidR="00AD1374" w:rsidRPr="00CE6BC7">
        <w:rPr>
          <w:rFonts w:ascii="Book Antiqua" w:hAnsi="Book Antiqua" w:cs="Times New Roman" w:hint="eastAsia"/>
          <w:b/>
          <w:color w:val="000000" w:themeColor="text1"/>
          <w:sz w:val="24"/>
          <w:szCs w:val="24"/>
        </w:rPr>
        <w:t xml:space="preserve"> </w:t>
      </w:r>
      <w:r w:rsidRPr="00CE6BC7">
        <w:rPr>
          <w:rFonts w:ascii="Book Antiqua" w:hAnsi="Book Antiqua" w:cs="Times New Roman"/>
          <w:color w:val="000000" w:themeColor="text1"/>
          <w:sz w:val="24"/>
          <w:szCs w:val="24"/>
        </w:rPr>
        <w:t>A</w:t>
      </w:r>
      <w:r w:rsidR="00AD1374" w:rsidRPr="00CE6BC7">
        <w:rPr>
          <w:rFonts w:ascii="Book Antiqua" w:hAnsi="Book Antiqua" w:cs="Times New Roman" w:hint="eastAsia"/>
          <w:color w:val="000000" w:themeColor="text1"/>
          <w:sz w:val="24"/>
          <w:szCs w:val="24"/>
        </w:rPr>
        <w:t>:</w:t>
      </w:r>
      <w:r w:rsidRPr="00CE6BC7">
        <w:rPr>
          <w:rFonts w:ascii="Book Antiqua" w:hAnsi="Book Antiqua" w:cs="Times New Roman"/>
          <w:color w:val="000000" w:themeColor="text1"/>
          <w:sz w:val="24"/>
          <w:szCs w:val="24"/>
        </w:rPr>
        <w:t xml:space="preserve"> </w:t>
      </w:r>
      <w:r w:rsidR="0056236F" w:rsidRPr="00CE6BC7">
        <w:rPr>
          <w:rFonts w:ascii="Book Antiqua" w:hAnsi="Book Antiqua" w:cs="Times New Roman"/>
          <w:color w:val="000000" w:themeColor="text1"/>
          <w:kern w:val="0"/>
          <w:sz w:val="24"/>
          <w:szCs w:val="24"/>
        </w:rPr>
        <w:t>Quantitative real-time PCR,</w:t>
      </w:r>
      <w:r w:rsidRPr="00CE6BC7">
        <w:rPr>
          <w:rFonts w:ascii="Book Antiqua" w:hAnsi="Book Antiqua" w:cs="Times New Roman"/>
          <w:color w:val="000000" w:themeColor="text1"/>
          <w:sz w:val="24"/>
          <w:szCs w:val="24"/>
        </w:rPr>
        <w:t xml:space="preserve"> analysis was performed to detect the expression of LINC00511 in normal gastric cells and </w:t>
      </w:r>
      <w:r w:rsidR="007665A2" w:rsidRPr="00CE6BC7">
        <w:rPr>
          <w:rFonts w:ascii="Book Antiqua" w:eastAsia="等线" w:hAnsi="Book Antiqua" w:cs="Times New Roman"/>
          <w:bCs/>
          <w:color w:val="000000"/>
          <w:sz w:val="24"/>
          <w:szCs w:val="24"/>
        </w:rPr>
        <w:t xml:space="preserve">gastric cancer </w:t>
      </w:r>
      <w:r w:rsidR="007665A2" w:rsidRPr="00CE6BC7">
        <w:rPr>
          <w:rFonts w:ascii="Book Antiqua" w:eastAsia="等线" w:hAnsi="Book Antiqua" w:cs="Times New Roman" w:hint="eastAsia"/>
          <w:bCs/>
          <w:color w:val="000000"/>
          <w:sz w:val="24"/>
          <w:szCs w:val="24"/>
        </w:rPr>
        <w:t>(</w:t>
      </w:r>
      <w:r w:rsidRPr="00CE6BC7">
        <w:rPr>
          <w:rFonts w:ascii="Book Antiqua" w:hAnsi="Book Antiqua" w:cs="Times New Roman"/>
          <w:color w:val="000000" w:themeColor="text1"/>
          <w:sz w:val="24"/>
          <w:szCs w:val="24"/>
        </w:rPr>
        <w:t>GC</w:t>
      </w:r>
      <w:r w:rsidR="007665A2" w:rsidRPr="00CE6BC7">
        <w:rPr>
          <w:rFonts w:ascii="Book Antiqua" w:hAnsi="Book Antiqua" w:cs="Times New Roman" w:hint="eastAsia"/>
          <w:color w:val="000000" w:themeColor="text1"/>
          <w:sz w:val="24"/>
          <w:szCs w:val="24"/>
        </w:rPr>
        <w:t>)</w:t>
      </w:r>
      <w:r w:rsidRPr="00CE6BC7">
        <w:rPr>
          <w:rFonts w:ascii="Book Antiqua" w:hAnsi="Book Antiqua" w:cs="Times New Roman"/>
          <w:color w:val="000000" w:themeColor="text1"/>
          <w:sz w:val="24"/>
          <w:szCs w:val="24"/>
        </w:rPr>
        <w:t xml:space="preserve"> cells</w:t>
      </w:r>
      <w:r w:rsidR="00AD1374" w:rsidRPr="00CE6BC7">
        <w:rPr>
          <w:rFonts w:ascii="Book Antiqua" w:hAnsi="Book Antiqua" w:cs="Times New Roman" w:hint="eastAsia"/>
          <w:color w:val="000000" w:themeColor="text1"/>
          <w:sz w:val="24"/>
          <w:szCs w:val="24"/>
        </w:rPr>
        <w:t>;</w:t>
      </w:r>
      <w:r w:rsidR="0056236F" w:rsidRPr="00CE6BC7">
        <w:rPr>
          <w:rFonts w:ascii="Book Antiqua" w:hAnsi="Book Antiqua" w:cs="Times New Roman"/>
          <w:color w:val="000000" w:themeColor="text1"/>
          <w:sz w:val="24"/>
          <w:szCs w:val="24"/>
        </w:rPr>
        <w:t xml:space="preserve"> </w:t>
      </w:r>
      <w:r w:rsidRPr="00CE6BC7">
        <w:rPr>
          <w:rFonts w:ascii="Book Antiqua" w:hAnsi="Book Antiqua" w:cs="Times New Roman"/>
          <w:color w:val="000000" w:themeColor="text1"/>
          <w:sz w:val="24"/>
          <w:szCs w:val="24"/>
        </w:rPr>
        <w:t>B</w:t>
      </w:r>
      <w:r w:rsidR="0056236F" w:rsidRPr="00CE6BC7">
        <w:rPr>
          <w:rFonts w:ascii="Book Antiqua" w:hAnsi="Book Antiqua" w:cs="Times New Roman" w:hint="eastAsia"/>
          <w:color w:val="000000" w:themeColor="text1"/>
          <w:sz w:val="24"/>
          <w:szCs w:val="24"/>
        </w:rPr>
        <w:t>:</w:t>
      </w:r>
      <w:r w:rsidRPr="00CE6BC7">
        <w:rPr>
          <w:rFonts w:ascii="Book Antiqua" w:hAnsi="Book Antiqua" w:cs="Times New Roman"/>
          <w:color w:val="000000" w:themeColor="text1"/>
          <w:sz w:val="24"/>
          <w:szCs w:val="24"/>
        </w:rPr>
        <w:t xml:space="preserve"> </w:t>
      </w:r>
      <w:r w:rsidR="0056236F" w:rsidRPr="00CE6BC7">
        <w:rPr>
          <w:rFonts w:ascii="Book Antiqua" w:hAnsi="Book Antiqua" w:cs="Times New Roman"/>
          <w:color w:val="000000" w:themeColor="text1"/>
          <w:kern w:val="0"/>
          <w:sz w:val="24"/>
          <w:szCs w:val="24"/>
        </w:rPr>
        <w:t>Quantitative real-time PCR,</w:t>
      </w:r>
      <w:r w:rsidRPr="00CE6BC7">
        <w:rPr>
          <w:rFonts w:ascii="Book Antiqua" w:hAnsi="Book Antiqua" w:cs="Times New Roman"/>
          <w:color w:val="000000" w:themeColor="text1"/>
          <w:sz w:val="24"/>
          <w:szCs w:val="24"/>
        </w:rPr>
        <w:t xml:space="preserve"> analysis was conducted to examine the knockdown eff</w:t>
      </w:r>
      <w:r w:rsidR="0056236F" w:rsidRPr="00CE6BC7">
        <w:rPr>
          <w:rFonts w:ascii="Book Antiqua" w:hAnsi="Book Antiqua" w:cs="Times New Roman"/>
          <w:color w:val="000000" w:themeColor="text1"/>
          <w:sz w:val="24"/>
          <w:szCs w:val="24"/>
        </w:rPr>
        <w:t>iciency of si-LINC00511#1/2/3</w:t>
      </w:r>
      <w:r w:rsidR="0056236F" w:rsidRPr="00CE6BC7">
        <w:rPr>
          <w:rFonts w:ascii="Book Antiqua" w:hAnsi="Book Antiqua" w:cs="Times New Roman" w:hint="eastAsia"/>
          <w:color w:val="000000" w:themeColor="text1"/>
          <w:sz w:val="24"/>
          <w:szCs w:val="24"/>
        </w:rPr>
        <w:t xml:space="preserve">; </w:t>
      </w:r>
      <w:r w:rsidR="0056236F" w:rsidRPr="00CE6BC7">
        <w:rPr>
          <w:rFonts w:ascii="Book Antiqua" w:hAnsi="Book Antiqua" w:cs="Times New Roman"/>
          <w:color w:val="000000" w:themeColor="text1"/>
          <w:sz w:val="24"/>
          <w:szCs w:val="24"/>
        </w:rPr>
        <w:t>C</w:t>
      </w:r>
      <w:r w:rsidR="0056236F" w:rsidRPr="00CE6BC7">
        <w:rPr>
          <w:rFonts w:ascii="Book Antiqua" w:hAnsi="Book Antiqua" w:cs="Times New Roman" w:hint="eastAsia"/>
          <w:color w:val="000000" w:themeColor="text1"/>
          <w:sz w:val="24"/>
          <w:szCs w:val="24"/>
        </w:rPr>
        <w:t>, D:</w:t>
      </w:r>
      <w:r w:rsidRPr="00CE6BC7">
        <w:rPr>
          <w:rFonts w:ascii="Book Antiqua" w:hAnsi="Book Antiqua" w:cs="Times New Roman"/>
          <w:color w:val="000000" w:themeColor="text1"/>
          <w:sz w:val="24"/>
          <w:szCs w:val="24"/>
        </w:rPr>
        <w:t xml:space="preserve"> CCK-8 and colony formation assays were used to measured cell proliferation after the knockdown of LINC00511 in GC cells</w:t>
      </w:r>
      <w:r w:rsidR="0056236F" w:rsidRPr="00CE6BC7">
        <w:rPr>
          <w:rFonts w:ascii="Book Antiqua" w:hAnsi="Book Antiqua" w:cs="Times New Roman" w:hint="eastAsia"/>
          <w:color w:val="000000" w:themeColor="text1"/>
          <w:sz w:val="24"/>
          <w:szCs w:val="24"/>
        </w:rPr>
        <w:t xml:space="preserve">; </w:t>
      </w:r>
      <w:r w:rsidRPr="00CE6BC7">
        <w:rPr>
          <w:rFonts w:ascii="Book Antiqua" w:hAnsi="Book Antiqua" w:cs="Times New Roman"/>
          <w:color w:val="000000" w:themeColor="text1"/>
          <w:sz w:val="24"/>
          <w:szCs w:val="24"/>
        </w:rPr>
        <w:t>E</w:t>
      </w:r>
      <w:r w:rsidR="0056236F" w:rsidRPr="00CE6BC7">
        <w:rPr>
          <w:rFonts w:ascii="Book Antiqua" w:hAnsi="Book Antiqua" w:cs="Times New Roman" w:hint="eastAsia"/>
          <w:color w:val="000000" w:themeColor="text1"/>
          <w:sz w:val="24"/>
          <w:szCs w:val="24"/>
        </w:rPr>
        <w:t>:</w:t>
      </w:r>
      <w:r w:rsidRPr="00CE6BC7">
        <w:rPr>
          <w:rFonts w:ascii="Book Antiqua" w:hAnsi="Book Antiqua" w:cs="Times New Roman"/>
          <w:color w:val="000000" w:themeColor="text1"/>
          <w:sz w:val="24"/>
          <w:szCs w:val="24"/>
        </w:rPr>
        <w:t xml:space="preserve"> A cell apoptosis</w:t>
      </w:r>
      <w:r w:rsidRPr="00CE6BC7">
        <w:rPr>
          <w:rFonts w:ascii="Book Antiqua" w:eastAsia="等线" w:hAnsi="Book Antiqua" w:cs="Times New Roman"/>
          <w:color w:val="000000" w:themeColor="text1"/>
          <w:sz w:val="24"/>
          <w:szCs w:val="24"/>
        </w:rPr>
        <w:t>-</w:t>
      </w:r>
      <w:r w:rsidRPr="00CE6BC7">
        <w:rPr>
          <w:rFonts w:ascii="Book Antiqua" w:hAnsi="Book Antiqua" w:cs="Times New Roman"/>
          <w:color w:val="000000" w:themeColor="text1"/>
          <w:sz w:val="24"/>
          <w:szCs w:val="24"/>
        </w:rPr>
        <w:t xml:space="preserve">related protein (Caspase 3) was assessed by WB assay. </w:t>
      </w:r>
      <w:proofErr w:type="spellStart"/>
      <w:proofErr w:type="gramStart"/>
      <w:r w:rsidR="00DE7DC5" w:rsidRPr="00CE6BC7">
        <w:rPr>
          <w:rFonts w:ascii="Book Antiqua" w:hAnsi="Book Antiqua" w:cs="Times New Roman" w:hint="eastAsia"/>
          <w:color w:val="000000" w:themeColor="text1"/>
          <w:sz w:val="24"/>
          <w:szCs w:val="24"/>
          <w:vertAlign w:val="superscript"/>
        </w:rPr>
        <w:t>a</w:t>
      </w:r>
      <w:r w:rsidRPr="00CE6BC7">
        <w:rPr>
          <w:rFonts w:ascii="Book Antiqua" w:hAnsi="Book Antiqua" w:cs="Times New Roman"/>
          <w:i/>
          <w:color w:val="000000" w:themeColor="text1"/>
          <w:sz w:val="24"/>
          <w:szCs w:val="24"/>
        </w:rPr>
        <w:t>P</w:t>
      </w:r>
      <w:proofErr w:type="spellEnd"/>
      <w:proofErr w:type="gramEnd"/>
      <w:r w:rsidR="00DE7DC5" w:rsidRPr="00CE6BC7">
        <w:rPr>
          <w:rFonts w:ascii="Book Antiqua" w:hAnsi="Book Antiqua" w:cs="Times New Roman" w:hint="eastAsia"/>
          <w:i/>
          <w:color w:val="000000" w:themeColor="text1"/>
          <w:sz w:val="24"/>
          <w:szCs w:val="24"/>
        </w:rPr>
        <w:t xml:space="preserve"> </w:t>
      </w:r>
      <w:r w:rsidRPr="00CE6BC7">
        <w:rPr>
          <w:rFonts w:ascii="Book Antiqua" w:hAnsi="Book Antiqua" w:cs="Times New Roman"/>
          <w:color w:val="000000" w:themeColor="text1"/>
          <w:sz w:val="24"/>
          <w:szCs w:val="24"/>
        </w:rPr>
        <w:t xml:space="preserve">&lt; 0.05, </w:t>
      </w:r>
      <w:proofErr w:type="spellStart"/>
      <w:r w:rsidR="00DE7DC5" w:rsidRPr="00CE6BC7">
        <w:rPr>
          <w:rFonts w:ascii="Book Antiqua" w:hAnsi="Book Antiqua" w:cs="Times New Roman" w:hint="eastAsia"/>
          <w:color w:val="000000" w:themeColor="text1"/>
          <w:sz w:val="24"/>
          <w:szCs w:val="24"/>
          <w:vertAlign w:val="superscript"/>
        </w:rPr>
        <w:t>b</w:t>
      </w:r>
      <w:r w:rsidRPr="00CE6BC7">
        <w:rPr>
          <w:rFonts w:ascii="Book Antiqua" w:hAnsi="Book Antiqua" w:cs="Times New Roman"/>
          <w:i/>
          <w:color w:val="000000" w:themeColor="text1"/>
          <w:sz w:val="24"/>
          <w:szCs w:val="24"/>
        </w:rPr>
        <w:t>P</w:t>
      </w:r>
      <w:proofErr w:type="spellEnd"/>
      <w:r w:rsidRPr="00CE6BC7">
        <w:rPr>
          <w:rFonts w:ascii="Book Antiqua" w:hAnsi="Book Antiqua" w:cs="Times New Roman"/>
          <w:color w:val="000000" w:themeColor="text1"/>
          <w:sz w:val="24"/>
          <w:szCs w:val="24"/>
        </w:rPr>
        <w:t>&lt; 0.01.</w:t>
      </w:r>
    </w:p>
    <w:p w14:paraId="2C39DA1F" w14:textId="23840FA5" w:rsidR="00800CF2" w:rsidRPr="00CE6BC7" w:rsidRDefault="00800CF2" w:rsidP="00CF024A">
      <w:pPr>
        <w:adjustRightInd w:val="0"/>
        <w:snapToGrid w:val="0"/>
        <w:spacing w:line="360" w:lineRule="auto"/>
        <w:rPr>
          <w:rFonts w:ascii="Book Antiqua" w:hAnsi="Book Antiqua" w:cs="Times New Roman"/>
          <w:color w:val="000000" w:themeColor="text1"/>
          <w:sz w:val="24"/>
          <w:szCs w:val="24"/>
        </w:rPr>
      </w:pPr>
    </w:p>
    <w:p w14:paraId="1BD84452" w14:textId="1CDB995A" w:rsidR="00800CF2" w:rsidRPr="00CE6BC7" w:rsidRDefault="00CF108C" w:rsidP="00CF024A">
      <w:pPr>
        <w:adjustRightInd w:val="0"/>
        <w:snapToGrid w:val="0"/>
        <w:spacing w:line="360" w:lineRule="auto"/>
        <w:rPr>
          <w:rFonts w:ascii="Book Antiqua" w:hAnsi="Book Antiqua" w:cs="Times New Roman"/>
          <w:color w:val="000000" w:themeColor="text1"/>
          <w:sz w:val="24"/>
          <w:szCs w:val="24"/>
        </w:rPr>
      </w:pPr>
      <w:r w:rsidRPr="00CE6BC7">
        <w:rPr>
          <w:noProof/>
        </w:rPr>
        <w:lastRenderedPageBreak/>
        <w:drawing>
          <wp:inline distT="0" distB="0" distL="0" distR="0" wp14:anchorId="2F96E564" wp14:editId="70693082">
            <wp:extent cx="5274310" cy="2922236"/>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922236"/>
                    </a:xfrm>
                    <a:prstGeom prst="rect">
                      <a:avLst/>
                    </a:prstGeom>
                  </pic:spPr>
                </pic:pic>
              </a:graphicData>
            </a:graphic>
          </wp:inline>
        </w:drawing>
      </w:r>
      <w:r w:rsidR="002658AB" w:rsidRPr="00CE6BC7">
        <w:rPr>
          <w:rFonts w:ascii="Book Antiqua" w:hAnsi="Book Antiqua" w:cs="Times New Roman"/>
          <w:b/>
          <w:color w:val="000000" w:themeColor="text1"/>
          <w:sz w:val="24"/>
          <w:szCs w:val="24"/>
        </w:rPr>
        <w:t xml:space="preserve">Figure 2 MiR-124-3p is downregulated in </w:t>
      </w:r>
      <w:r w:rsidR="007665A2" w:rsidRPr="00CE6BC7">
        <w:rPr>
          <w:rFonts w:ascii="Book Antiqua" w:eastAsia="等线" w:hAnsi="Book Antiqua" w:cs="Times New Roman"/>
          <w:b/>
          <w:bCs/>
          <w:color w:val="000000"/>
          <w:sz w:val="24"/>
          <w:szCs w:val="24"/>
        </w:rPr>
        <w:t xml:space="preserve">gastric cancer </w:t>
      </w:r>
      <w:r w:rsidR="002658AB" w:rsidRPr="00CE6BC7">
        <w:rPr>
          <w:rFonts w:ascii="Book Antiqua" w:hAnsi="Book Antiqua" w:cs="Times New Roman"/>
          <w:b/>
          <w:color w:val="000000" w:themeColor="text1"/>
          <w:sz w:val="24"/>
          <w:szCs w:val="24"/>
        </w:rPr>
        <w:t>and inhibits cell growth</w:t>
      </w:r>
      <w:r w:rsidR="007665A2" w:rsidRPr="00CE6BC7">
        <w:rPr>
          <w:rFonts w:ascii="Book Antiqua" w:hAnsi="Book Antiqua" w:cs="Times New Roman" w:hint="eastAsia"/>
          <w:b/>
          <w:color w:val="000000" w:themeColor="text1"/>
          <w:sz w:val="24"/>
          <w:szCs w:val="24"/>
        </w:rPr>
        <w:t>.</w:t>
      </w:r>
      <w:r w:rsidR="002658AB" w:rsidRPr="00CE6BC7">
        <w:rPr>
          <w:rFonts w:ascii="Book Antiqua" w:hAnsi="Book Antiqua" w:cs="Times New Roman"/>
          <w:b/>
          <w:color w:val="000000" w:themeColor="text1"/>
          <w:sz w:val="24"/>
          <w:szCs w:val="24"/>
        </w:rPr>
        <w:t xml:space="preserve"> </w:t>
      </w:r>
      <w:r w:rsidR="002658AB" w:rsidRPr="00CE6BC7">
        <w:rPr>
          <w:rFonts w:ascii="Book Antiqua" w:hAnsi="Book Antiqua" w:cs="Times New Roman"/>
          <w:color w:val="000000" w:themeColor="text1"/>
          <w:sz w:val="24"/>
          <w:szCs w:val="24"/>
        </w:rPr>
        <w:t>A</w:t>
      </w:r>
      <w:r w:rsidR="00B16F13"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The relative expression of miR-124-3p in normal gastric cells and </w:t>
      </w:r>
      <w:r w:rsidR="007665A2" w:rsidRPr="00CE6BC7">
        <w:rPr>
          <w:rFonts w:ascii="Book Antiqua" w:eastAsia="等线" w:hAnsi="Book Antiqua" w:cs="Times New Roman"/>
          <w:bCs/>
          <w:color w:val="000000"/>
          <w:sz w:val="24"/>
          <w:szCs w:val="24"/>
        </w:rPr>
        <w:t xml:space="preserve">gastric cancer </w:t>
      </w:r>
      <w:r w:rsidR="007665A2" w:rsidRPr="00CE6BC7">
        <w:rPr>
          <w:rFonts w:ascii="Book Antiqua" w:eastAsia="等线" w:hAnsi="Book Antiqua" w:cs="Times New Roman" w:hint="eastAsia"/>
          <w:bCs/>
          <w:color w:val="000000"/>
          <w:sz w:val="24"/>
          <w:szCs w:val="24"/>
        </w:rPr>
        <w:t>(</w:t>
      </w:r>
      <w:r w:rsidR="002658AB" w:rsidRPr="00CE6BC7">
        <w:rPr>
          <w:rFonts w:ascii="Book Antiqua" w:hAnsi="Book Antiqua" w:cs="Times New Roman"/>
          <w:color w:val="000000" w:themeColor="text1"/>
          <w:sz w:val="24"/>
          <w:szCs w:val="24"/>
        </w:rPr>
        <w:t>GC</w:t>
      </w:r>
      <w:r w:rsidR="007665A2"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cells was analyzed by </w:t>
      </w:r>
      <w:r w:rsidR="00B16F13" w:rsidRPr="00CE6BC7">
        <w:rPr>
          <w:rFonts w:ascii="Book Antiqua" w:hAnsi="Book Antiqua" w:cs="Times New Roman"/>
          <w:color w:val="000000" w:themeColor="text1"/>
          <w:kern w:val="0"/>
          <w:sz w:val="24"/>
          <w:szCs w:val="24"/>
        </w:rPr>
        <w:t>quantitative real-time PCR</w:t>
      </w:r>
      <w:r w:rsidR="00B16F13" w:rsidRPr="00CE6BC7">
        <w:rPr>
          <w:rFonts w:ascii="Book Antiqua" w:hAnsi="Book Antiqua" w:cs="Times New Roman" w:hint="eastAsia"/>
          <w:color w:val="000000" w:themeColor="text1"/>
          <w:sz w:val="24"/>
          <w:szCs w:val="24"/>
        </w:rPr>
        <w:t>;</w:t>
      </w:r>
      <w:r w:rsidR="00B16F13" w:rsidRPr="00CE6BC7">
        <w:rPr>
          <w:rFonts w:ascii="Book Antiqua" w:hAnsi="Book Antiqua" w:cs="Times New Roman"/>
          <w:color w:val="000000" w:themeColor="text1"/>
          <w:sz w:val="24"/>
          <w:szCs w:val="24"/>
        </w:rPr>
        <w:t xml:space="preserve"> </w:t>
      </w:r>
      <w:r w:rsidR="002658AB" w:rsidRPr="00CE6BC7">
        <w:rPr>
          <w:rFonts w:ascii="Book Antiqua" w:hAnsi="Book Antiqua" w:cs="Times New Roman"/>
          <w:color w:val="000000" w:themeColor="text1"/>
          <w:sz w:val="24"/>
          <w:szCs w:val="24"/>
        </w:rPr>
        <w:t>B</w:t>
      </w:r>
      <w:r w:rsidR="00B16F13"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The overexpression efficiency of miR-124-3p mimics was measured with </w:t>
      </w:r>
      <w:r w:rsidR="00B16F13" w:rsidRPr="00CE6BC7">
        <w:rPr>
          <w:rFonts w:ascii="Book Antiqua" w:hAnsi="Book Antiqua" w:cs="Times New Roman"/>
          <w:color w:val="000000" w:themeColor="text1"/>
          <w:kern w:val="0"/>
          <w:sz w:val="24"/>
          <w:szCs w:val="24"/>
        </w:rPr>
        <w:t>quantitative real-time PCR</w:t>
      </w:r>
      <w:r w:rsidR="00B16F13" w:rsidRPr="00CE6BC7">
        <w:rPr>
          <w:rFonts w:ascii="Book Antiqua" w:hAnsi="Book Antiqua" w:cs="Times New Roman" w:hint="eastAsia"/>
          <w:color w:val="000000" w:themeColor="text1"/>
          <w:sz w:val="24"/>
          <w:szCs w:val="24"/>
        </w:rPr>
        <w:t xml:space="preserve">; </w:t>
      </w:r>
      <w:r w:rsidR="00B16F13" w:rsidRPr="00CE6BC7">
        <w:rPr>
          <w:rFonts w:ascii="Book Antiqua" w:hAnsi="Book Antiqua" w:cs="Times New Roman"/>
          <w:color w:val="000000" w:themeColor="text1"/>
          <w:sz w:val="24"/>
          <w:szCs w:val="24"/>
        </w:rPr>
        <w:t>C</w:t>
      </w:r>
      <w:r w:rsidR="00B16F13" w:rsidRPr="00CE6BC7">
        <w:rPr>
          <w:rFonts w:ascii="Book Antiqua" w:hAnsi="Book Antiqua" w:cs="Times New Roman" w:hint="eastAsia"/>
          <w:color w:val="000000" w:themeColor="text1"/>
          <w:sz w:val="24"/>
          <w:szCs w:val="24"/>
        </w:rPr>
        <w:t xml:space="preserve">, </w:t>
      </w:r>
      <w:r w:rsidR="00B16F13" w:rsidRPr="00CE6BC7">
        <w:rPr>
          <w:rFonts w:ascii="Book Antiqua" w:hAnsi="Book Antiqua" w:cs="Times New Roman"/>
          <w:color w:val="000000" w:themeColor="text1"/>
          <w:sz w:val="24"/>
          <w:szCs w:val="24"/>
        </w:rPr>
        <w:t>D</w:t>
      </w:r>
      <w:r w:rsidR="00B16F13"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The effect of miR-124-3p </w:t>
      </w:r>
      <w:r w:rsidR="002658AB" w:rsidRPr="00CE6BC7">
        <w:rPr>
          <w:rFonts w:ascii="Book Antiqua" w:eastAsia="等线" w:hAnsi="Book Antiqua" w:cs="Times New Roman"/>
          <w:color w:val="000000" w:themeColor="text1"/>
          <w:sz w:val="24"/>
          <w:szCs w:val="24"/>
        </w:rPr>
        <w:t xml:space="preserve">overexpression </w:t>
      </w:r>
      <w:r w:rsidR="002658AB" w:rsidRPr="00CE6BC7">
        <w:rPr>
          <w:rFonts w:ascii="Book Antiqua" w:hAnsi="Book Antiqua" w:cs="Times New Roman"/>
          <w:color w:val="000000" w:themeColor="text1"/>
          <w:sz w:val="24"/>
          <w:szCs w:val="24"/>
        </w:rPr>
        <w:t>on cell proliferation in GC cells was investigated by CCK-</w:t>
      </w:r>
      <w:r w:rsidR="00B16F13" w:rsidRPr="00CE6BC7">
        <w:rPr>
          <w:rFonts w:ascii="Book Antiqua" w:hAnsi="Book Antiqua" w:cs="Times New Roman"/>
          <w:color w:val="000000" w:themeColor="text1"/>
          <w:sz w:val="24"/>
          <w:szCs w:val="24"/>
        </w:rPr>
        <w:t>8 and colony formation assays</w:t>
      </w:r>
      <w:r w:rsidR="00B16F13"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E</w:t>
      </w:r>
      <w:r w:rsidR="00B16F13"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WB assay was used to examine the protein </w:t>
      </w:r>
      <w:r w:rsidR="002658AB" w:rsidRPr="00CE6BC7">
        <w:rPr>
          <w:rFonts w:ascii="Book Antiqua" w:eastAsia="等线" w:hAnsi="Book Antiqua" w:cs="Times New Roman"/>
          <w:color w:val="000000" w:themeColor="text1"/>
          <w:sz w:val="24"/>
          <w:szCs w:val="24"/>
        </w:rPr>
        <w:t>levels</w:t>
      </w:r>
      <w:r w:rsidR="002658AB" w:rsidRPr="00CE6BC7">
        <w:rPr>
          <w:rFonts w:ascii="Book Antiqua" w:hAnsi="Book Antiqua" w:cs="Times New Roman"/>
          <w:color w:val="000000" w:themeColor="text1"/>
          <w:sz w:val="24"/>
          <w:szCs w:val="24"/>
        </w:rPr>
        <w:t xml:space="preserve"> of cleaved caspase-3 and total caspase-3. </w:t>
      </w:r>
      <w:proofErr w:type="spellStart"/>
      <w:proofErr w:type="gramStart"/>
      <w:r w:rsidR="00DE7DC5" w:rsidRPr="00CE6BC7">
        <w:rPr>
          <w:rFonts w:ascii="Book Antiqua" w:hAnsi="Book Antiqua" w:cs="Times New Roman" w:hint="eastAsia"/>
          <w:color w:val="000000" w:themeColor="text1"/>
          <w:sz w:val="24"/>
          <w:szCs w:val="24"/>
          <w:vertAlign w:val="superscript"/>
        </w:rPr>
        <w:t>a</w:t>
      </w:r>
      <w:r w:rsidR="002658AB" w:rsidRPr="00CE6BC7">
        <w:rPr>
          <w:rFonts w:ascii="Book Antiqua" w:hAnsi="Book Antiqua" w:cs="Times New Roman"/>
          <w:i/>
          <w:color w:val="000000" w:themeColor="text1"/>
          <w:sz w:val="24"/>
          <w:szCs w:val="24"/>
        </w:rPr>
        <w:t>P</w:t>
      </w:r>
      <w:proofErr w:type="spellEnd"/>
      <w:proofErr w:type="gramEnd"/>
      <w:r w:rsidR="00DE7DC5"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 xml:space="preserve">&lt; 0.05, </w:t>
      </w:r>
      <w:proofErr w:type="spellStart"/>
      <w:r w:rsidR="00DE7DC5" w:rsidRPr="00CE6BC7">
        <w:rPr>
          <w:rFonts w:ascii="Book Antiqua" w:hAnsi="Book Antiqua" w:cs="Times New Roman" w:hint="eastAsia"/>
          <w:color w:val="000000" w:themeColor="text1"/>
          <w:sz w:val="24"/>
          <w:szCs w:val="24"/>
          <w:vertAlign w:val="superscript"/>
        </w:rPr>
        <w:t>b</w:t>
      </w:r>
      <w:r w:rsidR="002658AB" w:rsidRPr="00CE6BC7">
        <w:rPr>
          <w:rFonts w:ascii="Book Antiqua" w:hAnsi="Book Antiqua" w:cs="Times New Roman"/>
          <w:i/>
          <w:color w:val="000000" w:themeColor="text1"/>
          <w:sz w:val="24"/>
          <w:szCs w:val="24"/>
        </w:rPr>
        <w:t>P</w:t>
      </w:r>
      <w:proofErr w:type="spellEnd"/>
      <w:r w:rsidR="00DE7DC5"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&lt; 0.01.</w:t>
      </w:r>
    </w:p>
    <w:p w14:paraId="52C1CD83" w14:textId="32EF6656" w:rsidR="00800CF2" w:rsidRPr="00CE6BC7" w:rsidRDefault="00800CF2" w:rsidP="00CF024A">
      <w:pPr>
        <w:adjustRightInd w:val="0"/>
        <w:snapToGrid w:val="0"/>
        <w:spacing w:line="360" w:lineRule="auto"/>
        <w:rPr>
          <w:rFonts w:ascii="Book Antiqua" w:hAnsi="Book Antiqua" w:cs="Times New Roman"/>
          <w:color w:val="000000" w:themeColor="text1"/>
          <w:sz w:val="24"/>
          <w:szCs w:val="24"/>
        </w:rPr>
      </w:pPr>
    </w:p>
    <w:p w14:paraId="6CE0EE85" w14:textId="6A0C9717" w:rsidR="00800CF2" w:rsidRPr="00CE6BC7" w:rsidRDefault="00CF108C" w:rsidP="00CF024A">
      <w:pPr>
        <w:adjustRightInd w:val="0"/>
        <w:snapToGrid w:val="0"/>
        <w:spacing w:line="360" w:lineRule="auto"/>
        <w:rPr>
          <w:rFonts w:ascii="Book Antiqua" w:hAnsi="Book Antiqua" w:cs="Times New Roman"/>
          <w:color w:val="000000" w:themeColor="text1"/>
          <w:sz w:val="24"/>
          <w:szCs w:val="24"/>
        </w:rPr>
      </w:pPr>
      <w:r w:rsidRPr="00CE6BC7">
        <w:rPr>
          <w:noProof/>
        </w:rPr>
        <w:lastRenderedPageBreak/>
        <w:drawing>
          <wp:inline distT="0" distB="0" distL="0" distR="0" wp14:anchorId="4BF40783" wp14:editId="09A8DD2B">
            <wp:extent cx="5274310" cy="5122307"/>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5122307"/>
                    </a:xfrm>
                    <a:prstGeom prst="rect">
                      <a:avLst/>
                    </a:prstGeom>
                  </pic:spPr>
                </pic:pic>
              </a:graphicData>
            </a:graphic>
          </wp:inline>
        </w:drawing>
      </w:r>
      <w:r w:rsidR="002658AB" w:rsidRPr="00CE6BC7">
        <w:rPr>
          <w:rFonts w:ascii="Book Antiqua" w:hAnsi="Book Antiqua" w:cs="Times New Roman"/>
          <w:b/>
          <w:color w:val="000000" w:themeColor="text1"/>
          <w:sz w:val="24"/>
          <w:szCs w:val="24"/>
        </w:rPr>
        <w:t>Figure 3 MiR-124-3p can bind LINC00511</w:t>
      </w:r>
      <w:r w:rsidR="007E7AAC" w:rsidRPr="00CE6BC7">
        <w:rPr>
          <w:rFonts w:ascii="Book Antiqua" w:hAnsi="Book Antiqua" w:cs="Times New Roman" w:hint="eastAsia"/>
          <w:b/>
          <w:color w:val="000000" w:themeColor="text1"/>
          <w:sz w:val="24"/>
          <w:szCs w:val="24"/>
        </w:rPr>
        <w:t xml:space="preserve">. </w:t>
      </w:r>
      <w:r w:rsidR="002658AB" w:rsidRPr="00CE6BC7">
        <w:rPr>
          <w:rFonts w:ascii="Book Antiqua" w:hAnsi="Book Antiqua" w:cs="Times New Roman"/>
          <w:color w:val="000000" w:themeColor="text1"/>
          <w:sz w:val="24"/>
          <w:szCs w:val="24"/>
        </w:rPr>
        <w:t>A</w:t>
      </w:r>
      <w:r w:rsidR="007E7AAC"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ab/>
        <w:t xml:space="preserve">The potential binding site between miR-124-3p and LINC00511 was predicted by the </w:t>
      </w:r>
      <w:proofErr w:type="spellStart"/>
      <w:r w:rsidR="002658AB" w:rsidRPr="00CE6BC7">
        <w:rPr>
          <w:rFonts w:ascii="Book Antiqua" w:hAnsi="Book Antiqua" w:cs="Times New Roman"/>
          <w:color w:val="000000" w:themeColor="text1"/>
          <w:sz w:val="24"/>
          <w:szCs w:val="24"/>
        </w:rPr>
        <w:t>starBase</w:t>
      </w:r>
      <w:proofErr w:type="spellEnd"/>
      <w:r w:rsidR="002658AB" w:rsidRPr="00CE6BC7">
        <w:rPr>
          <w:rFonts w:ascii="Book Antiqua" w:hAnsi="Book Antiqua" w:cs="Times New Roman"/>
          <w:color w:val="000000" w:themeColor="text1"/>
          <w:sz w:val="24"/>
          <w:szCs w:val="24"/>
        </w:rPr>
        <w:t xml:space="preserve"> v2.0 software</w:t>
      </w:r>
      <w:r w:rsidR="007E7AAC"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B</w:t>
      </w:r>
      <w:r w:rsidR="007E7AAC"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w:t>
      </w:r>
      <w:r w:rsidR="007E7AAC" w:rsidRPr="00CE6BC7">
        <w:rPr>
          <w:rFonts w:ascii="Book Antiqua" w:hAnsi="Book Antiqua" w:cs="Times New Roman"/>
          <w:color w:val="000000" w:themeColor="text1"/>
          <w:kern w:val="0"/>
          <w:sz w:val="24"/>
          <w:szCs w:val="24"/>
        </w:rPr>
        <w:t>Quantitative real-time PCR</w:t>
      </w:r>
      <w:r w:rsidR="002658AB" w:rsidRPr="00CE6BC7">
        <w:rPr>
          <w:rFonts w:ascii="Book Antiqua" w:hAnsi="Book Antiqua" w:cs="Times New Roman"/>
          <w:color w:val="000000" w:themeColor="text1"/>
          <w:sz w:val="24"/>
          <w:szCs w:val="24"/>
        </w:rPr>
        <w:t xml:space="preserve"> was used to assess the expression level of miR-124-3p after the knockdown of LINC00511</w:t>
      </w:r>
      <w:r w:rsidR="007E7AAC" w:rsidRPr="00CE6BC7">
        <w:rPr>
          <w:rFonts w:ascii="Book Antiqua" w:hAnsi="Book Antiqua" w:cs="Times New Roman" w:hint="eastAsia"/>
          <w:color w:val="000000" w:themeColor="text1"/>
          <w:sz w:val="24"/>
          <w:szCs w:val="24"/>
        </w:rPr>
        <w:t xml:space="preserve">; </w:t>
      </w:r>
      <w:r w:rsidR="007E7AAC" w:rsidRPr="00CE6BC7">
        <w:rPr>
          <w:rFonts w:ascii="Book Antiqua" w:hAnsi="Book Antiqua" w:cs="Times New Roman"/>
          <w:color w:val="000000" w:themeColor="text1"/>
          <w:sz w:val="24"/>
          <w:szCs w:val="24"/>
        </w:rPr>
        <w:t>C</w:t>
      </w:r>
      <w:r w:rsidR="007E7AAC"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D</w:t>
      </w:r>
      <w:r w:rsidR="007E7AAC"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RIP and luciferase reporter assays were used to confirm the interaction between miR-124-3p and LINC00511</w:t>
      </w:r>
      <w:r w:rsidR="007E7AAC"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E</w:t>
      </w:r>
      <w:r w:rsidR="007E7AAC"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The RNA pull</w:t>
      </w:r>
      <w:r w:rsidR="002658AB" w:rsidRPr="00CE6BC7">
        <w:rPr>
          <w:rFonts w:ascii="Book Antiqua" w:eastAsia="等线" w:hAnsi="Book Antiqua" w:cs="Times New Roman"/>
          <w:color w:val="000000" w:themeColor="text1"/>
          <w:sz w:val="24"/>
          <w:szCs w:val="24"/>
        </w:rPr>
        <w:t>-</w:t>
      </w:r>
      <w:r w:rsidR="002658AB" w:rsidRPr="00CE6BC7">
        <w:rPr>
          <w:rFonts w:ascii="Book Antiqua" w:hAnsi="Book Antiqua" w:cs="Times New Roman"/>
          <w:color w:val="000000" w:themeColor="text1"/>
          <w:sz w:val="24"/>
          <w:szCs w:val="24"/>
        </w:rPr>
        <w:t xml:space="preserve">down assay suggested the direct interaction of miR-124-3p and LINC00511. </w:t>
      </w:r>
      <w:proofErr w:type="spellStart"/>
      <w:proofErr w:type="gramStart"/>
      <w:r w:rsidRPr="00CE6BC7">
        <w:rPr>
          <w:rFonts w:ascii="Book Antiqua" w:hAnsi="Book Antiqua" w:cs="Times New Roman" w:hint="eastAsia"/>
          <w:color w:val="000000" w:themeColor="text1"/>
          <w:sz w:val="24"/>
          <w:szCs w:val="24"/>
          <w:vertAlign w:val="superscript"/>
        </w:rPr>
        <w:t>a</w:t>
      </w:r>
      <w:r w:rsidR="002658AB" w:rsidRPr="00CE6BC7">
        <w:rPr>
          <w:rFonts w:ascii="Book Antiqua" w:hAnsi="Book Antiqua" w:cs="Times New Roman"/>
          <w:i/>
          <w:color w:val="000000" w:themeColor="text1"/>
          <w:sz w:val="24"/>
          <w:szCs w:val="24"/>
        </w:rPr>
        <w:t>P</w:t>
      </w:r>
      <w:proofErr w:type="spellEnd"/>
      <w:proofErr w:type="gramEnd"/>
      <w:r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 xml:space="preserve">&lt; 0.05, </w:t>
      </w:r>
      <w:proofErr w:type="spellStart"/>
      <w:r w:rsidRPr="00CE6BC7">
        <w:rPr>
          <w:rFonts w:ascii="Book Antiqua" w:hAnsi="Book Antiqua" w:cs="Times New Roman" w:hint="eastAsia"/>
          <w:color w:val="000000" w:themeColor="text1"/>
          <w:sz w:val="24"/>
          <w:szCs w:val="24"/>
          <w:vertAlign w:val="superscript"/>
        </w:rPr>
        <w:t>b</w:t>
      </w:r>
      <w:r w:rsidR="002658AB" w:rsidRPr="00CE6BC7">
        <w:rPr>
          <w:rFonts w:ascii="Book Antiqua" w:hAnsi="Book Antiqua" w:cs="Times New Roman"/>
          <w:i/>
          <w:color w:val="000000" w:themeColor="text1"/>
          <w:sz w:val="24"/>
          <w:szCs w:val="24"/>
        </w:rPr>
        <w:t>P</w:t>
      </w:r>
      <w:proofErr w:type="spellEnd"/>
      <w:r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&lt; 0.01.</w:t>
      </w:r>
    </w:p>
    <w:p w14:paraId="728F9BA2" w14:textId="77777777" w:rsidR="00122C2E" w:rsidRPr="00CE6BC7" w:rsidRDefault="00122C2E">
      <w:pPr>
        <w:widowControl/>
        <w:jc w:val="left"/>
        <w:rPr>
          <w:rFonts w:ascii="Book Antiqua" w:hAnsi="Book Antiqua" w:cs="Times New Roman"/>
          <w:b/>
          <w:color w:val="000000" w:themeColor="text1"/>
          <w:sz w:val="24"/>
          <w:szCs w:val="24"/>
        </w:rPr>
      </w:pPr>
      <w:r w:rsidRPr="00CE6BC7">
        <w:rPr>
          <w:rFonts w:ascii="Book Antiqua" w:hAnsi="Book Antiqua" w:cs="Times New Roman"/>
          <w:b/>
          <w:color w:val="000000" w:themeColor="text1"/>
          <w:sz w:val="24"/>
          <w:szCs w:val="24"/>
        </w:rPr>
        <w:br w:type="page"/>
      </w:r>
    </w:p>
    <w:p w14:paraId="74385C9D" w14:textId="3615E4A9" w:rsidR="00800CF2" w:rsidRPr="00CE6BC7" w:rsidRDefault="00CF5EDB" w:rsidP="00CF024A">
      <w:pPr>
        <w:adjustRightInd w:val="0"/>
        <w:snapToGrid w:val="0"/>
        <w:spacing w:line="360" w:lineRule="auto"/>
        <w:rPr>
          <w:rFonts w:ascii="Book Antiqua" w:hAnsi="Book Antiqua" w:cs="Times New Roman"/>
          <w:color w:val="000000" w:themeColor="text1"/>
          <w:sz w:val="24"/>
          <w:szCs w:val="24"/>
        </w:rPr>
      </w:pPr>
      <w:r w:rsidRPr="00CE6BC7">
        <w:rPr>
          <w:noProof/>
        </w:rPr>
        <w:lastRenderedPageBreak/>
        <w:drawing>
          <wp:inline distT="0" distB="0" distL="0" distR="0" wp14:anchorId="00F2073B" wp14:editId="11215B57">
            <wp:extent cx="5274310" cy="5030739"/>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5030739"/>
                    </a:xfrm>
                    <a:prstGeom prst="rect">
                      <a:avLst/>
                    </a:prstGeom>
                  </pic:spPr>
                </pic:pic>
              </a:graphicData>
            </a:graphic>
          </wp:inline>
        </w:drawing>
      </w:r>
      <w:r w:rsidR="002658AB" w:rsidRPr="00CE6BC7">
        <w:rPr>
          <w:rFonts w:ascii="Book Antiqua" w:hAnsi="Book Antiqua" w:cs="Times New Roman"/>
          <w:b/>
          <w:color w:val="000000" w:themeColor="text1"/>
          <w:sz w:val="24"/>
          <w:szCs w:val="24"/>
        </w:rPr>
        <w:t>Figure 4 PDK4 is a downstream target of miR-124-3p</w:t>
      </w:r>
      <w:r w:rsidR="00E7003B" w:rsidRPr="00CE6BC7">
        <w:rPr>
          <w:rFonts w:ascii="Book Antiqua" w:hAnsi="Book Antiqua" w:cs="Times New Roman" w:hint="eastAsia"/>
          <w:b/>
          <w:color w:val="000000" w:themeColor="text1"/>
          <w:sz w:val="24"/>
          <w:szCs w:val="24"/>
        </w:rPr>
        <w:t>.</w:t>
      </w:r>
      <w:r w:rsidR="00E7003B"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A</w:t>
      </w:r>
      <w:r w:rsidR="00E7003B"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The expression level of PDK4 in </w:t>
      </w:r>
      <w:r w:rsidR="007665A2" w:rsidRPr="00CE6BC7">
        <w:rPr>
          <w:rFonts w:ascii="Book Antiqua" w:eastAsia="等线" w:hAnsi="Book Antiqua" w:cs="Times New Roman"/>
          <w:bCs/>
          <w:color w:val="000000"/>
          <w:sz w:val="24"/>
          <w:szCs w:val="24"/>
        </w:rPr>
        <w:t xml:space="preserve">gastric cancer </w:t>
      </w:r>
      <w:r w:rsidR="007665A2" w:rsidRPr="00CE6BC7">
        <w:rPr>
          <w:rFonts w:ascii="Book Antiqua" w:eastAsia="等线" w:hAnsi="Book Antiqua" w:cs="Times New Roman" w:hint="eastAsia"/>
          <w:bCs/>
          <w:color w:val="000000"/>
          <w:sz w:val="24"/>
          <w:szCs w:val="24"/>
        </w:rPr>
        <w:t>(</w:t>
      </w:r>
      <w:r w:rsidR="002658AB" w:rsidRPr="00CE6BC7">
        <w:rPr>
          <w:rFonts w:ascii="Book Antiqua" w:hAnsi="Book Antiqua" w:cs="Times New Roman"/>
          <w:color w:val="000000" w:themeColor="text1"/>
          <w:sz w:val="24"/>
          <w:szCs w:val="24"/>
        </w:rPr>
        <w:t>GC</w:t>
      </w:r>
      <w:r w:rsidR="007665A2"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cells and normal gastric cells was </w:t>
      </w:r>
      <w:r w:rsidR="00E7003B" w:rsidRPr="00CE6BC7">
        <w:rPr>
          <w:rFonts w:ascii="Book Antiqua" w:hAnsi="Book Antiqua" w:cs="Times New Roman"/>
          <w:color w:val="000000" w:themeColor="text1"/>
          <w:sz w:val="24"/>
          <w:szCs w:val="24"/>
        </w:rPr>
        <w:t xml:space="preserve">determined by </w:t>
      </w:r>
      <w:r w:rsidR="00E7003B" w:rsidRPr="00CE6BC7">
        <w:rPr>
          <w:rFonts w:ascii="Book Antiqua" w:hAnsi="Book Antiqua" w:cs="Times New Roman"/>
          <w:color w:val="000000" w:themeColor="text1"/>
          <w:kern w:val="0"/>
          <w:sz w:val="24"/>
          <w:szCs w:val="24"/>
        </w:rPr>
        <w:t>quantitative real-time PCR</w:t>
      </w:r>
      <w:r w:rsidR="00E7003B" w:rsidRPr="00CE6BC7">
        <w:rPr>
          <w:rFonts w:ascii="Book Antiqua" w:hAnsi="Book Antiqua" w:cs="Times New Roman" w:hint="eastAsia"/>
          <w:color w:val="000000" w:themeColor="text1"/>
          <w:sz w:val="24"/>
          <w:szCs w:val="24"/>
        </w:rPr>
        <w:t>;</w:t>
      </w:r>
      <w:r w:rsidR="00E7003B" w:rsidRPr="00CE6BC7">
        <w:rPr>
          <w:rFonts w:ascii="Book Antiqua" w:hAnsi="Book Antiqua" w:cs="Times New Roman"/>
          <w:color w:val="000000" w:themeColor="text1"/>
          <w:sz w:val="24"/>
          <w:szCs w:val="24"/>
        </w:rPr>
        <w:t xml:space="preserve"> B</w:t>
      </w:r>
      <w:r w:rsidR="00E7003B"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C</w:t>
      </w:r>
      <w:r w:rsidR="00E7003B"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w:t>
      </w:r>
      <w:r w:rsidR="00E7003B" w:rsidRPr="00CE6BC7">
        <w:rPr>
          <w:rFonts w:ascii="Book Antiqua" w:hAnsi="Book Antiqua" w:cs="Times New Roman"/>
          <w:color w:val="000000" w:themeColor="text1"/>
          <w:kern w:val="0"/>
          <w:sz w:val="24"/>
          <w:szCs w:val="24"/>
        </w:rPr>
        <w:t>Quantitative real-time PCR</w:t>
      </w:r>
      <w:r w:rsidR="002658AB" w:rsidRPr="00CE6BC7">
        <w:rPr>
          <w:rFonts w:ascii="Book Antiqua" w:hAnsi="Book Antiqua" w:cs="Times New Roman"/>
          <w:color w:val="000000" w:themeColor="text1"/>
          <w:sz w:val="24"/>
          <w:szCs w:val="24"/>
        </w:rPr>
        <w:t xml:space="preserve"> and WB assays were utilized to examine the expression level of PDK4 after miR-124-3p overexpression</w:t>
      </w:r>
      <w:r w:rsidR="00E7003B"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D</w:t>
      </w:r>
      <w:r w:rsidR="00E7003B"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The binding site of miR-124-3p and PDK4 was predicted with </w:t>
      </w:r>
      <w:proofErr w:type="spellStart"/>
      <w:r w:rsidR="002658AB" w:rsidRPr="00CE6BC7">
        <w:rPr>
          <w:rFonts w:ascii="Book Antiqua" w:hAnsi="Book Antiqua" w:cs="Times New Roman"/>
          <w:color w:val="000000" w:themeColor="text1"/>
          <w:sz w:val="24"/>
          <w:szCs w:val="24"/>
        </w:rPr>
        <w:t>starBase</w:t>
      </w:r>
      <w:proofErr w:type="spellEnd"/>
      <w:r w:rsidR="002658AB" w:rsidRPr="00CE6BC7">
        <w:rPr>
          <w:rFonts w:ascii="Book Antiqua" w:hAnsi="Book Antiqua" w:cs="Times New Roman"/>
          <w:color w:val="000000" w:themeColor="text1"/>
          <w:sz w:val="24"/>
          <w:szCs w:val="24"/>
        </w:rPr>
        <w:t xml:space="preserve"> v2.0</w:t>
      </w:r>
      <w:r w:rsidR="00E7003B"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E</w:t>
      </w:r>
      <w:r w:rsidR="00E7003B" w:rsidRPr="00CE6BC7">
        <w:rPr>
          <w:rFonts w:ascii="Book Antiqua" w:hAnsi="Book Antiqua" w:cs="Times New Roman" w:hint="eastAsia"/>
          <w:color w:val="000000" w:themeColor="text1"/>
          <w:sz w:val="24"/>
          <w:szCs w:val="24"/>
        </w:rPr>
        <w:t>:</w:t>
      </w:r>
      <w:r w:rsidR="002658AB" w:rsidRPr="00CE6BC7">
        <w:rPr>
          <w:rFonts w:ascii="Book Antiqua" w:eastAsia="等线" w:hAnsi="Book Antiqua" w:cs="Times New Roman"/>
          <w:color w:val="000000" w:themeColor="text1"/>
          <w:sz w:val="24"/>
          <w:szCs w:val="24"/>
        </w:rPr>
        <w:t xml:space="preserve"> A luciferase</w:t>
      </w:r>
      <w:r w:rsidR="002658AB" w:rsidRPr="00CE6BC7">
        <w:rPr>
          <w:rFonts w:ascii="Book Antiqua" w:hAnsi="Book Antiqua" w:cs="Times New Roman"/>
          <w:color w:val="000000" w:themeColor="text1"/>
          <w:sz w:val="24"/>
          <w:szCs w:val="24"/>
        </w:rPr>
        <w:t xml:space="preserve"> reporter assay was used to verify</w:t>
      </w:r>
      <w:r w:rsidR="002658AB" w:rsidRPr="00CE6BC7">
        <w:rPr>
          <w:rFonts w:ascii="Book Antiqua" w:eastAsia="等线" w:hAnsi="Book Antiqua" w:cs="Times New Roman"/>
          <w:color w:val="000000" w:themeColor="text1"/>
          <w:sz w:val="24"/>
          <w:szCs w:val="24"/>
        </w:rPr>
        <w:t xml:space="preserve"> that</w:t>
      </w:r>
      <w:r w:rsidR="002658AB" w:rsidRPr="00CE6BC7">
        <w:rPr>
          <w:rFonts w:ascii="Book Antiqua" w:hAnsi="Book Antiqua" w:cs="Times New Roman"/>
          <w:color w:val="000000" w:themeColor="text1"/>
          <w:sz w:val="24"/>
          <w:szCs w:val="24"/>
        </w:rPr>
        <w:t xml:space="preserve"> miR-124-3p could sponge PDK4</w:t>
      </w:r>
      <w:r w:rsidR="00E7003B"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F</w:t>
      </w:r>
      <w:r w:rsidR="00E7003B"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WB assay showed that LINC00511 </w:t>
      </w:r>
      <w:r w:rsidR="002658AB" w:rsidRPr="00CE6BC7">
        <w:rPr>
          <w:rFonts w:ascii="Book Antiqua" w:eastAsia="等线" w:hAnsi="Book Antiqua" w:cs="Times New Roman"/>
          <w:color w:val="000000" w:themeColor="text1"/>
          <w:sz w:val="24"/>
          <w:szCs w:val="24"/>
        </w:rPr>
        <w:t>silencing</w:t>
      </w:r>
      <w:r w:rsidR="002658AB" w:rsidRPr="00CE6BC7">
        <w:rPr>
          <w:rFonts w:ascii="Book Antiqua" w:hAnsi="Book Antiqua" w:cs="Times New Roman"/>
          <w:color w:val="000000" w:themeColor="text1"/>
          <w:sz w:val="24"/>
          <w:szCs w:val="24"/>
        </w:rPr>
        <w:t xml:space="preserve"> resulted in a reduction of PDK4 protein levels, which was partly rescued by miR-124-3p inhibition. </w:t>
      </w:r>
      <w:proofErr w:type="spellStart"/>
      <w:proofErr w:type="gramStart"/>
      <w:r w:rsidR="0089587A" w:rsidRPr="00CE6BC7">
        <w:rPr>
          <w:rFonts w:ascii="Book Antiqua" w:hAnsi="Book Antiqua" w:cs="Times New Roman" w:hint="eastAsia"/>
          <w:color w:val="000000" w:themeColor="text1"/>
          <w:sz w:val="24"/>
          <w:szCs w:val="24"/>
          <w:vertAlign w:val="superscript"/>
        </w:rPr>
        <w:t>a</w:t>
      </w:r>
      <w:r w:rsidR="002658AB" w:rsidRPr="00CE6BC7">
        <w:rPr>
          <w:rFonts w:ascii="Book Antiqua" w:hAnsi="Book Antiqua" w:cs="Times New Roman"/>
          <w:i/>
          <w:color w:val="000000" w:themeColor="text1"/>
          <w:sz w:val="24"/>
          <w:szCs w:val="24"/>
        </w:rPr>
        <w:t>P</w:t>
      </w:r>
      <w:proofErr w:type="spellEnd"/>
      <w:proofErr w:type="gramEnd"/>
      <w:r w:rsidR="0089587A" w:rsidRPr="00CE6BC7">
        <w:rPr>
          <w:rFonts w:ascii="Book Antiqua" w:hAnsi="Book Antiqua" w:cs="Times New Roman" w:hint="eastAsia"/>
          <w:i/>
          <w:color w:val="000000" w:themeColor="text1"/>
          <w:sz w:val="24"/>
          <w:szCs w:val="24"/>
        </w:rPr>
        <w:t xml:space="preserve"> </w:t>
      </w:r>
      <w:r w:rsidR="002658AB" w:rsidRPr="00CE6BC7">
        <w:rPr>
          <w:rFonts w:ascii="Book Antiqua" w:hAnsi="Book Antiqua" w:cs="Times New Roman"/>
          <w:color w:val="000000" w:themeColor="text1"/>
          <w:sz w:val="24"/>
          <w:szCs w:val="24"/>
        </w:rPr>
        <w:t xml:space="preserve">&lt; 0.05, </w:t>
      </w:r>
      <w:proofErr w:type="spellStart"/>
      <w:r w:rsidR="0089587A" w:rsidRPr="00CE6BC7">
        <w:rPr>
          <w:rFonts w:ascii="Book Antiqua" w:hAnsi="Book Antiqua" w:cs="Times New Roman" w:hint="eastAsia"/>
          <w:color w:val="000000" w:themeColor="text1"/>
          <w:sz w:val="24"/>
          <w:szCs w:val="24"/>
          <w:vertAlign w:val="superscript"/>
        </w:rPr>
        <w:t>b</w:t>
      </w:r>
      <w:r w:rsidR="002658AB" w:rsidRPr="00CE6BC7">
        <w:rPr>
          <w:rFonts w:ascii="Book Antiqua" w:hAnsi="Book Antiqua" w:cs="Times New Roman"/>
          <w:i/>
          <w:color w:val="000000" w:themeColor="text1"/>
          <w:sz w:val="24"/>
          <w:szCs w:val="24"/>
        </w:rPr>
        <w:t>P</w:t>
      </w:r>
      <w:proofErr w:type="spellEnd"/>
      <w:r w:rsidR="0089587A"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&lt; 0.01.</w:t>
      </w:r>
    </w:p>
    <w:p w14:paraId="3145F244" w14:textId="78C80296" w:rsidR="00F27738" w:rsidRPr="00CE6BC7" w:rsidRDefault="00F27738">
      <w:pPr>
        <w:widowControl/>
        <w:jc w:val="left"/>
        <w:rPr>
          <w:rFonts w:ascii="Book Antiqua" w:hAnsi="Book Antiqua" w:cs="Times New Roman"/>
          <w:color w:val="000000" w:themeColor="text1"/>
          <w:sz w:val="24"/>
          <w:szCs w:val="24"/>
        </w:rPr>
      </w:pPr>
      <w:r w:rsidRPr="00CE6BC7">
        <w:rPr>
          <w:rFonts w:ascii="Book Antiqua" w:hAnsi="Book Antiqua" w:cs="Times New Roman"/>
          <w:color w:val="000000" w:themeColor="text1"/>
          <w:sz w:val="24"/>
          <w:szCs w:val="24"/>
        </w:rPr>
        <w:br w:type="page"/>
      </w:r>
    </w:p>
    <w:p w14:paraId="2C18397E" w14:textId="77777777" w:rsidR="00800CF2" w:rsidRPr="00CE6BC7" w:rsidRDefault="00800CF2" w:rsidP="00CF024A">
      <w:pPr>
        <w:adjustRightInd w:val="0"/>
        <w:snapToGrid w:val="0"/>
        <w:spacing w:line="360" w:lineRule="auto"/>
        <w:rPr>
          <w:rFonts w:ascii="Book Antiqua" w:hAnsi="Book Antiqua" w:cs="Times New Roman"/>
          <w:color w:val="000000" w:themeColor="text1"/>
          <w:sz w:val="24"/>
          <w:szCs w:val="24"/>
        </w:rPr>
      </w:pPr>
    </w:p>
    <w:p w14:paraId="18C536EC" w14:textId="3028AF82" w:rsidR="00917EFD" w:rsidRPr="00F27738" w:rsidRDefault="00F8543B" w:rsidP="00CF024A">
      <w:pPr>
        <w:adjustRightInd w:val="0"/>
        <w:snapToGrid w:val="0"/>
        <w:spacing w:line="360" w:lineRule="auto"/>
        <w:rPr>
          <w:rFonts w:ascii="Book Antiqua" w:hAnsi="Book Antiqua" w:cs="Times New Roman"/>
          <w:color w:val="000000" w:themeColor="text1"/>
          <w:sz w:val="24"/>
          <w:szCs w:val="24"/>
        </w:rPr>
      </w:pPr>
      <w:r w:rsidRPr="00CE6BC7">
        <w:rPr>
          <w:noProof/>
        </w:rPr>
        <w:drawing>
          <wp:inline distT="0" distB="0" distL="0" distR="0" wp14:anchorId="22D19752" wp14:editId="462E3094">
            <wp:extent cx="5274310" cy="451548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4515485"/>
                    </a:xfrm>
                    <a:prstGeom prst="rect">
                      <a:avLst/>
                    </a:prstGeom>
                  </pic:spPr>
                </pic:pic>
              </a:graphicData>
            </a:graphic>
          </wp:inline>
        </w:drawing>
      </w:r>
      <w:r w:rsidR="002658AB" w:rsidRPr="00CE6BC7">
        <w:rPr>
          <w:rFonts w:ascii="Book Antiqua" w:hAnsi="Book Antiqua" w:cs="Times New Roman"/>
          <w:b/>
          <w:color w:val="000000" w:themeColor="text1"/>
          <w:sz w:val="24"/>
          <w:szCs w:val="24"/>
        </w:rPr>
        <w:t>Figure 5 LINC00511 promotes gastric cancer cell growth by regulating PDK4 expression</w:t>
      </w:r>
      <w:r w:rsidR="00E7003B" w:rsidRPr="00CE6BC7">
        <w:rPr>
          <w:rFonts w:ascii="Book Antiqua" w:hAnsi="Book Antiqua" w:cs="Times New Roman" w:hint="eastAsia"/>
          <w:b/>
          <w:color w:val="000000" w:themeColor="text1"/>
          <w:sz w:val="24"/>
          <w:szCs w:val="24"/>
        </w:rPr>
        <w:t xml:space="preserve">. </w:t>
      </w:r>
      <w:r w:rsidR="002658AB" w:rsidRPr="00CE6BC7">
        <w:rPr>
          <w:rFonts w:ascii="Book Antiqua" w:hAnsi="Book Antiqua" w:cs="Times New Roman"/>
          <w:color w:val="000000" w:themeColor="text1"/>
          <w:sz w:val="24"/>
          <w:szCs w:val="24"/>
        </w:rPr>
        <w:t>A</w:t>
      </w:r>
      <w:r w:rsidR="00E7003B"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w:t>
      </w:r>
      <w:r w:rsidR="00E7003B" w:rsidRPr="00CE6BC7">
        <w:rPr>
          <w:rFonts w:ascii="Book Antiqua" w:hAnsi="Book Antiqua" w:cs="Times New Roman"/>
          <w:color w:val="000000" w:themeColor="text1"/>
          <w:kern w:val="0"/>
          <w:sz w:val="24"/>
          <w:szCs w:val="24"/>
        </w:rPr>
        <w:t>Quantitative real-time PCR</w:t>
      </w:r>
      <w:r w:rsidR="002658AB" w:rsidRPr="00CE6BC7">
        <w:rPr>
          <w:rFonts w:ascii="Book Antiqua" w:hAnsi="Book Antiqua" w:cs="Times New Roman"/>
          <w:color w:val="000000" w:themeColor="text1"/>
          <w:sz w:val="24"/>
          <w:szCs w:val="24"/>
        </w:rPr>
        <w:t xml:space="preserve"> was employed to explore the mRNA levels of PDK4 in GC cells transfected </w:t>
      </w:r>
      <w:r w:rsidR="00E7003B" w:rsidRPr="00CE6BC7">
        <w:rPr>
          <w:rFonts w:ascii="Book Antiqua" w:hAnsi="Book Antiqua" w:cs="Times New Roman"/>
          <w:color w:val="000000" w:themeColor="text1"/>
          <w:sz w:val="24"/>
          <w:szCs w:val="24"/>
        </w:rPr>
        <w:t>with pcDNA3.1/PDK4</w:t>
      </w:r>
      <w:r w:rsidR="00E7003B" w:rsidRPr="00CE6BC7">
        <w:rPr>
          <w:rFonts w:ascii="Book Antiqua" w:hAnsi="Book Antiqua" w:cs="Times New Roman" w:hint="eastAsia"/>
          <w:color w:val="000000" w:themeColor="text1"/>
          <w:sz w:val="24"/>
          <w:szCs w:val="24"/>
        </w:rPr>
        <w:t xml:space="preserve">; </w:t>
      </w:r>
      <w:r w:rsidR="00E7003B" w:rsidRPr="00CE6BC7">
        <w:rPr>
          <w:rFonts w:ascii="Book Antiqua" w:hAnsi="Book Antiqua" w:cs="Times New Roman"/>
          <w:color w:val="000000" w:themeColor="text1"/>
          <w:sz w:val="24"/>
          <w:szCs w:val="24"/>
        </w:rPr>
        <w:t>B</w:t>
      </w:r>
      <w:r w:rsidR="00E7003B"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C</w:t>
      </w:r>
      <w:r w:rsidR="00E7003B"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Cell proliferation ability was examined by CCK-8 and colony formation assays</w:t>
      </w:r>
      <w:r w:rsidR="00E7003B"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D</w:t>
      </w:r>
      <w:r w:rsidR="00E7003B" w:rsidRPr="00CE6BC7">
        <w:rPr>
          <w:rFonts w:ascii="Book Antiqua" w:hAnsi="Book Antiqua" w:cs="Times New Roman" w:hint="eastAsia"/>
          <w:color w:val="000000" w:themeColor="text1"/>
          <w:sz w:val="24"/>
          <w:szCs w:val="24"/>
        </w:rPr>
        <w:t>:</w:t>
      </w:r>
      <w:r w:rsidR="002658AB" w:rsidRPr="00CE6BC7">
        <w:rPr>
          <w:rFonts w:ascii="Book Antiqua" w:hAnsi="Book Antiqua" w:cs="Times New Roman"/>
          <w:color w:val="000000" w:themeColor="text1"/>
          <w:sz w:val="24"/>
          <w:szCs w:val="24"/>
        </w:rPr>
        <w:t xml:space="preserve"> WB assay was used to examine the protein level of cleaved caspase-3 and total caspase-3. </w:t>
      </w:r>
      <w:proofErr w:type="spellStart"/>
      <w:proofErr w:type="gramStart"/>
      <w:r w:rsidRPr="00CE6BC7">
        <w:rPr>
          <w:rFonts w:ascii="Book Antiqua" w:hAnsi="Book Antiqua" w:cs="Times New Roman" w:hint="eastAsia"/>
          <w:color w:val="000000" w:themeColor="text1"/>
          <w:sz w:val="24"/>
          <w:szCs w:val="24"/>
          <w:vertAlign w:val="superscript"/>
        </w:rPr>
        <w:t>a</w:t>
      </w:r>
      <w:r w:rsidR="002658AB" w:rsidRPr="00CE6BC7">
        <w:rPr>
          <w:rFonts w:ascii="Book Antiqua" w:hAnsi="Book Antiqua" w:cs="Times New Roman"/>
          <w:i/>
          <w:color w:val="000000" w:themeColor="text1"/>
          <w:sz w:val="24"/>
          <w:szCs w:val="24"/>
        </w:rPr>
        <w:t>P</w:t>
      </w:r>
      <w:proofErr w:type="spellEnd"/>
      <w:proofErr w:type="gramEnd"/>
      <w:r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 xml:space="preserve">&lt; 0.05, </w:t>
      </w:r>
      <w:proofErr w:type="spellStart"/>
      <w:r w:rsidRPr="00CE6BC7">
        <w:rPr>
          <w:rFonts w:ascii="Book Antiqua" w:hAnsi="Book Antiqua" w:cs="Times New Roman" w:hint="eastAsia"/>
          <w:color w:val="000000" w:themeColor="text1"/>
          <w:sz w:val="24"/>
          <w:szCs w:val="24"/>
          <w:vertAlign w:val="superscript"/>
        </w:rPr>
        <w:t>b</w:t>
      </w:r>
      <w:r w:rsidR="002658AB" w:rsidRPr="00CE6BC7">
        <w:rPr>
          <w:rFonts w:ascii="Book Antiqua" w:hAnsi="Book Antiqua" w:cs="Times New Roman"/>
          <w:i/>
          <w:color w:val="000000" w:themeColor="text1"/>
          <w:sz w:val="24"/>
          <w:szCs w:val="24"/>
        </w:rPr>
        <w:t>P</w:t>
      </w:r>
      <w:proofErr w:type="spellEnd"/>
      <w:r w:rsidRPr="00CE6BC7">
        <w:rPr>
          <w:rFonts w:ascii="Book Antiqua" w:hAnsi="Book Antiqua" w:cs="Times New Roman" w:hint="eastAsia"/>
          <w:color w:val="000000" w:themeColor="text1"/>
          <w:sz w:val="24"/>
          <w:szCs w:val="24"/>
        </w:rPr>
        <w:t xml:space="preserve"> </w:t>
      </w:r>
      <w:r w:rsidR="002658AB" w:rsidRPr="00CE6BC7">
        <w:rPr>
          <w:rFonts w:ascii="Book Antiqua" w:hAnsi="Book Antiqua" w:cs="Times New Roman"/>
          <w:color w:val="000000" w:themeColor="text1"/>
          <w:sz w:val="24"/>
          <w:szCs w:val="24"/>
        </w:rPr>
        <w:t>&lt; 0.01.</w:t>
      </w:r>
    </w:p>
    <w:sectPr w:rsidR="00917EFD" w:rsidRPr="00F27738">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18B54" w14:textId="77777777" w:rsidR="00D60A66" w:rsidRDefault="00D60A66">
      <w:r>
        <w:separator/>
      </w:r>
    </w:p>
  </w:endnote>
  <w:endnote w:type="continuationSeparator" w:id="0">
    <w:p w14:paraId="0192D7B7" w14:textId="77777777" w:rsidR="00D60A66" w:rsidRDefault="00D6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dvTT2876772e+21">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EB7B" w14:textId="4098E426" w:rsidR="00800CF2" w:rsidRDefault="00800CF2">
    <w:pPr>
      <w:pStyle w:val="a5"/>
    </w:pPr>
  </w:p>
  <w:p w14:paraId="498BC50B" w14:textId="77777777" w:rsidR="00800CF2" w:rsidRDefault="00800C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3670" w14:textId="77777777" w:rsidR="00D60A66" w:rsidRDefault="00D60A66">
      <w:r>
        <w:separator/>
      </w:r>
    </w:p>
  </w:footnote>
  <w:footnote w:type="continuationSeparator" w:id="0">
    <w:p w14:paraId="7565E821" w14:textId="77777777" w:rsidR="00D60A66" w:rsidRDefault="00D6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yMLAwsrQwNDe3MDdX0lEKTi0uzszPAykwrQUAh0kIu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2w9ar5g9vraoedsdrv9rwn2a2x5prvzsst&quot;&gt;My EndNote Library&lt;record-ids&gt;&lt;item&gt;55&lt;/item&gt;&lt;item&gt;88&lt;/item&gt;&lt;item&gt;89&lt;/item&gt;&lt;item&gt;90&lt;/item&gt;&lt;/record-ids&gt;&lt;/item&gt;&lt;/Libraries&gt;"/>
    <w:docVar w:name="KY.MR.DATA{2827EE3C-66B4-4477-88B0-BE4066AB322F}239" w:val="&lt;KyMRNote dbid=&quot;{2827EE3C-66B4-4477-88B0-BE4066AB322F}&quot; recid=&quot;239&quot;&gt;&lt;Data&gt;&lt;Field id=&quot;AccessNum&quot;&gt;30793479&lt;/Field&gt;&lt;Field id=&quot;Author&quot;&gt;Li X;Yan X;Wang F;Yang Q;Luo X;Kong J;Ju S&lt;/Field&gt;&lt;Field id=&quot;AuthorTrans&quot;&gt;&lt;/Field&gt;&lt;Field id=&quot;DOI&quot;&gt;10.1111/jcmm.14200&lt;/Field&gt;&lt;Field id=&quot;Editor&quot;&gt;&lt;/Field&gt;&lt;Field id=&quot;FmtTitle&quot;&gt;&lt;/Field&gt;&lt;Field id=&quot;Issue&quot;&gt;4&lt;/Field&gt;&lt;Field id=&quot;LIID&quot;&gt;239&lt;/Field&gt;&lt;Field id=&quot;Magazine&quot;&gt;Journal of cellular and molecular medicine&lt;/Field&gt;&lt;Field id=&quot;MagazineAB&quot;&gt;J Cell Mol Med&lt;/Field&gt;&lt;Field id=&quot;MagazineTrans&quot;&gt;&lt;/Field&gt;&lt;Field id=&quot;PageNum&quot;&gt;2920-2932&lt;/Field&gt;&lt;Field id=&quot;PubDate&quot;&gt;Apr&lt;/Field&gt;&lt;Field id=&quot;PubPlace&quot;&gt;England&lt;/Field&gt;&lt;Field id=&quot;PubPlaceTrans&quot;&gt;&lt;/Field&gt;&lt;Field id=&quot;PubYear&quot;&gt;2019&lt;/Field&gt;&lt;Field id=&quot;Publisher&quot;&gt;&lt;/Field&gt;&lt;Field id=&quot;PublisherTrans&quot;&gt;&lt;/Field&gt;&lt;Field id=&quot;TITrans&quot;&gt;&lt;/Field&gt;&lt;Field id=&quot;Title&quot;&gt;Down-regulated lncRNA SLC25A5-AS1 facilitates cell growth and inhibits apoptosis via miR-19a-3p/PTEN/PI3K/AKT signalling pathway in gastric cancer.&lt;/Field&gt;&lt;Field id=&quot;Translator&quot;&gt;&lt;/Field&gt;&lt;Field id=&quot;Type&quot;&gt;{041D4F77-279E-4405-0002-4388361B9CFF}&lt;/Field&gt;&lt;Field id=&quot;Version&quot;&gt;&lt;/Field&gt;&lt;Field id=&quot;Vol&quot;&gt;23&lt;/Field&gt;&lt;Field id=&quot;Author2&quot;&gt;Li,X;Yan,X;Wang,F;&lt;/Field&gt;&lt;/Data&gt;&lt;Ref&gt;&lt;Display&gt;&lt;Text StringText=&quot;「RefIndex」&quot; StringTextOri=&quot;「RefIndex」&quot; SuperScript=&quot;true&quot;/&gt;&lt;/Display&gt;&lt;/Ref&gt;&lt;Doc&gt;&lt;Display&gt;&lt;Text StringText=&quot;Li X, Yan X, Wang F, et al&quot; StringGroup=&quot;Author&quot;/&gt;_x000d__x000a__x0009__x0009__x0009_&lt;Text StringText=&quot;. &quot; StringGroup=&quot;Author&quot;/&gt;_x000d__x000a__x0009__x0009__x0009_&lt;Text StringText=&quot;Down-regulated lncRNA SLC25A5-AS1 facilitates cell growth and inhibits apoptosis via miR-19a-3p/PTEN/PI3K/AKT signalling pathway in gastric cancer&quot; StringGroup=&quot;Title&quot;/&gt;_x000d__x000a__x0009__x0009__x0009_&lt;Text StringText=&quot;[J]. &quot; StringGroup=&quot;Title&quot;/&gt;_x000d__x000a__x0009__x0009__x0009_&lt;Text StringText=&quot;J Cell Mol Med&quot; StringGroup=&quot;Magazine&quot;/&gt;_x000d__x000a__x0009__x0009__x0009_&lt;Text StringText=&quot;, &quot; StringGroup=&quot;Magazine&quot;/&gt;_x000d__x000a__x0009__x0009__x0009_&lt;Text StringText=&quot;2019&quot; StringGroup=&quot;PubYear&quot;/&gt;_x000d__x000a__x0009__x0009__x0009_&lt;Text StringText=&quot;,&quot; StringGroup=&quot;PubYear&quot;/&gt;_x000d__x000a__x0009__x0009__x0009_&lt;Text StringText=&quot;2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quot; StringGroup=&quot;PageNum&quot;/&gt;_x000d__x000a__x0009__x0009__x0009_&lt;Text StringText=&quot;2920-2932&quot; StringGroup=&quot;PageNum&quot;/&gt;_x000d__x000a__x0009__x0009__x0009_&lt;Text StringText=&quot;. &quot; StringGroup=&quot;PageNum&quot;/&gt;_x000d__x000a__x0009__x0009__x0009_&lt;Text StringText=&quot;DOI: &quot; StringGroup=&quot;DOI&quot;/&gt;_x000d__x000a__x0009__x0009__x0009_&lt;Text StringText=&quot;10.1111/jcmm.14200&quot; StringGroup=&quot;DOI&quot;/&gt;_x000d__x000a__x0009__x0009__x0009_&lt;Text StringText=&quot;.&quot; StringGroup=&quot;DOI&quot;/&gt;_x000d__x000a__x0009__x0009_&lt;/Display&gt;&lt;/Doc&gt;&lt;/KyMRNote&gt;"/>
    <w:docVar w:name="KY.MR.DATA{2827EE3C-66B4-4477-88B0-BE4066AB322F}240" w:val="&lt;KyMRNote dbid=&quot;{2827EE3C-66B4-4477-88B0-BE4066AB322F}&quot; recid=&quot;240&quot;&gt;&lt;Data&gt;&lt;Field id=&quot;AccessNum&quot;&gt;25242378&lt;/Field&gt;&lt;Field id=&quot;Author&quot;&gt;Zeng H;Zheng R;Guo Y;Zhang S;Zou X;Wang N;Zhang L;Tang J;Chen J;Wei K;Huang S;Wang J;Yu L;Zhao D;Song G;Chen J;Shen Y;Yang X;Gu X;Jin F;Li Q;Li Y;Ge H;Zhu F;Dong J;Guo G;Wu M;Du L;Sun X;He Y;Coleman MP;Baade P;Chen W;Yu XQ&lt;/Field&gt;&lt;Field id=&quot;AuthorTrans&quot;&gt;&lt;/Field&gt;&lt;Field id=&quot;DOI&quot;&gt;10.1002/ijc.29227&lt;/Field&gt;&lt;Field id=&quot;Editor&quot;&gt;&lt;/Field&gt;&lt;Field id=&quot;FmtTitle&quot;&gt;&lt;/Field&gt;&lt;Field id=&quot;Issue&quot;&gt;8&lt;/Field&gt;&lt;Field id=&quot;LIID&quot;&gt;240&lt;/Field&gt;&lt;Field id=&quot;Magazine&quot;&gt;International journal of cancer&lt;/Field&gt;&lt;Field id=&quot;MagazineAB&quot;&gt;Int J Cancer&lt;/Field&gt;&lt;Field id=&quot;MagazineTrans&quot;&gt;&lt;/Field&gt;&lt;Field id=&quot;PageNum&quot;&gt;1921-30&lt;/Field&gt;&lt;Field id=&quot;PubDate&quot;&gt;Apr 15&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ancer survival in China, 2003-2005: a population-based study.&lt;/Field&gt;&lt;Field id=&quot;Translator&quot;&gt;&lt;/Field&gt;&lt;Field id=&quot;Type&quot;&gt;{041D4F77-279E-4405-0002-4388361B9CFF}&lt;/Field&gt;&lt;Field id=&quot;Version&quot;&gt;&lt;/Field&gt;&lt;Field id=&quot;Vol&quot;&gt;136&lt;/Field&gt;&lt;Field id=&quot;Author2&quot;&gt;Zeng,H;Zheng,R;Guo,Y;&lt;/Field&gt;&lt;/Data&gt;&lt;Ref&gt;&lt;Display&gt;&lt;Text StringText=&quot;「RefIndex」&quot; StringTextOri=&quot;「RefIndex」&quot; SuperScript=&quot;true&quot;/&gt;&lt;/Display&gt;&lt;/Ref&gt;&lt;Doc&gt;&lt;Display&gt;&lt;Text StringText=&quot;Zeng H, Zheng R, Guo Y, et al&quot; StringGroup=&quot;Author&quot;/&gt;_x000d__x000a__x0009__x0009__x0009_&lt;Text StringText=&quot;. &quot; StringGroup=&quot;Author&quot;/&gt;_x000d__x000a__x0009__x0009__x0009_&lt;Text StringText=&quot;Cancer survival in China, 2003-2005: a population-based study&quot; StringGroup=&quot;Title&quot;/&gt;_x000d__x000a__x0009__x0009__x0009_&lt;Text StringText=&quot;[J]. &quot; StringGroup=&quot;Title&quot;/&gt;_x000d__x000a__x0009__x0009__x0009_&lt;Text StringText=&quot;Int J Cancer&quot; StringGroup=&quot;Magazine&quot;/&gt;_x000d__x000a__x0009__x0009__x0009_&lt;Text StringText=&quot;, &quot; StringGroup=&quot;Magazine&quot;/&gt;_x000d__x000a__x0009__x0009__x0009_&lt;Text StringText=&quot;2015&quot; StringGroup=&quot;PubYear&quot;/&gt;_x000d__x000a__x0009__x0009__x0009_&lt;Text StringText=&quot;,&quot; StringGroup=&quot;PubYear&quot;/&gt;_x000d__x000a__x0009__x0009__x0009_&lt;Text StringText=&quot;136&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quot; StringGroup=&quot;PageNum&quot;/&gt;_x000d__x000a__x0009__x0009__x0009_&lt;Text StringText=&quot;1921-1930&quot; StringGroup=&quot;PageNum&quot;/&gt;_x000d__x000a__x0009__x0009__x0009_&lt;Text StringText=&quot;. &quot; StringGroup=&quot;PageNum&quot;/&gt;_x000d__x000a__x0009__x0009__x0009_&lt;Text StringText=&quot;DOI: &quot; StringGroup=&quot;DOI&quot;/&gt;_x000d__x000a__x0009__x0009__x0009_&lt;Text StringText=&quot;10.1002/ijc.29227&quot; StringGroup=&quot;DOI&quot;/&gt;_x000d__x000a__x0009__x0009__x0009_&lt;Text StringText=&quot;.&quot; StringGroup=&quot;DOI&quot;/&gt;_x000d__x000a__x0009__x0009_&lt;/Display&gt;&lt;/Doc&gt;&lt;/KyMRNote&gt;"/>
    <w:docVar w:name="KY.MR.DATA{2827EE3C-66B4-4477-88B0-BE4066AB322F}241" w:val="&lt;KyMRNote dbid=&quot;{2827EE3C-66B4-4477-88B0-BE4066AB322F}&quot; recid=&quot;241&quot;&gt;&lt;Data&gt;&lt;Field id=&quot;AccessNum&quot;&gt;28206729&lt;/Field&gt;&lt;Field id=&quot;Author&quot;&gt;Sgambato D;Miranda A;Romano L;Romano M&lt;/Field&gt;&lt;Field id=&quot;AuthorTrans&quot;&gt;&lt;/Field&gt;&lt;Field id=&quot;DOI&quot;&gt;10.23736/S1121-421X.17.02380-7&lt;/Field&gt;&lt;Field id=&quot;Editor&quot;&gt;&lt;/Field&gt;&lt;Field id=&quot;FmtTitle&quot;&gt;&lt;/Field&gt;&lt;Field id=&quot;Issue&quot;&gt;4&lt;/Field&gt;&lt;Field id=&quot;LIID&quot;&gt;241&lt;/Field&gt;&lt;Field id=&quot;Magazine&quot;&gt;Minerva gastroenterologica e dietologica&lt;/Field&gt;&lt;Field id=&quot;MagazineAB&quot;&gt;Minerva Gastroenterol Dietol&lt;/Field&gt;&lt;Field id=&quot;MagazineTrans&quot;&gt;&lt;/Field&gt;&lt;Field id=&quot;PageNum&quot;&gt;345-354&lt;/Field&gt;&lt;Field id=&quot;PubDate&quot;&gt;Dec&lt;/Field&gt;&lt;Field id=&quot;PubPlace&quot;&gt;Italy&lt;/Field&gt;&lt;Field id=&quot;PubPlaceTrans&quot;&gt;&lt;/Field&gt;&lt;Field id=&quot;PubYear&quot;&gt;2017&lt;/Field&gt;&lt;Field id=&quot;Publisher&quot;&gt;&lt;/Field&gt;&lt;Field id=&quot;PublisherTrans&quot;&gt;&lt;/Field&gt;&lt;Field id=&quot;TITrans&quot;&gt;&lt;/Field&gt;&lt;Field id=&quot;Title&quot;&gt;Gut microbiota and gastric disease.&lt;/Field&gt;&lt;Field id=&quot;Translator&quot;&gt;&lt;/Field&gt;&lt;Field id=&quot;Type&quot;&gt;{041D4F77-279E-4405-0002-4388361B9CFF}&lt;/Field&gt;&lt;Field id=&quot;Version&quot;&gt;&lt;/Field&gt;&lt;Field id=&quot;Vol&quot;&gt;63&lt;/Field&gt;&lt;Field id=&quot;Author2&quot;&gt;Sgambato,D;Miranda,A;Romano,L;Romano,M;&lt;/Field&gt;&lt;/Data&gt;&lt;Ref&gt;&lt;Display&gt;&lt;Text StringText=&quot;「RefIndex」&quot; StringTextOri=&quot;「RefIndex」&quot; SuperScript=&quot;true&quot;/&gt;&lt;/Display&gt;&lt;/Ref&gt;&lt;Doc&gt;&lt;Display&gt;&lt;Text StringText=&quot;Sgambato D, Miranda A, Romano L, Romano M&quot; StringGroup=&quot;Author&quot;/&gt;_x000d__x000a__x0009__x0009__x0009_&lt;Text StringText=&quot;. &quot; StringGroup=&quot;Author&quot;/&gt;_x000d__x000a__x0009__x0009__x0009_&lt;Text StringText=&quot;Gut microbiota and gastric disease&quot; StringGroup=&quot;Title&quot;/&gt;_x000d__x000a__x0009__x0009__x0009_&lt;Text StringText=&quot;. &quot; StringGroup=&quot;Title&quot;/&gt;_x000d__x000a__x0009__x0009__x0009_&lt;Text StringText=&quot;Minerva Gastroenterol Diet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3&quot; StringGroup=&quot;Vol&quot; Border=&quot;true&quot;/&gt;_x000d__x000a__x0009__x0009__x0009_&lt;Text StringText=&quot;: &quot; StringGroup=&quot;Vol&quot;/&gt;_x000d__x000a__x0009__x0009__x0009_&lt;Text StringText=&quot;345-35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206729&quot; StringGroup=&quot;AccessNum&quot;/&gt;_x000d__x000a__x0009__x0009__x0009_&lt;Text StringText=&quot; &quot; StringGroup=&quot;AccessNum&quot;/&gt;_x000d__x000a__x0009__x0009__x0009_&lt;Text StringText=&quot;DOI: &quot; StringGroup=&quot;DOI&quot;/&gt;_x000d__x000a__x0009__x0009__x0009_&lt;Text StringText=&quot;10.23736/S1121-421X.17.02380-7&quot; StringGroup=&quot;DOI&quot;/&gt;_x000d__x000a__x0009__x0009__x0009_&lt;Text StringText=&quot;]&quot; StringGroup=&quot;none&quot;/&gt;_x000d__x000a__x0009__x0009_&lt;/Display&gt;&lt;/Doc&gt;&lt;/KyMRNote&gt;"/>
    <w:docVar w:name="KY.MR.DATA{2827EE3C-66B4-4477-88B0-BE4066AB322F}242" w:val="&lt;KyMRNote dbid=&quot;{2827EE3C-66B4-4477-88B0-BE4066AB322F}&quot; recid=&quot;242&quot;&gt;&lt;Data&gt;&lt;Field id=&quot;AccessNum&quot;&gt;28138992&lt;/Field&gt;&lt;Field id=&quot;Author&quot;&gt;Wang Q;Gao S;Li H;Lv M;Lu C&lt;/Field&gt;&lt;Field id=&quot;AuthorTrans&quot;&gt;&lt;/Field&gt;&lt;Field id=&quot;DOI&quot;&gt;10.1002/jcp.25830&lt;/Field&gt;&lt;Field id=&quot;Editor&quot;&gt;&lt;/Field&gt;&lt;Field id=&quot;FmtTitle&quot;&gt;&lt;/Field&gt;&lt;Field id=&quot;Issue&quot;&gt;12&lt;/Field&gt;&lt;Field id=&quot;LIID&quot;&gt;242&lt;/Field&gt;&lt;Field id=&quot;Magazine&quot;&gt;Journal of cellular physiology&lt;/Field&gt;&lt;Field id=&quot;MagazineAB&quot;&gt;J Cell Physiol&lt;/Field&gt;&lt;Field id=&quot;MagazineTrans&quot;&gt;&lt;/Field&gt;&lt;Field id=&quot;PageNum&quot;&gt;3226-3233&lt;/Field&gt;&lt;Field id=&quot;PubDate&quot;&gt;Dec&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Long noncoding RNAs (lncRNAs) in triple negative breast cancer.&lt;/Field&gt;&lt;Field id=&quot;Translator&quot;&gt;&lt;/Field&gt;&lt;Field id=&quot;Type&quot;&gt;{041D4F77-279E-4405-0002-4388361B9CFF}&lt;/Field&gt;&lt;Field id=&quot;Version&quot;&gt;&lt;/Field&gt;&lt;Field id=&quot;Vol&quot;&gt;232&lt;/Field&gt;&lt;Field id=&quot;Author2&quot;&gt;Wang,Q;Gao,S;Li,H;Lv,M;Lu,C;&lt;/Field&gt;&lt;/Data&gt;&lt;Ref&gt;&lt;Display&gt;&lt;Text StringText=&quot;「RefIndex」&quot; StringTextOri=&quot;「RefIndex」&quot; SuperScript=&quot;true&quot;/&gt;&lt;/Display&gt;&lt;/Ref&gt;&lt;Doc&gt;&lt;Display&gt;&lt;Text StringText=&quot;Wang Q, Gao S, Li H, Lv M, Lu C&quot; StringGroup=&quot;Author&quot;/&gt;_x000d__x000a__x0009__x0009__x0009_&lt;Text StringText=&quot;. &quot; StringGroup=&quot;Author&quot;/&gt;_x000d__x000a__x0009__x0009__x0009_&lt;Text StringText=&quot;Long noncoding RNAs (lncRNAs) in triple negative breast cancer&quot; StringGroup=&quot;Title&quot;/&gt;_x000d__x000a__x0009__x0009__x0009_&lt;Text StringText=&quot;. &quot; StringGroup=&quot;Title&quot;/&gt;_x000d__x000a__x0009__x0009__x0009_&lt;Text StringText=&quot;J Cell Physi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2&quot; StringGroup=&quot;Vol&quot; Border=&quot;true&quot;/&gt;_x000d__x000a__x0009__x0009__x0009_&lt;Text StringText=&quot;: &quot; StringGroup=&quot;Vol&quot;/&gt;_x000d__x000a__x0009__x0009__x0009_&lt;Text StringText=&quot;3226-323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138992&quot; StringGroup=&quot;AccessNum&quot;/&gt;_x000d__x000a__x0009__x0009__x0009_&lt;Text StringText=&quot; &quot; StringGroup=&quot;AccessNum&quot;/&gt;_x000d__x000a__x0009__x0009__x0009_&lt;Text StringText=&quot;DOI: &quot; StringGroup=&quot;DOI&quot;/&gt;_x000d__x000a__x0009__x0009__x0009_&lt;Text StringText=&quot;10.1002/jcp.25830&quot; StringGroup=&quot;DOI&quot;/&gt;_x000d__x000a__x0009__x0009__x0009_&lt;Text StringText=&quot;]&quot; StringGroup=&quot;none&quot;/&gt;_x000d__x000a__x0009__x0009_&lt;/Display&gt;&lt;/Doc&gt;&lt;/KyMRNote&gt;"/>
    <w:docVar w:name="KY.MR.DATA{2827EE3C-66B4-4477-88B0-BE4066AB322F}243" w:val="&lt;KyMRNote dbid=&quot;{2827EE3C-66B4-4477-88B0-BE4066AB322F}&quot; recid=&quot;243&quot;&gt;&lt;Data&gt;&lt;Field id=&quot;AccessNum&quot;&gt;30103474&lt;/Field&gt;&lt;Field id=&quot;Author&quot;&gt;Mattick JS&lt;/Field&gt;&lt;Field id=&quot;AuthorTrans&quot;&gt;&lt;/Field&gt;&lt;Field id=&quot;DOI&quot;&gt;10.3390/ncrna4030017&lt;/Field&gt;&lt;Field id=&quot;Editor&quot;&gt;&lt;/Field&gt;&lt;Field id=&quot;FmtTitle&quot;&gt;&lt;/Field&gt;&lt;Field id=&quot;Issue&quot;&gt;3&lt;/Field&gt;&lt;Field id=&quot;LIID&quot;&gt;243&lt;/Field&gt;&lt;Field id=&quot;Magazine&quot;&gt;Non-coding RNA&lt;/Field&gt;&lt;Field id=&quot;MagazineAB&quot;&gt;Noncoding RNA&lt;/Field&gt;&lt;Field id=&quot;MagazineTrans&quot;&gt;&lt;/Field&gt;&lt;Field id=&quot;PageNum&quot;&gt;&lt;/Field&gt;&lt;Field id=&quot;PubDate&quot;&gt;Aug 10&lt;/Field&gt;&lt;Field id=&quot;PubPlace&quot;&gt;Switzerland&lt;/Field&gt;&lt;Field id=&quot;PubPlaceTrans&quot;&gt;&lt;/Field&gt;&lt;Field id=&quot;PubYear&quot;&gt;2018&lt;/Field&gt;&lt;Field id=&quot;Publisher&quot;&gt;&lt;/Field&gt;&lt;Field id=&quot;PublisherTrans&quot;&gt;&lt;/Field&gt;&lt;Field id=&quot;TITrans&quot;&gt;&lt;/Field&gt;&lt;Field id=&quot;Title&quot;&gt;The State of Long Non-Coding RNA Biology.&lt;/Field&gt;&lt;Field id=&quot;Translator&quot;&gt;&lt;/Field&gt;&lt;Field id=&quot;Type&quot;&gt;{041D4F77-279E-4405-0002-4388361B9CFF}&lt;/Field&gt;&lt;Field id=&quot;Version&quot;&gt;&lt;/Field&gt;&lt;Field id=&quot;Vol&quot;&gt;4&lt;/Field&gt;&lt;Field id=&quot;Author2&quot;&gt;Mattick,JS;&lt;/Field&gt;&lt;/Data&gt;&lt;Ref&gt;&lt;Display&gt;&lt;Text StringText=&quot;「RefIndex」&quot; StringTextOri=&quot;「RefIndex」&quot; SuperScript=&quot;true&quot;/&gt;&lt;/Display&gt;&lt;/Ref&gt;&lt;Doc&gt;&lt;Display&gt;&lt;Text StringText=&quot;Mattick JS&quot; StringGroup=&quot;Author&quot;/&gt;_x000d__x000a__x0009__x0009__x0009_&lt;Text StringText=&quot;. &quot; StringGroup=&quot;Author&quot;/&gt;_x000d__x000a__x0009__x0009__x0009_&lt;Text StringText=&quot;The State of Long Non-Coding RNA Biology&quot; StringGroup=&quot;Title&quot;/&gt;_x000d__x000a__x0009__x0009__x0009_&lt;Text StringText=&quot;. &quot; StringGroup=&quot;Title&quot;/&gt;_x000d__x000a__x0009__x0009__x0009_&lt;Text StringText=&quot;Noncoding RNA&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quot; StringGroup=&quot;Vol&quot; Border=&quot;true&quot;/&gt;_x000d__x000a__x0009__x0009__x0009_&lt;Text StringText=&quot;: &quot; StringGroup=&quot;Vol&quot;/&gt;_x000d__x000a__x0009__x0009__x0009_&lt;Text StringText=&quot;[&quot; StringGroup=&quot;none&quot;/&gt;_x000d__x000a__x0009__x0009__x0009_&lt;Text StringText=&quot;PMID: &quot; StringGroup=&quot;AccessNum&quot;/&gt;_x000d__x000a__x0009__x0009__x0009_&lt;Text StringText=&quot;30103474&quot; StringGroup=&quot;AccessNum&quot;/&gt;_x000d__x000a__x0009__x0009__x0009_&lt;Text StringText=&quot; &quot; StringGroup=&quot;AccessNum&quot;/&gt;_x000d__x000a__x0009__x0009__x0009_&lt;Text StringText=&quot;DOI: &quot; StringGroup=&quot;DOI&quot;/&gt;_x000d__x000a__x0009__x0009__x0009_&lt;Text StringText=&quot;10.3390/ncrna4030017&quot; StringGroup=&quot;DOI&quot;/&gt;_x000d__x000a__x0009__x0009__x0009_&lt;Text StringText=&quot;]&quot; StringGroup=&quot;none&quot;/&gt;_x000d__x000a__x0009__x0009_&lt;/Display&gt;&lt;/Doc&gt;&lt;/KyMRNote&gt;"/>
    <w:docVar w:name="KY.MR.DATA{2827EE3C-66B4-4477-88B0-BE4066AB322F}244" w:val="&lt;KyMRNote dbid=&quot;{2827EE3C-66B4-4477-88B0-BE4066AB322F}&quot; recid=&quot;244&quot;&gt;&lt;Data&gt;&lt;Field id=&quot;AccessNum&quot;&gt;26516918&lt;/Field&gt;&lt;Field id=&quot;Author&quot;&gt;Silva A;Bullock M;Calin G&lt;/Field&gt;&lt;Field id=&quot;AuthorTrans&quot;&gt;&lt;/Field&gt;&lt;Field id=&quot;DOI&quot;&gt;10.3390/cancers7040884&lt;/Field&gt;&lt;Field id=&quot;Editor&quot;&gt;&lt;/Field&gt;&lt;Field id=&quot;FmtTitle&quot;&gt;&lt;/Field&gt;&lt;Field id=&quot;Issue&quot;&gt;4&lt;/Field&gt;&lt;Field id=&quot;LIID&quot;&gt;244&lt;/Field&gt;&lt;Field id=&quot;Magazine&quot;&gt;Cancers&lt;/Field&gt;&lt;Field id=&quot;MagazineAB&quot;&gt;Cancers (Basel)&lt;/Field&gt;&lt;Field id=&quot;MagazineTrans&quot;&gt;&lt;/Field&gt;&lt;Field id=&quot;PageNum&quot;&gt;2169-82&lt;/Field&gt;&lt;Field id=&quot;PubDate&quot;&gt;Oct 27&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The Clinical Relevance of Long Non-Coding RNAs in Cancer.&lt;/Field&gt;&lt;Field id=&quot;Translator&quot;&gt;&lt;/Field&gt;&lt;Field id=&quot;Type&quot;&gt;{041D4F77-279E-4405-0002-4388361B9CFF}&lt;/Field&gt;&lt;Field id=&quot;Version&quot;&gt;&lt;/Field&gt;&lt;Field id=&quot;Vol&quot;&gt;7&lt;/Field&gt;&lt;Field id=&quot;Author2&quot;&gt;Silva,A;Bullock,M;Calin,G;&lt;/Field&gt;&lt;/Data&gt;&lt;Ref&gt;&lt;Display&gt;&lt;Text StringText=&quot;「RefIndex」&quot; StringTextOri=&quot;「RefIndex」&quot; SuperScript=&quot;true&quot;/&gt;&lt;/Display&gt;&lt;/Ref&gt;&lt;Doc&gt;&lt;Display&gt;&lt;Text StringText=&quot;Silva A, Bullock M, Calin G&quot; StringGroup=&quot;Author&quot;/&gt;_x000d__x000a__x0009__x0009__x0009_&lt;Text StringText=&quot;. &quot; StringGroup=&quot;Author&quot;/&gt;_x000d__x000a__x0009__x0009__x0009_&lt;Text StringText=&quot;The Clinical Relevance of Long Non-Coding RNAs in Cancer&quot; StringGroup=&quot;Title&quot;/&gt;_x000d__x000a__x0009__x0009__x0009_&lt;Text StringText=&quot;. &quot; StringGroup=&quot;Title&quot;/&gt;_x000d__x000a__x0009__x0009__x0009_&lt;Text StringText=&quot;Cancers (Basel)&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7&quot; StringGroup=&quot;Vol&quot; Border=&quot;true&quot;/&gt;_x000d__x000a__x0009__x0009__x0009_&lt;Text StringText=&quot;: &quot; StringGroup=&quot;Vol&quot;/&gt;_x000d__x000a__x0009__x0009__x0009_&lt;Text StringText=&quot;2169-218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516918&quot; StringGroup=&quot;AccessNum&quot;/&gt;_x000d__x000a__x0009__x0009__x0009_&lt;Text StringText=&quot; &quot; StringGroup=&quot;AccessNum&quot;/&gt;_x000d__x000a__x0009__x0009__x0009_&lt;Text StringText=&quot;DOI: &quot; StringGroup=&quot;DOI&quot;/&gt;_x000d__x000a__x0009__x0009__x0009_&lt;Text StringText=&quot;10.3390/cancers7040884&quot; StringGroup=&quot;DOI&quot;/&gt;_x000d__x000a__x0009__x0009__x0009_&lt;Text StringText=&quot;]&quot; StringGroup=&quot;none&quot;/&gt;_x000d__x000a__x0009__x0009_&lt;/Display&gt;&lt;/Doc&gt;&lt;/KyMRNote&gt;"/>
    <w:docVar w:name="KY.MR.DATA{2827EE3C-66B4-4477-88B0-BE4066AB322F}245" w:val="&lt;KyMRNote dbid=&quot;{2827EE3C-66B4-4477-88B0-BE4066AB322F}&quot; recid=&quot;245&quot;&gt;&lt;Data&gt;&lt;Field id=&quot;AccessNum&quot;&gt;30899408&lt;/Field&gt;&lt;Field id=&quot;Author&quot;&gt;Zhang Y;Li R;Ding X;Zhang K;Qin W&lt;/Field&gt;&lt;Field id=&quot;AuthorTrans&quot;&gt;&lt;/Field&gt;&lt;Field id=&quot;DOI&quot;&gt;&lt;/Field&gt;&lt;Field id=&quot;Editor&quot;&gt;&lt;/Field&gt;&lt;Field id=&quot;FmtTitle&quot;&gt;&lt;/Field&gt;&lt;Field id=&quot;Issue&quot;&gt;2&lt;/Field&gt;&lt;Field id=&quot;LIID&quot;&gt;245&lt;/Field&gt;&lt;Field id=&quot;Magazine&quot;&gt;American journal of translational research&lt;/Field&gt;&lt;Field id=&quot;MagazineAB&quot;&gt;Am J Transl Res&lt;/Field&gt;&lt;Field id=&quot;MagazineTrans&quot;&gt;&lt;/Field&gt;&lt;Field id=&quot;PageNum&quot;&gt;1084-1091&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Upregulation of long non-coding RNA SNHG6 promote esophageal squamous cell carcinoma cell malignancy and its diagnostic value.&lt;/Field&gt;&lt;Field id=&quot;Translator&quot;&gt;&lt;/Field&gt;&lt;Field id=&quot;Type&quot;&gt;{041D4F77-279E-4405-0002-4388361B9CFF}&lt;/Field&gt;&lt;Field id=&quot;Version&quot;&gt;&lt;/Field&gt;&lt;Field id=&quot;Vol&quot;&gt;11&lt;/Field&gt;&lt;Field id=&quot;Author2&quot;&gt;Zhang,Y;Li,R;Ding,X;Zhang,K;Qin,W;&lt;/Field&gt;&lt;/Data&gt;&lt;Ref&gt;&lt;Display&gt;&lt;Text StringText=&quot;「RefIndex」&quot; StringTextOri=&quot;「RefIndex」&quot; SuperScript=&quot;true&quot;/&gt;&lt;/Display&gt;&lt;/Ref&gt;&lt;Doc&gt;&lt;Display&gt;&lt;Text StringText=&quot;Zhang Y, Li R, Ding X, Zhang K, Qin W&quot; StringGroup=&quot;Author&quot;/&gt;_x000d__x000a__x0009__x0009__x0009_&lt;Text StringText=&quot;. &quot; StringGroup=&quot;Author&quot;/&gt;_x000d__x000a__x0009__x0009__x0009_&lt;Text StringText=&quot;Upregulation of long non-coding RNA SNHG6 promote esophageal squamous cell carcinoma cell malignancy and its diagnostic value&quot; StringGroup=&quot;Title&quot;/&gt;_x000d__x000a__x0009__x0009__x0009_&lt;Text StringText=&quot;. &quot; StringGroup=&quot;Title&quot;/&gt;_x000d__x000a__x0009__x0009__x0009_&lt;Text StringText=&quot;Am J Transl Res&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 Border=&quot;true&quot;/&gt;_x000d__x000a__x0009__x0009__x0009_&lt;Text StringText=&quot;: &quot; StringGroup=&quot;Vol&quot;/&gt;_x000d__x000a__x0009__x0009__x0009_&lt;Text StringText=&quot;1084-109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99408&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246" w:val="&lt;KyMRNote dbid=&quot;{2827EE3C-66B4-4477-88B0-BE4066AB322F}&quot; recid=&quot;246&quot;&gt;&lt;Data&gt;&lt;Field id=&quot;AccessNum&quot;&gt;30899389&lt;/Field&gt;&lt;Field id=&quot;Author&quot;&gt;Hu X;Duan L;Liu H;Zhang L&lt;/Field&gt;&lt;Field id=&quot;AuthorTrans&quot;&gt;&lt;/Field&gt;&lt;Field id=&quot;DOI&quot;&gt;&lt;/Field&gt;&lt;Field id=&quot;Editor&quot;&gt;&lt;/Field&gt;&lt;Field id=&quot;FmtTitle&quot;&gt;&lt;/Field&gt;&lt;Field id=&quot;Issue&quot;&gt;2&lt;/Field&gt;&lt;Field id=&quot;LIID&quot;&gt;246&lt;/Field&gt;&lt;Field id=&quot;Magazine&quot;&gt;American journal of translational research&lt;/Field&gt;&lt;Field id=&quot;MagazineAB&quot;&gt;Am J Transl Res&lt;/Field&gt;&lt;Field id=&quot;MagazineTrans&quot;&gt;&lt;/Field&gt;&lt;Field id=&quot;PageNum&quot;&gt;895-903&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Long noncoding RNA LINC01296 induces non-small cell lung cancer growth and progression through sponging miR-5095.&lt;/Field&gt;&lt;Field id=&quot;Translator&quot;&gt;&lt;/Field&gt;&lt;Field id=&quot;Type&quot;&gt;{041D4F77-279E-4405-0002-4388361B9CFF}&lt;/Field&gt;&lt;Field id=&quot;Version&quot;&gt;&lt;/Field&gt;&lt;Field id=&quot;Vol&quot;&gt;11&lt;/Field&gt;&lt;Field id=&quot;Author2&quot;&gt;Hu,X;Duan,L;Liu,H;Zhang,L;&lt;/Field&gt;&lt;/Data&gt;&lt;Ref&gt;&lt;Display&gt;&lt;Text StringText=&quot;「RefIndex」&quot; StringTextOri=&quot;「RefIndex」&quot; SuperScript=&quot;true&quot;/&gt;&lt;/Display&gt;&lt;/Ref&gt;&lt;Doc&gt;&lt;Display&gt;&lt;Text StringText=&quot;Hu X, Duan L, Liu H, Zhang L&quot; StringGroup=&quot;Author&quot;/&gt;_x000d__x000a__x0009__x0009__x0009_&lt;Text StringText=&quot;. &quot; StringGroup=&quot;Author&quot;/&gt;_x000d__x000a__x0009__x0009__x0009_&lt;Text StringText=&quot;Long noncoding RNA LINC01296 induces non-small cell lung cancer growth and progression through sponging miR-5095&quot; StringGroup=&quot;Title&quot;/&gt;_x000d__x000a__x0009__x0009__x0009_&lt;Text StringText=&quot;. &quot; StringGroup=&quot;Title&quot;/&gt;_x000d__x000a__x0009__x0009__x0009_&lt;Text StringText=&quot;Am J Transl Res&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 Border=&quot;true&quot;/&gt;_x000d__x000a__x0009__x0009__x0009_&lt;Text StringText=&quot;: &quot; StringGroup=&quot;Vol&quot;/&gt;_x000d__x000a__x0009__x0009__x0009_&lt;Text StringText=&quot;895-90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99389&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247" w:val="&lt;KyMRNote dbid=&quot;{2827EE3C-66B4-4477-88B0-BE4066AB322F}&quot; recid=&quot;247&quot;&gt;&lt;Data&gt;&lt;Field id=&quot;AccessNum&quot;&gt;30894512&lt;/Field&gt;&lt;Field id=&quot;Author&quot;&gt;Shin VY;Chen J;Cheuk IW;Siu MT;Ho CW;Wang X;Jin H;Kwong A&lt;/Field&gt;&lt;Field id=&quot;AuthorTrans&quot;&gt;&lt;/Field&gt;&lt;Field id=&quot;DOI&quot;&gt;10.1038/s41419-019-1513-5&lt;/Field&gt;&lt;Field id=&quot;Editor&quot;&gt;&lt;/Field&gt;&lt;Field id=&quot;FmtTitle&quot;&gt;&lt;/Field&gt;&lt;Field id=&quot;Issue&quot;&gt;4&lt;/Field&gt;&lt;Field id=&quot;LIID&quot;&gt;247&lt;/Field&gt;&lt;Field id=&quot;Magazine&quot;&gt;Cell death &amp;amp; disease&lt;/Field&gt;&lt;Field id=&quot;MagazineAB&quot;&gt;Cell Death Dis&lt;/Field&gt;&lt;Field id=&quot;MagazineTrans&quot;&gt;&lt;/Field&gt;&lt;Field id=&quot;PageNum&quot;&gt;270&lt;/Field&gt;&lt;Field id=&quot;PubDate&quot;&gt;03 20&lt;/Field&gt;&lt;Field id=&quot;PubPlace&quot;&gt;England&lt;/Field&gt;&lt;Field id=&quot;PubPlaceTrans&quot;&gt;&lt;/Field&gt;&lt;Field id=&quot;PubYear&quot;&gt;2019&lt;/Field&gt;&lt;Field id=&quot;Publisher&quot;&gt;&lt;/Field&gt;&lt;Field id=&quot;PublisherTrans&quot;&gt;&lt;/Field&gt;&lt;Field id=&quot;TITrans&quot;&gt;&lt;/Field&gt;&lt;Field id=&quot;Title&quot;&gt;Long non-coding RNA NEAT1 confers oncogenic role in triple-negative breast cancer through modulating chemoresistance and cancer stemness.&lt;/Field&gt;&lt;Field id=&quot;Translator&quot;&gt;&lt;/Field&gt;&lt;Field id=&quot;Type&quot;&gt;{041D4F77-279E-4405-0002-4388361B9CFF}&lt;/Field&gt;&lt;Field id=&quot;Version&quot;&gt;&lt;/Field&gt;&lt;Field id=&quot;Vol&quot;&gt;10&lt;/Field&gt;&lt;Field id=&quot;Author2&quot;&gt;Shin,VY;Chen,J;Cheuk,IW;Siu,MT;Ho,CW;Wang,X;Jin,H;Kwong,A;&lt;/Field&gt;&lt;/Data&gt;&lt;Ref&gt;&lt;Display&gt;&lt;Text StringText=&quot;「RefIndex」&quot; StringTextOri=&quot;「RefIndex」&quot; SuperScript=&quot;true&quot;/&gt;&lt;/Display&gt;&lt;/Ref&gt;&lt;Doc&gt;&lt;Display&gt;&lt;Text StringText=&quot;Shin VY, Chen J, Cheuk IW, Siu MT, Ho CW, Wang X, Jin H, Kwong A&quot; StringGroup=&quot;Author&quot;/&gt;_x000d__x000a__x0009__x0009__x0009_&lt;Text StringText=&quot;. &quot; StringGroup=&quot;Author&quot;/&gt;_x000d__x000a__x0009__x0009__x0009_&lt;Text StringText=&quot;Long non-coding RNA NEAT1 confers oncogenic role in triple-negative breast cancer through modulating chemoresistance and cancer stemness&quot; StringGroup=&quot;Title&quot;/&gt;_x000d__x000a__x0009__x0009__x0009_&lt;Text StringText=&quot;. &quot; StringGroup=&quot;Title&quot;/&gt;_x000d__x000a__x0009__x0009__x0009_&lt;Text StringText=&quot;Cell Death Dis&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0&quot; StringGroup=&quot;Vol&quot; Border=&quot;true&quot;/&gt;_x000d__x000a__x0009__x0009__x0009_&lt;Text StringText=&quot;: &quot; StringGroup=&quot;Vol&quot;/&gt;_x000d__x000a__x0009__x0009__x0009_&lt;Text StringText=&quot;27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94512&quot; StringGroup=&quot;AccessNum&quot;/&gt;_x000d__x000a__x0009__x0009__x0009_&lt;Text StringText=&quot; &quot; StringGroup=&quot;AccessNum&quot;/&gt;_x000d__x000a__x0009__x0009__x0009_&lt;Text StringText=&quot;DOI: &quot; StringGroup=&quot;DOI&quot;/&gt;_x000d__x000a__x0009__x0009__x0009_&lt;Text StringText=&quot;10.1038/s41419-019-1513-5&quot; StringGroup=&quot;DOI&quot;/&gt;_x000d__x000a__x0009__x0009__x0009_&lt;Text StringText=&quot;]&quot; StringGroup=&quot;none&quot;/&gt;_x000d__x000a__x0009__x0009_&lt;/Display&gt;&lt;/Doc&gt;&lt;/KyMRNote&gt;"/>
    <w:docVar w:name="KY.MR.DATA{2827EE3C-66B4-4477-88B0-BE4066AB322F}248" w:val="&lt;KyMRNote dbid=&quot;{2827EE3C-66B4-4477-88B0-BE4066AB322F}&quot; recid=&quot;248&quot;&gt;&lt;Data&gt;&lt;Field id=&quot;AccessNum&quot;&gt;30482236&lt;/Field&gt;&lt;Field id=&quot;Author&quot;&gt;Lu G;Li Y;Ma Y;Lu J;Chen Y;Jiang Q;Qin Q;Zhao L;Huang Q;Luo Z;Huang S;Wei Z&lt;/Field&gt;&lt;Field id=&quot;AuthorTrans&quot;&gt;&lt;/Field&gt;&lt;Field id=&quot;DOI&quot;&gt;10.1186/s13046-018-0945-6&lt;/Field&gt;&lt;Field id=&quot;Editor&quot;&gt;&lt;/Field&gt;&lt;Field id=&quot;FmtTitle&quot;&gt;&lt;/Field&gt;&lt;Field id=&quot;Issue&quot;&gt;1&lt;/Field&gt;&lt;Field id=&quot;LIID&quot;&gt;248&lt;/Field&gt;&lt;Field id=&quot;Magazine&quot;&gt;Journal of experimental &amp;amp; clinical cancer research : CR&lt;/Field&gt;&lt;Field id=&quot;MagazineAB&quot;&gt;J Exp Clin Cancer Res&lt;/Field&gt;&lt;Field id=&quot;MagazineTrans&quot;&gt;&lt;/Field&gt;&lt;Field id=&quot;PageNum&quot;&gt;289&lt;/Field&gt;&lt;Field id=&quot;PubDate&quot;&gt;Nov 27&lt;/Field&gt;&lt;Field id=&quot;PubPlace&quot;&gt;England&lt;/Field&gt;&lt;Field id=&quot;PubPlaceTrans&quot;&gt;&lt;/Field&gt;&lt;Field id=&quot;PubYear&quot;&gt;2018&lt;/Field&gt;&lt;Field id=&quot;Publisher&quot;&gt;&lt;/Field&gt;&lt;Field id=&quot;PublisherTrans&quot;&gt;&lt;/Field&gt;&lt;Field id=&quot;TITrans&quot;&gt;&lt;/Field&gt;&lt;Field id=&quot;Title&quot;&gt;Long noncoding RNA LINC00511 contributes to breast cancer tumourigenesis and stemness by inducing the miR-185-3p/E2F1/Nanog axis.&lt;/Field&gt;&lt;Field id=&quot;Translator&quot;&gt;&lt;/Field&gt;&lt;Field id=&quot;Type&quot;&gt;{041D4F77-279E-4405-0002-4388361B9CFF}&lt;/Field&gt;&lt;Field id=&quot;Version&quot;&gt;&lt;/Field&gt;&lt;Field id=&quot;Vol&quot;&gt;37&lt;/Field&gt;&lt;Field id=&quot;Author2&quot;&gt;Lu,G;Li,Y;Ma,Y;Lu,J;Chen,Y;Jiang,Q;Qin,Q;Zhao,L;Huang,Q;Luo,Z;Huang,S;Wei,Z;&lt;/Field&gt;&lt;/Data&gt;&lt;Ref&gt;&lt;Display&gt;&lt;Text StringText=&quot;「RefIndex」&quot; StringTextOri=&quot;「RefIndex」&quot; SuperScript=&quot;true&quot;/&gt;&lt;/Display&gt;&lt;/Ref&gt;&lt;Doc&gt;&lt;Display&gt;&lt;Text StringText=&quot;Lu G, Li Y, Ma Y, Lu J, Chen Y, Jiang Q, Qin Q, Zhao L, Huang Q, Luo Z, Huang S, Wei Z&quot; StringGroup=&quot;Author&quot;/&gt;_x000d__x000a__x0009__x0009__x0009_&lt;Text StringText=&quot;. &quot; StringGroup=&quot;Author&quot;/&gt;_x000d__x000a__x0009__x0009__x0009_&lt;Text StringText=&quot;Long noncoding RNA LINC00511 contributes to breast cancer tumourigenesis and stemness by inducing the miR-185-3p/E2F1/Nanog axis&quot; StringGroup=&quot;Title&quot;/&gt;_x000d__x000a__x0009__x0009__x0009_&lt;Text StringText=&quot;. &quot; StringGroup=&quot;Title&quot;/&gt;_x000d__x000a__x0009__x0009__x0009_&lt;Text StringText=&quot;J Exp Clin Cancer Res&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7&quot; StringGroup=&quot;Vol&quot; Border=&quot;true&quot;/&gt;_x000d__x000a__x0009__x0009__x0009_&lt;Text StringText=&quot;: &quot; StringGroup=&quot;Vol&quot;/&gt;_x000d__x000a__x0009__x0009__x0009_&lt;Text StringText=&quot;28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482236&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3046-018-0945-6&quot; StringGroup=&quot;DOI&quot;/&gt;_x000d__x000a__x0009__x0009__x0009_&lt;Text StringText=&quot;]&quot; StringGroup=&quot;none&quot;/&gt;_x000d__x000a__x0009__x0009_&lt;/Display&gt;&lt;/Doc&gt;&lt;/KyMRNote&gt;"/>
    <w:docVar w:name="KY.MR.DATA{2827EE3C-66B4-4477-88B0-BE4066AB322F}249" w:val="&lt;KyMRNote dbid=&quot;{2827EE3C-66B4-4477-88B0-BE4066AB322F}&quot; recid=&quot;249&quot;&gt;&lt;Data&gt;&lt;Field id=&quot;AccessNum&quot;&gt;30042171&lt;/Field&gt;&lt;Field id=&quot;Author&quot;&gt;Li J;Li Y;Meng F;Fu L;Kong C&lt;/Field&gt;&lt;Field id=&quot;AuthorTrans&quot;&gt;&lt;/Field&gt;&lt;Field id=&quot;DOI&quot;&gt;10.1042/BSR20171701&lt;/Field&gt;&lt;Field id=&quot;Editor&quot;&gt;&lt;/Field&gt;&lt;Field id=&quot;FmtTitle&quot;&gt;&lt;/Field&gt;&lt;Field id=&quot;Issue&quot;&gt;4&lt;/Field&gt;&lt;Field id=&quot;LIID&quot;&gt;249&lt;/Field&gt;&lt;Field id=&quot;Magazine&quot;&gt;Bioscience reports&lt;/Field&gt;&lt;Field id=&quot;MagazineAB&quot;&gt;Biosci Rep&lt;/Field&gt;&lt;Field id=&quot;MagazineTrans&quot;&gt;&lt;/Field&gt;&lt;Field id=&quot;PageNum&quot;&gt;&lt;/Field&gt;&lt;Field id=&quot;PubDate&quot;&gt;08 31&lt;/Field&gt;&lt;Field id=&quot;PubPlace&quot;&gt;England&lt;/Field&gt;&lt;Field id=&quot;PubPlaceTrans&quot;&gt;&lt;/Field&gt;&lt;Field id=&quot;PubYear&quot;&gt;2018&lt;/Field&gt;&lt;Field id=&quot;Publisher&quot;&gt;&lt;/Field&gt;&lt;Field id=&quot;PublisherTrans&quot;&gt;&lt;/Field&gt;&lt;Field id=&quot;TITrans&quot;&gt;&lt;/Field&gt;&lt;Field id=&quot;Title&quot;&gt;Knockdown of long non-coding RNA linc00511 suppresses proliferation and promotes apoptosis of bladder cancer cells via suppressing Wnt/β-catenin signaling pathway.&lt;/Field&gt;&lt;Field id=&quot;Translator&quot;&gt;&lt;/Field&gt;&lt;Field id=&quot;Type&quot;&gt;{041D4F77-279E-4405-0002-4388361B9CFF}&lt;/Field&gt;&lt;Field id=&quot;Version&quot;&gt;&lt;/Field&gt;&lt;Field id=&quot;Vol&quot;&gt;38&lt;/Field&gt;&lt;Field id=&quot;Author2&quot;&gt;Li,J;Li,Y;Meng,F;Fu,L;Kong,C;&lt;/Field&gt;&lt;/Data&gt;&lt;Ref&gt;&lt;Display&gt;&lt;Text StringText=&quot;「RefIndex」&quot; StringTextOri=&quot;「RefIndex」&quot; SuperScript=&quot;true&quot;/&gt;&lt;/Display&gt;&lt;/Ref&gt;&lt;Doc&gt;&lt;Display&gt;&lt;Text StringText=&quot;Li J, Li Y, Meng F, Fu L, Kong C&quot; StringGroup=&quot;Author&quot;/&gt;_x000d__x000a__x0009__x0009__x0009_&lt;Text StringText=&quot;. &quot; StringGroup=&quot;Author&quot;/&gt;_x000d__x000a__x0009__x0009__x0009_&lt;Text StringText=&quot;Knockdown of long non-coding RNA linc00511 suppresses proliferation and promotes apoptosis of bladder cancer cells via suppressing Wnt/β-catenin signaling pathway&quot; StringGroup=&quot;Title&quot;/&gt;_x000d__x000a__x0009__x0009__x0009_&lt;Text StringText=&quot;. &quot; StringGroup=&quot;Title&quot;/&gt;_x000d__x000a__x0009__x0009__x0009_&lt;Text StringText=&quot;Biosci Rep&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8&quot; StringGroup=&quot;Vol&quot; Border=&quot;true&quot;/&gt;_x000d__x000a__x0009__x0009__x0009_&lt;Text StringText=&quot;: &quot; StringGroup=&quot;Vol&quot;/&gt;_x000d__x000a__x0009__x0009__x0009_&lt;Text StringText=&quot;[&quot; StringGroup=&quot;none&quot;/&gt;_x000d__x000a__x0009__x0009__x0009_&lt;Text StringText=&quot;PMID: &quot; StringGroup=&quot;AccessNum&quot;/&gt;_x000d__x000a__x0009__x0009__x0009_&lt;Text StringText=&quot;30042171&quot; StringGroup=&quot;AccessNum&quot;/&gt;_x000d__x000a__x0009__x0009__x0009_&lt;Text StringText=&quot; &quot; StringGroup=&quot;AccessNum&quot;/&gt;_x000d__x000a__x0009__x0009__x0009_&lt;Text StringText=&quot;DOI: &quot; StringGroup=&quot;DOI&quot;/&gt;_x000d__x000a__x0009__x0009__x0009_&lt;Text StringText=&quot;10.1042/BSR20171701&quot; StringGroup=&quot;DOI&quot;/&gt;_x000d__x000a__x0009__x0009__x0009_&lt;Text StringText=&quot;]&quot; StringGroup=&quot;none&quot;/&gt;_x000d__x000a__x0009__x0009_&lt;/Display&gt;&lt;/Doc&gt;&lt;/KyMRNote&gt;"/>
    <w:docVar w:name="KY.MR.DATA{2827EE3C-66B4-4477-88B0-BE4066AB322F}250" w:val="&lt;KyMRNote dbid=&quot;{2827EE3C-66B4-4477-88B0-BE4066AB322F}&quot; recid=&quot;250&quot;&gt;&lt;Data&gt;&lt;Field id=&quot;AccessNum&quot;&gt;29315846&lt;/Field&gt;&lt;Field id=&quot;Author&quot;&gt;Ding J;Yang C;Yang S&lt;/Field&gt;&lt;Field id=&quot;AuthorTrans&quot;&gt;&lt;/Field&gt;&lt;Field id=&quot;DOI&quot;&gt;10.1111/jop.12677&lt;/Field&gt;&lt;Field id=&quot;Editor&quot;&gt;&lt;/Field&gt;&lt;Field id=&quot;FmtTitle&quot;&gt;&lt;/Field&gt;&lt;Field id=&quot;Issue&quot;&gt;5&lt;/Field&gt;&lt;Field id=&quot;LIID&quot;&gt;250&lt;/Field&gt;&lt;Field id=&quot;Magazine&quot;&gt;Journal of oral pathology &amp;amp; medicine : official publication of the International Association of Oral Pathologists and the American Academy of Oral Pathology&lt;/Field&gt;&lt;Field id=&quot;MagazineAB&quot;&gt;J Oral Pathol Med&lt;/Field&gt;&lt;Field id=&quot;MagazineTrans&quot;&gt;&lt;/Field&gt;&lt;Field id=&quot;PageNum&quot;&gt;468-476&lt;/Field&gt;&lt;Field id=&quot;PubDate&quot;&gt;May&lt;/Field&gt;&lt;Field id=&quot;PubPlace&quot;&gt;Denmark&lt;/Field&gt;&lt;Field id=&quot;PubPlaceTrans&quot;&gt;&lt;/Field&gt;&lt;Field id=&quot;PubYear&quot;&gt;2018&lt;/Field&gt;&lt;Field id=&quot;Publisher&quot;&gt;&lt;/Field&gt;&lt;Field id=&quot;PublisherTrans&quot;&gt;&lt;/Field&gt;&lt;Field id=&quot;TITrans&quot;&gt;&lt;/Field&gt;&lt;Field id=&quot;Title&quot;&gt;LINC00511 interacts with miR-765 and modulates tongue squamous cell carcinoma progression by targeting LAMC2.&lt;/Field&gt;&lt;Field id=&quot;Translator&quot;&gt;&lt;/Field&gt;&lt;Field id=&quot;Type&quot;&gt;{041D4F77-279E-4405-0002-4388361B9CFF}&lt;/Field&gt;&lt;Field id=&quot;Version&quot;&gt;&lt;/Field&gt;&lt;Field id=&quot;Vol&quot;&gt;47&lt;/Field&gt;&lt;Field id=&quot;Author2&quot;&gt;Ding,J;Yang,C;Yang,S;&lt;/Field&gt;&lt;/Data&gt;&lt;Ref&gt;&lt;Display&gt;&lt;Text StringText=&quot;「RefIndex」&quot; StringTextOri=&quot;「RefIndex」&quot; SuperScript=&quot;true&quot;/&gt;&lt;/Display&gt;&lt;/Ref&gt;&lt;Doc&gt;&lt;Display&gt;&lt;Text StringText=&quot;Ding J, Yang C, Yang S&quot; StringGroup=&quot;Author&quot;/&gt;_x000d__x000a__x0009__x0009__x0009_&lt;Text StringText=&quot;. &quot; StringGroup=&quot;Author&quot;/&gt;_x000d__x000a__x0009__x0009__x0009_&lt;Text StringText=&quot;LINC00511 interacts with miR-765 and modulates tongue squamous cell carcinoma progression by targeting LAMC2&quot; StringGroup=&quot;Title&quot;/&gt;_x000d__x000a__x0009__x0009__x0009_&lt;Text StringText=&quot;. &quot; StringGroup=&quot;Title&quot;/&gt;_x000d__x000a__x0009__x0009__x0009_&lt;Text StringText=&quot;J Oral Pathol Med&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7&quot; StringGroup=&quot;Vol&quot; Border=&quot;true&quot;/&gt;_x000d__x000a__x0009__x0009__x0009_&lt;Text StringText=&quot;: &quot; StringGroup=&quot;Vol&quot;/&gt;_x000d__x000a__x0009__x0009__x0009_&lt;Text StringText=&quot;468-47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315846&quot; StringGroup=&quot;AccessNum&quot;/&gt;_x000d__x000a__x0009__x0009__x0009_&lt;Text StringText=&quot; &quot; StringGroup=&quot;AccessNum&quot;/&gt;_x000d__x000a__x0009__x0009__x0009_&lt;Text StringText=&quot;DOI: &quot; StringGroup=&quot;DOI&quot;/&gt;_x000d__x000a__x0009__x0009__x0009_&lt;Text StringText=&quot;10.1111/jop.12677&quot; StringGroup=&quot;DOI&quot;/&gt;_x000d__x000a__x0009__x0009__x0009_&lt;Text StringText=&quot;]&quot; StringGroup=&quot;none&quot;/&gt;_x000d__x000a__x0009__x0009_&lt;/Display&gt;&lt;/Doc&gt;&lt;/KyMRNote&gt;"/>
    <w:docVar w:name="KY.MR.DATA{2827EE3C-66B4-4477-88B0-BE4066AB322F}251" w:val="&lt;KyMRNote dbid=&quot;{2827EE3C-66B4-4477-88B0-BE4066AB322F}&quot; recid=&quot;251&quot;&gt;&lt;Data&gt;&lt;Field id=&quot;AccessNum&quot;&gt;28984028&lt;/Field&gt;&lt;Field id=&quot;Author&quot;&gt;Zhao X;Liu Y;Li Z;Zheng S;Wang Z;Li W;Bi Z;Li L;Jiang Y;Luo Y;Lin Q;Fu Z;Rufu C&lt;/Field&gt;&lt;Field id=&quot;AuthorTrans&quot;&gt;&lt;/Field&gt;&lt;Field id=&quot;DOI&quot;&gt;10.1111/jcmm.13351&lt;/Field&gt;&lt;Field id=&quot;Editor&quot;&gt;&lt;/Field&gt;&lt;Field id=&quot;FmtTitle&quot;&gt;&lt;/Field&gt;&lt;Field id=&quot;Issue&quot;&gt;1&lt;/Field&gt;&lt;Field id=&quot;LIID&quot;&gt;251&lt;/Field&gt;&lt;Field id=&quot;Magazine&quot;&gt;Journal of cellular and molecular medicine&lt;/Field&gt;&lt;Field id=&quot;MagazineAB&quot;&gt;J Cell Mol Med&lt;/Field&gt;&lt;Field id=&quot;MagazineTrans&quot;&gt;&lt;/Field&gt;&lt;Field id=&quot;PageNum&quot;&gt;655-667&lt;/Field&gt;&lt;Field id=&quot;PubDate&quot;&gt;01&lt;/Field&gt;&lt;Field id=&quot;PubPlace&quot;&gt;England&lt;/Field&gt;&lt;Field id=&quot;PubPlaceTrans&quot;&gt;&lt;/Field&gt;&lt;Field id=&quot;PubYear&quot;&gt;2018&lt;/Field&gt;&lt;Field id=&quot;Publisher&quot;&gt;&lt;/Field&gt;&lt;Field id=&quot;PublisherTrans&quot;&gt;&lt;/Field&gt;&lt;Field id=&quot;TITrans&quot;&gt;&lt;/Field&gt;&lt;Field id=&quot;Title&quot;&gt;Linc00511 acts as a competing endogenous RNA to regulate VEGFA expression through sponging hsa-miR-29b-3p in pancreatic ductal adenocarcinoma.&lt;/Field&gt;&lt;Field id=&quot;Translator&quot;&gt;&lt;/Field&gt;&lt;Field id=&quot;Type&quot;&gt;{041D4F77-279E-4405-0002-4388361B9CFF}&lt;/Field&gt;&lt;Field id=&quot;Version&quot;&gt;&lt;/Field&gt;&lt;Field id=&quot;Vol&quot;&gt;22&lt;/Field&gt;&lt;Field id=&quot;Author2&quot;&gt;Zhao,X;Liu,Y;Li,Z;Zheng,S;Wang,Z;Li,W;Bi,Z;Li,L;Jiang,Y;Luo,Y;Lin,Q;Fu,Z;Rufu,C;&lt;/Field&gt;&lt;/Data&gt;&lt;Ref&gt;&lt;Display&gt;&lt;Text StringText=&quot;「RefIndex」&quot; StringTextOri=&quot;「RefIndex」&quot; SuperScript=&quot;true&quot;/&gt;&lt;/Display&gt;&lt;/Ref&gt;&lt;Doc&gt;&lt;Display&gt;&lt;Text StringText=&quot;Zhao X, Liu Y, Li Z, Zheng S, Wang Z, Li W, Bi Z, Li L, Jiang Y, Luo Y, Lin Q, Fu Z, Rufu C&quot; StringGroup=&quot;Author&quot;/&gt;_x000d__x000a__x0009__x0009__x0009_&lt;Text StringText=&quot;. &quot; StringGroup=&quot;Author&quot;/&gt;_x000d__x000a__x0009__x0009__x0009_&lt;Text StringText=&quot;Linc00511 acts as a competing endogenous RNA to regulate VEGFA expression through sponging hsa-miR-29b-3p in pancreatic ductal adenocarcinoma&quot; StringGroup=&quot;Title&quot;/&gt;_x000d__x000a__x0009__x0009__x0009_&lt;Text StringText=&quot;. &quot; StringGroup=&quot;Title&quot;/&gt;_x000d__x000a__x0009__x0009__x0009_&lt;Text StringText=&quot;J Cell Mol Med&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655-66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984028&quot; StringGroup=&quot;AccessNum&quot;/&gt;_x000d__x000a__x0009__x0009__x0009_&lt;Text StringText=&quot; &quot; StringGroup=&quot;AccessNum&quot;/&gt;_x000d__x000a__x0009__x0009__x0009_&lt;Text StringText=&quot;DOI: &quot; StringGroup=&quot;DOI&quot;/&gt;_x000d__x000a__x0009__x0009__x0009_&lt;Text StringText=&quot;10.1111/jcmm.13351&quot; StringGroup=&quot;DOI&quot;/&gt;_x000d__x000a__x0009__x0009__x0009_&lt;Text StringText=&quot;]&quot; StringGroup=&quot;none&quot;/&gt;_x000d__x000a__x0009__x0009_&lt;/Display&gt;&lt;/Doc&gt;&lt;/KyMRNote&gt;"/>
    <w:docVar w:name="KY.MR.DATA{2827EE3C-66B4-4477-88B0-BE4066AB322F}252" w:val="&lt;KyMRNote dbid=&quot;{2827EE3C-66B4-4477-88B0-BE4066AB322F}&quot; recid=&quot;252&quot;&gt;&lt;Data&gt;&lt;Field id=&quot;AccessNum&quot;&gt;27842510&lt;/Field&gt;&lt;Field id=&quot;Author&quot;&gt;Wang Y;Chen L;Wu Z;Wang M;Jin F;Wang N;Hu X;Liu Z;Zhang CY;Zen K;Chen J;Liang H;Zhang Y;Chen X&lt;/Field&gt;&lt;Field id=&quot;AuthorTrans&quot;&gt;&lt;/Field&gt;&lt;Field id=&quot;DOI&quot;&gt;10.1186/s12885-016-2862-4&lt;/Field&gt;&lt;Field id=&quot;Editor&quot;&gt;&lt;/Field&gt;&lt;Field id=&quot;FmtTitle&quot;&gt;&lt;/Field&gt;&lt;Field id=&quot;Issue&quot;&gt;1&lt;/Field&gt;&lt;Field id=&quot;LIID&quot;&gt;252&lt;/Field&gt;&lt;Field id=&quot;Magazine&quot;&gt;BMC cancer&lt;/Field&gt;&lt;Field id=&quot;MagazineAB&quot;&gt;BMC Cancer&lt;/Field&gt;&lt;Field id=&quot;MagazineTrans&quot;&gt;&lt;/Field&gt;&lt;Field id=&quot;PageNum&quot;&gt;826&lt;/Field&gt;&lt;Field id=&quot;PubDate&quot;&gt;11 15&lt;/Field&gt;&lt;Field id=&quot;PubPlace&quot;&gt;England&lt;/Field&gt;&lt;Field id=&quot;PubPlaceTrans&quot;&gt;&lt;/Field&gt;&lt;Field id=&quot;PubYear&quot;&gt;2016&lt;/Field&gt;&lt;Field id=&quot;Publisher&quot;&gt;&lt;/Field&gt;&lt;Field id=&quot;PublisherTrans&quot;&gt;&lt;/Field&gt;&lt;Field id=&quot;TITrans&quot;&gt;&lt;/Field&gt;&lt;Field id=&quot;Title&quot;&gt;miR-124-3p functions as a tumor suppressor in breast cancer by targeting CBL.&lt;/Field&gt;&lt;Field id=&quot;Translator&quot;&gt;&lt;/Field&gt;&lt;Field id=&quot;Type&quot;&gt;{041D4F77-279E-4405-0002-4388361B9CFF}&lt;/Field&gt;&lt;Field id=&quot;Version&quot;&gt;&lt;/Field&gt;&lt;Field id=&quot;Vol&quot;&gt;16&lt;/Field&gt;&lt;Field id=&quot;Author2&quot;&gt;Wang,Y;Chen,L;Wu,Z;Wang,M;Jin,F;Wang,N;Hu,X;Liu,Z;Zhang,CY;Zen,K;Chen,J;Liang,H;Zhang,Y;Chen,X;&lt;/Field&gt;&lt;/Data&gt;&lt;Ref&gt;&lt;Display&gt;&lt;Text StringText=&quot;「RefIndex」&quot; StringTextOri=&quot;「RefIndex」&quot; SuperScript=&quot;true&quot;/&gt;&lt;/Display&gt;&lt;/Ref&gt;&lt;Doc&gt;&lt;Display&gt;&lt;Text StringText=&quot;Wang Y, Chen L, Wu Z, Wang M, Jin F, Wang N, Hu X, Liu Z, Zhang CY, Zen K, Chen J, Liang H, Zhang Y, Chen X&quot; StringGroup=&quot;Author&quot;/&gt;_x000d__x000a__x0009__x0009__x0009_&lt;Text StringText=&quot;. &quot; StringGroup=&quot;Author&quot;/&gt;_x000d__x000a__x0009__x0009__x0009_&lt;Text StringText=&quot;miR-124-3p functions as a tumor suppressor in breast cancer by targeting CBL&quot; StringGroup=&quot;Title&quot;/&gt;_x000d__x000a__x0009__x0009__x0009_&lt;Text StringText=&quot;. &quot; StringGroup=&quot;Title&quot;/&gt;_x000d__x000a__x0009__x0009__x0009_&lt;Text StringText=&quot;BMC Cancer&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6&quot; StringGroup=&quot;Vol&quot; Border=&quot;true&quot;/&gt;_x000d__x000a__x0009__x0009__x0009_&lt;Text StringText=&quot;: &quot; StringGroup=&quot;Vol&quot;/&gt;_x000d__x000a__x0009__x0009__x0009_&lt;Text StringText=&quot;82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842510&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2885-016-2862-4&quot; StringGroup=&quot;DOI&quot;/&gt;_x000d__x000a__x0009__x0009__x0009_&lt;Text StringText=&quot;]&quot; StringGroup=&quot;none&quot;/&gt;_x000d__x000a__x0009__x0009_&lt;/Display&gt;&lt;/Doc&gt;&lt;/KyMRNote&gt;"/>
    <w:docVar w:name="KY.MR.DATA{2827EE3C-66B4-4477-88B0-BE4066AB322F}253" w:val="&lt;KyMRNote dbid=&quot;{2827EE3C-66B4-4477-88B0-BE4066AB322F}&quot; recid=&quot;253&quot;&gt;&lt;Data&gt;&lt;Field id=&quot;AccessNum&quot;&gt;30064227&lt;/Field&gt;&lt;Field id=&quot;Author&quot;&gt;Yang JX;Liu B;Yang BY;Meng Q&lt;/Field&gt;&lt;Field id=&quot;AuthorTrans&quot;&gt;&lt;/Field&gt;&lt;Field id=&quot;DOI&quot;&gt;10.4149/neo_2018_170705N462&lt;/Field&gt;&lt;Field id=&quot;Editor&quot;&gt;&lt;/Field&gt;&lt;Field id=&quot;FmtTitle&quot;&gt;&lt;/Field&gt;&lt;Field id=&quot;Issue&quot;&gt;4&lt;/Field&gt;&lt;Field id=&quot;LIID&quot;&gt;253&lt;/Field&gt;&lt;Field id=&quot;Magazine&quot;&gt;Neoplasma&lt;/Field&gt;&lt;Field id=&quot;MagazineAB&quot;&gt;Neoplasma&lt;/Field&gt;&lt;Field id=&quot;MagazineTrans&quot;&gt;&lt;/Field&gt;&lt;Field id=&quot;PageNum&quot;&gt;505-514&lt;/Field&gt;&lt;Field id=&quot;PubDate&quot;&gt;&lt;/Field&gt;&lt;Field id=&quot;PubPlace&quot;&gt;Slovakia&lt;/Field&gt;&lt;Field id=&quot;PubPlaceTrans&quot;&gt;&lt;/Field&gt;&lt;Field id=&quot;PubYear&quot;&gt;2018&lt;/Field&gt;&lt;Field id=&quot;Publisher&quot;&gt;&lt;/Field&gt;&lt;Field id=&quot;PublisherTrans&quot;&gt;&lt;/Field&gt;&lt;Field id=&quot;TITrans&quot;&gt;&lt;/Field&gt;&lt;Field id=&quot;Title&quot;&gt;Long non-coding RNA homeobox (HOX) A11-AS promotes malignant progression of glioma by targeting miR-124-3p.&lt;/Field&gt;&lt;Field id=&quot;Translator&quot;&gt;&lt;/Field&gt;&lt;Field id=&quot;Type&quot;&gt;{041D4F77-279E-4405-0002-4388361B9CFF}&lt;/Field&gt;&lt;Field id=&quot;Version&quot;&gt;&lt;/Field&gt;&lt;Field id=&quot;Vol&quot;&gt;65&lt;/Field&gt;&lt;Field id=&quot;Author2&quot;&gt;Yang,JX;Liu,B;Yang,BY;Meng,Q;&lt;/Field&gt;&lt;/Data&gt;&lt;Ref&gt;&lt;Display&gt;&lt;Text StringText=&quot;「RefIndex」&quot; StringTextOri=&quot;「RefIndex」&quot; SuperScript=&quot;true&quot;/&gt;&lt;/Display&gt;&lt;/Ref&gt;&lt;Doc&gt;&lt;Display&gt;&lt;Text StringText=&quot;Yang JX, Liu B, Yang BY, Meng Q&quot; StringGroup=&quot;Author&quot;/&gt;_x000d__x000a__x0009__x0009__x0009_&lt;Text StringText=&quot;. &quot; StringGroup=&quot;Author&quot;/&gt;_x000d__x000a__x0009__x0009__x0009_&lt;Text StringText=&quot;Long non-coding RNA homeobox (HOX) A11-AS promotes malignant progression of glioma by targeting miR-124-3p&quot; StringGroup=&quot;Title&quot;/&gt;_x000d__x000a__x0009__x0009__x0009_&lt;Text StringText=&quot;. &quot; StringGroup=&quot;Title&quot;/&gt;_x000d__x000a__x0009__x0009__x0009_&lt;Text StringText=&quot;Neoplasma&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5&quot; StringGroup=&quot;Vol&quot; Border=&quot;true&quot;/&gt;_x000d__x000a__x0009__x0009__x0009_&lt;Text StringText=&quot;: &quot; StringGroup=&quot;Vol&quot;/&gt;_x000d__x000a__x0009__x0009__x0009_&lt;Text StringText=&quot;505-51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064227&quot; StringGroup=&quot;AccessNum&quot;/&gt;_x000d__x000a__x0009__x0009__x0009_&lt;Text StringText=&quot; &quot; StringGroup=&quot;AccessNum&quot;/&gt;_x000d__x000a__x0009__x0009__x0009_&lt;Text StringText=&quot;DOI: &quot; StringGroup=&quot;DOI&quot;/&gt;_x000d__x000a__x0009__x0009__x0009_&lt;Text StringText=&quot;10.4149/neo_2018_170705N462&quot; StringGroup=&quot;DOI&quot;/&gt;_x000d__x000a__x0009__x0009__x0009_&lt;Text StringText=&quot;]&quot; StringGroup=&quot;none&quot;/&gt;_x000d__x000a__x0009__x0009_&lt;/Display&gt;&lt;/Doc&gt;&lt;/KyMRNote&gt;"/>
    <w:docVar w:name="KY.MR.DATA{2827EE3C-66B4-4477-88B0-BE4066AB322F}254" w:val="&lt;KyMRNote dbid=&quot;{2827EE3C-66B4-4477-88B0-BE4066AB322F}&quot; recid=&quot;254&quot;&gt;&lt;Data&gt;&lt;Field id=&quot;AccessNum&quot;&gt;30274775&lt;/Field&gt;&lt;Field id=&quot;Author&quot;&gt;Tang LX;Chen GH;Li H;He P;Zhang Y;Xu XW&lt;/Field&gt;&lt;Field id=&quot;AuthorTrans&quot;&gt;&lt;/Field&gt;&lt;Field id=&quot;DOI&quot;&gt;10.1016/j.bbrc.2018.09.146&lt;/Field&gt;&lt;Field id=&quot;Editor&quot;&gt;&lt;/Field&gt;&lt;Field id=&quot;FmtTitle&quot;&gt;&lt;/Field&gt;&lt;Field id=&quot;Issue&quot;&gt;2&lt;/Field&gt;&lt;Field id=&quot;LIID&quot;&gt;254&lt;/Field&gt;&lt;Field id=&quot;Magazine&quot;&gt;Biochemical and biophysical research communications&lt;/Field&gt;&lt;Field id=&quot;MagazineAB&quot;&gt;Biochem Biophys Res Commun&lt;/Field&gt;&lt;Field id=&quot;MagazineTrans&quot;&gt;&lt;/Field&gt;&lt;Field id=&quot;PageNum&quot;&gt;578-585&lt;/Field&gt;&lt;Field id=&quot;PubDate&quot;&gt;10 28&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ong non-coding RNA OGFRP1 regulates LYPD3 expression by sponging miR-124-3p and promotes non-small cell lung cancer progression.&lt;/Field&gt;&lt;Field id=&quot;Translator&quot;&gt;&lt;/Field&gt;&lt;Field id=&quot;Type&quot;&gt;{041D4F77-279E-4405-0002-4388361B9CFF}&lt;/Field&gt;&lt;Field id=&quot;Version&quot;&gt;&lt;/Field&gt;&lt;Field id=&quot;Vol&quot;&gt;505&lt;/Field&gt;&lt;Field id=&quot;Author2&quot;&gt;Tang,LX;Chen,GH;Li,H;He,P;Zhang,Y;Xu,XW;&lt;/Field&gt;&lt;/Data&gt;&lt;Ref&gt;&lt;Display&gt;&lt;Text StringText=&quot;「RefIndex」&quot; StringTextOri=&quot;「RefIndex」&quot; SuperScript=&quot;true&quot;/&gt;&lt;/Display&gt;&lt;/Ref&gt;&lt;Doc&gt;&lt;Display&gt;&lt;Text StringText=&quot;Tang LX, Chen GH, Li H, He P, Zhang Y, Xu XW&quot; StringGroup=&quot;Author&quot;/&gt;_x000d__x000a__x0009__x0009__x0009_&lt;Text StringText=&quot;. &quot; StringGroup=&quot;Author&quot;/&gt;_x000d__x000a__x0009__x0009__x0009_&lt;Text StringText=&quot;Long non-coding RNA OGFRP1 regulates LYPD3 expression by sponging miR-124-3p and promotes non-small cell lung cancer progression&quot; StringGroup=&quot;Title&quot;/&gt;_x000d__x000a__x0009__x0009__x0009_&lt;Text StringText=&quot;. &quot; StringGroup=&quot;Title&quot;/&gt;_x000d__x000a__x0009__x0009__x0009_&lt;Text StringText=&quot;Biochem Biophys Res Commun&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505&quot; StringGroup=&quot;Vol&quot; Border=&quot;true&quot;/&gt;_x000d__x000a__x0009__x0009__x0009_&lt;Text StringText=&quot;: &quot; StringGroup=&quot;Vol&quot;/&gt;_x000d__x000a__x0009__x0009__x0009_&lt;Text StringText=&quot;578-58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27477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brc.2018.09.146&quot; StringGroup=&quot;DOI&quot;/&gt;_x000d__x000a__x0009__x0009__x0009_&lt;Text StringText=&quot;]&quot; StringGroup=&quot;none&quot;/&gt;_x000d__x000a__x0009__x0009_&lt;/Display&gt;&lt;/Doc&gt;&lt;/KyMRNote&gt;"/>
    <w:docVar w:name="KY.MR.DATA{2827EE3C-66B4-4477-88B0-BE4066AB322F}255" w:val="&lt;KyMRNote dbid=&quot;{2827EE3C-66B4-4477-88B0-BE4066AB322F}&quot; recid=&quot;255&quot;&gt;&lt;Data&gt;&lt;Field id=&quot;AccessNum&quot;&gt;30323966&lt;/Field&gt;&lt;Field id=&quot;Author&quot;&gt;Guda MR;Asuthkar S;Labak CM;Tsung AJ;Alexandrov I;Mackenzie MJ;Prasad DV;Velpula KK&lt;/Field&gt;&lt;Field id=&quot;AuthorTrans&quot;&gt;&lt;/Field&gt;&lt;Field id=&quot;DOI&quot;&gt;&lt;/Field&gt;&lt;Field id=&quot;Editor&quot;&gt;&lt;/Field&gt;&lt;Field id=&quot;FmtTitle&quot;&gt;&lt;/Field&gt;&lt;Field id=&quot;Issue&quot;&gt;9&lt;/Field&gt;&lt;Field id=&quot;LIID&quot;&gt;255&lt;/Field&gt;&lt;Field id=&quot;Magazine&quot;&gt;American journal of cancer research&lt;/Field&gt;&lt;Field id=&quot;MagazineAB&quot;&gt;Am J Cancer Res&lt;/Field&gt;&lt;Field id=&quot;MagazineTrans&quot;&gt;&lt;/Field&gt;&lt;Field id=&quot;PageNum&quot;&gt;1725-1738&lt;/Field&gt;&lt;Field id=&quot;PubDate&quot;&gt;&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Targeting PDK4 inhibits breast cancer metabolism.&lt;/Field&gt;&lt;Field id=&quot;Translator&quot;&gt;&lt;/Field&gt;&lt;Field id=&quot;Type&quot;&gt;{041D4F77-279E-4405-0002-4388361B9CFF}&lt;/Field&gt;&lt;Field id=&quot;Version&quot;&gt;&lt;/Field&gt;&lt;Field id=&quot;Vol&quot;&gt;8&lt;/Field&gt;&lt;Field id=&quot;Author2&quot;&gt;Guda,MR;Asuthkar,S;Labak,CM;Tsung,AJ;Alexandrov,I;Mackenzie,MJ;Prasad,DV;Velpula,KK;&lt;/Field&gt;&lt;/Data&gt;&lt;Ref&gt;&lt;Display&gt;&lt;Text StringText=&quot;「RefIndex」&quot; StringTextOri=&quot;「RefIndex」&quot; SuperScript=&quot;true&quot;/&gt;&lt;/Display&gt;&lt;/Ref&gt;&lt;Doc&gt;&lt;Display&gt;&lt;Text StringText=&quot;Guda MR, Asuthkar S, Labak CM, Tsung AJ, Alexandrov I, Mackenzie MJ, Prasad DV, Velpula KK&quot; StringGroup=&quot;Author&quot;/&gt;_x000d__x000a__x0009__x0009__x0009_&lt;Text StringText=&quot;. &quot; StringGroup=&quot;Author&quot;/&gt;_x000d__x000a__x0009__x0009__x0009_&lt;Text StringText=&quot;Targeting PDK4 inhibits breast cancer metabolism&quot; StringGroup=&quot;Title&quot;/&gt;_x000d__x000a__x0009__x0009__x0009_&lt;Text StringText=&quot;. &quot; StringGroup=&quot;Title&quot;/&gt;_x000d__x000a__x0009__x0009__x0009_&lt;Text StringText=&quot;Am J Cancer Res&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8&quot; StringGroup=&quot;Vol&quot; Border=&quot;true&quot;/&gt;_x000d__x000a__x0009__x0009__x0009_&lt;Text StringText=&quot;: &quot; StringGroup=&quot;Vol&quot;/&gt;_x000d__x000a__x0009__x0009__x0009_&lt;Text StringText=&quot;1725-173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323966&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256" w:val="&lt;KyMRNote dbid=&quot;{2827EE3C-66B4-4477-88B0-BE4066AB322F}&quot; recid=&quot;256&quot;&gt;&lt;Data&gt;&lt;Field id=&quot;AccessNum&quot;&gt;30636897&lt;/Field&gt;&lt;Field id=&quot;Author&quot;&gt;Wang J;Qian Y;Gao M&lt;/Field&gt;&lt;Field id=&quot;AuthorTrans&quot;&gt;&lt;/Field&gt;&lt;Field id=&quot;DOI&quot;&gt;10.2147/CMAR.S185015&lt;/Field&gt;&lt;Field id=&quot;Editor&quot;&gt;&lt;/Field&gt;&lt;Field id=&quot;FmtTitle&quot;&gt;&lt;/Field&gt;&lt;Field id=&quot;Issue&quot;&gt;&lt;/Field&gt;&lt;Field id=&quot;LIID&quot;&gt;256&lt;/Field&gt;&lt;Field id=&quot;Magazine&quot;&gt;Cancer management and research&lt;/Field&gt;&lt;Field id=&quot;MagazineAB&quot;&gt;Cancer Manag Res&lt;/Field&gt;&lt;Field id=&quot;MagazineTrans&quot;&gt;&lt;/Field&gt;&lt;Field id=&quot;PageNum&quot;&gt;251-262&lt;/Field&gt;&lt;Field id=&quot;PubDate&quot;&gt;&lt;/Field&gt;&lt;Field id=&quot;PubPlace&quot;&gt;New Zealand&lt;/Field&gt;&lt;Field id=&quot;PubPlaceTrans&quot;&gt;&lt;/Field&gt;&lt;Field id=&quot;PubYear&quot;&gt;2019&lt;/Field&gt;&lt;Field id=&quot;Publisher&quot;&gt;&lt;/Field&gt;&lt;Field id=&quot;PublisherTrans&quot;&gt;&lt;/Field&gt;&lt;Field id=&quot;TITrans&quot;&gt;&lt;/Field&gt;&lt;Field id=&quot;Title&quot;&gt;Overexpression of PDK4 is associated with cell proliferation, drug resistance and poor prognosis in ovarian cancer.&lt;/Field&gt;&lt;Field id=&quot;Translator&quot;&gt;&lt;/Field&gt;&lt;Field id=&quot;Type&quot;&gt;{041D4F77-279E-4405-0002-4388361B9CFF}&lt;/Field&gt;&lt;Field id=&quot;Version&quot;&gt;&lt;/Field&gt;&lt;Field id=&quot;Vol&quot;&gt;11&lt;/Field&gt;&lt;Field id=&quot;Author2&quot;&gt;Wang,J;Qian,Y;Gao,M;&lt;/Field&gt;&lt;/Data&gt;&lt;Ref&gt;&lt;Display&gt;&lt;Text StringText=&quot;「RefIndex」&quot; StringTextOri=&quot;「RefIndex」&quot; SuperScript=&quot;true&quot;/&gt;&lt;/Display&gt;&lt;/Ref&gt;&lt;Doc&gt;&lt;Display&gt;&lt;Text StringText=&quot;Wang J, Qian Y, Gao M&quot; StringGroup=&quot;Author&quot;/&gt;_x000d__x000a__x0009__x0009__x0009_&lt;Text StringText=&quot;. &quot; StringGroup=&quot;Author&quot;/&gt;_x000d__x000a__x0009__x0009__x0009_&lt;Text StringText=&quot;Overexpression of PDK4 is associated with cell proliferation, drug resistance and poor prognosis in ovarian cancer&quot; StringGroup=&quot;Title&quot;/&gt;_x000d__x000a__x0009__x0009__x0009_&lt;Text StringText=&quot;. &quot; StringGroup=&quot;Title&quot;/&gt;_x000d__x000a__x0009__x0009__x0009_&lt;Text StringText=&quot;Cancer Manag Res&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 Border=&quot;true&quot;/&gt;_x000d__x000a__x0009__x0009__x0009_&lt;Text StringText=&quot;: &quot; StringGroup=&quot;Vol&quot;/&gt;_x000d__x000a__x0009__x0009__x0009_&lt;Text StringText=&quot;251-26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636897&quot; StringGroup=&quot;AccessNum&quot;/&gt;_x000d__x000a__x0009__x0009__x0009_&lt;Text StringText=&quot; &quot; StringGroup=&quot;AccessNum&quot;/&gt;_x000d__x000a__x0009__x0009__x0009_&lt;Text StringText=&quot;DOI: &quot; StringGroup=&quot;DOI&quot;/&gt;_x000d__x000a__x0009__x0009__x0009_&lt;Text StringText=&quot;10.2147/CMAR.S185015&quot; StringGroup=&quot;DOI&quot;/&gt;_x000d__x000a__x0009__x0009__x0009_&lt;Text StringText=&quot;]&quot; StringGroup=&quot;none&quot;/&gt;_x000d__x000a__x0009__x0009_&lt;/Display&gt;&lt;/Doc&gt;&lt;/KyMRNote&gt;"/>
    <w:docVar w:name="KY.MR.DATA{2827EE3C-66B4-4477-88B0-BE4066AB322F}257" w:val="&lt;KyMRNote dbid=&quot;{2827EE3C-66B4-4477-88B0-BE4066AB322F}&quot; recid=&quot;257&quot;&gt;&lt;Data&gt;&lt;Field id=&quot;AccessNum&quot;&gt;29907593&lt;/Field&gt;&lt;Field id=&quot;Author&quot;&gt;Woolbright BL;Choudhary D;Mikhalyuk A;Trammel C;Shanmugam S;Abbott E;Pilbeam CC;Taylor JA 3rd&lt;/Field&gt;&lt;Field id=&quot;AuthorTrans&quot;&gt;&lt;/Field&gt;&lt;Field id=&quot;DOI&quot;&gt;10.1158/1535-7163.MCT-18-0063&lt;/Field&gt;&lt;Field id=&quot;Editor&quot;&gt;&lt;/Field&gt;&lt;Field id=&quot;FmtTitle&quot;&gt;&lt;/Field&gt;&lt;Field id=&quot;Issue&quot;&gt;9&lt;/Field&gt;&lt;Field id=&quot;LIID&quot;&gt;257&lt;/Field&gt;&lt;Field id=&quot;Magazine&quot;&gt;Molecular cancer therapeutics&lt;/Field&gt;&lt;Field id=&quot;MagazineAB&quot;&gt;Mol Cancer Ther&lt;/Field&gt;&lt;Field id=&quot;MagazineTrans&quot;&gt;&lt;/Field&gt;&lt;Field id=&quot;PageNum&quot;&gt;2004-2012&lt;/Field&gt;&lt;Field id=&quot;PubDate&quot;&gt;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The Role of Pyruvate Dehydrogenase Kinase-4 (PDK4) in Bladder Cancer and Chemoresistance.&lt;/Field&gt;&lt;Field id=&quot;Translator&quot;&gt;&lt;/Field&gt;&lt;Field id=&quot;Type&quot;&gt;{041D4F77-279E-4405-0002-4388361B9CFF}&lt;/Field&gt;&lt;Field id=&quot;Version&quot;&gt;&lt;/Field&gt;&lt;Field id=&quot;Vol&quot;&gt;17&lt;/Field&gt;&lt;Field id=&quot;Author2&quot;&gt;Woolbright,BL;Choudhary,D;Mikhalyuk,A;Trammel,C;Shanmugam,S;Abbott,E;Pilbeam,CC;Taylor,JA 3rd;&lt;/Field&gt;&lt;/Data&gt;&lt;Ref&gt;&lt;Display&gt;&lt;Text StringText=&quot;「RefIndex」&quot; StringTextOri=&quot;「RefIndex」&quot; SuperScript=&quot;true&quot;/&gt;&lt;/Display&gt;&lt;/Ref&gt;&lt;Doc&gt;&lt;Display&gt;&lt;Text StringText=&quot;Woolbright BL, Choudhary D, Mikhalyuk A, Trammel C, Shanmugam S, Abbott E, Pilbeam CC, Taylor JA 3rd&quot; StringGroup=&quot;Author&quot;/&gt;_x000d__x000a__x0009__x0009__x0009_&lt;Text StringText=&quot;. &quot; StringGroup=&quot;Author&quot;/&gt;_x000d__x000a__x0009__x0009__x0009_&lt;Text StringText=&quot;The Role of Pyruvate Dehydrogenase Kinase-4 (PDK4) in Bladder Cancer and Chemoresistance&quot; StringGroup=&quot;Title&quot;/&gt;_x000d__x000a__x0009__x0009__x0009_&lt;Text StringText=&quot;. &quot; StringGroup=&quot;Title&quot;/&gt;_x000d__x000a__x0009__x0009__x0009_&lt;Text StringText=&quot;Mol Cancer Ther&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7&quot; StringGroup=&quot;Vol&quot; Border=&quot;true&quot;/&gt;_x000d__x000a__x0009__x0009__x0009_&lt;Text StringText=&quot;: &quot; StringGroup=&quot;Vol&quot;/&gt;_x000d__x000a__x0009__x0009__x0009_&lt;Text StringText=&quot;2004-201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907593&quot; StringGroup=&quot;AccessNum&quot;/&gt;_x000d__x000a__x0009__x0009__x0009_&lt;Text StringText=&quot; &quot; StringGroup=&quot;AccessNum&quot;/&gt;_x000d__x000a__x0009__x0009__x0009_&lt;Text StringText=&quot;DOI: &quot; StringGroup=&quot;DOI&quot;/&gt;_x000d__x000a__x0009__x0009__x0009_&lt;Text StringText=&quot;10.1158/1535-7163.MCT-18-0063&quot; StringGroup=&quot;DOI&quot;/&gt;_x000d__x000a__x0009__x0009__x0009_&lt;Text StringText=&quot;]&quot; StringGroup=&quot;none&quot;/&gt;_x000d__x000a__x0009__x0009_&lt;/Display&gt;&lt;/Doc&gt;&lt;/KyMRNote&gt;"/>
    <w:docVar w:name="KY.MR.DATA{2827EE3C-66B4-4477-88B0-BE4066AB322F}258" w:val="&lt;KyMRNote dbid=&quot;{2827EE3C-66B4-4477-88B0-BE4066AB322F}&quot; recid=&quot;258&quot;&gt;&lt;Data&gt;&lt;Field id=&quot;AccessNum&quot;&gt;27130667&lt;/Field&gt;&lt;Field id=&quot;Author&quot;&gt;Zhu Y;Dai B;Zhang H;Shi G;Shen Y;Ye D&lt;/Field&gt;&lt;Field id=&quot;AuthorTrans&quot;&gt;&lt;/Field&gt;&lt;Field id=&quot;DOI&quot;&gt;10.1016/j.canlet.2016.04.030&lt;/Field&gt;&lt;Field id=&quot;Editor&quot;&gt;&lt;/Field&gt;&lt;Field id=&quot;FmtTitle&quot;&gt;&lt;/Field&gt;&lt;Field id=&quot;Issue&quot;&gt;2&lt;/Field&gt;&lt;Field id=&quot;LIID&quot;&gt;258&lt;/Field&gt;&lt;Field id=&quot;Magazine&quot;&gt;Cancer letters&lt;/Field&gt;&lt;Field id=&quot;MagazineAB&quot;&gt;Cancer Lett&lt;/Field&gt;&lt;Field id=&quot;MagazineTrans&quot;&gt;&lt;/Field&gt;&lt;Field id=&quot;PageNum&quot;&gt;369-74&lt;/Field&gt;&lt;Field id=&quot;PubDate&quot;&gt;10 01&lt;/Field&gt;&lt;Field id=&quot;PubPlace&quot;&gt;Ireland&lt;/Field&gt;&lt;Field id=&quot;PubPlaceTrans&quot;&gt;&lt;/Field&gt;&lt;Field id=&quot;PubYear&quot;&gt;2016&lt;/Field&gt;&lt;Field id=&quot;Publisher&quot;&gt;&lt;/Field&gt;&lt;Field id=&quot;PublisherTrans&quot;&gt;&lt;/Field&gt;&lt;Field id=&quot;TITrans&quot;&gt;&lt;/Field&gt;&lt;Field id=&quot;Title&quot;&gt;Long non-coding RNA LOC572558 inhibits bladder cancer cell proliferation and tumor growth by regulating the AKT-MDM2-p53 signaling axis.&lt;/Field&gt;&lt;Field id=&quot;Translator&quot;&gt;&lt;/Field&gt;&lt;Field id=&quot;Type&quot;&gt;{041D4F77-279E-4405-0002-4388361B9CFF}&lt;/Field&gt;&lt;Field id=&quot;Version&quot;&gt;&lt;/Field&gt;&lt;Field id=&quot;Vol&quot;&gt;380&lt;/Field&gt;&lt;Field id=&quot;Author2&quot;&gt;Zhu,Y;Dai,B;Zhang,H;Shi,G;Shen,Y;Ye,D;&lt;/Field&gt;&lt;/Data&gt;&lt;Ref&gt;&lt;Display&gt;&lt;Text StringText=&quot;「RefIndex」&quot; StringTextOri=&quot;「RefIndex」&quot; SuperScript=&quot;true&quot;/&gt;&lt;/Display&gt;&lt;/Ref&gt;&lt;Doc&gt;&lt;Display&gt;&lt;Text StringText=&quot;Zhu Y, Dai B, Zhang H, Shi G, Shen Y, Ye D&quot; StringGroup=&quot;Author&quot;/&gt;_x000d__x000a__x0009__x0009__x0009_&lt;Text StringText=&quot;. &quot; StringGroup=&quot;Author&quot;/&gt;_x000d__x000a__x0009__x0009__x0009_&lt;Text StringText=&quot;Long non-coding RNA LOC572558 inhibits bladder cancer cell proliferation and tumor growth by regulating the AKT-MDM2-p53 signaling axis&quot; StringGroup=&quot;Title&quot;/&gt;_x000d__x000a__x0009__x0009__x0009_&lt;Text StringText=&quot;. &quot; StringGroup=&quot;Title&quot;/&gt;_x000d__x000a__x0009__x0009__x0009_&lt;Text StringText=&quot;Cancer Lett&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80&quot; StringGroup=&quot;Vol&quot; Border=&quot;true&quot;/&gt;_x000d__x000a__x0009__x0009__x0009_&lt;Text StringText=&quot;: &quot; StringGroup=&quot;Vol&quot;/&gt;_x000d__x000a__x0009__x0009__x0009_&lt;Text StringText=&quot;369-37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130667&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anlet.2016.04.030&quot; StringGroup=&quot;DOI&quot;/&gt;_x000d__x000a__x0009__x0009__x0009_&lt;Text StringText=&quot;]&quot; StringGroup=&quot;none&quot;/&gt;_x000d__x000a__x0009__x0009_&lt;/Display&gt;&lt;/Doc&gt;&lt;/KyMRNote&gt;"/>
    <w:docVar w:name="KY.MR.DATA{2827EE3C-66B4-4477-88B0-BE4066AB322F}259" w:val="&lt;KyMRNote dbid=&quot;{2827EE3C-66B4-4477-88B0-BE4066AB322F}&quot; recid=&quot;259&quot;&gt;&lt;Data&gt;&lt;Field id=&quot;AccessNum&quot;&gt;29448242&lt;/Field&gt;&lt;Field id=&quot;Author&quot;&gt;Park SM;Choi EY;Bae DH;Sohn HA;Kim SY;Kim YJ&lt;/Field&gt;&lt;Field id=&quot;AuthorTrans&quot;&gt;&lt;/Field&gt;&lt;Field id=&quot;DOI&quot;&gt;10.1159/000487460&lt;/Field&gt;&lt;Field id=&quot;Editor&quot;&gt;&lt;/Field&gt;&lt;Field id=&quot;FmtTitle&quot;&gt;&lt;/Field&gt;&lt;Field id=&quot;Issue&quot;&gt;3&lt;/Field&gt;&lt;Field id=&quot;LIID&quot;&gt;259&lt;/Field&gt;&lt;Field id=&quot;Magazine&quot;&gt;Cellular physiology and biochemistry : international journal of experimental cellular physiology, biochemistry, and pharmacology&lt;/Field&gt;&lt;Field id=&quot;MagazineAB&quot;&gt;Cell Physiol Biochem&lt;/Field&gt;&lt;Field id=&quot;MagazineTrans&quot;&gt;&lt;/Field&gt;&lt;Field id=&quot;PageNum&quot;&gt;1270-1283&lt;/Field&gt;&lt;Field id=&quot;PubDate&quot;&gt;&lt;/Field&gt;&lt;Field id=&quot;PubPlace&quot;&gt;Germany&lt;/Field&gt;&lt;Field id=&quot;PubPlaceTrans&quot;&gt;&lt;/Field&gt;&lt;Field id=&quot;PubYear&quot;&gt;2018&lt;/Field&gt;&lt;Field id=&quot;Publisher&quot;&gt;&lt;/Field&gt;&lt;Field id=&quot;PublisherTrans&quot;&gt;&lt;/Field&gt;&lt;Field id=&quot;TITrans&quot;&gt;&lt;/Field&gt;&lt;Field id=&quot;Title&quot;&gt;The LncRNA EPEL Promotes Lung Cancer Cell Proliferation Through E2F Target Activation.&lt;/Field&gt;&lt;Field id=&quot;Translator&quot;&gt;&lt;/Field&gt;&lt;Field id=&quot;Type&quot;&gt;{041D4F77-279E-4405-0002-4388361B9CFF}&lt;/Field&gt;&lt;Field id=&quot;Version&quot;&gt;&lt;/Field&gt;&lt;Field id=&quot;Vol&quot;&gt;45&lt;/Field&gt;&lt;Field id=&quot;Author2&quot;&gt;Park,SM;Choi,EY;Bae,DH;Sohn,HA;Kim,SY;Kim,YJ;&lt;/Field&gt;&lt;/Data&gt;&lt;Ref&gt;&lt;Display&gt;&lt;Text StringText=&quot;「RefIndex」&quot; StringTextOri=&quot;「RefIndex」&quot; SuperScript=&quot;true&quot;/&gt;&lt;/Display&gt;&lt;/Ref&gt;&lt;Doc&gt;&lt;Display&gt;&lt;Text StringText=&quot;Park SM, Choi EY, Bae DH, Sohn HA, Kim SY, Kim YJ&quot; StringGroup=&quot;Author&quot;/&gt;_x000d__x000a__x0009__x0009__x0009_&lt;Text StringText=&quot;. &quot; StringGroup=&quot;Author&quot;/&gt;_x000d__x000a__x0009__x0009__x0009_&lt;Text StringText=&quot;The LncRNA EPEL Promotes Lung Cancer Cell Proliferation Through E2F Target Activation&quot; StringGroup=&quot;Title&quot;/&gt;_x000d__x000a__x0009__x0009__x0009_&lt;Text StringText=&quot;. &quot; StringGroup=&quot;Title&quot;/&gt;_x000d__x000a__x0009__x0009__x0009_&lt;Text StringText=&quot;Cell Physiol Biochem&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5&quot; StringGroup=&quot;Vol&quot; Border=&quot;true&quot;/&gt;_x000d__x000a__x0009__x0009__x0009_&lt;Text StringText=&quot;: &quot; StringGroup=&quot;Vol&quot;/&gt;_x000d__x000a__x0009__x0009__x0009_&lt;Text StringText=&quot;1270-128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448242&quot; StringGroup=&quot;AccessNum&quot;/&gt;_x000d__x000a__x0009__x0009__x0009_&lt;Text StringText=&quot; &quot; StringGroup=&quot;AccessNum&quot;/&gt;_x000d__x000a__x0009__x0009__x0009_&lt;Text StringText=&quot;DOI: &quot; StringGroup=&quot;DOI&quot;/&gt;_x000d__x000a__x0009__x0009__x0009_&lt;Text StringText=&quot;10.1159/000487460&quot; StringGroup=&quot;DOI&quot;/&gt;_x000d__x000a__x0009__x0009__x0009_&lt;Text StringText=&quot;]&quot; StringGroup=&quot;none&quot;/&gt;_x000d__x000a__x0009__x0009_&lt;/Display&gt;&lt;/Doc&gt;&lt;/KyMRNote&gt;"/>
    <w:docVar w:name="KY.MR.DATA{2827EE3C-66B4-4477-88B0-BE4066AB322F}260" w:val="&lt;KyMRNote dbid=&quot;{2827EE3C-66B4-4477-88B0-BE4066AB322F}&quot; recid=&quot;260&quot;&gt;&lt;Data&gt;&lt;Field id=&quot;AccessNum&quot;&gt;30779219&lt;/Field&gt;&lt;Field id=&quot;Author&quot;&gt;Lin Q;Zheng H;Xu J;Zhang F;Pan H&lt;/Field&gt;&lt;Field id=&quot;AuthorTrans&quot;&gt;&lt;/Field&gt;&lt;Field id=&quot;DOI&quot;&gt;10.1002/jcb.28440&lt;/Field&gt;&lt;Field id=&quot;Editor&quot;&gt;&lt;/Field&gt;&lt;Field id=&quot;FmtTitle&quot;&gt;&lt;/Field&gt;&lt;Field id=&quot;Issue&quot;&gt;&lt;/Field&gt;&lt;Field id=&quot;LIID&quot;&gt;260&lt;/Field&gt;&lt;Field id=&quot;Magazine&quot;&gt;Journal of cellular biochemistry&lt;/Field&gt;&lt;Field id=&quot;MagazineAB&quot;&gt;J Cell Biochem&lt;/Field&gt;&lt;Field id=&quot;MagazineTrans&quot;&gt;&lt;/Field&gt;&lt;Field id=&quot;PageNum&quot;&gt;&lt;/Field&gt;&lt;Field id=&quot;PubDate&quot;&gt;Feb 1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LncRNA SNHG16 aggravates tumorigenesis and development of hepatocellular carcinoma by sponging miR-4500 and targeting STAT3.&lt;/Field&gt;&lt;Field id=&quot;Translator&quot;&gt;&lt;/Field&gt;&lt;Field id=&quot;Type&quot;&gt;{041D4F77-279E-4405-0002-4388361B9CFF}&lt;/Field&gt;&lt;Field id=&quot;Version&quot;&gt;&lt;/Field&gt;&lt;Field id=&quot;Vol&quot;&gt;&lt;/Field&gt;&lt;Field id=&quot;Author2&quot;&gt;Lin,Q;Zheng,H;Xu,J;Zhang,F;Pan,H;&lt;/Field&gt;&lt;/Data&gt;&lt;Ref&gt;&lt;Display&gt;&lt;Text StringText=&quot;「RefIndex」&quot; StringTextOri=&quot;「RefIndex」&quot; SuperScript=&quot;true&quot;/&gt;&lt;/Display&gt;&lt;/Ref&gt;&lt;Doc&gt;&lt;Display&gt;&lt;Text StringText=&quot;Lin Q, Zheng H, Xu J, Zhang F, Pan H&quot; StringGroup=&quot;Author&quot;/&gt;_x000d__x000a__x0009__x0009__x0009_&lt;Text StringText=&quot;. &quot; StringGroup=&quot;Author&quot;/&gt;_x000d__x000a__x0009__x0009__x0009_&lt;Text StringText=&quot;LncRNA SNHG16 aggravates tumorigenesis and development of hepatocellular carcinoma by sponging miR-4500 and targeting STAT3&quot; StringGroup=&quot;Title&quot;/&gt;_x000d__x000a__x0009__x0009__x0009_&lt;Text StringText=&quot;. &quot; StringGroup=&quot;Title&quot;/&gt;_x000d__x000a__x0009__x0009__x0009_&lt;Text StringText=&quot;J Cell Biochem&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0779219&quot; StringGroup=&quot;AccessNum&quot;/&gt;_x000d__x000a__x0009__x0009__x0009_&lt;Text StringText=&quot; &quot; StringGroup=&quot;AccessNum&quot;/&gt;_x000d__x000a__x0009__x0009__x0009_&lt;Text StringText=&quot;DOI: &quot; StringGroup=&quot;DOI&quot;/&gt;_x000d__x000a__x0009__x0009__x0009_&lt;Text StringText=&quot;10.1002/jcb.28440&quot; StringGroup=&quot;DOI&quot;/&gt;_x000d__x000a__x0009__x0009__x0009_&lt;Text StringText=&quot;]&quot; StringGroup=&quot;none&quot;/&gt;_x000d__x000a__x0009__x0009_&lt;/Display&gt;&lt;/Doc&gt;&lt;/KyMRNote&gt;"/>
    <w:docVar w:name="KY.MR.DATA{2827EE3C-66B4-4477-88B0-BE4066AB322F}261" w:val="&lt;KyMRNote dbid=&quot;{2827EE3C-66B4-4477-88B0-BE4066AB322F}&quot; recid=&quot;261&quot;&gt;&lt;Data&gt;&lt;Field id=&quot;AccessNum&quot;&gt;30891809&lt;/Field&gt;&lt;Field id=&quot;Author&quot;&gt;Yang F;Wen S;Zhang Y;Xu Y;Lv H;Zhu Y;Wang M;Su P;Huang C;Tian Z&lt;/Field&gt;&lt;Field id=&quot;AuthorTrans&quot;&gt;&lt;/Field&gt;&lt;Field id=&quot;DOI&quot;&gt;10.1002/jcb.28594&lt;/Field&gt;&lt;Field id=&quot;Editor&quot;&gt;&lt;/Field&gt;&lt;Field id=&quot;FmtTitle&quot;&gt;&lt;/Field&gt;&lt;Field id=&quot;Issue&quot;&gt;8&lt;/Field&gt;&lt;Field id=&quot;LIID&quot;&gt;261&lt;/Field&gt;&lt;Field id=&quot;Magazine&quot;&gt;Journal of cellular biochemistry&lt;/Field&gt;&lt;Field id=&quot;MagazineAB&quot;&gt;J Cell Biochem&lt;/Field&gt;&lt;Field id=&quot;MagazineTrans&quot;&gt;&lt;/Field&gt;&lt;Field id=&quot;PageNum&quot;&gt;13202-13215&lt;/Field&gt;&lt;Field id=&quot;PubDate&quot;&gt;Aug&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dentifying potential metastasis-related long non-coding RNAs, microRNAs, and message RNAs in the esophageal squamous cell carcinoma.&lt;/Field&gt;&lt;Field id=&quot;Translator&quot;&gt;&lt;/Field&gt;&lt;Field id=&quot;Type&quot;&gt;{041D4F77-279E-4405-0002-4388361B9CFF}&lt;/Field&gt;&lt;Field id=&quot;Version&quot;&gt;&lt;/Field&gt;&lt;Field id=&quot;Vol&quot;&gt;120&lt;/Field&gt;&lt;Field id=&quot;Author2&quot;&gt;Yang,F;Wen,S;Zhang,Y;Xu,Y;Lv,H;Zhu,Y;Wang,M;Su,P;Huang,C;Tian,Z;&lt;/Field&gt;&lt;/Data&gt;&lt;Ref&gt;&lt;Display&gt;&lt;Text StringText=&quot;「RefIndex」&quot; StringTextOri=&quot;「RefIndex」&quot; SuperScript=&quot;true&quot;/&gt;&lt;/Display&gt;&lt;/Ref&gt;&lt;Doc&gt;&lt;Display&gt;&lt;Text StringText=&quot;Yang F, Wen S, Zhang Y, Xu Y, Lv H, Zhu Y, Wang M, Su P, Huang C, Tian Z&quot; StringGroup=&quot;Author&quot;/&gt;_x000d__x000a__x0009__x0009__x0009_&lt;Text StringText=&quot;. &quot; StringGroup=&quot;Author&quot;/&gt;_x000d__x000a__x0009__x0009__x0009_&lt;Text StringText=&quot;Identifying potential metastasis-related long non-coding RNAs, microRNAs, and message RNAs in the esophageal squamous cell carcinoma&quot; StringGroup=&quot;Title&quot;/&gt;_x000d__x000a__x0009__x0009__x0009_&lt;Text StringText=&quot;. &quot; StringGroup=&quot;Title&quot;/&gt;_x000d__x000a__x0009__x0009__x0009_&lt;Text StringText=&quot;J Cell Biochem&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20&quot; StringGroup=&quot;Vol&quot; Border=&quot;true&quot;/&gt;_x000d__x000a__x0009__x0009__x0009_&lt;Text StringText=&quot;: &quot; StringGroup=&quot;Vol&quot;/&gt;_x000d__x000a__x0009__x0009__x0009_&lt;Text StringText=&quot;13202-1321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91809&quot; StringGroup=&quot;AccessNum&quot;/&gt;_x000d__x000a__x0009__x0009__x0009_&lt;Text StringText=&quot; &quot; StringGroup=&quot;AccessNum&quot;/&gt;_x000d__x000a__x0009__x0009__x0009_&lt;Text StringText=&quot;DOI: &quot; StringGroup=&quot;DOI&quot;/&gt;_x000d__x000a__x0009__x0009__x0009_&lt;Text StringText=&quot;10.1002/jcb.28594&quot; StringGroup=&quot;DOI&quot;/&gt;_x000d__x000a__x0009__x0009__x0009_&lt;Text StringText=&quot;]&quot; StringGroup=&quot;none&quot;/&gt;_x000d__x000a__x0009__x0009_&lt;/Display&gt;&lt;/Doc&gt;&lt;/KyMRNote&gt;"/>
    <w:docVar w:name="KY.MR.DATA{2827EE3C-66B4-4477-88B0-BE4066AB322F}262" w:val="&lt;KyMRNote dbid=&quot;{2827EE3C-66B4-4477-88B0-BE4066AB322F}&quot; recid=&quot;262&quot;&gt;&lt;Data&gt;&lt;Field id=&quot;AccessNum&quot;&gt;23293934&lt;/Field&gt;&lt;Field id=&quot;Author&quot;&gt;Srivastava SK;Bhardwaj A;Leavesley SJ;Grizzle WE;Singh S;Singh AP&lt;/Field&gt;&lt;Field id=&quot;AuthorTrans&quot;&gt;&lt;/Field&gt;&lt;Field id=&quot;DOI&quot;&gt;10.3109/10520295.2012.730153&lt;/Field&gt;&lt;Field id=&quot;Editor&quot;&gt;&lt;/Field&gt;&lt;Field id=&quot;FmtTitle&quot;&gt;&lt;/Field&gt;&lt;Field id=&quot;Issue&quot;&gt;7&lt;/Field&gt;&lt;Field id=&quot;LIID&quot;&gt;262&lt;/Field&gt;&lt;Field id=&quot;Magazine&quot;&gt;Biotechnic &amp;amp; histochemistry : official publication of the Biological Stain Commission&lt;/Field&gt;&lt;Field id=&quot;MagazineAB&quot;&gt;Biotech Histochem&lt;/Field&gt;&lt;Field id=&quot;MagazineTrans&quot;&gt;&lt;/Field&gt;&lt;Field id=&quot;PageNum&quot;&gt;373-87&lt;/Field&gt;&lt;Field id=&quot;PubDate&quot;&gt;Oct&lt;/Field&gt;&lt;Field id=&quot;PubPlace&quot;&gt;England&lt;/Field&gt;&lt;Field id=&quot;PubPlaceTrans&quot;&gt;&lt;/Field&gt;&lt;Field id=&quot;PubYear&quot;&gt;2013&lt;/Field&gt;&lt;Field id=&quot;Publisher&quot;&gt;&lt;/Field&gt;&lt;Field id=&quot;PublisherTrans&quot;&gt;&lt;/Field&gt;&lt;Field id=&quot;TITrans&quot;&gt;&lt;/Field&gt;&lt;Field id=&quot;Title&quot;&gt;MicroRNAs as potential clinical biomarkers: emerging approaches for their detection.&lt;/Field&gt;&lt;Field id=&quot;Translator&quot;&gt;&lt;/Field&gt;&lt;Field id=&quot;Type&quot;&gt;{041D4F77-279E-4405-0002-4388361B9CFF}&lt;/Field&gt;&lt;Field id=&quot;Version&quot;&gt;&lt;/Field&gt;&lt;Field id=&quot;Vol&quot;&gt;88&lt;/Field&gt;&lt;Field id=&quot;Author2&quot;&gt;Srivastava,SK;Bhardwaj,A;Leavesley,SJ;Grizzle,WE;Singh,S;Singh,AP;&lt;/Field&gt;&lt;/Data&gt;&lt;Ref&gt;&lt;Display&gt;&lt;Text StringText=&quot;「RefIndex」&quot; StringTextOri=&quot;「RefIndex」&quot; SuperScript=&quot;true&quot;/&gt;&lt;/Display&gt;&lt;/Ref&gt;&lt;Doc&gt;&lt;Display&gt;&lt;Text StringText=&quot;Srivastava SK, Bhardwaj A, Leavesley SJ, Grizzle WE, Singh S, Singh AP&quot; StringGroup=&quot;Author&quot;/&gt;_x000d__x000a__x0009__x0009__x0009_&lt;Text StringText=&quot;. &quot; StringGroup=&quot;Author&quot;/&gt;_x000d__x000a__x0009__x0009__x0009_&lt;Text StringText=&quot;MicroRNAs as potential clinical biomarkers: emerging approaches for their detection&quot; StringGroup=&quot;Title&quot;/&gt;_x000d__x000a__x0009__x0009__x0009_&lt;Text StringText=&quot;. &quot; StringGroup=&quot;Title&quot;/&gt;_x000d__x000a__x0009__x0009__x0009_&lt;Text StringText=&quot;Biotech Histochem&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88&quot; StringGroup=&quot;Vol&quot; Border=&quot;true&quot;/&gt;_x000d__x000a__x0009__x0009__x0009_&lt;Text StringText=&quot;: &quot; StringGroup=&quot;Vol&quot;/&gt;_x000d__x000a__x0009__x0009__x0009_&lt;Text StringText=&quot;373-38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3293934&quot; StringGroup=&quot;AccessNum&quot;/&gt;_x000d__x000a__x0009__x0009__x0009_&lt;Text StringText=&quot; &quot; StringGroup=&quot;AccessNum&quot;/&gt;_x000d__x000a__x0009__x0009__x0009_&lt;Text StringText=&quot;DOI: &quot; StringGroup=&quot;DOI&quot;/&gt;_x000d__x000a__x0009__x0009__x0009_&lt;Text StringText=&quot;10.3109/10520295.2012.730153&quot; StringGroup=&quot;DOI&quot;/&gt;_x000d__x000a__x0009__x0009__x0009_&lt;Text StringText=&quot;]&quot; StringGroup=&quot;none&quot;/&gt;_x000d__x000a__x0009__x0009_&lt;/Display&gt;&lt;/Doc&gt;&lt;/KyMRNote&gt;"/>
    <w:docVar w:name="KY.MR.DATA{2827EE3C-66B4-4477-88B0-BE4066AB322F}263" w:val="&lt;KyMRNote dbid=&quot;{2827EE3C-66B4-4477-88B0-BE4066AB322F}&quot; recid=&quot;263&quot;&gt;&lt;Data&gt;&lt;Field id=&quot;AccessNum&quot;&gt;27793880&lt;/Field&gt;&lt;Field id=&quot;Author&quot;&gt;D'Angelo B;Benedetti E;Cimini A;Giordano A&lt;/Field&gt;&lt;Field id=&quot;AuthorTrans&quot;&gt;&lt;/Field&gt;&lt;Field id=&quot;DOI&quot;&gt;10.21873/anticanres.11142&lt;/Field&gt;&lt;Field id=&quot;Editor&quot;&gt;&lt;/Field&gt;&lt;Field id=&quot;FmtTitle&quot;&gt;&lt;/Field&gt;&lt;Field id=&quot;Issue&quot;&gt;11&lt;/Field&gt;&lt;Field id=&quot;LIID&quot;&gt;263&lt;/Field&gt;&lt;Field id=&quot;Magazine&quot;&gt;Anticancer research&lt;/Field&gt;&lt;Field id=&quot;MagazineAB&quot;&gt;Anticancer Res&lt;/Field&gt;&lt;Field id=&quot;MagazineTrans&quot;&gt;&lt;/Field&gt;&lt;Field id=&quot;PageNum&quot;&gt;5571-5575&lt;/Field&gt;&lt;Field id=&quot;PubDate&quot;&gt;11&lt;/Field&gt;&lt;Field id=&quot;PubPlace&quot;&gt;Greece&lt;/Field&gt;&lt;Field id=&quot;PubPlaceTrans&quot;&gt;&lt;/Field&gt;&lt;Field id=&quot;PubYear&quot;&gt;2016&lt;/Field&gt;&lt;Field id=&quot;Publisher&quot;&gt;&lt;/Field&gt;&lt;Field id=&quot;PublisherTrans&quot;&gt;&lt;/Field&gt;&lt;Field id=&quot;TITrans&quot;&gt;&lt;/Field&gt;&lt;Field id=&quot;Title&quot;&gt;MicroRNAs: A Puzzling Tool in Cancer Diagnostics and Therapy.&lt;/Field&gt;&lt;Field id=&quot;Translator&quot;&gt;&lt;/Field&gt;&lt;Field id=&quot;Type&quot;&gt;{041D4F77-279E-4405-0002-4388361B9CFF}&lt;/Field&gt;&lt;Field id=&quot;Version&quot;&gt;&lt;/Field&gt;&lt;Field id=&quot;Vol&quot;&gt;36&lt;/Field&gt;&lt;Field id=&quot;Author2&quot;&gt;D'Angelo,B;Benedetti,E;Cimini,A;Giordano,A;&lt;/Field&gt;&lt;/Data&gt;&lt;Ref&gt;&lt;Display&gt;&lt;Text StringText=&quot;「RefIndex」&quot; StringTextOri=&quot;「RefIndex」&quot; SuperScript=&quot;true&quot;/&gt;&lt;/Display&gt;&lt;/Ref&gt;&lt;Doc&gt;&lt;Display&gt;&lt;Text StringText=&quot;D'Angelo B, Benedetti E, Cimini A, Giordano A&quot; StringGroup=&quot;Author&quot;/&gt;_x000d__x000a__x0009__x0009__x0009_&lt;Text StringText=&quot;. &quot; StringGroup=&quot;Author&quot;/&gt;_x000d__x000a__x0009__x0009__x0009_&lt;Text StringText=&quot;MicroRNAs: A Puzzling Tool in Cancer Diagnostics and Therapy&quot; StringGroup=&quot;Title&quot;/&gt;_x000d__x000a__x0009__x0009__x0009_&lt;Text StringText=&quot;. &quot; StringGroup=&quot;Title&quot;/&gt;_x000d__x000a__x0009__x0009__x0009_&lt;Text StringText=&quot;Anticancer Res&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6&quot; StringGroup=&quot;Vol&quot; Border=&quot;true&quot;/&gt;_x000d__x000a__x0009__x0009__x0009_&lt;Text StringText=&quot;: &quot; StringGroup=&quot;Vol&quot;/&gt;_x000d__x000a__x0009__x0009__x0009_&lt;Text StringText=&quot;5571-557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793880&quot; StringGroup=&quot;AccessNum&quot;/&gt;_x000d__x000a__x0009__x0009__x0009_&lt;Text StringText=&quot; &quot; StringGroup=&quot;AccessNum&quot;/&gt;_x000d__x000a__x0009__x0009__x0009_&lt;Text StringText=&quot;DOI: &quot; StringGroup=&quot;DOI&quot;/&gt;_x000d__x000a__x0009__x0009__x0009_&lt;Text StringText=&quot;10.21873/anticanres.11142&quot; StringGroup=&quot;DOI&quot;/&gt;_x000d__x000a__x0009__x0009__x0009_&lt;Text StringText=&quot;]&quot; StringGroup=&quot;none&quot;/&gt;_x000d__x000a__x0009__x0009_&lt;/Display&gt;&lt;/Doc&gt;&lt;/KyMRNote&gt;"/>
    <w:docVar w:name="KY.MR.DATA{2827EE3C-66B4-4477-88B0-BE4066AB322F}264" w:val="&lt;KyMRNote dbid=&quot;{2827EE3C-66B4-4477-88B0-BE4066AB322F}&quot; recid=&quot;264&quot;&gt;&lt;Data&gt;&lt;Field id=&quot;AccessNum&quot;&gt;30905893&lt;/Field&gt;&lt;Field id=&quot;Author&quot;&gt;Yan G;Su Y;Ma Z;Yu L;Chen N&lt;/Field&gt;&lt;Field id=&quot;AuthorTrans&quot;&gt;&lt;/Field&gt;&lt;Field id=&quot;DOI&quot;&gt;10.1247/csf.18033&lt;/Field&gt;&lt;Field id=&quot;Editor&quot;&gt;&lt;/Field&gt;&lt;Field id=&quot;FmtTitle&quot;&gt;&lt;/Field&gt;&lt;Field id=&quot;Issue&quot;&gt;1&lt;/Field&gt;&lt;Field id=&quot;LIID&quot;&gt;264&lt;/Field&gt;&lt;Field id=&quot;Magazine&quot;&gt;Cell structure and function&lt;/Field&gt;&lt;Field id=&quot;MagazineAB&quot;&gt;Cell Struct Funct&lt;/Field&gt;&lt;Field id=&quot;MagazineTrans&quot;&gt;&lt;/Field&gt;&lt;Field id=&quot;PageNum&quot;&gt;51-60&lt;/Field&gt;&lt;Field id=&quot;PubDate&quot;&gt;&lt;/Field&gt;&lt;Field id=&quot;PubPlace&quot;&gt;Japan&lt;/Field&gt;&lt;Field id=&quot;PubPlaceTrans&quot;&gt;&lt;/Field&gt;&lt;Field id=&quot;PubYear&quot;&gt;2019&lt;/Field&gt;&lt;Field id=&quot;Publisher&quot;&gt;&lt;/Field&gt;&lt;Field id=&quot;PublisherTrans&quot;&gt;&lt;/Field&gt;&lt;Field id=&quot;TITrans&quot;&gt;&lt;/Field&gt;&lt;Field id=&quot;Title&quot;&gt;Long Noncoding RNA LINC00202 Promotes Tumor Progression by Sponging miR-3619-5p in Retinoblastoma.&lt;/Field&gt;&lt;Field id=&quot;Translator&quot;&gt;&lt;/Field&gt;&lt;Field id=&quot;Type&quot;&gt;{041D4F77-279E-4405-0002-4388361B9CFF}&lt;/Field&gt;&lt;Field id=&quot;Version&quot;&gt;&lt;/Field&gt;&lt;Field id=&quot;Vol&quot;&gt;44&lt;/Field&gt;&lt;Field id=&quot;Author2&quot;&gt;Yan,G;Su,Y;Ma,Z;Yu,L;Chen,N;&lt;/Field&gt;&lt;/Data&gt;&lt;Ref&gt;&lt;Display&gt;&lt;Text StringText=&quot;「RefIndex」&quot; StringTextOri=&quot;「RefIndex」&quot; SuperScript=&quot;true&quot;/&gt;&lt;/Display&gt;&lt;/Ref&gt;&lt;Doc&gt;&lt;Display&gt;&lt;Text StringText=&quot;Yan G, Su Y, Ma Z, Yu L, Chen N&quot; StringGroup=&quot;Author&quot;/&gt;_x000d__x000a__x0009__x0009__x0009_&lt;Text StringText=&quot;. &quot; StringGroup=&quot;Author&quot;/&gt;_x000d__x000a__x0009__x0009__x0009_&lt;Text StringText=&quot;Long Noncoding RNA LINC00202 Promotes Tumor Progression by Sponging miR-3619-5p in Retinoblastoma&quot; StringGroup=&quot;Title&quot;/&gt;_x000d__x000a__x0009__x0009__x0009_&lt;Text StringText=&quot;. &quot; StringGroup=&quot;Title&quot;/&gt;_x000d__x000a__x0009__x0009__x0009_&lt;Text StringText=&quot;Cell Struct Func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44&quot; StringGroup=&quot;Vol&quot; Border=&quot;true&quot;/&gt;_x000d__x000a__x0009__x0009__x0009_&lt;Text StringText=&quot;: &quot; StringGroup=&quot;Vol&quot;/&gt;_x000d__x000a__x0009__x0009__x0009_&lt;Text StringText=&quot;51-6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905893&quot; StringGroup=&quot;AccessNum&quot;/&gt;_x000d__x000a__x0009__x0009__x0009_&lt;Text StringText=&quot; &quot; StringGroup=&quot;AccessNum&quot;/&gt;_x000d__x000a__x0009__x0009__x0009_&lt;Text StringText=&quot;DOI: &quot; StringGroup=&quot;DOI&quot;/&gt;_x000d__x000a__x0009__x0009__x0009_&lt;Text StringText=&quot;10.1247/csf.18033&quot; StringGroup=&quot;DOI&quot;/&gt;_x000d__x000a__x0009__x0009__x0009_&lt;Text StringText=&quot;]&quot; StringGroup=&quot;none&quot;/&gt;_x000d__x000a__x0009__x0009_&lt;/Display&gt;&lt;/Doc&gt;&lt;/KyMRNote&gt;"/>
    <w:docVar w:name="KY.MR.DATA{2827EE3C-66B4-4477-88B0-BE4066AB322F}265" w:val="&lt;KyMRNote dbid=&quot;{2827EE3C-66B4-4477-88B0-BE4066AB322F}&quot; recid=&quot;265&quot;&gt;&lt;Data&gt;&lt;Field id=&quot;AccessNum&quot;&gt;30888082&lt;/Field&gt;&lt;Field id=&quot;Author&quot;&gt;Ren S;Xu Y&lt;/Field&gt;&lt;Field id=&quot;AuthorTrans&quot;&gt;&lt;/Field&gt;&lt;Field id=&quot;DOI&quot;&gt;10.1111/cas.14002&lt;/Field&gt;&lt;Field id=&quot;Editor&quot;&gt;&lt;/Field&gt;&lt;Field id=&quot;FmtTitle&quot;&gt;&lt;/Field&gt;&lt;Field id=&quot;Issue&quot;&gt;5&lt;/Field&gt;&lt;Field id=&quot;LIID&quot;&gt;265&lt;/Field&gt;&lt;Field id=&quot;Magazine&quot;&gt;Cancer science&lt;/Field&gt;&lt;Field id=&quot;MagazineAB&quot;&gt;Cancer Sci&lt;/Field&gt;&lt;Field id=&quot;MagazineTrans&quot;&gt;&lt;/Field&gt;&lt;Field id=&quot;PageNum&quot;&gt;1621-1632&lt;/Field&gt;&lt;Field id=&quot;PubDate&quot;&gt;May&lt;/Field&gt;&lt;Field id=&quot;PubPlace&quot;&gt;England&lt;/Field&gt;&lt;Field id=&quot;PubPlaceTrans&quot;&gt;&lt;/Field&gt;&lt;Field id=&quot;PubYear&quot;&gt;2019&lt;/Field&gt;&lt;Field id=&quot;Publisher&quot;&gt;&lt;/Field&gt;&lt;Field id=&quot;PublisherTrans&quot;&gt;&lt;/Field&gt;&lt;Field id=&quot;TITrans&quot;&gt;&lt;/Field&gt;&lt;Field id=&quot;Title&quot;&gt;AC016405.3, a novel long noncoding RNA, acts as a tumor suppressor through modulation of TET2 by microRNA-19a-5p sponging in glioblastoma.&lt;/Field&gt;&lt;Field id=&quot;Translator&quot;&gt;&lt;/Field&gt;&lt;Field id=&quot;Type&quot;&gt;{041D4F77-279E-4405-0002-4388361B9CFF}&lt;/Field&gt;&lt;Field id=&quot;Version&quot;&gt;&lt;/Field&gt;&lt;Field id=&quot;Vol&quot;&gt;110&lt;/Field&gt;&lt;Field id=&quot;Author2&quot;&gt;Ren,S;Xu,Y;&lt;/Field&gt;&lt;/Data&gt;&lt;Ref&gt;&lt;Display&gt;&lt;Text StringText=&quot;「RefIndex」&quot; StringTextOri=&quot;「RefIndex」&quot; SuperScript=&quot;true&quot;/&gt;&lt;/Display&gt;&lt;/Ref&gt;&lt;Doc&gt;&lt;Display&gt;&lt;Text StringText=&quot;Ren S, Xu Y&quot; StringGroup=&quot;Author&quot;/&gt;_x000d__x000a__x0009__x0009__x0009_&lt;Text StringText=&quot;. &quot; StringGroup=&quot;Author&quot;/&gt;_x000d__x000a__x0009__x0009__x0009_&lt;Text StringText=&quot;AC016405.3, a novel long noncoding RNA, acts as a tumor suppressor through modulation of TET2 by microRNA-19a-5p sponging in glioblastoma&quot; StringGroup=&quot;Title&quot;/&gt;_x000d__x000a__x0009__x0009__x0009_&lt;Text StringText=&quot;. &quot; StringGroup=&quot;Title&quot;/&gt;_x000d__x000a__x0009__x0009__x0009_&lt;Text StringText=&quot;Cancer Sci&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0&quot; StringGroup=&quot;Vol&quot; Border=&quot;true&quot;/&gt;_x000d__x000a__x0009__x0009__x0009_&lt;Text StringText=&quot;: &quot; StringGroup=&quot;Vol&quot;/&gt;_x000d__x000a__x0009__x0009__x0009_&lt;Text StringText=&quot;1621-163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88082&quot; StringGroup=&quot;AccessNum&quot;/&gt;_x000d__x000a__x0009__x0009__x0009_&lt;Text StringText=&quot; &quot; StringGroup=&quot;AccessNum&quot;/&gt;_x000d__x000a__x0009__x0009__x0009_&lt;Text StringText=&quot;DOI: &quot; StringGroup=&quot;DOI&quot;/&gt;_x000d__x000a__x0009__x0009__x0009_&lt;Text StringText=&quot;10.1111/cas.14002&quot; StringGroup=&quot;DOI&quot;/&gt;_x000d__x000a__x0009__x0009__x0009_&lt;Text StringText=&quot;]&quot; StringGroup=&quot;none&quot;/&gt;_x000d__x000a__x0009__x0009_&lt;/Display&gt;&lt;/Doc&gt;&lt;/KyMRNote&gt;"/>
    <w:docVar w:name="KY.MR.DATA{2827EE3C-66B4-4477-88B0-BE4066AB322F}266" w:val="&lt;KyMRNote dbid=&quot;{2827EE3C-66B4-4477-88B0-BE4066AB322F}&quot; recid=&quot;266&quot;&gt;&lt;Data&gt;&lt;Field id=&quot;AccessNum&quot;&gt;30614803&lt;/Field&gt;&lt;Field id=&quot;Author&quot;&gt;Wang JR;Liu B;Zhou L;Huang YX&lt;/Field&gt;&lt;Field id=&quot;AuthorTrans&quot;&gt;&lt;/Field&gt;&lt;Field id=&quot;DOI&quot;&gt;10.3233/CBM-182000&lt;/Field&gt;&lt;Field id=&quot;Editor&quot;&gt;&lt;/Field&gt;&lt;Field id=&quot;FmtTitle&quot;&gt;&lt;/Field&gt;&lt;Field id=&quot;Issue&quot;&gt;2&lt;/Field&gt;&lt;Field id=&quot;LIID&quot;&gt;266&lt;/Field&gt;&lt;Field id=&quot;Magazine&quot;&gt;Cancer biomarkers : section A of Disease markers&lt;/Field&gt;&lt;Field id=&quot;MagazineAB&quot;&gt;Cancer Biomark&lt;/Field&gt;&lt;Field id=&quot;MagazineTrans&quot;&gt;&lt;/Field&gt;&lt;Field id=&quot;PageNum&quot;&gt;159-172&lt;/Field&gt;&lt;Field id=&quot;PubDate&quot;&gt;&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MicroRNA-124-3p suppresses cell migration and invasion by targeting ITGA3 signaling in bladder cancer.&lt;/Field&gt;&lt;Field id=&quot;Translator&quot;&gt;&lt;/Field&gt;&lt;Field id=&quot;Type&quot;&gt;{041D4F77-279E-4405-0002-4388361B9CFF}&lt;/Field&gt;&lt;Field id=&quot;Version&quot;&gt;&lt;/Field&gt;&lt;Field id=&quot;Vol&quot;&gt;24&lt;/Field&gt;&lt;Field id=&quot;Author2&quot;&gt;Wang,JR;Liu,B;Zhou,L;Huang,YX;&lt;/Field&gt;&lt;/Data&gt;&lt;Ref&gt;&lt;Display&gt;&lt;Text StringText=&quot;「RefIndex」&quot; StringTextOri=&quot;「RefIndex」&quot; SuperScript=&quot;true&quot;/&gt;&lt;/Display&gt;&lt;/Ref&gt;&lt;Doc&gt;&lt;Display&gt;&lt;Text StringText=&quot;Wang JR, Liu B, Zhou L, Huang YX&quot; StringGroup=&quot;Author&quot;/&gt;_x000d__x000a__x0009__x0009__x0009_&lt;Text StringText=&quot;. &quot; StringGroup=&quot;Author&quot;/&gt;_x000d__x000a__x0009__x0009__x0009_&lt;Text StringText=&quot;MicroRNA-124-3p suppresses cell migration and invasion by targeting ITGA3 signaling in bladder cancer&quot; StringGroup=&quot;Title&quot;/&gt;_x000d__x000a__x0009__x0009__x0009_&lt;Text StringText=&quot;. &quot; StringGroup=&quot;Title&quot;/&gt;_x000d__x000a__x0009__x0009__x0009_&lt;Text StringText=&quot;Cancer Biomark&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4&quot; StringGroup=&quot;Vol&quot; Border=&quot;true&quot;/&gt;_x000d__x000a__x0009__x0009__x0009_&lt;Text StringText=&quot;: &quot; StringGroup=&quot;Vol&quot;/&gt;_x000d__x000a__x0009__x0009__x0009_&lt;Text StringText=&quot;159-17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614803&quot; StringGroup=&quot;AccessNum&quot;/&gt;_x000d__x000a__x0009__x0009__x0009_&lt;Text StringText=&quot; &quot; StringGroup=&quot;AccessNum&quot;/&gt;_x000d__x000a__x0009__x0009__x0009_&lt;Text StringText=&quot;DOI: &quot; StringGroup=&quot;DOI&quot;/&gt;_x000d__x000a__x0009__x0009__x0009_&lt;Text StringText=&quot;10.3233/CBM-182000&quot; StringGroup=&quot;DOI&quot;/&gt;_x000d__x000a__x0009__x0009__x0009_&lt;Text StringText=&quot;]&quot; StringGroup=&quot;none&quot;/&gt;_x000d__x000a__x0009__x0009_&lt;/Display&gt;&lt;/Doc&gt;&lt;/KyMRNote&gt;"/>
    <w:docVar w:name="KY.MR.DATA{2827EE3C-66B4-4477-88B0-BE4066AB322F}267" w:val="&lt;KyMRNote dbid=&quot;{2827EE3C-66B4-4477-88B0-BE4066AB322F}&quot; recid=&quot;267&quot;&gt;&lt;Data&gt;&lt;Field id=&quot;AccessNum&quot;&gt;30243808&lt;/Field&gt;&lt;Field id=&quot;Author&quot;&gt;Luo L;Chi H;Ling J&lt;/Field&gt;&lt;Field id=&quot;AuthorTrans&quot;&gt;&lt;/Field&gt;&lt;Field id=&quot;DOI&quot;&gt;10.1016/j.prp.2018.09.017&lt;/Field&gt;&lt;Field id=&quot;Editor&quot;&gt;&lt;/Field&gt;&lt;Field id=&quot;FmtTitle&quot;&gt;&lt;/Field&gt;&lt;Field id=&quot;Issue&quot;&gt;11&lt;/Field&gt;&lt;Field id=&quot;LIID&quot;&gt;267&lt;/Field&gt;&lt;Field id=&quot;Magazine&quot;&gt;Pathology, research and practice&lt;/Field&gt;&lt;Field id=&quot;MagazineAB&quot;&gt;Pathol Res Pract&lt;/Field&gt;&lt;Field id=&quot;MagazineTrans&quot;&gt;&lt;/Field&gt;&lt;Field id=&quot;PageNum&quot;&gt;1825-1834&lt;/Field&gt;&lt;Field id=&quot;PubDate&quot;&gt;Nov&lt;/Field&gt;&lt;Field id=&quot;PubPlace&quot;&gt;Germany&lt;/Field&gt;&lt;Field id=&quot;PubPlaceTrans&quot;&gt;&lt;/Field&gt;&lt;Field id=&quot;PubYear&quot;&gt;2018&lt;/Field&gt;&lt;Field id=&quot;Publisher&quot;&gt;&lt;/Field&gt;&lt;Field id=&quot;PublisherTrans&quot;&gt;&lt;/Field&gt;&lt;Field id=&quot;TITrans&quot;&gt;&lt;/Field&gt;&lt;Field id=&quot;Title&quot;&gt;MiR-124-3p suppresses glioma aggressiveness via targeting of Fra-2.&lt;/Field&gt;&lt;Field id=&quot;Translator&quot;&gt;&lt;/Field&gt;&lt;Field id=&quot;Type&quot;&gt;{041D4F77-279E-4405-0002-4388361B9CFF}&lt;/Field&gt;&lt;Field id=&quot;Version&quot;&gt;&lt;/Field&gt;&lt;Field id=&quot;Vol&quot;&gt;214&lt;/Field&gt;&lt;Field id=&quot;Author2&quot;&gt;Luo,L;Chi,H;Ling,J;&lt;/Field&gt;&lt;/Data&gt;&lt;Ref&gt;&lt;Display&gt;&lt;Text StringText=&quot;「RefIndex」&quot; StringTextOri=&quot;「RefIndex」&quot; SuperScript=&quot;true&quot;/&gt;&lt;/Display&gt;&lt;/Ref&gt;&lt;Doc&gt;&lt;Display&gt;&lt;Text StringText=&quot;Luo L, Chi H, Ling J&quot; StringGroup=&quot;Author&quot;/&gt;_x000d__x000a__x0009__x0009__x0009_&lt;Text StringText=&quot;. &quot; StringGroup=&quot;Author&quot;/&gt;_x000d__x000a__x0009__x0009__x0009_&lt;Text StringText=&quot;MiR-124-3p suppresses glioma aggressiveness via targeting of Fra-2&quot; StringGroup=&quot;Title&quot;/&gt;_x000d__x000a__x0009__x0009__x0009_&lt;Text StringText=&quot;. &quot; StringGroup=&quot;Title&quot;/&gt;_x000d__x000a__x0009__x0009__x0009_&lt;Text StringText=&quot;Pathol Res Pract&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14&quot; StringGroup=&quot;Vol&quot; Border=&quot;true&quot;/&gt;_x000d__x000a__x0009__x0009__x0009_&lt;Text StringText=&quot;: &quot; StringGroup=&quot;Vol&quot;/&gt;_x000d__x000a__x0009__x0009__x0009_&lt;Text StringText=&quot;1825-183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243808&quot; StringGroup=&quot;AccessNum&quot;/&gt;_x000d__x000a__x0009__x0009__x0009_&lt;Text StringText=&quot; &quot; StringGroup=&quot;AccessNum&quot;/&gt;_x000d__x000a__x0009__x0009__x0009_&lt;Text StringText=&quot;DOI: &quot; StringGroup=&quot;DOI&quot;/&gt;_x000d__x000a__x0009__x0009__x0009_&lt;Text StringText=&quot;10.1016/j.prp.2018.09.017&quot; StringGroup=&quot;DOI&quot;/&gt;_x000d__x000a__x0009__x0009__x0009_&lt;Text StringText=&quot;]&quot; StringGroup=&quot;none&quot;/&gt;_x000d__x000a__x0009__x0009_&lt;/Display&gt;&lt;/Doc&gt;&lt;/KyMRNote&gt;"/>
    <w:docVar w:name="KY.MR.DATA{2827EE3C-66B4-4477-88B0-BE4066AB322F}268" w:val="&lt;KyMRNote dbid=&quot;{2827EE3C-66B4-4477-88B0-BE4066AB322F}&quot; recid=&quot;268&quot;&gt;&lt;Data&gt;&lt;Field id=&quot;AccessNum&quot;&gt;30463570&lt;/Field&gt;&lt;Field id=&quot;Author&quot;&gt;Liu H;Deng H;Zhao Y;Li C;Liang Y&lt;/Field&gt;&lt;Field id=&quot;AuthorTrans&quot;&gt;&lt;/Field&gt;&lt;Field id=&quot;DOI&quot;&gt;10.1186/s13046-018-0950-9&lt;/Field&gt;&lt;Field id=&quot;Editor&quot;&gt;&lt;/Field&gt;&lt;Field id=&quot;FmtTitle&quot;&gt;&lt;/Field&gt;&lt;Field id=&quot;Issue&quot;&gt;1&lt;/Field&gt;&lt;Field id=&quot;LIID&quot;&gt;268&lt;/Field&gt;&lt;Field id=&quot;Magazine&quot;&gt;Journal of experimental &amp;amp; clinical cancer research : CR&lt;/Field&gt;&lt;Field id=&quot;MagazineAB&quot;&gt;J Exp Clin Cancer Res&lt;/Field&gt;&lt;Field id=&quot;MagazineTrans&quot;&gt;&lt;/Field&gt;&lt;Field id=&quot;PageNum&quot;&gt;279&lt;/Field&gt;&lt;Field id=&quot;PubDate&quot;&gt;Nov 21&lt;/Field&gt;&lt;Field id=&quot;PubPlace&quot;&gt;England&lt;/Field&gt;&lt;Field id=&quot;PubPlaceTrans&quot;&gt;&lt;/Field&gt;&lt;Field id=&quot;PubYear&quot;&gt;2018&lt;/Field&gt;&lt;Field id=&quot;Publisher&quot;&gt;&lt;/Field&gt;&lt;Field id=&quot;PublisherTrans&quot;&gt;&lt;/Field&gt;&lt;Field id=&quot;TITrans&quot;&gt;&lt;/Field&gt;&lt;Field id=&quot;Title&quot;&gt;LncRNA XIST/miR-34a axis modulates the cell proliferation and tumor growth of thyroid cancer through MET-PI3K-AKT signaling.&lt;/Field&gt;&lt;Field id=&quot;Translator&quot;&gt;&lt;/Field&gt;&lt;Field id=&quot;Type&quot;&gt;{041D4F77-279E-4405-0002-4388361B9CFF}&lt;/Field&gt;&lt;Field id=&quot;Version&quot;&gt;&lt;/Field&gt;&lt;Field id=&quot;Vol&quot;&gt;37&lt;/Field&gt;&lt;Field id=&quot;Author2&quot;&gt;Liu,H;Deng,H;Zhao,Y;Li,C;Liang,Y;&lt;/Field&gt;&lt;/Data&gt;&lt;Ref&gt;&lt;Display&gt;&lt;Text StringText=&quot;「RefIndex」&quot; StringTextOri=&quot;「RefIndex」&quot; SuperScript=&quot;true&quot;/&gt;&lt;/Display&gt;&lt;/Ref&gt;&lt;Doc&gt;&lt;Display&gt;&lt;Text StringText=&quot;Liu H, Deng H, Zhao Y, Li C, Liang Y&quot; StringGroup=&quot;Author&quot;/&gt;_x000d__x000a__x0009__x0009__x0009_&lt;Text StringText=&quot;. &quot; StringGroup=&quot;Author&quot;/&gt;_x000d__x000a__x0009__x0009__x0009_&lt;Text StringText=&quot;LncRNA XIST/miR-34a axis modulates the cell proliferation and tumor growth of thyroid cancer through MET-PI3K-AKT signaling&quot; StringGroup=&quot;Title&quot;/&gt;_x000d__x000a__x0009__x0009__x0009_&lt;Text StringText=&quot;. &quot; StringGroup=&quot;Title&quot;/&gt;_x000d__x000a__x0009__x0009__x0009_&lt;Text StringText=&quot;J Exp Clin Cancer Res&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7&quot; StringGroup=&quot;Vol&quot; Border=&quot;true&quot;/&gt;_x000d__x000a__x0009__x0009__x0009_&lt;Text StringText=&quot;: &quot; StringGroup=&quot;Vol&quot;/&gt;_x000d__x000a__x0009__x0009__x0009_&lt;Text StringText=&quot;27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463570&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3046-018-0950-9&quot; StringGroup=&quot;DOI&quot;/&gt;_x000d__x000a__x0009__x0009__x0009_&lt;Text StringText=&quot;]&quot; StringGroup=&quot;none&quot;/&gt;_x000d__x000a__x0009__x0009_&lt;/Display&gt;&lt;/Doc&gt;&lt;/KyMRNote&gt;"/>
    <w:docVar w:name="KY.MR.DATA{2827EE3C-66B4-4477-88B0-BE4066AB322F}269" w:val="&lt;KyMRNote dbid=&quot;{2827EE3C-66B4-4477-88B0-BE4066AB322F}&quot; recid=&quot;269&quot;&gt;&lt;Data&gt;&lt;Field id=&quot;AccessNum&quot;&gt;29603325&lt;/Field&gt;&lt;Field id=&quot;Author&quot;&gt;Wu J;Zhao Y;Park YK;Lee JY;Gao L;Zhao J;Wang L&lt;/Field&gt;&lt;Field id=&quot;AuthorTrans&quot;&gt;&lt;/Field&gt;&lt;Field id=&quot;DOI&quot;&gt;10.1002/hep.29902&lt;/Field&gt;&lt;Field id=&quot;Editor&quot;&gt;&lt;/Field&gt;&lt;Field id=&quot;FmtTitle&quot;&gt;&lt;/Field&gt;&lt;Field id=&quot;Issue&quot;&gt;3&lt;/Field&gt;&lt;Field id=&quot;LIID&quot;&gt;269&lt;/Field&gt;&lt;Field id=&quot;Magazine&quot;&gt;Hepatology : official journal of the American Association for the Study of Liver Diseases&lt;/Field&gt;&lt;Field id=&quot;MagazineAB&quot;&gt;Hepatology&lt;/Field&gt;&lt;Field id=&quot;MagazineTrans&quot;&gt;&lt;/Field&gt;&lt;Field id=&quot;PageNum&quot;&gt;1111-1124&lt;/Field&gt;&lt;Field id=&quot;PubDate&quot;&gt;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oss of PDK4 switches the hepatic NF-κB/TNF pathway from pro-survival to pro-apoptosis.&lt;/Field&gt;&lt;Field id=&quot;Translator&quot;&gt;&lt;/Field&gt;&lt;Field id=&quot;Type&quot;&gt;{041D4F77-279E-4405-0002-4388361B9CFF}&lt;/Field&gt;&lt;Field id=&quot;Version&quot;&gt;&lt;/Field&gt;&lt;Field id=&quot;Vol&quot;&gt;68&lt;/Field&gt;&lt;Field id=&quot;Author2&quot;&gt;Wu,J;Zhao,Y;Park,YK;Lee,JY;Gao,L;Zhao,J;Wang,L;&lt;/Field&gt;&lt;/Data&gt;&lt;Ref&gt;&lt;Display&gt;&lt;Text StringText=&quot;「RefIndex」&quot; StringTextOri=&quot;「RefIndex」&quot; SuperScript=&quot;true&quot;/&gt;&lt;/Display&gt;&lt;/Ref&gt;&lt;Doc&gt;&lt;Display&gt;&lt;Text StringText=&quot;Wu J, Zhao Y, Park YK, Lee JY, Gao L, Zhao J, Wang L&quot; StringGroup=&quot;Author&quot;/&gt;_x000d__x000a__x0009__x0009__x0009_&lt;Text StringText=&quot;. &quot; StringGroup=&quot;Author&quot;/&gt;_x000d__x000a__x0009__x0009__x0009_&lt;Text StringText=&quot;Loss of PDK4 switches the hepatic NF-κB/TNF pathway from pro-survival to pro-apoptosis&quot; StringGroup=&quot;Title&quot;/&gt;_x000d__x000a__x0009__x0009__x0009_&lt;Text StringText=&quot;. &quot; StringGroup=&quot;Title&quot;/&gt;_x000d__x000a__x0009__x0009__x0009_&lt;Text StringText=&quot;Hepatology&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8&quot; StringGroup=&quot;Vol&quot; Border=&quot;true&quot;/&gt;_x000d__x000a__x0009__x0009__x0009_&lt;Text StringText=&quot;: &quot; StringGroup=&quot;Vol&quot;/&gt;_x000d__x000a__x0009__x0009__x0009_&lt;Text StringText=&quot;1111-112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603325&quot; StringGroup=&quot;AccessNum&quot;/&gt;_x000d__x000a__x0009__x0009__x0009_&lt;Text StringText=&quot; &quot; StringGroup=&quot;AccessNum&quot;/&gt;_x000d__x000a__x0009__x0009__x0009_&lt;Text StringText=&quot;DOI: &quot; StringGroup=&quot;DOI&quot;/&gt;_x000d__x000a__x0009__x0009__x0009_&lt;Text StringText=&quot;10.1002/hep.29902&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93CEADC0-CF45-47C7-B271-072A66D347F9}"/>
    <w:docVar w:name="KY_MEDREF_VERSION" w:val="3"/>
    <w:docVar w:name="MachineID" w:val="207|207|197|185|203|197|199|187|197|187|185|197|204|199|197|205|202|"/>
    <w:docVar w:name="Username" w:val="Editor 2"/>
  </w:docVars>
  <w:rsids>
    <w:rsidRoot w:val="00336C67"/>
    <w:rsid w:val="000050FC"/>
    <w:rsid w:val="00010575"/>
    <w:rsid w:val="00010C14"/>
    <w:rsid w:val="00014ACF"/>
    <w:rsid w:val="0002271D"/>
    <w:rsid w:val="00045742"/>
    <w:rsid w:val="00051528"/>
    <w:rsid w:val="00051726"/>
    <w:rsid w:val="00062C7C"/>
    <w:rsid w:val="00063F01"/>
    <w:rsid w:val="00063FFC"/>
    <w:rsid w:val="00081529"/>
    <w:rsid w:val="000A55E8"/>
    <w:rsid w:val="000C1644"/>
    <w:rsid w:val="000C1B75"/>
    <w:rsid w:val="000C69C4"/>
    <w:rsid w:val="000F46D6"/>
    <w:rsid w:val="000F79CC"/>
    <w:rsid w:val="00100573"/>
    <w:rsid w:val="00112C1E"/>
    <w:rsid w:val="00121DAC"/>
    <w:rsid w:val="00122C2E"/>
    <w:rsid w:val="00127480"/>
    <w:rsid w:val="00147E51"/>
    <w:rsid w:val="00164A81"/>
    <w:rsid w:val="001764AF"/>
    <w:rsid w:val="001767D2"/>
    <w:rsid w:val="001B50F2"/>
    <w:rsid w:val="001C0257"/>
    <w:rsid w:val="001C27E9"/>
    <w:rsid w:val="001C362D"/>
    <w:rsid w:val="001D1338"/>
    <w:rsid w:val="001F1465"/>
    <w:rsid w:val="00211981"/>
    <w:rsid w:val="00215748"/>
    <w:rsid w:val="00243AFE"/>
    <w:rsid w:val="002456DB"/>
    <w:rsid w:val="002546D9"/>
    <w:rsid w:val="00255762"/>
    <w:rsid w:val="002658AB"/>
    <w:rsid w:val="002928CF"/>
    <w:rsid w:val="00293969"/>
    <w:rsid w:val="002B535C"/>
    <w:rsid w:val="002D51FC"/>
    <w:rsid w:val="002E2408"/>
    <w:rsid w:val="0033371A"/>
    <w:rsid w:val="00336C67"/>
    <w:rsid w:val="00340E45"/>
    <w:rsid w:val="00344813"/>
    <w:rsid w:val="003466E9"/>
    <w:rsid w:val="00347889"/>
    <w:rsid w:val="00374DED"/>
    <w:rsid w:val="0037573E"/>
    <w:rsid w:val="00376C2E"/>
    <w:rsid w:val="00381673"/>
    <w:rsid w:val="00387F6D"/>
    <w:rsid w:val="00392FDC"/>
    <w:rsid w:val="00393F48"/>
    <w:rsid w:val="00395497"/>
    <w:rsid w:val="003A010C"/>
    <w:rsid w:val="003B121C"/>
    <w:rsid w:val="003B7E5B"/>
    <w:rsid w:val="003C5284"/>
    <w:rsid w:val="003D403A"/>
    <w:rsid w:val="00435178"/>
    <w:rsid w:val="00442AE6"/>
    <w:rsid w:val="00472CFD"/>
    <w:rsid w:val="00482A3F"/>
    <w:rsid w:val="004835CE"/>
    <w:rsid w:val="004873E8"/>
    <w:rsid w:val="004A239B"/>
    <w:rsid w:val="004B4AD3"/>
    <w:rsid w:val="004D2D48"/>
    <w:rsid w:val="004D7392"/>
    <w:rsid w:val="004E2006"/>
    <w:rsid w:val="004E5D21"/>
    <w:rsid w:val="004E61E0"/>
    <w:rsid w:val="004F3A47"/>
    <w:rsid w:val="0056236F"/>
    <w:rsid w:val="00570E54"/>
    <w:rsid w:val="00592630"/>
    <w:rsid w:val="005934D7"/>
    <w:rsid w:val="005B4D01"/>
    <w:rsid w:val="005C4BE1"/>
    <w:rsid w:val="005D133C"/>
    <w:rsid w:val="005D26AB"/>
    <w:rsid w:val="005D4673"/>
    <w:rsid w:val="005E367E"/>
    <w:rsid w:val="005F355F"/>
    <w:rsid w:val="00602C67"/>
    <w:rsid w:val="00606707"/>
    <w:rsid w:val="00607274"/>
    <w:rsid w:val="00612968"/>
    <w:rsid w:val="006208B0"/>
    <w:rsid w:val="00625813"/>
    <w:rsid w:val="00650CF3"/>
    <w:rsid w:val="00651B9D"/>
    <w:rsid w:val="0066176F"/>
    <w:rsid w:val="00666F1E"/>
    <w:rsid w:val="006749CD"/>
    <w:rsid w:val="00685547"/>
    <w:rsid w:val="00691E4F"/>
    <w:rsid w:val="006B5749"/>
    <w:rsid w:val="006B750C"/>
    <w:rsid w:val="006C490D"/>
    <w:rsid w:val="006F1D53"/>
    <w:rsid w:val="0070114D"/>
    <w:rsid w:val="00727D34"/>
    <w:rsid w:val="00742869"/>
    <w:rsid w:val="00754146"/>
    <w:rsid w:val="00757E59"/>
    <w:rsid w:val="007665A2"/>
    <w:rsid w:val="00771AA2"/>
    <w:rsid w:val="00781D4D"/>
    <w:rsid w:val="00786A34"/>
    <w:rsid w:val="007873AF"/>
    <w:rsid w:val="00793A07"/>
    <w:rsid w:val="007A1656"/>
    <w:rsid w:val="007A6050"/>
    <w:rsid w:val="007C221A"/>
    <w:rsid w:val="007C6589"/>
    <w:rsid w:val="007E1DE0"/>
    <w:rsid w:val="007E4521"/>
    <w:rsid w:val="007E7AAC"/>
    <w:rsid w:val="007F110E"/>
    <w:rsid w:val="00800CF2"/>
    <w:rsid w:val="00805DEA"/>
    <w:rsid w:val="00810A9C"/>
    <w:rsid w:val="00824E96"/>
    <w:rsid w:val="008352E2"/>
    <w:rsid w:val="00856E76"/>
    <w:rsid w:val="00872699"/>
    <w:rsid w:val="00874F05"/>
    <w:rsid w:val="00881AAC"/>
    <w:rsid w:val="0089587A"/>
    <w:rsid w:val="008D318B"/>
    <w:rsid w:val="008F0346"/>
    <w:rsid w:val="00900988"/>
    <w:rsid w:val="00903BBD"/>
    <w:rsid w:val="00913EAA"/>
    <w:rsid w:val="00917EFD"/>
    <w:rsid w:val="00921644"/>
    <w:rsid w:val="009575EC"/>
    <w:rsid w:val="009623ED"/>
    <w:rsid w:val="00964FEC"/>
    <w:rsid w:val="009773B2"/>
    <w:rsid w:val="00981DF9"/>
    <w:rsid w:val="009B1889"/>
    <w:rsid w:val="009B73A0"/>
    <w:rsid w:val="009C25C8"/>
    <w:rsid w:val="009C48D9"/>
    <w:rsid w:val="009D2AC1"/>
    <w:rsid w:val="009F10E8"/>
    <w:rsid w:val="009F6C04"/>
    <w:rsid w:val="00A07125"/>
    <w:rsid w:val="00A22EEA"/>
    <w:rsid w:val="00A323DD"/>
    <w:rsid w:val="00A3662B"/>
    <w:rsid w:val="00A54851"/>
    <w:rsid w:val="00A73FF3"/>
    <w:rsid w:val="00A77809"/>
    <w:rsid w:val="00A942B8"/>
    <w:rsid w:val="00AA4605"/>
    <w:rsid w:val="00AA56BC"/>
    <w:rsid w:val="00AC202A"/>
    <w:rsid w:val="00AC532C"/>
    <w:rsid w:val="00AD1374"/>
    <w:rsid w:val="00B00630"/>
    <w:rsid w:val="00B0509F"/>
    <w:rsid w:val="00B06275"/>
    <w:rsid w:val="00B16F13"/>
    <w:rsid w:val="00B27A02"/>
    <w:rsid w:val="00B3654D"/>
    <w:rsid w:val="00B42F97"/>
    <w:rsid w:val="00B44C6A"/>
    <w:rsid w:val="00B46FE3"/>
    <w:rsid w:val="00B471BC"/>
    <w:rsid w:val="00B650D9"/>
    <w:rsid w:val="00B66F9B"/>
    <w:rsid w:val="00B87812"/>
    <w:rsid w:val="00B94EB3"/>
    <w:rsid w:val="00B967FB"/>
    <w:rsid w:val="00BA065F"/>
    <w:rsid w:val="00BA0CF1"/>
    <w:rsid w:val="00BB5DBF"/>
    <w:rsid w:val="00BC3617"/>
    <w:rsid w:val="00BD00B6"/>
    <w:rsid w:val="00BD7D17"/>
    <w:rsid w:val="00BE2481"/>
    <w:rsid w:val="00C013FF"/>
    <w:rsid w:val="00C161F5"/>
    <w:rsid w:val="00C25A32"/>
    <w:rsid w:val="00C435C0"/>
    <w:rsid w:val="00C451A8"/>
    <w:rsid w:val="00C50EA4"/>
    <w:rsid w:val="00C92A4D"/>
    <w:rsid w:val="00CA794F"/>
    <w:rsid w:val="00CB3E7C"/>
    <w:rsid w:val="00CB6721"/>
    <w:rsid w:val="00CC145A"/>
    <w:rsid w:val="00CC1D5D"/>
    <w:rsid w:val="00CE6BC7"/>
    <w:rsid w:val="00CF024A"/>
    <w:rsid w:val="00CF108C"/>
    <w:rsid w:val="00CF5EDB"/>
    <w:rsid w:val="00CF7648"/>
    <w:rsid w:val="00D023B1"/>
    <w:rsid w:val="00D10FD8"/>
    <w:rsid w:val="00D16280"/>
    <w:rsid w:val="00D27894"/>
    <w:rsid w:val="00D35754"/>
    <w:rsid w:val="00D60A66"/>
    <w:rsid w:val="00D611B8"/>
    <w:rsid w:val="00D93936"/>
    <w:rsid w:val="00DA597A"/>
    <w:rsid w:val="00DC19DC"/>
    <w:rsid w:val="00DC1EF1"/>
    <w:rsid w:val="00DD3D53"/>
    <w:rsid w:val="00DE4B0C"/>
    <w:rsid w:val="00DE7DC5"/>
    <w:rsid w:val="00DF5668"/>
    <w:rsid w:val="00E07780"/>
    <w:rsid w:val="00E1073B"/>
    <w:rsid w:val="00E16C31"/>
    <w:rsid w:val="00E30057"/>
    <w:rsid w:val="00E3238A"/>
    <w:rsid w:val="00E47349"/>
    <w:rsid w:val="00E61165"/>
    <w:rsid w:val="00E7003B"/>
    <w:rsid w:val="00E74270"/>
    <w:rsid w:val="00E775E8"/>
    <w:rsid w:val="00E810E6"/>
    <w:rsid w:val="00E92905"/>
    <w:rsid w:val="00EA492B"/>
    <w:rsid w:val="00EB1F61"/>
    <w:rsid w:val="00EB57EE"/>
    <w:rsid w:val="00ED2DD0"/>
    <w:rsid w:val="00EE2D1F"/>
    <w:rsid w:val="00EE62F3"/>
    <w:rsid w:val="00EF5FED"/>
    <w:rsid w:val="00F02A91"/>
    <w:rsid w:val="00F04680"/>
    <w:rsid w:val="00F06AE7"/>
    <w:rsid w:val="00F27738"/>
    <w:rsid w:val="00F3158F"/>
    <w:rsid w:val="00F32495"/>
    <w:rsid w:val="00F34DA9"/>
    <w:rsid w:val="00F63A48"/>
    <w:rsid w:val="00F8543B"/>
    <w:rsid w:val="00F86533"/>
    <w:rsid w:val="00FB3A79"/>
    <w:rsid w:val="00FC3CC1"/>
    <w:rsid w:val="00FD402B"/>
    <w:rsid w:val="00FE54EE"/>
    <w:rsid w:val="24DE2EED"/>
    <w:rsid w:val="292F0FD9"/>
    <w:rsid w:val="38672744"/>
    <w:rsid w:val="3A5C2A75"/>
    <w:rsid w:val="61DF3B0C"/>
    <w:rsid w:val="64D72F29"/>
    <w:rsid w:val="79F8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6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rFonts w:ascii="Tahoma" w:hAnsi="Tahoma" w:cs="Tahoma"/>
      <w:sz w:val="16"/>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semiHidden/>
    <w:unhideWhenUsed/>
    <w:qFormat/>
    <w:rPr>
      <w:rFonts w:ascii="Tahoma" w:hAnsi="Tahoma" w:cs="Tahoma"/>
      <w:sz w:val="16"/>
      <w:szCs w:val="16"/>
      <w:u w:val="none"/>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3">
    <w:name w:val="批注主题 Char"/>
    <w:basedOn w:val="Char"/>
    <w:link w:val="a7"/>
    <w:uiPriority w:val="99"/>
    <w:semiHidden/>
    <w:qFormat/>
    <w:rPr>
      <w:rFonts w:ascii="Tahoma" w:hAnsi="Tahoma" w:cs="Tahoma"/>
      <w:b/>
      <w:bCs/>
      <w:sz w:val="16"/>
      <w:szCs w:val="20"/>
    </w:rPr>
  </w:style>
  <w:style w:type="paragraph" w:customStyle="1" w:styleId="1">
    <w:name w:val="修订1"/>
    <w:hidden/>
    <w:uiPriority w:val="99"/>
    <w:semiHidden/>
    <w:qFormat/>
    <w:rPr>
      <w:kern w:val="2"/>
      <w:sz w:val="21"/>
      <w:szCs w:val="22"/>
    </w:rPr>
  </w:style>
  <w:style w:type="paragraph" w:styleId="aa">
    <w:name w:val="List Paragraph"/>
    <w:basedOn w:val="a"/>
    <w:uiPriority w:val="99"/>
    <w:pPr>
      <w:ind w:firstLineChars="200" w:firstLine="420"/>
    </w:pPr>
  </w:style>
  <w:style w:type="character" w:customStyle="1" w:styleId="10">
    <w:name w:val="未处理的提及1"/>
    <w:basedOn w:val="a0"/>
    <w:uiPriority w:val="99"/>
    <w:semiHidden/>
    <w:unhideWhenUsed/>
    <w:rPr>
      <w:color w:val="605E5C"/>
      <w:shd w:val="clear" w:color="auto" w:fill="E1DFDD"/>
    </w:rPr>
  </w:style>
  <w:style w:type="character" w:customStyle="1" w:styleId="vol">
    <w:name w:val="vol"/>
    <w:basedOn w:val="a0"/>
    <w:rsid w:val="00B471BC"/>
  </w:style>
  <w:style w:type="character" w:customStyle="1" w:styleId="pagefirst">
    <w:name w:val="pagefirst"/>
    <w:basedOn w:val="a0"/>
    <w:rsid w:val="00B471BC"/>
  </w:style>
  <w:style w:type="character" w:customStyle="1" w:styleId="pagelast">
    <w:name w:val="pagelast"/>
    <w:basedOn w:val="a0"/>
    <w:rsid w:val="00B47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rFonts w:ascii="Tahoma" w:hAnsi="Tahoma" w:cs="Tahoma"/>
      <w:sz w:val="16"/>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semiHidden/>
    <w:unhideWhenUsed/>
    <w:qFormat/>
    <w:rPr>
      <w:rFonts w:ascii="Tahoma" w:hAnsi="Tahoma" w:cs="Tahoma"/>
      <w:sz w:val="16"/>
      <w:szCs w:val="16"/>
      <w:u w:val="none"/>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3">
    <w:name w:val="批注主题 Char"/>
    <w:basedOn w:val="Char"/>
    <w:link w:val="a7"/>
    <w:uiPriority w:val="99"/>
    <w:semiHidden/>
    <w:qFormat/>
    <w:rPr>
      <w:rFonts w:ascii="Tahoma" w:hAnsi="Tahoma" w:cs="Tahoma"/>
      <w:b/>
      <w:bCs/>
      <w:sz w:val="16"/>
      <w:szCs w:val="20"/>
    </w:rPr>
  </w:style>
  <w:style w:type="paragraph" w:customStyle="1" w:styleId="1">
    <w:name w:val="修订1"/>
    <w:hidden/>
    <w:uiPriority w:val="99"/>
    <w:semiHidden/>
    <w:qFormat/>
    <w:rPr>
      <w:kern w:val="2"/>
      <w:sz w:val="21"/>
      <w:szCs w:val="22"/>
    </w:rPr>
  </w:style>
  <w:style w:type="paragraph" w:styleId="aa">
    <w:name w:val="List Paragraph"/>
    <w:basedOn w:val="a"/>
    <w:uiPriority w:val="99"/>
    <w:pPr>
      <w:ind w:firstLineChars="200" w:firstLine="420"/>
    </w:pPr>
  </w:style>
  <w:style w:type="character" w:customStyle="1" w:styleId="10">
    <w:name w:val="未处理的提及1"/>
    <w:basedOn w:val="a0"/>
    <w:uiPriority w:val="99"/>
    <w:semiHidden/>
    <w:unhideWhenUsed/>
    <w:rPr>
      <w:color w:val="605E5C"/>
      <w:shd w:val="clear" w:color="auto" w:fill="E1DFDD"/>
    </w:rPr>
  </w:style>
  <w:style w:type="character" w:customStyle="1" w:styleId="vol">
    <w:name w:val="vol"/>
    <w:basedOn w:val="a0"/>
    <w:rsid w:val="00B471BC"/>
  </w:style>
  <w:style w:type="character" w:customStyle="1" w:styleId="pagefirst">
    <w:name w:val="pagefirst"/>
    <w:basedOn w:val="a0"/>
    <w:rsid w:val="00B471BC"/>
  </w:style>
  <w:style w:type="character" w:customStyle="1" w:styleId="pagelast">
    <w:name w:val="pagelast"/>
    <w:basedOn w:val="a0"/>
    <w:rsid w:val="00B4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4/394.ht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5123</Words>
  <Characters>29203</Characters>
  <Application>Microsoft Office Word</Application>
  <DocSecurity>0</DocSecurity>
  <Lines>243</Lines>
  <Paragraphs>68</Paragraphs>
  <ScaleCrop>false</ScaleCrop>
  <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马玉杰</cp:lastModifiedBy>
  <cp:revision>4</cp:revision>
  <dcterms:created xsi:type="dcterms:W3CDTF">2020-03-22T15:33:00Z</dcterms:created>
  <dcterms:modified xsi:type="dcterms:W3CDTF">2020-04-14T04:01:00Z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43560.8541203704</vt:r8>
  </property>
  <property fmtid="{D5CDD505-2E9C-101B-9397-08002B2CF9AE}" pid="4" name="EditTimer">
    <vt:i4>3245</vt:i4>
  </property>
  <property fmtid="{D5CDD505-2E9C-101B-9397-08002B2CF9AE}" pid="5" name="KSOProductBuildVer">
    <vt:lpwstr>2052-11.1.0.9440</vt:lpwstr>
  </property>
</Properties>
</file>