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20AC2" w14:textId="46E3267C" w:rsidR="00A554D0" w:rsidRPr="00056A3D" w:rsidRDefault="00A554D0" w:rsidP="00876537">
      <w:pPr>
        <w:pStyle w:val="ab"/>
        <w:adjustRightInd w:val="0"/>
        <w:snapToGrid w:val="0"/>
        <w:spacing w:line="360" w:lineRule="auto"/>
        <w:ind w:firstLineChars="0" w:firstLine="0"/>
        <w:outlineLvl w:val="0"/>
        <w:rPr>
          <w:rFonts w:ascii="Book Antiqua" w:eastAsia="宋体" w:hAnsi="Book Antiqua" w:cs="Times New Roman"/>
          <w:color w:val="000000" w:themeColor="text1"/>
          <w:sz w:val="24"/>
          <w:szCs w:val="24"/>
          <w:shd w:val="clear" w:color="auto" w:fill="FFFFFF"/>
        </w:rPr>
      </w:pPr>
      <w:bookmarkStart w:id="0" w:name="_Hlk12912310"/>
      <w:bookmarkStart w:id="1" w:name="_Hlk16224818"/>
      <w:r w:rsidRPr="00056A3D">
        <w:rPr>
          <w:rFonts w:ascii="Book Antiqua" w:eastAsia="宋体" w:hAnsi="Book Antiqua" w:cs="Times New Roman"/>
          <w:b/>
          <w:color w:val="000000" w:themeColor="text1"/>
          <w:sz w:val="24"/>
          <w:szCs w:val="24"/>
          <w:shd w:val="clear" w:color="auto" w:fill="FFFFFF"/>
        </w:rPr>
        <w:t>Name of Journal:</w:t>
      </w:r>
      <w:r w:rsidRPr="00056A3D">
        <w:rPr>
          <w:rFonts w:ascii="Book Antiqua" w:eastAsia="宋体" w:hAnsi="Book Antiqua" w:cs="Times New Roman"/>
          <w:color w:val="000000" w:themeColor="text1"/>
          <w:sz w:val="24"/>
          <w:szCs w:val="24"/>
          <w:shd w:val="clear" w:color="auto" w:fill="FFFFFF"/>
        </w:rPr>
        <w:t xml:space="preserve"> </w:t>
      </w:r>
      <w:r w:rsidRPr="00056A3D">
        <w:rPr>
          <w:rFonts w:ascii="Book Antiqua" w:eastAsia="宋体" w:hAnsi="Book Antiqua" w:cs="Times New Roman"/>
          <w:i/>
          <w:iCs/>
          <w:color w:val="000000" w:themeColor="text1"/>
          <w:sz w:val="24"/>
          <w:szCs w:val="24"/>
          <w:shd w:val="clear" w:color="auto" w:fill="FFFFFF"/>
        </w:rPr>
        <w:t>World Journal of Clinical Cases</w:t>
      </w:r>
    </w:p>
    <w:p w14:paraId="052395D0" w14:textId="6E0317A4" w:rsidR="00A554D0" w:rsidRPr="00056A3D" w:rsidRDefault="00A554D0" w:rsidP="00876537">
      <w:pPr>
        <w:pStyle w:val="ab"/>
        <w:adjustRightInd w:val="0"/>
        <w:snapToGrid w:val="0"/>
        <w:spacing w:line="360" w:lineRule="auto"/>
        <w:ind w:firstLineChars="0" w:firstLine="0"/>
        <w:outlineLvl w:val="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 xml:space="preserve">Manuscript NO: </w:t>
      </w:r>
      <w:r w:rsidRPr="00056A3D">
        <w:rPr>
          <w:rFonts w:ascii="Book Antiqua" w:eastAsia="宋体" w:hAnsi="Book Antiqua" w:cs="Times New Roman"/>
          <w:color w:val="000000" w:themeColor="text1"/>
          <w:sz w:val="24"/>
          <w:szCs w:val="24"/>
          <w:shd w:val="clear" w:color="auto" w:fill="FFFFFF"/>
        </w:rPr>
        <w:t>51650</w:t>
      </w:r>
    </w:p>
    <w:p w14:paraId="21BBFD3B" w14:textId="312A1A51" w:rsidR="00A554D0" w:rsidRPr="00056A3D" w:rsidRDefault="00A554D0" w:rsidP="00876537">
      <w:pPr>
        <w:pStyle w:val="ab"/>
        <w:adjustRightInd w:val="0"/>
        <w:snapToGrid w:val="0"/>
        <w:spacing w:line="360" w:lineRule="auto"/>
        <w:ind w:firstLineChars="0" w:firstLine="0"/>
        <w:outlineLvl w:val="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 xml:space="preserve">Manuscript Type: </w:t>
      </w:r>
      <w:r w:rsidRPr="00056A3D">
        <w:rPr>
          <w:rFonts w:ascii="Book Antiqua" w:eastAsia="宋体" w:hAnsi="Book Antiqua" w:cs="Times New Roman"/>
          <w:color w:val="000000" w:themeColor="text1"/>
          <w:sz w:val="24"/>
          <w:szCs w:val="24"/>
          <w:shd w:val="clear" w:color="auto" w:fill="FFFFFF"/>
        </w:rPr>
        <w:t>CASE REPORT</w:t>
      </w:r>
      <w:bookmarkStart w:id="2" w:name="_GoBack"/>
      <w:bookmarkEnd w:id="2"/>
    </w:p>
    <w:p w14:paraId="37406586" w14:textId="77777777"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753C7FE0" w14:textId="57C1EFDF" w:rsidR="004B47B2" w:rsidRPr="00056A3D" w:rsidRDefault="00BC1157" w:rsidP="00876537">
      <w:pPr>
        <w:pStyle w:val="ab"/>
        <w:adjustRightInd w:val="0"/>
        <w:snapToGrid w:val="0"/>
        <w:spacing w:line="360" w:lineRule="auto"/>
        <w:ind w:firstLineChars="0" w:firstLine="0"/>
        <w:outlineLvl w:val="0"/>
        <w:rPr>
          <w:rFonts w:ascii="Book Antiqua" w:eastAsia="宋体" w:hAnsi="Book Antiqua" w:cs="Times New Roman"/>
          <w:b/>
          <w:bCs/>
          <w:color w:val="000000" w:themeColor="text1"/>
          <w:sz w:val="24"/>
          <w:szCs w:val="24"/>
          <w:shd w:val="clear" w:color="auto" w:fill="FFFFFF"/>
        </w:rPr>
      </w:pPr>
      <w:bookmarkStart w:id="3" w:name="OLE_LINK41"/>
      <w:r w:rsidRPr="00056A3D">
        <w:rPr>
          <w:rFonts w:ascii="Book Antiqua" w:eastAsia="宋体" w:hAnsi="Book Antiqua" w:cs="Times New Roman"/>
          <w:b/>
          <w:bCs/>
          <w:color w:val="000000" w:themeColor="text1"/>
          <w:sz w:val="24"/>
          <w:szCs w:val="24"/>
          <w:shd w:val="clear" w:color="auto" w:fill="FFFFFF"/>
        </w:rPr>
        <w:t>C</w:t>
      </w:r>
      <w:bookmarkStart w:id="4" w:name="_Hlk15583404"/>
      <w:r w:rsidR="00735995" w:rsidRPr="00056A3D">
        <w:rPr>
          <w:rFonts w:ascii="Book Antiqua" w:eastAsia="宋体" w:hAnsi="Book Antiqua" w:cs="Times New Roman"/>
          <w:b/>
          <w:bCs/>
          <w:color w:val="000000" w:themeColor="text1"/>
          <w:sz w:val="24"/>
          <w:szCs w:val="24"/>
          <w:shd w:val="clear" w:color="auto" w:fill="FFFFFF"/>
        </w:rPr>
        <w:t xml:space="preserve">omplete </w:t>
      </w:r>
      <w:bookmarkStart w:id="5" w:name="_Hlk15511227"/>
      <w:bookmarkEnd w:id="4"/>
      <w:r w:rsidR="00735995" w:rsidRPr="00056A3D">
        <w:rPr>
          <w:rFonts w:ascii="Book Antiqua" w:eastAsia="宋体" w:hAnsi="Book Antiqua" w:cs="Times New Roman"/>
          <w:b/>
          <w:bCs/>
          <w:color w:val="000000" w:themeColor="text1"/>
          <w:sz w:val="24"/>
          <w:szCs w:val="24"/>
          <w:shd w:val="clear" w:color="auto" w:fill="FFFFFF"/>
        </w:rPr>
        <w:t xml:space="preserve">duodenal </w:t>
      </w:r>
      <w:bookmarkEnd w:id="5"/>
      <w:r w:rsidR="00735995" w:rsidRPr="00056A3D">
        <w:rPr>
          <w:rFonts w:ascii="Book Antiqua" w:eastAsia="宋体" w:hAnsi="Book Antiqua" w:cs="Times New Roman"/>
          <w:b/>
          <w:bCs/>
          <w:color w:val="000000" w:themeColor="text1"/>
          <w:sz w:val="24"/>
          <w:szCs w:val="24"/>
          <w:shd w:val="clear" w:color="auto" w:fill="FFFFFF"/>
        </w:rPr>
        <w:t xml:space="preserve">obstruction induced by </w:t>
      </w:r>
      <w:r w:rsidR="00773325" w:rsidRPr="00056A3D">
        <w:rPr>
          <w:rFonts w:ascii="Book Antiqua" w:eastAsia="宋体" w:hAnsi="Book Antiqua" w:cs="Times New Roman"/>
          <w:b/>
          <w:bCs/>
          <w:color w:val="000000" w:themeColor="text1"/>
          <w:sz w:val="24"/>
          <w:szCs w:val="24"/>
          <w:shd w:val="clear" w:color="auto" w:fill="FFFFFF"/>
        </w:rPr>
        <w:t>g</w:t>
      </w:r>
      <w:r w:rsidR="006E317D" w:rsidRPr="00056A3D">
        <w:rPr>
          <w:rFonts w:ascii="Book Antiqua" w:eastAsia="宋体" w:hAnsi="Book Antiqua" w:cs="Times New Roman"/>
          <w:b/>
          <w:bCs/>
          <w:color w:val="000000" w:themeColor="text1"/>
          <w:sz w:val="24"/>
          <w:szCs w:val="24"/>
          <w:shd w:val="clear" w:color="auto" w:fill="FFFFFF"/>
        </w:rPr>
        <w:t>roove pancreatitis</w:t>
      </w:r>
      <w:bookmarkEnd w:id="0"/>
      <w:r w:rsidR="00955221" w:rsidRPr="00056A3D">
        <w:rPr>
          <w:rFonts w:ascii="Book Antiqua" w:eastAsia="宋体" w:hAnsi="Book Antiqua" w:cs="Times New Roman"/>
          <w:b/>
          <w:bCs/>
          <w:color w:val="000000" w:themeColor="text1"/>
          <w:sz w:val="24"/>
          <w:szCs w:val="24"/>
          <w:shd w:val="clear" w:color="auto" w:fill="FFFFFF"/>
        </w:rPr>
        <w:t>: A case report</w:t>
      </w:r>
    </w:p>
    <w:bookmarkEnd w:id="3"/>
    <w:p w14:paraId="3586233F" w14:textId="3C6189D6"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b/>
          <w:bCs/>
          <w:color w:val="000000" w:themeColor="text1"/>
          <w:sz w:val="24"/>
          <w:szCs w:val="24"/>
          <w:shd w:val="clear" w:color="auto" w:fill="FFFFFF"/>
        </w:rPr>
      </w:pPr>
    </w:p>
    <w:p w14:paraId="04F1A918" w14:textId="095FC6D0" w:rsidR="008977BC" w:rsidRPr="00056A3D" w:rsidRDefault="00955221" w:rsidP="00876537">
      <w:pPr>
        <w:pStyle w:val="ab"/>
        <w:adjustRightInd w:val="0"/>
        <w:snapToGrid w:val="0"/>
        <w:spacing w:line="360" w:lineRule="auto"/>
        <w:ind w:firstLineChars="0" w:firstLine="0"/>
        <w:outlineLvl w:val="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color w:val="000000" w:themeColor="text1"/>
          <w:sz w:val="24"/>
          <w:szCs w:val="24"/>
          <w:shd w:val="clear" w:color="auto" w:fill="FFFFFF"/>
        </w:rPr>
        <w:t xml:space="preserve">Wang YL </w:t>
      </w:r>
      <w:r w:rsidRPr="00056A3D">
        <w:rPr>
          <w:rFonts w:ascii="Book Antiqua" w:eastAsia="宋体" w:hAnsi="Book Antiqua" w:cs="Times New Roman"/>
          <w:i/>
          <w:iCs/>
          <w:color w:val="000000" w:themeColor="text1"/>
          <w:sz w:val="24"/>
          <w:szCs w:val="24"/>
          <w:shd w:val="clear" w:color="auto" w:fill="FFFFFF"/>
        </w:rPr>
        <w:t>et al</w:t>
      </w:r>
      <w:r w:rsidRPr="00056A3D">
        <w:rPr>
          <w:rFonts w:ascii="Book Antiqua" w:eastAsia="宋体" w:hAnsi="Book Antiqua" w:cs="Times New Roman"/>
          <w:color w:val="000000" w:themeColor="text1"/>
          <w:sz w:val="24"/>
          <w:szCs w:val="24"/>
          <w:shd w:val="clear" w:color="auto" w:fill="FFFFFF"/>
        </w:rPr>
        <w:t xml:space="preserve">. </w:t>
      </w:r>
      <w:bookmarkStart w:id="6" w:name="OLE_LINK42"/>
      <w:bookmarkStart w:id="7" w:name="OLE_LINK43"/>
      <w:r w:rsidR="00830E00" w:rsidRPr="00056A3D">
        <w:rPr>
          <w:rFonts w:ascii="Book Antiqua" w:eastAsia="宋体" w:hAnsi="Book Antiqua" w:cs="Times New Roman"/>
          <w:color w:val="000000" w:themeColor="text1"/>
          <w:sz w:val="24"/>
          <w:szCs w:val="24"/>
          <w:shd w:val="clear" w:color="auto" w:fill="FFFFFF"/>
        </w:rPr>
        <w:t>Duodenal obstruction induced by groove pancreatitis</w:t>
      </w:r>
      <w:bookmarkEnd w:id="6"/>
      <w:bookmarkEnd w:id="7"/>
    </w:p>
    <w:p w14:paraId="011DB862" w14:textId="77777777"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b/>
          <w:bCs/>
          <w:color w:val="000000" w:themeColor="text1"/>
          <w:sz w:val="24"/>
          <w:szCs w:val="24"/>
          <w:shd w:val="clear" w:color="auto" w:fill="FFFFFF"/>
        </w:rPr>
      </w:pPr>
    </w:p>
    <w:bookmarkEnd w:id="1"/>
    <w:p w14:paraId="005A9CCC" w14:textId="3A5AD9B4" w:rsidR="0018547B" w:rsidRPr="00056A3D" w:rsidRDefault="0018547B"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vertAlign w:val="superscript"/>
        </w:rPr>
      </w:pPr>
      <w:proofErr w:type="spellStart"/>
      <w:r w:rsidRPr="00056A3D">
        <w:rPr>
          <w:rFonts w:ascii="Book Antiqua" w:eastAsia="宋体" w:hAnsi="Book Antiqua" w:cs="Times New Roman"/>
          <w:color w:val="000000" w:themeColor="text1"/>
          <w:sz w:val="24"/>
          <w:szCs w:val="24"/>
          <w:shd w:val="clear" w:color="auto" w:fill="FFFFFF"/>
        </w:rPr>
        <w:t>Ya</w:t>
      </w:r>
      <w:proofErr w:type="spellEnd"/>
      <w:r w:rsidR="00955221" w:rsidRPr="00056A3D">
        <w:rPr>
          <w:rFonts w:ascii="Book Antiqua" w:eastAsia="宋体" w:hAnsi="Book Antiqua" w:cs="Times New Roman"/>
          <w:color w:val="000000" w:themeColor="text1"/>
          <w:sz w:val="24"/>
          <w:szCs w:val="24"/>
          <w:shd w:val="clear" w:color="auto" w:fill="FFFFFF"/>
        </w:rPr>
        <w:t>-L</w:t>
      </w:r>
      <w:r w:rsidRPr="00056A3D">
        <w:rPr>
          <w:rFonts w:ascii="Book Antiqua" w:eastAsia="宋体" w:hAnsi="Book Antiqua" w:cs="Times New Roman"/>
          <w:color w:val="000000" w:themeColor="text1"/>
          <w:sz w:val="24"/>
          <w:szCs w:val="24"/>
          <w:shd w:val="clear" w:color="auto" w:fill="FFFFFF"/>
        </w:rPr>
        <w:t>i Wang, Chen</w:t>
      </w:r>
      <w:r w:rsidR="00955221" w:rsidRPr="00056A3D">
        <w:rPr>
          <w:rFonts w:ascii="Book Antiqua" w:eastAsia="宋体" w:hAnsi="Book Antiqua" w:cs="Times New Roman"/>
          <w:color w:val="000000" w:themeColor="text1"/>
          <w:sz w:val="24"/>
          <w:szCs w:val="24"/>
          <w:shd w:val="clear" w:color="auto" w:fill="FFFFFF"/>
        </w:rPr>
        <w:t>-</w:t>
      </w:r>
      <w:proofErr w:type="spellStart"/>
      <w:r w:rsidR="00955221" w:rsidRPr="00056A3D">
        <w:rPr>
          <w:rFonts w:ascii="Book Antiqua" w:eastAsia="宋体" w:hAnsi="Book Antiqua" w:cs="Times New Roman"/>
          <w:color w:val="000000" w:themeColor="text1"/>
          <w:sz w:val="24"/>
          <w:szCs w:val="24"/>
          <w:shd w:val="clear" w:color="auto" w:fill="FFFFFF"/>
        </w:rPr>
        <w:t>H</w:t>
      </w:r>
      <w:r w:rsidRPr="00056A3D">
        <w:rPr>
          <w:rFonts w:ascii="Book Antiqua" w:eastAsia="宋体" w:hAnsi="Book Antiqua" w:cs="Times New Roman"/>
          <w:color w:val="000000" w:themeColor="text1"/>
          <w:sz w:val="24"/>
          <w:szCs w:val="24"/>
          <w:shd w:val="clear" w:color="auto" w:fill="FFFFFF"/>
        </w:rPr>
        <w:t>ao</w:t>
      </w:r>
      <w:proofErr w:type="spellEnd"/>
      <w:r w:rsidRPr="00056A3D">
        <w:rPr>
          <w:rFonts w:ascii="Book Antiqua" w:eastAsia="宋体" w:hAnsi="Book Antiqua" w:cs="Times New Roman"/>
          <w:color w:val="000000" w:themeColor="text1"/>
          <w:sz w:val="24"/>
          <w:szCs w:val="24"/>
          <w:shd w:val="clear" w:color="auto" w:fill="FFFFFF"/>
        </w:rPr>
        <w:t xml:space="preserve"> Tong, Jian</w:t>
      </w:r>
      <w:r w:rsidR="00955221" w:rsidRPr="00056A3D">
        <w:rPr>
          <w:rFonts w:ascii="Book Antiqua" w:eastAsia="宋体" w:hAnsi="Book Antiqua" w:cs="Times New Roman"/>
          <w:color w:val="000000" w:themeColor="text1"/>
          <w:sz w:val="24"/>
          <w:szCs w:val="24"/>
          <w:shd w:val="clear" w:color="auto" w:fill="FFFFFF"/>
        </w:rPr>
        <w:t>-H</w:t>
      </w:r>
      <w:r w:rsidRPr="00056A3D">
        <w:rPr>
          <w:rFonts w:ascii="Book Antiqua" w:eastAsia="宋体" w:hAnsi="Book Antiqua" w:cs="Times New Roman"/>
          <w:color w:val="000000" w:themeColor="text1"/>
          <w:sz w:val="24"/>
          <w:szCs w:val="24"/>
          <w:shd w:val="clear" w:color="auto" w:fill="FFFFFF"/>
        </w:rPr>
        <w:t xml:space="preserve">ua Yu, </w:t>
      </w:r>
      <w:proofErr w:type="spellStart"/>
      <w:r w:rsidRPr="00056A3D">
        <w:rPr>
          <w:rFonts w:ascii="Book Antiqua" w:eastAsia="宋体" w:hAnsi="Book Antiqua" w:cs="Times New Roman"/>
          <w:color w:val="000000" w:themeColor="text1"/>
          <w:sz w:val="24"/>
          <w:szCs w:val="24"/>
          <w:shd w:val="clear" w:color="auto" w:fill="FFFFFF"/>
        </w:rPr>
        <w:t>Zhi</w:t>
      </w:r>
      <w:proofErr w:type="spellEnd"/>
      <w:r w:rsidR="00955221" w:rsidRPr="00056A3D">
        <w:rPr>
          <w:rFonts w:ascii="Book Antiqua" w:eastAsia="宋体" w:hAnsi="Book Antiqua" w:cs="Times New Roman"/>
          <w:color w:val="000000" w:themeColor="text1"/>
          <w:sz w:val="24"/>
          <w:szCs w:val="24"/>
          <w:shd w:val="clear" w:color="auto" w:fill="FFFFFF"/>
        </w:rPr>
        <w:t>-L</w:t>
      </w:r>
      <w:r w:rsidRPr="00056A3D">
        <w:rPr>
          <w:rFonts w:ascii="Book Antiqua" w:eastAsia="宋体" w:hAnsi="Book Antiqua" w:cs="Times New Roman"/>
          <w:color w:val="000000" w:themeColor="text1"/>
          <w:sz w:val="24"/>
          <w:szCs w:val="24"/>
          <w:shd w:val="clear" w:color="auto" w:fill="FFFFFF"/>
        </w:rPr>
        <w:t xml:space="preserve">iang Chen, Hong Fu, </w:t>
      </w:r>
      <w:r w:rsidR="00BD0421" w:rsidRPr="00056A3D">
        <w:rPr>
          <w:rFonts w:ascii="Book Antiqua" w:eastAsia="宋体" w:hAnsi="Book Antiqua" w:cs="Times New Roman"/>
          <w:color w:val="000000" w:themeColor="text1"/>
          <w:sz w:val="24"/>
          <w:szCs w:val="24"/>
          <w:shd w:val="clear" w:color="auto" w:fill="FFFFFF"/>
        </w:rPr>
        <w:t>Jian</w:t>
      </w:r>
      <w:r w:rsidR="00955221" w:rsidRPr="00056A3D">
        <w:rPr>
          <w:rFonts w:ascii="Book Antiqua" w:eastAsia="宋体" w:hAnsi="Book Antiqua" w:cs="Times New Roman"/>
          <w:color w:val="000000" w:themeColor="text1"/>
          <w:sz w:val="24"/>
          <w:szCs w:val="24"/>
          <w:shd w:val="clear" w:color="auto" w:fill="FFFFFF"/>
        </w:rPr>
        <w:t>-H</w:t>
      </w:r>
      <w:r w:rsidR="00BD0421" w:rsidRPr="00056A3D">
        <w:rPr>
          <w:rFonts w:ascii="Book Antiqua" w:eastAsia="宋体" w:hAnsi="Book Antiqua" w:cs="Times New Roman"/>
          <w:color w:val="000000" w:themeColor="text1"/>
          <w:sz w:val="24"/>
          <w:szCs w:val="24"/>
          <w:shd w:val="clear" w:color="auto" w:fill="FFFFFF"/>
        </w:rPr>
        <w:t xml:space="preserve">ui Yang, Xin Zhu, </w:t>
      </w:r>
      <w:proofErr w:type="spellStart"/>
      <w:r w:rsidRPr="00056A3D">
        <w:rPr>
          <w:rFonts w:ascii="Book Antiqua" w:eastAsia="宋体" w:hAnsi="Book Antiqua" w:cs="Times New Roman"/>
          <w:color w:val="000000" w:themeColor="text1"/>
          <w:sz w:val="24"/>
          <w:szCs w:val="24"/>
          <w:shd w:val="clear" w:color="auto" w:fill="FFFFFF"/>
        </w:rPr>
        <w:t>Bao</w:t>
      </w:r>
      <w:proofErr w:type="spellEnd"/>
      <w:r w:rsidR="00955221" w:rsidRPr="00056A3D">
        <w:rPr>
          <w:rFonts w:ascii="Book Antiqua" w:eastAsia="宋体" w:hAnsi="Book Antiqua" w:cs="Times New Roman"/>
          <w:color w:val="000000" w:themeColor="text1"/>
          <w:sz w:val="24"/>
          <w:szCs w:val="24"/>
          <w:shd w:val="clear" w:color="auto" w:fill="FFFFFF"/>
        </w:rPr>
        <w:t>-C</w:t>
      </w:r>
      <w:r w:rsidRPr="00056A3D">
        <w:rPr>
          <w:rFonts w:ascii="Book Antiqua" w:eastAsia="宋体" w:hAnsi="Book Antiqua" w:cs="Times New Roman"/>
          <w:color w:val="000000" w:themeColor="text1"/>
          <w:sz w:val="24"/>
          <w:szCs w:val="24"/>
          <w:shd w:val="clear" w:color="auto" w:fill="FFFFFF"/>
        </w:rPr>
        <w:t>hun Lu</w:t>
      </w:r>
    </w:p>
    <w:p w14:paraId="61F4A40B" w14:textId="77777777" w:rsidR="00955221" w:rsidRPr="00056A3D" w:rsidRDefault="00955221"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5509DA72" w14:textId="43251711" w:rsidR="00A91D02" w:rsidRPr="00056A3D" w:rsidRDefault="00955221" w:rsidP="00745BA3">
      <w:pPr>
        <w:pStyle w:val="ab"/>
        <w:adjustRightInd w:val="0"/>
        <w:snapToGrid w:val="0"/>
        <w:spacing w:line="360" w:lineRule="auto"/>
        <w:ind w:firstLineChars="0" w:firstLine="0"/>
        <w:rPr>
          <w:rFonts w:ascii="Book Antiqua" w:eastAsia="宋体" w:hAnsi="Book Antiqua" w:cs="Times New Roman"/>
          <w:b/>
          <w:bCs/>
          <w:color w:val="000000" w:themeColor="text1"/>
          <w:sz w:val="24"/>
          <w:szCs w:val="24"/>
          <w:shd w:val="clear" w:color="auto" w:fill="FFFFFF"/>
          <w:vertAlign w:val="superscript"/>
        </w:rPr>
      </w:pPr>
      <w:proofErr w:type="spellStart"/>
      <w:r w:rsidRPr="00056A3D">
        <w:rPr>
          <w:rFonts w:ascii="Book Antiqua" w:eastAsia="宋体" w:hAnsi="Book Antiqua" w:cs="Times New Roman"/>
          <w:b/>
          <w:bCs/>
          <w:color w:val="000000" w:themeColor="text1"/>
          <w:sz w:val="24"/>
          <w:szCs w:val="24"/>
          <w:shd w:val="clear" w:color="auto" w:fill="FFFFFF"/>
        </w:rPr>
        <w:t>Ya</w:t>
      </w:r>
      <w:proofErr w:type="spellEnd"/>
      <w:r w:rsidRPr="00056A3D">
        <w:rPr>
          <w:rFonts w:ascii="Book Antiqua" w:eastAsia="宋体" w:hAnsi="Book Antiqua" w:cs="Times New Roman"/>
          <w:b/>
          <w:bCs/>
          <w:color w:val="000000" w:themeColor="text1"/>
          <w:sz w:val="24"/>
          <w:szCs w:val="24"/>
          <w:shd w:val="clear" w:color="auto" w:fill="FFFFFF"/>
        </w:rPr>
        <w:t>-Li Wang, Chen-</w:t>
      </w:r>
      <w:proofErr w:type="spellStart"/>
      <w:r w:rsidRPr="00056A3D">
        <w:rPr>
          <w:rFonts w:ascii="Book Antiqua" w:eastAsia="宋体" w:hAnsi="Book Antiqua" w:cs="Times New Roman"/>
          <w:b/>
          <w:bCs/>
          <w:color w:val="000000" w:themeColor="text1"/>
          <w:sz w:val="24"/>
          <w:szCs w:val="24"/>
          <w:shd w:val="clear" w:color="auto" w:fill="FFFFFF"/>
        </w:rPr>
        <w:t>Hao</w:t>
      </w:r>
      <w:proofErr w:type="spellEnd"/>
      <w:r w:rsidRPr="00056A3D">
        <w:rPr>
          <w:rFonts w:ascii="Book Antiqua" w:eastAsia="宋体" w:hAnsi="Book Antiqua" w:cs="Times New Roman"/>
          <w:b/>
          <w:bCs/>
          <w:color w:val="000000" w:themeColor="text1"/>
          <w:sz w:val="24"/>
          <w:szCs w:val="24"/>
          <w:shd w:val="clear" w:color="auto" w:fill="FFFFFF"/>
        </w:rPr>
        <w:t xml:space="preserve"> Tong, Jian-Hua Yu, </w:t>
      </w:r>
      <w:proofErr w:type="spellStart"/>
      <w:r w:rsidRPr="00056A3D">
        <w:rPr>
          <w:rFonts w:ascii="Book Antiqua" w:eastAsia="宋体" w:hAnsi="Book Antiqua" w:cs="Times New Roman"/>
          <w:b/>
          <w:bCs/>
          <w:color w:val="000000" w:themeColor="text1"/>
          <w:sz w:val="24"/>
          <w:szCs w:val="24"/>
          <w:shd w:val="clear" w:color="auto" w:fill="FFFFFF"/>
        </w:rPr>
        <w:t>Zhi</w:t>
      </w:r>
      <w:proofErr w:type="spellEnd"/>
      <w:r w:rsidRPr="00056A3D">
        <w:rPr>
          <w:rFonts w:ascii="Book Antiqua" w:eastAsia="宋体" w:hAnsi="Book Antiqua" w:cs="Times New Roman"/>
          <w:b/>
          <w:bCs/>
          <w:color w:val="000000" w:themeColor="text1"/>
          <w:sz w:val="24"/>
          <w:szCs w:val="24"/>
          <w:shd w:val="clear" w:color="auto" w:fill="FFFFFF"/>
        </w:rPr>
        <w:t xml:space="preserve">-Liang Chen, Hong Fu, Jian-Hui Yang, Xin Zhu, </w:t>
      </w:r>
      <w:proofErr w:type="spellStart"/>
      <w:r w:rsidRPr="00056A3D">
        <w:rPr>
          <w:rFonts w:ascii="Book Antiqua" w:eastAsia="宋体" w:hAnsi="Book Antiqua" w:cs="Times New Roman"/>
          <w:b/>
          <w:bCs/>
          <w:color w:val="000000" w:themeColor="text1"/>
          <w:sz w:val="24"/>
          <w:szCs w:val="24"/>
          <w:shd w:val="clear" w:color="auto" w:fill="FFFFFF"/>
        </w:rPr>
        <w:t>Bao</w:t>
      </w:r>
      <w:proofErr w:type="spellEnd"/>
      <w:r w:rsidRPr="00056A3D">
        <w:rPr>
          <w:rFonts w:ascii="Book Antiqua" w:eastAsia="宋体" w:hAnsi="Book Antiqua" w:cs="Times New Roman"/>
          <w:b/>
          <w:bCs/>
          <w:color w:val="000000" w:themeColor="text1"/>
          <w:sz w:val="24"/>
          <w:szCs w:val="24"/>
          <w:shd w:val="clear" w:color="auto" w:fill="FFFFFF"/>
        </w:rPr>
        <w:t>-Chun Lu,</w:t>
      </w:r>
      <w:r w:rsidRPr="00056A3D">
        <w:rPr>
          <w:rFonts w:ascii="Book Antiqua" w:eastAsia="宋体" w:hAnsi="Book Antiqua" w:cs="Times New Roman"/>
          <w:b/>
          <w:bCs/>
          <w:color w:val="000000" w:themeColor="text1"/>
          <w:sz w:val="24"/>
          <w:szCs w:val="24"/>
          <w:shd w:val="clear" w:color="auto" w:fill="FFFFFF"/>
          <w:vertAlign w:val="superscript"/>
        </w:rPr>
        <w:t xml:space="preserve"> </w:t>
      </w:r>
      <w:r w:rsidR="00A91D02" w:rsidRPr="00056A3D">
        <w:rPr>
          <w:rFonts w:ascii="Book Antiqua" w:eastAsia="宋体" w:hAnsi="Book Antiqua" w:cs="Times New Roman"/>
          <w:color w:val="000000" w:themeColor="text1"/>
          <w:sz w:val="24"/>
          <w:szCs w:val="24"/>
          <w:shd w:val="clear" w:color="auto" w:fill="FFFFFF"/>
        </w:rPr>
        <w:t>Department of Hepatobiliary Surgery, Shaoxing People’s Hospital (Shaoxing Hospital, Zhejiang University School of Medicine), Shaoxing</w:t>
      </w:r>
      <w:r w:rsidRPr="00056A3D">
        <w:rPr>
          <w:rFonts w:ascii="Book Antiqua" w:eastAsia="宋体" w:hAnsi="Book Antiqua" w:cs="Times New Roman"/>
          <w:color w:val="000000" w:themeColor="text1"/>
          <w:sz w:val="24"/>
          <w:szCs w:val="24"/>
          <w:shd w:val="clear" w:color="auto" w:fill="FFFFFF"/>
        </w:rPr>
        <w:t xml:space="preserve"> 312000</w:t>
      </w:r>
      <w:r w:rsidR="00A91D02" w:rsidRPr="00056A3D">
        <w:rPr>
          <w:rFonts w:ascii="Book Antiqua" w:eastAsia="宋体" w:hAnsi="Book Antiqua" w:cs="Times New Roman"/>
          <w:color w:val="000000" w:themeColor="text1"/>
          <w:sz w:val="24"/>
          <w:szCs w:val="24"/>
          <w:shd w:val="clear" w:color="auto" w:fill="FFFFFF"/>
        </w:rPr>
        <w:t xml:space="preserve">, </w:t>
      </w:r>
      <w:r w:rsidRPr="00056A3D">
        <w:rPr>
          <w:rFonts w:ascii="Book Antiqua" w:eastAsia="宋体" w:hAnsi="Book Antiqua" w:cs="Times New Roman"/>
          <w:color w:val="000000" w:themeColor="text1"/>
          <w:sz w:val="24"/>
          <w:szCs w:val="24"/>
          <w:shd w:val="clear" w:color="auto" w:fill="FFFFFF"/>
        </w:rPr>
        <w:t xml:space="preserve">Zhejiang Province, </w:t>
      </w:r>
      <w:r w:rsidR="00A91D02" w:rsidRPr="00056A3D">
        <w:rPr>
          <w:rFonts w:ascii="Book Antiqua" w:eastAsia="宋体" w:hAnsi="Book Antiqua" w:cs="Times New Roman"/>
          <w:color w:val="000000" w:themeColor="text1"/>
          <w:sz w:val="24"/>
          <w:szCs w:val="24"/>
          <w:shd w:val="clear" w:color="auto" w:fill="FFFFFF"/>
        </w:rPr>
        <w:t>China</w:t>
      </w:r>
    </w:p>
    <w:p w14:paraId="14E10ED1" w14:textId="042480B9" w:rsidR="00FD532D" w:rsidRPr="00056A3D" w:rsidRDefault="00FD532D"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0E59CCCA" w14:textId="282538E5" w:rsidR="00F84A1B" w:rsidRPr="00056A3D" w:rsidRDefault="00B26802" w:rsidP="00745BA3">
      <w:pPr>
        <w:pStyle w:val="ab"/>
        <w:adjustRightInd w:val="0"/>
        <w:snapToGrid w:val="0"/>
        <w:spacing w:line="360" w:lineRule="auto"/>
        <w:ind w:firstLineChars="0" w:firstLine="0"/>
        <w:rPr>
          <w:rFonts w:ascii="Book Antiqua" w:hAnsi="Book Antiqua"/>
          <w:color w:val="000000" w:themeColor="text1"/>
          <w:sz w:val="24"/>
          <w:szCs w:val="24"/>
          <w:shd w:val="clear" w:color="auto" w:fill="FFFFFF"/>
        </w:rPr>
      </w:pPr>
      <w:r w:rsidRPr="00056A3D">
        <w:rPr>
          <w:rFonts w:ascii="Book Antiqua" w:eastAsia="宋体" w:hAnsi="Book Antiqua" w:cs="Times New Roman"/>
          <w:b/>
          <w:bCs/>
          <w:color w:val="000000" w:themeColor="text1"/>
          <w:sz w:val="24"/>
          <w:szCs w:val="24"/>
          <w:shd w:val="clear" w:color="auto" w:fill="FFFFFF"/>
        </w:rPr>
        <w:t>ORCID number</w:t>
      </w:r>
      <w:r w:rsidRPr="00056A3D">
        <w:rPr>
          <w:rFonts w:ascii="Book Antiqua" w:eastAsia="宋体" w:hAnsi="Book Antiqua" w:cs="Times New Roman"/>
          <w:b/>
          <w:color w:val="000000" w:themeColor="text1"/>
          <w:sz w:val="24"/>
          <w:szCs w:val="24"/>
          <w:shd w:val="clear" w:color="auto" w:fill="FFFFFF"/>
        </w:rPr>
        <w:t xml:space="preserve">: </w:t>
      </w:r>
      <w:proofErr w:type="spellStart"/>
      <w:r w:rsidR="00F84A1B" w:rsidRPr="00056A3D">
        <w:rPr>
          <w:rFonts w:ascii="Book Antiqua" w:hAnsi="Book Antiqua"/>
          <w:color w:val="000000" w:themeColor="text1"/>
          <w:sz w:val="24"/>
          <w:szCs w:val="24"/>
          <w:shd w:val="clear" w:color="auto" w:fill="FFFFFF"/>
        </w:rPr>
        <w:t>Ya</w:t>
      </w:r>
      <w:proofErr w:type="spellEnd"/>
      <w:r w:rsidRPr="00056A3D">
        <w:rPr>
          <w:rFonts w:ascii="Book Antiqua" w:hAnsi="Book Antiqua"/>
          <w:color w:val="000000" w:themeColor="text1"/>
          <w:sz w:val="24"/>
          <w:szCs w:val="24"/>
          <w:shd w:val="clear" w:color="auto" w:fill="FFFFFF"/>
        </w:rPr>
        <w:t>-L</w:t>
      </w:r>
      <w:r w:rsidR="00F84A1B" w:rsidRPr="00056A3D">
        <w:rPr>
          <w:rFonts w:ascii="Book Antiqua" w:hAnsi="Book Antiqua"/>
          <w:color w:val="000000" w:themeColor="text1"/>
          <w:sz w:val="24"/>
          <w:szCs w:val="24"/>
          <w:shd w:val="clear" w:color="auto" w:fill="FFFFFF"/>
        </w:rPr>
        <w:t>i Wang (0000-0002-9601-2270); Chen</w:t>
      </w:r>
      <w:r w:rsidRPr="00056A3D">
        <w:rPr>
          <w:rFonts w:ascii="Book Antiqua" w:hAnsi="Book Antiqua"/>
          <w:color w:val="000000" w:themeColor="text1"/>
          <w:sz w:val="24"/>
          <w:szCs w:val="24"/>
          <w:shd w:val="clear" w:color="auto" w:fill="FFFFFF"/>
        </w:rPr>
        <w:t>-</w:t>
      </w:r>
      <w:proofErr w:type="spellStart"/>
      <w:r w:rsidRPr="00056A3D">
        <w:rPr>
          <w:rFonts w:ascii="Book Antiqua" w:hAnsi="Book Antiqua"/>
          <w:color w:val="000000" w:themeColor="text1"/>
          <w:sz w:val="24"/>
          <w:szCs w:val="24"/>
          <w:shd w:val="clear" w:color="auto" w:fill="FFFFFF"/>
        </w:rPr>
        <w:t>H</w:t>
      </w:r>
      <w:r w:rsidR="00F84A1B" w:rsidRPr="00056A3D">
        <w:rPr>
          <w:rFonts w:ascii="Book Antiqua" w:hAnsi="Book Antiqua"/>
          <w:color w:val="000000" w:themeColor="text1"/>
          <w:sz w:val="24"/>
          <w:szCs w:val="24"/>
          <w:shd w:val="clear" w:color="auto" w:fill="FFFFFF"/>
        </w:rPr>
        <w:t>ao</w:t>
      </w:r>
      <w:proofErr w:type="spellEnd"/>
      <w:r w:rsidR="00F84A1B" w:rsidRPr="00056A3D">
        <w:rPr>
          <w:rFonts w:ascii="Book Antiqua" w:hAnsi="Book Antiqua"/>
          <w:color w:val="000000" w:themeColor="text1"/>
          <w:sz w:val="24"/>
          <w:szCs w:val="24"/>
          <w:shd w:val="clear" w:color="auto" w:fill="FFFFFF"/>
        </w:rPr>
        <w:t xml:space="preserve"> Tong (0000-0001-8729-7262); Jian</w:t>
      </w:r>
      <w:r w:rsidRPr="00056A3D">
        <w:rPr>
          <w:rFonts w:ascii="Book Antiqua" w:hAnsi="Book Antiqua"/>
          <w:color w:val="000000" w:themeColor="text1"/>
          <w:sz w:val="24"/>
          <w:szCs w:val="24"/>
          <w:shd w:val="clear" w:color="auto" w:fill="FFFFFF"/>
        </w:rPr>
        <w:t>-H</w:t>
      </w:r>
      <w:r w:rsidR="00F84A1B" w:rsidRPr="00056A3D">
        <w:rPr>
          <w:rFonts w:ascii="Book Antiqua" w:hAnsi="Book Antiqua"/>
          <w:color w:val="000000" w:themeColor="text1"/>
          <w:sz w:val="24"/>
          <w:szCs w:val="24"/>
          <w:shd w:val="clear" w:color="auto" w:fill="FFFFFF"/>
        </w:rPr>
        <w:t xml:space="preserve">ua Yu (0000-0002-6661-6647); </w:t>
      </w:r>
      <w:proofErr w:type="spellStart"/>
      <w:r w:rsidR="00F84A1B" w:rsidRPr="00056A3D">
        <w:rPr>
          <w:rFonts w:ascii="Book Antiqua" w:hAnsi="Book Antiqua"/>
          <w:color w:val="000000" w:themeColor="text1"/>
          <w:sz w:val="24"/>
          <w:szCs w:val="24"/>
          <w:shd w:val="clear" w:color="auto" w:fill="FFFFFF"/>
        </w:rPr>
        <w:t>Zhi</w:t>
      </w:r>
      <w:proofErr w:type="spellEnd"/>
      <w:r w:rsidRPr="00056A3D">
        <w:rPr>
          <w:rFonts w:ascii="Book Antiqua" w:hAnsi="Book Antiqua"/>
          <w:color w:val="000000" w:themeColor="text1"/>
          <w:sz w:val="24"/>
          <w:szCs w:val="24"/>
          <w:shd w:val="clear" w:color="auto" w:fill="FFFFFF"/>
        </w:rPr>
        <w:t>-L</w:t>
      </w:r>
      <w:r w:rsidR="00F84A1B" w:rsidRPr="00056A3D">
        <w:rPr>
          <w:rFonts w:ascii="Book Antiqua" w:hAnsi="Book Antiqua"/>
          <w:color w:val="000000" w:themeColor="text1"/>
          <w:sz w:val="24"/>
          <w:szCs w:val="24"/>
          <w:shd w:val="clear" w:color="auto" w:fill="FFFFFF"/>
        </w:rPr>
        <w:t>iang Chen (0000-0002-4138-8190); Hong Fu (0000-0002-0729-1117); Jian</w:t>
      </w:r>
      <w:r w:rsidRPr="00056A3D">
        <w:rPr>
          <w:rFonts w:ascii="Book Antiqua" w:hAnsi="Book Antiqua"/>
          <w:color w:val="000000" w:themeColor="text1"/>
          <w:sz w:val="24"/>
          <w:szCs w:val="24"/>
          <w:shd w:val="clear" w:color="auto" w:fill="FFFFFF"/>
        </w:rPr>
        <w:t>-H</w:t>
      </w:r>
      <w:r w:rsidR="00F84A1B" w:rsidRPr="00056A3D">
        <w:rPr>
          <w:rFonts w:ascii="Book Antiqua" w:hAnsi="Book Antiqua"/>
          <w:color w:val="000000" w:themeColor="text1"/>
          <w:sz w:val="24"/>
          <w:szCs w:val="24"/>
          <w:shd w:val="clear" w:color="auto" w:fill="FFFFFF"/>
        </w:rPr>
        <w:t xml:space="preserve">ui Yang (0000-0002-1455-6531); Xin Zhu (0000-0001-8712-3262); </w:t>
      </w:r>
      <w:proofErr w:type="spellStart"/>
      <w:r w:rsidR="00F84A1B" w:rsidRPr="00056A3D">
        <w:rPr>
          <w:rFonts w:ascii="Book Antiqua" w:hAnsi="Book Antiqua"/>
          <w:color w:val="000000" w:themeColor="text1"/>
          <w:sz w:val="24"/>
          <w:szCs w:val="24"/>
          <w:shd w:val="clear" w:color="auto" w:fill="FFFFFF"/>
        </w:rPr>
        <w:t>Bao</w:t>
      </w:r>
      <w:proofErr w:type="spellEnd"/>
      <w:r w:rsidRPr="00056A3D">
        <w:rPr>
          <w:rFonts w:ascii="Book Antiqua" w:hAnsi="Book Antiqua"/>
          <w:color w:val="000000" w:themeColor="text1"/>
          <w:sz w:val="24"/>
          <w:szCs w:val="24"/>
          <w:shd w:val="clear" w:color="auto" w:fill="FFFFFF"/>
        </w:rPr>
        <w:t>-C</w:t>
      </w:r>
      <w:r w:rsidR="00F84A1B" w:rsidRPr="00056A3D">
        <w:rPr>
          <w:rFonts w:ascii="Book Antiqua" w:hAnsi="Book Antiqua"/>
          <w:color w:val="000000" w:themeColor="text1"/>
          <w:sz w:val="24"/>
          <w:szCs w:val="24"/>
          <w:shd w:val="clear" w:color="auto" w:fill="FFFFFF"/>
        </w:rPr>
        <w:t>hun Lu (0000-0001-8350-0227).</w:t>
      </w:r>
    </w:p>
    <w:p w14:paraId="37046D87" w14:textId="3FEAA0B2" w:rsidR="00B26802" w:rsidRPr="00056A3D" w:rsidRDefault="00B26802" w:rsidP="00745BA3">
      <w:pPr>
        <w:pStyle w:val="ab"/>
        <w:adjustRightInd w:val="0"/>
        <w:snapToGrid w:val="0"/>
        <w:spacing w:line="360" w:lineRule="auto"/>
        <w:ind w:firstLineChars="0" w:firstLine="0"/>
        <w:rPr>
          <w:rFonts w:ascii="Book Antiqua" w:hAnsi="Book Antiqua"/>
          <w:color w:val="000000" w:themeColor="text1"/>
          <w:sz w:val="24"/>
          <w:szCs w:val="24"/>
          <w:shd w:val="clear" w:color="auto" w:fill="FFFFFF"/>
        </w:rPr>
      </w:pPr>
    </w:p>
    <w:p w14:paraId="18159F45" w14:textId="27B8604B" w:rsidR="00A554D0" w:rsidRPr="00056A3D" w:rsidRDefault="00B268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bCs/>
          <w:color w:val="000000" w:themeColor="text1"/>
          <w:sz w:val="24"/>
          <w:szCs w:val="24"/>
          <w:shd w:val="clear" w:color="auto" w:fill="FFFFFF"/>
        </w:rPr>
        <w:t>Author contributions</w:t>
      </w:r>
      <w:r w:rsidRPr="00056A3D">
        <w:rPr>
          <w:rFonts w:ascii="Book Antiqua" w:eastAsia="宋体" w:hAnsi="Book Antiqua" w:cs="Times New Roman"/>
          <w:b/>
          <w:color w:val="000000" w:themeColor="text1"/>
          <w:sz w:val="24"/>
          <w:szCs w:val="24"/>
          <w:shd w:val="clear" w:color="auto" w:fill="FFFFFF"/>
        </w:rPr>
        <w:t xml:space="preserve">: </w:t>
      </w:r>
      <w:r w:rsidR="00B7450C" w:rsidRPr="00B7450C">
        <w:rPr>
          <w:rFonts w:ascii="Book Antiqua" w:eastAsia="宋体" w:hAnsi="Book Antiqua" w:cs="Times New Roman"/>
          <w:color w:val="000000" w:themeColor="text1"/>
          <w:sz w:val="24"/>
          <w:szCs w:val="24"/>
          <w:shd w:val="clear" w:color="auto" w:fill="FFFFFF"/>
        </w:rPr>
        <w:t xml:space="preserve">Wang YL and Tong CH contributed equally to this work. </w:t>
      </w:r>
      <w:r w:rsidR="00A554D0" w:rsidRPr="00056A3D">
        <w:rPr>
          <w:rFonts w:ascii="Book Antiqua" w:eastAsia="宋体" w:hAnsi="Book Antiqua" w:cs="Times New Roman"/>
          <w:color w:val="000000" w:themeColor="text1"/>
          <w:sz w:val="24"/>
          <w:szCs w:val="24"/>
          <w:shd w:val="clear" w:color="auto" w:fill="FFFFFF"/>
        </w:rPr>
        <w:t>Wang YL, Tong CH</w:t>
      </w:r>
      <w:r w:rsidR="005B760E">
        <w:rPr>
          <w:rFonts w:ascii="Book Antiqua" w:eastAsia="宋体" w:hAnsi="Book Antiqua" w:cs="Times New Roman"/>
          <w:color w:val="000000" w:themeColor="text1"/>
          <w:sz w:val="24"/>
          <w:szCs w:val="24"/>
          <w:shd w:val="clear" w:color="auto" w:fill="FFFFFF"/>
        </w:rPr>
        <w:t>,</w:t>
      </w:r>
      <w:r w:rsidR="00A554D0" w:rsidRPr="00056A3D">
        <w:rPr>
          <w:rFonts w:ascii="Book Antiqua" w:eastAsia="宋体" w:hAnsi="Book Antiqua" w:cs="Times New Roman"/>
          <w:color w:val="000000" w:themeColor="text1"/>
          <w:sz w:val="24"/>
          <w:szCs w:val="24"/>
          <w:shd w:val="clear" w:color="auto" w:fill="FFFFFF"/>
        </w:rPr>
        <w:t xml:space="preserve"> and Yu JH wrote the manuscript; Lu BC, </w:t>
      </w:r>
      <w:r w:rsidR="004C6835" w:rsidRPr="00056A3D">
        <w:rPr>
          <w:rFonts w:ascii="Book Antiqua" w:eastAsia="宋体" w:hAnsi="Book Antiqua" w:cs="Times New Roman"/>
          <w:color w:val="000000" w:themeColor="text1"/>
          <w:sz w:val="24"/>
          <w:szCs w:val="24"/>
          <w:shd w:val="clear" w:color="auto" w:fill="FFFFFF"/>
        </w:rPr>
        <w:t>Chen ZL</w:t>
      </w:r>
      <w:r w:rsidR="005B760E">
        <w:rPr>
          <w:rFonts w:ascii="Book Antiqua" w:eastAsia="宋体" w:hAnsi="Book Antiqua" w:cs="Times New Roman"/>
          <w:color w:val="000000" w:themeColor="text1"/>
          <w:sz w:val="24"/>
          <w:szCs w:val="24"/>
          <w:shd w:val="clear" w:color="auto" w:fill="FFFFFF"/>
        </w:rPr>
        <w:t>,</w:t>
      </w:r>
      <w:r w:rsidR="004C6835" w:rsidRPr="00056A3D">
        <w:rPr>
          <w:rFonts w:ascii="Book Antiqua" w:eastAsia="宋体" w:hAnsi="Book Antiqua" w:cs="Times New Roman"/>
          <w:color w:val="000000" w:themeColor="text1"/>
          <w:sz w:val="24"/>
          <w:szCs w:val="24"/>
          <w:shd w:val="clear" w:color="auto" w:fill="FFFFFF"/>
        </w:rPr>
        <w:t xml:space="preserve"> and </w:t>
      </w:r>
      <w:r w:rsidR="00A554D0" w:rsidRPr="00056A3D">
        <w:rPr>
          <w:rFonts w:ascii="Book Antiqua" w:eastAsia="宋体" w:hAnsi="Book Antiqua" w:cs="Times New Roman"/>
          <w:color w:val="000000" w:themeColor="text1"/>
          <w:sz w:val="24"/>
          <w:szCs w:val="24"/>
          <w:shd w:val="clear" w:color="auto" w:fill="FFFFFF"/>
        </w:rPr>
        <w:t>Fu H were the surgeons for the patient;</w:t>
      </w:r>
      <w:r w:rsidR="004C6835" w:rsidRPr="00056A3D">
        <w:rPr>
          <w:rFonts w:ascii="Book Antiqua" w:eastAsia="宋体" w:hAnsi="Book Antiqua" w:cs="Times New Roman"/>
          <w:color w:val="000000" w:themeColor="text1"/>
          <w:sz w:val="24"/>
          <w:szCs w:val="24"/>
          <w:shd w:val="clear" w:color="auto" w:fill="FFFFFF"/>
        </w:rPr>
        <w:t xml:space="preserve"> Yang JH</w:t>
      </w:r>
      <w:r w:rsidR="00A554D0" w:rsidRPr="00056A3D">
        <w:rPr>
          <w:rFonts w:ascii="Book Antiqua" w:eastAsia="宋体" w:hAnsi="Book Antiqua" w:cs="Times New Roman"/>
          <w:color w:val="000000" w:themeColor="text1"/>
          <w:sz w:val="24"/>
          <w:szCs w:val="24"/>
          <w:shd w:val="clear" w:color="auto" w:fill="FFFFFF"/>
        </w:rPr>
        <w:t xml:space="preserve"> and Zhu X looked after the patient</w:t>
      </w:r>
      <w:r w:rsidRPr="00056A3D">
        <w:rPr>
          <w:rFonts w:ascii="Book Antiqua" w:eastAsia="宋体" w:hAnsi="Book Antiqua" w:cs="Times New Roman"/>
          <w:color w:val="000000" w:themeColor="text1"/>
          <w:sz w:val="24"/>
          <w:szCs w:val="24"/>
          <w:shd w:val="clear" w:color="auto" w:fill="FFFFFF"/>
        </w:rPr>
        <w:t>.</w:t>
      </w:r>
    </w:p>
    <w:p w14:paraId="5C7DBEA8" w14:textId="5F0814E3" w:rsidR="00B26802" w:rsidRPr="00056A3D" w:rsidRDefault="00B268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49AABB64" w14:textId="3272F4A1" w:rsidR="00B26802" w:rsidRPr="00056A3D" w:rsidRDefault="00B26802"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bookmarkStart w:id="8" w:name="OLE_LINK29"/>
      <w:r w:rsidRPr="00056A3D">
        <w:rPr>
          <w:rFonts w:ascii="Book Antiqua" w:hAnsi="Book Antiqua"/>
          <w:b/>
          <w:color w:val="000000" w:themeColor="text1"/>
          <w:sz w:val="24"/>
          <w:szCs w:val="24"/>
        </w:rPr>
        <w:t>Supported by</w:t>
      </w:r>
      <w:bookmarkEnd w:id="8"/>
      <w:r w:rsidRPr="00056A3D">
        <w:rPr>
          <w:rFonts w:ascii="Book Antiqua" w:hAnsi="Book Antiqua"/>
          <w:color w:val="000000" w:themeColor="text1"/>
          <w:sz w:val="24"/>
          <w:szCs w:val="24"/>
          <w:shd w:val="clear" w:color="auto" w:fill="FFFFFF"/>
        </w:rPr>
        <w:t xml:space="preserve"> National Natural Science Foundation of China</w:t>
      </w:r>
      <w:r w:rsidR="006D3918">
        <w:rPr>
          <w:rFonts w:ascii="Book Antiqua" w:hAnsi="Book Antiqua" w:hint="eastAsi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No. 81602044; Zhejiang Provincial Natural Science Foundation of China</w:t>
      </w:r>
      <w:r w:rsidR="006D3918">
        <w:rPr>
          <w:rFonts w:ascii="Book Antiqua" w:hAnsi="Book Antiqua" w:hint="eastAsi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No. </w:t>
      </w:r>
      <w:proofErr w:type="gramStart"/>
      <w:r w:rsidRPr="00056A3D">
        <w:rPr>
          <w:rFonts w:ascii="Book Antiqua" w:hAnsi="Book Antiqua"/>
          <w:color w:val="000000" w:themeColor="text1"/>
          <w:sz w:val="24"/>
          <w:szCs w:val="24"/>
        </w:rPr>
        <w:t xml:space="preserve">LY19H160016 and </w:t>
      </w:r>
      <w:r w:rsidR="007640B7" w:rsidRPr="00056A3D">
        <w:rPr>
          <w:rFonts w:ascii="Book Antiqua" w:hAnsi="Book Antiqua"/>
          <w:color w:val="000000" w:themeColor="text1"/>
          <w:sz w:val="24"/>
          <w:szCs w:val="24"/>
          <w:shd w:val="clear" w:color="auto" w:fill="FFFFFF"/>
        </w:rPr>
        <w:t>No.</w:t>
      </w:r>
      <w:proofErr w:type="gramEnd"/>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LY17H030001; Zhejiang Provincial Public Welfare Technolog</w:t>
      </w:r>
      <w:r w:rsidR="006D3918">
        <w:rPr>
          <w:rFonts w:ascii="Book Antiqua" w:hAnsi="Book Antiqua"/>
          <w:color w:val="000000" w:themeColor="text1"/>
          <w:sz w:val="24"/>
          <w:szCs w:val="24"/>
          <w:shd w:val="clear" w:color="auto" w:fill="FFFFFF"/>
        </w:rPr>
        <w:t>y Application Research Projects</w:t>
      </w:r>
      <w:r w:rsidR="006D3918">
        <w:rPr>
          <w:rFonts w:ascii="Book Antiqua" w:hAnsi="Book Antiqua" w:hint="eastAsi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No. 2015C33293; and Research Foundation of Health Bureau of Zhejiang Province</w:t>
      </w:r>
      <w:r w:rsidR="006D3918">
        <w:rPr>
          <w:rFonts w:ascii="Book Antiqua" w:hAnsi="Book Antiqua" w:hint="eastAsia"/>
          <w:color w:val="000000" w:themeColor="text1"/>
          <w:sz w:val="24"/>
          <w:szCs w:val="24"/>
          <w:shd w:val="clear" w:color="auto" w:fill="FFFFFF"/>
        </w:rPr>
        <w:t>,</w:t>
      </w:r>
      <w:r w:rsidRPr="00056A3D">
        <w:rPr>
          <w:rFonts w:ascii="Book Antiqua" w:hAnsi="Book Antiqua"/>
          <w:color w:val="000000" w:themeColor="text1"/>
          <w:sz w:val="24"/>
          <w:szCs w:val="24"/>
          <w:shd w:val="clear" w:color="auto" w:fill="FFFFFF"/>
        </w:rPr>
        <w:t xml:space="preserve"> No. 2014RCA031, </w:t>
      </w:r>
      <w:r w:rsidR="007640B7" w:rsidRPr="00056A3D">
        <w:rPr>
          <w:rFonts w:ascii="Book Antiqua" w:hAnsi="Book Antiqua"/>
          <w:color w:val="000000" w:themeColor="text1"/>
          <w:sz w:val="24"/>
          <w:szCs w:val="24"/>
          <w:shd w:val="clear" w:color="auto" w:fill="FFFFFF"/>
        </w:rPr>
        <w:t>No.</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2018RC077, </w:t>
      </w:r>
      <w:r w:rsidR="007640B7" w:rsidRPr="00056A3D">
        <w:rPr>
          <w:rFonts w:ascii="Book Antiqua" w:hAnsi="Book Antiqua"/>
          <w:color w:val="000000" w:themeColor="text1"/>
          <w:sz w:val="24"/>
          <w:szCs w:val="24"/>
          <w:shd w:val="clear" w:color="auto" w:fill="FFFFFF"/>
        </w:rPr>
        <w:t>No.</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2015KYA218</w:t>
      </w:r>
      <w:r w:rsidR="005B760E">
        <w:rPr>
          <w:rFonts w:ascii="Book Antiqua" w:hAnsi="Book Antiqua"/>
          <w:color w:val="000000" w:themeColor="text1"/>
          <w:sz w:val="24"/>
          <w:szCs w:val="24"/>
          <w:shd w:val="clear" w:color="auto" w:fill="FFFFFF"/>
        </w:rPr>
        <w:t>,</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and </w:t>
      </w:r>
      <w:r w:rsidR="007640B7" w:rsidRPr="00056A3D">
        <w:rPr>
          <w:rFonts w:ascii="Book Antiqua" w:hAnsi="Book Antiqua"/>
          <w:color w:val="000000" w:themeColor="text1"/>
          <w:sz w:val="24"/>
          <w:szCs w:val="24"/>
          <w:shd w:val="clear" w:color="auto" w:fill="FFFFFF"/>
        </w:rPr>
        <w:t>No.</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2016KYB300.</w:t>
      </w:r>
    </w:p>
    <w:p w14:paraId="58C387A7" w14:textId="77777777"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699F1600" w14:textId="771E9B52" w:rsidR="00874AD3" w:rsidRPr="00056A3D" w:rsidRDefault="00874AD3"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 xml:space="preserve">Informed consent statement: </w:t>
      </w:r>
      <w:r w:rsidR="007640B7" w:rsidRPr="00D41182">
        <w:rPr>
          <w:rFonts w:ascii="Book Antiqua" w:eastAsia="宋体" w:hAnsi="Book Antiqua" w:cs="Times New Roman"/>
          <w:color w:val="000000" w:themeColor="text1"/>
          <w:sz w:val="24"/>
          <w:szCs w:val="24"/>
          <w:shd w:val="clear" w:color="auto" w:fill="FFFFFF"/>
        </w:rPr>
        <w:t>Written</w:t>
      </w:r>
      <w:r w:rsidR="007640B7">
        <w:rPr>
          <w:rFonts w:ascii="Book Antiqua" w:eastAsia="宋体" w:hAnsi="Book Antiqua" w:cs="Times New Roman"/>
          <w:b/>
          <w:color w:val="000000" w:themeColor="text1"/>
          <w:sz w:val="24"/>
          <w:szCs w:val="24"/>
          <w:shd w:val="clear" w:color="auto" w:fill="FFFFFF"/>
        </w:rPr>
        <w:t xml:space="preserve"> </w:t>
      </w:r>
      <w:r w:rsidR="007640B7">
        <w:rPr>
          <w:rFonts w:ascii="Book Antiqua" w:eastAsia="宋体" w:hAnsi="Book Antiqua" w:cs="Times New Roman"/>
          <w:color w:val="000000" w:themeColor="text1"/>
          <w:sz w:val="24"/>
          <w:szCs w:val="24"/>
          <w:shd w:val="clear" w:color="auto" w:fill="FFFFFF"/>
        </w:rPr>
        <w:t>i</w:t>
      </w:r>
      <w:r w:rsidR="007640B7" w:rsidRPr="00056A3D">
        <w:rPr>
          <w:rFonts w:ascii="Book Antiqua" w:eastAsia="宋体" w:hAnsi="Book Antiqua" w:cs="Times New Roman"/>
          <w:color w:val="000000" w:themeColor="text1"/>
          <w:sz w:val="24"/>
          <w:szCs w:val="24"/>
          <w:shd w:val="clear" w:color="auto" w:fill="FFFFFF"/>
        </w:rPr>
        <w:t>nformed</w:t>
      </w:r>
      <w:r w:rsidR="007640B7">
        <w:rPr>
          <w:rFonts w:ascii="Book Antiqua" w:eastAsia="宋体" w:hAnsi="Book Antiqua" w:cs="Times New Roman"/>
          <w:color w:val="000000" w:themeColor="text1"/>
          <w:sz w:val="24"/>
          <w:szCs w:val="24"/>
          <w:shd w:val="clear" w:color="auto" w:fill="FFFFFF"/>
        </w:rPr>
        <w:t xml:space="preserve"> </w:t>
      </w:r>
      <w:r w:rsidRPr="00056A3D">
        <w:rPr>
          <w:rFonts w:ascii="Book Antiqua" w:eastAsia="宋体" w:hAnsi="Book Antiqua" w:cs="Times New Roman"/>
          <w:color w:val="000000" w:themeColor="text1"/>
          <w:sz w:val="24"/>
          <w:szCs w:val="24"/>
          <w:shd w:val="clear" w:color="auto" w:fill="FFFFFF"/>
        </w:rPr>
        <w:t>consent was obtained from the patient for publication of this report and any accompanying images.</w:t>
      </w:r>
    </w:p>
    <w:p w14:paraId="5C192E7C" w14:textId="77777777"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1A808EC0" w14:textId="43F85C77" w:rsidR="00B26802" w:rsidRPr="007019F1" w:rsidRDefault="00D069C4" w:rsidP="00745BA3">
      <w:pPr>
        <w:pStyle w:val="ab"/>
        <w:adjustRightInd w:val="0"/>
        <w:snapToGrid w:val="0"/>
        <w:spacing w:line="360" w:lineRule="auto"/>
        <w:ind w:firstLineChars="0" w:firstLine="0"/>
        <w:rPr>
          <w:rFonts w:ascii="Book Antiqua" w:eastAsia="宋体" w:hAnsi="Book Antiqua" w:cs="Times New Roman"/>
          <w:bCs/>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 xml:space="preserve">Conflict-of-interest statement: </w:t>
      </w:r>
      <w:r w:rsidR="007019F1" w:rsidRPr="007019F1">
        <w:rPr>
          <w:rFonts w:ascii="Book Antiqua" w:eastAsia="宋体" w:hAnsi="Book Antiqua" w:cs="Times New Roman"/>
          <w:bCs/>
          <w:color w:val="000000" w:themeColor="text1"/>
          <w:sz w:val="24"/>
          <w:szCs w:val="24"/>
          <w:shd w:val="clear" w:color="auto" w:fill="FFFFFF"/>
        </w:rPr>
        <w:t>There are some conflict</w:t>
      </w:r>
      <w:r w:rsidR="007640B7">
        <w:rPr>
          <w:rFonts w:ascii="Book Antiqua" w:eastAsia="宋体" w:hAnsi="Book Antiqua" w:cs="Times New Roman"/>
          <w:bCs/>
          <w:color w:val="000000" w:themeColor="text1"/>
          <w:sz w:val="24"/>
          <w:szCs w:val="24"/>
          <w:shd w:val="clear" w:color="auto" w:fill="FFFFFF"/>
        </w:rPr>
        <w:t>s</w:t>
      </w:r>
      <w:r w:rsidR="007019F1" w:rsidRPr="007019F1">
        <w:rPr>
          <w:rFonts w:ascii="Book Antiqua" w:eastAsia="宋体" w:hAnsi="Book Antiqua" w:cs="Times New Roman"/>
          <w:bCs/>
          <w:color w:val="000000" w:themeColor="text1"/>
          <w:sz w:val="24"/>
          <w:szCs w:val="24"/>
          <w:shd w:val="clear" w:color="auto" w:fill="FFFFFF"/>
        </w:rPr>
        <w:t xml:space="preserve"> in funding.</w:t>
      </w:r>
      <w:r w:rsidR="007019F1">
        <w:rPr>
          <w:rFonts w:ascii="Book Antiqua" w:eastAsia="宋体" w:hAnsi="Book Antiqua" w:cs="Times New Roman"/>
          <w:b/>
          <w:color w:val="000000" w:themeColor="text1"/>
          <w:sz w:val="24"/>
          <w:szCs w:val="24"/>
          <w:shd w:val="clear" w:color="auto" w:fill="FFFFFF"/>
        </w:rPr>
        <w:t xml:space="preserve"> </w:t>
      </w:r>
      <w:r w:rsidR="007019F1" w:rsidRPr="007019F1">
        <w:rPr>
          <w:rFonts w:ascii="Book Antiqua" w:eastAsia="宋体" w:hAnsi="Book Antiqua" w:cs="Times New Roman"/>
          <w:bCs/>
          <w:color w:val="000000" w:themeColor="text1"/>
          <w:sz w:val="24"/>
          <w:szCs w:val="24"/>
          <w:shd w:val="clear" w:color="auto" w:fill="FFFFFF"/>
        </w:rPr>
        <w:t xml:space="preserve">Authors obtained the grant support from National Natural Science Foundation of China; Zhejiang Provincial Natural Science Foundation of China; Zhejiang Provincial Public Welfare Technology Application Research Projects; and Research Foundation of Health Bureau of Zhejiang Province. </w:t>
      </w:r>
    </w:p>
    <w:p w14:paraId="59722115" w14:textId="77777777" w:rsidR="008977BC" w:rsidRPr="00056A3D" w:rsidRDefault="008977BC" w:rsidP="00745BA3">
      <w:pPr>
        <w:pStyle w:val="ab"/>
        <w:adjustRightInd w:val="0"/>
        <w:snapToGrid w:val="0"/>
        <w:spacing w:line="360" w:lineRule="auto"/>
        <w:ind w:firstLineChars="0" w:firstLine="0"/>
        <w:rPr>
          <w:rFonts w:ascii="Book Antiqua" w:eastAsia="宋体" w:hAnsi="Book Antiqua" w:cs="Times New Roman"/>
          <w:b/>
          <w:color w:val="000000" w:themeColor="text1"/>
          <w:sz w:val="24"/>
          <w:szCs w:val="24"/>
          <w:shd w:val="clear" w:color="auto" w:fill="FFFFFF"/>
        </w:rPr>
      </w:pPr>
    </w:p>
    <w:p w14:paraId="437BCF33" w14:textId="4D5D3929" w:rsidR="00874AD3" w:rsidRPr="00056A3D" w:rsidRDefault="00B17313"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 xml:space="preserve">CARE Checklist (2016) statement: </w:t>
      </w:r>
      <w:r w:rsidRPr="00056A3D">
        <w:rPr>
          <w:rFonts w:ascii="Book Antiqua" w:eastAsia="宋体" w:hAnsi="Book Antiqua" w:cs="Times New Roman"/>
          <w:color w:val="000000" w:themeColor="text1"/>
          <w:sz w:val="24"/>
          <w:szCs w:val="24"/>
          <w:shd w:val="clear" w:color="auto" w:fill="FFFFFF"/>
        </w:rPr>
        <w:t>The authors have read the CARE Checklist (2013), and the manuscript was prepared and revised according to the CARE Checklist (201</w:t>
      </w:r>
      <w:r w:rsidR="009C5ACF" w:rsidRPr="00056A3D">
        <w:rPr>
          <w:rFonts w:ascii="Book Antiqua" w:eastAsia="宋体" w:hAnsi="Book Antiqua" w:cs="Times New Roman"/>
          <w:color w:val="000000" w:themeColor="text1"/>
          <w:sz w:val="24"/>
          <w:szCs w:val="24"/>
          <w:shd w:val="clear" w:color="auto" w:fill="FFFFFF"/>
        </w:rPr>
        <w:t>7</w:t>
      </w:r>
      <w:r w:rsidRPr="00056A3D">
        <w:rPr>
          <w:rFonts w:ascii="Book Antiqua" w:eastAsia="宋体" w:hAnsi="Book Antiqua" w:cs="Times New Roman"/>
          <w:color w:val="000000" w:themeColor="text1"/>
          <w:sz w:val="24"/>
          <w:szCs w:val="24"/>
          <w:shd w:val="clear" w:color="auto" w:fill="FFFFFF"/>
        </w:rPr>
        <w:t>).</w:t>
      </w:r>
    </w:p>
    <w:p w14:paraId="0C66BD41" w14:textId="5C77148B" w:rsidR="00B26802" w:rsidRPr="00056A3D" w:rsidRDefault="00B268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469AB910" w14:textId="77777777" w:rsidR="00B26802" w:rsidRPr="00056A3D" w:rsidRDefault="00B26802" w:rsidP="00745BA3">
      <w:pPr>
        <w:widowControl/>
        <w:adjustRightInd w:val="0"/>
        <w:snapToGrid w:val="0"/>
        <w:spacing w:line="360" w:lineRule="auto"/>
        <w:rPr>
          <w:rFonts w:ascii="Book Antiqua" w:hAnsi="Book Antiqua"/>
          <w:color w:val="000000" w:themeColor="text1"/>
          <w:kern w:val="0"/>
          <w:sz w:val="24"/>
          <w:szCs w:val="24"/>
          <w:lang w:val="hu-HU" w:eastAsia="en-US"/>
        </w:rPr>
      </w:pPr>
      <w:r w:rsidRPr="00056A3D">
        <w:rPr>
          <w:rFonts w:ascii="Book Antiqua" w:hAnsi="Book Antiqua"/>
          <w:b/>
          <w:color w:val="000000" w:themeColor="text1"/>
          <w:kern w:val="0"/>
          <w:sz w:val="24"/>
          <w:szCs w:val="24"/>
          <w:lang w:val="hu-HU" w:eastAsia="en-US"/>
        </w:rPr>
        <w:t>Open-Access:</w:t>
      </w:r>
      <w:r w:rsidRPr="00056A3D">
        <w:rPr>
          <w:rFonts w:ascii="Book Antiqua" w:hAnsi="Book Antiqua"/>
          <w:color w:val="000000" w:themeColor="text1"/>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5BFF99" w14:textId="77777777" w:rsidR="00B26802" w:rsidRPr="00056A3D" w:rsidRDefault="00B268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57F60ACB" w14:textId="7B96F2E7" w:rsidR="00506604" w:rsidRPr="00056A3D" w:rsidRDefault="009F3446" w:rsidP="00876537">
      <w:pPr>
        <w:pStyle w:val="ab"/>
        <w:adjustRightInd w:val="0"/>
        <w:snapToGrid w:val="0"/>
        <w:spacing w:line="360" w:lineRule="auto"/>
        <w:ind w:firstLineChars="0" w:firstLine="0"/>
        <w:outlineLvl w:val="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shd w:val="clear" w:color="auto" w:fill="FFFFFF"/>
        </w:rPr>
        <w:t>Manuscript source</w:t>
      </w:r>
      <w:r w:rsidRPr="00056A3D">
        <w:rPr>
          <w:rFonts w:ascii="Book Antiqua" w:eastAsia="宋体" w:hAnsi="Book Antiqua" w:cs="Times New Roman"/>
          <w:color w:val="000000" w:themeColor="text1"/>
          <w:sz w:val="24"/>
          <w:szCs w:val="24"/>
          <w:shd w:val="clear" w:color="auto" w:fill="FFFFFF"/>
        </w:rPr>
        <w:t xml:space="preserve">: </w:t>
      </w:r>
      <w:r w:rsidR="00B26802" w:rsidRPr="00056A3D">
        <w:rPr>
          <w:rFonts w:ascii="Book Antiqua" w:eastAsia="宋体" w:hAnsi="Book Antiqua" w:cs="Times New Roman"/>
          <w:color w:val="000000" w:themeColor="text1"/>
          <w:sz w:val="24"/>
          <w:szCs w:val="24"/>
          <w:shd w:val="clear" w:color="auto" w:fill="FFFFFF"/>
        </w:rPr>
        <w:t>Unsolicited manuscript</w:t>
      </w:r>
    </w:p>
    <w:p w14:paraId="68F175E9" w14:textId="12455E5D" w:rsidR="00B26802" w:rsidRPr="00056A3D" w:rsidRDefault="00B268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4F328CE0" w14:textId="6011BA65" w:rsidR="00874AD3" w:rsidRPr="00056A3D" w:rsidRDefault="00B26802" w:rsidP="00745BA3">
      <w:pPr>
        <w:pStyle w:val="ab"/>
        <w:adjustRightInd w:val="0"/>
        <w:snapToGrid w:val="0"/>
        <w:spacing w:line="360" w:lineRule="auto"/>
        <w:ind w:firstLineChars="0" w:firstLine="0"/>
        <w:rPr>
          <w:rFonts w:ascii="Book Antiqua" w:eastAsia="宋体" w:hAnsi="Book Antiqua" w:cs="Times New Roman"/>
          <w:b/>
          <w:bCs/>
          <w:color w:val="000000" w:themeColor="text1"/>
          <w:sz w:val="24"/>
          <w:szCs w:val="24"/>
          <w:shd w:val="clear" w:color="auto" w:fill="FFFFFF"/>
        </w:rPr>
      </w:pPr>
      <w:r w:rsidRPr="00056A3D">
        <w:rPr>
          <w:rFonts w:ascii="Book Antiqua" w:eastAsia="宋体" w:hAnsi="Book Antiqua" w:cs="Times New Roman"/>
          <w:b/>
          <w:color w:val="000000" w:themeColor="text1"/>
          <w:kern w:val="0"/>
          <w:sz w:val="24"/>
          <w:szCs w:val="24"/>
          <w:lang w:val="hu-HU" w:eastAsia="en-US"/>
        </w:rPr>
        <w:t>Corresponding author:</w:t>
      </w:r>
      <w:r w:rsidRPr="00056A3D">
        <w:rPr>
          <w:rFonts w:ascii="Book Antiqua" w:eastAsia="宋体" w:hAnsi="Book Antiqua" w:cs="Times New Roman"/>
          <w:color w:val="000000" w:themeColor="text1"/>
          <w:sz w:val="24"/>
          <w:szCs w:val="24"/>
          <w:shd w:val="clear" w:color="auto" w:fill="FFFFFF"/>
        </w:rPr>
        <w:t xml:space="preserve"> </w:t>
      </w:r>
      <w:proofErr w:type="spellStart"/>
      <w:r w:rsidR="00D52F26" w:rsidRPr="00056A3D">
        <w:rPr>
          <w:rFonts w:ascii="Book Antiqua" w:eastAsia="宋体" w:hAnsi="Book Antiqua" w:cs="Times New Roman"/>
          <w:b/>
          <w:bCs/>
          <w:color w:val="000000" w:themeColor="text1"/>
          <w:sz w:val="24"/>
          <w:szCs w:val="24"/>
          <w:shd w:val="clear" w:color="auto" w:fill="FFFFFF"/>
        </w:rPr>
        <w:t>Bao</w:t>
      </w:r>
      <w:proofErr w:type="spellEnd"/>
      <w:r w:rsidRPr="00056A3D">
        <w:rPr>
          <w:rFonts w:ascii="Book Antiqua" w:eastAsia="宋体" w:hAnsi="Book Antiqua" w:cs="Times New Roman"/>
          <w:b/>
          <w:bCs/>
          <w:color w:val="000000" w:themeColor="text1"/>
          <w:sz w:val="24"/>
          <w:szCs w:val="24"/>
          <w:shd w:val="clear" w:color="auto" w:fill="FFFFFF"/>
        </w:rPr>
        <w:t>-C</w:t>
      </w:r>
      <w:r w:rsidR="00D52F26" w:rsidRPr="00056A3D">
        <w:rPr>
          <w:rFonts w:ascii="Book Antiqua" w:eastAsia="宋体" w:hAnsi="Book Antiqua" w:cs="Times New Roman"/>
          <w:b/>
          <w:bCs/>
          <w:color w:val="000000" w:themeColor="text1"/>
          <w:sz w:val="24"/>
          <w:szCs w:val="24"/>
          <w:shd w:val="clear" w:color="auto" w:fill="FFFFFF"/>
        </w:rPr>
        <w:t xml:space="preserve">hun Lu, </w:t>
      </w:r>
      <w:r w:rsidRPr="00056A3D">
        <w:rPr>
          <w:rFonts w:ascii="Book Antiqua" w:eastAsia="宋体" w:hAnsi="Book Antiqua" w:cs="Times New Roman"/>
          <w:b/>
          <w:bCs/>
          <w:color w:val="000000" w:themeColor="text1"/>
          <w:sz w:val="24"/>
          <w:szCs w:val="24"/>
          <w:shd w:val="clear" w:color="auto" w:fill="FFFFFF"/>
        </w:rPr>
        <w:t xml:space="preserve">MD, MSc, Chief Doctor, </w:t>
      </w:r>
      <w:bookmarkStart w:id="9" w:name="OLE_LINK51"/>
      <w:bookmarkStart w:id="10" w:name="OLE_LINK52"/>
      <w:r w:rsidR="00866A74" w:rsidRPr="00056A3D">
        <w:rPr>
          <w:rFonts w:ascii="Book Antiqua" w:eastAsia="宋体" w:hAnsi="Book Antiqua" w:cs="Times New Roman"/>
          <w:color w:val="000000" w:themeColor="text1"/>
          <w:sz w:val="24"/>
          <w:szCs w:val="24"/>
          <w:shd w:val="clear" w:color="auto" w:fill="FFFFFF"/>
        </w:rPr>
        <w:t>Department of Hepatobiliary Surgery</w:t>
      </w:r>
      <w:bookmarkEnd w:id="9"/>
      <w:bookmarkEnd w:id="10"/>
      <w:r w:rsidR="00866A74" w:rsidRPr="00056A3D">
        <w:rPr>
          <w:rFonts w:ascii="Book Antiqua" w:eastAsia="宋体" w:hAnsi="Book Antiqua" w:cs="Times New Roman"/>
          <w:color w:val="000000" w:themeColor="text1"/>
          <w:sz w:val="24"/>
          <w:szCs w:val="24"/>
          <w:shd w:val="clear" w:color="auto" w:fill="FFFFFF"/>
        </w:rPr>
        <w:t xml:space="preserve">, </w:t>
      </w:r>
      <w:bookmarkStart w:id="11" w:name="OLE_LINK53"/>
      <w:bookmarkStart w:id="12" w:name="OLE_LINK54"/>
      <w:r w:rsidR="00866A74" w:rsidRPr="00056A3D">
        <w:rPr>
          <w:rFonts w:ascii="Book Antiqua" w:eastAsia="宋体" w:hAnsi="Book Antiqua" w:cs="Times New Roman"/>
          <w:color w:val="000000" w:themeColor="text1"/>
          <w:sz w:val="24"/>
          <w:szCs w:val="24"/>
          <w:shd w:val="clear" w:color="auto" w:fill="FFFFFF"/>
        </w:rPr>
        <w:t>Shaoxing People’s Hospital (Shaoxing Hospital, Zhejiang University School of Medicine)</w:t>
      </w:r>
      <w:bookmarkEnd w:id="11"/>
      <w:bookmarkEnd w:id="12"/>
      <w:r w:rsidR="00866A74" w:rsidRPr="00056A3D">
        <w:rPr>
          <w:rFonts w:ascii="Book Antiqua" w:eastAsia="宋体" w:hAnsi="Book Antiqua" w:cs="Times New Roman"/>
          <w:color w:val="000000" w:themeColor="text1"/>
          <w:sz w:val="24"/>
          <w:szCs w:val="24"/>
          <w:shd w:val="clear" w:color="auto" w:fill="FFFFFF"/>
        </w:rPr>
        <w:t xml:space="preserve">, </w:t>
      </w:r>
      <w:bookmarkStart w:id="13" w:name="OLE_LINK55"/>
      <w:bookmarkStart w:id="14" w:name="OLE_LINK56"/>
      <w:r w:rsidR="00866A74" w:rsidRPr="00056A3D">
        <w:rPr>
          <w:rFonts w:ascii="Book Antiqua" w:eastAsia="宋体" w:hAnsi="Book Antiqua" w:cs="Times New Roman"/>
          <w:color w:val="000000" w:themeColor="text1"/>
          <w:sz w:val="24"/>
          <w:szCs w:val="24"/>
          <w:shd w:val="clear" w:color="auto" w:fill="FFFFFF"/>
        </w:rPr>
        <w:t xml:space="preserve">568 North </w:t>
      </w:r>
      <w:proofErr w:type="spellStart"/>
      <w:r w:rsidR="00866A74" w:rsidRPr="00056A3D">
        <w:rPr>
          <w:rFonts w:ascii="Book Antiqua" w:eastAsia="宋体" w:hAnsi="Book Antiqua" w:cs="Times New Roman"/>
          <w:color w:val="000000" w:themeColor="text1"/>
          <w:sz w:val="24"/>
          <w:szCs w:val="24"/>
          <w:shd w:val="clear" w:color="auto" w:fill="FFFFFF"/>
        </w:rPr>
        <w:t>Zhongxing</w:t>
      </w:r>
      <w:proofErr w:type="spellEnd"/>
      <w:r w:rsidR="00866A74" w:rsidRPr="00056A3D">
        <w:rPr>
          <w:rFonts w:ascii="Book Antiqua" w:eastAsia="宋体" w:hAnsi="Book Antiqua" w:cs="Times New Roman"/>
          <w:color w:val="000000" w:themeColor="text1"/>
          <w:sz w:val="24"/>
          <w:szCs w:val="24"/>
          <w:shd w:val="clear" w:color="auto" w:fill="FFFFFF"/>
        </w:rPr>
        <w:t xml:space="preserve"> Road</w:t>
      </w:r>
      <w:bookmarkEnd w:id="13"/>
      <w:bookmarkEnd w:id="14"/>
      <w:r w:rsidR="00866A74" w:rsidRPr="00056A3D">
        <w:rPr>
          <w:rFonts w:ascii="Book Antiqua" w:eastAsia="宋体" w:hAnsi="Book Antiqua" w:cs="Times New Roman"/>
          <w:color w:val="000000" w:themeColor="text1"/>
          <w:sz w:val="24"/>
          <w:szCs w:val="24"/>
          <w:shd w:val="clear" w:color="auto" w:fill="FFFFFF"/>
        </w:rPr>
        <w:t xml:space="preserve">, Shaoxing 312000, </w:t>
      </w:r>
      <w:bookmarkStart w:id="15" w:name="OLE_LINK57"/>
      <w:bookmarkStart w:id="16" w:name="OLE_LINK58"/>
      <w:r w:rsidR="00866A74" w:rsidRPr="00056A3D">
        <w:rPr>
          <w:rFonts w:ascii="Book Antiqua" w:eastAsia="宋体" w:hAnsi="Book Antiqua" w:cs="Times New Roman"/>
          <w:color w:val="000000" w:themeColor="text1"/>
          <w:sz w:val="24"/>
          <w:szCs w:val="24"/>
          <w:shd w:val="clear" w:color="auto" w:fill="FFFFFF"/>
        </w:rPr>
        <w:t>Zhejiang Province</w:t>
      </w:r>
      <w:bookmarkEnd w:id="15"/>
      <w:bookmarkEnd w:id="16"/>
      <w:r w:rsidR="00866A74" w:rsidRPr="00056A3D">
        <w:rPr>
          <w:rFonts w:ascii="Book Antiqua" w:eastAsia="宋体" w:hAnsi="Book Antiqua" w:cs="Times New Roman"/>
          <w:color w:val="000000" w:themeColor="text1"/>
          <w:sz w:val="24"/>
          <w:szCs w:val="24"/>
          <w:shd w:val="clear" w:color="auto" w:fill="FFFFFF"/>
        </w:rPr>
        <w:t>, China.</w:t>
      </w:r>
      <w:r w:rsidR="00866A74" w:rsidRPr="00056A3D">
        <w:rPr>
          <w:rFonts w:ascii="Book Antiqua" w:eastAsia="宋体" w:hAnsi="Book Antiqua" w:cs="Times New Roman"/>
          <w:b/>
          <w:bCs/>
          <w:color w:val="000000" w:themeColor="text1"/>
          <w:sz w:val="24"/>
          <w:szCs w:val="24"/>
          <w:shd w:val="clear" w:color="auto" w:fill="FFFFFF"/>
        </w:rPr>
        <w:t xml:space="preserve"> </w:t>
      </w:r>
      <w:r w:rsidR="006B5022">
        <w:fldChar w:fldCharType="begin"/>
      </w:r>
      <w:r w:rsidR="006B5022">
        <w:instrText xml:space="preserve"> HYPERLINK "mailto:sygd_lbc@126.com" </w:instrText>
      </w:r>
      <w:r w:rsidR="006B5022">
        <w:fldChar w:fldCharType="separate"/>
      </w:r>
      <w:r w:rsidR="00745BA3" w:rsidRPr="002812E8">
        <w:rPr>
          <w:rStyle w:val="a9"/>
          <w:rFonts w:ascii="Book Antiqua" w:eastAsia="宋体" w:hAnsi="Book Antiqua" w:cs="Times New Roman"/>
          <w:sz w:val="24"/>
          <w:szCs w:val="24"/>
          <w:shd w:val="clear" w:color="auto" w:fill="FFFFFF"/>
        </w:rPr>
        <w:t>sygd_lbc@126.com</w:t>
      </w:r>
      <w:r w:rsidR="006B5022">
        <w:rPr>
          <w:rStyle w:val="a9"/>
          <w:rFonts w:ascii="Book Antiqua" w:eastAsia="宋体" w:hAnsi="Book Antiqua" w:cs="Times New Roman"/>
          <w:sz w:val="24"/>
          <w:szCs w:val="24"/>
          <w:shd w:val="clear" w:color="auto" w:fill="FFFFFF"/>
        </w:rPr>
        <w:fldChar w:fldCharType="end"/>
      </w:r>
    </w:p>
    <w:p w14:paraId="28C67769" w14:textId="6BCA1C47" w:rsidR="00B26802" w:rsidRPr="00056A3D" w:rsidRDefault="00866A74"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b/>
          <w:color w:val="000000" w:themeColor="text1"/>
          <w:sz w:val="24"/>
          <w:szCs w:val="24"/>
        </w:rPr>
        <w:t>Telephone:</w:t>
      </w:r>
      <w:r w:rsidRPr="00056A3D">
        <w:rPr>
          <w:rFonts w:ascii="Book Antiqua" w:eastAsia="宋体" w:hAnsi="Book Antiqua" w:cs="Times New Roman"/>
          <w:color w:val="000000" w:themeColor="text1"/>
          <w:sz w:val="24"/>
          <w:szCs w:val="24"/>
          <w:shd w:val="clear" w:color="auto" w:fill="FFFFFF"/>
        </w:rPr>
        <w:t xml:space="preserve"> </w:t>
      </w:r>
      <w:bookmarkStart w:id="17" w:name="OLE_LINK59"/>
      <w:r w:rsidRPr="00056A3D">
        <w:rPr>
          <w:rFonts w:ascii="Book Antiqua" w:eastAsia="宋体" w:hAnsi="Book Antiqua" w:cs="Times New Roman"/>
          <w:color w:val="000000" w:themeColor="text1"/>
          <w:sz w:val="24"/>
          <w:szCs w:val="24"/>
          <w:shd w:val="clear" w:color="auto" w:fill="FFFFFF"/>
        </w:rPr>
        <w:t>+86-575-88228828</w:t>
      </w:r>
      <w:bookmarkEnd w:id="17"/>
    </w:p>
    <w:p w14:paraId="43ABC20F" w14:textId="77777777" w:rsidR="00866A74" w:rsidRPr="00056A3D" w:rsidRDefault="00866A74"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73612B16" w14:textId="755F8961" w:rsidR="00866A74" w:rsidRPr="00056A3D" w:rsidRDefault="00866A74" w:rsidP="00876537">
      <w:pPr>
        <w:adjustRightInd w:val="0"/>
        <w:snapToGrid w:val="0"/>
        <w:spacing w:line="360" w:lineRule="auto"/>
        <w:outlineLvl w:val="0"/>
        <w:rPr>
          <w:rFonts w:ascii="Book Antiqua" w:hAnsi="Book Antiqua"/>
          <w:b/>
          <w:color w:val="000000" w:themeColor="text1"/>
          <w:sz w:val="24"/>
          <w:szCs w:val="24"/>
        </w:rPr>
      </w:pPr>
      <w:bookmarkStart w:id="18" w:name="OLE_LINK75"/>
      <w:bookmarkStart w:id="19" w:name="OLE_LINK76"/>
      <w:bookmarkStart w:id="20" w:name="OLE_LINK269"/>
      <w:bookmarkStart w:id="21" w:name="OLE_LINK239"/>
      <w:r w:rsidRPr="00056A3D">
        <w:rPr>
          <w:rFonts w:ascii="Book Antiqua" w:hAnsi="Book Antiqua"/>
          <w:b/>
          <w:color w:val="000000" w:themeColor="text1"/>
          <w:sz w:val="24"/>
          <w:szCs w:val="24"/>
        </w:rPr>
        <w:t xml:space="preserve">Received: </w:t>
      </w:r>
      <w:r w:rsidRPr="00056A3D">
        <w:rPr>
          <w:rFonts w:ascii="Book Antiqua" w:hAnsi="Book Antiqua"/>
          <w:color w:val="000000" w:themeColor="text1"/>
          <w:sz w:val="24"/>
          <w:szCs w:val="24"/>
        </w:rPr>
        <w:t>September 27, 2019</w:t>
      </w:r>
    </w:p>
    <w:p w14:paraId="71BEE486" w14:textId="20C0283A" w:rsidR="00866A74" w:rsidRPr="00056A3D" w:rsidRDefault="00866A74"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lastRenderedPageBreak/>
        <w:t xml:space="preserve">Peer-review started: </w:t>
      </w:r>
      <w:r w:rsidRPr="00056A3D">
        <w:rPr>
          <w:rFonts w:ascii="Book Antiqua" w:hAnsi="Book Antiqua"/>
          <w:color w:val="000000" w:themeColor="text1"/>
          <w:sz w:val="24"/>
          <w:szCs w:val="24"/>
        </w:rPr>
        <w:t>September 27, 2019</w:t>
      </w:r>
    </w:p>
    <w:p w14:paraId="4351DA7F" w14:textId="2BCE4EA8" w:rsidR="00866A74" w:rsidRPr="00056A3D" w:rsidRDefault="00866A74"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t xml:space="preserve">First decision: </w:t>
      </w:r>
      <w:r w:rsidRPr="00056A3D">
        <w:rPr>
          <w:rFonts w:ascii="Book Antiqua" w:hAnsi="Book Antiqua"/>
          <w:color w:val="000000" w:themeColor="text1"/>
          <w:sz w:val="24"/>
          <w:szCs w:val="24"/>
        </w:rPr>
        <w:t>October 24, 2019</w:t>
      </w:r>
    </w:p>
    <w:p w14:paraId="363810AE" w14:textId="0C61F1BC" w:rsidR="00866A74" w:rsidRPr="00056A3D" w:rsidRDefault="00866A74" w:rsidP="00745BA3">
      <w:pPr>
        <w:adjustRightInd w:val="0"/>
        <w:snapToGrid w:val="0"/>
        <w:spacing w:line="360" w:lineRule="auto"/>
        <w:rPr>
          <w:rFonts w:ascii="Book Antiqua" w:hAnsi="Book Antiqua"/>
          <w:b/>
          <w:color w:val="000000" w:themeColor="text1"/>
          <w:sz w:val="24"/>
          <w:szCs w:val="24"/>
        </w:rPr>
      </w:pPr>
      <w:r w:rsidRPr="00056A3D">
        <w:rPr>
          <w:rFonts w:ascii="Book Antiqua" w:hAnsi="Book Antiqua"/>
          <w:b/>
          <w:color w:val="000000" w:themeColor="text1"/>
          <w:sz w:val="24"/>
          <w:szCs w:val="24"/>
        </w:rPr>
        <w:t xml:space="preserve">Revised: </w:t>
      </w:r>
      <w:r w:rsidRPr="00056A3D">
        <w:rPr>
          <w:rFonts w:ascii="Book Antiqua" w:hAnsi="Book Antiqua"/>
          <w:color w:val="000000" w:themeColor="text1"/>
          <w:sz w:val="24"/>
          <w:szCs w:val="24"/>
        </w:rPr>
        <w:t>November 8, 2019</w:t>
      </w:r>
    </w:p>
    <w:p w14:paraId="1FE4B52F" w14:textId="6A476A87" w:rsidR="00866A74" w:rsidRPr="00056A3D" w:rsidRDefault="00866A74" w:rsidP="00745BA3">
      <w:pPr>
        <w:adjustRightInd w:val="0"/>
        <w:snapToGrid w:val="0"/>
        <w:spacing w:line="360" w:lineRule="auto"/>
        <w:rPr>
          <w:rFonts w:ascii="Book Antiqua" w:hAnsi="Book Antiqua"/>
          <w:color w:val="000000" w:themeColor="text1"/>
          <w:sz w:val="24"/>
          <w:szCs w:val="24"/>
        </w:rPr>
      </w:pPr>
      <w:r w:rsidRPr="00056A3D">
        <w:rPr>
          <w:rFonts w:ascii="Book Antiqua" w:hAnsi="Book Antiqua"/>
          <w:b/>
          <w:color w:val="000000" w:themeColor="text1"/>
          <w:sz w:val="24"/>
          <w:szCs w:val="24"/>
        </w:rPr>
        <w:t>Accepted:</w:t>
      </w:r>
      <w:r w:rsidR="00013E6F" w:rsidRPr="00013E6F">
        <w:t xml:space="preserve"> </w:t>
      </w:r>
      <w:r w:rsidR="00013E6F" w:rsidRPr="00013E6F">
        <w:rPr>
          <w:rFonts w:ascii="Book Antiqua" w:hAnsi="Book Antiqua"/>
          <w:color w:val="000000" w:themeColor="text1"/>
          <w:sz w:val="24"/>
          <w:szCs w:val="24"/>
        </w:rPr>
        <w:t>November 15, 2019</w:t>
      </w:r>
      <w:r w:rsidRPr="00013E6F">
        <w:rPr>
          <w:rFonts w:ascii="Book Antiqua" w:hAnsi="Book Antiqua"/>
          <w:color w:val="000000" w:themeColor="text1"/>
          <w:sz w:val="24"/>
          <w:szCs w:val="24"/>
        </w:rPr>
        <w:t xml:space="preserve"> </w:t>
      </w:r>
    </w:p>
    <w:p w14:paraId="24079AFA" w14:textId="77777777" w:rsidR="00866A74" w:rsidRPr="00056A3D" w:rsidRDefault="00866A74"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t>Article in press:</w:t>
      </w:r>
    </w:p>
    <w:p w14:paraId="5B650F4B" w14:textId="508A211C" w:rsidR="00866A74" w:rsidRPr="00056A3D" w:rsidRDefault="00866A74"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t>Published online:</w:t>
      </w:r>
      <w:bookmarkEnd w:id="18"/>
      <w:bookmarkEnd w:id="19"/>
      <w:bookmarkEnd w:id="20"/>
      <w:bookmarkEnd w:id="21"/>
    </w:p>
    <w:p w14:paraId="1A188C74" w14:textId="24837F6F" w:rsidR="00866A74" w:rsidRPr="00056A3D" w:rsidRDefault="00866A74" w:rsidP="00745BA3">
      <w:pPr>
        <w:widowControl/>
        <w:adjustRightInd w:val="0"/>
        <w:snapToGrid w:val="0"/>
        <w:spacing w:line="360" w:lineRule="auto"/>
        <w:jc w:val="left"/>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br w:type="page"/>
      </w:r>
    </w:p>
    <w:p w14:paraId="03016EA7" w14:textId="4F08A7C2" w:rsidR="00FD532D" w:rsidRPr="00056A3D" w:rsidRDefault="0080207D" w:rsidP="00876537">
      <w:pPr>
        <w:adjustRightInd w:val="0"/>
        <w:snapToGrid w:val="0"/>
        <w:spacing w:line="360" w:lineRule="auto"/>
        <w:outlineLvl w:val="0"/>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lastRenderedPageBreak/>
        <w:t>Abstract</w:t>
      </w:r>
    </w:p>
    <w:p w14:paraId="0773E145" w14:textId="5F842229" w:rsidR="003F5FCA" w:rsidRPr="00056A3D" w:rsidRDefault="003F5FCA" w:rsidP="00876537">
      <w:pPr>
        <w:widowControl/>
        <w:autoSpaceDE w:val="0"/>
        <w:autoSpaceDN w:val="0"/>
        <w:adjustRightInd w:val="0"/>
        <w:snapToGrid w:val="0"/>
        <w:spacing w:line="360" w:lineRule="auto"/>
        <w:outlineLvl w:val="0"/>
        <w:rPr>
          <w:rFonts w:ascii="Book Antiqua" w:hAnsi="Book Antiqua"/>
          <w:b/>
          <w:bCs/>
          <w:i/>
          <w:iCs/>
          <w:color w:val="000000" w:themeColor="text1"/>
          <w:sz w:val="24"/>
          <w:szCs w:val="24"/>
          <w:shd w:val="clear" w:color="auto" w:fill="FFFFFF"/>
        </w:rPr>
      </w:pPr>
      <w:r w:rsidRPr="00056A3D">
        <w:rPr>
          <w:rFonts w:ascii="Book Antiqua" w:hAnsi="Book Antiqua"/>
          <w:b/>
          <w:bCs/>
          <w:i/>
          <w:iCs/>
          <w:color w:val="000000" w:themeColor="text1"/>
          <w:sz w:val="24"/>
          <w:szCs w:val="24"/>
          <w:shd w:val="clear" w:color="auto" w:fill="FFFFFF"/>
        </w:rPr>
        <w:t>BACKGROUND</w:t>
      </w:r>
    </w:p>
    <w:p w14:paraId="1C9E7DC9" w14:textId="7C5901EC" w:rsidR="00C44731" w:rsidRPr="00056A3D" w:rsidRDefault="000F0445"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 xml:space="preserve">Groove pancreatitis (GP) is a type of chronic pancreatitis occurring in an anatomic area between the </w:t>
      </w:r>
      <w:proofErr w:type="gramStart"/>
      <w:r w:rsidRPr="00056A3D">
        <w:rPr>
          <w:rFonts w:ascii="Book Antiqua" w:hAnsi="Book Antiqua"/>
          <w:color w:val="000000" w:themeColor="text1"/>
          <w:sz w:val="24"/>
          <w:szCs w:val="24"/>
          <w:shd w:val="clear" w:color="auto" w:fill="FFFFFF"/>
        </w:rPr>
        <w:t>duodenum</w:t>
      </w:r>
      <w:proofErr w:type="gramEnd"/>
      <w:r w:rsidRPr="00056A3D">
        <w:rPr>
          <w:rFonts w:ascii="Book Antiqua" w:hAnsi="Book Antiqua"/>
          <w:color w:val="000000" w:themeColor="text1"/>
          <w:sz w:val="24"/>
          <w:szCs w:val="24"/>
          <w:shd w:val="clear" w:color="auto" w:fill="FFFFFF"/>
        </w:rPr>
        <w:t xml:space="preserve">, head of the pancreas, and common bile duct. </w:t>
      </w:r>
      <w:r w:rsidR="00E02AC2" w:rsidRPr="00056A3D">
        <w:rPr>
          <w:rFonts w:ascii="Book Antiqua" w:hAnsi="Book Antiqua"/>
          <w:color w:val="000000" w:themeColor="text1"/>
          <w:sz w:val="24"/>
          <w:szCs w:val="24"/>
          <w:shd w:val="clear" w:color="auto" w:fill="FFFFFF"/>
        </w:rPr>
        <w:t>Duodenal obstruction is always caused by malignant pancreatic diseases, such as pancreatic head carcinoma</w:t>
      </w:r>
      <w:r w:rsidR="00C44731" w:rsidRPr="00056A3D">
        <w:rPr>
          <w:rFonts w:ascii="Book Antiqua" w:hAnsi="Book Antiqua"/>
          <w:color w:val="000000" w:themeColor="text1"/>
          <w:sz w:val="24"/>
          <w:szCs w:val="24"/>
          <w:shd w:val="clear" w:color="auto" w:fill="FFFFFF"/>
        </w:rPr>
        <w:t>, while is rarely induce</w:t>
      </w:r>
      <w:r w:rsidR="007640B7">
        <w:rPr>
          <w:rFonts w:ascii="Book Antiqua" w:hAnsi="Book Antiqua"/>
          <w:color w:val="000000" w:themeColor="text1"/>
          <w:sz w:val="24"/>
          <w:szCs w:val="24"/>
          <w:shd w:val="clear" w:color="auto" w:fill="FFFFFF"/>
        </w:rPr>
        <w:t>d</w:t>
      </w:r>
      <w:r w:rsidR="00C44731" w:rsidRPr="00056A3D">
        <w:rPr>
          <w:rFonts w:ascii="Book Antiqua" w:hAnsi="Book Antiqua"/>
          <w:color w:val="000000" w:themeColor="text1"/>
          <w:sz w:val="24"/>
          <w:szCs w:val="24"/>
          <w:shd w:val="clear" w:color="auto" w:fill="FFFFFF"/>
        </w:rPr>
        <w:t xml:space="preserve"> by benign pancreatic diseases, such as pancreatitis.</w:t>
      </w:r>
    </w:p>
    <w:p w14:paraId="02886581" w14:textId="77777777" w:rsidR="00866A74" w:rsidRPr="00056A3D" w:rsidRDefault="00866A74"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4B6DC5A9" w14:textId="7461C085" w:rsidR="00E02AC2" w:rsidRPr="00056A3D" w:rsidRDefault="00312031" w:rsidP="00876537">
      <w:pPr>
        <w:widowControl/>
        <w:autoSpaceDE w:val="0"/>
        <w:autoSpaceDN w:val="0"/>
        <w:adjustRightInd w:val="0"/>
        <w:snapToGrid w:val="0"/>
        <w:spacing w:line="360" w:lineRule="auto"/>
        <w:outlineLvl w:val="0"/>
        <w:rPr>
          <w:rFonts w:ascii="Book Antiqua" w:hAnsi="Book Antiqua"/>
          <w:b/>
          <w:bCs/>
          <w:i/>
          <w:iCs/>
          <w:color w:val="000000" w:themeColor="text1"/>
          <w:sz w:val="24"/>
          <w:szCs w:val="24"/>
          <w:shd w:val="clear" w:color="auto" w:fill="FFFFFF"/>
        </w:rPr>
      </w:pPr>
      <w:r w:rsidRPr="00056A3D">
        <w:rPr>
          <w:rFonts w:ascii="Book Antiqua" w:hAnsi="Book Antiqua"/>
          <w:b/>
          <w:bCs/>
          <w:i/>
          <w:iCs/>
          <w:color w:val="000000" w:themeColor="text1"/>
          <w:sz w:val="24"/>
          <w:szCs w:val="24"/>
          <w:shd w:val="clear" w:color="auto" w:fill="FFFFFF"/>
        </w:rPr>
        <w:t>CASE SUMMARY</w:t>
      </w:r>
    </w:p>
    <w:p w14:paraId="5CCDE9AE" w14:textId="75B27C6B" w:rsidR="001B093E" w:rsidRPr="00056A3D" w:rsidRDefault="00312031"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A 39-year-old man presented with a 1-month history of upper abdominal discomfort. His concomitant symptoms were abdominal distension, postprandial nausea, and vomiting. Contrast-enhanced computed tomography of the abdomen showed thickening of the intestinal wall with enhancement of the descending segment of the duodenum, which could not be clearly differentiated from the head of the pancreas</w:t>
      </w:r>
      <w:r w:rsidR="00376C47" w:rsidRPr="00056A3D">
        <w:rPr>
          <w:rFonts w:ascii="Book Antiqua" w:hAnsi="Book Antiqua"/>
          <w:color w:val="000000" w:themeColor="text1"/>
          <w:sz w:val="24"/>
          <w:szCs w:val="24"/>
          <w:shd w:val="clear" w:color="auto" w:fill="FFFFFF"/>
        </w:rPr>
        <w:t>.</w:t>
      </w:r>
      <w:r w:rsidRPr="00056A3D">
        <w:rPr>
          <w:rFonts w:ascii="Book Antiqua" w:hAnsi="Book Antiqua"/>
          <w:color w:val="000000" w:themeColor="text1"/>
          <w:sz w:val="24"/>
          <w:szCs w:val="24"/>
          <w:shd w:val="clear" w:color="auto" w:fill="FFFFFF"/>
        </w:rPr>
        <w:t xml:space="preserve"> Upper gastrointestinal radiographs </w:t>
      </w:r>
      <w:r w:rsidR="00D61581" w:rsidRPr="00056A3D">
        <w:rPr>
          <w:rFonts w:ascii="Book Antiqua" w:hAnsi="Book Antiqua"/>
          <w:color w:val="000000" w:themeColor="text1"/>
          <w:sz w:val="24"/>
          <w:szCs w:val="24"/>
          <w:shd w:val="clear" w:color="auto" w:fill="FFFFFF"/>
        </w:rPr>
        <w:t xml:space="preserve">and gastrointestinal endoscopy showed </w:t>
      </w:r>
      <w:r w:rsidRPr="00056A3D">
        <w:rPr>
          <w:rFonts w:ascii="Book Antiqua" w:hAnsi="Book Antiqua"/>
          <w:color w:val="000000" w:themeColor="text1"/>
          <w:sz w:val="24"/>
          <w:szCs w:val="24"/>
          <w:shd w:val="clear" w:color="auto" w:fill="FFFFFF"/>
        </w:rPr>
        <w:t xml:space="preserve">a </w:t>
      </w:r>
      <w:r w:rsidRPr="00056A3D">
        <w:rPr>
          <w:rFonts w:ascii="Book Antiqua" w:hAnsi="Book Antiqua"/>
          <w:color w:val="000000" w:themeColor="text1"/>
          <w:sz w:val="24"/>
          <w:szCs w:val="24"/>
        </w:rPr>
        <w:t>c</w:t>
      </w:r>
      <w:r w:rsidRPr="00056A3D">
        <w:rPr>
          <w:rFonts w:ascii="Book Antiqua" w:hAnsi="Book Antiqua"/>
          <w:color w:val="000000" w:themeColor="text1"/>
          <w:sz w:val="24"/>
          <w:szCs w:val="24"/>
          <w:shd w:val="clear" w:color="auto" w:fill="FFFFFF"/>
        </w:rPr>
        <w:t xml:space="preserve">omplete obstruction of the descending duodenum. </w:t>
      </w:r>
      <w:r w:rsidR="003B0667" w:rsidRPr="00056A3D">
        <w:rPr>
          <w:rFonts w:ascii="Book Antiqua" w:hAnsi="Book Antiqua"/>
          <w:color w:val="000000" w:themeColor="text1"/>
          <w:sz w:val="24"/>
          <w:szCs w:val="24"/>
          <w:shd w:val="clear" w:color="auto" w:fill="FFFFFF"/>
        </w:rPr>
        <w:t xml:space="preserve">An operation found that a 3-cm mass was located in the “groove part” of </w:t>
      </w:r>
      <w:r w:rsidR="007640B7">
        <w:rPr>
          <w:rFonts w:ascii="Book Antiqua" w:hAnsi="Book Antiqua"/>
          <w:color w:val="000000" w:themeColor="text1"/>
          <w:sz w:val="24"/>
          <w:szCs w:val="24"/>
          <w:shd w:val="clear" w:color="auto" w:fill="FFFFFF"/>
        </w:rPr>
        <w:t xml:space="preserve">the </w:t>
      </w:r>
      <w:r w:rsidR="003B0667" w:rsidRPr="00056A3D">
        <w:rPr>
          <w:rFonts w:ascii="Book Antiqua" w:hAnsi="Book Antiqua"/>
          <w:color w:val="000000" w:themeColor="text1"/>
          <w:sz w:val="24"/>
          <w:szCs w:val="24"/>
          <w:shd w:val="clear" w:color="auto" w:fill="FFFFFF"/>
        </w:rPr>
        <w:t xml:space="preserve">pancreas and oppressing the descending duodenum. </w:t>
      </w:r>
      <w:proofErr w:type="spellStart"/>
      <w:r w:rsidR="00C20503" w:rsidRPr="00056A3D">
        <w:rPr>
          <w:rFonts w:ascii="Book Antiqua" w:hAnsi="Book Antiqua"/>
          <w:color w:val="000000" w:themeColor="text1"/>
          <w:sz w:val="24"/>
          <w:szCs w:val="24"/>
          <w:shd w:val="clear" w:color="auto" w:fill="FFFFFF"/>
        </w:rPr>
        <w:t>Pancreaticoduodenectomy</w:t>
      </w:r>
      <w:proofErr w:type="spellEnd"/>
      <w:r w:rsidR="00C20503" w:rsidRPr="00056A3D">
        <w:rPr>
          <w:rFonts w:ascii="Book Antiqua" w:hAnsi="Book Antiqua"/>
          <w:color w:val="000000" w:themeColor="text1"/>
          <w:sz w:val="24"/>
          <w:szCs w:val="24"/>
          <w:shd w:val="clear" w:color="auto" w:fill="FFFFFF"/>
        </w:rPr>
        <w:t xml:space="preserve"> was performed</w:t>
      </w:r>
      <w:r w:rsidR="00C20503" w:rsidRPr="00056A3D" w:rsidDel="005B6E34">
        <w:rPr>
          <w:rFonts w:ascii="Book Antiqua" w:hAnsi="Book Antiqua"/>
          <w:color w:val="000000" w:themeColor="text1"/>
          <w:sz w:val="24"/>
          <w:szCs w:val="24"/>
          <w:shd w:val="clear" w:color="auto" w:fill="FFFFFF"/>
        </w:rPr>
        <w:t xml:space="preserve"> </w:t>
      </w:r>
      <w:r w:rsidR="00C20503" w:rsidRPr="00056A3D">
        <w:rPr>
          <w:rFonts w:ascii="Book Antiqua" w:hAnsi="Book Antiqua"/>
          <w:color w:val="000000" w:themeColor="text1"/>
          <w:sz w:val="24"/>
          <w:szCs w:val="24"/>
          <w:shd w:val="clear" w:color="auto" w:fill="FFFFFF"/>
        </w:rPr>
        <w:t>to relieve the obstruction and thoroughly remove the pancreatic lesions.</w:t>
      </w:r>
      <w:r w:rsidR="001B093E" w:rsidRPr="00056A3D">
        <w:rPr>
          <w:rFonts w:ascii="Book Antiqua" w:hAnsi="Book Antiqua"/>
          <w:color w:val="000000" w:themeColor="text1"/>
          <w:sz w:val="24"/>
          <w:szCs w:val="24"/>
          <w:shd w:val="clear" w:color="auto" w:fill="FFFFFF"/>
        </w:rPr>
        <w:t xml:space="preserve"> </w:t>
      </w:r>
      <w:r w:rsidR="007640B7">
        <w:rPr>
          <w:rFonts w:ascii="Book Antiqua" w:hAnsi="Book Antiqua"/>
          <w:color w:val="000000" w:themeColor="text1"/>
          <w:sz w:val="24"/>
          <w:szCs w:val="24"/>
          <w:shd w:val="clear" w:color="auto" w:fill="FFFFFF"/>
        </w:rPr>
        <w:t>The p</w:t>
      </w:r>
      <w:r w:rsidR="007640B7" w:rsidRPr="00056A3D">
        <w:rPr>
          <w:rFonts w:ascii="Book Antiqua" w:hAnsi="Book Antiqua"/>
          <w:color w:val="000000" w:themeColor="text1"/>
          <w:sz w:val="24"/>
          <w:szCs w:val="24"/>
          <w:shd w:val="clear" w:color="auto" w:fill="FFFFFF"/>
        </w:rPr>
        <w:t>athologic</w:t>
      </w:r>
      <w:r w:rsidR="007640B7" w:rsidRPr="00056A3D">
        <w:rPr>
          <w:rFonts w:ascii="Book Antiqua" w:hAnsi="Book Antiqua"/>
          <w:color w:val="000000" w:themeColor="text1"/>
          <w:sz w:val="24"/>
          <w:szCs w:val="24"/>
        </w:rPr>
        <w:t xml:space="preserve"> </w:t>
      </w:r>
      <w:r w:rsidR="002E1AF6" w:rsidRPr="00056A3D">
        <w:rPr>
          <w:rFonts w:ascii="Book Antiqua" w:hAnsi="Book Antiqua"/>
          <w:color w:val="000000" w:themeColor="text1"/>
          <w:sz w:val="24"/>
          <w:szCs w:val="24"/>
          <w:shd w:val="clear" w:color="auto" w:fill="FFFFFF"/>
        </w:rPr>
        <w:t>diagnosis</w:t>
      </w:r>
      <w:r w:rsidR="002E1AF6" w:rsidRPr="00056A3D" w:rsidDel="002E1AF6">
        <w:rPr>
          <w:rFonts w:ascii="Book Antiqua" w:hAnsi="Book Antiqua"/>
          <w:color w:val="000000" w:themeColor="text1"/>
          <w:sz w:val="24"/>
          <w:szCs w:val="24"/>
          <w:shd w:val="clear" w:color="auto" w:fill="FFFFFF"/>
        </w:rPr>
        <w:t xml:space="preserve"> </w:t>
      </w:r>
      <w:r w:rsidR="000F0445" w:rsidRPr="00056A3D">
        <w:rPr>
          <w:rFonts w:ascii="Book Antiqua" w:hAnsi="Book Antiqua"/>
          <w:color w:val="000000" w:themeColor="text1"/>
          <w:sz w:val="24"/>
          <w:szCs w:val="24"/>
          <w:shd w:val="clear" w:color="auto" w:fill="FFFFFF"/>
        </w:rPr>
        <w:t>was pancreatitis</w:t>
      </w:r>
      <w:r w:rsidR="001B093E" w:rsidRPr="00056A3D">
        <w:rPr>
          <w:rFonts w:ascii="Book Antiqua" w:hAnsi="Book Antiqua"/>
          <w:color w:val="000000" w:themeColor="text1"/>
          <w:sz w:val="24"/>
          <w:szCs w:val="24"/>
          <w:shd w:val="clear" w:color="auto" w:fill="FFFFFF"/>
        </w:rPr>
        <w:t>. The patient had an uneventful recovery with no complications.</w:t>
      </w:r>
    </w:p>
    <w:p w14:paraId="6407E727" w14:textId="77777777" w:rsidR="00866A74" w:rsidRPr="00056A3D" w:rsidRDefault="00866A74"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679005A3" w14:textId="584FCDB7" w:rsidR="00751575" w:rsidRPr="00056A3D" w:rsidRDefault="00EE7DA3" w:rsidP="00876537">
      <w:pPr>
        <w:widowControl/>
        <w:autoSpaceDE w:val="0"/>
        <w:autoSpaceDN w:val="0"/>
        <w:adjustRightInd w:val="0"/>
        <w:snapToGrid w:val="0"/>
        <w:spacing w:line="360" w:lineRule="auto"/>
        <w:outlineLvl w:val="0"/>
        <w:rPr>
          <w:rFonts w:ascii="Book Antiqua" w:hAnsi="Book Antiqua"/>
          <w:b/>
          <w:bCs/>
          <w:i/>
          <w:iCs/>
          <w:color w:val="000000" w:themeColor="text1"/>
          <w:sz w:val="24"/>
          <w:szCs w:val="24"/>
          <w:shd w:val="clear" w:color="auto" w:fill="FFFFFF"/>
        </w:rPr>
      </w:pPr>
      <w:r w:rsidRPr="00056A3D">
        <w:rPr>
          <w:rFonts w:ascii="Book Antiqua" w:hAnsi="Book Antiqua"/>
          <w:b/>
          <w:bCs/>
          <w:i/>
          <w:iCs/>
          <w:color w:val="000000" w:themeColor="text1"/>
          <w:sz w:val="24"/>
          <w:szCs w:val="24"/>
          <w:shd w:val="clear" w:color="auto" w:fill="FFFFFF"/>
        </w:rPr>
        <w:t>CONCLUSION</w:t>
      </w:r>
    </w:p>
    <w:p w14:paraId="788BFAE2" w14:textId="628BF9DE" w:rsidR="0080207D" w:rsidRPr="00056A3D" w:rsidRDefault="008D18CF"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Because of</w:t>
      </w:r>
      <w:r w:rsidR="00182D83" w:rsidRPr="00056A3D">
        <w:rPr>
          <w:rFonts w:ascii="Book Antiqua" w:hAnsi="Book Antiqua"/>
          <w:color w:val="000000" w:themeColor="text1"/>
          <w:sz w:val="24"/>
          <w:szCs w:val="24"/>
          <w:shd w:val="clear" w:color="auto" w:fill="FFFFFF"/>
        </w:rPr>
        <w:t xml:space="preserve"> the</w:t>
      </w:r>
      <w:r w:rsidR="001419DB"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special location and the contracture induced by long-term chronic</w:t>
      </w:r>
      <w:r w:rsidR="001419DB"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inflammation, </w:t>
      </w:r>
      <w:r w:rsidR="00182D83" w:rsidRPr="00056A3D">
        <w:rPr>
          <w:rFonts w:ascii="Book Antiqua" w:hAnsi="Book Antiqua"/>
          <w:color w:val="000000" w:themeColor="text1"/>
          <w:sz w:val="24"/>
          <w:szCs w:val="24"/>
          <w:shd w:val="clear" w:color="auto" w:fill="FFFFFF"/>
        </w:rPr>
        <w:t>our case reminds surgeons that some benign pancreatic diseases, such as GP, can also present with symptoms similar to those of pancreatic cancer. T</w:t>
      </w:r>
      <w:r w:rsidR="003734E1" w:rsidRPr="00056A3D">
        <w:rPr>
          <w:rFonts w:ascii="Book Antiqua" w:hAnsi="Book Antiqua"/>
          <w:color w:val="000000" w:themeColor="text1"/>
          <w:sz w:val="24"/>
          <w:szCs w:val="24"/>
          <w:shd w:val="clear" w:color="auto" w:fill="FFFFFF"/>
        </w:rPr>
        <w:t>his knowledge can help to avoid an unnecessary radical operation.</w:t>
      </w:r>
    </w:p>
    <w:p w14:paraId="2EFDB1C3" w14:textId="55993FD5" w:rsidR="00192919" w:rsidRPr="00056A3D" w:rsidRDefault="00192919"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6E3DD68D" w14:textId="6611ACCD" w:rsidR="000F54A2" w:rsidRPr="00056A3D" w:rsidRDefault="00192919"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t>Key words:</w:t>
      </w:r>
      <w:bookmarkStart w:id="22" w:name="OLE_LINK1"/>
      <w:bookmarkStart w:id="23" w:name="OLE_LINK5"/>
      <w:r w:rsidRPr="00056A3D">
        <w:rPr>
          <w:rFonts w:ascii="Book Antiqua" w:hAnsi="Book Antiqua"/>
          <w:b/>
          <w:color w:val="000000" w:themeColor="text1"/>
          <w:sz w:val="24"/>
          <w:szCs w:val="24"/>
          <w:shd w:val="clear" w:color="auto" w:fill="FFFFFF"/>
        </w:rPr>
        <w:t xml:space="preserve"> </w:t>
      </w:r>
      <w:bookmarkStart w:id="24" w:name="OLE_LINK44"/>
      <w:bookmarkStart w:id="25" w:name="OLE_LINK45"/>
      <w:r w:rsidR="000F54A2" w:rsidRPr="00056A3D">
        <w:rPr>
          <w:rFonts w:ascii="Book Antiqua" w:hAnsi="Book Antiqua"/>
          <w:color w:val="000000" w:themeColor="text1"/>
          <w:sz w:val="24"/>
          <w:szCs w:val="24"/>
          <w:shd w:val="clear" w:color="auto" w:fill="FFFFFF"/>
        </w:rPr>
        <w:t>Groove pancreatitis</w:t>
      </w:r>
      <w:bookmarkEnd w:id="22"/>
      <w:bookmarkEnd w:id="23"/>
      <w:bookmarkEnd w:id="24"/>
      <w:bookmarkEnd w:id="25"/>
      <w:r w:rsidR="000F54A2" w:rsidRPr="00056A3D">
        <w:rPr>
          <w:rFonts w:ascii="Book Antiqua" w:hAnsi="Book Antiqua"/>
          <w:color w:val="000000" w:themeColor="text1"/>
          <w:sz w:val="24"/>
          <w:szCs w:val="24"/>
          <w:shd w:val="clear" w:color="auto" w:fill="FFFFFF"/>
        </w:rPr>
        <w:t xml:space="preserve">; </w:t>
      </w:r>
      <w:bookmarkStart w:id="26" w:name="OLE_LINK46"/>
      <w:proofErr w:type="gramStart"/>
      <w:r w:rsidR="000F54A2" w:rsidRPr="00056A3D">
        <w:rPr>
          <w:rFonts w:ascii="Book Antiqua" w:hAnsi="Book Antiqua"/>
          <w:color w:val="000000" w:themeColor="text1"/>
          <w:sz w:val="24"/>
          <w:szCs w:val="24"/>
          <w:shd w:val="clear" w:color="auto" w:fill="FFFFFF"/>
        </w:rPr>
        <w:t>Duodenal</w:t>
      </w:r>
      <w:proofErr w:type="gramEnd"/>
      <w:r w:rsidR="000F54A2" w:rsidRPr="00056A3D">
        <w:rPr>
          <w:rFonts w:ascii="Book Antiqua" w:hAnsi="Book Antiqua"/>
          <w:color w:val="000000" w:themeColor="text1"/>
          <w:sz w:val="24"/>
          <w:szCs w:val="24"/>
          <w:shd w:val="clear" w:color="auto" w:fill="FFFFFF"/>
        </w:rPr>
        <w:t xml:space="preserve"> obstruction</w:t>
      </w:r>
      <w:bookmarkEnd w:id="26"/>
      <w:r w:rsidR="000F54A2" w:rsidRPr="00056A3D">
        <w:rPr>
          <w:rFonts w:ascii="Book Antiqua" w:hAnsi="Book Antiqua"/>
          <w:color w:val="000000" w:themeColor="text1"/>
          <w:sz w:val="24"/>
          <w:szCs w:val="24"/>
          <w:shd w:val="clear" w:color="auto" w:fill="FFFFFF"/>
        </w:rPr>
        <w:t xml:space="preserve">; </w:t>
      </w:r>
      <w:bookmarkStart w:id="27" w:name="OLE_LINK47"/>
      <w:r w:rsidR="000F54A2" w:rsidRPr="00056A3D">
        <w:rPr>
          <w:rFonts w:ascii="Book Antiqua" w:hAnsi="Book Antiqua"/>
          <w:color w:val="000000" w:themeColor="text1"/>
          <w:sz w:val="24"/>
          <w:szCs w:val="24"/>
          <w:shd w:val="clear" w:color="auto" w:fill="FFFFFF"/>
        </w:rPr>
        <w:t>Pancreatic head carcinoma</w:t>
      </w:r>
      <w:bookmarkEnd w:id="27"/>
      <w:r w:rsidRPr="00056A3D">
        <w:rPr>
          <w:rFonts w:ascii="Book Antiqua" w:hAnsi="Book Antiqua"/>
          <w:color w:val="000000" w:themeColor="text1"/>
          <w:sz w:val="24"/>
          <w:szCs w:val="24"/>
          <w:shd w:val="clear" w:color="auto" w:fill="FFFFFF"/>
        </w:rPr>
        <w:t xml:space="preserve">; </w:t>
      </w:r>
      <w:bookmarkStart w:id="28" w:name="OLE_LINK48"/>
      <w:bookmarkStart w:id="29" w:name="OLE_LINK49"/>
      <w:r w:rsidRPr="00056A3D">
        <w:rPr>
          <w:rFonts w:ascii="Book Antiqua" w:hAnsi="Book Antiqua"/>
          <w:color w:val="000000" w:themeColor="text1"/>
          <w:sz w:val="24"/>
          <w:szCs w:val="24"/>
          <w:shd w:val="clear" w:color="auto" w:fill="FFFFFF"/>
        </w:rPr>
        <w:t>Case report</w:t>
      </w:r>
      <w:bookmarkEnd w:id="28"/>
      <w:bookmarkEnd w:id="29"/>
    </w:p>
    <w:p w14:paraId="4F1F12F5" w14:textId="76271CB7" w:rsidR="00192919" w:rsidRPr="00056A3D" w:rsidRDefault="00192919"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55857EE8" w14:textId="446836C2" w:rsidR="00192919" w:rsidRPr="00056A3D" w:rsidRDefault="00192919" w:rsidP="00745BA3">
      <w:pPr>
        <w:widowControl/>
        <w:autoSpaceDE w:val="0"/>
        <w:autoSpaceDN w:val="0"/>
        <w:adjustRightInd w:val="0"/>
        <w:snapToGrid w:val="0"/>
        <w:spacing w:line="360" w:lineRule="auto"/>
        <w:rPr>
          <w:rFonts w:ascii="Book Antiqua" w:hAnsi="Book Antiqua"/>
          <w:b/>
          <w:color w:val="000000" w:themeColor="text1"/>
          <w:sz w:val="24"/>
          <w:szCs w:val="24"/>
          <w:shd w:val="clear" w:color="auto" w:fill="FFFFFF"/>
        </w:rPr>
      </w:pPr>
      <w:bookmarkStart w:id="30" w:name="OLE_LINK50"/>
      <w:proofErr w:type="gramStart"/>
      <w:r w:rsidRPr="00056A3D">
        <w:rPr>
          <w:rFonts w:ascii="Book Antiqua" w:hAnsi="Book Antiqua"/>
          <w:b/>
          <w:bCs/>
          <w:color w:val="000000" w:themeColor="text1"/>
          <w:sz w:val="24"/>
          <w:szCs w:val="24"/>
        </w:rPr>
        <w:lastRenderedPageBreak/>
        <w:t>© The Author(s) 2019.</w:t>
      </w:r>
      <w:proofErr w:type="gramEnd"/>
      <w:r w:rsidRPr="00056A3D">
        <w:rPr>
          <w:rFonts w:ascii="Book Antiqua" w:hAnsi="Book Antiqua"/>
          <w:b/>
          <w:bCs/>
          <w:color w:val="000000" w:themeColor="text1"/>
          <w:sz w:val="24"/>
          <w:szCs w:val="24"/>
        </w:rPr>
        <w:t xml:space="preserve"> </w:t>
      </w:r>
      <w:proofErr w:type="gramStart"/>
      <w:r w:rsidRPr="00056A3D">
        <w:rPr>
          <w:rFonts w:ascii="Book Antiqua" w:hAnsi="Book Antiqua"/>
          <w:bCs/>
          <w:color w:val="000000" w:themeColor="text1"/>
          <w:sz w:val="24"/>
          <w:szCs w:val="24"/>
        </w:rPr>
        <w:t xml:space="preserve">Published by </w:t>
      </w:r>
      <w:proofErr w:type="spellStart"/>
      <w:r w:rsidRPr="00056A3D">
        <w:rPr>
          <w:rFonts w:ascii="Book Antiqua" w:hAnsi="Book Antiqua"/>
          <w:bCs/>
          <w:color w:val="000000" w:themeColor="text1"/>
          <w:sz w:val="24"/>
          <w:szCs w:val="24"/>
        </w:rPr>
        <w:t>Baishideng</w:t>
      </w:r>
      <w:proofErr w:type="spellEnd"/>
      <w:r w:rsidRPr="00056A3D">
        <w:rPr>
          <w:rFonts w:ascii="Book Antiqua" w:hAnsi="Book Antiqua"/>
          <w:bCs/>
          <w:color w:val="000000" w:themeColor="text1"/>
          <w:sz w:val="24"/>
          <w:szCs w:val="24"/>
        </w:rPr>
        <w:t xml:space="preserve"> Publishing Group Inc.</w:t>
      </w:r>
      <w:proofErr w:type="gramEnd"/>
      <w:r w:rsidRPr="00056A3D">
        <w:rPr>
          <w:rFonts w:ascii="Book Antiqua" w:hAnsi="Book Antiqua"/>
          <w:color w:val="000000" w:themeColor="text1"/>
          <w:sz w:val="24"/>
          <w:szCs w:val="24"/>
        </w:rPr>
        <w:t xml:space="preserve"> </w:t>
      </w:r>
      <w:r w:rsidRPr="00056A3D">
        <w:rPr>
          <w:rFonts w:ascii="Book Antiqua" w:hAnsi="Book Antiqua"/>
          <w:bCs/>
          <w:color w:val="000000" w:themeColor="text1"/>
          <w:sz w:val="24"/>
          <w:szCs w:val="24"/>
        </w:rPr>
        <w:t>All rights reserved.</w:t>
      </w:r>
    </w:p>
    <w:bookmarkEnd w:id="30"/>
    <w:p w14:paraId="4890DAA3" w14:textId="78207887" w:rsidR="008977BC" w:rsidRPr="00056A3D" w:rsidRDefault="008977BC" w:rsidP="00745BA3">
      <w:pPr>
        <w:adjustRightInd w:val="0"/>
        <w:snapToGrid w:val="0"/>
        <w:spacing w:line="360" w:lineRule="auto"/>
        <w:rPr>
          <w:rFonts w:ascii="Book Antiqua" w:hAnsi="Book Antiqua"/>
          <w:color w:val="000000" w:themeColor="text1"/>
          <w:sz w:val="24"/>
          <w:szCs w:val="24"/>
          <w:shd w:val="clear" w:color="auto" w:fill="FFFFFF"/>
        </w:rPr>
      </w:pPr>
    </w:p>
    <w:p w14:paraId="10BCC0AB" w14:textId="752B9C75" w:rsidR="008977BC" w:rsidRPr="00056A3D" w:rsidRDefault="008977BC"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b/>
          <w:bCs/>
          <w:color w:val="000000" w:themeColor="text1"/>
          <w:sz w:val="24"/>
          <w:szCs w:val="24"/>
          <w:shd w:val="clear" w:color="auto" w:fill="FFFFFF"/>
        </w:rPr>
        <w:t>Core tip</w:t>
      </w:r>
      <w:r w:rsidR="00192919" w:rsidRPr="00056A3D">
        <w:rPr>
          <w:rFonts w:ascii="Book Antiqua" w:hAnsi="Book Antiqua"/>
          <w:b/>
          <w:bCs/>
          <w:color w:val="000000" w:themeColor="text1"/>
          <w:sz w:val="24"/>
          <w:szCs w:val="24"/>
          <w:shd w:val="clear" w:color="auto" w:fill="FFFFFF"/>
        </w:rPr>
        <w:t xml:space="preserve">: </w:t>
      </w:r>
      <w:r w:rsidR="00FD5B92" w:rsidRPr="00056A3D">
        <w:rPr>
          <w:rFonts w:ascii="Book Antiqua" w:hAnsi="Book Antiqua"/>
          <w:color w:val="000000" w:themeColor="text1"/>
          <w:sz w:val="24"/>
          <w:szCs w:val="24"/>
          <w:shd w:val="clear" w:color="auto" w:fill="FFFFFF"/>
        </w:rPr>
        <w:t xml:space="preserve">Duodenal obstruction is always caused by malignant pancreatic diseases, such as pancreatic head carcinoma. Here, we </w:t>
      </w:r>
      <w:r w:rsidR="007640B7" w:rsidRPr="00056A3D">
        <w:rPr>
          <w:rFonts w:ascii="Book Antiqua" w:hAnsi="Book Antiqua"/>
          <w:color w:val="000000" w:themeColor="text1"/>
          <w:sz w:val="24"/>
          <w:szCs w:val="24"/>
          <w:shd w:val="clear" w:color="auto" w:fill="FFFFFF"/>
        </w:rPr>
        <w:t>report</w:t>
      </w:r>
      <w:r w:rsidR="007640B7">
        <w:rPr>
          <w:rFonts w:ascii="Book Antiqua" w:hAnsi="Book Antiqua"/>
          <w:color w:val="000000" w:themeColor="text1"/>
          <w:sz w:val="24"/>
          <w:szCs w:val="24"/>
          <w:shd w:val="clear" w:color="auto" w:fill="FFFFFF"/>
        </w:rPr>
        <w:t xml:space="preserve"> </w:t>
      </w:r>
      <w:r w:rsidR="00FD5B92" w:rsidRPr="00056A3D">
        <w:rPr>
          <w:rFonts w:ascii="Book Antiqua" w:hAnsi="Book Antiqua"/>
          <w:color w:val="000000" w:themeColor="text1"/>
          <w:sz w:val="24"/>
          <w:szCs w:val="24"/>
          <w:shd w:val="clear" w:color="auto" w:fill="FFFFFF"/>
        </w:rPr>
        <w:t>a case of complete duodenal obstruction which was caused by groove pancreatitis, a benign pancreatic disease. This case reminds surgeons that some benign pancreatic diseases, such as groove pancreatitis, can also present with symptoms similar to those of pancreatic cancer</w:t>
      </w:r>
      <w:r w:rsidR="007640B7">
        <w:rPr>
          <w:rFonts w:ascii="Book Antiqua" w:hAnsi="Book Antiqua"/>
          <w:color w:val="000000" w:themeColor="text1"/>
          <w:sz w:val="24"/>
          <w:szCs w:val="24"/>
          <w:shd w:val="clear" w:color="auto" w:fill="FFFFFF"/>
        </w:rPr>
        <w:t>,</w:t>
      </w:r>
      <w:r w:rsidR="007640B7" w:rsidRPr="00056A3D">
        <w:rPr>
          <w:rFonts w:ascii="Book Antiqua" w:hAnsi="Book Antiqua"/>
          <w:color w:val="000000" w:themeColor="text1"/>
          <w:sz w:val="24"/>
          <w:szCs w:val="24"/>
          <w:shd w:val="clear" w:color="auto" w:fill="FFFFFF"/>
        </w:rPr>
        <w:t xml:space="preserve"> </w:t>
      </w:r>
      <w:r w:rsidR="00FD5B92" w:rsidRPr="00056A3D">
        <w:rPr>
          <w:rFonts w:ascii="Book Antiqua" w:hAnsi="Book Antiqua"/>
          <w:color w:val="000000" w:themeColor="text1"/>
          <w:sz w:val="24"/>
          <w:szCs w:val="24"/>
          <w:shd w:val="clear" w:color="auto" w:fill="FFFFFF"/>
        </w:rPr>
        <w:t>and this knowledge can help to avoid an unnecessary radical operation.</w:t>
      </w:r>
    </w:p>
    <w:p w14:paraId="0B4E2251" w14:textId="77777777" w:rsidR="00437F02" w:rsidRPr="00056A3D" w:rsidRDefault="00437F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p>
    <w:p w14:paraId="7EE04D49" w14:textId="0B76FE39" w:rsidR="00192919" w:rsidRPr="00056A3D" w:rsidRDefault="00437F02" w:rsidP="00745BA3">
      <w:pPr>
        <w:pStyle w:val="ab"/>
        <w:adjustRightInd w:val="0"/>
        <w:snapToGrid w:val="0"/>
        <w:spacing w:line="360" w:lineRule="auto"/>
        <w:ind w:firstLineChars="0" w:firstLine="0"/>
        <w:rPr>
          <w:rFonts w:ascii="Book Antiqua" w:eastAsia="宋体" w:hAnsi="Book Antiqua" w:cs="Times New Roman"/>
          <w:color w:val="000000" w:themeColor="text1"/>
          <w:sz w:val="24"/>
          <w:szCs w:val="24"/>
          <w:shd w:val="clear" w:color="auto" w:fill="FFFFFF"/>
        </w:rPr>
      </w:pPr>
      <w:r w:rsidRPr="00056A3D">
        <w:rPr>
          <w:rFonts w:ascii="Book Antiqua" w:eastAsia="宋体" w:hAnsi="Book Antiqua" w:cs="Times New Roman"/>
          <w:color w:val="000000" w:themeColor="text1"/>
          <w:sz w:val="24"/>
          <w:szCs w:val="24"/>
          <w:shd w:val="clear" w:color="auto" w:fill="FFFFFF"/>
        </w:rPr>
        <w:t xml:space="preserve">Wang YL, Tong CH, Yu JH, Chen ZL, Fu H, Yang JH, Zhu X, Lu BC. Complete duodenal obstruction induced by groove pancreatitis: A case report. </w:t>
      </w:r>
      <w:r w:rsidRPr="00056A3D">
        <w:rPr>
          <w:rFonts w:ascii="Book Antiqua" w:hAnsi="Book Antiqua"/>
          <w:i/>
          <w:iCs/>
          <w:color w:val="000000" w:themeColor="text1"/>
          <w:sz w:val="24"/>
          <w:szCs w:val="24"/>
        </w:rPr>
        <w:t xml:space="preserve">World J </w:t>
      </w:r>
      <w:proofErr w:type="spellStart"/>
      <w:r w:rsidRPr="00056A3D">
        <w:rPr>
          <w:rFonts w:ascii="Book Antiqua" w:hAnsi="Book Antiqua"/>
          <w:i/>
          <w:iCs/>
          <w:color w:val="000000" w:themeColor="text1"/>
          <w:sz w:val="24"/>
          <w:szCs w:val="24"/>
        </w:rPr>
        <w:t>Clin</w:t>
      </w:r>
      <w:proofErr w:type="spellEnd"/>
      <w:r w:rsidRPr="00056A3D">
        <w:rPr>
          <w:rFonts w:ascii="Book Antiqua" w:hAnsi="Book Antiqua"/>
          <w:i/>
          <w:iCs/>
          <w:color w:val="000000" w:themeColor="text1"/>
          <w:sz w:val="24"/>
          <w:szCs w:val="24"/>
        </w:rPr>
        <w:t xml:space="preserve"> Cases </w:t>
      </w:r>
      <w:r w:rsidRPr="00056A3D">
        <w:rPr>
          <w:rFonts w:ascii="Book Antiqua" w:hAnsi="Book Antiqua"/>
          <w:color w:val="000000" w:themeColor="text1"/>
          <w:sz w:val="24"/>
          <w:szCs w:val="24"/>
        </w:rPr>
        <w:t xml:space="preserve">2019; </w:t>
      </w:r>
      <w:proofErr w:type="gramStart"/>
      <w:r w:rsidRPr="00056A3D">
        <w:rPr>
          <w:rFonts w:ascii="Book Antiqua" w:hAnsi="Book Antiqua"/>
          <w:color w:val="000000" w:themeColor="text1"/>
          <w:sz w:val="24"/>
          <w:szCs w:val="24"/>
        </w:rPr>
        <w:t>In</w:t>
      </w:r>
      <w:proofErr w:type="gramEnd"/>
      <w:r w:rsidRPr="00056A3D">
        <w:rPr>
          <w:rFonts w:ascii="Book Antiqua" w:hAnsi="Book Antiqua"/>
          <w:color w:val="000000" w:themeColor="text1"/>
          <w:sz w:val="24"/>
          <w:szCs w:val="24"/>
        </w:rPr>
        <w:t xml:space="preserve"> press</w:t>
      </w:r>
    </w:p>
    <w:p w14:paraId="670C4D85" w14:textId="77777777" w:rsidR="008977BC" w:rsidRPr="00056A3D" w:rsidRDefault="008977BC" w:rsidP="00745BA3">
      <w:pPr>
        <w:widowControl/>
        <w:adjustRightInd w:val="0"/>
        <w:snapToGrid w:val="0"/>
        <w:spacing w:line="360" w:lineRule="auto"/>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br w:type="page"/>
      </w:r>
    </w:p>
    <w:p w14:paraId="71254DC1" w14:textId="57D7C6A0" w:rsidR="0080207D" w:rsidRPr="00056A3D" w:rsidRDefault="00056A3D" w:rsidP="00876537">
      <w:pPr>
        <w:adjustRightInd w:val="0"/>
        <w:snapToGrid w:val="0"/>
        <w:spacing w:line="360" w:lineRule="auto"/>
        <w:outlineLvl w:val="0"/>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lastRenderedPageBreak/>
        <w:t>INTRODUCTION</w:t>
      </w:r>
    </w:p>
    <w:p w14:paraId="014EB731" w14:textId="251E39E1" w:rsidR="006B36BE" w:rsidRDefault="00A134C4"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bookmarkStart w:id="31" w:name="OLE_LINK9"/>
      <w:bookmarkStart w:id="32" w:name="_Hlk13174821"/>
      <w:r w:rsidRPr="00056A3D">
        <w:rPr>
          <w:rFonts w:ascii="Book Antiqua" w:hAnsi="Book Antiqua"/>
          <w:color w:val="000000" w:themeColor="text1"/>
          <w:sz w:val="24"/>
          <w:szCs w:val="24"/>
          <w:shd w:val="clear" w:color="auto" w:fill="FFFFFF"/>
        </w:rPr>
        <w:t xml:space="preserve">Groove </w:t>
      </w:r>
      <w:r w:rsidR="00BA5AE5" w:rsidRPr="00056A3D">
        <w:rPr>
          <w:rFonts w:ascii="Book Antiqua" w:hAnsi="Book Antiqua"/>
          <w:color w:val="000000" w:themeColor="text1"/>
          <w:sz w:val="24"/>
          <w:szCs w:val="24"/>
          <w:shd w:val="clear" w:color="auto" w:fill="FFFFFF"/>
        </w:rPr>
        <w:t>p</w:t>
      </w:r>
      <w:r w:rsidRPr="00056A3D">
        <w:rPr>
          <w:rFonts w:ascii="Book Antiqua" w:hAnsi="Book Antiqua"/>
          <w:color w:val="000000" w:themeColor="text1"/>
          <w:sz w:val="24"/>
          <w:szCs w:val="24"/>
          <w:shd w:val="clear" w:color="auto" w:fill="FFFFFF"/>
        </w:rPr>
        <w:t>ancreatitis</w:t>
      </w:r>
      <w:r w:rsidR="0031416F"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(GP) </w:t>
      </w:r>
      <w:r w:rsidR="00262267" w:rsidRPr="00056A3D">
        <w:rPr>
          <w:rFonts w:ascii="Book Antiqua" w:hAnsi="Book Antiqua"/>
          <w:color w:val="000000" w:themeColor="text1"/>
          <w:sz w:val="24"/>
          <w:szCs w:val="24"/>
          <w:shd w:val="clear" w:color="auto" w:fill="FFFFFF"/>
        </w:rPr>
        <w:t>is</w:t>
      </w:r>
      <w:r w:rsidRPr="00056A3D">
        <w:rPr>
          <w:rFonts w:ascii="Book Antiqua" w:hAnsi="Book Antiqua"/>
          <w:color w:val="000000" w:themeColor="text1"/>
          <w:sz w:val="24"/>
          <w:szCs w:val="24"/>
          <w:shd w:val="clear" w:color="auto" w:fill="FFFFFF"/>
        </w:rPr>
        <w:t xml:space="preserve"> a type of chronic pancreatitis occurring in an anatomic area between</w:t>
      </w:r>
      <w:r w:rsidR="00262267" w:rsidRPr="00056A3D">
        <w:rPr>
          <w:rFonts w:ascii="Book Antiqua" w:hAnsi="Book Antiqua"/>
          <w:color w:val="000000" w:themeColor="text1"/>
          <w:sz w:val="24"/>
          <w:szCs w:val="24"/>
          <w:shd w:val="clear" w:color="auto" w:fill="FFFFFF"/>
        </w:rPr>
        <w:t xml:space="preserve"> the</w:t>
      </w:r>
      <w:r w:rsidRPr="00056A3D">
        <w:rPr>
          <w:rFonts w:ascii="Book Antiqua" w:hAnsi="Book Antiqua"/>
          <w:color w:val="000000" w:themeColor="text1"/>
          <w:sz w:val="24"/>
          <w:szCs w:val="24"/>
          <w:shd w:val="clear" w:color="auto" w:fill="FFFFFF"/>
        </w:rPr>
        <w:t xml:space="preserve"> duodenum, head of the pancreas</w:t>
      </w:r>
      <w:r w:rsidR="00262267" w:rsidRPr="00056A3D">
        <w:rPr>
          <w:rFonts w:ascii="Book Antiqua" w:hAnsi="Book Antiqua"/>
          <w:color w:val="000000" w:themeColor="text1"/>
          <w:sz w:val="24"/>
          <w:szCs w:val="24"/>
          <w:shd w:val="clear" w:color="auto" w:fill="FFFFFF"/>
        </w:rPr>
        <w:t>,</w:t>
      </w:r>
      <w:r w:rsidRPr="00056A3D">
        <w:rPr>
          <w:rFonts w:ascii="Book Antiqua" w:hAnsi="Book Antiqua"/>
          <w:color w:val="000000" w:themeColor="text1"/>
          <w:sz w:val="24"/>
          <w:szCs w:val="24"/>
          <w:shd w:val="clear" w:color="auto" w:fill="FFFFFF"/>
        </w:rPr>
        <w:t xml:space="preserve"> and common bile </w:t>
      </w:r>
      <w:proofErr w:type="gramStart"/>
      <w:r w:rsidRPr="00056A3D">
        <w:rPr>
          <w:rFonts w:ascii="Book Antiqua" w:hAnsi="Book Antiqua"/>
          <w:color w:val="000000" w:themeColor="text1"/>
          <w:sz w:val="24"/>
          <w:szCs w:val="24"/>
          <w:shd w:val="clear" w:color="auto" w:fill="FFFFFF"/>
        </w:rPr>
        <w:t>duct</w:t>
      </w:r>
      <w:proofErr w:type="gramEnd"/>
      <w:r w:rsidR="0069603F" w:rsidRPr="00056A3D">
        <w:rPr>
          <w:rFonts w:ascii="Book Antiqua" w:hAnsi="Book Antiqua"/>
          <w:color w:val="000000" w:themeColor="text1"/>
          <w:sz w:val="24"/>
          <w:szCs w:val="24"/>
          <w:shd w:val="clear" w:color="auto" w:fill="FFFFFF"/>
        </w:rPr>
        <w:fldChar w:fldCharType="begin">
          <w:fldData xml:space="preserve">PEVuZE5vdGU+PENpdGU+PEF1dGhvcj5KYW5pPC9BdXRob3I+PFllYXI+MjAxNTwvWWVhcj48UmVj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</w:fldData>
        </w:fldChar>
      </w:r>
      <w:r w:rsidR="0069603F" w:rsidRPr="00056A3D">
        <w:rPr>
          <w:rFonts w:ascii="Book Antiqua" w:hAnsi="Book Antiqua"/>
          <w:color w:val="000000" w:themeColor="text1"/>
          <w:sz w:val="24"/>
          <w:szCs w:val="24"/>
          <w:shd w:val="clear" w:color="auto" w:fill="FFFFFF"/>
        </w:rPr>
        <w:instrText xml:space="preserve"> ADDIN EN.CITE </w:instrText>
      </w:r>
      <w:r w:rsidR="0069603F" w:rsidRPr="00056A3D">
        <w:rPr>
          <w:rFonts w:ascii="Book Antiqua" w:hAnsi="Book Antiqua"/>
          <w:color w:val="000000" w:themeColor="text1"/>
          <w:sz w:val="24"/>
          <w:szCs w:val="24"/>
          <w:shd w:val="clear" w:color="auto" w:fill="FFFFFF"/>
        </w:rPr>
        <w:fldChar w:fldCharType="begin">
          <w:fldData xml:space="preserve">PEVuZE5vdGU+PENpdGU+PEF1dGhvcj5KYW5pPC9BdXRob3I+PFllYXI+MjAxNTwvWWVhcj48UmVj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</w:fldData>
        </w:fldChar>
      </w:r>
      <w:r w:rsidR="0069603F" w:rsidRPr="00056A3D">
        <w:rPr>
          <w:rFonts w:ascii="Book Antiqua" w:hAnsi="Book Antiqua"/>
          <w:color w:val="000000" w:themeColor="text1"/>
          <w:sz w:val="24"/>
          <w:szCs w:val="24"/>
          <w:shd w:val="clear" w:color="auto" w:fill="FFFFFF"/>
        </w:rPr>
        <w:instrText xml:space="preserve"> ADDIN EN.CITE.DATA </w:instrText>
      </w:r>
      <w:r w:rsidR="0069603F" w:rsidRPr="00056A3D">
        <w:rPr>
          <w:rFonts w:ascii="Book Antiqua" w:hAnsi="Book Antiqua"/>
          <w:color w:val="000000" w:themeColor="text1"/>
          <w:sz w:val="24"/>
          <w:szCs w:val="24"/>
          <w:shd w:val="clear" w:color="auto" w:fill="FFFFFF"/>
        </w:rPr>
      </w:r>
      <w:r w:rsidR="0069603F" w:rsidRPr="00056A3D">
        <w:rPr>
          <w:rFonts w:ascii="Book Antiqua" w:hAnsi="Book Antiqua"/>
          <w:color w:val="000000" w:themeColor="text1"/>
          <w:sz w:val="24"/>
          <w:szCs w:val="24"/>
          <w:shd w:val="clear" w:color="auto" w:fill="FFFFFF"/>
        </w:rPr>
        <w:fldChar w:fldCharType="end"/>
      </w:r>
      <w:r w:rsidR="0069603F" w:rsidRPr="00056A3D">
        <w:rPr>
          <w:rFonts w:ascii="Book Antiqua" w:hAnsi="Book Antiqua"/>
          <w:color w:val="000000" w:themeColor="text1"/>
          <w:sz w:val="24"/>
          <w:szCs w:val="24"/>
          <w:shd w:val="clear" w:color="auto" w:fill="FFFFFF"/>
        </w:rPr>
      </w:r>
      <w:r w:rsidR="0069603F" w:rsidRPr="00056A3D">
        <w:rPr>
          <w:rFonts w:ascii="Book Antiqua" w:hAnsi="Book Antiqua"/>
          <w:color w:val="000000" w:themeColor="text1"/>
          <w:sz w:val="24"/>
          <w:szCs w:val="24"/>
          <w:shd w:val="clear" w:color="auto" w:fill="FFFFFF"/>
        </w:rPr>
        <w:fldChar w:fldCharType="separate"/>
      </w:r>
      <w:r w:rsidR="0069603F" w:rsidRPr="00056A3D">
        <w:rPr>
          <w:rFonts w:ascii="Book Antiqua" w:hAnsi="Book Antiqua"/>
          <w:noProof/>
          <w:color w:val="000000" w:themeColor="text1"/>
          <w:sz w:val="24"/>
          <w:szCs w:val="24"/>
          <w:shd w:val="clear" w:color="auto" w:fill="FFFFFF"/>
          <w:vertAlign w:val="superscript"/>
        </w:rPr>
        <w:t>[1,2]</w:t>
      </w:r>
      <w:r w:rsidR="0069603F" w:rsidRPr="00056A3D">
        <w:rPr>
          <w:rFonts w:ascii="Book Antiqua" w:hAnsi="Book Antiqua"/>
          <w:color w:val="000000" w:themeColor="text1"/>
          <w:sz w:val="24"/>
          <w:szCs w:val="24"/>
          <w:shd w:val="clear" w:color="auto" w:fill="FFFFFF"/>
        </w:rPr>
        <w:fldChar w:fldCharType="end"/>
      </w:r>
      <w:r w:rsidR="00F24929" w:rsidRPr="00056A3D">
        <w:rPr>
          <w:rFonts w:ascii="Book Antiqua" w:hAnsi="Book Antiqua"/>
          <w:color w:val="000000" w:themeColor="text1"/>
          <w:sz w:val="24"/>
          <w:szCs w:val="24"/>
          <w:shd w:val="clear" w:color="auto" w:fill="FFFFFF"/>
        </w:rPr>
        <w:t>.</w:t>
      </w:r>
      <w:r w:rsidR="00A81381" w:rsidRPr="00056A3D">
        <w:rPr>
          <w:rFonts w:ascii="Book Antiqua" w:hAnsi="Book Antiqua"/>
          <w:color w:val="000000" w:themeColor="text1"/>
          <w:sz w:val="24"/>
          <w:szCs w:val="24"/>
          <w:shd w:val="clear" w:color="auto" w:fill="FFFFFF"/>
        </w:rPr>
        <w:t xml:space="preserve"> </w:t>
      </w:r>
      <w:r w:rsidR="00735995" w:rsidRPr="00056A3D">
        <w:rPr>
          <w:rFonts w:ascii="Book Antiqua" w:hAnsi="Book Antiqua"/>
          <w:color w:val="000000" w:themeColor="text1"/>
          <w:sz w:val="24"/>
          <w:szCs w:val="24"/>
          <w:shd w:val="clear" w:color="auto" w:fill="FFFFFF"/>
        </w:rPr>
        <w:t>The causes may be associated with smoking, long-term alcohol abuse</w:t>
      </w:r>
      <w:r w:rsidR="00262267" w:rsidRPr="00056A3D">
        <w:rPr>
          <w:rFonts w:ascii="Book Antiqua" w:hAnsi="Book Antiqua"/>
          <w:color w:val="000000" w:themeColor="text1"/>
          <w:sz w:val="24"/>
          <w:szCs w:val="24"/>
          <w:shd w:val="clear" w:color="auto" w:fill="FFFFFF"/>
        </w:rPr>
        <w:t>,</w:t>
      </w:r>
      <w:r w:rsidR="00735995" w:rsidRPr="00056A3D">
        <w:rPr>
          <w:rFonts w:ascii="Book Antiqua" w:hAnsi="Book Antiqua"/>
          <w:color w:val="000000" w:themeColor="text1"/>
          <w:sz w:val="24"/>
          <w:szCs w:val="24"/>
          <w:shd w:val="clear" w:color="auto" w:fill="FFFFFF"/>
        </w:rPr>
        <w:t xml:space="preserve"> and gastric resection.</w:t>
      </w:r>
      <w:r w:rsidR="00735995" w:rsidRPr="00056A3D" w:rsidDel="00363BD1">
        <w:rPr>
          <w:rFonts w:ascii="Book Antiqua" w:hAnsi="Book Antiqua"/>
          <w:color w:val="000000" w:themeColor="text1"/>
          <w:sz w:val="24"/>
          <w:szCs w:val="24"/>
          <w:shd w:val="clear" w:color="auto" w:fill="FFFFFF"/>
        </w:rPr>
        <w:t xml:space="preserve"> </w:t>
      </w:r>
      <w:bookmarkStart w:id="33" w:name="OLE_LINK10"/>
      <w:r w:rsidR="009E54D4" w:rsidRPr="00056A3D">
        <w:rPr>
          <w:rFonts w:ascii="Book Antiqua" w:hAnsi="Book Antiqua"/>
          <w:color w:val="000000" w:themeColor="text1"/>
          <w:sz w:val="24"/>
          <w:szCs w:val="24"/>
          <w:shd w:val="clear" w:color="auto" w:fill="FFFFFF"/>
        </w:rPr>
        <w:t>Its low incidence and</w:t>
      </w:r>
      <w:r w:rsidR="00735995" w:rsidRPr="00056A3D">
        <w:rPr>
          <w:rFonts w:ascii="Book Antiqua" w:hAnsi="Book Antiqua"/>
          <w:color w:val="000000" w:themeColor="text1"/>
          <w:sz w:val="24"/>
          <w:szCs w:val="24"/>
          <w:shd w:val="clear" w:color="auto" w:fill="FFFFFF"/>
        </w:rPr>
        <w:t xml:space="preserve"> </w:t>
      </w:r>
      <w:r w:rsidR="009E54D4" w:rsidRPr="00056A3D">
        <w:rPr>
          <w:rFonts w:ascii="Book Antiqua" w:hAnsi="Book Antiqua"/>
          <w:color w:val="000000" w:themeColor="text1"/>
          <w:sz w:val="24"/>
          <w:szCs w:val="24"/>
          <w:shd w:val="clear" w:color="auto" w:fill="FFFFFF"/>
        </w:rPr>
        <w:t xml:space="preserve">very similar </w:t>
      </w:r>
      <w:r w:rsidR="00735995" w:rsidRPr="00056A3D">
        <w:rPr>
          <w:rFonts w:ascii="Book Antiqua" w:hAnsi="Book Antiqua"/>
          <w:color w:val="000000" w:themeColor="text1"/>
          <w:sz w:val="24"/>
          <w:szCs w:val="24"/>
          <w:shd w:val="clear" w:color="auto" w:fill="FFFFFF"/>
        </w:rPr>
        <w:t xml:space="preserve">presentation </w:t>
      </w:r>
      <w:r w:rsidR="00262267" w:rsidRPr="00056A3D">
        <w:rPr>
          <w:rFonts w:ascii="Book Antiqua" w:hAnsi="Book Antiqua"/>
          <w:color w:val="000000" w:themeColor="text1"/>
          <w:sz w:val="24"/>
          <w:szCs w:val="24"/>
          <w:shd w:val="clear" w:color="auto" w:fill="FFFFFF"/>
        </w:rPr>
        <w:t xml:space="preserve">to </w:t>
      </w:r>
      <w:r w:rsidR="00735995" w:rsidRPr="00056A3D">
        <w:rPr>
          <w:rFonts w:ascii="Book Antiqua" w:hAnsi="Book Antiqua"/>
          <w:color w:val="000000" w:themeColor="text1"/>
          <w:sz w:val="24"/>
          <w:szCs w:val="24"/>
          <w:shd w:val="clear" w:color="auto" w:fill="FFFFFF"/>
        </w:rPr>
        <w:t xml:space="preserve">pancreatic head </w:t>
      </w:r>
      <w:r w:rsidR="009E54D4" w:rsidRPr="00056A3D">
        <w:rPr>
          <w:rFonts w:ascii="Book Antiqua" w:hAnsi="Book Antiqua"/>
          <w:color w:val="000000" w:themeColor="text1"/>
          <w:sz w:val="24"/>
          <w:szCs w:val="24"/>
          <w:shd w:val="clear" w:color="auto" w:fill="FFFFFF"/>
        </w:rPr>
        <w:t>adenocarcinoma make its diagnosis extremely challenging.</w:t>
      </w:r>
      <w:bookmarkEnd w:id="33"/>
      <w:r w:rsidR="00735995" w:rsidRPr="00056A3D">
        <w:rPr>
          <w:rFonts w:ascii="Book Antiqua" w:hAnsi="Book Antiqua"/>
          <w:color w:val="000000" w:themeColor="text1"/>
          <w:sz w:val="24"/>
          <w:szCs w:val="24"/>
          <w:shd w:val="clear" w:color="auto" w:fill="FFFFFF"/>
        </w:rPr>
        <w:t xml:space="preserve"> </w:t>
      </w:r>
      <w:r w:rsidR="0000123D" w:rsidRPr="00056A3D">
        <w:rPr>
          <w:rFonts w:ascii="Book Antiqua" w:hAnsi="Book Antiqua"/>
          <w:color w:val="000000" w:themeColor="text1"/>
          <w:sz w:val="24"/>
          <w:szCs w:val="24"/>
          <w:shd w:val="clear" w:color="auto" w:fill="FFFFFF"/>
        </w:rPr>
        <w:t>The symptom</w:t>
      </w:r>
      <w:r w:rsidR="00B65D6C" w:rsidRPr="00056A3D">
        <w:rPr>
          <w:rFonts w:ascii="Book Antiqua" w:hAnsi="Book Antiqua"/>
          <w:color w:val="000000" w:themeColor="text1"/>
          <w:sz w:val="24"/>
          <w:szCs w:val="24"/>
          <w:shd w:val="clear" w:color="auto" w:fill="FFFFFF"/>
        </w:rPr>
        <w:t>s</w:t>
      </w:r>
      <w:r w:rsidR="0000123D" w:rsidRPr="00056A3D">
        <w:rPr>
          <w:rFonts w:ascii="Book Antiqua" w:hAnsi="Book Antiqua"/>
          <w:color w:val="000000" w:themeColor="text1"/>
          <w:sz w:val="24"/>
          <w:szCs w:val="24"/>
          <w:shd w:val="clear" w:color="auto" w:fill="FFFFFF"/>
        </w:rPr>
        <w:t xml:space="preserve"> of GP </w:t>
      </w:r>
      <w:r w:rsidR="00B65D6C" w:rsidRPr="00056A3D">
        <w:rPr>
          <w:rFonts w:ascii="Book Antiqua" w:hAnsi="Book Antiqua"/>
          <w:color w:val="000000" w:themeColor="text1"/>
          <w:sz w:val="24"/>
          <w:szCs w:val="24"/>
          <w:shd w:val="clear" w:color="auto" w:fill="FFFFFF"/>
        </w:rPr>
        <w:t>are</w:t>
      </w:r>
      <w:r w:rsidR="0000123D" w:rsidRPr="00056A3D">
        <w:rPr>
          <w:rFonts w:ascii="Book Antiqua" w:hAnsi="Book Antiqua"/>
          <w:color w:val="000000" w:themeColor="text1"/>
          <w:sz w:val="24"/>
          <w:szCs w:val="24"/>
          <w:shd w:val="clear" w:color="auto" w:fill="FFFFFF"/>
        </w:rPr>
        <w:t xml:space="preserve"> always </w:t>
      </w:r>
      <w:proofErr w:type="spellStart"/>
      <w:r w:rsidR="0000123D" w:rsidRPr="00056A3D">
        <w:rPr>
          <w:rFonts w:ascii="Book Antiqua" w:hAnsi="Book Antiqua"/>
          <w:color w:val="000000" w:themeColor="text1"/>
          <w:sz w:val="24"/>
          <w:szCs w:val="24"/>
          <w:shd w:val="clear" w:color="auto" w:fill="FFFFFF"/>
        </w:rPr>
        <w:t>nontypical</w:t>
      </w:r>
      <w:proofErr w:type="spellEnd"/>
      <w:r w:rsidR="0000123D" w:rsidRPr="00056A3D">
        <w:rPr>
          <w:rFonts w:ascii="Book Antiqua" w:hAnsi="Book Antiqua"/>
          <w:color w:val="000000" w:themeColor="text1"/>
          <w:sz w:val="24"/>
          <w:szCs w:val="24"/>
          <w:shd w:val="clear" w:color="auto" w:fill="FFFFFF"/>
        </w:rPr>
        <w:t>, including upper abdominal pain, postprandial nausea, vomiting, and weight loss.</w:t>
      </w:r>
      <w:r w:rsidR="00B65D6C" w:rsidRPr="00056A3D">
        <w:rPr>
          <w:rFonts w:ascii="Book Antiqua" w:hAnsi="Book Antiqua"/>
          <w:color w:val="000000" w:themeColor="text1"/>
          <w:sz w:val="24"/>
          <w:szCs w:val="24"/>
          <w:shd w:val="clear" w:color="auto" w:fill="FFFFFF"/>
        </w:rPr>
        <w:t xml:space="preserve"> </w:t>
      </w:r>
      <w:r w:rsidR="00141D37" w:rsidRPr="00056A3D">
        <w:rPr>
          <w:rFonts w:ascii="Book Antiqua" w:hAnsi="Book Antiqua"/>
          <w:color w:val="000000" w:themeColor="text1"/>
          <w:sz w:val="24"/>
          <w:szCs w:val="24"/>
          <w:shd w:val="clear" w:color="auto" w:fill="FFFFFF"/>
        </w:rPr>
        <w:t>Unfortunate</w:t>
      </w:r>
      <w:r w:rsidR="00B65D6C" w:rsidRPr="00056A3D">
        <w:rPr>
          <w:rFonts w:ascii="Book Antiqua" w:hAnsi="Book Antiqua"/>
          <w:color w:val="000000" w:themeColor="text1"/>
          <w:sz w:val="24"/>
          <w:szCs w:val="24"/>
          <w:shd w:val="clear" w:color="auto" w:fill="FFFFFF"/>
        </w:rPr>
        <w:t xml:space="preserve">ly, patients with pancreatic cancer can </w:t>
      </w:r>
      <w:r w:rsidR="0080561F" w:rsidRPr="00056A3D">
        <w:rPr>
          <w:rFonts w:ascii="Book Antiqua" w:hAnsi="Book Antiqua"/>
          <w:color w:val="000000" w:themeColor="text1"/>
          <w:sz w:val="24"/>
          <w:szCs w:val="24"/>
          <w:shd w:val="clear" w:color="auto" w:fill="FFFFFF"/>
        </w:rPr>
        <w:t xml:space="preserve">also </w:t>
      </w:r>
      <w:r w:rsidR="00B65D6C" w:rsidRPr="00056A3D">
        <w:rPr>
          <w:rFonts w:ascii="Book Antiqua" w:hAnsi="Book Antiqua"/>
          <w:color w:val="000000" w:themeColor="text1"/>
          <w:sz w:val="24"/>
          <w:szCs w:val="24"/>
          <w:shd w:val="clear" w:color="auto" w:fill="FFFFFF"/>
        </w:rPr>
        <w:t>present with the</w:t>
      </w:r>
      <w:r w:rsidR="00262267" w:rsidRPr="00056A3D">
        <w:rPr>
          <w:rFonts w:ascii="Book Antiqua" w:hAnsi="Book Antiqua"/>
          <w:color w:val="000000" w:themeColor="text1"/>
          <w:sz w:val="24"/>
          <w:szCs w:val="24"/>
          <w:shd w:val="clear" w:color="auto" w:fill="FFFFFF"/>
        </w:rPr>
        <w:t>se same</w:t>
      </w:r>
      <w:r w:rsidR="00B65D6C" w:rsidRPr="00056A3D">
        <w:rPr>
          <w:rFonts w:ascii="Book Antiqua" w:hAnsi="Book Antiqua"/>
          <w:color w:val="000000" w:themeColor="text1"/>
          <w:sz w:val="24"/>
          <w:szCs w:val="24"/>
          <w:shd w:val="clear" w:color="auto" w:fill="FFFFFF"/>
        </w:rPr>
        <w:t xml:space="preserve"> </w:t>
      </w:r>
      <w:proofErr w:type="spellStart"/>
      <w:r w:rsidR="00B65D6C" w:rsidRPr="00056A3D">
        <w:rPr>
          <w:rFonts w:ascii="Book Antiqua" w:hAnsi="Book Antiqua"/>
          <w:color w:val="000000" w:themeColor="text1"/>
          <w:sz w:val="24"/>
          <w:szCs w:val="24"/>
          <w:shd w:val="clear" w:color="auto" w:fill="FFFFFF"/>
        </w:rPr>
        <w:t>nontypical</w:t>
      </w:r>
      <w:proofErr w:type="spellEnd"/>
      <w:r w:rsidR="00B65D6C" w:rsidRPr="00056A3D">
        <w:rPr>
          <w:rFonts w:ascii="Book Antiqua" w:hAnsi="Book Antiqua"/>
          <w:color w:val="000000" w:themeColor="text1"/>
          <w:sz w:val="24"/>
          <w:szCs w:val="24"/>
          <w:shd w:val="clear" w:color="auto" w:fill="FFFFFF"/>
        </w:rPr>
        <w:t xml:space="preserve"> </w:t>
      </w:r>
      <w:proofErr w:type="gramStart"/>
      <w:r w:rsidR="00B65D6C" w:rsidRPr="00056A3D">
        <w:rPr>
          <w:rFonts w:ascii="Book Antiqua" w:hAnsi="Book Antiqua"/>
          <w:color w:val="000000" w:themeColor="text1"/>
          <w:sz w:val="24"/>
          <w:szCs w:val="24"/>
          <w:shd w:val="clear" w:color="auto" w:fill="FFFFFF"/>
        </w:rPr>
        <w:t>symptoms</w:t>
      </w:r>
      <w:proofErr w:type="gramEnd"/>
      <w:r w:rsidR="008A1596" w:rsidRPr="00056A3D">
        <w:rPr>
          <w:rFonts w:ascii="Book Antiqua" w:hAnsi="Book Antiqua"/>
          <w:color w:val="000000" w:themeColor="text1"/>
          <w:sz w:val="24"/>
          <w:szCs w:val="24"/>
          <w:shd w:val="clear" w:color="auto" w:fill="FFFFFF"/>
        </w:rPr>
        <w:fldChar w:fldCharType="begin">
          <w:fldData xml:space="preserve">PEVuZE5vdGU+PENpdGU+PEF1dGhvcj5UZXp1a2E8L0F1dGhvcj48WWVhcj4yMDEwPC9ZZWFyPjxS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</w:fldData>
        </w:fldChar>
      </w:r>
      <w:r w:rsidR="00FA7989" w:rsidRPr="00056A3D">
        <w:rPr>
          <w:rFonts w:ascii="Book Antiqua" w:hAnsi="Book Antiqua"/>
          <w:color w:val="000000" w:themeColor="text1"/>
          <w:sz w:val="24"/>
          <w:szCs w:val="24"/>
          <w:shd w:val="clear" w:color="auto" w:fill="FFFFFF"/>
        </w:rPr>
        <w:instrText xml:space="preserve"> ADDIN EN.CITE </w:instrText>
      </w:r>
      <w:r w:rsidR="00FA7989" w:rsidRPr="00056A3D">
        <w:rPr>
          <w:rFonts w:ascii="Book Antiqua" w:hAnsi="Book Antiqua"/>
          <w:color w:val="000000" w:themeColor="text1"/>
          <w:sz w:val="24"/>
          <w:szCs w:val="24"/>
          <w:shd w:val="clear" w:color="auto" w:fill="FFFFFF"/>
        </w:rPr>
        <w:fldChar w:fldCharType="begin">
          <w:fldData xml:space="preserve">PEVuZE5vdGU+PENpdGU+PEF1dGhvcj5UZXp1a2E8L0F1dGhvcj48WWVhcj4yMDEwPC9ZZWFyPjxS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</w:fldData>
        </w:fldChar>
      </w:r>
      <w:r w:rsidR="00FA7989" w:rsidRPr="00056A3D">
        <w:rPr>
          <w:rFonts w:ascii="Book Antiqua" w:hAnsi="Book Antiqua"/>
          <w:color w:val="000000" w:themeColor="text1"/>
          <w:sz w:val="24"/>
          <w:szCs w:val="24"/>
          <w:shd w:val="clear" w:color="auto" w:fill="FFFFFF"/>
        </w:rPr>
        <w:instrText xml:space="preserve"> ADDIN EN.CITE.DATA </w:instrText>
      </w:r>
      <w:r w:rsidR="00FA7989" w:rsidRPr="00056A3D">
        <w:rPr>
          <w:rFonts w:ascii="Book Antiqua" w:hAnsi="Book Antiqua"/>
          <w:color w:val="000000" w:themeColor="text1"/>
          <w:sz w:val="24"/>
          <w:szCs w:val="24"/>
          <w:shd w:val="clear" w:color="auto" w:fill="FFFFFF"/>
        </w:rPr>
      </w:r>
      <w:r w:rsidR="00FA7989" w:rsidRPr="00056A3D">
        <w:rPr>
          <w:rFonts w:ascii="Book Antiqua" w:hAnsi="Book Antiqua"/>
          <w:color w:val="000000" w:themeColor="text1"/>
          <w:sz w:val="24"/>
          <w:szCs w:val="24"/>
          <w:shd w:val="clear" w:color="auto" w:fill="FFFFFF"/>
        </w:rPr>
        <w:fldChar w:fldCharType="end"/>
      </w:r>
      <w:r w:rsidR="008A1596" w:rsidRPr="00056A3D">
        <w:rPr>
          <w:rFonts w:ascii="Book Antiqua" w:hAnsi="Book Antiqua"/>
          <w:color w:val="000000" w:themeColor="text1"/>
          <w:sz w:val="24"/>
          <w:szCs w:val="24"/>
          <w:shd w:val="clear" w:color="auto" w:fill="FFFFFF"/>
        </w:rPr>
      </w:r>
      <w:r w:rsidR="008A1596" w:rsidRPr="00056A3D">
        <w:rPr>
          <w:rFonts w:ascii="Book Antiqua" w:hAnsi="Book Antiqua"/>
          <w:color w:val="000000" w:themeColor="text1"/>
          <w:sz w:val="24"/>
          <w:szCs w:val="24"/>
          <w:shd w:val="clear" w:color="auto" w:fill="FFFFFF"/>
        </w:rPr>
        <w:fldChar w:fldCharType="separate"/>
      </w:r>
      <w:r w:rsidR="00FA7989" w:rsidRPr="00056A3D">
        <w:rPr>
          <w:rFonts w:ascii="Book Antiqua" w:hAnsi="Book Antiqua"/>
          <w:noProof/>
          <w:color w:val="000000" w:themeColor="text1"/>
          <w:sz w:val="24"/>
          <w:szCs w:val="24"/>
          <w:shd w:val="clear" w:color="auto" w:fill="FFFFFF"/>
          <w:vertAlign w:val="superscript"/>
        </w:rPr>
        <w:t>[3,4]</w:t>
      </w:r>
      <w:r w:rsidR="008A1596" w:rsidRPr="00056A3D">
        <w:rPr>
          <w:rFonts w:ascii="Book Antiqua" w:hAnsi="Book Antiqua"/>
          <w:color w:val="000000" w:themeColor="text1"/>
          <w:sz w:val="24"/>
          <w:szCs w:val="24"/>
          <w:shd w:val="clear" w:color="auto" w:fill="FFFFFF"/>
        </w:rPr>
        <w:fldChar w:fldCharType="end"/>
      </w:r>
      <w:r w:rsidR="00B65D6C" w:rsidRPr="00056A3D">
        <w:rPr>
          <w:rFonts w:ascii="Book Antiqua" w:hAnsi="Book Antiqua"/>
          <w:color w:val="000000" w:themeColor="text1"/>
          <w:sz w:val="24"/>
          <w:szCs w:val="24"/>
          <w:shd w:val="clear" w:color="auto" w:fill="FFFFFF"/>
        </w:rPr>
        <w:t xml:space="preserve">. </w:t>
      </w:r>
      <w:r w:rsidR="004B4406" w:rsidRPr="00056A3D">
        <w:rPr>
          <w:rFonts w:ascii="Book Antiqua" w:hAnsi="Book Antiqua"/>
          <w:color w:val="000000" w:themeColor="text1"/>
          <w:sz w:val="24"/>
          <w:szCs w:val="24"/>
          <w:shd w:val="clear" w:color="auto" w:fill="FFFFFF"/>
        </w:rPr>
        <w:t>However, there are some characteristics</w:t>
      </w:r>
      <w:r w:rsidR="00262267" w:rsidRPr="00056A3D">
        <w:rPr>
          <w:rFonts w:ascii="Book Antiqua" w:hAnsi="Book Antiqua"/>
          <w:color w:val="000000" w:themeColor="text1"/>
          <w:sz w:val="24"/>
          <w:szCs w:val="24"/>
          <w:shd w:val="clear" w:color="auto" w:fill="FFFFFF"/>
        </w:rPr>
        <w:t xml:space="preserve"> that differ</w:t>
      </w:r>
      <w:r w:rsidR="004B4406" w:rsidRPr="00056A3D">
        <w:rPr>
          <w:rFonts w:ascii="Book Antiqua" w:hAnsi="Book Antiqua"/>
          <w:color w:val="000000" w:themeColor="text1"/>
          <w:sz w:val="24"/>
          <w:szCs w:val="24"/>
          <w:shd w:val="clear" w:color="auto" w:fill="FFFFFF"/>
        </w:rPr>
        <w:t xml:space="preserve"> between GP and pancreatic</w:t>
      </w:r>
      <w:r w:rsidR="00B65D6C" w:rsidRPr="00056A3D">
        <w:rPr>
          <w:rFonts w:ascii="Book Antiqua" w:hAnsi="Book Antiqua"/>
          <w:color w:val="000000" w:themeColor="text1"/>
          <w:sz w:val="24"/>
          <w:szCs w:val="24"/>
          <w:shd w:val="clear" w:color="auto" w:fill="FFFFFF"/>
        </w:rPr>
        <w:t xml:space="preserve"> </w:t>
      </w:r>
      <w:r w:rsidR="00787A4A" w:rsidRPr="00056A3D">
        <w:rPr>
          <w:rFonts w:ascii="Book Antiqua" w:hAnsi="Book Antiqua"/>
          <w:color w:val="000000" w:themeColor="text1"/>
          <w:sz w:val="24"/>
          <w:szCs w:val="24"/>
          <w:shd w:val="clear" w:color="auto" w:fill="FFFFFF"/>
        </w:rPr>
        <w:t>carcinoma</w:t>
      </w:r>
      <w:r w:rsidR="00523721" w:rsidRPr="00056A3D">
        <w:rPr>
          <w:rFonts w:ascii="Book Antiqua" w:hAnsi="Book Antiqua"/>
          <w:color w:val="000000" w:themeColor="text1"/>
          <w:sz w:val="24"/>
          <w:szCs w:val="24"/>
          <w:shd w:val="clear" w:color="auto" w:fill="FFFFFF"/>
        </w:rPr>
        <w:t xml:space="preserve">. </w:t>
      </w:r>
      <w:r w:rsidR="006B36BE" w:rsidRPr="00056A3D">
        <w:rPr>
          <w:rFonts w:ascii="Book Antiqua" w:hAnsi="Book Antiqua"/>
          <w:color w:val="000000" w:themeColor="text1"/>
          <w:sz w:val="24"/>
          <w:szCs w:val="24"/>
          <w:shd w:val="clear" w:color="auto" w:fill="FFFFFF"/>
        </w:rPr>
        <w:t xml:space="preserve">GP primarily affects the pancreatic head in the groove area </w:t>
      </w:r>
      <w:r w:rsidR="00262267" w:rsidRPr="00056A3D">
        <w:rPr>
          <w:rFonts w:ascii="Book Antiqua" w:hAnsi="Book Antiqua"/>
          <w:color w:val="000000" w:themeColor="text1"/>
          <w:sz w:val="24"/>
          <w:szCs w:val="24"/>
          <w:shd w:val="clear" w:color="auto" w:fill="FFFFFF"/>
        </w:rPr>
        <w:t xml:space="preserve">and </w:t>
      </w:r>
      <w:r w:rsidR="00C75426" w:rsidRPr="00056A3D">
        <w:rPr>
          <w:rFonts w:ascii="Book Antiqua" w:hAnsi="Book Antiqua"/>
          <w:color w:val="000000" w:themeColor="text1"/>
          <w:sz w:val="24"/>
          <w:szCs w:val="24"/>
          <w:shd w:val="clear" w:color="auto" w:fill="FFFFFF"/>
        </w:rPr>
        <w:t xml:space="preserve">rarely affects </w:t>
      </w:r>
      <w:r w:rsidR="006B36BE" w:rsidRPr="00056A3D">
        <w:rPr>
          <w:rFonts w:ascii="Book Antiqua" w:hAnsi="Book Antiqua"/>
          <w:color w:val="000000" w:themeColor="text1"/>
          <w:sz w:val="24"/>
          <w:szCs w:val="24"/>
          <w:shd w:val="clear" w:color="auto" w:fill="FFFFFF"/>
        </w:rPr>
        <w:t>other organs</w:t>
      </w:r>
      <w:r w:rsidR="00080B7C" w:rsidRPr="00056A3D">
        <w:rPr>
          <w:rFonts w:ascii="Book Antiqua" w:hAnsi="Book Antiqua"/>
          <w:color w:val="000000" w:themeColor="text1"/>
          <w:sz w:val="24"/>
          <w:szCs w:val="24"/>
          <w:shd w:val="clear" w:color="auto" w:fill="FFFFFF"/>
        </w:rPr>
        <w:t xml:space="preserve">, such as </w:t>
      </w:r>
      <w:r w:rsidR="00262267" w:rsidRPr="00056A3D">
        <w:rPr>
          <w:rFonts w:ascii="Book Antiqua" w:hAnsi="Book Antiqua"/>
          <w:color w:val="000000" w:themeColor="text1"/>
          <w:sz w:val="24"/>
          <w:szCs w:val="24"/>
          <w:shd w:val="clear" w:color="auto" w:fill="FFFFFF"/>
        </w:rPr>
        <w:t xml:space="preserve">the </w:t>
      </w:r>
      <w:proofErr w:type="gramStart"/>
      <w:r w:rsidR="00DD7BC2" w:rsidRPr="00056A3D">
        <w:rPr>
          <w:rFonts w:ascii="Book Antiqua" w:hAnsi="Book Antiqua"/>
          <w:color w:val="000000" w:themeColor="text1"/>
          <w:sz w:val="24"/>
          <w:szCs w:val="24"/>
          <w:shd w:val="clear" w:color="auto" w:fill="FFFFFF"/>
        </w:rPr>
        <w:t>duoden</w:t>
      </w:r>
      <w:r w:rsidR="00262267" w:rsidRPr="00056A3D">
        <w:rPr>
          <w:rFonts w:ascii="Book Antiqua" w:hAnsi="Book Antiqua"/>
          <w:color w:val="000000" w:themeColor="text1"/>
          <w:sz w:val="24"/>
          <w:szCs w:val="24"/>
          <w:shd w:val="clear" w:color="auto" w:fill="FFFFFF"/>
        </w:rPr>
        <w:t>um</w:t>
      </w:r>
      <w:proofErr w:type="gramEnd"/>
      <w:r w:rsidR="003E7615" w:rsidRPr="00056A3D">
        <w:rPr>
          <w:rFonts w:ascii="Book Antiqua" w:hAnsi="Book Antiqua"/>
          <w:color w:val="000000" w:themeColor="text1"/>
          <w:sz w:val="24"/>
          <w:szCs w:val="24"/>
          <w:shd w:val="clear" w:color="auto" w:fill="FFFFFF"/>
        </w:rPr>
        <w:fldChar w:fldCharType="begin">
          <w:fldData xml:space="preserve">PEVuZE5vdGU+PENpdGU+PEF1dGhvcj5KdW48L0F1dGhvcj48WWVhcj4yMDE4PC9ZZWFyPjxSZWNO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</w:fldData>
        </w:fldChar>
      </w:r>
      <w:r w:rsidR="00FA7989" w:rsidRPr="00056A3D">
        <w:rPr>
          <w:rFonts w:ascii="Book Antiqua" w:hAnsi="Book Antiqua"/>
          <w:color w:val="000000" w:themeColor="text1"/>
          <w:sz w:val="24"/>
          <w:szCs w:val="24"/>
          <w:shd w:val="clear" w:color="auto" w:fill="FFFFFF"/>
        </w:rPr>
        <w:instrText xml:space="preserve"> ADDIN EN.CITE </w:instrText>
      </w:r>
      <w:r w:rsidR="00FA7989" w:rsidRPr="00056A3D">
        <w:rPr>
          <w:rFonts w:ascii="Book Antiqua" w:hAnsi="Book Antiqua"/>
          <w:color w:val="000000" w:themeColor="text1"/>
          <w:sz w:val="24"/>
          <w:szCs w:val="24"/>
          <w:shd w:val="clear" w:color="auto" w:fill="FFFFFF"/>
        </w:rPr>
        <w:fldChar w:fldCharType="begin">
          <w:fldData xml:space="preserve">PEVuZE5vdGU+PENpdGU+PEF1dGhvcj5KdW48L0F1dGhvcj48WWVhcj4yMDE4PC9ZZWFyPjxSZWNO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</w:fldData>
        </w:fldChar>
      </w:r>
      <w:r w:rsidR="00FA7989" w:rsidRPr="00056A3D">
        <w:rPr>
          <w:rFonts w:ascii="Book Antiqua" w:hAnsi="Book Antiqua"/>
          <w:color w:val="000000" w:themeColor="text1"/>
          <w:sz w:val="24"/>
          <w:szCs w:val="24"/>
          <w:shd w:val="clear" w:color="auto" w:fill="FFFFFF"/>
        </w:rPr>
        <w:instrText xml:space="preserve"> ADDIN EN.CITE.DATA </w:instrText>
      </w:r>
      <w:r w:rsidR="00FA7989" w:rsidRPr="00056A3D">
        <w:rPr>
          <w:rFonts w:ascii="Book Antiqua" w:hAnsi="Book Antiqua"/>
          <w:color w:val="000000" w:themeColor="text1"/>
          <w:sz w:val="24"/>
          <w:szCs w:val="24"/>
          <w:shd w:val="clear" w:color="auto" w:fill="FFFFFF"/>
        </w:rPr>
      </w:r>
      <w:r w:rsidR="00FA7989" w:rsidRPr="00056A3D">
        <w:rPr>
          <w:rFonts w:ascii="Book Antiqua" w:hAnsi="Book Antiqua"/>
          <w:color w:val="000000" w:themeColor="text1"/>
          <w:sz w:val="24"/>
          <w:szCs w:val="24"/>
          <w:shd w:val="clear" w:color="auto" w:fill="FFFFFF"/>
        </w:rPr>
        <w:fldChar w:fldCharType="end"/>
      </w:r>
      <w:r w:rsidR="003E7615" w:rsidRPr="00056A3D">
        <w:rPr>
          <w:rFonts w:ascii="Book Antiqua" w:hAnsi="Book Antiqua"/>
          <w:color w:val="000000" w:themeColor="text1"/>
          <w:sz w:val="24"/>
          <w:szCs w:val="24"/>
          <w:shd w:val="clear" w:color="auto" w:fill="FFFFFF"/>
        </w:rPr>
      </w:r>
      <w:r w:rsidR="003E7615" w:rsidRPr="00056A3D">
        <w:rPr>
          <w:rFonts w:ascii="Book Antiqua" w:hAnsi="Book Antiqua"/>
          <w:color w:val="000000" w:themeColor="text1"/>
          <w:sz w:val="24"/>
          <w:szCs w:val="24"/>
          <w:shd w:val="clear" w:color="auto" w:fill="FFFFFF"/>
        </w:rPr>
        <w:fldChar w:fldCharType="separate"/>
      </w:r>
      <w:r w:rsidR="00FA7989" w:rsidRPr="00056A3D">
        <w:rPr>
          <w:rFonts w:ascii="Book Antiqua" w:hAnsi="Book Antiqua"/>
          <w:noProof/>
          <w:color w:val="000000" w:themeColor="text1"/>
          <w:sz w:val="24"/>
          <w:szCs w:val="24"/>
          <w:shd w:val="clear" w:color="auto" w:fill="FFFFFF"/>
          <w:vertAlign w:val="superscript"/>
        </w:rPr>
        <w:t>[5]</w:t>
      </w:r>
      <w:r w:rsidR="003E7615" w:rsidRPr="00056A3D">
        <w:rPr>
          <w:rFonts w:ascii="Book Antiqua" w:hAnsi="Book Antiqua"/>
          <w:color w:val="000000" w:themeColor="text1"/>
          <w:sz w:val="24"/>
          <w:szCs w:val="24"/>
          <w:shd w:val="clear" w:color="auto" w:fill="FFFFFF"/>
        </w:rPr>
        <w:fldChar w:fldCharType="end"/>
      </w:r>
      <w:r w:rsidR="006B36BE" w:rsidRPr="00056A3D">
        <w:rPr>
          <w:rFonts w:ascii="Book Antiqua" w:hAnsi="Book Antiqua"/>
          <w:color w:val="000000" w:themeColor="text1"/>
          <w:sz w:val="24"/>
          <w:szCs w:val="24"/>
          <w:shd w:val="clear" w:color="auto" w:fill="FFFFFF"/>
        </w:rPr>
        <w:t>.</w:t>
      </w:r>
      <w:r w:rsidR="00A97760" w:rsidRPr="00056A3D">
        <w:rPr>
          <w:rFonts w:ascii="Book Antiqua" w:hAnsi="Book Antiqua"/>
          <w:color w:val="000000" w:themeColor="text1"/>
          <w:sz w:val="24"/>
          <w:szCs w:val="24"/>
          <w:shd w:val="clear" w:color="auto" w:fill="FFFFFF"/>
        </w:rPr>
        <w:t xml:space="preserve"> </w:t>
      </w:r>
      <w:r w:rsidR="00262267" w:rsidRPr="00056A3D">
        <w:rPr>
          <w:rFonts w:ascii="Book Antiqua" w:hAnsi="Book Antiqua"/>
          <w:color w:val="000000" w:themeColor="text1"/>
          <w:sz w:val="24"/>
          <w:szCs w:val="24"/>
          <w:shd w:val="clear" w:color="auto" w:fill="FFFFFF"/>
        </w:rPr>
        <w:t>In the present case,</w:t>
      </w:r>
      <w:r w:rsidR="00592DF3" w:rsidRPr="00056A3D">
        <w:rPr>
          <w:rFonts w:ascii="Book Antiqua" w:hAnsi="Book Antiqua"/>
          <w:color w:val="000000" w:themeColor="text1"/>
          <w:sz w:val="24"/>
          <w:szCs w:val="24"/>
          <w:shd w:val="clear" w:color="auto" w:fill="FFFFFF"/>
        </w:rPr>
        <w:t xml:space="preserve"> complete duodenal obstruction caused by GP was reported to </w:t>
      </w:r>
      <w:r w:rsidR="007640B7">
        <w:rPr>
          <w:rFonts w:ascii="Book Antiqua" w:hAnsi="Book Antiqua"/>
          <w:color w:val="000000" w:themeColor="text1"/>
          <w:sz w:val="24"/>
          <w:szCs w:val="24"/>
          <w:shd w:val="clear" w:color="auto" w:fill="FFFFFF"/>
        </w:rPr>
        <w:t>be</w:t>
      </w:r>
      <w:r w:rsidR="007640B7" w:rsidRPr="00056A3D">
        <w:rPr>
          <w:rFonts w:ascii="Book Antiqua" w:hAnsi="Book Antiqua"/>
          <w:color w:val="000000" w:themeColor="text1"/>
          <w:sz w:val="24"/>
          <w:szCs w:val="24"/>
          <w:shd w:val="clear" w:color="auto" w:fill="FFFFFF"/>
        </w:rPr>
        <w:t xml:space="preserve"> </w:t>
      </w:r>
      <w:r w:rsidR="00E21945" w:rsidRPr="00056A3D">
        <w:rPr>
          <w:rFonts w:ascii="Book Antiqua" w:hAnsi="Book Antiqua"/>
          <w:color w:val="000000" w:themeColor="text1"/>
          <w:sz w:val="24"/>
          <w:szCs w:val="24"/>
          <w:shd w:val="clear" w:color="auto" w:fill="FFFFFF"/>
        </w:rPr>
        <w:t xml:space="preserve">a rear </w:t>
      </w:r>
      <w:r w:rsidR="00BC2E7A" w:rsidRPr="00056A3D">
        <w:rPr>
          <w:rFonts w:ascii="Book Antiqua" w:hAnsi="Book Antiqua"/>
          <w:color w:val="000000" w:themeColor="text1"/>
          <w:sz w:val="24"/>
          <w:szCs w:val="24"/>
          <w:shd w:val="clear" w:color="auto" w:fill="FFFFFF"/>
        </w:rPr>
        <w:t xml:space="preserve">but easy to be misdiagnosed symptom of </w:t>
      </w:r>
      <w:proofErr w:type="spellStart"/>
      <w:r w:rsidR="00BC2E7A" w:rsidRPr="00056A3D">
        <w:rPr>
          <w:rFonts w:ascii="Book Antiqua" w:hAnsi="Book Antiqua"/>
          <w:color w:val="000000" w:themeColor="text1"/>
          <w:sz w:val="24"/>
          <w:szCs w:val="24"/>
          <w:shd w:val="clear" w:color="auto" w:fill="FFFFFF"/>
        </w:rPr>
        <w:t>extrapancreatic</w:t>
      </w:r>
      <w:proofErr w:type="spellEnd"/>
      <w:r w:rsidR="00BC2E7A" w:rsidRPr="00056A3D">
        <w:rPr>
          <w:rFonts w:ascii="Book Antiqua" w:hAnsi="Book Antiqua"/>
          <w:color w:val="000000" w:themeColor="text1"/>
          <w:sz w:val="24"/>
          <w:szCs w:val="24"/>
          <w:shd w:val="clear" w:color="auto" w:fill="FFFFFF"/>
        </w:rPr>
        <w:t xml:space="preserve"> organs.</w:t>
      </w:r>
      <w:bookmarkEnd w:id="31"/>
    </w:p>
    <w:p w14:paraId="6E0D3CA1" w14:textId="77777777" w:rsidR="00056A3D" w:rsidRPr="00056A3D" w:rsidRDefault="00056A3D"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1DE03282" w14:textId="77777777" w:rsidR="008977BC" w:rsidRPr="00056A3D" w:rsidRDefault="008977BC" w:rsidP="00876537">
      <w:pPr>
        <w:adjustRightInd w:val="0"/>
        <w:snapToGrid w:val="0"/>
        <w:spacing w:line="360" w:lineRule="auto"/>
        <w:outlineLvl w:val="0"/>
        <w:rPr>
          <w:rFonts w:ascii="Book Antiqua" w:hAnsi="Book Antiqua"/>
          <w:b/>
          <w:color w:val="000000" w:themeColor="text1"/>
          <w:sz w:val="24"/>
          <w:szCs w:val="24"/>
        </w:rPr>
      </w:pPr>
      <w:bookmarkStart w:id="34" w:name="_Hlk15897342"/>
      <w:r w:rsidRPr="00056A3D">
        <w:rPr>
          <w:rFonts w:ascii="Book Antiqua" w:hAnsi="Book Antiqua"/>
          <w:b/>
          <w:color w:val="000000" w:themeColor="text1"/>
          <w:sz w:val="24"/>
          <w:szCs w:val="24"/>
        </w:rPr>
        <w:t>CASE PRESENTATION</w:t>
      </w:r>
    </w:p>
    <w:p w14:paraId="3CFE552E" w14:textId="77777777" w:rsidR="008977BC" w:rsidRPr="00056A3D" w:rsidRDefault="008977BC" w:rsidP="00876537">
      <w:pPr>
        <w:adjustRightInd w:val="0"/>
        <w:snapToGrid w:val="0"/>
        <w:spacing w:line="360" w:lineRule="auto"/>
        <w:outlineLvl w:val="0"/>
        <w:rPr>
          <w:rFonts w:ascii="Book Antiqua" w:hAnsi="Book Antiqua"/>
          <w:b/>
          <w:bCs/>
          <w:i/>
          <w:color w:val="000000" w:themeColor="text1"/>
          <w:sz w:val="24"/>
          <w:szCs w:val="24"/>
        </w:rPr>
      </w:pPr>
      <w:r w:rsidRPr="00056A3D">
        <w:rPr>
          <w:rFonts w:ascii="Book Antiqua" w:hAnsi="Book Antiqua"/>
          <w:b/>
          <w:bCs/>
          <w:i/>
          <w:color w:val="000000" w:themeColor="text1"/>
          <w:sz w:val="24"/>
          <w:szCs w:val="24"/>
        </w:rPr>
        <w:t>Chief complaints</w:t>
      </w:r>
    </w:p>
    <w:p w14:paraId="0416A925" w14:textId="4CE8E496" w:rsidR="008977BC" w:rsidRDefault="00107378"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 xml:space="preserve">A 39-year-old man presented with a 1-month history of upper abdominal discomfort. </w:t>
      </w:r>
    </w:p>
    <w:p w14:paraId="1D962E67" w14:textId="77777777" w:rsidR="00056A3D" w:rsidRPr="00056A3D" w:rsidRDefault="00056A3D" w:rsidP="00745BA3">
      <w:pPr>
        <w:adjustRightInd w:val="0"/>
        <w:snapToGrid w:val="0"/>
        <w:spacing w:line="360" w:lineRule="auto"/>
        <w:rPr>
          <w:rFonts w:ascii="Book Antiqua" w:hAnsi="Book Antiqua"/>
          <w:b/>
          <w:color w:val="000000" w:themeColor="text1"/>
          <w:sz w:val="24"/>
          <w:szCs w:val="24"/>
        </w:rPr>
      </w:pPr>
    </w:p>
    <w:p w14:paraId="7463A557" w14:textId="77777777" w:rsidR="008977BC" w:rsidRPr="00056A3D" w:rsidRDefault="008977BC" w:rsidP="00876537">
      <w:pPr>
        <w:adjustRightInd w:val="0"/>
        <w:snapToGrid w:val="0"/>
        <w:spacing w:line="360" w:lineRule="auto"/>
        <w:outlineLvl w:val="0"/>
        <w:rPr>
          <w:rFonts w:ascii="Book Antiqua" w:hAnsi="Book Antiqua"/>
          <w:b/>
          <w:bCs/>
          <w:color w:val="000000" w:themeColor="text1"/>
          <w:sz w:val="24"/>
          <w:szCs w:val="24"/>
        </w:rPr>
      </w:pPr>
      <w:r w:rsidRPr="00056A3D">
        <w:rPr>
          <w:rFonts w:ascii="Book Antiqua" w:hAnsi="Book Antiqua"/>
          <w:b/>
          <w:bCs/>
          <w:i/>
          <w:color w:val="000000" w:themeColor="text1"/>
          <w:sz w:val="24"/>
          <w:szCs w:val="24"/>
        </w:rPr>
        <w:t>History of present illness</w:t>
      </w:r>
    </w:p>
    <w:p w14:paraId="113379C2" w14:textId="77777777" w:rsidR="00056A3D" w:rsidRDefault="0052429F" w:rsidP="00745BA3">
      <w:pPr>
        <w:adjustRightInd w:val="0"/>
        <w:snapToGrid w:val="0"/>
        <w:spacing w:line="360" w:lineRule="auto"/>
        <w:rPr>
          <w:rFonts w:ascii="Book Antiqua" w:hAnsi="Book Antiqua"/>
          <w:b/>
          <w:color w:val="000000" w:themeColor="text1"/>
          <w:sz w:val="24"/>
          <w:szCs w:val="24"/>
        </w:rPr>
      </w:pPr>
      <w:r w:rsidRPr="00056A3D">
        <w:rPr>
          <w:rFonts w:ascii="Book Antiqua" w:hAnsi="Book Antiqua"/>
          <w:color w:val="000000" w:themeColor="text1"/>
          <w:sz w:val="24"/>
          <w:szCs w:val="24"/>
          <w:shd w:val="clear" w:color="auto" w:fill="FFFFFF"/>
        </w:rPr>
        <w:t xml:space="preserve">The patient’s symptoms were abdominal distension, postprandial nausea, and vomiting. </w:t>
      </w:r>
      <w:r w:rsidR="00C0356C" w:rsidRPr="00056A3D">
        <w:rPr>
          <w:rFonts w:ascii="Book Antiqua" w:hAnsi="Book Antiqua"/>
          <w:color w:val="000000" w:themeColor="text1"/>
          <w:sz w:val="24"/>
          <w:szCs w:val="24"/>
          <w:shd w:val="clear" w:color="auto" w:fill="FFFFFF"/>
        </w:rPr>
        <w:t>The symptom aggravated gradually.</w:t>
      </w:r>
      <w:r w:rsidR="00C0356C" w:rsidRPr="00056A3D" w:rsidDel="00F807CD">
        <w:rPr>
          <w:rFonts w:ascii="Book Antiqua" w:hAnsi="Book Antiqua"/>
          <w:b/>
          <w:color w:val="000000" w:themeColor="text1"/>
          <w:sz w:val="24"/>
          <w:szCs w:val="24"/>
        </w:rPr>
        <w:t xml:space="preserve"> </w:t>
      </w:r>
    </w:p>
    <w:p w14:paraId="782993FA" w14:textId="77777777" w:rsidR="00056A3D" w:rsidRDefault="00056A3D" w:rsidP="00745BA3">
      <w:pPr>
        <w:adjustRightInd w:val="0"/>
        <w:snapToGrid w:val="0"/>
        <w:spacing w:line="360" w:lineRule="auto"/>
        <w:rPr>
          <w:rFonts w:ascii="Book Antiqua" w:hAnsi="Book Antiqua"/>
          <w:b/>
          <w:color w:val="000000" w:themeColor="text1"/>
          <w:sz w:val="24"/>
          <w:szCs w:val="24"/>
        </w:rPr>
      </w:pPr>
    </w:p>
    <w:p w14:paraId="5AA39B62" w14:textId="7ED2CDAE" w:rsidR="008977BC" w:rsidRPr="00136E8C" w:rsidRDefault="008977BC" w:rsidP="00876537">
      <w:pPr>
        <w:adjustRightInd w:val="0"/>
        <w:snapToGrid w:val="0"/>
        <w:spacing w:line="360" w:lineRule="auto"/>
        <w:outlineLvl w:val="0"/>
        <w:rPr>
          <w:rFonts w:ascii="Book Antiqua" w:hAnsi="Book Antiqua"/>
          <w:b/>
          <w:bCs/>
          <w:color w:val="000000" w:themeColor="text1"/>
          <w:sz w:val="24"/>
          <w:szCs w:val="24"/>
        </w:rPr>
      </w:pPr>
      <w:r w:rsidRPr="00136E8C">
        <w:rPr>
          <w:rFonts w:ascii="Book Antiqua" w:hAnsi="Book Antiqua"/>
          <w:b/>
          <w:bCs/>
          <w:i/>
          <w:color w:val="000000" w:themeColor="text1"/>
          <w:sz w:val="24"/>
          <w:szCs w:val="24"/>
        </w:rPr>
        <w:t>History of past illness</w:t>
      </w:r>
    </w:p>
    <w:p w14:paraId="4E155B7B" w14:textId="36CF252E" w:rsidR="004657D5" w:rsidRDefault="00F807CD"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The patient had a history of drinking about 750 g of wine every day for 10 years and denied a history of tobacco use, hypertension,</w:t>
      </w:r>
      <w:r w:rsidRPr="00056A3D" w:rsidDel="0049112F">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diabetes, or prior surgery</w:t>
      </w:r>
      <w:r w:rsidR="00F67152" w:rsidRPr="00056A3D">
        <w:rPr>
          <w:rFonts w:ascii="Book Antiqua" w:hAnsi="Book Antiqua"/>
          <w:color w:val="000000" w:themeColor="text1"/>
          <w:sz w:val="24"/>
          <w:szCs w:val="24"/>
          <w:shd w:val="clear" w:color="auto" w:fill="FFFFFF"/>
        </w:rPr>
        <w:t>.</w:t>
      </w:r>
    </w:p>
    <w:p w14:paraId="43D22B5B" w14:textId="77777777" w:rsidR="00136E8C" w:rsidRPr="00056A3D" w:rsidRDefault="00136E8C" w:rsidP="00745BA3">
      <w:pPr>
        <w:adjustRightInd w:val="0"/>
        <w:snapToGrid w:val="0"/>
        <w:spacing w:line="360" w:lineRule="auto"/>
        <w:rPr>
          <w:rFonts w:ascii="Book Antiqua" w:hAnsi="Book Antiqua"/>
          <w:color w:val="000000" w:themeColor="text1"/>
          <w:sz w:val="24"/>
          <w:szCs w:val="24"/>
          <w:shd w:val="clear" w:color="auto" w:fill="FFFFFF"/>
        </w:rPr>
      </w:pPr>
    </w:p>
    <w:p w14:paraId="23B71475" w14:textId="505AFFD4" w:rsidR="008977BC" w:rsidRPr="00136E8C" w:rsidRDefault="008977BC" w:rsidP="00876537">
      <w:pPr>
        <w:adjustRightInd w:val="0"/>
        <w:snapToGrid w:val="0"/>
        <w:spacing w:line="360" w:lineRule="auto"/>
        <w:outlineLvl w:val="0"/>
        <w:rPr>
          <w:rFonts w:ascii="Book Antiqua" w:hAnsi="Book Antiqua"/>
          <w:b/>
          <w:bCs/>
          <w:color w:val="000000" w:themeColor="text1"/>
          <w:sz w:val="24"/>
          <w:szCs w:val="24"/>
        </w:rPr>
      </w:pPr>
      <w:r w:rsidRPr="00136E8C">
        <w:rPr>
          <w:rFonts w:ascii="Book Antiqua" w:hAnsi="Book Antiqua"/>
          <w:b/>
          <w:bCs/>
          <w:i/>
          <w:color w:val="000000" w:themeColor="text1"/>
          <w:sz w:val="24"/>
          <w:szCs w:val="24"/>
        </w:rPr>
        <w:t>Personal and family history</w:t>
      </w:r>
    </w:p>
    <w:p w14:paraId="419890FD" w14:textId="70D60D22" w:rsidR="008977BC" w:rsidRDefault="00904D37" w:rsidP="00876537">
      <w:pPr>
        <w:adjustRightInd w:val="0"/>
        <w:snapToGrid w:val="0"/>
        <w:spacing w:line="360" w:lineRule="auto"/>
        <w:outlineLvl w:val="0"/>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The patient had no significant personal or family history.</w:t>
      </w:r>
    </w:p>
    <w:p w14:paraId="5EC2D1B4" w14:textId="77777777" w:rsidR="00136E8C" w:rsidRPr="00056A3D" w:rsidRDefault="00136E8C" w:rsidP="00745BA3">
      <w:pPr>
        <w:adjustRightInd w:val="0"/>
        <w:snapToGrid w:val="0"/>
        <w:spacing w:line="360" w:lineRule="auto"/>
        <w:rPr>
          <w:rFonts w:ascii="Book Antiqua" w:hAnsi="Book Antiqua"/>
          <w:color w:val="000000" w:themeColor="text1"/>
          <w:sz w:val="24"/>
          <w:szCs w:val="24"/>
          <w:shd w:val="clear" w:color="auto" w:fill="FFFFFF"/>
        </w:rPr>
      </w:pPr>
    </w:p>
    <w:p w14:paraId="14FF1480" w14:textId="77777777" w:rsidR="008977BC" w:rsidRPr="00136E8C" w:rsidRDefault="008977BC" w:rsidP="00876537">
      <w:pPr>
        <w:adjustRightInd w:val="0"/>
        <w:snapToGrid w:val="0"/>
        <w:spacing w:line="360" w:lineRule="auto"/>
        <w:outlineLvl w:val="0"/>
        <w:rPr>
          <w:rFonts w:ascii="Book Antiqua" w:hAnsi="Book Antiqua"/>
          <w:b/>
          <w:bCs/>
          <w:color w:val="000000" w:themeColor="text1"/>
          <w:sz w:val="24"/>
          <w:szCs w:val="24"/>
        </w:rPr>
      </w:pPr>
      <w:r w:rsidRPr="00136E8C">
        <w:rPr>
          <w:rFonts w:ascii="Book Antiqua" w:hAnsi="Book Antiqua"/>
          <w:b/>
          <w:bCs/>
          <w:i/>
          <w:color w:val="000000" w:themeColor="text1"/>
          <w:sz w:val="24"/>
          <w:szCs w:val="24"/>
        </w:rPr>
        <w:t>Physical examination upon admission</w:t>
      </w:r>
    </w:p>
    <w:p w14:paraId="18C23D22" w14:textId="139F2C81" w:rsidR="008977BC" w:rsidRDefault="00741CF0"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lastRenderedPageBreak/>
        <w:t>Physical examination revealed no other remarkable findings with the exception of slightly elevated</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upper abdomen.</w:t>
      </w:r>
    </w:p>
    <w:p w14:paraId="0D029F05" w14:textId="77777777" w:rsidR="00136E8C" w:rsidRPr="007640B7" w:rsidRDefault="00136E8C" w:rsidP="00745BA3">
      <w:pPr>
        <w:adjustRightInd w:val="0"/>
        <w:snapToGrid w:val="0"/>
        <w:spacing w:line="360" w:lineRule="auto"/>
        <w:rPr>
          <w:rFonts w:ascii="Book Antiqua" w:hAnsi="Book Antiqua"/>
          <w:b/>
          <w:color w:val="000000" w:themeColor="text1"/>
          <w:sz w:val="24"/>
          <w:szCs w:val="24"/>
        </w:rPr>
      </w:pPr>
    </w:p>
    <w:p w14:paraId="6EAFF187" w14:textId="77777777" w:rsidR="008977BC" w:rsidRPr="00136E8C" w:rsidRDefault="008977BC" w:rsidP="00876537">
      <w:pPr>
        <w:adjustRightInd w:val="0"/>
        <w:snapToGrid w:val="0"/>
        <w:spacing w:line="360" w:lineRule="auto"/>
        <w:outlineLvl w:val="0"/>
        <w:rPr>
          <w:rFonts w:ascii="Book Antiqua" w:hAnsi="Book Antiqua"/>
          <w:b/>
          <w:bCs/>
          <w:color w:val="000000" w:themeColor="text1"/>
          <w:sz w:val="24"/>
          <w:szCs w:val="24"/>
        </w:rPr>
      </w:pPr>
      <w:r w:rsidRPr="00136E8C">
        <w:rPr>
          <w:rFonts w:ascii="Book Antiqua" w:hAnsi="Book Antiqua"/>
          <w:b/>
          <w:bCs/>
          <w:i/>
          <w:color w:val="000000" w:themeColor="text1"/>
          <w:sz w:val="24"/>
          <w:szCs w:val="24"/>
        </w:rPr>
        <w:t>Laboratory examinations</w:t>
      </w:r>
    </w:p>
    <w:p w14:paraId="6ED1C060" w14:textId="5C7B1A71" w:rsidR="008977BC" w:rsidRDefault="00CA3785"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Laboratory tests showed a white blood cell count of 7.54 × 10</w:t>
      </w:r>
      <w:r w:rsidRPr="00056A3D">
        <w:rPr>
          <w:rFonts w:ascii="Book Antiqua" w:hAnsi="Book Antiqua"/>
          <w:color w:val="000000" w:themeColor="text1"/>
          <w:sz w:val="24"/>
          <w:szCs w:val="24"/>
          <w:shd w:val="clear" w:color="auto" w:fill="FFFFFF"/>
          <w:vertAlign w:val="superscript"/>
        </w:rPr>
        <w:t>9</w:t>
      </w:r>
      <w:r w:rsidRPr="00056A3D">
        <w:rPr>
          <w:rFonts w:ascii="Book Antiqua" w:hAnsi="Book Antiqua"/>
          <w:color w:val="000000" w:themeColor="text1"/>
          <w:sz w:val="24"/>
          <w:szCs w:val="24"/>
          <w:shd w:val="clear" w:color="auto" w:fill="FFFFFF"/>
        </w:rPr>
        <w:t>/L, and C-reactive protein level of 2.41 mg/L; the alanine aminotransferase, aspartate aminotransferase, gamma-</w:t>
      </w:r>
      <w:proofErr w:type="spellStart"/>
      <w:r w:rsidRPr="00056A3D">
        <w:rPr>
          <w:rFonts w:ascii="Book Antiqua" w:hAnsi="Book Antiqua"/>
          <w:color w:val="000000" w:themeColor="text1"/>
          <w:sz w:val="24"/>
          <w:szCs w:val="24"/>
          <w:shd w:val="clear" w:color="auto" w:fill="FFFFFF"/>
        </w:rPr>
        <w:t>glutamyl</w:t>
      </w:r>
      <w:proofErr w:type="spellEnd"/>
      <w:r w:rsidRPr="00056A3D">
        <w:rPr>
          <w:rFonts w:ascii="Book Antiqua" w:hAnsi="Book Antiqua"/>
          <w:color w:val="000000" w:themeColor="text1"/>
          <w:sz w:val="24"/>
          <w:szCs w:val="24"/>
          <w:shd w:val="clear" w:color="auto" w:fill="FFFFFF"/>
        </w:rPr>
        <w:t xml:space="preserve"> transferase, amylase, and total bilirubin levels were normal. Blood tests also showed a cancer antigen 19-9 level</w:t>
      </w:r>
      <w:r w:rsidR="007640B7">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&lt;</w:t>
      </w:r>
      <w:r w:rsidR="00136E8C">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2 U/mL, cancer antigen 125 </w:t>
      </w:r>
      <w:proofErr w:type="gramStart"/>
      <w:r w:rsidRPr="00056A3D">
        <w:rPr>
          <w:rFonts w:ascii="Book Antiqua" w:hAnsi="Book Antiqua"/>
          <w:color w:val="000000" w:themeColor="text1"/>
          <w:sz w:val="24"/>
          <w:szCs w:val="24"/>
          <w:shd w:val="clear" w:color="auto" w:fill="FFFFFF"/>
        </w:rPr>
        <w:t>level</w:t>
      </w:r>
      <w:proofErr w:type="gramEnd"/>
      <w:r w:rsidRPr="00056A3D">
        <w:rPr>
          <w:rFonts w:ascii="Book Antiqua" w:hAnsi="Book Antiqua"/>
          <w:color w:val="000000" w:themeColor="text1"/>
          <w:sz w:val="24"/>
          <w:szCs w:val="24"/>
          <w:shd w:val="clear" w:color="auto" w:fill="FFFFFF"/>
        </w:rPr>
        <w:t xml:space="preserve"> of 8.4 U/mL, carcinoembryonic antigen level of 4.11 ng/mL, and cancer antigen 50 level of 0.5 U/</w:t>
      </w:r>
      <w:proofErr w:type="spellStart"/>
      <w:r w:rsidRPr="00056A3D">
        <w:rPr>
          <w:rFonts w:ascii="Book Antiqua" w:hAnsi="Book Antiqua"/>
          <w:color w:val="000000" w:themeColor="text1"/>
          <w:sz w:val="24"/>
          <w:szCs w:val="24"/>
          <w:shd w:val="clear" w:color="auto" w:fill="FFFFFF"/>
        </w:rPr>
        <w:t>mL.</w:t>
      </w:r>
      <w:proofErr w:type="spellEnd"/>
    </w:p>
    <w:p w14:paraId="768C8E0D" w14:textId="77777777" w:rsidR="00136E8C" w:rsidRPr="00056A3D" w:rsidRDefault="00136E8C" w:rsidP="00745BA3">
      <w:pPr>
        <w:adjustRightInd w:val="0"/>
        <w:snapToGrid w:val="0"/>
        <w:spacing w:line="360" w:lineRule="auto"/>
        <w:rPr>
          <w:rFonts w:ascii="Book Antiqua" w:hAnsi="Book Antiqua"/>
          <w:b/>
          <w:color w:val="000000" w:themeColor="text1"/>
          <w:sz w:val="24"/>
          <w:szCs w:val="24"/>
        </w:rPr>
      </w:pPr>
    </w:p>
    <w:p w14:paraId="7FCE1849" w14:textId="675EAC88" w:rsidR="008977BC" w:rsidRPr="00136E8C" w:rsidRDefault="008977BC" w:rsidP="00876537">
      <w:pPr>
        <w:adjustRightInd w:val="0"/>
        <w:snapToGrid w:val="0"/>
        <w:spacing w:line="360" w:lineRule="auto"/>
        <w:outlineLvl w:val="0"/>
        <w:rPr>
          <w:rFonts w:ascii="Book Antiqua" w:hAnsi="Book Antiqua"/>
          <w:b/>
          <w:bCs/>
          <w:i/>
          <w:color w:val="000000" w:themeColor="text1"/>
          <w:sz w:val="24"/>
          <w:szCs w:val="24"/>
        </w:rPr>
      </w:pPr>
      <w:r w:rsidRPr="00136E8C">
        <w:rPr>
          <w:rFonts w:ascii="Book Antiqua" w:hAnsi="Book Antiqua"/>
          <w:b/>
          <w:bCs/>
          <w:i/>
          <w:color w:val="000000" w:themeColor="text1"/>
          <w:sz w:val="24"/>
          <w:szCs w:val="24"/>
        </w:rPr>
        <w:t>Imaging examinations</w:t>
      </w:r>
    </w:p>
    <w:p w14:paraId="360DD06C" w14:textId="79B2491F" w:rsidR="00CA3785" w:rsidRPr="00056A3D" w:rsidRDefault="00CA3785" w:rsidP="00745BA3">
      <w:pPr>
        <w:adjustRightInd w:val="0"/>
        <w:snapToGrid w:val="0"/>
        <w:spacing w:line="360" w:lineRule="auto"/>
        <w:rPr>
          <w:rFonts w:ascii="Book Antiqua" w:hAnsi="Book Antiqua"/>
          <w:i/>
          <w:color w:val="000000" w:themeColor="text1"/>
          <w:sz w:val="24"/>
          <w:szCs w:val="24"/>
        </w:rPr>
      </w:pPr>
      <w:r w:rsidRPr="00056A3D">
        <w:rPr>
          <w:rFonts w:ascii="Book Antiqua" w:hAnsi="Book Antiqua"/>
          <w:color w:val="000000" w:themeColor="text1"/>
          <w:sz w:val="24"/>
          <w:szCs w:val="24"/>
          <w:shd w:val="clear" w:color="auto" w:fill="FFFFFF"/>
        </w:rPr>
        <w:t>Contrast-enhanced computed tomography of the abdomen showed thickening of the intestinal wall with enhancement of the descending segment of the duodenum, which could not be clearly differentiated from the head of the pancreas</w:t>
      </w:r>
      <w:r w:rsidRPr="00056A3D" w:rsidDel="009C6D84">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(Fig</w:t>
      </w:r>
      <w:r w:rsidR="00B7757A">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1A). It looks like an increased fat tissue concentration around </w:t>
      </w:r>
      <w:r w:rsidR="007640B7">
        <w:rPr>
          <w:rFonts w:ascii="Book Antiqua" w:hAnsi="Book Antiqua"/>
          <w:color w:val="000000" w:themeColor="text1"/>
          <w:sz w:val="24"/>
          <w:szCs w:val="24"/>
          <w:shd w:val="clear" w:color="auto" w:fill="FFFFFF"/>
        </w:rPr>
        <w:t xml:space="preserve">the </w:t>
      </w:r>
      <w:r w:rsidRPr="00056A3D">
        <w:rPr>
          <w:rFonts w:ascii="Book Antiqua" w:hAnsi="Book Antiqua"/>
          <w:color w:val="000000" w:themeColor="text1"/>
          <w:sz w:val="24"/>
          <w:szCs w:val="24"/>
          <w:shd w:val="clear" w:color="auto" w:fill="FFFFFF"/>
        </w:rPr>
        <w:t>duodenum (Fig</w:t>
      </w:r>
      <w:r w:rsidR="00B7757A">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1A). Both the common bile duct and pancreatic duct were dilated</w:t>
      </w:r>
      <w:r w:rsidRPr="00056A3D" w:rsidDel="009C6D84">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(Fig</w:t>
      </w:r>
      <w:r w:rsidR="00B7757A">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1A). The radiologists provided an imaging diagnosis </w:t>
      </w:r>
      <w:r w:rsidR="007640B7">
        <w:rPr>
          <w:rFonts w:ascii="Book Antiqua" w:hAnsi="Book Antiqua"/>
          <w:color w:val="000000" w:themeColor="text1"/>
          <w:sz w:val="24"/>
          <w:szCs w:val="24"/>
          <w:shd w:val="clear" w:color="auto" w:fill="FFFFFF"/>
        </w:rPr>
        <w:t>of a</w:t>
      </w:r>
      <w:r w:rsidR="007640B7"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mass in the head of </w:t>
      </w:r>
      <w:r w:rsidR="007640B7">
        <w:rPr>
          <w:rFonts w:ascii="Book Antiqua" w:hAnsi="Book Antiqua"/>
          <w:color w:val="000000" w:themeColor="text1"/>
          <w:sz w:val="24"/>
          <w:szCs w:val="24"/>
          <w:shd w:val="clear" w:color="auto" w:fill="FFFFFF"/>
        </w:rPr>
        <w:t xml:space="preserve">the </w:t>
      </w:r>
      <w:r w:rsidRPr="00056A3D">
        <w:rPr>
          <w:rFonts w:ascii="Book Antiqua" w:hAnsi="Book Antiqua"/>
          <w:color w:val="000000" w:themeColor="text1"/>
          <w:sz w:val="24"/>
          <w:szCs w:val="24"/>
          <w:shd w:val="clear" w:color="auto" w:fill="FFFFFF"/>
        </w:rPr>
        <w:t>pancreas. Upper gastrointestinal radiographs showed no contrast medium entering the descending duodenum (Fig</w:t>
      </w:r>
      <w:r w:rsidR="00B7757A">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1B). Furthermore, gastrointestinal endoscopy showed a </w:t>
      </w:r>
      <w:r w:rsidRPr="00056A3D">
        <w:rPr>
          <w:rFonts w:ascii="Book Antiqua" w:hAnsi="Book Antiqua"/>
          <w:color w:val="000000" w:themeColor="text1"/>
          <w:sz w:val="24"/>
          <w:szCs w:val="24"/>
        </w:rPr>
        <w:t>c</w:t>
      </w:r>
      <w:r w:rsidRPr="00056A3D">
        <w:rPr>
          <w:rFonts w:ascii="Book Antiqua" w:hAnsi="Book Antiqua"/>
          <w:color w:val="000000" w:themeColor="text1"/>
          <w:sz w:val="24"/>
          <w:szCs w:val="24"/>
          <w:shd w:val="clear" w:color="auto" w:fill="FFFFFF"/>
        </w:rPr>
        <w:t>omplete obstruction of the descending duodenum, and contrast medium accumulating at site of the obstruction (Fig</w:t>
      </w:r>
      <w:r w:rsidR="00B7757A">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2A). Because no mucosal lesion was found by gastrointestinal endoscopy, no biopsy specimen was taken. The patient was presumptively diagnosed with a solid neoplasm located in the pancreatic head.</w:t>
      </w:r>
      <w:r w:rsidRPr="00056A3D">
        <w:rPr>
          <w:rFonts w:ascii="Book Antiqua" w:hAnsi="Book Antiqua"/>
          <w:color w:val="000000" w:themeColor="text1"/>
          <w:sz w:val="24"/>
          <w:szCs w:val="24"/>
        </w:rPr>
        <w:t xml:space="preserve"> </w:t>
      </w:r>
      <w:r w:rsidRPr="00056A3D">
        <w:rPr>
          <w:rFonts w:ascii="Book Antiqua" w:hAnsi="Book Antiqua"/>
          <w:color w:val="000000" w:themeColor="text1"/>
          <w:sz w:val="24"/>
          <w:szCs w:val="24"/>
          <w:shd w:val="clear" w:color="auto" w:fill="FFFFFF"/>
        </w:rPr>
        <w:t xml:space="preserve">Because the patient urged to have an operation as soon as possible to determine the property of lesion, no </w:t>
      </w:r>
      <w:bookmarkStart w:id="35" w:name="_Hlk23965924"/>
      <w:r w:rsidRPr="00056A3D">
        <w:rPr>
          <w:rFonts w:ascii="Book Antiqua" w:hAnsi="Book Antiqua"/>
          <w:color w:val="000000" w:themeColor="text1"/>
          <w:sz w:val="24"/>
          <w:szCs w:val="24"/>
          <w:shd w:val="clear" w:color="auto" w:fill="FFFFFF"/>
        </w:rPr>
        <w:t>more image examination was performed</w:t>
      </w:r>
      <w:bookmarkEnd w:id="35"/>
      <w:r w:rsidRPr="00056A3D">
        <w:rPr>
          <w:rFonts w:ascii="Book Antiqua" w:hAnsi="Book Antiqua"/>
          <w:color w:val="000000" w:themeColor="text1"/>
          <w:sz w:val="24"/>
          <w:szCs w:val="24"/>
          <w:shd w:val="clear" w:color="auto" w:fill="FFFFFF"/>
        </w:rPr>
        <w:t>.</w:t>
      </w:r>
    </w:p>
    <w:bookmarkEnd w:id="32"/>
    <w:bookmarkEnd w:id="34"/>
    <w:p w14:paraId="773EE3B3" w14:textId="591537D2" w:rsidR="008977BC" w:rsidRPr="00056A3D" w:rsidRDefault="008977BC"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3E3560E4" w14:textId="77777777" w:rsidR="008977BC" w:rsidRPr="00056A3D" w:rsidRDefault="008977BC" w:rsidP="00876537">
      <w:pPr>
        <w:adjustRightInd w:val="0"/>
        <w:snapToGrid w:val="0"/>
        <w:spacing w:line="360" w:lineRule="auto"/>
        <w:outlineLvl w:val="0"/>
        <w:rPr>
          <w:rFonts w:ascii="Book Antiqua" w:hAnsi="Book Antiqua"/>
          <w:b/>
          <w:color w:val="000000" w:themeColor="text1"/>
          <w:sz w:val="24"/>
          <w:szCs w:val="24"/>
        </w:rPr>
      </w:pPr>
      <w:bookmarkStart w:id="36" w:name="_Hlk19608861"/>
      <w:bookmarkStart w:id="37" w:name="OLE_LINK6"/>
      <w:r w:rsidRPr="00056A3D">
        <w:rPr>
          <w:rFonts w:ascii="Book Antiqua" w:hAnsi="Book Antiqua"/>
          <w:b/>
          <w:color w:val="000000" w:themeColor="text1"/>
          <w:sz w:val="24"/>
          <w:szCs w:val="24"/>
        </w:rPr>
        <w:t>FINAL DIAGNOSIS</w:t>
      </w:r>
    </w:p>
    <w:p w14:paraId="20D2E93D" w14:textId="3D0C2489" w:rsidR="008977BC" w:rsidRDefault="00056A3D" w:rsidP="00876537">
      <w:pPr>
        <w:adjustRightInd w:val="0"/>
        <w:snapToGrid w:val="0"/>
        <w:spacing w:line="360" w:lineRule="auto"/>
        <w:outlineLvl w:val="0"/>
        <w:rPr>
          <w:rFonts w:ascii="Book Antiqua" w:hAnsi="Book Antiqua"/>
          <w:color w:val="000000" w:themeColor="text1"/>
          <w:sz w:val="24"/>
          <w:szCs w:val="24"/>
          <w:shd w:val="clear" w:color="auto" w:fill="FFFFFF"/>
        </w:rPr>
      </w:pPr>
      <w:bookmarkStart w:id="38" w:name="OLE_LINK31"/>
      <w:r w:rsidRPr="00056A3D">
        <w:rPr>
          <w:rFonts w:ascii="Book Antiqua" w:hAnsi="Book Antiqua"/>
          <w:color w:val="000000" w:themeColor="text1"/>
          <w:sz w:val="24"/>
          <w:szCs w:val="24"/>
          <w:shd w:val="clear" w:color="auto" w:fill="FFFFFF"/>
        </w:rPr>
        <w:t xml:space="preserve">The patient was </w:t>
      </w:r>
      <w:r>
        <w:rPr>
          <w:rFonts w:ascii="Book Antiqua" w:hAnsi="Book Antiqua"/>
          <w:color w:val="000000" w:themeColor="text1"/>
          <w:sz w:val="24"/>
          <w:szCs w:val="24"/>
          <w:shd w:val="clear" w:color="auto" w:fill="FFFFFF"/>
        </w:rPr>
        <w:t>final</w:t>
      </w:r>
      <w:r w:rsidR="00B7757A">
        <w:rPr>
          <w:rFonts w:ascii="Book Antiqua" w:hAnsi="Book Antiqua"/>
          <w:color w:val="000000" w:themeColor="text1"/>
          <w:sz w:val="24"/>
          <w:szCs w:val="24"/>
          <w:shd w:val="clear" w:color="auto" w:fill="FFFFFF"/>
        </w:rPr>
        <w:t>ly</w:t>
      </w:r>
      <w:r>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 xml:space="preserve">diagnosed </w:t>
      </w:r>
      <w:r w:rsidR="00B7757A">
        <w:rPr>
          <w:rFonts w:ascii="Book Antiqua" w:hAnsi="Book Antiqua"/>
          <w:color w:val="000000" w:themeColor="text1"/>
          <w:sz w:val="24"/>
          <w:szCs w:val="24"/>
          <w:shd w:val="clear" w:color="auto" w:fill="FFFFFF"/>
        </w:rPr>
        <w:t xml:space="preserve">with </w:t>
      </w:r>
      <w:r>
        <w:rPr>
          <w:rFonts w:ascii="Book Antiqua" w:hAnsi="Book Antiqua"/>
          <w:color w:val="000000" w:themeColor="text1"/>
          <w:sz w:val="24"/>
          <w:szCs w:val="24"/>
          <w:shd w:val="clear" w:color="auto" w:fill="FFFFFF"/>
        </w:rPr>
        <w:t>GP.</w:t>
      </w:r>
    </w:p>
    <w:p w14:paraId="15E26A99" w14:textId="77777777" w:rsidR="00B7757A" w:rsidRPr="00056A3D" w:rsidRDefault="00B7757A" w:rsidP="00745BA3">
      <w:pPr>
        <w:adjustRightInd w:val="0"/>
        <w:snapToGrid w:val="0"/>
        <w:spacing w:line="360" w:lineRule="auto"/>
        <w:rPr>
          <w:rFonts w:ascii="Book Antiqua" w:hAnsi="Book Antiqua"/>
          <w:color w:val="000000" w:themeColor="text1"/>
          <w:sz w:val="24"/>
          <w:szCs w:val="24"/>
          <w:shd w:val="clear" w:color="auto" w:fill="FFFFFF"/>
        </w:rPr>
      </w:pPr>
    </w:p>
    <w:bookmarkEnd w:id="38"/>
    <w:p w14:paraId="564A9DE7" w14:textId="77777777" w:rsidR="008977BC" w:rsidRPr="00056A3D" w:rsidRDefault="008977BC"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t>TREATMENT</w:t>
      </w:r>
    </w:p>
    <w:p w14:paraId="07989178" w14:textId="47AC35EE" w:rsidR="008977BC" w:rsidRDefault="00E84C21" w:rsidP="00745BA3">
      <w:pPr>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lastRenderedPageBreak/>
        <w:t>An operation was performed</w:t>
      </w:r>
      <w:r w:rsidRPr="00056A3D">
        <w:rPr>
          <w:rFonts w:ascii="Book Antiqua" w:hAnsi="Book Antiqua"/>
          <w:color w:val="000000" w:themeColor="text1"/>
          <w:sz w:val="24"/>
          <w:szCs w:val="24"/>
        </w:rPr>
        <w:t xml:space="preserve"> </w:t>
      </w:r>
      <w:r w:rsidRPr="00056A3D">
        <w:rPr>
          <w:rFonts w:ascii="Book Antiqua" w:hAnsi="Book Antiqua"/>
          <w:color w:val="000000" w:themeColor="text1"/>
          <w:sz w:val="24"/>
          <w:szCs w:val="24"/>
          <w:shd w:val="clear" w:color="auto" w:fill="FFFFFF"/>
        </w:rPr>
        <w:t>followed by gastrointestinal decompression and intravenous nutrition because of the complete obstruction of the duodenum and poor general condition. Surgical exploration revealed obvious contracture and edema of the second part of the duodenal wall.</w:t>
      </w:r>
      <w:r w:rsidRPr="00056A3D">
        <w:rPr>
          <w:rFonts w:ascii="Book Antiqua" w:hAnsi="Book Antiqua"/>
          <w:color w:val="000000" w:themeColor="text1"/>
          <w:sz w:val="24"/>
          <w:szCs w:val="24"/>
        </w:rPr>
        <w:t xml:space="preserve"> </w:t>
      </w:r>
      <w:r w:rsidRPr="00056A3D">
        <w:rPr>
          <w:rFonts w:ascii="Book Antiqua" w:hAnsi="Book Antiqua"/>
          <w:color w:val="000000" w:themeColor="text1"/>
          <w:sz w:val="24"/>
          <w:szCs w:val="24"/>
          <w:shd w:val="clear" w:color="auto" w:fill="FFFFFF"/>
        </w:rPr>
        <w:t>After incising the duodenum, the bowel lumen was found to be exceedingly narrow, but the inner wall of the duodenum was smooth. Further exploration found a 3-cm mass</w:t>
      </w:r>
      <w:r w:rsidR="005B760E">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located in the “groove part” of pancreas, specifically the mass was at the pancreatic head and oppressing the descending duodenum.</w:t>
      </w:r>
      <w:r w:rsidRPr="00056A3D">
        <w:rPr>
          <w:rFonts w:ascii="Book Antiqua" w:hAnsi="Book Antiqua"/>
          <w:color w:val="000000" w:themeColor="text1"/>
          <w:sz w:val="24"/>
          <w:szCs w:val="24"/>
        </w:rPr>
        <w:t xml:space="preserve"> </w:t>
      </w:r>
      <w:r w:rsidRPr="00056A3D">
        <w:rPr>
          <w:rFonts w:ascii="Book Antiqua" w:hAnsi="Book Antiqua"/>
          <w:color w:val="000000" w:themeColor="text1"/>
          <w:sz w:val="24"/>
          <w:szCs w:val="24"/>
          <w:shd w:val="clear" w:color="auto" w:fill="FFFFFF"/>
        </w:rPr>
        <w:t xml:space="preserve">No enlarged lymph nodes were found. </w:t>
      </w:r>
      <w:proofErr w:type="spellStart"/>
      <w:r w:rsidRPr="00056A3D">
        <w:rPr>
          <w:rFonts w:ascii="Book Antiqua" w:hAnsi="Book Antiqua"/>
          <w:color w:val="000000" w:themeColor="text1"/>
          <w:sz w:val="24"/>
          <w:szCs w:val="24"/>
          <w:shd w:val="clear" w:color="auto" w:fill="FFFFFF"/>
        </w:rPr>
        <w:t>Pancreaticoduodenectomy</w:t>
      </w:r>
      <w:proofErr w:type="spellEnd"/>
      <w:r w:rsidRPr="00056A3D">
        <w:rPr>
          <w:rFonts w:ascii="Book Antiqua" w:hAnsi="Book Antiqua"/>
          <w:color w:val="000000" w:themeColor="text1"/>
          <w:sz w:val="24"/>
          <w:szCs w:val="24"/>
          <w:shd w:val="clear" w:color="auto" w:fill="FFFFFF"/>
        </w:rPr>
        <w:t xml:space="preserve"> (PD) was performed</w:t>
      </w:r>
      <w:r w:rsidRPr="00056A3D" w:rsidDel="005B6E34">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to relieve the obstruction and thoroughly remove the pancreatic lesions. Pathologic examination of the specimens showed fibrous tissue hyperplasia in the head of the pancreas with acute and chronic inflammatory changes (Fig</w:t>
      </w:r>
      <w:r w:rsidR="004B2DAC">
        <w:rPr>
          <w:rFonts w:ascii="Book Antiqua" w:hAnsi="Book Antiqua"/>
          <w:color w:val="000000" w:themeColor="text1"/>
          <w:sz w:val="24"/>
          <w:szCs w:val="24"/>
          <w:shd w:val="clear" w:color="auto" w:fill="FFFFFF"/>
        </w:rPr>
        <w:t>ure</w:t>
      </w:r>
      <w:r w:rsidRPr="00056A3D">
        <w:rPr>
          <w:rFonts w:ascii="Book Antiqua" w:hAnsi="Book Antiqua"/>
          <w:color w:val="000000" w:themeColor="text1"/>
          <w:sz w:val="24"/>
          <w:szCs w:val="24"/>
          <w:shd w:val="clear" w:color="auto" w:fill="FFFFFF"/>
        </w:rPr>
        <w:t xml:space="preserve"> 2B).</w:t>
      </w:r>
    </w:p>
    <w:p w14:paraId="5E586888" w14:textId="77777777" w:rsidR="004B2DAC" w:rsidRPr="00056A3D" w:rsidRDefault="004B2DAC" w:rsidP="00745BA3">
      <w:pPr>
        <w:adjustRightInd w:val="0"/>
        <w:snapToGrid w:val="0"/>
        <w:spacing w:line="360" w:lineRule="auto"/>
        <w:rPr>
          <w:rFonts w:ascii="Book Antiqua" w:hAnsi="Book Antiqua"/>
          <w:b/>
          <w:color w:val="000000" w:themeColor="text1"/>
          <w:sz w:val="24"/>
          <w:szCs w:val="24"/>
        </w:rPr>
      </w:pPr>
    </w:p>
    <w:p w14:paraId="03116750" w14:textId="571C028A" w:rsidR="008977BC" w:rsidRPr="00056A3D" w:rsidRDefault="008977BC" w:rsidP="00876537">
      <w:pPr>
        <w:adjustRightInd w:val="0"/>
        <w:snapToGrid w:val="0"/>
        <w:spacing w:line="360" w:lineRule="auto"/>
        <w:outlineLvl w:val="0"/>
        <w:rPr>
          <w:rFonts w:ascii="Book Antiqua" w:hAnsi="Book Antiqua"/>
          <w:b/>
          <w:color w:val="000000" w:themeColor="text1"/>
          <w:sz w:val="24"/>
          <w:szCs w:val="24"/>
        </w:rPr>
      </w:pPr>
      <w:r w:rsidRPr="00056A3D">
        <w:rPr>
          <w:rFonts w:ascii="Book Antiqua" w:hAnsi="Book Antiqua"/>
          <w:b/>
          <w:color w:val="000000" w:themeColor="text1"/>
          <w:sz w:val="24"/>
          <w:szCs w:val="24"/>
        </w:rPr>
        <w:t>OUTCOME AND FOLLOW-UP</w:t>
      </w:r>
    </w:p>
    <w:bookmarkEnd w:id="36"/>
    <w:p w14:paraId="4D04891C" w14:textId="689A3CE0" w:rsidR="008977BC" w:rsidRDefault="00E84C21" w:rsidP="00876537">
      <w:pPr>
        <w:widowControl/>
        <w:autoSpaceDE w:val="0"/>
        <w:autoSpaceDN w:val="0"/>
        <w:adjustRightInd w:val="0"/>
        <w:snapToGrid w:val="0"/>
        <w:spacing w:line="360" w:lineRule="auto"/>
        <w:outlineLvl w:val="0"/>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The patient had an uneventful recovery with no complications.</w:t>
      </w:r>
      <w:bookmarkEnd w:id="37"/>
    </w:p>
    <w:p w14:paraId="001E5364" w14:textId="77777777" w:rsidR="004B2DAC" w:rsidRPr="00056A3D" w:rsidRDefault="004B2DAC"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321E7D86" w14:textId="78C608F2" w:rsidR="005E7A86" w:rsidRPr="00056A3D" w:rsidRDefault="004B2DAC" w:rsidP="00876537">
      <w:pPr>
        <w:adjustRightInd w:val="0"/>
        <w:snapToGrid w:val="0"/>
        <w:spacing w:line="360" w:lineRule="auto"/>
        <w:outlineLvl w:val="0"/>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t>DISCUSSION</w:t>
      </w:r>
    </w:p>
    <w:p w14:paraId="521FF3DC" w14:textId="477EF8CF" w:rsidR="005B6E34" w:rsidRDefault="00F50457" w:rsidP="00745BA3">
      <w:pPr>
        <w:pStyle w:val="EndNoteBibliography"/>
        <w:adjustRightInd w:val="0"/>
        <w:snapToGrid w:val="0"/>
        <w:spacing w:line="360" w:lineRule="auto"/>
        <w:jc w:val="both"/>
        <w:rPr>
          <w:rFonts w:ascii="Book Antiqua" w:hAnsi="Book Antiqua"/>
          <w:color w:val="000000" w:themeColor="text1"/>
          <w:sz w:val="24"/>
          <w:szCs w:val="24"/>
          <w:shd w:val="clear" w:color="auto" w:fill="FFFFFF"/>
        </w:rPr>
      </w:pPr>
      <w:bookmarkStart w:id="39" w:name="OLE_LINK2"/>
      <w:bookmarkStart w:id="40" w:name="OLE_LINK4"/>
      <w:r w:rsidRPr="00056A3D">
        <w:rPr>
          <w:rFonts w:ascii="Book Antiqua" w:hAnsi="Book Antiqua"/>
          <w:color w:val="000000" w:themeColor="text1"/>
          <w:sz w:val="24"/>
          <w:szCs w:val="24"/>
          <w:shd w:val="clear" w:color="auto" w:fill="FFFFFF"/>
        </w:rPr>
        <w:t xml:space="preserve">There are many causes of duodenal obstruction, including </w:t>
      </w:r>
      <w:r w:rsidR="005B6E34" w:rsidRPr="00056A3D">
        <w:rPr>
          <w:rFonts w:ascii="Book Antiqua" w:hAnsi="Book Antiqua"/>
          <w:color w:val="000000" w:themeColor="text1"/>
          <w:sz w:val="24"/>
          <w:szCs w:val="24"/>
          <w:shd w:val="clear" w:color="auto" w:fill="FFFFFF"/>
        </w:rPr>
        <w:t xml:space="preserve">both </w:t>
      </w:r>
      <w:r w:rsidRPr="00056A3D">
        <w:rPr>
          <w:rFonts w:ascii="Book Antiqua" w:hAnsi="Book Antiqua"/>
          <w:color w:val="000000" w:themeColor="text1"/>
          <w:sz w:val="24"/>
          <w:szCs w:val="24"/>
          <w:shd w:val="clear" w:color="auto" w:fill="FFFFFF"/>
        </w:rPr>
        <w:t xml:space="preserve">intra- and extra-duodenal factors. </w:t>
      </w:r>
      <w:r w:rsidR="0047021B" w:rsidRPr="00056A3D">
        <w:rPr>
          <w:rFonts w:ascii="Book Antiqua" w:hAnsi="Book Antiqua"/>
          <w:color w:val="000000" w:themeColor="text1"/>
          <w:sz w:val="24"/>
          <w:szCs w:val="24"/>
          <w:shd w:val="clear" w:color="auto" w:fill="FFFFFF"/>
        </w:rPr>
        <w:t>As a malignant disease</w:t>
      </w:r>
      <w:r w:rsidR="005B6E34" w:rsidRPr="00056A3D">
        <w:rPr>
          <w:rFonts w:ascii="Book Antiqua" w:hAnsi="Book Antiqua"/>
          <w:color w:val="000000" w:themeColor="text1"/>
          <w:sz w:val="24"/>
          <w:szCs w:val="24"/>
          <w:shd w:val="clear" w:color="auto" w:fill="FFFFFF"/>
        </w:rPr>
        <w:t xml:space="preserve"> with a poor prognosis</w:t>
      </w:r>
      <w:r w:rsidR="0047021B" w:rsidRPr="00056A3D">
        <w:rPr>
          <w:rFonts w:ascii="Book Antiqua" w:hAnsi="Book Antiqua"/>
          <w:color w:val="000000" w:themeColor="text1"/>
          <w:sz w:val="24"/>
          <w:szCs w:val="24"/>
          <w:shd w:val="clear" w:color="auto" w:fill="FFFFFF"/>
        </w:rPr>
        <w:t xml:space="preserve">, </w:t>
      </w:r>
      <w:r w:rsidR="00E00FDC" w:rsidRPr="00056A3D">
        <w:rPr>
          <w:rFonts w:ascii="Book Antiqua" w:hAnsi="Book Antiqua"/>
          <w:color w:val="000000" w:themeColor="text1"/>
          <w:sz w:val="24"/>
          <w:szCs w:val="24"/>
          <w:shd w:val="clear" w:color="auto" w:fill="FFFFFF"/>
        </w:rPr>
        <w:t xml:space="preserve">pancreatic </w:t>
      </w:r>
      <w:r w:rsidR="00B96F70" w:rsidRPr="00056A3D">
        <w:rPr>
          <w:rFonts w:ascii="Book Antiqua" w:hAnsi="Book Antiqua"/>
          <w:color w:val="000000" w:themeColor="text1"/>
          <w:sz w:val="24"/>
          <w:szCs w:val="24"/>
          <w:shd w:val="clear" w:color="auto" w:fill="FFFFFF"/>
        </w:rPr>
        <w:t xml:space="preserve">head carcinoma is the </w:t>
      </w:r>
      <w:r w:rsidR="003A2354" w:rsidRPr="00056A3D">
        <w:rPr>
          <w:rFonts w:ascii="Book Antiqua" w:hAnsi="Book Antiqua"/>
          <w:color w:val="000000" w:themeColor="text1"/>
          <w:sz w:val="24"/>
          <w:szCs w:val="24"/>
          <w:shd w:val="clear" w:color="auto" w:fill="FFFFFF"/>
        </w:rPr>
        <w:t xml:space="preserve">most common cause </w:t>
      </w:r>
      <w:r w:rsidR="005B6E34" w:rsidRPr="00056A3D">
        <w:rPr>
          <w:rFonts w:ascii="Book Antiqua" w:hAnsi="Book Antiqua"/>
          <w:color w:val="000000" w:themeColor="text1"/>
          <w:sz w:val="24"/>
          <w:szCs w:val="24"/>
          <w:shd w:val="clear" w:color="auto" w:fill="FFFFFF"/>
        </w:rPr>
        <w:t>of</w:t>
      </w:r>
      <w:r w:rsidR="0047021B" w:rsidRPr="00056A3D">
        <w:rPr>
          <w:rFonts w:ascii="Book Antiqua" w:hAnsi="Book Antiqua"/>
          <w:color w:val="000000" w:themeColor="text1"/>
          <w:sz w:val="24"/>
          <w:szCs w:val="24"/>
          <w:shd w:val="clear" w:color="auto" w:fill="FFFFFF"/>
        </w:rPr>
        <w:t xml:space="preserve"> complete obstruction of the duodenum. However, benign pancreatic disease</w:t>
      </w:r>
      <w:r w:rsidR="00E644CA" w:rsidRPr="00056A3D">
        <w:rPr>
          <w:rFonts w:ascii="Book Antiqua" w:hAnsi="Book Antiqua"/>
          <w:color w:val="000000" w:themeColor="text1"/>
          <w:sz w:val="24"/>
          <w:szCs w:val="24"/>
          <w:shd w:val="clear" w:color="auto" w:fill="FFFFFF"/>
        </w:rPr>
        <w:t>s</w:t>
      </w:r>
      <w:r w:rsidR="0047021B" w:rsidRPr="00056A3D">
        <w:rPr>
          <w:rFonts w:ascii="Book Antiqua" w:hAnsi="Book Antiqua"/>
          <w:color w:val="000000" w:themeColor="text1"/>
          <w:sz w:val="24"/>
          <w:szCs w:val="24"/>
          <w:shd w:val="clear" w:color="auto" w:fill="FFFFFF"/>
        </w:rPr>
        <w:t xml:space="preserve">, including GP, </w:t>
      </w:r>
      <w:r w:rsidR="005B6E34" w:rsidRPr="00056A3D">
        <w:rPr>
          <w:rFonts w:ascii="Book Antiqua" w:hAnsi="Book Antiqua"/>
          <w:color w:val="000000" w:themeColor="text1"/>
          <w:sz w:val="24"/>
          <w:szCs w:val="24"/>
          <w:shd w:val="clear" w:color="auto" w:fill="FFFFFF"/>
        </w:rPr>
        <w:t>rarely</w:t>
      </w:r>
      <w:r w:rsidR="0047021B" w:rsidRPr="00056A3D">
        <w:rPr>
          <w:rFonts w:ascii="Book Antiqua" w:hAnsi="Book Antiqua"/>
          <w:color w:val="000000" w:themeColor="text1"/>
          <w:sz w:val="24"/>
          <w:szCs w:val="24"/>
          <w:shd w:val="clear" w:color="auto" w:fill="FFFFFF"/>
        </w:rPr>
        <w:t xml:space="preserve"> induce </w:t>
      </w:r>
      <w:r w:rsidR="00080B7C" w:rsidRPr="00056A3D">
        <w:rPr>
          <w:rFonts w:ascii="Book Antiqua" w:hAnsi="Book Antiqua"/>
          <w:color w:val="000000" w:themeColor="text1"/>
          <w:sz w:val="24"/>
          <w:szCs w:val="24"/>
          <w:shd w:val="clear" w:color="auto" w:fill="FFFFFF"/>
        </w:rPr>
        <w:t xml:space="preserve">complete </w:t>
      </w:r>
      <w:r w:rsidR="0047021B" w:rsidRPr="00056A3D">
        <w:rPr>
          <w:rFonts w:ascii="Book Antiqua" w:hAnsi="Book Antiqua"/>
          <w:color w:val="000000" w:themeColor="text1"/>
          <w:sz w:val="24"/>
          <w:szCs w:val="24"/>
          <w:shd w:val="clear" w:color="auto" w:fill="FFFFFF"/>
        </w:rPr>
        <w:t>duodenal obstruction.</w:t>
      </w:r>
      <w:r w:rsidR="00C71238" w:rsidRPr="00056A3D">
        <w:rPr>
          <w:rFonts w:ascii="Book Antiqua" w:hAnsi="Book Antiqua"/>
          <w:color w:val="000000" w:themeColor="text1"/>
          <w:sz w:val="24"/>
          <w:szCs w:val="24"/>
          <w:shd w:val="clear" w:color="auto" w:fill="FFFFFF"/>
        </w:rPr>
        <w:t xml:space="preserve"> </w:t>
      </w:r>
      <w:r w:rsidR="00D6553B" w:rsidRPr="00056A3D">
        <w:rPr>
          <w:rFonts w:ascii="Book Antiqua" w:hAnsi="Book Antiqua"/>
          <w:color w:val="000000" w:themeColor="text1"/>
          <w:sz w:val="24"/>
          <w:szCs w:val="24"/>
          <w:shd w:val="clear" w:color="auto" w:fill="FFFFFF"/>
        </w:rPr>
        <w:t xml:space="preserve">GP </w:t>
      </w:r>
      <w:r w:rsidR="005B6E34" w:rsidRPr="00056A3D">
        <w:rPr>
          <w:rFonts w:ascii="Book Antiqua" w:hAnsi="Book Antiqua"/>
          <w:color w:val="000000" w:themeColor="text1"/>
          <w:sz w:val="24"/>
          <w:szCs w:val="24"/>
          <w:shd w:val="clear" w:color="auto" w:fill="FFFFFF"/>
        </w:rPr>
        <w:t>is</w:t>
      </w:r>
      <w:r w:rsidR="00D6553B" w:rsidRPr="00056A3D">
        <w:rPr>
          <w:rFonts w:ascii="Book Antiqua" w:hAnsi="Book Antiqua"/>
          <w:color w:val="000000" w:themeColor="text1"/>
          <w:sz w:val="24"/>
          <w:szCs w:val="24"/>
          <w:shd w:val="clear" w:color="auto" w:fill="FFFFFF"/>
        </w:rPr>
        <w:t xml:space="preserve"> a type of chronic pancreatitis occurring in an anatomic area between</w:t>
      </w:r>
      <w:r w:rsidR="005B6E34" w:rsidRPr="00056A3D">
        <w:rPr>
          <w:rFonts w:ascii="Book Antiqua" w:hAnsi="Book Antiqua"/>
          <w:color w:val="000000" w:themeColor="text1"/>
          <w:sz w:val="24"/>
          <w:szCs w:val="24"/>
          <w:shd w:val="clear" w:color="auto" w:fill="FFFFFF"/>
        </w:rPr>
        <w:t xml:space="preserve"> the</w:t>
      </w:r>
      <w:r w:rsidR="00D6553B" w:rsidRPr="00056A3D">
        <w:rPr>
          <w:rFonts w:ascii="Book Antiqua" w:hAnsi="Book Antiqua"/>
          <w:color w:val="000000" w:themeColor="text1"/>
          <w:sz w:val="24"/>
          <w:szCs w:val="24"/>
          <w:shd w:val="clear" w:color="auto" w:fill="FFFFFF"/>
        </w:rPr>
        <w:t xml:space="preserve"> duodenum, head of the pancreas</w:t>
      </w:r>
      <w:r w:rsidR="005B6E34" w:rsidRPr="00056A3D">
        <w:rPr>
          <w:rFonts w:ascii="Book Antiqua" w:hAnsi="Book Antiqua"/>
          <w:color w:val="000000" w:themeColor="text1"/>
          <w:sz w:val="24"/>
          <w:szCs w:val="24"/>
          <w:shd w:val="clear" w:color="auto" w:fill="FFFFFF"/>
        </w:rPr>
        <w:t>,</w:t>
      </w:r>
      <w:r w:rsidR="00D6553B" w:rsidRPr="00056A3D">
        <w:rPr>
          <w:rFonts w:ascii="Book Antiqua" w:hAnsi="Book Antiqua"/>
          <w:color w:val="000000" w:themeColor="text1"/>
          <w:sz w:val="24"/>
          <w:szCs w:val="24"/>
          <w:shd w:val="clear" w:color="auto" w:fill="FFFFFF"/>
        </w:rPr>
        <w:t xml:space="preserve"> and common bile duct. Because of its special location and the contracture induced by long-term chronic inflammation, the small mass lesions</w:t>
      </w:r>
      <w:r w:rsidR="005B6E34" w:rsidRPr="00056A3D">
        <w:rPr>
          <w:rFonts w:ascii="Book Antiqua" w:hAnsi="Book Antiqua"/>
          <w:color w:val="000000" w:themeColor="text1"/>
          <w:sz w:val="24"/>
          <w:szCs w:val="24"/>
          <w:shd w:val="clear" w:color="auto" w:fill="FFFFFF"/>
        </w:rPr>
        <w:t xml:space="preserve"> in patients with GP can</w:t>
      </w:r>
      <w:r w:rsidR="00D6553B" w:rsidRPr="00056A3D">
        <w:rPr>
          <w:rFonts w:ascii="Book Antiqua" w:hAnsi="Book Antiqua"/>
          <w:color w:val="000000" w:themeColor="text1"/>
          <w:sz w:val="24"/>
          <w:szCs w:val="24"/>
          <w:shd w:val="clear" w:color="auto" w:fill="FFFFFF"/>
        </w:rPr>
        <w:t xml:space="preserve"> lead to thickening of the wall of the duodenum and stenosis of the intestinal cavity.</w:t>
      </w:r>
      <w:r w:rsidR="00824A54" w:rsidRPr="00056A3D">
        <w:rPr>
          <w:rFonts w:ascii="Book Antiqua" w:hAnsi="Book Antiqua"/>
          <w:color w:val="000000" w:themeColor="text1"/>
          <w:sz w:val="24"/>
          <w:szCs w:val="24"/>
          <w:shd w:val="clear" w:color="auto" w:fill="FFFFFF"/>
        </w:rPr>
        <w:t xml:space="preserve"> </w:t>
      </w:r>
      <w:r w:rsidR="005B6E34" w:rsidRPr="00056A3D">
        <w:rPr>
          <w:rFonts w:ascii="Book Antiqua" w:hAnsi="Book Antiqua"/>
          <w:color w:val="000000" w:themeColor="text1"/>
          <w:sz w:val="24"/>
          <w:szCs w:val="24"/>
          <w:shd w:val="clear" w:color="auto" w:fill="FFFFFF"/>
        </w:rPr>
        <w:t>Notably, some cases of</w:t>
      </w:r>
      <w:r w:rsidR="00824A54" w:rsidRPr="00056A3D">
        <w:rPr>
          <w:rFonts w:ascii="Book Antiqua" w:hAnsi="Book Antiqua"/>
          <w:color w:val="000000" w:themeColor="text1"/>
          <w:sz w:val="24"/>
          <w:szCs w:val="24"/>
          <w:shd w:val="clear" w:color="auto" w:fill="FFFFFF"/>
        </w:rPr>
        <w:t xml:space="preserve"> chronic pancreatitis can convert to pancreatic cancer in </w:t>
      </w:r>
      <w:r w:rsidR="005B760E">
        <w:rPr>
          <w:rFonts w:ascii="Book Antiqua" w:hAnsi="Book Antiqua"/>
          <w:color w:val="000000" w:themeColor="text1"/>
          <w:sz w:val="24"/>
          <w:szCs w:val="24"/>
          <w:shd w:val="clear" w:color="auto" w:fill="FFFFFF"/>
        </w:rPr>
        <w:t>a</w:t>
      </w:r>
      <w:r w:rsidR="005B760E" w:rsidRPr="00056A3D">
        <w:rPr>
          <w:rFonts w:ascii="Book Antiqua" w:hAnsi="Book Antiqua"/>
          <w:color w:val="000000" w:themeColor="text1"/>
          <w:sz w:val="24"/>
          <w:szCs w:val="24"/>
          <w:shd w:val="clear" w:color="auto" w:fill="FFFFFF"/>
        </w:rPr>
        <w:t xml:space="preserve"> </w:t>
      </w:r>
      <w:r w:rsidR="00824A54" w:rsidRPr="00056A3D">
        <w:rPr>
          <w:rFonts w:ascii="Book Antiqua" w:hAnsi="Book Antiqua"/>
          <w:color w:val="000000" w:themeColor="text1"/>
          <w:sz w:val="24"/>
          <w:szCs w:val="24"/>
          <w:shd w:val="clear" w:color="auto" w:fill="FFFFFF"/>
        </w:rPr>
        <w:t>short term</w:t>
      </w:r>
      <w:r w:rsidR="005B6E34" w:rsidRPr="00056A3D">
        <w:rPr>
          <w:rFonts w:ascii="Book Antiqua" w:hAnsi="Book Antiqua"/>
          <w:color w:val="000000" w:themeColor="text1"/>
          <w:sz w:val="24"/>
          <w:szCs w:val="24"/>
          <w:shd w:val="clear" w:color="auto" w:fill="FFFFFF"/>
        </w:rPr>
        <w:t>,</w:t>
      </w:r>
      <w:r w:rsidR="00824A54" w:rsidRPr="00056A3D">
        <w:rPr>
          <w:rFonts w:ascii="Book Antiqua" w:hAnsi="Book Antiqua"/>
          <w:color w:val="000000" w:themeColor="text1"/>
          <w:sz w:val="24"/>
          <w:szCs w:val="24"/>
          <w:shd w:val="clear" w:color="auto" w:fill="FFFFFF"/>
        </w:rPr>
        <w:t xml:space="preserve"> and small pancreatic cancer</w:t>
      </w:r>
      <w:r w:rsidR="005B6E34" w:rsidRPr="00056A3D">
        <w:rPr>
          <w:rFonts w:ascii="Book Antiqua" w:hAnsi="Book Antiqua"/>
          <w:color w:val="000000" w:themeColor="text1"/>
          <w:sz w:val="24"/>
          <w:szCs w:val="24"/>
          <w:shd w:val="clear" w:color="auto" w:fill="FFFFFF"/>
        </w:rPr>
        <w:t xml:space="preserve"> lesions can sometimes be found during the</w:t>
      </w:r>
      <w:r w:rsidR="00824A54" w:rsidRPr="00056A3D">
        <w:rPr>
          <w:rFonts w:ascii="Book Antiqua" w:hAnsi="Book Antiqua"/>
          <w:color w:val="000000" w:themeColor="text1"/>
          <w:sz w:val="24"/>
          <w:szCs w:val="24"/>
          <w:shd w:val="clear" w:color="auto" w:fill="FFFFFF"/>
        </w:rPr>
        <w:t xml:space="preserve"> pathological examination</w:t>
      </w:r>
      <w:r w:rsidR="00E31125" w:rsidRPr="00056A3D">
        <w:rPr>
          <w:rFonts w:ascii="Book Antiqua" w:hAnsi="Book Antiqua"/>
          <w:color w:val="000000" w:themeColor="text1"/>
          <w:sz w:val="24"/>
          <w:szCs w:val="24"/>
          <w:shd w:val="clear" w:color="auto" w:fill="FFFFFF"/>
        </w:rPr>
        <w:t>.</w:t>
      </w:r>
      <w:r w:rsidR="00824A54" w:rsidRPr="00056A3D">
        <w:rPr>
          <w:rFonts w:ascii="Book Antiqua" w:hAnsi="Book Antiqua"/>
          <w:color w:val="000000" w:themeColor="text1"/>
          <w:sz w:val="24"/>
          <w:szCs w:val="24"/>
        </w:rPr>
        <w:t xml:space="preserve"> </w:t>
      </w:r>
      <w:r w:rsidR="005B6E34" w:rsidRPr="00056A3D">
        <w:rPr>
          <w:rFonts w:ascii="Book Antiqua" w:hAnsi="Book Antiqua"/>
          <w:color w:val="000000" w:themeColor="text1"/>
          <w:sz w:val="24"/>
          <w:szCs w:val="24"/>
          <w:shd w:val="clear" w:color="auto" w:fill="FFFFFF"/>
        </w:rPr>
        <w:t>We</w:t>
      </w:r>
      <w:r w:rsidR="005B760E">
        <w:rPr>
          <w:rFonts w:ascii="Book Antiqua" w:hAnsi="Book Antiqua"/>
          <w:color w:val="000000" w:themeColor="text1"/>
          <w:sz w:val="24"/>
          <w:szCs w:val="24"/>
          <w:shd w:val="clear" w:color="auto" w:fill="FFFFFF"/>
        </w:rPr>
        <w:t xml:space="preserve"> </w:t>
      </w:r>
      <w:r w:rsidR="005B6E34" w:rsidRPr="00056A3D">
        <w:rPr>
          <w:rFonts w:ascii="Book Antiqua" w:hAnsi="Book Antiqua"/>
          <w:color w:val="000000" w:themeColor="text1"/>
          <w:sz w:val="24"/>
          <w:szCs w:val="24"/>
          <w:shd w:val="clear" w:color="auto" w:fill="FFFFFF"/>
        </w:rPr>
        <w:t>herein</w:t>
      </w:r>
      <w:r w:rsidR="00E333EA" w:rsidRPr="00056A3D">
        <w:rPr>
          <w:rFonts w:ascii="Book Antiqua" w:hAnsi="Book Antiqua"/>
          <w:color w:val="000000" w:themeColor="text1"/>
          <w:sz w:val="24"/>
          <w:szCs w:val="24"/>
          <w:shd w:val="clear" w:color="auto" w:fill="FFFFFF"/>
        </w:rPr>
        <w:t xml:space="preserve"> </w:t>
      </w:r>
      <w:r w:rsidR="005B760E" w:rsidRPr="00056A3D">
        <w:rPr>
          <w:rFonts w:ascii="Book Antiqua" w:hAnsi="Book Antiqua"/>
          <w:color w:val="000000" w:themeColor="text1"/>
          <w:sz w:val="24"/>
          <w:szCs w:val="24"/>
          <w:shd w:val="clear" w:color="auto" w:fill="FFFFFF"/>
        </w:rPr>
        <w:t>report</w:t>
      </w:r>
      <w:r w:rsidR="005B760E">
        <w:rPr>
          <w:rFonts w:ascii="Book Antiqua" w:hAnsi="Book Antiqua"/>
          <w:color w:val="000000" w:themeColor="text1"/>
          <w:sz w:val="24"/>
          <w:szCs w:val="24"/>
          <w:shd w:val="clear" w:color="auto" w:fill="FFFFFF"/>
        </w:rPr>
        <w:t xml:space="preserve"> </w:t>
      </w:r>
      <w:r w:rsidR="00E333EA" w:rsidRPr="00056A3D">
        <w:rPr>
          <w:rFonts w:ascii="Book Antiqua" w:hAnsi="Book Antiqua"/>
          <w:color w:val="000000" w:themeColor="text1"/>
          <w:sz w:val="24"/>
          <w:szCs w:val="24"/>
          <w:shd w:val="clear" w:color="auto" w:fill="FFFFFF"/>
        </w:rPr>
        <w:t>a case of complete duodenal obstruction caused by</w:t>
      </w:r>
      <w:r w:rsidR="005B6E34" w:rsidRPr="00056A3D">
        <w:rPr>
          <w:rFonts w:ascii="Book Antiqua" w:hAnsi="Book Antiqua"/>
          <w:color w:val="000000" w:themeColor="text1"/>
          <w:sz w:val="24"/>
          <w:szCs w:val="24"/>
          <w:shd w:val="clear" w:color="auto" w:fill="FFFFFF"/>
        </w:rPr>
        <w:t xml:space="preserve"> GP</w:t>
      </w:r>
      <w:r w:rsidR="00E333EA" w:rsidRPr="00056A3D">
        <w:rPr>
          <w:rFonts w:ascii="Book Antiqua" w:hAnsi="Book Antiqua"/>
          <w:color w:val="000000" w:themeColor="text1"/>
          <w:sz w:val="24"/>
          <w:szCs w:val="24"/>
          <w:shd w:val="clear" w:color="auto" w:fill="FFFFFF"/>
        </w:rPr>
        <w:t xml:space="preserve">. </w:t>
      </w:r>
      <w:r w:rsidR="00770391" w:rsidRPr="00056A3D">
        <w:rPr>
          <w:rFonts w:ascii="Book Antiqua" w:hAnsi="Book Antiqua"/>
          <w:color w:val="000000" w:themeColor="text1"/>
          <w:sz w:val="24"/>
          <w:szCs w:val="24"/>
          <w:shd w:val="clear" w:color="auto" w:fill="FFFFFF"/>
        </w:rPr>
        <w:t xml:space="preserve">In fact, </w:t>
      </w:r>
      <w:r w:rsidR="00E00FDC" w:rsidRPr="00056A3D">
        <w:rPr>
          <w:rFonts w:ascii="Book Antiqua" w:hAnsi="Book Antiqua"/>
          <w:color w:val="000000" w:themeColor="text1"/>
          <w:sz w:val="24"/>
          <w:szCs w:val="24"/>
          <w:shd w:val="clear" w:color="auto" w:fill="FFFFFF"/>
        </w:rPr>
        <w:t>a mass lesion in</w:t>
      </w:r>
      <w:r w:rsidR="005B6E34" w:rsidRPr="00056A3D">
        <w:rPr>
          <w:rFonts w:ascii="Book Antiqua" w:hAnsi="Book Antiqua"/>
          <w:color w:val="000000" w:themeColor="text1"/>
          <w:sz w:val="24"/>
          <w:szCs w:val="24"/>
          <w:shd w:val="clear" w:color="auto" w:fill="FFFFFF"/>
        </w:rPr>
        <w:t xml:space="preserve"> the</w:t>
      </w:r>
      <w:r w:rsidR="00E00FDC" w:rsidRPr="00056A3D">
        <w:rPr>
          <w:rFonts w:ascii="Book Antiqua" w:hAnsi="Book Antiqua"/>
          <w:color w:val="000000" w:themeColor="text1"/>
          <w:sz w:val="24"/>
          <w:szCs w:val="24"/>
          <w:shd w:val="clear" w:color="auto" w:fill="FFFFFF"/>
        </w:rPr>
        <w:t xml:space="preserve"> pancreas with complete duodenal obstruction </w:t>
      </w:r>
      <w:r w:rsidR="005B6E34" w:rsidRPr="00056A3D">
        <w:rPr>
          <w:rFonts w:ascii="Book Antiqua" w:hAnsi="Book Antiqua"/>
          <w:color w:val="000000" w:themeColor="text1"/>
          <w:sz w:val="24"/>
          <w:szCs w:val="24"/>
          <w:shd w:val="clear" w:color="auto" w:fill="FFFFFF"/>
        </w:rPr>
        <w:t>can be easily</w:t>
      </w:r>
      <w:r w:rsidR="00E00FDC" w:rsidRPr="00056A3D">
        <w:rPr>
          <w:rFonts w:ascii="Book Antiqua" w:hAnsi="Book Antiqua"/>
          <w:color w:val="000000" w:themeColor="text1"/>
          <w:sz w:val="24"/>
          <w:szCs w:val="24"/>
          <w:shd w:val="clear" w:color="auto" w:fill="FFFFFF"/>
        </w:rPr>
        <w:t xml:space="preserve"> misdiagnosed as pancreatic cancer, </w:t>
      </w:r>
      <w:r w:rsidR="005B6E34" w:rsidRPr="00056A3D">
        <w:rPr>
          <w:rFonts w:ascii="Book Antiqua" w:hAnsi="Book Antiqua"/>
          <w:color w:val="000000" w:themeColor="text1"/>
          <w:sz w:val="24"/>
          <w:szCs w:val="24"/>
          <w:shd w:val="clear" w:color="auto" w:fill="FFFFFF"/>
        </w:rPr>
        <w:t>as in</w:t>
      </w:r>
      <w:r w:rsidR="00E00FDC" w:rsidRPr="00056A3D">
        <w:rPr>
          <w:rFonts w:ascii="Book Antiqua" w:hAnsi="Book Antiqua"/>
          <w:color w:val="000000" w:themeColor="text1"/>
          <w:sz w:val="24"/>
          <w:szCs w:val="24"/>
          <w:shd w:val="clear" w:color="auto" w:fill="FFFFFF"/>
        </w:rPr>
        <w:t xml:space="preserve"> our case.</w:t>
      </w:r>
      <w:r w:rsidR="009258D9" w:rsidRPr="00056A3D">
        <w:rPr>
          <w:rFonts w:ascii="Book Antiqua" w:hAnsi="Book Antiqua"/>
          <w:color w:val="000000" w:themeColor="text1"/>
          <w:sz w:val="24"/>
          <w:szCs w:val="24"/>
          <w:shd w:val="clear" w:color="auto" w:fill="FFFFFF"/>
        </w:rPr>
        <w:t xml:space="preserve"> </w:t>
      </w:r>
      <w:r w:rsidR="004E1D8E" w:rsidRPr="00056A3D">
        <w:rPr>
          <w:rFonts w:ascii="Book Antiqua" w:hAnsi="Book Antiqua"/>
          <w:color w:val="000000" w:themeColor="text1"/>
          <w:sz w:val="24"/>
          <w:szCs w:val="24"/>
          <w:shd w:val="clear" w:color="auto" w:fill="FFFFFF"/>
        </w:rPr>
        <w:t>Some image examination</w:t>
      </w:r>
      <w:r w:rsidR="005B760E">
        <w:rPr>
          <w:rFonts w:ascii="Book Antiqua" w:hAnsi="Book Antiqua"/>
          <w:color w:val="000000" w:themeColor="text1"/>
          <w:sz w:val="24"/>
          <w:szCs w:val="24"/>
          <w:shd w:val="clear" w:color="auto" w:fill="FFFFFF"/>
        </w:rPr>
        <w:t>s</w:t>
      </w:r>
      <w:r w:rsidR="004E1D8E" w:rsidRPr="00056A3D">
        <w:rPr>
          <w:rFonts w:ascii="Book Antiqua" w:hAnsi="Book Antiqua"/>
          <w:color w:val="000000" w:themeColor="text1"/>
          <w:sz w:val="24"/>
          <w:szCs w:val="24"/>
          <w:shd w:val="clear" w:color="auto" w:fill="FFFFFF"/>
        </w:rPr>
        <w:t xml:space="preserve">, </w:t>
      </w:r>
      <w:r w:rsidR="004E1D8E" w:rsidRPr="00056A3D">
        <w:rPr>
          <w:rFonts w:ascii="Book Antiqua" w:hAnsi="Book Antiqua"/>
          <w:color w:val="000000" w:themeColor="text1"/>
          <w:sz w:val="24"/>
          <w:szCs w:val="24"/>
          <w:shd w:val="clear" w:color="auto" w:fill="FFFFFF"/>
        </w:rPr>
        <w:lastRenderedPageBreak/>
        <w:t xml:space="preserve">such as </w:t>
      </w:r>
      <w:proofErr w:type="spellStart"/>
      <w:r w:rsidR="004E1D8E" w:rsidRPr="00056A3D">
        <w:rPr>
          <w:rFonts w:ascii="Book Antiqua" w:hAnsi="Book Antiqua"/>
          <w:color w:val="000000" w:themeColor="text1"/>
          <w:sz w:val="24"/>
          <w:szCs w:val="24"/>
          <w:shd w:val="clear" w:color="auto" w:fill="FFFFFF"/>
        </w:rPr>
        <w:t>multidetector</w:t>
      </w:r>
      <w:proofErr w:type="spellEnd"/>
      <w:r w:rsidR="004E1D8E" w:rsidRPr="00056A3D">
        <w:rPr>
          <w:rFonts w:ascii="Book Antiqua" w:hAnsi="Book Antiqua"/>
          <w:color w:val="000000" w:themeColor="text1"/>
          <w:sz w:val="24"/>
          <w:szCs w:val="24"/>
          <w:shd w:val="clear" w:color="auto" w:fill="FFFFFF"/>
        </w:rPr>
        <w:t xml:space="preserve"> </w:t>
      </w:r>
      <w:r w:rsidR="004B2DAC" w:rsidRPr="004B2DAC">
        <w:rPr>
          <w:rFonts w:ascii="Book Antiqua" w:hAnsi="Book Antiqua"/>
          <w:color w:val="000000" w:themeColor="text1"/>
          <w:sz w:val="24"/>
          <w:szCs w:val="24"/>
          <w:shd w:val="clear" w:color="auto" w:fill="FFFFFF"/>
        </w:rPr>
        <w:t>computed tomography</w:t>
      </w:r>
      <w:r w:rsidR="004E1D8E" w:rsidRPr="00056A3D">
        <w:rPr>
          <w:rFonts w:ascii="Book Antiqua" w:hAnsi="Book Antiqua"/>
          <w:color w:val="000000" w:themeColor="text1"/>
          <w:sz w:val="24"/>
          <w:szCs w:val="24"/>
          <w:shd w:val="clear" w:color="auto" w:fill="FFFFFF"/>
        </w:rPr>
        <w:t>, magnetic resonance imaging</w:t>
      </w:r>
      <w:r w:rsidR="005B760E">
        <w:rPr>
          <w:rFonts w:ascii="Book Antiqua" w:hAnsi="Book Antiqua"/>
          <w:color w:val="000000" w:themeColor="text1"/>
          <w:sz w:val="24"/>
          <w:szCs w:val="24"/>
          <w:shd w:val="clear" w:color="auto" w:fill="FFFFFF"/>
        </w:rPr>
        <w:t>,</w:t>
      </w:r>
      <w:r w:rsidR="004E1D8E" w:rsidRPr="00056A3D">
        <w:rPr>
          <w:rFonts w:ascii="Book Antiqua" w:hAnsi="Book Antiqua"/>
          <w:color w:val="000000" w:themeColor="text1"/>
          <w:sz w:val="24"/>
          <w:szCs w:val="24"/>
          <w:shd w:val="clear" w:color="auto" w:fill="FFFFFF"/>
        </w:rPr>
        <w:t xml:space="preserve"> and ultrasound-guided fine needle aspiration, may provide more evidence for differential diagnosis between GP and pancreatic head </w:t>
      </w:r>
      <w:proofErr w:type="gramStart"/>
      <w:r w:rsidR="004E1D8E" w:rsidRPr="00056A3D">
        <w:rPr>
          <w:rFonts w:ascii="Book Antiqua" w:hAnsi="Book Antiqua"/>
          <w:color w:val="000000" w:themeColor="text1"/>
          <w:sz w:val="24"/>
          <w:szCs w:val="24"/>
          <w:shd w:val="clear" w:color="auto" w:fill="FFFFFF"/>
        </w:rPr>
        <w:t>carcinoma</w:t>
      </w:r>
      <w:proofErr w:type="gramEnd"/>
      <w:r w:rsidR="00FB00E7" w:rsidRPr="00056A3D">
        <w:rPr>
          <w:rFonts w:ascii="Book Antiqua" w:hAnsi="Book Antiqua"/>
          <w:color w:val="000000" w:themeColor="text1"/>
          <w:sz w:val="24"/>
          <w:szCs w:val="24"/>
          <w:shd w:val="clear" w:color="auto" w:fill="FFFFFF"/>
        </w:rPr>
        <w:fldChar w:fldCharType="begin">
          <w:fldData xml:space="preserve">PEVuZE5vdGU+PENpdGU+PEF1dGhvcj5QYXRlbDwvQXV0aG9yPjxZZWFyPjIwMTk8L1llYXI+PFJl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</w:fldData>
        </w:fldChar>
      </w:r>
      <w:r w:rsidR="00E324F4" w:rsidRPr="00056A3D">
        <w:rPr>
          <w:rFonts w:ascii="Book Antiqua" w:hAnsi="Book Antiqua"/>
          <w:color w:val="000000" w:themeColor="text1"/>
          <w:sz w:val="24"/>
          <w:szCs w:val="24"/>
          <w:shd w:val="clear" w:color="auto" w:fill="FFFFFF"/>
        </w:rPr>
        <w:instrText xml:space="preserve"> ADDIN EN.CITE </w:instrText>
      </w:r>
      <w:r w:rsidR="00E324F4" w:rsidRPr="00056A3D">
        <w:rPr>
          <w:rFonts w:ascii="Book Antiqua" w:hAnsi="Book Antiqua"/>
          <w:color w:val="000000" w:themeColor="text1"/>
          <w:sz w:val="24"/>
          <w:szCs w:val="24"/>
          <w:shd w:val="clear" w:color="auto" w:fill="FFFFFF"/>
        </w:rPr>
        <w:fldChar w:fldCharType="begin">
          <w:fldData xml:space="preserve">PEVuZE5vdGU+PENpdGU+PEF1dGhvcj5QYXRlbDwvQXV0aG9yPjxZZWFyPjIwMTk8L1llYXI+PFJl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</w:fldData>
        </w:fldChar>
      </w:r>
      <w:r w:rsidR="00E324F4" w:rsidRPr="00056A3D">
        <w:rPr>
          <w:rFonts w:ascii="Book Antiqua" w:hAnsi="Book Antiqua"/>
          <w:color w:val="000000" w:themeColor="text1"/>
          <w:sz w:val="24"/>
          <w:szCs w:val="24"/>
          <w:shd w:val="clear" w:color="auto" w:fill="FFFFFF"/>
        </w:rPr>
        <w:instrText xml:space="preserve"> ADDIN EN.CITE.DATA </w:instrText>
      </w:r>
      <w:r w:rsidR="00E324F4" w:rsidRPr="00056A3D">
        <w:rPr>
          <w:rFonts w:ascii="Book Antiqua" w:hAnsi="Book Antiqua"/>
          <w:color w:val="000000" w:themeColor="text1"/>
          <w:sz w:val="24"/>
          <w:szCs w:val="24"/>
          <w:shd w:val="clear" w:color="auto" w:fill="FFFFFF"/>
        </w:rPr>
      </w:r>
      <w:r w:rsidR="00E324F4" w:rsidRPr="00056A3D">
        <w:rPr>
          <w:rFonts w:ascii="Book Antiqua" w:hAnsi="Book Antiqua"/>
          <w:color w:val="000000" w:themeColor="text1"/>
          <w:sz w:val="24"/>
          <w:szCs w:val="24"/>
          <w:shd w:val="clear" w:color="auto" w:fill="FFFFFF"/>
        </w:rPr>
        <w:fldChar w:fldCharType="end"/>
      </w:r>
      <w:r w:rsidR="00FB00E7" w:rsidRPr="00056A3D">
        <w:rPr>
          <w:rFonts w:ascii="Book Antiqua" w:hAnsi="Book Antiqua"/>
          <w:color w:val="000000" w:themeColor="text1"/>
          <w:sz w:val="24"/>
          <w:szCs w:val="24"/>
          <w:shd w:val="clear" w:color="auto" w:fill="FFFFFF"/>
        </w:rPr>
      </w:r>
      <w:r w:rsidR="00FB00E7" w:rsidRPr="00056A3D">
        <w:rPr>
          <w:rFonts w:ascii="Book Antiqua" w:hAnsi="Book Antiqua"/>
          <w:color w:val="000000" w:themeColor="text1"/>
          <w:sz w:val="24"/>
          <w:szCs w:val="24"/>
          <w:shd w:val="clear" w:color="auto" w:fill="FFFFFF"/>
        </w:rPr>
        <w:fldChar w:fldCharType="separate"/>
      </w:r>
      <w:r w:rsidR="00E324F4" w:rsidRPr="00056A3D">
        <w:rPr>
          <w:rFonts w:ascii="Book Antiqua" w:hAnsi="Book Antiqua"/>
          <w:noProof/>
          <w:color w:val="000000" w:themeColor="text1"/>
          <w:sz w:val="24"/>
          <w:szCs w:val="24"/>
          <w:shd w:val="clear" w:color="auto" w:fill="FFFFFF"/>
          <w:vertAlign w:val="superscript"/>
        </w:rPr>
        <w:t>[6-10]</w:t>
      </w:r>
      <w:r w:rsidR="00FB00E7" w:rsidRPr="00056A3D">
        <w:rPr>
          <w:rFonts w:ascii="Book Antiqua" w:hAnsi="Book Antiqua"/>
          <w:color w:val="000000" w:themeColor="text1"/>
          <w:sz w:val="24"/>
          <w:szCs w:val="24"/>
          <w:shd w:val="clear" w:color="auto" w:fill="FFFFFF"/>
        </w:rPr>
        <w:fldChar w:fldCharType="end"/>
      </w:r>
      <w:r w:rsidR="004E1D8E" w:rsidRPr="00056A3D">
        <w:rPr>
          <w:rFonts w:ascii="Book Antiqua" w:hAnsi="Book Antiqua"/>
          <w:color w:val="000000" w:themeColor="text1"/>
          <w:sz w:val="24"/>
          <w:szCs w:val="24"/>
          <w:shd w:val="clear" w:color="auto" w:fill="FFFFFF"/>
        </w:rPr>
        <w:t xml:space="preserve">. </w:t>
      </w:r>
      <w:r w:rsidR="000E038F" w:rsidRPr="00056A3D">
        <w:rPr>
          <w:rFonts w:ascii="Book Antiqua" w:hAnsi="Book Antiqua"/>
          <w:color w:val="000000" w:themeColor="text1"/>
          <w:sz w:val="24"/>
          <w:szCs w:val="24"/>
          <w:shd w:val="clear" w:color="auto" w:fill="FFFFFF"/>
        </w:rPr>
        <w:t xml:space="preserve">PD is a candidate surgical operation for GP while it is the only and standard surgical option for carcinomas of the pancreatic </w:t>
      </w:r>
      <w:proofErr w:type="gramStart"/>
      <w:r w:rsidR="000E038F" w:rsidRPr="00056A3D">
        <w:rPr>
          <w:rFonts w:ascii="Book Antiqua" w:hAnsi="Book Antiqua"/>
          <w:color w:val="000000" w:themeColor="text1"/>
          <w:sz w:val="24"/>
          <w:szCs w:val="24"/>
          <w:shd w:val="clear" w:color="auto" w:fill="FFFFFF"/>
        </w:rPr>
        <w:t>head</w:t>
      </w:r>
      <w:proofErr w:type="gramEnd"/>
      <w:r w:rsidR="000E038F" w:rsidRPr="00056A3D">
        <w:rPr>
          <w:rFonts w:ascii="Book Antiqua" w:hAnsi="Book Antiqua"/>
          <w:color w:val="000000" w:themeColor="text1"/>
          <w:sz w:val="24"/>
          <w:szCs w:val="24"/>
          <w:shd w:val="clear" w:color="auto" w:fill="FFFFFF"/>
        </w:rPr>
        <w:fldChar w:fldCharType="begin">
          <w:fldData xml:space="preserve">PEVuZE5vdGU+PENpdGU+PEF1dGhvcj5BZ3VpbGVyYTwvQXV0aG9yPjxZZWFyPjIwMTg8L1llYXI+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</w:fldData>
        </w:fldChar>
      </w:r>
      <w:r w:rsidR="00E324F4" w:rsidRPr="00056A3D">
        <w:rPr>
          <w:rFonts w:ascii="Book Antiqua" w:hAnsi="Book Antiqua"/>
          <w:color w:val="000000" w:themeColor="text1"/>
          <w:sz w:val="24"/>
          <w:szCs w:val="24"/>
          <w:shd w:val="clear" w:color="auto" w:fill="FFFFFF"/>
        </w:rPr>
        <w:instrText xml:space="preserve"> ADDIN EN.CITE </w:instrText>
      </w:r>
      <w:r w:rsidR="00E324F4" w:rsidRPr="00056A3D">
        <w:rPr>
          <w:rFonts w:ascii="Book Antiqua" w:hAnsi="Book Antiqua"/>
          <w:color w:val="000000" w:themeColor="text1"/>
          <w:sz w:val="24"/>
          <w:szCs w:val="24"/>
          <w:shd w:val="clear" w:color="auto" w:fill="FFFFFF"/>
        </w:rPr>
        <w:fldChar w:fldCharType="begin">
          <w:fldData xml:space="preserve">PEVuZE5vdGU+PENpdGU+PEF1dGhvcj5BZ3VpbGVyYTwvQXV0aG9yPjxZZWFyPjIwMTg8L1llYXI+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</w:fldData>
        </w:fldChar>
      </w:r>
      <w:r w:rsidR="00E324F4" w:rsidRPr="00056A3D">
        <w:rPr>
          <w:rFonts w:ascii="Book Antiqua" w:hAnsi="Book Antiqua"/>
          <w:color w:val="000000" w:themeColor="text1"/>
          <w:sz w:val="24"/>
          <w:szCs w:val="24"/>
          <w:shd w:val="clear" w:color="auto" w:fill="FFFFFF"/>
        </w:rPr>
        <w:instrText xml:space="preserve"> ADDIN EN.CITE.DATA </w:instrText>
      </w:r>
      <w:r w:rsidR="00E324F4" w:rsidRPr="00056A3D">
        <w:rPr>
          <w:rFonts w:ascii="Book Antiqua" w:hAnsi="Book Antiqua"/>
          <w:color w:val="000000" w:themeColor="text1"/>
          <w:sz w:val="24"/>
          <w:szCs w:val="24"/>
          <w:shd w:val="clear" w:color="auto" w:fill="FFFFFF"/>
        </w:rPr>
      </w:r>
      <w:r w:rsidR="00E324F4" w:rsidRPr="00056A3D">
        <w:rPr>
          <w:rFonts w:ascii="Book Antiqua" w:hAnsi="Book Antiqua"/>
          <w:color w:val="000000" w:themeColor="text1"/>
          <w:sz w:val="24"/>
          <w:szCs w:val="24"/>
          <w:shd w:val="clear" w:color="auto" w:fill="FFFFFF"/>
        </w:rPr>
        <w:fldChar w:fldCharType="end"/>
      </w:r>
      <w:r w:rsidR="000E038F" w:rsidRPr="00056A3D">
        <w:rPr>
          <w:rFonts w:ascii="Book Antiqua" w:hAnsi="Book Antiqua"/>
          <w:color w:val="000000" w:themeColor="text1"/>
          <w:sz w:val="24"/>
          <w:szCs w:val="24"/>
          <w:shd w:val="clear" w:color="auto" w:fill="FFFFFF"/>
        </w:rPr>
      </w:r>
      <w:r w:rsidR="000E038F" w:rsidRPr="00056A3D">
        <w:rPr>
          <w:rFonts w:ascii="Book Antiqua" w:hAnsi="Book Antiqua"/>
          <w:color w:val="000000" w:themeColor="text1"/>
          <w:sz w:val="24"/>
          <w:szCs w:val="24"/>
          <w:shd w:val="clear" w:color="auto" w:fill="FFFFFF"/>
        </w:rPr>
        <w:fldChar w:fldCharType="separate"/>
      </w:r>
      <w:r w:rsidR="00E324F4" w:rsidRPr="00056A3D">
        <w:rPr>
          <w:rFonts w:ascii="Book Antiqua" w:hAnsi="Book Antiqua"/>
          <w:noProof/>
          <w:color w:val="000000" w:themeColor="text1"/>
          <w:sz w:val="24"/>
          <w:szCs w:val="24"/>
          <w:shd w:val="clear" w:color="auto" w:fill="FFFFFF"/>
          <w:vertAlign w:val="superscript"/>
        </w:rPr>
        <w:t>[11-14]</w:t>
      </w:r>
      <w:r w:rsidR="000E038F" w:rsidRPr="00056A3D">
        <w:rPr>
          <w:rFonts w:ascii="Book Antiqua" w:hAnsi="Book Antiqua"/>
          <w:color w:val="000000" w:themeColor="text1"/>
          <w:sz w:val="24"/>
          <w:szCs w:val="24"/>
          <w:shd w:val="clear" w:color="auto" w:fill="FFFFFF"/>
        </w:rPr>
        <w:fldChar w:fldCharType="end"/>
      </w:r>
      <w:r w:rsidR="000E038F" w:rsidRPr="00056A3D">
        <w:rPr>
          <w:rFonts w:ascii="Book Antiqua" w:hAnsi="Book Antiqua"/>
          <w:color w:val="000000" w:themeColor="text1"/>
          <w:sz w:val="24"/>
          <w:szCs w:val="24"/>
          <w:shd w:val="clear" w:color="auto" w:fill="FFFFFF"/>
        </w:rPr>
        <w:t xml:space="preserve">. </w:t>
      </w:r>
      <w:r w:rsidR="00D82B87" w:rsidRPr="00056A3D">
        <w:rPr>
          <w:rFonts w:ascii="Book Antiqua" w:hAnsi="Book Antiqua"/>
          <w:color w:val="000000" w:themeColor="text1"/>
          <w:sz w:val="24"/>
          <w:szCs w:val="24"/>
          <w:shd w:val="clear" w:color="auto" w:fill="FFFFFF"/>
        </w:rPr>
        <w:t xml:space="preserve">Different from </w:t>
      </w:r>
      <w:r w:rsidR="000E038F" w:rsidRPr="00056A3D">
        <w:rPr>
          <w:rFonts w:ascii="Book Antiqua" w:hAnsi="Book Antiqua"/>
          <w:color w:val="000000" w:themeColor="text1"/>
          <w:sz w:val="24"/>
          <w:szCs w:val="24"/>
          <w:shd w:val="clear" w:color="auto" w:fill="FFFFFF"/>
        </w:rPr>
        <w:t>malignant diseases</w:t>
      </w:r>
      <w:r w:rsidR="00D82B87" w:rsidRPr="00056A3D">
        <w:rPr>
          <w:rFonts w:ascii="Book Antiqua" w:hAnsi="Book Antiqua"/>
          <w:color w:val="000000" w:themeColor="text1"/>
          <w:sz w:val="24"/>
          <w:szCs w:val="24"/>
          <w:shd w:val="clear" w:color="auto" w:fill="FFFFFF"/>
        </w:rPr>
        <w:t xml:space="preserve">, groove resection of </w:t>
      </w:r>
      <w:r w:rsidR="005B760E">
        <w:rPr>
          <w:rFonts w:ascii="Book Antiqua" w:hAnsi="Book Antiqua"/>
          <w:color w:val="000000" w:themeColor="text1"/>
          <w:sz w:val="24"/>
          <w:szCs w:val="24"/>
          <w:shd w:val="clear" w:color="auto" w:fill="FFFFFF"/>
        </w:rPr>
        <w:t xml:space="preserve">the </w:t>
      </w:r>
      <w:r w:rsidR="00D82B87" w:rsidRPr="00056A3D">
        <w:rPr>
          <w:rFonts w:ascii="Book Antiqua" w:hAnsi="Book Antiqua"/>
          <w:color w:val="000000" w:themeColor="text1"/>
          <w:sz w:val="24"/>
          <w:szCs w:val="24"/>
          <w:shd w:val="clear" w:color="auto" w:fill="FFFFFF"/>
        </w:rPr>
        <w:t>pancreatic head is</w:t>
      </w:r>
      <w:r w:rsidR="000E038F" w:rsidRPr="00056A3D">
        <w:rPr>
          <w:rFonts w:ascii="Book Antiqua" w:hAnsi="Book Antiqua"/>
          <w:color w:val="000000" w:themeColor="text1"/>
          <w:sz w:val="24"/>
          <w:szCs w:val="24"/>
          <w:shd w:val="clear" w:color="auto" w:fill="FFFFFF"/>
        </w:rPr>
        <w:t xml:space="preserve"> also</w:t>
      </w:r>
      <w:r w:rsidR="00D82B87" w:rsidRPr="00056A3D">
        <w:rPr>
          <w:rFonts w:ascii="Book Antiqua" w:hAnsi="Book Antiqua"/>
          <w:color w:val="000000" w:themeColor="text1"/>
          <w:sz w:val="24"/>
          <w:szCs w:val="24"/>
          <w:shd w:val="clear" w:color="auto" w:fill="FFFFFF"/>
        </w:rPr>
        <w:t xml:space="preserve"> considered</w:t>
      </w:r>
      <w:r w:rsidR="005B760E">
        <w:rPr>
          <w:rFonts w:ascii="Book Antiqua" w:hAnsi="Book Antiqua"/>
          <w:color w:val="000000" w:themeColor="text1"/>
          <w:sz w:val="24"/>
          <w:szCs w:val="24"/>
          <w:shd w:val="clear" w:color="auto" w:fill="FFFFFF"/>
        </w:rPr>
        <w:t xml:space="preserve"> </w:t>
      </w:r>
      <w:r w:rsidR="00D82B87" w:rsidRPr="00056A3D">
        <w:rPr>
          <w:rFonts w:ascii="Book Antiqua" w:hAnsi="Book Antiqua"/>
          <w:color w:val="000000" w:themeColor="text1"/>
          <w:sz w:val="24"/>
          <w:szCs w:val="24"/>
          <w:shd w:val="clear" w:color="auto" w:fill="FFFFFF"/>
        </w:rPr>
        <w:t>a candidate surgical operation for</w:t>
      </w:r>
      <w:r w:rsidR="005B760E">
        <w:rPr>
          <w:rFonts w:ascii="Book Antiqua" w:hAnsi="Book Antiqua"/>
          <w:color w:val="000000" w:themeColor="text1"/>
          <w:sz w:val="24"/>
          <w:szCs w:val="24"/>
          <w:shd w:val="clear" w:color="auto" w:fill="FFFFFF"/>
        </w:rPr>
        <w:t xml:space="preserve"> </w:t>
      </w:r>
      <w:r w:rsidR="00D82B87" w:rsidRPr="00056A3D">
        <w:rPr>
          <w:rFonts w:ascii="Book Antiqua" w:hAnsi="Book Antiqua"/>
          <w:color w:val="000000" w:themeColor="text1"/>
          <w:sz w:val="24"/>
          <w:szCs w:val="24"/>
          <w:shd w:val="clear" w:color="auto" w:fill="FFFFFF"/>
        </w:rPr>
        <w:t xml:space="preserve">patients with symptomatic GP </w:t>
      </w:r>
      <w:r w:rsidR="005B760E">
        <w:rPr>
          <w:rFonts w:ascii="Book Antiqua" w:hAnsi="Book Antiqua"/>
          <w:color w:val="000000" w:themeColor="text1"/>
          <w:sz w:val="24"/>
          <w:szCs w:val="24"/>
          <w:shd w:val="clear" w:color="auto" w:fill="FFFFFF"/>
        </w:rPr>
        <w:t xml:space="preserve">that </w:t>
      </w:r>
      <w:r w:rsidR="00D82B87" w:rsidRPr="00056A3D">
        <w:rPr>
          <w:rFonts w:ascii="Book Antiqua" w:hAnsi="Book Antiqua"/>
          <w:color w:val="000000" w:themeColor="text1"/>
          <w:sz w:val="24"/>
          <w:szCs w:val="24"/>
          <w:shd w:val="clear" w:color="auto" w:fill="FFFFFF"/>
        </w:rPr>
        <w:t>require a surgical intervention</w:t>
      </w:r>
      <w:r w:rsidR="00531CDF" w:rsidRPr="00056A3D">
        <w:rPr>
          <w:rFonts w:ascii="Book Antiqua" w:hAnsi="Book Antiqua"/>
          <w:color w:val="000000" w:themeColor="text1"/>
          <w:sz w:val="24"/>
          <w:szCs w:val="24"/>
          <w:shd w:val="clear" w:color="auto" w:fill="FFFFFF"/>
        </w:rPr>
        <w:fldChar w:fldCharType="begin"/>
      </w:r>
      <w:r w:rsidR="00E324F4" w:rsidRPr="00056A3D">
        <w:rPr>
          <w:rFonts w:ascii="Book Antiqua" w:hAnsi="Book Antiqua"/>
          <w:color w:val="000000" w:themeColor="text1"/>
          <w:sz w:val="24"/>
          <w:szCs w:val="24"/>
          <w:shd w:val="clear" w:color="auto" w:fill="FFFFFF"/>
        </w:rPr>
        <w:instrText xml:space="preserve"> ADDIN EN.CITE &lt;EndNote&gt;&lt;Cite&gt;&lt;Author&gt;Zhu&lt;/Author&gt;&lt;Year&gt;2017&lt;/Year&gt;&lt;RecNum&gt;851&lt;/RecNum&gt;&lt;DisplayText&gt;&lt;style face="superscript"&gt;[15]&lt;/style&gt;&lt;/DisplayText&gt;&lt;record&gt;&lt;rec-number&gt;851&lt;/rec-number&gt;&lt;foreign-keys&gt;&lt;key app="EN" db-id="xzpada2f720dpsevzripxwdbf29d5v2axdv2" timestamp="1565215471"&gt;851&lt;/key&gt;&lt;/foreign-keys&gt;&lt;ref-type name="Journal Article"&gt;17&lt;/ref-type&gt;&lt;contributors&gt;&lt;authors&gt;&lt;author&gt;Zhu, C.&lt;/author&gt;&lt;author&gt;Huang, Q.&lt;/author&gt;&lt;author&gt;Zhu, J.&lt;/author&gt;&lt;author&gt;Zhang, X.&lt;/author&gt;&lt;author&gt;Qin, X.&lt;/author&gt;&lt;/authors&gt;&lt;/contributors&gt;&lt;auth-address&gt;Department of Hepato-biliary-pancreatic Surgery, Changzhou No. 2 People&amp;apos;s Hospital, Nanjing Medical University, Changzhou, Jiangsu 213000, P.R. China.&amp;#xD;Department of Pathology and Laboratory Medicine, Veterans Affairs Boston Healthcare System, Harvard Medical School, West Roxbury, MA 02132, USA.&lt;/auth-address&gt;&lt;titles&gt;&lt;title&gt;Groove resection of pancreatic head in groove pancreatitis: A case report&lt;/title&gt;&lt;secondary-title&gt;Exp Ther Med&lt;/secondary-title&gt;&lt;/titles&gt;&lt;periodical&gt;&lt;full-title&gt;Exp Ther Med&lt;/full-title&gt;&lt;/periodical&gt;&lt;pages&gt;1983-1988&lt;/pages&gt;&lt;volume&gt;14&lt;/volume&gt;&lt;number&gt;3&lt;/number&gt;&lt;edition&gt;2017/10/01&lt;/edition&gt;&lt;dates&gt;&lt;year&gt;2017&lt;/year&gt;&lt;pub-dates&gt;&lt;date&gt;Sep&lt;/date&gt;&lt;/pub-dates&gt;&lt;/dates&gt;&lt;isbn&gt;1792-0981 (Print)&amp;#xD;1792-0981 (Linking)&lt;/isbn&gt;&lt;accession-num&gt;28962113&lt;/accession-num&gt;&lt;urls&gt;&lt;related-urls&gt;&lt;url&gt;http://www.ncbi.nlm.nih.gov/pubmed/28962113&lt;/url&gt;&lt;/related-urls&gt;&lt;/urls&gt;&lt;custom2&gt;5609124&lt;/custom2&gt;&lt;electronic-resource-num&gt;10.3892/etm.2017.4753&amp;#xD;ETM-0-0-4753 [pii]&lt;/electronic-resource-num&gt;&lt;language&gt;eng&lt;/language&gt;&lt;/record&gt;&lt;/Cite&gt;&lt;/EndNote&gt;</w:instrText>
      </w:r>
      <w:r w:rsidR="00531CDF" w:rsidRPr="00056A3D">
        <w:rPr>
          <w:rFonts w:ascii="Book Antiqua" w:hAnsi="Book Antiqua"/>
          <w:color w:val="000000" w:themeColor="text1"/>
          <w:sz w:val="24"/>
          <w:szCs w:val="24"/>
          <w:shd w:val="clear" w:color="auto" w:fill="FFFFFF"/>
        </w:rPr>
        <w:fldChar w:fldCharType="separate"/>
      </w:r>
      <w:r w:rsidR="00E324F4" w:rsidRPr="00056A3D">
        <w:rPr>
          <w:rFonts w:ascii="Book Antiqua" w:hAnsi="Book Antiqua"/>
          <w:noProof/>
          <w:color w:val="000000" w:themeColor="text1"/>
          <w:sz w:val="24"/>
          <w:szCs w:val="24"/>
          <w:shd w:val="clear" w:color="auto" w:fill="FFFFFF"/>
          <w:vertAlign w:val="superscript"/>
        </w:rPr>
        <w:t>[15]</w:t>
      </w:r>
      <w:r w:rsidR="00531CDF" w:rsidRPr="00056A3D">
        <w:rPr>
          <w:rFonts w:ascii="Book Antiqua" w:hAnsi="Book Antiqua"/>
          <w:color w:val="000000" w:themeColor="text1"/>
          <w:sz w:val="24"/>
          <w:szCs w:val="24"/>
          <w:shd w:val="clear" w:color="auto" w:fill="FFFFFF"/>
        </w:rPr>
        <w:fldChar w:fldCharType="end"/>
      </w:r>
      <w:r w:rsidR="00D82B87" w:rsidRPr="00056A3D">
        <w:rPr>
          <w:rFonts w:ascii="Book Antiqua" w:hAnsi="Book Antiqua"/>
          <w:color w:val="000000" w:themeColor="text1"/>
          <w:sz w:val="24"/>
          <w:szCs w:val="24"/>
          <w:shd w:val="clear" w:color="auto" w:fill="FFFFFF"/>
        </w:rPr>
        <w:t>.</w:t>
      </w:r>
      <w:r w:rsidR="00AC4DD4" w:rsidRPr="00056A3D">
        <w:rPr>
          <w:rFonts w:ascii="Book Antiqua" w:hAnsi="Book Antiqua"/>
          <w:color w:val="000000" w:themeColor="text1"/>
          <w:sz w:val="24"/>
          <w:szCs w:val="24"/>
          <w:shd w:val="clear" w:color="auto" w:fill="FFFFFF"/>
        </w:rPr>
        <w:t xml:space="preserve"> </w:t>
      </w:r>
      <w:r w:rsidR="001D05C3" w:rsidRPr="00056A3D">
        <w:rPr>
          <w:rFonts w:ascii="Book Antiqua" w:hAnsi="Book Antiqua"/>
          <w:color w:val="000000" w:themeColor="text1"/>
          <w:sz w:val="24"/>
          <w:szCs w:val="24"/>
          <w:shd w:val="clear" w:color="auto" w:fill="FFFFFF"/>
        </w:rPr>
        <w:t xml:space="preserve">Complete duodenal obstruction </w:t>
      </w:r>
      <w:r w:rsidR="005B6E34" w:rsidRPr="00056A3D">
        <w:rPr>
          <w:rFonts w:ascii="Book Antiqua" w:hAnsi="Book Antiqua"/>
          <w:color w:val="000000" w:themeColor="text1"/>
          <w:sz w:val="24"/>
          <w:szCs w:val="24"/>
          <w:shd w:val="clear" w:color="auto" w:fill="FFFFFF"/>
        </w:rPr>
        <w:t xml:space="preserve">was </w:t>
      </w:r>
      <w:r w:rsidR="001D05C3" w:rsidRPr="00056A3D">
        <w:rPr>
          <w:rFonts w:ascii="Book Antiqua" w:hAnsi="Book Antiqua"/>
          <w:color w:val="000000" w:themeColor="text1"/>
          <w:sz w:val="24"/>
          <w:szCs w:val="24"/>
          <w:shd w:val="clear" w:color="auto" w:fill="FFFFFF"/>
        </w:rPr>
        <w:t>an important</w:t>
      </w:r>
      <w:r w:rsidR="00A83579" w:rsidRPr="00056A3D">
        <w:rPr>
          <w:rFonts w:ascii="Book Antiqua" w:hAnsi="Book Antiqua"/>
          <w:color w:val="000000" w:themeColor="text1"/>
          <w:sz w:val="24"/>
          <w:szCs w:val="24"/>
          <w:shd w:val="clear" w:color="auto" w:fill="FFFFFF"/>
        </w:rPr>
        <w:t xml:space="preserve"> and</w:t>
      </w:r>
      <w:r w:rsidR="001D05C3" w:rsidRPr="00056A3D">
        <w:rPr>
          <w:rFonts w:ascii="Book Antiqua" w:hAnsi="Book Antiqua"/>
          <w:color w:val="000000" w:themeColor="text1"/>
          <w:sz w:val="24"/>
          <w:szCs w:val="24"/>
          <w:shd w:val="clear" w:color="auto" w:fill="FFFFFF"/>
        </w:rPr>
        <w:t xml:space="preserve"> </w:t>
      </w:r>
      <w:r w:rsidR="005B6E34" w:rsidRPr="00056A3D">
        <w:rPr>
          <w:rFonts w:ascii="Book Antiqua" w:hAnsi="Book Antiqua"/>
          <w:color w:val="000000" w:themeColor="text1"/>
          <w:sz w:val="24"/>
          <w:szCs w:val="24"/>
          <w:shd w:val="clear" w:color="auto" w:fill="FFFFFF"/>
        </w:rPr>
        <w:t xml:space="preserve">specific </w:t>
      </w:r>
      <w:r w:rsidR="00A83579" w:rsidRPr="00056A3D">
        <w:rPr>
          <w:rFonts w:ascii="Book Antiqua" w:hAnsi="Book Antiqua"/>
          <w:color w:val="000000" w:themeColor="text1"/>
          <w:sz w:val="24"/>
          <w:szCs w:val="24"/>
          <w:shd w:val="clear" w:color="auto" w:fill="FFFFFF"/>
        </w:rPr>
        <w:t>symptom in our case.</w:t>
      </w:r>
      <w:r w:rsidR="00706188" w:rsidRPr="00056A3D">
        <w:rPr>
          <w:rFonts w:ascii="Book Antiqua" w:hAnsi="Book Antiqua"/>
          <w:color w:val="000000" w:themeColor="text1"/>
          <w:sz w:val="24"/>
          <w:szCs w:val="24"/>
          <w:shd w:val="clear" w:color="auto" w:fill="FFFFFF"/>
        </w:rPr>
        <w:t xml:space="preserve"> </w:t>
      </w:r>
      <w:r w:rsidR="00A83579" w:rsidRPr="00056A3D">
        <w:rPr>
          <w:rFonts w:ascii="Book Antiqua" w:hAnsi="Book Antiqua"/>
          <w:color w:val="000000" w:themeColor="text1"/>
          <w:sz w:val="24"/>
          <w:szCs w:val="24"/>
          <w:shd w:val="clear" w:color="auto" w:fill="FFFFFF"/>
        </w:rPr>
        <w:t xml:space="preserve">It also </w:t>
      </w:r>
      <w:r w:rsidR="005B6E34" w:rsidRPr="00056A3D">
        <w:rPr>
          <w:rFonts w:ascii="Book Antiqua" w:hAnsi="Book Antiqua"/>
          <w:color w:val="000000" w:themeColor="text1"/>
          <w:sz w:val="24"/>
          <w:szCs w:val="24"/>
          <w:shd w:val="clear" w:color="auto" w:fill="FFFFFF"/>
        </w:rPr>
        <w:t>led to our</w:t>
      </w:r>
      <w:r w:rsidR="00A83579" w:rsidRPr="00056A3D">
        <w:rPr>
          <w:rFonts w:ascii="Book Antiqua" w:hAnsi="Book Antiqua"/>
          <w:color w:val="000000" w:themeColor="text1"/>
          <w:sz w:val="24"/>
          <w:szCs w:val="24"/>
          <w:shd w:val="clear" w:color="auto" w:fill="FFFFFF"/>
        </w:rPr>
        <w:t xml:space="preserve"> perform</w:t>
      </w:r>
      <w:r w:rsidR="005B6E34" w:rsidRPr="00056A3D">
        <w:rPr>
          <w:rFonts w:ascii="Book Antiqua" w:hAnsi="Book Antiqua"/>
          <w:color w:val="000000" w:themeColor="text1"/>
          <w:sz w:val="24"/>
          <w:szCs w:val="24"/>
          <w:shd w:val="clear" w:color="auto" w:fill="FFFFFF"/>
        </w:rPr>
        <w:t>ance of</w:t>
      </w:r>
      <w:r w:rsidR="00A83579" w:rsidRPr="00056A3D">
        <w:rPr>
          <w:rFonts w:ascii="Book Antiqua" w:hAnsi="Book Antiqua"/>
          <w:color w:val="000000" w:themeColor="text1"/>
          <w:sz w:val="24"/>
          <w:szCs w:val="24"/>
          <w:shd w:val="clear" w:color="auto" w:fill="FFFFFF"/>
        </w:rPr>
        <w:t xml:space="preserve"> PD to</w:t>
      </w:r>
      <w:r w:rsidR="005B6E34" w:rsidRPr="00056A3D">
        <w:rPr>
          <w:rFonts w:ascii="Book Antiqua" w:hAnsi="Book Antiqua"/>
          <w:color w:val="000000" w:themeColor="text1"/>
          <w:sz w:val="24"/>
          <w:szCs w:val="24"/>
          <w:shd w:val="clear" w:color="auto" w:fill="FFFFFF"/>
        </w:rPr>
        <w:t xml:space="preserve"> thoroughly</w:t>
      </w:r>
      <w:r w:rsidR="00A83579" w:rsidRPr="00056A3D">
        <w:rPr>
          <w:rFonts w:ascii="Book Antiqua" w:hAnsi="Book Antiqua"/>
          <w:color w:val="000000" w:themeColor="text1"/>
          <w:sz w:val="24"/>
          <w:szCs w:val="24"/>
          <w:shd w:val="clear" w:color="auto" w:fill="FFFFFF"/>
        </w:rPr>
        <w:t xml:space="preserve"> relieve the obstruction.</w:t>
      </w:r>
    </w:p>
    <w:p w14:paraId="04FC8FAD" w14:textId="77777777" w:rsidR="004B2DAC" w:rsidRPr="00056A3D" w:rsidRDefault="004B2DAC" w:rsidP="00745BA3">
      <w:pPr>
        <w:pStyle w:val="EndNoteBibliography"/>
        <w:adjustRightInd w:val="0"/>
        <w:snapToGrid w:val="0"/>
        <w:spacing w:line="360" w:lineRule="auto"/>
        <w:jc w:val="both"/>
        <w:rPr>
          <w:rFonts w:ascii="Book Antiqua" w:hAnsi="Book Antiqua"/>
          <w:color w:val="000000" w:themeColor="text1"/>
          <w:sz w:val="24"/>
          <w:szCs w:val="24"/>
          <w:shd w:val="clear" w:color="auto" w:fill="FFFFFF"/>
        </w:rPr>
      </w:pPr>
    </w:p>
    <w:p w14:paraId="59839D1A" w14:textId="77777777" w:rsidR="008977BC" w:rsidRPr="004B2DAC" w:rsidRDefault="008977BC" w:rsidP="00876537">
      <w:pPr>
        <w:adjustRightInd w:val="0"/>
        <w:snapToGrid w:val="0"/>
        <w:spacing w:line="360" w:lineRule="auto"/>
        <w:outlineLvl w:val="0"/>
        <w:rPr>
          <w:rFonts w:ascii="Book Antiqua" w:hAnsi="Book Antiqua"/>
          <w:b/>
          <w:bCs/>
          <w:color w:val="000000" w:themeColor="text1"/>
          <w:sz w:val="24"/>
          <w:szCs w:val="24"/>
        </w:rPr>
      </w:pPr>
      <w:bookmarkStart w:id="41" w:name="_Hlk19609337"/>
      <w:r w:rsidRPr="004B2DAC">
        <w:rPr>
          <w:rFonts w:ascii="Book Antiqua" w:hAnsi="Book Antiqua"/>
          <w:b/>
          <w:bCs/>
          <w:color w:val="000000" w:themeColor="text1"/>
          <w:sz w:val="24"/>
          <w:szCs w:val="24"/>
        </w:rPr>
        <w:t>CONCLUSION</w:t>
      </w:r>
    </w:p>
    <w:bookmarkEnd w:id="41"/>
    <w:p w14:paraId="788DB399" w14:textId="30F93D0B" w:rsidR="004B2DAC" w:rsidRDefault="004820FE" w:rsidP="00611B2A">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056A3D">
        <w:rPr>
          <w:rFonts w:ascii="Book Antiqua" w:hAnsi="Book Antiqua"/>
          <w:color w:val="000000" w:themeColor="text1"/>
          <w:sz w:val="24"/>
          <w:szCs w:val="24"/>
          <w:shd w:val="clear" w:color="auto" w:fill="FFFFFF"/>
        </w:rPr>
        <w:t>Because of the special location and the contracture induced by long-term chronic inflammation, our case reminds surgeons that some benign pancreatic diseases, such as GP, can also present with symptoms similar to those of pancreatic cancer. This knowledge can help to avoid an unnecessary radical operation.</w:t>
      </w:r>
      <w:bookmarkEnd w:id="39"/>
      <w:bookmarkEnd w:id="40"/>
    </w:p>
    <w:p w14:paraId="64A7ABAE" w14:textId="77777777" w:rsidR="00611B2A" w:rsidRDefault="00611B2A" w:rsidP="00611B2A">
      <w:pPr>
        <w:widowControl/>
        <w:autoSpaceDE w:val="0"/>
        <w:autoSpaceDN w:val="0"/>
        <w:adjustRightInd w:val="0"/>
        <w:snapToGrid w:val="0"/>
        <w:spacing w:line="360" w:lineRule="auto"/>
        <w:rPr>
          <w:rFonts w:ascii="Book Antiqua" w:hAnsi="Book Antiqua" w:cs="Calibri"/>
          <w:b/>
          <w:color w:val="000000" w:themeColor="text1"/>
          <w:sz w:val="24"/>
          <w:szCs w:val="24"/>
          <w:shd w:val="clear" w:color="auto" w:fill="FFFFFF"/>
        </w:rPr>
      </w:pPr>
    </w:p>
    <w:p w14:paraId="6E2669A7" w14:textId="53BF2C88" w:rsidR="003E7615" w:rsidRPr="00056A3D" w:rsidRDefault="004B2DAC" w:rsidP="00876537">
      <w:pPr>
        <w:pStyle w:val="EndNoteBibliography"/>
        <w:adjustRightInd w:val="0"/>
        <w:snapToGrid w:val="0"/>
        <w:spacing w:line="360" w:lineRule="auto"/>
        <w:jc w:val="both"/>
        <w:outlineLvl w:val="0"/>
        <w:rPr>
          <w:rFonts w:ascii="Book Antiqua" w:hAnsi="Book Antiqua"/>
          <w:b/>
          <w:color w:val="000000" w:themeColor="text1"/>
          <w:sz w:val="24"/>
          <w:szCs w:val="24"/>
          <w:shd w:val="clear" w:color="auto" w:fill="FFFFFF"/>
        </w:rPr>
      </w:pPr>
      <w:r w:rsidRPr="00056A3D">
        <w:rPr>
          <w:rFonts w:ascii="Book Antiqua" w:hAnsi="Book Antiqua"/>
          <w:b/>
          <w:color w:val="000000" w:themeColor="text1"/>
          <w:sz w:val="24"/>
          <w:szCs w:val="24"/>
          <w:shd w:val="clear" w:color="auto" w:fill="FFFFFF"/>
        </w:rPr>
        <w:t>REFERENCE</w:t>
      </w:r>
      <w:r>
        <w:rPr>
          <w:rFonts w:ascii="Book Antiqua" w:hAnsi="Book Antiqua"/>
          <w:b/>
          <w:color w:val="000000" w:themeColor="text1"/>
          <w:sz w:val="24"/>
          <w:szCs w:val="24"/>
          <w:shd w:val="clear" w:color="auto" w:fill="FFFFFF"/>
        </w:rPr>
        <w:t>S</w:t>
      </w:r>
    </w:p>
    <w:p w14:paraId="661C30A9"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1 </w:t>
      </w:r>
      <w:r w:rsidRPr="00B93221">
        <w:rPr>
          <w:rFonts w:ascii="Book Antiqua" w:eastAsia="等线" w:hAnsi="Book Antiqua"/>
          <w:b/>
          <w:sz w:val="24"/>
          <w:szCs w:val="24"/>
        </w:rPr>
        <w:t>Jani B</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Rzouq</w:t>
      </w:r>
      <w:proofErr w:type="spellEnd"/>
      <w:r w:rsidRPr="00B93221">
        <w:rPr>
          <w:rFonts w:ascii="Book Antiqua" w:eastAsia="等线" w:hAnsi="Book Antiqua"/>
          <w:sz w:val="24"/>
          <w:szCs w:val="24"/>
        </w:rPr>
        <w:t xml:space="preserve"> F, </w:t>
      </w:r>
      <w:proofErr w:type="spellStart"/>
      <w:r w:rsidRPr="00B93221">
        <w:rPr>
          <w:rFonts w:ascii="Book Antiqua" w:eastAsia="等线" w:hAnsi="Book Antiqua"/>
          <w:sz w:val="24"/>
          <w:szCs w:val="24"/>
        </w:rPr>
        <w:t>Saligram</w:t>
      </w:r>
      <w:proofErr w:type="spellEnd"/>
      <w:r w:rsidRPr="00B93221">
        <w:rPr>
          <w:rFonts w:ascii="Book Antiqua" w:eastAsia="等线" w:hAnsi="Book Antiqua"/>
          <w:sz w:val="24"/>
          <w:szCs w:val="24"/>
        </w:rPr>
        <w:t xml:space="preserve"> S, </w:t>
      </w:r>
      <w:proofErr w:type="spellStart"/>
      <w:r w:rsidRPr="00B93221">
        <w:rPr>
          <w:rFonts w:ascii="Book Antiqua" w:eastAsia="等线" w:hAnsi="Book Antiqua"/>
          <w:sz w:val="24"/>
          <w:szCs w:val="24"/>
        </w:rPr>
        <w:t>Nawabi</w:t>
      </w:r>
      <w:proofErr w:type="spellEnd"/>
      <w:r w:rsidRPr="00B93221">
        <w:rPr>
          <w:rFonts w:ascii="Book Antiqua" w:eastAsia="等线" w:hAnsi="Book Antiqua"/>
          <w:sz w:val="24"/>
          <w:szCs w:val="24"/>
        </w:rPr>
        <w:t xml:space="preserve"> A, Nicola M, Dennis K, Ernst C, </w:t>
      </w:r>
      <w:proofErr w:type="spellStart"/>
      <w:r w:rsidRPr="00B93221">
        <w:rPr>
          <w:rFonts w:ascii="Book Antiqua" w:eastAsia="等线" w:hAnsi="Book Antiqua"/>
          <w:sz w:val="24"/>
          <w:szCs w:val="24"/>
        </w:rPr>
        <w:t>Abbaszadeh</w:t>
      </w:r>
      <w:proofErr w:type="spellEnd"/>
      <w:r w:rsidRPr="00B93221">
        <w:rPr>
          <w:rFonts w:ascii="Book Antiqua" w:eastAsia="等线" w:hAnsi="Book Antiqua"/>
          <w:sz w:val="24"/>
          <w:szCs w:val="24"/>
        </w:rPr>
        <w:t xml:space="preserve"> A, Bonino J, </w:t>
      </w:r>
      <w:proofErr w:type="spellStart"/>
      <w:r w:rsidRPr="00B93221">
        <w:rPr>
          <w:rFonts w:ascii="Book Antiqua" w:eastAsia="等线" w:hAnsi="Book Antiqua"/>
          <w:sz w:val="24"/>
          <w:szCs w:val="24"/>
        </w:rPr>
        <w:t>Olyaee</w:t>
      </w:r>
      <w:proofErr w:type="spellEnd"/>
      <w:r w:rsidRPr="00B93221">
        <w:rPr>
          <w:rFonts w:ascii="Book Antiqua" w:eastAsia="等线" w:hAnsi="Book Antiqua"/>
          <w:sz w:val="24"/>
          <w:szCs w:val="24"/>
        </w:rPr>
        <w:t xml:space="preserve"> M. Groove Pancreatitis: A Rare form of Chronic Pancreatitis. </w:t>
      </w:r>
      <w:r w:rsidRPr="00B93221">
        <w:rPr>
          <w:rFonts w:ascii="Book Antiqua" w:eastAsia="等线" w:hAnsi="Book Antiqua"/>
          <w:i/>
          <w:sz w:val="24"/>
          <w:szCs w:val="24"/>
        </w:rPr>
        <w:t xml:space="preserve">N Am J Med </w:t>
      </w:r>
      <w:proofErr w:type="spellStart"/>
      <w:r w:rsidRPr="00B93221">
        <w:rPr>
          <w:rFonts w:ascii="Book Antiqua" w:eastAsia="等线" w:hAnsi="Book Antiqua"/>
          <w:i/>
          <w:sz w:val="24"/>
          <w:szCs w:val="24"/>
        </w:rPr>
        <w:t>Sci</w:t>
      </w:r>
      <w:proofErr w:type="spellEnd"/>
      <w:r w:rsidRPr="00B93221">
        <w:rPr>
          <w:rFonts w:ascii="Book Antiqua" w:eastAsia="等线" w:hAnsi="Book Antiqua"/>
          <w:sz w:val="24"/>
          <w:szCs w:val="24"/>
        </w:rPr>
        <w:t xml:space="preserve"> 2015; </w:t>
      </w:r>
      <w:r w:rsidRPr="00B93221">
        <w:rPr>
          <w:rFonts w:ascii="Book Antiqua" w:eastAsia="等线" w:hAnsi="Book Antiqua"/>
          <w:b/>
          <w:sz w:val="24"/>
          <w:szCs w:val="24"/>
        </w:rPr>
        <w:t>7</w:t>
      </w:r>
      <w:r w:rsidRPr="00B93221">
        <w:rPr>
          <w:rFonts w:ascii="Book Antiqua" w:eastAsia="等线" w:hAnsi="Book Antiqua"/>
          <w:sz w:val="24"/>
          <w:szCs w:val="24"/>
        </w:rPr>
        <w:t>: 529-532 [PMID: 26713302 DOI: 10.4103/1947-2714.170624]</w:t>
      </w:r>
    </w:p>
    <w:p w14:paraId="6283B403"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2 </w:t>
      </w:r>
      <w:proofErr w:type="spellStart"/>
      <w:r w:rsidRPr="00B93221">
        <w:rPr>
          <w:rFonts w:ascii="Book Antiqua" w:eastAsia="等线" w:hAnsi="Book Antiqua"/>
          <w:b/>
          <w:sz w:val="24"/>
          <w:szCs w:val="24"/>
        </w:rPr>
        <w:t>Pallisera-Lloveras</w:t>
      </w:r>
      <w:proofErr w:type="spellEnd"/>
      <w:r w:rsidRPr="00B93221">
        <w:rPr>
          <w:rFonts w:ascii="Book Antiqua" w:eastAsia="等线" w:hAnsi="Book Antiqua"/>
          <w:b/>
          <w:sz w:val="24"/>
          <w:szCs w:val="24"/>
        </w:rPr>
        <w:t xml:space="preserve"> A</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Ramia-Ángel</w:t>
      </w:r>
      <w:proofErr w:type="spellEnd"/>
      <w:r w:rsidRPr="00B93221">
        <w:rPr>
          <w:rFonts w:ascii="Book Antiqua" w:eastAsia="等线" w:hAnsi="Book Antiqua"/>
          <w:sz w:val="24"/>
          <w:szCs w:val="24"/>
        </w:rPr>
        <w:t xml:space="preserve"> JM, </w:t>
      </w:r>
      <w:proofErr w:type="spellStart"/>
      <w:r w:rsidRPr="00B93221">
        <w:rPr>
          <w:rFonts w:ascii="Book Antiqua" w:eastAsia="等线" w:hAnsi="Book Antiqua"/>
          <w:sz w:val="24"/>
          <w:szCs w:val="24"/>
        </w:rPr>
        <w:t>Vicens-Arbona</w:t>
      </w:r>
      <w:proofErr w:type="spellEnd"/>
      <w:r w:rsidRPr="00B93221">
        <w:rPr>
          <w:rFonts w:ascii="Book Antiqua" w:eastAsia="等线" w:hAnsi="Book Antiqua"/>
          <w:sz w:val="24"/>
          <w:szCs w:val="24"/>
        </w:rPr>
        <w:t xml:space="preserve"> C, </w:t>
      </w:r>
      <w:proofErr w:type="spellStart"/>
      <w:r w:rsidRPr="00B93221">
        <w:rPr>
          <w:rFonts w:ascii="Book Antiqua" w:eastAsia="等线" w:hAnsi="Book Antiqua"/>
          <w:sz w:val="24"/>
          <w:szCs w:val="24"/>
        </w:rPr>
        <w:t>Cifuentes-Rodenas</w:t>
      </w:r>
      <w:proofErr w:type="spellEnd"/>
      <w:r w:rsidRPr="00B93221">
        <w:rPr>
          <w:rFonts w:ascii="Book Antiqua" w:eastAsia="等线" w:hAnsi="Book Antiqua"/>
          <w:sz w:val="24"/>
          <w:szCs w:val="24"/>
        </w:rPr>
        <w:t xml:space="preserve"> A. Groove pancreatitis. </w:t>
      </w:r>
      <w:r w:rsidRPr="00B93221">
        <w:rPr>
          <w:rFonts w:ascii="Book Antiqua" w:eastAsia="等线" w:hAnsi="Book Antiqua"/>
          <w:i/>
          <w:sz w:val="24"/>
          <w:szCs w:val="24"/>
        </w:rPr>
        <w:t xml:space="preserve">Rev </w:t>
      </w:r>
      <w:proofErr w:type="spellStart"/>
      <w:proofErr w:type="gramStart"/>
      <w:r w:rsidRPr="00B93221">
        <w:rPr>
          <w:rFonts w:ascii="Book Antiqua" w:eastAsia="等线" w:hAnsi="Book Antiqua"/>
          <w:i/>
          <w:sz w:val="24"/>
          <w:szCs w:val="24"/>
        </w:rPr>
        <w:t>Esp</w:t>
      </w:r>
      <w:proofErr w:type="spellEnd"/>
      <w:proofErr w:type="gram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Enferm</w:t>
      </w:r>
      <w:proofErr w:type="spellEnd"/>
      <w:r w:rsidRPr="00B93221">
        <w:rPr>
          <w:rFonts w:ascii="Book Antiqua" w:eastAsia="等线" w:hAnsi="Book Antiqua"/>
          <w:i/>
          <w:sz w:val="24"/>
          <w:szCs w:val="24"/>
        </w:rPr>
        <w:t xml:space="preserve"> Dig</w:t>
      </w:r>
      <w:r w:rsidRPr="00B93221">
        <w:rPr>
          <w:rFonts w:ascii="Book Antiqua" w:eastAsia="等线" w:hAnsi="Book Antiqua"/>
          <w:sz w:val="24"/>
          <w:szCs w:val="24"/>
        </w:rPr>
        <w:t xml:space="preserve"> 2015; </w:t>
      </w:r>
      <w:r w:rsidRPr="00B93221">
        <w:rPr>
          <w:rFonts w:ascii="Book Antiqua" w:eastAsia="等线" w:hAnsi="Book Antiqua"/>
          <w:b/>
          <w:sz w:val="24"/>
          <w:szCs w:val="24"/>
        </w:rPr>
        <w:t>107</w:t>
      </w:r>
      <w:r w:rsidRPr="00B93221">
        <w:rPr>
          <w:rFonts w:ascii="Book Antiqua" w:eastAsia="等线" w:hAnsi="Book Antiqua"/>
          <w:sz w:val="24"/>
          <w:szCs w:val="24"/>
        </w:rPr>
        <w:t>: 280-288 [PMID: 25952803]</w:t>
      </w:r>
    </w:p>
    <w:p w14:paraId="719DB127" w14:textId="77777777" w:rsidR="00B93221" w:rsidRPr="00B93221" w:rsidRDefault="00B93221" w:rsidP="00745BA3">
      <w:pPr>
        <w:adjustRightInd w:val="0"/>
        <w:snapToGrid w:val="0"/>
        <w:spacing w:line="360" w:lineRule="auto"/>
        <w:rPr>
          <w:rFonts w:ascii="Book Antiqua" w:eastAsia="等线" w:hAnsi="Book Antiqua"/>
          <w:sz w:val="24"/>
          <w:szCs w:val="24"/>
        </w:rPr>
      </w:pPr>
      <w:proofErr w:type="gramStart"/>
      <w:r w:rsidRPr="00B93221">
        <w:rPr>
          <w:rFonts w:ascii="Book Antiqua" w:eastAsia="等线" w:hAnsi="Book Antiqua"/>
          <w:sz w:val="24"/>
          <w:szCs w:val="24"/>
        </w:rPr>
        <w:t xml:space="preserve">3 </w:t>
      </w:r>
      <w:proofErr w:type="spellStart"/>
      <w:r w:rsidRPr="00B93221">
        <w:rPr>
          <w:rFonts w:ascii="Book Antiqua" w:eastAsia="等线" w:hAnsi="Book Antiqua"/>
          <w:b/>
          <w:sz w:val="24"/>
          <w:szCs w:val="24"/>
        </w:rPr>
        <w:t>Tezuka</w:t>
      </w:r>
      <w:proofErr w:type="spellEnd"/>
      <w:r w:rsidRPr="00B93221">
        <w:rPr>
          <w:rFonts w:ascii="Book Antiqua" w:eastAsia="等线" w:hAnsi="Book Antiqua"/>
          <w:b/>
          <w:sz w:val="24"/>
          <w:szCs w:val="24"/>
        </w:rPr>
        <w:t xml:space="preserve"> K</w:t>
      </w:r>
      <w:r w:rsidRPr="00B93221">
        <w:rPr>
          <w:rFonts w:ascii="Book Antiqua" w:eastAsia="等线" w:hAnsi="Book Antiqua"/>
          <w:sz w:val="24"/>
          <w:szCs w:val="24"/>
        </w:rPr>
        <w:t>, Makino T, Hirai I, Kimura W. Groove pancreatitis.</w:t>
      </w:r>
      <w:proofErr w:type="gramEnd"/>
      <w:r w:rsidRPr="00B93221">
        <w:rPr>
          <w:rFonts w:ascii="Book Antiqua" w:eastAsia="等线" w:hAnsi="Book Antiqua"/>
          <w:sz w:val="24"/>
          <w:szCs w:val="24"/>
        </w:rPr>
        <w:t xml:space="preserve"> </w:t>
      </w:r>
      <w:r w:rsidRPr="00B93221">
        <w:rPr>
          <w:rFonts w:ascii="Book Antiqua" w:eastAsia="等线" w:hAnsi="Book Antiqua"/>
          <w:i/>
          <w:sz w:val="24"/>
          <w:szCs w:val="24"/>
        </w:rPr>
        <w:t xml:space="preserve">Dig </w:t>
      </w:r>
      <w:proofErr w:type="spellStart"/>
      <w:r w:rsidRPr="00B93221">
        <w:rPr>
          <w:rFonts w:ascii="Book Antiqua" w:eastAsia="等线" w:hAnsi="Book Antiqua"/>
          <w:i/>
          <w:sz w:val="24"/>
          <w:szCs w:val="24"/>
        </w:rPr>
        <w:t>Surg</w:t>
      </w:r>
      <w:proofErr w:type="spellEnd"/>
      <w:r w:rsidRPr="00B93221">
        <w:rPr>
          <w:rFonts w:ascii="Book Antiqua" w:eastAsia="等线" w:hAnsi="Book Antiqua"/>
          <w:sz w:val="24"/>
          <w:szCs w:val="24"/>
        </w:rPr>
        <w:t xml:space="preserve"> 2010; </w:t>
      </w:r>
      <w:r w:rsidRPr="00B93221">
        <w:rPr>
          <w:rFonts w:ascii="Book Antiqua" w:eastAsia="等线" w:hAnsi="Book Antiqua"/>
          <w:b/>
          <w:sz w:val="24"/>
          <w:szCs w:val="24"/>
        </w:rPr>
        <w:t>27</w:t>
      </w:r>
      <w:r w:rsidRPr="00B93221">
        <w:rPr>
          <w:rFonts w:ascii="Book Antiqua" w:eastAsia="等线" w:hAnsi="Book Antiqua"/>
          <w:sz w:val="24"/>
          <w:szCs w:val="24"/>
        </w:rPr>
        <w:t>: 149-152 [PMID: 20551662 DOI: 10.1159/000289099]</w:t>
      </w:r>
    </w:p>
    <w:p w14:paraId="49A20BBF"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4 </w:t>
      </w:r>
      <w:proofErr w:type="spellStart"/>
      <w:r w:rsidRPr="00B93221">
        <w:rPr>
          <w:rFonts w:ascii="Book Antiqua" w:eastAsia="等线" w:hAnsi="Book Antiqua"/>
          <w:b/>
          <w:sz w:val="24"/>
          <w:szCs w:val="24"/>
        </w:rPr>
        <w:t>Frutos</w:t>
      </w:r>
      <w:proofErr w:type="spellEnd"/>
      <w:r w:rsidRPr="00B93221">
        <w:rPr>
          <w:rFonts w:ascii="Book Antiqua" w:eastAsia="等线" w:hAnsi="Book Antiqua"/>
          <w:b/>
          <w:sz w:val="24"/>
          <w:szCs w:val="24"/>
        </w:rPr>
        <w:t>-Pérez JM</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Perea-Ribis</w:t>
      </w:r>
      <w:proofErr w:type="spellEnd"/>
      <w:r w:rsidRPr="00B93221">
        <w:rPr>
          <w:rFonts w:ascii="Book Antiqua" w:eastAsia="等线" w:hAnsi="Book Antiqua"/>
          <w:sz w:val="24"/>
          <w:szCs w:val="24"/>
        </w:rPr>
        <w:t xml:space="preserve"> M, </w:t>
      </w:r>
      <w:proofErr w:type="spellStart"/>
      <w:r w:rsidRPr="00B93221">
        <w:rPr>
          <w:rFonts w:ascii="Book Antiqua" w:eastAsia="等线" w:hAnsi="Book Antiqua"/>
          <w:sz w:val="24"/>
          <w:szCs w:val="24"/>
        </w:rPr>
        <w:t>Martínez-Pascual</w:t>
      </w:r>
      <w:proofErr w:type="spellEnd"/>
      <w:r w:rsidRPr="00B93221">
        <w:rPr>
          <w:rFonts w:ascii="Book Antiqua" w:eastAsia="等线" w:hAnsi="Book Antiqua"/>
          <w:sz w:val="24"/>
          <w:szCs w:val="24"/>
        </w:rPr>
        <w:t xml:space="preserve"> MA, </w:t>
      </w:r>
      <w:proofErr w:type="spellStart"/>
      <w:r w:rsidRPr="00B93221">
        <w:rPr>
          <w:rFonts w:ascii="Book Antiqua" w:eastAsia="等线" w:hAnsi="Book Antiqua"/>
          <w:sz w:val="24"/>
          <w:szCs w:val="24"/>
        </w:rPr>
        <w:t>Llopis-Sanchis</w:t>
      </w:r>
      <w:proofErr w:type="spellEnd"/>
      <w:r w:rsidRPr="00B93221">
        <w:rPr>
          <w:rFonts w:ascii="Book Antiqua" w:eastAsia="等线" w:hAnsi="Book Antiqua"/>
          <w:sz w:val="24"/>
          <w:szCs w:val="24"/>
        </w:rPr>
        <w:t xml:space="preserve"> M, </w:t>
      </w:r>
      <w:proofErr w:type="spellStart"/>
      <w:r w:rsidRPr="00B93221">
        <w:rPr>
          <w:rFonts w:ascii="Book Antiqua" w:eastAsia="等线" w:hAnsi="Book Antiqua"/>
          <w:sz w:val="24"/>
          <w:szCs w:val="24"/>
        </w:rPr>
        <w:t>Tornero-Estébanez</w:t>
      </w:r>
      <w:proofErr w:type="spellEnd"/>
      <w:r w:rsidRPr="00B93221">
        <w:rPr>
          <w:rFonts w:ascii="Book Antiqua" w:eastAsia="等线" w:hAnsi="Book Antiqua"/>
          <w:sz w:val="24"/>
          <w:szCs w:val="24"/>
        </w:rPr>
        <w:t xml:space="preserve"> C. Constitutional Syndrome, Ascites and Duodenal Thickening Presenting as Groove Pancreatitis. </w:t>
      </w:r>
      <w:proofErr w:type="spellStart"/>
      <w:r w:rsidRPr="00B93221">
        <w:rPr>
          <w:rFonts w:ascii="Book Antiqua" w:eastAsia="等线" w:hAnsi="Book Antiqua"/>
          <w:i/>
          <w:sz w:val="24"/>
          <w:szCs w:val="24"/>
        </w:rPr>
        <w:t>Eur</w:t>
      </w:r>
      <w:proofErr w:type="spellEnd"/>
      <w:r w:rsidRPr="00B93221">
        <w:rPr>
          <w:rFonts w:ascii="Book Antiqua" w:eastAsia="等线" w:hAnsi="Book Antiqua"/>
          <w:i/>
          <w:sz w:val="24"/>
          <w:szCs w:val="24"/>
        </w:rPr>
        <w:t xml:space="preserve"> J Case Rep Intern Med</w:t>
      </w:r>
      <w:r w:rsidRPr="00B93221">
        <w:rPr>
          <w:rFonts w:ascii="Book Antiqua" w:eastAsia="等线" w:hAnsi="Book Antiqua"/>
          <w:sz w:val="24"/>
          <w:szCs w:val="24"/>
        </w:rPr>
        <w:t xml:space="preserve"> 2018; </w:t>
      </w:r>
      <w:r w:rsidRPr="00B93221">
        <w:rPr>
          <w:rFonts w:ascii="Book Antiqua" w:eastAsia="等线" w:hAnsi="Book Antiqua"/>
          <w:b/>
          <w:sz w:val="24"/>
          <w:szCs w:val="24"/>
        </w:rPr>
        <w:t>5</w:t>
      </w:r>
      <w:r w:rsidRPr="00B93221">
        <w:rPr>
          <w:rFonts w:ascii="Book Antiqua" w:eastAsia="等线" w:hAnsi="Book Antiqua"/>
          <w:sz w:val="24"/>
          <w:szCs w:val="24"/>
        </w:rPr>
        <w:t>: 000789 [PMID: 30756017 DOI: 10.12890/2017_000789]</w:t>
      </w:r>
    </w:p>
    <w:p w14:paraId="68A96B7C"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5 </w:t>
      </w:r>
      <w:r w:rsidRPr="00B93221">
        <w:rPr>
          <w:rFonts w:ascii="Book Antiqua" w:eastAsia="等线" w:hAnsi="Book Antiqua"/>
          <w:b/>
          <w:sz w:val="24"/>
          <w:szCs w:val="24"/>
        </w:rPr>
        <w:t>Jun JH</w:t>
      </w:r>
      <w:r w:rsidRPr="00B93221">
        <w:rPr>
          <w:rFonts w:ascii="Book Antiqua" w:eastAsia="等线" w:hAnsi="Book Antiqua"/>
          <w:sz w:val="24"/>
          <w:szCs w:val="24"/>
        </w:rPr>
        <w:t xml:space="preserve">, Lee SK, Kim SY, Cho DH, Song TJ, Park DH, Lee SS, </w:t>
      </w:r>
      <w:proofErr w:type="spellStart"/>
      <w:r w:rsidRPr="00B93221">
        <w:rPr>
          <w:rFonts w:ascii="Book Antiqua" w:eastAsia="等线" w:hAnsi="Book Antiqua"/>
          <w:sz w:val="24"/>
          <w:szCs w:val="24"/>
        </w:rPr>
        <w:t>Seo</w:t>
      </w:r>
      <w:proofErr w:type="spellEnd"/>
      <w:r w:rsidRPr="00B93221">
        <w:rPr>
          <w:rFonts w:ascii="Book Antiqua" w:eastAsia="等线" w:hAnsi="Book Antiqua"/>
          <w:sz w:val="24"/>
          <w:szCs w:val="24"/>
        </w:rPr>
        <w:t xml:space="preserve"> DW, Kim MH. </w:t>
      </w:r>
      <w:proofErr w:type="gramStart"/>
      <w:r w:rsidRPr="00B93221">
        <w:rPr>
          <w:rFonts w:ascii="Book Antiqua" w:eastAsia="等线" w:hAnsi="Book Antiqua"/>
          <w:sz w:val="24"/>
          <w:szCs w:val="24"/>
        </w:rPr>
        <w:t>Comparison between groove carcinoma and groove pancreatitis.</w:t>
      </w:r>
      <w:proofErr w:type="gramEnd"/>
      <w:r w:rsidRPr="00B93221">
        <w:rPr>
          <w:rFonts w:ascii="Book Antiqua" w:eastAsia="等线" w:hAnsi="Book Antiqua"/>
          <w:sz w:val="24"/>
          <w:szCs w:val="24"/>
        </w:rPr>
        <w:t xml:space="preserve"> </w:t>
      </w:r>
      <w:proofErr w:type="spellStart"/>
      <w:r w:rsidRPr="00B93221">
        <w:rPr>
          <w:rFonts w:ascii="Book Antiqua" w:eastAsia="等线" w:hAnsi="Book Antiqua"/>
          <w:i/>
          <w:sz w:val="24"/>
          <w:szCs w:val="24"/>
        </w:rPr>
        <w:t>Pancreatology</w:t>
      </w:r>
      <w:proofErr w:type="spellEnd"/>
      <w:r w:rsidRPr="00B93221">
        <w:rPr>
          <w:rFonts w:ascii="Book Antiqua" w:eastAsia="等线" w:hAnsi="Book Antiqua"/>
          <w:sz w:val="24"/>
          <w:szCs w:val="24"/>
        </w:rPr>
        <w:t xml:space="preserve"> 2018; </w:t>
      </w:r>
      <w:r w:rsidRPr="00B93221">
        <w:rPr>
          <w:rFonts w:ascii="Book Antiqua" w:eastAsia="等线" w:hAnsi="Book Antiqua"/>
          <w:b/>
          <w:sz w:val="24"/>
          <w:szCs w:val="24"/>
        </w:rPr>
        <w:t>18</w:t>
      </w:r>
      <w:r w:rsidRPr="00B93221">
        <w:rPr>
          <w:rFonts w:ascii="Book Antiqua" w:eastAsia="等线" w:hAnsi="Book Antiqua"/>
          <w:sz w:val="24"/>
          <w:szCs w:val="24"/>
        </w:rPr>
        <w:t>: 805-811 [PMID: 30224296 DOI: 10.1016/j.pan.2018.08.013]</w:t>
      </w:r>
    </w:p>
    <w:p w14:paraId="468D70BA"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lastRenderedPageBreak/>
        <w:t xml:space="preserve">6 </w:t>
      </w:r>
      <w:r w:rsidRPr="00B93221">
        <w:rPr>
          <w:rFonts w:ascii="Book Antiqua" w:eastAsia="等线" w:hAnsi="Book Antiqua"/>
          <w:b/>
          <w:sz w:val="24"/>
          <w:szCs w:val="24"/>
        </w:rPr>
        <w:t>Patel BN</w:t>
      </w:r>
      <w:r w:rsidRPr="00B93221">
        <w:rPr>
          <w:rFonts w:ascii="Book Antiqua" w:eastAsia="等线" w:hAnsi="Book Antiqua"/>
          <w:sz w:val="24"/>
          <w:szCs w:val="24"/>
        </w:rPr>
        <w:t xml:space="preserve">, Brooke Jeffrey R, </w:t>
      </w:r>
      <w:proofErr w:type="spellStart"/>
      <w:r w:rsidRPr="00B93221">
        <w:rPr>
          <w:rFonts w:ascii="Book Antiqua" w:eastAsia="等线" w:hAnsi="Book Antiqua"/>
          <w:sz w:val="24"/>
          <w:szCs w:val="24"/>
        </w:rPr>
        <w:t>Olcott</w:t>
      </w:r>
      <w:proofErr w:type="spellEnd"/>
      <w:r w:rsidRPr="00B93221">
        <w:rPr>
          <w:rFonts w:ascii="Book Antiqua" w:eastAsia="等线" w:hAnsi="Book Antiqua"/>
          <w:sz w:val="24"/>
          <w:szCs w:val="24"/>
        </w:rPr>
        <w:t xml:space="preserve"> EW, </w:t>
      </w:r>
      <w:proofErr w:type="spellStart"/>
      <w:r w:rsidRPr="00B93221">
        <w:rPr>
          <w:rFonts w:ascii="Book Antiqua" w:eastAsia="等线" w:hAnsi="Book Antiqua"/>
          <w:sz w:val="24"/>
          <w:szCs w:val="24"/>
        </w:rPr>
        <w:t>Zaheer</w:t>
      </w:r>
      <w:proofErr w:type="spellEnd"/>
      <w:r w:rsidRPr="00B93221">
        <w:rPr>
          <w:rFonts w:ascii="Book Antiqua" w:eastAsia="等线" w:hAnsi="Book Antiqua"/>
          <w:sz w:val="24"/>
          <w:szCs w:val="24"/>
        </w:rPr>
        <w:t xml:space="preserve"> A. Groove pancreatitis: a clinical and imaging overview. </w:t>
      </w:r>
      <w:proofErr w:type="spellStart"/>
      <w:r w:rsidRPr="00B93221">
        <w:rPr>
          <w:rFonts w:ascii="Book Antiqua" w:eastAsia="等线" w:hAnsi="Book Antiqua"/>
          <w:i/>
          <w:sz w:val="24"/>
          <w:szCs w:val="24"/>
        </w:rPr>
        <w:t>Abdom</w:t>
      </w:r>
      <w:proofErr w:type="spell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Radiol</w:t>
      </w:r>
      <w:proofErr w:type="spellEnd"/>
      <w:r w:rsidRPr="00B93221">
        <w:rPr>
          <w:rFonts w:ascii="Book Antiqua" w:eastAsia="等线" w:hAnsi="Book Antiqua"/>
          <w:i/>
          <w:sz w:val="24"/>
          <w:szCs w:val="24"/>
        </w:rPr>
        <w:t xml:space="preserve"> </w:t>
      </w:r>
      <w:r w:rsidRPr="00B93221">
        <w:rPr>
          <w:rFonts w:ascii="Book Antiqua" w:eastAsia="等线" w:hAnsi="Book Antiqua"/>
          <w:iCs/>
          <w:sz w:val="24"/>
          <w:szCs w:val="24"/>
        </w:rPr>
        <w:t>(NY)</w:t>
      </w:r>
      <w:r w:rsidRPr="00B93221">
        <w:rPr>
          <w:rFonts w:ascii="Book Antiqua" w:eastAsia="等线" w:hAnsi="Book Antiqua"/>
          <w:sz w:val="24"/>
          <w:szCs w:val="24"/>
        </w:rPr>
        <w:t xml:space="preserve"> 2019 [PMID: </w:t>
      </w:r>
      <w:bookmarkStart w:id="42" w:name="OLE_LINK38"/>
      <w:r w:rsidRPr="00B93221">
        <w:rPr>
          <w:rFonts w:ascii="Book Antiqua" w:eastAsia="等线" w:hAnsi="Book Antiqua"/>
          <w:sz w:val="24"/>
          <w:szCs w:val="24"/>
        </w:rPr>
        <w:t>31559471</w:t>
      </w:r>
      <w:bookmarkEnd w:id="42"/>
      <w:r w:rsidRPr="00B93221">
        <w:rPr>
          <w:rFonts w:ascii="Book Antiqua" w:eastAsia="等线" w:hAnsi="Book Antiqua"/>
          <w:sz w:val="24"/>
          <w:szCs w:val="24"/>
        </w:rPr>
        <w:t xml:space="preserve"> DOI: 10.1007/s00261-019-02239-1]</w:t>
      </w:r>
    </w:p>
    <w:p w14:paraId="3B2A7300"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7 </w:t>
      </w:r>
      <w:proofErr w:type="spellStart"/>
      <w:r w:rsidRPr="00B93221">
        <w:rPr>
          <w:rFonts w:ascii="Book Antiqua" w:eastAsia="等线" w:hAnsi="Book Antiqua"/>
          <w:b/>
          <w:sz w:val="24"/>
          <w:szCs w:val="24"/>
        </w:rPr>
        <w:t>Addeo</w:t>
      </w:r>
      <w:proofErr w:type="spellEnd"/>
      <w:r w:rsidRPr="00B93221">
        <w:rPr>
          <w:rFonts w:ascii="Book Antiqua" w:eastAsia="等线" w:hAnsi="Book Antiqua"/>
          <w:b/>
          <w:sz w:val="24"/>
          <w:szCs w:val="24"/>
        </w:rPr>
        <w:t xml:space="preserve"> G</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Beccani</w:t>
      </w:r>
      <w:proofErr w:type="spellEnd"/>
      <w:r w:rsidRPr="00B93221">
        <w:rPr>
          <w:rFonts w:ascii="Book Antiqua" w:eastAsia="等线" w:hAnsi="Book Antiqua"/>
          <w:sz w:val="24"/>
          <w:szCs w:val="24"/>
        </w:rPr>
        <w:t xml:space="preserve"> D, </w:t>
      </w:r>
      <w:proofErr w:type="spellStart"/>
      <w:r w:rsidRPr="00B93221">
        <w:rPr>
          <w:rFonts w:ascii="Book Antiqua" w:eastAsia="等线" w:hAnsi="Book Antiqua"/>
          <w:sz w:val="24"/>
          <w:szCs w:val="24"/>
        </w:rPr>
        <w:t>Cozzi</w:t>
      </w:r>
      <w:proofErr w:type="spellEnd"/>
      <w:r w:rsidRPr="00B93221">
        <w:rPr>
          <w:rFonts w:ascii="Book Antiqua" w:eastAsia="等线" w:hAnsi="Book Antiqua"/>
          <w:sz w:val="24"/>
          <w:szCs w:val="24"/>
        </w:rPr>
        <w:t xml:space="preserve"> D, Ferrari R, </w:t>
      </w:r>
      <w:proofErr w:type="spellStart"/>
      <w:r w:rsidRPr="00B93221">
        <w:rPr>
          <w:rFonts w:ascii="Book Antiqua" w:eastAsia="等线" w:hAnsi="Book Antiqua"/>
          <w:sz w:val="24"/>
          <w:szCs w:val="24"/>
        </w:rPr>
        <w:t>Lanzetta</w:t>
      </w:r>
      <w:proofErr w:type="spellEnd"/>
      <w:r w:rsidRPr="00B93221">
        <w:rPr>
          <w:rFonts w:ascii="Book Antiqua" w:eastAsia="等线" w:hAnsi="Book Antiqua"/>
          <w:sz w:val="24"/>
          <w:szCs w:val="24"/>
        </w:rPr>
        <w:t xml:space="preserve"> MM, </w:t>
      </w:r>
      <w:proofErr w:type="spellStart"/>
      <w:r w:rsidRPr="00B93221">
        <w:rPr>
          <w:rFonts w:ascii="Book Antiqua" w:eastAsia="等线" w:hAnsi="Book Antiqua"/>
          <w:sz w:val="24"/>
          <w:szCs w:val="24"/>
        </w:rPr>
        <w:t>Paolantonio</w:t>
      </w:r>
      <w:proofErr w:type="spellEnd"/>
      <w:r w:rsidRPr="00B93221">
        <w:rPr>
          <w:rFonts w:ascii="Book Antiqua" w:eastAsia="等线" w:hAnsi="Book Antiqua"/>
          <w:sz w:val="24"/>
          <w:szCs w:val="24"/>
        </w:rPr>
        <w:t xml:space="preserve"> P, </w:t>
      </w:r>
      <w:proofErr w:type="spellStart"/>
      <w:r w:rsidRPr="00B93221">
        <w:rPr>
          <w:rFonts w:ascii="Book Antiqua" w:eastAsia="等线" w:hAnsi="Book Antiqua"/>
          <w:sz w:val="24"/>
          <w:szCs w:val="24"/>
        </w:rPr>
        <w:t>Pradella</w:t>
      </w:r>
      <w:proofErr w:type="spellEnd"/>
      <w:r w:rsidRPr="00B93221">
        <w:rPr>
          <w:rFonts w:ascii="Book Antiqua" w:eastAsia="等线" w:hAnsi="Book Antiqua"/>
          <w:sz w:val="24"/>
          <w:szCs w:val="24"/>
        </w:rPr>
        <w:t xml:space="preserve"> S, Miele V. Groove pancreatitis: a challenging imaging diagnosis. </w:t>
      </w:r>
      <w:r w:rsidRPr="00B93221">
        <w:rPr>
          <w:rFonts w:ascii="Book Antiqua" w:eastAsia="等线" w:hAnsi="Book Antiqua"/>
          <w:i/>
          <w:sz w:val="24"/>
          <w:szCs w:val="24"/>
        </w:rPr>
        <w:t xml:space="preserve">Gland </w:t>
      </w:r>
      <w:proofErr w:type="spellStart"/>
      <w:r w:rsidRPr="00B93221">
        <w:rPr>
          <w:rFonts w:ascii="Book Antiqua" w:eastAsia="等线" w:hAnsi="Book Antiqua"/>
          <w:i/>
          <w:sz w:val="24"/>
          <w:szCs w:val="24"/>
        </w:rPr>
        <w:t>Surg</w:t>
      </w:r>
      <w:proofErr w:type="spellEnd"/>
      <w:r w:rsidRPr="00B93221">
        <w:rPr>
          <w:rFonts w:ascii="Book Antiqua" w:eastAsia="等线" w:hAnsi="Book Antiqua"/>
          <w:sz w:val="24"/>
          <w:szCs w:val="24"/>
        </w:rPr>
        <w:t xml:space="preserve"> 2019; </w:t>
      </w:r>
      <w:r w:rsidRPr="00B93221">
        <w:rPr>
          <w:rFonts w:ascii="Book Antiqua" w:eastAsia="等线" w:hAnsi="Book Antiqua"/>
          <w:b/>
          <w:sz w:val="24"/>
          <w:szCs w:val="24"/>
        </w:rPr>
        <w:t>8</w:t>
      </w:r>
      <w:r w:rsidRPr="00B93221">
        <w:rPr>
          <w:rFonts w:ascii="Book Antiqua" w:eastAsia="等线" w:hAnsi="Book Antiqua"/>
          <w:sz w:val="24"/>
          <w:szCs w:val="24"/>
        </w:rPr>
        <w:t>: S178-S187 [PMID: 31559185 DOI: 10.21037/gs.2019.04.06]</w:t>
      </w:r>
    </w:p>
    <w:p w14:paraId="668AA243"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8 </w:t>
      </w:r>
      <w:proofErr w:type="spellStart"/>
      <w:r w:rsidRPr="00B93221">
        <w:rPr>
          <w:rFonts w:ascii="Book Antiqua" w:eastAsia="等线" w:hAnsi="Book Antiqua"/>
          <w:b/>
          <w:sz w:val="24"/>
          <w:szCs w:val="24"/>
        </w:rPr>
        <w:t>Oría</w:t>
      </w:r>
      <w:proofErr w:type="spellEnd"/>
      <w:r w:rsidRPr="00B93221">
        <w:rPr>
          <w:rFonts w:ascii="Book Antiqua" w:eastAsia="等线" w:hAnsi="Book Antiqua"/>
          <w:b/>
          <w:sz w:val="24"/>
          <w:szCs w:val="24"/>
        </w:rPr>
        <w:t xml:space="preserve"> IC</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Pizzala</w:t>
      </w:r>
      <w:proofErr w:type="spellEnd"/>
      <w:r w:rsidRPr="00B93221">
        <w:rPr>
          <w:rFonts w:ascii="Book Antiqua" w:eastAsia="等线" w:hAnsi="Book Antiqua"/>
          <w:sz w:val="24"/>
          <w:szCs w:val="24"/>
        </w:rPr>
        <w:t xml:space="preserve"> JE, </w:t>
      </w:r>
      <w:proofErr w:type="spellStart"/>
      <w:r w:rsidRPr="00B93221">
        <w:rPr>
          <w:rFonts w:ascii="Book Antiqua" w:eastAsia="等线" w:hAnsi="Book Antiqua"/>
          <w:sz w:val="24"/>
          <w:szCs w:val="24"/>
        </w:rPr>
        <w:t>Villaverde</w:t>
      </w:r>
      <w:proofErr w:type="spellEnd"/>
      <w:r w:rsidRPr="00B93221">
        <w:rPr>
          <w:rFonts w:ascii="Book Antiqua" w:eastAsia="等线" w:hAnsi="Book Antiqua"/>
          <w:sz w:val="24"/>
          <w:szCs w:val="24"/>
        </w:rPr>
        <w:t xml:space="preserve"> AM, Spina JC, </w:t>
      </w:r>
      <w:proofErr w:type="spellStart"/>
      <w:r w:rsidRPr="00B93221">
        <w:rPr>
          <w:rFonts w:ascii="Book Antiqua" w:eastAsia="等线" w:hAnsi="Book Antiqua"/>
          <w:sz w:val="24"/>
          <w:szCs w:val="24"/>
        </w:rPr>
        <w:t>Pasqua</w:t>
      </w:r>
      <w:proofErr w:type="spellEnd"/>
      <w:r w:rsidRPr="00B93221">
        <w:rPr>
          <w:rFonts w:ascii="Book Antiqua" w:eastAsia="等线" w:hAnsi="Book Antiqua"/>
          <w:sz w:val="24"/>
          <w:szCs w:val="24"/>
        </w:rPr>
        <w:t xml:space="preserve"> AV, </w:t>
      </w:r>
      <w:proofErr w:type="spellStart"/>
      <w:r w:rsidRPr="00B93221">
        <w:rPr>
          <w:rFonts w:ascii="Book Antiqua" w:eastAsia="等线" w:hAnsi="Book Antiqua"/>
          <w:sz w:val="24"/>
          <w:szCs w:val="24"/>
        </w:rPr>
        <w:t>Lazarte</w:t>
      </w:r>
      <w:proofErr w:type="spellEnd"/>
      <w:r w:rsidRPr="00B93221">
        <w:rPr>
          <w:rFonts w:ascii="Book Antiqua" w:eastAsia="等线" w:hAnsi="Book Antiqua"/>
          <w:sz w:val="24"/>
          <w:szCs w:val="24"/>
        </w:rPr>
        <w:t xml:space="preserve"> JC, </w:t>
      </w:r>
      <w:proofErr w:type="spellStart"/>
      <w:r w:rsidRPr="00B93221">
        <w:rPr>
          <w:rFonts w:ascii="Book Antiqua" w:eastAsia="等线" w:hAnsi="Book Antiqua"/>
          <w:sz w:val="24"/>
          <w:szCs w:val="24"/>
        </w:rPr>
        <w:t>Mazza</w:t>
      </w:r>
      <w:proofErr w:type="spellEnd"/>
      <w:r w:rsidRPr="00B93221">
        <w:rPr>
          <w:rFonts w:ascii="Book Antiqua" w:eastAsia="等线" w:hAnsi="Book Antiqua"/>
          <w:sz w:val="24"/>
          <w:szCs w:val="24"/>
        </w:rPr>
        <w:t xml:space="preserve"> OM, </w:t>
      </w:r>
      <w:proofErr w:type="spellStart"/>
      <w:r w:rsidRPr="00B93221">
        <w:rPr>
          <w:rFonts w:ascii="Book Antiqua" w:eastAsia="等线" w:hAnsi="Book Antiqua"/>
          <w:sz w:val="24"/>
          <w:szCs w:val="24"/>
        </w:rPr>
        <w:t>Marcolongo</w:t>
      </w:r>
      <w:proofErr w:type="spellEnd"/>
      <w:r w:rsidRPr="00B93221">
        <w:rPr>
          <w:rFonts w:ascii="Book Antiqua" w:eastAsia="等线" w:hAnsi="Book Antiqua"/>
          <w:sz w:val="24"/>
          <w:szCs w:val="24"/>
        </w:rPr>
        <w:t xml:space="preserve"> MM. Endoscopic Ultrasound in the Diagnosis of </w:t>
      </w:r>
      <w:proofErr w:type="spellStart"/>
      <w:r w:rsidRPr="00B93221">
        <w:rPr>
          <w:rFonts w:ascii="Book Antiqua" w:eastAsia="等线" w:hAnsi="Book Antiqua"/>
          <w:sz w:val="24"/>
          <w:szCs w:val="24"/>
        </w:rPr>
        <w:t>Pancreatoduodenal</w:t>
      </w:r>
      <w:proofErr w:type="spellEnd"/>
      <w:r w:rsidRPr="00B93221">
        <w:rPr>
          <w:rFonts w:ascii="Book Antiqua" w:eastAsia="等线" w:hAnsi="Book Antiqua"/>
          <w:sz w:val="24"/>
          <w:szCs w:val="24"/>
        </w:rPr>
        <w:t xml:space="preserve"> Groove Pathology: Report of Three Cases and Brief Review of the Literature. </w:t>
      </w:r>
      <w:proofErr w:type="spellStart"/>
      <w:r w:rsidRPr="00B93221">
        <w:rPr>
          <w:rFonts w:ascii="Book Antiqua" w:eastAsia="等线" w:hAnsi="Book Antiqua"/>
          <w:i/>
          <w:sz w:val="24"/>
          <w:szCs w:val="24"/>
        </w:rPr>
        <w:t>Clin</w:t>
      </w:r>
      <w:proofErr w:type="spell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Endosc</w:t>
      </w:r>
      <w:proofErr w:type="spellEnd"/>
      <w:r w:rsidRPr="00B93221">
        <w:rPr>
          <w:rFonts w:ascii="Book Antiqua" w:eastAsia="等线" w:hAnsi="Book Antiqua"/>
          <w:sz w:val="24"/>
          <w:szCs w:val="24"/>
        </w:rPr>
        <w:t xml:space="preserve"> 2019; </w:t>
      </w:r>
      <w:r w:rsidRPr="00B93221">
        <w:rPr>
          <w:rFonts w:ascii="Book Antiqua" w:eastAsia="等线" w:hAnsi="Book Antiqua"/>
          <w:b/>
          <w:sz w:val="24"/>
          <w:szCs w:val="24"/>
        </w:rPr>
        <w:t>52</w:t>
      </w:r>
      <w:r w:rsidRPr="00B93221">
        <w:rPr>
          <w:rFonts w:ascii="Book Antiqua" w:eastAsia="等线" w:hAnsi="Book Antiqua"/>
          <w:sz w:val="24"/>
          <w:szCs w:val="24"/>
        </w:rPr>
        <w:t>: 196-200 [PMID: 30408946 DOI: 10.5946/ce.2018.097]</w:t>
      </w:r>
    </w:p>
    <w:p w14:paraId="6F7FC751"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9 </w:t>
      </w:r>
      <w:r w:rsidRPr="00B93221">
        <w:rPr>
          <w:rFonts w:ascii="Book Antiqua" w:eastAsia="等线" w:hAnsi="Book Antiqua"/>
          <w:b/>
          <w:sz w:val="24"/>
          <w:szCs w:val="24"/>
        </w:rPr>
        <w:t>Mittal PK</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Harri</w:t>
      </w:r>
      <w:proofErr w:type="spellEnd"/>
      <w:r w:rsidRPr="00B93221">
        <w:rPr>
          <w:rFonts w:ascii="Book Antiqua" w:eastAsia="等线" w:hAnsi="Book Antiqua"/>
          <w:sz w:val="24"/>
          <w:szCs w:val="24"/>
        </w:rPr>
        <w:t xml:space="preserve"> P, </w:t>
      </w:r>
      <w:proofErr w:type="spellStart"/>
      <w:r w:rsidRPr="00B93221">
        <w:rPr>
          <w:rFonts w:ascii="Book Antiqua" w:eastAsia="等线" w:hAnsi="Book Antiqua"/>
          <w:sz w:val="24"/>
          <w:szCs w:val="24"/>
        </w:rPr>
        <w:t>Nandwana</w:t>
      </w:r>
      <w:proofErr w:type="spellEnd"/>
      <w:r w:rsidRPr="00B93221">
        <w:rPr>
          <w:rFonts w:ascii="Book Antiqua" w:eastAsia="等线" w:hAnsi="Book Antiqua"/>
          <w:sz w:val="24"/>
          <w:szCs w:val="24"/>
        </w:rPr>
        <w:t xml:space="preserve"> S, Moreno CC, </w:t>
      </w:r>
      <w:proofErr w:type="spellStart"/>
      <w:r w:rsidRPr="00B93221">
        <w:rPr>
          <w:rFonts w:ascii="Book Antiqua" w:eastAsia="等线" w:hAnsi="Book Antiqua"/>
          <w:sz w:val="24"/>
          <w:szCs w:val="24"/>
        </w:rPr>
        <w:t>Muraki</w:t>
      </w:r>
      <w:proofErr w:type="spellEnd"/>
      <w:r w:rsidRPr="00B93221">
        <w:rPr>
          <w:rFonts w:ascii="Book Antiqua" w:eastAsia="等线" w:hAnsi="Book Antiqua"/>
          <w:sz w:val="24"/>
          <w:szCs w:val="24"/>
        </w:rPr>
        <w:t xml:space="preserve"> T, </w:t>
      </w:r>
      <w:proofErr w:type="spellStart"/>
      <w:r w:rsidRPr="00B93221">
        <w:rPr>
          <w:rFonts w:ascii="Book Antiqua" w:eastAsia="等线" w:hAnsi="Book Antiqua"/>
          <w:sz w:val="24"/>
          <w:szCs w:val="24"/>
        </w:rPr>
        <w:t>Adsay</w:t>
      </w:r>
      <w:proofErr w:type="spellEnd"/>
      <w:r w:rsidRPr="00B93221">
        <w:rPr>
          <w:rFonts w:ascii="Book Antiqua" w:eastAsia="等线" w:hAnsi="Book Antiqua"/>
          <w:sz w:val="24"/>
          <w:szCs w:val="24"/>
        </w:rPr>
        <w:t xml:space="preserve"> V, Cox K, </w:t>
      </w:r>
      <w:proofErr w:type="spellStart"/>
      <w:r w:rsidRPr="00B93221">
        <w:rPr>
          <w:rFonts w:ascii="Book Antiqua" w:eastAsia="等线" w:hAnsi="Book Antiqua"/>
          <w:sz w:val="24"/>
          <w:szCs w:val="24"/>
        </w:rPr>
        <w:t>Pehlivanoglu</w:t>
      </w:r>
      <w:proofErr w:type="spellEnd"/>
      <w:r w:rsidRPr="00B93221">
        <w:rPr>
          <w:rFonts w:ascii="Book Antiqua" w:eastAsia="等线" w:hAnsi="Book Antiqua"/>
          <w:sz w:val="24"/>
          <w:szCs w:val="24"/>
        </w:rPr>
        <w:t xml:space="preserve"> B, Alexander LF, Chatterjee A, Miller FH. </w:t>
      </w:r>
      <w:proofErr w:type="spellStart"/>
      <w:r w:rsidRPr="00B93221">
        <w:rPr>
          <w:rFonts w:ascii="Book Antiqua" w:eastAsia="等线" w:hAnsi="Book Antiqua"/>
          <w:sz w:val="24"/>
          <w:szCs w:val="24"/>
        </w:rPr>
        <w:t>Paraduodenal</w:t>
      </w:r>
      <w:proofErr w:type="spellEnd"/>
      <w:r w:rsidRPr="00B93221">
        <w:rPr>
          <w:rFonts w:ascii="Book Antiqua" w:eastAsia="等线" w:hAnsi="Book Antiqua"/>
          <w:sz w:val="24"/>
          <w:szCs w:val="24"/>
        </w:rPr>
        <w:t xml:space="preserve"> pancreatitis: benign and malignant mimics at MRI. </w:t>
      </w:r>
      <w:proofErr w:type="spellStart"/>
      <w:r w:rsidRPr="00B93221">
        <w:rPr>
          <w:rFonts w:ascii="Book Antiqua" w:eastAsia="等线" w:hAnsi="Book Antiqua"/>
          <w:i/>
          <w:sz w:val="24"/>
          <w:szCs w:val="24"/>
        </w:rPr>
        <w:t>Abdom</w:t>
      </w:r>
      <w:proofErr w:type="spell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Radiol</w:t>
      </w:r>
      <w:proofErr w:type="spellEnd"/>
      <w:r w:rsidRPr="00B93221">
        <w:rPr>
          <w:rFonts w:ascii="Book Antiqua" w:eastAsia="等线" w:hAnsi="Book Antiqua"/>
          <w:i/>
          <w:sz w:val="24"/>
          <w:szCs w:val="24"/>
        </w:rPr>
        <w:t xml:space="preserve"> (NY)</w:t>
      </w:r>
      <w:r w:rsidRPr="00B93221">
        <w:rPr>
          <w:rFonts w:ascii="Book Antiqua" w:eastAsia="等线" w:hAnsi="Book Antiqua"/>
          <w:sz w:val="24"/>
          <w:szCs w:val="24"/>
        </w:rPr>
        <w:t xml:space="preserve"> 2017; </w:t>
      </w:r>
      <w:r w:rsidRPr="00B93221">
        <w:rPr>
          <w:rFonts w:ascii="Book Antiqua" w:eastAsia="等线" w:hAnsi="Book Antiqua"/>
          <w:b/>
          <w:sz w:val="24"/>
          <w:szCs w:val="24"/>
        </w:rPr>
        <w:t>42</w:t>
      </w:r>
      <w:r w:rsidRPr="00B93221">
        <w:rPr>
          <w:rFonts w:ascii="Book Antiqua" w:eastAsia="等线" w:hAnsi="Book Antiqua"/>
          <w:sz w:val="24"/>
          <w:szCs w:val="24"/>
        </w:rPr>
        <w:t>: 2652-2674 [PMID: 28660333 DOI: 10.1007/s00261-017-1238-9]</w:t>
      </w:r>
    </w:p>
    <w:p w14:paraId="140E6C9C"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10 </w:t>
      </w:r>
      <w:proofErr w:type="spellStart"/>
      <w:r w:rsidRPr="00B93221">
        <w:rPr>
          <w:rFonts w:ascii="Book Antiqua" w:eastAsia="等线" w:hAnsi="Book Antiqua"/>
          <w:b/>
          <w:sz w:val="24"/>
          <w:szCs w:val="24"/>
        </w:rPr>
        <w:t>Triantopoulou</w:t>
      </w:r>
      <w:proofErr w:type="spellEnd"/>
      <w:r w:rsidRPr="00B93221">
        <w:rPr>
          <w:rFonts w:ascii="Book Antiqua" w:eastAsia="等线" w:hAnsi="Book Antiqua"/>
          <w:b/>
          <w:sz w:val="24"/>
          <w:szCs w:val="24"/>
        </w:rPr>
        <w:t xml:space="preserve"> C</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Dervenis</w:t>
      </w:r>
      <w:proofErr w:type="spellEnd"/>
      <w:r w:rsidRPr="00B93221">
        <w:rPr>
          <w:rFonts w:ascii="Book Antiqua" w:eastAsia="等线" w:hAnsi="Book Antiqua"/>
          <w:sz w:val="24"/>
          <w:szCs w:val="24"/>
        </w:rPr>
        <w:t xml:space="preserve"> C, </w:t>
      </w:r>
      <w:proofErr w:type="spellStart"/>
      <w:r w:rsidRPr="00B93221">
        <w:rPr>
          <w:rFonts w:ascii="Book Antiqua" w:eastAsia="等线" w:hAnsi="Book Antiqua"/>
          <w:sz w:val="24"/>
          <w:szCs w:val="24"/>
        </w:rPr>
        <w:t>Giannakou</w:t>
      </w:r>
      <w:proofErr w:type="spellEnd"/>
      <w:r w:rsidRPr="00B93221">
        <w:rPr>
          <w:rFonts w:ascii="Book Antiqua" w:eastAsia="等线" w:hAnsi="Book Antiqua"/>
          <w:sz w:val="24"/>
          <w:szCs w:val="24"/>
        </w:rPr>
        <w:t xml:space="preserve"> N, </w:t>
      </w:r>
      <w:proofErr w:type="spellStart"/>
      <w:r w:rsidRPr="00B93221">
        <w:rPr>
          <w:rFonts w:ascii="Book Antiqua" w:eastAsia="等线" w:hAnsi="Book Antiqua"/>
          <w:sz w:val="24"/>
          <w:szCs w:val="24"/>
        </w:rPr>
        <w:t>Papailiou</w:t>
      </w:r>
      <w:proofErr w:type="spellEnd"/>
      <w:r w:rsidRPr="00B93221">
        <w:rPr>
          <w:rFonts w:ascii="Book Antiqua" w:eastAsia="等线" w:hAnsi="Book Antiqua"/>
          <w:sz w:val="24"/>
          <w:szCs w:val="24"/>
        </w:rPr>
        <w:t xml:space="preserve"> J, </w:t>
      </w:r>
      <w:proofErr w:type="spellStart"/>
      <w:r w:rsidRPr="00B93221">
        <w:rPr>
          <w:rFonts w:ascii="Book Antiqua" w:eastAsia="等线" w:hAnsi="Book Antiqua"/>
          <w:sz w:val="24"/>
          <w:szCs w:val="24"/>
        </w:rPr>
        <w:t>Prassopoulos</w:t>
      </w:r>
      <w:proofErr w:type="spellEnd"/>
      <w:r w:rsidRPr="00B93221">
        <w:rPr>
          <w:rFonts w:ascii="Book Antiqua" w:eastAsia="等线" w:hAnsi="Book Antiqua"/>
          <w:sz w:val="24"/>
          <w:szCs w:val="24"/>
        </w:rPr>
        <w:t xml:space="preserve"> P. Groove pancreatitis: a diagnostic challenge. </w:t>
      </w:r>
      <w:proofErr w:type="spellStart"/>
      <w:r w:rsidRPr="00B93221">
        <w:rPr>
          <w:rFonts w:ascii="Book Antiqua" w:eastAsia="等线" w:hAnsi="Book Antiqua"/>
          <w:i/>
          <w:sz w:val="24"/>
          <w:szCs w:val="24"/>
        </w:rPr>
        <w:t>Eur</w:t>
      </w:r>
      <w:proofErr w:type="spell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Radiol</w:t>
      </w:r>
      <w:proofErr w:type="spellEnd"/>
      <w:r w:rsidRPr="00B93221">
        <w:rPr>
          <w:rFonts w:ascii="Book Antiqua" w:eastAsia="等线" w:hAnsi="Book Antiqua"/>
          <w:sz w:val="24"/>
          <w:szCs w:val="24"/>
        </w:rPr>
        <w:t xml:space="preserve"> 2009; </w:t>
      </w:r>
      <w:r w:rsidRPr="00B93221">
        <w:rPr>
          <w:rFonts w:ascii="Book Antiqua" w:eastAsia="等线" w:hAnsi="Book Antiqua"/>
          <w:b/>
          <w:sz w:val="24"/>
          <w:szCs w:val="24"/>
        </w:rPr>
        <w:t>19</w:t>
      </w:r>
      <w:r w:rsidRPr="00B93221">
        <w:rPr>
          <w:rFonts w:ascii="Book Antiqua" w:eastAsia="等线" w:hAnsi="Book Antiqua"/>
          <w:sz w:val="24"/>
          <w:szCs w:val="24"/>
        </w:rPr>
        <w:t>: 1736-1743 [PMID: 19238393 DOI: 10.1007/s00330-009-1332-7]</w:t>
      </w:r>
    </w:p>
    <w:p w14:paraId="08694BA8"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11 </w:t>
      </w:r>
      <w:r w:rsidRPr="00B93221">
        <w:rPr>
          <w:rFonts w:ascii="Book Antiqua" w:eastAsia="等线" w:hAnsi="Book Antiqua"/>
          <w:b/>
          <w:sz w:val="24"/>
          <w:szCs w:val="24"/>
        </w:rPr>
        <w:t>Aguilera F</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Tsamalaidze</w:t>
      </w:r>
      <w:proofErr w:type="spellEnd"/>
      <w:r w:rsidRPr="00B93221">
        <w:rPr>
          <w:rFonts w:ascii="Book Antiqua" w:eastAsia="等线" w:hAnsi="Book Antiqua"/>
          <w:sz w:val="24"/>
          <w:szCs w:val="24"/>
        </w:rPr>
        <w:t xml:space="preserve"> L, Raimondo M, </w:t>
      </w:r>
      <w:proofErr w:type="spellStart"/>
      <w:r w:rsidRPr="00B93221">
        <w:rPr>
          <w:rFonts w:ascii="Book Antiqua" w:eastAsia="等线" w:hAnsi="Book Antiqua"/>
          <w:sz w:val="24"/>
          <w:szCs w:val="24"/>
        </w:rPr>
        <w:t>Puri</w:t>
      </w:r>
      <w:proofErr w:type="spellEnd"/>
      <w:r w:rsidRPr="00B93221">
        <w:rPr>
          <w:rFonts w:ascii="Book Antiqua" w:eastAsia="等线" w:hAnsi="Book Antiqua"/>
          <w:sz w:val="24"/>
          <w:szCs w:val="24"/>
        </w:rPr>
        <w:t xml:space="preserve"> R, </w:t>
      </w:r>
      <w:proofErr w:type="spellStart"/>
      <w:r w:rsidRPr="00B93221">
        <w:rPr>
          <w:rFonts w:ascii="Book Antiqua" w:eastAsia="等线" w:hAnsi="Book Antiqua"/>
          <w:sz w:val="24"/>
          <w:szCs w:val="24"/>
        </w:rPr>
        <w:t>Asbun</w:t>
      </w:r>
      <w:proofErr w:type="spellEnd"/>
      <w:r w:rsidRPr="00B93221">
        <w:rPr>
          <w:rFonts w:ascii="Book Antiqua" w:eastAsia="等线" w:hAnsi="Book Antiqua"/>
          <w:sz w:val="24"/>
          <w:szCs w:val="24"/>
        </w:rPr>
        <w:t xml:space="preserve"> HJ, Stauffer JA. </w:t>
      </w:r>
      <w:proofErr w:type="spellStart"/>
      <w:proofErr w:type="gramStart"/>
      <w:r w:rsidRPr="00B93221">
        <w:rPr>
          <w:rFonts w:ascii="Book Antiqua" w:eastAsia="等线" w:hAnsi="Book Antiqua"/>
          <w:sz w:val="24"/>
          <w:szCs w:val="24"/>
        </w:rPr>
        <w:t>Pancreaticoduodenectomy</w:t>
      </w:r>
      <w:proofErr w:type="spellEnd"/>
      <w:r w:rsidRPr="00B93221">
        <w:rPr>
          <w:rFonts w:ascii="Book Antiqua" w:eastAsia="等线" w:hAnsi="Book Antiqua"/>
          <w:sz w:val="24"/>
          <w:szCs w:val="24"/>
        </w:rPr>
        <w:t xml:space="preserve"> and Outcomes for Groove Pancreatitis.</w:t>
      </w:r>
      <w:proofErr w:type="gramEnd"/>
      <w:r w:rsidRPr="00B93221">
        <w:rPr>
          <w:rFonts w:ascii="Book Antiqua" w:eastAsia="等线" w:hAnsi="Book Antiqua"/>
          <w:sz w:val="24"/>
          <w:szCs w:val="24"/>
        </w:rPr>
        <w:t xml:space="preserve"> </w:t>
      </w:r>
      <w:r w:rsidRPr="00B93221">
        <w:rPr>
          <w:rFonts w:ascii="Book Antiqua" w:eastAsia="等线" w:hAnsi="Book Antiqua"/>
          <w:i/>
          <w:sz w:val="24"/>
          <w:szCs w:val="24"/>
        </w:rPr>
        <w:t xml:space="preserve">Dig </w:t>
      </w:r>
      <w:proofErr w:type="spellStart"/>
      <w:r w:rsidRPr="00B93221">
        <w:rPr>
          <w:rFonts w:ascii="Book Antiqua" w:eastAsia="等线" w:hAnsi="Book Antiqua"/>
          <w:i/>
          <w:sz w:val="24"/>
          <w:szCs w:val="24"/>
        </w:rPr>
        <w:t>Surg</w:t>
      </w:r>
      <w:proofErr w:type="spellEnd"/>
      <w:r w:rsidRPr="00B93221">
        <w:rPr>
          <w:rFonts w:ascii="Book Antiqua" w:eastAsia="等线" w:hAnsi="Book Antiqua"/>
          <w:sz w:val="24"/>
          <w:szCs w:val="24"/>
        </w:rPr>
        <w:t xml:space="preserve"> 2018; </w:t>
      </w:r>
      <w:r w:rsidRPr="00B93221">
        <w:rPr>
          <w:rFonts w:ascii="Book Antiqua" w:eastAsia="等线" w:hAnsi="Book Antiqua"/>
          <w:b/>
          <w:sz w:val="24"/>
          <w:szCs w:val="24"/>
        </w:rPr>
        <w:t>35</w:t>
      </w:r>
      <w:r w:rsidRPr="00B93221">
        <w:rPr>
          <w:rFonts w:ascii="Book Antiqua" w:eastAsia="等线" w:hAnsi="Book Antiqua"/>
          <w:sz w:val="24"/>
          <w:szCs w:val="24"/>
        </w:rPr>
        <w:t>: 475-481 [PMID: 29346792 DOI: 10.1159/000485849]</w:t>
      </w:r>
    </w:p>
    <w:p w14:paraId="4A881B3C" w14:textId="77777777" w:rsidR="00B93221" w:rsidRPr="00B93221" w:rsidRDefault="00B93221" w:rsidP="00745BA3">
      <w:pPr>
        <w:adjustRightInd w:val="0"/>
        <w:snapToGrid w:val="0"/>
        <w:spacing w:line="360" w:lineRule="auto"/>
        <w:rPr>
          <w:rFonts w:ascii="Book Antiqua" w:eastAsia="等线" w:hAnsi="Book Antiqua"/>
          <w:sz w:val="24"/>
          <w:szCs w:val="24"/>
        </w:rPr>
      </w:pPr>
      <w:r w:rsidRPr="00B93221">
        <w:rPr>
          <w:rFonts w:ascii="Book Antiqua" w:eastAsia="等线" w:hAnsi="Book Antiqua"/>
          <w:sz w:val="24"/>
          <w:szCs w:val="24"/>
        </w:rPr>
        <w:t xml:space="preserve">12 </w:t>
      </w:r>
      <w:proofErr w:type="spellStart"/>
      <w:r w:rsidRPr="00B93221">
        <w:rPr>
          <w:rFonts w:ascii="Book Antiqua" w:eastAsia="等线" w:hAnsi="Book Antiqua"/>
          <w:b/>
          <w:sz w:val="24"/>
          <w:szCs w:val="24"/>
        </w:rPr>
        <w:t>Dua</w:t>
      </w:r>
      <w:proofErr w:type="spellEnd"/>
      <w:r w:rsidRPr="00B93221">
        <w:rPr>
          <w:rFonts w:ascii="Book Antiqua" w:eastAsia="等线" w:hAnsi="Book Antiqua"/>
          <w:b/>
          <w:sz w:val="24"/>
          <w:szCs w:val="24"/>
        </w:rPr>
        <w:t xml:space="preserve"> MM</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Visser</w:t>
      </w:r>
      <w:proofErr w:type="spellEnd"/>
      <w:r w:rsidRPr="00B93221">
        <w:rPr>
          <w:rFonts w:ascii="Book Antiqua" w:eastAsia="等线" w:hAnsi="Book Antiqua"/>
          <w:sz w:val="24"/>
          <w:szCs w:val="24"/>
        </w:rPr>
        <w:t xml:space="preserve"> BC. Surgical Approaches to Chronic Pancreatitis: Indications and Techniques. </w:t>
      </w:r>
      <w:r w:rsidRPr="00B93221">
        <w:rPr>
          <w:rFonts w:ascii="Book Antiqua" w:eastAsia="等线" w:hAnsi="Book Antiqua"/>
          <w:i/>
          <w:sz w:val="24"/>
          <w:szCs w:val="24"/>
        </w:rPr>
        <w:t xml:space="preserve">Dig Dis </w:t>
      </w:r>
      <w:proofErr w:type="spellStart"/>
      <w:r w:rsidRPr="00B93221">
        <w:rPr>
          <w:rFonts w:ascii="Book Antiqua" w:eastAsia="等线" w:hAnsi="Book Antiqua"/>
          <w:i/>
          <w:sz w:val="24"/>
          <w:szCs w:val="24"/>
        </w:rPr>
        <w:t>Sci</w:t>
      </w:r>
      <w:proofErr w:type="spellEnd"/>
      <w:r w:rsidRPr="00B93221">
        <w:rPr>
          <w:rFonts w:ascii="Book Antiqua" w:eastAsia="等线" w:hAnsi="Book Antiqua"/>
          <w:sz w:val="24"/>
          <w:szCs w:val="24"/>
        </w:rPr>
        <w:t xml:space="preserve"> 2017; </w:t>
      </w:r>
      <w:r w:rsidRPr="00B93221">
        <w:rPr>
          <w:rFonts w:ascii="Book Antiqua" w:eastAsia="等线" w:hAnsi="Book Antiqua"/>
          <w:b/>
          <w:sz w:val="24"/>
          <w:szCs w:val="24"/>
        </w:rPr>
        <w:t>62</w:t>
      </w:r>
      <w:r w:rsidRPr="00B93221">
        <w:rPr>
          <w:rFonts w:ascii="Book Antiqua" w:eastAsia="等线" w:hAnsi="Book Antiqua"/>
          <w:sz w:val="24"/>
          <w:szCs w:val="24"/>
        </w:rPr>
        <w:t>: 1738-1744 [PMID: 28281166 DOI: 10.1007/s10620-017-4526-x]</w:t>
      </w:r>
    </w:p>
    <w:p w14:paraId="6289B745" w14:textId="77777777" w:rsidR="00B93221" w:rsidRPr="00B93221" w:rsidRDefault="00B93221" w:rsidP="00745BA3">
      <w:pPr>
        <w:adjustRightInd w:val="0"/>
        <w:snapToGrid w:val="0"/>
        <w:spacing w:line="360" w:lineRule="auto"/>
        <w:rPr>
          <w:rFonts w:ascii="Book Antiqua" w:eastAsia="等线" w:hAnsi="Book Antiqua"/>
          <w:sz w:val="24"/>
          <w:szCs w:val="24"/>
        </w:rPr>
      </w:pPr>
      <w:proofErr w:type="gramStart"/>
      <w:r w:rsidRPr="00B93221">
        <w:rPr>
          <w:rFonts w:ascii="Book Antiqua" w:eastAsia="等线" w:hAnsi="Book Antiqua"/>
          <w:sz w:val="24"/>
          <w:szCs w:val="24"/>
        </w:rPr>
        <w:t xml:space="preserve">13 </w:t>
      </w:r>
      <w:proofErr w:type="spellStart"/>
      <w:r w:rsidRPr="00B93221">
        <w:rPr>
          <w:rFonts w:ascii="Book Antiqua" w:eastAsia="等线" w:hAnsi="Book Antiqua"/>
          <w:b/>
          <w:sz w:val="24"/>
          <w:szCs w:val="24"/>
        </w:rPr>
        <w:t>Levenick</w:t>
      </w:r>
      <w:proofErr w:type="spellEnd"/>
      <w:r w:rsidRPr="00B93221">
        <w:rPr>
          <w:rFonts w:ascii="Book Antiqua" w:eastAsia="等线" w:hAnsi="Book Antiqua"/>
          <w:b/>
          <w:sz w:val="24"/>
          <w:szCs w:val="24"/>
        </w:rPr>
        <w:t xml:space="preserve"> JM</w:t>
      </w:r>
      <w:r w:rsidRPr="00B93221">
        <w:rPr>
          <w:rFonts w:ascii="Book Antiqua" w:eastAsia="等线" w:hAnsi="Book Antiqua"/>
          <w:sz w:val="24"/>
          <w:szCs w:val="24"/>
        </w:rPr>
        <w:t xml:space="preserve">, Sutton JE, Smith KD, Gordon SR, </w:t>
      </w:r>
      <w:proofErr w:type="spellStart"/>
      <w:r w:rsidRPr="00B93221">
        <w:rPr>
          <w:rFonts w:ascii="Book Antiqua" w:eastAsia="等线" w:hAnsi="Book Antiqua"/>
          <w:sz w:val="24"/>
          <w:szCs w:val="24"/>
        </w:rPr>
        <w:t>Suriawinata</w:t>
      </w:r>
      <w:proofErr w:type="spellEnd"/>
      <w:r w:rsidRPr="00B93221">
        <w:rPr>
          <w:rFonts w:ascii="Book Antiqua" w:eastAsia="等线" w:hAnsi="Book Antiqua"/>
          <w:sz w:val="24"/>
          <w:szCs w:val="24"/>
        </w:rPr>
        <w:t xml:space="preserve"> A, Gardner TB.</w:t>
      </w:r>
      <w:proofErr w:type="gramEnd"/>
      <w:r w:rsidRPr="00B93221">
        <w:rPr>
          <w:rFonts w:ascii="Book Antiqua" w:eastAsia="等线" w:hAnsi="Book Antiqua"/>
          <w:sz w:val="24"/>
          <w:szCs w:val="24"/>
        </w:rPr>
        <w:t xml:space="preserve"> </w:t>
      </w:r>
      <w:proofErr w:type="spellStart"/>
      <w:proofErr w:type="gramStart"/>
      <w:r w:rsidRPr="00B93221">
        <w:rPr>
          <w:rFonts w:ascii="Book Antiqua" w:eastAsia="等线" w:hAnsi="Book Antiqua"/>
          <w:sz w:val="24"/>
          <w:szCs w:val="24"/>
        </w:rPr>
        <w:t>Pancreaticoduodenectomy</w:t>
      </w:r>
      <w:proofErr w:type="spellEnd"/>
      <w:r w:rsidRPr="00B93221">
        <w:rPr>
          <w:rFonts w:ascii="Book Antiqua" w:eastAsia="等线" w:hAnsi="Book Antiqua"/>
          <w:sz w:val="24"/>
          <w:szCs w:val="24"/>
        </w:rPr>
        <w:t xml:space="preserve"> for the treatment of groove pancreatitis.</w:t>
      </w:r>
      <w:proofErr w:type="gramEnd"/>
      <w:r w:rsidRPr="00B93221">
        <w:rPr>
          <w:rFonts w:ascii="Book Antiqua" w:eastAsia="等线" w:hAnsi="Book Antiqua"/>
          <w:sz w:val="24"/>
          <w:szCs w:val="24"/>
        </w:rPr>
        <w:t xml:space="preserve"> </w:t>
      </w:r>
      <w:r w:rsidRPr="00B93221">
        <w:rPr>
          <w:rFonts w:ascii="Book Antiqua" w:eastAsia="等线" w:hAnsi="Book Antiqua"/>
          <w:i/>
          <w:sz w:val="24"/>
          <w:szCs w:val="24"/>
        </w:rPr>
        <w:t xml:space="preserve">Dig Dis </w:t>
      </w:r>
      <w:proofErr w:type="spellStart"/>
      <w:r w:rsidRPr="00B93221">
        <w:rPr>
          <w:rFonts w:ascii="Book Antiqua" w:eastAsia="等线" w:hAnsi="Book Antiqua"/>
          <w:i/>
          <w:sz w:val="24"/>
          <w:szCs w:val="24"/>
        </w:rPr>
        <w:t>Sci</w:t>
      </w:r>
      <w:proofErr w:type="spellEnd"/>
      <w:r w:rsidRPr="00B93221">
        <w:rPr>
          <w:rFonts w:ascii="Book Antiqua" w:eastAsia="等线" w:hAnsi="Book Antiqua"/>
          <w:sz w:val="24"/>
          <w:szCs w:val="24"/>
        </w:rPr>
        <w:t xml:space="preserve"> 2012; </w:t>
      </w:r>
      <w:r w:rsidRPr="00B93221">
        <w:rPr>
          <w:rFonts w:ascii="Book Antiqua" w:eastAsia="等线" w:hAnsi="Book Antiqua"/>
          <w:b/>
          <w:sz w:val="24"/>
          <w:szCs w:val="24"/>
        </w:rPr>
        <w:t>57</w:t>
      </w:r>
      <w:r w:rsidRPr="00B93221">
        <w:rPr>
          <w:rFonts w:ascii="Book Antiqua" w:eastAsia="等线" w:hAnsi="Book Antiqua"/>
          <w:sz w:val="24"/>
          <w:szCs w:val="24"/>
        </w:rPr>
        <w:t>: 1954-1958 [PMID: 22610883 DOI: 10.1007/s10620-012-2214-4]</w:t>
      </w:r>
    </w:p>
    <w:p w14:paraId="5848B02D" w14:textId="77777777" w:rsidR="00B93221" w:rsidRPr="00B93221" w:rsidRDefault="00B93221" w:rsidP="00745BA3">
      <w:pPr>
        <w:adjustRightInd w:val="0"/>
        <w:snapToGrid w:val="0"/>
        <w:spacing w:line="360" w:lineRule="auto"/>
        <w:rPr>
          <w:rFonts w:ascii="Book Antiqua" w:eastAsia="等线" w:hAnsi="Book Antiqua"/>
          <w:sz w:val="24"/>
          <w:szCs w:val="24"/>
        </w:rPr>
      </w:pPr>
      <w:proofErr w:type="gramStart"/>
      <w:r w:rsidRPr="00B93221">
        <w:rPr>
          <w:rFonts w:ascii="Book Antiqua" w:eastAsia="等线" w:hAnsi="Book Antiqua"/>
          <w:sz w:val="24"/>
          <w:szCs w:val="24"/>
        </w:rPr>
        <w:t xml:space="preserve">14 </w:t>
      </w:r>
      <w:r w:rsidRPr="00B93221">
        <w:rPr>
          <w:rFonts w:ascii="Book Antiqua" w:eastAsia="等线" w:hAnsi="Book Antiqua"/>
          <w:b/>
          <w:sz w:val="24"/>
          <w:szCs w:val="24"/>
        </w:rPr>
        <w:t>Rahman SH</w:t>
      </w:r>
      <w:r w:rsidRPr="00B93221">
        <w:rPr>
          <w:rFonts w:ascii="Book Antiqua" w:eastAsia="等线" w:hAnsi="Book Antiqua"/>
          <w:sz w:val="24"/>
          <w:szCs w:val="24"/>
        </w:rPr>
        <w:t xml:space="preserve">, </w:t>
      </w:r>
      <w:proofErr w:type="spellStart"/>
      <w:r w:rsidRPr="00B93221">
        <w:rPr>
          <w:rFonts w:ascii="Book Antiqua" w:eastAsia="等线" w:hAnsi="Book Antiqua"/>
          <w:sz w:val="24"/>
          <w:szCs w:val="24"/>
        </w:rPr>
        <w:t>Verbeke</w:t>
      </w:r>
      <w:proofErr w:type="spellEnd"/>
      <w:r w:rsidRPr="00B93221">
        <w:rPr>
          <w:rFonts w:ascii="Book Antiqua" w:eastAsia="等线" w:hAnsi="Book Antiqua"/>
          <w:sz w:val="24"/>
          <w:szCs w:val="24"/>
        </w:rPr>
        <w:t xml:space="preserve"> CS, Gomez D, McMahon MJ, Menon KV.</w:t>
      </w:r>
      <w:proofErr w:type="gramEnd"/>
      <w:r w:rsidRPr="00B93221">
        <w:rPr>
          <w:rFonts w:ascii="Book Antiqua" w:eastAsia="等线" w:hAnsi="Book Antiqua"/>
          <w:sz w:val="24"/>
          <w:szCs w:val="24"/>
        </w:rPr>
        <w:t xml:space="preserve"> </w:t>
      </w:r>
      <w:proofErr w:type="spellStart"/>
      <w:proofErr w:type="gramStart"/>
      <w:r w:rsidRPr="00B93221">
        <w:rPr>
          <w:rFonts w:ascii="Book Antiqua" w:eastAsia="等线" w:hAnsi="Book Antiqua"/>
          <w:sz w:val="24"/>
          <w:szCs w:val="24"/>
        </w:rPr>
        <w:t>Pancreatico-duodenectomy</w:t>
      </w:r>
      <w:proofErr w:type="spellEnd"/>
      <w:r w:rsidRPr="00B93221">
        <w:rPr>
          <w:rFonts w:ascii="Book Antiqua" w:eastAsia="等线" w:hAnsi="Book Antiqua"/>
          <w:sz w:val="24"/>
          <w:szCs w:val="24"/>
        </w:rPr>
        <w:t xml:space="preserve"> for complicated groove pancreatitis.</w:t>
      </w:r>
      <w:proofErr w:type="gramEnd"/>
      <w:r w:rsidRPr="00B93221">
        <w:rPr>
          <w:rFonts w:ascii="Book Antiqua" w:eastAsia="等线" w:hAnsi="Book Antiqua"/>
          <w:sz w:val="24"/>
          <w:szCs w:val="24"/>
        </w:rPr>
        <w:t xml:space="preserve"> </w:t>
      </w:r>
      <w:r w:rsidRPr="00B93221">
        <w:rPr>
          <w:rFonts w:ascii="Book Antiqua" w:eastAsia="等线" w:hAnsi="Book Antiqua"/>
          <w:i/>
          <w:sz w:val="24"/>
          <w:szCs w:val="24"/>
        </w:rPr>
        <w:t>HPB (Oxford)</w:t>
      </w:r>
      <w:r w:rsidRPr="00B93221">
        <w:rPr>
          <w:rFonts w:ascii="Book Antiqua" w:eastAsia="等线" w:hAnsi="Book Antiqua"/>
          <w:sz w:val="24"/>
          <w:szCs w:val="24"/>
        </w:rPr>
        <w:t xml:space="preserve"> 2007; </w:t>
      </w:r>
      <w:r w:rsidRPr="00B93221">
        <w:rPr>
          <w:rFonts w:ascii="Book Antiqua" w:eastAsia="等线" w:hAnsi="Book Antiqua"/>
          <w:b/>
          <w:sz w:val="24"/>
          <w:szCs w:val="24"/>
        </w:rPr>
        <w:t>9</w:t>
      </w:r>
      <w:r w:rsidRPr="00B93221">
        <w:rPr>
          <w:rFonts w:ascii="Book Antiqua" w:eastAsia="等线" w:hAnsi="Book Antiqua"/>
          <w:sz w:val="24"/>
          <w:szCs w:val="24"/>
        </w:rPr>
        <w:t>: 229-234 [PMID: 18333228 DOI: 10.1080/13651820701216430]</w:t>
      </w:r>
    </w:p>
    <w:p w14:paraId="190549C1" w14:textId="77777777" w:rsidR="00B93221" w:rsidRDefault="00B93221" w:rsidP="00745BA3">
      <w:pPr>
        <w:adjustRightInd w:val="0"/>
        <w:snapToGrid w:val="0"/>
        <w:spacing w:line="360" w:lineRule="auto"/>
        <w:rPr>
          <w:rFonts w:ascii="Book Antiqua" w:hAnsi="Book Antiqua" w:cs="Calibri"/>
          <w:color w:val="000000" w:themeColor="text1"/>
          <w:sz w:val="24"/>
          <w:szCs w:val="24"/>
        </w:rPr>
      </w:pPr>
      <w:r w:rsidRPr="00B93221">
        <w:rPr>
          <w:rFonts w:ascii="Book Antiqua" w:eastAsia="等线" w:hAnsi="Book Antiqua"/>
          <w:sz w:val="24"/>
          <w:szCs w:val="24"/>
        </w:rPr>
        <w:t xml:space="preserve">15 </w:t>
      </w:r>
      <w:r w:rsidRPr="00B93221">
        <w:rPr>
          <w:rFonts w:ascii="Book Antiqua" w:eastAsia="等线" w:hAnsi="Book Antiqua"/>
          <w:b/>
          <w:sz w:val="24"/>
          <w:szCs w:val="24"/>
        </w:rPr>
        <w:t>Zhu C</w:t>
      </w:r>
      <w:r w:rsidRPr="00B93221">
        <w:rPr>
          <w:rFonts w:ascii="Book Antiqua" w:eastAsia="等线" w:hAnsi="Book Antiqua"/>
          <w:sz w:val="24"/>
          <w:szCs w:val="24"/>
        </w:rPr>
        <w:t xml:space="preserve">, Huang Q, Zhu J, Zhang X, Qin X. Groove resection of pancreatic head in groove pancreatitis: A case report. </w:t>
      </w:r>
      <w:proofErr w:type="spellStart"/>
      <w:r w:rsidRPr="00B93221">
        <w:rPr>
          <w:rFonts w:ascii="Book Antiqua" w:eastAsia="等线" w:hAnsi="Book Antiqua"/>
          <w:i/>
          <w:sz w:val="24"/>
          <w:szCs w:val="24"/>
        </w:rPr>
        <w:t>Exp</w:t>
      </w:r>
      <w:proofErr w:type="spellEnd"/>
      <w:r w:rsidRPr="00B93221">
        <w:rPr>
          <w:rFonts w:ascii="Book Antiqua" w:eastAsia="等线" w:hAnsi="Book Antiqua"/>
          <w:i/>
          <w:sz w:val="24"/>
          <w:szCs w:val="24"/>
        </w:rPr>
        <w:t xml:space="preserve"> </w:t>
      </w:r>
      <w:proofErr w:type="spellStart"/>
      <w:r w:rsidRPr="00B93221">
        <w:rPr>
          <w:rFonts w:ascii="Book Antiqua" w:eastAsia="等线" w:hAnsi="Book Antiqua"/>
          <w:i/>
          <w:sz w:val="24"/>
          <w:szCs w:val="24"/>
        </w:rPr>
        <w:t>Ther</w:t>
      </w:r>
      <w:proofErr w:type="spellEnd"/>
      <w:r w:rsidRPr="00B93221">
        <w:rPr>
          <w:rFonts w:ascii="Book Antiqua" w:eastAsia="等线" w:hAnsi="Book Antiqua"/>
          <w:i/>
          <w:sz w:val="24"/>
          <w:szCs w:val="24"/>
        </w:rPr>
        <w:t xml:space="preserve"> Med</w:t>
      </w:r>
      <w:r w:rsidRPr="00B93221">
        <w:rPr>
          <w:rFonts w:ascii="Book Antiqua" w:eastAsia="等线" w:hAnsi="Book Antiqua"/>
          <w:sz w:val="24"/>
          <w:szCs w:val="24"/>
        </w:rPr>
        <w:t xml:space="preserve"> 2017; </w:t>
      </w:r>
      <w:r w:rsidRPr="00B93221">
        <w:rPr>
          <w:rFonts w:ascii="Book Antiqua" w:eastAsia="等线" w:hAnsi="Book Antiqua"/>
          <w:b/>
          <w:sz w:val="24"/>
          <w:szCs w:val="24"/>
        </w:rPr>
        <w:t>14</w:t>
      </w:r>
      <w:r w:rsidRPr="00B93221">
        <w:rPr>
          <w:rFonts w:ascii="Book Antiqua" w:eastAsia="等线" w:hAnsi="Book Antiqua"/>
          <w:sz w:val="24"/>
          <w:szCs w:val="24"/>
        </w:rPr>
        <w:t xml:space="preserve">: 1983-1988 [PMID: 28962113 </w:t>
      </w:r>
      <w:r w:rsidRPr="00B93221">
        <w:rPr>
          <w:rFonts w:ascii="Book Antiqua" w:eastAsia="等线" w:hAnsi="Book Antiqua"/>
          <w:sz w:val="24"/>
          <w:szCs w:val="24"/>
        </w:rPr>
        <w:lastRenderedPageBreak/>
        <w:t>DOI: 10.3892/etm.2017.4753]</w:t>
      </w:r>
    </w:p>
    <w:p w14:paraId="2DDB5902" w14:textId="77777777" w:rsidR="00B93221" w:rsidRDefault="00B93221" w:rsidP="00745BA3">
      <w:pPr>
        <w:adjustRightInd w:val="0"/>
        <w:snapToGrid w:val="0"/>
        <w:spacing w:line="360" w:lineRule="auto"/>
        <w:rPr>
          <w:rFonts w:ascii="Book Antiqua" w:hAnsi="Book Antiqua" w:cs="Calibri"/>
          <w:color w:val="000000" w:themeColor="text1"/>
          <w:sz w:val="24"/>
          <w:szCs w:val="24"/>
        </w:rPr>
      </w:pPr>
    </w:p>
    <w:p w14:paraId="52F25C18" w14:textId="4566FA9C" w:rsidR="00B93221" w:rsidRPr="00B93221" w:rsidRDefault="00B93221" w:rsidP="00876537">
      <w:pPr>
        <w:adjustRightInd w:val="0"/>
        <w:snapToGrid w:val="0"/>
        <w:spacing w:line="360" w:lineRule="auto"/>
        <w:jc w:val="right"/>
        <w:outlineLvl w:val="0"/>
        <w:rPr>
          <w:rFonts w:ascii="Book Antiqua" w:hAnsi="Book Antiqua"/>
          <w:color w:val="000000"/>
          <w:sz w:val="24"/>
          <w:szCs w:val="24"/>
        </w:rPr>
      </w:pPr>
      <w:bookmarkStart w:id="43" w:name="OLE_LINK139"/>
      <w:bookmarkStart w:id="44" w:name="OLE_LINK140"/>
      <w:bookmarkStart w:id="45" w:name="OLE_LINK287"/>
      <w:bookmarkStart w:id="46" w:name="OLE_LINK288"/>
      <w:bookmarkStart w:id="47" w:name="OLE_LINK70"/>
      <w:bookmarkStart w:id="48" w:name="OLE_LINK110"/>
      <w:bookmarkStart w:id="49" w:name="OLE_LINK109"/>
      <w:bookmarkStart w:id="50" w:name="OLE_LINK138"/>
      <w:bookmarkStart w:id="51" w:name="OLE_LINK72"/>
      <w:bookmarkStart w:id="52" w:name="OLE_LINK116"/>
      <w:bookmarkStart w:id="53" w:name="OLE_LINK95"/>
      <w:bookmarkStart w:id="54" w:name="OLE_LINK118"/>
      <w:bookmarkStart w:id="55" w:name="OLE_LINK198"/>
      <w:bookmarkStart w:id="56" w:name="OLE_LINK154"/>
      <w:bookmarkStart w:id="57" w:name="OLE_LINK251"/>
      <w:bookmarkStart w:id="58" w:name="OLE_LINK167"/>
      <w:bookmarkStart w:id="59" w:name="OLE_LINK126"/>
      <w:bookmarkStart w:id="60" w:name="OLE_LINK234"/>
      <w:bookmarkStart w:id="61" w:name="OLE_LINK157"/>
      <w:bookmarkStart w:id="62" w:name="OLE_LINK187"/>
      <w:bookmarkStart w:id="63" w:name="OLE_LINK204"/>
      <w:bookmarkStart w:id="64" w:name="OLE_LINK255"/>
      <w:bookmarkStart w:id="65" w:name="OLE_LINK229"/>
      <w:bookmarkStart w:id="66" w:name="OLE_LINK268"/>
      <w:bookmarkStart w:id="67" w:name="OLE_LINK310"/>
      <w:bookmarkStart w:id="68" w:name="OLE_LINK338"/>
      <w:bookmarkStart w:id="69" w:name="OLE_LINK340"/>
      <w:bookmarkStart w:id="70" w:name="OLE_LINK264"/>
      <w:bookmarkStart w:id="71" w:name="OLE_LINK345"/>
      <w:bookmarkStart w:id="72" w:name="OLE_LINK256"/>
      <w:bookmarkStart w:id="73" w:name="OLE_LINK299"/>
      <w:bookmarkStart w:id="74" w:name="OLE_LINK265"/>
      <w:bookmarkStart w:id="75" w:name="OLE_LINK254"/>
      <w:bookmarkStart w:id="76" w:name="OLE_LINK357"/>
      <w:bookmarkStart w:id="77" w:name="OLE_LINK382"/>
      <w:bookmarkStart w:id="78" w:name="OLE_LINK333"/>
      <w:bookmarkStart w:id="79" w:name="OLE_LINK334"/>
      <w:bookmarkStart w:id="80" w:name="OLE_LINK400"/>
      <w:bookmarkStart w:id="81" w:name="OLE_LINK365"/>
      <w:bookmarkStart w:id="82" w:name="OLE_LINK467"/>
      <w:bookmarkStart w:id="83" w:name="OLE_LINK399"/>
      <w:bookmarkStart w:id="84" w:name="OLE_LINK443"/>
      <w:bookmarkStart w:id="85" w:name="OLE_LINK372"/>
      <w:bookmarkStart w:id="86" w:name="OLE_LINK425"/>
      <w:bookmarkStart w:id="87" w:name="OLE_LINK450"/>
      <w:bookmarkStart w:id="88" w:name="OLE_LINK402"/>
      <w:bookmarkStart w:id="89" w:name="OLE_LINK385"/>
      <w:bookmarkStart w:id="90" w:name="OLE_LINK396"/>
      <w:bookmarkStart w:id="91" w:name="OLE_LINK436"/>
      <w:bookmarkStart w:id="92" w:name="OLE_LINK421"/>
      <w:bookmarkStart w:id="93" w:name="OLE_LINK426"/>
      <w:bookmarkStart w:id="94" w:name="OLE_LINK456"/>
      <w:bookmarkStart w:id="95" w:name="OLE_LINK505"/>
      <w:bookmarkStart w:id="96" w:name="OLE_LINK490"/>
      <w:bookmarkStart w:id="97" w:name="OLE_LINK531"/>
      <w:bookmarkStart w:id="98" w:name="OLE_LINK460"/>
      <w:bookmarkStart w:id="99" w:name="OLE_LINK463"/>
      <w:bookmarkStart w:id="100" w:name="OLE_LINK487"/>
      <w:bookmarkStart w:id="101" w:name="OLE_LINK515"/>
      <w:bookmarkStart w:id="102" w:name="OLE_LINK509"/>
      <w:bookmarkStart w:id="103" w:name="OLE_LINK538"/>
      <w:bookmarkStart w:id="104" w:name="OLE_LINK606"/>
      <w:bookmarkStart w:id="105" w:name="OLE_LINK662"/>
      <w:bookmarkStart w:id="106" w:name="OLE_LINK663"/>
      <w:bookmarkStart w:id="107" w:name="OLE_LINK738"/>
      <w:bookmarkStart w:id="108" w:name="OLE_LINK666"/>
      <w:bookmarkStart w:id="109" w:name="OLE_LINK667"/>
      <w:bookmarkStart w:id="110" w:name="OLE_LINK672"/>
      <w:bookmarkStart w:id="111" w:name="OLE_LINK727"/>
      <w:bookmarkStart w:id="112" w:name="OLE_LINK703"/>
      <w:bookmarkStart w:id="113" w:name="OLE_LINK765"/>
      <w:bookmarkStart w:id="114" w:name="OLE_LINK724"/>
      <w:bookmarkStart w:id="115" w:name="OLE_LINK771"/>
      <w:bookmarkStart w:id="116" w:name="OLE_LINK879"/>
      <w:bookmarkStart w:id="117" w:name="OLE_LINK903"/>
      <w:bookmarkStart w:id="118" w:name="OLE_LINK880"/>
      <w:bookmarkStart w:id="119" w:name="OLE_LINK944"/>
      <w:bookmarkStart w:id="120" w:name="OLE_LINK881"/>
      <w:bookmarkStart w:id="121" w:name="OLE_LINK882"/>
      <w:bookmarkStart w:id="122" w:name="OLE_LINK883"/>
      <w:bookmarkStart w:id="123" w:name="OLE_LINK884"/>
      <w:bookmarkStart w:id="124" w:name="OLE_LINK907"/>
      <w:bookmarkStart w:id="125" w:name="OLE_LINK941"/>
      <w:bookmarkStart w:id="126" w:name="OLE_LINK886"/>
      <w:bookmarkStart w:id="127" w:name="OLE_LINK887"/>
      <w:bookmarkStart w:id="128" w:name="OLE_LINK918"/>
      <w:bookmarkStart w:id="129" w:name="OLE_LINK894"/>
      <w:bookmarkStart w:id="130" w:name="OLE_LINK899"/>
      <w:bookmarkStart w:id="131" w:name="OLE_LINK953"/>
      <w:bookmarkStart w:id="132" w:name="OLE_LINK954"/>
      <w:bookmarkStart w:id="133" w:name="OLE_LINK977"/>
      <w:bookmarkStart w:id="134" w:name="OLE_LINK978"/>
      <w:bookmarkStart w:id="135" w:name="OLE_LINK1034"/>
      <w:bookmarkStart w:id="136" w:name="OLE_LINK991"/>
      <w:bookmarkStart w:id="137" w:name="OLE_LINK1013"/>
      <w:bookmarkStart w:id="138" w:name="OLE_LINK1022"/>
      <w:bookmarkStart w:id="139" w:name="OLE_LINK1030"/>
      <w:bookmarkStart w:id="140" w:name="OLE_LINK1063"/>
      <w:bookmarkStart w:id="141" w:name="OLE_LINK1009"/>
      <w:bookmarkStart w:id="142" w:name="OLE_LINK1064"/>
      <w:bookmarkStart w:id="143" w:name="OLE_LINK1035"/>
      <w:bookmarkStart w:id="144" w:name="OLE_LINK1012"/>
      <w:r w:rsidRPr="00B93221">
        <w:rPr>
          <w:rFonts w:ascii="Book Antiqua" w:hAnsi="Book Antiqua"/>
          <w:b/>
          <w:bCs/>
          <w:color w:val="000000"/>
          <w:sz w:val="24"/>
          <w:szCs w:val="24"/>
        </w:rPr>
        <w:t>P-Reviewer:</w:t>
      </w:r>
      <w:r w:rsidRPr="00B93221">
        <w:rPr>
          <w:rFonts w:ascii="Book Antiqua" w:hAnsi="Book Antiqua"/>
          <w:bCs/>
          <w:color w:val="000000"/>
          <w:sz w:val="24"/>
          <w:szCs w:val="24"/>
        </w:rPr>
        <w:t xml:space="preserve"> </w:t>
      </w:r>
      <w:proofErr w:type="spellStart"/>
      <w:r w:rsidRPr="00B93221">
        <w:rPr>
          <w:rFonts w:ascii="Book Antiqua" w:hAnsi="Book Antiqua"/>
          <w:bCs/>
          <w:color w:val="000000"/>
          <w:sz w:val="24"/>
          <w:szCs w:val="24"/>
        </w:rPr>
        <w:t>Maetani</w:t>
      </w:r>
      <w:proofErr w:type="spellEnd"/>
      <w:r>
        <w:rPr>
          <w:rFonts w:ascii="Book Antiqua" w:hAnsi="Book Antiqua"/>
          <w:bCs/>
          <w:color w:val="000000"/>
          <w:sz w:val="24"/>
          <w:szCs w:val="24"/>
        </w:rPr>
        <w:t xml:space="preserve"> I </w:t>
      </w:r>
      <w:r w:rsidRPr="00B93221">
        <w:rPr>
          <w:rFonts w:ascii="Book Antiqua" w:hAnsi="Book Antiqua"/>
          <w:b/>
          <w:bCs/>
          <w:color w:val="000000"/>
          <w:sz w:val="24"/>
          <w:szCs w:val="24"/>
        </w:rPr>
        <w:t>S-Editor:</w:t>
      </w:r>
      <w:r w:rsidRPr="00B93221">
        <w:rPr>
          <w:rFonts w:ascii="Book Antiqua" w:hAnsi="Book Antiqua"/>
          <w:color w:val="000000"/>
          <w:sz w:val="24"/>
          <w:szCs w:val="24"/>
        </w:rPr>
        <w:t xml:space="preserve"> Yan JP</w:t>
      </w:r>
    </w:p>
    <w:p w14:paraId="36C3F1AA" w14:textId="4FF39944" w:rsidR="00B93221" w:rsidRPr="00B93221" w:rsidRDefault="00B93221" w:rsidP="0051509E">
      <w:pPr>
        <w:wordWrap w:val="0"/>
        <w:adjustRightInd w:val="0"/>
        <w:snapToGrid w:val="0"/>
        <w:spacing w:line="360" w:lineRule="auto"/>
        <w:jc w:val="right"/>
        <w:outlineLvl w:val="0"/>
        <w:rPr>
          <w:rFonts w:ascii="Book Antiqua" w:hAnsi="Book Antiqua"/>
          <w:b/>
          <w:bCs/>
          <w:color w:val="000000"/>
          <w:sz w:val="24"/>
          <w:szCs w:val="24"/>
        </w:rPr>
      </w:pPr>
      <w:r w:rsidRPr="00B93221">
        <w:rPr>
          <w:rFonts w:ascii="Book Antiqua" w:hAnsi="Book Antiqua"/>
          <w:b/>
          <w:bCs/>
          <w:color w:val="000000"/>
          <w:sz w:val="24"/>
          <w:szCs w:val="24"/>
        </w:rPr>
        <w:t>L-Editor:</w:t>
      </w:r>
      <w:r w:rsidRPr="00B93221">
        <w:rPr>
          <w:rFonts w:ascii="Book Antiqua" w:hAnsi="Book Antiqua"/>
          <w:color w:val="000000"/>
          <w:sz w:val="24"/>
          <w:szCs w:val="24"/>
        </w:rPr>
        <w:t xml:space="preserve"> </w:t>
      </w:r>
      <w:r w:rsidR="005B760E">
        <w:rPr>
          <w:rFonts w:ascii="Book Antiqua" w:hAnsi="Book Antiqua"/>
          <w:color w:val="000000"/>
          <w:sz w:val="24"/>
          <w:szCs w:val="24"/>
        </w:rPr>
        <w:t xml:space="preserve">Wang TQ </w:t>
      </w:r>
      <w:r w:rsidRPr="00B93221">
        <w:rPr>
          <w:rFonts w:ascii="Book Antiqua" w:hAnsi="Book Antiqua"/>
          <w:b/>
          <w:bCs/>
          <w:color w:val="000000"/>
          <w:sz w:val="24"/>
          <w:szCs w:val="24"/>
        </w:rPr>
        <w:t>E-Editor:</w:t>
      </w:r>
    </w:p>
    <w:bookmarkEnd w:id="43"/>
    <w:bookmarkEnd w:id="44"/>
    <w:p w14:paraId="161AE4A5" w14:textId="77777777" w:rsidR="00B93221" w:rsidRPr="00B93221" w:rsidRDefault="00B93221" w:rsidP="00745BA3">
      <w:pPr>
        <w:adjustRightInd w:val="0"/>
        <w:snapToGrid w:val="0"/>
        <w:spacing w:line="360" w:lineRule="auto"/>
        <w:rPr>
          <w:rFonts w:ascii="Book Antiqua" w:hAnsi="Book Antiqua"/>
          <w:color w:val="000000"/>
          <w:sz w:val="24"/>
          <w:szCs w:val="24"/>
        </w:rPr>
      </w:pPr>
    </w:p>
    <w:p w14:paraId="779B8D94" w14:textId="14A919C9" w:rsidR="00B93221" w:rsidRPr="00B93221" w:rsidRDefault="00B93221" w:rsidP="00745BA3">
      <w:pPr>
        <w:widowControl/>
        <w:adjustRightInd w:val="0"/>
        <w:snapToGrid w:val="0"/>
        <w:spacing w:line="360" w:lineRule="auto"/>
        <w:rPr>
          <w:rFonts w:ascii="Book Antiqua" w:hAnsi="Book Antiqua" w:cs="宋体"/>
          <w:kern w:val="0"/>
          <w:sz w:val="24"/>
          <w:szCs w:val="24"/>
        </w:rPr>
      </w:pPr>
      <w:r w:rsidRPr="00B93221">
        <w:rPr>
          <w:rFonts w:ascii="Book Antiqua" w:hAnsi="Book Antiqua" w:cs="宋体"/>
          <w:b/>
          <w:kern w:val="0"/>
          <w:sz w:val="24"/>
          <w:szCs w:val="24"/>
        </w:rPr>
        <w:t xml:space="preserve">Specialty type: </w:t>
      </w:r>
      <w:r w:rsidRPr="00E700C2">
        <w:rPr>
          <w:rFonts w:ascii="Book Antiqua" w:eastAsia="微软雅黑" w:hAnsi="Book Antiqua" w:cs="宋体"/>
          <w:kern w:val="0"/>
          <w:sz w:val="24"/>
          <w:szCs w:val="24"/>
        </w:rPr>
        <w:t>Medicine, research and experimental</w:t>
      </w:r>
      <w:r w:rsidRPr="00B93221">
        <w:rPr>
          <w:rFonts w:ascii="Book Antiqua" w:hAnsi="Book Antiqua" w:cs="宋体"/>
          <w:kern w:val="0"/>
          <w:sz w:val="24"/>
          <w:szCs w:val="24"/>
        </w:rPr>
        <w:br/>
      </w:r>
      <w:r w:rsidRPr="00B93221">
        <w:rPr>
          <w:rFonts w:ascii="Book Antiqua" w:hAnsi="Book Antiqua" w:cs="宋体"/>
          <w:b/>
          <w:kern w:val="0"/>
          <w:sz w:val="24"/>
          <w:szCs w:val="24"/>
        </w:rPr>
        <w:t xml:space="preserve">Country of origin: </w:t>
      </w:r>
      <w:r w:rsidRPr="00B93221">
        <w:rPr>
          <w:rFonts w:ascii="Book Antiqua" w:hAnsi="Book Antiqua" w:cs="宋体"/>
          <w:kern w:val="0"/>
          <w:sz w:val="24"/>
          <w:szCs w:val="24"/>
        </w:rPr>
        <w:t xml:space="preserve">China </w:t>
      </w:r>
      <w:r w:rsidRPr="00B93221">
        <w:rPr>
          <w:rFonts w:ascii="Book Antiqua" w:hAnsi="Book Antiqua" w:cs="宋体"/>
          <w:kern w:val="0"/>
          <w:sz w:val="24"/>
          <w:szCs w:val="24"/>
        </w:rPr>
        <w:br/>
      </w:r>
      <w:r w:rsidRPr="00B93221">
        <w:rPr>
          <w:rFonts w:ascii="Book Antiqua" w:hAnsi="Book Antiqua" w:cs="宋体"/>
          <w:b/>
          <w:kern w:val="0"/>
          <w:sz w:val="24"/>
          <w:szCs w:val="24"/>
        </w:rPr>
        <w:t>Peer-review report classification</w:t>
      </w:r>
      <w:r w:rsidRPr="00B93221">
        <w:rPr>
          <w:rFonts w:ascii="Book Antiqua" w:hAnsi="Book Antiqua" w:cs="宋体"/>
          <w:kern w:val="0"/>
          <w:sz w:val="24"/>
          <w:szCs w:val="24"/>
        </w:rPr>
        <w:br/>
      </w:r>
      <w:r w:rsidRPr="00611B2A">
        <w:rPr>
          <w:rFonts w:ascii="Book Antiqua" w:hAnsi="Book Antiqua" w:cs="宋体"/>
          <w:kern w:val="0"/>
          <w:sz w:val="24"/>
          <w:szCs w:val="24"/>
        </w:rPr>
        <w:t>Grade A (Excellent): 0</w:t>
      </w:r>
      <w:r w:rsidRPr="00611B2A">
        <w:rPr>
          <w:rFonts w:ascii="Book Antiqua" w:hAnsi="Book Antiqua" w:cs="宋体"/>
          <w:kern w:val="0"/>
          <w:sz w:val="24"/>
          <w:szCs w:val="24"/>
        </w:rPr>
        <w:br/>
        <w:t>Grade B (Very good): B</w:t>
      </w:r>
      <w:r w:rsidRPr="00611B2A">
        <w:rPr>
          <w:rFonts w:ascii="Book Antiqua" w:hAnsi="Book Antiqua" w:cs="宋体"/>
          <w:kern w:val="0"/>
          <w:sz w:val="24"/>
          <w:szCs w:val="24"/>
        </w:rPr>
        <w:br/>
        <w:t>Grade C (Good): 0</w:t>
      </w:r>
      <w:r w:rsidRPr="00611B2A">
        <w:rPr>
          <w:rFonts w:ascii="Book Antiqua" w:hAnsi="Book Antiqua" w:cs="宋体"/>
          <w:kern w:val="0"/>
          <w:sz w:val="24"/>
          <w:szCs w:val="24"/>
        </w:rPr>
        <w:br/>
        <w:t>Grade D (Fair): 0</w:t>
      </w:r>
      <w:r w:rsidRPr="00611B2A">
        <w:rPr>
          <w:rFonts w:ascii="Book Antiqua" w:hAnsi="Book Antiqua" w:cs="宋体"/>
          <w:kern w:val="0"/>
          <w:sz w:val="24"/>
          <w:szCs w:val="24"/>
        </w:rPr>
        <w:br/>
        <w:t>Grade E (Poor): 0</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7B3C04B" w14:textId="2922A44F" w:rsidR="00C14CA1" w:rsidRDefault="00C14CA1" w:rsidP="00745BA3">
      <w:pPr>
        <w:pStyle w:val="EndNoteBibliography"/>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br w:type="page"/>
      </w:r>
    </w:p>
    <w:p w14:paraId="65B554E0" w14:textId="6B5F7B3D" w:rsidR="00E2510C" w:rsidRPr="00056A3D" w:rsidRDefault="0015193D" w:rsidP="00745BA3">
      <w:pPr>
        <w:pStyle w:val="EndNoteBibliography"/>
        <w:adjustRightInd w:val="0"/>
        <w:snapToGrid w:val="0"/>
        <w:spacing w:line="360" w:lineRule="auto"/>
        <w:jc w:val="both"/>
        <w:rPr>
          <w:rFonts w:ascii="Book Antiqua" w:hAnsi="Book Antiqua"/>
          <w:color w:val="000000" w:themeColor="text1"/>
          <w:sz w:val="24"/>
          <w:szCs w:val="24"/>
        </w:rPr>
      </w:pPr>
      <w:r w:rsidRPr="00056A3D">
        <w:rPr>
          <w:rFonts w:ascii="Book Antiqua" w:hAnsi="Book Antiqua"/>
          <w:noProof/>
          <w:color w:val="000000" w:themeColor="text1"/>
          <w:sz w:val="24"/>
          <w:szCs w:val="24"/>
        </w:rPr>
        <w:lastRenderedPageBreak/>
        <w:drawing>
          <wp:inline distT="0" distB="0" distL="0" distR="0" wp14:anchorId="5ED35F36" wp14:editId="38BDFB53">
            <wp:extent cx="5727700" cy="26593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tif"/>
                    <pic:cNvPicPr/>
                  </pic:nvPicPr>
                  <pic:blipFill>
                    <a:blip r:embed="rId9"/>
                    <a:stretch>
                      <a:fillRect/>
                    </a:stretch>
                  </pic:blipFill>
                  <pic:spPr>
                    <a:xfrm>
                      <a:off x="0" y="0"/>
                      <a:ext cx="5727700" cy="2659380"/>
                    </a:xfrm>
                    <a:prstGeom prst="rect">
                      <a:avLst/>
                    </a:prstGeom>
                  </pic:spPr>
                </pic:pic>
              </a:graphicData>
            </a:graphic>
          </wp:inline>
        </w:drawing>
      </w:r>
    </w:p>
    <w:p w14:paraId="68D1BB5B" w14:textId="77777777" w:rsidR="00A84F41" w:rsidRDefault="00A84F41"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685A6C81" w14:textId="5EE0D6AB" w:rsidR="005616B8" w:rsidRDefault="00A97754"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r w:rsidRPr="00A84F41">
        <w:rPr>
          <w:rFonts w:ascii="Book Antiqua" w:hAnsi="Book Antiqua"/>
          <w:b/>
          <w:bCs/>
          <w:color w:val="000000" w:themeColor="text1"/>
          <w:sz w:val="24"/>
          <w:szCs w:val="24"/>
          <w:shd w:val="clear" w:color="auto" w:fill="FFFFFF"/>
        </w:rPr>
        <w:t>Fig</w:t>
      </w:r>
      <w:r w:rsidR="00A84F41" w:rsidRPr="00A84F41">
        <w:rPr>
          <w:rFonts w:ascii="Book Antiqua" w:hAnsi="Book Antiqua"/>
          <w:b/>
          <w:bCs/>
          <w:color w:val="000000" w:themeColor="text1"/>
          <w:sz w:val="24"/>
          <w:szCs w:val="24"/>
          <w:shd w:val="clear" w:color="auto" w:fill="FFFFFF"/>
        </w:rPr>
        <w:t>ure</w:t>
      </w:r>
      <w:r w:rsidR="00697827" w:rsidRPr="00A84F41">
        <w:rPr>
          <w:rFonts w:ascii="Book Antiqua" w:hAnsi="Book Antiqua"/>
          <w:b/>
          <w:bCs/>
          <w:color w:val="000000" w:themeColor="text1"/>
          <w:sz w:val="24"/>
          <w:szCs w:val="24"/>
          <w:shd w:val="clear" w:color="auto" w:fill="FFFFFF"/>
        </w:rPr>
        <w:t xml:space="preserve"> </w:t>
      </w:r>
      <w:r w:rsidRPr="00A84F41">
        <w:rPr>
          <w:rFonts w:ascii="Book Antiqua" w:hAnsi="Book Antiqua"/>
          <w:b/>
          <w:bCs/>
          <w:color w:val="000000" w:themeColor="text1"/>
          <w:sz w:val="24"/>
          <w:szCs w:val="24"/>
          <w:shd w:val="clear" w:color="auto" w:fill="FFFFFF"/>
        </w:rPr>
        <w:t xml:space="preserve">1 </w:t>
      </w:r>
      <w:bookmarkStart w:id="145" w:name="OLE_LINK39"/>
      <w:r w:rsidR="00A84F41" w:rsidRPr="00A84F41">
        <w:rPr>
          <w:rFonts w:ascii="Book Antiqua" w:hAnsi="Book Antiqua"/>
          <w:b/>
          <w:bCs/>
          <w:color w:val="000000" w:themeColor="text1"/>
          <w:sz w:val="24"/>
          <w:szCs w:val="24"/>
          <w:shd w:val="clear" w:color="auto" w:fill="FFFFFF"/>
        </w:rPr>
        <w:t xml:space="preserve">Contrast-enhanced computed tomography </w:t>
      </w:r>
      <w:r w:rsidR="005B760E">
        <w:rPr>
          <w:rFonts w:ascii="Book Antiqua" w:hAnsi="Book Antiqua"/>
          <w:b/>
          <w:bCs/>
          <w:color w:val="000000" w:themeColor="text1"/>
          <w:sz w:val="24"/>
          <w:szCs w:val="24"/>
          <w:shd w:val="clear" w:color="auto" w:fill="FFFFFF"/>
        </w:rPr>
        <w:t xml:space="preserve">image </w:t>
      </w:r>
      <w:r w:rsidR="00A84F41" w:rsidRPr="00A84F41">
        <w:rPr>
          <w:rFonts w:ascii="Book Antiqua" w:hAnsi="Book Antiqua"/>
          <w:b/>
          <w:bCs/>
          <w:color w:val="000000" w:themeColor="text1"/>
          <w:sz w:val="24"/>
          <w:szCs w:val="24"/>
          <w:shd w:val="clear" w:color="auto" w:fill="FFFFFF"/>
        </w:rPr>
        <w:t>and upper gastrointestinal radiograph.</w:t>
      </w:r>
      <w:r w:rsidR="00A84F41"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A</w:t>
      </w:r>
      <w:r w:rsidR="00A84F41">
        <w:rPr>
          <w:rFonts w:ascii="Book Antiqua" w:hAnsi="Book Antiqua"/>
          <w:color w:val="000000" w:themeColor="text1"/>
          <w:sz w:val="24"/>
          <w:szCs w:val="24"/>
          <w:shd w:val="clear" w:color="auto" w:fill="FFFFFF"/>
        </w:rPr>
        <w:t>:</w:t>
      </w:r>
      <w:r w:rsidRPr="00056A3D">
        <w:rPr>
          <w:rFonts w:ascii="Book Antiqua" w:hAnsi="Book Antiqua"/>
          <w:color w:val="000000" w:themeColor="text1"/>
          <w:sz w:val="24"/>
          <w:szCs w:val="24"/>
          <w:shd w:val="clear" w:color="auto" w:fill="FFFFFF"/>
        </w:rPr>
        <w:t xml:space="preserve"> </w:t>
      </w:r>
      <w:r w:rsidR="00625E2D" w:rsidRPr="00056A3D">
        <w:rPr>
          <w:rFonts w:ascii="Book Antiqua" w:hAnsi="Book Antiqua"/>
          <w:color w:val="000000" w:themeColor="text1"/>
          <w:sz w:val="24"/>
          <w:szCs w:val="24"/>
          <w:shd w:val="clear" w:color="auto" w:fill="FFFFFF"/>
        </w:rPr>
        <w:t xml:space="preserve">Contrast-enhanced </w:t>
      </w:r>
      <w:r w:rsidR="00A84F41" w:rsidRPr="00A84F41">
        <w:rPr>
          <w:rFonts w:ascii="Book Antiqua" w:hAnsi="Book Antiqua"/>
          <w:color w:val="000000" w:themeColor="text1"/>
          <w:sz w:val="24"/>
          <w:szCs w:val="24"/>
          <w:shd w:val="clear" w:color="auto" w:fill="FFFFFF"/>
        </w:rPr>
        <w:t xml:space="preserve">computed tomography </w:t>
      </w:r>
      <w:r w:rsidR="005B760E">
        <w:rPr>
          <w:rFonts w:ascii="Book Antiqua" w:hAnsi="Book Antiqua"/>
          <w:color w:val="000000" w:themeColor="text1"/>
          <w:sz w:val="24"/>
          <w:szCs w:val="24"/>
          <w:shd w:val="clear" w:color="auto" w:fill="FFFFFF"/>
        </w:rPr>
        <w:t>image</w:t>
      </w:r>
      <w:r w:rsidR="005B760E" w:rsidRPr="00056A3D">
        <w:rPr>
          <w:rFonts w:ascii="Book Antiqua" w:hAnsi="Book Antiqua"/>
          <w:color w:val="000000" w:themeColor="text1"/>
          <w:sz w:val="24"/>
          <w:szCs w:val="24"/>
          <w:shd w:val="clear" w:color="auto" w:fill="FFFFFF"/>
        </w:rPr>
        <w:t xml:space="preserve"> </w:t>
      </w:r>
      <w:r w:rsidR="00625E2D" w:rsidRPr="00056A3D">
        <w:rPr>
          <w:rFonts w:ascii="Book Antiqua" w:hAnsi="Book Antiqua"/>
          <w:color w:val="000000" w:themeColor="text1"/>
          <w:sz w:val="24"/>
          <w:szCs w:val="24"/>
          <w:shd w:val="clear" w:color="auto" w:fill="FFFFFF"/>
        </w:rPr>
        <w:t xml:space="preserve">of </w:t>
      </w:r>
      <w:r w:rsidR="0051509E">
        <w:rPr>
          <w:rFonts w:ascii="Book Antiqua" w:hAnsi="Book Antiqua"/>
          <w:color w:val="000000" w:themeColor="text1"/>
          <w:sz w:val="24"/>
          <w:szCs w:val="24"/>
          <w:shd w:val="clear" w:color="auto" w:fill="FFFFFF"/>
        </w:rPr>
        <w:t xml:space="preserve">the </w:t>
      </w:r>
      <w:r w:rsidR="00625E2D" w:rsidRPr="00056A3D">
        <w:rPr>
          <w:rFonts w:ascii="Book Antiqua" w:hAnsi="Book Antiqua"/>
          <w:color w:val="000000" w:themeColor="text1"/>
          <w:sz w:val="24"/>
          <w:szCs w:val="24"/>
          <w:shd w:val="clear" w:color="auto" w:fill="FFFFFF"/>
        </w:rPr>
        <w:t>lesion</w:t>
      </w:r>
      <w:r w:rsidR="005B760E">
        <w:rPr>
          <w:rFonts w:ascii="Book Antiqua" w:hAnsi="Book Antiqua"/>
          <w:color w:val="000000" w:themeColor="text1"/>
          <w:sz w:val="24"/>
          <w:szCs w:val="24"/>
          <w:shd w:val="clear" w:color="auto" w:fill="FFFFFF"/>
        </w:rPr>
        <w:t>.</w:t>
      </w:r>
      <w:r w:rsidR="005B760E" w:rsidRPr="00056A3D">
        <w:rPr>
          <w:rFonts w:ascii="Book Antiqua" w:hAnsi="Book Antiqua"/>
          <w:color w:val="000000" w:themeColor="text1"/>
          <w:sz w:val="24"/>
          <w:szCs w:val="24"/>
          <w:shd w:val="clear" w:color="auto" w:fill="FFFFFF"/>
        </w:rPr>
        <w:t xml:space="preserve"> </w:t>
      </w:r>
      <w:r w:rsidR="005B760E">
        <w:rPr>
          <w:rFonts w:ascii="Book Antiqua" w:hAnsi="Book Antiqua"/>
          <w:color w:val="000000" w:themeColor="text1"/>
          <w:sz w:val="24"/>
          <w:szCs w:val="24"/>
          <w:shd w:val="clear" w:color="auto" w:fill="FFFFFF"/>
        </w:rPr>
        <w:t>R</w:t>
      </w:r>
      <w:r w:rsidR="005B760E" w:rsidRPr="00056A3D">
        <w:rPr>
          <w:rFonts w:ascii="Book Antiqua" w:hAnsi="Book Antiqua"/>
          <w:color w:val="000000" w:themeColor="text1"/>
          <w:sz w:val="24"/>
          <w:szCs w:val="24"/>
          <w:shd w:val="clear" w:color="auto" w:fill="FFFFFF"/>
        </w:rPr>
        <w:t xml:space="preserve">ed </w:t>
      </w:r>
      <w:r w:rsidR="00625E2D" w:rsidRPr="00056A3D">
        <w:rPr>
          <w:rFonts w:ascii="Book Antiqua" w:hAnsi="Book Antiqua"/>
          <w:color w:val="000000" w:themeColor="text1"/>
          <w:sz w:val="24"/>
          <w:szCs w:val="24"/>
          <w:shd w:val="clear" w:color="auto" w:fill="FFFFFF"/>
        </w:rPr>
        <w:t xml:space="preserve">arrow: </w:t>
      </w:r>
      <w:r w:rsidR="00A84F41" w:rsidRPr="00056A3D">
        <w:rPr>
          <w:rFonts w:ascii="Book Antiqua" w:hAnsi="Book Antiqua"/>
          <w:color w:val="000000" w:themeColor="text1"/>
          <w:sz w:val="24"/>
          <w:szCs w:val="24"/>
          <w:shd w:val="clear" w:color="auto" w:fill="FFFFFF"/>
        </w:rPr>
        <w:t>T</w:t>
      </w:r>
      <w:r w:rsidR="00625E2D" w:rsidRPr="00056A3D">
        <w:rPr>
          <w:rFonts w:ascii="Book Antiqua" w:hAnsi="Book Antiqua"/>
          <w:color w:val="000000" w:themeColor="text1"/>
          <w:sz w:val="24"/>
          <w:szCs w:val="24"/>
          <w:shd w:val="clear" w:color="auto" w:fill="FFFFFF"/>
        </w:rPr>
        <w:t>hickened and obstructed duodenum</w:t>
      </w:r>
      <w:r w:rsidR="005B760E">
        <w:rPr>
          <w:rFonts w:ascii="Book Antiqua" w:hAnsi="Book Antiqua"/>
          <w:color w:val="000000" w:themeColor="text1"/>
          <w:sz w:val="24"/>
          <w:szCs w:val="24"/>
          <w:shd w:val="clear" w:color="auto" w:fill="FFFFFF"/>
        </w:rPr>
        <w:t xml:space="preserve"> (the lesion</w:t>
      </w:r>
      <w:r w:rsidR="002A113C" w:rsidRPr="00056A3D">
        <w:rPr>
          <w:rFonts w:ascii="Book Antiqua" w:hAnsi="Book Antiqua"/>
          <w:color w:val="000000" w:themeColor="text1"/>
          <w:sz w:val="24"/>
          <w:szCs w:val="24"/>
          <w:shd w:val="clear" w:color="auto" w:fill="FFFFFF"/>
        </w:rPr>
        <w:t xml:space="preserve"> looks like an increased fat tissue concentration around </w:t>
      </w:r>
      <w:r w:rsidR="005B760E">
        <w:rPr>
          <w:rFonts w:ascii="Book Antiqua" w:hAnsi="Book Antiqua"/>
          <w:color w:val="000000" w:themeColor="text1"/>
          <w:sz w:val="24"/>
          <w:szCs w:val="24"/>
          <w:shd w:val="clear" w:color="auto" w:fill="FFFFFF"/>
        </w:rPr>
        <w:t xml:space="preserve">the </w:t>
      </w:r>
      <w:r w:rsidR="005B760E" w:rsidRPr="00056A3D">
        <w:rPr>
          <w:rFonts w:ascii="Book Antiqua" w:hAnsi="Book Antiqua"/>
          <w:color w:val="000000" w:themeColor="text1"/>
          <w:sz w:val="24"/>
          <w:szCs w:val="24"/>
          <w:shd w:val="clear" w:color="auto" w:fill="FFFFFF"/>
        </w:rPr>
        <w:t>duodenum</w:t>
      </w:r>
      <w:r w:rsidR="005B760E">
        <w:rPr>
          <w:rFonts w:ascii="Book Antiqua" w:hAnsi="Book Antiqua"/>
          <w:color w:val="000000" w:themeColor="text1"/>
          <w:sz w:val="24"/>
          <w:szCs w:val="24"/>
          <w:shd w:val="clear" w:color="auto" w:fill="FFFFFF"/>
        </w:rPr>
        <w:t>)</w:t>
      </w:r>
      <w:r w:rsidR="00625E2D" w:rsidRPr="00056A3D">
        <w:rPr>
          <w:rFonts w:ascii="Book Antiqua" w:hAnsi="Book Antiqua"/>
          <w:color w:val="000000" w:themeColor="text1"/>
          <w:sz w:val="24"/>
          <w:szCs w:val="24"/>
          <w:shd w:val="clear" w:color="auto" w:fill="FFFFFF"/>
        </w:rPr>
        <w:t xml:space="preserve">; yellow arrow: </w:t>
      </w:r>
      <w:r w:rsidR="00A84F41" w:rsidRPr="00056A3D">
        <w:rPr>
          <w:rFonts w:ascii="Book Antiqua" w:hAnsi="Book Antiqua"/>
          <w:color w:val="000000" w:themeColor="text1"/>
          <w:sz w:val="24"/>
          <w:szCs w:val="24"/>
          <w:shd w:val="clear" w:color="auto" w:fill="FFFFFF"/>
        </w:rPr>
        <w:t>P</w:t>
      </w:r>
      <w:r w:rsidR="00625E2D" w:rsidRPr="00056A3D">
        <w:rPr>
          <w:rFonts w:ascii="Book Antiqua" w:hAnsi="Book Antiqua"/>
          <w:color w:val="000000" w:themeColor="text1"/>
          <w:sz w:val="24"/>
          <w:szCs w:val="24"/>
          <w:shd w:val="clear" w:color="auto" w:fill="FFFFFF"/>
        </w:rPr>
        <w:t>ancreaticoduodenal groove; blue arrow</w:t>
      </w:r>
      <w:r w:rsidR="005B760E">
        <w:rPr>
          <w:rFonts w:ascii="Book Antiqua" w:hAnsi="Book Antiqua"/>
          <w:color w:val="000000" w:themeColor="text1"/>
          <w:sz w:val="24"/>
          <w:szCs w:val="24"/>
          <w:shd w:val="clear" w:color="auto" w:fill="FFFFFF"/>
        </w:rPr>
        <w:t>:</w:t>
      </w:r>
      <w:r w:rsidR="00625E2D" w:rsidRPr="00056A3D">
        <w:rPr>
          <w:rFonts w:ascii="Book Antiqua" w:hAnsi="Book Antiqua"/>
          <w:color w:val="000000" w:themeColor="text1"/>
          <w:sz w:val="24"/>
          <w:szCs w:val="24"/>
          <w:shd w:val="clear" w:color="auto" w:fill="FFFFFF"/>
        </w:rPr>
        <w:t xml:space="preserve"> </w:t>
      </w:r>
      <w:r w:rsidR="005B760E">
        <w:rPr>
          <w:rFonts w:ascii="Book Antiqua" w:hAnsi="Book Antiqua"/>
          <w:color w:val="000000" w:themeColor="text1"/>
          <w:sz w:val="24"/>
          <w:szCs w:val="24"/>
          <w:shd w:val="clear" w:color="auto" w:fill="FFFFFF"/>
        </w:rPr>
        <w:t>D</w:t>
      </w:r>
      <w:r w:rsidR="005B760E" w:rsidRPr="00056A3D">
        <w:rPr>
          <w:rFonts w:ascii="Book Antiqua" w:hAnsi="Book Antiqua"/>
          <w:color w:val="000000" w:themeColor="text1"/>
          <w:sz w:val="24"/>
          <w:szCs w:val="24"/>
          <w:shd w:val="clear" w:color="auto" w:fill="FFFFFF"/>
        </w:rPr>
        <w:t xml:space="preserve">ilated </w:t>
      </w:r>
      <w:r w:rsidR="00625E2D" w:rsidRPr="00056A3D">
        <w:rPr>
          <w:rFonts w:ascii="Book Antiqua" w:hAnsi="Book Antiqua"/>
          <w:color w:val="000000" w:themeColor="text1"/>
          <w:sz w:val="24"/>
          <w:szCs w:val="24"/>
          <w:shd w:val="clear" w:color="auto" w:fill="FFFFFF"/>
        </w:rPr>
        <w:t>pancreatic duct</w:t>
      </w:r>
      <w:r w:rsidR="00A84F41">
        <w:rPr>
          <w:rFonts w:ascii="Book Antiqua" w:hAnsi="Book Antiqua"/>
          <w:color w:val="000000" w:themeColor="text1"/>
          <w:sz w:val="24"/>
          <w:szCs w:val="24"/>
          <w:shd w:val="clear" w:color="auto" w:fill="FFFFFF"/>
        </w:rPr>
        <w:t>;</w:t>
      </w:r>
      <w:r w:rsidR="00625E2D" w:rsidRPr="00056A3D">
        <w:rPr>
          <w:rFonts w:ascii="Book Antiqua" w:hAnsi="Book Antiqua"/>
          <w:color w:val="000000" w:themeColor="text1"/>
          <w:sz w:val="24"/>
          <w:szCs w:val="24"/>
          <w:shd w:val="clear" w:color="auto" w:fill="FFFFFF"/>
        </w:rPr>
        <w:t xml:space="preserve"> </w:t>
      </w:r>
      <w:r w:rsidRPr="00056A3D">
        <w:rPr>
          <w:rFonts w:ascii="Book Antiqua" w:hAnsi="Book Antiqua"/>
          <w:color w:val="000000" w:themeColor="text1"/>
          <w:sz w:val="24"/>
          <w:szCs w:val="24"/>
          <w:shd w:val="clear" w:color="auto" w:fill="FFFFFF"/>
        </w:rPr>
        <w:t>B</w:t>
      </w:r>
      <w:r w:rsidR="00A84F41">
        <w:rPr>
          <w:rFonts w:ascii="Book Antiqua" w:hAnsi="Book Antiqua"/>
          <w:color w:val="000000" w:themeColor="text1"/>
          <w:sz w:val="24"/>
          <w:szCs w:val="24"/>
          <w:shd w:val="clear" w:color="auto" w:fill="FFFFFF"/>
        </w:rPr>
        <w:t>:</w:t>
      </w:r>
      <w:r w:rsidRPr="00056A3D">
        <w:rPr>
          <w:rFonts w:ascii="Book Antiqua" w:hAnsi="Book Antiqua"/>
          <w:color w:val="000000" w:themeColor="text1"/>
          <w:sz w:val="24"/>
          <w:szCs w:val="24"/>
          <w:shd w:val="clear" w:color="auto" w:fill="FFFFFF"/>
        </w:rPr>
        <w:t xml:space="preserve"> </w:t>
      </w:r>
      <w:r w:rsidR="00625E2D" w:rsidRPr="00056A3D">
        <w:rPr>
          <w:rFonts w:ascii="Book Antiqua" w:hAnsi="Book Antiqua"/>
          <w:color w:val="000000" w:themeColor="text1"/>
          <w:sz w:val="24"/>
          <w:szCs w:val="24"/>
          <w:shd w:val="clear" w:color="auto" w:fill="FFFFFF"/>
        </w:rPr>
        <w:t xml:space="preserve">Upper gastrointestinal </w:t>
      </w:r>
      <w:r w:rsidR="005B760E" w:rsidRPr="00056A3D">
        <w:rPr>
          <w:rFonts w:ascii="Book Antiqua" w:hAnsi="Book Antiqua"/>
          <w:color w:val="000000" w:themeColor="text1"/>
          <w:sz w:val="24"/>
          <w:szCs w:val="24"/>
          <w:shd w:val="clear" w:color="auto" w:fill="FFFFFF"/>
        </w:rPr>
        <w:t>radiograph</w:t>
      </w:r>
      <w:r w:rsidR="005B760E">
        <w:rPr>
          <w:rFonts w:ascii="Book Antiqua" w:hAnsi="Book Antiqua"/>
          <w:color w:val="000000" w:themeColor="text1"/>
          <w:sz w:val="24"/>
          <w:szCs w:val="24"/>
          <w:shd w:val="clear" w:color="auto" w:fill="FFFFFF"/>
        </w:rPr>
        <w:t xml:space="preserve"> </w:t>
      </w:r>
      <w:r w:rsidR="005B760E" w:rsidRPr="00056A3D">
        <w:rPr>
          <w:rFonts w:ascii="Book Antiqua" w:hAnsi="Book Antiqua"/>
          <w:color w:val="000000" w:themeColor="text1"/>
          <w:sz w:val="24"/>
          <w:szCs w:val="24"/>
          <w:shd w:val="clear" w:color="auto" w:fill="FFFFFF"/>
        </w:rPr>
        <w:t>show</w:t>
      </w:r>
      <w:r w:rsidR="005B760E">
        <w:rPr>
          <w:rFonts w:ascii="Book Antiqua" w:hAnsi="Book Antiqua"/>
          <w:color w:val="000000" w:themeColor="text1"/>
          <w:sz w:val="24"/>
          <w:szCs w:val="24"/>
          <w:shd w:val="clear" w:color="auto" w:fill="FFFFFF"/>
        </w:rPr>
        <w:t>ing</w:t>
      </w:r>
      <w:r w:rsidR="005B760E" w:rsidRPr="00056A3D">
        <w:rPr>
          <w:rFonts w:ascii="Book Antiqua" w:hAnsi="Book Antiqua"/>
          <w:color w:val="000000" w:themeColor="text1"/>
          <w:sz w:val="24"/>
          <w:szCs w:val="24"/>
          <w:shd w:val="clear" w:color="auto" w:fill="FFFFFF"/>
        </w:rPr>
        <w:t xml:space="preserve"> </w:t>
      </w:r>
      <w:r w:rsidR="005616B8" w:rsidRPr="00056A3D">
        <w:rPr>
          <w:rFonts w:ascii="Book Antiqua" w:hAnsi="Book Antiqua"/>
          <w:color w:val="000000" w:themeColor="text1"/>
          <w:sz w:val="24"/>
          <w:szCs w:val="24"/>
          <w:shd w:val="clear" w:color="auto" w:fill="FFFFFF"/>
        </w:rPr>
        <w:t xml:space="preserve">that there was no contrast agent </w:t>
      </w:r>
      <w:r w:rsidR="00697827" w:rsidRPr="00056A3D">
        <w:rPr>
          <w:rFonts w:ascii="Book Antiqua" w:hAnsi="Book Antiqua"/>
          <w:color w:val="000000" w:themeColor="text1"/>
          <w:sz w:val="24"/>
          <w:szCs w:val="24"/>
          <w:shd w:val="clear" w:color="auto" w:fill="FFFFFF"/>
        </w:rPr>
        <w:t xml:space="preserve">entering </w:t>
      </w:r>
      <w:r w:rsidR="002C7187" w:rsidRPr="00056A3D">
        <w:rPr>
          <w:rFonts w:ascii="Book Antiqua" w:hAnsi="Book Antiqua"/>
          <w:color w:val="000000" w:themeColor="text1"/>
          <w:sz w:val="24"/>
          <w:szCs w:val="24"/>
          <w:shd w:val="clear" w:color="auto" w:fill="FFFFFF"/>
        </w:rPr>
        <w:t>the descending duodenum</w:t>
      </w:r>
      <w:r w:rsidR="00697827" w:rsidRPr="00056A3D">
        <w:rPr>
          <w:rFonts w:ascii="Book Antiqua" w:hAnsi="Book Antiqua"/>
          <w:color w:val="000000" w:themeColor="text1"/>
          <w:sz w:val="24"/>
          <w:szCs w:val="24"/>
          <w:shd w:val="clear" w:color="auto" w:fill="FFFFFF"/>
        </w:rPr>
        <w:t>.</w:t>
      </w:r>
      <w:bookmarkEnd w:id="145"/>
    </w:p>
    <w:p w14:paraId="541AC55D" w14:textId="2212651E" w:rsidR="00A84F41" w:rsidRDefault="00A84F41" w:rsidP="00745BA3">
      <w:pPr>
        <w:widowControl/>
        <w:adjustRightInd w:val="0"/>
        <w:snapToGrid w:val="0"/>
        <w:spacing w:line="360" w:lineRule="auto"/>
        <w:jc w:val="left"/>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br w:type="page"/>
      </w:r>
    </w:p>
    <w:p w14:paraId="36BDEBB1" w14:textId="77777777" w:rsidR="00A84F41" w:rsidRPr="00056A3D" w:rsidRDefault="00A84F41"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p>
    <w:p w14:paraId="688D8522" w14:textId="609C1259" w:rsidR="0015193D" w:rsidRPr="00056A3D" w:rsidRDefault="0015193D" w:rsidP="00745BA3">
      <w:pPr>
        <w:widowControl/>
        <w:autoSpaceDE w:val="0"/>
        <w:autoSpaceDN w:val="0"/>
        <w:adjustRightInd w:val="0"/>
        <w:snapToGrid w:val="0"/>
        <w:spacing w:line="360" w:lineRule="auto"/>
        <w:ind w:firstLineChars="100" w:firstLine="240"/>
        <w:rPr>
          <w:rFonts w:ascii="Book Antiqua" w:hAnsi="Book Antiqua"/>
          <w:color w:val="000000" w:themeColor="text1"/>
          <w:sz w:val="24"/>
          <w:szCs w:val="24"/>
          <w:shd w:val="clear" w:color="auto" w:fill="FFFFFF"/>
        </w:rPr>
      </w:pPr>
      <w:r w:rsidRPr="00056A3D">
        <w:rPr>
          <w:rFonts w:ascii="Book Antiqua" w:hAnsi="Book Antiqua"/>
          <w:noProof/>
          <w:color w:val="000000" w:themeColor="text1"/>
          <w:sz w:val="24"/>
          <w:szCs w:val="24"/>
          <w:shd w:val="clear" w:color="auto" w:fill="FFFFFF"/>
        </w:rPr>
        <w:drawing>
          <wp:inline distT="0" distB="0" distL="0" distR="0" wp14:anchorId="17F1BFF0" wp14:editId="5FDDF20F">
            <wp:extent cx="5727700" cy="2052320"/>
            <wp:effectExtent l="0" t="0" r="635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tif"/>
                    <pic:cNvPicPr/>
                  </pic:nvPicPr>
                  <pic:blipFill>
                    <a:blip r:embed="rId10"/>
                    <a:stretch>
                      <a:fillRect/>
                    </a:stretch>
                  </pic:blipFill>
                  <pic:spPr>
                    <a:xfrm>
                      <a:off x="0" y="0"/>
                      <a:ext cx="5727700" cy="2052320"/>
                    </a:xfrm>
                    <a:prstGeom prst="rect">
                      <a:avLst/>
                    </a:prstGeom>
                  </pic:spPr>
                </pic:pic>
              </a:graphicData>
            </a:graphic>
          </wp:inline>
        </w:drawing>
      </w:r>
    </w:p>
    <w:p w14:paraId="2626C54B" w14:textId="207FC21E" w:rsidR="00625E2D" w:rsidRPr="00056A3D" w:rsidRDefault="00697827" w:rsidP="00745BA3">
      <w:pPr>
        <w:widowControl/>
        <w:autoSpaceDE w:val="0"/>
        <w:autoSpaceDN w:val="0"/>
        <w:adjustRightInd w:val="0"/>
        <w:snapToGrid w:val="0"/>
        <w:spacing w:line="360" w:lineRule="auto"/>
        <w:rPr>
          <w:rFonts w:ascii="Book Antiqua" w:hAnsi="Book Antiqua"/>
          <w:color w:val="000000" w:themeColor="text1"/>
          <w:sz w:val="24"/>
          <w:szCs w:val="24"/>
          <w:shd w:val="clear" w:color="auto" w:fill="FFFFFF"/>
        </w:rPr>
      </w:pPr>
      <w:bookmarkStart w:id="146" w:name="OLE_LINK40"/>
      <w:r w:rsidRPr="00A84F41">
        <w:rPr>
          <w:rFonts w:ascii="Book Antiqua" w:hAnsi="Book Antiqua"/>
          <w:b/>
          <w:bCs/>
          <w:color w:val="000000" w:themeColor="text1"/>
          <w:sz w:val="24"/>
          <w:szCs w:val="24"/>
          <w:shd w:val="clear" w:color="auto" w:fill="FFFFFF"/>
        </w:rPr>
        <w:t>Fig</w:t>
      </w:r>
      <w:r w:rsidR="00A84F41" w:rsidRPr="00A84F41">
        <w:rPr>
          <w:rFonts w:ascii="Book Antiqua" w:hAnsi="Book Antiqua"/>
          <w:b/>
          <w:bCs/>
          <w:color w:val="000000" w:themeColor="text1"/>
          <w:sz w:val="24"/>
          <w:szCs w:val="24"/>
          <w:shd w:val="clear" w:color="auto" w:fill="FFFFFF"/>
        </w:rPr>
        <w:t>ure</w:t>
      </w:r>
      <w:r w:rsidRPr="00A84F41">
        <w:rPr>
          <w:rFonts w:ascii="Book Antiqua" w:hAnsi="Book Antiqua"/>
          <w:b/>
          <w:bCs/>
          <w:color w:val="000000" w:themeColor="text1"/>
          <w:sz w:val="24"/>
          <w:szCs w:val="24"/>
          <w:shd w:val="clear" w:color="auto" w:fill="FFFFFF"/>
        </w:rPr>
        <w:t xml:space="preserve"> 2 </w:t>
      </w:r>
      <w:r w:rsidR="005B760E" w:rsidRPr="00A84F41">
        <w:rPr>
          <w:rFonts w:ascii="Book Antiqua" w:hAnsi="Book Antiqua"/>
          <w:b/>
          <w:bCs/>
          <w:color w:val="000000" w:themeColor="text1"/>
          <w:sz w:val="24"/>
          <w:szCs w:val="24"/>
          <w:shd w:val="clear" w:color="auto" w:fill="FFFFFF"/>
        </w:rPr>
        <w:t>Duodenoscop</w:t>
      </w:r>
      <w:r w:rsidR="005B760E">
        <w:rPr>
          <w:rFonts w:ascii="Book Antiqua" w:hAnsi="Book Antiqua"/>
          <w:b/>
          <w:bCs/>
          <w:color w:val="000000" w:themeColor="text1"/>
          <w:sz w:val="24"/>
          <w:szCs w:val="24"/>
          <w:shd w:val="clear" w:color="auto" w:fill="FFFFFF"/>
        </w:rPr>
        <w:t>y</w:t>
      </w:r>
      <w:r w:rsidR="005B760E" w:rsidRPr="00A84F41">
        <w:rPr>
          <w:rFonts w:ascii="Book Antiqua" w:hAnsi="Book Antiqua"/>
          <w:b/>
          <w:bCs/>
          <w:color w:val="000000" w:themeColor="text1"/>
          <w:sz w:val="24"/>
          <w:szCs w:val="24"/>
          <w:shd w:val="clear" w:color="auto" w:fill="FFFFFF"/>
        </w:rPr>
        <w:t xml:space="preserve"> </w:t>
      </w:r>
      <w:r w:rsidR="00A84F41" w:rsidRPr="00A84F41">
        <w:rPr>
          <w:rFonts w:ascii="Book Antiqua" w:hAnsi="Book Antiqua"/>
          <w:b/>
          <w:bCs/>
          <w:color w:val="000000" w:themeColor="text1"/>
          <w:sz w:val="24"/>
          <w:szCs w:val="24"/>
          <w:shd w:val="clear" w:color="auto" w:fill="FFFFFF"/>
        </w:rPr>
        <w:t>and histopathological examination.</w:t>
      </w:r>
      <w:r w:rsidR="00A84F41" w:rsidRPr="00056A3D">
        <w:rPr>
          <w:rFonts w:ascii="Book Antiqua" w:hAnsi="Book Antiqua"/>
          <w:color w:val="000000" w:themeColor="text1"/>
          <w:sz w:val="24"/>
          <w:szCs w:val="24"/>
          <w:shd w:val="clear" w:color="auto" w:fill="FFFFFF"/>
        </w:rPr>
        <w:t xml:space="preserve"> </w:t>
      </w:r>
      <w:r w:rsidR="00244D62" w:rsidRPr="00056A3D">
        <w:rPr>
          <w:rFonts w:ascii="Book Antiqua" w:hAnsi="Book Antiqua"/>
          <w:color w:val="000000" w:themeColor="text1"/>
          <w:sz w:val="24"/>
          <w:szCs w:val="24"/>
          <w:shd w:val="clear" w:color="auto" w:fill="FFFFFF"/>
        </w:rPr>
        <w:t>A</w:t>
      </w:r>
      <w:r w:rsidR="00A84F41">
        <w:rPr>
          <w:rFonts w:ascii="Book Antiqua" w:hAnsi="Book Antiqua"/>
          <w:color w:val="000000" w:themeColor="text1"/>
          <w:sz w:val="24"/>
          <w:szCs w:val="24"/>
          <w:shd w:val="clear" w:color="auto" w:fill="FFFFFF"/>
        </w:rPr>
        <w:t>:</w:t>
      </w:r>
      <w:r w:rsidR="00244D62" w:rsidRPr="00056A3D">
        <w:rPr>
          <w:rFonts w:ascii="Book Antiqua" w:hAnsi="Book Antiqua"/>
          <w:color w:val="000000" w:themeColor="text1"/>
          <w:sz w:val="24"/>
          <w:szCs w:val="24"/>
          <w:shd w:val="clear" w:color="auto" w:fill="FFFFFF"/>
        </w:rPr>
        <w:t xml:space="preserve"> </w:t>
      </w:r>
      <w:r w:rsidR="005B760E" w:rsidRPr="00056A3D">
        <w:rPr>
          <w:rFonts w:ascii="Book Antiqua" w:hAnsi="Book Antiqua"/>
          <w:color w:val="000000" w:themeColor="text1"/>
          <w:sz w:val="24"/>
          <w:szCs w:val="24"/>
          <w:shd w:val="clear" w:color="auto" w:fill="FFFFFF"/>
        </w:rPr>
        <w:t>Duodenoscop</w:t>
      </w:r>
      <w:r w:rsidR="005B760E">
        <w:rPr>
          <w:rFonts w:ascii="Book Antiqua" w:hAnsi="Book Antiqua"/>
          <w:color w:val="000000" w:themeColor="text1"/>
          <w:sz w:val="24"/>
          <w:szCs w:val="24"/>
          <w:shd w:val="clear" w:color="auto" w:fill="FFFFFF"/>
        </w:rPr>
        <w:t>ic</w:t>
      </w:r>
      <w:r w:rsidR="005B760E" w:rsidRPr="00056A3D">
        <w:rPr>
          <w:rFonts w:ascii="Book Antiqua" w:hAnsi="Book Antiqua"/>
          <w:color w:val="000000" w:themeColor="text1"/>
          <w:sz w:val="24"/>
          <w:szCs w:val="24"/>
          <w:shd w:val="clear" w:color="auto" w:fill="FFFFFF"/>
        </w:rPr>
        <w:t xml:space="preserve"> </w:t>
      </w:r>
      <w:r w:rsidR="005B760E">
        <w:rPr>
          <w:rFonts w:ascii="Book Antiqua" w:hAnsi="Book Antiqua"/>
          <w:color w:val="000000" w:themeColor="text1"/>
          <w:sz w:val="24"/>
          <w:szCs w:val="24"/>
          <w:shd w:val="clear" w:color="auto" w:fill="FFFFFF"/>
        </w:rPr>
        <w:t xml:space="preserve">image </w:t>
      </w:r>
      <w:r w:rsidR="00244D62" w:rsidRPr="00056A3D">
        <w:rPr>
          <w:rFonts w:ascii="Book Antiqua" w:hAnsi="Book Antiqua"/>
          <w:color w:val="000000" w:themeColor="text1"/>
          <w:sz w:val="24"/>
          <w:szCs w:val="24"/>
          <w:shd w:val="clear" w:color="auto" w:fill="FFFFFF"/>
        </w:rPr>
        <w:t>show</w:t>
      </w:r>
      <w:r w:rsidR="005B760E">
        <w:rPr>
          <w:rFonts w:ascii="Book Antiqua" w:hAnsi="Book Antiqua"/>
          <w:color w:val="000000" w:themeColor="text1"/>
          <w:sz w:val="24"/>
          <w:szCs w:val="24"/>
          <w:shd w:val="clear" w:color="auto" w:fill="FFFFFF"/>
        </w:rPr>
        <w:t>ing</w:t>
      </w:r>
      <w:r w:rsidR="00244D62" w:rsidRPr="00056A3D">
        <w:rPr>
          <w:rFonts w:ascii="Book Antiqua" w:hAnsi="Book Antiqua"/>
          <w:color w:val="000000" w:themeColor="text1"/>
          <w:sz w:val="24"/>
          <w:szCs w:val="24"/>
          <w:shd w:val="clear" w:color="auto" w:fill="FFFFFF"/>
        </w:rPr>
        <w:t xml:space="preserve"> complete obstruction of </w:t>
      </w:r>
      <w:r w:rsidR="002C7187" w:rsidRPr="00056A3D">
        <w:rPr>
          <w:rFonts w:ascii="Book Antiqua" w:hAnsi="Book Antiqua"/>
          <w:color w:val="000000" w:themeColor="text1"/>
          <w:sz w:val="24"/>
          <w:szCs w:val="24"/>
          <w:shd w:val="clear" w:color="auto" w:fill="FFFFFF"/>
        </w:rPr>
        <w:t>the descending duodenum</w:t>
      </w:r>
      <w:r w:rsidR="00244D62" w:rsidRPr="00056A3D">
        <w:rPr>
          <w:rFonts w:ascii="Book Antiqua" w:hAnsi="Book Antiqua"/>
          <w:color w:val="000000" w:themeColor="text1"/>
          <w:sz w:val="24"/>
          <w:szCs w:val="24"/>
          <w:shd w:val="clear" w:color="auto" w:fill="FFFFFF"/>
        </w:rPr>
        <w:t xml:space="preserve"> (rad arrow)</w:t>
      </w:r>
      <w:r w:rsidR="00A84F41">
        <w:rPr>
          <w:rFonts w:ascii="Book Antiqua" w:hAnsi="Book Antiqua"/>
          <w:color w:val="000000" w:themeColor="text1"/>
          <w:sz w:val="24"/>
          <w:szCs w:val="24"/>
          <w:shd w:val="clear" w:color="auto" w:fill="FFFFFF"/>
        </w:rPr>
        <w:t>;</w:t>
      </w:r>
      <w:r w:rsidR="00244D62" w:rsidRPr="00056A3D">
        <w:rPr>
          <w:rFonts w:ascii="Book Antiqua" w:hAnsi="Book Antiqua"/>
          <w:color w:val="000000" w:themeColor="text1"/>
          <w:sz w:val="24"/>
          <w:szCs w:val="24"/>
          <w:shd w:val="clear" w:color="auto" w:fill="FFFFFF"/>
        </w:rPr>
        <w:t xml:space="preserve"> B</w:t>
      </w:r>
      <w:r w:rsidR="00A84F41">
        <w:rPr>
          <w:rFonts w:ascii="Book Antiqua" w:hAnsi="Book Antiqua"/>
          <w:color w:val="000000" w:themeColor="text1"/>
          <w:sz w:val="24"/>
          <w:szCs w:val="24"/>
          <w:shd w:val="clear" w:color="auto" w:fill="FFFFFF"/>
        </w:rPr>
        <w:t>:</w:t>
      </w:r>
      <w:r w:rsidR="00244D62" w:rsidRPr="00056A3D">
        <w:rPr>
          <w:rFonts w:ascii="Book Antiqua" w:hAnsi="Book Antiqua"/>
          <w:color w:val="000000" w:themeColor="text1"/>
          <w:sz w:val="24"/>
          <w:szCs w:val="24"/>
          <w:shd w:val="clear" w:color="auto" w:fill="FFFFFF"/>
        </w:rPr>
        <w:t xml:space="preserve"> Histopathological examination showing fibrous proliferation and </w:t>
      </w:r>
      <w:r w:rsidR="00A84F41" w:rsidRPr="00056A3D">
        <w:rPr>
          <w:rFonts w:ascii="Book Antiqua" w:hAnsi="Book Antiqua"/>
          <w:color w:val="000000" w:themeColor="text1"/>
          <w:sz w:val="24"/>
          <w:szCs w:val="24"/>
          <w:shd w:val="clear" w:color="auto" w:fill="FFFFFF"/>
        </w:rPr>
        <w:t>c</w:t>
      </w:r>
      <w:r w:rsidR="00244D62" w:rsidRPr="00056A3D">
        <w:rPr>
          <w:rFonts w:ascii="Book Antiqua" w:hAnsi="Book Antiqua"/>
          <w:color w:val="000000" w:themeColor="text1"/>
          <w:sz w:val="24"/>
          <w:szCs w:val="24"/>
          <w:shd w:val="clear" w:color="auto" w:fill="FFFFFF"/>
        </w:rPr>
        <w:t xml:space="preserve">hronic inflammation in </w:t>
      </w:r>
      <w:r w:rsidR="005B760E">
        <w:rPr>
          <w:rFonts w:ascii="Book Antiqua" w:hAnsi="Book Antiqua"/>
          <w:color w:val="000000" w:themeColor="text1"/>
          <w:sz w:val="24"/>
          <w:szCs w:val="24"/>
          <w:shd w:val="clear" w:color="auto" w:fill="FFFFFF"/>
        </w:rPr>
        <w:t xml:space="preserve">the </w:t>
      </w:r>
      <w:r w:rsidR="00244D62" w:rsidRPr="00056A3D">
        <w:rPr>
          <w:rFonts w:ascii="Book Antiqua" w:hAnsi="Book Antiqua"/>
          <w:color w:val="000000" w:themeColor="text1"/>
          <w:sz w:val="24"/>
          <w:szCs w:val="24"/>
          <w:shd w:val="clear" w:color="auto" w:fill="FFFFFF"/>
        </w:rPr>
        <w:t>groove area</w:t>
      </w:r>
      <w:bookmarkEnd w:id="146"/>
      <w:r w:rsidR="00244D62" w:rsidRPr="00056A3D">
        <w:rPr>
          <w:rFonts w:ascii="Book Antiqua" w:hAnsi="Book Antiqua"/>
          <w:color w:val="000000" w:themeColor="text1"/>
          <w:sz w:val="24"/>
          <w:szCs w:val="24"/>
          <w:shd w:val="clear" w:color="auto" w:fill="FFFFFF"/>
        </w:rPr>
        <w:t xml:space="preserve">. </w:t>
      </w:r>
      <w:proofErr w:type="gramStart"/>
      <w:r w:rsidR="005B760E">
        <w:rPr>
          <w:rFonts w:ascii="Book Antiqua" w:hAnsi="Book Antiqua"/>
          <w:color w:val="000000" w:themeColor="text1"/>
          <w:sz w:val="24"/>
          <w:szCs w:val="24"/>
          <w:shd w:val="clear" w:color="auto" w:fill="FFFFFF"/>
        </w:rPr>
        <w:t>(</w:t>
      </w:r>
      <w:r w:rsidR="00A84F41" w:rsidRPr="00155F91">
        <w:rPr>
          <w:rFonts w:ascii="Book Antiqua" w:hAnsi="Book Antiqua" w:cs="宋体"/>
          <w:bCs/>
          <w:kern w:val="0"/>
          <w:sz w:val="24"/>
          <w:szCs w:val="24"/>
        </w:rPr>
        <w:t>Hematoxylin</w:t>
      </w:r>
      <w:r w:rsidR="00A84F41">
        <w:rPr>
          <w:rFonts w:ascii="Book Antiqua" w:hAnsi="Book Antiqua" w:cs="宋体"/>
          <w:bCs/>
          <w:kern w:val="0"/>
          <w:sz w:val="24"/>
          <w:szCs w:val="24"/>
        </w:rPr>
        <w:t xml:space="preserve"> and </w:t>
      </w:r>
      <w:r w:rsidR="00A84F41" w:rsidRPr="00155F91">
        <w:rPr>
          <w:rFonts w:ascii="Book Antiqua" w:hAnsi="Book Antiqua" w:cs="宋体"/>
          <w:bCs/>
          <w:kern w:val="0"/>
          <w:sz w:val="24"/>
          <w:szCs w:val="24"/>
        </w:rPr>
        <w:t>eosin</w:t>
      </w:r>
      <w:r w:rsidR="005B760E">
        <w:rPr>
          <w:rFonts w:ascii="Book Antiqua" w:hAnsi="Book Antiqua" w:cs="宋体"/>
          <w:bCs/>
          <w:kern w:val="0"/>
          <w:sz w:val="24"/>
          <w:szCs w:val="24"/>
        </w:rPr>
        <w:t xml:space="preserve"> staining; magnification, </w:t>
      </w:r>
      <w:r w:rsidR="00A84F41">
        <w:rPr>
          <w:rFonts w:ascii="Book Antiqua" w:hAnsi="Book Antiqua"/>
          <w:color w:val="000000" w:themeColor="text1"/>
          <w:sz w:val="24"/>
          <w:szCs w:val="24"/>
          <w:shd w:val="clear" w:color="auto" w:fill="FFFFFF"/>
        </w:rPr>
        <w:t>20×</w:t>
      </w:r>
      <w:r w:rsidR="005B760E">
        <w:rPr>
          <w:rFonts w:ascii="Book Antiqua" w:hAnsi="Book Antiqua"/>
          <w:color w:val="000000" w:themeColor="text1"/>
          <w:sz w:val="24"/>
          <w:szCs w:val="24"/>
          <w:shd w:val="clear" w:color="auto" w:fill="FFFFFF"/>
        </w:rPr>
        <w:t>)</w:t>
      </w:r>
      <w:r w:rsidR="00244D62" w:rsidRPr="00056A3D">
        <w:rPr>
          <w:rFonts w:ascii="Book Antiqua" w:hAnsi="Book Antiqua"/>
          <w:color w:val="000000" w:themeColor="text1"/>
          <w:sz w:val="24"/>
          <w:szCs w:val="24"/>
          <w:shd w:val="clear" w:color="auto" w:fill="FFFFFF"/>
        </w:rPr>
        <w:t>.</w:t>
      </w:r>
      <w:proofErr w:type="gramEnd"/>
    </w:p>
    <w:p w14:paraId="34E91327" w14:textId="1B3E75AC" w:rsidR="00147EB8" w:rsidRPr="00056A3D" w:rsidRDefault="0018547B" w:rsidP="00745BA3">
      <w:pPr>
        <w:pStyle w:val="EndNoteBibliography"/>
        <w:adjustRightInd w:val="0"/>
        <w:snapToGrid w:val="0"/>
        <w:spacing w:line="360" w:lineRule="auto"/>
        <w:jc w:val="both"/>
        <w:rPr>
          <w:rFonts w:ascii="Book Antiqua" w:hAnsi="Book Antiqua"/>
          <w:color w:val="000000" w:themeColor="text1"/>
          <w:sz w:val="24"/>
          <w:szCs w:val="24"/>
        </w:rPr>
      </w:pPr>
      <w:r w:rsidRPr="00056A3D">
        <w:rPr>
          <w:rFonts w:ascii="Book Antiqua" w:hAnsi="Book Antiqua"/>
          <w:color w:val="000000" w:themeColor="text1"/>
          <w:sz w:val="24"/>
          <w:szCs w:val="24"/>
        </w:rPr>
        <w:fldChar w:fldCharType="begin"/>
      </w:r>
      <w:r w:rsidRPr="00056A3D">
        <w:rPr>
          <w:rFonts w:ascii="Book Antiqua" w:hAnsi="Book Antiqua"/>
          <w:color w:val="000000" w:themeColor="text1"/>
          <w:sz w:val="24"/>
          <w:szCs w:val="24"/>
        </w:rPr>
        <w:instrText xml:space="preserve"> ADDIN </w:instrText>
      </w:r>
      <w:r w:rsidRPr="00056A3D">
        <w:rPr>
          <w:rFonts w:ascii="Book Antiqua" w:hAnsi="Book Antiqua"/>
          <w:color w:val="000000" w:themeColor="text1"/>
          <w:sz w:val="24"/>
          <w:szCs w:val="24"/>
        </w:rPr>
        <w:fldChar w:fldCharType="end"/>
      </w:r>
    </w:p>
    <w:sectPr w:rsidR="00147EB8" w:rsidRPr="00056A3D" w:rsidSect="00D34B8E">
      <w:pgSz w:w="11900" w:h="16840"/>
      <w:pgMar w:top="1440" w:right="1440" w:bottom="1440" w:left="144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42339" w14:textId="77777777" w:rsidR="006B5022" w:rsidRDefault="006B5022" w:rsidP="008C2EDB">
      <w:r>
        <w:separator/>
      </w:r>
    </w:p>
  </w:endnote>
  <w:endnote w:type="continuationSeparator" w:id="0">
    <w:p w14:paraId="6D38BD9D" w14:textId="77777777" w:rsidR="006B5022" w:rsidRDefault="006B5022" w:rsidP="008C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Roman">
    <w:altName w:val="Malgun Gothic"/>
    <w:panose1 w:val="00000000000000000000"/>
    <w:charset w:val="00"/>
    <w:family w:val="roman"/>
    <w:notTrueType/>
    <w:pitch w:val="default"/>
  </w:font>
  <w:font w:name="TghdttAdvTTb8864ccf.B">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2F6F3" w14:textId="77777777" w:rsidR="006B5022" w:rsidRDefault="006B5022" w:rsidP="008C2EDB">
      <w:r>
        <w:separator/>
      </w:r>
    </w:p>
  </w:footnote>
  <w:footnote w:type="continuationSeparator" w:id="0">
    <w:p w14:paraId="44D163A5" w14:textId="77777777" w:rsidR="006B5022" w:rsidRDefault="006B5022" w:rsidP="008C2E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4F413AE"/>
    <w:multiLevelType w:val="hybridMultilevel"/>
    <w:tmpl w:val="7660CA40"/>
    <w:lvl w:ilvl="0" w:tplc="AEBAAE20">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pada2f720dpsevzripxwdbf29d5v2axdv2&quot;&gt;My EndNote Library&lt;record-ids&gt;&lt;item&gt;850&lt;/item&gt;&lt;item&gt;851&lt;/item&gt;&lt;item&gt;852&lt;/item&gt;&lt;item&gt;853&lt;/item&gt;&lt;item&gt;933&lt;/item&gt;&lt;item&gt;934&lt;/item&gt;&lt;item&gt;935&lt;/item&gt;&lt;item&gt;936&lt;/item&gt;&lt;item&gt;937&lt;/item&gt;&lt;item&gt;939&lt;/item&gt;&lt;item&gt;940&lt;/item&gt;&lt;item&gt;941&lt;/item&gt;&lt;item&gt;942&lt;/item&gt;&lt;item&gt;943&lt;/item&gt;&lt;item&gt;944&lt;/item&gt;&lt;/record-ids&gt;&lt;/item&gt;&lt;/Libraries&gt;"/>
  </w:docVars>
  <w:rsids>
    <w:rsidRoot w:val="009545C9"/>
    <w:rsid w:val="0000123D"/>
    <w:rsid w:val="00010597"/>
    <w:rsid w:val="0001111C"/>
    <w:rsid w:val="0001352A"/>
    <w:rsid w:val="00013E6F"/>
    <w:rsid w:val="00020236"/>
    <w:rsid w:val="00022EC8"/>
    <w:rsid w:val="00026186"/>
    <w:rsid w:val="00033F72"/>
    <w:rsid w:val="0003774F"/>
    <w:rsid w:val="00037F73"/>
    <w:rsid w:val="00041369"/>
    <w:rsid w:val="00041618"/>
    <w:rsid w:val="00045629"/>
    <w:rsid w:val="00046FCC"/>
    <w:rsid w:val="000509BA"/>
    <w:rsid w:val="00053126"/>
    <w:rsid w:val="00056A3D"/>
    <w:rsid w:val="00057E13"/>
    <w:rsid w:val="00060228"/>
    <w:rsid w:val="000708E4"/>
    <w:rsid w:val="0007786C"/>
    <w:rsid w:val="00080B7C"/>
    <w:rsid w:val="000828AA"/>
    <w:rsid w:val="00097EAA"/>
    <w:rsid w:val="000A0AD9"/>
    <w:rsid w:val="000A1A5A"/>
    <w:rsid w:val="000A1D7E"/>
    <w:rsid w:val="000A3A1F"/>
    <w:rsid w:val="000A56D9"/>
    <w:rsid w:val="000A646D"/>
    <w:rsid w:val="000B4718"/>
    <w:rsid w:val="000B54C9"/>
    <w:rsid w:val="000B7272"/>
    <w:rsid w:val="000C1138"/>
    <w:rsid w:val="000C18B7"/>
    <w:rsid w:val="000C681C"/>
    <w:rsid w:val="000D026D"/>
    <w:rsid w:val="000D03AA"/>
    <w:rsid w:val="000D3930"/>
    <w:rsid w:val="000E038F"/>
    <w:rsid w:val="000E2B1C"/>
    <w:rsid w:val="000E4A30"/>
    <w:rsid w:val="000E62D6"/>
    <w:rsid w:val="000F0445"/>
    <w:rsid w:val="000F54A2"/>
    <w:rsid w:val="000F7550"/>
    <w:rsid w:val="00107378"/>
    <w:rsid w:val="00107A22"/>
    <w:rsid w:val="00107CB2"/>
    <w:rsid w:val="00121DCF"/>
    <w:rsid w:val="0012350B"/>
    <w:rsid w:val="00124223"/>
    <w:rsid w:val="00124A9A"/>
    <w:rsid w:val="001320BB"/>
    <w:rsid w:val="00134393"/>
    <w:rsid w:val="00136E8C"/>
    <w:rsid w:val="001403B8"/>
    <w:rsid w:val="0014094E"/>
    <w:rsid w:val="001419DB"/>
    <w:rsid w:val="00141D37"/>
    <w:rsid w:val="001471E5"/>
    <w:rsid w:val="00147EB8"/>
    <w:rsid w:val="00150259"/>
    <w:rsid w:val="00150B68"/>
    <w:rsid w:val="0015193D"/>
    <w:rsid w:val="00162838"/>
    <w:rsid w:val="00167E3C"/>
    <w:rsid w:val="00170392"/>
    <w:rsid w:val="00181ACF"/>
    <w:rsid w:val="0018287F"/>
    <w:rsid w:val="00182D83"/>
    <w:rsid w:val="0018547B"/>
    <w:rsid w:val="00192919"/>
    <w:rsid w:val="001A1979"/>
    <w:rsid w:val="001A1BDC"/>
    <w:rsid w:val="001B093E"/>
    <w:rsid w:val="001B15FD"/>
    <w:rsid w:val="001C62B6"/>
    <w:rsid w:val="001C7433"/>
    <w:rsid w:val="001D05C3"/>
    <w:rsid w:val="001D1B15"/>
    <w:rsid w:val="001D4B54"/>
    <w:rsid w:val="001D66F3"/>
    <w:rsid w:val="001D6F32"/>
    <w:rsid w:val="001F0444"/>
    <w:rsid w:val="001F171E"/>
    <w:rsid w:val="001F2EA8"/>
    <w:rsid w:val="00203D11"/>
    <w:rsid w:val="00210B34"/>
    <w:rsid w:val="0022058A"/>
    <w:rsid w:val="0022663C"/>
    <w:rsid w:val="002363FD"/>
    <w:rsid w:val="00236A56"/>
    <w:rsid w:val="00237C4F"/>
    <w:rsid w:val="002428E2"/>
    <w:rsid w:val="00244D62"/>
    <w:rsid w:val="00246C0B"/>
    <w:rsid w:val="00253657"/>
    <w:rsid w:val="00254BE8"/>
    <w:rsid w:val="00262267"/>
    <w:rsid w:val="0026314E"/>
    <w:rsid w:val="00263CF6"/>
    <w:rsid w:val="002649FA"/>
    <w:rsid w:val="00271545"/>
    <w:rsid w:val="00271746"/>
    <w:rsid w:val="00273100"/>
    <w:rsid w:val="0027373E"/>
    <w:rsid w:val="002738FB"/>
    <w:rsid w:val="0027655E"/>
    <w:rsid w:val="00282F64"/>
    <w:rsid w:val="0028312E"/>
    <w:rsid w:val="00284EAB"/>
    <w:rsid w:val="00297907"/>
    <w:rsid w:val="002A113C"/>
    <w:rsid w:val="002A2B68"/>
    <w:rsid w:val="002A394A"/>
    <w:rsid w:val="002A3C87"/>
    <w:rsid w:val="002A6928"/>
    <w:rsid w:val="002A6F13"/>
    <w:rsid w:val="002B1CCF"/>
    <w:rsid w:val="002B6C3C"/>
    <w:rsid w:val="002C0D22"/>
    <w:rsid w:val="002C2A03"/>
    <w:rsid w:val="002C4F2D"/>
    <w:rsid w:val="002C7187"/>
    <w:rsid w:val="002E1AF6"/>
    <w:rsid w:val="002E6B09"/>
    <w:rsid w:val="002F2065"/>
    <w:rsid w:val="002F7F29"/>
    <w:rsid w:val="00306B9D"/>
    <w:rsid w:val="00312031"/>
    <w:rsid w:val="0031231D"/>
    <w:rsid w:val="00313D1D"/>
    <w:rsid w:val="0031416F"/>
    <w:rsid w:val="003176F8"/>
    <w:rsid w:val="00323DA5"/>
    <w:rsid w:val="003301D9"/>
    <w:rsid w:val="00342477"/>
    <w:rsid w:val="00342926"/>
    <w:rsid w:val="00346951"/>
    <w:rsid w:val="00354542"/>
    <w:rsid w:val="00357822"/>
    <w:rsid w:val="00357BA2"/>
    <w:rsid w:val="003632CB"/>
    <w:rsid w:val="00363BD1"/>
    <w:rsid w:val="00367B50"/>
    <w:rsid w:val="00367B61"/>
    <w:rsid w:val="003734E1"/>
    <w:rsid w:val="00376C47"/>
    <w:rsid w:val="0038699D"/>
    <w:rsid w:val="00386D55"/>
    <w:rsid w:val="00390E67"/>
    <w:rsid w:val="0039202C"/>
    <w:rsid w:val="00394645"/>
    <w:rsid w:val="003A2354"/>
    <w:rsid w:val="003A2F87"/>
    <w:rsid w:val="003A3385"/>
    <w:rsid w:val="003B0667"/>
    <w:rsid w:val="003B14A7"/>
    <w:rsid w:val="003B5D34"/>
    <w:rsid w:val="003C3A83"/>
    <w:rsid w:val="003D0029"/>
    <w:rsid w:val="003D12F7"/>
    <w:rsid w:val="003D27C3"/>
    <w:rsid w:val="003D2BF8"/>
    <w:rsid w:val="003D548F"/>
    <w:rsid w:val="003D566E"/>
    <w:rsid w:val="003D75BD"/>
    <w:rsid w:val="003E38D8"/>
    <w:rsid w:val="003E7615"/>
    <w:rsid w:val="003F5FCA"/>
    <w:rsid w:val="004000E8"/>
    <w:rsid w:val="00401C90"/>
    <w:rsid w:val="0041469D"/>
    <w:rsid w:val="004171D3"/>
    <w:rsid w:val="00420533"/>
    <w:rsid w:val="00421292"/>
    <w:rsid w:val="00427C5D"/>
    <w:rsid w:val="0043201E"/>
    <w:rsid w:val="00432411"/>
    <w:rsid w:val="00437F02"/>
    <w:rsid w:val="004427D0"/>
    <w:rsid w:val="004476C2"/>
    <w:rsid w:val="00455873"/>
    <w:rsid w:val="00455EB7"/>
    <w:rsid w:val="004657D5"/>
    <w:rsid w:val="004662C4"/>
    <w:rsid w:val="0047021B"/>
    <w:rsid w:val="00477072"/>
    <w:rsid w:val="004820FE"/>
    <w:rsid w:val="00483BA8"/>
    <w:rsid w:val="0049112F"/>
    <w:rsid w:val="0049211E"/>
    <w:rsid w:val="004979E3"/>
    <w:rsid w:val="004A262B"/>
    <w:rsid w:val="004B2A1A"/>
    <w:rsid w:val="004B2DAC"/>
    <w:rsid w:val="004B4406"/>
    <w:rsid w:val="004B47B2"/>
    <w:rsid w:val="004C0503"/>
    <w:rsid w:val="004C412D"/>
    <w:rsid w:val="004C6835"/>
    <w:rsid w:val="004C7776"/>
    <w:rsid w:val="004D2BC1"/>
    <w:rsid w:val="004D3400"/>
    <w:rsid w:val="004D63DF"/>
    <w:rsid w:val="004D7868"/>
    <w:rsid w:val="004E1D8E"/>
    <w:rsid w:val="004E28D3"/>
    <w:rsid w:val="004E417B"/>
    <w:rsid w:val="004E5553"/>
    <w:rsid w:val="004F185A"/>
    <w:rsid w:val="004F574B"/>
    <w:rsid w:val="004F599E"/>
    <w:rsid w:val="00501984"/>
    <w:rsid w:val="00505528"/>
    <w:rsid w:val="00506604"/>
    <w:rsid w:val="0051509E"/>
    <w:rsid w:val="005167B6"/>
    <w:rsid w:val="00520F31"/>
    <w:rsid w:val="00523721"/>
    <w:rsid w:val="0052429F"/>
    <w:rsid w:val="00524388"/>
    <w:rsid w:val="00525AD1"/>
    <w:rsid w:val="00531CDF"/>
    <w:rsid w:val="00533309"/>
    <w:rsid w:val="00543836"/>
    <w:rsid w:val="00550E44"/>
    <w:rsid w:val="00552EE0"/>
    <w:rsid w:val="005616B8"/>
    <w:rsid w:val="00563925"/>
    <w:rsid w:val="00574173"/>
    <w:rsid w:val="005764C2"/>
    <w:rsid w:val="00577387"/>
    <w:rsid w:val="00582B64"/>
    <w:rsid w:val="0058370E"/>
    <w:rsid w:val="00592DF3"/>
    <w:rsid w:val="005B069D"/>
    <w:rsid w:val="005B67E0"/>
    <w:rsid w:val="005B6E34"/>
    <w:rsid w:val="005B760E"/>
    <w:rsid w:val="005C3B48"/>
    <w:rsid w:val="005C41CB"/>
    <w:rsid w:val="005D0128"/>
    <w:rsid w:val="005E1EDB"/>
    <w:rsid w:val="005E26EC"/>
    <w:rsid w:val="005E57D8"/>
    <w:rsid w:val="005E7A86"/>
    <w:rsid w:val="005F0EAD"/>
    <w:rsid w:val="005F1DC3"/>
    <w:rsid w:val="00605C37"/>
    <w:rsid w:val="00611B2A"/>
    <w:rsid w:val="006125F8"/>
    <w:rsid w:val="00613F51"/>
    <w:rsid w:val="00625E2D"/>
    <w:rsid w:val="006261BA"/>
    <w:rsid w:val="00630223"/>
    <w:rsid w:val="006303A8"/>
    <w:rsid w:val="00631BD8"/>
    <w:rsid w:val="006338C2"/>
    <w:rsid w:val="00644F2B"/>
    <w:rsid w:val="00646FD5"/>
    <w:rsid w:val="006560A2"/>
    <w:rsid w:val="0066414F"/>
    <w:rsid w:val="006642D0"/>
    <w:rsid w:val="00666E25"/>
    <w:rsid w:val="0066792E"/>
    <w:rsid w:val="00670450"/>
    <w:rsid w:val="00675ECB"/>
    <w:rsid w:val="006774EA"/>
    <w:rsid w:val="00680852"/>
    <w:rsid w:val="00680C6F"/>
    <w:rsid w:val="006829B8"/>
    <w:rsid w:val="006860C1"/>
    <w:rsid w:val="0069603F"/>
    <w:rsid w:val="00696EBC"/>
    <w:rsid w:val="00697827"/>
    <w:rsid w:val="006A12BF"/>
    <w:rsid w:val="006B36BE"/>
    <w:rsid w:val="006B5022"/>
    <w:rsid w:val="006C20D0"/>
    <w:rsid w:val="006C2DD6"/>
    <w:rsid w:val="006C7807"/>
    <w:rsid w:val="006D3918"/>
    <w:rsid w:val="006E317D"/>
    <w:rsid w:val="006E3EA6"/>
    <w:rsid w:val="006E7436"/>
    <w:rsid w:val="006F45E1"/>
    <w:rsid w:val="006F4939"/>
    <w:rsid w:val="00700499"/>
    <w:rsid w:val="007016DD"/>
    <w:rsid w:val="007019F1"/>
    <w:rsid w:val="007057F4"/>
    <w:rsid w:val="00706188"/>
    <w:rsid w:val="00715B42"/>
    <w:rsid w:val="00717997"/>
    <w:rsid w:val="00720866"/>
    <w:rsid w:val="00723C0C"/>
    <w:rsid w:val="00724D80"/>
    <w:rsid w:val="00735995"/>
    <w:rsid w:val="007400E8"/>
    <w:rsid w:val="00741CF0"/>
    <w:rsid w:val="007453F4"/>
    <w:rsid w:val="00745BA3"/>
    <w:rsid w:val="00751575"/>
    <w:rsid w:val="00754D53"/>
    <w:rsid w:val="00755BCC"/>
    <w:rsid w:val="007578A3"/>
    <w:rsid w:val="007579F0"/>
    <w:rsid w:val="00757CE1"/>
    <w:rsid w:val="00760723"/>
    <w:rsid w:val="007640B7"/>
    <w:rsid w:val="007657A0"/>
    <w:rsid w:val="00770391"/>
    <w:rsid w:val="00773325"/>
    <w:rsid w:val="00776762"/>
    <w:rsid w:val="00777E14"/>
    <w:rsid w:val="00784713"/>
    <w:rsid w:val="007860C5"/>
    <w:rsid w:val="0078737F"/>
    <w:rsid w:val="00787386"/>
    <w:rsid w:val="00787A4A"/>
    <w:rsid w:val="007A0074"/>
    <w:rsid w:val="007A397E"/>
    <w:rsid w:val="007A435A"/>
    <w:rsid w:val="007C04BF"/>
    <w:rsid w:val="007D33C1"/>
    <w:rsid w:val="007D732B"/>
    <w:rsid w:val="007D7F28"/>
    <w:rsid w:val="007E162C"/>
    <w:rsid w:val="007E4AC6"/>
    <w:rsid w:val="007E5B2D"/>
    <w:rsid w:val="007F0408"/>
    <w:rsid w:val="007F06AC"/>
    <w:rsid w:val="007F2E23"/>
    <w:rsid w:val="007F471B"/>
    <w:rsid w:val="00800C55"/>
    <w:rsid w:val="00801E46"/>
    <w:rsid w:val="0080207D"/>
    <w:rsid w:val="00804046"/>
    <w:rsid w:val="00804B42"/>
    <w:rsid w:val="0080561F"/>
    <w:rsid w:val="00815D54"/>
    <w:rsid w:val="00817FA7"/>
    <w:rsid w:val="00824A54"/>
    <w:rsid w:val="00830E00"/>
    <w:rsid w:val="00830FDC"/>
    <w:rsid w:val="008400E7"/>
    <w:rsid w:val="00844A00"/>
    <w:rsid w:val="00846F6C"/>
    <w:rsid w:val="00850560"/>
    <w:rsid w:val="00850C6D"/>
    <w:rsid w:val="00863A02"/>
    <w:rsid w:val="00863DFB"/>
    <w:rsid w:val="00865FC8"/>
    <w:rsid w:val="00866A2C"/>
    <w:rsid w:val="00866A74"/>
    <w:rsid w:val="0087012C"/>
    <w:rsid w:val="00874AD3"/>
    <w:rsid w:val="00876537"/>
    <w:rsid w:val="00881B2D"/>
    <w:rsid w:val="008863C5"/>
    <w:rsid w:val="00887628"/>
    <w:rsid w:val="008960A5"/>
    <w:rsid w:val="008965FE"/>
    <w:rsid w:val="008977BC"/>
    <w:rsid w:val="008A1596"/>
    <w:rsid w:val="008A3451"/>
    <w:rsid w:val="008B0BEE"/>
    <w:rsid w:val="008B5D91"/>
    <w:rsid w:val="008B744C"/>
    <w:rsid w:val="008C2EDB"/>
    <w:rsid w:val="008C6B1E"/>
    <w:rsid w:val="008D0020"/>
    <w:rsid w:val="008D18CF"/>
    <w:rsid w:val="008D489A"/>
    <w:rsid w:val="008E2884"/>
    <w:rsid w:val="008E4D71"/>
    <w:rsid w:val="008F28A7"/>
    <w:rsid w:val="009030FF"/>
    <w:rsid w:val="00903D9C"/>
    <w:rsid w:val="00904D37"/>
    <w:rsid w:val="009258D9"/>
    <w:rsid w:val="009315E7"/>
    <w:rsid w:val="00933C3D"/>
    <w:rsid w:val="009366D5"/>
    <w:rsid w:val="00936B59"/>
    <w:rsid w:val="00940EBD"/>
    <w:rsid w:val="00953A26"/>
    <w:rsid w:val="00954094"/>
    <w:rsid w:val="009545C9"/>
    <w:rsid w:val="00955221"/>
    <w:rsid w:val="00955293"/>
    <w:rsid w:val="00966047"/>
    <w:rsid w:val="00971B75"/>
    <w:rsid w:val="00975487"/>
    <w:rsid w:val="0097764B"/>
    <w:rsid w:val="00994820"/>
    <w:rsid w:val="00996A00"/>
    <w:rsid w:val="00996A5E"/>
    <w:rsid w:val="009A099E"/>
    <w:rsid w:val="009B3E72"/>
    <w:rsid w:val="009B6D98"/>
    <w:rsid w:val="009C116F"/>
    <w:rsid w:val="009C46C2"/>
    <w:rsid w:val="009C5ACF"/>
    <w:rsid w:val="009C6D84"/>
    <w:rsid w:val="009D2D6E"/>
    <w:rsid w:val="009D7DA1"/>
    <w:rsid w:val="009E1F8E"/>
    <w:rsid w:val="009E54D4"/>
    <w:rsid w:val="009E5EB2"/>
    <w:rsid w:val="009F2753"/>
    <w:rsid w:val="009F27E9"/>
    <w:rsid w:val="009F3446"/>
    <w:rsid w:val="009F41D9"/>
    <w:rsid w:val="009F58A5"/>
    <w:rsid w:val="009F7C90"/>
    <w:rsid w:val="00A014BC"/>
    <w:rsid w:val="00A10A24"/>
    <w:rsid w:val="00A134C4"/>
    <w:rsid w:val="00A2411C"/>
    <w:rsid w:val="00A241CF"/>
    <w:rsid w:val="00A33E5D"/>
    <w:rsid w:val="00A34E16"/>
    <w:rsid w:val="00A352B9"/>
    <w:rsid w:val="00A35E90"/>
    <w:rsid w:val="00A40628"/>
    <w:rsid w:val="00A41A43"/>
    <w:rsid w:val="00A50816"/>
    <w:rsid w:val="00A554D0"/>
    <w:rsid w:val="00A60610"/>
    <w:rsid w:val="00A608A9"/>
    <w:rsid w:val="00A61864"/>
    <w:rsid w:val="00A65F0B"/>
    <w:rsid w:val="00A67ADD"/>
    <w:rsid w:val="00A67DD7"/>
    <w:rsid w:val="00A71B6B"/>
    <w:rsid w:val="00A75FAD"/>
    <w:rsid w:val="00A76EC9"/>
    <w:rsid w:val="00A76FAF"/>
    <w:rsid w:val="00A803EF"/>
    <w:rsid w:val="00A81381"/>
    <w:rsid w:val="00A82012"/>
    <w:rsid w:val="00A83579"/>
    <w:rsid w:val="00A84F41"/>
    <w:rsid w:val="00A86D3E"/>
    <w:rsid w:val="00A91D02"/>
    <w:rsid w:val="00A92A5D"/>
    <w:rsid w:val="00A970FB"/>
    <w:rsid w:val="00A97754"/>
    <w:rsid w:val="00A97760"/>
    <w:rsid w:val="00AA036E"/>
    <w:rsid w:val="00AC1EF4"/>
    <w:rsid w:val="00AC2033"/>
    <w:rsid w:val="00AC48ED"/>
    <w:rsid w:val="00AC4DD4"/>
    <w:rsid w:val="00AD60AC"/>
    <w:rsid w:val="00AF6E31"/>
    <w:rsid w:val="00AF7CA2"/>
    <w:rsid w:val="00B003C4"/>
    <w:rsid w:val="00B01CA4"/>
    <w:rsid w:val="00B07DB1"/>
    <w:rsid w:val="00B17313"/>
    <w:rsid w:val="00B26018"/>
    <w:rsid w:val="00B26802"/>
    <w:rsid w:val="00B27484"/>
    <w:rsid w:val="00B27A70"/>
    <w:rsid w:val="00B32AA0"/>
    <w:rsid w:val="00B32E16"/>
    <w:rsid w:val="00B350EB"/>
    <w:rsid w:val="00B47288"/>
    <w:rsid w:val="00B500E6"/>
    <w:rsid w:val="00B556BB"/>
    <w:rsid w:val="00B616E9"/>
    <w:rsid w:val="00B62252"/>
    <w:rsid w:val="00B62D5A"/>
    <w:rsid w:val="00B65D6C"/>
    <w:rsid w:val="00B73AAF"/>
    <w:rsid w:val="00B7450C"/>
    <w:rsid w:val="00B74BE4"/>
    <w:rsid w:val="00B75478"/>
    <w:rsid w:val="00B757B8"/>
    <w:rsid w:val="00B7757A"/>
    <w:rsid w:val="00B90737"/>
    <w:rsid w:val="00B92B48"/>
    <w:rsid w:val="00B93221"/>
    <w:rsid w:val="00B95E01"/>
    <w:rsid w:val="00B95F12"/>
    <w:rsid w:val="00B96F70"/>
    <w:rsid w:val="00B97AD1"/>
    <w:rsid w:val="00BA0976"/>
    <w:rsid w:val="00BA32D2"/>
    <w:rsid w:val="00BA3C24"/>
    <w:rsid w:val="00BA4A42"/>
    <w:rsid w:val="00BA5AE5"/>
    <w:rsid w:val="00BB0EF5"/>
    <w:rsid w:val="00BB1381"/>
    <w:rsid w:val="00BB3CE7"/>
    <w:rsid w:val="00BB433F"/>
    <w:rsid w:val="00BC1157"/>
    <w:rsid w:val="00BC2E7A"/>
    <w:rsid w:val="00BC5FAE"/>
    <w:rsid w:val="00BC7F3A"/>
    <w:rsid w:val="00BD0421"/>
    <w:rsid w:val="00BD24F2"/>
    <w:rsid w:val="00BD65F4"/>
    <w:rsid w:val="00BE04DD"/>
    <w:rsid w:val="00BE5AFA"/>
    <w:rsid w:val="00BE7EA8"/>
    <w:rsid w:val="00BF0B6C"/>
    <w:rsid w:val="00BF21B0"/>
    <w:rsid w:val="00BF6F5E"/>
    <w:rsid w:val="00C00529"/>
    <w:rsid w:val="00C01063"/>
    <w:rsid w:val="00C0129A"/>
    <w:rsid w:val="00C0356C"/>
    <w:rsid w:val="00C122CD"/>
    <w:rsid w:val="00C13C87"/>
    <w:rsid w:val="00C14CA1"/>
    <w:rsid w:val="00C154EB"/>
    <w:rsid w:val="00C156D4"/>
    <w:rsid w:val="00C16332"/>
    <w:rsid w:val="00C20503"/>
    <w:rsid w:val="00C24188"/>
    <w:rsid w:val="00C24374"/>
    <w:rsid w:val="00C24C53"/>
    <w:rsid w:val="00C30F8A"/>
    <w:rsid w:val="00C322B7"/>
    <w:rsid w:val="00C32396"/>
    <w:rsid w:val="00C323B5"/>
    <w:rsid w:val="00C36943"/>
    <w:rsid w:val="00C375F7"/>
    <w:rsid w:val="00C4036D"/>
    <w:rsid w:val="00C409B6"/>
    <w:rsid w:val="00C42DFB"/>
    <w:rsid w:val="00C43663"/>
    <w:rsid w:val="00C44731"/>
    <w:rsid w:val="00C54C50"/>
    <w:rsid w:val="00C64930"/>
    <w:rsid w:val="00C70026"/>
    <w:rsid w:val="00C71238"/>
    <w:rsid w:val="00C75426"/>
    <w:rsid w:val="00C756C4"/>
    <w:rsid w:val="00C75E5F"/>
    <w:rsid w:val="00C8540E"/>
    <w:rsid w:val="00CA1B8B"/>
    <w:rsid w:val="00CA3785"/>
    <w:rsid w:val="00CB273A"/>
    <w:rsid w:val="00CB2E77"/>
    <w:rsid w:val="00CB454C"/>
    <w:rsid w:val="00CB50A9"/>
    <w:rsid w:val="00CC0675"/>
    <w:rsid w:val="00CE530A"/>
    <w:rsid w:val="00CE56AB"/>
    <w:rsid w:val="00CE70CF"/>
    <w:rsid w:val="00CF6E0E"/>
    <w:rsid w:val="00D01E06"/>
    <w:rsid w:val="00D069C4"/>
    <w:rsid w:val="00D10BE3"/>
    <w:rsid w:val="00D10EF7"/>
    <w:rsid w:val="00D208AF"/>
    <w:rsid w:val="00D22942"/>
    <w:rsid w:val="00D250C9"/>
    <w:rsid w:val="00D325D1"/>
    <w:rsid w:val="00D34AA0"/>
    <w:rsid w:val="00D34B8E"/>
    <w:rsid w:val="00D34FF4"/>
    <w:rsid w:val="00D41182"/>
    <w:rsid w:val="00D44417"/>
    <w:rsid w:val="00D475D7"/>
    <w:rsid w:val="00D52F26"/>
    <w:rsid w:val="00D602F6"/>
    <w:rsid w:val="00D61581"/>
    <w:rsid w:val="00D642A2"/>
    <w:rsid w:val="00D6553B"/>
    <w:rsid w:val="00D66023"/>
    <w:rsid w:val="00D7192D"/>
    <w:rsid w:val="00D7554B"/>
    <w:rsid w:val="00D76388"/>
    <w:rsid w:val="00D77E76"/>
    <w:rsid w:val="00D82B87"/>
    <w:rsid w:val="00D845C4"/>
    <w:rsid w:val="00D85942"/>
    <w:rsid w:val="00D87A33"/>
    <w:rsid w:val="00D94B2E"/>
    <w:rsid w:val="00D96566"/>
    <w:rsid w:val="00DB2456"/>
    <w:rsid w:val="00DD0A35"/>
    <w:rsid w:val="00DD39EA"/>
    <w:rsid w:val="00DD7BC2"/>
    <w:rsid w:val="00DE5B2D"/>
    <w:rsid w:val="00DE6D48"/>
    <w:rsid w:val="00DF4E80"/>
    <w:rsid w:val="00DF6D93"/>
    <w:rsid w:val="00E00FDC"/>
    <w:rsid w:val="00E01CB8"/>
    <w:rsid w:val="00E02AC2"/>
    <w:rsid w:val="00E039EF"/>
    <w:rsid w:val="00E132D6"/>
    <w:rsid w:val="00E21945"/>
    <w:rsid w:val="00E2510C"/>
    <w:rsid w:val="00E262E7"/>
    <w:rsid w:val="00E26939"/>
    <w:rsid w:val="00E27821"/>
    <w:rsid w:val="00E31125"/>
    <w:rsid w:val="00E324F4"/>
    <w:rsid w:val="00E333EA"/>
    <w:rsid w:val="00E3391B"/>
    <w:rsid w:val="00E42576"/>
    <w:rsid w:val="00E47780"/>
    <w:rsid w:val="00E50CAD"/>
    <w:rsid w:val="00E56B0C"/>
    <w:rsid w:val="00E5741E"/>
    <w:rsid w:val="00E644CA"/>
    <w:rsid w:val="00E70E29"/>
    <w:rsid w:val="00E71445"/>
    <w:rsid w:val="00E73059"/>
    <w:rsid w:val="00E75A41"/>
    <w:rsid w:val="00E80A3C"/>
    <w:rsid w:val="00E84C21"/>
    <w:rsid w:val="00E851FB"/>
    <w:rsid w:val="00E8563D"/>
    <w:rsid w:val="00E90554"/>
    <w:rsid w:val="00E90607"/>
    <w:rsid w:val="00E964A7"/>
    <w:rsid w:val="00EA0251"/>
    <w:rsid w:val="00EC5610"/>
    <w:rsid w:val="00ED1D34"/>
    <w:rsid w:val="00ED3758"/>
    <w:rsid w:val="00ED7C13"/>
    <w:rsid w:val="00EE3853"/>
    <w:rsid w:val="00EE612E"/>
    <w:rsid w:val="00EE6610"/>
    <w:rsid w:val="00EE67FF"/>
    <w:rsid w:val="00EE7DA3"/>
    <w:rsid w:val="00F11E6C"/>
    <w:rsid w:val="00F15E73"/>
    <w:rsid w:val="00F22560"/>
    <w:rsid w:val="00F24929"/>
    <w:rsid w:val="00F26C4F"/>
    <w:rsid w:val="00F31E96"/>
    <w:rsid w:val="00F42784"/>
    <w:rsid w:val="00F50457"/>
    <w:rsid w:val="00F52B0F"/>
    <w:rsid w:val="00F57FC3"/>
    <w:rsid w:val="00F636A8"/>
    <w:rsid w:val="00F63A15"/>
    <w:rsid w:val="00F67152"/>
    <w:rsid w:val="00F7620C"/>
    <w:rsid w:val="00F807CD"/>
    <w:rsid w:val="00F81302"/>
    <w:rsid w:val="00F84A1B"/>
    <w:rsid w:val="00F870A3"/>
    <w:rsid w:val="00F91DD3"/>
    <w:rsid w:val="00F962A1"/>
    <w:rsid w:val="00FA4B6D"/>
    <w:rsid w:val="00FA580B"/>
    <w:rsid w:val="00FA76AD"/>
    <w:rsid w:val="00FA7989"/>
    <w:rsid w:val="00FB00E7"/>
    <w:rsid w:val="00FC1EDE"/>
    <w:rsid w:val="00FD0D06"/>
    <w:rsid w:val="00FD19D5"/>
    <w:rsid w:val="00FD2F18"/>
    <w:rsid w:val="00FD532D"/>
    <w:rsid w:val="00FD5B92"/>
    <w:rsid w:val="00FD7938"/>
    <w:rsid w:val="00FE75AB"/>
    <w:rsid w:val="00FF1174"/>
    <w:rsid w:val="00FF4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187E2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FC3"/>
    <w:pPr>
      <w:widowControl w:val="0"/>
      <w:jc w:val="both"/>
    </w:pPr>
    <w:rPr>
      <w:rFonts w:ascii="Calibri" w:eastAsia="宋体" w:hAnsi="Calibri" w:cs="Times New Roman"/>
      <w:sz w:val="21"/>
      <w:szCs w:val="22"/>
    </w:rPr>
  </w:style>
  <w:style w:type="paragraph" w:styleId="1">
    <w:name w:val="heading 1"/>
    <w:basedOn w:val="a"/>
    <w:link w:val="1Char"/>
    <w:uiPriority w:val="9"/>
    <w:qFormat/>
    <w:rsid w:val="00A60610"/>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960A5"/>
    <w:rPr>
      <w:rFonts w:ascii="Times-Roman" w:hAnsi="Times-Roman" w:hint="default"/>
      <w:b w:val="0"/>
      <w:bCs w:val="0"/>
      <w:i w:val="0"/>
      <w:iCs w:val="0"/>
      <w:color w:val="231F20"/>
      <w:sz w:val="20"/>
      <w:szCs w:val="20"/>
    </w:rPr>
  </w:style>
  <w:style w:type="paragraph" w:styleId="a3">
    <w:name w:val="header"/>
    <w:basedOn w:val="a"/>
    <w:link w:val="Char"/>
    <w:uiPriority w:val="99"/>
    <w:unhideWhenUsed/>
    <w:rsid w:val="008C2E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2EDB"/>
    <w:rPr>
      <w:rFonts w:ascii="Calibri" w:eastAsia="宋体" w:hAnsi="Calibri" w:cs="Times New Roman"/>
      <w:sz w:val="18"/>
      <w:szCs w:val="18"/>
    </w:rPr>
  </w:style>
  <w:style w:type="paragraph" w:styleId="a4">
    <w:name w:val="footer"/>
    <w:basedOn w:val="a"/>
    <w:link w:val="Char0"/>
    <w:uiPriority w:val="99"/>
    <w:unhideWhenUsed/>
    <w:rsid w:val="008C2EDB"/>
    <w:pPr>
      <w:tabs>
        <w:tab w:val="center" w:pos="4153"/>
        <w:tab w:val="right" w:pos="8306"/>
      </w:tabs>
      <w:snapToGrid w:val="0"/>
      <w:jc w:val="left"/>
    </w:pPr>
    <w:rPr>
      <w:sz w:val="18"/>
      <w:szCs w:val="18"/>
    </w:rPr>
  </w:style>
  <w:style w:type="character" w:customStyle="1" w:styleId="Char0">
    <w:name w:val="页脚 Char"/>
    <w:basedOn w:val="a0"/>
    <w:link w:val="a4"/>
    <w:uiPriority w:val="99"/>
    <w:rsid w:val="008C2EDB"/>
    <w:rPr>
      <w:rFonts w:ascii="Calibri" w:eastAsia="宋体" w:hAnsi="Calibri" w:cs="Times New Roman"/>
      <w:sz w:val="18"/>
      <w:szCs w:val="18"/>
    </w:rPr>
  </w:style>
  <w:style w:type="paragraph" w:customStyle="1" w:styleId="EndNoteBibliographyTitle">
    <w:name w:val="EndNote Bibliography Title"/>
    <w:basedOn w:val="a"/>
    <w:rsid w:val="002C4F2D"/>
    <w:pPr>
      <w:jc w:val="center"/>
    </w:pPr>
    <w:rPr>
      <w:rFonts w:cs="Calibri"/>
      <w:sz w:val="20"/>
    </w:rPr>
  </w:style>
  <w:style w:type="paragraph" w:customStyle="1" w:styleId="EndNoteBibliography">
    <w:name w:val="EndNote Bibliography"/>
    <w:basedOn w:val="a"/>
    <w:rsid w:val="002C4F2D"/>
    <w:pPr>
      <w:jc w:val="left"/>
    </w:pPr>
    <w:rPr>
      <w:rFonts w:cs="Calibri"/>
      <w:sz w:val="20"/>
    </w:rPr>
  </w:style>
  <w:style w:type="paragraph" w:styleId="a5">
    <w:name w:val="Balloon Text"/>
    <w:basedOn w:val="a"/>
    <w:link w:val="Char1"/>
    <w:uiPriority w:val="99"/>
    <w:semiHidden/>
    <w:unhideWhenUsed/>
    <w:rsid w:val="00363BD1"/>
    <w:rPr>
      <w:sz w:val="18"/>
      <w:szCs w:val="18"/>
    </w:rPr>
  </w:style>
  <w:style w:type="character" w:customStyle="1" w:styleId="Char1">
    <w:name w:val="批注框文本 Char"/>
    <w:basedOn w:val="a0"/>
    <w:link w:val="a5"/>
    <w:uiPriority w:val="99"/>
    <w:semiHidden/>
    <w:rsid w:val="00363BD1"/>
    <w:rPr>
      <w:rFonts w:ascii="Calibri" w:eastAsia="宋体" w:hAnsi="Calibri" w:cs="Times New Roman"/>
      <w:sz w:val="18"/>
      <w:szCs w:val="18"/>
    </w:rPr>
  </w:style>
  <w:style w:type="character" w:styleId="a6">
    <w:name w:val="annotation reference"/>
    <w:basedOn w:val="a0"/>
    <w:uiPriority w:val="99"/>
    <w:unhideWhenUsed/>
    <w:qFormat/>
    <w:rsid w:val="009366D5"/>
    <w:rPr>
      <w:sz w:val="21"/>
      <w:szCs w:val="21"/>
    </w:rPr>
  </w:style>
  <w:style w:type="paragraph" w:styleId="a7">
    <w:name w:val="annotation text"/>
    <w:basedOn w:val="a"/>
    <w:link w:val="Char2"/>
    <w:uiPriority w:val="99"/>
    <w:unhideWhenUsed/>
    <w:qFormat/>
    <w:rsid w:val="009366D5"/>
    <w:pPr>
      <w:jc w:val="left"/>
    </w:pPr>
  </w:style>
  <w:style w:type="character" w:customStyle="1" w:styleId="Char2">
    <w:name w:val="批注文字 Char"/>
    <w:basedOn w:val="a0"/>
    <w:link w:val="a7"/>
    <w:uiPriority w:val="99"/>
    <w:semiHidden/>
    <w:rsid w:val="009366D5"/>
    <w:rPr>
      <w:rFonts w:ascii="Calibri" w:eastAsia="宋体" w:hAnsi="Calibri" w:cs="Times New Roman"/>
      <w:sz w:val="21"/>
      <w:szCs w:val="22"/>
    </w:rPr>
  </w:style>
  <w:style w:type="paragraph" w:styleId="a8">
    <w:name w:val="annotation subject"/>
    <w:basedOn w:val="a7"/>
    <w:next w:val="a7"/>
    <w:link w:val="Char3"/>
    <w:uiPriority w:val="99"/>
    <w:semiHidden/>
    <w:unhideWhenUsed/>
    <w:rsid w:val="009366D5"/>
    <w:rPr>
      <w:b/>
      <w:bCs/>
    </w:rPr>
  </w:style>
  <w:style w:type="character" w:customStyle="1" w:styleId="Char3">
    <w:name w:val="批注主题 Char"/>
    <w:basedOn w:val="Char2"/>
    <w:link w:val="a8"/>
    <w:uiPriority w:val="99"/>
    <w:semiHidden/>
    <w:rsid w:val="009366D5"/>
    <w:rPr>
      <w:rFonts w:ascii="Calibri" w:eastAsia="宋体" w:hAnsi="Calibri" w:cs="Times New Roman"/>
      <w:b/>
      <w:bCs/>
      <w:sz w:val="21"/>
      <w:szCs w:val="22"/>
    </w:rPr>
  </w:style>
  <w:style w:type="character" w:customStyle="1" w:styleId="1Char">
    <w:name w:val="标题 1 Char"/>
    <w:basedOn w:val="a0"/>
    <w:link w:val="1"/>
    <w:uiPriority w:val="9"/>
    <w:rsid w:val="00A60610"/>
    <w:rPr>
      <w:rFonts w:ascii="宋体" w:eastAsia="宋体" w:hAnsi="宋体" w:cs="宋体"/>
      <w:b/>
      <w:bCs/>
      <w:kern w:val="36"/>
      <w:sz w:val="48"/>
      <w:szCs w:val="48"/>
    </w:rPr>
  </w:style>
  <w:style w:type="character" w:customStyle="1" w:styleId="apple-converted-space">
    <w:name w:val="apple-converted-space"/>
    <w:basedOn w:val="a0"/>
    <w:rsid w:val="00954094"/>
  </w:style>
  <w:style w:type="character" w:customStyle="1" w:styleId="tran">
    <w:name w:val="tran"/>
    <w:basedOn w:val="a0"/>
    <w:rsid w:val="00B350EB"/>
  </w:style>
  <w:style w:type="character" w:styleId="a9">
    <w:name w:val="Hyperlink"/>
    <w:basedOn w:val="a0"/>
    <w:unhideWhenUsed/>
    <w:qFormat/>
    <w:rsid w:val="000A56D9"/>
    <w:rPr>
      <w:color w:val="0000FF"/>
      <w:u w:val="single"/>
    </w:rPr>
  </w:style>
  <w:style w:type="paragraph" w:styleId="aa">
    <w:name w:val="Revision"/>
    <w:hidden/>
    <w:uiPriority w:val="99"/>
    <w:semiHidden/>
    <w:rsid w:val="00EE6610"/>
    <w:rPr>
      <w:rFonts w:ascii="Calibri" w:eastAsia="宋体" w:hAnsi="Calibri" w:cs="Times New Roman"/>
      <w:sz w:val="21"/>
      <w:szCs w:val="22"/>
    </w:rPr>
  </w:style>
  <w:style w:type="character" w:customStyle="1" w:styleId="fontstyle21">
    <w:name w:val="fontstyle21"/>
    <w:basedOn w:val="a0"/>
    <w:rsid w:val="000708E4"/>
    <w:rPr>
      <w:rFonts w:ascii="TghdttAdvTTb8864ccf.B" w:hAnsi="TghdttAdvTTb8864ccf.B" w:hint="default"/>
      <w:b w:val="0"/>
      <w:bCs w:val="0"/>
      <w:i w:val="0"/>
      <w:iCs w:val="0"/>
      <w:color w:val="131413"/>
      <w:sz w:val="18"/>
      <w:szCs w:val="18"/>
    </w:rPr>
  </w:style>
  <w:style w:type="paragraph" w:styleId="ab">
    <w:name w:val="List Paragraph"/>
    <w:basedOn w:val="a"/>
    <w:uiPriority w:val="34"/>
    <w:qFormat/>
    <w:rsid w:val="00CB273A"/>
    <w:pPr>
      <w:ind w:firstLineChars="200" w:firstLine="420"/>
    </w:pPr>
    <w:rPr>
      <w:rFonts w:asciiTheme="minorHAnsi" w:eastAsiaTheme="minorEastAsia" w:hAnsiTheme="minorHAnsi" w:cstheme="minorBidi"/>
    </w:rPr>
  </w:style>
  <w:style w:type="character" w:customStyle="1" w:styleId="10">
    <w:name w:val="未处理的提及1"/>
    <w:basedOn w:val="a0"/>
    <w:uiPriority w:val="99"/>
    <w:semiHidden/>
    <w:unhideWhenUsed/>
    <w:rsid w:val="00A554D0"/>
    <w:rPr>
      <w:color w:val="808080"/>
      <w:shd w:val="clear" w:color="auto" w:fill="E6E6E6"/>
    </w:rPr>
  </w:style>
  <w:style w:type="character" w:customStyle="1" w:styleId="11">
    <w:name w:val="批注文字 字符1"/>
    <w:basedOn w:val="a0"/>
    <w:uiPriority w:val="99"/>
    <w:qFormat/>
    <w:rsid w:val="008977BC"/>
    <w:rPr>
      <w:rFonts w:eastAsiaTheme="minorEastAsia"/>
      <w:kern w:val="2"/>
      <w:sz w:val="21"/>
    </w:rPr>
  </w:style>
  <w:style w:type="character" w:styleId="ac">
    <w:name w:val="Strong"/>
    <w:basedOn w:val="a0"/>
    <w:uiPriority w:val="22"/>
    <w:qFormat/>
    <w:rsid w:val="008977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FC3"/>
    <w:pPr>
      <w:widowControl w:val="0"/>
      <w:jc w:val="both"/>
    </w:pPr>
    <w:rPr>
      <w:rFonts w:ascii="Calibri" w:eastAsia="宋体" w:hAnsi="Calibri" w:cs="Times New Roman"/>
      <w:sz w:val="21"/>
      <w:szCs w:val="22"/>
    </w:rPr>
  </w:style>
  <w:style w:type="paragraph" w:styleId="1">
    <w:name w:val="heading 1"/>
    <w:basedOn w:val="a"/>
    <w:link w:val="1Char"/>
    <w:uiPriority w:val="9"/>
    <w:qFormat/>
    <w:rsid w:val="00A60610"/>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960A5"/>
    <w:rPr>
      <w:rFonts w:ascii="Times-Roman" w:hAnsi="Times-Roman" w:hint="default"/>
      <w:b w:val="0"/>
      <w:bCs w:val="0"/>
      <w:i w:val="0"/>
      <w:iCs w:val="0"/>
      <w:color w:val="231F20"/>
      <w:sz w:val="20"/>
      <w:szCs w:val="20"/>
    </w:rPr>
  </w:style>
  <w:style w:type="paragraph" w:styleId="a3">
    <w:name w:val="header"/>
    <w:basedOn w:val="a"/>
    <w:link w:val="Char"/>
    <w:uiPriority w:val="99"/>
    <w:unhideWhenUsed/>
    <w:rsid w:val="008C2E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2EDB"/>
    <w:rPr>
      <w:rFonts w:ascii="Calibri" w:eastAsia="宋体" w:hAnsi="Calibri" w:cs="Times New Roman"/>
      <w:sz w:val="18"/>
      <w:szCs w:val="18"/>
    </w:rPr>
  </w:style>
  <w:style w:type="paragraph" w:styleId="a4">
    <w:name w:val="footer"/>
    <w:basedOn w:val="a"/>
    <w:link w:val="Char0"/>
    <w:uiPriority w:val="99"/>
    <w:unhideWhenUsed/>
    <w:rsid w:val="008C2EDB"/>
    <w:pPr>
      <w:tabs>
        <w:tab w:val="center" w:pos="4153"/>
        <w:tab w:val="right" w:pos="8306"/>
      </w:tabs>
      <w:snapToGrid w:val="0"/>
      <w:jc w:val="left"/>
    </w:pPr>
    <w:rPr>
      <w:sz w:val="18"/>
      <w:szCs w:val="18"/>
    </w:rPr>
  </w:style>
  <w:style w:type="character" w:customStyle="1" w:styleId="Char0">
    <w:name w:val="页脚 Char"/>
    <w:basedOn w:val="a0"/>
    <w:link w:val="a4"/>
    <w:uiPriority w:val="99"/>
    <w:rsid w:val="008C2EDB"/>
    <w:rPr>
      <w:rFonts w:ascii="Calibri" w:eastAsia="宋体" w:hAnsi="Calibri" w:cs="Times New Roman"/>
      <w:sz w:val="18"/>
      <w:szCs w:val="18"/>
    </w:rPr>
  </w:style>
  <w:style w:type="paragraph" w:customStyle="1" w:styleId="EndNoteBibliographyTitle">
    <w:name w:val="EndNote Bibliography Title"/>
    <w:basedOn w:val="a"/>
    <w:rsid w:val="002C4F2D"/>
    <w:pPr>
      <w:jc w:val="center"/>
    </w:pPr>
    <w:rPr>
      <w:rFonts w:cs="Calibri"/>
      <w:sz w:val="20"/>
    </w:rPr>
  </w:style>
  <w:style w:type="paragraph" w:customStyle="1" w:styleId="EndNoteBibliography">
    <w:name w:val="EndNote Bibliography"/>
    <w:basedOn w:val="a"/>
    <w:rsid w:val="002C4F2D"/>
    <w:pPr>
      <w:jc w:val="left"/>
    </w:pPr>
    <w:rPr>
      <w:rFonts w:cs="Calibri"/>
      <w:sz w:val="20"/>
    </w:rPr>
  </w:style>
  <w:style w:type="paragraph" w:styleId="a5">
    <w:name w:val="Balloon Text"/>
    <w:basedOn w:val="a"/>
    <w:link w:val="Char1"/>
    <w:uiPriority w:val="99"/>
    <w:semiHidden/>
    <w:unhideWhenUsed/>
    <w:rsid w:val="00363BD1"/>
    <w:rPr>
      <w:sz w:val="18"/>
      <w:szCs w:val="18"/>
    </w:rPr>
  </w:style>
  <w:style w:type="character" w:customStyle="1" w:styleId="Char1">
    <w:name w:val="批注框文本 Char"/>
    <w:basedOn w:val="a0"/>
    <w:link w:val="a5"/>
    <w:uiPriority w:val="99"/>
    <w:semiHidden/>
    <w:rsid w:val="00363BD1"/>
    <w:rPr>
      <w:rFonts w:ascii="Calibri" w:eastAsia="宋体" w:hAnsi="Calibri" w:cs="Times New Roman"/>
      <w:sz w:val="18"/>
      <w:szCs w:val="18"/>
    </w:rPr>
  </w:style>
  <w:style w:type="character" w:styleId="a6">
    <w:name w:val="annotation reference"/>
    <w:basedOn w:val="a0"/>
    <w:uiPriority w:val="99"/>
    <w:unhideWhenUsed/>
    <w:qFormat/>
    <w:rsid w:val="009366D5"/>
    <w:rPr>
      <w:sz w:val="21"/>
      <w:szCs w:val="21"/>
    </w:rPr>
  </w:style>
  <w:style w:type="paragraph" w:styleId="a7">
    <w:name w:val="annotation text"/>
    <w:basedOn w:val="a"/>
    <w:link w:val="Char2"/>
    <w:uiPriority w:val="99"/>
    <w:unhideWhenUsed/>
    <w:qFormat/>
    <w:rsid w:val="009366D5"/>
    <w:pPr>
      <w:jc w:val="left"/>
    </w:pPr>
  </w:style>
  <w:style w:type="character" w:customStyle="1" w:styleId="Char2">
    <w:name w:val="批注文字 Char"/>
    <w:basedOn w:val="a0"/>
    <w:link w:val="a7"/>
    <w:uiPriority w:val="99"/>
    <w:semiHidden/>
    <w:rsid w:val="009366D5"/>
    <w:rPr>
      <w:rFonts w:ascii="Calibri" w:eastAsia="宋体" w:hAnsi="Calibri" w:cs="Times New Roman"/>
      <w:sz w:val="21"/>
      <w:szCs w:val="22"/>
    </w:rPr>
  </w:style>
  <w:style w:type="paragraph" w:styleId="a8">
    <w:name w:val="annotation subject"/>
    <w:basedOn w:val="a7"/>
    <w:next w:val="a7"/>
    <w:link w:val="Char3"/>
    <w:uiPriority w:val="99"/>
    <w:semiHidden/>
    <w:unhideWhenUsed/>
    <w:rsid w:val="009366D5"/>
    <w:rPr>
      <w:b/>
      <w:bCs/>
    </w:rPr>
  </w:style>
  <w:style w:type="character" w:customStyle="1" w:styleId="Char3">
    <w:name w:val="批注主题 Char"/>
    <w:basedOn w:val="Char2"/>
    <w:link w:val="a8"/>
    <w:uiPriority w:val="99"/>
    <w:semiHidden/>
    <w:rsid w:val="009366D5"/>
    <w:rPr>
      <w:rFonts w:ascii="Calibri" w:eastAsia="宋体" w:hAnsi="Calibri" w:cs="Times New Roman"/>
      <w:b/>
      <w:bCs/>
      <w:sz w:val="21"/>
      <w:szCs w:val="22"/>
    </w:rPr>
  </w:style>
  <w:style w:type="character" w:customStyle="1" w:styleId="1Char">
    <w:name w:val="标题 1 Char"/>
    <w:basedOn w:val="a0"/>
    <w:link w:val="1"/>
    <w:uiPriority w:val="9"/>
    <w:rsid w:val="00A60610"/>
    <w:rPr>
      <w:rFonts w:ascii="宋体" w:eastAsia="宋体" w:hAnsi="宋体" w:cs="宋体"/>
      <w:b/>
      <w:bCs/>
      <w:kern w:val="36"/>
      <w:sz w:val="48"/>
      <w:szCs w:val="48"/>
    </w:rPr>
  </w:style>
  <w:style w:type="character" w:customStyle="1" w:styleId="apple-converted-space">
    <w:name w:val="apple-converted-space"/>
    <w:basedOn w:val="a0"/>
    <w:rsid w:val="00954094"/>
  </w:style>
  <w:style w:type="character" w:customStyle="1" w:styleId="tran">
    <w:name w:val="tran"/>
    <w:basedOn w:val="a0"/>
    <w:rsid w:val="00B350EB"/>
  </w:style>
  <w:style w:type="character" w:styleId="a9">
    <w:name w:val="Hyperlink"/>
    <w:basedOn w:val="a0"/>
    <w:unhideWhenUsed/>
    <w:qFormat/>
    <w:rsid w:val="000A56D9"/>
    <w:rPr>
      <w:color w:val="0000FF"/>
      <w:u w:val="single"/>
    </w:rPr>
  </w:style>
  <w:style w:type="paragraph" w:styleId="aa">
    <w:name w:val="Revision"/>
    <w:hidden/>
    <w:uiPriority w:val="99"/>
    <w:semiHidden/>
    <w:rsid w:val="00EE6610"/>
    <w:rPr>
      <w:rFonts w:ascii="Calibri" w:eastAsia="宋体" w:hAnsi="Calibri" w:cs="Times New Roman"/>
      <w:sz w:val="21"/>
      <w:szCs w:val="22"/>
    </w:rPr>
  </w:style>
  <w:style w:type="character" w:customStyle="1" w:styleId="fontstyle21">
    <w:name w:val="fontstyle21"/>
    <w:basedOn w:val="a0"/>
    <w:rsid w:val="000708E4"/>
    <w:rPr>
      <w:rFonts w:ascii="TghdttAdvTTb8864ccf.B" w:hAnsi="TghdttAdvTTb8864ccf.B" w:hint="default"/>
      <w:b w:val="0"/>
      <w:bCs w:val="0"/>
      <w:i w:val="0"/>
      <w:iCs w:val="0"/>
      <w:color w:val="131413"/>
      <w:sz w:val="18"/>
      <w:szCs w:val="18"/>
    </w:rPr>
  </w:style>
  <w:style w:type="paragraph" w:styleId="ab">
    <w:name w:val="List Paragraph"/>
    <w:basedOn w:val="a"/>
    <w:uiPriority w:val="34"/>
    <w:qFormat/>
    <w:rsid w:val="00CB273A"/>
    <w:pPr>
      <w:ind w:firstLineChars="200" w:firstLine="420"/>
    </w:pPr>
    <w:rPr>
      <w:rFonts w:asciiTheme="minorHAnsi" w:eastAsiaTheme="minorEastAsia" w:hAnsiTheme="minorHAnsi" w:cstheme="minorBidi"/>
    </w:rPr>
  </w:style>
  <w:style w:type="character" w:customStyle="1" w:styleId="10">
    <w:name w:val="未处理的提及1"/>
    <w:basedOn w:val="a0"/>
    <w:uiPriority w:val="99"/>
    <w:semiHidden/>
    <w:unhideWhenUsed/>
    <w:rsid w:val="00A554D0"/>
    <w:rPr>
      <w:color w:val="808080"/>
      <w:shd w:val="clear" w:color="auto" w:fill="E6E6E6"/>
    </w:rPr>
  </w:style>
  <w:style w:type="character" w:customStyle="1" w:styleId="11">
    <w:name w:val="批注文字 字符1"/>
    <w:basedOn w:val="a0"/>
    <w:uiPriority w:val="99"/>
    <w:qFormat/>
    <w:rsid w:val="008977BC"/>
    <w:rPr>
      <w:rFonts w:eastAsiaTheme="minorEastAsia"/>
      <w:kern w:val="2"/>
      <w:sz w:val="21"/>
    </w:rPr>
  </w:style>
  <w:style w:type="character" w:styleId="ac">
    <w:name w:val="Strong"/>
    <w:basedOn w:val="a0"/>
    <w:uiPriority w:val="22"/>
    <w:qFormat/>
    <w:rsid w:val="008977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75419">
      <w:bodyDiv w:val="1"/>
      <w:marLeft w:val="0"/>
      <w:marRight w:val="0"/>
      <w:marTop w:val="0"/>
      <w:marBottom w:val="0"/>
      <w:divBdr>
        <w:top w:val="none" w:sz="0" w:space="0" w:color="auto"/>
        <w:left w:val="none" w:sz="0" w:space="0" w:color="auto"/>
        <w:bottom w:val="none" w:sz="0" w:space="0" w:color="auto"/>
        <w:right w:val="none" w:sz="0" w:space="0" w:color="auto"/>
      </w:divBdr>
    </w:div>
    <w:div w:id="207567557">
      <w:bodyDiv w:val="1"/>
      <w:marLeft w:val="0"/>
      <w:marRight w:val="0"/>
      <w:marTop w:val="0"/>
      <w:marBottom w:val="0"/>
      <w:divBdr>
        <w:top w:val="none" w:sz="0" w:space="0" w:color="auto"/>
        <w:left w:val="none" w:sz="0" w:space="0" w:color="auto"/>
        <w:bottom w:val="none" w:sz="0" w:space="0" w:color="auto"/>
        <w:right w:val="none" w:sz="0" w:space="0" w:color="auto"/>
      </w:divBdr>
    </w:div>
    <w:div w:id="228275179">
      <w:bodyDiv w:val="1"/>
      <w:marLeft w:val="0"/>
      <w:marRight w:val="0"/>
      <w:marTop w:val="0"/>
      <w:marBottom w:val="0"/>
      <w:divBdr>
        <w:top w:val="none" w:sz="0" w:space="0" w:color="auto"/>
        <w:left w:val="none" w:sz="0" w:space="0" w:color="auto"/>
        <w:bottom w:val="none" w:sz="0" w:space="0" w:color="auto"/>
        <w:right w:val="none" w:sz="0" w:space="0" w:color="auto"/>
      </w:divBdr>
    </w:div>
    <w:div w:id="468520525">
      <w:bodyDiv w:val="1"/>
      <w:marLeft w:val="0"/>
      <w:marRight w:val="0"/>
      <w:marTop w:val="0"/>
      <w:marBottom w:val="0"/>
      <w:divBdr>
        <w:top w:val="none" w:sz="0" w:space="0" w:color="auto"/>
        <w:left w:val="none" w:sz="0" w:space="0" w:color="auto"/>
        <w:bottom w:val="none" w:sz="0" w:space="0" w:color="auto"/>
        <w:right w:val="none" w:sz="0" w:space="0" w:color="auto"/>
      </w:divBdr>
    </w:div>
    <w:div w:id="471100988">
      <w:bodyDiv w:val="1"/>
      <w:marLeft w:val="0"/>
      <w:marRight w:val="0"/>
      <w:marTop w:val="0"/>
      <w:marBottom w:val="0"/>
      <w:divBdr>
        <w:top w:val="none" w:sz="0" w:space="0" w:color="auto"/>
        <w:left w:val="none" w:sz="0" w:space="0" w:color="auto"/>
        <w:bottom w:val="none" w:sz="0" w:space="0" w:color="auto"/>
        <w:right w:val="none" w:sz="0" w:space="0" w:color="auto"/>
      </w:divBdr>
    </w:div>
    <w:div w:id="862287520">
      <w:bodyDiv w:val="1"/>
      <w:marLeft w:val="0"/>
      <w:marRight w:val="0"/>
      <w:marTop w:val="0"/>
      <w:marBottom w:val="0"/>
      <w:divBdr>
        <w:top w:val="none" w:sz="0" w:space="0" w:color="auto"/>
        <w:left w:val="none" w:sz="0" w:space="0" w:color="auto"/>
        <w:bottom w:val="none" w:sz="0" w:space="0" w:color="auto"/>
        <w:right w:val="none" w:sz="0" w:space="0" w:color="auto"/>
      </w:divBdr>
    </w:div>
    <w:div w:id="1469666123">
      <w:bodyDiv w:val="1"/>
      <w:marLeft w:val="0"/>
      <w:marRight w:val="0"/>
      <w:marTop w:val="0"/>
      <w:marBottom w:val="0"/>
      <w:divBdr>
        <w:top w:val="none" w:sz="0" w:space="0" w:color="auto"/>
        <w:left w:val="none" w:sz="0" w:space="0" w:color="auto"/>
        <w:bottom w:val="none" w:sz="0" w:space="0" w:color="auto"/>
        <w:right w:val="none" w:sz="0" w:space="0" w:color="auto"/>
      </w:divBdr>
    </w:div>
    <w:div w:id="1603411404">
      <w:bodyDiv w:val="1"/>
      <w:marLeft w:val="0"/>
      <w:marRight w:val="0"/>
      <w:marTop w:val="0"/>
      <w:marBottom w:val="0"/>
      <w:divBdr>
        <w:top w:val="none" w:sz="0" w:space="0" w:color="auto"/>
        <w:left w:val="none" w:sz="0" w:space="0" w:color="auto"/>
        <w:bottom w:val="none" w:sz="0" w:space="0" w:color="auto"/>
        <w:right w:val="none" w:sz="0" w:space="0" w:color="auto"/>
      </w:divBdr>
    </w:div>
    <w:div w:id="1744836695">
      <w:bodyDiv w:val="1"/>
      <w:marLeft w:val="0"/>
      <w:marRight w:val="0"/>
      <w:marTop w:val="0"/>
      <w:marBottom w:val="0"/>
      <w:divBdr>
        <w:top w:val="none" w:sz="0" w:space="0" w:color="auto"/>
        <w:left w:val="none" w:sz="0" w:space="0" w:color="auto"/>
        <w:bottom w:val="none" w:sz="0" w:space="0" w:color="auto"/>
        <w:right w:val="none" w:sz="0" w:space="0" w:color="auto"/>
      </w:divBdr>
    </w:div>
    <w:div w:id="188606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45CFD-71C7-4300-8B1C-FBE04A91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2718</Words>
  <Characters>15496</Characters>
  <Application>Microsoft Office Word</Application>
  <DocSecurity>0</DocSecurity>
  <Lines>129</Lines>
  <Paragraphs>36</Paragraphs>
  <ScaleCrop>false</ScaleCrop>
  <Company/>
  <LinksUpToDate>false</LinksUpToDate>
  <CharactersWithSpaces>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Jin-Lei Wang</cp:lastModifiedBy>
  <cp:revision>5</cp:revision>
  <dcterms:created xsi:type="dcterms:W3CDTF">2019-11-18T13:52:00Z</dcterms:created>
  <dcterms:modified xsi:type="dcterms:W3CDTF">2019-11-21T06:05:00Z</dcterms:modified>
</cp:coreProperties>
</file>