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22D51" w14:textId="32BF37E1" w:rsidR="002974D4" w:rsidRPr="00DB66A5" w:rsidRDefault="002974D4" w:rsidP="00F03A2E">
      <w:pPr>
        <w:adjustRightInd w:val="0"/>
        <w:snapToGrid w:val="0"/>
        <w:spacing w:after="0" w:line="360" w:lineRule="auto"/>
        <w:rPr>
          <w:rFonts w:ascii="Book Antiqua" w:hAnsi="Book Antiqua" w:cs="Times New Roman"/>
          <w:b/>
          <w:bCs/>
          <w:sz w:val="24"/>
          <w:szCs w:val="24"/>
          <w:shd w:val="clear" w:color="auto" w:fill="FFFFFF"/>
          <w:lang w:val="en-GB"/>
        </w:rPr>
      </w:pPr>
      <w:bookmarkStart w:id="0" w:name="OLE_LINK19"/>
      <w:r w:rsidRPr="00DB66A5">
        <w:rPr>
          <w:rFonts w:ascii="Book Antiqua" w:hAnsi="Book Antiqua"/>
          <w:b/>
          <w:bCs/>
          <w:sz w:val="24"/>
          <w:szCs w:val="24"/>
        </w:rPr>
        <w:t xml:space="preserve">Name of Journal: </w:t>
      </w:r>
      <w:r w:rsidRPr="00DB66A5">
        <w:rPr>
          <w:rFonts w:ascii="Book Antiqua" w:hAnsi="Book Antiqua"/>
          <w:i/>
          <w:iCs/>
          <w:sz w:val="24"/>
          <w:szCs w:val="24"/>
        </w:rPr>
        <w:t>World Journal of Gastroenterology</w:t>
      </w:r>
    </w:p>
    <w:p w14:paraId="102F65DC" w14:textId="593E8B9E" w:rsidR="004250A5" w:rsidRPr="00DB66A5" w:rsidRDefault="004250A5" w:rsidP="00F03A2E">
      <w:pPr>
        <w:adjustRightInd w:val="0"/>
        <w:snapToGrid w:val="0"/>
        <w:spacing w:after="0" w:line="360" w:lineRule="auto"/>
        <w:rPr>
          <w:rFonts w:ascii="Book Antiqua" w:hAnsi="Book Antiqua"/>
          <w:b/>
          <w:bCs/>
          <w:sz w:val="24"/>
          <w:szCs w:val="24"/>
        </w:rPr>
      </w:pPr>
      <w:r w:rsidRPr="00DB66A5">
        <w:rPr>
          <w:rFonts w:ascii="Book Antiqua" w:hAnsi="Book Antiqua"/>
          <w:b/>
          <w:bCs/>
          <w:sz w:val="24"/>
          <w:szCs w:val="24"/>
        </w:rPr>
        <w:t xml:space="preserve">Manuscript NO: </w:t>
      </w:r>
      <w:r w:rsidRPr="00DB66A5">
        <w:rPr>
          <w:rFonts w:ascii="Book Antiqua" w:hAnsi="Book Antiqua"/>
          <w:sz w:val="24"/>
          <w:szCs w:val="24"/>
        </w:rPr>
        <w:t>51793</w:t>
      </w:r>
    </w:p>
    <w:p w14:paraId="72194666" w14:textId="12A00D0E" w:rsidR="00435D73" w:rsidRPr="00DB66A5" w:rsidRDefault="00435D73" w:rsidP="00F03A2E">
      <w:pPr>
        <w:adjustRightInd w:val="0"/>
        <w:snapToGrid w:val="0"/>
        <w:spacing w:after="0" w:line="360" w:lineRule="auto"/>
        <w:rPr>
          <w:rFonts w:ascii="Book Antiqua" w:hAnsi="Book Antiqua"/>
          <w:sz w:val="24"/>
          <w:szCs w:val="24"/>
        </w:rPr>
      </w:pPr>
      <w:r w:rsidRPr="00DB66A5">
        <w:rPr>
          <w:rFonts w:ascii="Book Antiqua" w:hAnsi="Book Antiqua"/>
          <w:b/>
          <w:bCs/>
          <w:sz w:val="24"/>
          <w:szCs w:val="24"/>
        </w:rPr>
        <w:t xml:space="preserve">Manuscript Type: </w:t>
      </w:r>
      <w:r w:rsidR="00952352" w:rsidRPr="00DB66A5">
        <w:rPr>
          <w:rFonts w:ascii="Book Antiqua" w:hAnsi="Book Antiqua"/>
          <w:sz w:val="24"/>
          <w:szCs w:val="24"/>
        </w:rPr>
        <w:t>ORIGINAL ARTICLE</w:t>
      </w:r>
    </w:p>
    <w:p w14:paraId="21218065" w14:textId="77777777" w:rsidR="00952352" w:rsidRPr="00DB66A5" w:rsidRDefault="00952352" w:rsidP="00F03A2E">
      <w:pPr>
        <w:adjustRightInd w:val="0"/>
        <w:snapToGrid w:val="0"/>
        <w:spacing w:after="0" w:line="360" w:lineRule="auto"/>
        <w:rPr>
          <w:rFonts w:ascii="Book Antiqua" w:hAnsi="Book Antiqua"/>
          <w:sz w:val="24"/>
          <w:szCs w:val="24"/>
        </w:rPr>
      </w:pPr>
    </w:p>
    <w:p w14:paraId="7D3EE5F0" w14:textId="5A153CCC" w:rsidR="00952352" w:rsidRPr="00DB66A5" w:rsidRDefault="00952352" w:rsidP="00F03A2E">
      <w:pPr>
        <w:adjustRightInd w:val="0"/>
        <w:snapToGrid w:val="0"/>
        <w:spacing w:after="0" w:line="360" w:lineRule="auto"/>
        <w:rPr>
          <w:rFonts w:ascii="Book Antiqua" w:hAnsi="Book Antiqua"/>
          <w:b/>
          <w:bCs/>
          <w:i/>
          <w:iCs/>
          <w:sz w:val="24"/>
          <w:szCs w:val="24"/>
        </w:rPr>
      </w:pPr>
      <w:r w:rsidRPr="00DB66A5">
        <w:rPr>
          <w:rFonts w:ascii="Book Antiqua" w:hAnsi="Book Antiqua"/>
          <w:b/>
          <w:bCs/>
          <w:i/>
          <w:iCs/>
          <w:sz w:val="24"/>
          <w:szCs w:val="24"/>
        </w:rPr>
        <w:t>Observational Study</w:t>
      </w:r>
    </w:p>
    <w:bookmarkEnd w:id="0"/>
    <w:p w14:paraId="4338213D" w14:textId="77777777" w:rsidR="007B5211" w:rsidRPr="00DB66A5" w:rsidRDefault="007B5211" w:rsidP="007B5211">
      <w:pPr>
        <w:adjustRightInd w:val="0"/>
        <w:snapToGrid w:val="0"/>
        <w:spacing w:after="0" w:line="360" w:lineRule="auto"/>
        <w:rPr>
          <w:rFonts w:ascii="Book Antiqua" w:hAnsi="Book Antiqua" w:cs="Times New Roman"/>
          <w:b/>
          <w:bCs/>
          <w:sz w:val="24"/>
          <w:szCs w:val="24"/>
          <w:shd w:val="clear" w:color="auto" w:fill="FFFFFF"/>
          <w:lang w:val="en-GB"/>
        </w:rPr>
      </w:pPr>
      <w:r w:rsidRPr="00DB66A5">
        <w:rPr>
          <w:rFonts w:ascii="Book Antiqua" w:hAnsi="Book Antiqua" w:cs="Times New Roman"/>
          <w:b/>
          <w:bCs/>
          <w:sz w:val="24"/>
          <w:szCs w:val="24"/>
          <w:shd w:val="clear" w:color="auto" w:fill="FFFFFF"/>
          <w:lang w:val="en-GB"/>
        </w:rPr>
        <w:t xml:space="preserve">Rifaximin improves survival </w:t>
      </w:r>
      <w:bookmarkStart w:id="1" w:name="OLE_LINK5"/>
      <w:bookmarkStart w:id="2" w:name="OLE_LINK6"/>
      <w:r w:rsidRPr="00DB66A5">
        <w:rPr>
          <w:rFonts w:ascii="Book Antiqua" w:hAnsi="Book Antiqua" w:cs="Times New Roman"/>
          <w:b/>
          <w:bCs/>
          <w:sz w:val="24"/>
          <w:szCs w:val="24"/>
          <w:shd w:val="clear" w:color="auto" w:fill="FFFFFF"/>
          <w:lang w:val="en-GB"/>
        </w:rPr>
        <w:t>in cirrhotic patients with refractory ascites</w:t>
      </w:r>
      <w:bookmarkEnd w:id="1"/>
      <w:bookmarkEnd w:id="2"/>
      <w:r w:rsidRPr="00DB66A5">
        <w:rPr>
          <w:rFonts w:ascii="Book Antiqua" w:hAnsi="Book Antiqua" w:cs="Times New Roman"/>
          <w:b/>
          <w:bCs/>
          <w:sz w:val="24"/>
          <w:szCs w:val="24"/>
          <w:shd w:val="clear" w:color="auto" w:fill="FFFFFF"/>
          <w:lang w:val="en-GB"/>
        </w:rPr>
        <w:t>: A real-world study</w:t>
      </w:r>
    </w:p>
    <w:p w14:paraId="1BD648A7" w14:textId="77777777" w:rsidR="00952352" w:rsidRPr="00DB66A5" w:rsidRDefault="00952352" w:rsidP="00F03A2E">
      <w:pPr>
        <w:adjustRightInd w:val="0"/>
        <w:snapToGrid w:val="0"/>
        <w:spacing w:after="0" w:line="360" w:lineRule="auto"/>
        <w:rPr>
          <w:rFonts w:ascii="Book Antiqua" w:hAnsi="Book Antiqua" w:cs="Times New Roman"/>
          <w:b/>
          <w:bCs/>
          <w:sz w:val="24"/>
          <w:szCs w:val="24"/>
          <w:shd w:val="clear" w:color="auto" w:fill="FFFFFF"/>
          <w:lang w:val="en-GB"/>
        </w:rPr>
      </w:pPr>
    </w:p>
    <w:p w14:paraId="4C523AEC" w14:textId="1B769699" w:rsidR="004250A5" w:rsidRPr="00DB66A5" w:rsidRDefault="004250A5" w:rsidP="00F03A2E">
      <w:pPr>
        <w:adjustRightInd w:val="0"/>
        <w:snapToGrid w:val="0"/>
        <w:spacing w:after="0" w:line="360" w:lineRule="auto"/>
        <w:rPr>
          <w:rFonts w:ascii="Book Antiqua" w:hAnsi="Book Antiqua"/>
          <w:sz w:val="24"/>
          <w:szCs w:val="24"/>
        </w:rPr>
      </w:pPr>
      <w:proofErr w:type="spellStart"/>
      <w:r w:rsidRPr="00DB66A5">
        <w:rPr>
          <w:rFonts w:ascii="Book Antiqua" w:hAnsi="Book Antiqua" w:cs="Times New Roman"/>
          <w:sz w:val="24"/>
          <w:szCs w:val="24"/>
          <w:shd w:val="clear" w:color="auto" w:fill="FFFFFF"/>
          <w:lang w:val="en-GB"/>
        </w:rPr>
        <w:t>Lv</w:t>
      </w:r>
      <w:proofErr w:type="spellEnd"/>
      <w:r w:rsidRPr="00DB66A5">
        <w:rPr>
          <w:rFonts w:ascii="Book Antiqua" w:hAnsi="Book Antiqua" w:cs="Times New Roman"/>
          <w:sz w:val="24"/>
          <w:szCs w:val="24"/>
          <w:shd w:val="clear" w:color="auto" w:fill="FFFFFF"/>
          <w:lang w:val="en-GB"/>
        </w:rPr>
        <w:t xml:space="preserve"> XY</w:t>
      </w:r>
      <w:r w:rsidRPr="00DB66A5">
        <w:rPr>
          <w:rFonts w:ascii="Book Antiqua" w:hAnsi="Book Antiqua"/>
          <w:sz w:val="24"/>
          <w:szCs w:val="24"/>
        </w:rPr>
        <w:t xml:space="preserve"> </w:t>
      </w:r>
      <w:r w:rsidRPr="00DB66A5">
        <w:rPr>
          <w:rFonts w:ascii="Book Antiqua" w:hAnsi="Book Antiqua"/>
          <w:i/>
          <w:iCs/>
          <w:sz w:val="24"/>
          <w:szCs w:val="24"/>
        </w:rPr>
        <w:t>et al</w:t>
      </w:r>
      <w:r w:rsidRPr="00DB66A5">
        <w:rPr>
          <w:rFonts w:ascii="Book Antiqua" w:hAnsi="Book Antiqua"/>
          <w:sz w:val="24"/>
          <w:szCs w:val="24"/>
        </w:rPr>
        <w:t xml:space="preserve">. </w:t>
      </w:r>
      <w:proofErr w:type="spellStart"/>
      <w:r w:rsidR="00B60C17" w:rsidRPr="00DB66A5">
        <w:rPr>
          <w:rFonts w:ascii="Book Antiqua" w:hAnsi="Book Antiqua"/>
          <w:sz w:val="24"/>
          <w:szCs w:val="24"/>
        </w:rPr>
        <w:t>R</w:t>
      </w:r>
      <w:r w:rsidRPr="00DB66A5">
        <w:rPr>
          <w:rFonts w:ascii="Book Antiqua" w:hAnsi="Book Antiqua"/>
          <w:sz w:val="24"/>
          <w:szCs w:val="24"/>
        </w:rPr>
        <w:t>ifaximin</w:t>
      </w:r>
      <w:proofErr w:type="spellEnd"/>
      <w:r w:rsidRPr="00DB66A5">
        <w:rPr>
          <w:rFonts w:ascii="Book Antiqua" w:hAnsi="Book Antiqua"/>
          <w:sz w:val="24"/>
          <w:szCs w:val="24"/>
        </w:rPr>
        <w:t xml:space="preserve"> </w:t>
      </w:r>
      <w:r w:rsidR="007E7C72">
        <w:rPr>
          <w:rFonts w:ascii="Book Antiqua" w:hAnsi="Book Antiqua"/>
          <w:sz w:val="24"/>
          <w:szCs w:val="24"/>
        </w:rPr>
        <w:t xml:space="preserve">for </w:t>
      </w:r>
      <w:r w:rsidRPr="00DB66A5">
        <w:rPr>
          <w:rFonts w:ascii="Book Antiqua" w:hAnsi="Book Antiqua"/>
          <w:sz w:val="24"/>
          <w:szCs w:val="24"/>
        </w:rPr>
        <w:t xml:space="preserve">treatment </w:t>
      </w:r>
      <w:r w:rsidR="00C267E7">
        <w:rPr>
          <w:rFonts w:ascii="Book Antiqua" w:hAnsi="Book Antiqua"/>
          <w:sz w:val="24"/>
          <w:szCs w:val="24"/>
        </w:rPr>
        <w:t>of</w:t>
      </w:r>
      <w:r w:rsidR="00C267E7" w:rsidRPr="00DB66A5">
        <w:rPr>
          <w:rFonts w:ascii="Book Antiqua" w:hAnsi="Book Antiqua"/>
          <w:sz w:val="24"/>
          <w:szCs w:val="24"/>
        </w:rPr>
        <w:t xml:space="preserve"> </w:t>
      </w:r>
      <w:r w:rsidRPr="00DB66A5">
        <w:rPr>
          <w:rFonts w:ascii="Book Antiqua" w:hAnsi="Book Antiqua"/>
          <w:sz w:val="24"/>
          <w:szCs w:val="24"/>
        </w:rPr>
        <w:t>refractory ascites</w:t>
      </w:r>
    </w:p>
    <w:p w14:paraId="0605B32C" w14:textId="23B758C2" w:rsidR="00B60C17" w:rsidRPr="007E7C72" w:rsidRDefault="00B60C17" w:rsidP="00F03A2E">
      <w:pPr>
        <w:adjustRightInd w:val="0"/>
        <w:snapToGrid w:val="0"/>
        <w:spacing w:after="0" w:line="360" w:lineRule="auto"/>
        <w:rPr>
          <w:rFonts w:ascii="Book Antiqua" w:hAnsi="Book Antiqua"/>
          <w:sz w:val="24"/>
          <w:szCs w:val="24"/>
        </w:rPr>
      </w:pPr>
    </w:p>
    <w:p w14:paraId="4BD4BFAD" w14:textId="5263E863" w:rsidR="00B60C17" w:rsidRPr="00DB66A5" w:rsidRDefault="00B60C17" w:rsidP="00F03A2E">
      <w:pPr>
        <w:adjustRightInd w:val="0"/>
        <w:snapToGrid w:val="0"/>
        <w:spacing w:after="0" w:line="360" w:lineRule="auto"/>
        <w:rPr>
          <w:rFonts w:ascii="Book Antiqua" w:hAnsi="Book Antiqua" w:cs="Times New Roman"/>
          <w:sz w:val="24"/>
          <w:szCs w:val="24"/>
          <w:shd w:val="clear" w:color="auto" w:fill="FFFFFF"/>
          <w:lang w:val="en-GB"/>
        </w:rPr>
      </w:pPr>
      <w:bookmarkStart w:id="3" w:name="_Hlk27142742"/>
      <w:r w:rsidRPr="00DB66A5">
        <w:rPr>
          <w:rFonts w:ascii="Book Antiqua" w:eastAsia="宋体" w:hAnsi="Book Antiqua"/>
          <w:sz w:val="24"/>
          <w:szCs w:val="24"/>
          <w:lang w:val="de-DE"/>
        </w:rPr>
        <w:t>Xin-Yue Lv,</w:t>
      </w:r>
      <w:r w:rsidRPr="00DB66A5">
        <w:rPr>
          <w:rFonts w:ascii="Book Antiqua" w:hAnsi="Book Antiqua"/>
          <w:sz w:val="24"/>
          <w:szCs w:val="24"/>
          <w:lang w:val="de-DE"/>
        </w:rPr>
        <w:t xml:space="preserve">Hui-Guo Ding, </w:t>
      </w:r>
      <w:r w:rsidRPr="00DB66A5">
        <w:rPr>
          <w:rFonts w:ascii="Book Antiqua" w:hAnsi="Book Antiqua"/>
          <w:sz w:val="24"/>
          <w:szCs w:val="24"/>
        </w:rPr>
        <w:t>Jun-Fu Zheng</w:t>
      </w:r>
      <w:r w:rsidRPr="00DB66A5">
        <w:rPr>
          <w:rFonts w:ascii="Book Antiqua" w:eastAsia="宋体" w:hAnsi="Book Antiqua"/>
          <w:sz w:val="24"/>
          <w:szCs w:val="24"/>
          <w:lang w:val="de-DE"/>
        </w:rPr>
        <w:t xml:space="preserve">, </w:t>
      </w:r>
      <w:r w:rsidRPr="00DB66A5">
        <w:rPr>
          <w:rFonts w:ascii="Book Antiqua" w:eastAsia="宋体" w:hAnsi="Book Antiqua"/>
          <w:sz w:val="24"/>
          <w:szCs w:val="24"/>
        </w:rPr>
        <w:t>Chun-Lei Fan</w:t>
      </w:r>
      <w:r w:rsidRPr="00DB66A5">
        <w:rPr>
          <w:rFonts w:ascii="Book Antiqua" w:eastAsia="宋体" w:hAnsi="Book Antiqua"/>
          <w:sz w:val="24"/>
          <w:szCs w:val="24"/>
          <w:lang w:val="de-DE"/>
        </w:rPr>
        <w:t xml:space="preserve">, </w:t>
      </w:r>
      <w:r w:rsidRPr="00DB66A5">
        <w:rPr>
          <w:rFonts w:ascii="Book Antiqua" w:hAnsi="Book Antiqua"/>
          <w:sz w:val="24"/>
          <w:szCs w:val="24"/>
          <w:lang w:val="de-DE"/>
        </w:rPr>
        <w:t>Lei Li</w:t>
      </w:r>
    </w:p>
    <w:bookmarkEnd w:id="3"/>
    <w:p w14:paraId="76B23F84" w14:textId="77777777" w:rsidR="00952352" w:rsidRPr="00DB66A5" w:rsidRDefault="00952352" w:rsidP="00F03A2E">
      <w:pPr>
        <w:adjustRightInd w:val="0"/>
        <w:snapToGrid w:val="0"/>
        <w:spacing w:after="0" w:line="360" w:lineRule="auto"/>
        <w:rPr>
          <w:rFonts w:ascii="Book Antiqua" w:hAnsi="Book Antiqua" w:cs="Times New Roman"/>
          <w:b/>
          <w:bCs/>
          <w:sz w:val="24"/>
          <w:szCs w:val="24"/>
          <w:shd w:val="clear" w:color="auto" w:fill="FFFFFF"/>
          <w:lang w:val="en-GB"/>
        </w:rPr>
      </w:pPr>
    </w:p>
    <w:p w14:paraId="4E3060E5" w14:textId="056A97A8" w:rsidR="00B84E17" w:rsidRPr="00DB66A5" w:rsidRDefault="00B84E17" w:rsidP="00F03A2E">
      <w:pPr>
        <w:adjustRightInd w:val="0"/>
        <w:snapToGrid w:val="0"/>
        <w:spacing w:after="0" w:line="360" w:lineRule="auto"/>
        <w:ind w:rightChars="-162" w:right="-340"/>
        <w:rPr>
          <w:rFonts w:ascii="Book Antiqua" w:hAnsi="Book Antiqua"/>
          <w:sz w:val="24"/>
          <w:szCs w:val="24"/>
        </w:rPr>
      </w:pPr>
      <w:r w:rsidRPr="00DB66A5">
        <w:rPr>
          <w:rFonts w:ascii="Book Antiqua" w:eastAsia="宋体" w:hAnsi="Book Antiqua"/>
          <w:b/>
          <w:bCs/>
          <w:sz w:val="24"/>
          <w:szCs w:val="24"/>
          <w:lang w:val="de-DE"/>
        </w:rPr>
        <w:t>Xin</w:t>
      </w:r>
      <w:r w:rsidR="00F65792" w:rsidRPr="00DB66A5">
        <w:rPr>
          <w:rFonts w:ascii="Book Antiqua" w:eastAsia="宋体" w:hAnsi="Book Antiqua"/>
          <w:b/>
          <w:bCs/>
          <w:sz w:val="24"/>
          <w:szCs w:val="24"/>
          <w:lang w:val="de-DE"/>
        </w:rPr>
        <w:t>-</w:t>
      </w:r>
      <w:r w:rsidR="00435D73" w:rsidRPr="00DB66A5">
        <w:rPr>
          <w:rFonts w:ascii="Book Antiqua" w:eastAsia="宋体" w:hAnsi="Book Antiqua"/>
          <w:b/>
          <w:bCs/>
          <w:sz w:val="24"/>
          <w:szCs w:val="24"/>
          <w:lang w:val="de-DE"/>
        </w:rPr>
        <w:t>Y</w:t>
      </w:r>
      <w:r w:rsidRPr="00DB66A5">
        <w:rPr>
          <w:rFonts w:ascii="Book Antiqua" w:eastAsia="宋体" w:hAnsi="Book Antiqua"/>
          <w:b/>
          <w:bCs/>
          <w:sz w:val="24"/>
          <w:szCs w:val="24"/>
          <w:lang w:val="de-DE"/>
        </w:rPr>
        <w:t>ue Lv,</w:t>
      </w:r>
      <w:r w:rsidR="00B60C17" w:rsidRPr="00DB66A5">
        <w:rPr>
          <w:rFonts w:ascii="Book Antiqua" w:eastAsia="宋体" w:hAnsi="Book Antiqua"/>
          <w:b/>
          <w:bCs/>
          <w:sz w:val="24"/>
          <w:szCs w:val="24"/>
          <w:lang w:val="de-DE"/>
        </w:rPr>
        <w:t xml:space="preserve"> </w:t>
      </w:r>
      <w:r w:rsidRPr="00DB66A5">
        <w:rPr>
          <w:rFonts w:ascii="Book Antiqua" w:hAnsi="Book Antiqua"/>
          <w:b/>
          <w:bCs/>
          <w:sz w:val="24"/>
          <w:szCs w:val="24"/>
          <w:lang w:val="de-DE"/>
        </w:rPr>
        <w:t>Hui</w:t>
      </w:r>
      <w:r w:rsidR="00F65792" w:rsidRPr="00DB66A5">
        <w:rPr>
          <w:rFonts w:ascii="Book Antiqua" w:hAnsi="Book Antiqua"/>
          <w:b/>
          <w:bCs/>
          <w:sz w:val="24"/>
          <w:szCs w:val="24"/>
          <w:lang w:val="de-DE"/>
        </w:rPr>
        <w:t>-</w:t>
      </w:r>
      <w:r w:rsidR="00435D73" w:rsidRPr="00DB66A5">
        <w:rPr>
          <w:rFonts w:ascii="Book Antiqua" w:hAnsi="Book Antiqua"/>
          <w:b/>
          <w:bCs/>
          <w:sz w:val="24"/>
          <w:szCs w:val="24"/>
          <w:lang w:val="de-DE"/>
        </w:rPr>
        <w:t>G</w:t>
      </w:r>
      <w:r w:rsidRPr="00DB66A5">
        <w:rPr>
          <w:rFonts w:ascii="Book Antiqua" w:hAnsi="Book Antiqua"/>
          <w:b/>
          <w:bCs/>
          <w:sz w:val="24"/>
          <w:szCs w:val="24"/>
          <w:lang w:val="de-DE"/>
        </w:rPr>
        <w:t xml:space="preserve">uo Ding, </w:t>
      </w:r>
      <w:r w:rsidRPr="00DB66A5">
        <w:rPr>
          <w:rFonts w:ascii="Book Antiqua" w:hAnsi="Book Antiqua"/>
          <w:b/>
          <w:bCs/>
          <w:sz w:val="24"/>
          <w:szCs w:val="24"/>
        </w:rPr>
        <w:t>Jun</w:t>
      </w:r>
      <w:r w:rsidR="00F65792" w:rsidRPr="00DB66A5">
        <w:rPr>
          <w:rFonts w:ascii="Book Antiqua" w:hAnsi="Book Antiqua"/>
          <w:b/>
          <w:bCs/>
          <w:sz w:val="24"/>
          <w:szCs w:val="24"/>
        </w:rPr>
        <w:t>-</w:t>
      </w:r>
      <w:r w:rsidR="00435D73" w:rsidRPr="00DB66A5">
        <w:rPr>
          <w:rFonts w:ascii="Book Antiqua" w:hAnsi="Book Antiqua"/>
          <w:b/>
          <w:bCs/>
          <w:sz w:val="24"/>
          <w:szCs w:val="24"/>
        </w:rPr>
        <w:t>F</w:t>
      </w:r>
      <w:r w:rsidRPr="00DB66A5">
        <w:rPr>
          <w:rFonts w:ascii="Book Antiqua" w:hAnsi="Book Antiqua"/>
          <w:b/>
          <w:bCs/>
          <w:sz w:val="24"/>
          <w:szCs w:val="24"/>
        </w:rPr>
        <w:t>u Zheng</w:t>
      </w:r>
      <w:r w:rsidRPr="00DB66A5">
        <w:rPr>
          <w:rFonts w:ascii="Book Antiqua" w:eastAsia="宋体" w:hAnsi="Book Antiqua"/>
          <w:b/>
          <w:bCs/>
          <w:sz w:val="24"/>
          <w:szCs w:val="24"/>
          <w:lang w:val="de-DE"/>
        </w:rPr>
        <w:t xml:space="preserve">, </w:t>
      </w:r>
      <w:r w:rsidRPr="00DB66A5">
        <w:rPr>
          <w:rFonts w:ascii="Book Antiqua" w:eastAsia="宋体" w:hAnsi="Book Antiqua"/>
          <w:b/>
          <w:bCs/>
          <w:sz w:val="24"/>
          <w:szCs w:val="24"/>
        </w:rPr>
        <w:t>Chun</w:t>
      </w:r>
      <w:r w:rsidR="00F65792" w:rsidRPr="00DB66A5">
        <w:rPr>
          <w:rFonts w:ascii="Book Antiqua" w:eastAsia="宋体" w:hAnsi="Book Antiqua"/>
          <w:b/>
          <w:bCs/>
          <w:sz w:val="24"/>
          <w:szCs w:val="24"/>
        </w:rPr>
        <w:t>-</w:t>
      </w:r>
      <w:r w:rsidR="00435D73" w:rsidRPr="00DB66A5">
        <w:rPr>
          <w:rFonts w:ascii="Book Antiqua" w:eastAsia="宋体" w:hAnsi="Book Antiqua"/>
          <w:b/>
          <w:bCs/>
          <w:sz w:val="24"/>
          <w:szCs w:val="24"/>
        </w:rPr>
        <w:t>L</w:t>
      </w:r>
      <w:r w:rsidRPr="00DB66A5">
        <w:rPr>
          <w:rFonts w:ascii="Book Antiqua" w:eastAsia="宋体" w:hAnsi="Book Antiqua"/>
          <w:b/>
          <w:bCs/>
          <w:sz w:val="24"/>
          <w:szCs w:val="24"/>
        </w:rPr>
        <w:t>ei Fan</w:t>
      </w:r>
      <w:r w:rsidRPr="00DB66A5">
        <w:rPr>
          <w:rFonts w:ascii="Book Antiqua" w:eastAsia="宋体" w:hAnsi="Book Antiqua"/>
          <w:b/>
          <w:bCs/>
          <w:sz w:val="24"/>
          <w:szCs w:val="24"/>
          <w:lang w:val="de-DE"/>
        </w:rPr>
        <w:t xml:space="preserve">, </w:t>
      </w:r>
      <w:r w:rsidRPr="00DB66A5">
        <w:rPr>
          <w:rFonts w:ascii="Book Antiqua" w:hAnsi="Book Antiqua"/>
          <w:b/>
          <w:bCs/>
          <w:sz w:val="24"/>
          <w:szCs w:val="24"/>
          <w:lang w:val="de-DE"/>
        </w:rPr>
        <w:t>Lei Li</w:t>
      </w:r>
      <w:r w:rsidR="00435D73" w:rsidRPr="00DB66A5">
        <w:rPr>
          <w:rFonts w:ascii="Book Antiqua" w:hAnsi="Book Antiqua"/>
          <w:b/>
          <w:bCs/>
          <w:sz w:val="24"/>
          <w:szCs w:val="24"/>
          <w:lang w:val="de-DE"/>
        </w:rPr>
        <w:t>,</w:t>
      </w:r>
      <w:r w:rsidR="00B60C17" w:rsidRPr="00DB66A5">
        <w:rPr>
          <w:rFonts w:ascii="Book Antiqua" w:hAnsi="Book Antiqua"/>
          <w:b/>
          <w:bCs/>
          <w:sz w:val="24"/>
          <w:szCs w:val="24"/>
          <w:lang w:val="de-DE"/>
        </w:rPr>
        <w:t xml:space="preserve"> </w:t>
      </w:r>
      <w:r w:rsidRPr="00DB66A5">
        <w:rPr>
          <w:rFonts w:ascii="Book Antiqua" w:hAnsi="Book Antiqua"/>
          <w:sz w:val="24"/>
          <w:szCs w:val="24"/>
        </w:rPr>
        <w:t>Department of Gastroenterology and Hepatology, Beijing You An Hospital, Capital Medical University, Beijing 100069, China</w:t>
      </w:r>
    </w:p>
    <w:p w14:paraId="7488047D" w14:textId="77777777" w:rsidR="001309DA" w:rsidRPr="00DB66A5" w:rsidRDefault="001309DA" w:rsidP="00F03A2E">
      <w:pPr>
        <w:pStyle w:val="10"/>
        <w:adjustRightInd w:val="0"/>
        <w:snapToGrid w:val="0"/>
        <w:spacing w:line="360" w:lineRule="auto"/>
        <w:jc w:val="both"/>
        <w:rPr>
          <w:rFonts w:ascii="Book Antiqua" w:hAnsi="Book Antiqua" w:cs="Tahoma"/>
          <w:color w:val="auto"/>
          <w:sz w:val="24"/>
          <w:szCs w:val="24"/>
        </w:rPr>
      </w:pPr>
    </w:p>
    <w:p w14:paraId="307B82EF" w14:textId="4C7D5D8C" w:rsidR="005A5B2C" w:rsidRPr="00DB66A5" w:rsidRDefault="00435D73" w:rsidP="00F03A2E">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Author contributions:</w:t>
      </w:r>
      <w:r w:rsidR="002A3A95" w:rsidRPr="00DB66A5">
        <w:rPr>
          <w:rFonts w:ascii="Book Antiqua" w:eastAsia="宋体" w:hAnsi="Book Antiqua" w:cs="Times New Roman"/>
          <w:sz w:val="24"/>
          <w:szCs w:val="24"/>
          <w:lang w:val="en-GB"/>
        </w:rPr>
        <w:t xml:space="preserve"> </w:t>
      </w:r>
      <w:r w:rsidR="00E36B7B" w:rsidRPr="00DB66A5">
        <w:rPr>
          <w:rFonts w:ascii="Book Antiqua" w:eastAsia="宋体" w:hAnsi="Book Antiqua" w:cs="Times New Roman"/>
          <w:kern w:val="0"/>
          <w:sz w:val="24"/>
          <w:szCs w:val="24"/>
          <w:lang w:val="en-GB"/>
        </w:rPr>
        <w:t>Li L designed the study and performed scientific edits to the manuscript</w:t>
      </w:r>
      <w:r w:rsidR="001C6D14" w:rsidRPr="00DB66A5">
        <w:rPr>
          <w:rFonts w:ascii="Book Antiqua" w:eastAsia="宋体" w:hAnsi="Book Antiqua" w:cs="Times New Roman"/>
          <w:kern w:val="0"/>
          <w:sz w:val="24"/>
          <w:szCs w:val="24"/>
          <w:lang w:val="en-GB"/>
        </w:rPr>
        <w:t>;</w:t>
      </w:r>
      <w:r w:rsidR="00E36B7B" w:rsidRPr="00DB66A5">
        <w:rPr>
          <w:rFonts w:ascii="Book Antiqua" w:eastAsia="宋体" w:hAnsi="Book Antiqua" w:cs="Times New Roman"/>
          <w:kern w:val="0"/>
          <w:sz w:val="24"/>
          <w:szCs w:val="24"/>
          <w:lang w:val="en-GB"/>
        </w:rPr>
        <w:t xml:space="preserve"> </w:t>
      </w:r>
      <w:proofErr w:type="spellStart"/>
      <w:r w:rsidR="002A3A95" w:rsidRPr="00DB66A5">
        <w:rPr>
          <w:rFonts w:ascii="Book Antiqua" w:eastAsia="宋体" w:hAnsi="Book Antiqua" w:cs="Times New Roman"/>
          <w:sz w:val="24"/>
          <w:szCs w:val="24"/>
          <w:lang w:val="en-GB"/>
        </w:rPr>
        <w:t>Lv</w:t>
      </w:r>
      <w:proofErr w:type="spellEnd"/>
      <w:r w:rsidRPr="00DB66A5">
        <w:rPr>
          <w:rFonts w:ascii="Book Antiqua" w:hAnsi="Book Antiqua"/>
          <w:b/>
          <w:bCs/>
          <w:sz w:val="24"/>
          <w:szCs w:val="24"/>
        </w:rPr>
        <w:t xml:space="preserve"> </w:t>
      </w:r>
      <w:r w:rsidR="005A5B2C" w:rsidRPr="00DB66A5">
        <w:rPr>
          <w:rFonts w:ascii="Book Antiqua" w:eastAsia="宋体" w:hAnsi="Book Antiqua" w:cs="Times New Roman"/>
          <w:sz w:val="24"/>
          <w:szCs w:val="24"/>
          <w:lang w:val="en-GB"/>
        </w:rPr>
        <w:t xml:space="preserve">XY </w:t>
      </w:r>
      <w:r w:rsidR="005A5B2C" w:rsidRPr="00DB66A5">
        <w:rPr>
          <w:rFonts w:ascii="Book Antiqua" w:eastAsia="宋体" w:hAnsi="Book Antiqua" w:cs="Times New Roman"/>
          <w:kern w:val="0"/>
          <w:sz w:val="24"/>
          <w:szCs w:val="24"/>
          <w:lang w:val="en-GB"/>
        </w:rPr>
        <w:t xml:space="preserve">and </w:t>
      </w:r>
      <w:r w:rsidR="002A3A95" w:rsidRPr="00DB66A5">
        <w:rPr>
          <w:rFonts w:ascii="Book Antiqua" w:eastAsia="宋体" w:hAnsi="Book Antiqua" w:cs="Times New Roman"/>
          <w:kern w:val="0"/>
          <w:sz w:val="24"/>
          <w:szCs w:val="24"/>
          <w:lang w:val="en-GB"/>
        </w:rPr>
        <w:t xml:space="preserve">Ding </w:t>
      </w:r>
      <w:r w:rsidR="005A5B2C" w:rsidRPr="00DB66A5">
        <w:rPr>
          <w:rFonts w:ascii="Book Antiqua" w:eastAsia="宋体" w:hAnsi="Book Antiqua" w:cs="Times New Roman"/>
          <w:kern w:val="0"/>
          <w:sz w:val="24"/>
          <w:szCs w:val="24"/>
          <w:lang w:val="en-GB"/>
        </w:rPr>
        <w:t>HG analysed</w:t>
      </w:r>
      <w:r w:rsidR="00E36B7B" w:rsidRPr="00DB66A5">
        <w:rPr>
          <w:rFonts w:ascii="Book Antiqua" w:eastAsia="宋体" w:hAnsi="Book Antiqua" w:cs="Times New Roman"/>
          <w:kern w:val="0"/>
          <w:sz w:val="24"/>
          <w:szCs w:val="24"/>
          <w:lang w:val="en-GB"/>
        </w:rPr>
        <w:t xml:space="preserve"> and interpreted</w:t>
      </w:r>
      <w:r w:rsidR="005A5B2C" w:rsidRPr="00DB66A5">
        <w:rPr>
          <w:rFonts w:ascii="Book Antiqua" w:eastAsia="宋体" w:hAnsi="Book Antiqua" w:cs="Times New Roman"/>
          <w:kern w:val="0"/>
          <w:sz w:val="24"/>
          <w:szCs w:val="24"/>
          <w:lang w:val="en-GB"/>
        </w:rPr>
        <w:t xml:space="preserve"> the data, </w:t>
      </w:r>
      <w:r w:rsidR="00C267E7">
        <w:rPr>
          <w:rFonts w:ascii="Book Antiqua" w:eastAsia="宋体" w:hAnsi="Book Antiqua" w:cs="Times New Roman"/>
          <w:kern w:val="0"/>
          <w:sz w:val="24"/>
          <w:szCs w:val="24"/>
          <w:lang w:val="en-GB"/>
        </w:rPr>
        <w:t>and</w:t>
      </w:r>
      <w:r w:rsidR="005A5B2C" w:rsidRPr="00DB66A5">
        <w:rPr>
          <w:rFonts w:ascii="Book Antiqua" w:eastAsia="宋体" w:hAnsi="Book Antiqua" w:cs="Times New Roman"/>
          <w:kern w:val="0"/>
          <w:sz w:val="24"/>
          <w:szCs w:val="24"/>
          <w:lang w:val="en-GB"/>
        </w:rPr>
        <w:t xml:space="preserve"> wrote the manuscript</w:t>
      </w:r>
      <w:r w:rsidR="001C6D14" w:rsidRPr="00DB66A5">
        <w:rPr>
          <w:rFonts w:ascii="Book Antiqua" w:eastAsia="宋体" w:hAnsi="Book Antiqua" w:cs="Times New Roman"/>
          <w:kern w:val="0"/>
          <w:sz w:val="24"/>
          <w:szCs w:val="24"/>
          <w:lang w:val="en-GB"/>
        </w:rPr>
        <w:t>;</w:t>
      </w:r>
      <w:r w:rsidR="005A5B2C" w:rsidRPr="00DB66A5">
        <w:rPr>
          <w:rFonts w:ascii="Book Antiqua" w:eastAsia="宋体" w:hAnsi="Book Antiqua" w:cs="Times New Roman"/>
          <w:kern w:val="0"/>
          <w:sz w:val="24"/>
          <w:szCs w:val="24"/>
          <w:lang w:val="en-GB"/>
        </w:rPr>
        <w:t xml:space="preserve"> </w:t>
      </w:r>
      <w:r w:rsidR="002A3A95" w:rsidRPr="00DB66A5">
        <w:rPr>
          <w:rFonts w:ascii="Book Antiqua" w:eastAsia="宋体" w:hAnsi="Book Antiqua" w:cs="Times New Roman"/>
          <w:kern w:val="0"/>
          <w:sz w:val="24"/>
          <w:szCs w:val="24"/>
          <w:lang w:val="en-GB"/>
        </w:rPr>
        <w:t xml:space="preserve">Zheng </w:t>
      </w:r>
      <w:r w:rsidR="005A5B2C" w:rsidRPr="00DB66A5">
        <w:rPr>
          <w:rFonts w:ascii="Book Antiqua" w:eastAsia="宋体" w:hAnsi="Book Antiqua" w:cs="Times New Roman"/>
          <w:kern w:val="0"/>
          <w:sz w:val="24"/>
          <w:szCs w:val="24"/>
          <w:lang w:val="en-GB"/>
        </w:rPr>
        <w:t xml:space="preserve">JF was responsible for the patient </w:t>
      </w:r>
      <w:r w:rsidR="00C267E7" w:rsidRPr="00DB66A5">
        <w:rPr>
          <w:rFonts w:ascii="Book Antiqua" w:eastAsia="宋体" w:hAnsi="Book Antiqua" w:cs="Times New Roman"/>
          <w:kern w:val="0"/>
          <w:sz w:val="24"/>
          <w:szCs w:val="24"/>
          <w:lang w:val="en-GB"/>
        </w:rPr>
        <w:t>follow</w:t>
      </w:r>
      <w:r w:rsidR="00C267E7">
        <w:rPr>
          <w:rFonts w:ascii="Book Antiqua" w:eastAsia="宋体" w:hAnsi="Book Antiqua" w:cs="Times New Roman"/>
          <w:kern w:val="0"/>
          <w:sz w:val="24"/>
          <w:szCs w:val="24"/>
          <w:lang w:val="en-GB"/>
        </w:rPr>
        <w:t>-</w:t>
      </w:r>
      <w:r w:rsidR="005A5B2C" w:rsidRPr="00DB66A5">
        <w:rPr>
          <w:rFonts w:ascii="Book Antiqua" w:eastAsia="宋体" w:hAnsi="Book Antiqua" w:cs="Times New Roman"/>
          <w:kern w:val="0"/>
          <w:sz w:val="24"/>
          <w:szCs w:val="24"/>
          <w:lang w:val="en-GB"/>
        </w:rPr>
        <w:t>up</w:t>
      </w:r>
      <w:r w:rsidR="001C6D14" w:rsidRPr="00DB66A5">
        <w:rPr>
          <w:rFonts w:ascii="Book Antiqua" w:eastAsia="宋体" w:hAnsi="Book Antiqua" w:cs="Times New Roman"/>
          <w:kern w:val="0"/>
          <w:sz w:val="24"/>
          <w:szCs w:val="24"/>
          <w:lang w:val="en-GB"/>
        </w:rPr>
        <w:t>;</w:t>
      </w:r>
      <w:r w:rsidR="005A5B2C" w:rsidRPr="00DB66A5">
        <w:rPr>
          <w:rFonts w:ascii="Book Antiqua" w:eastAsia="宋体" w:hAnsi="Book Antiqua" w:cs="Times New Roman"/>
          <w:kern w:val="0"/>
          <w:sz w:val="24"/>
          <w:szCs w:val="24"/>
          <w:lang w:val="en-GB"/>
        </w:rPr>
        <w:t xml:space="preserve"> </w:t>
      </w:r>
      <w:proofErr w:type="spellStart"/>
      <w:r w:rsidR="002A3A95" w:rsidRPr="00DB66A5">
        <w:rPr>
          <w:rFonts w:ascii="Book Antiqua" w:eastAsia="宋体" w:hAnsi="Book Antiqua" w:cs="Times New Roman"/>
          <w:sz w:val="24"/>
          <w:szCs w:val="24"/>
          <w:lang w:val="en-GB"/>
        </w:rPr>
        <w:t>Lv</w:t>
      </w:r>
      <w:proofErr w:type="spellEnd"/>
      <w:r w:rsidR="002A3A95" w:rsidRPr="00DB66A5">
        <w:rPr>
          <w:rFonts w:ascii="Book Antiqua" w:hAnsi="Book Antiqua"/>
          <w:b/>
          <w:bCs/>
          <w:sz w:val="24"/>
          <w:szCs w:val="24"/>
        </w:rPr>
        <w:t xml:space="preserve"> </w:t>
      </w:r>
      <w:r w:rsidR="002A3A95" w:rsidRPr="00DB66A5">
        <w:rPr>
          <w:rFonts w:ascii="Book Antiqua" w:eastAsia="宋体" w:hAnsi="Book Antiqua" w:cs="Times New Roman"/>
          <w:sz w:val="24"/>
          <w:szCs w:val="24"/>
          <w:lang w:val="en-GB"/>
        </w:rPr>
        <w:t>XY</w:t>
      </w:r>
      <w:r w:rsidR="005A5B2C" w:rsidRPr="00DB66A5">
        <w:rPr>
          <w:rFonts w:ascii="Book Antiqua" w:eastAsia="宋体" w:hAnsi="Book Antiqua" w:cs="Times New Roman"/>
          <w:kern w:val="0"/>
          <w:sz w:val="24"/>
          <w:szCs w:val="24"/>
          <w:lang w:val="en-GB"/>
        </w:rPr>
        <w:t xml:space="preserve"> and </w:t>
      </w:r>
      <w:r w:rsidR="002A3A95" w:rsidRPr="00DB66A5">
        <w:rPr>
          <w:rFonts w:ascii="Book Antiqua" w:eastAsia="宋体" w:hAnsi="Book Antiqua" w:cs="Times New Roman"/>
          <w:kern w:val="0"/>
          <w:sz w:val="24"/>
          <w:szCs w:val="24"/>
          <w:lang w:val="en-GB"/>
        </w:rPr>
        <w:t xml:space="preserve">Fan </w:t>
      </w:r>
      <w:r w:rsidR="005A5B2C" w:rsidRPr="00DB66A5">
        <w:rPr>
          <w:rFonts w:ascii="Book Antiqua" w:eastAsia="宋体" w:hAnsi="Book Antiqua" w:cs="Times New Roman"/>
          <w:kern w:val="0"/>
          <w:sz w:val="24"/>
          <w:szCs w:val="24"/>
          <w:lang w:val="en-GB"/>
        </w:rPr>
        <w:t>CL were responsible for data collection.</w:t>
      </w:r>
    </w:p>
    <w:p w14:paraId="65A488D9" w14:textId="77777777" w:rsidR="001C6D14" w:rsidRPr="00DB66A5" w:rsidRDefault="001C6D14" w:rsidP="00F03A2E">
      <w:pPr>
        <w:adjustRightInd w:val="0"/>
        <w:snapToGrid w:val="0"/>
        <w:spacing w:after="0" w:line="360" w:lineRule="auto"/>
        <w:rPr>
          <w:rFonts w:ascii="Book Antiqua" w:eastAsia="宋体" w:hAnsi="Book Antiqua" w:cs="Times New Roman"/>
          <w:kern w:val="0"/>
          <w:sz w:val="24"/>
          <w:szCs w:val="24"/>
          <w:lang w:val="en-GB"/>
        </w:rPr>
      </w:pPr>
    </w:p>
    <w:p w14:paraId="3B01F52E" w14:textId="4444B291" w:rsidR="005A5B2C" w:rsidRPr="00DB66A5" w:rsidRDefault="005A5B2C" w:rsidP="00F03A2E">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 xml:space="preserve">Supported by </w:t>
      </w:r>
      <w:r w:rsidRPr="00DB66A5">
        <w:rPr>
          <w:rFonts w:ascii="Book Antiqua" w:eastAsia="宋体" w:hAnsi="Book Antiqua" w:cs="Times New Roman"/>
          <w:kern w:val="0"/>
          <w:sz w:val="24"/>
          <w:szCs w:val="24"/>
          <w:lang w:val="en-GB"/>
        </w:rPr>
        <w:t>the State Key Projects Specialized on Infectious Diseases</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C267E7" w:rsidRPr="00DB66A5">
        <w:rPr>
          <w:rFonts w:ascii="Book Antiqua" w:eastAsia="宋体" w:hAnsi="Book Antiqua" w:cs="Times New Roman"/>
          <w:kern w:val="0"/>
          <w:sz w:val="24"/>
          <w:szCs w:val="24"/>
          <w:lang w:val="en-GB"/>
        </w:rPr>
        <w:t>N</w:t>
      </w:r>
      <w:r w:rsidR="00C267E7">
        <w:rPr>
          <w:rFonts w:ascii="Book Antiqua" w:eastAsia="宋体" w:hAnsi="Book Antiqua" w:cs="Times New Roman"/>
          <w:kern w:val="0"/>
          <w:sz w:val="24"/>
          <w:szCs w:val="24"/>
          <w:lang w:val="en-GB"/>
        </w:rPr>
        <w:t>o</w:t>
      </w:r>
      <w:r w:rsidRPr="00DB66A5">
        <w:rPr>
          <w:rFonts w:ascii="Book Antiqua" w:eastAsia="宋体" w:hAnsi="Book Antiqua" w:cs="Times New Roman"/>
          <w:kern w:val="0"/>
          <w:sz w:val="24"/>
          <w:szCs w:val="24"/>
          <w:lang w:val="en-GB"/>
        </w:rPr>
        <w:t>. 2017ZX10203202-004</w:t>
      </w:r>
      <w:r w:rsidR="00C267E7">
        <w:rPr>
          <w:rFonts w:ascii="Book Antiqua" w:eastAsia="宋体" w:hAnsi="Book Antiqua" w:cs="Times New Roman"/>
          <w:kern w:val="0"/>
          <w:sz w:val="24"/>
          <w:szCs w:val="24"/>
          <w:lang w:val="en-GB"/>
        </w:rPr>
        <w:t xml:space="preserve"> </w:t>
      </w:r>
      <w:r w:rsidR="005B3E2F" w:rsidRPr="00DB66A5">
        <w:rPr>
          <w:rFonts w:ascii="Book Antiqua" w:eastAsia="宋体" w:hAnsi="Book Antiqua" w:cs="Times New Roman"/>
          <w:kern w:val="0"/>
          <w:sz w:val="24"/>
          <w:szCs w:val="24"/>
          <w:lang w:val="en-GB"/>
        </w:rPr>
        <w:t>and</w:t>
      </w:r>
      <w:r w:rsidRPr="00DB66A5">
        <w:rPr>
          <w:rFonts w:ascii="Book Antiqua" w:eastAsia="宋体" w:hAnsi="Book Antiqua" w:cs="Times New Roman"/>
          <w:kern w:val="0"/>
          <w:sz w:val="24"/>
          <w:szCs w:val="24"/>
          <w:lang w:val="en-GB"/>
        </w:rPr>
        <w:t xml:space="preserve"> </w:t>
      </w:r>
      <w:r w:rsidR="00C267E7" w:rsidRPr="00DB66A5">
        <w:rPr>
          <w:rFonts w:ascii="Book Antiqua" w:eastAsia="宋体" w:hAnsi="Book Antiqua" w:cs="Times New Roman"/>
          <w:kern w:val="0"/>
          <w:sz w:val="24"/>
          <w:szCs w:val="24"/>
          <w:lang w:val="en-GB"/>
        </w:rPr>
        <w:t>N</w:t>
      </w:r>
      <w:r w:rsidR="00C267E7">
        <w:rPr>
          <w:rFonts w:ascii="Book Antiqua" w:eastAsia="宋体" w:hAnsi="Book Antiqua" w:cs="Times New Roman"/>
          <w:kern w:val="0"/>
          <w:sz w:val="24"/>
          <w:szCs w:val="24"/>
          <w:lang w:val="en-GB"/>
        </w:rPr>
        <w:t>o</w:t>
      </w:r>
      <w:r w:rsidR="005B3E2F"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2017ZX10203202003008</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5B3E2F" w:rsidRPr="00DB66A5">
        <w:rPr>
          <w:rFonts w:ascii="Book Antiqua" w:eastAsia="宋体" w:hAnsi="Book Antiqua" w:cs="Times New Roman"/>
          <w:kern w:val="0"/>
          <w:sz w:val="24"/>
          <w:szCs w:val="24"/>
          <w:lang w:val="en-GB"/>
        </w:rPr>
        <w:t>t</w:t>
      </w:r>
      <w:r w:rsidRPr="00DB66A5">
        <w:rPr>
          <w:rFonts w:ascii="Book Antiqua" w:eastAsia="宋体" w:hAnsi="Book Antiqua" w:cs="Times New Roman"/>
          <w:kern w:val="0"/>
          <w:sz w:val="24"/>
          <w:szCs w:val="24"/>
          <w:lang w:val="en-GB"/>
        </w:rPr>
        <w:t>he Digestive Medical Coordinated Development Centre of the Beijing Municipal Administration of Hospitals</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C267E7" w:rsidRPr="00DB66A5">
        <w:rPr>
          <w:rFonts w:ascii="Book Antiqua" w:eastAsia="宋体" w:hAnsi="Book Antiqua" w:cs="Times New Roman"/>
          <w:kern w:val="0"/>
          <w:sz w:val="24"/>
          <w:szCs w:val="24"/>
          <w:lang w:val="en-GB"/>
        </w:rPr>
        <w:t>N</w:t>
      </w:r>
      <w:r w:rsidR="00C267E7">
        <w:rPr>
          <w:rFonts w:ascii="Book Antiqua" w:eastAsia="宋体" w:hAnsi="Book Antiqua" w:cs="Times New Roman"/>
          <w:kern w:val="0"/>
          <w:sz w:val="24"/>
          <w:szCs w:val="24"/>
          <w:lang w:val="en-GB"/>
        </w:rPr>
        <w:t>o</w:t>
      </w:r>
      <w:r w:rsidR="005B3E2F" w:rsidRPr="00DB66A5">
        <w:rPr>
          <w:rFonts w:ascii="Book Antiqua" w:eastAsia="宋体" w:hAnsi="Book Antiqua" w:cs="Times New Roman"/>
          <w:kern w:val="0"/>
          <w:sz w:val="24"/>
          <w:szCs w:val="24"/>
          <w:lang w:val="en-GB"/>
        </w:rPr>
        <w:t xml:space="preserve">. </w:t>
      </w:r>
      <w:proofErr w:type="gramStart"/>
      <w:r w:rsidRPr="00DB66A5">
        <w:rPr>
          <w:rFonts w:ascii="Book Antiqua" w:eastAsia="宋体" w:hAnsi="Book Antiqua" w:cs="Times New Roman"/>
          <w:kern w:val="0"/>
          <w:sz w:val="24"/>
          <w:szCs w:val="24"/>
          <w:lang w:val="en-GB"/>
        </w:rPr>
        <w:t>XXZ0303</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Beijing </w:t>
      </w:r>
      <w:r w:rsidR="00C267E7">
        <w:rPr>
          <w:rFonts w:ascii="Book Antiqua" w:eastAsia="宋体" w:hAnsi="Book Antiqua" w:cs="Times New Roman"/>
          <w:kern w:val="0"/>
          <w:sz w:val="24"/>
          <w:szCs w:val="24"/>
          <w:lang w:val="en-GB"/>
        </w:rPr>
        <w:t>H</w:t>
      </w:r>
      <w:r w:rsidR="00C267E7" w:rsidRPr="00DB66A5">
        <w:rPr>
          <w:rFonts w:ascii="Book Antiqua" w:eastAsia="宋体" w:hAnsi="Book Antiqua" w:cs="Times New Roman"/>
          <w:kern w:val="0"/>
          <w:sz w:val="24"/>
          <w:szCs w:val="24"/>
          <w:lang w:val="en-GB"/>
        </w:rPr>
        <w:t>igh</w:t>
      </w:r>
      <w:r w:rsidRPr="00DB66A5">
        <w:rPr>
          <w:rFonts w:ascii="Book Antiqua" w:eastAsia="宋体" w:hAnsi="Book Antiqua" w:cs="Times New Roman"/>
          <w:kern w:val="0"/>
          <w:sz w:val="24"/>
          <w:szCs w:val="24"/>
          <w:lang w:val="en-GB"/>
        </w:rPr>
        <w:t xml:space="preserve">-level </w:t>
      </w:r>
      <w:r w:rsidR="00C267E7">
        <w:rPr>
          <w:rFonts w:ascii="Book Antiqua" w:eastAsia="宋体" w:hAnsi="Book Antiqua" w:cs="Times New Roman"/>
          <w:kern w:val="0"/>
          <w:sz w:val="24"/>
          <w:szCs w:val="24"/>
          <w:lang w:val="en-GB"/>
        </w:rPr>
        <w:t>H</w:t>
      </w:r>
      <w:r w:rsidRPr="00DB66A5">
        <w:rPr>
          <w:rFonts w:ascii="Book Antiqua" w:eastAsia="宋体" w:hAnsi="Book Antiqua" w:cs="Times New Roman"/>
          <w:kern w:val="0"/>
          <w:sz w:val="24"/>
          <w:szCs w:val="24"/>
          <w:lang w:val="en-GB"/>
        </w:rPr>
        <w:t xml:space="preserve">ealth </w:t>
      </w:r>
      <w:r w:rsidR="00C267E7">
        <w:rPr>
          <w:rFonts w:ascii="Book Antiqua" w:eastAsia="宋体" w:hAnsi="Book Antiqua" w:cs="Times New Roman"/>
          <w:kern w:val="0"/>
          <w:sz w:val="24"/>
          <w:szCs w:val="24"/>
          <w:lang w:val="en-GB"/>
        </w:rPr>
        <w:t>T</w:t>
      </w:r>
      <w:r w:rsidR="00C267E7" w:rsidRPr="00DB66A5">
        <w:rPr>
          <w:rFonts w:ascii="Book Antiqua" w:eastAsia="宋体" w:hAnsi="Book Antiqua" w:cs="Times New Roman"/>
          <w:kern w:val="0"/>
          <w:sz w:val="24"/>
          <w:szCs w:val="24"/>
          <w:lang w:val="en-GB"/>
        </w:rPr>
        <w:t>echnicians</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No. 2013-03-073</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Beijing Municipal Administration of Hospitals’ Ascent Plan</w:t>
      </w:r>
      <w:r w:rsidR="005B3E2F"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No.</w:t>
      </w:r>
      <w:proofErr w:type="gramEnd"/>
      <w:r w:rsidRPr="00DB66A5">
        <w:rPr>
          <w:rFonts w:ascii="Book Antiqua" w:eastAsia="宋体" w:hAnsi="Book Antiqua" w:cs="Times New Roman"/>
          <w:kern w:val="0"/>
          <w:sz w:val="24"/>
          <w:szCs w:val="24"/>
          <w:lang w:val="en-GB"/>
        </w:rPr>
        <w:t xml:space="preserve"> DFL20151602.</w:t>
      </w:r>
    </w:p>
    <w:p w14:paraId="46E5317B" w14:textId="77777777" w:rsidR="0017378B" w:rsidRPr="00DB66A5" w:rsidRDefault="0017378B" w:rsidP="00F03A2E">
      <w:pPr>
        <w:adjustRightInd w:val="0"/>
        <w:snapToGrid w:val="0"/>
        <w:spacing w:after="0" w:line="360" w:lineRule="auto"/>
        <w:rPr>
          <w:rFonts w:ascii="Book Antiqua" w:hAnsi="Book Antiqua"/>
          <w:sz w:val="24"/>
          <w:szCs w:val="24"/>
          <w:u w:val="single"/>
        </w:rPr>
      </w:pPr>
      <w:bookmarkStart w:id="4" w:name="OLE_LINK18"/>
    </w:p>
    <w:p w14:paraId="07376247" w14:textId="35B1FA44" w:rsidR="00CA6F40" w:rsidRPr="00DB66A5" w:rsidRDefault="00CA6F40" w:rsidP="00F03A2E">
      <w:pPr>
        <w:adjustRightInd w:val="0"/>
        <w:snapToGrid w:val="0"/>
        <w:spacing w:after="0" w:line="360" w:lineRule="auto"/>
        <w:rPr>
          <w:rFonts w:ascii="Book Antiqua" w:hAnsi="Book Antiqua"/>
          <w:sz w:val="24"/>
          <w:szCs w:val="24"/>
        </w:rPr>
      </w:pPr>
      <w:r w:rsidRPr="00DB66A5">
        <w:rPr>
          <w:rFonts w:ascii="Book Antiqua" w:hAnsi="Book Antiqua"/>
          <w:b/>
          <w:bCs/>
          <w:sz w:val="24"/>
          <w:szCs w:val="24"/>
        </w:rPr>
        <w:t xml:space="preserve">Corresponding </w:t>
      </w:r>
      <w:r w:rsidR="00E55730" w:rsidRPr="00DB66A5">
        <w:rPr>
          <w:rFonts w:ascii="Book Antiqua" w:hAnsi="Book Antiqua"/>
          <w:b/>
          <w:bCs/>
          <w:sz w:val="24"/>
          <w:szCs w:val="24"/>
        </w:rPr>
        <w:t>a</w:t>
      </w:r>
      <w:r w:rsidRPr="00DB66A5">
        <w:rPr>
          <w:rFonts w:ascii="Book Antiqua" w:hAnsi="Book Antiqua"/>
          <w:b/>
          <w:bCs/>
          <w:sz w:val="24"/>
          <w:szCs w:val="24"/>
        </w:rPr>
        <w:t>uthor:</w:t>
      </w:r>
      <w:r w:rsidR="004250A5" w:rsidRPr="00DB66A5">
        <w:rPr>
          <w:rFonts w:ascii="Book Antiqua" w:hAnsi="Book Antiqua"/>
          <w:b/>
          <w:bCs/>
          <w:sz w:val="24"/>
          <w:szCs w:val="24"/>
        </w:rPr>
        <w:t xml:space="preserve"> </w:t>
      </w:r>
      <w:r w:rsidRPr="00DB66A5">
        <w:rPr>
          <w:rFonts w:ascii="Book Antiqua" w:hAnsi="Book Antiqua"/>
          <w:b/>
          <w:bCs/>
          <w:sz w:val="24"/>
          <w:szCs w:val="24"/>
        </w:rPr>
        <w:t xml:space="preserve">Lei Li, </w:t>
      </w:r>
      <w:r w:rsidR="00A80CF7" w:rsidRPr="00DB66A5">
        <w:rPr>
          <w:rFonts w:ascii="Book Antiqua" w:hAnsi="Book Antiqua"/>
          <w:b/>
          <w:bCs/>
          <w:sz w:val="24"/>
          <w:szCs w:val="24"/>
        </w:rPr>
        <w:t>MD, PhD, Associate Professor, Chief Physician,</w:t>
      </w:r>
      <w:r w:rsidRPr="00DB66A5">
        <w:rPr>
          <w:rFonts w:ascii="Book Antiqua" w:hAnsi="Book Antiqua"/>
          <w:sz w:val="24"/>
          <w:szCs w:val="24"/>
        </w:rPr>
        <w:t xml:space="preserve"> Department of Gastroenterology and Hepatology</w:t>
      </w:r>
      <w:r w:rsidR="004250A5" w:rsidRPr="00DB66A5">
        <w:rPr>
          <w:rFonts w:ascii="Book Antiqua" w:hAnsi="Book Antiqua"/>
          <w:sz w:val="24"/>
          <w:szCs w:val="24"/>
        </w:rPr>
        <w:t xml:space="preserve">, </w:t>
      </w:r>
      <w:r w:rsidR="00A80CF7" w:rsidRPr="00DB66A5">
        <w:rPr>
          <w:rFonts w:ascii="Book Antiqua" w:hAnsi="Book Antiqua"/>
          <w:sz w:val="24"/>
          <w:szCs w:val="24"/>
        </w:rPr>
        <w:t xml:space="preserve">Beijing You </w:t>
      </w:r>
      <w:proofErr w:type="gramStart"/>
      <w:r w:rsidR="00A80CF7" w:rsidRPr="00DB66A5">
        <w:rPr>
          <w:rFonts w:ascii="Book Antiqua" w:hAnsi="Book Antiqua"/>
          <w:sz w:val="24"/>
          <w:szCs w:val="24"/>
        </w:rPr>
        <w:t>An</w:t>
      </w:r>
      <w:proofErr w:type="gramEnd"/>
      <w:r w:rsidR="00A80CF7" w:rsidRPr="00DB66A5">
        <w:rPr>
          <w:rFonts w:ascii="Book Antiqua" w:hAnsi="Book Antiqua"/>
          <w:sz w:val="24"/>
          <w:szCs w:val="24"/>
        </w:rPr>
        <w:t xml:space="preserve"> Hospital, Capital Medical University</w:t>
      </w:r>
      <w:r w:rsidRPr="00DB66A5">
        <w:rPr>
          <w:rFonts w:ascii="Book Antiqua" w:hAnsi="Book Antiqua"/>
          <w:sz w:val="24"/>
          <w:szCs w:val="24"/>
        </w:rPr>
        <w:t xml:space="preserve">, 8 </w:t>
      </w:r>
      <w:proofErr w:type="spellStart"/>
      <w:r w:rsidRPr="00DB66A5">
        <w:rPr>
          <w:rFonts w:ascii="Book Antiqua" w:hAnsi="Book Antiqua"/>
          <w:sz w:val="24"/>
          <w:szCs w:val="24"/>
        </w:rPr>
        <w:t>Xi</w:t>
      </w:r>
      <w:r w:rsidR="00C267E7">
        <w:rPr>
          <w:rFonts w:ascii="Book Antiqua" w:hAnsi="Book Antiqua"/>
          <w:sz w:val="24"/>
          <w:szCs w:val="24"/>
        </w:rPr>
        <w:t>t</w:t>
      </w:r>
      <w:r w:rsidRPr="00DB66A5">
        <w:rPr>
          <w:rFonts w:ascii="Book Antiqua" w:hAnsi="Book Antiqua"/>
          <w:sz w:val="24"/>
          <w:szCs w:val="24"/>
        </w:rPr>
        <w:t>ou</w:t>
      </w:r>
      <w:r w:rsidR="00C267E7">
        <w:rPr>
          <w:rFonts w:ascii="Book Antiqua" w:hAnsi="Book Antiqua"/>
          <w:sz w:val="24"/>
          <w:szCs w:val="24"/>
        </w:rPr>
        <w:t>t</w:t>
      </w:r>
      <w:r w:rsidR="00C267E7" w:rsidRPr="00DB66A5">
        <w:rPr>
          <w:rFonts w:ascii="Book Antiqua" w:hAnsi="Book Antiqua"/>
          <w:sz w:val="24"/>
          <w:szCs w:val="24"/>
        </w:rPr>
        <w:t>iao</w:t>
      </w:r>
      <w:proofErr w:type="spellEnd"/>
      <w:r w:rsidRPr="00DB66A5">
        <w:rPr>
          <w:rFonts w:ascii="Book Antiqua" w:hAnsi="Book Antiqua"/>
          <w:sz w:val="24"/>
          <w:szCs w:val="24"/>
        </w:rPr>
        <w:t xml:space="preserve">, </w:t>
      </w:r>
      <w:proofErr w:type="spellStart"/>
      <w:r w:rsidRPr="00DB66A5">
        <w:rPr>
          <w:rFonts w:ascii="Book Antiqua" w:hAnsi="Book Antiqua"/>
          <w:sz w:val="24"/>
          <w:szCs w:val="24"/>
        </w:rPr>
        <w:t>Youanmenwai</w:t>
      </w:r>
      <w:proofErr w:type="spellEnd"/>
      <w:r w:rsidRPr="00DB66A5">
        <w:rPr>
          <w:rFonts w:ascii="Book Antiqua" w:hAnsi="Book Antiqua"/>
          <w:sz w:val="24"/>
          <w:szCs w:val="24"/>
        </w:rPr>
        <w:t xml:space="preserve">, Beijing </w:t>
      </w:r>
      <w:r w:rsidRPr="00DB66A5">
        <w:rPr>
          <w:rFonts w:ascii="Book Antiqua" w:hAnsi="Book Antiqua"/>
          <w:sz w:val="24"/>
          <w:szCs w:val="24"/>
        </w:rPr>
        <w:lastRenderedPageBreak/>
        <w:t>100069, China</w:t>
      </w:r>
      <w:r w:rsidR="00A80CF7" w:rsidRPr="00DB66A5">
        <w:rPr>
          <w:rFonts w:ascii="Book Antiqua" w:hAnsi="Book Antiqua"/>
          <w:sz w:val="24"/>
          <w:szCs w:val="24"/>
        </w:rPr>
        <w:t>.</w:t>
      </w:r>
      <w:r w:rsidRPr="00DB66A5">
        <w:rPr>
          <w:rFonts w:ascii="Book Antiqua" w:hAnsi="Book Antiqua"/>
          <w:sz w:val="24"/>
          <w:szCs w:val="24"/>
        </w:rPr>
        <w:t xml:space="preserve"> </w:t>
      </w:r>
      <w:bookmarkStart w:id="5" w:name="_Hlk25745507"/>
      <w:r w:rsidRPr="00DB66A5">
        <w:rPr>
          <w:rFonts w:ascii="Book Antiqua" w:hAnsi="Book Antiqua"/>
          <w:sz w:val="24"/>
          <w:szCs w:val="24"/>
        </w:rPr>
        <w:t>m13699119545@163.com</w:t>
      </w:r>
    </w:p>
    <w:p w14:paraId="1A8CE70B" w14:textId="77777777" w:rsidR="00941A86" w:rsidRDefault="00941A86" w:rsidP="00E55730">
      <w:pPr>
        <w:adjustRightInd w:val="0"/>
        <w:snapToGrid w:val="0"/>
        <w:spacing w:after="0" w:line="360" w:lineRule="auto"/>
        <w:rPr>
          <w:rFonts w:ascii="Book Antiqua" w:eastAsia="宋体" w:hAnsi="Book Antiqua" w:cs="Times New Roman"/>
          <w:b/>
          <w:color w:val="000000"/>
          <w:sz w:val="24"/>
          <w:szCs w:val="24"/>
        </w:rPr>
      </w:pPr>
    </w:p>
    <w:p w14:paraId="0F9E98B3" w14:textId="536922AA" w:rsidR="00E55730" w:rsidRPr="00DB66A5" w:rsidRDefault="00E55730" w:rsidP="00E55730">
      <w:pPr>
        <w:adjustRightInd w:val="0"/>
        <w:snapToGrid w:val="0"/>
        <w:spacing w:after="0" w:line="360" w:lineRule="auto"/>
        <w:rPr>
          <w:rFonts w:ascii="Book Antiqua" w:eastAsia="宋体" w:hAnsi="Book Antiqua" w:cs="Times New Roman"/>
          <w:b/>
          <w:color w:val="000000"/>
          <w:sz w:val="24"/>
          <w:szCs w:val="24"/>
        </w:rPr>
      </w:pPr>
      <w:r w:rsidRPr="00DB66A5">
        <w:rPr>
          <w:rFonts w:ascii="Book Antiqua" w:eastAsia="宋体" w:hAnsi="Book Antiqua" w:cs="Times New Roman"/>
          <w:b/>
          <w:color w:val="000000"/>
          <w:sz w:val="24"/>
          <w:szCs w:val="24"/>
        </w:rPr>
        <w:t xml:space="preserve">Received: </w:t>
      </w:r>
      <w:r w:rsidR="004A477A" w:rsidRPr="00DB66A5">
        <w:rPr>
          <w:rFonts w:ascii="Book Antiqua" w:eastAsia="宋体" w:hAnsi="Book Antiqua" w:cs="Times New Roman"/>
          <w:color w:val="000000"/>
          <w:sz w:val="24"/>
          <w:szCs w:val="24"/>
        </w:rPr>
        <w:t>October</w:t>
      </w:r>
      <w:r w:rsidRPr="00DB66A5">
        <w:rPr>
          <w:rFonts w:ascii="Book Antiqua" w:eastAsia="宋体" w:hAnsi="Book Antiqua" w:cs="Times New Roman"/>
          <w:color w:val="000000"/>
          <w:sz w:val="24"/>
          <w:szCs w:val="24"/>
        </w:rPr>
        <w:t xml:space="preserve"> 1</w:t>
      </w:r>
      <w:r w:rsidR="004A477A" w:rsidRPr="00DB66A5">
        <w:rPr>
          <w:rFonts w:ascii="Book Antiqua" w:eastAsia="宋体" w:hAnsi="Book Antiqua" w:cs="Times New Roman"/>
          <w:color w:val="000000"/>
          <w:sz w:val="24"/>
          <w:szCs w:val="24"/>
        </w:rPr>
        <w:t>8</w:t>
      </w:r>
      <w:r w:rsidRPr="00DB66A5">
        <w:rPr>
          <w:rFonts w:ascii="Book Antiqua" w:eastAsia="宋体" w:hAnsi="Book Antiqua" w:cs="Times New Roman"/>
          <w:color w:val="000000"/>
          <w:sz w:val="24"/>
          <w:szCs w:val="24"/>
        </w:rPr>
        <w:t>, 201</w:t>
      </w:r>
      <w:r w:rsidR="004A477A" w:rsidRPr="00DB66A5">
        <w:rPr>
          <w:rFonts w:ascii="Book Antiqua" w:eastAsia="宋体" w:hAnsi="Book Antiqua" w:cs="Times New Roman"/>
          <w:color w:val="000000"/>
          <w:sz w:val="24"/>
          <w:szCs w:val="24"/>
        </w:rPr>
        <w:t>9</w:t>
      </w:r>
    </w:p>
    <w:p w14:paraId="5254CCBD" w14:textId="4FB56CCE" w:rsidR="00E55730" w:rsidRPr="00DB66A5" w:rsidRDefault="00E55730" w:rsidP="00E55730">
      <w:pPr>
        <w:adjustRightInd w:val="0"/>
        <w:snapToGrid w:val="0"/>
        <w:spacing w:after="0" w:line="360" w:lineRule="auto"/>
        <w:rPr>
          <w:rFonts w:ascii="Book Antiqua" w:eastAsia="宋体" w:hAnsi="Book Antiqua" w:cs="Times New Roman"/>
          <w:b/>
          <w:color w:val="000000"/>
          <w:sz w:val="24"/>
          <w:szCs w:val="24"/>
        </w:rPr>
      </w:pPr>
      <w:r w:rsidRPr="00DB66A5">
        <w:rPr>
          <w:rFonts w:ascii="Book Antiqua" w:eastAsia="宋体" w:hAnsi="Book Antiqua" w:cs="Times New Roman"/>
          <w:b/>
          <w:color w:val="000000"/>
          <w:sz w:val="24"/>
          <w:szCs w:val="24"/>
        </w:rPr>
        <w:t xml:space="preserve">Revised: </w:t>
      </w:r>
      <w:r w:rsidR="004A477A" w:rsidRPr="00DB66A5">
        <w:rPr>
          <w:rFonts w:ascii="Book Antiqua" w:eastAsia="宋体" w:hAnsi="Book Antiqua" w:cs="Times New Roman"/>
          <w:color w:val="000000"/>
          <w:sz w:val="24"/>
          <w:szCs w:val="24"/>
        </w:rPr>
        <w:t>December</w:t>
      </w:r>
      <w:r w:rsidRPr="00DB66A5">
        <w:rPr>
          <w:rFonts w:ascii="Book Antiqua" w:eastAsia="宋体" w:hAnsi="Book Antiqua" w:cs="Times New Roman"/>
          <w:color w:val="000000"/>
          <w:sz w:val="24"/>
          <w:szCs w:val="24"/>
        </w:rPr>
        <w:t xml:space="preserve"> </w:t>
      </w:r>
      <w:r w:rsidR="004A477A" w:rsidRPr="00DB66A5">
        <w:rPr>
          <w:rFonts w:ascii="Book Antiqua" w:eastAsia="宋体" w:hAnsi="Book Antiqua" w:cs="Times New Roman"/>
          <w:color w:val="000000"/>
          <w:sz w:val="24"/>
          <w:szCs w:val="24"/>
        </w:rPr>
        <w:t>6</w:t>
      </w:r>
      <w:r w:rsidRPr="00DB66A5">
        <w:rPr>
          <w:rFonts w:ascii="Book Antiqua" w:eastAsia="宋体" w:hAnsi="Book Antiqua" w:cs="Times New Roman"/>
          <w:color w:val="000000"/>
          <w:sz w:val="24"/>
          <w:szCs w:val="24"/>
        </w:rPr>
        <w:t>, 201</w:t>
      </w:r>
      <w:r w:rsidR="004A477A" w:rsidRPr="00DB66A5">
        <w:rPr>
          <w:rFonts w:ascii="Book Antiqua" w:eastAsia="宋体" w:hAnsi="Book Antiqua" w:cs="Times New Roman"/>
          <w:bCs/>
          <w:color w:val="000000"/>
          <w:sz w:val="24"/>
          <w:szCs w:val="24"/>
        </w:rPr>
        <w:t>9</w:t>
      </w:r>
    </w:p>
    <w:p w14:paraId="1A3F53F7" w14:textId="0013FC17" w:rsidR="00E55730" w:rsidRPr="00DB66A5" w:rsidRDefault="00E55730" w:rsidP="00E55730">
      <w:pPr>
        <w:adjustRightInd w:val="0"/>
        <w:snapToGrid w:val="0"/>
        <w:spacing w:after="0" w:line="360" w:lineRule="auto"/>
        <w:rPr>
          <w:rFonts w:ascii="Book Antiqua" w:eastAsia="宋体" w:hAnsi="Book Antiqua" w:cs="Times New Roman"/>
          <w:b/>
          <w:color w:val="000000"/>
          <w:sz w:val="24"/>
          <w:szCs w:val="24"/>
        </w:rPr>
      </w:pPr>
      <w:r w:rsidRPr="00DB66A5">
        <w:rPr>
          <w:rFonts w:ascii="Book Antiqua" w:eastAsia="宋体" w:hAnsi="Book Antiqua" w:cs="Times New Roman"/>
          <w:b/>
          <w:color w:val="000000"/>
          <w:sz w:val="24"/>
          <w:szCs w:val="24"/>
        </w:rPr>
        <w:t>Accepted:</w:t>
      </w:r>
      <w:r w:rsidR="00DD5CA1" w:rsidRPr="00DD5CA1">
        <w:t xml:space="preserve"> </w:t>
      </w:r>
      <w:r w:rsidR="00DD5CA1" w:rsidRPr="00DD5CA1">
        <w:rPr>
          <w:rFonts w:ascii="Book Antiqua" w:eastAsia="宋体" w:hAnsi="Book Antiqua" w:cs="Times New Roman"/>
          <w:color w:val="000000"/>
          <w:sz w:val="24"/>
          <w:szCs w:val="24"/>
        </w:rPr>
        <w:t>December 21, 2019</w:t>
      </w:r>
      <w:r w:rsidRPr="00DD5CA1">
        <w:rPr>
          <w:rFonts w:ascii="Book Antiqua" w:eastAsia="宋体" w:hAnsi="Book Antiqua" w:cs="Times New Roman"/>
          <w:color w:val="000000"/>
          <w:sz w:val="24"/>
          <w:szCs w:val="24"/>
        </w:rPr>
        <w:t xml:space="preserve"> </w:t>
      </w:r>
    </w:p>
    <w:p w14:paraId="0A84F463" w14:textId="77777777" w:rsidR="00E55730" w:rsidRPr="00DB66A5" w:rsidRDefault="00E55730" w:rsidP="00E55730">
      <w:pPr>
        <w:adjustRightInd w:val="0"/>
        <w:snapToGrid w:val="0"/>
        <w:spacing w:after="0" w:line="360" w:lineRule="auto"/>
        <w:rPr>
          <w:rFonts w:ascii="Book Antiqua" w:eastAsia="宋体" w:hAnsi="Book Antiqua" w:cs="Times New Roman"/>
          <w:b/>
          <w:color w:val="000000"/>
          <w:sz w:val="24"/>
          <w:szCs w:val="24"/>
        </w:rPr>
      </w:pPr>
      <w:r w:rsidRPr="00DB66A5">
        <w:rPr>
          <w:rFonts w:ascii="Book Antiqua" w:eastAsia="宋体" w:hAnsi="Book Antiqua" w:cs="Times New Roman"/>
          <w:b/>
          <w:color w:val="000000"/>
          <w:sz w:val="24"/>
          <w:szCs w:val="24"/>
        </w:rPr>
        <w:t>Published online:</w:t>
      </w:r>
    </w:p>
    <w:p w14:paraId="62524FA3" w14:textId="17E597B9" w:rsidR="007B5211" w:rsidRPr="00DB66A5" w:rsidRDefault="007B5211">
      <w:pPr>
        <w:widowControl/>
        <w:jc w:val="left"/>
        <w:rPr>
          <w:rFonts w:ascii="Book Antiqua" w:hAnsi="Book Antiqua"/>
          <w:sz w:val="24"/>
          <w:szCs w:val="24"/>
        </w:rPr>
      </w:pPr>
      <w:r w:rsidRPr="00DB66A5">
        <w:rPr>
          <w:rFonts w:ascii="Book Antiqua" w:hAnsi="Book Antiqua"/>
          <w:sz w:val="24"/>
          <w:szCs w:val="24"/>
        </w:rPr>
        <w:br w:type="page"/>
      </w:r>
    </w:p>
    <w:bookmarkEnd w:id="5"/>
    <w:p w14:paraId="40F20FAE" w14:textId="77777777" w:rsidR="007B5211" w:rsidRPr="00DB66A5" w:rsidRDefault="00CA6F40" w:rsidP="00F03A2E">
      <w:pPr>
        <w:adjustRightInd w:val="0"/>
        <w:snapToGrid w:val="0"/>
        <w:spacing w:after="0" w:line="360" w:lineRule="auto"/>
        <w:rPr>
          <w:rFonts w:ascii="Book Antiqua" w:hAnsi="Book Antiqua"/>
          <w:b/>
          <w:bCs/>
          <w:sz w:val="24"/>
          <w:szCs w:val="24"/>
        </w:rPr>
      </w:pPr>
      <w:r w:rsidRPr="00DB66A5">
        <w:rPr>
          <w:rFonts w:ascii="Book Antiqua" w:hAnsi="Book Antiqua"/>
          <w:b/>
          <w:bCs/>
          <w:sz w:val="24"/>
          <w:szCs w:val="24"/>
        </w:rPr>
        <w:lastRenderedPageBreak/>
        <w:t>Abstract</w:t>
      </w:r>
    </w:p>
    <w:p w14:paraId="60353BBF" w14:textId="550521E4" w:rsidR="00E85CE2" w:rsidRPr="00DB66A5" w:rsidRDefault="00CA6F40"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hAnsi="Book Antiqua"/>
          <w:sz w:val="24"/>
          <w:szCs w:val="24"/>
        </w:rPr>
        <w:t>BACKGROUND</w:t>
      </w:r>
      <w:r w:rsidR="008A4C1D" w:rsidRPr="00DB66A5">
        <w:rPr>
          <w:rFonts w:ascii="Book Antiqua" w:eastAsia="宋体" w:hAnsi="Book Antiqua" w:cs="Times New Roman"/>
          <w:sz w:val="24"/>
          <w:szCs w:val="24"/>
          <w:lang w:val="en-GB"/>
        </w:rPr>
        <w:t xml:space="preserve"> </w:t>
      </w:r>
    </w:p>
    <w:p w14:paraId="085F3B97" w14:textId="321C961E" w:rsidR="00797FB2" w:rsidRPr="00DB66A5" w:rsidRDefault="008A4C1D"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 xml:space="preserve">Rifaximin </w:t>
      </w:r>
      <w:r w:rsidR="006D1E7F" w:rsidRPr="00DB66A5">
        <w:rPr>
          <w:rFonts w:ascii="Book Antiqua" w:eastAsia="宋体" w:hAnsi="Book Antiqua" w:cs="Times New Roman"/>
          <w:bCs/>
          <w:sz w:val="24"/>
          <w:szCs w:val="24"/>
          <w:lang w:val="en-GB"/>
        </w:rPr>
        <w:t>has been</w:t>
      </w:r>
      <w:r w:rsidRPr="00DB66A5">
        <w:rPr>
          <w:rFonts w:ascii="Book Antiqua" w:eastAsia="宋体" w:hAnsi="Book Antiqua" w:cs="Times New Roman"/>
          <w:bCs/>
          <w:sz w:val="24"/>
          <w:szCs w:val="24"/>
          <w:lang w:val="en-GB"/>
        </w:rPr>
        <w:t xml:space="preserve"> shown to reduce the incidence of hepatic encephalopathy and other complications in patients with cirrhosis</w:t>
      </w:r>
      <w:r w:rsidR="00942404"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w:t>
      </w:r>
      <w:r w:rsidR="00240D2A" w:rsidRPr="00DB66A5">
        <w:rPr>
          <w:rFonts w:ascii="Book Antiqua" w:eastAsia="宋体" w:hAnsi="Book Antiqua" w:cs="Times New Roman"/>
          <w:bCs/>
          <w:sz w:val="24"/>
          <w:szCs w:val="24"/>
          <w:lang w:val="en-GB"/>
        </w:rPr>
        <w:t>H</w:t>
      </w:r>
      <w:r w:rsidRPr="00DB66A5">
        <w:rPr>
          <w:rFonts w:ascii="Book Antiqua" w:eastAsia="宋体" w:hAnsi="Book Antiqua" w:cs="Times New Roman"/>
          <w:bCs/>
          <w:sz w:val="24"/>
          <w:szCs w:val="24"/>
          <w:lang w:val="en-GB"/>
        </w:rPr>
        <w:t>owever, few studies have investigated the effect of rifaximin in cirrhotic patients with refractory ascites.</w:t>
      </w:r>
    </w:p>
    <w:p w14:paraId="02143F21" w14:textId="321E1502" w:rsidR="002B39FB" w:rsidRPr="00DB66A5" w:rsidRDefault="002B39FB" w:rsidP="00F03A2E">
      <w:pPr>
        <w:adjustRightInd w:val="0"/>
        <w:snapToGrid w:val="0"/>
        <w:spacing w:after="0" w:line="360" w:lineRule="auto"/>
        <w:rPr>
          <w:rFonts w:ascii="Book Antiqua" w:eastAsia="宋体" w:hAnsi="Book Antiqua" w:cs="Times New Roman"/>
          <w:bCs/>
          <w:sz w:val="24"/>
          <w:szCs w:val="24"/>
          <w:lang w:val="en-GB"/>
        </w:rPr>
      </w:pPr>
    </w:p>
    <w:p w14:paraId="23B52626" w14:textId="77777777" w:rsidR="00E85CE2" w:rsidRPr="00DB66A5" w:rsidRDefault="002B39FB" w:rsidP="00F03A2E">
      <w:pPr>
        <w:adjustRightInd w:val="0"/>
        <w:snapToGrid w:val="0"/>
        <w:spacing w:after="0" w:line="360" w:lineRule="auto"/>
        <w:rPr>
          <w:rFonts w:ascii="Book Antiqua" w:eastAsia="宋体" w:hAnsi="Book Antiqua" w:cs="Times New Roman"/>
          <w:bCs/>
          <w:iCs/>
          <w:sz w:val="24"/>
          <w:szCs w:val="24"/>
          <w:lang w:val="en-GB"/>
        </w:rPr>
      </w:pPr>
      <w:r w:rsidRPr="00DB66A5">
        <w:rPr>
          <w:rFonts w:ascii="Book Antiqua" w:eastAsia="宋体" w:hAnsi="Book Antiqua" w:cs="Times New Roman"/>
          <w:bCs/>
          <w:iCs/>
          <w:sz w:val="24"/>
          <w:szCs w:val="24"/>
          <w:lang w:val="en-GB"/>
        </w:rPr>
        <w:t>A</w:t>
      </w:r>
      <w:r w:rsidR="00DC22B9" w:rsidRPr="00DB66A5">
        <w:rPr>
          <w:rFonts w:ascii="Book Antiqua" w:eastAsia="宋体" w:hAnsi="Book Antiqua" w:cs="Times New Roman"/>
          <w:bCs/>
          <w:iCs/>
          <w:sz w:val="24"/>
          <w:szCs w:val="24"/>
          <w:lang w:val="en-GB"/>
        </w:rPr>
        <w:t>IM</w:t>
      </w:r>
      <w:r w:rsidRPr="00DB66A5">
        <w:rPr>
          <w:rFonts w:ascii="Book Antiqua" w:eastAsia="宋体" w:hAnsi="Book Antiqua" w:cs="Times New Roman"/>
          <w:bCs/>
          <w:iCs/>
          <w:sz w:val="24"/>
          <w:szCs w:val="24"/>
          <w:lang w:val="en-GB"/>
        </w:rPr>
        <w:t xml:space="preserve"> </w:t>
      </w:r>
    </w:p>
    <w:p w14:paraId="4B4477BE" w14:textId="5508AA75" w:rsidR="00234DBB" w:rsidRPr="00DB66A5" w:rsidRDefault="002B39FB"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T</w:t>
      </w:r>
      <w:r w:rsidR="008A4C1D" w:rsidRPr="00DB66A5">
        <w:rPr>
          <w:rFonts w:ascii="Book Antiqua" w:eastAsia="宋体" w:hAnsi="Book Antiqua" w:cs="Times New Roman"/>
          <w:bCs/>
          <w:sz w:val="24"/>
          <w:szCs w:val="24"/>
          <w:lang w:val="en-GB"/>
        </w:rPr>
        <w:t xml:space="preserve">o evaluate </w:t>
      </w:r>
      <w:r w:rsidR="00C267E7">
        <w:rPr>
          <w:rFonts w:ascii="Book Antiqua" w:eastAsia="宋体" w:hAnsi="Book Antiqua" w:cs="Times New Roman"/>
          <w:bCs/>
          <w:sz w:val="24"/>
          <w:szCs w:val="24"/>
          <w:lang w:val="en-GB"/>
        </w:rPr>
        <w:t xml:space="preserve">the </w:t>
      </w:r>
      <w:r w:rsidR="008A4C1D" w:rsidRPr="00DB66A5">
        <w:rPr>
          <w:rFonts w:ascii="Book Antiqua" w:eastAsia="宋体" w:hAnsi="Book Antiqua" w:cs="Times New Roman"/>
          <w:bCs/>
          <w:sz w:val="24"/>
          <w:szCs w:val="24"/>
          <w:lang w:val="en-GB"/>
        </w:rPr>
        <w:t xml:space="preserve">effects of rifaximin in the treatment of refractory ascites and </w:t>
      </w:r>
      <w:r w:rsidR="006D1E7F" w:rsidRPr="00DB66A5">
        <w:rPr>
          <w:rFonts w:ascii="Book Antiqua" w:eastAsia="宋体" w:hAnsi="Book Antiqua" w:cs="Times New Roman"/>
          <w:bCs/>
          <w:sz w:val="24"/>
          <w:szCs w:val="24"/>
          <w:lang w:val="en-GB"/>
        </w:rPr>
        <w:t xml:space="preserve">to </w:t>
      </w:r>
      <w:r w:rsidR="0059444E" w:rsidRPr="00DB66A5">
        <w:rPr>
          <w:rFonts w:ascii="Book Antiqua" w:eastAsia="宋体" w:hAnsi="Book Antiqua" w:cs="Times New Roman"/>
          <w:bCs/>
          <w:sz w:val="24"/>
          <w:szCs w:val="24"/>
          <w:lang w:val="en-GB"/>
        </w:rPr>
        <w:t xml:space="preserve">preliminarily </w:t>
      </w:r>
      <w:r w:rsidR="008A4C1D" w:rsidRPr="00DB66A5">
        <w:rPr>
          <w:rFonts w:ascii="Book Antiqua" w:eastAsia="宋体" w:hAnsi="Book Antiqua" w:cs="Times New Roman"/>
          <w:bCs/>
          <w:sz w:val="24"/>
          <w:szCs w:val="24"/>
          <w:lang w:val="en-GB"/>
        </w:rPr>
        <w:t>explore its possible mechanism.</w:t>
      </w:r>
    </w:p>
    <w:p w14:paraId="19A79D7B" w14:textId="77777777" w:rsidR="00797FB2" w:rsidRPr="00DB66A5" w:rsidRDefault="00797FB2" w:rsidP="00F03A2E">
      <w:pPr>
        <w:adjustRightInd w:val="0"/>
        <w:snapToGrid w:val="0"/>
        <w:spacing w:after="0" w:line="360" w:lineRule="auto"/>
        <w:rPr>
          <w:rFonts w:ascii="Book Antiqua" w:eastAsia="宋体" w:hAnsi="Book Antiqua" w:cs="Times New Roman"/>
          <w:bCs/>
          <w:sz w:val="24"/>
          <w:szCs w:val="24"/>
          <w:lang w:val="en-GB"/>
        </w:rPr>
      </w:pPr>
    </w:p>
    <w:p w14:paraId="4C0D22D4" w14:textId="77777777" w:rsidR="00E85CE2"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M</w:t>
      </w:r>
      <w:r w:rsidR="00DC22B9" w:rsidRPr="00DB66A5">
        <w:rPr>
          <w:rFonts w:ascii="Book Antiqua" w:eastAsia="宋体" w:hAnsi="Book Antiqua" w:cs="Times New Roman"/>
          <w:sz w:val="24"/>
          <w:szCs w:val="24"/>
          <w:lang w:val="en-GB"/>
        </w:rPr>
        <w:t>ETHODS</w:t>
      </w:r>
      <w:r w:rsidRPr="00DB66A5">
        <w:rPr>
          <w:rFonts w:ascii="Book Antiqua" w:eastAsia="宋体" w:hAnsi="Book Antiqua" w:cs="Times New Roman"/>
          <w:sz w:val="24"/>
          <w:szCs w:val="24"/>
          <w:lang w:val="en-GB"/>
        </w:rPr>
        <w:t xml:space="preserve"> </w:t>
      </w:r>
    </w:p>
    <w:p w14:paraId="1CB28B05" w14:textId="0553A331" w:rsidR="00234DBB" w:rsidRPr="00DB66A5" w:rsidRDefault="008A4C1D" w:rsidP="00F03A2E">
      <w:pPr>
        <w:adjustRightInd w:val="0"/>
        <w:snapToGrid w:val="0"/>
        <w:spacing w:after="0" w:line="360" w:lineRule="auto"/>
        <w:rPr>
          <w:rFonts w:ascii="Book Antiqua" w:eastAsia="宋体" w:hAnsi="Book Antiqua"/>
          <w:sz w:val="24"/>
          <w:szCs w:val="24"/>
          <w:lang w:val="en-GB"/>
        </w:rPr>
      </w:pPr>
      <w:r w:rsidRPr="00DB66A5">
        <w:rPr>
          <w:rFonts w:ascii="Book Antiqua" w:eastAsia="宋体" w:hAnsi="Book Antiqua" w:cs="Times New Roman"/>
          <w:sz w:val="24"/>
          <w:szCs w:val="24"/>
          <w:lang w:val="en-GB"/>
        </w:rPr>
        <w:t xml:space="preserve">A total of 75 cirrhotic patients with refractory ascites were enrolled in the study (50 in </w:t>
      </w:r>
      <w:r w:rsidR="00C267E7">
        <w:rPr>
          <w:rFonts w:ascii="Book Antiqua" w:eastAsia="宋体" w:hAnsi="Book Antiqua" w:cs="Times New Roman"/>
          <w:sz w:val="24"/>
          <w:szCs w:val="24"/>
          <w:lang w:val="en-GB"/>
        </w:rPr>
        <w:t>a</w:t>
      </w:r>
      <w:r w:rsidR="00C267E7"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 and 25 in </w:t>
      </w:r>
      <w:r w:rsidR="00C267E7">
        <w:rPr>
          <w:rFonts w:ascii="Book Antiqua" w:eastAsia="宋体" w:hAnsi="Book Antiqua" w:cs="Times New Roman"/>
          <w:sz w:val="24"/>
          <w:szCs w:val="24"/>
          <w:lang w:val="en-GB"/>
        </w:rPr>
        <w:t>a</w:t>
      </w:r>
      <w:r w:rsidR="00C267E7"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control group). Patients in the rifaximin group were divided into two subgroups according to the presence of </w:t>
      </w:r>
      <w:bookmarkStart w:id="6" w:name="_Hlk26480590"/>
      <w:bookmarkStart w:id="7" w:name="_Hlk27484312"/>
      <w:r w:rsidR="00E93D21" w:rsidRPr="00DB66A5">
        <w:rPr>
          <w:rFonts w:ascii="Book Antiqua" w:eastAsia="宋体" w:hAnsi="Book Antiqua" w:cs="Times New Roman"/>
          <w:sz w:val="24"/>
          <w:szCs w:val="24"/>
          <w:lang w:val="en-GB"/>
        </w:rPr>
        <w:t>spontaneous bacterial peritonitis</w:t>
      </w:r>
      <w:bookmarkEnd w:id="6"/>
      <w:bookmarkEnd w:id="7"/>
      <w:r w:rsidR="00313D61"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and treat</w:t>
      </w:r>
      <w:r w:rsidR="00942404" w:rsidRPr="00DB66A5">
        <w:rPr>
          <w:rFonts w:ascii="Book Antiqua" w:eastAsia="宋体" w:hAnsi="Book Antiqua" w:cs="Times New Roman"/>
          <w:sz w:val="24"/>
          <w:szCs w:val="24"/>
          <w:lang w:val="en-GB"/>
        </w:rPr>
        <w:t>ment</w:t>
      </w:r>
      <w:r w:rsidR="006B461D" w:rsidRPr="00DB66A5">
        <w:rPr>
          <w:rFonts w:ascii="Book Antiqua" w:eastAsia="宋体" w:hAnsi="Book Antiqua" w:cs="Times New Roman"/>
          <w:sz w:val="24"/>
          <w:szCs w:val="24"/>
          <w:lang w:val="en-GB"/>
        </w:rPr>
        <w:t xml:space="preserve"> with or without</w:t>
      </w:r>
      <w:r w:rsidRPr="00DB66A5">
        <w:rPr>
          <w:rFonts w:ascii="Book Antiqua" w:eastAsia="宋体" w:hAnsi="Book Antiqua" w:cs="Times New Roman"/>
          <w:sz w:val="24"/>
          <w:szCs w:val="24"/>
          <w:lang w:val="en-GB"/>
        </w:rPr>
        <w:t xml:space="preserve"> other antibiotics (19 patients treated with rifaximin </w:t>
      </w:r>
      <w:r w:rsidR="006B461D" w:rsidRPr="00DB66A5">
        <w:rPr>
          <w:rFonts w:ascii="Book Antiqua" w:eastAsia="宋体" w:hAnsi="Book Antiqua" w:cs="Times New Roman"/>
          <w:sz w:val="24"/>
          <w:szCs w:val="24"/>
          <w:lang w:val="en-GB"/>
        </w:rPr>
        <w:t>and</w:t>
      </w:r>
      <w:r w:rsidRPr="00DB66A5">
        <w:rPr>
          <w:rFonts w:ascii="Book Antiqua" w:eastAsia="宋体" w:hAnsi="Book Antiqua" w:cs="Times New Roman"/>
          <w:sz w:val="24"/>
          <w:szCs w:val="24"/>
          <w:lang w:val="en-GB"/>
        </w:rPr>
        <w:t xml:space="preserve"> 31 patients treated with rifaximin plus intravenous antibiotics). All patients received conventional treatment for refractory ascites</w:t>
      </w:r>
      <w:r w:rsidR="006B461D"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while patients in the rifaximin group received oral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-α 200</w:t>
      </w:r>
      <w:r w:rsidR="006B461D"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mg </w:t>
      </w:r>
      <w:r w:rsidR="00C267E7">
        <w:rPr>
          <w:rFonts w:ascii="Book Antiqua" w:eastAsia="宋体" w:hAnsi="Book Antiqua" w:cs="Times New Roman"/>
          <w:sz w:val="24"/>
          <w:szCs w:val="24"/>
          <w:lang w:val="en-GB"/>
        </w:rPr>
        <w:t>four</w:t>
      </w:r>
      <w:r w:rsidR="00C267E7"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times daily for at least 2 </w:t>
      </w:r>
      <w:r w:rsidR="00947DFE" w:rsidRPr="00DB66A5">
        <w:rPr>
          <w:rFonts w:ascii="Book Antiqua" w:eastAsia="宋体" w:hAnsi="Book Antiqua" w:cs="Times New Roman"/>
          <w:sz w:val="24"/>
          <w:szCs w:val="24"/>
          <w:lang w:val="en-GB"/>
        </w:rPr>
        <w:t>wk</w:t>
      </w:r>
      <w:r w:rsidRPr="00DB66A5">
        <w:rPr>
          <w:rFonts w:ascii="Book Antiqua" w:eastAsia="宋体" w:hAnsi="Book Antiqua" w:cs="Times New Roman"/>
          <w:sz w:val="24"/>
          <w:szCs w:val="24"/>
          <w:lang w:val="en-GB"/>
        </w:rPr>
        <w:t>. The ascites</w:t>
      </w:r>
      <w:r w:rsidR="006D1E7F" w:rsidRPr="00DB66A5">
        <w:rPr>
          <w:rFonts w:ascii="Book Antiqua" w:eastAsia="宋体" w:hAnsi="Book Antiqua" w:cs="Times New Roman"/>
          <w:sz w:val="24"/>
          <w:szCs w:val="24"/>
          <w:lang w:val="en-GB"/>
        </w:rPr>
        <w:t xml:space="preserve"> grade</w:t>
      </w:r>
      <w:r w:rsidRPr="00DB66A5">
        <w:rPr>
          <w:rFonts w:ascii="Book Antiqua" w:eastAsia="宋体" w:hAnsi="Book Antiqua" w:cs="Times New Roman"/>
          <w:sz w:val="24"/>
          <w:szCs w:val="24"/>
          <w:lang w:val="en-GB"/>
        </w:rPr>
        <w:t xml:space="preserve">, fasting weight, liver and kidney </w:t>
      </w:r>
      <w:r w:rsidR="0059444E" w:rsidRPr="00DB66A5">
        <w:rPr>
          <w:rFonts w:ascii="Book Antiqua" w:eastAsia="宋体" w:hAnsi="Book Antiqua" w:cs="Times New Roman"/>
          <w:sz w:val="24"/>
          <w:szCs w:val="24"/>
          <w:lang w:val="en-GB"/>
        </w:rPr>
        <w:t>function</w:t>
      </w:r>
      <w:r w:rsidR="00C267E7">
        <w:rPr>
          <w:rFonts w:ascii="Book Antiqua" w:eastAsia="宋体" w:hAnsi="Book Antiqua" w:cs="Times New Roman"/>
          <w:sz w:val="24"/>
          <w:szCs w:val="24"/>
          <w:lang w:val="en-GB"/>
        </w:rPr>
        <w:t>,</w:t>
      </w:r>
      <w:r w:rsidR="0059444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inflammatory factors in </w:t>
      </w:r>
      <w:r w:rsidR="006D1E7F"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 xml:space="preserve">plasma were evaluated before and after treatment. In addition, the gut microbiota was determined by </w:t>
      </w:r>
      <w:r w:rsidR="00506106" w:rsidRPr="00DB66A5">
        <w:rPr>
          <w:rFonts w:ascii="Book Antiqua" w:eastAsia="宋体" w:hAnsi="Book Antiqua" w:cs="Times New Roman"/>
          <w:sz w:val="24"/>
          <w:szCs w:val="24"/>
          <w:lang w:val="en-GB"/>
        </w:rPr>
        <w:t>m</w:t>
      </w:r>
      <w:r w:rsidRPr="00DB66A5">
        <w:rPr>
          <w:rFonts w:ascii="Book Antiqua" w:eastAsia="宋体" w:hAnsi="Book Antiqua" w:cs="Times New Roman"/>
          <w:sz w:val="24"/>
          <w:szCs w:val="24"/>
          <w:lang w:val="en-GB"/>
        </w:rPr>
        <w:t xml:space="preserve">etagenomics </w:t>
      </w:r>
      <w:r w:rsidR="00506106"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equencing to </w:t>
      </w:r>
      <w:r w:rsidR="009C737E" w:rsidRPr="00DB66A5">
        <w:rPr>
          <w:rFonts w:ascii="Book Antiqua" w:eastAsia="宋体" w:hAnsi="Book Antiqua" w:cs="Times New Roman"/>
          <w:sz w:val="24"/>
          <w:szCs w:val="24"/>
          <w:lang w:val="en-GB"/>
        </w:rPr>
        <w:t>analyse</w:t>
      </w:r>
      <w:r w:rsidRPr="00DB66A5">
        <w:rPr>
          <w:rFonts w:ascii="Book Antiqua" w:eastAsia="宋体" w:hAnsi="Book Antiqua" w:cs="Times New Roman"/>
          <w:sz w:val="24"/>
          <w:szCs w:val="24"/>
          <w:lang w:val="en-GB"/>
        </w:rPr>
        <w:t xml:space="preserve"> the changes </w:t>
      </w:r>
      <w:r w:rsidR="00506106" w:rsidRPr="00DB66A5">
        <w:rPr>
          <w:rFonts w:ascii="Book Antiqua" w:eastAsia="宋体" w:hAnsi="Book Antiqua" w:cs="Times New Roman"/>
          <w:sz w:val="24"/>
          <w:szCs w:val="24"/>
          <w:lang w:val="en-GB"/>
        </w:rPr>
        <w:t>in</w:t>
      </w:r>
      <w:r w:rsidRPr="00DB66A5">
        <w:rPr>
          <w:rFonts w:ascii="Book Antiqua" w:eastAsia="宋体" w:hAnsi="Book Antiqua" w:cs="Times New Roman"/>
          <w:sz w:val="24"/>
          <w:szCs w:val="24"/>
          <w:lang w:val="en-GB"/>
        </w:rPr>
        <w:t xml:space="preserve"> the characteristics of</w:t>
      </w:r>
      <w:r w:rsidR="00506106"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gut microbiota before and after </w:t>
      </w:r>
      <w:r w:rsidR="00506106" w:rsidRPr="00DB66A5">
        <w:rPr>
          <w:rFonts w:ascii="Book Antiqua" w:eastAsia="宋体" w:hAnsi="Book Antiqua" w:cs="Times New Roman"/>
          <w:sz w:val="24"/>
          <w:szCs w:val="24"/>
          <w:lang w:val="en-GB"/>
        </w:rPr>
        <w:t>rifaximin</w:t>
      </w:r>
      <w:r w:rsidRPr="00DB66A5">
        <w:rPr>
          <w:rFonts w:ascii="Book Antiqua" w:eastAsia="宋体" w:hAnsi="Book Antiqua" w:cs="Times New Roman"/>
          <w:sz w:val="24"/>
          <w:szCs w:val="24"/>
          <w:lang w:val="en-GB"/>
        </w:rPr>
        <w:t xml:space="preserve"> treatment. </w:t>
      </w:r>
      <w:r w:rsidR="00C267E7">
        <w:rPr>
          <w:rFonts w:ascii="Book Antiqua" w:eastAsia="宋体" w:hAnsi="Book Antiqua" w:cs="Times New Roman"/>
          <w:sz w:val="24"/>
          <w:szCs w:val="24"/>
          <w:lang w:val="en-GB"/>
        </w:rPr>
        <w:t xml:space="preserve">The </w:t>
      </w:r>
      <w:r w:rsidR="00C267E7">
        <w:rPr>
          <w:rFonts w:ascii="Book Antiqua" w:eastAsia="宋体" w:hAnsi="Book Antiqua"/>
          <w:sz w:val="24"/>
          <w:szCs w:val="24"/>
          <w:lang w:val="en-GB"/>
        </w:rPr>
        <w:t>p</w:t>
      </w:r>
      <w:r w:rsidR="00C267E7" w:rsidRPr="00DB66A5">
        <w:rPr>
          <w:rFonts w:ascii="Book Antiqua" w:eastAsia="宋体" w:hAnsi="Book Antiqua"/>
          <w:sz w:val="24"/>
          <w:szCs w:val="24"/>
          <w:lang w:val="en-GB"/>
        </w:rPr>
        <w:t xml:space="preserve">atients </w:t>
      </w:r>
      <w:r w:rsidRPr="00DB66A5">
        <w:rPr>
          <w:rFonts w:ascii="Book Antiqua" w:eastAsia="宋体" w:hAnsi="Book Antiqua"/>
          <w:sz w:val="24"/>
          <w:szCs w:val="24"/>
          <w:lang w:val="en-GB"/>
        </w:rPr>
        <w:t xml:space="preserve">were followed for 6 </w:t>
      </w:r>
      <w:proofErr w:type="gramStart"/>
      <w:r w:rsidR="00947DFE" w:rsidRPr="00DB66A5">
        <w:rPr>
          <w:rFonts w:ascii="Book Antiqua" w:eastAsia="宋体" w:hAnsi="Book Antiqua"/>
          <w:sz w:val="24"/>
          <w:szCs w:val="24"/>
          <w:lang w:val="en-GB"/>
        </w:rPr>
        <w:t>mo</w:t>
      </w:r>
      <w:proofErr w:type="gramEnd"/>
      <w:r w:rsidRPr="00DB66A5">
        <w:rPr>
          <w:rFonts w:ascii="Book Antiqua" w:eastAsia="宋体" w:hAnsi="Book Antiqua"/>
          <w:sz w:val="24"/>
          <w:szCs w:val="24"/>
          <w:lang w:val="en-GB"/>
        </w:rPr>
        <w:t>.</w:t>
      </w:r>
    </w:p>
    <w:p w14:paraId="5C1BDD01" w14:textId="77777777" w:rsidR="00797FB2" w:rsidRPr="00DB66A5" w:rsidRDefault="00797FB2" w:rsidP="00F03A2E">
      <w:pPr>
        <w:adjustRightInd w:val="0"/>
        <w:snapToGrid w:val="0"/>
        <w:spacing w:after="0" w:line="360" w:lineRule="auto"/>
        <w:rPr>
          <w:rFonts w:ascii="Book Antiqua" w:eastAsia="宋体" w:hAnsi="Book Antiqua"/>
          <w:sz w:val="24"/>
          <w:szCs w:val="24"/>
          <w:lang w:val="en-GB"/>
        </w:rPr>
      </w:pPr>
    </w:p>
    <w:p w14:paraId="54BCB433" w14:textId="5B912ABF" w:rsidR="00E85CE2"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R</w:t>
      </w:r>
      <w:r w:rsidR="00DC22B9" w:rsidRPr="00DB66A5">
        <w:rPr>
          <w:rFonts w:ascii="Book Antiqua" w:eastAsia="宋体" w:hAnsi="Book Antiqua" w:cs="Times New Roman"/>
          <w:sz w:val="24"/>
          <w:szCs w:val="24"/>
          <w:lang w:val="en-GB"/>
        </w:rPr>
        <w:t>ESULTS</w:t>
      </w:r>
    </w:p>
    <w:p w14:paraId="088BEDE0" w14:textId="2EC31919" w:rsidR="00234DBB"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sz w:val="24"/>
          <w:szCs w:val="24"/>
          <w:lang w:val="en-GB"/>
        </w:rPr>
        <w:t>Compared with the control group, the fasting weight of patients</w:t>
      </w:r>
      <w:r w:rsidR="00C267E7" w:rsidRPr="00C267E7">
        <w:rPr>
          <w:rFonts w:ascii="Book Antiqua" w:eastAsia="宋体" w:hAnsi="Book Antiqua"/>
          <w:sz w:val="24"/>
          <w:szCs w:val="24"/>
          <w:lang w:val="en-GB"/>
        </w:rPr>
        <w:t xml:space="preserve"> </w:t>
      </w:r>
      <w:r w:rsidR="00C267E7" w:rsidRPr="00DB66A5">
        <w:rPr>
          <w:rFonts w:ascii="Book Antiqua" w:eastAsia="宋体" w:hAnsi="Book Antiqua"/>
          <w:sz w:val="24"/>
          <w:szCs w:val="24"/>
          <w:lang w:val="en-GB"/>
        </w:rPr>
        <w:t>significantly</w:t>
      </w:r>
      <w:r w:rsidRPr="00DB66A5">
        <w:rPr>
          <w:rFonts w:ascii="Book Antiqua" w:eastAsia="宋体" w:hAnsi="Book Antiqua"/>
          <w:sz w:val="24"/>
          <w:szCs w:val="24"/>
          <w:lang w:val="en-GB"/>
        </w:rPr>
        <w:t xml:space="preserve"> decreased and </w:t>
      </w:r>
      <w:r w:rsidR="006D1E7F" w:rsidRPr="00DB66A5">
        <w:rPr>
          <w:rFonts w:ascii="Book Antiqua" w:eastAsia="宋体" w:hAnsi="Book Antiqua"/>
          <w:sz w:val="24"/>
          <w:szCs w:val="24"/>
          <w:lang w:val="en-GB"/>
        </w:rPr>
        <w:t xml:space="preserve">the </w:t>
      </w:r>
      <w:r w:rsidRPr="00DB66A5">
        <w:rPr>
          <w:rStyle w:val="fontstyle31"/>
          <w:rFonts w:ascii="Book Antiqua" w:hAnsi="Book Antiqua" w:hint="default"/>
          <w:color w:val="auto"/>
          <w:sz w:val="24"/>
          <w:szCs w:val="24"/>
          <w:lang w:val="en-GB"/>
        </w:rPr>
        <w:t xml:space="preserve">ascites </w:t>
      </w:r>
      <w:r w:rsidR="0059444E" w:rsidRPr="00DB66A5">
        <w:rPr>
          <w:rFonts w:ascii="Book Antiqua" w:eastAsia="宋体" w:hAnsi="Book Antiqua"/>
          <w:sz w:val="24"/>
          <w:szCs w:val="24"/>
          <w:lang w:val="en-GB"/>
        </w:rPr>
        <w:t xml:space="preserve">significantly </w:t>
      </w:r>
      <w:r w:rsidRPr="00DB66A5">
        <w:rPr>
          <w:rStyle w:val="fontstyle31"/>
          <w:rFonts w:ascii="Book Antiqua" w:hAnsi="Book Antiqua" w:hint="default"/>
          <w:color w:val="auto"/>
          <w:sz w:val="24"/>
          <w:szCs w:val="24"/>
          <w:lang w:val="en-GB"/>
        </w:rPr>
        <w:t xml:space="preserve">subsided </w:t>
      </w:r>
      <w:r w:rsidRPr="00DB66A5">
        <w:rPr>
          <w:rFonts w:ascii="Book Antiqua" w:eastAsia="宋体" w:hAnsi="Book Antiqua"/>
          <w:sz w:val="24"/>
          <w:szCs w:val="24"/>
          <w:lang w:val="en-GB"/>
        </w:rPr>
        <w:t xml:space="preserve">after treatment </w:t>
      </w:r>
      <w:r w:rsidR="00755DFE" w:rsidRPr="00DB66A5">
        <w:rPr>
          <w:rFonts w:ascii="Book Antiqua" w:eastAsia="宋体" w:hAnsi="Book Antiqua"/>
          <w:sz w:val="24"/>
          <w:szCs w:val="24"/>
          <w:lang w:val="en-GB"/>
        </w:rPr>
        <w:t>with rifaximin</w:t>
      </w:r>
      <w:r w:rsidR="00755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Pr="00DB66A5">
        <w:rPr>
          <w:rFonts w:ascii="Book Antiqua" w:eastAsia="宋体" w:hAnsi="Book Antiqua"/>
          <w:i/>
          <w:iCs/>
          <w:sz w:val="24"/>
          <w:szCs w:val="24"/>
          <w:lang w:val="en-GB"/>
        </w:rPr>
        <w:t>P</w:t>
      </w:r>
      <w:r w:rsidR="00947DFE" w:rsidRPr="00DB66A5">
        <w:rPr>
          <w:rFonts w:ascii="Book Antiqua" w:eastAsia="宋体" w:hAnsi="Book Antiqua"/>
          <w:sz w:val="24"/>
          <w:szCs w:val="24"/>
          <w:lang w:val="en-GB"/>
        </w:rPr>
        <w:t xml:space="preserve"> </w:t>
      </w:r>
      <w:r w:rsidRPr="00DB66A5">
        <w:rPr>
          <w:rFonts w:ascii="Book Antiqua" w:eastAsia="宋体" w:hAnsi="Book Antiqua"/>
          <w:sz w:val="24"/>
          <w:szCs w:val="24"/>
          <w:lang w:val="en-GB"/>
        </w:rPr>
        <w:t>=</w:t>
      </w:r>
      <w:r w:rsidR="00947DFE" w:rsidRPr="00DB66A5">
        <w:rPr>
          <w:rFonts w:ascii="Book Antiqua" w:eastAsia="宋体" w:hAnsi="Book Antiqua"/>
          <w:sz w:val="24"/>
          <w:szCs w:val="24"/>
          <w:lang w:val="en-GB"/>
        </w:rPr>
        <w:t xml:space="preserve"> </w:t>
      </w:r>
      <w:r w:rsidRPr="00DB66A5">
        <w:rPr>
          <w:rFonts w:ascii="Book Antiqua" w:eastAsia="宋体" w:hAnsi="Book Antiqua"/>
          <w:sz w:val="24"/>
          <w:szCs w:val="24"/>
          <w:lang w:val="en-GB"/>
        </w:rPr>
        <w:t>0.011</w:t>
      </w:r>
      <w:r w:rsidR="00BF3DA1" w:rsidRPr="00DB66A5">
        <w:rPr>
          <w:rFonts w:ascii="Book Antiqua" w:eastAsia="宋体" w:hAnsi="Book Antiqua"/>
          <w:sz w:val="24"/>
          <w:szCs w:val="24"/>
          <w:lang w:val="en-GB"/>
        </w:rPr>
        <w:t xml:space="preserve"> and</w:t>
      </w:r>
      <w:r w:rsidRPr="00DB66A5">
        <w:rPr>
          <w:rFonts w:ascii="Book Antiqua" w:eastAsia="宋体" w:hAnsi="Book Antiqua"/>
          <w:sz w:val="24"/>
          <w:szCs w:val="24"/>
          <w:lang w:val="en-GB"/>
        </w:rPr>
        <w:t xml:space="preserve"> 0.009</w:t>
      </w:r>
      <w:r w:rsidR="00BF3DA1" w:rsidRPr="00DB66A5">
        <w:rPr>
          <w:rFonts w:ascii="Book Antiqua" w:eastAsia="宋体" w:hAnsi="Book Antiqua"/>
          <w:sz w:val="24"/>
          <w:szCs w:val="24"/>
          <w:lang w:val="en-GB"/>
        </w:rPr>
        <w:t>, respectively</w:t>
      </w:r>
      <w:r w:rsidRPr="00DB66A5">
        <w:rPr>
          <w:rFonts w:ascii="Book Antiqua" w:eastAsia="宋体" w:hAnsi="Book Antiqua" w:cs="Times New Roman"/>
          <w:sz w:val="24"/>
          <w:szCs w:val="24"/>
          <w:lang w:val="en-GB"/>
        </w:rPr>
        <w:t>)</w:t>
      </w:r>
      <w:r w:rsidR="00BF3DA1"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The 6-mo survival rate of patients in the rifaximin group was significantly higher than that </w:t>
      </w:r>
      <w:r w:rsidR="00BF3DA1" w:rsidRPr="00DB66A5">
        <w:rPr>
          <w:rFonts w:ascii="Book Antiqua" w:eastAsia="宋体" w:hAnsi="Book Antiqua" w:cs="Times New Roman"/>
          <w:sz w:val="24"/>
          <w:szCs w:val="24"/>
          <w:lang w:val="en-GB"/>
        </w:rPr>
        <w:t>in</w:t>
      </w:r>
      <w:r w:rsidRPr="00DB66A5">
        <w:rPr>
          <w:rFonts w:ascii="Book Antiqua" w:eastAsia="宋体" w:hAnsi="Book Antiqua" w:cs="Times New Roman"/>
          <w:sz w:val="24"/>
          <w:szCs w:val="24"/>
          <w:lang w:val="en-GB"/>
        </w:rPr>
        <w:t xml:space="preserve"> the control group </w:t>
      </w:r>
      <w:r w:rsidR="00231A77" w:rsidRPr="00DB66A5">
        <w:rPr>
          <w:rFonts w:ascii="Book Antiqua" w:eastAsia="宋体" w:hAnsi="Book Antiqua" w:cs="Times New Roman"/>
          <w:sz w:val="24"/>
          <w:szCs w:val="24"/>
          <w:lang w:val="en-GB"/>
        </w:rPr>
        <w:t>(</w:t>
      </w:r>
      <w:r w:rsidRPr="00DB66A5">
        <w:rPr>
          <w:rFonts w:ascii="Book Antiqua" w:eastAsia="宋体" w:hAnsi="Book Antiqua" w:cs="Times New Roman"/>
          <w:i/>
          <w:iCs/>
          <w:sz w:val="24"/>
          <w:szCs w:val="24"/>
          <w:lang w:val="en-GB"/>
        </w:rPr>
        <w:t>P</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0.04</w:t>
      </w:r>
      <w:r w:rsidR="008F6757" w:rsidRPr="00DB66A5">
        <w:rPr>
          <w:rFonts w:ascii="Book Antiqua" w:eastAsia="宋体" w:hAnsi="Book Antiqua" w:cs="Times New Roman"/>
          <w:sz w:val="24"/>
          <w:szCs w:val="24"/>
          <w:lang w:val="en-GB"/>
        </w:rPr>
        <w:t>8</w:t>
      </w:r>
      <w:r w:rsidRPr="00DB66A5">
        <w:rPr>
          <w:rFonts w:ascii="Book Antiqua" w:eastAsia="宋体" w:hAnsi="Book Antiqua" w:cs="Times New Roman"/>
          <w:sz w:val="24"/>
          <w:szCs w:val="24"/>
          <w:lang w:val="en-GB"/>
        </w:rPr>
        <w:t xml:space="preserve">). The concentration of </w:t>
      </w:r>
      <w:r w:rsidR="00202D49" w:rsidRPr="00202D49">
        <w:rPr>
          <w:rFonts w:ascii="Book Antiqua" w:eastAsia="宋体" w:hAnsi="Book Antiqua" w:cs="Times New Roman"/>
          <w:sz w:val="24"/>
          <w:szCs w:val="24"/>
          <w:lang w:val="en-GB"/>
        </w:rPr>
        <w:t>interferon-inducible protein 10</w:t>
      </w:r>
      <w:r w:rsidRPr="00DB66A5">
        <w:rPr>
          <w:rFonts w:ascii="Book Antiqua" w:eastAsia="宋体" w:hAnsi="Book Antiqua" w:cs="Times New Roman"/>
          <w:sz w:val="24"/>
          <w:szCs w:val="24"/>
          <w:lang w:val="en-GB"/>
        </w:rPr>
        <w:t xml:space="preserve"> decreased </w:t>
      </w:r>
      <w:r w:rsidRPr="00DB66A5">
        <w:rPr>
          <w:rFonts w:ascii="Book Antiqua" w:eastAsia="宋体" w:hAnsi="Book Antiqua" w:cs="Times New Roman"/>
          <w:sz w:val="24"/>
          <w:szCs w:val="24"/>
          <w:lang w:val="en-GB"/>
        </w:rPr>
        <w:lastRenderedPageBreak/>
        <w:t xml:space="preserve">significantly in the rifaximin group compared with </w:t>
      </w:r>
      <w:r w:rsidR="00BF3DA1" w:rsidRPr="00DB66A5">
        <w:rPr>
          <w:rFonts w:ascii="Book Antiqua" w:eastAsia="宋体" w:hAnsi="Book Antiqua" w:cs="Times New Roman"/>
          <w:sz w:val="24"/>
          <w:szCs w:val="24"/>
          <w:lang w:val="en-GB"/>
        </w:rPr>
        <w:t xml:space="preserve">that in </w:t>
      </w:r>
      <w:r w:rsidRPr="00DB66A5">
        <w:rPr>
          <w:rFonts w:ascii="Book Antiqua" w:eastAsia="宋体" w:hAnsi="Book Antiqua" w:cs="Times New Roman"/>
          <w:sz w:val="24"/>
          <w:szCs w:val="24"/>
          <w:lang w:val="en-GB"/>
        </w:rPr>
        <w:t>the control group (</w:t>
      </w:r>
      <w:r w:rsidR="00947DFE" w:rsidRPr="00DB66A5">
        <w:rPr>
          <w:rFonts w:ascii="Book Antiqua" w:eastAsia="宋体" w:hAnsi="Book Antiqua" w:cs="Times New Roman"/>
          <w:i/>
          <w:iCs/>
          <w:sz w:val="24"/>
          <w:szCs w:val="24"/>
          <w:lang w:val="en-GB"/>
        </w:rPr>
        <w:t>P</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0.024). The abundance of </w:t>
      </w:r>
      <w:proofErr w:type="spellStart"/>
      <w:r w:rsidRPr="00DB66A5">
        <w:rPr>
          <w:rFonts w:ascii="Book Antiqua" w:eastAsia="宋体" w:hAnsi="Book Antiqua" w:cs="Times New Roman"/>
          <w:i/>
          <w:iCs/>
          <w:sz w:val="24"/>
          <w:szCs w:val="24"/>
          <w:lang w:val="en-GB"/>
        </w:rPr>
        <w:t>Roseburia</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Haemophilus</w:t>
      </w:r>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Prevotella</w:t>
      </w:r>
      <w:proofErr w:type="spellEnd"/>
      <w:r w:rsidRPr="00DB66A5">
        <w:rPr>
          <w:rFonts w:ascii="Book Antiqua" w:eastAsia="宋体" w:hAnsi="Book Antiqua" w:cs="Times New Roman"/>
          <w:sz w:val="24"/>
          <w:szCs w:val="24"/>
          <w:lang w:val="en-GB"/>
        </w:rPr>
        <w:t xml:space="preserve"> was significantly reduced after</w:t>
      </w:r>
      <w:r w:rsidR="00BF3DA1" w:rsidRPr="00DB66A5">
        <w:rPr>
          <w:rFonts w:ascii="Book Antiqua" w:eastAsia="宋体" w:hAnsi="Book Antiqua" w:cs="Times New Roman"/>
          <w:sz w:val="24"/>
          <w:szCs w:val="24"/>
          <w:lang w:val="en-GB"/>
        </w:rPr>
        <w:t xml:space="preserve"> rifaximin</w:t>
      </w:r>
      <w:r w:rsidRPr="00DB66A5">
        <w:rPr>
          <w:rFonts w:ascii="Book Antiqua" w:eastAsia="宋体" w:hAnsi="Book Antiqua" w:cs="Times New Roman"/>
          <w:sz w:val="24"/>
          <w:szCs w:val="24"/>
          <w:lang w:val="en-GB"/>
        </w:rPr>
        <w:t xml:space="preserve"> treatment, while the abundance of </w:t>
      </w:r>
      <w:proofErr w:type="spellStart"/>
      <w:r w:rsidRPr="00DB66A5">
        <w:rPr>
          <w:rFonts w:ascii="Book Antiqua" w:eastAsia="宋体" w:hAnsi="Book Antiqua" w:cs="Times New Roman"/>
          <w:i/>
          <w:iCs/>
          <w:sz w:val="24"/>
          <w:szCs w:val="24"/>
          <w:lang w:val="en-GB"/>
        </w:rPr>
        <w:t>Lachnospiraceae_noname</w:t>
      </w:r>
      <w:proofErr w:type="spellEnd"/>
      <w:r w:rsidRPr="00DB66A5">
        <w:rPr>
          <w:rFonts w:ascii="Book Antiqua" w:eastAsia="宋体" w:hAnsi="Book Antiqua" w:cs="Times New Roman"/>
          <w:sz w:val="24"/>
          <w:szCs w:val="24"/>
          <w:lang w:val="en-GB"/>
        </w:rPr>
        <w:t xml:space="preserve">, </w:t>
      </w:r>
      <w:proofErr w:type="spellStart"/>
      <w:r w:rsidR="00C267E7" w:rsidRPr="00DB66A5">
        <w:rPr>
          <w:rFonts w:ascii="Book Antiqua" w:eastAsia="宋体" w:hAnsi="Book Antiqua" w:cs="Times New Roman"/>
          <w:i/>
          <w:iCs/>
          <w:sz w:val="24"/>
          <w:szCs w:val="24"/>
          <w:lang w:val="en-GB"/>
        </w:rPr>
        <w:t>Subdoligranulum</w:t>
      </w:r>
      <w:proofErr w:type="spellEnd"/>
      <w:r w:rsidR="00C267E7">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Dorea</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decreased</w:t>
      </w:r>
      <w:r w:rsidR="00C267E7">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w:t>
      </w:r>
      <w:r w:rsidR="0059444E" w:rsidRPr="00DB66A5">
        <w:rPr>
          <w:rFonts w:ascii="Book Antiqua" w:eastAsia="宋体" w:hAnsi="Book Antiqua" w:cs="Times New Roman"/>
          <w:sz w:val="24"/>
          <w:szCs w:val="24"/>
          <w:lang w:val="en-GB"/>
        </w:rPr>
        <w:t xml:space="preserve">the abundance of </w:t>
      </w:r>
      <w:proofErr w:type="spellStart"/>
      <w:r w:rsidRPr="00DB66A5">
        <w:rPr>
          <w:rFonts w:ascii="Book Antiqua" w:eastAsia="宋体" w:hAnsi="Book Antiqua" w:cs="Times New Roman"/>
          <w:i/>
          <w:iCs/>
          <w:sz w:val="24"/>
          <w:szCs w:val="24"/>
          <w:lang w:val="en-GB"/>
        </w:rPr>
        <w:t>Coprobacillus</w:t>
      </w:r>
      <w:proofErr w:type="spellEnd"/>
      <w:r w:rsidR="00BF3DA1"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increased</w:t>
      </w:r>
      <w:r w:rsidR="00C267E7">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after treatment with rifaximin plus intravenous antibiotics. The gene expression of virulence factor</w:t>
      </w:r>
      <w:r w:rsidR="0059444E"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w:t>
      </w:r>
      <w:r w:rsidR="00BF3DA1" w:rsidRPr="00DB66A5">
        <w:rPr>
          <w:rFonts w:ascii="Book Antiqua" w:eastAsia="宋体" w:hAnsi="Book Antiqua" w:cs="Times New Roman"/>
          <w:sz w:val="24"/>
          <w:szCs w:val="24"/>
          <w:lang w:val="en-GB"/>
        </w:rPr>
        <w:t>was</w:t>
      </w:r>
      <w:r w:rsidRPr="00DB66A5">
        <w:rPr>
          <w:rFonts w:ascii="Book Antiqua" w:eastAsia="宋体" w:hAnsi="Book Antiqua" w:cs="Times New Roman"/>
          <w:sz w:val="24"/>
          <w:szCs w:val="24"/>
          <w:lang w:val="en-GB"/>
        </w:rPr>
        <w:t xml:space="preserve"> significantly reduced after treatment in both subgroups</w:t>
      </w:r>
      <w:r w:rsidR="002B39FB" w:rsidRPr="00DB66A5">
        <w:rPr>
          <w:rFonts w:ascii="Book Antiqua" w:eastAsia="宋体" w:hAnsi="Book Antiqua" w:cs="Times New Roman"/>
          <w:sz w:val="24"/>
          <w:szCs w:val="24"/>
          <w:lang w:val="en-GB"/>
        </w:rPr>
        <w:t xml:space="preserve"> treated with </w:t>
      </w:r>
      <w:bookmarkStart w:id="8" w:name="OLE_LINK17"/>
      <w:r w:rsidR="002B39FB" w:rsidRPr="00DB66A5">
        <w:rPr>
          <w:rFonts w:ascii="Book Antiqua" w:eastAsia="宋体" w:hAnsi="Book Antiqua" w:cs="Times New Roman"/>
          <w:sz w:val="24"/>
          <w:szCs w:val="24"/>
          <w:lang w:val="en-GB"/>
        </w:rPr>
        <w:t>rifaximin</w:t>
      </w:r>
      <w:bookmarkEnd w:id="8"/>
      <w:r w:rsidR="002B39FB" w:rsidRPr="00DB66A5">
        <w:rPr>
          <w:rFonts w:ascii="Book Antiqua" w:eastAsia="宋体" w:hAnsi="Book Antiqua" w:cs="Times New Roman"/>
          <w:sz w:val="24"/>
          <w:szCs w:val="24"/>
          <w:lang w:val="en-GB"/>
        </w:rPr>
        <w:t xml:space="preserve"> or rifaximin plus intravenous antibiotics</w:t>
      </w:r>
      <w:r w:rsidRPr="00DB66A5">
        <w:rPr>
          <w:rFonts w:ascii="Book Antiqua" w:eastAsia="宋体" w:hAnsi="Book Antiqua" w:cs="Times New Roman"/>
          <w:sz w:val="24"/>
          <w:szCs w:val="24"/>
          <w:lang w:val="en-GB"/>
        </w:rPr>
        <w:t>.</w:t>
      </w:r>
    </w:p>
    <w:p w14:paraId="24B4779B" w14:textId="77777777" w:rsidR="00797FB2" w:rsidRPr="00DB66A5" w:rsidRDefault="00797FB2" w:rsidP="00F03A2E">
      <w:pPr>
        <w:adjustRightInd w:val="0"/>
        <w:snapToGrid w:val="0"/>
        <w:spacing w:after="0" w:line="360" w:lineRule="auto"/>
        <w:rPr>
          <w:rFonts w:ascii="Book Antiqua" w:eastAsia="宋体" w:hAnsi="Book Antiqua" w:cs="Times New Roman"/>
          <w:sz w:val="24"/>
          <w:szCs w:val="24"/>
          <w:lang w:val="en-GB"/>
        </w:rPr>
      </w:pPr>
    </w:p>
    <w:p w14:paraId="2AE801A8" w14:textId="221774B1" w:rsidR="00E85CE2"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C</w:t>
      </w:r>
      <w:r w:rsidR="00DC22B9" w:rsidRPr="00DB66A5">
        <w:rPr>
          <w:rFonts w:ascii="Book Antiqua" w:eastAsia="宋体" w:hAnsi="Book Antiqua" w:cs="Times New Roman"/>
          <w:sz w:val="24"/>
          <w:szCs w:val="24"/>
          <w:lang w:val="en-GB"/>
        </w:rPr>
        <w:t>ONCLUSION</w:t>
      </w:r>
    </w:p>
    <w:p w14:paraId="7B31608B" w14:textId="161AC328" w:rsidR="00234DBB"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Rifaximin </w:t>
      </w:r>
      <w:r w:rsidR="00BF3DA1" w:rsidRPr="00DB66A5">
        <w:rPr>
          <w:rFonts w:ascii="Book Antiqua" w:eastAsia="宋体" w:hAnsi="Book Antiqua"/>
          <w:sz w:val="24"/>
          <w:szCs w:val="24"/>
          <w:lang w:val="en-GB"/>
        </w:rPr>
        <w:t>mitigates</w:t>
      </w:r>
      <w:r w:rsidRPr="00DB66A5">
        <w:rPr>
          <w:rFonts w:ascii="Book Antiqua" w:eastAsia="宋体" w:hAnsi="Book Antiqua"/>
          <w:sz w:val="24"/>
          <w:szCs w:val="24"/>
          <w:lang w:val="en-GB"/>
        </w:rPr>
        <w:t xml:space="preserve"> </w:t>
      </w:r>
      <w:r w:rsidRPr="00DB66A5">
        <w:rPr>
          <w:rFonts w:ascii="Book Antiqua" w:eastAsia="宋体" w:hAnsi="Book Antiqua"/>
          <w:bCs/>
          <w:sz w:val="24"/>
          <w:szCs w:val="24"/>
          <w:lang w:val="en-GB"/>
        </w:rPr>
        <w:t>ascites and</w:t>
      </w:r>
      <w:r w:rsidRPr="00DB66A5">
        <w:rPr>
          <w:rFonts w:ascii="Book Antiqua" w:eastAsia="宋体" w:hAnsi="Book Antiqua" w:cs="Times New Roman"/>
          <w:sz w:val="24"/>
          <w:szCs w:val="24"/>
          <w:lang w:val="en-GB"/>
        </w:rPr>
        <w:t xml:space="preserve"> improves survival of cirrhotic patients with refractory ascites. </w:t>
      </w:r>
      <w:r w:rsidR="00BF3DA1" w:rsidRPr="00DB66A5">
        <w:rPr>
          <w:rFonts w:ascii="Book Antiqua" w:eastAsia="宋体" w:hAnsi="Book Antiqua" w:cs="Times New Roman"/>
          <w:sz w:val="24"/>
          <w:szCs w:val="24"/>
          <w:lang w:val="en-GB"/>
        </w:rPr>
        <w:t>A</w:t>
      </w:r>
      <w:r w:rsidRPr="00DB66A5">
        <w:rPr>
          <w:rFonts w:ascii="Book Antiqua" w:eastAsia="宋体" w:hAnsi="Book Antiqua" w:cs="Times New Roman"/>
          <w:sz w:val="24"/>
          <w:szCs w:val="24"/>
          <w:lang w:val="en-GB"/>
        </w:rPr>
        <w:t xml:space="preserve"> possible mechanism is </w:t>
      </w:r>
      <w:r w:rsidR="00C267E7">
        <w:rPr>
          <w:rFonts w:ascii="Book Antiqua" w:eastAsia="宋体" w:hAnsi="Book Antiqua" w:cs="Times New Roman"/>
          <w:sz w:val="24"/>
          <w:szCs w:val="24"/>
          <w:lang w:val="en-GB"/>
        </w:rPr>
        <w:t xml:space="preserve">that </w:t>
      </w:r>
      <w:r w:rsidRPr="00DB66A5">
        <w:rPr>
          <w:rFonts w:ascii="Book Antiqua" w:eastAsia="宋体" w:hAnsi="Book Antiqua" w:cs="Times New Roman"/>
          <w:sz w:val="24"/>
          <w:szCs w:val="24"/>
          <w:lang w:val="en-GB"/>
        </w:rPr>
        <w:t xml:space="preserve">rifaximin regulates </w:t>
      </w:r>
      <w:r w:rsidR="00BF3DA1"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structure and function of intestinal bacteria, thus improv</w:t>
      </w:r>
      <w:r w:rsidR="00BF3DA1" w:rsidRPr="00DB66A5">
        <w:rPr>
          <w:rFonts w:ascii="Book Antiqua" w:eastAsia="宋体" w:hAnsi="Book Antiqua" w:cs="Times New Roman"/>
          <w:sz w:val="24"/>
          <w:szCs w:val="24"/>
          <w:lang w:val="en-GB"/>
        </w:rPr>
        <w:t>ing</w:t>
      </w:r>
      <w:r w:rsidRPr="00DB66A5">
        <w:rPr>
          <w:rFonts w:ascii="Book Antiqua" w:eastAsia="宋体" w:hAnsi="Book Antiqua" w:cs="Times New Roman"/>
          <w:sz w:val="24"/>
          <w:szCs w:val="24"/>
          <w:lang w:val="en-GB"/>
        </w:rPr>
        <w:t xml:space="preserve"> </w:t>
      </w:r>
      <w:r w:rsidR="00C267E7">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systemic inflammatory state.</w:t>
      </w:r>
      <w:bookmarkEnd w:id="4"/>
    </w:p>
    <w:p w14:paraId="2711693B" w14:textId="77777777" w:rsidR="00797FB2" w:rsidRPr="00DB66A5" w:rsidRDefault="00797FB2" w:rsidP="00F03A2E">
      <w:pPr>
        <w:adjustRightInd w:val="0"/>
        <w:snapToGrid w:val="0"/>
        <w:spacing w:after="0" w:line="360" w:lineRule="auto"/>
        <w:rPr>
          <w:rFonts w:ascii="Book Antiqua" w:eastAsia="宋体" w:hAnsi="Book Antiqua" w:cs="Times New Roman"/>
          <w:b/>
          <w:bCs/>
          <w:sz w:val="24"/>
          <w:szCs w:val="24"/>
          <w:lang w:val="en-GB"/>
        </w:rPr>
      </w:pPr>
    </w:p>
    <w:p w14:paraId="3051C136" w14:textId="2D035450" w:rsidR="00234DBB" w:rsidRPr="00DB66A5" w:rsidRDefault="008A4C1D" w:rsidP="00F03A2E">
      <w:pPr>
        <w:adjustRightInd w:val="0"/>
        <w:snapToGrid w:val="0"/>
        <w:spacing w:after="0" w:line="360" w:lineRule="auto"/>
        <w:rPr>
          <w:rFonts w:ascii="Book Antiqua" w:eastAsia="宋体" w:hAnsi="Book Antiqua" w:cs="Times New Roman"/>
          <w:bCs/>
          <w:sz w:val="24"/>
          <w:szCs w:val="24"/>
          <w:lang w:val="en-GB"/>
        </w:rPr>
      </w:pPr>
      <w:bookmarkStart w:id="9" w:name="_Hlk2714186"/>
      <w:bookmarkStart w:id="10" w:name="_Hlk2890219"/>
      <w:r w:rsidRPr="00DB66A5">
        <w:rPr>
          <w:rFonts w:ascii="Book Antiqua" w:eastAsia="宋体" w:hAnsi="Book Antiqua" w:cs="Times New Roman"/>
          <w:b/>
          <w:sz w:val="24"/>
          <w:szCs w:val="24"/>
          <w:lang w:val="en-GB"/>
        </w:rPr>
        <w:t>Key</w:t>
      </w:r>
      <w:r w:rsidR="00DC22B9" w:rsidRPr="00DB66A5">
        <w:rPr>
          <w:rFonts w:ascii="Book Antiqua" w:eastAsia="宋体" w:hAnsi="Book Antiqua" w:cs="Times New Roman"/>
          <w:b/>
          <w:sz w:val="24"/>
          <w:szCs w:val="24"/>
          <w:lang w:val="en-GB"/>
        </w:rPr>
        <w:t xml:space="preserve"> </w:t>
      </w:r>
      <w:r w:rsidRPr="00DB66A5">
        <w:rPr>
          <w:rFonts w:ascii="Book Antiqua" w:eastAsia="宋体" w:hAnsi="Book Antiqua" w:cs="Times New Roman"/>
          <w:b/>
          <w:sz w:val="24"/>
          <w:szCs w:val="24"/>
          <w:lang w:val="en-GB"/>
        </w:rPr>
        <w:t>words</w:t>
      </w:r>
      <w:r w:rsidR="00DC22B9" w:rsidRPr="00DB66A5">
        <w:rPr>
          <w:rFonts w:ascii="Book Antiqua" w:eastAsia="宋体" w:hAnsi="Book Antiqua" w:cs="Times New Roman"/>
          <w:b/>
          <w:sz w:val="24"/>
          <w:szCs w:val="24"/>
          <w:lang w:val="en-GB"/>
        </w:rPr>
        <w:t>:</w:t>
      </w:r>
      <w:r w:rsidR="00DC22B9" w:rsidRPr="00DB66A5">
        <w:rPr>
          <w:rFonts w:ascii="Book Antiqua" w:eastAsia="宋体" w:hAnsi="Book Antiqua" w:cs="Times New Roman"/>
          <w:b/>
          <w:i/>
          <w:iCs/>
          <w:sz w:val="24"/>
          <w:szCs w:val="24"/>
          <w:lang w:val="en-GB"/>
        </w:rPr>
        <w:t xml:space="preserve"> </w:t>
      </w:r>
      <w:r w:rsidRPr="00DB66A5">
        <w:rPr>
          <w:rFonts w:ascii="Book Antiqua" w:eastAsia="宋体" w:hAnsi="Book Antiqua" w:cs="Times New Roman"/>
          <w:bCs/>
          <w:sz w:val="24"/>
          <w:szCs w:val="24"/>
          <w:lang w:val="en-GB"/>
        </w:rPr>
        <w:t>Rifaximin</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Cirrhosis</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Refractory ascites</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Inflammatory factors</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Gut microbiota</w:t>
      </w:r>
      <w:r w:rsidR="002B39FB"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Metagenomics sequencing</w:t>
      </w:r>
    </w:p>
    <w:p w14:paraId="73C64851" w14:textId="77777777" w:rsidR="007B5211" w:rsidRPr="00DB66A5" w:rsidRDefault="007B5211" w:rsidP="00F03A2E">
      <w:pPr>
        <w:adjustRightInd w:val="0"/>
        <w:snapToGrid w:val="0"/>
        <w:spacing w:after="0" w:line="360" w:lineRule="auto"/>
        <w:rPr>
          <w:rFonts w:ascii="Book Antiqua" w:eastAsia="宋体" w:hAnsi="Book Antiqua" w:cs="Times New Roman"/>
          <w:bCs/>
          <w:sz w:val="24"/>
          <w:szCs w:val="24"/>
          <w:lang w:val="en-GB"/>
        </w:rPr>
      </w:pPr>
    </w:p>
    <w:p w14:paraId="726B6AA7" w14:textId="75E00A1A" w:rsidR="007B5211" w:rsidRDefault="007B5211" w:rsidP="007B5211">
      <w:pPr>
        <w:adjustRightInd w:val="0"/>
        <w:snapToGrid w:val="0"/>
        <w:spacing w:after="0" w:line="360" w:lineRule="auto"/>
        <w:rPr>
          <w:rFonts w:ascii="Book Antiqua" w:hAnsi="Book Antiqua" w:cs="Times New Roman"/>
          <w:sz w:val="24"/>
          <w:szCs w:val="24"/>
          <w:shd w:val="clear" w:color="auto" w:fill="FFFFFF"/>
          <w:lang w:val="en-GB"/>
        </w:rPr>
      </w:pPr>
      <w:proofErr w:type="spellStart"/>
      <w:r w:rsidRPr="00DB66A5">
        <w:rPr>
          <w:rFonts w:ascii="Book Antiqua" w:eastAsia="宋体" w:hAnsi="Book Antiqua" w:cs="Times New Roman"/>
          <w:sz w:val="24"/>
          <w:szCs w:val="24"/>
          <w:lang w:val="en-GB"/>
        </w:rPr>
        <w:t>Lv</w:t>
      </w:r>
      <w:proofErr w:type="spellEnd"/>
      <w:r w:rsidR="00947DFE" w:rsidRPr="00DB66A5">
        <w:rPr>
          <w:rFonts w:ascii="Book Antiqua" w:eastAsia="宋体" w:hAnsi="Book Antiqua" w:cs="Times New Roman"/>
          <w:sz w:val="24"/>
          <w:szCs w:val="24"/>
          <w:lang w:val="en-GB"/>
        </w:rPr>
        <w:t xml:space="preserve"> XY</w:t>
      </w:r>
      <w:r w:rsidRPr="00DB66A5">
        <w:rPr>
          <w:rFonts w:ascii="Book Antiqua" w:eastAsia="宋体" w:hAnsi="Book Antiqua" w:cs="Times New Roman"/>
          <w:sz w:val="24"/>
          <w:szCs w:val="24"/>
          <w:lang w:val="en-GB"/>
        </w:rPr>
        <w:t>,</w:t>
      </w:r>
      <w:r w:rsidR="00947DF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Ding</w:t>
      </w:r>
      <w:r w:rsidR="00947DFE" w:rsidRPr="00DB66A5">
        <w:rPr>
          <w:rFonts w:ascii="Book Antiqua" w:eastAsia="宋体" w:hAnsi="Book Antiqua" w:cs="Times New Roman"/>
          <w:sz w:val="24"/>
          <w:szCs w:val="24"/>
          <w:lang w:val="en-GB"/>
        </w:rPr>
        <w:t xml:space="preserve"> HG</w:t>
      </w:r>
      <w:r w:rsidRPr="00DB66A5">
        <w:rPr>
          <w:rFonts w:ascii="Book Antiqua" w:eastAsia="宋体" w:hAnsi="Book Antiqua" w:cs="Times New Roman"/>
          <w:sz w:val="24"/>
          <w:szCs w:val="24"/>
          <w:lang w:val="en-GB"/>
        </w:rPr>
        <w:t>, Zheng</w:t>
      </w:r>
      <w:r w:rsidR="00947DFE" w:rsidRPr="00DB66A5">
        <w:rPr>
          <w:rFonts w:ascii="Book Antiqua" w:eastAsia="宋体" w:hAnsi="Book Antiqua" w:cs="Times New Roman"/>
          <w:sz w:val="24"/>
          <w:szCs w:val="24"/>
          <w:lang w:val="en-GB"/>
        </w:rPr>
        <w:t xml:space="preserve"> JF</w:t>
      </w:r>
      <w:r w:rsidRPr="00DB66A5">
        <w:rPr>
          <w:rFonts w:ascii="Book Antiqua" w:eastAsia="宋体" w:hAnsi="Book Antiqua" w:cs="Times New Roman"/>
          <w:sz w:val="24"/>
          <w:szCs w:val="24"/>
          <w:lang w:val="en-GB"/>
        </w:rPr>
        <w:t>, Fan</w:t>
      </w:r>
      <w:r w:rsidR="00947DFE" w:rsidRPr="00DB66A5">
        <w:rPr>
          <w:rFonts w:ascii="Book Antiqua" w:eastAsia="宋体" w:hAnsi="Book Antiqua" w:cs="Times New Roman"/>
          <w:sz w:val="24"/>
          <w:szCs w:val="24"/>
          <w:lang w:val="en-GB"/>
        </w:rPr>
        <w:t xml:space="preserve"> CL</w:t>
      </w:r>
      <w:r w:rsidRPr="00DB66A5">
        <w:rPr>
          <w:rFonts w:ascii="Book Antiqua" w:eastAsia="宋体" w:hAnsi="Book Antiqua" w:cs="Times New Roman"/>
          <w:sz w:val="24"/>
          <w:szCs w:val="24"/>
          <w:lang w:val="en-GB"/>
        </w:rPr>
        <w:t>, Li</w:t>
      </w:r>
      <w:r w:rsidR="00947DFE" w:rsidRPr="00DB66A5">
        <w:rPr>
          <w:rFonts w:ascii="Book Antiqua" w:eastAsia="宋体" w:hAnsi="Book Antiqua" w:cs="Times New Roman"/>
          <w:sz w:val="24"/>
          <w:szCs w:val="24"/>
          <w:lang w:val="en-GB"/>
        </w:rPr>
        <w:t xml:space="preserve"> L</w:t>
      </w:r>
      <w:r w:rsidRPr="00DB66A5">
        <w:rPr>
          <w:rFonts w:ascii="Book Antiqua" w:eastAsia="宋体" w:hAnsi="Book Antiqua" w:cs="Times New Roman"/>
          <w:sz w:val="24"/>
          <w:szCs w:val="24"/>
          <w:lang w:val="en-GB"/>
        </w:rPr>
        <w:t xml:space="preserve">. </w:t>
      </w:r>
      <w:r w:rsidR="00D07F08" w:rsidRPr="00D07F08">
        <w:rPr>
          <w:rFonts w:ascii="Book Antiqua" w:hAnsi="Book Antiqua" w:cs="Times New Roman"/>
          <w:sz w:val="24"/>
          <w:szCs w:val="24"/>
          <w:shd w:val="clear" w:color="auto" w:fill="FFFFFF"/>
          <w:lang w:val="en-GB"/>
        </w:rPr>
        <w:t>Rifaximin improves survival in cirrhotic patients with refractory ascites: A real-world study</w:t>
      </w:r>
      <w:r w:rsidRPr="00DB66A5">
        <w:rPr>
          <w:rFonts w:ascii="Book Antiqua" w:hAnsi="Book Antiqua" w:cs="Times New Roman"/>
          <w:sz w:val="24"/>
          <w:szCs w:val="24"/>
          <w:shd w:val="clear" w:color="auto" w:fill="FFFFFF"/>
          <w:lang w:val="en-GB"/>
        </w:rPr>
        <w:t xml:space="preserve">. </w:t>
      </w:r>
      <w:r w:rsidRPr="00DB66A5">
        <w:rPr>
          <w:rFonts w:ascii="Book Antiqua" w:hAnsi="Book Antiqua" w:cs="Times New Roman"/>
          <w:i/>
          <w:iCs/>
          <w:sz w:val="24"/>
          <w:szCs w:val="24"/>
          <w:shd w:val="clear" w:color="auto" w:fill="FFFFFF"/>
          <w:lang w:val="en-GB"/>
        </w:rPr>
        <w:t>World J Gastroenterol</w:t>
      </w:r>
      <w:r w:rsidRPr="00DB66A5">
        <w:rPr>
          <w:rFonts w:ascii="Book Antiqua" w:hAnsi="Book Antiqua" w:cs="Times New Roman"/>
          <w:sz w:val="24"/>
          <w:szCs w:val="24"/>
          <w:shd w:val="clear" w:color="auto" w:fill="FFFFFF"/>
          <w:lang w:val="en-GB"/>
        </w:rPr>
        <w:t xml:space="preserve"> 2019; In press</w:t>
      </w:r>
    </w:p>
    <w:p w14:paraId="5CF3A68E" w14:textId="77777777" w:rsidR="007B5211" w:rsidRPr="00DB66A5" w:rsidRDefault="007B5211" w:rsidP="00F03A2E">
      <w:pPr>
        <w:adjustRightInd w:val="0"/>
        <w:snapToGrid w:val="0"/>
        <w:spacing w:after="0" w:line="360" w:lineRule="auto"/>
        <w:rPr>
          <w:rFonts w:ascii="Book Antiqua" w:eastAsia="宋体" w:hAnsi="Book Antiqua" w:cs="Times New Roman"/>
          <w:sz w:val="24"/>
          <w:szCs w:val="24"/>
          <w:lang w:val="en-GB"/>
        </w:rPr>
      </w:pPr>
    </w:p>
    <w:p w14:paraId="0EA24C8E" w14:textId="268DF3F8" w:rsidR="00F402EF" w:rsidRPr="00DB66A5" w:rsidRDefault="00E86A82"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Core tip</w:t>
      </w:r>
      <w:r w:rsidR="007B5211" w:rsidRPr="00DB66A5">
        <w:rPr>
          <w:rFonts w:ascii="Book Antiqua" w:eastAsia="宋体" w:hAnsi="Book Antiqua" w:cs="Times New Roman"/>
          <w:b/>
          <w:bCs/>
          <w:sz w:val="24"/>
          <w:szCs w:val="24"/>
          <w:lang w:val="en-GB"/>
        </w:rPr>
        <w:t xml:space="preserve">: </w:t>
      </w:r>
      <w:r w:rsidRPr="00DB66A5">
        <w:rPr>
          <w:rFonts w:ascii="Book Antiqua" w:eastAsia="宋体" w:hAnsi="Book Antiqua" w:cs="Times New Roman"/>
          <w:sz w:val="24"/>
          <w:szCs w:val="24"/>
          <w:lang w:val="en-GB"/>
        </w:rPr>
        <w:t xml:space="preserve">This study showed that </w:t>
      </w:r>
      <w:r w:rsidR="002B39FB" w:rsidRPr="00DB66A5">
        <w:rPr>
          <w:rFonts w:ascii="Book Antiqua" w:eastAsia="宋体" w:hAnsi="Book Antiqua" w:cs="Times New Roman"/>
          <w:sz w:val="24"/>
          <w:szCs w:val="24"/>
          <w:lang w:val="en-GB"/>
        </w:rPr>
        <w:t>the</w:t>
      </w:r>
      <w:r w:rsidRPr="00DB66A5">
        <w:rPr>
          <w:rFonts w:ascii="Book Antiqua" w:eastAsia="宋体" w:hAnsi="Book Antiqua" w:cs="Times New Roman"/>
          <w:sz w:val="24"/>
          <w:szCs w:val="24"/>
          <w:lang w:val="en-GB"/>
        </w:rPr>
        <w:t xml:space="preserve"> unabsorbed antibiotics, rifaximin, mitigates ascites and improves the survival of cirrhotic patients with refractory ascites and the possible mechanism is that rifaximin regulates the structure and function of intestinal bacteria, thus improving the systemic inflammatory state.</w:t>
      </w:r>
    </w:p>
    <w:p w14:paraId="05EE09F2" w14:textId="2ED53EA5" w:rsidR="007B5211" w:rsidRPr="00DB66A5" w:rsidRDefault="007B5211">
      <w:pPr>
        <w:widowControl/>
        <w:jc w:val="left"/>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br w:type="page"/>
      </w:r>
    </w:p>
    <w:bookmarkEnd w:id="9"/>
    <w:bookmarkEnd w:id="10"/>
    <w:p w14:paraId="4B6E1340" w14:textId="32AD3366" w:rsidR="00234DBB" w:rsidRPr="00DB66A5" w:rsidRDefault="008A4C1D" w:rsidP="00F03A2E">
      <w:pPr>
        <w:adjustRightInd w:val="0"/>
        <w:snapToGrid w:val="0"/>
        <w:spacing w:after="0" w:line="360" w:lineRule="auto"/>
        <w:rPr>
          <w:rFonts w:ascii="Book Antiqua" w:eastAsia="宋体" w:hAnsi="Book Antiqua" w:cs="Times New Roman"/>
          <w:b/>
          <w:bCs/>
          <w:sz w:val="24"/>
          <w:szCs w:val="24"/>
          <w:lang w:val="en-GB"/>
        </w:rPr>
      </w:pPr>
      <w:r w:rsidRPr="00DB66A5">
        <w:rPr>
          <w:rFonts w:ascii="Book Antiqua" w:eastAsia="宋体" w:hAnsi="Book Antiqua" w:cs="Times New Roman"/>
          <w:b/>
          <w:bCs/>
          <w:sz w:val="24"/>
          <w:szCs w:val="24"/>
          <w:lang w:val="en-GB"/>
        </w:rPr>
        <w:lastRenderedPageBreak/>
        <w:t>I</w:t>
      </w:r>
      <w:r w:rsidR="00DC22B9" w:rsidRPr="00DB66A5">
        <w:rPr>
          <w:rFonts w:ascii="Book Antiqua" w:eastAsia="宋体" w:hAnsi="Book Antiqua" w:cs="Times New Roman"/>
          <w:b/>
          <w:bCs/>
          <w:sz w:val="24"/>
          <w:szCs w:val="24"/>
          <w:lang w:val="en-GB"/>
        </w:rPr>
        <w:t>NTRODUCTION</w:t>
      </w:r>
    </w:p>
    <w:p w14:paraId="0492E88E" w14:textId="3DF333AA" w:rsidR="00606E78"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Patients with refractory ascites </w:t>
      </w:r>
      <w:r w:rsidR="006C56E7" w:rsidRPr="00DB66A5">
        <w:rPr>
          <w:rFonts w:ascii="Book Antiqua" w:eastAsia="宋体" w:hAnsi="Book Antiqua" w:cs="Times New Roman"/>
          <w:sz w:val="24"/>
          <w:szCs w:val="24"/>
          <w:lang w:val="en-GB"/>
        </w:rPr>
        <w:t>have a</w:t>
      </w:r>
      <w:r w:rsidRPr="00DB66A5">
        <w:rPr>
          <w:rFonts w:ascii="Book Antiqua" w:eastAsia="宋体" w:hAnsi="Book Antiqua" w:cs="Times New Roman"/>
          <w:sz w:val="24"/>
          <w:szCs w:val="24"/>
          <w:lang w:val="en-GB"/>
        </w:rPr>
        <w:t xml:space="preserve"> poor prognosis, with a 6-</w:t>
      </w:r>
      <w:r w:rsidR="00947DFE" w:rsidRPr="00DB66A5">
        <w:rPr>
          <w:rFonts w:ascii="Book Antiqua" w:eastAsia="宋体" w:hAnsi="Book Antiqua" w:cs="Times New Roman"/>
          <w:sz w:val="24"/>
          <w:szCs w:val="24"/>
          <w:lang w:val="en-GB"/>
        </w:rPr>
        <w:t>mo</w:t>
      </w:r>
      <w:r w:rsidRPr="00DB66A5">
        <w:rPr>
          <w:rFonts w:ascii="Book Antiqua" w:eastAsia="宋体" w:hAnsi="Book Antiqua" w:cs="Times New Roman"/>
          <w:sz w:val="24"/>
          <w:szCs w:val="24"/>
          <w:lang w:val="en-GB"/>
        </w:rPr>
        <w:t xml:space="preserve"> survival rate of 50%</w:t>
      </w:r>
      <w:r w:rsidRPr="00DB66A5">
        <w:rPr>
          <w:rFonts w:ascii="Book Antiqua" w:eastAsia="宋体" w:hAnsi="Book Antiqua" w:cs="Times New Roman"/>
          <w:sz w:val="24"/>
          <w:szCs w:val="24"/>
          <w:vertAlign w:val="superscript"/>
          <w:lang w:val="en-GB"/>
        </w:rPr>
        <w:fldChar w:fldCharType="begin"/>
      </w:r>
      <w:r w:rsidR="00703F09" w:rsidRPr="00DB66A5">
        <w:rPr>
          <w:rFonts w:ascii="Book Antiqua" w:eastAsia="宋体" w:hAnsi="Book Antiqua" w:cs="Times New Roman"/>
          <w:sz w:val="24"/>
          <w:szCs w:val="24"/>
          <w:vertAlign w:val="superscript"/>
          <w:lang w:val="en-GB"/>
        </w:rPr>
        <w:instrText xml:space="preserve"> ADDIN EN.CITE &lt;EndNote&gt;&lt;Cite&gt;&lt;Author&gt;Biecker&lt;/Author&gt;&lt;Year&gt;2011&lt;/Year&gt;&lt;RecNum&gt;111&lt;/RecNum&gt;&lt;DisplayText&gt;(1)&lt;/DisplayText&gt;&lt;record&gt;&lt;rec-number&gt;111&lt;/rec-number&gt;&lt;foreign-keys&gt;&lt;key app="EN" db-id="er59ewfv4ezv01ep5zg50xfp2tazvxxwe5wa"&gt;111&lt;/key&gt;&lt;/foreign-keys&gt;&lt;ref-type name="Journal Article"&gt;17&lt;/ref-type&gt;&lt;contributors&gt;&lt;authors&gt;&lt;author&gt;Biecker, E.&lt;/author&gt;&lt;/authors&gt;&lt;/contributors&gt;&lt;titles&gt;&lt;title&gt;Diagnosis and therapy of ascites in liver cirrhosis&lt;/title&gt;&lt;secondary-title&gt;World J Gastroenterol&lt;/secondary-title&gt;&lt;alt-title&gt;World journal of gastroenterology&lt;/alt-title&gt;&lt;/titles&gt;&lt;alt-periodical&gt;&lt;full-title&gt;World Journal of Gastroenterology&lt;/full-title&gt;&lt;/alt-periodical&gt;&lt;pages&gt;1237-48&lt;/pages&gt;&lt;volume&gt;17&lt;/volume&gt;&lt;number&gt;10&lt;/number&gt;&lt;edition&gt;2011/04/02&lt;/edition&gt;&lt;keywords&gt;&lt;keyword&gt;Albumins/administration &amp;amp; dosage&lt;/keyword&gt;&lt;keyword&gt;Ascites/complications/*diagnosis/*therapy&lt;/keyword&gt;&lt;keyword&gt;Ascitic Fluid&lt;/keyword&gt;&lt;keyword&gt;Bacterial Infections/complications&lt;/keyword&gt;&lt;keyword&gt;Clinical Trials as Topic&lt;/keyword&gt;&lt;keyword&gt;Hepatorenal Syndrome/complications&lt;/keyword&gt;&lt;keyword&gt;Humans&lt;/keyword&gt;&lt;keyword&gt;Liver Cirrhosis/complications/*diagnosis/*therapy&lt;/keyword&gt;&lt;keyword&gt;Lypressin/administration &amp;amp; dosage/analogs &amp;amp; derivatives&lt;/keyword&gt;&lt;keyword&gt;Paracentesis/methods&lt;/keyword&gt;&lt;keyword&gt;Peritonitis/complications&lt;/keyword&gt;&lt;keyword&gt;Portasystemic Shunt, Transjugular Intrahepatic/adverse effects&lt;/keyword&gt;&lt;keyword&gt;Renin-Angiotensin System&lt;/keyword&gt;&lt;keyword&gt;Terlipressin&lt;/keyword&gt;&lt;/keywords&gt;&lt;dates&gt;&lt;year&gt;2011&lt;/year&gt;&lt;pub-dates&gt;&lt;date&gt;Mar 14&lt;/date&gt;&lt;/pub-dates&gt;&lt;/dates&gt;&lt;isbn&gt;1007-9327&lt;/isbn&gt;&lt;accession-num&gt;21455322&lt;/accession-num&gt;&lt;urls&gt;&lt;/urls&gt;&lt;custom2&gt;Pmc3068258&lt;/custom2&gt;&lt;electronic-resource-num&gt;10.3748/wjg.v17.i10.1237&lt;/electronic-resource-num&gt;&lt;remote-database-provider&gt;Nlm&lt;/remote-database-provider&gt;&lt;language&gt;eng&lt;/language&gt;&lt;/record&gt;&lt;/Cite&gt;&lt;/EndNote&gt;</w:instrText>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 w:tooltip="Biecker, 2011 #111" w:history="1">
        <w:r w:rsidR="00703F09" w:rsidRPr="00DB66A5">
          <w:rPr>
            <w:rFonts w:ascii="Book Antiqua" w:eastAsia="宋体" w:hAnsi="Book Antiqua" w:cs="Times New Roman"/>
            <w:noProof/>
            <w:sz w:val="24"/>
            <w:szCs w:val="24"/>
            <w:vertAlign w:val="superscript"/>
            <w:lang w:val="en-GB"/>
          </w:rPr>
          <w:t>1</w:t>
        </w:r>
      </w:hyperlink>
      <w:r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t>]</w:t>
      </w:r>
      <w:r w:rsidRPr="00DB66A5">
        <w:rPr>
          <w:rFonts w:ascii="Book Antiqua" w:eastAsia="宋体" w:hAnsi="Book Antiqua" w:cs="Times New Roman"/>
          <w:sz w:val="24"/>
          <w:szCs w:val="24"/>
          <w:lang w:val="en-GB"/>
        </w:rPr>
        <w:t>. Current management methods include</w:t>
      </w:r>
      <w:r w:rsidR="00C267E7">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limited intake of sodium, adequate diuretics plus albumin, large-volume paracentesis, and </w:t>
      </w:r>
      <w:proofErr w:type="spellStart"/>
      <w:r w:rsidRPr="00DB66A5">
        <w:rPr>
          <w:rFonts w:ascii="Book Antiqua" w:eastAsia="宋体" w:hAnsi="Book Antiqua" w:cs="Times New Roman"/>
          <w:sz w:val="24"/>
          <w:szCs w:val="24"/>
          <w:lang w:val="en-GB"/>
        </w:rPr>
        <w:t>transjugular</w:t>
      </w:r>
      <w:proofErr w:type="spellEnd"/>
      <w:r w:rsidRPr="00DB66A5">
        <w:rPr>
          <w:rFonts w:ascii="Book Antiqua" w:eastAsia="宋体" w:hAnsi="Book Antiqua" w:cs="Times New Roman"/>
          <w:sz w:val="24"/>
          <w:szCs w:val="24"/>
          <w:lang w:val="en-GB"/>
        </w:rPr>
        <w:t xml:space="preserve"> intrahepatic portosystemic shunt. Liver transplantation (LT) is the only effective </w:t>
      </w:r>
      <w:r w:rsidR="006C56E7" w:rsidRPr="00DB66A5">
        <w:rPr>
          <w:rFonts w:ascii="Book Antiqua" w:eastAsia="宋体" w:hAnsi="Book Antiqua" w:cs="Times New Roman"/>
          <w:sz w:val="24"/>
          <w:szCs w:val="24"/>
          <w:lang w:val="en-GB"/>
        </w:rPr>
        <w:t>strategy</w:t>
      </w:r>
      <w:r w:rsidRPr="00DB66A5">
        <w:rPr>
          <w:rFonts w:ascii="Book Antiqua" w:eastAsia="宋体" w:hAnsi="Book Antiqua" w:cs="Times New Roman"/>
          <w:sz w:val="24"/>
          <w:szCs w:val="24"/>
          <w:lang w:val="en-GB"/>
        </w:rPr>
        <w:t xml:space="preserve"> to cure cirrhosis and its complications. However, most patients cannot receive</w:t>
      </w:r>
      <w:r w:rsidR="004248A4" w:rsidRPr="00DB66A5">
        <w:rPr>
          <w:rFonts w:ascii="Book Antiqua" w:eastAsia="宋体" w:hAnsi="Book Antiqua" w:cs="Times New Roman"/>
          <w:sz w:val="24"/>
          <w:szCs w:val="24"/>
          <w:lang w:val="en-GB"/>
        </w:rPr>
        <w:t xml:space="preserve"> </w:t>
      </w:r>
      <w:r w:rsidR="00035030" w:rsidRPr="00DB66A5">
        <w:rPr>
          <w:rFonts w:ascii="Book Antiqua" w:eastAsia="宋体" w:hAnsi="Book Antiqua" w:cs="Times New Roman"/>
          <w:sz w:val="24"/>
          <w:szCs w:val="24"/>
          <w:lang w:val="en-GB"/>
        </w:rPr>
        <w:t>LT</w:t>
      </w:r>
      <w:r w:rsidRPr="00DB66A5">
        <w:rPr>
          <w:rFonts w:ascii="Book Antiqua" w:eastAsia="宋体" w:hAnsi="Book Antiqua" w:cs="Times New Roman"/>
          <w:sz w:val="24"/>
          <w:szCs w:val="24"/>
          <w:lang w:val="en-GB"/>
        </w:rPr>
        <w:t xml:space="preserve"> because of</w:t>
      </w:r>
      <w:r w:rsidR="006C56E7" w:rsidRPr="00DB66A5">
        <w:rPr>
          <w:rFonts w:ascii="Book Antiqua" w:eastAsia="宋体" w:hAnsi="Book Antiqua" w:cs="Times New Roman"/>
          <w:sz w:val="24"/>
          <w:szCs w:val="24"/>
          <w:lang w:val="en-GB"/>
        </w:rPr>
        <w:t xml:space="preserve"> </w:t>
      </w:r>
      <w:r w:rsidR="00C267E7">
        <w:rPr>
          <w:rFonts w:ascii="Book Antiqua" w:eastAsia="宋体" w:hAnsi="Book Antiqua" w:cs="Times New Roman"/>
          <w:sz w:val="24"/>
          <w:szCs w:val="24"/>
          <w:lang w:val="en-GB"/>
        </w:rPr>
        <w:t>its</w:t>
      </w:r>
      <w:r w:rsidR="00C267E7"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high cost,</w:t>
      </w:r>
      <w:r w:rsidR="006C56E7"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shortage of </w:t>
      </w:r>
      <w:r w:rsidR="006C56E7"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donated liver</w:t>
      </w:r>
      <w:r w:rsidR="00C267E7">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many other factors. The role of </w:t>
      </w:r>
      <w:r w:rsidR="006C56E7"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gut-liver axis in the occurrence and development of complications of cirrhosis has aroused great attention. Microbiota, dysbiosis</w:t>
      </w:r>
      <w:r w:rsidR="00C267E7">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bacterial translocation (BT) have been shown to be involved in the pathogenesis of cirrhosis. Bacteria and their products are introduced </w:t>
      </w:r>
      <w:r w:rsidR="006C56E7" w:rsidRPr="00DB66A5">
        <w:rPr>
          <w:rFonts w:ascii="Book Antiqua" w:eastAsia="宋体" w:hAnsi="Book Antiqua" w:cs="Times New Roman"/>
          <w:sz w:val="24"/>
          <w:szCs w:val="24"/>
          <w:lang w:val="en-GB"/>
        </w:rPr>
        <w:t>in</w:t>
      </w:r>
      <w:r w:rsidRPr="00DB66A5">
        <w:rPr>
          <w:rFonts w:ascii="Book Antiqua" w:eastAsia="宋体" w:hAnsi="Book Antiqua" w:cs="Times New Roman"/>
          <w:sz w:val="24"/>
          <w:szCs w:val="24"/>
          <w:lang w:val="en-GB"/>
        </w:rPr>
        <w:t xml:space="preserve">to blood </w:t>
      </w:r>
      <w:r w:rsidRPr="00DB66A5">
        <w:rPr>
          <w:rFonts w:ascii="Book Antiqua" w:eastAsia="宋体" w:hAnsi="Book Antiqua" w:cs="Times New Roman"/>
          <w:i/>
          <w:iCs/>
          <w:sz w:val="24"/>
          <w:szCs w:val="24"/>
          <w:lang w:val="en-GB"/>
        </w:rPr>
        <w:t>via</w:t>
      </w:r>
      <w:r w:rsidRPr="00DB66A5">
        <w:rPr>
          <w:rFonts w:ascii="Book Antiqua" w:eastAsia="宋体" w:hAnsi="Book Antiqua" w:cs="Times New Roman"/>
          <w:sz w:val="24"/>
          <w:szCs w:val="24"/>
          <w:lang w:val="en-GB"/>
        </w:rPr>
        <w:t xml:space="preserve"> </w:t>
      </w:r>
      <w:r w:rsidR="006C56E7"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 xml:space="preserve">intestines and then increase the </w:t>
      </w:r>
      <w:r w:rsidR="008A7A9C" w:rsidRPr="00DB66A5">
        <w:rPr>
          <w:rFonts w:ascii="Book Antiqua" w:eastAsia="宋体" w:hAnsi="Book Antiqua" w:cs="Times New Roman"/>
          <w:sz w:val="24"/>
          <w:szCs w:val="24"/>
          <w:lang w:val="en-GB"/>
        </w:rPr>
        <w:t xml:space="preserve">blood </w:t>
      </w:r>
      <w:r w:rsidRPr="00DB66A5">
        <w:rPr>
          <w:rFonts w:ascii="Book Antiqua" w:eastAsia="宋体" w:hAnsi="Book Antiqua" w:cs="Times New Roman"/>
          <w:sz w:val="24"/>
          <w:szCs w:val="24"/>
          <w:lang w:val="en-GB"/>
        </w:rPr>
        <w:t>levels of endotoxin and inflammatory factors, which</w:t>
      </w:r>
      <w:r w:rsidR="008A7A9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in turn</w:t>
      </w:r>
      <w:r w:rsidR="008A7A9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accelerate </w:t>
      </w:r>
      <w:r w:rsidR="008A7A9C" w:rsidRPr="00DB66A5">
        <w:rPr>
          <w:rFonts w:ascii="Book Antiqua" w:eastAsia="宋体" w:hAnsi="Book Antiqua" w:cs="Times New Roman"/>
          <w:sz w:val="24"/>
          <w:szCs w:val="24"/>
          <w:lang w:val="en-GB"/>
        </w:rPr>
        <w:t>liver</w:t>
      </w:r>
      <w:r w:rsidRPr="00DB66A5">
        <w:rPr>
          <w:rFonts w:ascii="Book Antiqua" w:eastAsia="宋体" w:hAnsi="Book Antiqua" w:cs="Times New Roman"/>
          <w:sz w:val="24"/>
          <w:szCs w:val="24"/>
          <w:lang w:val="en-GB"/>
        </w:rPr>
        <w:t xml:space="preserve"> </w:t>
      </w:r>
      <w:r w:rsidR="00C267E7" w:rsidRPr="00DB66A5">
        <w:rPr>
          <w:rFonts w:ascii="Book Antiqua" w:eastAsia="宋体" w:hAnsi="Book Antiqua" w:cs="Times New Roman"/>
          <w:sz w:val="24"/>
          <w:szCs w:val="24"/>
          <w:lang w:val="en-GB"/>
        </w:rPr>
        <w:t>fibr</w:t>
      </w:r>
      <w:r w:rsidR="00C267E7">
        <w:rPr>
          <w:rFonts w:ascii="Book Antiqua" w:eastAsia="宋体" w:hAnsi="Book Antiqua" w:cs="Times New Roman"/>
          <w:sz w:val="24"/>
          <w:szCs w:val="24"/>
          <w:lang w:val="en-GB"/>
        </w:rPr>
        <w:t>osis</w:t>
      </w:r>
      <w:r w:rsidR="00C267E7"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and stimulate the production of vasodilator substances</w:t>
      </w:r>
      <w:r w:rsidR="008A7A9C" w:rsidRPr="00DB66A5">
        <w:rPr>
          <w:rFonts w:ascii="Book Antiqua" w:eastAsia="宋体" w:hAnsi="Book Antiqua" w:cs="Times New Roman"/>
          <w:sz w:val="24"/>
          <w:szCs w:val="24"/>
          <w:lang w:val="en-GB"/>
        </w:rPr>
        <w:t>. These events</w:t>
      </w:r>
      <w:r w:rsidRPr="00DB66A5">
        <w:rPr>
          <w:rFonts w:ascii="Book Antiqua" w:eastAsia="宋体" w:hAnsi="Book Antiqua" w:cs="Times New Roman"/>
          <w:sz w:val="24"/>
          <w:szCs w:val="24"/>
          <w:lang w:val="en-GB"/>
        </w:rPr>
        <w:t xml:space="preserve"> </w:t>
      </w:r>
      <w:r w:rsidR="008A7A9C" w:rsidRPr="00DB66A5">
        <w:rPr>
          <w:rFonts w:ascii="Book Antiqua" w:eastAsia="宋体" w:hAnsi="Book Antiqua" w:cs="Times New Roman"/>
          <w:sz w:val="24"/>
          <w:szCs w:val="24"/>
          <w:lang w:val="en-GB"/>
        </w:rPr>
        <w:t xml:space="preserve">cause </w:t>
      </w:r>
      <w:r w:rsidRPr="00DB66A5">
        <w:rPr>
          <w:rFonts w:ascii="Book Antiqua" w:eastAsia="宋体" w:hAnsi="Book Antiqua" w:cs="Times New Roman"/>
          <w:sz w:val="24"/>
          <w:szCs w:val="24"/>
          <w:lang w:val="en-GB"/>
        </w:rPr>
        <w:t>reduced systemic vascular resistance and</w:t>
      </w:r>
      <w:r w:rsidR="008A7A9C" w:rsidRPr="00DB66A5">
        <w:rPr>
          <w:rFonts w:ascii="Book Antiqua" w:eastAsia="宋体" w:hAnsi="Book Antiqua" w:cs="Times New Roman"/>
          <w:sz w:val="24"/>
          <w:szCs w:val="24"/>
          <w:lang w:val="en-GB"/>
        </w:rPr>
        <w:t xml:space="preserve"> an</w:t>
      </w:r>
      <w:r w:rsidRPr="00DB66A5">
        <w:rPr>
          <w:rFonts w:ascii="Book Antiqua" w:eastAsia="宋体" w:hAnsi="Book Antiqua" w:cs="Times New Roman"/>
          <w:sz w:val="24"/>
          <w:szCs w:val="24"/>
          <w:lang w:val="en-GB"/>
        </w:rPr>
        <w:t xml:space="preserve"> activated sympathetic nervous system and renin-angiotensin-aldosterone system (RAAS), eventually leading to hyperdynamic circulation, which plays an important role in the pathogenesis of refractory ascites</w:t>
      </w:r>
      <w:bookmarkStart w:id="11" w:name="OLE_LINK52"/>
      <w:bookmarkStart w:id="12" w:name="OLE_LINK53"/>
      <w:r w:rsidRPr="00DB66A5">
        <w:rPr>
          <w:rFonts w:ascii="Book Antiqua" w:eastAsia="宋体" w:hAnsi="Book Antiqua" w:cs="Times New Roman"/>
          <w:sz w:val="24"/>
          <w:szCs w:val="24"/>
          <w:vertAlign w:val="superscript"/>
          <w:lang w:val="en-GB"/>
        </w:rPr>
        <w:fldChar w:fldCharType="begin">
          <w:fldData xml:space="preserve">PEVuZE5vdGU+PENpdGU+PEF1dGhvcj5CZXRyYXBhbGx5PC9BdXRob3I+PFllYXI+MjAxNzwvWWVh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</w:fldData>
        </w:fldChar>
      </w:r>
      <w:r w:rsidR="00703F09" w:rsidRPr="00DB66A5">
        <w:rPr>
          <w:rFonts w:ascii="Book Antiqua" w:eastAsia="宋体" w:hAnsi="Book Antiqua" w:cs="Times New Roman"/>
          <w:sz w:val="24"/>
          <w:szCs w:val="24"/>
          <w:vertAlign w:val="superscript"/>
          <w:lang w:val="en-GB"/>
        </w:rPr>
        <w:instrText xml:space="preserve"> ADDIN EN.CITE </w:instrText>
      </w:r>
      <w:r w:rsidR="00703F09" w:rsidRPr="00DB66A5">
        <w:rPr>
          <w:rFonts w:ascii="Book Antiqua" w:eastAsia="宋体" w:hAnsi="Book Antiqua" w:cs="Times New Roman"/>
          <w:sz w:val="24"/>
          <w:szCs w:val="24"/>
          <w:vertAlign w:val="superscript"/>
          <w:lang w:val="en-GB"/>
        </w:rPr>
        <w:fldChar w:fldCharType="begin">
          <w:fldData xml:space="preserve">PEVuZE5vdGU+PENpdGU+PEF1dGhvcj5CZXRyYXBhbGx5PC9BdXRob3I+PFllYXI+MjAxNzwvWWVh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</w:fldData>
        </w:fldChar>
      </w:r>
      <w:r w:rsidR="00703F09" w:rsidRPr="00DB66A5">
        <w:rPr>
          <w:rFonts w:ascii="Book Antiqua" w:eastAsia="宋体" w:hAnsi="Book Antiqua" w:cs="Times New Roman"/>
          <w:sz w:val="24"/>
          <w:szCs w:val="24"/>
          <w:vertAlign w:val="superscript"/>
          <w:lang w:val="en-GB"/>
        </w:rPr>
        <w:instrText xml:space="preserve"> ADDIN EN.CITE.DATA </w:instrText>
      </w:r>
      <w:r w:rsidR="00703F09" w:rsidRPr="00DB66A5">
        <w:rPr>
          <w:rFonts w:ascii="Book Antiqua" w:eastAsia="宋体" w:hAnsi="Book Antiqua" w:cs="Times New Roman"/>
          <w:sz w:val="24"/>
          <w:szCs w:val="24"/>
          <w:vertAlign w:val="superscript"/>
          <w:lang w:val="en-GB"/>
        </w:rPr>
      </w:r>
      <w:r w:rsidR="00703F09"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vertAlign w:val="superscript"/>
          <w:lang w:val="en-GB"/>
        </w:rPr>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2" w:tooltip="Betrapally, 2017 #4" w:history="1">
        <w:r w:rsidR="00703F09" w:rsidRPr="00DB66A5">
          <w:rPr>
            <w:rFonts w:ascii="Book Antiqua" w:eastAsia="宋体" w:hAnsi="Book Antiqua" w:cs="Times New Roman"/>
            <w:noProof/>
            <w:sz w:val="24"/>
            <w:szCs w:val="24"/>
            <w:vertAlign w:val="superscript"/>
            <w:lang w:val="en-GB"/>
          </w:rPr>
          <w:t>2-6</w:t>
        </w:r>
      </w:hyperlink>
      <w:r w:rsidR="007368A4" w:rsidRPr="00DB66A5">
        <w:rPr>
          <w:rFonts w:ascii="Book Antiqua" w:eastAsia="宋体" w:hAnsi="Book Antiqua" w:cs="Times New Roman"/>
          <w:noProof/>
          <w:sz w:val="24"/>
          <w:szCs w:val="24"/>
          <w:vertAlign w:val="superscript"/>
          <w:lang w:val="en-GB"/>
        </w:rPr>
        <w:t>]</w:t>
      </w:r>
      <w:r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w:t>
      </w:r>
    </w:p>
    <w:p w14:paraId="7EDDA911" w14:textId="7E8A4FDF" w:rsidR="00F402EF" w:rsidRPr="00DB66A5" w:rsidRDefault="008A4C1D" w:rsidP="00947DFE">
      <w:pPr>
        <w:adjustRightInd w:val="0"/>
        <w:snapToGrid w:val="0"/>
        <w:spacing w:after="0" w:line="360" w:lineRule="auto"/>
        <w:ind w:firstLineChars="100" w:firstLine="240"/>
        <w:rPr>
          <w:rFonts w:ascii="Book Antiqua" w:hAnsi="Book Antiqua" w:cs="Times New Roman"/>
          <w:sz w:val="24"/>
          <w:szCs w:val="24"/>
          <w:lang w:val="en-GB"/>
        </w:rPr>
      </w:pPr>
      <w:r w:rsidRPr="00DB66A5">
        <w:rPr>
          <w:rFonts w:ascii="Book Antiqua" w:eastAsia="宋体" w:hAnsi="Book Antiqua" w:cs="Times New Roman"/>
          <w:sz w:val="24"/>
          <w:szCs w:val="24"/>
          <w:lang w:val="en-GB"/>
        </w:rPr>
        <w:t xml:space="preserve">Rifaximin, a non-absorbable rifamycin derivate, exhibits </w:t>
      </w:r>
      <w:r w:rsidR="00C267E7">
        <w:rPr>
          <w:rFonts w:ascii="Book Antiqua" w:eastAsia="宋体" w:hAnsi="Book Antiqua" w:cs="Times New Roman"/>
          <w:sz w:val="24"/>
          <w:szCs w:val="24"/>
          <w:lang w:val="en-GB"/>
        </w:rPr>
        <w:t xml:space="preserve">a </w:t>
      </w:r>
      <w:r w:rsidRPr="00DB66A5">
        <w:rPr>
          <w:rFonts w:ascii="Book Antiqua" w:eastAsia="宋体" w:hAnsi="Book Antiqua" w:cs="Times New Roman"/>
          <w:sz w:val="24"/>
          <w:szCs w:val="24"/>
          <w:lang w:val="en-GB"/>
        </w:rPr>
        <w:t xml:space="preserve">high antibiotic activity against both aerobic and anaerobic </w:t>
      </w:r>
      <w:r w:rsidR="008A7A9C" w:rsidRPr="00DB66A5">
        <w:rPr>
          <w:rFonts w:ascii="Book Antiqua" w:eastAsia="宋体" w:hAnsi="Book Antiqua" w:cs="Times New Roman"/>
          <w:sz w:val="24"/>
          <w:szCs w:val="24"/>
          <w:lang w:val="en-GB"/>
        </w:rPr>
        <w:t>G</w:t>
      </w:r>
      <w:r w:rsidRPr="00DB66A5">
        <w:rPr>
          <w:rFonts w:ascii="Book Antiqua" w:eastAsia="宋体" w:hAnsi="Book Antiqua" w:cs="Times New Roman"/>
          <w:sz w:val="24"/>
          <w:szCs w:val="24"/>
          <w:lang w:val="en-GB"/>
        </w:rPr>
        <w:t>ram-positive and -negative micro-</w:t>
      </w:r>
      <w:proofErr w:type="gramStart"/>
      <w:r w:rsidRPr="00DB66A5">
        <w:rPr>
          <w:rFonts w:ascii="Book Antiqua" w:eastAsia="宋体" w:hAnsi="Book Antiqua" w:cs="Times New Roman"/>
          <w:sz w:val="24"/>
          <w:szCs w:val="24"/>
          <w:lang w:val="en-GB"/>
        </w:rPr>
        <w:t>organisms</w:t>
      </w:r>
      <w:proofErr w:type="gramEnd"/>
      <w:r w:rsidR="007368A4" w:rsidRPr="00DB66A5">
        <w:rPr>
          <w:rFonts w:ascii="Book Antiqua" w:eastAsia="宋体" w:hAnsi="Book Antiqua" w:cs="Times New Roman"/>
          <w:sz w:val="24"/>
          <w:szCs w:val="24"/>
          <w:vertAlign w:val="superscript"/>
          <w:lang w:val="en-GB"/>
        </w:rPr>
        <w:fldChar w:fldCharType="begin">
          <w:fldData xml:space="preserve">PEVuZE5vdGU+PENpdGU+PEF1dGhvcj5Ib292ZXI8L0F1dGhvcj48WWVhcj4xOTkzPC9ZZWFyPjxS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PEVuZE5vdGU+PENpdGU+PEF1dGhvcj5Ib292ZXI8L0F1dGhvcj48WWVhcj4xOTkzPC9ZZWFyPjxS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7" w:tooltip="Hoover, 1993 #112" w:history="1">
        <w:r w:rsidR="007368A4" w:rsidRPr="00DB66A5">
          <w:rPr>
            <w:rFonts w:ascii="Book Antiqua" w:eastAsia="宋体" w:hAnsi="Book Antiqua" w:cs="Times New Roman"/>
            <w:noProof/>
            <w:sz w:val="24"/>
            <w:szCs w:val="24"/>
            <w:vertAlign w:val="superscript"/>
            <w:lang w:val="en-GB"/>
          </w:rPr>
          <w:t>7</w:t>
        </w:r>
      </w:hyperlink>
      <w:r w:rsidR="007368A4" w:rsidRPr="00DB66A5">
        <w:rPr>
          <w:rFonts w:ascii="Book Antiqua" w:eastAsia="宋体" w:hAnsi="Book Antiqua" w:cs="Times New Roman"/>
          <w:noProof/>
          <w:sz w:val="24"/>
          <w:szCs w:val="24"/>
          <w:vertAlign w:val="superscript"/>
          <w:lang w:val="en-GB"/>
        </w:rPr>
        <w:t>,</w:t>
      </w:r>
      <w:hyperlink w:anchor="_ENREF_8" w:tooltip="Gillis, 1995 #113" w:history="1">
        <w:r w:rsidR="007368A4" w:rsidRPr="00DB66A5">
          <w:rPr>
            <w:rFonts w:ascii="Book Antiqua" w:eastAsia="宋体" w:hAnsi="Book Antiqua" w:cs="Times New Roman"/>
            <w:noProof/>
            <w:sz w:val="24"/>
            <w:szCs w:val="24"/>
            <w:vertAlign w:val="superscript"/>
            <w:lang w:val="en-GB"/>
          </w:rPr>
          <w:t>8</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Furthermore, rifaximin is hardly absorbed by </w:t>
      </w:r>
      <w:r w:rsidR="00C267E7">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intestines because of its pyridine ring add</w:t>
      </w:r>
      <w:r w:rsidR="003A3A8C" w:rsidRPr="00DB66A5">
        <w:rPr>
          <w:rFonts w:ascii="Book Antiqua" w:eastAsia="宋体" w:hAnsi="Book Antiqua" w:cs="Times New Roman"/>
          <w:sz w:val="24"/>
          <w:szCs w:val="24"/>
          <w:lang w:val="en-GB"/>
        </w:rPr>
        <w:t>ed</w:t>
      </w:r>
      <w:r w:rsidRPr="00DB66A5">
        <w:rPr>
          <w:rFonts w:ascii="Book Antiqua" w:eastAsia="宋体" w:hAnsi="Book Antiqua" w:cs="Times New Roman"/>
          <w:sz w:val="24"/>
          <w:szCs w:val="24"/>
          <w:lang w:val="en-GB"/>
        </w:rPr>
        <w:t xml:space="preserve"> to rifamycin</w:t>
      </w:r>
      <w:r w:rsidR="003A3A8C" w:rsidRPr="00DB66A5">
        <w:rPr>
          <w:rFonts w:ascii="Book Antiqua" w:eastAsia="宋体" w:hAnsi="Book Antiqua" w:cs="Times New Roman"/>
          <w:sz w:val="24"/>
          <w:szCs w:val="24"/>
          <w:lang w:val="en-GB"/>
        </w:rPr>
        <w:t>; thus</w:t>
      </w:r>
      <w:r w:rsidRPr="00DB66A5">
        <w:rPr>
          <w:rFonts w:ascii="Book Antiqua" w:eastAsia="宋体" w:hAnsi="Book Antiqua" w:cs="Times New Roman"/>
          <w:sz w:val="24"/>
          <w:szCs w:val="24"/>
          <w:lang w:val="en-GB"/>
        </w:rPr>
        <w:t>, high concentrations</w:t>
      </w:r>
      <w:r w:rsidR="003A3A8C" w:rsidRPr="00DB66A5">
        <w:rPr>
          <w:rFonts w:ascii="Book Antiqua" w:eastAsia="宋体" w:hAnsi="Book Antiqua" w:cs="Times New Roman"/>
          <w:sz w:val="24"/>
          <w:szCs w:val="24"/>
          <w:lang w:val="en-GB"/>
        </w:rPr>
        <w:t xml:space="preserve"> are present</w:t>
      </w:r>
      <w:r w:rsidRPr="00DB66A5">
        <w:rPr>
          <w:rFonts w:ascii="Book Antiqua" w:eastAsia="宋体" w:hAnsi="Book Antiqua" w:cs="Times New Roman"/>
          <w:sz w:val="24"/>
          <w:szCs w:val="24"/>
          <w:lang w:val="en-GB"/>
        </w:rPr>
        <w:t xml:space="preserve"> in the intestines</w:t>
      </w:r>
      <w:r w:rsidR="003A3A8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3A3A8C" w:rsidRPr="00DB66A5">
        <w:rPr>
          <w:rFonts w:ascii="Book Antiqua" w:eastAsia="宋体" w:hAnsi="Book Antiqua" w:cs="Times New Roman"/>
          <w:sz w:val="24"/>
          <w:szCs w:val="24"/>
          <w:lang w:val="en-GB"/>
        </w:rPr>
        <w:t xml:space="preserve">making </w:t>
      </w:r>
      <w:r w:rsidRPr="00DB66A5">
        <w:rPr>
          <w:rFonts w:ascii="Book Antiqua" w:eastAsia="宋体" w:hAnsi="Book Antiqua" w:cs="Times New Roman"/>
          <w:sz w:val="24"/>
          <w:szCs w:val="24"/>
          <w:lang w:val="en-GB"/>
        </w:rPr>
        <w:t>it difficult to induce drug-resistant strains</w:t>
      </w:r>
      <w:r w:rsidRPr="00DB66A5">
        <w:rPr>
          <w:rFonts w:ascii="Book Antiqua" w:eastAsia="宋体" w:hAnsi="Book Antiqua" w:cs="Times New Roman"/>
          <w:sz w:val="24"/>
          <w:szCs w:val="24"/>
          <w:vertAlign w:val="superscript"/>
          <w:lang w:val="en-GB"/>
        </w:rPr>
        <w:fldChar w:fldCharType="begin">
          <w:fldData xml:space="preserve">PEVuZE5vdGU+PENpdGU+PEF1dGhvcj5HaWxsaXM8L0F1dGhvcj48WWVhcj4xOTk1PC9ZZWFyPjxS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</w:fldData>
        </w:fldChar>
      </w:r>
      <w:r w:rsidR="00703F09" w:rsidRPr="00DB66A5">
        <w:rPr>
          <w:rFonts w:ascii="Book Antiqua" w:eastAsia="宋体" w:hAnsi="Book Antiqua" w:cs="Times New Roman"/>
          <w:sz w:val="24"/>
          <w:szCs w:val="24"/>
          <w:vertAlign w:val="superscript"/>
          <w:lang w:val="en-GB"/>
        </w:rPr>
        <w:instrText xml:space="preserve"> ADDIN EN.CITE </w:instrText>
      </w:r>
      <w:r w:rsidR="00703F09" w:rsidRPr="00DB66A5">
        <w:rPr>
          <w:rFonts w:ascii="Book Antiqua" w:eastAsia="宋体" w:hAnsi="Book Antiqua" w:cs="Times New Roman"/>
          <w:sz w:val="24"/>
          <w:szCs w:val="24"/>
          <w:vertAlign w:val="superscript"/>
          <w:lang w:val="en-GB"/>
        </w:rPr>
        <w:fldChar w:fldCharType="begin">
          <w:fldData xml:space="preserve">PEVuZE5vdGU+PENpdGU+PEF1dGhvcj5HaWxsaXM8L0F1dGhvcj48WWVhcj4xOTk1PC9ZZWFyPjxS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</w:fldData>
        </w:fldChar>
      </w:r>
      <w:r w:rsidR="00703F09" w:rsidRPr="00DB66A5">
        <w:rPr>
          <w:rFonts w:ascii="Book Antiqua" w:eastAsia="宋体" w:hAnsi="Book Antiqua" w:cs="Times New Roman"/>
          <w:sz w:val="24"/>
          <w:szCs w:val="24"/>
          <w:vertAlign w:val="superscript"/>
          <w:lang w:val="en-GB"/>
        </w:rPr>
        <w:instrText xml:space="preserve"> ADDIN EN.CITE.DATA </w:instrText>
      </w:r>
      <w:r w:rsidR="00703F09" w:rsidRPr="00DB66A5">
        <w:rPr>
          <w:rFonts w:ascii="Book Antiqua" w:eastAsia="宋体" w:hAnsi="Book Antiqua" w:cs="Times New Roman"/>
          <w:sz w:val="24"/>
          <w:szCs w:val="24"/>
          <w:vertAlign w:val="superscript"/>
          <w:lang w:val="en-GB"/>
        </w:rPr>
      </w:r>
      <w:r w:rsidR="00703F09"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vertAlign w:val="superscript"/>
          <w:lang w:val="en-GB"/>
        </w:rPr>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8" w:tooltip="Gillis, 1995 #113" w:history="1">
        <w:r w:rsidR="00703F09" w:rsidRPr="00DB66A5">
          <w:rPr>
            <w:rFonts w:ascii="Book Antiqua" w:eastAsia="宋体" w:hAnsi="Book Antiqua" w:cs="Times New Roman"/>
            <w:noProof/>
            <w:sz w:val="24"/>
            <w:szCs w:val="24"/>
            <w:vertAlign w:val="superscript"/>
            <w:lang w:val="en-GB"/>
          </w:rPr>
          <w:t>8</w:t>
        </w:r>
      </w:hyperlink>
      <w:r w:rsidR="00703F09" w:rsidRPr="00DB66A5">
        <w:rPr>
          <w:rFonts w:ascii="Book Antiqua" w:eastAsia="宋体" w:hAnsi="Book Antiqua" w:cs="Times New Roman"/>
          <w:noProof/>
          <w:sz w:val="24"/>
          <w:szCs w:val="24"/>
          <w:vertAlign w:val="superscript"/>
          <w:lang w:val="en-GB"/>
        </w:rPr>
        <w:t>,</w:t>
      </w:r>
      <w:hyperlink w:anchor="_ENREF_9" w:tooltip="Descombe, 1994 #114" w:history="1">
        <w:r w:rsidR="00703F09" w:rsidRPr="00DB66A5">
          <w:rPr>
            <w:rFonts w:ascii="Book Antiqua" w:eastAsia="宋体" w:hAnsi="Book Antiqua" w:cs="Times New Roman"/>
            <w:noProof/>
            <w:sz w:val="24"/>
            <w:szCs w:val="24"/>
            <w:vertAlign w:val="superscript"/>
            <w:lang w:val="en-GB"/>
          </w:rPr>
          <w:t>9</w:t>
        </w:r>
      </w:hyperlink>
      <w:r w:rsidR="007368A4" w:rsidRPr="00DB66A5">
        <w:rPr>
          <w:rFonts w:ascii="Book Antiqua" w:eastAsia="宋体" w:hAnsi="Book Antiqua" w:cs="Times New Roman"/>
          <w:noProof/>
          <w:sz w:val="24"/>
          <w:szCs w:val="24"/>
          <w:vertAlign w:val="superscript"/>
          <w:lang w:val="en-GB"/>
        </w:rPr>
        <w:t>]</w:t>
      </w:r>
      <w:r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w:t>
      </w:r>
      <w:bookmarkEnd w:id="11"/>
      <w:bookmarkEnd w:id="12"/>
      <w:r w:rsidR="003A3A8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Previous studies have shown that rifaximin </w:t>
      </w:r>
      <w:r w:rsidR="003A3A8C" w:rsidRPr="00DB66A5">
        <w:rPr>
          <w:rFonts w:ascii="Book Antiqua" w:eastAsia="宋体" w:hAnsi="Book Antiqua" w:cs="Times New Roman"/>
          <w:sz w:val="24"/>
          <w:szCs w:val="24"/>
          <w:lang w:val="en-GB"/>
        </w:rPr>
        <w:t xml:space="preserve">treatment </w:t>
      </w:r>
      <w:r w:rsidRPr="00DB66A5">
        <w:rPr>
          <w:rFonts w:ascii="Book Antiqua" w:eastAsia="宋体" w:hAnsi="Book Antiqua" w:cs="Times New Roman"/>
          <w:sz w:val="24"/>
          <w:szCs w:val="24"/>
          <w:lang w:val="en-GB"/>
        </w:rPr>
        <w:t xml:space="preserve">can reduce the concentrations of </w:t>
      </w:r>
      <w:r w:rsidR="00E93D21" w:rsidRPr="00DB66A5">
        <w:rPr>
          <w:rFonts w:ascii="Book Antiqua" w:eastAsia="宋体" w:hAnsi="Book Antiqua" w:cs="Times New Roman"/>
          <w:sz w:val="24"/>
          <w:szCs w:val="24"/>
          <w:lang w:val="en-GB"/>
        </w:rPr>
        <w:t>interleukin</w:t>
      </w:r>
      <w:r w:rsidR="00F579F3">
        <w:rPr>
          <w:rFonts w:ascii="Book Antiqua" w:eastAsia="宋体" w:hAnsi="Book Antiqua" w:cs="Times New Roman"/>
          <w:sz w:val="24"/>
          <w:szCs w:val="24"/>
          <w:lang w:val="en-GB"/>
        </w:rPr>
        <w:t xml:space="preserve"> (IL)</w:t>
      </w:r>
      <w:r w:rsidR="00E93D21" w:rsidRPr="00DB66A5">
        <w:rPr>
          <w:rFonts w:ascii="Book Antiqua" w:eastAsia="宋体" w:hAnsi="Book Antiqua" w:cs="Times New Roman"/>
          <w:sz w:val="24"/>
          <w:szCs w:val="24"/>
          <w:lang w:val="en-GB"/>
        </w:rPr>
        <w:t>-6</w:t>
      </w:r>
      <w:r w:rsidRPr="00DB66A5">
        <w:rPr>
          <w:rFonts w:ascii="Book Antiqua" w:eastAsia="宋体" w:hAnsi="Book Antiqua" w:cs="Times New Roman"/>
          <w:sz w:val="24"/>
          <w:szCs w:val="24"/>
          <w:lang w:val="en-GB"/>
        </w:rPr>
        <w:t xml:space="preserve">, </w:t>
      </w:r>
      <w:bookmarkStart w:id="13" w:name="_Hlk26480723"/>
      <w:r w:rsidR="009C737E" w:rsidRPr="00DB66A5">
        <w:rPr>
          <w:rFonts w:ascii="Book Antiqua" w:eastAsia="宋体" w:hAnsi="Book Antiqua" w:cs="Times New Roman"/>
          <w:sz w:val="24"/>
          <w:szCs w:val="24"/>
          <w:lang w:val="en-GB"/>
        </w:rPr>
        <w:t>tumour</w:t>
      </w:r>
      <w:r w:rsidRPr="00DB66A5">
        <w:rPr>
          <w:rFonts w:ascii="Book Antiqua" w:eastAsia="宋体" w:hAnsi="Book Antiqua" w:cs="Times New Roman"/>
          <w:sz w:val="24"/>
          <w:szCs w:val="24"/>
          <w:lang w:val="en-GB"/>
        </w:rPr>
        <w:t xml:space="preserve"> necrosis factor alpha</w:t>
      </w:r>
      <w:bookmarkEnd w:id="13"/>
      <w:r w:rsidRPr="00DB66A5">
        <w:rPr>
          <w:rFonts w:ascii="Book Antiqua" w:eastAsia="宋体" w:hAnsi="Book Antiqua" w:cs="Times New Roman"/>
          <w:sz w:val="24"/>
          <w:szCs w:val="24"/>
          <w:lang w:val="en-GB"/>
        </w:rPr>
        <w:t xml:space="preserve"> (TNF-α)</w:t>
      </w:r>
      <w:r w:rsidR="00B125E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endotoxin in blood, thus improv</w:t>
      </w:r>
      <w:r w:rsidR="003A3A8C" w:rsidRPr="00DB66A5">
        <w:rPr>
          <w:rFonts w:ascii="Book Antiqua" w:eastAsia="宋体" w:hAnsi="Book Antiqua" w:cs="Times New Roman"/>
          <w:sz w:val="24"/>
          <w:szCs w:val="24"/>
          <w:lang w:val="en-GB"/>
        </w:rPr>
        <w:t>ing</w:t>
      </w:r>
      <w:r w:rsidRPr="00DB66A5">
        <w:rPr>
          <w:rFonts w:ascii="Book Antiqua" w:eastAsia="宋体" w:hAnsi="Book Antiqua" w:cs="Times New Roman"/>
          <w:sz w:val="24"/>
          <w:szCs w:val="24"/>
          <w:lang w:val="en-GB"/>
        </w:rPr>
        <w:t xml:space="preserve"> systemic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Pr="00DB66A5">
        <w:rPr>
          <w:rFonts w:ascii="Book Antiqua" w:eastAsia="宋体" w:hAnsi="Book Antiqua" w:cs="Times New Roman"/>
          <w:sz w:val="24"/>
          <w:szCs w:val="24"/>
          <w:lang w:val="en-GB"/>
        </w:rPr>
        <w:t xml:space="preserve"> and decreas</w:t>
      </w:r>
      <w:r w:rsidR="003A3A8C" w:rsidRPr="00DB66A5">
        <w:rPr>
          <w:rFonts w:ascii="Book Antiqua" w:eastAsia="宋体" w:hAnsi="Book Antiqua" w:cs="Times New Roman"/>
          <w:sz w:val="24"/>
          <w:szCs w:val="24"/>
          <w:lang w:val="en-GB"/>
        </w:rPr>
        <w:t>ing the</w:t>
      </w:r>
      <w:r w:rsidRPr="00DB66A5">
        <w:rPr>
          <w:rFonts w:ascii="Book Antiqua" w:eastAsia="宋体" w:hAnsi="Book Antiqua" w:cs="Times New Roman"/>
          <w:sz w:val="24"/>
          <w:szCs w:val="24"/>
          <w:lang w:val="en-GB"/>
        </w:rPr>
        <w:t xml:space="preserve"> hepatic venous pressure gradient in patients with </w:t>
      </w:r>
      <w:proofErr w:type="gramStart"/>
      <w:r w:rsidRPr="00DB66A5">
        <w:rPr>
          <w:rFonts w:ascii="Book Antiqua" w:eastAsia="宋体" w:hAnsi="Book Antiqua" w:cs="Times New Roman"/>
          <w:sz w:val="24"/>
          <w:szCs w:val="24"/>
          <w:lang w:val="en-GB"/>
        </w:rPr>
        <w:t>cirrhosis</w:t>
      </w:r>
      <w:proofErr w:type="gramEnd"/>
      <w:r w:rsidRPr="00DB66A5">
        <w:rPr>
          <w:rFonts w:ascii="Book Antiqua" w:eastAsia="宋体" w:hAnsi="Book Antiqua" w:cs="Times New Roman"/>
          <w:sz w:val="24"/>
          <w:szCs w:val="24"/>
          <w:vertAlign w:val="superscript"/>
          <w:lang w:val="en-GB"/>
        </w:rPr>
        <w:fldChar w:fldCharType="begin">
          <w:fldData xml:space="preserve">PEVuZE5vdGU+PENpdGU+PEF1dGhvcj5Qb256aWFuaTwvQXV0aG9yPjxZZWFyPjIwMTU8L1llYXI+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c3NvY2lhdGlvbjwvYWJici0xPjwvcGVyaW9kaWNhbD48YWx0LXBlcmlvZGljYWw+PGZ1bGwtdGl0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b2NpYXRpb248L2FiYnItMT48L2FsdC1wZXJpb2RpY2FsPjxwYWdlcz44MTUtODwvcGFnZXM+PHZv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==
</w:fldData>
        </w:fldChar>
      </w:r>
      <w:r w:rsidR="00703F09" w:rsidRPr="00DB66A5">
        <w:rPr>
          <w:rFonts w:ascii="Book Antiqua" w:eastAsia="宋体" w:hAnsi="Book Antiqua" w:cs="Times New Roman"/>
          <w:sz w:val="24"/>
          <w:szCs w:val="24"/>
          <w:vertAlign w:val="superscript"/>
          <w:lang w:val="en-GB"/>
        </w:rPr>
        <w:instrText xml:space="preserve"> ADDIN EN.CITE </w:instrText>
      </w:r>
      <w:r w:rsidR="00703F09" w:rsidRPr="00DB66A5">
        <w:rPr>
          <w:rFonts w:ascii="Book Antiqua" w:eastAsia="宋体" w:hAnsi="Book Antiqua" w:cs="Times New Roman"/>
          <w:sz w:val="24"/>
          <w:szCs w:val="24"/>
          <w:vertAlign w:val="superscript"/>
          <w:lang w:val="en-GB"/>
        </w:rPr>
        <w:fldChar w:fldCharType="begin">
          <w:fldData xml:space="preserve">PEVuZE5vdGU+PENpdGU+PEF1dGhvcj5Qb256aWFuaTwvQXV0aG9yPjxZZWFyPjIwMTU8L1llYXI+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b2NpYXRpb248L2FiYnItMT48L2FsdC1wZXJpb2RpY2FsPjxwYWdlcz44MTUtODwvcGFnZXM+PHZv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==
</w:fldData>
        </w:fldChar>
      </w:r>
      <w:r w:rsidR="00703F09" w:rsidRPr="00DB66A5">
        <w:rPr>
          <w:rFonts w:ascii="Book Antiqua" w:eastAsia="宋体" w:hAnsi="Book Antiqua" w:cs="Times New Roman"/>
          <w:sz w:val="24"/>
          <w:szCs w:val="24"/>
          <w:vertAlign w:val="superscript"/>
          <w:lang w:val="en-GB"/>
        </w:rPr>
        <w:instrText xml:space="preserve"> ADDIN EN.CITE.DATA </w:instrText>
      </w:r>
      <w:r w:rsidR="00703F09" w:rsidRPr="00DB66A5">
        <w:rPr>
          <w:rFonts w:ascii="Book Antiqua" w:eastAsia="宋体" w:hAnsi="Book Antiqua" w:cs="Times New Roman"/>
          <w:sz w:val="24"/>
          <w:szCs w:val="24"/>
          <w:vertAlign w:val="superscript"/>
          <w:lang w:val="en-GB"/>
        </w:rPr>
      </w:r>
      <w:r w:rsidR="00703F09"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vertAlign w:val="superscript"/>
          <w:lang w:val="en-GB"/>
        </w:rPr>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0" w:tooltip="Ponziani, 2015 #7" w:history="1">
        <w:r w:rsidR="00703F09" w:rsidRPr="00DB66A5">
          <w:rPr>
            <w:rFonts w:ascii="Book Antiqua" w:eastAsia="宋体" w:hAnsi="Book Antiqua" w:cs="Times New Roman"/>
            <w:noProof/>
            <w:sz w:val="24"/>
            <w:szCs w:val="24"/>
            <w:vertAlign w:val="superscript"/>
            <w:lang w:val="en-GB"/>
          </w:rPr>
          <w:t>10-12</w:t>
        </w:r>
      </w:hyperlink>
      <w:r w:rsidR="007368A4" w:rsidRPr="00DB66A5">
        <w:rPr>
          <w:rFonts w:ascii="Book Antiqua" w:eastAsia="宋体" w:hAnsi="Book Antiqua" w:cs="Times New Roman"/>
          <w:noProof/>
          <w:sz w:val="24"/>
          <w:szCs w:val="24"/>
          <w:vertAlign w:val="superscript"/>
          <w:lang w:val="en-GB"/>
        </w:rPr>
        <w:t>]</w:t>
      </w:r>
      <w:r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Rifaximin ha</w:t>
      </w:r>
      <w:r w:rsidR="003A3A8C"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been demonstrated to exert positive effects </w:t>
      </w:r>
      <w:r w:rsidR="00B125E3">
        <w:rPr>
          <w:rFonts w:ascii="Book Antiqua" w:eastAsia="宋体" w:hAnsi="Book Antiqua" w:cs="Times New Roman"/>
          <w:sz w:val="24"/>
          <w:szCs w:val="24"/>
          <w:lang w:val="en-GB"/>
        </w:rPr>
        <w:t>i</w:t>
      </w:r>
      <w:r w:rsidR="00B125E3" w:rsidRPr="00DB66A5">
        <w:rPr>
          <w:rFonts w:ascii="Book Antiqua" w:eastAsia="宋体" w:hAnsi="Book Antiqua" w:cs="Times New Roman"/>
          <w:sz w:val="24"/>
          <w:szCs w:val="24"/>
          <w:lang w:val="en-GB"/>
        </w:rPr>
        <w:t xml:space="preserve">n </w:t>
      </w:r>
      <w:r w:rsidRPr="00DB66A5">
        <w:rPr>
          <w:rFonts w:ascii="Book Antiqua" w:eastAsia="宋体" w:hAnsi="Book Antiqua" w:cs="Times New Roman"/>
          <w:sz w:val="24"/>
          <w:szCs w:val="24"/>
          <w:lang w:val="en-GB"/>
        </w:rPr>
        <w:t xml:space="preserve">the prevention and treatment of </w:t>
      </w:r>
      <w:r w:rsidR="00646460" w:rsidRPr="00646460">
        <w:rPr>
          <w:rFonts w:ascii="Book Antiqua" w:eastAsia="宋体" w:hAnsi="Book Antiqua" w:cs="Times New Roman"/>
          <w:sz w:val="24"/>
          <w:szCs w:val="24"/>
          <w:lang w:val="en-GB"/>
        </w:rPr>
        <w:t>hepatic encephalopathy (HE)</w:t>
      </w:r>
      <w:r w:rsidRPr="00DB66A5">
        <w:rPr>
          <w:rFonts w:ascii="Book Antiqua" w:eastAsia="宋体" w:hAnsi="Book Antiqua" w:cs="Times New Roman"/>
          <w:sz w:val="24"/>
          <w:szCs w:val="24"/>
          <w:lang w:val="en-GB"/>
        </w:rPr>
        <w:t xml:space="preserve">, </w:t>
      </w:r>
      <w:r w:rsidR="003A3A8C" w:rsidRPr="00DB66A5">
        <w:rPr>
          <w:rFonts w:ascii="Book Antiqua" w:eastAsia="宋体" w:hAnsi="Book Antiqua" w:cs="Times New Roman"/>
          <w:sz w:val="24"/>
          <w:szCs w:val="24"/>
          <w:lang w:val="en-GB"/>
        </w:rPr>
        <w:t xml:space="preserve">and </w:t>
      </w:r>
      <w:r w:rsidRPr="00DB66A5">
        <w:rPr>
          <w:rFonts w:ascii="Book Antiqua" w:eastAsia="宋体" w:hAnsi="Book Antiqua" w:cs="Times New Roman"/>
          <w:sz w:val="24"/>
          <w:szCs w:val="24"/>
          <w:lang w:val="en-GB"/>
        </w:rPr>
        <w:t>to prevent the development of</w:t>
      </w:r>
      <w:r w:rsidR="00C67E80" w:rsidRPr="00DB66A5">
        <w:rPr>
          <w:rFonts w:ascii="Book Antiqua" w:eastAsia="宋体" w:hAnsi="Book Antiqua" w:cs="Times New Roman"/>
          <w:sz w:val="24"/>
          <w:szCs w:val="24"/>
          <w:lang w:val="en-GB"/>
        </w:rPr>
        <w:t xml:space="preserve"> esophagogastric</w:t>
      </w:r>
      <w:r w:rsidRPr="00DB66A5">
        <w:rPr>
          <w:rFonts w:ascii="Book Antiqua" w:eastAsia="宋体" w:hAnsi="Book Antiqua" w:cs="Times New Roman"/>
          <w:sz w:val="24"/>
          <w:szCs w:val="24"/>
          <w:lang w:val="en-GB"/>
        </w:rPr>
        <w:t xml:space="preserve"> and gastric variceal bleeding, </w:t>
      </w:r>
      <w:r w:rsidR="00646460" w:rsidRPr="00646460">
        <w:rPr>
          <w:rFonts w:ascii="Book Antiqua" w:eastAsia="宋体" w:hAnsi="Book Antiqua" w:cs="Times New Roman"/>
          <w:sz w:val="24"/>
          <w:szCs w:val="24"/>
          <w:lang w:val="en-GB"/>
        </w:rPr>
        <w:t>spontaneous bacterial peritonitis (SBP)</w:t>
      </w:r>
      <w:r w:rsidR="00B125E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hepatorenal syndrome (HRS</w:t>
      </w:r>
      <w:proofErr w:type="gramStart"/>
      <w:r w:rsidRPr="00DB66A5">
        <w:rPr>
          <w:rFonts w:ascii="Book Antiqua" w:eastAsia="宋体" w:hAnsi="Book Antiqua" w:cs="Times New Roman"/>
          <w:sz w:val="24"/>
          <w:szCs w:val="24"/>
          <w:lang w:val="en-GB"/>
        </w:rPr>
        <w:t>)</w:t>
      </w:r>
      <w:proofErr w:type="gramEnd"/>
      <w:r w:rsidRPr="00DB66A5">
        <w:rPr>
          <w:rFonts w:ascii="Book Antiqua" w:eastAsia="宋体" w:hAnsi="Book Antiqua" w:cs="Times New Roman"/>
          <w:sz w:val="24"/>
          <w:szCs w:val="24"/>
          <w:vertAlign w:val="superscript"/>
          <w:lang w:val="en-GB"/>
        </w:rPr>
        <w:fldChar w:fldCharType="begin">
          <w:fldData xml:space="preserve">PEVuZE5vdGU+PENpdGU+PEF1dGhvcj5WbGFjaG9naWFubmFrb3M8L0F1dGhvcj48WWVhcj4yMDEz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</w:fldData>
        </w:fldChar>
      </w:r>
      <w:r w:rsidR="00703F09" w:rsidRPr="00DB66A5">
        <w:rPr>
          <w:rFonts w:ascii="Book Antiqua" w:eastAsia="宋体" w:hAnsi="Book Antiqua" w:cs="Times New Roman"/>
          <w:sz w:val="24"/>
          <w:szCs w:val="24"/>
          <w:vertAlign w:val="superscript"/>
          <w:lang w:val="en-GB"/>
        </w:rPr>
        <w:instrText xml:space="preserve"> ADDIN EN.CITE </w:instrText>
      </w:r>
      <w:r w:rsidR="00703F09" w:rsidRPr="00DB66A5">
        <w:rPr>
          <w:rFonts w:ascii="Book Antiqua" w:eastAsia="宋体" w:hAnsi="Book Antiqua" w:cs="Times New Roman"/>
          <w:sz w:val="24"/>
          <w:szCs w:val="24"/>
          <w:vertAlign w:val="superscript"/>
          <w:lang w:val="en-GB"/>
        </w:rPr>
        <w:fldChar w:fldCharType="begin">
          <w:fldData xml:space="preserve">PEVuZE5vdGU+PENpdGU+PEF1dGhvcj5WbGFjaG9naWFubmFrb3M8L0F1dGhvcj48WWVhcj4yMDEz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</w:fldData>
        </w:fldChar>
      </w:r>
      <w:r w:rsidR="00703F09" w:rsidRPr="00DB66A5">
        <w:rPr>
          <w:rFonts w:ascii="Book Antiqua" w:eastAsia="宋体" w:hAnsi="Book Antiqua" w:cs="Times New Roman"/>
          <w:sz w:val="24"/>
          <w:szCs w:val="24"/>
          <w:vertAlign w:val="superscript"/>
          <w:lang w:val="en-GB"/>
        </w:rPr>
        <w:instrText xml:space="preserve"> ADDIN EN.CITE.DATA </w:instrText>
      </w:r>
      <w:r w:rsidR="00703F09" w:rsidRPr="00DB66A5">
        <w:rPr>
          <w:rFonts w:ascii="Book Antiqua" w:eastAsia="宋体" w:hAnsi="Book Antiqua" w:cs="Times New Roman"/>
          <w:sz w:val="24"/>
          <w:szCs w:val="24"/>
          <w:vertAlign w:val="superscript"/>
          <w:lang w:val="en-GB"/>
        </w:rPr>
      </w:r>
      <w:r w:rsidR="00703F09"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vertAlign w:val="superscript"/>
          <w:lang w:val="en-GB"/>
        </w:rPr>
      </w:r>
      <w:r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0" w:tooltip="Ponziani, 2015 #7" w:history="1">
        <w:r w:rsidR="00703F09" w:rsidRPr="00DB66A5">
          <w:rPr>
            <w:rFonts w:ascii="Book Antiqua" w:eastAsia="宋体" w:hAnsi="Book Antiqua" w:cs="Times New Roman"/>
            <w:noProof/>
            <w:sz w:val="24"/>
            <w:szCs w:val="24"/>
            <w:vertAlign w:val="superscript"/>
            <w:lang w:val="en-GB"/>
          </w:rPr>
          <w:t>10</w:t>
        </w:r>
      </w:hyperlink>
      <w:r w:rsidR="00703F09" w:rsidRPr="00DB66A5">
        <w:rPr>
          <w:rFonts w:ascii="Book Antiqua" w:eastAsia="宋体" w:hAnsi="Book Antiqua" w:cs="Times New Roman"/>
          <w:noProof/>
          <w:sz w:val="24"/>
          <w:szCs w:val="24"/>
          <w:vertAlign w:val="superscript"/>
          <w:lang w:val="en-GB"/>
        </w:rPr>
        <w:t>,</w:t>
      </w:r>
      <w:hyperlink w:anchor="_ENREF_13" w:tooltip="Vlachogiannakos, 2013 #25" w:history="1">
        <w:r w:rsidR="00703F09" w:rsidRPr="00DB66A5">
          <w:rPr>
            <w:rFonts w:ascii="Book Antiqua" w:eastAsia="宋体" w:hAnsi="Book Antiqua" w:cs="Times New Roman"/>
            <w:noProof/>
            <w:sz w:val="24"/>
            <w:szCs w:val="24"/>
            <w:vertAlign w:val="superscript"/>
            <w:lang w:val="en-GB"/>
          </w:rPr>
          <w:t>13</w:t>
        </w:r>
      </w:hyperlink>
      <w:r w:rsidR="007368A4" w:rsidRPr="00DB66A5">
        <w:rPr>
          <w:rFonts w:ascii="Book Antiqua" w:eastAsia="宋体" w:hAnsi="Book Antiqua" w:cs="Times New Roman"/>
          <w:noProof/>
          <w:sz w:val="24"/>
          <w:szCs w:val="24"/>
          <w:vertAlign w:val="superscript"/>
          <w:lang w:val="en-GB"/>
        </w:rPr>
        <w:t>]</w:t>
      </w:r>
      <w:r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lastRenderedPageBreak/>
        <w:t>Hence, our study evaluated the clinical efficacy</w:t>
      </w:r>
      <w:r w:rsidR="00B125E3" w:rsidRPr="00B125E3">
        <w:rPr>
          <w:rFonts w:ascii="Book Antiqua" w:eastAsia="宋体" w:hAnsi="Book Antiqua" w:cs="Times New Roman"/>
          <w:sz w:val="24"/>
          <w:szCs w:val="24"/>
          <w:lang w:val="en-GB"/>
        </w:rPr>
        <w:t xml:space="preserve"> </w:t>
      </w:r>
      <w:r w:rsidR="00B125E3" w:rsidRPr="00DB66A5">
        <w:rPr>
          <w:rFonts w:ascii="Book Antiqua" w:eastAsia="宋体" w:hAnsi="Book Antiqua" w:cs="Times New Roman"/>
          <w:sz w:val="24"/>
          <w:szCs w:val="24"/>
          <w:lang w:val="en-GB"/>
        </w:rPr>
        <w:t xml:space="preserve">of </w:t>
      </w:r>
      <w:proofErr w:type="spellStart"/>
      <w:r w:rsidR="00B125E3" w:rsidRPr="00DB66A5">
        <w:rPr>
          <w:rFonts w:ascii="Book Antiqua" w:eastAsia="宋体" w:hAnsi="Book Antiqua" w:cs="Times New Roman"/>
          <w:sz w:val="24"/>
          <w:szCs w:val="24"/>
          <w:lang w:val="en-GB"/>
        </w:rPr>
        <w:t>rifaximin</w:t>
      </w:r>
      <w:proofErr w:type="spellEnd"/>
      <w:r w:rsidR="00B125E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w:t>
      </w:r>
      <w:r w:rsidR="00B125E3">
        <w:rPr>
          <w:rFonts w:ascii="Book Antiqua" w:eastAsia="宋体" w:hAnsi="Book Antiqua" w:cs="Times New Roman"/>
          <w:sz w:val="24"/>
          <w:szCs w:val="24"/>
          <w:lang w:val="en-GB"/>
        </w:rPr>
        <w:t xml:space="preserve">its </w:t>
      </w:r>
      <w:r w:rsidRPr="00DB66A5">
        <w:rPr>
          <w:rFonts w:ascii="Book Antiqua" w:eastAsia="宋体" w:hAnsi="Book Antiqua" w:cs="Times New Roman"/>
          <w:sz w:val="24"/>
          <w:szCs w:val="24"/>
          <w:lang w:val="en-GB"/>
        </w:rPr>
        <w:t>effects on intestinal flora characteristics and</w:t>
      </w:r>
      <w:r w:rsidR="003A3A8C"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systemic inflammatory state</w:t>
      </w:r>
      <w:r w:rsidR="00B125E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in cirrhotic patients with refractory ascites</w:t>
      </w:r>
      <w:r w:rsidRPr="00DB66A5">
        <w:rPr>
          <w:rFonts w:ascii="Book Antiqua" w:hAnsi="Book Antiqua" w:cs="Times New Roman"/>
          <w:sz w:val="24"/>
          <w:szCs w:val="24"/>
          <w:lang w:val="en-GB"/>
        </w:rPr>
        <w:t>.</w:t>
      </w:r>
    </w:p>
    <w:p w14:paraId="72F537FB" w14:textId="77777777" w:rsidR="00E85CE2" w:rsidRPr="00DB66A5" w:rsidRDefault="00E85CE2" w:rsidP="00947DFE">
      <w:pPr>
        <w:adjustRightInd w:val="0"/>
        <w:snapToGrid w:val="0"/>
        <w:spacing w:after="0" w:line="360" w:lineRule="auto"/>
        <w:ind w:firstLineChars="100" w:firstLine="240"/>
        <w:rPr>
          <w:rFonts w:ascii="Book Antiqua" w:hAnsi="Book Antiqua" w:cs="Times New Roman"/>
          <w:sz w:val="24"/>
          <w:szCs w:val="24"/>
          <w:lang w:val="en-GB"/>
        </w:rPr>
      </w:pPr>
    </w:p>
    <w:p w14:paraId="1C03ECD2" w14:textId="77777777" w:rsidR="00DC22B9" w:rsidRPr="00DB66A5" w:rsidRDefault="00DC22B9" w:rsidP="00F03A2E">
      <w:pPr>
        <w:adjustRightInd w:val="0"/>
        <w:snapToGrid w:val="0"/>
        <w:spacing w:after="0" w:line="360" w:lineRule="auto"/>
        <w:rPr>
          <w:rFonts w:ascii="Book Antiqua" w:hAnsi="Book Antiqua"/>
          <w:b/>
          <w:bCs/>
          <w:sz w:val="24"/>
          <w:szCs w:val="24"/>
          <w:u w:val="single"/>
        </w:rPr>
      </w:pPr>
      <w:r w:rsidRPr="00DB66A5">
        <w:rPr>
          <w:rFonts w:ascii="Book Antiqua" w:hAnsi="Book Antiqua"/>
          <w:b/>
          <w:bCs/>
          <w:sz w:val="24"/>
          <w:szCs w:val="24"/>
          <w:u w:val="single"/>
        </w:rPr>
        <w:t>MATERIALS AND METHODS</w:t>
      </w:r>
    </w:p>
    <w:p w14:paraId="219D4FFF" w14:textId="30D3CF38" w:rsidR="00DC22B9" w:rsidRPr="00DB66A5" w:rsidRDefault="00DC22B9" w:rsidP="00F03A2E">
      <w:pPr>
        <w:adjustRightInd w:val="0"/>
        <w:snapToGrid w:val="0"/>
        <w:spacing w:after="0" w:line="360" w:lineRule="auto"/>
        <w:rPr>
          <w:rFonts w:ascii="Book Antiqua" w:hAnsi="Book Antiqua"/>
          <w:sz w:val="24"/>
          <w:szCs w:val="24"/>
        </w:rPr>
      </w:pPr>
      <w:r w:rsidRPr="00DB66A5">
        <w:rPr>
          <w:rFonts w:ascii="Book Antiqua" w:hAnsi="Book Antiqua"/>
          <w:b/>
          <w:bCs/>
          <w:i/>
          <w:iCs/>
          <w:sz w:val="24"/>
          <w:szCs w:val="24"/>
        </w:rPr>
        <w:t>Ethical considerations</w:t>
      </w:r>
      <w:r w:rsidRPr="00DB66A5">
        <w:rPr>
          <w:rFonts w:ascii="Book Antiqua" w:hAnsi="Book Antiqua"/>
          <w:sz w:val="24"/>
          <w:szCs w:val="24"/>
        </w:rPr>
        <w:t xml:space="preserve"> </w:t>
      </w:r>
    </w:p>
    <w:p w14:paraId="03CF50F8" w14:textId="486B4262" w:rsidR="00DC22B9" w:rsidRPr="00DB66A5" w:rsidRDefault="00DC22B9" w:rsidP="00F03A2E">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The study protocol conformed to the Declaration of Helsinki and was approved by the</w:t>
      </w:r>
      <w:r w:rsidRPr="00DB66A5">
        <w:rPr>
          <w:rFonts w:ascii="Book Antiqua" w:hAnsi="Book Antiqua"/>
          <w:sz w:val="24"/>
          <w:szCs w:val="24"/>
        </w:rPr>
        <w:t xml:space="preserve"> </w:t>
      </w:r>
      <w:r w:rsidRPr="00DB66A5">
        <w:rPr>
          <w:rFonts w:ascii="Book Antiqua" w:eastAsia="宋体" w:hAnsi="Book Antiqua" w:cs="Times New Roman"/>
          <w:kern w:val="0"/>
          <w:sz w:val="24"/>
          <w:szCs w:val="24"/>
          <w:lang w:val="en-GB"/>
        </w:rPr>
        <w:t>Biomedical Research Ethics Committee of Peking University First Hospital</w:t>
      </w:r>
      <w:r w:rsidR="00B125E3">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N</w:t>
      </w:r>
      <w:r w:rsidR="00947DFE" w:rsidRPr="00DB66A5">
        <w:rPr>
          <w:rFonts w:ascii="Book Antiqua" w:eastAsia="宋体" w:hAnsi="Book Antiqua" w:cs="Times New Roman"/>
          <w:kern w:val="0"/>
          <w:sz w:val="24"/>
          <w:szCs w:val="24"/>
          <w:lang w:val="en-GB"/>
        </w:rPr>
        <w:t>o.</w:t>
      </w:r>
      <w:r w:rsidRPr="00DB66A5">
        <w:rPr>
          <w:rFonts w:ascii="Book Antiqua" w:eastAsia="宋体" w:hAnsi="Book Antiqua" w:cs="Times New Roman"/>
          <w:kern w:val="0"/>
          <w:sz w:val="24"/>
          <w:szCs w:val="24"/>
          <w:lang w:val="en-GB"/>
        </w:rPr>
        <w:t xml:space="preserve"> 2017[1367]</w:t>
      </w:r>
      <w:r w:rsidR="00B125E3">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All participants provided written informed consent. </w:t>
      </w:r>
    </w:p>
    <w:p w14:paraId="3CBEB0AC" w14:textId="77777777" w:rsidR="00947DFE" w:rsidRPr="00DB66A5" w:rsidRDefault="00947DFE" w:rsidP="00F03A2E">
      <w:pPr>
        <w:adjustRightInd w:val="0"/>
        <w:snapToGrid w:val="0"/>
        <w:spacing w:after="0" w:line="360" w:lineRule="auto"/>
        <w:rPr>
          <w:rFonts w:ascii="Book Antiqua" w:eastAsia="宋体" w:hAnsi="Book Antiqua" w:cs="Times New Roman"/>
          <w:kern w:val="0"/>
          <w:sz w:val="24"/>
          <w:szCs w:val="24"/>
          <w:lang w:val="en-GB"/>
        </w:rPr>
      </w:pPr>
    </w:p>
    <w:p w14:paraId="265506D6" w14:textId="04FD4867"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Patients</w:t>
      </w:r>
      <w:r w:rsidR="005606AC" w:rsidRPr="00DB66A5">
        <w:rPr>
          <w:rFonts w:ascii="Book Antiqua" w:eastAsia="宋体" w:hAnsi="Book Antiqua" w:cs="Times New Roman"/>
          <w:b/>
          <w:i/>
          <w:iCs/>
          <w:sz w:val="24"/>
          <w:szCs w:val="24"/>
          <w:lang w:val="en-GB"/>
        </w:rPr>
        <w:t xml:space="preserve"> and study design</w:t>
      </w:r>
    </w:p>
    <w:p w14:paraId="1AD16CA2" w14:textId="578ECC4D" w:rsidR="00606E78" w:rsidRPr="00DB66A5" w:rsidRDefault="008A4C1D" w:rsidP="00F03A2E">
      <w:pPr>
        <w:adjustRightInd w:val="0"/>
        <w:snapToGrid w:val="0"/>
        <w:spacing w:after="0" w:line="360" w:lineRule="auto"/>
        <w:rPr>
          <w:rStyle w:val="fontstyle31"/>
          <w:rFonts w:ascii="Book Antiqua" w:eastAsiaTheme="minorEastAsia" w:hAnsi="Book Antiqua" w:cs="Times New Roman" w:hint="default"/>
          <w:color w:val="auto"/>
          <w:sz w:val="24"/>
          <w:szCs w:val="24"/>
          <w:lang w:val="en-GB"/>
        </w:rPr>
      </w:pPr>
      <w:r w:rsidRPr="00DB66A5">
        <w:rPr>
          <w:rFonts w:ascii="Book Antiqua" w:eastAsia="宋体" w:hAnsi="Book Antiqua" w:cs="Times New Roman"/>
          <w:bCs/>
          <w:sz w:val="24"/>
          <w:szCs w:val="24"/>
          <w:lang w:val="en-GB"/>
        </w:rPr>
        <w:t xml:space="preserve">A total of 143 cirrhotic patients with refractory ascites admitted to the Beijing </w:t>
      </w:r>
      <w:bookmarkStart w:id="14" w:name="OLE_LINK14"/>
      <w:r w:rsidRPr="00DB66A5">
        <w:rPr>
          <w:rFonts w:ascii="Book Antiqua" w:eastAsia="宋体" w:hAnsi="Book Antiqua" w:cs="Times New Roman"/>
          <w:bCs/>
          <w:sz w:val="24"/>
          <w:szCs w:val="24"/>
          <w:lang w:val="en-GB"/>
        </w:rPr>
        <w:t>You</w:t>
      </w:r>
      <w:r w:rsidR="00243A98" w:rsidRPr="00DB66A5">
        <w:rPr>
          <w:rFonts w:ascii="Book Antiqua" w:eastAsia="宋体" w:hAnsi="Book Antiqua" w:cs="Times New Roman"/>
          <w:bCs/>
          <w:sz w:val="24"/>
          <w:szCs w:val="24"/>
          <w:lang w:val="en-GB"/>
        </w:rPr>
        <w:t xml:space="preserve"> </w:t>
      </w:r>
      <w:proofErr w:type="gramStart"/>
      <w:r w:rsidR="00243A98" w:rsidRPr="00DB66A5">
        <w:rPr>
          <w:rFonts w:ascii="Book Antiqua" w:eastAsia="宋体" w:hAnsi="Book Antiqua" w:cs="Times New Roman"/>
          <w:bCs/>
          <w:sz w:val="24"/>
          <w:szCs w:val="24"/>
          <w:lang w:val="en-GB"/>
        </w:rPr>
        <w:t>A</w:t>
      </w:r>
      <w:r w:rsidR="00C7444B" w:rsidRPr="00DB66A5">
        <w:rPr>
          <w:rFonts w:ascii="Book Antiqua" w:eastAsia="宋体" w:hAnsi="Book Antiqua" w:cs="Times New Roman"/>
          <w:bCs/>
          <w:sz w:val="24"/>
          <w:szCs w:val="24"/>
          <w:lang w:val="en-GB"/>
        </w:rPr>
        <w:t>n</w:t>
      </w:r>
      <w:bookmarkEnd w:id="14"/>
      <w:proofErr w:type="gramEnd"/>
      <w:r w:rsidRPr="00DB66A5">
        <w:rPr>
          <w:rFonts w:ascii="Book Antiqua" w:eastAsia="宋体" w:hAnsi="Book Antiqua" w:cs="Times New Roman"/>
          <w:bCs/>
          <w:sz w:val="24"/>
          <w:szCs w:val="24"/>
          <w:lang w:val="en-GB"/>
        </w:rPr>
        <w:t xml:space="preserve"> Hospital </w:t>
      </w:r>
      <w:r w:rsidR="00B125E3">
        <w:rPr>
          <w:rFonts w:ascii="Book Antiqua" w:eastAsia="宋体" w:hAnsi="Book Antiqua" w:cs="Times New Roman"/>
          <w:bCs/>
          <w:sz w:val="24"/>
          <w:szCs w:val="24"/>
          <w:lang w:val="en-GB"/>
        </w:rPr>
        <w:t>A</w:t>
      </w:r>
      <w:r w:rsidR="00B125E3" w:rsidRPr="00DB66A5">
        <w:rPr>
          <w:rFonts w:ascii="Book Antiqua" w:eastAsia="宋体" w:hAnsi="Book Antiqua" w:cs="Times New Roman"/>
          <w:bCs/>
          <w:sz w:val="24"/>
          <w:szCs w:val="24"/>
          <w:lang w:val="en-GB"/>
        </w:rPr>
        <w:t xml:space="preserve">ffiliated </w:t>
      </w:r>
      <w:r w:rsidR="00B125E3">
        <w:rPr>
          <w:rFonts w:ascii="Book Antiqua" w:eastAsia="宋体" w:hAnsi="Book Antiqua" w:cs="Times New Roman"/>
          <w:bCs/>
          <w:sz w:val="24"/>
          <w:szCs w:val="24"/>
          <w:lang w:val="en-GB"/>
        </w:rPr>
        <w:t>to</w:t>
      </w:r>
      <w:r w:rsidR="00B125E3"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 xml:space="preserve">Capital Medical University were screened </w:t>
      </w:r>
      <w:r w:rsidRPr="00DB66A5">
        <w:rPr>
          <w:rFonts w:ascii="Book Antiqua" w:hAnsi="Book Antiqua" w:cs="Times New Roman"/>
          <w:sz w:val="24"/>
          <w:szCs w:val="24"/>
          <w:lang w:val="en-GB"/>
        </w:rPr>
        <w:t>between Nov</w:t>
      </w:r>
      <w:r w:rsidR="00B401F6" w:rsidRPr="00DB66A5">
        <w:rPr>
          <w:rFonts w:ascii="Book Antiqua" w:hAnsi="Book Antiqua" w:cs="Times New Roman"/>
          <w:sz w:val="24"/>
          <w:szCs w:val="24"/>
          <w:lang w:val="en-GB"/>
        </w:rPr>
        <w:t>ember</w:t>
      </w:r>
      <w:r w:rsidRPr="00DB66A5">
        <w:rPr>
          <w:rFonts w:ascii="Book Antiqua" w:hAnsi="Book Antiqua" w:cs="Times New Roman"/>
          <w:sz w:val="24"/>
          <w:szCs w:val="24"/>
          <w:lang w:val="en-GB"/>
        </w:rPr>
        <w:t xml:space="preserve"> 2016 </w:t>
      </w:r>
      <w:r w:rsidR="00B401F6" w:rsidRPr="00DB66A5">
        <w:rPr>
          <w:rFonts w:ascii="Book Antiqua" w:hAnsi="Book Antiqua" w:cs="Times New Roman"/>
          <w:sz w:val="24"/>
          <w:szCs w:val="24"/>
          <w:lang w:val="en-GB"/>
        </w:rPr>
        <w:t>and</w:t>
      </w:r>
      <w:r w:rsidRPr="00DB66A5">
        <w:rPr>
          <w:rFonts w:ascii="Book Antiqua" w:hAnsi="Book Antiqua" w:cs="Times New Roman"/>
          <w:sz w:val="24"/>
          <w:szCs w:val="24"/>
          <w:lang w:val="en-GB"/>
        </w:rPr>
        <w:t xml:space="preserve"> May 2018 and</w:t>
      </w:r>
      <w:r w:rsidR="00B401F6" w:rsidRPr="00DB66A5">
        <w:rPr>
          <w:rFonts w:ascii="Book Antiqua" w:hAnsi="Book Antiqua" w:cs="Times New Roman"/>
          <w:sz w:val="24"/>
          <w:szCs w:val="24"/>
          <w:lang w:val="en-GB"/>
        </w:rPr>
        <w:t>,</w:t>
      </w:r>
      <w:r w:rsidRPr="00DB66A5">
        <w:rPr>
          <w:rFonts w:ascii="Book Antiqua" w:hAnsi="Book Antiqua" w:cs="Times New Roman"/>
          <w:sz w:val="24"/>
          <w:szCs w:val="24"/>
          <w:lang w:val="en-GB"/>
        </w:rPr>
        <w:t xml:space="preserve"> eventually</w:t>
      </w:r>
      <w:r w:rsidR="00B401F6" w:rsidRPr="00DB66A5">
        <w:rPr>
          <w:rFonts w:ascii="Book Antiqua" w:hAnsi="Book Antiqua" w:cs="Times New Roman"/>
          <w:sz w:val="24"/>
          <w:szCs w:val="24"/>
          <w:lang w:val="en-GB"/>
        </w:rPr>
        <w:t>,</w:t>
      </w:r>
      <w:r w:rsidRPr="00DB66A5">
        <w:rPr>
          <w:rFonts w:ascii="Book Antiqua" w:hAnsi="Book Antiqua" w:cs="Times New Roman"/>
          <w:sz w:val="24"/>
          <w:szCs w:val="24"/>
          <w:lang w:val="en-GB"/>
        </w:rPr>
        <w:t xml:space="preserve"> 75 patients were enrolled </w:t>
      </w:r>
      <w:r w:rsidR="00FE1310" w:rsidRPr="00DB66A5">
        <w:rPr>
          <w:rFonts w:ascii="Book Antiqua" w:hAnsi="Book Antiqua" w:cs="Times New Roman"/>
          <w:sz w:val="24"/>
          <w:szCs w:val="24"/>
          <w:lang w:val="en-GB"/>
        </w:rPr>
        <w:t xml:space="preserve">in </w:t>
      </w:r>
      <w:r w:rsidRPr="00DB66A5">
        <w:rPr>
          <w:rFonts w:ascii="Book Antiqua" w:hAnsi="Book Antiqua" w:cs="Times New Roman"/>
          <w:sz w:val="24"/>
          <w:szCs w:val="24"/>
          <w:lang w:val="en-GB"/>
        </w:rPr>
        <w:t>this real-world study.</w:t>
      </w:r>
      <w:bookmarkStart w:id="15" w:name="OLE_LINK2"/>
      <w:bookmarkStart w:id="16" w:name="OLE_LINK1"/>
      <w:r w:rsidRPr="00DB66A5">
        <w:rPr>
          <w:rFonts w:ascii="Book Antiqua" w:hAnsi="Book Antiqua" w:cs="Times New Roman"/>
          <w:sz w:val="24"/>
          <w:szCs w:val="24"/>
          <w:lang w:val="en-GB"/>
        </w:rPr>
        <w:t xml:space="preserve"> All</w:t>
      </w:r>
      <w:r w:rsidR="00B401F6" w:rsidRPr="00DB66A5">
        <w:rPr>
          <w:rFonts w:ascii="Book Antiqua" w:hAnsi="Book Antiqua" w:cs="Times New Roman"/>
          <w:sz w:val="24"/>
          <w:szCs w:val="24"/>
          <w:lang w:val="en-GB"/>
        </w:rPr>
        <w:t xml:space="preserve"> the</w:t>
      </w:r>
      <w:r w:rsidRPr="00DB66A5">
        <w:rPr>
          <w:rFonts w:ascii="Book Antiqua" w:hAnsi="Book Antiqua" w:cs="Times New Roman"/>
          <w:sz w:val="24"/>
          <w:szCs w:val="24"/>
          <w:lang w:val="en-GB"/>
        </w:rPr>
        <w:t xml:space="preserve"> patients received routine treatment </w:t>
      </w:r>
      <w:r w:rsidR="00B401F6" w:rsidRPr="00DB66A5">
        <w:rPr>
          <w:rFonts w:ascii="Book Antiqua" w:hAnsi="Book Antiqua" w:cs="Times New Roman"/>
          <w:sz w:val="24"/>
          <w:szCs w:val="24"/>
          <w:lang w:val="en-GB"/>
        </w:rPr>
        <w:t>for</w:t>
      </w:r>
      <w:r w:rsidRPr="00DB66A5">
        <w:rPr>
          <w:rFonts w:ascii="Book Antiqua" w:hAnsi="Book Antiqua" w:cs="Times New Roman"/>
          <w:sz w:val="24"/>
          <w:szCs w:val="24"/>
          <w:lang w:val="en-GB"/>
        </w:rPr>
        <w:t xml:space="preserve"> refractory ascites</w:t>
      </w:r>
      <w:bookmarkStart w:id="17" w:name="_Hlk6614668"/>
      <w:r w:rsidR="00AB2D19" w:rsidRPr="00DB66A5">
        <w:rPr>
          <w:rFonts w:ascii="Book Antiqua" w:hAnsi="Book Antiqua" w:cs="Times New Roman"/>
          <w:sz w:val="24"/>
          <w:szCs w:val="24"/>
          <w:lang w:val="en-GB"/>
        </w:rPr>
        <w:t xml:space="preserve"> according to </w:t>
      </w:r>
      <w:r w:rsidR="00AB2D19" w:rsidRPr="00F916DD">
        <w:rPr>
          <w:rFonts w:ascii="Book Antiqua" w:hAnsi="Book Antiqua" w:cs="Times New Roman"/>
          <w:i/>
          <w:iCs/>
          <w:sz w:val="24"/>
          <w:szCs w:val="24"/>
          <w:lang w:val="en-GB"/>
        </w:rPr>
        <w:t>Chinese guidelines on the management of ascites and complications in cirrhosis in 2017</w:t>
      </w:r>
      <w:bookmarkEnd w:id="15"/>
      <w:bookmarkEnd w:id="16"/>
      <w:bookmarkEnd w:id="17"/>
      <w:r w:rsidR="007368A4" w:rsidRPr="00DB66A5">
        <w:rPr>
          <w:rFonts w:ascii="Book Antiqua" w:eastAsia="宋体" w:hAnsi="Book Antiqua" w:cs="Times New Roman"/>
          <w:sz w:val="24"/>
          <w:szCs w:val="24"/>
          <w:vertAlign w:val="superscript"/>
          <w:lang w:val="en-GB"/>
        </w:rPr>
        <w:fldChar w:fldCharType="begin"/>
      </w:r>
      <w:r w:rsidR="007368A4" w:rsidRPr="00DB66A5">
        <w:rPr>
          <w:rFonts w:ascii="Book Antiqua" w:eastAsia="宋体" w:hAnsi="Book Antiqua" w:cs="Times New Roman"/>
          <w:sz w:val="24"/>
          <w:szCs w:val="24"/>
          <w:vertAlign w:val="superscript"/>
          <w:lang w:val="en-GB"/>
        </w:rPr>
        <w:instrText xml:space="preserve"> ADDIN EN.CITE &lt;EndNote&gt;&lt;Cite&gt;&lt;Author&gt;</w:instrText>
      </w:r>
      <w:r w:rsidR="007368A4" w:rsidRPr="00DB66A5">
        <w:rPr>
          <w:rFonts w:ascii="Book Antiqua" w:eastAsia="宋体" w:hAnsi="Book Antiqua" w:cs="Times New Roman"/>
          <w:sz w:val="24"/>
          <w:szCs w:val="24"/>
          <w:vertAlign w:val="superscript"/>
          <w:lang w:val="en-GB"/>
        </w:rPr>
        <w:instrText>中华医学会肝病学分会</w:instrText>
      </w:r>
      <w:r w:rsidR="007368A4" w:rsidRPr="00DB66A5">
        <w:rPr>
          <w:rFonts w:ascii="Book Antiqua" w:eastAsia="宋体" w:hAnsi="Book Antiqua" w:cs="Times New Roman"/>
          <w:sz w:val="24"/>
          <w:szCs w:val="24"/>
          <w:vertAlign w:val="superscript"/>
          <w:lang w:val="en-GB"/>
        </w:rPr>
        <w:instrText>&lt;/Author&gt;&lt;Year&gt;2017&lt;/Year&gt;&lt;RecNum&gt;62&lt;/RecNum&gt;&lt;DisplayText&gt;(14)&lt;/DisplayText&gt;&lt;record&gt;&lt;rec-number&gt;62&lt;/rec-number&gt;&lt;foreign-keys&gt;&lt;key app="EN" db-id="er59ewfv4ezv01ep5zg50xfp2tazvxxwe5wa"&gt;62&lt;/key&gt;&lt;/foreign-keys&gt;&lt;ref-type name="Journal Article"&gt;17&lt;/ref-type&gt;&lt;contributors&gt;&lt;authors&gt;&lt;author&gt;</w:instrText>
      </w:r>
      <w:r w:rsidR="007368A4" w:rsidRPr="00DB66A5">
        <w:rPr>
          <w:rFonts w:ascii="Book Antiqua" w:eastAsia="宋体" w:hAnsi="Book Antiqua" w:cs="Times New Roman"/>
          <w:sz w:val="24"/>
          <w:szCs w:val="24"/>
          <w:vertAlign w:val="superscript"/>
          <w:lang w:val="en-GB"/>
        </w:rPr>
        <w:instrText>中华医学会肝病学分会</w:instrText>
      </w:r>
      <w:r w:rsidR="007368A4" w:rsidRPr="00DB66A5">
        <w:rPr>
          <w:rFonts w:ascii="Book Antiqua" w:eastAsia="宋体" w:hAnsi="Book Antiqua" w:cs="Times New Roman"/>
          <w:sz w:val="24"/>
          <w:szCs w:val="24"/>
          <w:vertAlign w:val="superscript"/>
          <w:lang w:val="en-GB"/>
        </w:rPr>
        <w:instrText>&lt;/author&gt;&lt;/authors&gt;&lt;/contributors&gt;&lt;titles&gt;&lt;title&gt;</w:instrText>
      </w:r>
      <w:r w:rsidR="007368A4" w:rsidRPr="00DB66A5">
        <w:rPr>
          <w:rFonts w:ascii="Book Antiqua" w:eastAsia="宋体" w:hAnsi="Book Antiqua" w:cs="Times New Roman"/>
          <w:sz w:val="24"/>
          <w:szCs w:val="24"/>
          <w:vertAlign w:val="superscript"/>
          <w:lang w:val="en-GB"/>
        </w:rPr>
        <w:instrText>肝硬化腹水及相关并发症的诊疗指南</w:instrText>
      </w:r>
      <w:r w:rsidR="007368A4" w:rsidRPr="00DB66A5">
        <w:rPr>
          <w:rFonts w:ascii="Book Antiqua" w:eastAsia="宋体" w:hAnsi="Book Antiqua" w:cs="Times New Roman"/>
          <w:sz w:val="24"/>
          <w:szCs w:val="24"/>
          <w:vertAlign w:val="superscript"/>
          <w:lang w:val="en-GB"/>
        </w:rPr>
        <w:instrText>&lt;/title&gt;&lt;secondary-title&gt;</w:instrText>
      </w:r>
      <w:r w:rsidR="007368A4" w:rsidRPr="00DB66A5">
        <w:rPr>
          <w:rFonts w:ascii="Book Antiqua" w:eastAsia="宋体" w:hAnsi="Book Antiqua" w:cs="Times New Roman"/>
          <w:sz w:val="24"/>
          <w:szCs w:val="24"/>
          <w:vertAlign w:val="superscript"/>
          <w:lang w:val="en-GB"/>
        </w:rPr>
        <w:instrText>临床肝胆病杂志</w:instrText>
      </w:r>
      <w:r w:rsidR="007368A4" w:rsidRPr="00DB66A5">
        <w:rPr>
          <w:rFonts w:ascii="Book Antiqua" w:eastAsia="宋体" w:hAnsi="Book Antiqua" w:cs="Times New Roman"/>
          <w:sz w:val="24"/>
          <w:szCs w:val="24"/>
          <w:vertAlign w:val="superscript"/>
          <w:lang w:val="en-GB"/>
        </w:rPr>
        <w:instrText>&lt;/secondary-title&gt;&lt;/titles&gt;&lt;periodical&gt;&lt;full-title&gt;</w:instrText>
      </w:r>
      <w:r w:rsidR="007368A4" w:rsidRPr="00DB66A5">
        <w:rPr>
          <w:rFonts w:ascii="Book Antiqua" w:eastAsia="宋体" w:hAnsi="Book Antiqua" w:cs="Times New Roman"/>
          <w:sz w:val="24"/>
          <w:szCs w:val="24"/>
          <w:vertAlign w:val="superscript"/>
          <w:lang w:val="en-GB"/>
        </w:rPr>
        <w:instrText>临床肝胆病杂志</w:instrText>
      </w:r>
      <w:r w:rsidR="007368A4" w:rsidRPr="00DB66A5">
        <w:rPr>
          <w:rFonts w:ascii="Book Antiqua" w:eastAsia="宋体" w:hAnsi="Book Antiqua" w:cs="Times New Roman"/>
          <w:sz w:val="24"/>
          <w:szCs w:val="24"/>
          <w:vertAlign w:val="superscript"/>
          <w:lang w:val="en-GB"/>
        </w:rPr>
        <w:instrText>&lt;/full-title&gt;&lt;/periodical&gt;&lt;pages&gt;1847-1863&lt;/pages&gt;&lt;volume&gt;30&lt;/volume&gt;&lt;number&gt;10&lt;/number&gt;&lt;dates&gt;&lt;year&gt;2017&lt;/year&gt;&lt;/dates&gt;&lt;urls&gt;&lt;/urls&gt;&lt;/record&gt;&lt;/Cite&gt;&lt;/EndNote&gt;</w:instrText>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4" w:tooltip="中华医学会肝病学分会, 2017 #62" w:history="1">
        <w:r w:rsidR="007368A4" w:rsidRPr="00DB66A5">
          <w:rPr>
            <w:rFonts w:ascii="Book Antiqua" w:eastAsia="宋体" w:hAnsi="Book Antiqua" w:cs="Times New Roman"/>
            <w:noProof/>
            <w:sz w:val="24"/>
            <w:szCs w:val="24"/>
            <w:vertAlign w:val="superscript"/>
            <w:lang w:val="en-GB"/>
          </w:rPr>
          <w:t>14</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Style w:val="fontstyle31"/>
          <w:rFonts w:ascii="Book Antiqua" w:hAnsi="Book Antiqua" w:cs="Times New Roman" w:hint="default"/>
          <w:color w:val="auto"/>
          <w:sz w:val="24"/>
          <w:szCs w:val="24"/>
          <w:lang w:val="en-GB"/>
        </w:rPr>
        <w:t>:</w:t>
      </w:r>
      <w:r w:rsidRPr="00DB66A5">
        <w:rPr>
          <w:rFonts w:ascii="Book Antiqua" w:hAnsi="Book Antiqua" w:cs="Times New Roman"/>
          <w:sz w:val="24"/>
          <w:szCs w:val="24"/>
          <w:lang w:val="en-GB"/>
        </w:rPr>
        <w:t xml:space="preserve"> (1) </w:t>
      </w:r>
      <w:r w:rsidR="00947DFE" w:rsidRPr="00DB66A5">
        <w:rPr>
          <w:rFonts w:ascii="Book Antiqua" w:hAnsi="Book Antiqua" w:cs="Times New Roman"/>
          <w:sz w:val="24"/>
          <w:szCs w:val="24"/>
          <w:lang w:val="en-GB"/>
        </w:rPr>
        <w:t>B</w:t>
      </w:r>
      <w:r w:rsidRPr="00DB66A5">
        <w:rPr>
          <w:rFonts w:ascii="Book Antiqua" w:hAnsi="Book Antiqua" w:cs="Times New Roman"/>
          <w:sz w:val="24"/>
          <w:szCs w:val="24"/>
          <w:lang w:val="en-GB"/>
        </w:rPr>
        <w:t>ed rest, limit</w:t>
      </w:r>
      <w:r w:rsidR="00B401F6" w:rsidRPr="00DB66A5">
        <w:rPr>
          <w:rFonts w:ascii="Book Antiqua" w:hAnsi="Book Antiqua" w:cs="Times New Roman"/>
          <w:sz w:val="24"/>
          <w:szCs w:val="24"/>
          <w:lang w:val="en-GB"/>
        </w:rPr>
        <w:t>ed</w:t>
      </w:r>
      <w:r w:rsidRPr="00DB66A5">
        <w:rPr>
          <w:rFonts w:ascii="Book Antiqua" w:hAnsi="Book Antiqua" w:cs="Times New Roman"/>
          <w:sz w:val="24"/>
          <w:szCs w:val="24"/>
          <w:lang w:val="en-GB"/>
        </w:rPr>
        <w:t xml:space="preserve"> sodium intake (salt intake &lt;</w:t>
      </w:r>
      <w:r w:rsidR="00947DF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6</w:t>
      </w:r>
      <w:r w:rsidR="00B401F6"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g/d), maint</w:t>
      </w:r>
      <w:r w:rsidR="00B401F6" w:rsidRPr="00DB66A5">
        <w:rPr>
          <w:rFonts w:ascii="Book Antiqua" w:hAnsi="Book Antiqua" w:cs="Times New Roman"/>
          <w:sz w:val="24"/>
          <w:szCs w:val="24"/>
          <w:lang w:val="en-GB"/>
        </w:rPr>
        <w:t>enance of</w:t>
      </w:r>
      <w:r w:rsidRPr="00DB66A5">
        <w:rPr>
          <w:rFonts w:ascii="Book Antiqua" w:hAnsi="Book Antiqua" w:cs="Times New Roman"/>
          <w:sz w:val="24"/>
          <w:szCs w:val="24"/>
          <w:lang w:val="en-GB"/>
        </w:rPr>
        <w:t xml:space="preserve"> the balance of water, electrolyte</w:t>
      </w:r>
      <w:r w:rsidR="00B401F6" w:rsidRPr="00DB66A5">
        <w:rPr>
          <w:rFonts w:ascii="Book Antiqua" w:hAnsi="Book Antiqua" w:cs="Times New Roman"/>
          <w:sz w:val="24"/>
          <w:szCs w:val="24"/>
          <w:lang w:val="en-GB"/>
        </w:rPr>
        <w:t>s</w:t>
      </w:r>
      <w:r w:rsidR="00B125E3">
        <w:rPr>
          <w:rFonts w:ascii="Book Antiqua" w:hAnsi="Book Antiqua" w:cs="Times New Roman"/>
          <w:sz w:val="24"/>
          <w:szCs w:val="24"/>
          <w:lang w:val="en-GB"/>
        </w:rPr>
        <w:t>,</w:t>
      </w:r>
      <w:r w:rsidRPr="00DB66A5">
        <w:rPr>
          <w:rFonts w:ascii="Book Antiqua" w:hAnsi="Book Antiqua" w:cs="Times New Roman"/>
          <w:sz w:val="24"/>
          <w:szCs w:val="24"/>
          <w:lang w:val="en-GB"/>
        </w:rPr>
        <w:t xml:space="preserve"> and acid-base; (2) </w:t>
      </w:r>
      <w:r w:rsidR="00B125E3">
        <w:rPr>
          <w:rFonts w:ascii="Book Antiqua" w:hAnsi="Book Antiqua" w:cs="Times New Roman"/>
          <w:sz w:val="24"/>
          <w:szCs w:val="24"/>
          <w:lang w:val="en-GB"/>
        </w:rPr>
        <w:t>a</w:t>
      </w:r>
      <w:r w:rsidRPr="00DB66A5">
        <w:rPr>
          <w:rFonts w:ascii="Book Antiqua" w:hAnsi="Book Antiqua" w:cs="Times New Roman"/>
          <w:sz w:val="24"/>
          <w:szCs w:val="24"/>
          <w:lang w:val="en-GB"/>
        </w:rPr>
        <w:t>lcohol quit</w:t>
      </w:r>
      <w:r w:rsidR="00363509" w:rsidRPr="00DB66A5">
        <w:rPr>
          <w:rFonts w:ascii="Book Antiqua" w:hAnsi="Book Antiqua" w:cs="Times New Roman"/>
          <w:sz w:val="24"/>
          <w:szCs w:val="24"/>
          <w:lang w:val="en-GB"/>
        </w:rPr>
        <w:t>ting</w:t>
      </w:r>
      <w:r w:rsidRPr="00DB66A5">
        <w:rPr>
          <w:rFonts w:ascii="Book Antiqua" w:hAnsi="Book Antiqua" w:cs="Times New Roman"/>
          <w:sz w:val="24"/>
          <w:szCs w:val="24"/>
          <w:lang w:val="en-GB"/>
        </w:rPr>
        <w:t xml:space="preserve"> or antiviral treatment; (3) </w:t>
      </w:r>
      <w:r w:rsidR="00363509" w:rsidRPr="00DB66A5">
        <w:rPr>
          <w:rFonts w:ascii="Book Antiqua" w:hAnsi="Book Antiqua" w:cs="Times New Roman"/>
          <w:sz w:val="24"/>
          <w:szCs w:val="24"/>
          <w:lang w:val="en-GB"/>
        </w:rPr>
        <w:t xml:space="preserve">intravenous </w:t>
      </w:r>
      <w:r w:rsidRPr="00DB66A5">
        <w:rPr>
          <w:rFonts w:ascii="Book Antiqua" w:hAnsi="Book Antiqua" w:cs="Times New Roman"/>
          <w:sz w:val="24"/>
          <w:szCs w:val="24"/>
          <w:lang w:val="en-GB"/>
        </w:rPr>
        <w:t>infusion with reduced glutathione 1.2</w:t>
      </w:r>
      <w:r w:rsidR="00363509"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g/d dissolved in 100</w:t>
      </w:r>
      <w:r w:rsidR="00363509"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m</w:t>
      </w:r>
      <w:r w:rsidR="00947DFE" w:rsidRPr="00DB66A5">
        <w:rPr>
          <w:rFonts w:ascii="Book Antiqua" w:hAnsi="Book Antiqua" w:cs="Times New Roman"/>
          <w:sz w:val="24"/>
          <w:szCs w:val="24"/>
          <w:lang w:val="en-GB"/>
        </w:rPr>
        <w:t>L</w:t>
      </w:r>
      <w:r w:rsidRPr="00DB66A5">
        <w:rPr>
          <w:rFonts w:ascii="Book Antiqua" w:hAnsi="Book Antiqua" w:cs="Times New Roman"/>
          <w:sz w:val="24"/>
          <w:szCs w:val="24"/>
          <w:lang w:val="en-GB"/>
        </w:rPr>
        <w:t xml:space="preserve"> of 0.9% sodium chloride injection; (4) </w:t>
      </w:r>
      <w:r w:rsidR="00237FBE" w:rsidRPr="00DB66A5">
        <w:rPr>
          <w:rFonts w:ascii="Book Antiqua" w:hAnsi="Book Antiqua" w:cs="Times New Roman"/>
          <w:sz w:val="24"/>
          <w:szCs w:val="24"/>
          <w:lang w:val="en-GB"/>
        </w:rPr>
        <w:t>oral</w:t>
      </w:r>
      <w:r w:rsidR="00B125E3">
        <w:rPr>
          <w:rFonts w:ascii="Book Antiqua" w:hAnsi="Book Antiqua" w:cs="Times New Roman"/>
          <w:sz w:val="24"/>
          <w:szCs w:val="24"/>
          <w:lang w:val="en-GB"/>
        </w:rPr>
        <w:t xml:space="preserve"> f</w:t>
      </w:r>
      <w:r w:rsidR="00B125E3" w:rsidRPr="00DB66A5">
        <w:rPr>
          <w:rFonts w:ascii="Book Antiqua" w:hAnsi="Book Antiqua" w:cs="Times New Roman"/>
          <w:sz w:val="24"/>
          <w:szCs w:val="24"/>
          <w:lang w:val="en-GB"/>
        </w:rPr>
        <w:t xml:space="preserve">urosemide </w:t>
      </w:r>
      <w:r w:rsidRPr="00DB66A5">
        <w:rPr>
          <w:rFonts w:ascii="Book Antiqua" w:hAnsi="Book Antiqua" w:cs="Times New Roman"/>
          <w:sz w:val="24"/>
          <w:szCs w:val="24"/>
          <w:lang w:val="en-GB"/>
        </w:rPr>
        <w:t>80</w:t>
      </w:r>
      <w:r w:rsidR="00237FB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mg/d + spironolactone 160</w:t>
      </w:r>
      <w:r w:rsidR="00237FB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 xml:space="preserve">mg/d; (5) </w:t>
      </w:r>
      <w:r w:rsidR="00237FBE" w:rsidRPr="00DB66A5">
        <w:rPr>
          <w:rFonts w:ascii="Book Antiqua" w:hAnsi="Book Antiqua" w:cs="Times New Roman"/>
          <w:sz w:val="24"/>
          <w:szCs w:val="24"/>
          <w:lang w:val="en-GB"/>
        </w:rPr>
        <w:t xml:space="preserve">intravenous </w:t>
      </w:r>
      <w:r w:rsidRPr="00DB66A5">
        <w:rPr>
          <w:rFonts w:ascii="Book Antiqua" w:hAnsi="Book Antiqua" w:cs="Times New Roman"/>
          <w:sz w:val="24"/>
          <w:szCs w:val="24"/>
          <w:lang w:val="en-GB"/>
        </w:rPr>
        <w:t>infusion with human albumin (Switzerland, CSL Behring) 10</w:t>
      </w:r>
      <w:r w:rsidR="004E380C" w:rsidRPr="00DB66A5">
        <w:rPr>
          <w:rFonts w:ascii="Book Antiqua" w:hAnsi="Book Antiqua" w:cs="Times New Roman"/>
          <w:sz w:val="24"/>
          <w:szCs w:val="24"/>
          <w:lang w:val="en-GB"/>
        </w:rPr>
        <w:t>-</w:t>
      </w:r>
      <w:r w:rsidRPr="00DB66A5">
        <w:rPr>
          <w:rFonts w:ascii="Book Antiqua" w:hAnsi="Book Antiqua" w:cs="Times New Roman"/>
          <w:sz w:val="24"/>
          <w:szCs w:val="24"/>
          <w:lang w:val="en-GB"/>
        </w:rPr>
        <w:t>20</w:t>
      </w:r>
      <w:r w:rsidR="00237FB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 xml:space="preserve">g, </w:t>
      </w:r>
      <w:r w:rsidR="003E6662" w:rsidRPr="00DB66A5">
        <w:rPr>
          <w:rFonts w:ascii="Book Antiqua" w:hAnsi="Book Antiqua" w:cs="Times New Roman"/>
          <w:sz w:val="24"/>
          <w:szCs w:val="24"/>
          <w:lang w:val="en-GB"/>
        </w:rPr>
        <w:t>once per day</w:t>
      </w:r>
      <w:r w:rsidRPr="00DB66A5">
        <w:rPr>
          <w:rFonts w:ascii="Book Antiqua" w:hAnsi="Book Antiqua" w:cs="Times New Roman"/>
          <w:sz w:val="24"/>
          <w:szCs w:val="24"/>
          <w:lang w:val="en-GB"/>
        </w:rPr>
        <w:t xml:space="preserve">; </w:t>
      </w:r>
      <w:r w:rsidR="004E380C" w:rsidRPr="00DB66A5">
        <w:rPr>
          <w:rFonts w:ascii="Book Antiqua" w:hAnsi="Book Antiqua" w:cs="Times New Roman"/>
          <w:sz w:val="24"/>
          <w:szCs w:val="24"/>
          <w:lang w:val="en-GB"/>
        </w:rPr>
        <w:t xml:space="preserve">and </w:t>
      </w:r>
      <w:r w:rsidRPr="00DB66A5">
        <w:rPr>
          <w:rFonts w:ascii="Book Antiqua" w:hAnsi="Book Antiqua" w:cs="Times New Roman"/>
          <w:sz w:val="24"/>
          <w:szCs w:val="24"/>
          <w:lang w:val="en-GB"/>
        </w:rPr>
        <w:t xml:space="preserve">(6) </w:t>
      </w:r>
      <w:r w:rsidR="00237FBE" w:rsidRPr="00DB66A5">
        <w:rPr>
          <w:rFonts w:ascii="Book Antiqua" w:hAnsi="Book Antiqua" w:cs="Times New Roman"/>
          <w:sz w:val="24"/>
          <w:szCs w:val="24"/>
          <w:lang w:val="en-GB"/>
        </w:rPr>
        <w:t>c</w:t>
      </w:r>
      <w:r w:rsidRPr="00DB66A5">
        <w:rPr>
          <w:rFonts w:ascii="Book Antiqua" w:hAnsi="Book Antiqua" w:cs="Times New Roman"/>
          <w:sz w:val="24"/>
          <w:szCs w:val="24"/>
          <w:lang w:val="en-GB"/>
        </w:rPr>
        <w:t>orresponding antibiotics</w:t>
      </w:r>
      <w:r w:rsidR="00B125E3">
        <w:rPr>
          <w:rFonts w:ascii="Book Antiqua" w:hAnsi="Book Antiqua" w:cs="Times New Roman"/>
          <w:sz w:val="24"/>
          <w:szCs w:val="24"/>
          <w:lang w:val="en-GB"/>
        </w:rPr>
        <w:t xml:space="preserve"> f</w:t>
      </w:r>
      <w:r w:rsidR="00B125E3" w:rsidRPr="00DB66A5">
        <w:rPr>
          <w:rFonts w:ascii="Book Antiqua" w:hAnsi="Book Antiqua" w:cs="Times New Roman"/>
          <w:sz w:val="24"/>
          <w:szCs w:val="24"/>
          <w:lang w:val="en-GB"/>
        </w:rPr>
        <w:t xml:space="preserve">or </w:t>
      </w:r>
      <w:r w:rsidRPr="00DB66A5">
        <w:rPr>
          <w:rFonts w:ascii="Book Antiqua" w:hAnsi="Book Antiqua" w:cs="Times New Roman"/>
          <w:sz w:val="24"/>
          <w:szCs w:val="24"/>
          <w:lang w:val="en-GB"/>
        </w:rPr>
        <w:t xml:space="preserve">patients who met the </w:t>
      </w:r>
      <w:r w:rsidR="00B125E3" w:rsidRPr="00DB66A5">
        <w:rPr>
          <w:rFonts w:ascii="Book Antiqua" w:hAnsi="Book Antiqua" w:cs="Times New Roman"/>
          <w:sz w:val="24"/>
          <w:szCs w:val="24"/>
          <w:lang w:val="en-GB"/>
        </w:rPr>
        <w:t>diagnos</w:t>
      </w:r>
      <w:r w:rsidR="00B125E3">
        <w:rPr>
          <w:rFonts w:ascii="Book Antiqua" w:hAnsi="Book Antiqua" w:cs="Times New Roman"/>
          <w:sz w:val="24"/>
          <w:szCs w:val="24"/>
          <w:lang w:val="en-GB"/>
        </w:rPr>
        <w:t>tic criteria</w:t>
      </w:r>
      <w:r w:rsidR="00B125E3" w:rsidRPr="00DB66A5">
        <w:rPr>
          <w:rFonts w:ascii="Book Antiqua" w:hAnsi="Book Antiqua" w:cs="Times New Roman"/>
          <w:sz w:val="24"/>
          <w:szCs w:val="24"/>
          <w:lang w:val="en-GB"/>
        </w:rPr>
        <w:t xml:space="preserve"> </w:t>
      </w:r>
      <w:r w:rsidR="00B125E3">
        <w:rPr>
          <w:rFonts w:ascii="Book Antiqua" w:hAnsi="Book Antiqua" w:cs="Times New Roman"/>
          <w:sz w:val="24"/>
          <w:szCs w:val="24"/>
          <w:lang w:val="en-GB"/>
        </w:rPr>
        <w:t xml:space="preserve">for </w:t>
      </w:r>
      <w:r w:rsidRPr="00DB66A5">
        <w:rPr>
          <w:rFonts w:ascii="Book Antiqua" w:hAnsi="Book Antiqua" w:cs="Times New Roman"/>
          <w:sz w:val="24"/>
          <w:szCs w:val="24"/>
          <w:lang w:val="en-GB"/>
        </w:rPr>
        <w:t xml:space="preserve">SBP. </w:t>
      </w:r>
      <w:r w:rsidR="00237FBE" w:rsidRPr="00DB66A5">
        <w:rPr>
          <w:rFonts w:ascii="Book Antiqua" w:hAnsi="Book Antiqua" w:cs="Times New Roman"/>
          <w:sz w:val="24"/>
          <w:szCs w:val="24"/>
          <w:lang w:val="en-GB"/>
        </w:rPr>
        <w:t>A</w:t>
      </w:r>
      <w:r w:rsidRPr="00DB66A5">
        <w:rPr>
          <w:rFonts w:ascii="Book Antiqua" w:hAnsi="Book Antiqua" w:cs="Times New Roman"/>
          <w:sz w:val="24"/>
          <w:szCs w:val="24"/>
          <w:lang w:val="en-GB"/>
        </w:rPr>
        <w:t>ddition</w:t>
      </w:r>
      <w:r w:rsidR="00237FBE" w:rsidRPr="00DB66A5">
        <w:rPr>
          <w:rFonts w:ascii="Book Antiqua" w:hAnsi="Book Antiqua" w:cs="Times New Roman"/>
          <w:sz w:val="24"/>
          <w:szCs w:val="24"/>
          <w:lang w:val="en-GB"/>
        </w:rPr>
        <w:t>ally</w:t>
      </w:r>
      <w:r w:rsidRPr="00DB66A5">
        <w:rPr>
          <w:rFonts w:ascii="Book Antiqua" w:hAnsi="Book Antiqua" w:cs="Times New Roman"/>
          <w:sz w:val="24"/>
          <w:szCs w:val="24"/>
          <w:lang w:val="en-GB"/>
        </w:rPr>
        <w:t>, patients in the rifaximin group received oral rifaximin α (Italy, Alpha Wassermann) 200</w:t>
      </w:r>
      <w:r w:rsidR="00237FBE"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 xml:space="preserve">mg, </w:t>
      </w:r>
      <w:r w:rsidR="00B125E3">
        <w:rPr>
          <w:rFonts w:ascii="Book Antiqua" w:hAnsi="Book Antiqua" w:cs="Times New Roman"/>
          <w:sz w:val="24"/>
          <w:szCs w:val="24"/>
          <w:lang w:val="en-GB"/>
        </w:rPr>
        <w:t>four</w:t>
      </w:r>
      <w:r w:rsidR="00B125E3"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times/d for 3</w:t>
      </w:r>
      <w:r w:rsidR="004E380C" w:rsidRPr="00DB66A5">
        <w:rPr>
          <w:rFonts w:ascii="Book Antiqua" w:hAnsi="Book Antiqua" w:cs="Times New Roman"/>
          <w:sz w:val="24"/>
          <w:szCs w:val="24"/>
          <w:lang w:val="en-GB"/>
        </w:rPr>
        <w:t xml:space="preserve"> </w:t>
      </w:r>
      <w:proofErr w:type="spellStart"/>
      <w:r w:rsidR="004E380C" w:rsidRPr="00DB66A5">
        <w:rPr>
          <w:rFonts w:ascii="Book Antiqua" w:hAnsi="Book Antiqua" w:cs="Times New Roman"/>
          <w:sz w:val="24"/>
          <w:szCs w:val="24"/>
          <w:lang w:val="en-GB"/>
        </w:rPr>
        <w:t>wk</w:t>
      </w:r>
      <w:proofErr w:type="spellEnd"/>
      <w:r w:rsidRPr="00DB66A5">
        <w:rPr>
          <w:rFonts w:ascii="Book Antiqua" w:hAnsi="Book Antiqua" w:cs="Times New Roman"/>
          <w:sz w:val="24"/>
          <w:szCs w:val="24"/>
          <w:lang w:val="en-GB"/>
        </w:rPr>
        <w:t xml:space="preserve"> to 4 </w:t>
      </w:r>
      <w:r w:rsidR="00947DFE" w:rsidRPr="00DB66A5">
        <w:rPr>
          <w:rFonts w:ascii="Book Antiqua" w:hAnsi="Book Antiqua" w:cs="Times New Roman"/>
          <w:sz w:val="24"/>
          <w:szCs w:val="24"/>
          <w:lang w:val="en-GB"/>
        </w:rPr>
        <w:t>wk</w:t>
      </w:r>
      <w:r w:rsidRPr="00DB66A5">
        <w:rPr>
          <w:rFonts w:ascii="Book Antiqua" w:hAnsi="Book Antiqua" w:cs="Times New Roman"/>
          <w:sz w:val="24"/>
          <w:szCs w:val="24"/>
          <w:lang w:val="en-GB"/>
        </w:rPr>
        <w:t xml:space="preserve">. </w:t>
      </w:r>
      <w:r w:rsidRPr="00DB66A5">
        <w:rPr>
          <w:rFonts w:ascii="Book Antiqua" w:eastAsia="宋体" w:hAnsi="Book Antiqua" w:cs="Times New Roman"/>
          <w:sz w:val="24"/>
          <w:szCs w:val="24"/>
          <w:lang w:val="en-GB"/>
        </w:rPr>
        <w:t>A 6-</w:t>
      </w:r>
      <w:r w:rsidR="00947DFE" w:rsidRPr="00DB66A5">
        <w:rPr>
          <w:rFonts w:ascii="Book Antiqua" w:eastAsia="宋体" w:hAnsi="Book Antiqua" w:cs="Times New Roman"/>
          <w:sz w:val="24"/>
          <w:szCs w:val="24"/>
          <w:lang w:val="en-GB"/>
        </w:rPr>
        <w:t>mo</w:t>
      </w:r>
      <w:r w:rsidRPr="00DB66A5">
        <w:rPr>
          <w:rFonts w:ascii="Book Antiqua" w:eastAsia="宋体" w:hAnsi="Book Antiqua" w:cs="Times New Roman"/>
          <w:sz w:val="24"/>
          <w:szCs w:val="24"/>
          <w:lang w:val="en-GB"/>
        </w:rPr>
        <w:t xml:space="preserve"> </w:t>
      </w:r>
      <w:r w:rsidR="00B125E3" w:rsidRPr="00DB66A5">
        <w:rPr>
          <w:rFonts w:ascii="Book Antiqua" w:eastAsia="宋体" w:hAnsi="Book Antiqua" w:cs="Times New Roman"/>
          <w:sz w:val="24"/>
          <w:szCs w:val="24"/>
          <w:lang w:val="en-GB"/>
        </w:rPr>
        <w:t>follow</w:t>
      </w:r>
      <w:r w:rsidR="00B125E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up</w:t>
      </w:r>
      <w:r w:rsidR="003E6662" w:rsidRPr="00DB66A5">
        <w:rPr>
          <w:rFonts w:ascii="Book Antiqua" w:eastAsia="宋体" w:hAnsi="Book Antiqua" w:cs="Times New Roman"/>
          <w:sz w:val="24"/>
          <w:szCs w:val="24"/>
          <w:lang w:val="en-GB"/>
        </w:rPr>
        <w:t xml:space="preserve"> was performed</w:t>
      </w:r>
      <w:r w:rsidRPr="00DB66A5">
        <w:rPr>
          <w:rFonts w:ascii="Book Antiqua" w:eastAsia="宋体" w:hAnsi="Book Antiqua" w:cs="Times New Roman"/>
          <w:sz w:val="24"/>
          <w:szCs w:val="24"/>
          <w:lang w:val="en-GB"/>
        </w:rPr>
        <w:t xml:space="preserve"> after treatment to evaluate the survival </w:t>
      </w:r>
      <w:r w:rsidR="003E6662" w:rsidRPr="00DB66A5">
        <w:rPr>
          <w:rFonts w:ascii="Book Antiqua" w:eastAsia="宋体" w:hAnsi="Book Antiqua" w:cs="Times New Roman"/>
          <w:sz w:val="24"/>
          <w:szCs w:val="24"/>
          <w:lang w:val="en-GB"/>
        </w:rPr>
        <w:t>once</w:t>
      </w:r>
      <w:r w:rsidRPr="00DB66A5">
        <w:rPr>
          <w:rFonts w:ascii="Book Antiqua" w:eastAsia="宋体" w:hAnsi="Book Antiqua" w:cs="Times New Roman"/>
          <w:sz w:val="24"/>
          <w:szCs w:val="24"/>
          <w:lang w:val="en-GB"/>
        </w:rPr>
        <w:t xml:space="preserve"> per month.</w:t>
      </w:r>
      <w:bookmarkStart w:id="18" w:name="_Hlk2883873"/>
    </w:p>
    <w:p w14:paraId="33AB87BE" w14:textId="53F383B5" w:rsidR="00606E78" w:rsidRPr="00DB66A5" w:rsidRDefault="008A4C1D"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r w:rsidRPr="00DB66A5">
        <w:rPr>
          <w:rStyle w:val="fontstyle31"/>
          <w:rFonts w:ascii="Book Antiqua" w:hAnsi="Book Antiqua" w:cs="Times New Roman" w:hint="default"/>
          <w:color w:val="auto"/>
          <w:sz w:val="24"/>
          <w:szCs w:val="24"/>
          <w:lang w:val="en-GB"/>
        </w:rPr>
        <w:t>The primary endpoints were clinical efficacies</w:t>
      </w:r>
      <w:r w:rsidR="003E6662" w:rsidRPr="00DB66A5">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including changes in</w:t>
      </w:r>
      <w:r w:rsidR="003E6662" w:rsidRPr="00DB66A5">
        <w:rPr>
          <w:rStyle w:val="fontstyle31"/>
          <w:rFonts w:ascii="Book Antiqua" w:hAnsi="Book Antiqua" w:cs="Times New Roman" w:hint="default"/>
          <w:color w:val="auto"/>
          <w:sz w:val="24"/>
          <w:szCs w:val="24"/>
          <w:lang w:val="en-GB"/>
        </w:rPr>
        <w:t xml:space="preserve"> the</w:t>
      </w:r>
      <w:r w:rsidRPr="00DB66A5">
        <w:rPr>
          <w:rStyle w:val="fontstyle31"/>
          <w:rFonts w:ascii="Book Antiqua" w:hAnsi="Book Antiqua" w:cs="Times New Roman" w:hint="default"/>
          <w:color w:val="auto"/>
          <w:sz w:val="24"/>
          <w:szCs w:val="24"/>
          <w:lang w:val="en-GB"/>
        </w:rPr>
        <w:t xml:space="preserve"> fasting weight,</w:t>
      </w:r>
      <w:r w:rsidR="00BA17F8">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ascites regression</w:t>
      </w:r>
      <w:r w:rsidR="00BA17F8">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and survival rate</w:t>
      </w:r>
      <w:r w:rsidR="003E6662" w:rsidRPr="00DB66A5">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while the secondary endpoints were changes </w:t>
      </w:r>
      <w:r w:rsidR="003E6662" w:rsidRPr="00DB66A5">
        <w:rPr>
          <w:rStyle w:val="fontstyle31"/>
          <w:rFonts w:ascii="Book Antiqua" w:hAnsi="Book Antiqua" w:cs="Times New Roman" w:hint="default"/>
          <w:color w:val="auto"/>
          <w:sz w:val="24"/>
          <w:szCs w:val="24"/>
          <w:lang w:val="en-GB"/>
        </w:rPr>
        <w:t>in</w:t>
      </w:r>
      <w:r w:rsidRPr="00DB66A5">
        <w:rPr>
          <w:rStyle w:val="fontstyle31"/>
          <w:rFonts w:ascii="Book Antiqua" w:hAnsi="Book Antiqua" w:cs="Times New Roman" w:hint="default"/>
          <w:color w:val="auto"/>
          <w:sz w:val="24"/>
          <w:szCs w:val="24"/>
          <w:lang w:val="en-GB"/>
        </w:rPr>
        <w:t xml:space="preserve"> liver and kidney function. </w:t>
      </w:r>
      <w:r w:rsidR="003E6662" w:rsidRPr="00DB66A5">
        <w:rPr>
          <w:rStyle w:val="fontstyle31"/>
          <w:rFonts w:ascii="Book Antiqua" w:hAnsi="Book Antiqua" w:cs="Times New Roman" w:hint="default"/>
          <w:color w:val="auto"/>
          <w:sz w:val="24"/>
          <w:szCs w:val="24"/>
          <w:lang w:val="en-GB"/>
        </w:rPr>
        <w:t>A</w:t>
      </w:r>
      <w:r w:rsidRPr="00DB66A5">
        <w:rPr>
          <w:rStyle w:val="fontstyle31"/>
          <w:rFonts w:ascii="Book Antiqua" w:hAnsi="Book Antiqua" w:cs="Times New Roman" w:hint="default"/>
          <w:color w:val="auto"/>
          <w:sz w:val="24"/>
          <w:szCs w:val="24"/>
          <w:lang w:val="en-GB"/>
        </w:rPr>
        <w:t xml:space="preserve">scites regression was </w:t>
      </w:r>
      <w:r w:rsidRPr="00DB66A5">
        <w:rPr>
          <w:rStyle w:val="fontstyle31"/>
          <w:rFonts w:ascii="Book Antiqua" w:hAnsi="Book Antiqua" w:cs="Times New Roman" w:hint="default"/>
          <w:color w:val="auto"/>
          <w:sz w:val="24"/>
          <w:szCs w:val="24"/>
          <w:lang w:val="en-GB"/>
        </w:rPr>
        <w:lastRenderedPageBreak/>
        <w:t xml:space="preserve">evaluated according to the change </w:t>
      </w:r>
      <w:r w:rsidR="009F0A4B" w:rsidRPr="00DB66A5">
        <w:rPr>
          <w:rStyle w:val="fontstyle31"/>
          <w:rFonts w:ascii="Book Antiqua" w:hAnsi="Book Antiqua" w:cs="Times New Roman" w:hint="default"/>
          <w:color w:val="auto"/>
          <w:sz w:val="24"/>
          <w:szCs w:val="24"/>
          <w:lang w:val="en-GB"/>
        </w:rPr>
        <w:t>in</w:t>
      </w:r>
      <w:r w:rsidRPr="00DB66A5">
        <w:rPr>
          <w:rStyle w:val="fontstyle31"/>
          <w:rFonts w:ascii="Book Antiqua" w:hAnsi="Book Antiqua" w:cs="Times New Roman" w:hint="default"/>
          <w:color w:val="auto"/>
          <w:sz w:val="24"/>
          <w:szCs w:val="24"/>
          <w:lang w:val="en-GB"/>
        </w:rPr>
        <w:t xml:space="preserve"> the grade of ascites according to</w:t>
      </w:r>
      <w:r w:rsidR="009F0A4B" w:rsidRPr="00DB66A5">
        <w:rPr>
          <w:rStyle w:val="fontstyle31"/>
          <w:rFonts w:ascii="Book Antiqua" w:hAnsi="Book Antiqua" w:cs="Times New Roman" w:hint="default"/>
          <w:color w:val="auto"/>
          <w:sz w:val="24"/>
          <w:szCs w:val="24"/>
          <w:lang w:val="en-GB"/>
        </w:rPr>
        <w:t xml:space="preserve"> the</w:t>
      </w:r>
      <w:r w:rsidRPr="00DB66A5">
        <w:rPr>
          <w:rStyle w:val="fontstyle31"/>
          <w:rFonts w:ascii="Book Antiqua" w:hAnsi="Book Antiqua" w:cs="Times New Roman" w:hint="default"/>
          <w:color w:val="auto"/>
          <w:sz w:val="24"/>
          <w:szCs w:val="24"/>
          <w:lang w:val="en-GB"/>
        </w:rPr>
        <w:t xml:space="preserve"> </w:t>
      </w:r>
      <w:r w:rsidRPr="00F916DD">
        <w:rPr>
          <w:rStyle w:val="fontstyle31"/>
          <w:rFonts w:ascii="Book Antiqua" w:hAnsi="Book Antiqua" w:cs="Times New Roman" w:hint="default"/>
          <w:i/>
          <w:iCs/>
          <w:color w:val="auto"/>
          <w:sz w:val="24"/>
          <w:szCs w:val="24"/>
          <w:lang w:val="en-GB"/>
        </w:rPr>
        <w:t xml:space="preserve">Chinese </w:t>
      </w:r>
      <w:r w:rsidR="003D7B05" w:rsidRPr="00F916DD">
        <w:rPr>
          <w:rFonts w:ascii="Book Antiqua" w:hAnsi="Book Antiqua" w:cs="Times New Roman"/>
          <w:i/>
          <w:iCs/>
          <w:sz w:val="24"/>
          <w:szCs w:val="24"/>
          <w:lang w:val="en-GB"/>
        </w:rPr>
        <w:t>g</w:t>
      </w:r>
      <w:r w:rsidRPr="00F916DD">
        <w:rPr>
          <w:rFonts w:ascii="Book Antiqua" w:hAnsi="Book Antiqua" w:cs="Times New Roman"/>
          <w:i/>
          <w:iCs/>
          <w:sz w:val="24"/>
          <w:szCs w:val="24"/>
          <w:lang w:val="en-GB"/>
        </w:rPr>
        <w:t>uidelines on the management of ascites and complications in</w:t>
      </w:r>
      <w:r w:rsidR="003D7B05" w:rsidRPr="00F916DD">
        <w:rPr>
          <w:rFonts w:ascii="Book Antiqua" w:hAnsi="Book Antiqua" w:cs="Times New Roman"/>
          <w:i/>
          <w:iCs/>
          <w:sz w:val="24"/>
          <w:szCs w:val="24"/>
          <w:lang w:val="en-GB"/>
        </w:rPr>
        <w:t xml:space="preserve"> </w:t>
      </w:r>
      <w:r w:rsidRPr="00F916DD">
        <w:rPr>
          <w:rFonts w:ascii="Book Antiqua" w:hAnsi="Book Antiqua" w:cs="Times New Roman"/>
          <w:i/>
          <w:iCs/>
          <w:sz w:val="24"/>
          <w:szCs w:val="24"/>
          <w:lang w:val="en-GB"/>
        </w:rPr>
        <w:t>cirrhosis</w:t>
      </w:r>
      <w:bookmarkEnd w:id="18"/>
      <w:r w:rsidRPr="00F916DD">
        <w:rPr>
          <w:rFonts w:ascii="Book Antiqua" w:hAnsi="Book Antiqua" w:cs="Times New Roman"/>
          <w:i/>
          <w:iCs/>
          <w:sz w:val="24"/>
          <w:szCs w:val="24"/>
          <w:lang w:val="en-GB"/>
        </w:rPr>
        <w:t xml:space="preserve"> in 2017</w:t>
      </w:r>
      <w:r w:rsidR="007368A4" w:rsidRPr="00DB66A5">
        <w:rPr>
          <w:rFonts w:ascii="Book Antiqua" w:hAnsi="Book Antiqua" w:cs="Times New Roman"/>
          <w:sz w:val="24"/>
          <w:szCs w:val="24"/>
          <w:vertAlign w:val="superscript"/>
          <w:lang w:val="en-GB"/>
        </w:rPr>
        <w:fldChar w:fldCharType="begin">
          <w:fldData xml:space="preserve">PEVuZE5vdGU+PENpdGU+PEF1dGhvcj5YdTwvQXV0aG9yPjxZZWFyPjIwMTk8L1llYXI+PFJlY051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</w:fldData>
        </w:fldChar>
      </w:r>
      <w:r w:rsidR="007368A4" w:rsidRPr="00DB66A5">
        <w:rPr>
          <w:rFonts w:ascii="Book Antiqua" w:hAnsi="Book Antiqua" w:cs="Times New Roman"/>
          <w:sz w:val="24"/>
          <w:szCs w:val="24"/>
          <w:vertAlign w:val="superscript"/>
          <w:lang w:val="en-GB"/>
        </w:rPr>
        <w:instrText xml:space="preserve"> ADDIN EN.CITE </w:instrText>
      </w:r>
      <w:r w:rsidR="007368A4" w:rsidRPr="00DB66A5">
        <w:rPr>
          <w:rFonts w:ascii="Book Antiqua" w:hAnsi="Book Antiqua" w:cs="Times New Roman"/>
          <w:sz w:val="24"/>
          <w:szCs w:val="24"/>
          <w:vertAlign w:val="superscript"/>
          <w:lang w:val="en-GB"/>
        </w:rPr>
        <w:fldChar w:fldCharType="begin">
          <w:fldData xml:space="preserve">PEVuZE5vdGU+PENpdGU+PEF1dGhvcj5YdTwvQXV0aG9yPjxZZWFyPjIwMTk8L1llYXI+PFJlY051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</w:fldData>
        </w:fldChar>
      </w:r>
      <w:r w:rsidR="007368A4" w:rsidRPr="00DB66A5">
        <w:rPr>
          <w:rFonts w:ascii="Book Antiqua" w:hAnsi="Book Antiqua" w:cs="Times New Roman"/>
          <w:sz w:val="24"/>
          <w:szCs w:val="24"/>
          <w:vertAlign w:val="superscript"/>
          <w:lang w:val="en-GB"/>
        </w:rPr>
        <w:instrText xml:space="preserve"> ADDIN EN.CITE.DATA </w:instrText>
      </w:r>
      <w:r w:rsidR="007368A4" w:rsidRPr="00DB66A5">
        <w:rPr>
          <w:rFonts w:ascii="Book Antiqua" w:hAnsi="Book Antiqua" w:cs="Times New Roman"/>
          <w:sz w:val="24"/>
          <w:szCs w:val="24"/>
          <w:vertAlign w:val="superscript"/>
          <w:lang w:val="en-GB"/>
        </w:rPr>
      </w:r>
      <w:r w:rsidR="007368A4" w:rsidRPr="00DB66A5">
        <w:rPr>
          <w:rFonts w:ascii="Book Antiqua" w:hAnsi="Book Antiqua" w:cs="Times New Roman"/>
          <w:sz w:val="24"/>
          <w:szCs w:val="24"/>
          <w:vertAlign w:val="superscript"/>
          <w:lang w:val="en-GB"/>
        </w:rPr>
        <w:fldChar w:fldCharType="end"/>
      </w:r>
      <w:r w:rsidR="007368A4" w:rsidRPr="00DB66A5">
        <w:rPr>
          <w:rFonts w:ascii="Book Antiqua" w:hAnsi="Book Antiqua" w:cs="Times New Roman"/>
          <w:sz w:val="24"/>
          <w:szCs w:val="24"/>
          <w:vertAlign w:val="superscript"/>
          <w:lang w:val="en-GB"/>
        </w:rPr>
      </w:r>
      <w:r w:rsidR="007368A4" w:rsidRPr="00DB66A5">
        <w:rPr>
          <w:rFonts w:ascii="Book Antiqua" w:hAnsi="Book Antiqua" w:cs="Times New Roman"/>
          <w:sz w:val="24"/>
          <w:szCs w:val="24"/>
          <w:vertAlign w:val="superscript"/>
          <w:lang w:val="en-GB"/>
        </w:rPr>
        <w:fldChar w:fldCharType="separate"/>
      </w:r>
      <w:r w:rsidR="007368A4" w:rsidRPr="00DB66A5">
        <w:rPr>
          <w:rFonts w:ascii="Book Antiqua" w:hAnsi="Book Antiqua" w:cs="Times New Roman"/>
          <w:noProof/>
          <w:sz w:val="24"/>
          <w:szCs w:val="24"/>
          <w:vertAlign w:val="superscript"/>
          <w:lang w:val="en-GB"/>
        </w:rPr>
        <w:t>[</w:t>
      </w:r>
      <w:hyperlink w:anchor="_ENREF_14" w:tooltip="中华医学会肝病学分会, 2017 #62" w:history="1">
        <w:r w:rsidR="007368A4" w:rsidRPr="00DB66A5">
          <w:rPr>
            <w:rFonts w:ascii="Book Antiqua" w:hAnsi="Book Antiqua" w:cs="Times New Roman"/>
            <w:noProof/>
            <w:sz w:val="24"/>
            <w:szCs w:val="24"/>
            <w:vertAlign w:val="superscript"/>
            <w:lang w:val="en-GB"/>
          </w:rPr>
          <w:t>14</w:t>
        </w:r>
      </w:hyperlink>
      <w:r w:rsidR="007368A4" w:rsidRPr="00DB66A5">
        <w:rPr>
          <w:rFonts w:ascii="Book Antiqua" w:hAnsi="Book Antiqua" w:cs="Times New Roman"/>
          <w:noProof/>
          <w:sz w:val="24"/>
          <w:szCs w:val="24"/>
          <w:vertAlign w:val="superscript"/>
          <w:lang w:val="en-GB"/>
        </w:rPr>
        <w:t>,</w:t>
      </w:r>
      <w:hyperlink w:anchor="_ENREF_15" w:tooltip="Xu, 2019 #115" w:history="1">
        <w:r w:rsidR="007368A4" w:rsidRPr="00DB66A5">
          <w:rPr>
            <w:rFonts w:ascii="Book Antiqua" w:hAnsi="Book Antiqua" w:cs="Times New Roman"/>
            <w:noProof/>
            <w:sz w:val="24"/>
            <w:szCs w:val="24"/>
            <w:vertAlign w:val="superscript"/>
            <w:lang w:val="en-GB"/>
          </w:rPr>
          <w:t>15</w:t>
        </w:r>
      </w:hyperlink>
      <w:r w:rsidR="007368A4" w:rsidRPr="00DB66A5">
        <w:rPr>
          <w:rFonts w:ascii="Book Antiqua" w:hAnsi="Book Antiqua" w:cs="Times New Roman"/>
          <w:noProof/>
          <w:sz w:val="24"/>
          <w:szCs w:val="24"/>
          <w:vertAlign w:val="superscript"/>
          <w:lang w:val="en-GB"/>
        </w:rPr>
        <w:t>]</w:t>
      </w:r>
      <w:r w:rsidR="007368A4" w:rsidRPr="00DB66A5">
        <w:rPr>
          <w:rFonts w:ascii="Book Antiqua" w:hAnsi="Book Antiqua" w:cs="Times New Roman"/>
          <w:sz w:val="24"/>
          <w:szCs w:val="24"/>
          <w:vertAlign w:val="superscript"/>
          <w:lang w:val="en-GB"/>
        </w:rPr>
        <w:fldChar w:fldCharType="end"/>
      </w:r>
      <w:r w:rsidRPr="00DB66A5">
        <w:rPr>
          <w:rStyle w:val="fontstyle31"/>
          <w:rFonts w:ascii="Book Antiqua" w:hAnsi="Book Antiqua" w:cs="Times New Roman" w:hint="default"/>
          <w:color w:val="auto"/>
          <w:sz w:val="24"/>
          <w:szCs w:val="24"/>
          <w:lang w:val="en-GB"/>
        </w:rPr>
        <w:t xml:space="preserve">: </w:t>
      </w:r>
      <w:r w:rsidR="00BA17F8">
        <w:rPr>
          <w:rStyle w:val="fontstyle31"/>
          <w:rFonts w:ascii="Book Antiqua" w:hAnsi="Book Antiqua" w:cs="Times New Roman" w:hint="default"/>
          <w:color w:val="auto"/>
          <w:sz w:val="24"/>
          <w:szCs w:val="24"/>
          <w:lang w:val="en-GB"/>
        </w:rPr>
        <w:t>M</w:t>
      </w:r>
      <w:r w:rsidR="00BA17F8" w:rsidRPr="00DB66A5">
        <w:rPr>
          <w:rStyle w:val="fontstyle31"/>
          <w:rFonts w:ascii="Book Antiqua" w:hAnsi="Book Antiqua" w:cs="Times New Roman" w:hint="default"/>
          <w:color w:val="auto"/>
          <w:sz w:val="24"/>
          <w:szCs w:val="24"/>
          <w:lang w:val="en-GB"/>
        </w:rPr>
        <w:t xml:space="preserve">arkedly </w:t>
      </w:r>
      <w:r w:rsidRPr="00DB66A5">
        <w:rPr>
          <w:rStyle w:val="fontstyle31"/>
          <w:rFonts w:ascii="Book Antiqua" w:hAnsi="Book Antiqua" w:cs="Times New Roman" w:hint="default"/>
          <w:color w:val="auto"/>
          <w:sz w:val="24"/>
          <w:szCs w:val="24"/>
          <w:lang w:val="en-GB"/>
        </w:rPr>
        <w:t xml:space="preserve">effective: </w:t>
      </w:r>
      <w:r w:rsidR="00BA17F8">
        <w:rPr>
          <w:rStyle w:val="fontstyle31"/>
          <w:rFonts w:ascii="Book Antiqua" w:hAnsi="Book Antiqua" w:cs="Times New Roman" w:hint="default"/>
          <w:color w:val="auto"/>
          <w:sz w:val="24"/>
          <w:szCs w:val="24"/>
          <w:lang w:val="en-GB"/>
        </w:rPr>
        <w:t>C</w:t>
      </w:r>
      <w:r w:rsidR="00BA17F8" w:rsidRPr="00DB66A5">
        <w:rPr>
          <w:rStyle w:val="fontstyle31"/>
          <w:rFonts w:ascii="Book Antiqua" w:hAnsi="Book Antiqua" w:cs="Times New Roman" w:hint="default"/>
          <w:color w:val="auto"/>
          <w:sz w:val="24"/>
          <w:szCs w:val="24"/>
          <w:lang w:val="en-GB"/>
        </w:rPr>
        <w:t xml:space="preserve">hange </w:t>
      </w:r>
      <w:r w:rsidRPr="00DB66A5">
        <w:rPr>
          <w:rStyle w:val="fontstyle31"/>
          <w:rFonts w:ascii="Book Antiqua" w:hAnsi="Book Antiqua" w:cs="Times New Roman" w:hint="default"/>
          <w:color w:val="auto"/>
          <w:sz w:val="24"/>
          <w:szCs w:val="24"/>
          <w:lang w:val="en-GB"/>
        </w:rPr>
        <w:t xml:space="preserve">from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3 to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1 or from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3/2 to none; effective: </w:t>
      </w:r>
      <w:r w:rsidR="00202D49" w:rsidRPr="00DB66A5">
        <w:rPr>
          <w:rStyle w:val="fontstyle31"/>
          <w:rFonts w:ascii="Book Antiqua" w:hAnsi="Book Antiqua" w:cs="Times New Roman" w:hint="default"/>
          <w:color w:val="auto"/>
          <w:sz w:val="24"/>
          <w:szCs w:val="24"/>
          <w:lang w:val="en-GB"/>
        </w:rPr>
        <w:t>C</w:t>
      </w:r>
      <w:r w:rsidRPr="00DB66A5">
        <w:rPr>
          <w:rStyle w:val="fontstyle31"/>
          <w:rFonts w:ascii="Book Antiqua" w:hAnsi="Book Antiqua" w:cs="Times New Roman" w:hint="default"/>
          <w:color w:val="auto"/>
          <w:sz w:val="24"/>
          <w:szCs w:val="24"/>
          <w:lang w:val="en-GB"/>
        </w:rPr>
        <w:t xml:space="preserve">hange from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3 to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2 or from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2 to </w:t>
      </w:r>
      <w:r w:rsidR="007E7C72">
        <w:rPr>
          <w:rStyle w:val="fontstyle31"/>
          <w:rFonts w:ascii="Book Antiqua" w:hAnsi="Book Antiqua" w:cs="Times New Roman" w:hint="default"/>
          <w:color w:val="auto"/>
          <w:sz w:val="24"/>
          <w:szCs w:val="24"/>
          <w:lang w:val="en-GB"/>
        </w:rPr>
        <w:t>g</w:t>
      </w:r>
      <w:r w:rsidR="007E7C72" w:rsidRPr="00DB66A5">
        <w:rPr>
          <w:rStyle w:val="fontstyle31"/>
          <w:rFonts w:ascii="Book Antiqua" w:hAnsi="Book Antiqua" w:cs="Times New Roman" w:hint="default"/>
          <w:color w:val="auto"/>
          <w:sz w:val="24"/>
          <w:szCs w:val="24"/>
          <w:lang w:val="en-GB"/>
        </w:rPr>
        <w:t xml:space="preserve">rade </w:t>
      </w:r>
      <w:r w:rsidRPr="00DB66A5">
        <w:rPr>
          <w:rStyle w:val="fontstyle31"/>
          <w:rFonts w:ascii="Book Antiqua" w:hAnsi="Book Antiqua" w:cs="Times New Roman" w:hint="default"/>
          <w:color w:val="auto"/>
          <w:sz w:val="24"/>
          <w:szCs w:val="24"/>
          <w:lang w:val="en-GB"/>
        </w:rPr>
        <w:t xml:space="preserve">1; invalid: </w:t>
      </w:r>
      <w:r w:rsidR="00BA17F8">
        <w:rPr>
          <w:rStyle w:val="fontstyle31"/>
          <w:rFonts w:ascii="Book Antiqua" w:hAnsi="Book Antiqua" w:cs="Times New Roman" w:hint="default"/>
          <w:color w:val="auto"/>
          <w:sz w:val="24"/>
          <w:szCs w:val="24"/>
          <w:lang w:val="en-GB"/>
        </w:rPr>
        <w:t>I</w:t>
      </w:r>
      <w:r w:rsidR="00BA17F8" w:rsidRPr="00DB66A5">
        <w:rPr>
          <w:rStyle w:val="fontstyle31"/>
          <w:rFonts w:ascii="Book Antiqua" w:hAnsi="Book Antiqua" w:cs="Times New Roman" w:hint="default"/>
          <w:color w:val="auto"/>
          <w:sz w:val="24"/>
          <w:szCs w:val="24"/>
          <w:lang w:val="en-GB"/>
        </w:rPr>
        <w:t xml:space="preserve">ncrease </w:t>
      </w:r>
      <w:r w:rsidRPr="00DB66A5">
        <w:rPr>
          <w:rStyle w:val="fontstyle31"/>
          <w:rFonts w:ascii="Book Antiqua" w:hAnsi="Book Antiqua" w:cs="Times New Roman" w:hint="default"/>
          <w:color w:val="auto"/>
          <w:sz w:val="24"/>
          <w:szCs w:val="24"/>
          <w:lang w:val="en-GB"/>
        </w:rPr>
        <w:t>or no</w:t>
      </w:r>
      <w:r w:rsidR="00BA17F8">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change after the treatment</w:t>
      </w:r>
      <w:r w:rsidRPr="00DB66A5">
        <w:rPr>
          <w:rFonts w:ascii="Book Antiqua" w:eastAsia="宋体" w:hAnsi="Book Antiqua" w:cs="Times New Roman"/>
          <w:bCs/>
          <w:sz w:val="24"/>
          <w:szCs w:val="24"/>
          <w:lang w:val="en-GB"/>
        </w:rPr>
        <w:t xml:space="preserve">. </w:t>
      </w:r>
    </w:p>
    <w:p w14:paraId="66A5DF6C" w14:textId="77777777" w:rsidR="004E380C" w:rsidRPr="007E7C72" w:rsidRDefault="004E380C"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p>
    <w:p w14:paraId="3BD8B315" w14:textId="6F41356D"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Inclusion and exclusion criteria</w:t>
      </w:r>
    </w:p>
    <w:p w14:paraId="230CA77D" w14:textId="2FA0E548" w:rsidR="00606E78" w:rsidRPr="00DB66A5" w:rsidRDefault="003D7B05"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 xml:space="preserve">The inclusion </w:t>
      </w:r>
      <w:r w:rsidR="008A4C1D" w:rsidRPr="00DB66A5">
        <w:rPr>
          <w:rFonts w:ascii="Book Antiqua" w:eastAsia="宋体" w:hAnsi="Book Antiqua" w:cs="Times New Roman"/>
          <w:bCs/>
          <w:sz w:val="24"/>
          <w:szCs w:val="24"/>
          <w:lang w:val="en-GB"/>
        </w:rPr>
        <w:t xml:space="preserve">criteria were as follows: (1) </w:t>
      </w:r>
      <w:r w:rsidR="004E380C" w:rsidRPr="00DB66A5">
        <w:rPr>
          <w:rFonts w:ascii="Book Antiqua" w:eastAsia="宋体" w:hAnsi="Book Antiqua" w:cs="Times New Roman"/>
          <w:bCs/>
          <w:sz w:val="24"/>
          <w:szCs w:val="24"/>
          <w:lang w:val="en-GB"/>
        </w:rPr>
        <w:t>A</w:t>
      </w:r>
      <w:r w:rsidR="008A4C1D" w:rsidRPr="00DB66A5">
        <w:rPr>
          <w:rFonts w:ascii="Book Antiqua" w:eastAsia="宋体" w:hAnsi="Book Antiqua" w:cs="Times New Roman"/>
          <w:bCs/>
          <w:sz w:val="24"/>
          <w:szCs w:val="24"/>
          <w:lang w:val="en-GB"/>
        </w:rPr>
        <w:t xml:space="preserve">ge </w:t>
      </w:r>
      <w:r w:rsidR="00BA17F8">
        <w:rPr>
          <w:rFonts w:ascii="Book Antiqua" w:eastAsia="宋体" w:hAnsi="Book Antiqua" w:cs="Times New Roman"/>
          <w:bCs/>
          <w:sz w:val="24"/>
          <w:szCs w:val="24"/>
          <w:lang w:val="en-GB"/>
        </w:rPr>
        <w:t xml:space="preserve">ranging </w:t>
      </w:r>
      <w:r w:rsidR="008A4C1D" w:rsidRPr="00DB66A5">
        <w:rPr>
          <w:rFonts w:ascii="Book Antiqua" w:eastAsia="宋体" w:hAnsi="Book Antiqua" w:cs="Times New Roman"/>
          <w:bCs/>
          <w:sz w:val="24"/>
          <w:szCs w:val="24"/>
          <w:lang w:val="en-GB"/>
        </w:rPr>
        <w:t xml:space="preserve">18-80 years; (2) gender </w:t>
      </w:r>
      <w:r w:rsidR="00BA17F8">
        <w:rPr>
          <w:rFonts w:ascii="Book Antiqua" w:eastAsia="宋体" w:hAnsi="Book Antiqua" w:cs="Times New Roman"/>
          <w:bCs/>
          <w:sz w:val="24"/>
          <w:szCs w:val="24"/>
          <w:lang w:val="en-GB"/>
        </w:rPr>
        <w:t>was</w:t>
      </w:r>
      <w:r w:rsidR="00BA17F8"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not limited; (3)</w:t>
      </w:r>
      <w:r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diagnosed </w:t>
      </w:r>
      <w:r w:rsidRPr="00DB66A5">
        <w:rPr>
          <w:rFonts w:ascii="Book Antiqua" w:eastAsia="宋体" w:hAnsi="Book Antiqua" w:cs="Times New Roman"/>
          <w:bCs/>
          <w:sz w:val="24"/>
          <w:szCs w:val="24"/>
          <w:lang w:val="en-GB"/>
        </w:rPr>
        <w:t>with</w:t>
      </w:r>
      <w:r w:rsidR="008A4C1D" w:rsidRPr="00DB66A5">
        <w:rPr>
          <w:rFonts w:ascii="Book Antiqua" w:eastAsia="宋体" w:hAnsi="Book Antiqua" w:cs="Times New Roman"/>
          <w:bCs/>
          <w:sz w:val="24"/>
          <w:szCs w:val="24"/>
          <w:lang w:val="en-GB"/>
        </w:rPr>
        <w:t xml:space="preserve"> cirrhosis based on cirrhosis imaging findings or endoscopic findings of </w:t>
      </w:r>
      <w:r w:rsidR="0029678F" w:rsidRPr="00DB66A5">
        <w:rPr>
          <w:rFonts w:ascii="Book Antiqua" w:eastAsia="宋体" w:hAnsi="Book Antiqua" w:cs="Times New Roman"/>
          <w:bCs/>
          <w:sz w:val="24"/>
          <w:szCs w:val="24"/>
          <w:lang w:val="en-GB"/>
        </w:rPr>
        <w:t>oesophageal</w:t>
      </w:r>
      <w:r w:rsidR="008A4C1D" w:rsidRPr="00DB66A5">
        <w:rPr>
          <w:rFonts w:ascii="Book Antiqua" w:eastAsia="宋体" w:hAnsi="Book Antiqua" w:cs="Times New Roman"/>
          <w:bCs/>
          <w:sz w:val="24"/>
          <w:szCs w:val="24"/>
          <w:lang w:val="en-GB"/>
        </w:rPr>
        <w:t xml:space="preserve"> varices;</w:t>
      </w:r>
      <w:r w:rsidR="004E717D" w:rsidRPr="00DB66A5">
        <w:rPr>
          <w:rFonts w:ascii="Book Antiqua" w:eastAsia="宋体" w:hAnsi="Book Antiqua" w:cs="Times New Roman"/>
          <w:bCs/>
          <w:sz w:val="24"/>
          <w:szCs w:val="24"/>
          <w:lang w:val="en-GB"/>
        </w:rPr>
        <w:t xml:space="preserve"> </w:t>
      </w:r>
      <w:r w:rsidR="004E380C" w:rsidRPr="00DB66A5">
        <w:rPr>
          <w:rFonts w:ascii="Book Antiqua" w:eastAsia="宋体" w:hAnsi="Book Antiqua" w:cs="Times New Roman"/>
          <w:bCs/>
          <w:sz w:val="24"/>
          <w:szCs w:val="24"/>
          <w:lang w:val="en-GB"/>
        </w:rPr>
        <w:t xml:space="preserve">and </w:t>
      </w:r>
      <w:r w:rsidR="008A4C1D" w:rsidRPr="00DB66A5">
        <w:rPr>
          <w:rFonts w:ascii="Book Antiqua" w:eastAsia="宋体" w:hAnsi="Book Antiqua" w:cs="Times New Roman"/>
          <w:bCs/>
          <w:sz w:val="24"/>
          <w:szCs w:val="24"/>
          <w:lang w:val="en-GB"/>
        </w:rPr>
        <w:t xml:space="preserve">(4) in line with </w:t>
      </w:r>
      <w:r w:rsidR="004E717D" w:rsidRPr="00DB66A5">
        <w:rPr>
          <w:rFonts w:ascii="Book Antiqua" w:eastAsia="宋体" w:hAnsi="Book Antiqua" w:cs="Times New Roman"/>
          <w:bCs/>
          <w:sz w:val="24"/>
          <w:szCs w:val="24"/>
          <w:lang w:val="en-GB"/>
        </w:rPr>
        <w:t xml:space="preserve">a </w:t>
      </w:r>
      <w:r w:rsidR="00BA17F8" w:rsidRPr="00DB66A5">
        <w:rPr>
          <w:rFonts w:ascii="Book Antiqua" w:eastAsia="宋体" w:hAnsi="Book Antiqua" w:cs="Times New Roman"/>
          <w:bCs/>
          <w:sz w:val="24"/>
          <w:szCs w:val="24"/>
          <w:lang w:val="en-GB"/>
        </w:rPr>
        <w:t>cirrho</w:t>
      </w:r>
      <w:r w:rsidR="00BA17F8">
        <w:rPr>
          <w:rFonts w:ascii="Book Antiqua" w:eastAsia="宋体" w:hAnsi="Book Antiqua" w:cs="Times New Roman"/>
          <w:bCs/>
          <w:sz w:val="24"/>
          <w:szCs w:val="24"/>
          <w:lang w:val="en-GB"/>
        </w:rPr>
        <w:t>tic</w:t>
      </w:r>
      <w:r w:rsidR="00BA17F8"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refractory ascites diagnosis</w:t>
      </w:r>
      <w:r w:rsidR="00AB2D19" w:rsidRPr="00DB66A5">
        <w:rPr>
          <w:rFonts w:ascii="Book Antiqua" w:eastAsia="宋体" w:hAnsi="Book Antiqua" w:cs="Times New Roman"/>
          <w:bCs/>
          <w:sz w:val="24"/>
          <w:szCs w:val="24"/>
          <w:lang w:val="en-GB"/>
        </w:rPr>
        <w:t xml:space="preserve"> according to </w:t>
      </w:r>
      <w:r w:rsidR="00AB2D19" w:rsidRPr="00F916DD">
        <w:rPr>
          <w:rStyle w:val="fontstyle31"/>
          <w:rFonts w:ascii="Book Antiqua" w:hAnsi="Book Antiqua" w:cs="Times New Roman" w:hint="default"/>
          <w:i/>
          <w:iCs/>
          <w:color w:val="auto"/>
          <w:sz w:val="24"/>
          <w:szCs w:val="24"/>
          <w:lang w:val="en-GB"/>
        </w:rPr>
        <w:t xml:space="preserve">Chinese </w:t>
      </w:r>
      <w:r w:rsidR="00AB2D19" w:rsidRPr="00F916DD">
        <w:rPr>
          <w:rFonts w:ascii="Book Antiqua" w:hAnsi="Book Antiqua" w:cs="Times New Roman"/>
          <w:i/>
          <w:iCs/>
          <w:sz w:val="24"/>
          <w:szCs w:val="24"/>
          <w:lang w:val="en-GB"/>
        </w:rPr>
        <w:t>guidelines on the management of ascites and complications in cirrhosis in 2017</w:t>
      </w:r>
      <w:r w:rsidR="007368A4" w:rsidRPr="00DB66A5">
        <w:rPr>
          <w:rFonts w:ascii="Book Antiqua" w:eastAsia="宋体" w:hAnsi="Book Antiqua" w:cs="Times New Roman"/>
          <w:bCs/>
          <w:sz w:val="24"/>
          <w:szCs w:val="24"/>
          <w:vertAlign w:val="superscript"/>
          <w:lang w:val="en-GB"/>
        </w:rPr>
        <w:fldChar w:fldCharType="begin"/>
      </w:r>
      <w:r w:rsidR="007368A4" w:rsidRPr="00DB66A5">
        <w:rPr>
          <w:rFonts w:ascii="Book Antiqua" w:eastAsia="宋体" w:hAnsi="Book Antiqua" w:cs="Times New Roman"/>
          <w:bCs/>
          <w:sz w:val="24"/>
          <w:szCs w:val="24"/>
          <w:vertAlign w:val="superscript"/>
          <w:lang w:val="en-GB"/>
        </w:rPr>
        <w:instrText xml:space="preserve"> ADDIN EN.CITE &lt;EndNote&gt;&lt;Cite&gt;&lt;Author&gt;</w:instrText>
      </w:r>
      <w:r w:rsidR="007368A4" w:rsidRPr="00DB66A5">
        <w:rPr>
          <w:rFonts w:ascii="Book Antiqua" w:eastAsia="宋体" w:hAnsi="Book Antiqua" w:cs="Times New Roman"/>
          <w:bCs/>
          <w:sz w:val="24"/>
          <w:szCs w:val="24"/>
          <w:vertAlign w:val="superscript"/>
          <w:lang w:val="en-GB"/>
        </w:rPr>
        <w:instrText>中华医学会肝病学分会</w:instrText>
      </w:r>
      <w:r w:rsidR="007368A4" w:rsidRPr="00DB66A5">
        <w:rPr>
          <w:rFonts w:ascii="Book Antiqua" w:eastAsia="宋体" w:hAnsi="Book Antiqua" w:cs="Times New Roman"/>
          <w:bCs/>
          <w:sz w:val="24"/>
          <w:szCs w:val="24"/>
          <w:vertAlign w:val="superscript"/>
          <w:lang w:val="en-GB"/>
        </w:rPr>
        <w:instrText>&lt;/Author&gt;&lt;Year&gt;2017&lt;/Year&gt;&lt;RecNum&gt;62&lt;/RecNum&gt;&lt;DisplayText&gt;(14)&lt;/DisplayText&gt;&lt;record&gt;&lt;rec-number&gt;62&lt;/rec-number&gt;&lt;foreign-keys&gt;&lt;key app="EN" db-id="er59ewfv4ezv01ep5zg50xfp2tazvxxwe5wa"&gt;62&lt;/key&gt;&lt;/foreign-keys&gt;&lt;ref-type name="Journal Article"&gt;17&lt;/ref-type&gt;&lt;contributors&gt;&lt;authors&gt;&lt;author&gt;</w:instrText>
      </w:r>
      <w:r w:rsidR="007368A4" w:rsidRPr="00DB66A5">
        <w:rPr>
          <w:rFonts w:ascii="Book Antiqua" w:eastAsia="宋体" w:hAnsi="Book Antiqua" w:cs="Times New Roman"/>
          <w:bCs/>
          <w:sz w:val="24"/>
          <w:szCs w:val="24"/>
          <w:vertAlign w:val="superscript"/>
          <w:lang w:val="en-GB"/>
        </w:rPr>
        <w:instrText>中华医学会肝病学分会</w:instrText>
      </w:r>
      <w:r w:rsidR="007368A4" w:rsidRPr="00DB66A5">
        <w:rPr>
          <w:rFonts w:ascii="Book Antiqua" w:eastAsia="宋体" w:hAnsi="Book Antiqua" w:cs="Times New Roman"/>
          <w:bCs/>
          <w:sz w:val="24"/>
          <w:szCs w:val="24"/>
          <w:vertAlign w:val="superscript"/>
          <w:lang w:val="en-GB"/>
        </w:rPr>
        <w:instrText>&lt;/author&gt;&lt;/authors&gt;&lt;/contributors&gt;&lt;titles&gt;&lt;title&gt;</w:instrText>
      </w:r>
      <w:r w:rsidR="007368A4" w:rsidRPr="00DB66A5">
        <w:rPr>
          <w:rFonts w:ascii="Book Antiqua" w:eastAsia="宋体" w:hAnsi="Book Antiqua" w:cs="Times New Roman"/>
          <w:bCs/>
          <w:sz w:val="24"/>
          <w:szCs w:val="24"/>
          <w:vertAlign w:val="superscript"/>
          <w:lang w:val="en-GB"/>
        </w:rPr>
        <w:instrText>肝硬化腹水及相关并发症的诊疗指南</w:instrText>
      </w:r>
      <w:r w:rsidR="007368A4" w:rsidRPr="00DB66A5">
        <w:rPr>
          <w:rFonts w:ascii="Book Antiqua" w:eastAsia="宋体" w:hAnsi="Book Antiqua" w:cs="Times New Roman"/>
          <w:bCs/>
          <w:sz w:val="24"/>
          <w:szCs w:val="24"/>
          <w:vertAlign w:val="superscript"/>
          <w:lang w:val="en-GB"/>
        </w:rPr>
        <w:instrText>&lt;/title&gt;&lt;secondary-title&gt;</w:instrText>
      </w:r>
      <w:r w:rsidR="007368A4" w:rsidRPr="00DB66A5">
        <w:rPr>
          <w:rFonts w:ascii="Book Antiqua" w:eastAsia="宋体" w:hAnsi="Book Antiqua" w:cs="Times New Roman"/>
          <w:bCs/>
          <w:sz w:val="24"/>
          <w:szCs w:val="24"/>
          <w:vertAlign w:val="superscript"/>
          <w:lang w:val="en-GB"/>
        </w:rPr>
        <w:instrText>临床肝胆病杂志</w:instrText>
      </w:r>
      <w:r w:rsidR="007368A4" w:rsidRPr="00DB66A5">
        <w:rPr>
          <w:rFonts w:ascii="Book Antiqua" w:eastAsia="宋体" w:hAnsi="Book Antiqua" w:cs="Times New Roman"/>
          <w:bCs/>
          <w:sz w:val="24"/>
          <w:szCs w:val="24"/>
          <w:vertAlign w:val="superscript"/>
          <w:lang w:val="en-GB"/>
        </w:rPr>
        <w:instrText>&lt;/secondary-title&gt;&lt;/titles&gt;&lt;periodical&gt;&lt;full-title&gt;</w:instrText>
      </w:r>
      <w:r w:rsidR="007368A4" w:rsidRPr="00DB66A5">
        <w:rPr>
          <w:rFonts w:ascii="Book Antiqua" w:eastAsia="宋体" w:hAnsi="Book Antiqua" w:cs="Times New Roman"/>
          <w:bCs/>
          <w:sz w:val="24"/>
          <w:szCs w:val="24"/>
          <w:vertAlign w:val="superscript"/>
          <w:lang w:val="en-GB"/>
        </w:rPr>
        <w:instrText>临床肝胆病杂志</w:instrText>
      </w:r>
      <w:r w:rsidR="007368A4" w:rsidRPr="00DB66A5">
        <w:rPr>
          <w:rFonts w:ascii="Book Antiqua" w:eastAsia="宋体" w:hAnsi="Book Antiqua" w:cs="Times New Roman"/>
          <w:bCs/>
          <w:sz w:val="24"/>
          <w:szCs w:val="24"/>
          <w:vertAlign w:val="superscript"/>
          <w:lang w:val="en-GB"/>
        </w:rPr>
        <w:instrText>&lt;/full-title&gt;&lt;/periodical&gt;&lt;pages&gt;1847-1863&lt;/pages&gt;&lt;volume&gt;30&lt;/volume&gt;&lt;number&gt;10&lt;/number&gt;&lt;dates&gt;&lt;year&gt;2017&lt;/year&gt;&lt;/dates&gt;&lt;urls&gt;&lt;/urls&gt;&lt;/record&gt;&lt;/Cite&gt;&lt;/EndNote&gt;</w:instrText>
      </w:r>
      <w:r w:rsidR="007368A4" w:rsidRPr="00DB66A5">
        <w:rPr>
          <w:rFonts w:ascii="Book Antiqua" w:eastAsia="宋体" w:hAnsi="Book Antiqua" w:cs="Times New Roman"/>
          <w:bCs/>
          <w:sz w:val="24"/>
          <w:szCs w:val="24"/>
          <w:vertAlign w:val="superscript"/>
          <w:lang w:val="en-GB"/>
        </w:rPr>
        <w:fldChar w:fldCharType="separate"/>
      </w:r>
      <w:r w:rsidR="007368A4" w:rsidRPr="00DB66A5">
        <w:rPr>
          <w:rFonts w:ascii="Book Antiqua" w:eastAsia="宋体" w:hAnsi="Book Antiqua" w:cs="Times New Roman"/>
          <w:bCs/>
          <w:noProof/>
          <w:sz w:val="24"/>
          <w:szCs w:val="24"/>
          <w:vertAlign w:val="superscript"/>
          <w:lang w:val="en-GB"/>
        </w:rPr>
        <w:t>[</w:t>
      </w:r>
      <w:hyperlink w:anchor="_ENREF_14" w:tooltip="中华医学会肝病学分会, 2017 #62" w:history="1">
        <w:r w:rsidR="007368A4" w:rsidRPr="00DB66A5">
          <w:rPr>
            <w:rFonts w:ascii="Book Antiqua" w:eastAsia="宋体" w:hAnsi="Book Antiqua" w:cs="Times New Roman"/>
            <w:bCs/>
            <w:noProof/>
            <w:sz w:val="24"/>
            <w:szCs w:val="24"/>
            <w:vertAlign w:val="superscript"/>
            <w:lang w:val="en-GB"/>
          </w:rPr>
          <w:t>14</w:t>
        </w:r>
      </w:hyperlink>
      <w:r w:rsidR="007368A4" w:rsidRPr="00DB66A5">
        <w:rPr>
          <w:rFonts w:ascii="Book Antiqua" w:eastAsia="宋体" w:hAnsi="Book Antiqua" w:cs="Times New Roman"/>
          <w:bCs/>
          <w:noProof/>
          <w:sz w:val="24"/>
          <w:szCs w:val="24"/>
          <w:vertAlign w:val="superscript"/>
          <w:lang w:val="en-GB"/>
        </w:rPr>
        <w:t>]</w:t>
      </w:r>
      <w:r w:rsidR="007368A4" w:rsidRPr="00DB66A5">
        <w:rPr>
          <w:rFonts w:ascii="Book Antiqua" w:eastAsia="宋体" w:hAnsi="Book Antiqua" w:cs="Times New Roman"/>
          <w:bCs/>
          <w:sz w:val="24"/>
          <w:szCs w:val="24"/>
          <w:vertAlign w:val="superscript"/>
          <w:lang w:val="en-GB"/>
        </w:rPr>
        <w:fldChar w:fldCharType="end"/>
      </w:r>
      <w:r w:rsidR="008A4C1D" w:rsidRPr="00DB66A5">
        <w:rPr>
          <w:rFonts w:ascii="Book Antiqua" w:eastAsia="宋体" w:hAnsi="Book Antiqua" w:cs="Times New Roman"/>
          <w:bCs/>
          <w:sz w:val="24"/>
          <w:szCs w:val="24"/>
          <w:lang w:val="en-GB"/>
        </w:rPr>
        <w:t xml:space="preserve">: </w:t>
      </w:r>
      <w:r w:rsidR="004E380C" w:rsidRPr="00DB66A5">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1)</w:t>
      </w:r>
      <w:r w:rsidR="004E717D" w:rsidRPr="00DB66A5">
        <w:rPr>
          <w:rFonts w:ascii="Book Antiqua" w:eastAsia="宋体" w:hAnsi="Book Antiqua" w:cs="Times New Roman"/>
          <w:bCs/>
          <w:sz w:val="24"/>
          <w:szCs w:val="24"/>
          <w:lang w:val="en-GB"/>
        </w:rPr>
        <w:t xml:space="preserve"> </w:t>
      </w:r>
      <w:r w:rsidR="004E380C" w:rsidRPr="00DB66A5">
        <w:rPr>
          <w:rFonts w:ascii="Book Antiqua" w:eastAsia="宋体" w:hAnsi="Book Antiqua" w:cs="Times New Roman"/>
          <w:bCs/>
          <w:sz w:val="24"/>
          <w:szCs w:val="24"/>
          <w:lang w:val="en-GB"/>
        </w:rPr>
        <w:t>L</w:t>
      </w:r>
      <w:r w:rsidR="008A4C1D" w:rsidRPr="00DB66A5">
        <w:rPr>
          <w:rFonts w:ascii="Book Antiqua" w:eastAsia="宋体" w:hAnsi="Book Antiqua" w:cs="Times New Roman"/>
          <w:bCs/>
          <w:sz w:val="24"/>
          <w:szCs w:val="24"/>
          <w:lang w:val="en-GB"/>
        </w:rPr>
        <w:t>ack of</w:t>
      </w:r>
      <w:r w:rsidR="004E717D" w:rsidRPr="00DB66A5">
        <w:rPr>
          <w:rFonts w:ascii="Book Antiqua" w:eastAsia="宋体" w:hAnsi="Book Antiqua" w:cs="Times New Roman"/>
          <w:bCs/>
          <w:sz w:val="24"/>
          <w:szCs w:val="24"/>
          <w:lang w:val="en-GB"/>
        </w:rPr>
        <w:t xml:space="preserve"> a</w:t>
      </w:r>
      <w:r w:rsidR="008A4C1D" w:rsidRPr="00DB66A5">
        <w:rPr>
          <w:rFonts w:ascii="Book Antiqua" w:eastAsia="宋体" w:hAnsi="Book Antiqua" w:cs="Times New Roman"/>
          <w:bCs/>
          <w:sz w:val="24"/>
          <w:szCs w:val="24"/>
          <w:lang w:val="en-GB"/>
        </w:rPr>
        <w:t xml:space="preserve"> response</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(defined as</w:t>
      </w:r>
      <w:r w:rsidR="004E717D" w:rsidRPr="00DB66A5">
        <w:rPr>
          <w:rFonts w:ascii="Book Antiqua" w:eastAsia="宋体" w:hAnsi="Book Antiqua" w:cs="Times New Roman"/>
          <w:bCs/>
          <w:sz w:val="24"/>
          <w:szCs w:val="24"/>
          <w:lang w:val="en-GB"/>
        </w:rPr>
        <w:t xml:space="preserve"> a</w:t>
      </w:r>
      <w:r w:rsidR="008A4C1D" w:rsidRPr="00DB66A5">
        <w:rPr>
          <w:rFonts w:ascii="Book Antiqua" w:eastAsia="宋体" w:hAnsi="Book Antiqua" w:cs="Times New Roman"/>
          <w:bCs/>
          <w:sz w:val="24"/>
          <w:szCs w:val="24"/>
          <w:lang w:val="en-GB"/>
        </w:rPr>
        <w:t xml:space="preserve"> mean fasting weight loss &lt;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0.8</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kg over 4 d) </w:t>
      </w:r>
      <w:r w:rsidR="00BA17F8">
        <w:rPr>
          <w:rFonts w:ascii="Book Antiqua" w:eastAsia="宋体" w:hAnsi="Book Antiqua" w:cs="Times New Roman"/>
          <w:bCs/>
          <w:sz w:val="24"/>
          <w:szCs w:val="24"/>
          <w:lang w:val="en-GB"/>
        </w:rPr>
        <w:t>to</w:t>
      </w:r>
      <w:r w:rsidR="00BA17F8"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1-wk treatment with</w:t>
      </w:r>
      <w:r w:rsidR="004E717D" w:rsidRPr="00DB66A5">
        <w:rPr>
          <w:rFonts w:ascii="Book Antiqua" w:eastAsia="宋体" w:hAnsi="Book Antiqua" w:cs="Times New Roman"/>
          <w:bCs/>
          <w:sz w:val="24"/>
          <w:szCs w:val="24"/>
          <w:lang w:val="en-GB"/>
        </w:rPr>
        <w:t xml:space="preserve"> a</w:t>
      </w:r>
      <w:r w:rsidR="008A4C1D" w:rsidRPr="00DB66A5">
        <w:rPr>
          <w:rFonts w:ascii="Book Antiqua" w:eastAsia="宋体" w:hAnsi="Book Antiqua" w:cs="Times New Roman"/>
          <w:bCs/>
          <w:sz w:val="24"/>
          <w:szCs w:val="24"/>
          <w:lang w:val="en-GB"/>
        </w:rPr>
        <w:t xml:space="preserve"> diuretic</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w:t>
      </w:r>
      <w:r w:rsidR="008A4C1D" w:rsidRPr="00DB66A5">
        <w:rPr>
          <w:rFonts w:ascii="Book Antiqua" w:hAnsi="Book Antiqua" w:cs="Times New Roman"/>
          <w:sz w:val="24"/>
          <w:szCs w:val="24"/>
          <w:lang w:val="en-GB"/>
        </w:rPr>
        <w:t>furosemide</w:t>
      </w:r>
      <w:r w:rsidR="008A4C1D" w:rsidRPr="00DB66A5">
        <w:rPr>
          <w:rFonts w:ascii="Book Antiqua" w:eastAsia="宋体" w:hAnsi="Book Antiqua" w:cs="Times New Roman"/>
          <w:bCs/>
          <w:sz w:val="24"/>
          <w:szCs w:val="24"/>
          <w:lang w:val="en-GB"/>
        </w:rPr>
        <w:t xml:space="preserve"> 80</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mg/d</w:t>
      </w:r>
      <w:r w:rsidR="00BA17F8">
        <w:rPr>
          <w:rFonts w:ascii="Book Antiqua" w:eastAsia="宋体" w:hAnsi="Book Antiqua" w:cs="Times New Roman"/>
          <w:bCs/>
          <w:sz w:val="24"/>
          <w:szCs w:val="24"/>
          <w:lang w:val="en-GB"/>
        </w:rPr>
        <w:t xml:space="preserve"> or </w:t>
      </w:r>
      <w:r w:rsidR="008A4C1D" w:rsidRPr="00DB66A5">
        <w:rPr>
          <w:rFonts w:ascii="Book Antiqua" w:eastAsia="宋体" w:hAnsi="Book Antiqua" w:cs="Times New Roman"/>
          <w:bCs/>
          <w:sz w:val="24"/>
          <w:szCs w:val="24"/>
          <w:lang w:val="en-GB"/>
        </w:rPr>
        <w:t>spironolactone 160</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mg/d)</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and</w:t>
      </w:r>
      <w:r w:rsidR="004E717D" w:rsidRPr="00DB66A5">
        <w:rPr>
          <w:rFonts w:ascii="Book Antiqua" w:eastAsia="宋体" w:hAnsi="Book Antiqua" w:cs="Times New Roman"/>
          <w:bCs/>
          <w:sz w:val="24"/>
          <w:szCs w:val="24"/>
          <w:lang w:val="en-GB"/>
        </w:rPr>
        <w:t xml:space="preserve"> a</w:t>
      </w:r>
      <w:r w:rsidR="008A4C1D" w:rsidRPr="00DB66A5">
        <w:rPr>
          <w:rFonts w:ascii="Book Antiqua" w:eastAsia="宋体" w:hAnsi="Book Antiqua" w:cs="Times New Roman"/>
          <w:bCs/>
          <w:sz w:val="24"/>
          <w:szCs w:val="24"/>
          <w:lang w:val="en-GB"/>
        </w:rPr>
        <w:t xml:space="preserve"> diuretic plus </w:t>
      </w:r>
      <w:r w:rsidR="00BA17F8" w:rsidRPr="00DB66A5">
        <w:rPr>
          <w:rFonts w:ascii="Book Antiqua" w:eastAsia="宋体" w:hAnsi="Book Antiqua" w:cs="Times New Roman"/>
          <w:bCs/>
          <w:sz w:val="24"/>
          <w:szCs w:val="24"/>
          <w:lang w:val="en-GB"/>
        </w:rPr>
        <w:t>antibiotic</w:t>
      </w:r>
      <w:r w:rsidR="00BA17F8">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(SBP), or</w:t>
      </w:r>
      <w:r w:rsidR="004E717D" w:rsidRPr="00DB66A5">
        <w:rPr>
          <w:rFonts w:ascii="Book Antiqua" w:eastAsia="宋体" w:hAnsi="Book Antiqua" w:cs="Times New Roman"/>
          <w:bCs/>
          <w:sz w:val="24"/>
          <w:szCs w:val="24"/>
          <w:lang w:val="en-GB"/>
        </w:rPr>
        <w:t xml:space="preserve"> the</w:t>
      </w:r>
      <w:r w:rsidR="008A4C1D" w:rsidRPr="00DB66A5">
        <w:rPr>
          <w:rFonts w:ascii="Book Antiqua" w:eastAsia="宋体" w:hAnsi="Book Antiqua" w:cs="Times New Roman"/>
          <w:bCs/>
          <w:sz w:val="24"/>
          <w:szCs w:val="24"/>
          <w:lang w:val="en-GB"/>
        </w:rPr>
        <w:t xml:space="preserve"> reappearance of grade 2</w:t>
      </w:r>
      <w:r w:rsidR="00BA17F8">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 xml:space="preserve">3 ascites within 4 </w:t>
      </w:r>
      <w:proofErr w:type="spellStart"/>
      <w:r w:rsidR="00947DFE" w:rsidRPr="00DB66A5">
        <w:rPr>
          <w:rFonts w:ascii="Book Antiqua" w:eastAsia="宋体" w:hAnsi="Book Antiqua" w:cs="Times New Roman"/>
          <w:bCs/>
          <w:sz w:val="24"/>
          <w:szCs w:val="24"/>
          <w:lang w:val="en-GB"/>
        </w:rPr>
        <w:t>wk</w:t>
      </w:r>
      <w:proofErr w:type="spellEnd"/>
      <w:r w:rsidR="008A4C1D" w:rsidRPr="00DB66A5">
        <w:rPr>
          <w:rFonts w:ascii="Book Antiqua" w:eastAsia="宋体" w:hAnsi="Book Antiqua" w:cs="Times New Roman"/>
          <w:bCs/>
          <w:sz w:val="24"/>
          <w:szCs w:val="24"/>
          <w:lang w:val="en-GB"/>
        </w:rPr>
        <w:t xml:space="preserve"> of therapy with </w:t>
      </w:r>
      <w:r w:rsidR="00646460" w:rsidRPr="00646460">
        <w:rPr>
          <w:rFonts w:ascii="Book Antiqua" w:eastAsia="宋体" w:hAnsi="Book Antiqua" w:cs="Times New Roman"/>
          <w:bCs/>
          <w:sz w:val="24"/>
          <w:szCs w:val="24"/>
          <w:lang w:val="en-GB"/>
        </w:rPr>
        <w:t>large-volume paracentesis</w:t>
      </w:r>
      <w:r w:rsidR="008A4C1D" w:rsidRPr="00DB66A5">
        <w:rPr>
          <w:rFonts w:ascii="Book Antiqua" w:eastAsia="宋体" w:hAnsi="Book Antiqua" w:cs="Times New Roman"/>
          <w:bCs/>
          <w:sz w:val="24"/>
          <w:szCs w:val="24"/>
          <w:lang w:val="en-GB"/>
        </w:rPr>
        <w:t xml:space="preserve"> combined with </w:t>
      </w:r>
      <w:r w:rsidR="004E717D" w:rsidRPr="00DB66A5">
        <w:rPr>
          <w:rFonts w:ascii="Book Antiqua" w:eastAsia="宋体" w:hAnsi="Book Antiqua" w:cs="Times New Roman"/>
          <w:bCs/>
          <w:sz w:val="24"/>
          <w:szCs w:val="24"/>
          <w:lang w:val="en-GB"/>
        </w:rPr>
        <w:t xml:space="preserve">a </w:t>
      </w:r>
      <w:r w:rsidR="008A4C1D" w:rsidRPr="00DB66A5">
        <w:rPr>
          <w:rFonts w:ascii="Book Antiqua" w:eastAsia="宋体" w:hAnsi="Book Antiqua" w:cs="Times New Roman"/>
          <w:bCs/>
          <w:sz w:val="24"/>
          <w:szCs w:val="24"/>
          <w:lang w:val="en-GB"/>
        </w:rPr>
        <w:t>human serum albumin</w:t>
      </w:r>
      <w:r w:rsidR="004E717D" w:rsidRPr="00DB66A5">
        <w:rPr>
          <w:rFonts w:ascii="Book Antiqua" w:eastAsia="宋体" w:hAnsi="Book Antiqua" w:cs="Times New Roman"/>
          <w:bCs/>
          <w:sz w:val="24"/>
          <w:szCs w:val="24"/>
          <w:lang w:val="en-GB"/>
        </w:rPr>
        <w:t xml:space="preserve"> level</w:t>
      </w:r>
      <w:r w:rsidR="008A4C1D" w:rsidRPr="00DB66A5">
        <w:rPr>
          <w:rFonts w:ascii="Book Antiqua" w:eastAsia="宋体" w:hAnsi="Book Antiqua" w:cs="Times New Roman"/>
          <w:bCs/>
          <w:sz w:val="24"/>
          <w:szCs w:val="24"/>
          <w:lang w:val="en-GB"/>
        </w:rPr>
        <w:t xml:space="preserve"> </w:t>
      </w:r>
      <w:r w:rsidR="004E717D" w:rsidRPr="00DB66A5">
        <w:rPr>
          <w:rFonts w:ascii="Book Antiqua" w:eastAsia="宋体" w:hAnsi="Book Antiqua" w:cs="Times New Roman"/>
          <w:bCs/>
          <w:sz w:val="24"/>
          <w:szCs w:val="24"/>
          <w:lang w:val="en-GB"/>
        </w:rPr>
        <w:t xml:space="preserve">of </w:t>
      </w:r>
      <w:r w:rsidR="008A4C1D" w:rsidRPr="00DB66A5">
        <w:rPr>
          <w:rFonts w:ascii="Book Antiqua" w:eastAsia="宋体" w:hAnsi="Book Antiqua" w:cs="Times New Roman"/>
          <w:bCs/>
          <w:sz w:val="24"/>
          <w:szCs w:val="24"/>
          <w:lang w:val="en-GB"/>
        </w:rPr>
        <w:t>10</w:t>
      </w:r>
      <w:r w:rsidR="004E380C" w:rsidRPr="00DB66A5">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20</w:t>
      </w:r>
      <w:r w:rsidR="004E717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g/d; or </w:t>
      </w:r>
      <w:r w:rsidR="00BA17F8">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2)</w:t>
      </w:r>
      <w:r w:rsidR="004E717D" w:rsidRPr="00DB66A5">
        <w:rPr>
          <w:rFonts w:ascii="Book Antiqua" w:eastAsia="宋体" w:hAnsi="Book Antiqua" w:cs="Times New Roman"/>
          <w:bCs/>
          <w:sz w:val="24"/>
          <w:szCs w:val="24"/>
          <w:lang w:val="en-GB"/>
        </w:rPr>
        <w:t xml:space="preserve"> the </w:t>
      </w:r>
      <w:r w:rsidR="008A4C1D" w:rsidRPr="00DB66A5">
        <w:rPr>
          <w:rFonts w:ascii="Book Antiqua" w:eastAsia="宋体" w:hAnsi="Book Antiqua" w:cs="Times New Roman"/>
          <w:bCs/>
          <w:sz w:val="24"/>
          <w:szCs w:val="24"/>
          <w:lang w:val="en-GB"/>
        </w:rPr>
        <w:t xml:space="preserve">appearance of diuretic-related complications such as </w:t>
      </w:r>
      <w:r w:rsidR="00F7543F" w:rsidRPr="00DB66A5">
        <w:rPr>
          <w:rFonts w:ascii="Book Antiqua" w:eastAsia="宋体" w:hAnsi="Book Antiqua" w:cs="Times New Roman"/>
          <w:bCs/>
          <w:sz w:val="24"/>
          <w:szCs w:val="24"/>
          <w:lang w:val="en-GB"/>
        </w:rPr>
        <w:t>HE</w:t>
      </w:r>
      <w:r w:rsidR="008A4C1D" w:rsidRPr="00DB66A5">
        <w:rPr>
          <w:rFonts w:ascii="Book Antiqua" w:eastAsia="宋体" w:hAnsi="Book Antiqua" w:cs="Times New Roman"/>
          <w:bCs/>
          <w:sz w:val="24"/>
          <w:szCs w:val="24"/>
          <w:lang w:val="en-GB"/>
        </w:rPr>
        <w:t>, serum creatinine</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&gt;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2.0</w:t>
      </w:r>
      <w:r w:rsidR="001E7BE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mg/dL, serum sodium</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&lt;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125</w:t>
      </w:r>
      <w:r w:rsidR="001E7BE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mmol/L, or serum potassium</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&gt;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6.0</w:t>
      </w:r>
      <w:r w:rsidR="001E7BED"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mmol/L. </w:t>
      </w:r>
      <w:r w:rsidR="001E7BED" w:rsidRPr="00DB66A5">
        <w:rPr>
          <w:rFonts w:ascii="Book Antiqua" w:eastAsia="宋体" w:hAnsi="Book Antiqua" w:cs="Times New Roman"/>
          <w:bCs/>
          <w:sz w:val="24"/>
          <w:szCs w:val="24"/>
          <w:lang w:val="en-GB"/>
        </w:rPr>
        <w:t>The e</w:t>
      </w:r>
      <w:r w:rsidR="008A4C1D" w:rsidRPr="00DB66A5">
        <w:rPr>
          <w:rFonts w:ascii="Book Antiqua" w:eastAsia="宋体" w:hAnsi="Book Antiqua" w:cs="Times New Roman"/>
          <w:bCs/>
          <w:sz w:val="24"/>
          <w:szCs w:val="24"/>
          <w:lang w:val="en-GB"/>
        </w:rPr>
        <w:t>xclusion criteria</w:t>
      </w:r>
      <w:r w:rsidR="00F4120D" w:rsidRPr="00DB66A5">
        <w:rPr>
          <w:rFonts w:ascii="Book Antiqua" w:eastAsia="宋体" w:hAnsi="Book Antiqua" w:cs="Times New Roman"/>
          <w:bCs/>
          <w:sz w:val="24"/>
          <w:szCs w:val="24"/>
          <w:lang w:val="en-GB"/>
        </w:rPr>
        <w:t xml:space="preserve"> were as follows</w:t>
      </w:r>
      <w:r w:rsidR="008A4C1D" w:rsidRPr="00DB66A5">
        <w:rPr>
          <w:rFonts w:ascii="Book Antiqua" w:eastAsia="宋体" w:hAnsi="Book Antiqua" w:cs="Times New Roman"/>
          <w:bCs/>
          <w:sz w:val="24"/>
          <w:szCs w:val="24"/>
          <w:lang w:val="en-GB"/>
        </w:rPr>
        <w:t xml:space="preserve">: (1) </w:t>
      </w:r>
      <w:bookmarkStart w:id="19" w:name="OLE_LINK49"/>
      <w:bookmarkStart w:id="20" w:name="OLE_LINK54"/>
      <w:r w:rsidR="008A4C1D" w:rsidRPr="00DB66A5">
        <w:rPr>
          <w:rFonts w:ascii="Book Antiqua" w:eastAsia="宋体" w:hAnsi="Book Antiqua" w:cs="Times New Roman"/>
          <w:bCs/>
          <w:sz w:val="24"/>
          <w:szCs w:val="24"/>
          <w:lang w:val="en-GB"/>
        </w:rPr>
        <w:t>HE grades 2</w:t>
      </w:r>
      <w:r w:rsidR="004E380C" w:rsidRPr="00DB66A5">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 xml:space="preserve">4 </w:t>
      </w:r>
      <w:bookmarkEnd w:id="19"/>
      <w:bookmarkEnd w:id="20"/>
      <w:r w:rsidR="008A4C1D" w:rsidRPr="00DB66A5">
        <w:rPr>
          <w:rFonts w:ascii="Book Antiqua" w:eastAsia="宋体" w:hAnsi="Book Antiqua" w:cs="Times New Roman"/>
          <w:bCs/>
          <w:sz w:val="24"/>
          <w:szCs w:val="24"/>
          <w:lang w:val="en-GB"/>
        </w:rPr>
        <w:t>according to the West Haven diagnostic criteria</w: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PEVuZE5vdGU+PENpdGU+PEF1dGhvcj5CbGVpPC9BdXRob3I+PFllYXI+MjAwMTwvWWVhcj48UmVj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cm9lbnRlcm9sb2d5PC9hYmJyLTE+PC9hbHQtcGVyaW9kaWNhbD48cGFnZXM+MTk2OC03NjwvcGFn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=
</w:fldData>
        </w:fldChar>
      </w:r>
      <w:r w:rsidR="007368A4" w:rsidRPr="00DB66A5">
        <w:rPr>
          <w:rFonts w:ascii="Book Antiqua" w:eastAsia="宋体" w:hAnsi="Book Antiqua" w:cs="Times New Roman"/>
          <w:bCs/>
          <w:sz w:val="24"/>
          <w:szCs w:val="24"/>
          <w:vertAlign w:val="superscript"/>
          <w:lang w:val="en-GB"/>
        </w:rPr>
        <w:instrText xml:space="preserve"> ADDIN EN.CITE </w:instrTex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PEVuZE5vdGU+PENpdGU+PEF1dGhvcj5CbGVpPC9BdXRob3I+PFllYXI+MjAwMTwvWWVhcj48UmVj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=
</w:fldData>
        </w:fldChar>
      </w:r>
      <w:r w:rsidR="007368A4" w:rsidRPr="00DB66A5">
        <w:rPr>
          <w:rFonts w:ascii="Book Antiqua" w:eastAsia="宋体" w:hAnsi="Book Antiqua" w:cs="Times New Roman"/>
          <w:bCs/>
          <w:sz w:val="24"/>
          <w:szCs w:val="24"/>
          <w:vertAlign w:val="superscript"/>
          <w:lang w:val="en-GB"/>
        </w:rPr>
        <w:instrText xml:space="preserve"> ADDIN EN.CITE.DATA </w:instrText>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end"/>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separate"/>
      </w:r>
      <w:r w:rsidR="007368A4" w:rsidRPr="00DB66A5">
        <w:rPr>
          <w:rFonts w:ascii="Book Antiqua" w:eastAsia="宋体" w:hAnsi="Book Antiqua" w:cs="Times New Roman"/>
          <w:bCs/>
          <w:noProof/>
          <w:sz w:val="24"/>
          <w:szCs w:val="24"/>
          <w:vertAlign w:val="superscript"/>
          <w:lang w:val="en-GB"/>
        </w:rPr>
        <w:t>[</w:t>
      </w:r>
      <w:hyperlink w:anchor="_ENREF_16" w:tooltip="Blei, 2001 #74" w:history="1">
        <w:r w:rsidR="007368A4" w:rsidRPr="00DB66A5">
          <w:rPr>
            <w:rFonts w:ascii="Book Antiqua" w:eastAsia="宋体" w:hAnsi="Book Antiqua" w:cs="Times New Roman"/>
            <w:bCs/>
            <w:noProof/>
            <w:sz w:val="24"/>
            <w:szCs w:val="24"/>
            <w:vertAlign w:val="superscript"/>
            <w:lang w:val="en-GB"/>
          </w:rPr>
          <w:t>16</w:t>
        </w:r>
      </w:hyperlink>
      <w:r w:rsidR="007368A4" w:rsidRPr="00DB66A5">
        <w:rPr>
          <w:rFonts w:ascii="Book Antiqua" w:eastAsia="宋体" w:hAnsi="Book Antiqua" w:cs="Times New Roman"/>
          <w:bCs/>
          <w:noProof/>
          <w:sz w:val="24"/>
          <w:szCs w:val="24"/>
          <w:vertAlign w:val="superscript"/>
          <w:lang w:val="en-GB"/>
        </w:rPr>
        <w:t>]</w:t>
      </w:r>
      <w:r w:rsidR="007368A4" w:rsidRPr="00DB66A5">
        <w:rPr>
          <w:rFonts w:ascii="Book Antiqua" w:eastAsia="宋体" w:hAnsi="Book Antiqua" w:cs="Times New Roman"/>
          <w:bCs/>
          <w:sz w:val="24"/>
          <w:szCs w:val="24"/>
          <w:vertAlign w:val="superscript"/>
          <w:lang w:val="en-GB"/>
        </w:rPr>
        <w:fldChar w:fldCharType="end"/>
      </w:r>
      <w:r w:rsidR="008A4C1D" w:rsidRPr="00DB66A5">
        <w:rPr>
          <w:rFonts w:ascii="Book Antiqua" w:eastAsia="宋体" w:hAnsi="Book Antiqua" w:cs="Times New Roman"/>
          <w:bCs/>
          <w:sz w:val="24"/>
          <w:szCs w:val="24"/>
          <w:lang w:val="en-GB"/>
        </w:rPr>
        <w:t>; (2) u</w:t>
      </w:r>
      <w:bookmarkStart w:id="21" w:name="OLE_LINK55"/>
      <w:bookmarkStart w:id="22" w:name="OLE_LINK56"/>
      <w:r w:rsidR="008A4C1D" w:rsidRPr="00DB66A5">
        <w:rPr>
          <w:rFonts w:ascii="Book Antiqua" w:eastAsia="宋体" w:hAnsi="Book Antiqua" w:cs="Times New Roman"/>
          <w:bCs/>
          <w:sz w:val="24"/>
          <w:szCs w:val="24"/>
          <w:lang w:val="en-GB"/>
        </w:rPr>
        <w:t xml:space="preserve">pper gastrointestinal bleeding within 1 </w:t>
      </w:r>
      <w:proofErr w:type="spellStart"/>
      <w:r w:rsidR="008A4C1D" w:rsidRPr="00DB66A5">
        <w:rPr>
          <w:rFonts w:ascii="Book Antiqua" w:eastAsia="宋体" w:hAnsi="Book Antiqua" w:cs="Times New Roman"/>
          <w:bCs/>
          <w:sz w:val="24"/>
          <w:szCs w:val="24"/>
          <w:lang w:val="en-GB"/>
        </w:rPr>
        <w:t>wk</w:t>
      </w:r>
      <w:proofErr w:type="spellEnd"/>
      <w:r w:rsidR="008A4C1D" w:rsidRPr="00DB66A5">
        <w:rPr>
          <w:rFonts w:ascii="Book Antiqua" w:eastAsia="宋体" w:hAnsi="Book Antiqua" w:cs="Times New Roman"/>
          <w:bCs/>
          <w:sz w:val="24"/>
          <w:szCs w:val="24"/>
          <w:lang w:val="en-GB"/>
        </w:rPr>
        <w:t xml:space="preserve"> before </w:t>
      </w:r>
      <w:bookmarkEnd w:id="21"/>
      <w:bookmarkEnd w:id="22"/>
      <w:r w:rsidR="0029678F" w:rsidRPr="00DB66A5">
        <w:rPr>
          <w:rFonts w:ascii="Book Antiqua" w:eastAsia="宋体" w:hAnsi="Book Antiqua" w:cs="Times New Roman"/>
          <w:bCs/>
          <w:sz w:val="24"/>
          <w:szCs w:val="24"/>
          <w:lang w:val="en-GB"/>
        </w:rPr>
        <w:t>enrolment</w:t>
      </w:r>
      <w:r w:rsidR="008A4C1D" w:rsidRPr="00DB66A5">
        <w:rPr>
          <w:rFonts w:ascii="Book Antiqua" w:eastAsia="宋体" w:hAnsi="Book Antiqua" w:cs="Times New Roman"/>
          <w:bCs/>
          <w:sz w:val="24"/>
          <w:szCs w:val="24"/>
          <w:lang w:val="en-GB"/>
        </w:rPr>
        <w:t>; (3) combined with other gut diseases; (4)</w:t>
      </w:r>
      <w:bookmarkStart w:id="23" w:name="OLE_LINK57"/>
      <w:bookmarkStart w:id="24" w:name="OLE_LINK58"/>
      <w:r w:rsidR="009E51D2" w:rsidRPr="00DB66A5">
        <w:rPr>
          <w:rFonts w:ascii="Book Antiqua" w:eastAsia="宋体" w:hAnsi="Book Antiqua" w:cs="Times New Roman"/>
          <w:bCs/>
          <w:sz w:val="24"/>
          <w:szCs w:val="24"/>
          <w:lang w:val="en-GB"/>
        </w:rPr>
        <w:t xml:space="preserve"> </w:t>
      </w:r>
      <w:r w:rsidR="008A4C1D" w:rsidRPr="00DB66A5">
        <w:rPr>
          <w:rFonts w:ascii="Book Antiqua" w:hAnsi="Book Antiqua" w:cs="Times New Roman"/>
          <w:sz w:val="24"/>
          <w:szCs w:val="24"/>
          <w:lang w:val="en-GB"/>
        </w:rPr>
        <w:t>continu</w:t>
      </w:r>
      <w:r w:rsidR="009E51D2" w:rsidRPr="00DB66A5">
        <w:rPr>
          <w:rFonts w:ascii="Book Antiqua" w:hAnsi="Book Antiqua" w:cs="Times New Roman"/>
          <w:sz w:val="24"/>
          <w:szCs w:val="24"/>
          <w:lang w:val="en-GB"/>
        </w:rPr>
        <w:t>ed</w:t>
      </w:r>
      <w:r w:rsidR="008A4C1D" w:rsidRPr="00DB66A5">
        <w:rPr>
          <w:rFonts w:ascii="Book Antiqua" w:hAnsi="Book Antiqua" w:cs="Times New Roman"/>
          <w:sz w:val="24"/>
          <w:szCs w:val="24"/>
          <w:lang w:val="en-GB"/>
        </w:rPr>
        <w:t xml:space="preserve"> abuse of </w:t>
      </w:r>
      <w:r w:rsidR="008A4C1D" w:rsidRPr="00DB66A5">
        <w:rPr>
          <w:rFonts w:ascii="Book Antiqua" w:eastAsia="宋体" w:hAnsi="Book Antiqua" w:cs="Times New Roman"/>
          <w:bCs/>
          <w:sz w:val="24"/>
          <w:szCs w:val="24"/>
          <w:lang w:val="en-GB"/>
        </w:rPr>
        <w:t>alcohol</w:t>
      </w:r>
      <w:bookmarkEnd w:id="23"/>
      <w:bookmarkEnd w:id="24"/>
      <w:r w:rsidR="008A4C1D" w:rsidRPr="00DB66A5">
        <w:rPr>
          <w:rFonts w:ascii="Book Antiqua" w:eastAsia="宋体" w:hAnsi="Book Antiqua" w:cs="Times New Roman"/>
          <w:bCs/>
          <w:sz w:val="24"/>
          <w:szCs w:val="24"/>
          <w:lang w:val="en-GB"/>
        </w:rPr>
        <w:t xml:space="preserve"> and</w:t>
      </w:r>
      <w:r w:rsidR="009E51D2" w:rsidRPr="00DB66A5">
        <w:rPr>
          <w:rFonts w:ascii="Book Antiqua" w:eastAsia="宋体" w:hAnsi="Book Antiqua" w:cs="Times New Roman"/>
          <w:bCs/>
          <w:sz w:val="24"/>
          <w:szCs w:val="24"/>
          <w:lang w:val="en-GB"/>
        </w:rPr>
        <w:t>/or</w:t>
      </w:r>
      <w:r w:rsidR="008A4C1D" w:rsidRPr="00DB66A5">
        <w:rPr>
          <w:rFonts w:ascii="Book Antiqua" w:eastAsia="宋体" w:hAnsi="Book Antiqua" w:cs="Times New Roman"/>
          <w:bCs/>
          <w:sz w:val="24"/>
          <w:szCs w:val="24"/>
          <w:lang w:val="en-GB"/>
        </w:rPr>
        <w:t xml:space="preserve"> symptoms of withdrawal; (5) combined with invasive </w:t>
      </w:r>
      <w:r w:rsidR="0029678F" w:rsidRPr="00DB66A5">
        <w:rPr>
          <w:rFonts w:ascii="Book Antiqua" w:eastAsia="宋体" w:hAnsi="Book Antiqua" w:cs="Times New Roman"/>
          <w:bCs/>
          <w:sz w:val="24"/>
          <w:szCs w:val="24"/>
          <w:lang w:val="en-GB"/>
        </w:rPr>
        <w:t>tumours</w:t>
      </w:r>
      <w:r w:rsidR="008A4C1D" w:rsidRPr="00DB66A5">
        <w:rPr>
          <w:rFonts w:ascii="Book Antiqua" w:eastAsia="宋体" w:hAnsi="Book Antiqua" w:cs="Times New Roman"/>
          <w:bCs/>
          <w:sz w:val="24"/>
          <w:szCs w:val="24"/>
          <w:lang w:val="en-GB"/>
        </w:rPr>
        <w:t xml:space="preserve">; </w:t>
      </w:r>
      <w:r w:rsidR="004E380C" w:rsidRPr="00DB66A5">
        <w:rPr>
          <w:rFonts w:ascii="Book Antiqua" w:eastAsia="宋体" w:hAnsi="Book Antiqua" w:cs="Times New Roman"/>
          <w:bCs/>
          <w:sz w:val="24"/>
          <w:szCs w:val="24"/>
          <w:lang w:val="en-GB"/>
        </w:rPr>
        <w:t xml:space="preserve">and </w:t>
      </w:r>
      <w:r w:rsidR="008A4C1D" w:rsidRPr="00DB66A5">
        <w:rPr>
          <w:rFonts w:ascii="Book Antiqua" w:eastAsia="宋体" w:hAnsi="Book Antiqua" w:cs="Times New Roman"/>
          <w:bCs/>
          <w:sz w:val="24"/>
          <w:szCs w:val="24"/>
          <w:lang w:val="en-GB"/>
        </w:rPr>
        <w:t>(6)</w:t>
      </w:r>
      <w:bookmarkStart w:id="25" w:name="OLE_LINK39"/>
      <w:bookmarkStart w:id="26" w:name="OLE_LINK48"/>
      <w:r w:rsidR="009E51D2"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combined with other serious diseases</w:t>
      </w:r>
      <w:bookmarkEnd w:id="25"/>
      <w:bookmarkEnd w:id="26"/>
      <w:r w:rsidR="008A4C1D" w:rsidRPr="00DB66A5">
        <w:rPr>
          <w:rFonts w:ascii="Book Antiqua" w:eastAsia="宋体" w:hAnsi="Book Antiqua" w:cs="Times New Roman"/>
          <w:bCs/>
          <w:sz w:val="24"/>
          <w:szCs w:val="24"/>
          <w:lang w:val="en-GB"/>
        </w:rPr>
        <w:t>.</w:t>
      </w:r>
      <w:bookmarkStart w:id="27" w:name="_Hlk2956390"/>
    </w:p>
    <w:p w14:paraId="432B7BFD" w14:textId="77777777" w:rsidR="004E380C" w:rsidRPr="00DB66A5" w:rsidRDefault="004E380C" w:rsidP="00F03A2E">
      <w:pPr>
        <w:adjustRightInd w:val="0"/>
        <w:snapToGrid w:val="0"/>
        <w:spacing w:after="0" w:line="360" w:lineRule="auto"/>
        <w:rPr>
          <w:rStyle w:val="fontstyle21"/>
          <w:rFonts w:ascii="Book Antiqua" w:eastAsia="宋体" w:hAnsi="Book Antiqua" w:cs="Times New Roman" w:hint="default"/>
          <w:bCs/>
          <w:color w:val="auto"/>
          <w:sz w:val="24"/>
          <w:szCs w:val="24"/>
          <w:lang w:val="en-GB"/>
        </w:rPr>
      </w:pPr>
    </w:p>
    <w:p w14:paraId="369C104A" w14:textId="6199FF7E" w:rsidR="00606E78" w:rsidRPr="00DB66A5" w:rsidRDefault="00BA17F8" w:rsidP="00F03A2E">
      <w:pPr>
        <w:adjustRightInd w:val="0"/>
        <w:snapToGrid w:val="0"/>
        <w:spacing w:after="0" w:line="360" w:lineRule="auto"/>
        <w:rPr>
          <w:rFonts w:ascii="Book Antiqua" w:eastAsia="宋体" w:hAnsi="Book Antiqua" w:cs="Times New Roman"/>
          <w:b/>
          <w:i/>
          <w:iCs/>
          <w:sz w:val="24"/>
          <w:szCs w:val="24"/>
          <w:lang w:val="en-GB"/>
        </w:rPr>
      </w:pPr>
      <w:r>
        <w:rPr>
          <w:rStyle w:val="fontstyle21"/>
          <w:rFonts w:ascii="Book Antiqua" w:eastAsia="宋体" w:hAnsi="Book Antiqua" w:cs="Times New Roman" w:hint="default"/>
          <w:b/>
          <w:i/>
          <w:iCs/>
          <w:color w:val="auto"/>
          <w:sz w:val="24"/>
          <w:szCs w:val="24"/>
          <w:lang w:val="en-GB"/>
        </w:rPr>
        <w:t xml:space="preserve">Clinical and </w:t>
      </w:r>
      <w:r w:rsidRPr="00DB66A5">
        <w:rPr>
          <w:rStyle w:val="fontstyle21"/>
          <w:rFonts w:ascii="Book Antiqua" w:eastAsia="宋体" w:hAnsi="Book Antiqua" w:cs="Times New Roman" w:hint="default"/>
          <w:b/>
          <w:i/>
          <w:iCs/>
          <w:color w:val="auto"/>
          <w:sz w:val="24"/>
          <w:szCs w:val="24"/>
          <w:lang w:val="en-GB"/>
        </w:rPr>
        <w:t xml:space="preserve">laboratory </w:t>
      </w:r>
      <w:r>
        <w:rPr>
          <w:rStyle w:val="fontstyle21"/>
          <w:rFonts w:ascii="Book Antiqua" w:eastAsia="宋体" w:hAnsi="Book Antiqua" w:cs="Times New Roman" w:hint="default"/>
          <w:b/>
          <w:i/>
          <w:iCs/>
          <w:color w:val="auto"/>
          <w:sz w:val="24"/>
          <w:szCs w:val="24"/>
          <w:lang w:val="en-GB"/>
        </w:rPr>
        <w:t>d</w:t>
      </w:r>
      <w:r w:rsidRPr="00DB66A5">
        <w:rPr>
          <w:rStyle w:val="fontstyle21"/>
          <w:rFonts w:ascii="Book Antiqua" w:eastAsia="宋体" w:hAnsi="Book Antiqua" w:cs="Times New Roman" w:hint="default"/>
          <w:b/>
          <w:i/>
          <w:iCs/>
          <w:color w:val="auto"/>
          <w:sz w:val="24"/>
          <w:szCs w:val="24"/>
          <w:lang w:val="en-GB"/>
        </w:rPr>
        <w:t>ata</w:t>
      </w:r>
      <w:r w:rsidR="008A4C1D" w:rsidRPr="00DB66A5">
        <w:rPr>
          <w:rStyle w:val="fontstyle21"/>
          <w:rFonts w:ascii="Book Antiqua" w:eastAsia="宋体" w:hAnsi="Book Antiqua" w:cs="Times New Roman" w:hint="default"/>
          <w:b/>
          <w:i/>
          <w:iCs/>
          <w:color w:val="auto"/>
          <w:sz w:val="24"/>
          <w:szCs w:val="24"/>
          <w:lang w:val="en-GB"/>
        </w:rPr>
        <w:t xml:space="preserve"> </w:t>
      </w:r>
    </w:p>
    <w:p w14:paraId="1C52C59F" w14:textId="3B381EC3" w:rsidR="00606E78" w:rsidRPr="00DB66A5" w:rsidRDefault="009E51D2"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The data concerning</w:t>
      </w:r>
      <w:r w:rsidR="006C72E2">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demographic</w:t>
      </w:r>
      <w:r w:rsidRPr="00DB66A5">
        <w:rPr>
          <w:rFonts w:ascii="Book Antiqua" w:eastAsia="宋体" w:hAnsi="Book Antiqua" w:cs="Times New Roman"/>
          <w:bCs/>
          <w:sz w:val="24"/>
          <w:szCs w:val="24"/>
          <w:lang w:val="en-GB"/>
        </w:rPr>
        <w:t>s</w:t>
      </w:r>
      <w:r w:rsidR="008A4C1D" w:rsidRPr="00DB66A5">
        <w:rPr>
          <w:rFonts w:ascii="Book Antiqua" w:eastAsia="宋体" w:hAnsi="Book Antiqua" w:cs="Times New Roman"/>
          <w:bCs/>
          <w:sz w:val="24"/>
          <w:szCs w:val="24"/>
          <w:lang w:val="en-GB"/>
        </w:rPr>
        <w:t xml:space="preserve">, clinical history, </w:t>
      </w:r>
      <w:r w:rsidR="0029678F" w:rsidRPr="00DB66A5">
        <w:rPr>
          <w:rFonts w:ascii="Book Antiqua" w:eastAsia="宋体" w:hAnsi="Book Antiqua" w:cs="Times New Roman"/>
          <w:bCs/>
          <w:sz w:val="24"/>
          <w:szCs w:val="24"/>
          <w:lang w:val="en-GB"/>
        </w:rPr>
        <w:t>aetiology</w:t>
      </w:r>
      <w:r w:rsidR="008A4C1D" w:rsidRPr="00DB66A5">
        <w:rPr>
          <w:rFonts w:ascii="Book Antiqua" w:eastAsia="宋体" w:hAnsi="Book Antiqua" w:cs="Times New Roman"/>
          <w:bCs/>
          <w:sz w:val="24"/>
          <w:szCs w:val="24"/>
          <w:lang w:val="en-GB"/>
        </w:rPr>
        <w:t xml:space="preserve"> and complications of cirrhosis, and comorbidities were collected. The fasting weight (kg) </w:t>
      </w:r>
      <w:r w:rsidR="004248A4" w:rsidRPr="00DB66A5">
        <w:rPr>
          <w:rFonts w:ascii="Book Antiqua" w:eastAsia="宋体" w:hAnsi="Book Antiqua" w:cs="Times New Roman"/>
          <w:bCs/>
          <w:sz w:val="24"/>
          <w:szCs w:val="24"/>
          <w:lang w:val="en-GB"/>
        </w:rPr>
        <w:t>was</w:t>
      </w:r>
      <w:r w:rsidR="008A4C1D" w:rsidRPr="00DB66A5">
        <w:rPr>
          <w:rFonts w:ascii="Book Antiqua" w:eastAsia="宋体" w:hAnsi="Book Antiqua" w:cs="Times New Roman"/>
          <w:bCs/>
          <w:sz w:val="24"/>
          <w:szCs w:val="24"/>
          <w:lang w:val="en-GB"/>
        </w:rPr>
        <w:t xml:space="preserve"> recorded. The grades of ascites w</w:t>
      </w:r>
      <w:r w:rsidRPr="00DB66A5">
        <w:rPr>
          <w:rFonts w:ascii="Book Antiqua" w:eastAsia="宋体" w:hAnsi="Book Antiqua" w:cs="Times New Roman"/>
          <w:bCs/>
          <w:sz w:val="24"/>
          <w:szCs w:val="24"/>
          <w:lang w:val="en-GB"/>
        </w:rPr>
        <w:t>ere</w:t>
      </w:r>
      <w:r w:rsidR="008A4C1D" w:rsidRPr="00DB66A5">
        <w:rPr>
          <w:rFonts w:ascii="Book Antiqua" w:eastAsia="宋体" w:hAnsi="Book Antiqua" w:cs="Times New Roman"/>
          <w:bCs/>
          <w:sz w:val="24"/>
          <w:szCs w:val="24"/>
          <w:lang w:val="en-GB"/>
        </w:rPr>
        <w:t xml:space="preserve"> defined as follows according to the patient's symptoms, signs</w:t>
      </w:r>
      <w:r w:rsidR="006C72E2">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 xml:space="preserve"> and </w:t>
      </w:r>
      <w:r w:rsidR="0029678F" w:rsidRPr="00DB66A5">
        <w:rPr>
          <w:rFonts w:ascii="Book Antiqua" w:eastAsia="宋体" w:hAnsi="Book Antiqua" w:cs="Times New Roman"/>
          <w:bCs/>
          <w:sz w:val="24"/>
          <w:szCs w:val="24"/>
          <w:lang w:val="en-GB"/>
        </w:rPr>
        <w:t>colour</w:t>
      </w:r>
      <w:r w:rsidR="008A4C1D" w:rsidRPr="00DB66A5">
        <w:rPr>
          <w:rFonts w:ascii="Book Antiqua" w:eastAsia="宋体" w:hAnsi="Book Antiqua" w:cs="Times New Roman"/>
          <w:bCs/>
          <w:sz w:val="24"/>
          <w:szCs w:val="24"/>
          <w:lang w:val="en-GB"/>
        </w:rPr>
        <w:t xml:space="preserve"> Doppler ultrasound: Grade 1: </w:t>
      </w:r>
      <w:r w:rsidR="004E380C" w:rsidRPr="00DB66A5">
        <w:rPr>
          <w:rFonts w:ascii="Book Antiqua" w:eastAsia="宋体" w:hAnsi="Book Antiqua" w:cs="Times New Roman"/>
          <w:bCs/>
          <w:sz w:val="24"/>
          <w:szCs w:val="24"/>
          <w:lang w:val="en-GB"/>
        </w:rPr>
        <w:t>N</w:t>
      </w:r>
      <w:r w:rsidR="008A4C1D" w:rsidRPr="00DB66A5">
        <w:rPr>
          <w:rFonts w:ascii="Book Antiqua" w:eastAsia="宋体" w:hAnsi="Book Antiqua" w:cs="Times New Roman"/>
          <w:bCs/>
          <w:sz w:val="24"/>
          <w:szCs w:val="24"/>
          <w:lang w:val="en-GB"/>
        </w:rPr>
        <w:t>o abdominal distension, shifting dullness</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 ascites </w:t>
      </w:r>
      <w:r w:rsidR="006C72E2">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 xml:space="preserve">detected by </w:t>
      </w:r>
      <w:r w:rsidR="008A4C1D" w:rsidRPr="00DB66A5">
        <w:rPr>
          <w:rFonts w:ascii="Book Antiqua" w:eastAsia="宋体" w:hAnsi="Book Antiqua" w:cs="Times New Roman"/>
          <w:bCs/>
          <w:sz w:val="24"/>
          <w:szCs w:val="24"/>
          <w:lang w:val="en-GB"/>
        </w:rPr>
        <w:lastRenderedPageBreak/>
        <w:t>ultrasound</w:t>
      </w:r>
      <w:r w:rsidR="006C72E2">
        <w:rPr>
          <w:rFonts w:ascii="Book Antiqua" w:eastAsia="宋体" w:hAnsi="Book Antiqua" w:cs="Times New Roman"/>
          <w:bCs/>
          <w:sz w:val="24"/>
          <w:szCs w:val="24"/>
          <w:lang w:val="en-GB"/>
        </w:rPr>
        <w:t>)</w:t>
      </w:r>
      <w:r w:rsidR="006C72E2"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located in multiple gaps with a depth &lt;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3</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cm; </w:t>
      </w:r>
      <w:r w:rsidR="006C72E2">
        <w:rPr>
          <w:rFonts w:ascii="Book Antiqua" w:eastAsia="宋体" w:hAnsi="Book Antiqua" w:cs="Times New Roman"/>
          <w:bCs/>
          <w:sz w:val="24"/>
          <w:szCs w:val="24"/>
          <w:lang w:val="en-GB"/>
        </w:rPr>
        <w:t>g</w:t>
      </w:r>
      <w:r w:rsidR="006C72E2" w:rsidRPr="00DB66A5">
        <w:rPr>
          <w:rFonts w:ascii="Book Antiqua" w:eastAsia="宋体" w:hAnsi="Book Antiqua" w:cs="Times New Roman"/>
          <w:bCs/>
          <w:sz w:val="24"/>
          <w:szCs w:val="24"/>
          <w:lang w:val="en-GB"/>
        </w:rPr>
        <w:t xml:space="preserve">rade </w:t>
      </w:r>
      <w:r w:rsidR="008A4C1D" w:rsidRPr="00DB66A5">
        <w:rPr>
          <w:rFonts w:ascii="Book Antiqua" w:eastAsia="宋体" w:hAnsi="Book Antiqua" w:cs="Times New Roman"/>
          <w:bCs/>
          <w:sz w:val="24"/>
          <w:szCs w:val="24"/>
          <w:lang w:val="en-GB"/>
        </w:rPr>
        <w:t xml:space="preserve">2: </w:t>
      </w:r>
      <w:r w:rsidR="004E380C" w:rsidRPr="00DB66A5">
        <w:rPr>
          <w:rFonts w:ascii="Book Antiqua" w:eastAsia="宋体" w:hAnsi="Book Antiqua" w:cs="Times New Roman"/>
          <w:bCs/>
          <w:sz w:val="24"/>
          <w:szCs w:val="24"/>
          <w:lang w:val="en-GB"/>
        </w:rPr>
        <w:t>M</w:t>
      </w:r>
      <w:r w:rsidR="008A4C1D" w:rsidRPr="00DB66A5">
        <w:rPr>
          <w:rFonts w:ascii="Book Antiqua" w:eastAsia="宋体" w:hAnsi="Book Antiqua" w:cs="Times New Roman"/>
          <w:bCs/>
          <w:sz w:val="24"/>
          <w:szCs w:val="24"/>
          <w:lang w:val="en-GB"/>
        </w:rPr>
        <w:t>oderate symmetric abdominal distension, shifting dullness</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 </w:t>
      </w:r>
      <w:r w:rsidR="00985D0C" w:rsidRPr="00DB66A5">
        <w:rPr>
          <w:rFonts w:ascii="Book Antiqua" w:eastAsia="宋体" w:hAnsi="Book Antiqua" w:cs="Times New Roman"/>
          <w:bCs/>
          <w:sz w:val="24"/>
          <w:szCs w:val="24"/>
          <w:lang w:val="en-GB"/>
        </w:rPr>
        <w:t>and a</w:t>
      </w:r>
      <w:r w:rsidR="008A4C1D" w:rsidRPr="00DB66A5">
        <w:rPr>
          <w:rFonts w:ascii="Book Antiqua" w:eastAsia="宋体" w:hAnsi="Book Antiqua" w:cs="Times New Roman"/>
          <w:bCs/>
          <w:sz w:val="24"/>
          <w:szCs w:val="24"/>
          <w:lang w:val="en-GB"/>
        </w:rPr>
        <w:t xml:space="preserve"> depth </w:t>
      </w:r>
      <w:r w:rsidR="00985D0C" w:rsidRPr="00DB66A5">
        <w:rPr>
          <w:rFonts w:ascii="Book Antiqua" w:eastAsia="宋体" w:hAnsi="Book Antiqua" w:cs="Times New Roman"/>
          <w:bCs/>
          <w:sz w:val="24"/>
          <w:szCs w:val="24"/>
          <w:lang w:val="en-GB"/>
        </w:rPr>
        <w:t>of</w:t>
      </w:r>
      <w:r w:rsidR="008A4C1D" w:rsidRPr="00DB66A5">
        <w:rPr>
          <w:rFonts w:ascii="Book Antiqua" w:eastAsia="宋体" w:hAnsi="Book Antiqua" w:cs="Times New Roman"/>
          <w:bCs/>
          <w:sz w:val="24"/>
          <w:szCs w:val="24"/>
          <w:lang w:val="en-GB"/>
        </w:rPr>
        <w:t xml:space="preserve"> 3</w:t>
      </w:r>
      <w:r w:rsidR="004E380C" w:rsidRPr="00DB66A5">
        <w:rPr>
          <w:rFonts w:ascii="Book Antiqua" w:eastAsia="宋体" w:hAnsi="Book Antiqua" w:cs="Times New Roman"/>
          <w:bCs/>
          <w:sz w:val="24"/>
          <w:szCs w:val="24"/>
          <w:lang w:val="en-GB"/>
        </w:rPr>
        <w:t>-</w:t>
      </w:r>
      <w:r w:rsidR="008A4C1D" w:rsidRPr="00DB66A5">
        <w:rPr>
          <w:rFonts w:ascii="Book Antiqua" w:eastAsia="宋体" w:hAnsi="Book Antiqua" w:cs="Times New Roman"/>
          <w:bCs/>
          <w:sz w:val="24"/>
          <w:szCs w:val="24"/>
          <w:lang w:val="en-GB"/>
        </w:rPr>
        <w:t>10</w:t>
      </w:r>
      <w:r w:rsidR="00985D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cm; </w:t>
      </w:r>
      <w:r w:rsidR="006C72E2">
        <w:rPr>
          <w:rFonts w:ascii="Book Antiqua" w:eastAsia="宋体" w:hAnsi="Book Antiqua" w:cs="Times New Roman"/>
          <w:bCs/>
          <w:sz w:val="24"/>
          <w:szCs w:val="24"/>
          <w:lang w:val="en-GB"/>
        </w:rPr>
        <w:t>and g</w:t>
      </w:r>
      <w:r w:rsidR="006C72E2" w:rsidRPr="00DB66A5">
        <w:rPr>
          <w:rFonts w:ascii="Book Antiqua" w:eastAsia="宋体" w:hAnsi="Book Antiqua" w:cs="Times New Roman"/>
          <w:bCs/>
          <w:sz w:val="24"/>
          <w:szCs w:val="24"/>
          <w:lang w:val="en-GB"/>
        </w:rPr>
        <w:t xml:space="preserve">rade </w:t>
      </w:r>
      <w:r w:rsidR="008A4C1D" w:rsidRPr="00DB66A5">
        <w:rPr>
          <w:rFonts w:ascii="Book Antiqua" w:eastAsia="宋体" w:hAnsi="Book Antiqua" w:cs="Times New Roman"/>
          <w:bCs/>
          <w:sz w:val="24"/>
          <w:szCs w:val="24"/>
          <w:lang w:val="en-GB"/>
        </w:rPr>
        <w:t xml:space="preserve">3: </w:t>
      </w:r>
      <w:r w:rsidR="004E380C" w:rsidRPr="00DB66A5">
        <w:rPr>
          <w:rFonts w:ascii="Book Antiqua" w:eastAsia="宋体" w:hAnsi="Book Antiqua" w:cs="Times New Roman"/>
          <w:bCs/>
          <w:sz w:val="24"/>
          <w:szCs w:val="24"/>
          <w:lang w:val="en-GB"/>
        </w:rPr>
        <w:t>S</w:t>
      </w:r>
      <w:r w:rsidR="008A4C1D" w:rsidRPr="00DB66A5">
        <w:rPr>
          <w:rFonts w:ascii="Book Antiqua" w:eastAsia="宋体" w:hAnsi="Book Antiqua" w:cs="Times New Roman"/>
          <w:bCs/>
          <w:sz w:val="24"/>
          <w:szCs w:val="24"/>
          <w:lang w:val="en-GB"/>
        </w:rPr>
        <w:t>ignificant abdominal distension, or even abdominal distension leading to umbilical hernia, shifting dullness</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 xml:space="preserve">(+), and </w:t>
      </w:r>
      <w:r w:rsidR="00985D0C" w:rsidRPr="00DB66A5">
        <w:rPr>
          <w:rFonts w:ascii="Book Antiqua" w:eastAsia="宋体" w:hAnsi="Book Antiqua" w:cs="Times New Roman"/>
          <w:bCs/>
          <w:sz w:val="24"/>
          <w:szCs w:val="24"/>
          <w:lang w:val="en-GB"/>
        </w:rPr>
        <w:t>a</w:t>
      </w:r>
      <w:r w:rsidR="008A4C1D" w:rsidRPr="00DB66A5">
        <w:rPr>
          <w:rFonts w:ascii="Book Antiqua" w:eastAsia="宋体" w:hAnsi="Book Antiqua" w:cs="Times New Roman"/>
          <w:bCs/>
          <w:sz w:val="24"/>
          <w:szCs w:val="24"/>
          <w:lang w:val="en-GB"/>
        </w:rPr>
        <w:t xml:space="preserve"> depth </w:t>
      </w:r>
      <w:r w:rsidR="00985D0C" w:rsidRPr="00DB66A5">
        <w:rPr>
          <w:rFonts w:ascii="Book Antiqua" w:eastAsia="宋体" w:hAnsi="Book Antiqua" w:cs="Times New Roman"/>
          <w:bCs/>
          <w:sz w:val="24"/>
          <w:szCs w:val="24"/>
          <w:lang w:val="en-GB"/>
        </w:rPr>
        <w:t>of</w:t>
      </w:r>
      <w:r w:rsidR="008A4C1D" w:rsidRPr="00DB66A5">
        <w:rPr>
          <w:rFonts w:ascii="Book Antiqua" w:eastAsia="宋体" w:hAnsi="Book Antiqua" w:cs="Times New Roman"/>
          <w:bCs/>
          <w:sz w:val="24"/>
          <w:szCs w:val="24"/>
          <w:lang w:val="en-GB"/>
        </w:rPr>
        <w:t xml:space="preserve"> &gt;</w:t>
      </w:r>
      <w:r w:rsidR="004E380C"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bCs/>
          <w:sz w:val="24"/>
          <w:szCs w:val="24"/>
          <w:lang w:val="en-GB"/>
        </w:rPr>
        <w:t>10 cm</w: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PEVuZE5vdGU+PENpdGU+PEF1dGhvcj7kuK3ljY7ljLvlrabkvJrogp3nl4XlrabliIbkvJo8L0F1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</w:fldData>
        </w:fldChar>
      </w:r>
      <w:r w:rsidR="007368A4" w:rsidRPr="00DB66A5">
        <w:rPr>
          <w:rFonts w:ascii="Book Antiqua" w:eastAsia="宋体" w:hAnsi="Book Antiqua" w:cs="Times New Roman"/>
          <w:bCs/>
          <w:sz w:val="24"/>
          <w:szCs w:val="24"/>
          <w:vertAlign w:val="superscript"/>
          <w:lang w:val="en-GB"/>
        </w:rPr>
        <w:instrText xml:space="preserve"> ADDIN EN.CITE </w:instrTex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PEVuZE5vdGU+PENpdGU+PEF1dGhvcj7kuK3ljY7ljLvlrabkvJrogp3nl4XlrabliIbkvJo8L0F1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</w:fldData>
        </w:fldChar>
      </w:r>
      <w:r w:rsidR="007368A4" w:rsidRPr="00DB66A5">
        <w:rPr>
          <w:rFonts w:ascii="Book Antiqua" w:eastAsia="宋体" w:hAnsi="Book Antiqua" w:cs="Times New Roman"/>
          <w:bCs/>
          <w:sz w:val="24"/>
          <w:szCs w:val="24"/>
          <w:vertAlign w:val="superscript"/>
          <w:lang w:val="en-GB"/>
        </w:rPr>
        <w:instrText xml:space="preserve"> ADDIN EN.CITE.DATA </w:instrText>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end"/>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separate"/>
      </w:r>
      <w:r w:rsidR="007368A4" w:rsidRPr="00DB66A5">
        <w:rPr>
          <w:rFonts w:ascii="Book Antiqua" w:eastAsia="宋体" w:hAnsi="Book Antiqua" w:cs="Times New Roman"/>
          <w:bCs/>
          <w:noProof/>
          <w:sz w:val="24"/>
          <w:szCs w:val="24"/>
          <w:vertAlign w:val="superscript"/>
          <w:lang w:val="en-GB"/>
        </w:rPr>
        <w:t>[</w:t>
      </w:r>
      <w:hyperlink w:anchor="_ENREF_14" w:tooltip="中华医学会肝病学分会, 2017 #62" w:history="1">
        <w:r w:rsidR="007368A4" w:rsidRPr="00DB66A5">
          <w:rPr>
            <w:rFonts w:ascii="Book Antiqua" w:eastAsia="宋体" w:hAnsi="Book Antiqua" w:cs="Times New Roman"/>
            <w:bCs/>
            <w:noProof/>
            <w:sz w:val="24"/>
            <w:szCs w:val="24"/>
            <w:vertAlign w:val="superscript"/>
            <w:lang w:val="en-GB"/>
          </w:rPr>
          <w:t>14</w:t>
        </w:r>
      </w:hyperlink>
      <w:r w:rsidR="007368A4" w:rsidRPr="00DB66A5">
        <w:rPr>
          <w:rFonts w:ascii="Book Antiqua" w:eastAsia="宋体" w:hAnsi="Book Antiqua" w:cs="Times New Roman"/>
          <w:bCs/>
          <w:noProof/>
          <w:sz w:val="24"/>
          <w:szCs w:val="24"/>
          <w:vertAlign w:val="superscript"/>
          <w:lang w:val="en-GB"/>
        </w:rPr>
        <w:t>,</w:t>
      </w:r>
      <w:hyperlink w:anchor="_ENREF_15" w:tooltip="Xu, 2019 #115" w:history="1">
        <w:r w:rsidR="007368A4" w:rsidRPr="00DB66A5">
          <w:rPr>
            <w:rFonts w:ascii="Book Antiqua" w:eastAsia="宋体" w:hAnsi="Book Antiqua" w:cs="Times New Roman"/>
            <w:bCs/>
            <w:noProof/>
            <w:sz w:val="24"/>
            <w:szCs w:val="24"/>
            <w:vertAlign w:val="superscript"/>
            <w:lang w:val="en-GB"/>
          </w:rPr>
          <w:t>15</w:t>
        </w:r>
      </w:hyperlink>
      <w:r w:rsidR="007368A4" w:rsidRPr="00DB66A5">
        <w:rPr>
          <w:rFonts w:ascii="Book Antiqua" w:eastAsia="宋体" w:hAnsi="Book Antiqua" w:cs="Times New Roman"/>
          <w:bCs/>
          <w:noProof/>
          <w:sz w:val="24"/>
          <w:szCs w:val="24"/>
          <w:vertAlign w:val="superscript"/>
          <w:lang w:val="en-GB"/>
        </w:rPr>
        <w:t>]</w:t>
      </w:r>
      <w:r w:rsidR="007368A4" w:rsidRPr="00DB66A5">
        <w:rPr>
          <w:rFonts w:ascii="Book Antiqua" w:eastAsia="宋体" w:hAnsi="Book Antiqua" w:cs="Times New Roman"/>
          <w:bCs/>
          <w:sz w:val="24"/>
          <w:szCs w:val="24"/>
          <w:vertAlign w:val="superscript"/>
          <w:lang w:val="en-GB"/>
        </w:rPr>
        <w:fldChar w:fldCharType="end"/>
      </w:r>
      <w:r w:rsidR="008A4C1D" w:rsidRPr="00DB66A5">
        <w:rPr>
          <w:rFonts w:ascii="Book Antiqua" w:eastAsia="宋体" w:hAnsi="Book Antiqua" w:cs="Times New Roman"/>
          <w:bCs/>
          <w:sz w:val="24"/>
          <w:szCs w:val="24"/>
          <w:lang w:val="en-GB"/>
        </w:rPr>
        <w:t>.</w:t>
      </w:r>
    </w:p>
    <w:p w14:paraId="1827209F" w14:textId="7300FC33" w:rsidR="00606E78" w:rsidRPr="00DB66A5" w:rsidRDefault="008A4C1D"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Laboratory indicators were collected on day 0 (d0) and day 15 (d15)</w:t>
      </w:r>
      <w:r w:rsidR="00985D0C" w:rsidRPr="00DB66A5">
        <w:rPr>
          <w:rFonts w:ascii="Book Antiqua" w:eastAsia="宋体" w:hAnsi="Book Antiqua" w:cs="Times New Roman"/>
          <w:bCs/>
          <w:sz w:val="24"/>
          <w:szCs w:val="24"/>
          <w:lang w:val="en-GB"/>
        </w:rPr>
        <w:t xml:space="preserve"> and</w:t>
      </w:r>
      <w:r w:rsidRPr="00DB66A5">
        <w:rPr>
          <w:rFonts w:ascii="Book Antiqua" w:eastAsia="宋体" w:hAnsi="Book Antiqua" w:cs="Times New Roman"/>
          <w:bCs/>
          <w:sz w:val="24"/>
          <w:szCs w:val="24"/>
          <w:lang w:val="en-GB"/>
        </w:rPr>
        <w:t xml:space="preserve"> includ</w:t>
      </w:r>
      <w:r w:rsidR="00985D0C" w:rsidRPr="00DB66A5">
        <w:rPr>
          <w:rFonts w:ascii="Book Antiqua" w:eastAsia="宋体" w:hAnsi="Book Antiqua" w:cs="Times New Roman"/>
          <w:bCs/>
          <w:sz w:val="24"/>
          <w:szCs w:val="24"/>
          <w:lang w:val="en-GB"/>
        </w:rPr>
        <w:t>ed the</w:t>
      </w:r>
      <w:r w:rsidR="00B60959"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 xml:space="preserve">WBC, HGB, PLT, ALT, AST, </w:t>
      </w:r>
      <w:proofErr w:type="spellStart"/>
      <w:r w:rsidRPr="00DB66A5">
        <w:rPr>
          <w:rFonts w:ascii="Book Antiqua" w:eastAsia="宋体" w:hAnsi="Book Antiqua" w:cs="Times New Roman"/>
          <w:bCs/>
          <w:sz w:val="24"/>
          <w:szCs w:val="24"/>
          <w:lang w:val="en-GB"/>
        </w:rPr>
        <w:t>TBil</w:t>
      </w:r>
      <w:proofErr w:type="spellEnd"/>
      <w:r w:rsidRPr="00DB66A5">
        <w:rPr>
          <w:rFonts w:ascii="Book Antiqua" w:eastAsia="宋体" w:hAnsi="Book Antiqua" w:cs="Times New Roman"/>
          <w:bCs/>
          <w:sz w:val="24"/>
          <w:szCs w:val="24"/>
          <w:lang w:val="en-GB"/>
        </w:rPr>
        <w:t xml:space="preserve">, Alb, BUN, </w:t>
      </w:r>
      <w:proofErr w:type="spellStart"/>
      <w:r w:rsidRPr="00DB66A5">
        <w:rPr>
          <w:rFonts w:ascii="Book Antiqua" w:eastAsia="宋体" w:hAnsi="Book Antiqua" w:cs="Times New Roman"/>
          <w:bCs/>
          <w:sz w:val="24"/>
          <w:szCs w:val="24"/>
          <w:lang w:val="en-GB"/>
        </w:rPr>
        <w:t>Scr</w:t>
      </w:r>
      <w:proofErr w:type="spellEnd"/>
      <w:r w:rsidR="00B60959"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serum K+, Na+</w:t>
      </w:r>
      <w:r w:rsidR="00B60959" w:rsidRPr="00DB66A5">
        <w:rPr>
          <w:rFonts w:ascii="Book Antiqua" w:eastAsia="宋体" w:hAnsi="Book Antiqua" w:cs="Times New Roman"/>
          <w:bCs/>
          <w:sz w:val="24"/>
          <w:szCs w:val="24"/>
          <w:lang w:val="en-GB"/>
        </w:rPr>
        <w:t xml:space="preserve">, </w:t>
      </w:r>
      <w:bookmarkStart w:id="28" w:name="_Hlk26480335"/>
      <w:r w:rsidRPr="00DB66A5">
        <w:rPr>
          <w:rFonts w:ascii="Book Antiqua" w:eastAsia="宋体" w:hAnsi="Book Antiqua" w:cs="Times New Roman"/>
          <w:bCs/>
          <w:sz w:val="24"/>
          <w:szCs w:val="24"/>
          <w:lang w:val="en-GB"/>
        </w:rPr>
        <w:t>prothrombin activity</w:t>
      </w:r>
      <w:bookmarkEnd w:id="28"/>
      <w:r w:rsidR="004E380C"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w:t>
      </w:r>
      <w:r w:rsidR="00985D0C" w:rsidRPr="00DB66A5">
        <w:rPr>
          <w:rFonts w:ascii="Book Antiqua" w:eastAsia="宋体" w:hAnsi="Book Antiqua" w:cs="Times New Roman"/>
          <w:bCs/>
          <w:sz w:val="24"/>
          <w:szCs w:val="24"/>
          <w:lang w:val="en-GB"/>
        </w:rPr>
        <w:t>and</w:t>
      </w:r>
      <w:r w:rsidR="00B60959"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INR. The MDRD formula was used to calculate</w:t>
      </w:r>
      <w:r w:rsidR="00985D0C" w:rsidRPr="00DB66A5">
        <w:rPr>
          <w:rFonts w:ascii="Book Antiqua" w:eastAsia="宋体" w:hAnsi="Book Antiqua" w:cs="Times New Roman"/>
          <w:bCs/>
          <w:sz w:val="24"/>
          <w:szCs w:val="24"/>
          <w:lang w:val="en-GB"/>
        </w:rPr>
        <w:t xml:space="preserve"> the</w:t>
      </w:r>
      <w:r w:rsidRPr="00DB66A5">
        <w:rPr>
          <w:rFonts w:ascii="Book Antiqua" w:eastAsia="宋体" w:hAnsi="Book Antiqua" w:cs="Times New Roman"/>
          <w:bCs/>
          <w:sz w:val="24"/>
          <w:szCs w:val="24"/>
          <w:lang w:val="en-GB"/>
        </w:rPr>
        <w:t xml:space="preserve"> </w:t>
      </w:r>
      <w:bookmarkStart w:id="29" w:name="_Hlk26480266"/>
      <w:r w:rsidRPr="00DB66A5">
        <w:rPr>
          <w:rFonts w:ascii="Book Antiqua" w:eastAsia="宋体" w:hAnsi="Book Antiqua" w:cs="Times New Roman"/>
          <w:bCs/>
          <w:sz w:val="24"/>
          <w:szCs w:val="24"/>
          <w:lang w:val="en-GB"/>
        </w:rPr>
        <w:t>estimate glomerular filtration rate</w:t>
      </w:r>
      <w:bookmarkEnd w:id="29"/>
      <w:r w:rsidRPr="00DB66A5">
        <w:rPr>
          <w:rFonts w:ascii="Book Antiqua" w:eastAsia="宋体" w:hAnsi="Book Antiqua" w:cs="Times New Roman"/>
          <w:bCs/>
          <w:sz w:val="24"/>
          <w:szCs w:val="24"/>
          <w:lang w:val="en-GB"/>
        </w:rPr>
        <w:t xml:space="preserve"> (eGFR).</w:t>
      </w:r>
    </w:p>
    <w:p w14:paraId="49F62B59" w14:textId="568E3666" w:rsidR="00234DBB" w:rsidRPr="00DB66A5" w:rsidRDefault="008A4C1D"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r w:rsidRPr="00DB66A5">
        <w:rPr>
          <w:rFonts w:ascii="Book Antiqua" w:eastAsia="宋体" w:hAnsi="Book Antiqua" w:cs="Times New Roman"/>
          <w:bCs/>
          <w:sz w:val="24"/>
          <w:szCs w:val="24"/>
          <w:lang w:val="en-GB"/>
        </w:rPr>
        <w:t xml:space="preserve">The diagnostic criteria for SBP and </w:t>
      </w:r>
      <w:bookmarkStart w:id="30" w:name="_Hlk26480417"/>
      <w:r w:rsidRPr="00DB66A5">
        <w:rPr>
          <w:rFonts w:ascii="Book Antiqua" w:eastAsia="宋体" w:hAnsi="Book Antiqua" w:cs="Times New Roman"/>
          <w:bCs/>
          <w:sz w:val="24"/>
          <w:szCs w:val="24"/>
          <w:lang w:val="en-GB"/>
        </w:rPr>
        <w:t xml:space="preserve">acute kidney injury </w:t>
      </w:r>
      <w:bookmarkEnd w:id="30"/>
      <w:r w:rsidRPr="00DB66A5">
        <w:rPr>
          <w:rFonts w:ascii="Book Antiqua" w:eastAsia="宋体" w:hAnsi="Book Antiqua" w:cs="Times New Roman"/>
          <w:bCs/>
          <w:sz w:val="24"/>
          <w:szCs w:val="24"/>
          <w:lang w:val="en-GB"/>
        </w:rPr>
        <w:t xml:space="preserve">(AKI) </w:t>
      </w:r>
      <w:r w:rsidR="00985D0C" w:rsidRPr="00DB66A5">
        <w:rPr>
          <w:rFonts w:ascii="Book Antiqua" w:eastAsia="宋体" w:hAnsi="Book Antiqua" w:cs="Times New Roman"/>
          <w:bCs/>
          <w:sz w:val="24"/>
          <w:szCs w:val="24"/>
          <w:lang w:val="en-GB"/>
        </w:rPr>
        <w:t xml:space="preserve">were </w:t>
      </w:r>
      <w:r w:rsidRPr="00DB66A5">
        <w:rPr>
          <w:rFonts w:ascii="Book Antiqua" w:eastAsia="宋体" w:hAnsi="Book Antiqua" w:cs="Times New Roman"/>
          <w:bCs/>
          <w:sz w:val="24"/>
          <w:szCs w:val="24"/>
          <w:lang w:val="en-GB"/>
        </w:rPr>
        <w:t>as follows</w:t>
      </w:r>
      <w:r w:rsidR="007368A4" w:rsidRPr="00DB66A5">
        <w:rPr>
          <w:rFonts w:ascii="Book Antiqua" w:eastAsia="宋体" w:hAnsi="Book Antiqua" w:cs="Times New Roman"/>
          <w:sz w:val="24"/>
          <w:szCs w:val="24"/>
          <w:vertAlign w:val="superscript"/>
          <w:lang w:val="en-GB"/>
        </w:rPr>
        <w:fldChar w:fldCharType="begin">
          <w:fldData xml:space="preserve">PEVuZE5vdGU+PENpdGU+PEF1dGhvcj7kuK3ljY7ljLvlrabkvJrogp3nl4XlrabliIbkvJo8L0F1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PEVuZE5vdGU+PENpdGU+PEF1dGhvcj7kuK3ljY7ljLvlrabkvJrogp3nl4XlrabliIbkvJo8L0F1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4" w:tooltip="中华医学会肝病学分会, 2017 #62" w:history="1">
        <w:r w:rsidR="007368A4" w:rsidRPr="00DB66A5">
          <w:rPr>
            <w:rFonts w:ascii="Book Antiqua" w:eastAsia="宋体" w:hAnsi="Book Antiqua" w:cs="Times New Roman"/>
            <w:noProof/>
            <w:sz w:val="24"/>
            <w:szCs w:val="24"/>
            <w:vertAlign w:val="superscript"/>
            <w:lang w:val="en-GB"/>
          </w:rPr>
          <w:t>14</w:t>
        </w:r>
      </w:hyperlink>
      <w:r w:rsidR="007368A4" w:rsidRPr="00DB66A5">
        <w:rPr>
          <w:rFonts w:ascii="Book Antiqua" w:eastAsia="宋体" w:hAnsi="Book Antiqua" w:cs="Times New Roman"/>
          <w:noProof/>
          <w:sz w:val="24"/>
          <w:szCs w:val="24"/>
          <w:vertAlign w:val="superscript"/>
          <w:lang w:val="en-GB"/>
        </w:rPr>
        <w:t>,</w:t>
      </w:r>
      <w:hyperlink w:anchor="_ENREF_15" w:tooltip="Xu, 2019 #115" w:history="1">
        <w:r w:rsidR="007368A4" w:rsidRPr="00DB66A5">
          <w:rPr>
            <w:rFonts w:ascii="Book Antiqua" w:eastAsia="宋体" w:hAnsi="Book Antiqua" w:cs="Times New Roman"/>
            <w:noProof/>
            <w:sz w:val="24"/>
            <w:szCs w:val="24"/>
            <w:vertAlign w:val="superscript"/>
            <w:lang w:val="en-GB"/>
          </w:rPr>
          <w:t>15</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004E380C" w:rsidRPr="00DB66A5">
        <w:rPr>
          <w:rFonts w:ascii="Book Antiqua" w:eastAsia="宋体" w:hAnsi="Book Antiqua" w:cs="Times New Roman"/>
          <w:kern w:val="0"/>
          <w:sz w:val="24"/>
          <w:szCs w:val="24"/>
          <w:lang w:val="en-GB"/>
        </w:rPr>
        <w:t xml:space="preserve">: </w:t>
      </w:r>
      <w:r w:rsidR="00A655AA" w:rsidRPr="00DB66A5">
        <w:rPr>
          <w:rFonts w:ascii="Book Antiqua" w:eastAsia="宋体" w:hAnsi="Book Antiqua" w:cs="Times New Roman"/>
          <w:bCs/>
          <w:sz w:val="24"/>
          <w:szCs w:val="24"/>
          <w:lang w:val="en-GB"/>
        </w:rPr>
        <w:t>P</w:t>
      </w:r>
      <w:r w:rsidR="00985D0C" w:rsidRPr="00DB66A5">
        <w:rPr>
          <w:rFonts w:ascii="Book Antiqua" w:eastAsia="宋体" w:hAnsi="Book Antiqua" w:cs="Times New Roman"/>
          <w:bCs/>
          <w:sz w:val="24"/>
          <w:szCs w:val="24"/>
          <w:lang w:val="en-GB"/>
        </w:rPr>
        <w:t xml:space="preserve">atients </w:t>
      </w:r>
      <w:r w:rsidRPr="00DB66A5">
        <w:rPr>
          <w:rFonts w:ascii="Book Antiqua" w:eastAsia="宋体" w:hAnsi="Book Antiqua" w:cs="Times New Roman"/>
          <w:bCs/>
          <w:sz w:val="24"/>
          <w:szCs w:val="24"/>
          <w:lang w:val="en-GB"/>
        </w:rPr>
        <w:t>with one or more of the following symptoms, signs</w:t>
      </w:r>
      <w:r w:rsidR="006C72E2">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or laboratory abnormalities could be diagnosed </w:t>
      </w:r>
      <w:r w:rsidR="006C72E2">
        <w:rPr>
          <w:rFonts w:ascii="Book Antiqua" w:eastAsia="宋体" w:hAnsi="Book Antiqua" w:cs="Times New Roman"/>
          <w:bCs/>
          <w:sz w:val="24"/>
          <w:szCs w:val="24"/>
          <w:lang w:val="en-GB"/>
        </w:rPr>
        <w:t>with</w:t>
      </w:r>
      <w:r w:rsidR="006C72E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SBP</w:t>
      </w:r>
      <w:r w:rsidR="00985D0C" w:rsidRPr="00DB66A5">
        <w:rPr>
          <w:rFonts w:ascii="Book Antiqua" w:eastAsia="宋体" w:hAnsi="Book Antiqua" w:cs="Times New Roman"/>
          <w:bCs/>
          <w:sz w:val="24"/>
          <w:szCs w:val="24"/>
          <w:lang w:val="en-GB"/>
        </w:rPr>
        <w:t xml:space="preserv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1) </w:t>
      </w:r>
      <w:r w:rsidR="006C72E2">
        <w:rPr>
          <w:rFonts w:ascii="Book Antiqua" w:eastAsia="宋体" w:hAnsi="Book Antiqua" w:cs="Times New Roman"/>
          <w:bCs/>
          <w:sz w:val="24"/>
          <w:szCs w:val="24"/>
          <w:lang w:val="en-GB"/>
        </w:rPr>
        <w:t>A</w:t>
      </w:r>
      <w:r w:rsidR="006C72E2" w:rsidRPr="00DB66A5">
        <w:rPr>
          <w:rFonts w:ascii="Book Antiqua" w:eastAsia="宋体" w:hAnsi="Book Antiqua" w:cs="Times New Roman"/>
          <w:bCs/>
          <w:sz w:val="24"/>
          <w:szCs w:val="24"/>
          <w:lang w:val="en-GB"/>
        </w:rPr>
        <w:t xml:space="preserve">bdominal </w:t>
      </w:r>
      <w:r w:rsidRPr="00DB66A5">
        <w:rPr>
          <w:rFonts w:ascii="Book Antiqua" w:eastAsia="宋体" w:hAnsi="Book Antiqua" w:cs="Times New Roman"/>
          <w:bCs/>
          <w:sz w:val="24"/>
          <w:szCs w:val="24"/>
          <w:lang w:val="en-GB"/>
        </w:rPr>
        <w:t>pain, abdominal tenderness or rebound tenderness</w:t>
      </w:r>
      <w:r w:rsidR="006C72E2">
        <w:rPr>
          <w:rFonts w:ascii="Book Antiqua" w:eastAsia="宋体" w:hAnsi="Book Antiqua" w:cs="Times New Roman"/>
          <w:bCs/>
          <w:sz w:val="24"/>
          <w:szCs w:val="24"/>
          <w:lang w:val="en-GB"/>
        </w:rPr>
        <w:t>,</w:t>
      </w:r>
      <w:r w:rsidR="00654E62" w:rsidRPr="00DB66A5">
        <w:rPr>
          <w:rFonts w:ascii="Book Antiqua" w:eastAsia="宋体" w:hAnsi="Book Antiqua" w:cs="Times New Roman"/>
          <w:bCs/>
          <w:sz w:val="24"/>
          <w:szCs w:val="24"/>
          <w:lang w:val="en-GB"/>
        </w:rPr>
        <w:t xml:space="preserve"> and</w:t>
      </w:r>
      <w:r w:rsidRPr="00DB66A5">
        <w:rPr>
          <w:rFonts w:ascii="Book Antiqua" w:eastAsia="宋体" w:hAnsi="Book Antiqua" w:cs="Times New Roman"/>
          <w:bCs/>
          <w:sz w:val="24"/>
          <w:szCs w:val="24"/>
          <w:lang w:val="en-GB"/>
        </w:rPr>
        <w:t xml:space="preserve"> an increase in abdominal muscular tension;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2) systemic inflammatory response syndrome: </w:t>
      </w:r>
      <w:r w:rsidR="006C72E2">
        <w:rPr>
          <w:rFonts w:ascii="Book Antiqua" w:eastAsia="宋体" w:hAnsi="Book Antiqua" w:cs="Times New Roman"/>
          <w:bCs/>
          <w:sz w:val="24"/>
          <w:szCs w:val="24"/>
          <w:lang w:val="en-GB"/>
        </w:rPr>
        <w:t>F</w:t>
      </w:r>
      <w:r w:rsidR="006C72E2" w:rsidRPr="00DB66A5">
        <w:rPr>
          <w:rFonts w:ascii="Book Antiqua" w:eastAsia="宋体" w:hAnsi="Book Antiqua" w:cs="Times New Roman"/>
          <w:bCs/>
          <w:sz w:val="24"/>
          <w:szCs w:val="24"/>
          <w:lang w:val="en-GB"/>
        </w:rPr>
        <w:t xml:space="preserve">ever </w:t>
      </w:r>
      <w:r w:rsidRPr="00DB66A5">
        <w:rPr>
          <w:rFonts w:ascii="Book Antiqua" w:eastAsia="宋体" w:hAnsi="Book Antiqua" w:cs="Times New Roman"/>
          <w:bCs/>
          <w:sz w:val="24"/>
          <w:szCs w:val="24"/>
          <w:lang w:val="en-GB"/>
        </w:rPr>
        <w:t xml:space="preserve">or </w:t>
      </w:r>
      <w:proofErr w:type="spellStart"/>
      <w:r w:rsidRPr="00DB66A5">
        <w:rPr>
          <w:rFonts w:ascii="Book Antiqua" w:eastAsia="宋体" w:hAnsi="Book Antiqua" w:cs="Times New Roman"/>
          <w:bCs/>
          <w:sz w:val="24"/>
          <w:szCs w:val="24"/>
          <w:lang w:val="en-GB"/>
        </w:rPr>
        <w:t>normothermia</w:t>
      </w:r>
      <w:proofErr w:type="spellEnd"/>
      <w:r w:rsidRPr="00DB66A5">
        <w:rPr>
          <w:rFonts w:ascii="Book Antiqua" w:eastAsia="宋体" w:hAnsi="Book Antiqua" w:cs="Times New Roman"/>
          <w:bCs/>
          <w:sz w:val="24"/>
          <w:szCs w:val="24"/>
          <w:lang w:val="en-GB"/>
        </w:rPr>
        <w:t>, chills, tachycardia</w:t>
      </w:r>
      <w:r w:rsidR="006C72E2">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and </w:t>
      </w:r>
      <w:r w:rsidR="0029678F" w:rsidRPr="00DB66A5">
        <w:rPr>
          <w:rFonts w:ascii="Book Antiqua" w:eastAsia="宋体" w:hAnsi="Book Antiqua" w:cs="Times New Roman"/>
          <w:bCs/>
          <w:sz w:val="24"/>
          <w:szCs w:val="24"/>
          <w:lang w:val="en-GB"/>
        </w:rPr>
        <w:t>tachypnoea</w:t>
      </w:r>
      <w:r w:rsidRPr="00DB66A5">
        <w:rPr>
          <w:rFonts w:ascii="Book Antiqua" w:eastAsia="宋体" w:hAnsi="Book Antiqua" w:cs="Times New Roman"/>
          <w:bCs/>
          <w:sz w:val="24"/>
          <w:szCs w:val="24"/>
          <w:lang w:val="en-GB"/>
        </w:rPr>
        <w:t xml:space="preserv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3) deterioration of liver function without an underlying cause;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4)</w:t>
      </w:r>
      <w:r w:rsidR="006C72E2">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sudden absence of</w:t>
      </w:r>
      <w:r w:rsidR="00654E62" w:rsidRPr="00DB66A5">
        <w:rPr>
          <w:rFonts w:ascii="Book Antiqua" w:eastAsia="宋体" w:hAnsi="Book Antiqua" w:cs="Times New Roman"/>
          <w:bCs/>
          <w:sz w:val="24"/>
          <w:szCs w:val="24"/>
          <w:lang w:val="en-GB"/>
        </w:rPr>
        <w:t xml:space="preserve"> a</w:t>
      </w:r>
      <w:r w:rsidRPr="00DB66A5">
        <w:rPr>
          <w:rFonts w:ascii="Book Antiqua" w:eastAsia="宋体" w:hAnsi="Book Antiqua" w:cs="Times New Roman"/>
          <w:bCs/>
          <w:sz w:val="24"/>
          <w:szCs w:val="24"/>
          <w:lang w:val="en-GB"/>
        </w:rPr>
        <w:t xml:space="preserve"> response to diuretics or renal failure;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5) </w:t>
      </w:r>
      <w:proofErr w:type="spellStart"/>
      <w:r w:rsidRPr="00DB66A5">
        <w:rPr>
          <w:rFonts w:ascii="Book Antiqua" w:eastAsia="宋体" w:hAnsi="Book Antiqua" w:cs="Times New Roman"/>
          <w:bCs/>
          <w:sz w:val="24"/>
          <w:szCs w:val="24"/>
          <w:lang w:val="en-GB"/>
        </w:rPr>
        <w:t>polymorphonuclear</w:t>
      </w:r>
      <w:proofErr w:type="spellEnd"/>
      <w:r w:rsidRPr="00DB66A5">
        <w:rPr>
          <w:rFonts w:ascii="Book Antiqua" w:eastAsia="宋体" w:hAnsi="Book Antiqua" w:cs="Times New Roman"/>
          <w:bCs/>
          <w:sz w:val="24"/>
          <w:szCs w:val="24"/>
          <w:lang w:val="en-GB"/>
        </w:rPr>
        <w:t xml:space="preserve"> </w:t>
      </w:r>
      <w:r w:rsidR="006C72E2" w:rsidRPr="00DB66A5">
        <w:rPr>
          <w:rFonts w:ascii="Book Antiqua" w:eastAsia="宋体" w:hAnsi="Book Antiqua" w:cs="Times New Roman"/>
          <w:bCs/>
          <w:sz w:val="24"/>
          <w:szCs w:val="24"/>
          <w:lang w:val="en-GB"/>
        </w:rPr>
        <w:t>cell</w:t>
      </w:r>
      <w:r w:rsidR="006C72E2">
        <w:rPr>
          <w:rFonts w:ascii="Book Antiqua" w:eastAsia="宋体" w:hAnsi="Book Antiqua" w:cs="Times New Roman"/>
          <w:bCs/>
          <w:sz w:val="24"/>
          <w:szCs w:val="24"/>
          <w:lang w:val="en-GB"/>
        </w:rPr>
        <w:t xml:space="preserve"> </w:t>
      </w:r>
      <w:proofErr w:type="spellStart"/>
      <w:r w:rsidR="006C72E2">
        <w:rPr>
          <w:rFonts w:ascii="Book Antiqua" w:eastAsia="宋体" w:hAnsi="Book Antiqua" w:cs="Times New Roman"/>
          <w:bCs/>
          <w:sz w:val="24"/>
          <w:szCs w:val="24"/>
          <w:lang w:val="en-GB"/>
        </w:rPr>
        <w:t>cout</w:t>
      </w:r>
      <w:proofErr w:type="spellEnd"/>
      <w:r w:rsidR="006C72E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in ascites ≥ 0.25</w:t>
      </w:r>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w:t>
      </w:r>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10</w:t>
      </w:r>
      <w:r w:rsidRPr="00DB66A5">
        <w:rPr>
          <w:rFonts w:ascii="Book Antiqua" w:eastAsia="宋体" w:hAnsi="Book Antiqua" w:cs="Times New Roman"/>
          <w:bCs/>
          <w:sz w:val="24"/>
          <w:szCs w:val="24"/>
          <w:vertAlign w:val="superscript"/>
          <w:lang w:val="en-GB"/>
        </w:rPr>
        <w:t>9</w:t>
      </w:r>
      <w:r w:rsidRPr="00DB66A5">
        <w:rPr>
          <w:rFonts w:ascii="Book Antiqua" w:eastAsia="宋体" w:hAnsi="Book Antiqua" w:cs="Times New Roman"/>
          <w:bCs/>
          <w:sz w:val="24"/>
          <w:szCs w:val="24"/>
          <w:lang w:val="en-GB"/>
        </w:rPr>
        <w:t xml:space="preserve">/L;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6) positive ascites bacteria</w:t>
      </w:r>
      <w:r w:rsidR="006C72E2">
        <w:rPr>
          <w:rFonts w:ascii="Book Antiqua" w:eastAsia="宋体" w:hAnsi="Book Antiqua" w:cs="Times New Roman"/>
          <w:bCs/>
          <w:sz w:val="24"/>
          <w:szCs w:val="24"/>
          <w:lang w:val="en-GB"/>
        </w:rPr>
        <w:t>l</w:t>
      </w:r>
      <w:r w:rsidRPr="00DB66A5">
        <w:rPr>
          <w:rFonts w:ascii="Book Antiqua" w:eastAsia="宋体" w:hAnsi="Book Antiqua" w:cs="Times New Roman"/>
          <w:bCs/>
          <w:sz w:val="24"/>
          <w:szCs w:val="24"/>
          <w:lang w:val="en-GB"/>
        </w:rPr>
        <w:t xml:space="preserve"> culture;</w:t>
      </w:r>
      <w:r w:rsidR="006C72E2">
        <w:rPr>
          <w:rFonts w:ascii="Book Antiqua" w:eastAsia="宋体" w:hAnsi="Book Antiqua" w:cs="Times New Roman"/>
          <w:bCs/>
          <w:sz w:val="24"/>
          <w:szCs w:val="24"/>
          <w:lang w:val="en-GB"/>
        </w:rPr>
        <w:t xml:space="preserve"> </w:t>
      </w:r>
      <w:r w:rsidR="00A655AA"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7) serum </w:t>
      </w:r>
      <w:proofErr w:type="spellStart"/>
      <w:r w:rsidRPr="00DB66A5">
        <w:rPr>
          <w:rFonts w:ascii="Book Antiqua" w:eastAsia="宋体" w:hAnsi="Book Antiqua" w:cs="Times New Roman"/>
          <w:bCs/>
          <w:sz w:val="24"/>
          <w:szCs w:val="24"/>
          <w:lang w:val="en-GB"/>
        </w:rPr>
        <w:t>procalcitonin</w:t>
      </w:r>
      <w:proofErr w:type="spellEnd"/>
      <w:r w:rsidR="006C72E2" w:rsidRPr="006C72E2">
        <w:rPr>
          <w:rFonts w:ascii="Book Antiqua" w:eastAsia="宋体" w:hAnsi="Book Antiqua" w:cs="Times New Roman"/>
          <w:bCs/>
          <w:sz w:val="24"/>
          <w:szCs w:val="24"/>
          <w:lang w:val="en-GB"/>
        </w:rPr>
        <w:t xml:space="preserve"> </w:t>
      </w:r>
      <w:r w:rsidR="006C72E2" w:rsidRPr="00DB66A5">
        <w:rPr>
          <w:rFonts w:ascii="Book Antiqua" w:eastAsia="宋体" w:hAnsi="Book Antiqua" w:cs="Times New Roman"/>
          <w:bCs/>
          <w:sz w:val="24"/>
          <w:szCs w:val="24"/>
          <w:lang w:val="en-GB"/>
        </w:rPr>
        <w:t>concentration</w:t>
      </w:r>
      <w:r w:rsidR="00654E6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&gt;</w:t>
      </w:r>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0.5</w:t>
      </w:r>
      <w:r w:rsidR="00654E6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ng/mL</w:t>
      </w:r>
      <w:r w:rsidR="006C72E2">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and</w:t>
      </w:r>
      <w:r w:rsidR="00654E62" w:rsidRPr="00DB66A5">
        <w:rPr>
          <w:rFonts w:ascii="Book Antiqua" w:eastAsia="宋体" w:hAnsi="Book Antiqua" w:cs="Times New Roman"/>
          <w:bCs/>
          <w:sz w:val="24"/>
          <w:szCs w:val="24"/>
          <w:lang w:val="en-GB"/>
        </w:rPr>
        <w:t xml:space="preserve"> </w:t>
      </w:r>
      <w:r w:rsidR="006C72E2">
        <w:rPr>
          <w:rFonts w:ascii="Book Antiqua" w:eastAsia="宋体" w:hAnsi="Book Antiqua" w:cs="Times New Roman"/>
          <w:bCs/>
          <w:sz w:val="24"/>
          <w:szCs w:val="24"/>
          <w:lang w:val="en-GB"/>
        </w:rPr>
        <w:t xml:space="preserve">(8) </w:t>
      </w:r>
      <w:r w:rsidR="00654E62" w:rsidRPr="00DB66A5">
        <w:rPr>
          <w:rFonts w:ascii="Book Antiqua" w:eastAsia="宋体" w:hAnsi="Book Antiqua" w:cs="Times New Roman"/>
          <w:bCs/>
          <w:sz w:val="24"/>
          <w:szCs w:val="24"/>
          <w:lang w:val="en-GB"/>
        </w:rPr>
        <w:t>exclusion of</w:t>
      </w:r>
      <w:r w:rsidRPr="00DB66A5">
        <w:rPr>
          <w:rFonts w:ascii="Book Antiqua" w:eastAsia="宋体" w:hAnsi="Book Antiqua" w:cs="Times New Roman"/>
          <w:bCs/>
          <w:sz w:val="24"/>
          <w:szCs w:val="24"/>
          <w:lang w:val="en-GB"/>
        </w:rPr>
        <w:t xml:space="preserve"> infection </w:t>
      </w:r>
      <w:r w:rsidR="006C72E2">
        <w:rPr>
          <w:rFonts w:ascii="Book Antiqua" w:eastAsia="宋体" w:hAnsi="Book Antiqua" w:cs="Times New Roman"/>
          <w:bCs/>
          <w:sz w:val="24"/>
          <w:szCs w:val="24"/>
          <w:lang w:val="en-GB"/>
        </w:rPr>
        <w:t>in</w:t>
      </w:r>
      <w:r w:rsidR="006C72E2"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other sites. AKI</w:t>
      </w:r>
      <w:r w:rsidR="00E42D6C">
        <w:rPr>
          <w:rFonts w:ascii="Book Antiqua" w:eastAsia="宋体" w:hAnsi="Book Antiqua" w:cs="Times New Roman"/>
          <w:bCs/>
          <w:sz w:val="24"/>
          <w:szCs w:val="24"/>
          <w:lang w:val="en-GB"/>
        </w:rPr>
        <w:t xml:space="preserve"> was diagnosed in case of</w:t>
      </w:r>
      <w:r w:rsidR="00E42D6C" w:rsidRPr="00DB66A5">
        <w:rPr>
          <w:rFonts w:ascii="Book Antiqua" w:eastAsia="宋体" w:hAnsi="Book Antiqua" w:cs="Times New Roman"/>
          <w:bCs/>
          <w:sz w:val="24"/>
          <w:szCs w:val="24"/>
          <w:lang w:val="en-GB"/>
        </w:rPr>
        <w:t xml:space="preserve"> </w:t>
      </w:r>
      <w:r w:rsidR="00E42D6C">
        <w:rPr>
          <w:rFonts w:ascii="Book Antiqua" w:eastAsia="宋体" w:hAnsi="Book Antiqua" w:cs="Times New Roman"/>
          <w:bCs/>
          <w:sz w:val="24"/>
          <w:szCs w:val="24"/>
          <w:lang w:val="en-GB"/>
        </w:rPr>
        <w:t>p</w:t>
      </w:r>
      <w:r w:rsidR="00E42D6C" w:rsidRPr="00DB66A5">
        <w:rPr>
          <w:rFonts w:ascii="Book Antiqua" w:eastAsia="宋体" w:hAnsi="Book Antiqua" w:cs="Times New Roman"/>
          <w:bCs/>
          <w:sz w:val="24"/>
          <w:szCs w:val="24"/>
          <w:lang w:val="en-GB"/>
        </w:rPr>
        <w:t xml:space="preserve">atients </w:t>
      </w:r>
      <w:r w:rsidRPr="00DB66A5">
        <w:rPr>
          <w:rFonts w:ascii="Book Antiqua" w:eastAsia="宋体" w:hAnsi="Book Antiqua" w:cs="Times New Roman"/>
          <w:bCs/>
          <w:sz w:val="24"/>
          <w:szCs w:val="24"/>
          <w:lang w:val="en-GB"/>
        </w:rPr>
        <w:t xml:space="preserve">with acute renal failure, </w:t>
      </w:r>
      <w:r w:rsidR="00E42D6C">
        <w:rPr>
          <w:rFonts w:ascii="Book Antiqua" w:eastAsia="宋体" w:hAnsi="Book Antiqua" w:cs="Times New Roman"/>
          <w:bCs/>
          <w:sz w:val="24"/>
          <w:szCs w:val="24"/>
          <w:lang w:val="en-GB"/>
        </w:rPr>
        <w:t>manifesting as</w:t>
      </w:r>
      <w:r w:rsidR="00E42D6C"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an acute and significant decrease in GFR</w:t>
      </w:r>
      <w:r w:rsidR="00654E62" w:rsidRPr="00DB66A5">
        <w:rPr>
          <w:rFonts w:ascii="Book Antiqua" w:eastAsia="宋体" w:hAnsi="Book Antiqua" w:cs="Times New Roman"/>
          <w:bCs/>
          <w:sz w:val="24"/>
          <w:szCs w:val="24"/>
          <w:lang w:val="en-GB"/>
        </w:rPr>
        <w:t xml:space="preserve"> and </w:t>
      </w:r>
      <w:proofErr w:type="spellStart"/>
      <w:r w:rsidRPr="00DB66A5">
        <w:rPr>
          <w:rFonts w:ascii="Book Antiqua" w:eastAsia="宋体" w:hAnsi="Book Antiqua" w:cs="Times New Roman"/>
          <w:bCs/>
          <w:sz w:val="24"/>
          <w:szCs w:val="24"/>
          <w:lang w:val="en-GB"/>
        </w:rPr>
        <w:t>Scr</w:t>
      </w:r>
      <w:proofErr w:type="spellEnd"/>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&gt;</w:t>
      </w:r>
      <w:r w:rsidR="00A655AA" w:rsidRPr="00DB66A5">
        <w:rPr>
          <w:rFonts w:ascii="Book Antiqua" w:eastAsia="宋体" w:hAnsi="Book Antiqua" w:cs="Times New Roman"/>
          <w:bCs/>
          <w:sz w:val="24"/>
          <w:szCs w:val="24"/>
          <w:lang w:val="en-GB"/>
        </w:rPr>
        <w:t xml:space="preserve"> </w:t>
      </w:r>
      <w:r w:rsidRPr="00DB66A5">
        <w:rPr>
          <w:rFonts w:ascii="Book Antiqua" w:eastAsia="宋体" w:hAnsi="Book Antiqua" w:cs="Times New Roman"/>
          <w:bCs/>
          <w:sz w:val="24"/>
          <w:szCs w:val="24"/>
          <w:lang w:val="en-GB"/>
        </w:rPr>
        <w:t>133</w:t>
      </w:r>
      <w:r w:rsidR="00A655AA" w:rsidRPr="00DB66A5">
        <w:rPr>
          <w:rFonts w:ascii="Book Antiqua" w:eastAsia="宋体" w:hAnsi="Book Antiqua" w:cs="Times New Roman"/>
          <w:bCs/>
          <w:sz w:val="24"/>
          <w:szCs w:val="24"/>
          <w:lang w:val="en-GB"/>
        </w:rPr>
        <w:t xml:space="preserve"> </w:t>
      </w:r>
      <w:proofErr w:type="spellStart"/>
      <w:r w:rsidRPr="00DB66A5">
        <w:rPr>
          <w:rFonts w:ascii="Book Antiqua" w:eastAsia="宋体" w:hAnsi="Book Antiqua" w:cs="Times New Roman"/>
          <w:bCs/>
          <w:sz w:val="24"/>
          <w:szCs w:val="24"/>
          <w:lang w:val="en-GB"/>
        </w:rPr>
        <w:t>μmol</w:t>
      </w:r>
      <w:proofErr w:type="spellEnd"/>
      <w:r w:rsidRPr="00DB66A5">
        <w:rPr>
          <w:rFonts w:ascii="Book Antiqua" w:eastAsia="宋体" w:hAnsi="Book Antiqua" w:cs="Times New Roman"/>
          <w:bCs/>
          <w:sz w:val="24"/>
          <w:szCs w:val="24"/>
          <w:lang w:val="en-GB"/>
        </w:rPr>
        <w:t>/L.</w:t>
      </w:r>
    </w:p>
    <w:p w14:paraId="18A51A9A" w14:textId="6E8A4716" w:rsidR="00A655AA" w:rsidRPr="00DB66A5" w:rsidRDefault="00A655AA" w:rsidP="004E380C">
      <w:pPr>
        <w:adjustRightInd w:val="0"/>
        <w:snapToGrid w:val="0"/>
        <w:spacing w:after="0" w:line="360" w:lineRule="auto"/>
        <w:ind w:firstLineChars="100" w:firstLine="240"/>
        <w:rPr>
          <w:rFonts w:ascii="Book Antiqua" w:eastAsia="宋体" w:hAnsi="Book Antiqua" w:cs="Times New Roman"/>
          <w:bCs/>
          <w:sz w:val="24"/>
          <w:szCs w:val="24"/>
          <w:lang w:val="en-GB"/>
        </w:rPr>
      </w:pPr>
    </w:p>
    <w:p w14:paraId="03E9E474" w14:textId="28C9D9FF" w:rsidR="00234DBB" w:rsidRPr="00DB66A5" w:rsidRDefault="006C72E2" w:rsidP="00F03A2E">
      <w:pPr>
        <w:adjustRightInd w:val="0"/>
        <w:snapToGrid w:val="0"/>
        <w:spacing w:after="0" w:line="360" w:lineRule="auto"/>
        <w:rPr>
          <w:rStyle w:val="fontstyle21"/>
          <w:rFonts w:ascii="Book Antiqua" w:eastAsia="宋体" w:hAnsi="Book Antiqua" w:cs="Times New Roman" w:hint="default"/>
          <w:b/>
          <w:i/>
          <w:iCs/>
          <w:color w:val="auto"/>
          <w:sz w:val="24"/>
          <w:szCs w:val="24"/>
          <w:lang w:val="en-GB"/>
        </w:rPr>
      </w:pPr>
      <w:r w:rsidRPr="00DB66A5">
        <w:rPr>
          <w:rStyle w:val="fontstyle21"/>
          <w:rFonts w:ascii="Book Antiqua" w:eastAsia="宋体" w:hAnsi="Book Antiqua" w:cs="Times New Roman" w:hint="default"/>
          <w:b/>
          <w:i/>
          <w:iCs/>
          <w:color w:val="auto"/>
          <w:sz w:val="24"/>
          <w:szCs w:val="24"/>
          <w:lang w:val="en-GB"/>
        </w:rPr>
        <w:t>Measure</w:t>
      </w:r>
      <w:r>
        <w:rPr>
          <w:rStyle w:val="fontstyle21"/>
          <w:rFonts w:ascii="Book Antiqua" w:eastAsia="宋体" w:hAnsi="Book Antiqua" w:cs="Times New Roman" w:hint="default"/>
          <w:b/>
          <w:i/>
          <w:iCs/>
          <w:color w:val="auto"/>
          <w:sz w:val="24"/>
          <w:szCs w:val="24"/>
          <w:lang w:val="en-GB"/>
        </w:rPr>
        <w:t>ment</w:t>
      </w:r>
      <w:r w:rsidRPr="00DB66A5">
        <w:rPr>
          <w:rStyle w:val="fontstyle21"/>
          <w:rFonts w:ascii="Book Antiqua" w:eastAsia="宋体" w:hAnsi="Book Antiqua" w:cs="Times New Roman" w:hint="default"/>
          <w:b/>
          <w:i/>
          <w:iCs/>
          <w:color w:val="auto"/>
          <w:sz w:val="24"/>
          <w:szCs w:val="24"/>
          <w:lang w:val="en-GB"/>
        </w:rPr>
        <w:t xml:space="preserve"> </w:t>
      </w:r>
      <w:r w:rsidR="008A4C1D" w:rsidRPr="00DB66A5">
        <w:rPr>
          <w:rStyle w:val="fontstyle21"/>
          <w:rFonts w:ascii="Book Antiqua" w:eastAsia="宋体" w:hAnsi="Book Antiqua" w:cs="Times New Roman" w:hint="default"/>
          <w:b/>
          <w:i/>
          <w:iCs/>
          <w:color w:val="auto"/>
          <w:sz w:val="24"/>
          <w:szCs w:val="24"/>
          <w:lang w:val="en-GB"/>
        </w:rPr>
        <w:t>of inflammation and endotoxin markers</w:t>
      </w:r>
    </w:p>
    <w:p w14:paraId="3EEDF7EE" w14:textId="48434E21" w:rsidR="00234DBB" w:rsidRPr="00DB66A5" w:rsidRDefault="008A4C1D" w:rsidP="00F03A2E">
      <w:pPr>
        <w:adjustRightInd w:val="0"/>
        <w:snapToGrid w:val="0"/>
        <w:spacing w:after="0" w:line="360" w:lineRule="auto"/>
        <w:rPr>
          <w:rStyle w:val="fontstyle31"/>
          <w:rFonts w:ascii="Book Antiqua" w:hAnsi="Book Antiqua" w:cs="Times New Roman" w:hint="default"/>
          <w:color w:val="auto"/>
          <w:sz w:val="24"/>
          <w:szCs w:val="24"/>
          <w:lang w:val="en-GB"/>
        </w:rPr>
      </w:pPr>
      <w:r w:rsidRPr="00DB66A5">
        <w:rPr>
          <w:rStyle w:val="fontstyle31"/>
          <w:rFonts w:ascii="Book Antiqua" w:hAnsi="Book Antiqua" w:cs="Times New Roman" w:hint="default"/>
          <w:color w:val="auto"/>
          <w:sz w:val="24"/>
          <w:szCs w:val="24"/>
          <w:lang w:val="en-GB"/>
        </w:rPr>
        <w:t xml:space="preserve">The </w:t>
      </w:r>
      <w:r w:rsidRPr="00DB66A5">
        <w:rPr>
          <w:rFonts w:ascii="Book Antiqua" w:eastAsia="宋体" w:hAnsi="Book Antiqua" w:cs="Times New Roman"/>
          <w:bCs/>
          <w:sz w:val="24"/>
          <w:szCs w:val="24"/>
          <w:lang w:val="en-GB"/>
        </w:rPr>
        <w:t>concentration</w:t>
      </w:r>
      <w:r w:rsidRPr="00DB66A5">
        <w:rPr>
          <w:rStyle w:val="fontstyle31"/>
          <w:rFonts w:ascii="Book Antiqua" w:hAnsi="Book Antiqua" w:cs="Times New Roman" w:hint="default"/>
          <w:color w:val="auto"/>
          <w:sz w:val="24"/>
          <w:szCs w:val="24"/>
          <w:lang w:val="en-GB"/>
        </w:rPr>
        <w:t xml:space="preserve">s of IL-6, </w:t>
      </w:r>
      <w:r w:rsidR="00F579F3">
        <w:rPr>
          <w:rStyle w:val="fontstyle31"/>
          <w:rFonts w:ascii="Book Antiqua" w:hAnsi="Book Antiqua" w:cs="Times New Roman" w:hint="default"/>
          <w:color w:val="auto"/>
          <w:sz w:val="24"/>
          <w:szCs w:val="24"/>
          <w:lang w:val="en-GB"/>
        </w:rPr>
        <w:t>IL</w:t>
      </w:r>
      <w:r w:rsidRPr="00DB66A5">
        <w:rPr>
          <w:rStyle w:val="fontstyle31"/>
          <w:rFonts w:ascii="Book Antiqua" w:hAnsi="Book Antiqua" w:cs="Times New Roman" w:hint="default"/>
          <w:color w:val="auto"/>
          <w:sz w:val="24"/>
          <w:szCs w:val="24"/>
          <w:lang w:val="en-GB"/>
        </w:rPr>
        <w:t xml:space="preserve">-8, TNF-α, </w:t>
      </w:r>
      <w:bookmarkStart w:id="31" w:name="_Hlk27485650"/>
      <w:r w:rsidRPr="00DB66A5">
        <w:rPr>
          <w:rStyle w:val="fontstyle31"/>
          <w:rFonts w:ascii="Book Antiqua" w:hAnsi="Book Antiqua" w:cs="Times New Roman" w:hint="default"/>
          <w:color w:val="auto"/>
          <w:sz w:val="24"/>
          <w:szCs w:val="24"/>
          <w:lang w:val="en-GB"/>
        </w:rPr>
        <w:t>monocyte chemoattractant protein-1</w:t>
      </w:r>
      <w:bookmarkEnd w:id="31"/>
      <w:r w:rsidRPr="00DB66A5">
        <w:rPr>
          <w:rStyle w:val="fontstyle31"/>
          <w:rFonts w:ascii="Book Antiqua" w:hAnsi="Book Antiqua" w:cs="Times New Roman" w:hint="default"/>
          <w:color w:val="auto"/>
          <w:sz w:val="24"/>
          <w:szCs w:val="24"/>
          <w:lang w:val="en-GB"/>
        </w:rPr>
        <w:t>,</w:t>
      </w:r>
      <w:bookmarkStart w:id="32" w:name="_Hlk27485270"/>
      <w:r w:rsidRPr="00DB66A5">
        <w:rPr>
          <w:rStyle w:val="fontstyle31"/>
          <w:rFonts w:ascii="Book Antiqua" w:hAnsi="Book Antiqua" w:cs="Times New Roman" w:hint="default"/>
          <w:color w:val="auto"/>
          <w:sz w:val="24"/>
          <w:szCs w:val="24"/>
          <w:lang w:val="en-GB"/>
        </w:rPr>
        <w:t xml:space="preserve"> </w:t>
      </w:r>
      <w:r w:rsidR="00654E62" w:rsidRPr="00DB66A5">
        <w:rPr>
          <w:rStyle w:val="fontstyle31"/>
          <w:rFonts w:ascii="Book Antiqua" w:hAnsi="Book Antiqua" w:cs="Times New Roman" w:hint="default"/>
          <w:color w:val="auto"/>
          <w:sz w:val="24"/>
          <w:szCs w:val="24"/>
          <w:lang w:val="en-GB"/>
        </w:rPr>
        <w:t>i</w:t>
      </w:r>
      <w:r w:rsidRPr="00DB66A5">
        <w:rPr>
          <w:rStyle w:val="fontstyle31"/>
          <w:rFonts w:ascii="Book Antiqua" w:hAnsi="Book Antiqua" w:cs="Times New Roman" w:hint="default"/>
          <w:color w:val="auto"/>
          <w:sz w:val="24"/>
          <w:szCs w:val="24"/>
          <w:lang w:val="en-GB"/>
        </w:rPr>
        <w:t>nterferon-inducible protein 10</w:t>
      </w:r>
      <w:bookmarkEnd w:id="32"/>
      <w:r w:rsidR="00654E62" w:rsidRPr="00DB66A5">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(IP-10)</w:t>
      </w:r>
      <w:r w:rsidR="006253DB" w:rsidRPr="00DB66A5">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and </w:t>
      </w:r>
      <w:r w:rsidRPr="00DB66A5">
        <w:rPr>
          <w:rFonts w:ascii="Book Antiqua" w:eastAsia="宋体" w:hAnsi="Book Antiqua" w:cs="Times New Roman"/>
          <w:sz w:val="24"/>
          <w:szCs w:val="24"/>
          <w:lang w:val="en-GB"/>
        </w:rPr>
        <w:t>lipopolysaccharide</w:t>
      </w:r>
      <w:r w:rsidR="00654E62"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binding protein</w:t>
      </w:r>
      <w:r w:rsidR="00654E62"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(LBP) </w:t>
      </w:r>
      <w:r w:rsidRPr="00DB66A5">
        <w:rPr>
          <w:rStyle w:val="fontstyle31"/>
          <w:rFonts w:ascii="Book Antiqua" w:hAnsi="Book Antiqua" w:cs="Times New Roman" w:hint="default"/>
          <w:color w:val="auto"/>
          <w:sz w:val="24"/>
          <w:szCs w:val="24"/>
          <w:lang w:val="en-GB"/>
        </w:rPr>
        <w:t xml:space="preserve">were determined </w:t>
      </w:r>
      <w:r w:rsidR="00E42D6C">
        <w:rPr>
          <w:rStyle w:val="fontstyle31"/>
          <w:rFonts w:ascii="Book Antiqua" w:hAnsi="Book Antiqua" w:cs="Times New Roman" w:hint="default"/>
          <w:color w:val="auto"/>
          <w:sz w:val="24"/>
          <w:szCs w:val="24"/>
          <w:lang w:val="en-GB"/>
        </w:rPr>
        <w:t>with</w:t>
      </w:r>
      <w:r w:rsidR="00E42D6C" w:rsidRPr="00DB66A5">
        <w:rPr>
          <w:rStyle w:val="fontstyle31"/>
          <w:rFonts w:ascii="Book Antiqua" w:hAnsi="Book Antiqua" w:cs="Times New Roman" w:hint="default"/>
          <w:color w:val="auto"/>
          <w:sz w:val="24"/>
          <w:szCs w:val="24"/>
          <w:lang w:val="en-GB"/>
        </w:rPr>
        <w:t xml:space="preserve"> </w:t>
      </w:r>
      <w:proofErr w:type="spellStart"/>
      <w:r w:rsidRPr="00DB66A5">
        <w:rPr>
          <w:rStyle w:val="fontstyle31"/>
          <w:rFonts w:ascii="Book Antiqua" w:hAnsi="Book Antiqua" w:cs="Times New Roman" w:hint="default"/>
          <w:color w:val="auto"/>
          <w:sz w:val="24"/>
          <w:szCs w:val="24"/>
          <w:lang w:val="en-GB"/>
        </w:rPr>
        <w:t>Luminex</w:t>
      </w:r>
      <w:proofErr w:type="spellEnd"/>
      <w:r w:rsidRPr="00DB66A5">
        <w:rPr>
          <w:rStyle w:val="fontstyle31"/>
          <w:rFonts w:ascii="Book Antiqua" w:hAnsi="Book Antiqua" w:cs="Times New Roman" w:hint="default"/>
          <w:color w:val="auto"/>
          <w:sz w:val="24"/>
          <w:szCs w:val="24"/>
          <w:lang w:val="en-GB"/>
        </w:rPr>
        <w:t xml:space="preserve"> (Magnetic </w:t>
      </w:r>
      <w:proofErr w:type="spellStart"/>
      <w:r w:rsidRPr="00DB66A5">
        <w:rPr>
          <w:rStyle w:val="fontstyle31"/>
          <w:rFonts w:ascii="Book Antiqua" w:hAnsi="Book Antiqua" w:cs="Times New Roman" w:hint="default"/>
          <w:color w:val="auto"/>
          <w:sz w:val="24"/>
          <w:szCs w:val="24"/>
          <w:lang w:val="en-GB"/>
        </w:rPr>
        <w:t>Luminex</w:t>
      </w:r>
      <w:proofErr w:type="spellEnd"/>
      <w:r w:rsidRPr="00DB66A5">
        <w:rPr>
          <w:rStyle w:val="fontstyle31"/>
          <w:rFonts w:ascii="Book Antiqua" w:hAnsi="Book Antiqua" w:cs="Times New Roman" w:hint="default"/>
          <w:color w:val="auto"/>
          <w:sz w:val="24"/>
          <w:szCs w:val="24"/>
          <w:lang w:val="en-GB"/>
        </w:rPr>
        <w:t xml:space="preserve"> Assay</w:t>
      </w:r>
      <w:r w:rsidR="00654E62" w:rsidRPr="00DB66A5">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R&amp;D Systems Europe, Ltd., Abingdon OX14 3NB, U</w:t>
      </w:r>
      <w:r w:rsidR="004D4322" w:rsidRPr="00DB66A5">
        <w:rPr>
          <w:rStyle w:val="fontstyle31"/>
          <w:rFonts w:ascii="Book Antiqua" w:hAnsi="Book Antiqua" w:cs="Times New Roman" w:hint="default"/>
          <w:color w:val="auto"/>
          <w:sz w:val="24"/>
          <w:szCs w:val="24"/>
          <w:lang w:val="en-GB"/>
        </w:rPr>
        <w:t>nited Kingdom</w:t>
      </w:r>
      <w:r w:rsidRPr="00DB66A5">
        <w:rPr>
          <w:rStyle w:val="fontstyle31"/>
          <w:rFonts w:ascii="Book Antiqua" w:hAnsi="Book Antiqua" w:cs="Times New Roman" w:hint="default"/>
          <w:color w:val="auto"/>
          <w:sz w:val="24"/>
          <w:szCs w:val="24"/>
          <w:lang w:val="en-GB"/>
        </w:rPr>
        <w:t>) in fasting venous plasma</w:t>
      </w:r>
      <w:r w:rsidR="00654E62" w:rsidRPr="00DB66A5">
        <w:rPr>
          <w:rStyle w:val="fontstyle31"/>
          <w:rFonts w:ascii="Book Antiqua" w:hAnsi="Book Antiqua" w:cs="Times New Roman" w:hint="default"/>
          <w:color w:val="auto"/>
          <w:sz w:val="24"/>
          <w:szCs w:val="24"/>
          <w:lang w:val="en-GB"/>
        </w:rPr>
        <w:t xml:space="preserve"> samples</w:t>
      </w:r>
      <w:r w:rsidRPr="00DB66A5">
        <w:rPr>
          <w:rStyle w:val="fontstyle31"/>
          <w:rFonts w:ascii="Book Antiqua" w:hAnsi="Book Antiqua" w:cs="Times New Roman" w:hint="default"/>
          <w:color w:val="auto"/>
          <w:sz w:val="24"/>
          <w:szCs w:val="24"/>
          <w:lang w:val="en-GB"/>
        </w:rPr>
        <w:t xml:space="preserve">, which were collected into </w:t>
      </w:r>
      <w:r w:rsidR="00E42D6C" w:rsidRPr="00DB66A5">
        <w:rPr>
          <w:rStyle w:val="fontstyle31"/>
          <w:rFonts w:ascii="Book Antiqua" w:hAnsi="Book Antiqua" w:cs="Times New Roman" w:hint="default"/>
          <w:color w:val="auto"/>
          <w:sz w:val="24"/>
          <w:szCs w:val="24"/>
          <w:lang w:val="en-GB"/>
        </w:rPr>
        <w:t>10</w:t>
      </w:r>
      <w:r w:rsidR="00E42D6C">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m</w:t>
      </w:r>
      <w:r w:rsidR="001121DA" w:rsidRPr="00DB66A5">
        <w:rPr>
          <w:rStyle w:val="fontstyle31"/>
          <w:rFonts w:ascii="Book Antiqua" w:hAnsi="Book Antiqua" w:cs="Times New Roman" w:hint="default"/>
          <w:color w:val="auto"/>
          <w:sz w:val="24"/>
          <w:szCs w:val="24"/>
          <w:lang w:val="en-GB"/>
        </w:rPr>
        <w:t>L</w:t>
      </w:r>
      <w:r w:rsidRPr="00DB66A5">
        <w:rPr>
          <w:rStyle w:val="fontstyle31"/>
          <w:rFonts w:ascii="Book Antiqua" w:hAnsi="Book Antiqua" w:cs="Times New Roman" w:hint="default"/>
          <w:color w:val="auto"/>
          <w:sz w:val="24"/>
          <w:szCs w:val="24"/>
          <w:lang w:val="en-GB"/>
        </w:rPr>
        <w:t xml:space="preserve"> EDTA tubes on d0 and d15 and</w:t>
      </w:r>
      <w:r w:rsidR="00654E62" w:rsidRPr="00DB66A5">
        <w:rPr>
          <w:rStyle w:val="fontstyle31"/>
          <w:rFonts w:ascii="Book Antiqua" w:hAnsi="Book Antiqua" w:cs="Times New Roman" w:hint="default"/>
          <w:color w:val="auto"/>
          <w:sz w:val="24"/>
          <w:szCs w:val="24"/>
          <w:lang w:val="en-GB"/>
        </w:rPr>
        <w:t xml:space="preserve"> were</w:t>
      </w:r>
      <w:r w:rsidRPr="00DB66A5">
        <w:rPr>
          <w:rStyle w:val="fontstyle31"/>
          <w:rFonts w:ascii="Book Antiqua" w:hAnsi="Book Antiqua" w:cs="Times New Roman" w:hint="default"/>
          <w:color w:val="auto"/>
          <w:sz w:val="24"/>
          <w:szCs w:val="24"/>
          <w:lang w:val="en-GB"/>
        </w:rPr>
        <w:t xml:space="preserve"> quickly separated </w:t>
      </w:r>
      <w:r w:rsidR="00654E62" w:rsidRPr="00DB66A5">
        <w:rPr>
          <w:rStyle w:val="fontstyle31"/>
          <w:rFonts w:ascii="Book Antiqua" w:hAnsi="Book Antiqua" w:cs="Times New Roman" w:hint="default"/>
          <w:color w:val="auto"/>
          <w:sz w:val="24"/>
          <w:szCs w:val="24"/>
          <w:lang w:val="en-GB"/>
        </w:rPr>
        <w:t xml:space="preserve">and </w:t>
      </w:r>
      <w:r w:rsidRPr="00DB66A5">
        <w:rPr>
          <w:rStyle w:val="fontstyle31"/>
          <w:rFonts w:ascii="Book Antiqua" w:hAnsi="Book Antiqua" w:cs="Times New Roman" w:hint="default"/>
          <w:color w:val="auto"/>
          <w:sz w:val="24"/>
          <w:szCs w:val="24"/>
          <w:lang w:val="en-GB"/>
        </w:rPr>
        <w:t xml:space="preserve">then stored in a </w:t>
      </w:r>
      <w:r w:rsidR="00654E62" w:rsidRPr="00DB66A5">
        <w:rPr>
          <w:rStyle w:val="fontstyle31"/>
          <w:rFonts w:ascii="Book Antiqua" w:hAnsi="Book Antiqua" w:cs="Times New Roman" w:hint="default"/>
          <w:color w:val="auto"/>
          <w:sz w:val="24"/>
          <w:szCs w:val="24"/>
          <w:lang w:val="en-GB"/>
        </w:rPr>
        <w:t>freezer</w:t>
      </w:r>
      <w:r w:rsidRPr="00DB66A5">
        <w:rPr>
          <w:rStyle w:val="fontstyle31"/>
          <w:rFonts w:ascii="Book Antiqua" w:hAnsi="Book Antiqua" w:cs="Times New Roman" w:hint="default"/>
          <w:color w:val="auto"/>
          <w:sz w:val="24"/>
          <w:szCs w:val="24"/>
          <w:lang w:val="en-GB"/>
        </w:rPr>
        <w:t xml:space="preserve"> at </w:t>
      </w:r>
      <w:r w:rsidR="00941A86">
        <w:rPr>
          <w:rStyle w:val="fontstyle31"/>
          <w:rFonts w:ascii="Book Antiqua" w:hAnsi="Book Antiqua" w:cs="Times New Roman" w:hint="default"/>
          <w:color w:val="auto"/>
          <w:sz w:val="24"/>
          <w:szCs w:val="24"/>
          <w:lang w:val="en-GB"/>
        </w:rPr>
        <w:t>-</w:t>
      </w:r>
      <w:r w:rsidRPr="00DB66A5">
        <w:rPr>
          <w:rStyle w:val="fontstyle31"/>
          <w:rFonts w:ascii="Book Antiqua" w:hAnsi="Book Antiqua" w:cs="Times New Roman" w:hint="default"/>
          <w:color w:val="auto"/>
          <w:sz w:val="24"/>
          <w:szCs w:val="24"/>
          <w:lang w:val="en-GB"/>
        </w:rPr>
        <w:t>80</w:t>
      </w:r>
      <w:r w:rsidR="006253DB" w:rsidRPr="00DB66A5">
        <w:rPr>
          <w:rStyle w:val="fontstyle31"/>
          <w:rFonts w:ascii="Book Antiqua" w:hAnsi="Book Antiqua" w:cs="Times New Roman" w:hint="default"/>
          <w:color w:val="auto"/>
          <w:sz w:val="24"/>
          <w:szCs w:val="24"/>
          <w:lang w:val="en-GB"/>
        </w:rPr>
        <w:t xml:space="preserve"> </w:t>
      </w:r>
      <w:r w:rsidR="006253DB" w:rsidRPr="00DB66A5">
        <w:rPr>
          <w:rStyle w:val="fontstyle31"/>
          <w:rFonts w:cs="宋体"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after centrifugation at 3000</w:t>
      </w:r>
      <w:r w:rsidR="00654E62" w:rsidRPr="00DB66A5">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r/min for 15 min</w:t>
      </w:r>
      <w:bookmarkEnd w:id="27"/>
      <w:r w:rsidRPr="00DB66A5">
        <w:rPr>
          <w:rStyle w:val="fontstyle31"/>
          <w:rFonts w:ascii="Book Antiqua" w:hAnsi="Book Antiqua" w:cs="Times New Roman" w:hint="default"/>
          <w:color w:val="auto"/>
          <w:sz w:val="24"/>
          <w:szCs w:val="24"/>
          <w:lang w:val="en-GB"/>
        </w:rPr>
        <w:t>.</w:t>
      </w:r>
    </w:p>
    <w:p w14:paraId="22A3CE78" w14:textId="77777777" w:rsidR="006253DB" w:rsidRPr="00DB66A5" w:rsidRDefault="006253DB" w:rsidP="00F03A2E">
      <w:pPr>
        <w:adjustRightInd w:val="0"/>
        <w:snapToGrid w:val="0"/>
        <w:spacing w:after="0" w:line="360" w:lineRule="auto"/>
        <w:rPr>
          <w:rStyle w:val="fontstyle31"/>
          <w:rFonts w:ascii="Book Antiqua" w:hAnsi="Book Antiqua" w:cs="Times New Roman" w:hint="default"/>
          <w:color w:val="auto"/>
          <w:sz w:val="24"/>
          <w:szCs w:val="24"/>
          <w:lang w:val="en-GB"/>
        </w:rPr>
      </w:pPr>
    </w:p>
    <w:p w14:paraId="4A4D2B5E" w14:textId="361C3DB4" w:rsidR="00234DBB" w:rsidRPr="00DB66A5" w:rsidRDefault="008A4C1D" w:rsidP="00F03A2E">
      <w:pPr>
        <w:adjustRightInd w:val="0"/>
        <w:snapToGrid w:val="0"/>
        <w:spacing w:after="0" w:line="360" w:lineRule="auto"/>
        <w:rPr>
          <w:rStyle w:val="fontstyle21"/>
          <w:rFonts w:ascii="Book Antiqua" w:eastAsia="宋体" w:hAnsi="Book Antiqua" w:cs="Times New Roman" w:hint="default"/>
          <w:b/>
          <w:i/>
          <w:iCs/>
          <w:color w:val="auto"/>
          <w:sz w:val="24"/>
          <w:szCs w:val="24"/>
          <w:lang w:val="en-GB"/>
        </w:rPr>
      </w:pPr>
      <w:r w:rsidRPr="00DB66A5">
        <w:rPr>
          <w:rStyle w:val="fontstyle21"/>
          <w:rFonts w:ascii="Book Antiqua" w:eastAsia="宋体" w:hAnsi="Book Antiqua" w:cs="Times New Roman" w:hint="default"/>
          <w:b/>
          <w:i/>
          <w:iCs/>
          <w:color w:val="auto"/>
          <w:sz w:val="24"/>
          <w:szCs w:val="24"/>
          <w:lang w:val="en-GB"/>
        </w:rPr>
        <w:t>Analysis of</w:t>
      </w:r>
      <w:r w:rsidR="007E7C72">
        <w:rPr>
          <w:rStyle w:val="fontstyle21"/>
          <w:rFonts w:ascii="Book Antiqua" w:eastAsia="宋体" w:hAnsi="Book Antiqua" w:cs="Times New Roman" w:hint="default"/>
          <w:b/>
          <w:i/>
          <w:iCs/>
          <w:color w:val="auto"/>
          <w:sz w:val="24"/>
          <w:szCs w:val="24"/>
          <w:lang w:val="en-GB"/>
        </w:rPr>
        <w:t xml:space="preserve"> </w:t>
      </w:r>
      <w:r w:rsidRPr="00DB66A5">
        <w:rPr>
          <w:rStyle w:val="fontstyle21"/>
          <w:rFonts w:ascii="Book Antiqua" w:eastAsia="宋体" w:hAnsi="Book Antiqua" w:cs="Times New Roman" w:hint="default"/>
          <w:b/>
          <w:i/>
          <w:iCs/>
          <w:color w:val="auto"/>
          <w:sz w:val="24"/>
          <w:szCs w:val="24"/>
          <w:lang w:val="en-GB"/>
        </w:rPr>
        <w:t>composition of gut microbiota</w:t>
      </w:r>
    </w:p>
    <w:p w14:paraId="0D85A10C" w14:textId="7477F1BD" w:rsidR="00234DBB" w:rsidRPr="00DB66A5" w:rsidRDefault="008A4C1D" w:rsidP="00F03A2E">
      <w:pPr>
        <w:adjustRightInd w:val="0"/>
        <w:snapToGrid w:val="0"/>
        <w:spacing w:after="0" w:line="360" w:lineRule="auto"/>
        <w:rPr>
          <w:rStyle w:val="fontstyle31"/>
          <w:rFonts w:ascii="Book Antiqua" w:hAnsi="Book Antiqua" w:cs="Times New Roman" w:hint="default"/>
          <w:color w:val="auto"/>
          <w:sz w:val="24"/>
          <w:szCs w:val="24"/>
          <w:lang w:val="en-GB"/>
        </w:rPr>
      </w:pPr>
      <w:r w:rsidRPr="00DB66A5">
        <w:rPr>
          <w:rStyle w:val="fontstyle31"/>
          <w:rFonts w:ascii="Book Antiqua" w:hAnsi="Book Antiqua" w:cs="Times New Roman" w:hint="default"/>
          <w:color w:val="auto"/>
          <w:sz w:val="24"/>
          <w:szCs w:val="24"/>
          <w:lang w:val="en-GB"/>
        </w:rPr>
        <w:lastRenderedPageBreak/>
        <w:t>Fresh f</w:t>
      </w:r>
      <w:r w:rsidR="0029678F" w:rsidRPr="00DB66A5">
        <w:rPr>
          <w:rStyle w:val="fontstyle31"/>
          <w:rFonts w:ascii="Book Antiqua" w:hAnsi="Book Antiqua" w:cs="Times New Roman" w:hint="default"/>
          <w:color w:val="auto"/>
          <w:sz w:val="24"/>
          <w:szCs w:val="24"/>
          <w:lang w:val="en-GB"/>
        </w:rPr>
        <w:t>a</w:t>
      </w:r>
      <w:r w:rsidRPr="00DB66A5">
        <w:rPr>
          <w:rStyle w:val="fontstyle31"/>
          <w:rFonts w:ascii="Book Antiqua" w:hAnsi="Book Antiqua" w:cs="Times New Roman" w:hint="default"/>
          <w:color w:val="auto"/>
          <w:sz w:val="24"/>
          <w:szCs w:val="24"/>
          <w:lang w:val="en-GB"/>
        </w:rPr>
        <w:t xml:space="preserve">eces were collected in the rifaximin group </w:t>
      </w:r>
      <w:r w:rsidR="00641BCA" w:rsidRPr="00DB66A5">
        <w:rPr>
          <w:rStyle w:val="fontstyle31"/>
          <w:rFonts w:ascii="Book Antiqua" w:hAnsi="Book Antiqua" w:cs="Times New Roman" w:hint="default"/>
          <w:color w:val="auto"/>
          <w:sz w:val="24"/>
          <w:szCs w:val="24"/>
          <w:lang w:val="en-GB"/>
        </w:rPr>
        <w:t xml:space="preserve">at </w:t>
      </w:r>
      <w:r w:rsidRPr="00DB66A5">
        <w:rPr>
          <w:rStyle w:val="fontstyle31"/>
          <w:rFonts w:ascii="Book Antiqua" w:hAnsi="Book Antiqua" w:cs="Times New Roman" w:hint="default"/>
          <w:color w:val="auto"/>
          <w:sz w:val="24"/>
          <w:szCs w:val="24"/>
          <w:lang w:val="en-GB"/>
        </w:rPr>
        <w:t xml:space="preserve">d0 and d15 and </w:t>
      </w:r>
      <w:r w:rsidR="00641BCA" w:rsidRPr="00DB66A5">
        <w:rPr>
          <w:rStyle w:val="fontstyle31"/>
          <w:rFonts w:ascii="Book Antiqua" w:hAnsi="Book Antiqua" w:cs="Times New Roman" w:hint="default"/>
          <w:color w:val="auto"/>
          <w:sz w:val="24"/>
          <w:szCs w:val="24"/>
          <w:lang w:val="en-GB"/>
        </w:rPr>
        <w:t xml:space="preserve">were </w:t>
      </w:r>
      <w:r w:rsidRPr="00DB66A5">
        <w:rPr>
          <w:rStyle w:val="fontstyle31"/>
          <w:rFonts w:ascii="Book Antiqua" w:hAnsi="Book Antiqua" w:cs="Times New Roman" w:hint="default"/>
          <w:color w:val="auto"/>
          <w:sz w:val="24"/>
          <w:szCs w:val="24"/>
          <w:lang w:val="en-GB"/>
        </w:rPr>
        <w:t xml:space="preserve">stored in a </w:t>
      </w:r>
      <w:r w:rsidR="00641BCA" w:rsidRPr="00DB66A5">
        <w:rPr>
          <w:rStyle w:val="fontstyle31"/>
          <w:rFonts w:ascii="Book Antiqua" w:hAnsi="Book Antiqua" w:cs="Times New Roman" w:hint="default"/>
          <w:color w:val="auto"/>
          <w:sz w:val="24"/>
          <w:szCs w:val="24"/>
          <w:lang w:val="en-GB"/>
        </w:rPr>
        <w:t>freezer</w:t>
      </w:r>
      <w:r w:rsidRPr="00DB66A5">
        <w:rPr>
          <w:rStyle w:val="fontstyle31"/>
          <w:rFonts w:ascii="Book Antiqua" w:hAnsi="Book Antiqua" w:cs="Times New Roman" w:hint="default"/>
          <w:color w:val="auto"/>
          <w:sz w:val="24"/>
          <w:szCs w:val="24"/>
          <w:lang w:val="en-GB"/>
        </w:rPr>
        <w:t xml:space="preserve"> at </w:t>
      </w:r>
      <w:r w:rsidR="00941A86">
        <w:rPr>
          <w:rStyle w:val="fontstyle31"/>
          <w:rFonts w:ascii="Book Antiqua" w:hAnsi="Book Antiqua" w:cs="Times New Roman" w:hint="default"/>
          <w:color w:val="auto"/>
          <w:sz w:val="24"/>
          <w:szCs w:val="24"/>
          <w:lang w:val="en-GB"/>
        </w:rPr>
        <w:t>-</w:t>
      </w:r>
      <w:r w:rsidR="006253DB" w:rsidRPr="00DB66A5">
        <w:rPr>
          <w:rStyle w:val="fontstyle31"/>
          <w:rFonts w:ascii="Book Antiqua" w:hAnsi="Book Antiqua" w:cs="Times New Roman" w:hint="default"/>
          <w:color w:val="auto"/>
          <w:sz w:val="24"/>
          <w:szCs w:val="24"/>
          <w:lang w:val="en-GB"/>
        </w:rPr>
        <w:t xml:space="preserve">80 </w:t>
      </w:r>
      <w:r w:rsidR="006253DB" w:rsidRPr="00DB66A5">
        <w:rPr>
          <w:rStyle w:val="fontstyle31"/>
          <w:rFonts w:cs="宋体" w:hint="default"/>
          <w:color w:val="auto"/>
          <w:sz w:val="24"/>
          <w:szCs w:val="24"/>
          <w:lang w:val="en-GB"/>
        </w:rPr>
        <w:t>℃</w:t>
      </w:r>
      <w:r w:rsidRPr="00DB66A5">
        <w:rPr>
          <w:rStyle w:val="fontstyle31"/>
          <w:rFonts w:ascii="Book Antiqua" w:hAnsi="Book Antiqua" w:cs="Times New Roman" w:hint="default"/>
          <w:color w:val="auto"/>
          <w:sz w:val="24"/>
          <w:szCs w:val="24"/>
          <w:lang w:val="en-GB"/>
        </w:rPr>
        <w:t xml:space="preserve"> within 2 h. The DNA of the </w:t>
      </w:r>
      <w:r w:rsidR="0029678F" w:rsidRPr="00DB66A5">
        <w:rPr>
          <w:rStyle w:val="fontstyle31"/>
          <w:rFonts w:ascii="Book Antiqua" w:hAnsi="Book Antiqua" w:cs="Times New Roman" w:hint="default"/>
          <w:color w:val="auto"/>
          <w:sz w:val="24"/>
          <w:szCs w:val="24"/>
          <w:lang w:val="en-GB"/>
        </w:rPr>
        <w:t>faecal</w:t>
      </w:r>
      <w:r w:rsidRPr="00DB66A5">
        <w:rPr>
          <w:rStyle w:val="fontstyle31"/>
          <w:rFonts w:ascii="Book Antiqua" w:hAnsi="Book Antiqua" w:cs="Times New Roman" w:hint="default"/>
          <w:color w:val="auto"/>
          <w:sz w:val="24"/>
          <w:szCs w:val="24"/>
          <w:lang w:val="en-GB"/>
        </w:rPr>
        <w:t xml:space="preserve"> flora was </w:t>
      </w:r>
      <w:r w:rsidR="00C402A6" w:rsidRPr="00DB66A5">
        <w:rPr>
          <w:rStyle w:val="fontstyle31"/>
          <w:rFonts w:ascii="Book Antiqua" w:hAnsi="Book Antiqua" w:cs="Times New Roman" w:hint="default"/>
          <w:color w:val="auto"/>
          <w:sz w:val="24"/>
          <w:szCs w:val="24"/>
          <w:lang w:val="en-GB"/>
        </w:rPr>
        <w:t>analys</w:t>
      </w:r>
      <w:r w:rsidRPr="00DB66A5">
        <w:rPr>
          <w:rStyle w:val="fontstyle31"/>
          <w:rFonts w:ascii="Book Antiqua" w:hAnsi="Book Antiqua" w:cs="Times New Roman" w:hint="default"/>
          <w:color w:val="auto"/>
          <w:sz w:val="24"/>
          <w:szCs w:val="24"/>
          <w:lang w:val="en-GB"/>
        </w:rPr>
        <w:t xml:space="preserve">ed by </w:t>
      </w:r>
      <w:r w:rsidR="00641BCA" w:rsidRPr="00DB66A5">
        <w:rPr>
          <w:rStyle w:val="fontstyle31"/>
          <w:rFonts w:ascii="Book Antiqua" w:hAnsi="Book Antiqua" w:cs="Times New Roman" w:hint="default"/>
          <w:color w:val="auto"/>
          <w:sz w:val="24"/>
          <w:szCs w:val="24"/>
          <w:lang w:val="en-GB"/>
        </w:rPr>
        <w:t>m</w:t>
      </w:r>
      <w:r w:rsidRPr="00DB66A5">
        <w:rPr>
          <w:rStyle w:val="fontstyle31"/>
          <w:rFonts w:ascii="Book Antiqua" w:hAnsi="Book Antiqua" w:cs="Times New Roman" w:hint="default"/>
          <w:color w:val="auto"/>
          <w:sz w:val="24"/>
          <w:szCs w:val="24"/>
          <w:lang w:val="en-GB"/>
        </w:rPr>
        <w:t xml:space="preserve">etagenomics </w:t>
      </w:r>
      <w:r w:rsidR="00641BCA" w:rsidRPr="00DB66A5">
        <w:rPr>
          <w:rStyle w:val="fontstyle31"/>
          <w:rFonts w:ascii="Book Antiqua" w:hAnsi="Book Antiqua" w:cs="Times New Roman" w:hint="default"/>
          <w:color w:val="auto"/>
          <w:sz w:val="24"/>
          <w:szCs w:val="24"/>
          <w:lang w:val="en-GB"/>
        </w:rPr>
        <w:t>s</w:t>
      </w:r>
      <w:r w:rsidRPr="00DB66A5">
        <w:rPr>
          <w:rStyle w:val="fontstyle31"/>
          <w:rFonts w:ascii="Book Antiqua" w:hAnsi="Book Antiqua" w:cs="Times New Roman" w:hint="default"/>
          <w:color w:val="auto"/>
          <w:sz w:val="24"/>
          <w:szCs w:val="24"/>
          <w:lang w:val="en-GB"/>
        </w:rPr>
        <w:t xml:space="preserve">equencing (Illumina </w:t>
      </w:r>
      <w:proofErr w:type="spellStart"/>
      <w:r w:rsidRPr="00DB66A5">
        <w:rPr>
          <w:rStyle w:val="fontstyle31"/>
          <w:rFonts w:ascii="Book Antiqua" w:hAnsi="Book Antiqua" w:cs="Times New Roman" w:hint="default"/>
          <w:color w:val="auto"/>
          <w:sz w:val="24"/>
          <w:szCs w:val="24"/>
          <w:lang w:val="en-GB"/>
        </w:rPr>
        <w:t>HiSeq</w:t>
      </w:r>
      <w:proofErr w:type="spellEnd"/>
      <w:r w:rsidRPr="00DB66A5">
        <w:rPr>
          <w:rStyle w:val="fontstyle31"/>
          <w:rFonts w:ascii="Book Antiqua" w:hAnsi="Book Antiqua" w:cs="Times New Roman" w:hint="default"/>
          <w:color w:val="auto"/>
          <w:sz w:val="24"/>
          <w:szCs w:val="24"/>
          <w:lang w:val="en-GB"/>
        </w:rPr>
        <w:t xml:space="preserve">), and the gene structure was predicted </w:t>
      </w:r>
      <w:r w:rsidR="00E42D6C">
        <w:rPr>
          <w:rStyle w:val="fontstyle31"/>
          <w:rFonts w:ascii="Book Antiqua" w:hAnsi="Book Antiqua" w:cs="Times New Roman" w:hint="default"/>
          <w:color w:val="auto"/>
          <w:sz w:val="24"/>
          <w:szCs w:val="24"/>
          <w:lang w:val="en-GB"/>
        </w:rPr>
        <w:t>with</w:t>
      </w:r>
      <w:r w:rsidR="00E42D6C" w:rsidRPr="00DB66A5">
        <w:rPr>
          <w:rStyle w:val="fontstyle31"/>
          <w:rFonts w:ascii="Book Antiqua" w:hAnsi="Book Antiqua" w:cs="Times New Roman" w:hint="default"/>
          <w:color w:val="auto"/>
          <w:sz w:val="24"/>
          <w:szCs w:val="24"/>
          <w:lang w:val="en-GB"/>
        </w:rPr>
        <w:t xml:space="preserve"> </w:t>
      </w:r>
      <w:r w:rsidRPr="00DB66A5">
        <w:rPr>
          <w:rStyle w:val="fontstyle31"/>
          <w:rFonts w:ascii="Book Antiqua" w:hAnsi="Book Antiqua" w:cs="Times New Roman" w:hint="default"/>
          <w:color w:val="auto"/>
          <w:sz w:val="24"/>
          <w:szCs w:val="24"/>
          <w:lang w:val="en-GB"/>
        </w:rPr>
        <w:t>Meta Gene Mark</w:t>
      </w:r>
      <w:r w:rsidR="00B46A7A" w:rsidRPr="00DB66A5">
        <w:rPr>
          <w:rStyle w:val="fontstyle31"/>
          <w:rFonts w:ascii="Book Antiqua" w:hAnsi="Book Antiqua" w:cs="Times New Roman" w:hint="default"/>
          <w:color w:val="auto"/>
          <w:sz w:val="24"/>
          <w:szCs w:val="24"/>
          <w:lang w:val="en-GB"/>
        </w:rPr>
        <w:t>, followed by</w:t>
      </w:r>
      <w:r w:rsidRPr="00DB66A5">
        <w:rPr>
          <w:rStyle w:val="fontstyle31"/>
          <w:rFonts w:ascii="Book Antiqua" w:hAnsi="Book Antiqua" w:cs="Times New Roman" w:hint="default"/>
          <w:color w:val="auto"/>
          <w:sz w:val="24"/>
          <w:szCs w:val="24"/>
          <w:lang w:val="en-GB"/>
        </w:rPr>
        <w:t xml:space="preserve"> bioinformatics analysis.</w:t>
      </w:r>
    </w:p>
    <w:p w14:paraId="43169CF1" w14:textId="77777777" w:rsidR="006253DB" w:rsidRPr="00DB66A5" w:rsidRDefault="006253DB" w:rsidP="00F03A2E">
      <w:pPr>
        <w:adjustRightInd w:val="0"/>
        <w:snapToGrid w:val="0"/>
        <w:spacing w:after="0" w:line="360" w:lineRule="auto"/>
        <w:rPr>
          <w:rFonts w:ascii="Book Antiqua" w:eastAsia="宋体" w:hAnsi="Book Antiqua" w:cs="Times New Roman"/>
          <w:sz w:val="24"/>
          <w:szCs w:val="24"/>
          <w:lang w:val="en-GB"/>
        </w:rPr>
      </w:pPr>
    </w:p>
    <w:p w14:paraId="5A80126A" w14:textId="15B52AB8"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bookmarkStart w:id="33" w:name="OLE_LINK15"/>
      <w:bookmarkStart w:id="34" w:name="OLE_LINK16"/>
      <w:bookmarkStart w:id="35" w:name="_Hlk2883037"/>
      <w:r w:rsidRPr="00DB66A5">
        <w:rPr>
          <w:rFonts w:ascii="Book Antiqua" w:eastAsia="宋体" w:hAnsi="Book Antiqua" w:cs="Times New Roman"/>
          <w:b/>
          <w:i/>
          <w:iCs/>
          <w:sz w:val="24"/>
          <w:szCs w:val="24"/>
          <w:lang w:val="en-GB"/>
        </w:rPr>
        <w:t>Statistical</w:t>
      </w:r>
      <w:bookmarkEnd w:id="33"/>
      <w:bookmarkEnd w:id="34"/>
      <w:r w:rsidRPr="00DB66A5">
        <w:rPr>
          <w:rFonts w:ascii="Book Antiqua" w:eastAsia="宋体" w:hAnsi="Book Antiqua" w:cs="Times New Roman"/>
          <w:b/>
          <w:i/>
          <w:iCs/>
          <w:sz w:val="24"/>
          <w:szCs w:val="24"/>
          <w:lang w:val="en-GB"/>
        </w:rPr>
        <w:t xml:space="preserve"> analysis</w:t>
      </w:r>
      <w:r w:rsidR="005606AC" w:rsidRPr="00DB66A5">
        <w:rPr>
          <w:rFonts w:ascii="Book Antiqua" w:eastAsia="宋体" w:hAnsi="Book Antiqua" w:cs="Times New Roman"/>
          <w:b/>
          <w:i/>
          <w:iCs/>
          <w:sz w:val="24"/>
          <w:szCs w:val="24"/>
          <w:lang w:val="en-GB"/>
        </w:rPr>
        <w:t xml:space="preserve"> </w:t>
      </w:r>
    </w:p>
    <w:p w14:paraId="7E4F4A2A" w14:textId="4E5AA542" w:rsidR="00234DBB" w:rsidRPr="00DB66A5" w:rsidRDefault="00CC693B"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T</w:t>
      </w:r>
      <w:r w:rsidR="00D818F1" w:rsidRPr="00DB66A5">
        <w:rPr>
          <w:rFonts w:ascii="Book Antiqua" w:eastAsia="宋体" w:hAnsi="Book Antiqua" w:cs="Times New Roman"/>
          <w:sz w:val="24"/>
          <w:szCs w:val="24"/>
          <w:lang w:val="en-GB"/>
        </w:rPr>
        <w:t xml:space="preserve">he statistical review of </w:t>
      </w:r>
      <w:r w:rsidRPr="00DB66A5">
        <w:rPr>
          <w:rFonts w:ascii="Book Antiqua" w:eastAsia="宋体" w:hAnsi="Book Antiqua" w:cs="Times New Roman"/>
          <w:sz w:val="24"/>
          <w:szCs w:val="24"/>
          <w:lang w:val="en-GB"/>
        </w:rPr>
        <w:t>this</w:t>
      </w:r>
      <w:r w:rsidR="00D818F1" w:rsidRPr="00DB66A5">
        <w:rPr>
          <w:rFonts w:ascii="Book Antiqua" w:eastAsia="宋体" w:hAnsi="Book Antiqua" w:cs="Times New Roman"/>
          <w:sz w:val="24"/>
          <w:szCs w:val="24"/>
          <w:lang w:val="en-GB"/>
        </w:rPr>
        <w:t xml:space="preserve"> study was performed by biomedical</w:t>
      </w:r>
      <w:r w:rsidRPr="00DB66A5">
        <w:rPr>
          <w:rFonts w:ascii="Book Antiqua" w:eastAsia="宋体" w:hAnsi="Book Antiqua" w:cs="Times New Roman"/>
          <w:sz w:val="24"/>
          <w:szCs w:val="24"/>
          <w:lang w:val="en-GB"/>
        </w:rPr>
        <w:t xml:space="preserve"> </w:t>
      </w:r>
      <w:r w:rsidR="00D818F1" w:rsidRPr="00DB66A5">
        <w:rPr>
          <w:rFonts w:ascii="Book Antiqua" w:eastAsia="宋体" w:hAnsi="Book Antiqua" w:cs="Times New Roman"/>
          <w:sz w:val="24"/>
          <w:szCs w:val="24"/>
          <w:lang w:val="en-GB"/>
        </w:rPr>
        <w:t>statistician</w:t>
      </w:r>
      <w:r w:rsidRPr="00DB66A5">
        <w:rPr>
          <w:rFonts w:ascii="Book Antiqua" w:eastAsia="宋体" w:hAnsi="Book Antiqua" w:cs="Times New Roman"/>
          <w:sz w:val="24"/>
          <w:szCs w:val="24"/>
          <w:lang w:val="en-GB"/>
        </w:rPr>
        <w:t xml:space="preserve">s. </w:t>
      </w:r>
      <w:r w:rsidR="00E42D6C">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 xml:space="preserve">Student’s </w:t>
      </w:r>
      <w:r w:rsidR="00E42D6C" w:rsidRPr="00DB66A5">
        <w:rPr>
          <w:rFonts w:ascii="Book Antiqua" w:eastAsia="宋体" w:hAnsi="Book Antiqua" w:cs="Times New Roman"/>
          <w:i/>
          <w:iCs/>
          <w:sz w:val="24"/>
          <w:szCs w:val="24"/>
          <w:lang w:val="en-GB"/>
        </w:rPr>
        <w:t>t</w:t>
      </w:r>
      <w:r w:rsidR="00E42D6C">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test (including independent sample and paired sample), </w:t>
      </w:r>
      <w:r w:rsidR="008A4C1D" w:rsidRPr="00941A86">
        <w:rPr>
          <w:rFonts w:ascii="Book Antiqua" w:eastAsia="宋体" w:hAnsi="Book Antiqua" w:cs="Times New Roman"/>
          <w:i/>
          <w:sz w:val="24"/>
          <w:szCs w:val="24"/>
          <w:lang w:val="en-GB"/>
        </w:rPr>
        <w:t>χ</w:t>
      </w:r>
      <w:r w:rsidR="008A4C1D" w:rsidRPr="00DB66A5">
        <w:rPr>
          <w:rFonts w:ascii="Book Antiqua" w:eastAsia="宋体" w:hAnsi="Book Antiqua" w:cs="Times New Roman"/>
          <w:sz w:val="24"/>
          <w:szCs w:val="24"/>
          <w:vertAlign w:val="superscript"/>
          <w:lang w:val="en-GB"/>
        </w:rPr>
        <w:t>2</w:t>
      </w:r>
      <w:r w:rsidR="0092421C" w:rsidRPr="00DB66A5">
        <w:rPr>
          <w:rFonts w:ascii="Book Antiqua" w:eastAsia="宋体" w:hAnsi="Book Antiqua" w:cs="Times New Roman"/>
          <w:sz w:val="24"/>
          <w:szCs w:val="24"/>
          <w:vertAlign w:val="superscript"/>
          <w:lang w:val="en-GB"/>
        </w:rPr>
        <w:t xml:space="preserve"> </w:t>
      </w:r>
      <w:r w:rsidR="008A4C1D" w:rsidRPr="00DB66A5">
        <w:rPr>
          <w:rFonts w:ascii="Book Antiqua" w:eastAsia="宋体" w:hAnsi="Book Antiqua" w:cs="Times New Roman"/>
          <w:sz w:val="24"/>
          <w:szCs w:val="24"/>
          <w:lang w:val="en-GB"/>
        </w:rPr>
        <w:t>test, Fisher’s exact test, Mann-Whitney U test</w:t>
      </w:r>
      <w:r w:rsidR="00E42D6C">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and</w:t>
      </w:r>
      <w:r w:rsidR="00E42D6C">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PERMANOVA test were selected according to</w:t>
      </w:r>
      <w:r w:rsidR="00E42D6C">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 xml:space="preserve">different types of variables. </w:t>
      </w:r>
      <w:r w:rsidR="00B46A7A" w:rsidRPr="00DB66A5">
        <w:rPr>
          <w:rFonts w:ascii="Book Antiqua" w:eastAsia="宋体" w:hAnsi="Book Antiqua" w:cs="Times New Roman"/>
          <w:sz w:val="24"/>
          <w:szCs w:val="24"/>
          <w:lang w:val="en-GB"/>
        </w:rPr>
        <w:t xml:space="preserve">The </w:t>
      </w:r>
      <w:r w:rsidR="00BE2D21" w:rsidRPr="00DB66A5">
        <w:rPr>
          <w:rFonts w:ascii="Book Antiqua" w:eastAsia="宋体" w:hAnsi="Book Antiqua" w:cs="Times New Roman"/>
          <w:sz w:val="24"/>
          <w:szCs w:val="24"/>
          <w:lang w:val="en-GB"/>
        </w:rPr>
        <w:t>cumulative incidence</w:t>
      </w:r>
      <w:r w:rsidR="00E42D6C">
        <w:rPr>
          <w:rFonts w:ascii="Book Antiqua" w:eastAsia="宋体" w:hAnsi="Book Antiqua" w:cs="Times New Roman"/>
          <w:sz w:val="24"/>
          <w:szCs w:val="24"/>
          <w:lang w:val="en-GB"/>
        </w:rPr>
        <w:t xml:space="preserve"> </w:t>
      </w:r>
      <w:r w:rsidR="00EB33AA" w:rsidRPr="00DB66A5">
        <w:rPr>
          <w:rFonts w:ascii="Book Antiqua" w:eastAsia="宋体" w:hAnsi="Book Antiqua" w:cs="Times New Roman"/>
          <w:sz w:val="24"/>
          <w:szCs w:val="24"/>
          <w:lang w:val="en-GB"/>
        </w:rPr>
        <w:t xml:space="preserve">was used to </w:t>
      </w:r>
      <w:r w:rsidR="00941A86" w:rsidRPr="00DB66A5">
        <w:rPr>
          <w:rFonts w:ascii="Book Antiqua" w:eastAsia="宋体" w:hAnsi="Book Antiqua" w:cs="Times New Roman"/>
          <w:sz w:val="24"/>
          <w:szCs w:val="24"/>
          <w:lang w:val="en-GB"/>
        </w:rPr>
        <w:t>describe</w:t>
      </w:r>
      <w:r w:rsidR="00EB33AA" w:rsidRPr="00DB66A5">
        <w:rPr>
          <w:rFonts w:ascii="Book Antiqua" w:eastAsia="宋体" w:hAnsi="Book Antiqua" w:cs="Times New Roman"/>
          <w:sz w:val="24"/>
          <w:szCs w:val="24"/>
          <w:lang w:val="en-GB"/>
        </w:rPr>
        <w:t xml:space="preserve"> the rate of death </w:t>
      </w:r>
      <w:r w:rsidR="008A4C1D" w:rsidRPr="00DB66A5">
        <w:rPr>
          <w:rFonts w:ascii="Book Antiqua" w:eastAsia="宋体" w:hAnsi="Book Antiqua" w:cs="Times New Roman"/>
          <w:sz w:val="24"/>
          <w:szCs w:val="24"/>
          <w:lang w:val="en-GB"/>
        </w:rPr>
        <w:t xml:space="preserve">and </w:t>
      </w:r>
      <w:r w:rsidR="00BE2D21" w:rsidRPr="00DB66A5">
        <w:rPr>
          <w:rFonts w:ascii="Book Antiqua" w:hAnsi="Book Antiqua" w:cs="Times New Roman"/>
          <w:bCs/>
          <w:sz w:val="24"/>
          <w:szCs w:val="24"/>
        </w:rPr>
        <w:t>competing risk</w:t>
      </w:r>
      <w:r w:rsidR="00BE2D21" w:rsidRPr="00DB66A5">
        <w:rPr>
          <w:rFonts w:ascii="Book Antiqua" w:eastAsia="宋体" w:hAnsi="Book Antiqua" w:cs="Times New Roman"/>
          <w:sz w:val="24"/>
          <w:szCs w:val="24"/>
          <w:lang w:val="en-GB"/>
        </w:rPr>
        <w:t xml:space="preserve"> model (</w:t>
      </w:r>
      <w:proofErr w:type="spellStart"/>
      <w:r w:rsidR="00BE2D21" w:rsidRPr="00DB66A5">
        <w:rPr>
          <w:rFonts w:ascii="Book Antiqua" w:eastAsia="宋体" w:hAnsi="Book Antiqua" w:cs="Times New Roman"/>
          <w:sz w:val="24"/>
          <w:szCs w:val="24"/>
          <w:lang w:val="en-GB"/>
        </w:rPr>
        <w:t>Gray</w:t>
      </w:r>
      <w:r w:rsidR="00EB33AA" w:rsidRPr="00DB66A5">
        <w:rPr>
          <w:rFonts w:ascii="Book Antiqua" w:eastAsia="宋体" w:hAnsi="Book Antiqua" w:cs="Times New Roman"/>
          <w:sz w:val="24"/>
          <w:szCs w:val="24"/>
          <w:lang w:val="en-GB"/>
        </w:rPr>
        <w:t>’s</w:t>
      </w:r>
      <w:proofErr w:type="spellEnd"/>
      <w:r w:rsidR="00BE2D21" w:rsidRPr="00DB66A5">
        <w:rPr>
          <w:rFonts w:ascii="Book Antiqua" w:eastAsia="宋体" w:hAnsi="Book Antiqua" w:cs="Times New Roman"/>
          <w:sz w:val="24"/>
          <w:szCs w:val="24"/>
          <w:lang w:val="en-GB"/>
        </w:rPr>
        <w:t xml:space="preserve"> </w:t>
      </w:r>
      <w:r w:rsidR="00D07F08" w:rsidRPr="00DB66A5">
        <w:rPr>
          <w:rFonts w:ascii="Book Antiqua" w:eastAsia="宋体" w:hAnsi="Book Antiqua" w:cs="Times New Roman"/>
          <w:sz w:val="24"/>
          <w:szCs w:val="24"/>
          <w:lang w:val="en-GB"/>
        </w:rPr>
        <w:t>t</w:t>
      </w:r>
      <w:r w:rsidR="00BE2D21" w:rsidRPr="00DB66A5">
        <w:rPr>
          <w:rFonts w:ascii="Book Antiqua" w:eastAsia="宋体" w:hAnsi="Book Antiqua" w:cs="Times New Roman"/>
          <w:sz w:val="24"/>
          <w:szCs w:val="24"/>
          <w:lang w:val="en-GB"/>
        </w:rPr>
        <w:t xml:space="preserve">est) </w:t>
      </w:r>
      <w:r w:rsidR="00B46A7A" w:rsidRPr="00DB66A5">
        <w:rPr>
          <w:rFonts w:ascii="Book Antiqua" w:eastAsia="宋体" w:hAnsi="Book Antiqua" w:cs="Times New Roman"/>
          <w:sz w:val="24"/>
          <w:szCs w:val="24"/>
          <w:lang w:val="en-GB"/>
        </w:rPr>
        <w:t>w</w:t>
      </w:r>
      <w:r w:rsidR="00EB33AA" w:rsidRPr="00DB66A5">
        <w:rPr>
          <w:rFonts w:ascii="Book Antiqua" w:eastAsia="宋体" w:hAnsi="Book Antiqua" w:cs="Times New Roman"/>
          <w:sz w:val="24"/>
          <w:szCs w:val="24"/>
          <w:lang w:val="en-GB"/>
        </w:rPr>
        <w:t>as</w:t>
      </w:r>
      <w:r w:rsidR="00B46A7A"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 xml:space="preserve">used to </w:t>
      </w:r>
      <w:r w:rsidR="00EB33AA" w:rsidRPr="00DB66A5">
        <w:rPr>
          <w:rFonts w:ascii="Book Antiqua" w:eastAsia="宋体" w:hAnsi="Book Antiqua" w:cs="Times New Roman"/>
          <w:sz w:val="24"/>
          <w:szCs w:val="24"/>
          <w:lang w:val="en-GB"/>
        </w:rPr>
        <w:t>test the difference of survival rates between the two groups</w:t>
      </w:r>
      <w:r w:rsidR="008A4C1D" w:rsidRPr="00DB66A5">
        <w:rPr>
          <w:rFonts w:ascii="Book Antiqua" w:eastAsia="宋体" w:hAnsi="Book Antiqua" w:cs="Times New Roman"/>
          <w:sz w:val="24"/>
          <w:szCs w:val="24"/>
          <w:lang w:val="en-GB"/>
        </w:rPr>
        <w:t xml:space="preserve">. Data processing was performed using </w:t>
      </w:r>
      <w:r w:rsidR="00686452" w:rsidRPr="00DB66A5">
        <w:rPr>
          <w:rFonts w:ascii="Book Antiqua" w:eastAsia="宋体" w:hAnsi="Book Antiqua" w:cs="Times New Roman"/>
          <w:sz w:val="24"/>
          <w:szCs w:val="24"/>
          <w:lang w:val="en-GB"/>
        </w:rPr>
        <w:t xml:space="preserve">BMI </w:t>
      </w:r>
      <w:r w:rsidR="008A4C1D" w:rsidRPr="00DB66A5">
        <w:rPr>
          <w:rFonts w:ascii="Book Antiqua" w:eastAsia="宋体" w:hAnsi="Book Antiqua" w:cs="Times New Roman"/>
          <w:sz w:val="24"/>
          <w:szCs w:val="24"/>
          <w:lang w:val="en-GB"/>
        </w:rPr>
        <w:t>SPSS 22.0</w:t>
      </w:r>
      <w:r w:rsidR="00BE2D21" w:rsidRPr="00DB66A5">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GraphPad</w:t>
      </w:r>
      <w:r w:rsidR="00BE2D21" w:rsidRPr="00DB66A5">
        <w:rPr>
          <w:rFonts w:ascii="Book Antiqua" w:eastAsia="宋体" w:hAnsi="Book Antiqua" w:cs="Times New Roman"/>
          <w:sz w:val="24"/>
          <w:szCs w:val="24"/>
          <w:lang w:val="en-GB"/>
        </w:rPr>
        <w:t xml:space="preserve"> Prism 6</w:t>
      </w:r>
      <w:r w:rsidR="00E42D6C">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w:t>
      </w:r>
      <w:r w:rsidR="00BE2D21" w:rsidRPr="00DB66A5">
        <w:rPr>
          <w:rFonts w:ascii="Book Antiqua" w:eastAsia="宋体" w:hAnsi="Book Antiqua" w:cs="Times New Roman"/>
          <w:sz w:val="24"/>
          <w:szCs w:val="24"/>
          <w:lang w:val="en-GB"/>
        </w:rPr>
        <w:t>and Stata 1</w:t>
      </w:r>
      <w:r w:rsidR="00624E37" w:rsidRPr="00DB66A5">
        <w:rPr>
          <w:rFonts w:ascii="Book Antiqua" w:eastAsia="宋体" w:hAnsi="Book Antiqua" w:cs="Times New Roman"/>
          <w:sz w:val="24"/>
          <w:szCs w:val="24"/>
          <w:lang w:val="en-GB"/>
        </w:rPr>
        <w:t>4</w:t>
      </w:r>
      <w:r w:rsidR="00BE2D21" w:rsidRPr="00DB66A5">
        <w:rPr>
          <w:rFonts w:ascii="Book Antiqua" w:eastAsia="宋体" w:hAnsi="Book Antiqua" w:cs="Times New Roman"/>
          <w:sz w:val="24"/>
          <w:szCs w:val="24"/>
          <w:lang w:val="en-GB"/>
        </w:rPr>
        <w:t xml:space="preserve">.0 </w:t>
      </w:r>
      <w:r w:rsidR="008A4C1D" w:rsidRPr="00DB66A5">
        <w:rPr>
          <w:rFonts w:ascii="Book Antiqua" w:eastAsia="宋体" w:hAnsi="Book Antiqua" w:cs="Times New Roman"/>
          <w:sz w:val="24"/>
          <w:szCs w:val="24"/>
          <w:lang w:val="en-GB"/>
        </w:rPr>
        <w:t xml:space="preserve">software. </w:t>
      </w:r>
      <w:r w:rsidR="00E85CE2" w:rsidRPr="00DB66A5">
        <w:rPr>
          <w:rFonts w:ascii="Book Antiqua" w:eastAsia="宋体" w:hAnsi="Book Antiqua" w:cs="Times New Roman"/>
          <w:sz w:val="24"/>
          <w:szCs w:val="24"/>
          <w:lang w:val="en-GB"/>
        </w:rPr>
        <w:t>The biological information of intestinal microbiota was analysed</w:t>
      </w:r>
      <w:r w:rsidR="00E42D6C">
        <w:rPr>
          <w:rFonts w:ascii="Book Antiqua" w:eastAsia="宋体" w:hAnsi="Book Antiqua" w:cs="Times New Roman"/>
          <w:sz w:val="24"/>
          <w:szCs w:val="24"/>
          <w:lang w:val="en-GB"/>
        </w:rPr>
        <w:t xml:space="preserve"> </w:t>
      </w:r>
      <w:r w:rsidR="00E85CE2" w:rsidRPr="00DB66A5">
        <w:rPr>
          <w:rFonts w:ascii="Book Antiqua" w:eastAsia="宋体" w:hAnsi="Book Antiqua" w:cs="Times New Roman"/>
          <w:sz w:val="24"/>
          <w:szCs w:val="24"/>
          <w:lang w:val="en-GB"/>
        </w:rPr>
        <w:t xml:space="preserve">with </w:t>
      </w:r>
      <w:r w:rsidR="00E85CE2" w:rsidRPr="00941A86">
        <w:rPr>
          <w:rFonts w:ascii="Book Antiqua" w:eastAsia="宋体" w:hAnsi="Book Antiqua" w:cs="Times New Roman"/>
          <w:i/>
          <w:sz w:val="24"/>
          <w:szCs w:val="24"/>
          <w:lang w:val="en-GB"/>
        </w:rPr>
        <w:t>R</w:t>
      </w:r>
      <w:r w:rsidR="00E85CE2" w:rsidRPr="00DB66A5">
        <w:rPr>
          <w:rFonts w:ascii="Book Antiqua" w:eastAsia="宋体" w:hAnsi="Book Antiqua" w:cs="Times New Roman"/>
          <w:sz w:val="24"/>
          <w:szCs w:val="24"/>
          <w:lang w:val="en-GB"/>
        </w:rPr>
        <w:t xml:space="preserve"> </w:t>
      </w:r>
      <w:r w:rsidR="005E138A" w:rsidRPr="00DB66A5">
        <w:rPr>
          <w:rFonts w:ascii="Book Antiqua" w:eastAsia="宋体" w:hAnsi="Book Antiqua" w:cs="Times New Roman"/>
          <w:sz w:val="24"/>
          <w:szCs w:val="24"/>
          <w:lang w:val="en-GB"/>
        </w:rPr>
        <w:t>Statistical software</w:t>
      </w:r>
      <w:r w:rsidR="00E85CE2" w:rsidRPr="00DB66A5">
        <w:rPr>
          <w:rFonts w:ascii="Book Antiqua" w:eastAsia="宋体" w:hAnsi="Book Antiqua" w:cs="Times New Roman"/>
          <w:sz w:val="24"/>
          <w:szCs w:val="24"/>
          <w:lang w:val="en-GB"/>
        </w:rPr>
        <w:t xml:space="preserve">. </w:t>
      </w:r>
      <w:r w:rsidR="00E42D6C" w:rsidRPr="00DB66A5">
        <w:rPr>
          <w:rFonts w:ascii="Book Antiqua" w:eastAsia="宋体" w:hAnsi="Book Antiqua" w:cs="Times New Roman"/>
          <w:i/>
          <w:iCs/>
          <w:sz w:val="24"/>
          <w:szCs w:val="24"/>
          <w:lang w:val="en-GB"/>
        </w:rPr>
        <w:t>P</w:t>
      </w:r>
      <w:r w:rsidR="00E42D6C">
        <w:rPr>
          <w:rFonts w:ascii="Book Antiqua" w:eastAsia="宋体" w:hAnsi="Book Antiqua" w:cs="Times New Roman"/>
          <w:i/>
          <w:iCs/>
          <w:sz w:val="24"/>
          <w:szCs w:val="24"/>
          <w:lang w:val="en-GB"/>
        </w:rPr>
        <w:t>-</w:t>
      </w:r>
      <w:r w:rsidR="005606AC" w:rsidRPr="00DB66A5">
        <w:rPr>
          <w:rFonts w:ascii="Book Antiqua" w:eastAsia="宋体" w:hAnsi="Book Antiqua" w:cs="Times New Roman"/>
          <w:sz w:val="24"/>
          <w:szCs w:val="24"/>
          <w:lang w:val="en-GB"/>
        </w:rPr>
        <w:t>values</w:t>
      </w:r>
      <w:r w:rsidR="008A4C1D" w:rsidRPr="00DB66A5">
        <w:rPr>
          <w:rFonts w:ascii="Book Antiqua" w:eastAsia="宋体" w:hAnsi="Book Antiqua" w:cs="Times New Roman"/>
          <w:sz w:val="24"/>
          <w:szCs w:val="24"/>
          <w:lang w:val="en-GB"/>
        </w:rPr>
        <w:t xml:space="preserve"> &lt; 0.05 (two-</w:t>
      </w:r>
      <w:r w:rsidR="001E1923" w:rsidRPr="00DB66A5">
        <w:rPr>
          <w:rFonts w:ascii="Book Antiqua" w:eastAsia="宋体" w:hAnsi="Book Antiqua" w:cs="Times New Roman"/>
          <w:sz w:val="24"/>
          <w:szCs w:val="24"/>
          <w:lang w:val="en-GB"/>
        </w:rPr>
        <w:t>tail</w:t>
      </w:r>
      <w:r w:rsidR="008A4C1D" w:rsidRPr="00DB66A5">
        <w:rPr>
          <w:rFonts w:ascii="Book Antiqua" w:eastAsia="宋体" w:hAnsi="Book Antiqua" w:cs="Times New Roman"/>
          <w:sz w:val="24"/>
          <w:szCs w:val="24"/>
          <w:lang w:val="en-GB"/>
        </w:rPr>
        <w:t>) w</w:t>
      </w:r>
      <w:r w:rsidR="005606AC" w:rsidRPr="00DB66A5">
        <w:rPr>
          <w:rFonts w:ascii="Book Antiqua" w:eastAsia="宋体" w:hAnsi="Book Antiqua" w:cs="Times New Roman"/>
          <w:sz w:val="24"/>
          <w:szCs w:val="24"/>
          <w:lang w:val="en-GB"/>
        </w:rPr>
        <w:t>ere</w:t>
      </w:r>
      <w:r w:rsidR="008A4C1D" w:rsidRPr="00DB66A5">
        <w:rPr>
          <w:rFonts w:ascii="Book Antiqua" w:eastAsia="宋体" w:hAnsi="Book Antiqua" w:cs="Times New Roman"/>
          <w:sz w:val="24"/>
          <w:szCs w:val="24"/>
          <w:lang w:val="en-GB"/>
        </w:rPr>
        <w:t xml:space="preserve"> considered statistically significant.</w:t>
      </w:r>
    </w:p>
    <w:p w14:paraId="04564FAA" w14:textId="77777777" w:rsidR="006253DB" w:rsidRPr="00DB66A5" w:rsidRDefault="006253DB" w:rsidP="00F03A2E">
      <w:pPr>
        <w:adjustRightInd w:val="0"/>
        <w:snapToGrid w:val="0"/>
        <w:spacing w:after="0" w:line="360" w:lineRule="auto"/>
        <w:rPr>
          <w:rFonts w:ascii="Book Antiqua" w:eastAsia="宋体" w:hAnsi="Book Antiqua" w:cs="Times New Roman"/>
          <w:sz w:val="24"/>
          <w:szCs w:val="24"/>
          <w:lang w:val="en-GB"/>
        </w:rPr>
      </w:pPr>
    </w:p>
    <w:bookmarkEnd w:id="35"/>
    <w:p w14:paraId="3D797DFC" w14:textId="4C8B3520" w:rsidR="00DC22B9" w:rsidRPr="00DB66A5" w:rsidRDefault="00DC22B9" w:rsidP="00F03A2E">
      <w:pPr>
        <w:adjustRightInd w:val="0"/>
        <w:snapToGrid w:val="0"/>
        <w:spacing w:after="0" w:line="360" w:lineRule="auto"/>
        <w:rPr>
          <w:rFonts w:ascii="Book Antiqua" w:hAnsi="Book Antiqua"/>
          <w:sz w:val="24"/>
          <w:szCs w:val="24"/>
          <w:u w:val="single"/>
        </w:rPr>
      </w:pPr>
      <w:r w:rsidRPr="00DB66A5">
        <w:rPr>
          <w:rFonts w:ascii="Book Antiqua" w:hAnsi="Book Antiqua"/>
          <w:b/>
          <w:bCs/>
          <w:sz w:val="24"/>
          <w:szCs w:val="24"/>
          <w:u w:val="single"/>
        </w:rPr>
        <w:t>RESULTS</w:t>
      </w:r>
    </w:p>
    <w:p w14:paraId="3A709641" w14:textId="0371BD58"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Patient</w:t>
      </w:r>
      <w:r w:rsidR="002A0E71" w:rsidRPr="00DB66A5">
        <w:rPr>
          <w:rFonts w:ascii="Book Antiqua" w:eastAsia="宋体" w:hAnsi="Book Antiqua" w:cs="Times New Roman"/>
          <w:b/>
          <w:i/>
          <w:iCs/>
          <w:sz w:val="24"/>
          <w:szCs w:val="24"/>
          <w:lang w:val="en-GB"/>
        </w:rPr>
        <w:t xml:space="preserve"> characteristics</w:t>
      </w:r>
    </w:p>
    <w:p w14:paraId="572C1FB1" w14:textId="1D1498AD" w:rsidR="00234DBB" w:rsidRPr="00DB66A5" w:rsidRDefault="00B46A7A" w:rsidP="00F03A2E">
      <w:pPr>
        <w:adjustRightInd w:val="0"/>
        <w:snapToGrid w:val="0"/>
        <w:spacing w:after="0" w:line="360" w:lineRule="auto"/>
        <w:rPr>
          <w:rFonts w:ascii="Book Antiqua" w:eastAsia="宋体" w:hAnsi="Book Antiqua" w:cs="Times New Roman"/>
          <w:sz w:val="24"/>
          <w:szCs w:val="24"/>
          <w:lang w:val="en-GB"/>
        </w:rPr>
      </w:pPr>
      <w:bookmarkStart w:id="36" w:name="_Hlk2884348"/>
      <w:r w:rsidRPr="00DB66A5">
        <w:rPr>
          <w:rFonts w:ascii="Book Antiqua" w:eastAsia="宋体" w:hAnsi="Book Antiqua" w:cs="Times New Roman"/>
          <w:sz w:val="24"/>
          <w:szCs w:val="24"/>
          <w:lang w:val="en-GB"/>
        </w:rPr>
        <w:t xml:space="preserve">One hundred </w:t>
      </w:r>
      <w:r w:rsidR="00E42D6C">
        <w:rPr>
          <w:rFonts w:ascii="Book Antiqua" w:eastAsia="宋体" w:hAnsi="Book Antiqua" w:cs="Times New Roman"/>
          <w:sz w:val="24"/>
          <w:szCs w:val="24"/>
          <w:lang w:val="en-GB"/>
        </w:rPr>
        <w:t xml:space="preserve">and </w:t>
      </w:r>
      <w:r w:rsidRPr="00DB66A5">
        <w:rPr>
          <w:rFonts w:ascii="Book Antiqua" w:eastAsia="宋体" w:hAnsi="Book Antiqua" w:cs="Times New Roman"/>
          <w:sz w:val="24"/>
          <w:szCs w:val="24"/>
          <w:lang w:val="en-GB"/>
        </w:rPr>
        <w:t>forty-three</w:t>
      </w:r>
      <w:r w:rsidR="008A4C1D" w:rsidRPr="00DB66A5">
        <w:rPr>
          <w:rFonts w:ascii="Book Antiqua" w:eastAsia="宋体" w:hAnsi="Book Antiqua" w:cs="Times New Roman"/>
          <w:sz w:val="24"/>
          <w:szCs w:val="24"/>
          <w:lang w:val="en-GB"/>
        </w:rPr>
        <w:t xml:space="preserve"> patients were assessed for eligibility</w:t>
      </w:r>
      <w:r w:rsidRPr="00DB66A5">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and</w:t>
      </w:r>
      <w:r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 xml:space="preserve">75 patients </w:t>
      </w:r>
      <w:r w:rsidRPr="00DB66A5">
        <w:rPr>
          <w:rFonts w:ascii="Book Antiqua" w:eastAsia="宋体" w:hAnsi="Book Antiqua" w:cs="Times New Roman"/>
          <w:sz w:val="24"/>
          <w:szCs w:val="24"/>
          <w:lang w:val="en-GB"/>
        </w:rPr>
        <w:t xml:space="preserve">who </w:t>
      </w:r>
      <w:r w:rsidR="008A4C1D" w:rsidRPr="00DB66A5">
        <w:rPr>
          <w:rFonts w:ascii="Book Antiqua" w:eastAsia="宋体" w:hAnsi="Book Antiqua" w:cs="Times New Roman"/>
          <w:sz w:val="24"/>
          <w:szCs w:val="24"/>
          <w:lang w:val="en-GB"/>
        </w:rPr>
        <w:t>fulfilled the inclusion criteria were finally enrolled in the study (</w:t>
      </w:r>
      <w:r w:rsidR="00FF0BD3" w:rsidRPr="00DB66A5">
        <w:rPr>
          <w:rFonts w:ascii="Book Antiqua" w:eastAsia="宋体" w:hAnsi="Book Antiqua" w:cs="Times New Roman"/>
          <w:sz w:val="24"/>
          <w:szCs w:val="24"/>
          <w:lang w:val="en-GB"/>
        </w:rPr>
        <w:t>Figure 1</w:t>
      </w:r>
      <w:r w:rsidR="008A4C1D"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N</w:t>
      </w:r>
      <w:r w:rsidR="008A4C1D" w:rsidRPr="00DB66A5">
        <w:rPr>
          <w:rFonts w:ascii="Book Antiqua" w:eastAsia="宋体" w:hAnsi="Book Antiqua" w:cs="Times New Roman"/>
          <w:sz w:val="24"/>
          <w:szCs w:val="24"/>
          <w:lang w:val="en-GB"/>
        </w:rPr>
        <w:t>o significant differences</w:t>
      </w:r>
      <w:r w:rsidRPr="00DB66A5">
        <w:rPr>
          <w:rFonts w:ascii="Book Antiqua" w:eastAsia="宋体" w:hAnsi="Book Antiqua" w:cs="Times New Roman"/>
          <w:sz w:val="24"/>
          <w:szCs w:val="24"/>
          <w:lang w:val="en-GB"/>
        </w:rPr>
        <w:t xml:space="preserve"> were found</w:t>
      </w:r>
      <w:r w:rsidR="008A4C1D" w:rsidRPr="00DB66A5">
        <w:rPr>
          <w:rFonts w:ascii="Book Antiqua" w:eastAsia="宋体" w:hAnsi="Book Antiqua" w:cs="Times New Roman"/>
          <w:sz w:val="24"/>
          <w:szCs w:val="24"/>
          <w:lang w:val="en-GB"/>
        </w:rPr>
        <w:t xml:space="preserve"> in</w:t>
      </w:r>
      <w:r w:rsidRPr="00DB66A5">
        <w:rPr>
          <w:rFonts w:ascii="Book Antiqua" w:eastAsia="宋体" w:hAnsi="Book Antiqua" w:cs="Times New Roman"/>
          <w:sz w:val="24"/>
          <w:szCs w:val="24"/>
          <w:lang w:val="en-GB"/>
        </w:rPr>
        <w:t xml:space="preserve"> the</w:t>
      </w:r>
      <w:r w:rsidR="008A4C1D" w:rsidRPr="00DB66A5">
        <w:rPr>
          <w:rFonts w:ascii="Book Antiqua" w:eastAsia="宋体" w:hAnsi="Book Antiqua" w:cs="Times New Roman"/>
          <w:sz w:val="24"/>
          <w:szCs w:val="24"/>
          <w:lang w:val="en-GB"/>
        </w:rPr>
        <w:t xml:space="preserve"> clinical data</w:t>
      </w:r>
      <w:r w:rsidRPr="00DB66A5">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including age, gender distribution, </w:t>
      </w:r>
      <w:r w:rsidR="0029678F" w:rsidRPr="00DB66A5">
        <w:rPr>
          <w:rFonts w:ascii="Book Antiqua" w:eastAsia="宋体" w:hAnsi="Book Antiqua" w:cs="Times New Roman"/>
          <w:sz w:val="24"/>
          <w:szCs w:val="24"/>
          <w:lang w:val="en-GB"/>
        </w:rPr>
        <w:t>aetiology</w:t>
      </w:r>
      <w:r w:rsidR="008A4C1D" w:rsidRPr="00DB66A5">
        <w:rPr>
          <w:rFonts w:ascii="Book Antiqua" w:eastAsia="宋体" w:hAnsi="Book Antiqua" w:cs="Times New Roman"/>
          <w:sz w:val="24"/>
          <w:szCs w:val="24"/>
          <w:lang w:val="en-GB"/>
        </w:rPr>
        <w:t xml:space="preserve">, </w:t>
      </w:r>
      <w:bookmarkStart w:id="37" w:name="OLE_LINK36"/>
      <w:bookmarkStart w:id="38" w:name="OLE_LINK26"/>
      <w:r w:rsidR="008A4C1D" w:rsidRPr="00DB66A5">
        <w:rPr>
          <w:rFonts w:ascii="Book Antiqua" w:eastAsia="宋体" w:hAnsi="Book Antiqua" w:cs="Times New Roman"/>
          <w:sz w:val="24"/>
          <w:szCs w:val="24"/>
          <w:lang w:val="en-GB"/>
        </w:rPr>
        <w:t>Child-Pugh</w:t>
      </w:r>
      <w:bookmarkEnd w:id="37"/>
      <w:bookmarkEnd w:id="38"/>
      <w:r w:rsidR="008A4C1D" w:rsidRPr="00DB66A5">
        <w:rPr>
          <w:rFonts w:ascii="Book Antiqua" w:eastAsia="宋体" w:hAnsi="Book Antiqua" w:cs="Times New Roman"/>
          <w:sz w:val="24"/>
          <w:szCs w:val="24"/>
          <w:lang w:val="en-GB"/>
        </w:rPr>
        <w:t xml:space="preserve"> grade, </w:t>
      </w:r>
      <w:r w:rsidR="00202D49" w:rsidRPr="00202D49">
        <w:rPr>
          <w:rFonts w:ascii="Book Antiqua" w:eastAsia="宋体" w:hAnsi="Book Antiqua" w:cs="Times New Roman"/>
          <w:sz w:val="24"/>
          <w:szCs w:val="24"/>
          <w:lang w:val="en-GB"/>
        </w:rPr>
        <w:t xml:space="preserve">model for end-stage liver disease </w:t>
      </w:r>
      <w:r w:rsidR="00202D49">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MELD</w:t>
      </w:r>
      <w:r w:rsidR="00202D49">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score, ascites</w:t>
      </w:r>
      <w:r w:rsidRPr="00DB66A5">
        <w:rPr>
          <w:rFonts w:ascii="Book Antiqua" w:eastAsia="宋体" w:hAnsi="Book Antiqua" w:cs="Times New Roman"/>
          <w:sz w:val="24"/>
          <w:szCs w:val="24"/>
          <w:lang w:val="en-GB"/>
        </w:rPr>
        <w:t xml:space="preserve"> grade</w:t>
      </w:r>
      <w:r w:rsidR="008A4C1D" w:rsidRPr="00DB66A5">
        <w:rPr>
          <w:rFonts w:ascii="Book Antiqua" w:eastAsia="宋体" w:hAnsi="Book Antiqua" w:cs="Times New Roman"/>
          <w:sz w:val="24"/>
          <w:szCs w:val="24"/>
          <w:lang w:val="en-GB"/>
        </w:rPr>
        <w:t>, dosage of diuretic, and proportion of patients with SBP and AKI between the rifaximin group (</w:t>
      </w:r>
      <w:r w:rsidR="008A4C1D" w:rsidRPr="00DB66A5">
        <w:rPr>
          <w:rFonts w:ascii="Book Antiqua" w:eastAsia="宋体" w:hAnsi="Book Antiqua" w:cs="Times New Roman"/>
          <w:i/>
          <w:iCs/>
          <w:sz w:val="24"/>
          <w:szCs w:val="24"/>
          <w:lang w:val="en-GB"/>
        </w:rPr>
        <w:t>n</w:t>
      </w:r>
      <w:r w:rsidR="006253DB"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50</w:t>
      </w:r>
      <w:r w:rsidRPr="00DB66A5">
        <w:rPr>
          <w:rFonts w:ascii="Book Antiqua" w:eastAsia="宋体" w:hAnsi="Book Antiqua" w:cs="Times New Roman"/>
          <w:sz w:val="24"/>
          <w:szCs w:val="24"/>
          <w:lang w:val="en-GB"/>
        </w:rPr>
        <w:t>;</w:t>
      </w:r>
      <w:r w:rsidR="008A4C1D" w:rsidRPr="00DB66A5">
        <w:rPr>
          <w:rFonts w:ascii="Book Antiqua" w:eastAsia="宋体" w:hAnsi="Book Antiqua" w:cs="Times New Roman"/>
          <w:sz w:val="24"/>
          <w:szCs w:val="24"/>
          <w:lang w:val="en-GB"/>
        </w:rPr>
        <w:t xml:space="preserve"> 19 patients treated with rifaximin </w:t>
      </w:r>
      <w:r w:rsidRPr="00DB66A5">
        <w:rPr>
          <w:rFonts w:ascii="Book Antiqua" w:eastAsia="宋体" w:hAnsi="Book Antiqua" w:cs="Times New Roman"/>
          <w:sz w:val="24"/>
          <w:szCs w:val="24"/>
          <w:lang w:val="en-GB"/>
        </w:rPr>
        <w:t>and</w:t>
      </w:r>
      <w:r w:rsidR="008A4C1D" w:rsidRPr="00DB66A5">
        <w:rPr>
          <w:rFonts w:ascii="Book Antiqua" w:eastAsia="宋体" w:hAnsi="Book Antiqua" w:cs="Times New Roman"/>
          <w:sz w:val="24"/>
          <w:szCs w:val="24"/>
          <w:lang w:val="en-GB"/>
        </w:rPr>
        <w:t xml:space="preserve"> 31 patients treated with rifaximin plus intravenous antibiotics therapy)</w:t>
      </w:r>
      <w:r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and the control group</w:t>
      </w:r>
      <w:r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w:t>
      </w:r>
      <w:r w:rsidR="006253DB" w:rsidRPr="00DB66A5">
        <w:rPr>
          <w:rFonts w:ascii="Book Antiqua" w:eastAsia="宋体" w:hAnsi="Book Antiqua" w:cs="Times New Roman"/>
          <w:i/>
          <w:iCs/>
          <w:sz w:val="24"/>
          <w:szCs w:val="24"/>
          <w:lang w:val="en-GB"/>
        </w:rPr>
        <w:t>n</w:t>
      </w:r>
      <w:r w:rsidR="006253DB"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25)</w:t>
      </w:r>
      <w:r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(Table 1)</w:t>
      </w:r>
      <w:bookmarkEnd w:id="36"/>
      <w:r w:rsidR="008A4C1D" w:rsidRPr="00DB66A5">
        <w:rPr>
          <w:rFonts w:ascii="Book Antiqua" w:eastAsia="宋体" w:hAnsi="Book Antiqua" w:cs="Times New Roman"/>
          <w:sz w:val="24"/>
          <w:szCs w:val="24"/>
          <w:lang w:val="en-GB"/>
        </w:rPr>
        <w:t>.</w:t>
      </w:r>
    </w:p>
    <w:p w14:paraId="38F34000" w14:textId="77777777" w:rsidR="005E138A" w:rsidRPr="00DB66A5" w:rsidRDefault="005E138A" w:rsidP="00F03A2E">
      <w:pPr>
        <w:adjustRightInd w:val="0"/>
        <w:snapToGrid w:val="0"/>
        <w:spacing w:after="0" w:line="360" w:lineRule="auto"/>
        <w:rPr>
          <w:rFonts w:ascii="Book Antiqua" w:eastAsia="宋体" w:hAnsi="Book Antiqua" w:cs="Times New Roman"/>
          <w:sz w:val="24"/>
          <w:szCs w:val="24"/>
          <w:lang w:val="en-GB"/>
        </w:rPr>
      </w:pPr>
    </w:p>
    <w:p w14:paraId="52C8A23D" w14:textId="4067B6BD" w:rsidR="00234DBB" w:rsidRPr="00DB66A5" w:rsidRDefault="008A4C1D" w:rsidP="00F03A2E">
      <w:pPr>
        <w:adjustRightInd w:val="0"/>
        <w:snapToGrid w:val="0"/>
        <w:spacing w:after="0" w:line="360" w:lineRule="auto"/>
        <w:rPr>
          <w:rFonts w:ascii="Book Antiqua" w:eastAsia="宋体" w:hAnsi="Book Antiqua" w:cs="Times New Roman"/>
          <w:b/>
          <w:i/>
          <w:iCs/>
          <w:sz w:val="24"/>
          <w:szCs w:val="24"/>
          <w:lang w:val="en-GB"/>
        </w:rPr>
      </w:pPr>
      <w:bookmarkStart w:id="39" w:name="_Hlk2885039"/>
      <w:bookmarkStart w:id="40" w:name="_Hlk2885069"/>
      <w:proofErr w:type="spellStart"/>
      <w:r w:rsidRPr="00DB66A5">
        <w:rPr>
          <w:rFonts w:ascii="Book Antiqua" w:eastAsia="宋体" w:hAnsi="Book Antiqua" w:cs="Times New Roman"/>
          <w:b/>
          <w:i/>
          <w:iCs/>
          <w:sz w:val="24"/>
          <w:szCs w:val="24"/>
          <w:lang w:val="en-GB"/>
        </w:rPr>
        <w:t>Rifaximin</w:t>
      </w:r>
      <w:proofErr w:type="spellEnd"/>
      <w:r w:rsidRPr="00DB66A5">
        <w:rPr>
          <w:rFonts w:ascii="Book Antiqua" w:eastAsia="宋体" w:hAnsi="Book Antiqua" w:cs="Times New Roman"/>
          <w:b/>
          <w:i/>
          <w:iCs/>
          <w:sz w:val="24"/>
          <w:szCs w:val="24"/>
          <w:lang w:val="en-GB"/>
        </w:rPr>
        <w:t xml:space="preserve"> reduce</w:t>
      </w:r>
      <w:r w:rsidR="00977BAC" w:rsidRPr="00DB66A5">
        <w:rPr>
          <w:rFonts w:ascii="Book Antiqua" w:eastAsia="宋体" w:hAnsi="Book Antiqua" w:cs="Times New Roman"/>
          <w:b/>
          <w:i/>
          <w:iCs/>
          <w:sz w:val="24"/>
          <w:szCs w:val="24"/>
          <w:lang w:val="en-GB"/>
        </w:rPr>
        <w:t>s</w:t>
      </w:r>
      <w:r w:rsidRPr="00DB66A5">
        <w:rPr>
          <w:rFonts w:ascii="Book Antiqua" w:eastAsia="宋体" w:hAnsi="Book Antiqua" w:cs="Times New Roman"/>
          <w:b/>
          <w:i/>
          <w:iCs/>
          <w:sz w:val="24"/>
          <w:szCs w:val="24"/>
          <w:lang w:val="en-GB"/>
        </w:rPr>
        <w:t xml:space="preserve"> the </w:t>
      </w:r>
      <w:r w:rsidR="00E42D6C">
        <w:rPr>
          <w:rFonts w:ascii="Book Antiqua" w:eastAsia="宋体" w:hAnsi="Book Antiqua" w:cs="Times New Roman"/>
          <w:b/>
          <w:i/>
          <w:iCs/>
          <w:sz w:val="24"/>
          <w:szCs w:val="24"/>
          <w:lang w:val="en-GB"/>
        </w:rPr>
        <w:t xml:space="preserve">body </w:t>
      </w:r>
      <w:r w:rsidRPr="00DB66A5">
        <w:rPr>
          <w:rFonts w:ascii="Book Antiqua" w:eastAsia="宋体" w:hAnsi="Book Antiqua" w:cs="Times New Roman"/>
          <w:b/>
          <w:i/>
          <w:iCs/>
          <w:sz w:val="24"/>
          <w:szCs w:val="24"/>
          <w:lang w:val="en-GB"/>
        </w:rPr>
        <w:t xml:space="preserve">weight </w:t>
      </w:r>
      <w:r w:rsidR="00F97E8F" w:rsidRPr="00DB66A5">
        <w:rPr>
          <w:rFonts w:ascii="Book Antiqua" w:eastAsia="宋体" w:hAnsi="Book Antiqua" w:cs="Times New Roman"/>
          <w:b/>
          <w:i/>
          <w:iCs/>
          <w:sz w:val="24"/>
          <w:szCs w:val="24"/>
          <w:lang w:val="en-GB"/>
        </w:rPr>
        <w:t>significantly</w:t>
      </w:r>
      <w:r w:rsidR="00F97E8F" w:rsidRPr="00DB66A5">
        <w:rPr>
          <w:rFonts w:ascii="Book Antiqua" w:eastAsia="宋体" w:hAnsi="Book Antiqua"/>
          <w:b/>
          <w:i/>
          <w:iCs/>
          <w:sz w:val="24"/>
          <w:szCs w:val="24"/>
          <w:lang w:val="en-GB"/>
        </w:rPr>
        <w:t xml:space="preserve"> and mitigates ascites</w:t>
      </w:r>
      <w:r w:rsidR="00F97E8F" w:rsidRPr="00DB66A5">
        <w:rPr>
          <w:rFonts w:ascii="Book Antiqua" w:eastAsia="宋体" w:hAnsi="Book Antiqua" w:cs="Times New Roman"/>
          <w:b/>
          <w:i/>
          <w:iCs/>
          <w:sz w:val="24"/>
          <w:szCs w:val="24"/>
          <w:lang w:val="en-GB"/>
        </w:rPr>
        <w:t xml:space="preserve"> in</w:t>
      </w:r>
      <w:r w:rsidR="00F97E8F" w:rsidRPr="00DB66A5">
        <w:rPr>
          <w:rFonts w:ascii="Book Antiqua" w:eastAsia="宋体" w:hAnsi="Book Antiqua" w:cs="Times New Roman"/>
          <w:b/>
          <w:bCs/>
          <w:i/>
          <w:iCs/>
          <w:sz w:val="24"/>
          <w:szCs w:val="24"/>
          <w:lang w:val="en-GB"/>
        </w:rPr>
        <w:t xml:space="preserve"> cirrhotic</w:t>
      </w:r>
      <w:r w:rsidR="00F97E8F" w:rsidRPr="00DB66A5">
        <w:rPr>
          <w:rFonts w:ascii="Book Antiqua" w:eastAsia="宋体" w:hAnsi="Book Antiqua" w:cs="Times New Roman"/>
          <w:b/>
          <w:i/>
          <w:iCs/>
          <w:sz w:val="24"/>
          <w:szCs w:val="24"/>
          <w:lang w:val="en-GB"/>
        </w:rPr>
        <w:t xml:space="preserve"> patients with</w:t>
      </w:r>
      <w:r w:rsidRPr="00DB66A5">
        <w:rPr>
          <w:rFonts w:ascii="Book Antiqua" w:eastAsia="宋体" w:hAnsi="Book Antiqua" w:cs="Times New Roman"/>
          <w:b/>
          <w:i/>
          <w:iCs/>
          <w:sz w:val="24"/>
          <w:szCs w:val="24"/>
          <w:lang w:val="en-GB"/>
        </w:rPr>
        <w:t xml:space="preserve"> refractory ascites </w:t>
      </w:r>
    </w:p>
    <w:p w14:paraId="15296B85" w14:textId="61D4D2ED" w:rsidR="00606E78"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lastRenderedPageBreak/>
        <w:t xml:space="preserve">After the 2-wk treatment, the weight of the patients in the rifaximin </w:t>
      </w:r>
      <w:r w:rsidR="00E42D6C" w:rsidRPr="00DB66A5">
        <w:rPr>
          <w:rFonts w:ascii="Book Antiqua" w:eastAsia="宋体" w:hAnsi="Book Antiqua" w:cs="Times New Roman"/>
          <w:sz w:val="24"/>
          <w:szCs w:val="24"/>
          <w:lang w:val="en-GB"/>
        </w:rPr>
        <w:t xml:space="preserve">group </w:t>
      </w:r>
      <w:r w:rsidRPr="00DB66A5">
        <w:rPr>
          <w:rFonts w:ascii="Book Antiqua" w:eastAsia="宋体" w:hAnsi="Book Antiqua" w:cs="Times New Roman"/>
          <w:sz w:val="24"/>
          <w:szCs w:val="24"/>
          <w:lang w:val="en-GB"/>
        </w:rPr>
        <w:t>(median</w:t>
      </w:r>
      <w:r w:rsidR="00977BA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70.00 </w:t>
      </w:r>
      <w:r w:rsidR="00956CD4" w:rsidRPr="00DB66A5">
        <w:rPr>
          <w:rFonts w:ascii="Book Antiqua" w:eastAsia="宋体" w:hAnsi="Book Antiqua" w:cs="Times New Roman"/>
          <w:sz w:val="24"/>
          <w:szCs w:val="24"/>
          <w:lang w:val="en-GB"/>
        </w:rPr>
        <w:t>kg</w:t>
      </w:r>
      <w:r w:rsidR="00956CD4"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i/>
          <w:iCs/>
          <w:sz w:val="24"/>
          <w:szCs w:val="24"/>
          <w:lang w:val="en-GB"/>
        </w:rPr>
        <w:t>vs</w:t>
      </w:r>
      <w:r w:rsidRPr="00DB66A5">
        <w:rPr>
          <w:rFonts w:ascii="Book Antiqua" w:eastAsia="宋体" w:hAnsi="Book Antiqua" w:cs="Times New Roman"/>
          <w:sz w:val="24"/>
          <w:szCs w:val="24"/>
          <w:lang w:val="en-GB"/>
        </w:rPr>
        <w:t xml:space="preserve"> 69.00 kg)</w:t>
      </w:r>
      <w:r w:rsidR="00E42D6C">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decreased more significantly than </w:t>
      </w:r>
      <w:r w:rsidR="00E42D6C" w:rsidRPr="00DB66A5">
        <w:rPr>
          <w:rFonts w:ascii="Book Antiqua" w:eastAsia="宋体" w:hAnsi="Book Antiqua" w:cs="Times New Roman"/>
          <w:sz w:val="24"/>
          <w:szCs w:val="24"/>
          <w:lang w:val="en-GB"/>
        </w:rPr>
        <w:t>th</w:t>
      </w:r>
      <w:r w:rsidR="00E42D6C">
        <w:rPr>
          <w:rFonts w:ascii="Book Antiqua" w:eastAsia="宋体" w:hAnsi="Book Antiqua" w:cs="Times New Roman"/>
          <w:sz w:val="24"/>
          <w:szCs w:val="24"/>
          <w:lang w:val="en-GB"/>
        </w:rPr>
        <w:t>at</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in the control group (median</w:t>
      </w:r>
      <w:r w:rsidR="00977BAC"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70.00 </w:t>
      </w:r>
      <w:r w:rsidR="00956CD4" w:rsidRPr="00DB66A5">
        <w:rPr>
          <w:rFonts w:ascii="Book Antiqua" w:eastAsia="宋体" w:hAnsi="Book Antiqua" w:cs="Times New Roman"/>
          <w:sz w:val="24"/>
          <w:szCs w:val="24"/>
          <w:lang w:val="en-GB"/>
        </w:rPr>
        <w:t>kg</w:t>
      </w:r>
      <w:r w:rsidR="00956CD4"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i/>
          <w:iCs/>
          <w:sz w:val="24"/>
          <w:szCs w:val="24"/>
          <w:lang w:val="en-GB"/>
        </w:rPr>
        <w:t>vs</w:t>
      </w:r>
      <w:r w:rsidRPr="00DB66A5">
        <w:rPr>
          <w:rFonts w:ascii="Book Antiqua" w:eastAsia="宋体" w:hAnsi="Book Antiqua" w:cs="Times New Roman"/>
          <w:sz w:val="24"/>
          <w:szCs w:val="24"/>
          <w:lang w:val="en-GB"/>
        </w:rPr>
        <w:t xml:space="preserve"> 69.00 kg) (</w:t>
      </w:r>
      <w:r w:rsidRPr="00DB66A5">
        <w:rPr>
          <w:rFonts w:ascii="Book Antiqua" w:eastAsia="宋体" w:hAnsi="Book Antiqua" w:cs="Times New Roman"/>
          <w:i/>
          <w:iCs/>
          <w:sz w:val="24"/>
          <w:szCs w:val="24"/>
          <w:lang w:val="en-GB"/>
        </w:rPr>
        <w:t>P</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0.011)</w:t>
      </w:r>
      <w:r w:rsidR="00977BA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The </w:t>
      </w:r>
      <w:r w:rsidRPr="00DB66A5">
        <w:rPr>
          <w:rStyle w:val="fontstyle31"/>
          <w:rFonts w:ascii="Book Antiqua" w:hAnsi="Book Antiqua" w:hint="default"/>
          <w:color w:val="auto"/>
          <w:sz w:val="24"/>
          <w:szCs w:val="24"/>
          <w:lang w:val="en-GB"/>
        </w:rPr>
        <w:t>ascites subsided significantly in the rifaximin group</w:t>
      </w:r>
      <w:r w:rsidR="00977BAC"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(18 markedly effective, 21 effective</w:t>
      </w:r>
      <w:r w:rsidR="00E42D6C">
        <w:rPr>
          <w:rStyle w:val="fontstyle31"/>
          <w:rFonts w:ascii="Book Antiqua" w:hAnsi="Book Antiqua" w:hint="default"/>
          <w:color w:val="auto"/>
          <w:sz w:val="24"/>
          <w:szCs w:val="24"/>
          <w:lang w:val="en-GB"/>
        </w:rPr>
        <w:t>,</w:t>
      </w:r>
      <w:r w:rsidRPr="00DB66A5">
        <w:rPr>
          <w:rStyle w:val="fontstyle31"/>
          <w:rFonts w:ascii="Book Antiqua" w:hAnsi="Book Antiqua" w:hint="default"/>
          <w:color w:val="auto"/>
          <w:sz w:val="24"/>
          <w:szCs w:val="24"/>
          <w:lang w:val="en-GB"/>
        </w:rPr>
        <w:t xml:space="preserve"> and 11 invalid) compared with </w:t>
      </w:r>
      <w:r w:rsidR="00977BAC" w:rsidRPr="00DB66A5">
        <w:rPr>
          <w:rStyle w:val="fontstyle31"/>
          <w:rFonts w:ascii="Book Antiqua" w:hAnsi="Book Antiqua" w:hint="default"/>
          <w:color w:val="auto"/>
          <w:sz w:val="24"/>
          <w:szCs w:val="24"/>
          <w:lang w:val="en-GB"/>
        </w:rPr>
        <w:t xml:space="preserve">that in the </w:t>
      </w:r>
      <w:r w:rsidRPr="00DB66A5">
        <w:rPr>
          <w:rStyle w:val="fontstyle31"/>
          <w:rFonts w:ascii="Book Antiqua" w:hAnsi="Book Antiqua" w:hint="default"/>
          <w:color w:val="auto"/>
          <w:sz w:val="24"/>
          <w:szCs w:val="24"/>
          <w:lang w:val="en-GB"/>
        </w:rPr>
        <w:t>control group</w:t>
      </w:r>
      <w:r w:rsidR="00977BAC"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(9 markedly effective, 3 effective</w:t>
      </w:r>
      <w:r w:rsidR="00E42D6C">
        <w:rPr>
          <w:rStyle w:val="fontstyle31"/>
          <w:rFonts w:ascii="Book Antiqua" w:hAnsi="Book Antiqua" w:hint="default"/>
          <w:color w:val="auto"/>
          <w:sz w:val="24"/>
          <w:szCs w:val="24"/>
          <w:lang w:val="en-GB"/>
        </w:rPr>
        <w:t>,</w:t>
      </w:r>
      <w:r w:rsidRPr="00DB66A5">
        <w:rPr>
          <w:rStyle w:val="fontstyle31"/>
          <w:rFonts w:ascii="Book Antiqua" w:hAnsi="Book Antiqua" w:hint="default"/>
          <w:color w:val="auto"/>
          <w:sz w:val="24"/>
          <w:szCs w:val="24"/>
          <w:lang w:val="en-GB"/>
        </w:rPr>
        <w:t xml:space="preserve"> and 13 invalid)</w:t>
      </w:r>
      <w:r w:rsidR="00977BAC"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w:t>
      </w:r>
      <w:r w:rsidRPr="00DB66A5">
        <w:rPr>
          <w:rStyle w:val="fontstyle31"/>
          <w:rFonts w:ascii="Book Antiqua" w:hAnsi="Book Antiqua" w:hint="default"/>
          <w:i/>
          <w:iCs/>
          <w:color w:val="auto"/>
          <w:sz w:val="24"/>
          <w:szCs w:val="24"/>
          <w:lang w:val="en-GB"/>
        </w:rPr>
        <w:t>P</w:t>
      </w:r>
      <w:r w:rsidR="006253DB"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w:t>
      </w:r>
      <w:r w:rsidR="006253DB" w:rsidRPr="00DB66A5">
        <w:rPr>
          <w:rStyle w:val="fontstyle31"/>
          <w:rFonts w:ascii="Book Antiqua" w:hAnsi="Book Antiqua" w:hint="default"/>
          <w:color w:val="auto"/>
          <w:sz w:val="24"/>
          <w:szCs w:val="24"/>
          <w:lang w:val="en-GB"/>
        </w:rPr>
        <w:t xml:space="preserve"> </w:t>
      </w:r>
      <w:r w:rsidRPr="00DB66A5">
        <w:rPr>
          <w:rStyle w:val="fontstyle31"/>
          <w:rFonts w:ascii="Book Antiqua" w:hAnsi="Book Antiqua" w:hint="default"/>
          <w:color w:val="auto"/>
          <w:sz w:val="24"/>
          <w:szCs w:val="24"/>
          <w:lang w:val="en-GB"/>
        </w:rPr>
        <w:t>0.009)</w:t>
      </w:r>
      <w:r w:rsidRPr="00DB66A5">
        <w:rPr>
          <w:rFonts w:ascii="Book Antiqua" w:eastAsia="宋体" w:hAnsi="Book Antiqua" w:cs="Times New Roman"/>
          <w:sz w:val="24"/>
          <w:szCs w:val="24"/>
          <w:lang w:val="en-GB"/>
        </w:rPr>
        <w:t>.</w:t>
      </w:r>
      <w:bookmarkEnd w:id="39"/>
      <w:bookmarkEnd w:id="40"/>
    </w:p>
    <w:p w14:paraId="60F28551" w14:textId="77777777" w:rsidR="005E138A" w:rsidRPr="00DB66A5" w:rsidRDefault="005E138A" w:rsidP="00F03A2E">
      <w:pPr>
        <w:adjustRightInd w:val="0"/>
        <w:snapToGrid w:val="0"/>
        <w:spacing w:after="0" w:line="360" w:lineRule="auto"/>
        <w:rPr>
          <w:rFonts w:ascii="Book Antiqua" w:eastAsia="宋体" w:hAnsi="Book Antiqua" w:cs="Times New Roman"/>
          <w:sz w:val="24"/>
          <w:szCs w:val="24"/>
          <w:lang w:val="en-GB"/>
        </w:rPr>
      </w:pPr>
    </w:p>
    <w:p w14:paraId="365D4174" w14:textId="5724F852" w:rsidR="00234DBB" w:rsidRPr="00DB66A5" w:rsidRDefault="008A4C1D" w:rsidP="00F03A2E">
      <w:pPr>
        <w:adjustRightInd w:val="0"/>
        <w:snapToGrid w:val="0"/>
        <w:spacing w:after="0" w:line="360" w:lineRule="auto"/>
        <w:rPr>
          <w:rFonts w:ascii="Book Antiqua" w:eastAsia="宋体" w:hAnsi="Book Antiqua" w:cs="Times New Roman"/>
          <w:b/>
          <w:bCs/>
          <w:i/>
          <w:iCs/>
          <w:sz w:val="24"/>
          <w:szCs w:val="24"/>
          <w:lang w:val="en-GB"/>
        </w:rPr>
      </w:pPr>
      <w:r w:rsidRPr="00DB66A5">
        <w:rPr>
          <w:rFonts w:ascii="Book Antiqua" w:eastAsia="宋体" w:hAnsi="Book Antiqua" w:cs="Times New Roman"/>
          <w:b/>
          <w:bCs/>
          <w:i/>
          <w:iCs/>
          <w:sz w:val="24"/>
          <w:szCs w:val="24"/>
          <w:lang w:val="en-GB"/>
        </w:rPr>
        <w:t xml:space="preserve">Rifaximin treatment improves </w:t>
      </w:r>
      <w:r w:rsidR="00977BAC" w:rsidRPr="00DB66A5">
        <w:rPr>
          <w:rFonts w:ascii="Book Antiqua" w:eastAsia="宋体" w:hAnsi="Book Antiqua" w:cs="Times New Roman"/>
          <w:b/>
          <w:bCs/>
          <w:i/>
          <w:iCs/>
          <w:sz w:val="24"/>
          <w:szCs w:val="24"/>
          <w:lang w:val="en-GB"/>
        </w:rPr>
        <w:t xml:space="preserve">the </w:t>
      </w:r>
      <w:r w:rsidRPr="00DB66A5">
        <w:rPr>
          <w:rFonts w:ascii="Book Antiqua" w:eastAsia="宋体" w:hAnsi="Book Antiqua" w:cs="Times New Roman"/>
          <w:b/>
          <w:bCs/>
          <w:i/>
          <w:iCs/>
          <w:sz w:val="24"/>
          <w:szCs w:val="24"/>
          <w:lang w:val="en-GB"/>
        </w:rPr>
        <w:t>6-</w:t>
      </w:r>
      <w:r w:rsidR="00947DFE" w:rsidRPr="00DB66A5">
        <w:rPr>
          <w:rFonts w:ascii="Book Antiqua" w:eastAsia="宋体" w:hAnsi="Book Antiqua" w:cs="Times New Roman"/>
          <w:b/>
          <w:bCs/>
          <w:i/>
          <w:iCs/>
          <w:sz w:val="24"/>
          <w:szCs w:val="24"/>
          <w:lang w:val="en-GB"/>
        </w:rPr>
        <w:t>mo</w:t>
      </w:r>
      <w:r w:rsidR="00E42D6C">
        <w:rPr>
          <w:rFonts w:ascii="Book Antiqua" w:eastAsia="宋体" w:hAnsi="Book Antiqua" w:cs="Times New Roman"/>
          <w:b/>
          <w:bCs/>
          <w:i/>
          <w:iCs/>
          <w:sz w:val="24"/>
          <w:szCs w:val="24"/>
          <w:lang w:val="en-GB"/>
        </w:rPr>
        <w:t>nth</w:t>
      </w:r>
      <w:r w:rsidRPr="00DB66A5">
        <w:rPr>
          <w:rFonts w:ascii="Book Antiqua" w:eastAsia="宋体" w:hAnsi="Book Antiqua" w:cs="Times New Roman"/>
          <w:b/>
          <w:bCs/>
          <w:i/>
          <w:iCs/>
          <w:sz w:val="24"/>
          <w:szCs w:val="24"/>
          <w:lang w:val="en-GB"/>
        </w:rPr>
        <w:t xml:space="preserve"> survival in cirrhotic patients with refractory ascites</w:t>
      </w:r>
    </w:p>
    <w:p w14:paraId="035737BC" w14:textId="1C6C833A" w:rsidR="00130F26"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Nine patients in the rifaximin group died within 6 </w:t>
      </w:r>
      <w:proofErr w:type="spellStart"/>
      <w:proofErr w:type="gramStart"/>
      <w:r w:rsidR="00947DFE" w:rsidRPr="00DB66A5">
        <w:rPr>
          <w:rFonts w:ascii="Book Antiqua" w:eastAsia="宋体" w:hAnsi="Book Antiqua" w:cs="Times New Roman"/>
          <w:sz w:val="24"/>
          <w:szCs w:val="24"/>
          <w:lang w:val="en-GB"/>
        </w:rPr>
        <w:t>mo</w:t>
      </w:r>
      <w:proofErr w:type="spellEnd"/>
      <w:proofErr w:type="gramEnd"/>
      <w:r w:rsidRPr="00DB66A5">
        <w:rPr>
          <w:rFonts w:ascii="Book Antiqua" w:eastAsia="宋体" w:hAnsi="Book Antiqua" w:cs="Times New Roman"/>
          <w:sz w:val="24"/>
          <w:szCs w:val="24"/>
          <w:lang w:val="en-GB"/>
        </w:rPr>
        <w:t xml:space="preserve">, </w:t>
      </w:r>
      <w:r w:rsidR="00E42D6C">
        <w:rPr>
          <w:rFonts w:ascii="Book Antiqua" w:eastAsia="宋体" w:hAnsi="Book Antiqua" w:cs="Times New Roman"/>
          <w:sz w:val="24"/>
          <w:szCs w:val="24"/>
          <w:lang w:val="en-GB"/>
        </w:rPr>
        <w:t>two</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patients underwent</w:t>
      </w:r>
      <w:r w:rsidR="004248A4" w:rsidRPr="00DB66A5">
        <w:rPr>
          <w:rFonts w:ascii="Book Antiqua" w:eastAsia="宋体" w:hAnsi="Book Antiqua" w:cs="Times New Roman"/>
          <w:sz w:val="24"/>
          <w:szCs w:val="24"/>
          <w:lang w:val="en-GB"/>
        </w:rPr>
        <w:t xml:space="preserve"> LT</w:t>
      </w:r>
      <w:r w:rsidRPr="00DB66A5">
        <w:rPr>
          <w:rFonts w:ascii="Book Antiqua" w:eastAsia="宋体" w:hAnsi="Book Antiqua" w:cs="Times New Roman"/>
          <w:sz w:val="24"/>
          <w:szCs w:val="24"/>
          <w:lang w:val="en-GB"/>
        </w:rPr>
        <w:t xml:space="preserve">, </w:t>
      </w:r>
      <w:r w:rsidR="00977BAC" w:rsidRPr="00DB66A5">
        <w:rPr>
          <w:rFonts w:ascii="Book Antiqua" w:eastAsia="宋体" w:hAnsi="Book Antiqua" w:cs="Times New Roman"/>
          <w:sz w:val="24"/>
          <w:szCs w:val="24"/>
          <w:lang w:val="en-GB"/>
        </w:rPr>
        <w:t xml:space="preserve">and </w:t>
      </w:r>
      <w:r w:rsidR="00E42D6C">
        <w:rPr>
          <w:rFonts w:ascii="Book Antiqua" w:eastAsia="宋体" w:hAnsi="Book Antiqua" w:cs="Times New Roman"/>
          <w:sz w:val="24"/>
          <w:szCs w:val="24"/>
          <w:lang w:val="en-GB"/>
        </w:rPr>
        <w:t xml:space="preserve">one </w:t>
      </w:r>
      <w:r w:rsidRPr="00DB66A5">
        <w:rPr>
          <w:rFonts w:ascii="Book Antiqua" w:eastAsia="宋体" w:hAnsi="Book Antiqua" w:cs="Times New Roman"/>
          <w:sz w:val="24"/>
          <w:szCs w:val="24"/>
          <w:lang w:val="en-GB"/>
        </w:rPr>
        <w:t xml:space="preserve">underwent </w:t>
      </w:r>
      <w:proofErr w:type="spellStart"/>
      <w:r w:rsidR="00646460" w:rsidRPr="00646460">
        <w:rPr>
          <w:rFonts w:ascii="Book Antiqua" w:eastAsia="宋体" w:hAnsi="Book Antiqua" w:cs="Times New Roman"/>
          <w:sz w:val="24"/>
          <w:szCs w:val="24"/>
          <w:lang w:val="en-GB"/>
        </w:rPr>
        <w:t>transjugular</w:t>
      </w:r>
      <w:proofErr w:type="spellEnd"/>
      <w:r w:rsidR="00646460" w:rsidRPr="00646460">
        <w:rPr>
          <w:rFonts w:ascii="Book Antiqua" w:eastAsia="宋体" w:hAnsi="Book Antiqua" w:cs="Times New Roman"/>
          <w:sz w:val="24"/>
          <w:szCs w:val="24"/>
          <w:lang w:val="en-GB"/>
        </w:rPr>
        <w:t xml:space="preserve"> intrahepatic portosystemic shunt</w:t>
      </w:r>
      <w:r w:rsidRPr="00DB66A5">
        <w:rPr>
          <w:rFonts w:ascii="Book Antiqua" w:eastAsia="宋体" w:hAnsi="Book Antiqua" w:cs="Times New Roman"/>
          <w:sz w:val="24"/>
          <w:szCs w:val="24"/>
          <w:lang w:val="en-GB"/>
        </w:rPr>
        <w:t xml:space="preserve"> during the </w:t>
      </w:r>
      <w:r w:rsidR="00E42D6C" w:rsidRPr="00DB66A5">
        <w:rPr>
          <w:rFonts w:ascii="Book Antiqua" w:eastAsia="宋体" w:hAnsi="Book Antiqua" w:cs="Times New Roman"/>
          <w:sz w:val="24"/>
          <w:szCs w:val="24"/>
          <w:lang w:val="en-GB"/>
        </w:rPr>
        <w:t>follow</w:t>
      </w:r>
      <w:r w:rsidR="00E42D6C">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up. </w:t>
      </w:r>
      <w:r w:rsidR="003F13BA" w:rsidRPr="00DB66A5">
        <w:rPr>
          <w:rFonts w:ascii="Book Antiqua" w:eastAsia="宋体" w:hAnsi="Book Antiqua" w:cs="Times New Roman"/>
          <w:sz w:val="24"/>
          <w:szCs w:val="24"/>
          <w:lang w:val="en-GB"/>
        </w:rPr>
        <w:t xml:space="preserve">However, </w:t>
      </w:r>
      <w:r w:rsidR="00E42D6C">
        <w:rPr>
          <w:rFonts w:ascii="Book Antiqua" w:eastAsia="宋体" w:hAnsi="Book Antiqua" w:cs="Times New Roman"/>
          <w:sz w:val="24"/>
          <w:szCs w:val="24"/>
          <w:lang w:val="en-GB"/>
        </w:rPr>
        <w:t>nine</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patients died within 6 </w:t>
      </w:r>
      <w:proofErr w:type="spellStart"/>
      <w:proofErr w:type="gramStart"/>
      <w:r w:rsidR="00947DFE" w:rsidRPr="00DB66A5">
        <w:rPr>
          <w:rFonts w:ascii="Book Antiqua" w:eastAsia="宋体" w:hAnsi="Book Antiqua" w:cs="Times New Roman"/>
          <w:sz w:val="24"/>
          <w:szCs w:val="24"/>
          <w:lang w:val="en-GB"/>
        </w:rPr>
        <w:t>mo</w:t>
      </w:r>
      <w:proofErr w:type="spellEnd"/>
      <w:proofErr w:type="gramEnd"/>
      <w:r w:rsidRPr="00DB66A5">
        <w:rPr>
          <w:rFonts w:ascii="Book Antiqua" w:eastAsia="宋体" w:hAnsi="Book Antiqua" w:cs="Times New Roman"/>
          <w:sz w:val="24"/>
          <w:szCs w:val="24"/>
          <w:lang w:val="en-GB"/>
        </w:rPr>
        <w:t xml:space="preserve"> and </w:t>
      </w:r>
      <w:r w:rsidR="00E42D6C">
        <w:rPr>
          <w:rFonts w:ascii="Book Antiqua" w:eastAsia="宋体" w:hAnsi="Book Antiqua" w:cs="Times New Roman"/>
          <w:sz w:val="24"/>
          <w:szCs w:val="24"/>
          <w:lang w:val="en-GB"/>
        </w:rPr>
        <w:t>one</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patient was lost to </w:t>
      </w:r>
      <w:r w:rsidR="00E42D6C" w:rsidRPr="00DB66A5">
        <w:rPr>
          <w:rFonts w:ascii="Book Antiqua" w:eastAsia="宋体" w:hAnsi="Book Antiqua" w:cs="Times New Roman"/>
          <w:sz w:val="24"/>
          <w:szCs w:val="24"/>
          <w:lang w:val="en-GB"/>
        </w:rPr>
        <w:t>follow</w:t>
      </w:r>
      <w:r w:rsidR="00E42D6C">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up in the control group (Fig</w:t>
      </w:r>
      <w:r w:rsidR="00606E78" w:rsidRPr="00DB66A5">
        <w:rPr>
          <w:rFonts w:ascii="Book Antiqua" w:eastAsia="宋体" w:hAnsi="Book Antiqua" w:cs="Times New Roman"/>
          <w:sz w:val="24"/>
          <w:szCs w:val="24"/>
          <w:lang w:val="en-GB"/>
        </w:rPr>
        <w:t>ure 1</w:t>
      </w:r>
      <w:r w:rsidRPr="00DB66A5">
        <w:rPr>
          <w:rFonts w:ascii="Book Antiqua" w:eastAsia="宋体" w:hAnsi="Book Antiqua" w:cs="Times New Roman"/>
          <w:sz w:val="24"/>
          <w:szCs w:val="24"/>
          <w:lang w:val="en-GB"/>
        </w:rPr>
        <w:t xml:space="preserve">). The </w:t>
      </w:r>
      <w:bookmarkStart w:id="41" w:name="OLE_LINK61"/>
      <w:r w:rsidRPr="00DB66A5">
        <w:rPr>
          <w:rFonts w:ascii="Book Antiqua" w:eastAsia="宋体" w:hAnsi="Book Antiqua" w:cs="Times New Roman"/>
          <w:sz w:val="24"/>
          <w:szCs w:val="24"/>
          <w:lang w:val="en-GB"/>
        </w:rPr>
        <w:t>cumulative survival rate</w:t>
      </w:r>
      <w:bookmarkEnd w:id="41"/>
      <w:r w:rsidRPr="00DB66A5">
        <w:rPr>
          <w:rFonts w:ascii="Book Antiqua" w:eastAsia="宋体" w:hAnsi="Book Antiqua" w:cs="Times New Roman"/>
          <w:sz w:val="24"/>
          <w:szCs w:val="24"/>
          <w:lang w:val="en-GB"/>
        </w:rPr>
        <w:t xml:space="preserve"> </w:t>
      </w:r>
      <w:r w:rsidR="00E42D6C">
        <w:rPr>
          <w:rFonts w:ascii="Book Antiqua" w:eastAsia="宋体" w:hAnsi="Book Antiqua" w:cs="Times New Roman"/>
          <w:sz w:val="24"/>
          <w:szCs w:val="24"/>
          <w:lang w:val="en-GB"/>
        </w:rPr>
        <w:t>at</w:t>
      </w:r>
      <w:r w:rsidR="00E42D6C"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6 </w:t>
      </w:r>
      <w:proofErr w:type="spellStart"/>
      <w:r w:rsidR="00947DFE" w:rsidRPr="00DB66A5">
        <w:rPr>
          <w:rFonts w:ascii="Book Antiqua" w:eastAsia="宋体" w:hAnsi="Book Antiqua" w:cs="Times New Roman"/>
          <w:sz w:val="24"/>
          <w:szCs w:val="24"/>
          <w:lang w:val="en-GB"/>
        </w:rPr>
        <w:t>mo</w:t>
      </w:r>
      <w:proofErr w:type="spellEnd"/>
      <w:r w:rsidRPr="00DB66A5">
        <w:rPr>
          <w:rFonts w:ascii="Book Antiqua" w:eastAsia="宋体" w:hAnsi="Book Antiqua" w:cs="Times New Roman"/>
          <w:sz w:val="24"/>
          <w:szCs w:val="24"/>
          <w:lang w:val="en-GB"/>
        </w:rPr>
        <w:t xml:space="preserve"> was significantly higher in the rifaximin group than in the control group </w:t>
      </w:r>
      <w:r w:rsidR="00231A77" w:rsidRPr="00DB66A5">
        <w:rPr>
          <w:rFonts w:ascii="Book Antiqua" w:eastAsia="宋体" w:hAnsi="Book Antiqua" w:cs="Times New Roman"/>
          <w:sz w:val="24"/>
          <w:szCs w:val="24"/>
          <w:lang w:val="en-GB"/>
        </w:rPr>
        <w:t>(</w:t>
      </w:r>
      <w:proofErr w:type="spellStart"/>
      <w:r w:rsidR="008D5180" w:rsidRPr="008D5180">
        <w:rPr>
          <w:rFonts w:ascii="Book Antiqua" w:eastAsia="宋体" w:hAnsi="Book Antiqua" w:cs="Times New Roman"/>
          <w:sz w:val="24"/>
          <w:szCs w:val="24"/>
          <w:lang w:val="en-GB"/>
        </w:rPr>
        <w:t>subdistribution</w:t>
      </w:r>
      <w:proofErr w:type="spellEnd"/>
      <w:r w:rsidR="008D5180" w:rsidRPr="008D5180">
        <w:rPr>
          <w:rFonts w:ascii="Book Antiqua" w:eastAsia="宋体" w:hAnsi="Book Antiqua" w:cs="Times New Roman"/>
          <w:sz w:val="24"/>
          <w:szCs w:val="24"/>
          <w:lang w:val="en-GB"/>
        </w:rPr>
        <w:t xml:space="preserve"> hazard ratio</w:t>
      </w:r>
      <w:r w:rsidR="00E42D6C">
        <w:rPr>
          <w:rFonts w:ascii="Book Antiqua" w:eastAsia="宋体" w:hAnsi="Book Antiqua" w:cs="Times New Roman"/>
          <w:sz w:val="24"/>
          <w:szCs w:val="24"/>
          <w:lang w:val="en-GB"/>
        </w:rPr>
        <w:t xml:space="preserve"> =</w:t>
      </w:r>
      <w:r w:rsidR="00E42D6C" w:rsidRPr="00DB66A5">
        <w:rPr>
          <w:rFonts w:ascii="Book Antiqua" w:eastAsia="宋体" w:hAnsi="Book Antiqua" w:cs="Times New Roman"/>
          <w:sz w:val="24"/>
          <w:szCs w:val="24"/>
          <w:lang w:val="en-GB"/>
        </w:rPr>
        <w:t xml:space="preserve"> </w:t>
      </w:r>
      <w:r w:rsidR="00231A77" w:rsidRPr="00DB66A5">
        <w:rPr>
          <w:rFonts w:ascii="Book Antiqua" w:eastAsia="宋体" w:hAnsi="Book Antiqua" w:cs="Times New Roman"/>
          <w:sz w:val="24"/>
          <w:szCs w:val="24"/>
          <w:lang w:val="en-GB"/>
        </w:rPr>
        <w:t>2.53, 95%</w:t>
      </w:r>
      <w:r w:rsidR="00956CD4">
        <w:rPr>
          <w:rFonts w:ascii="Book Antiqua" w:eastAsia="宋体" w:hAnsi="Book Antiqua" w:cs="Times New Roman" w:hint="eastAsia"/>
          <w:sz w:val="24"/>
          <w:szCs w:val="24"/>
          <w:lang w:val="en-GB"/>
        </w:rPr>
        <w:t>CI</w:t>
      </w:r>
      <w:r w:rsidR="00231A77" w:rsidRPr="00DB66A5">
        <w:rPr>
          <w:rFonts w:ascii="Book Antiqua" w:eastAsia="宋体" w:hAnsi="Book Antiqua" w:cs="Times New Roman"/>
          <w:sz w:val="24"/>
          <w:szCs w:val="24"/>
          <w:lang w:val="en-GB"/>
        </w:rPr>
        <w:t xml:space="preserve">: 1.01-6.38, </w:t>
      </w:r>
      <w:r w:rsidR="00231A77" w:rsidRPr="00DB66A5">
        <w:rPr>
          <w:rFonts w:ascii="Book Antiqua" w:eastAsia="宋体" w:hAnsi="Book Antiqua" w:cs="Times New Roman"/>
          <w:i/>
          <w:iCs/>
          <w:sz w:val="24"/>
          <w:szCs w:val="24"/>
          <w:lang w:val="en-GB"/>
        </w:rPr>
        <w:t>P</w:t>
      </w:r>
      <w:r w:rsidR="006253DB" w:rsidRPr="00DB66A5">
        <w:rPr>
          <w:rFonts w:ascii="Book Antiqua" w:eastAsia="宋体" w:hAnsi="Book Antiqua" w:cs="Times New Roman"/>
          <w:sz w:val="24"/>
          <w:szCs w:val="24"/>
          <w:lang w:val="en-GB"/>
        </w:rPr>
        <w:t xml:space="preserve"> </w:t>
      </w:r>
      <w:r w:rsidR="00231A77"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00231A77" w:rsidRPr="00DB66A5">
        <w:rPr>
          <w:rFonts w:ascii="Book Antiqua" w:eastAsia="宋体" w:hAnsi="Book Antiqua" w:cs="Times New Roman"/>
          <w:sz w:val="24"/>
          <w:szCs w:val="24"/>
          <w:lang w:val="en-GB"/>
        </w:rPr>
        <w:t>0.048)</w:t>
      </w:r>
      <w:r w:rsidRPr="00DB66A5">
        <w:rPr>
          <w:rFonts w:ascii="Book Antiqua" w:eastAsia="宋体" w:hAnsi="Book Antiqua" w:cs="Times New Roman"/>
          <w:sz w:val="24"/>
          <w:szCs w:val="24"/>
          <w:lang w:val="en-GB"/>
        </w:rPr>
        <w:t xml:space="preserve"> (Fig</w:t>
      </w:r>
      <w:r w:rsidR="00606E78" w:rsidRPr="00DB66A5">
        <w:rPr>
          <w:rFonts w:ascii="Book Antiqua" w:eastAsia="宋体" w:hAnsi="Book Antiqua" w:cs="Times New Roman"/>
          <w:sz w:val="24"/>
          <w:szCs w:val="24"/>
          <w:lang w:val="en-GB"/>
        </w:rPr>
        <w:t>ure</w:t>
      </w:r>
      <w:r w:rsidRPr="00DB66A5">
        <w:rPr>
          <w:rFonts w:ascii="Book Antiqua" w:eastAsia="宋体" w:hAnsi="Book Antiqua" w:cs="Times New Roman"/>
          <w:sz w:val="24"/>
          <w:szCs w:val="24"/>
          <w:lang w:val="en-GB"/>
        </w:rPr>
        <w:t xml:space="preserve"> 2). </w:t>
      </w:r>
      <w:bookmarkStart w:id="42" w:name="_Hlk14939206"/>
    </w:p>
    <w:p w14:paraId="2C14E2EE" w14:textId="77777777" w:rsidR="005E138A" w:rsidRPr="00DB66A5" w:rsidRDefault="005E138A" w:rsidP="00F03A2E">
      <w:pPr>
        <w:adjustRightInd w:val="0"/>
        <w:snapToGrid w:val="0"/>
        <w:spacing w:after="0" w:line="360" w:lineRule="auto"/>
        <w:rPr>
          <w:rFonts w:ascii="Book Antiqua" w:eastAsia="宋体" w:hAnsi="Book Antiqua" w:cs="Times New Roman"/>
          <w:sz w:val="24"/>
          <w:szCs w:val="24"/>
          <w:lang w:val="en-GB"/>
        </w:rPr>
      </w:pPr>
    </w:p>
    <w:p w14:paraId="68DCB458" w14:textId="2C031C7D" w:rsidR="00234DBB" w:rsidRPr="00DB66A5" w:rsidRDefault="00D64821" w:rsidP="00F03A2E">
      <w:pPr>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 xml:space="preserve">Two </w:t>
      </w:r>
      <w:r w:rsidR="00947DFE" w:rsidRPr="00DB66A5">
        <w:rPr>
          <w:rFonts w:ascii="Book Antiqua" w:eastAsia="宋体" w:hAnsi="Book Antiqua" w:cs="Times New Roman"/>
          <w:b/>
          <w:i/>
          <w:iCs/>
          <w:sz w:val="24"/>
          <w:szCs w:val="24"/>
          <w:lang w:val="en-GB"/>
        </w:rPr>
        <w:t>w</w:t>
      </w:r>
      <w:r w:rsidR="006253DB" w:rsidRPr="00DB66A5">
        <w:rPr>
          <w:rFonts w:ascii="Book Antiqua" w:eastAsia="宋体" w:hAnsi="Book Antiqua" w:cs="Times New Roman"/>
          <w:b/>
          <w:i/>
          <w:iCs/>
          <w:sz w:val="24"/>
          <w:szCs w:val="24"/>
          <w:lang w:val="en-GB"/>
        </w:rPr>
        <w:t>ee</w:t>
      </w:r>
      <w:r w:rsidR="00947DFE" w:rsidRPr="00DB66A5">
        <w:rPr>
          <w:rFonts w:ascii="Book Antiqua" w:eastAsia="宋体" w:hAnsi="Book Antiqua" w:cs="Times New Roman"/>
          <w:b/>
          <w:i/>
          <w:iCs/>
          <w:sz w:val="24"/>
          <w:szCs w:val="24"/>
          <w:lang w:val="en-GB"/>
        </w:rPr>
        <w:t>k</w:t>
      </w:r>
      <w:r w:rsidR="00202D49">
        <w:rPr>
          <w:rFonts w:ascii="Book Antiqua" w:eastAsia="宋体" w:hAnsi="Book Antiqua" w:cs="Times New Roman"/>
          <w:b/>
          <w:i/>
          <w:iCs/>
          <w:sz w:val="24"/>
          <w:szCs w:val="24"/>
          <w:lang w:val="en-GB"/>
        </w:rPr>
        <w:t>s</w:t>
      </w:r>
      <w:r w:rsidR="008A4C1D" w:rsidRPr="00DB66A5">
        <w:rPr>
          <w:rFonts w:ascii="Book Antiqua" w:eastAsia="宋体" w:hAnsi="Book Antiqua" w:cs="Times New Roman"/>
          <w:b/>
          <w:i/>
          <w:iCs/>
          <w:sz w:val="24"/>
          <w:szCs w:val="24"/>
          <w:lang w:val="en-GB"/>
        </w:rPr>
        <w:t xml:space="preserve"> of treatment with rifaximin ha</w:t>
      </w:r>
      <w:r w:rsidRPr="00DB66A5">
        <w:rPr>
          <w:rFonts w:ascii="Book Antiqua" w:eastAsia="宋体" w:hAnsi="Book Antiqua" w:cs="Times New Roman"/>
          <w:b/>
          <w:i/>
          <w:iCs/>
          <w:sz w:val="24"/>
          <w:szCs w:val="24"/>
          <w:lang w:val="en-GB"/>
        </w:rPr>
        <w:t>s</w:t>
      </w:r>
      <w:r w:rsidR="008A4C1D" w:rsidRPr="00DB66A5">
        <w:rPr>
          <w:rFonts w:ascii="Book Antiqua" w:eastAsia="宋体" w:hAnsi="Book Antiqua" w:cs="Times New Roman"/>
          <w:b/>
          <w:i/>
          <w:iCs/>
          <w:sz w:val="24"/>
          <w:szCs w:val="24"/>
          <w:lang w:val="en-GB"/>
        </w:rPr>
        <w:t xml:space="preserve"> no significant effect on liver and kidney</w:t>
      </w:r>
      <w:r w:rsidR="00E42D6C">
        <w:rPr>
          <w:rFonts w:ascii="Book Antiqua" w:eastAsia="宋体" w:hAnsi="Book Antiqua" w:cs="Times New Roman"/>
          <w:b/>
          <w:i/>
          <w:iCs/>
          <w:sz w:val="24"/>
          <w:szCs w:val="24"/>
          <w:lang w:val="en-GB"/>
        </w:rPr>
        <w:t xml:space="preserve"> </w:t>
      </w:r>
      <w:r w:rsidR="00E42D6C" w:rsidRPr="00DB66A5">
        <w:rPr>
          <w:rFonts w:ascii="Book Antiqua" w:eastAsia="宋体" w:hAnsi="Book Antiqua" w:cs="Times New Roman"/>
          <w:b/>
          <w:i/>
          <w:iCs/>
          <w:sz w:val="24"/>
          <w:szCs w:val="24"/>
          <w:lang w:val="en-GB"/>
        </w:rPr>
        <w:t>function</w:t>
      </w:r>
      <w:r w:rsidR="008A4C1D" w:rsidRPr="00DB66A5">
        <w:rPr>
          <w:rFonts w:ascii="Book Antiqua" w:eastAsia="宋体" w:hAnsi="Book Antiqua" w:cs="Times New Roman"/>
          <w:b/>
          <w:i/>
          <w:iCs/>
          <w:sz w:val="24"/>
          <w:szCs w:val="24"/>
          <w:lang w:val="en-GB"/>
        </w:rPr>
        <w:t xml:space="preserve"> in cirrhotic patients with refractory ascites</w:t>
      </w:r>
    </w:p>
    <w:bookmarkEnd w:id="42"/>
    <w:p w14:paraId="1BAF8781" w14:textId="77DBA641" w:rsidR="00CC693B" w:rsidRPr="00DB66A5" w:rsidRDefault="00CC693B" w:rsidP="00F03A2E">
      <w:pPr>
        <w:autoSpaceDE w:val="0"/>
        <w:autoSpaceDN w:val="0"/>
        <w:adjustRightInd w:val="0"/>
        <w:snapToGrid w:val="0"/>
        <w:spacing w:after="0" w:line="360" w:lineRule="auto"/>
        <w:rPr>
          <w:rFonts w:ascii="Book Antiqua" w:eastAsia="宋体" w:hAnsi="Book Antiqua"/>
          <w:bCs/>
          <w:sz w:val="24"/>
          <w:szCs w:val="24"/>
          <w:lang w:val="en-GB"/>
        </w:rPr>
      </w:pPr>
      <w:r w:rsidRPr="00DB66A5">
        <w:rPr>
          <w:rFonts w:ascii="Book Antiqua" w:eastAsia="宋体" w:hAnsi="Book Antiqua"/>
          <w:bCs/>
          <w:sz w:val="24"/>
          <w:szCs w:val="24"/>
          <w:lang w:val="en-GB"/>
        </w:rPr>
        <w:t xml:space="preserve">After 2 </w:t>
      </w:r>
      <w:proofErr w:type="spellStart"/>
      <w:r w:rsidR="00947DFE" w:rsidRPr="00DB66A5">
        <w:rPr>
          <w:rFonts w:ascii="Book Antiqua" w:eastAsia="宋体" w:hAnsi="Book Antiqua"/>
          <w:bCs/>
          <w:sz w:val="24"/>
          <w:szCs w:val="24"/>
          <w:lang w:val="en-GB"/>
        </w:rPr>
        <w:t>wk</w:t>
      </w:r>
      <w:proofErr w:type="spellEnd"/>
      <w:r w:rsidRPr="00DB66A5">
        <w:rPr>
          <w:rFonts w:ascii="Book Antiqua" w:eastAsia="宋体" w:hAnsi="Book Antiqua"/>
          <w:bCs/>
          <w:sz w:val="24"/>
          <w:szCs w:val="24"/>
          <w:lang w:val="en-GB"/>
        </w:rPr>
        <w:t xml:space="preserve"> of treatment, the Child-Pugh scores of patients decreased significantly in both the rifaximin and control groups (</w:t>
      </w:r>
      <w:r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&lt;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0.001 and 0.015, respectively), while no significant change was noted in the MELD scores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0.202 and 0.189, respectively). No significant difference was noted in the Child-Pugh and MELD scores between the rifaximin and control groups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0.666 and 0.688, respectively). The concentration</w:t>
      </w:r>
      <w:r w:rsidR="008D5180">
        <w:rPr>
          <w:rFonts w:ascii="Book Antiqua" w:eastAsia="宋体" w:hAnsi="Book Antiqua"/>
          <w:bCs/>
          <w:sz w:val="24"/>
          <w:szCs w:val="24"/>
          <w:lang w:val="en-GB"/>
        </w:rPr>
        <w:t>s</w:t>
      </w:r>
      <w:r w:rsidRPr="00DB66A5">
        <w:rPr>
          <w:rFonts w:ascii="Book Antiqua" w:eastAsia="宋体" w:hAnsi="Book Antiqua"/>
          <w:bCs/>
          <w:sz w:val="24"/>
          <w:szCs w:val="24"/>
          <w:lang w:val="en-GB"/>
        </w:rPr>
        <w:t xml:space="preserve"> of </w:t>
      </w:r>
      <w:proofErr w:type="spellStart"/>
      <w:r w:rsidRPr="00DB66A5">
        <w:rPr>
          <w:rFonts w:ascii="Book Antiqua" w:eastAsia="宋体" w:hAnsi="Book Antiqua"/>
          <w:bCs/>
          <w:sz w:val="24"/>
          <w:szCs w:val="24"/>
          <w:lang w:val="en-GB"/>
        </w:rPr>
        <w:t>Scr</w:t>
      </w:r>
      <w:proofErr w:type="spellEnd"/>
      <w:r w:rsidRPr="00DB66A5">
        <w:rPr>
          <w:rFonts w:ascii="Book Antiqua" w:eastAsia="宋体" w:hAnsi="Book Antiqua"/>
          <w:bCs/>
          <w:sz w:val="24"/>
          <w:szCs w:val="24"/>
          <w:lang w:val="en-GB"/>
        </w:rPr>
        <w:t xml:space="preserve"> in the </w:t>
      </w:r>
      <w:proofErr w:type="spellStart"/>
      <w:r w:rsidRPr="00DB66A5">
        <w:rPr>
          <w:rFonts w:ascii="Book Antiqua" w:eastAsia="宋体" w:hAnsi="Book Antiqua"/>
          <w:bCs/>
          <w:sz w:val="24"/>
          <w:szCs w:val="24"/>
          <w:lang w:val="en-GB"/>
        </w:rPr>
        <w:t>rifaximin</w:t>
      </w:r>
      <w:proofErr w:type="spellEnd"/>
      <w:r w:rsidRPr="00DB66A5">
        <w:rPr>
          <w:rFonts w:ascii="Book Antiqua" w:eastAsia="宋体" w:hAnsi="Book Antiqua"/>
          <w:bCs/>
          <w:sz w:val="24"/>
          <w:szCs w:val="24"/>
          <w:lang w:val="en-GB"/>
        </w:rPr>
        <w:t xml:space="preserve"> and control groups </w:t>
      </w:r>
      <w:r w:rsidR="008D5180" w:rsidRPr="00DB66A5">
        <w:rPr>
          <w:rFonts w:ascii="Book Antiqua" w:eastAsia="宋体" w:hAnsi="Book Antiqua"/>
          <w:bCs/>
          <w:sz w:val="24"/>
          <w:szCs w:val="24"/>
          <w:lang w:val="en-GB"/>
        </w:rPr>
        <w:t>w</w:t>
      </w:r>
      <w:r w:rsidR="008D5180">
        <w:rPr>
          <w:rFonts w:ascii="Book Antiqua" w:eastAsia="宋体" w:hAnsi="Book Antiqua"/>
          <w:bCs/>
          <w:sz w:val="24"/>
          <w:szCs w:val="24"/>
          <w:lang w:val="en-GB"/>
        </w:rPr>
        <w:t>ere</w:t>
      </w:r>
      <w:r w:rsidR="008D5180"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significantly increased after treatment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0.002 and &lt;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0.001</w:t>
      </w:r>
      <w:r w:rsidR="008D5180" w:rsidRPr="00DB66A5">
        <w:rPr>
          <w:rFonts w:ascii="Book Antiqua" w:eastAsia="宋体" w:hAnsi="Book Antiqua"/>
          <w:bCs/>
          <w:sz w:val="24"/>
          <w:szCs w:val="24"/>
          <w:lang w:val="en-GB"/>
        </w:rPr>
        <w:t>, respectively</w:t>
      </w:r>
      <w:r w:rsidRPr="00DB66A5">
        <w:rPr>
          <w:rFonts w:ascii="Book Antiqua" w:eastAsia="宋体" w:hAnsi="Book Antiqua"/>
          <w:bCs/>
          <w:sz w:val="24"/>
          <w:szCs w:val="24"/>
          <w:lang w:val="en-GB"/>
        </w:rPr>
        <w:t xml:space="preserve">), but no significant difference was found in the change of </w:t>
      </w:r>
      <w:proofErr w:type="spellStart"/>
      <w:r w:rsidRPr="00DB66A5">
        <w:rPr>
          <w:rFonts w:ascii="Book Antiqua" w:eastAsia="宋体" w:hAnsi="Book Antiqua"/>
          <w:bCs/>
          <w:sz w:val="24"/>
          <w:szCs w:val="24"/>
          <w:lang w:val="en-GB"/>
        </w:rPr>
        <w:t>Scr</w:t>
      </w:r>
      <w:proofErr w:type="spellEnd"/>
      <w:r w:rsidRPr="00DB66A5">
        <w:rPr>
          <w:rFonts w:ascii="Book Antiqua" w:eastAsia="宋体" w:hAnsi="Book Antiqua"/>
          <w:bCs/>
          <w:sz w:val="24"/>
          <w:szCs w:val="24"/>
          <w:lang w:val="en-GB"/>
        </w:rPr>
        <w:t xml:space="preserve"> between the groups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 xml:space="preserve">0.258) (Table </w:t>
      </w:r>
      <w:r w:rsidR="00D00E6F">
        <w:rPr>
          <w:rFonts w:ascii="Book Antiqua" w:eastAsia="宋体" w:hAnsi="Book Antiqua"/>
          <w:bCs/>
          <w:sz w:val="24"/>
          <w:szCs w:val="24"/>
          <w:lang w:val="en-GB"/>
        </w:rPr>
        <w:t>2</w:t>
      </w:r>
      <w:r w:rsidRPr="00DB66A5">
        <w:rPr>
          <w:rFonts w:ascii="Book Antiqua" w:eastAsia="宋体" w:hAnsi="Book Antiqua"/>
          <w:bCs/>
          <w:sz w:val="24"/>
          <w:szCs w:val="24"/>
          <w:lang w:val="en-GB"/>
        </w:rPr>
        <w:t>). Analysis of patients with abnormal renal function at baseline (eGFR &lt;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90 mL/min·1.73 m</w:t>
      </w:r>
      <w:r w:rsidRPr="00DB66A5">
        <w:rPr>
          <w:rFonts w:ascii="Book Antiqua" w:eastAsia="宋体" w:hAnsi="Book Antiqua"/>
          <w:bCs/>
          <w:sz w:val="24"/>
          <w:szCs w:val="24"/>
          <w:vertAlign w:val="superscript"/>
          <w:lang w:val="en-GB"/>
        </w:rPr>
        <w:t>2</w:t>
      </w:r>
      <w:r w:rsidRPr="00DB66A5">
        <w:rPr>
          <w:rFonts w:ascii="Book Antiqua" w:eastAsia="宋体" w:hAnsi="Book Antiqua"/>
          <w:bCs/>
          <w:sz w:val="24"/>
          <w:szCs w:val="24"/>
          <w:lang w:val="en-GB"/>
        </w:rPr>
        <w:t xml:space="preserve">) (20 patients in the </w:t>
      </w:r>
      <w:proofErr w:type="spellStart"/>
      <w:r w:rsidRPr="00DB66A5">
        <w:rPr>
          <w:rFonts w:ascii="Book Antiqua" w:eastAsia="宋体" w:hAnsi="Book Antiqua"/>
          <w:bCs/>
          <w:sz w:val="24"/>
          <w:szCs w:val="24"/>
          <w:lang w:val="en-GB"/>
        </w:rPr>
        <w:t>rifaximin</w:t>
      </w:r>
      <w:proofErr w:type="spellEnd"/>
      <w:r w:rsidRPr="00DB66A5">
        <w:rPr>
          <w:rFonts w:ascii="Book Antiqua" w:eastAsia="宋体" w:hAnsi="Book Antiqua"/>
          <w:bCs/>
          <w:sz w:val="24"/>
          <w:szCs w:val="24"/>
          <w:lang w:val="en-GB"/>
        </w:rPr>
        <w:t xml:space="preserve"> group</w:t>
      </w:r>
      <w:r w:rsidR="008D5180">
        <w:rPr>
          <w:rFonts w:ascii="Book Antiqua" w:eastAsia="宋体" w:hAnsi="Book Antiqua"/>
          <w:bCs/>
          <w:sz w:val="24"/>
          <w:szCs w:val="24"/>
          <w:lang w:val="en-GB"/>
        </w:rPr>
        <w:t xml:space="preserve"> and</w:t>
      </w:r>
      <w:r w:rsidR="008D5180"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 xml:space="preserve">7 patients in the control group) showed that the concentration of </w:t>
      </w:r>
      <w:proofErr w:type="spellStart"/>
      <w:r w:rsidRPr="00DB66A5">
        <w:rPr>
          <w:rFonts w:ascii="Book Antiqua" w:eastAsia="宋体" w:hAnsi="Book Antiqua"/>
          <w:bCs/>
          <w:sz w:val="24"/>
          <w:szCs w:val="24"/>
          <w:lang w:val="en-GB"/>
        </w:rPr>
        <w:t>Scr</w:t>
      </w:r>
      <w:proofErr w:type="spellEnd"/>
      <w:r w:rsidRPr="00DB66A5">
        <w:rPr>
          <w:rFonts w:ascii="Book Antiqua" w:eastAsia="宋体" w:hAnsi="Book Antiqua"/>
          <w:bCs/>
          <w:sz w:val="24"/>
          <w:szCs w:val="24"/>
          <w:lang w:val="en-GB"/>
        </w:rPr>
        <w:t xml:space="preserve"> in the </w:t>
      </w:r>
      <w:proofErr w:type="spellStart"/>
      <w:r w:rsidRPr="00DB66A5">
        <w:rPr>
          <w:rFonts w:ascii="Book Antiqua" w:eastAsia="宋体" w:hAnsi="Book Antiqua"/>
          <w:bCs/>
          <w:sz w:val="24"/>
          <w:szCs w:val="24"/>
          <w:lang w:val="en-GB"/>
        </w:rPr>
        <w:t>rifaximin</w:t>
      </w:r>
      <w:proofErr w:type="spellEnd"/>
      <w:r w:rsidRPr="00DB66A5">
        <w:rPr>
          <w:rFonts w:ascii="Book Antiqua" w:eastAsia="宋体" w:hAnsi="Book Antiqua"/>
          <w:bCs/>
          <w:sz w:val="24"/>
          <w:szCs w:val="24"/>
          <w:lang w:val="en-GB"/>
        </w:rPr>
        <w:t xml:space="preserve"> group was slightly lower than that before </w:t>
      </w:r>
      <w:r w:rsidRPr="00DB66A5">
        <w:rPr>
          <w:rFonts w:ascii="Book Antiqua" w:eastAsia="宋体" w:hAnsi="Book Antiqua"/>
          <w:bCs/>
          <w:sz w:val="24"/>
          <w:szCs w:val="24"/>
          <w:lang w:val="en-GB"/>
        </w:rPr>
        <w:lastRenderedPageBreak/>
        <w:t>treatment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0.370)</w:t>
      </w:r>
      <w:r w:rsidR="008D5180">
        <w:rPr>
          <w:rFonts w:ascii="Book Antiqua" w:eastAsia="宋体" w:hAnsi="Book Antiqua"/>
          <w:bCs/>
          <w:sz w:val="24"/>
          <w:szCs w:val="24"/>
          <w:lang w:val="en-GB"/>
        </w:rPr>
        <w:t xml:space="preserve">, but there was </w:t>
      </w:r>
      <w:r w:rsidRPr="00DB66A5">
        <w:rPr>
          <w:rFonts w:ascii="Book Antiqua" w:eastAsia="宋体" w:hAnsi="Book Antiqua"/>
          <w:bCs/>
          <w:sz w:val="24"/>
          <w:szCs w:val="24"/>
          <w:lang w:val="en-GB"/>
        </w:rPr>
        <w:t>a significant increase in the control group (</w:t>
      </w:r>
      <w:r w:rsidR="006253DB"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 xml:space="preserve">0.028); no significant difference was noted in the change of </w:t>
      </w:r>
      <w:proofErr w:type="spellStart"/>
      <w:r w:rsidRPr="00DB66A5">
        <w:rPr>
          <w:rFonts w:ascii="Book Antiqua" w:eastAsia="宋体" w:hAnsi="Book Antiqua"/>
          <w:bCs/>
          <w:sz w:val="24"/>
          <w:szCs w:val="24"/>
          <w:lang w:val="en-GB"/>
        </w:rPr>
        <w:t>Scr</w:t>
      </w:r>
      <w:proofErr w:type="spellEnd"/>
      <w:r w:rsidRPr="00DB66A5">
        <w:rPr>
          <w:rFonts w:ascii="Book Antiqua" w:eastAsia="宋体" w:hAnsi="Book Antiqua"/>
          <w:bCs/>
          <w:sz w:val="24"/>
          <w:szCs w:val="24"/>
          <w:lang w:val="en-GB"/>
        </w:rPr>
        <w:t xml:space="preserve"> between the </w:t>
      </w:r>
      <w:r w:rsidR="008D5180">
        <w:rPr>
          <w:rFonts w:ascii="Book Antiqua" w:eastAsia="宋体" w:hAnsi="Book Antiqua"/>
          <w:bCs/>
          <w:sz w:val="24"/>
          <w:szCs w:val="24"/>
          <w:lang w:val="en-GB"/>
        </w:rPr>
        <w:t xml:space="preserve">two </w:t>
      </w:r>
      <w:r w:rsidRPr="00DB66A5">
        <w:rPr>
          <w:rFonts w:ascii="Book Antiqua" w:eastAsia="宋体" w:hAnsi="Book Antiqua"/>
          <w:bCs/>
          <w:sz w:val="24"/>
          <w:szCs w:val="24"/>
          <w:lang w:val="en-GB"/>
        </w:rPr>
        <w:t>groups (</w:t>
      </w:r>
      <w:r w:rsidRPr="00DB66A5">
        <w:rPr>
          <w:rFonts w:ascii="Book Antiqua" w:eastAsia="宋体" w:hAnsi="Book Antiqua"/>
          <w:bCs/>
          <w:i/>
          <w:iCs/>
          <w:sz w:val="24"/>
          <w:szCs w:val="24"/>
          <w:lang w:val="en-GB"/>
        </w:rPr>
        <w:t>P</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w:t>
      </w:r>
      <w:r w:rsidR="006253DB" w:rsidRPr="00DB66A5">
        <w:rPr>
          <w:rFonts w:ascii="Book Antiqua" w:eastAsia="宋体" w:hAnsi="Book Antiqua"/>
          <w:bCs/>
          <w:sz w:val="24"/>
          <w:szCs w:val="24"/>
          <w:lang w:val="en-GB"/>
        </w:rPr>
        <w:t xml:space="preserve"> </w:t>
      </w:r>
      <w:r w:rsidRPr="00DB66A5">
        <w:rPr>
          <w:rFonts w:ascii="Book Antiqua" w:eastAsia="宋体" w:hAnsi="Book Antiqua"/>
          <w:bCs/>
          <w:sz w:val="24"/>
          <w:szCs w:val="24"/>
          <w:lang w:val="en-GB"/>
        </w:rPr>
        <w:t>0.268) (Figure 3).</w:t>
      </w:r>
    </w:p>
    <w:p w14:paraId="237A5D31" w14:textId="77777777" w:rsidR="005E138A" w:rsidRPr="00DB66A5" w:rsidRDefault="005E138A" w:rsidP="00F03A2E">
      <w:pPr>
        <w:autoSpaceDE w:val="0"/>
        <w:autoSpaceDN w:val="0"/>
        <w:adjustRightInd w:val="0"/>
        <w:snapToGrid w:val="0"/>
        <w:spacing w:after="0" w:line="360" w:lineRule="auto"/>
        <w:rPr>
          <w:rFonts w:ascii="Book Antiqua" w:eastAsia="宋体" w:hAnsi="Book Antiqua" w:cs="Times New Roman"/>
          <w:b/>
          <w:bCs/>
          <w:i/>
          <w:iCs/>
          <w:kern w:val="0"/>
          <w:sz w:val="24"/>
          <w:szCs w:val="24"/>
          <w:lang w:val="en-GB"/>
        </w:rPr>
      </w:pPr>
    </w:p>
    <w:p w14:paraId="34FE8CC1" w14:textId="24E294FC" w:rsidR="00234DBB" w:rsidRPr="00DB66A5" w:rsidRDefault="008A4C1D" w:rsidP="00F03A2E">
      <w:pPr>
        <w:autoSpaceDE w:val="0"/>
        <w:autoSpaceDN w:val="0"/>
        <w:adjustRightInd w:val="0"/>
        <w:snapToGrid w:val="0"/>
        <w:spacing w:after="0" w:line="360" w:lineRule="auto"/>
        <w:rPr>
          <w:rFonts w:ascii="Book Antiqua" w:eastAsia="宋体" w:hAnsi="Book Antiqua" w:cs="Times New Roman"/>
          <w:b/>
          <w:bCs/>
          <w:i/>
          <w:iCs/>
          <w:kern w:val="0"/>
          <w:sz w:val="24"/>
          <w:szCs w:val="24"/>
          <w:lang w:val="en-GB"/>
        </w:rPr>
      </w:pPr>
      <w:r w:rsidRPr="00DB66A5">
        <w:rPr>
          <w:rFonts w:ascii="Book Antiqua" w:eastAsia="宋体" w:hAnsi="Book Antiqua" w:cs="Times New Roman"/>
          <w:b/>
          <w:bCs/>
          <w:i/>
          <w:iCs/>
          <w:kern w:val="0"/>
          <w:sz w:val="24"/>
          <w:szCs w:val="24"/>
          <w:lang w:val="en-GB"/>
        </w:rPr>
        <w:t>Rifaximin improves the systemic inflammatory state of cirrhotic patients with refractory ascites</w:t>
      </w:r>
    </w:p>
    <w:p w14:paraId="0346F0BB" w14:textId="4A29F6B6" w:rsidR="005E138A" w:rsidRPr="00DB66A5" w:rsidRDefault="008A4C1D" w:rsidP="00F03A2E">
      <w:pPr>
        <w:autoSpaceDE w:val="0"/>
        <w:autoSpaceDN w:val="0"/>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Finally, 39 patients (26 in the </w:t>
      </w:r>
      <w:proofErr w:type="spellStart"/>
      <w:r w:rsidRPr="00DB66A5">
        <w:rPr>
          <w:rFonts w:ascii="Book Antiqua" w:eastAsia="宋体" w:hAnsi="Book Antiqua" w:cs="Times New Roman"/>
          <w:kern w:val="0"/>
          <w:sz w:val="24"/>
          <w:szCs w:val="24"/>
          <w:lang w:val="en-GB"/>
        </w:rPr>
        <w:t>rifaximin</w:t>
      </w:r>
      <w:proofErr w:type="spellEnd"/>
      <w:r w:rsidRPr="00DB66A5">
        <w:rPr>
          <w:rFonts w:ascii="Book Antiqua" w:eastAsia="宋体" w:hAnsi="Book Antiqua" w:cs="Times New Roman"/>
          <w:kern w:val="0"/>
          <w:sz w:val="24"/>
          <w:szCs w:val="24"/>
          <w:lang w:val="en-GB"/>
        </w:rPr>
        <w:t xml:space="preserve"> group</w:t>
      </w:r>
      <w:r w:rsidR="008D5180">
        <w:rPr>
          <w:rFonts w:ascii="Book Antiqua" w:eastAsia="宋体" w:hAnsi="Book Antiqua" w:cs="Times New Roman"/>
          <w:kern w:val="0"/>
          <w:sz w:val="24"/>
          <w:szCs w:val="24"/>
          <w:lang w:val="en-GB"/>
        </w:rPr>
        <w:t xml:space="preserve"> and</w:t>
      </w:r>
      <w:r w:rsidR="008D5180"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13 in the control group) were tested for the markers of inflammation and endotoxin before and after treatment. </w:t>
      </w:r>
      <w:r w:rsidR="00DB3892" w:rsidRPr="00DB66A5">
        <w:rPr>
          <w:rFonts w:ascii="Book Antiqua" w:eastAsia="宋体" w:hAnsi="Book Antiqua" w:cs="Times New Roman"/>
          <w:kern w:val="0"/>
          <w:sz w:val="24"/>
          <w:szCs w:val="24"/>
          <w:lang w:val="en-GB"/>
        </w:rPr>
        <w:t>T</w:t>
      </w:r>
      <w:r w:rsidRPr="00DB66A5">
        <w:rPr>
          <w:rFonts w:ascii="Book Antiqua" w:eastAsia="宋体" w:hAnsi="Book Antiqua" w:cs="Times New Roman"/>
          <w:kern w:val="0"/>
          <w:sz w:val="24"/>
          <w:szCs w:val="24"/>
          <w:lang w:val="en-GB"/>
        </w:rPr>
        <w:t xml:space="preserve">he concentration of </w:t>
      </w:r>
      <w:bookmarkStart w:id="43" w:name="OLE_LINK7"/>
      <w:bookmarkStart w:id="44" w:name="OLE_LINK11"/>
      <w:r w:rsidRPr="00DB66A5">
        <w:rPr>
          <w:rFonts w:ascii="Book Antiqua" w:eastAsia="宋体" w:hAnsi="Book Antiqua" w:cs="Times New Roman"/>
          <w:kern w:val="0"/>
          <w:sz w:val="24"/>
          <w:szCs w:val="24"/>
          <w:lang w:val="en-GB"/>
        </w:rPr>
        <w:t>IP-10 decreased significantly in the rifaximin group (</w:t>
      </w:r>
      <w:r w:rsidRPr="00DB66A5">
        <w:rPr>
          <w:rFonts w:ascii="Book Antiqua" w:eastAsia="宋体" w:hAnsi="Book Antiqua" w:cs="Times New Roman"/>
          <w:sz w:val="24"/>
          <w:szCs w:val="24"/>
          <w:lang w:val="en-GB"/>
        </w:rPr>
        <w:t>187.83</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180.08</w:t>
      </w:r>
      <w:r w:rsidRPr="00DB66A5">
        <w:rPr>
          <w:rFonts w:ascii="Book Antiqua" w:eastAsia="宋体" w:hAnsi="Book Antiqua" w:cs="Times New Roman"/>
          <w:kern w:val="0"/>
          <w:sz w:val="24"/>
          <w:szCs w:val="24"/>
          <w:lang w:val="en-GB"/>
        </w:rPr>
        <w:t xml:space="preserve"> at baseline </w:t>
      </w:r>
      <w:r w:rsidR="006253DB" w:rsidRPr="00DB66A5">
        <w:rPr>
          <w:rFonts w:ascii="Book Antiqua" w:eastAsia="宋体" w:hAnsi="Book Antiqua" w:cs="Times New Roman"/>
          <w:i/>
          <w:iCs/>
          <w:kern w:val="0"/>
          <w:sz w:val="24"/>
          <w:szCs w:val="24"/>
          <w:lang w:val="en-GB"/>
        </w:rPr>
        <w:t>vs</w:t>
      </w:r>
      <w:r w:rsidRPr="00DB66A5">
        <w:rPr>
          <w:rFonts w:ascii="Book Antiqua" w:eastAsia="宋体" w:hAnsi="Book Antiqua" w:cs="Times New Roman"/>
          <w:kern w:val="0"/>
          <w:sz w:val="24"/>
          <w:szCs w:val="24"/>
          <w:lang w:val="en-GB"/>
        </w:rPr>
        <w:t xml:space="preserve"> 150.35</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126.22 at </w:t>
      </w:r>
      <w:r w:rsidR="008D5180" w:rsidRPr="00DB66A5">
        <w:rPr>
          <w:rFonts w:ascii="Book Antiqua" w:eastAsia="宋体" w:hAnsi="Book Antiqua" w:cs="Times New Roman"/>
          <w:kern w:val="0"/>
          <w:sz w:val="24"/>
          <w:szCs w:val="24"/>
          <w:lang w:val="en-GB"/>
        </w:rPr>
        <w:t>follow</w:t>
      </w:r>
      <w:r w:rsidR="008D5180">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up) compared with</w:t>
      </w:r>
      <w:r w:rsidR="00DB3892" w:rsidRPr="00DB66A5">
        <w:rPr>
          <w:rFonts w:ascii="Book Antiqua" w:eastAsia="宋体" w:hAnsi="Book Antiqua" w:cs="Times New Roman"/>
          <w:kern w:val="0"/>
          <w:sz w:val="24"/>
          <w:szCs w:val="24"/>
          <w:lang w:val="en-GB"/>
        </w:rPr>
        <w:t xml:space="preserve"> that in</w:t>
      </w:r>
      <w:r w:rsidRPr="00DB66A5">
        <w:rPr>
          <w:rFonts w:ascii="Book Antiqua" w:eastAsia="宋体" w:hAnsi="Book Antiqua" w:cs="Times New Roman"/>
          <w:kern w:val="0"/>
          <w:sz w:val="24"/>
          <w:szCs w:val="24"/>
          <w:lang w:val="en-GB"/>
        </w:rPr>
        <w:t xml:space="preserve"> the control group</w:t>
      </w:r>
      <w:bookmarkEnd w:id="43"/>
      <w:bookmarkEnd w:id="44"/>
      <w:r w:rsidRPr="00DB66A5">
        <w:rPr>
          <w:rFonts w:ascii="Book Antiqua" w:eastAsia="宋体" w:hAnsi="Book Antiqua" w:cs="Times New Roman"/>
          <w:kern w:val="0"/>
          <w:sz w:val="24"/>
          <w:szCs w:val="24"/>
          <w:lang w:val="en-GB"/>
        </w:rPr>
        <w:t xml:space="preserve"> (98.53</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57.02 at baseline </w:t>
      </w:r>
      <w:r w:rsidR="006253DB" w:rsidRPr="00DB66A5">
        <w:rPr>
          <w:rFonts w:ascii="Book Antiqua" w:eastAsia="宋体" w:hAnsi="Book Antiqua" w:cs="Times New Roman"/>
          <w:i/>
          <w:iCs/>
          <w:kern w:val="0"/>
          <w:sz w:val="24"/>
          <w:szCs w:val="24"/>
          <w:lang w:val="en-GB"/>
        </w:rPr>
        <w:t>vs</w:t>
      </w:r>
      <w:r w:rsidRPr="00DB66A5">
        <w:rPr>
          <w:rFonts w:ascii="Book Antiqua" w:eastAsia="宋体" w:hAnsi="Book Antiqua" w:cs="Times New Roman"/>
          <w:kern w:val="0"/>
          <w:sz w:val="24"/>
          <w:szCs w:val="24"/>
          <w:lang w:val="en-GB"/>
        </w:rPr>
        <w:t xml:space="preserve"> 228.25</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232.65 at </w:t>
      </w:r>
      <w:r w:rsidR="008D5180" w:rsidRPr="00DB66A5">
        <w:rPr>
          <w:rFonts w:ascii="Book Antiqua" w:eastAsia="宋体" w:hAnsi="Book Antiqua" w:cs="Times New Roman"/>
          <w:kern w:val="0"/>
          <w:sz w:val="24"/>
          <w:szCs w:val="24"/>
          <w:lang w:val="en-GB"/>
        </w:rPr>
        <w:t>follow</w:t>
      </w:r>
      <w:r w:rsidR="008D5180">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up)</w:t>
      </w:r>
      <w:r w:rsidR="00DB3892"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Pr="00DB66A5">
        <w:rPr>
          <w:rFonts w:ascii="Book Antiqua" w:eastAsia="宋体" w:hAnsi="Book Antiqua" w:cs="Times New Roman"/>
          <w:i/>
          <w:iCs/>
          <w:kern w:val="0"/>
          <w:sz w:val="24"/>
          <w:szCs w:val="24"/>
          <w:lang w:val="en-GB"/>
        </w:rPr>
        <w:t>P</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t>
      </w:r>
      <w:r w:rsidR="006253DB"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0.02). </w:t>
      </w:r>
      <w:r w:rsidR="00DB3892" w:rsidRPr="00DB66A5">
        <w:rPr>
          <w:rFonts w:ascii="Book Antiqua" w:eastAsia="宋体" w:hAnsi="Book Antiqua" w:cs="Times New Roman"/>
          <w:kern w:val="0"/>
          <w:sz w:val="24"/>
          <w:szCs w:val="24"/>
          <w:lang w:val="en-GB"/>
        </w:rPr>
        <w:t>C</w:t>
      </w:r>
      <w:r w:rsidRPr="00DB66A5">
        <w:rPr>
          <w:rFonts w:ascii="Book Antiqua" w:eastAsia="宋体" w:hAnsi="Book Antiqua" w:cs="Times New Roman"/>
          <w:kern w:val="0"/>
          <w:sz w:val="24"/>
          <w:szCs w:val="24"/>
          <w:lang w:val="en-GB"/>
        </w:rPr>
        <w:t xml:space="preserve">hanges </w:t>
      </w:r>
      <w:r w:rsidR="00DB3892" w:rsidRPr="00DB66A5">
        <w:rPr>
          <w:rFonts w:ascii="Book Antiqua" w:eastAsia="宋体" w:hAnsi="Book Antiqua" w:cs="Times New Roman"/>
          <w:kern w:val="0"/>
          <w:sz w:val="24"/>
          <w:szCs w:val="24"/>
          <w:lang w:val="en-GB"/>
        </w:rPr>
        <w:t>in the</w:t>
      </w:r>
      <w:r w:rsidRPr="00DB66A5">
        <w:rPr>
          <w:rFonts w:ascii="Book Antiqua" w:eastAsia="宋体" w:hAnsi="Book Antiqua" w:cs="Times New Roman"/>
          <w:kern w:val="0"/>
          <w:sz w:val="24"/>
          <w:szCs w:val="24"/>
          <w:lang w:val="en-GB"/>
        </w:rPr>
        <w:t xml:space="preserve"> concentration</w:t>
      </w:r>
      <w:r w:rsidR="00FE1310"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of IL-6, </w:t>
      </w:r>
      <w:r w:rsidR="00F579F3">
        <w:rPr>
          <w:rFonts w:ascii="Book Antiqua" w:eastAsia="宋体" w:hAnsi="Book Antiqua" w:cs="Times New Roman"/>
          <w:kern w:val="0"/>
          <w:sz w:val="24"/>
          <w:szCs w:val="24"/>
          <w:lang w:val="en-GB"/>
        </w:rPr>
        <w:t>IL</w:t>
      </w:r>
      <w:r w:rsidR="001121DA" w:rsidRPr="001121DA">
        <w:rPr>
          <w:rFonts w:ascii="Book Antiqua" w:eastAsia="宋体" w:hAnsi="Book Antiqua" w:cs="Times New Roman"/>
          <w:kern w:val="0"/>
          <w:sz w:val="24"/>
          <w:szCs w:val="24"/>
          <w:lang w:val="en-GB"/>
        </w:rPr>
        <w:t>-8</w:t>
      </w:r>
      <w:r w:rsidRPr="00DB66A5">
        <w:rPr>
          <w:rFonts w:ascii="Book Antiqua" w:eastAsia="宋体" w:hAnsi="Book Antiqua" w:cs="Times New Roman"/>
          <w:kern w:val="0"/>
          <w:sz w:val="24"/>
          <w:szCs w:val="24"/>
          <w:lang w:val="en-GB"/>
        </w:rPr>
        <w:t xml:space="preserve">, </w:t>
      </w:r>
      <w:proofErr w:type="gramStart"/>
      <w:r w:rsidRPr="00DB66A5">
        <w:rPr>
          <w:rFonts w:ascii="Book Antiqua" w:eastAsia="宋体" w:hAnsi="Book Antiqua" w:cs="Times New Roman"/>
          <w:kern w:val="0"/>
          <w:sz w:val="24"/>
          <w:szCs w:val="24"/>
          <w:lang w:val="en-GB"/>
        </w:rPr>
        <w:t>TNF</w:t>
      </w:r>
      <w:proofErr w:type="gramEnd"/>
      <w:r w:rsidRPr="00DB66A5">
        <w:rPr>
          <w:rFonts w:ascii="Book Antiqua" w:eastAsia="宋体" w:hAnsi="Book Antiqua" w:cs="Times New Roman"/>
          <w:kern w:val="0"/>
          <w:sz w:val="24"/>
          <w:szCs w:val="24"/>
          <w:lang w:val="en-GB"/>
        </w:rPr>
        <w:t xml:space="preserve">-α, </w:t>
      </w:r>
      <w:r w:rsidR="00D00E6F" w:rsidRPr="00D00E6F">
        <w:rPr>
          <w:rFonts w:ascii="Book Antiqua" w:eastAsia="宋体" w:hAnsi="Book Antiqua" w:cs="Times New Roman"/>
          <w:kern w:val="0"/>
          <w:sz w:val="24"/>
          <w:szCs w:val="24"/>
          <w:lang w:val="en-GB"/>
        </w:rPr>
        <w:t>monocyte chemoattractant protein-1</w:t>
      </w:r>
      <w:r w:rsidR="008D5180">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and LBP w</w:t>
      </w:r>
      <w:r w:rsidR="00DB3892" w:rsidRPr="00DB66A5">
        <w:rPr>
          <w:rFonts w:ascii="Book Antiqua" w:eastAsia="宋体" w:hAnsi="Book Antiqua" w:cs="Times New Roman"/>
          <w:kern w:val="0"/>
          <w:sz w:val="24"/>
          <w:szCs w:val="24"/>
          <w:lang w:val="en-GB"/>
        </w:rPr>
        <w:t>ere</w:t>
      </w:r>
      <w:r w:rsidRPr="00DB66A5">
        <w:rPr>
          <w:rFonts w:ascii="Book Antiqua" w:eastAsia="宋体" w:hAnsi="Book Antiqua" w:cs="Times New Roman"/>
          <w:kern w:val="0"/>
          <w:sz w:val="24"/>
          <w:szCs w:val="24"/>
          <w:lang w:val="en-GB"/>
        </w:rPr>
        <w:t xml:space="preserve"> also </w:t>
      </w:r>
      <w:r w:rsidR="00DB3892" w:rsidRPr="00DB66A5">
        <w:rPr>
          <w:rFonts w:ascii="Book Antiqua" w:eastAsia="宋体" w:hAnsi="Book Antiqua" w:cs="Times New Roman"/>
          <w:kern w:val="0"/>
          <w:sz w:val="24"/>
          <w:szCs w:val="24"/>
          <w:lang w:val="en-GB"/>
        </w:rPr>
        <w:t>analysed,</w:t>
      </w:r>
      <w:r w:rsidRPr="00DB66A5">
        <w:rPr>
          <w:rFonts w:ascii="Book Antiqua" w:eastAsia="宋体" w:hAnsi="Book Antiqua" w:cs="Times New Roman"/>
          <w:kern w:val="0"/>
          <w:sz w:val="24"/>
          <w:szCs w:val="24"/>
          <w:lang w:val="en-GB"/>
        </w:rPr>
        <w:t xml:space="preserve"> and no difference</w:t>
      </w:r>
      <w:r w:rsidR="00FE1310"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w:t>
      </w:r>
      <w:r w:rsidR="00FE1310" w:rsidRPr="00DB66A5">
        <w:rPr>
          <w:rFonts w:ascii="Book Antiqua" w:eastAsia="宋体" w:hAnsi="Book Antiqua" w:cs="Times New Roman"/>
          <w:kern w:val="0"/>
          <w:sz w:val="24"/>
          <w:szCs w:val="24"/>
          <w:lang w:val="en-GB"/>
        </w:rPr>
        <w:t xml:space="preserve">were </w:t>
      </w:r>
      <w:r w:rsidRPr="00DB66A5">
        <w:rPr>
          <w:rFonts w:ascii="Book Antiqua" w:eastAsia="宋体" w:hAnsi="Book Antiqua" w:cs="Times New Roman"/>
          <w:kern w:val="0"/>
          <w:sz w:val="24"/>
          <w:szCs w:val="24"/>
          <w:lang w:val="en-GB"/>
        </w:rPr>
        <w:t>observed in these markers after treatment (Table 3). However, Fig</w:t>
      </w:r>
      <w:r w:rsidR="00114A29" w:rsidRPr="00DB66A5">
        <w:rPr>
          <w:rFonts w:ascii="Book Antiqua" w:eastAsia="宋体" w:hAnsi="Book Antiqua" w:cs="Times New Roman"/>
          <w:kern w:val="0"/>
          <w:sz w:val="24"/>
          <w:szCs w:val="24"/>
          <w:lang w:val="en-GB"/>
        </w:rPr>
        <w:t>ure</w:t>
      </w:r>
      <w:r w:rsidRPr="00DB66A5">
        <w:rPr>
          <w:rFonts w:ascii="Book Antiqua" w:eastAsia="宋体" w:hAnsi="Book Antiqua" w:cs="Times New Roman"/>
          <w:kern w:val="0"/>
          <w:sz w:val="24"/>
          <w:szCs w:val="24"/>
          <w:lang w:val="en-GB"/>
        </w:rPr>
        <w:t xml:space="preserve"> 4 </w:t>
      </w:r>
      <w:r w:rsidR="00DB3892" w:rsidRPr="00DB66A5">
        <w:rPr>
          <w:rFonts w:ascii="Book Antiqua" w:eastAsia="宋体" w:hAnsi="Book Antiqua" w:cs="Times New Roman"/>
          <w:kern w:val="0"/>
          <w:sz w:val="24"/>
          <w:szCs w:val="24"/>
          <w:lang w:val="en-GB"/>
        </w:rPr>
        <w:t xml:space="preserve">shows </w:t>
      </w:r>
      <w:r w:rsidRPr="00DB66A5">
        <w:rPr>
          <w:rFonts w:ascii="Book Antiqua" w:eastAsia="宋体" w:hAnsi="Book Antiqua" w:cs="Times New Roman"/>
          <w:kern w:val="0"/>
          <w:sz w:val="24"/>
          <w:szCs w:val="24"/>
          <w:lang w:val="en-GB"/>
        </w:rPr>
        <w:t>that the concentration</w:t>
      </w:r>
      <w:r w:rsidR="008D5180">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of TNF-α and LBP in patients treated with rifaximin decreased after treatment </w:t>
      </w:r>
      <w:r w:rsidR="00DB3892" w:rsidRPr="00DB66A5">
        <w:rPr>
          <w:rFonts w:ascii="Book Antiqua" w:eastAsia="宋体" w:hAnsi="Book Antiqua" w:cs="Times New Roman"/>
          <w:kern w:val="0"/>
          <w:sz w:val="24"/>
          <w:szCs w:val="24"/>
          <w:lang w:val="en-GB"/>
        </w:rPr>
        <w:t>but</w:t>
      </w:r>
      <w:r w:rsidRPr="00DB66A5">
        <w:rPr>
          <w:rFonts w:ascii="Book Antiqua" w:eastAsia="宋体" w:hAnsi="Book Antiqua" w:cs="Times New Roman"/>
          <w:kern w:val="0"/>
          <w:sz w:val="24"/>
          <w:szCs w:val="24"/>
          <w:lang w:val="en-GB"/>
        </w:rPr>
        <w:t xml:space="preserve"> increased in the control group.</w:t>
      </w:r>
      <w:r w:rsidR="00114A29" w:rsidRPr="00DB66A5">
        <w:rPr>
          <w:rFonts w:ascii="Book Antiqua" w:eastAsia="宋体" w:hAnsi="Book Antiqua" w:cs="Times New Roman"/>
          <w:kern w:val="0"/>
          <w:sz w:val="24"/>
          <w:szCs w:val="24"/>
          <w:lang w:val="en-GB"/>
        </w:rPr>
        <w:t xml:space="preserve"> </w:t>
      </w:r>
    </w:p>
    <w:p w14:paraId="3587138D" w14:textId="2855EBE1" w:rsidR="00CC693B" w:rsidRPr="00DB66A5" w:rsidRDefault="00114A29" w:rsidP="00F03A2E">
      <w:pPr>
        <w:autoSpaceDE w:val="0"/>
        <w:autoSpaceDN w:val="0"/>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 </w:t>
      </w:r>
    </w:p>
    <w:p w14:paraId="679AF0CB" w14:textId="6465EECD" w:rsidR="00234DBB" w:rsidRPr="00DB66A5" w:rsidRDefault="008A4C1D" w:rsidP="00F03A2E">
      <w:pPr>
        <w:autoSpaceDE w:val="0"/>
        <w:autoSpaceDN w:val="0"/>
        <w:adjustRightInd w:val="0"/>
        <w:snapToGrid w:val="0"/>
        <w:spacing w:after="0" w:line="360" w:lineRule="auto"/>
        <w:rPr>
          <w:rFonts w:ascii="Book Antiqua" w:eastAsia="宋体" w:hAnsi="Book Antiqua" w:cs="Times New Roman"/>
          <w:b/>
          <w:i/>
          <w:iCs/>
          <w:sz w:val="24"/>
          <w:szCs w:val="24"/>
          <w:lang w:val="en-GB"/>
        </w:rPr>
      </w:pPr>
      <w:r w:rsidRPr="00DB66A5">
        <w:rPr>
          <w:rFonts w:ascii="Book Antiqua" w:eastAsia="宋体" w:hAnsi="Book Antiqua" w:cs="Times New Roman"/>
          <w:b/>
          <w:i/>
          <w:iCs/>
          <w:sz w:val="24"/>
          <w:szCs w:val="24"/>
          <w:lang w:val="en-GB"/>
        </w:rPr>
        <w:t>Rifaximin affects the characteristics and function of gut microbiota in cirrhotic</w:t>
      </w:r>
      <w:r w:rsidR="007B32A4" w:rsidRPr="00DB66A5">
        <w:rPr>
          <w:rFonts w:ascii="Book Antiqua" w:eastAsia="宋体" w:hAnsi="Book Antiqua" w:cs="Times New Roman"/>
          <w:b/>
          <w:i/>
          <w:iCs/>
          <w:sz w:val="24"/>
          <w:szCs w:val="24"/>
          <w:lang w:val="en-GB"/>
        </w:rPr>
        <w:t xml:space="preserve"> </w:t>
      </w:r>
      <w:r w:rsidRPr="00DB66A5">
        <w:rPr>
          <w:rFonts w:ascii="Book Antiqua" w:eastAsia="宋体" w:hAnsi="Book Antiqua" w:cs="Times New Roman"/>
          <w:b/>
          <w:i/>
          <w:iCs/>
          <w:sz w:val="24"/>
          <w:szCs w:val="24"/>
          <w:lang w:val="en-GB"/>
        </w:rPr>
        <w:t>patients with refractory ascites</w:t>
      </w:r>
    </w:p>
    <w:p w14:paraId="3E14870B" w14:textId="2F4D7664" w:rsidR="00234DBB" w:rsidRPr="00DB66A5" w:rsidRDefault="008A4C1D"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A total of 40 stool samples from 20 patients (12 patients treated with rifaximin and 8 patients treated with rifaximin plus intravenous antibiotics)</w:t>
      </w:r>
      <w:r w:rsidR="003A543A" w:rsidRPr="00DB66A5">
        <w:rPr>
          <w:rFonts w:ascii="Book Antiqua" w:eastAsia="宋体" w:hAnsi="Book Antiqua" w:cs="Times New Roman"/>
          <w:sz w:val="24"/>
          <w:szCs w:val="24"/>
          <w:lang w:val="en-GB"/>
        </w:rPr>
        <w:t xml:space="preserve"> were subjected to</w:t>
      </w:r>
      <w:r w:rsidRPr="00DB66A5">
        <w:rPr>
          <w:rFonts w:ascii="Book Antiqua" w:eastAsia="宋体" w:hAnsi="Book Antiqua" w:cs="Times New Roman"/>
          <w:sz w:val="24"/>
          <w:szCs w:val="24"/>
          <w:lang w:val="en-GB"/>
        </w:rPr>
        <w:t xml:space="preserve"> bioinformatics analysis after metagenomics sequencing</w:t>
      </w:r>
      <w:r w:rsidR="008D5180">
        <w:rPr>
          <w:rFonts w:ascii="Book Antiqua" w:eastAsia="宋体" w:hAnsi="Book Antiqua" w:cs="Times New Roman"/>
          <w:sz w:val="24"/>
          <w:szCs w:val="24"/>
          <w:lang w:val="en-GB"/>
        </w:rPr>
        <w:t>.</w:t>
      </w:r>
      <w:r w:rsidR="008D5180"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T</w:t>
      </w:r>
      <w:r w:rsidR="008D5180" w:rsidRPr="00DB66A5">
        <w:rPr>
          <w:rFonts w:ascii="Book Antiqua" w:eastAsia="宋体" w:hAnsi="Book Antiqua" w:cs="Times New Roman"/>
          <w:sz w:val="24"/>
          <w:szCs w:val="24"/>
          <w:lang w:val="en-GB"/>
        </w:rPr>
        <w:t xml:space="preserve">he </w:t>
      </w:r>
      <w:r w:rsidRPr="00DB66A5">
        <w:rPr>
          <w:rFonts w:ascii="Book Antiqua" w:eastAsia="宋体" w:hAnsi="Book Antiqua" w:cs="Times New Roman"/>
          <w:sz w:val="24"/>
          <w:szCs w:val="24"/>
          <w:lang w:val="en-GB"/>
        </w:rPr>
        <w:t xml:space="preserve">diversity Shannon index was calculated using </w:t>
      </w:r>
      <w:r w:rsidR="003A543A" w:rsidRPr="00DB66A5">
        <w:rPr>
          <w:rFonts w:ascii="Book Antiqua" w:eastAsia="宋体" w:hAnsi="Book Antiqua" w:cs="Times New Roman"/>
          <w:sz w:val="24"/>
          <w:szCs w:val="24"/>
          <w:lang w:val="en-GB"/>
        </w:rPr>
        <w:t>f</w:t>
      </w:r>
      <w:r w:rsidRPr="00DB66A5">
        <w:rPr>
          <w:rFonts w:ascii="Book Antiqua" w:eastAsia="宋体" w:hAnsi="Book Antiqua" w:cs="Times New Roman"/>
          <w:sz w:val="24"/>
          <w:szCs w:val="24"/>
          <w:lang w:val="en-GB"/>
        </w:rPr>
        <w:t>unction diversity</w:t>
      </w:r>
      <w:r w:rsidR="00CD4662"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the differences before and after treatment </w:t>
      </w:r>
      <w:proofErr w:type="gramStart"/>
      <w:r w:rsidRPr="00DB66A5">
        <w:rPr>
          <w:rFonts w:ascii="Book Antiqua" w:eastAsia="宋体" w:hAnsi="Book Antiqua" w:cs="Times New Roman"/>
          <w:sz w:val="24"/>
          <w:szCs w:val="24"/>
          <w:lang w:val="en-GB"/>
        </w:rPr>
        <w:t>w</w:t>
      </w:r>
      <w:r w:rsidR="00CD4662" w:rsidRPr="00DB66A5">
        <w:rPr>
          <w:rFonts w:ascii="Book Antiqua" w:eastAsia="宋体" w:hAnsi="Book Antiqua" w:cs="Times New Roman"/>
          <w:sz w:val="24"/>
          <w:szCs w:val="24"/>
          <w:lang w:val="en-GB"/>
        </w:rPr>
        <w:t>ere</w:t>
      </w:r>
      <w:proofErr w:type="gramEnd"/>
      <w:r w:rsidRPr="00DB66A5">
        <w:rPr>
          <w:rFonts w:ascii="Book Antiqua" w:eastAsia="宋体" w:hAnsi="Book Antiqua" w:cs="Times New Roman"/>
          <w:sz w:val="24"/>
          <w:szCs w:val="24"/>
          <w:lang w:val="en-GB"/>
        </w:rPr>
        <w:t xml:space="preserve"> tested using</w:t>
      </w:r>
      <w:r w:rsidR="00CD4662"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Wilcoxon test</w:t>
      </w:r>
      <w:r w:rsidR="00F4517C" w:rsidRPr="00DB66A5">
        <w:rPr>
          <w:rFonts w:ascii="Book Antiqua" w:eastAsia="宋体" w:hAnsi="Book Antiqua" w:cs="Times New Roman"/>
          <w:sz w:val="24"/>
          <w:szCs w:val="24"/>
          <w:lang w:val="en-GB"/>
        </w:rPr>
        <w:t>,</w:t>
      </w:r>
      <w:r w:rsidR="00CD4662" w:rsidRPr="00DB66A5">
        <w:rPr>
          <w:rFonts w:ascii="Book Antiqua" w:eastAsia="宋体" w:hAnsi="Book Antiqua" w:cs="Times New Roman"/>
          <w:sz w:val="24"/>
          <w:szCs w:val="24"/>
          <w:lang w:val="en-GB"/>
        </w:rPr>
        <w:t xml:space="preserve"> and</w:t>
      </w:r>
      <w:r w:rsidRPr="00DB66A5">
        <w:rPr>
          <w:rFonts w:ascii="Book Antiqua" w:eastAsia="宋体" w:hAnsi="Book Antiqua" w:cs="Times New Roman"/>
          <w:sz w:val="24"/>
          <w:szCs w:val="24"/>
          <w:lang w:val="en-GB"/>
        </w:rPr>
        <w:t xml:space="preserve"> the beta diversity was </w:t>
      </w:r>
      <w:r w:rsidR="0029678F" w:rsidRPr="00DB66A5">
        <w:rPr>
          <w:rFonts w:ascii="Book Antiqua" w:eastAsia="宋体" w:hAnsi="Book Antiqua" w:cs="Times New Roman"/>
          <w:sz w:val="24"/>
          <w:szCs w:val="24"/>
          <w:lang w:val="en-GB"/>
        </w:rPr>
        <w:t>analysed</w:t>
      </w:r>
      <w:r w:rsidRPr="00DB66A5">
        <w:rPr>
          <w:rFonts w:ascii="Book Antiqua" w:eastAsia="宋体" w:hAnsi="Book Antiqua" w:cs="Times New Roman"/>
          <w:sz w:val="24"/>
          <w:szCs w:val="24"/>
          <w:lang w:val="en-GB"/>
        </w:rPr>
        <w:t xml:space="preserve"> using </w:t>
      </w:r>
      <w:r w:rsidR="00CD4662"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 xml:space="preserve">non-metric multidimensional scale. Lefse analysis and </w:t>
      </w:r>
      <w:r w:rsidR="00CD4662"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Wilcoxon signed</w:t>
      </w:r>
      <w:r w:rsidR="00CD4662"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rank test w</w:t>
      </w:r>
      <w:r w:rsidR="00CD4662" w:rsidRPr="00DB66A5">
        <w:rPr>
          <w:rFonts w:ascii="Book Antiqua" w:eastAsia="宋体" w:hAnsi="Book Antiqua" w:cs="Times New Roman"/>
          <w:sz w:val="24"/>
          <w:szCs w:val="24"/>
          <w:lang w:val="en-GB"/>
        </w:rPr>
        <w:t>ere</w:t>
      </w:r>
      <w:r w:rsidRPr="00DB66A5">
        <w:rPr>
          <w:rFonts w:ascii="Book Antiqua" w:eastAsia="宋体" w:hAnsi="Book Antiqua" w:cs="Times New Roman"/>
          <w:sz w:val="24"/>
          <w:szCs w:val="24"/>
          <w:lang w:val="en-GB"/>
        </w:rPr>
        <w:t xml:space="preserve"> applied to </w:t>
      </w:r>
      <w:r w:rsidR="0029678F" w:rsidRPr="00DB66A5">
        <w:rPr>
          <w:rFonts w:ascii="Book Antiqua" w:eastAsia="宋体" w:hAnsi="Book Antiqua" w:cs="Times New Roman"/>
          <w:sz w:val="24"/>
          <w:szCs w:val="24"/>
          <w:lang w:val="en-GB"/>
        </w:rPr>
        <w:t>analyse</w:t>
      </w:r>
      <w:r w:rsidRPr="00DB66A5">
        <w:rPr>
          <w:rFonts w:ascii="Book Antiqua" w:eastAsia="宋体" w:hAnsi="Book Antiqua" w:cs="Times New Roman"/>
          <w:sz w:val="24"/>
          <w:szCs w:val="24"/>
          <w:lang w:val="en-GB"/>
        </w:rPr>
        <w:t xml:space="preserve"> the changes </w:t>
      </w:r>
      <w:r w:rsidR="00CD4662" w:rsidRPr="00DB66A5">
        <w:rPr>
          <w:rFonts w:ascii="Book Antiqua" w:eastAsia="宋体" w:hAnsi="Book Antiqua" w:cs="Times New Roman"/>
          <w:sz w:val="24"/>
          <w:szCs w:val="24"/>
          <w:lang w:val="en-GB"/>
        </w:rPr>
        <w:t>in the</w:t>
      </w:r>
      <w:r w:rsidRPr="00DB66A5">
        <w:rPr>
          <w:rFonts w:ascii="Book Antiqua" w:eastAsia="宋体" w:hAnsi="Book Antiqua" w:cs="Times New Roman"/>
          <w:sz w:val="24"/>
          <w:szCs w:val="24"/>
          <w:lang w:val="en-GB"/>
        </w:rPr>
        <w:t xml:space="preserve"> gut microbiota after </w:t>
      </w:r>
      <w:r w:rsidR="00CD4662" w:rsidRPr="00DB66A5">
        <w:rPr>
          <w:rFonts w:ascii="Book Antiqua" w:eastAsia="宋体" w:hAnsi="Book Antiqua" w:cs="Times New Roman"/>
          <w:sz w:val="24"/>
          <w:szCs w:val="24"/>
          <w:lang w:val="en-GB"/>
        </w:rPr>
        <w:t>treatment</w:t>
      </w:r>
      <w:r w:rsidRPr="00DB66A5">
        <w:rPr>
          <w:rFonts w:ascii="Book Antiqua" w:eastAsia="宋体" w:hAnsi="Book Antiqua" w:cs="Times New Roman"/>
          <w:sz w:val="24"/>
          <w:szCs w:val="24"/>
          <w:lang w:val="en-GB"/>
        </w:rPr>
        <w:t xml:space="preserve">. The analysis of virulence was performed on all predicted genes </w:t>
      </w:r>
      <w:r w:rsidR="00CD4662" w:rsidRPr="00DB66A5">
        <w:rPr>
          <w:rFonts w:ascii="Book Antiqua" w:eastAsia="宋体" w:hAnsi="Book Antiqua" w:cs="Times New Roman"/>
          <w:sz w:val="24"/>
          <w:szCs w:val="24"/>
          <w:lang w:val="en-GB"/>
        </w:rPr>
        <w:t>using</w:t>
      </w:r>
      <w:r w:rsidRPr="00DB66A5">
        <w:rPr>
          <w:rFonts w:ascii="Book Antiqua" w:eastAsia="宋体" w:hAnsi="Book Antiqua" w:cs="Times New Roman"/>
          <w:sz w:val="24"/>
          <w:szCs w:val="24"/>
          <w:lang w:val="en-GB"/>
        </w:rPr>
        <w:t xml:space="preserve"> the Virulence Factors Database.</w:t>
      </w:r>
    </w:p>
    <w:p w14:paraId="6621741B" w14:textId="77777777" w:rsidR="006253DB" w:rsidRPr="00DB66A5" w:rsidRDefault="006253DB" w:rsidP="00F03A2E">
      <w:pPr>
        <w:adjustRightInd w:val="0"/>
        <w:snapToGrid w:val="0"/>
        <w:spacing w:after="0" w:line="360" w:lineRule="auto"/>
        <w:rPr>
          <w:rFonts w:ascii="Book Antiqua" w:eastAsia="宋体" w:hAnsi="Book Antiqua" w:cs="Times New Roman"/>
          <w:sz w:val="24"/>
          <w:szCs w:val="24"/>
          <w:lang w:val="en-GB"/>
        </w:rPr>
      </w:pPr>
    </w:p>
    <w:p w14:paraId="35B4FE2C" w14:textId="36C1A215" w:rsidR="00234DBB" w:rsidRPr="00DB66A5" w:rsidRDefault="008A4C1D" w:rsidP="006253DB">
      <w:pPr>
        <w:adjustRightInd w:val="0"/>
        <w:snapToGrid w:val="0"/>
        <w:spacing w:after="0" w:line="360" w:lineRule="auto"/>
        <w:rPr>
          <w:rFonts w:ascii="Book Antiqua" w:eastAsia="宋体" w:hAnsi="Book Antiqua" w:cs="Times New Roman"/>
          <w:sz w:val="24"/>
          <w:szCs w:val="24"/>
          <w:lang w:val="en-GB"/>
        </w:rPr>
      </w:pPr>
      <w:bookmarkStart w:id="45" w:name="OLE_LINK21"/>
      <w:bookmarkStart w:id="46" w:name="OLE_LINK22"/>
      <w:r w:rsidRPr="00DB66A5">
        <w:rPr>
          <w:rFonts w:ascii="Book Antiqua" w:eastAsia="宋体" w:hAnsi="Book Antiqua" w:cs="Times New Roman"/>
          <w:b/>
          <w:bCs/>
          <w:sz w:val="24"/>
          <w:szCs w:val="24"/>
          <w:lang w:val="en-GB"/>
        </w:rPr>
        <w:lastRenderedPageBreak/>
        <w:t>Analysis of</w:t>
      </w:r>
      <w:r w:rsidR="008D5180">
        <w:rPr>
          <w:rFonts w:ascii="Book Antiqua" w:eastAsia="宋体" w:hAnsi="Book Antiqua" w:cs="Times New Roman"/>
          <w:b/>
          <w:bCs/>
          <w:sz w:val="24"/>
          <w:szCs w:val="24"/>
          <w:lang w:val="en-GB"/>
        </w:rPr>
        <w:t xml:space="preserve"> </w:t>
      </w:r>
      <w:r w:rsidRPr="00DB66A5">
        <w:rPr>
          <w:rFonts w:ascii="Book Antiqua" w:eastAsia="宋体" w:hAnsi="Book Antiqua" w:cs="Times New Roman"/>
          <w:b/>
          <w:bCs/>
          <w:sz w:val="24"/>
          <w:szCs w:val="24"/>
          <w:lang w:val="en-GB"/>
        </w:rPr>
        <w:t>composition of</w:t>
      </w:r>
      <w:r w:rsidR="008D5180">
        <w:rPr>
          <w:rFonts w:ascii="Book Antiqua" w:eastAsia="宋体" w:hAnsi="Book Antiqua" w:cs="Times New Roman"/>
          <w:b/>
          <w:bCs/>
          <w:sz w:val="24"/>
          <w:szCs w:val="24"/>
          <w:lang w:val="en-GB"/>
        </w:rPr>
        <w:t xml:space="preserve"> </w:t>
      </w:r>
      <w:r w:rsidRPr="00DB66A5">
        <w:rPr>
          <w:rFonts w:ascii="Book Antiqua" w:eastAsia="宋体" w:hAnsi="Book Antiqua" w:cs="Times New Roman"/>
          <w:b/>
          <w:bCs/>
          <w:sz w:val="24"/>
          <w:szCs w:val="24"/>
          <w:lang w:val="en-GB"/>
        </w:rPr>
        <w:t>gut microbiota:</w:t>
      </w:r>
      <w:r w:rsidRPr="00DB66A5">
        <w:rPr>
          <w:rFonts w:ascii="Book Antiqua" w:eastAsia="宋体" w:hAnsi="Book Antiqua" w:cs="Times New Roman"/>
          <w:sz w:val="24"/>
          <w:szCs w:val="24"/>
          <w:lang w:val="en-GB"/>
        </w:rPr>
        <w:t xml:space="preserve"> </w:t>
      </w:r>
      <w:r w:rsidR="006253DB" w:rsidRPr="00DB66A5">
        <w:rPr>
          <w:rFonts w:ascii="Book Antiqua" w:eastAsia="宋体" w:hAnsi="Book Antiqua" w:cs="Times New Roman"/>
          <w:sz w:val="24"/>
          <w:szCs w:val="24"/>
          <w:lang w:val="en-GB"/>
        </w:rPr>
        <w:t>T</w:t>
      </w:r>
      <w:r w:rsidRPr="00DB66A5">
        <w:rPr>
          <w:rFonts w:ascii="Book Antiqua" w:eastAsia="宋体" w:hAnsi="Book Antiqua" w:cs="Times New Roman"/>
          <w:sz w:val="24"/>
          <w:szCs w:val="24"/>
          <w:lang w:val="en-GB"/>
        </w:rPr>
        <w:t xml:space="preserve">he </w:t>
      </w:r>
      <w:r w:rsidR="008D5180">
        <w:rPr>
          <w:rFonts w:ascii="Book Antiqua" w:eastAsia="宋体" w:hAnsi="Book Antiqua" w:cs="Times New Roman"/>
          <w:sz w:val="24"/>
          <w:szCs w:val="24"/>
          <w:lang w:val="en-GB"/>
        </w:rPr>
        <w:t xml:space="preserve">bacteria in the </w:t>
      </w:r>
      <w:r w:rsidRPr="00DB66A5">
        <w:rPr>
          <w:rFonts w:ascii="Book Antiqua" w:eastAsia="宋体" w:hAnsi="Book Antiqua" w:cs="Times New Roman"/>
          <w:sz w:val="24"/>
          <w:szCs w:val="24"/>
          <w:lang w:val="en-GB"/>
        </w:rPr>
        <w:t xml:space="preserve">stools of patients before and after treatment </w:t>
      </w:r>
      <w:r w:rsidR="00CD4662" w:rsidRPr="00DB66A5">
        <w:rPr>
          <w:rFonts w:ascii="Book Antiqua" w:eastAsia="宋体" w:hAnsi="Book Antiqua" w:cs="Times New Roman"/>
          <w:sz w:val="24"/>
          <w:szCs w:val="24"/>
          <w:lang w:val="en-GB"/>
        </w:rPr>
        <w:t xml:space="preserve">were </w:t>
      </w:r>
      <w:r w:rsidRPr="00DB66A5">
        <w:rPr>
          <w:rFonts w:ascii="Book Antiqua" w:eastAsia="宋体" w:hAnsi="Book Antiqua" w:cs="Times New Roman"/>
          <w:sz w:val="24"/>
          <w:szCs w:val="24"/>
          <w:lang w:val="en-GB"/>
        </w:rPr>
        <w:t xml:space="preserve">mainly classified into </w:t>
      </w:r>
      <w:proofErr w:type="spellStart"/>
      <w:r w:rsidRPr="00DB66A5">
        <w:rPr>
          <w:rFonts w:ascii="Book Antiqua" w:eastAsia="宋体" w:hAnsi="Book Antiqua" w:cs="Times New Roman"/>
          <w:i/>
          <w:iCs/>
          <w:sz w:val="24"/>
          <w:szCs w:val="24"/>
          <w:lang w:val="en-GB"/>
        </w:rPr>
        <w:t>Firmicutes</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Proteobacteria</w:t>
      </w:r>
      <w:proofErr w:type="spellEnd"/>
      <w:r w:rsidRPr="00DB66A5">
        <w:rPr>
          <w:rFonts w:ascii="Book Antiqua" w:eastAsia="宋体" w:hAnsi="Book Antiqua" w:cs="Times New Roman"/>
          <w:sz w:val="24"/>
          <w:szCs w:val="24"/>
          <w:lang w:val="en-GB"/>
        </w:rPr>
        <w:t xml:space="preserve">, </w:t>
      </w:r>
      <w:proofErr w:type="spellStart"/>
      <w:r w:rsidR="008D5180" w:rsidRPr="00DB66A5">
        <w:rPr>
          <w:rFonts w:ascii="Book Antiqua" w:eastAsia="宋体" w:hAnsi="Book Antiqua" w:cs="Times New Roman"/>
          <w:i/>
          <w:iCs/>
          <w:sz w:val="24"/>
          <w:szCs w:val="24"/>
          <w:lang w:val="en-GB"/>
        </w:rPr>
        <w:t>Bacteroidetes</w:t>
      </w:r>
      <w:proofErr w:type="spellEnd"/>
      <w:r w:rsidR="008D5180">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Actinobacteria</w:t>
      </w:r>
      <w:proofErr w:type="spellEnd"/>
      <w:r w:rsidRPr="00DB66A5">
        <w:rPr>
          <w:rFonts w:ascii="Book Antiqua" w:eastAsia="宋体" w:hAnsi="Book Antiqua" w:cs="Times New Roman"/>
          <w:sz w:val="24"/>
          <w:szCs w:val="24"/>
          <w:lang w:val="en-GB"/>
        </w:rPr>
        <w:t xml:space="preserve"> at the </w:t>
      </w:r>
      <w:r w:rsidR="00CD4662" w:rsidRPr="00DB66A5">
        <w:rPr>
          <w:rFonts w:ascii="Book Antiqua" w:eastAsia="宋体" w:hAnsi="Book Antiqua" w:cs="Times New Roman"/>
          <w:sz w:val="24"/>
          <w:szCs w:val="24"/>
          <w:lang w:val="en-GB"/>
        </w:rPr>
        <w:t xml:space="preserve">phylum </w:t>
      </w:r>
      <w:r w:rsidRPr="00DB66A5">
        <w:rPr>
          <w:rFonts w:ascii="Book Antiqua" w:eastAsia="宋体" w:hAnsi="Book Antiqua" w:cs="Times New Roman"/>
          <w:sz w:val="24"/>
          <w:szCs w:val="24"/>
          <w:lang w:val="en-GB"/>
        </w:rPr>
        <w:t xml:space="preserve">level, of which the most dominant </w:t>
      </w:r>
      <w:r w:rsidR="00CD4662" w:rsidRPr="00DB66A5">
        <w:rPr>
          <w:rFonts w:ascii="Book Antiqua" w:eastAsia="宋体" w:hAnsi="Book Antiqua" w:cs="Times New Roman"/>
          <w:sz w:val="24"/>
          <w:szCs w:val="24"/>
          <w:lang w:val="en-GB"/>
        </w:rPr>
        <w:t>p</w:t>
      </w:r>
      <w:r w:rsidRPr="00DB66A5">
        <w:rPr>
          <w:rFonts w:ascii="Book Antiqua" w:eastAsia="宋体" w:hAnsi="Book Antiqua" w:cs="Times New Roman"/>
          <w:sz w:val="24"/>
          <w:szCs w:val="24"/>
          <w:lang w:val="en-GB"/>
        </w:rPr>
        <w:t xml:space="preserve">hylum was </w:t>
      </w:r>
      <w:r w:rsidRPr="00DB66A5">
        <w:rPr>
          <w:rFonts w:ascii="Book Antiqua" w:eastAsia="宋体" w:hAnsi="Book Antiqua" w:cs="Times New Roman"/>
          <w:i/>
          <w:iCs/>
          <w:sz w:val="24"/>
          <w:szCs w:val="24"/>
          <w:lang w:val="en-GB"/>
        </w:rPr>
        <w:t>Firmicutes</w:t>
      </w:r>
      <w:r w:rsidRPr="00DB66A5">
        <w:rPr>
          <w:rFonts w:ascii="Book Antiqua" w:eastAsia="宋体" w:hAnsi="Book Antiqua" w:cs="Times New Roman"/>
          <w:sz w:val="24"/>
          <w:szCs w:val="24"/>
          <w:lang w:val="en-GB"/>
        </w:rPr>
        <w:t xml:space="preserve"> (41.55% before </w:t>
      </w:r>
      <w:r w:rsidR="006253DB" w:rsidRPr="00DB66A5">
        <w:rPr>
          <w:rFonts w:ascii="Book Antiqua" w:eastAsia="宋体" w:hAnsi="Book Antiqua" w:cs="Times New Roman"/>
          <w:i/>
          <w:iCs/>
          <w:sz w:val="24"/>
          <w:szCs w:val="24"/>
          <w:lang w:val="en-GB"/>
        </w:rPr>
        <w:t>vs</w:t>
      </w:r>
      <w:r w:rsidRPr="00DB66A5">
        <w:rPr>
          <w:rFonts w:ascii="Book Antiqua" w:eastAsia="宋体" w:hAnsi="Book Antiqua" w:cs="Times New Roman"/>
          <w:sz w:val="24"/>
          <w:szCs w:val="24"/>
          <w:lang w:val="en-GB"/>
        </w:rPr>
        <w:t xml:space="preserve"> 47.16% after treatment). </w:t>
      </w:r>
      <w:r w:rsidR="00CD4662" w:rsidRPr="00DB66A5">
        <w:rPr>
          <w:rFonts w:ascii="Book Antiqua" w:eastAsia="宋体" w:hAnsi="Book Antiqua" w:cs="Times New Roman"/>
          <w:sz w:val="24"/>
          <w:szCs w:val="24"/>
          <w:lang w:val="en-GB"/>
        </w:rPr>
        <w:t xml:space="preserve">At the genus level, </w:t>
      </w:r>
      <w:r w:rsidRPr="00DB66A5">
        <w:rPr>
          <w:rFonts w:ascii="Book Antiqua" w:eastAsia="宋体" w:hAnsi="Book Antiqua" w:cs="Times New Roman"/>
          <w:sz w:val="24"/>
          <w:szCs w:val="24"/>
          <w:lang w:val="en-GB"/>
        </w:rPr>
        <w:t xml:space="preserve">they </w:t>
      </w:r>
      <w:r w:rsidR="00CD4662" w:rsidRPr="00DB66A5">
        <w:rPr>
          <w:rFonts w:ascii="Book Antiqua" w:eastAsia="宋体" w:hAnsi="Book Antiqua" w:cs="Times New Roman"/>
          <w:sz w:val="24"/>
          <w:szCs w:val="24"/>
          <w:lang w:val="en-GB"/>
        </w:rPr>
        <w:t>we</w:t>
      </w:r>
      <w:r w:rsidRPr="00DB66A5">
        <w:rPr>
          <w:rFonts w:ascii="Book Antiqua" w:eastAsia="宋体" w:hAnsi="Book Antiqua" w:cs="Times New Roman"/>
          <w:sz w:val="24"/>
          <w:szCs w:val="24"/>
          <w:lang w:val="en-GB"/>
        </w:rPr>
        <w:t xml:space="preserve">re mainly classified into </w:t>
      </w:r>
      <w:r w:rsidRPr="00DB66A5">
        <w:rPr>
          <w:rFonts w:ascii="Book Antiqua" w:eastAsia="宋体" w:hAnsi="Book Antiqua" w:cs="Times New Roman"/>
          <w:i/>
          <w:iCs/>
          <w:sz w:val="24"/>
          <w:szCs w:val="24"/>
          <w:lang w:val="en-GB"/>
        </w:rPr>
        <w:t>Escherichia</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Bacteroides</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Bifidobacterium</w:t>
      </w:r>
      <w:r w:rsidRPr="00DB66A5">
        <w:rPr>
          <w:rFonts w:ascii="Book Antiqua" w:eastAsia="宋体" w:hAnsi="Book Antiqua" w:cs="Times New Roman"/>
          <w:sz w:val="24"/>
          <w:szCs w:val="24"/>
          <w:lang w:val="en-GB"/>
        </w:rPr>
        <w:t>,</w:t>
      </w:r>
      <w:r w:rsidR="00CD4662" w:rsidRPr="00DB66A5">
        <w:rPr>
          <w:rFonts w:ascii="Book Antiqua" w:eastAsia="宋体" w:hAnsi="Book Antiqua" w:cs="Times New Roman"/>
          <w:sz w:val="24"/>
          <w:szCs w:val="24"/>
          <w:lang w:val="en-GB"/>
        </w:rPr>
        <w:t xml:space="preserve"> and</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Faecalibacterium</w:t>
      </w:r>
      <w:proofErr w:type="spellEnd"/>
      <w:r w:rsidRPr="00DB66A5">
        <w:rPr>
          <w:rFonts w:ascii="Book Antiqua" w:eastAsia="宋体" w:hAnsi="Book Antiqua" w:cs="Times New Roman"/>
          <w:sz w:val="24"/>
          <w:szCs w:val="24"/>
          <w:lang w:val="en-GB"/>
        </w:rPr>
        <w:t xml:space="preserve"> (Fig</w:t>
      </w:r>
      <w:r w:rsidR="003206C8" w:rsidRPr="00DB66A5">
        <w:rPr>
          <w:rFonts w:ascii="Book Antiqua" w:eastAsia="宋体" w:hAnsi="Book Antiqua" w:cs="Times New Roman"/>
          <w:sz w:val="24"/>
          <w:szCs w:val="24"/>
          <w:lang w:val="en-GB"/>
        </w:rPr>
        <w:t>ure</w:t>
      </w:r>
      <w:r w:rsidRPr="00DB66A5">
        <w:rPr>
          <w:rFonts w:ascii="Book Antiqua" w:eastAsia="宋体" w:hAnsi="Book Antiqua" w:cs="Times New Roman"/>
          <w:sz w:val="24"/>
          <w:szCs w:val="24"/>
          <w:lang w:val="en-GB"/>
        </w:rPr>
        <w:t xml:space="preserve"> 5).</w:t>
      </w:r>
      <w:bookmarkEnd w:id="45"/>
      <w:bookmarkEnd w:id="46"/>
    </w:p>
    <w:p w14:paraId="651ED4E0" w14:textId="77777777" w:rsidR="004E36D1" w:rsidRPr="00DB66A5" w:rsidRDefault="004E36D1" w:rsidP="006253DB">
      <w:pPr>
        <w:adjustRightInd w:val="0"/>
        <w:snapToGrid w:val="0"/>
        <w:spacing w:after="0" w:line="360" w:lineRule="auto"/>
        <w:rPr>
          <w:rFonts w:ascii="Book Antiqua" w:eastAsia="宋体" w:hAnsi="Book Antiqua" w:cs="Times New Roman"/>
          <w:sz w:val="24"/>
          <w:szCs w:val="24"/>
          <w:lang w:val="en-GB"/>
        </w:rPr>
      </w:pPr>
    </w:p>
    <w:p w14:paraId="002D47E3" w14:textId="6B891AD9" w:rsidR="00234DBB" w:rsidRPr="00DB66A5" w:rsidRDefault="008A4C1D" w:rsidP="006253DB">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Analysis of diversity:</w:t>
      </w:r>
      <w:r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T</w:t>
      </w:r>
      <w:r w:rsidR="008D5180" w:rsidRPr="00DB66A5">
        <w:rPr>
          <w:rFonts w:ascii="Book Antiqua" w:eastAsia="宋体" w:hAnsi="Book Antiqua" w:cs="Times New Roman"/>
          <w:sz w:val="24"/>
          <w:szCs w:val="24"/>
          <w:lang w:val="en-GB"/>
        </w:rPr>
        <w:t xml:space="preserve">he </w:t>
      </w:r>
      <w:r w:rsidRPr="00DB66A5">
        <w:rPr>
          <w:rFonts w:ascii="Book Antiqua" w:eastAsia="宋体" w:hAnsi="Book Antiqua" w:cs="Times New Roman"/>
          <w:sz w:val="24"/>
          <w:szCs w:val="24"/>
          <w:lang w:val="en-GB"/>
        </w:rPr>
        <w:t>Shannon index (</w:t>
      </w:r>
      <w:r w:rsidRPr="00DB66A5">
        <w:rPr>
          <w:rFonts w:ascii="Book Antiqua" w:eastAsia="宋体" w:hAnsi="Book Antiqua" w:cs="Times New Roman"/>
          <w:i/>
          <w:iCs/>
          <w:sz w:val="24"/>
          <w:szCs w:val="24"/>
          <w:lang w:val="en-GB"/>
        </w:rPr>
        <w:t>P</w:t>
      </w:r>
      <w:r w:rsidRPr="00DB66A5">
        <w:rPr>
          <w:rFonts w:ascii="Book Antiqua" w:eastAsia="宋体" w:hAnsi="Book Antiqua" w:cs="Times New Roman"/>
          <w:sz w:val="24"/>
          <w:szCs w:val="24"/>
          <w:lang w:val="en-GB"/>
        </w:rPr>
        <w:t xml:space="preserve"> </w:t>
      </w:r>
      <w:r w:rsidR="004802D7"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0.11 and 0.36), </w:t>
      </w:r>
      <w:r w:rsidR="004802D7" w:rsidRPr="00DB66A5">
        <w:rPr>
          <w:rFonts w:ascii="Book Antiqua" w:eastAsia="宋体" w:hAnsi="Book Antiqua" w:cs="Times New Roman"/>
          <w:sz w:val="24"/>
          <w:szCs w:val="24"/>
          <w:lang w:val="en-GB"/>
        </w:rPr>
        <w:t xml:space="preserve">richness </w:t>
      </w:r>
      <w:r w:rsidRPr="00DB66A5">
        <w:rPr>
          <w:rFonts w:ascii="Book Antiqua" w:eastAsia="宋体" w:hAnsi="Book Antiqua" w:cs="Times New Roman"/>
          <w:sz w:val="24"/>
          <w:szCs w:val="24"/>
          <w:lang w:val="en-GB"/>
        </w:rPr>
        <w:t>(</w:t>
      </w:r>
      <w:r w:rsidRPr="00DB66A5">
        <w:rPr>
          <w:rFonts w:ascii="Book Antiqua" w:eastAsia="宋体" w:hAnsi="Book Antiqua" w:cs="Times New Roman"/>
          <w:i/>
          <w:iCs/>
          <w:sz w:val="24"/>
          <w:szCs w:val="24"/>
          <w:lang w:val="en-GB"/>
        </w:rPr>
        <w:t>P</w:t>
      </w:r>
      <w:r w:rsidRPr="00DB66A5">
        <w:rPr>
          <w:rFonts w:ascii="Book Antiqua" w:eastAsia="宋体" w:hAnsi="Book Antiqua" w:cs="Times New Roman"/>
          <w:sz w:val="24"/>
          <w:szCs w:val="24"/>
          <w:lang w:val="en-GB"/>
        </w:rPr>
        <w:t xml:space="preserve"> </w:t>
      </w:r>
      <w:r w:rsidR="004802D7"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0.055 and 0.11, respectively), and beta diversity (</w:t>
      </w:r>
      <w:r w:rsidRPr="00DB66A5">
        <w:rPr>
          <w:rFonts w:ascii="Book Antiqua" w:eastAsia="宋体" w:hAnsi="Book Antiqua" w:cs="Times New Roman"/>
          <w:i/>
          <w:iCs/>
          <w:sz w:val="24"/>
          <w:szCs w:val="24"/>
          <w:lang w:val="en-GB"/>
        </w:rPr>
        <w:t>P</w:t>
      </w:r>
      <w:r w:rsidRPr="00DB66A5">
        <w:rPr>
          <w:rFonts w:ascii="Book Antiqua" w:eastAsia="宋体" w:hAnsi="Book Antiqua" w:cs="Times New Roman"/>
          <w:sz w:val="24"/>
          <w:szCs w:val="24"/>
          <w:lang w:val="en-GB"/>
        </w:rPr>
        <w:t xml:space="preserve"> </w:t>
      </w:r>
      <w:r w:rsidR="004802D7" w:rsidRPr="00DB66A5">
        <w:rPr>
          <w:rFonts w:ascii="Book Antiqua" w:eastAsia="宋体" w:hAnsi="Book Antiqua" w:cs="Times New Roman"/>
          <w:sz w:val="24"/>
          <w:szCs w:val="24"/>
          <w:lang w:val="en-GB"/>
        </w:rPr>
        <w:t>=</w:t>
      </w:r>
      <w:r w:rsidR="006253DB"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0.824 and 0.455, respectively) of </w:t>
      </w:r>
      <w:r w:rsidR="0029678F" w:rsidRPr="00DB66A5">
        <w:rPr>
          <w:rFonts w:ascii="Book Antiqua" w:eastAsia="宋体" w:hAnsi="Book Antiqua" w:cs="Times New Roman"/>
          <w:sz w:val="24"/>
          <w:szCs w:val="24"/>
          <w:lang w:val="en-GB"/>
        </w:rPr>
        <w:t>faecal</w:t>
      </w:r>
      <w:r w:rsidRPr="00DB66A5">
        <w:rPr>
          <w:rFonts w:ascii="Book Antiqua" w:eastAsia="宋体" w:hAnsi="Book Antiqua" w:cs="Times New Roman"/>
          <w:sz w:val="24"/>
          <w:szCs w:val="24"/>
          <w:lang w:val="en-GB"/>
        </w:rPr>
        <w:t xml:space="preserve"> microbiota did not change significantly after treatment with rifaximin and rifaximin plus intravenous antibiotics (</w:t>
      </w:r>
      <w:r w:rsidR="00C67E80" w:rsidRPr="00DB66A5">
        <w:rPr>
          <w:rFonts w:ascii="Book Antiqua" w:eastAsia="宋体" w:hAnsi="Book Antiqua" w:cs="Times New Roman"/>
          <w:sz w:val="24"/>
          <w:szCs w:val="24"/>
          <w:lang w:val="en-GB"/>
        </w:rPr>
        <w:t>Fig</w:t>
      </w:r>
      <w:r w:rsidR="003206C8" w:rsidRPr="00DB66A5">
        <w:rPr>
          <w:rFonts w:ascii="Book Antiqua" w:eastAsia="宋体" w:hAnsi="Book Antiqua" w:cs="Times New Roman"/>
          <w:sz w:val="24"/>
          <w:szCs w:val="24"/>
          <w:lang w:val="en-GB"/>
        </w:rPr>
        <w:t>ure</w:t>
      </w:r>
      <w:r w:rsidR="008D5180">
        <w:rPr>
          <w:rFonts w:ascii="Book Antiqua" w:eastAsia="宋体" w:hAnsi="Book Antiqua" w:cs="Times New Roman"/>
          <w:sz w:val="24"/>
          <w:szCs w:val="24"/>
          <w:lang w:val="en-GB"/>
        </w:rPr>
        <w:t>s</w:t>
      </w:r>
      <w:r w:rsidR="00C67E80"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6</w:t>
      </w:r>
      <w:r w:rsidR="004802D7" w:rsidRPr="00DB66A5">
        <w:rPr>
          <w:rFonts w:ascii="Book Antiqua" w:eastAsia="宋体" w:hAnsi="Book Antiqua" w:cs="Times New Roman"/>
          <w:sz w:val="24"/>
          <w:szCs w:val="24"/>
          <w:lang w:val="en-GB"/>
        </w:rPr>
        <w:t xml:space="preserve"> and</w:t>
      </w:r>
      <w:r w:rsidR="008D5180">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7).</w:t>
      </w:r>
    </w:p>
    <w:p w14:paraId="43B7DF6E" w14:textId="77777777" w:rsidR="004E36D1" w:rsidRPr="00DB66A5" w:rsidRDefault="004E36D1" w:rsidP="006253DB">
      <w:pPr>
        <w:adjustRightInd w:val="0"/>
        <w:snapToGrid w:val="0"/>
        <w:spacing w:after="0" w:line="360" w:lineRule="auto"/>
        <w:rPr>
          <w:rFonts w:ascii="Book Antiqua" w:eastAsia="宋体" w:hAnsi="Book Antiqua" w:cs="Times New Roman"/>
          <w:sz w:val="24"/>
          <w:szCs w:val="24"/>
          <w:lang w:val="en-GB"/>
        </w:rPr>
      </w:pPr>
    </w:p>
    <w:p w14:paraId="258DAFFB" w14:textId="3BD48C93" w:rsidR="004E36D1" w:rsidRPr="00DB66A5" w:rsidRDefault="008A4C1D" w:rsidP="004E36D1">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 xml:space="preserve">Analysis of different microbiota in </w:t>
      </w:r>
      <w:r w:rsidR="0029678F" w:rsidRPr="00DB66A5">
        <w:rPr>
          <w:rFonts w:ascii="Book Antiqua" w:eastAsia="宋体" w:hAnsi="Book Antiqua" w:cs="Times New Roman"/>
          <w:b/>
          <w:bCs/>
          <w:sz w:val="24"/>
          <w:szCs w:val="24"/>
          <w:lang w:val="en-GB"/>
        </w:rPr>
        <w:t>faecal</w:t>
      </w:r>
      <w:r w:rsidR="00EF7430" w:rsidRPr="00DB66A5">
        <w:rPr>
          <w:rFonts w:ascii="Book Antiqua" w:eastAsia="宋体" w:hAnsi="Book Antiqua" w:cs="Times New Roman"/>
          <w:b/>
          <w:bCs/>
          <w:sz w:val="24"/>
          <w:szCs w:val="24"/>
          <w:lang w:val="en-GB"/>
        </w:rPr>
        <w:t xml:space="preserve"> samples</w:t>
      </w:r>
      <w:r w:rsidR="004E36D1" w:rsidRPr="00DB66A5">
        <w:rPr>
          <w:rFonts w:ascii="Book Antiqua" w:eastAsia="宋体" w:hAnsi="Book Antiqua" w:cs="Times New Roman"/>
          <w:b/>
          <w:bCs/>
          <w:sz w:val="24"/>
          <w:szCs w:val="24"/>
          <w:lang w:val="en-GB"/>
        </w:rPr>
        <w:t xml:space="preserve">: </w:t>
      </w:r>
      <w:proofErr w:type="spellStart"/>
      <w:r w:rsidRPr="00DB66A5">
        <w:rPr>
          <w:rFonts w:ascii="Book Antiqua" w:eastAsia="宋体" w:hAnsi="Book Antiqua" w:cs="Times New Roman"/>
          <w:sz w:val="24"/>
          <w:szCs w:val="24"/>
          <w:lang w:val="en-GB"/>
        </w:rPr>
        <w:t>Lefse</w:t>
      </w:r>
      <w:proofErr w:type="spellEnd"/>
      <w:r w:rsidRPr="00DB66A5">
        <w:rPr>
          <w:rFonts w:ascii="Book Antiqua" w:eastAsia="宋体" w:hAnsi="Book Antiqua" w:cs="Times New Roman"/>
          <w:sz w:val="24"/>
          <w:szCs w:val="24"/>
          <w:lang w:val="en-GB"/>
        </w:rPr>
        <w:t xml:space="preserve"> analysis</w:t>
      </w:r>
      <w:r w:rsidR="008D5180">
        <w:rPr>
          <w:rFonts w:ascii="Book Antiqua" w:eastAsia="宋体" w:hAnsi="Book Antiqua" w:cs="Times New Roman"/>
          <w:sz w:val="24"/>
          <w:szCs w:val="24"/>
          <w:lang w:val="en-GB"/>
        </w:rPr>
        <w:t xml:space="preserve"> showed that,</w:t>
      </w:r>
      <w:r w:rsidR="008D5180"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a</w:t>
      </w:r>
      <w:r w:rsidR="008D5180" w:rsidRPr="00DB66A5">
        <w:rPr>
          <w:rFonts w:ascii="Book Antiqua" w:eastAsia="宋体" w:hAnsi="Book Antiqua" w:cs="Times New Roman"/>
          <w:sz w:val="24"/>
          <w:szCs w:val="24"/>
          <w:lang w:val="en-GB"/>
        </w:rPr>
        <w:t xml:space="preserve">t </w:t>
      </w:r>
      <w:r w:rsidRPr="00DB66A5">
        <w:rPr>
          <w:rFonts w:ascii="Book Antiqua" w:eastAsia="宋体" w:hAnsi="Book Antiqua" w:cs="Times New Roman"/>
          <w:sz w:val="24"/>
          <w:szCs w:val="24"/>
          <w:lang w:val="en-GB"/>
        </w:rPr>
        <w:t xml:space="preserve">the </w:t>
      </w:r>
      <w:r w:rsidR="00EF7430" w:rsidRPr="00DB66A5">
        <w:rPr>
          <w:rFonts w:ascii="Book Antiqua" w:eastAsia="宋体" w:hAnsi="Book Antiqua" w:cs="Times New Roman"/>
          <w:sz w:val="24"/>
          <w:szCs w:val="24"/>
          <w:lang w:val="en-GB"/>
        </w:rPr>
        <w:t>p</w:t>
      </w:r>
      <w:r w:rsidRPr="00DB66A5">
        <w:rPr>
          <w:rFonts w:ascii="Book Antiqua" w:eastAsia="宋体" w:hAnsi="Book Antiqua" w:cs="Times New Roman"/>
          <w:sz w:val="24"/>
          <w:szCs w:val="24"/>
          <w:lang w:val="en-GB"/>
        </w:rPr>
        <w:t xml:space="preserve">hylum, </w:t>
      </w:r>
      <w:r w:rsidR="00EF7430" w:rsidRPr="00DB66A5">
        <w:rPr>
          <w:rFonts w:ascii="Book Antiqua" w:eastAsia="宋体" w:hAnsi="Book Antiqua" w:cs="Times New Roman"/>
          <w:sz w:val="24"/>
          <w:szCs w:val="24"/>
          <w:lang w:val="en-GB"/>
        </w:rPr>
        <w:t>c</w:t>
      </w:r>
      <w:r w:rsidRPr="00DB66A5">
        <w:rPr>
          <w:rFonts w:ascii="Book Antiqua" w:eastAsia="宋体" w:hAnsi="Book Antiqua" w:cs="Times New Roman"/>
          <w:sz w:val="24"/>
          <w:szCs w:val="24"/>
          <w:lang w:val="en-GB"/>
        </w:rPr>
        <w:t xml:space="preserve">lass, </w:t>
      </w:r>
      <w:r w:rsidR="00EF7430" w:rsidRPr="00DB66A5">
        <w:rPr>
          <w:rFonts w:ascii="Book Antiqua" w:eastAsia="宋体" w:hAnsi="Book Antiqua" w:cs="Times New Roman"/>
          <w:sz w:val="24"/>
          <w:szCs w:val="24"/>
          <w:lang w:val="en-GB"/>
        </w:rPr>
        <w:t>o</w:t>
      </w:r>
      <w:r w:rsidRPr="00DB66A5">
        <w:rPr>
          <w:rFonts w:ascii="Book Antiqua" w:eastAsia="宋体" w:hAnsi="Book Antiqua" w:cs="Times New Roman"/>
          <w:sz w:val="24"/>
          <w:szCs w:val="24"/>
          <w:lang w:val="en-GB"/>
        </w:rPr>
        <w:t xml:space="preserve">rder, </w:t>
      </w:r>
      <w:r w:rsidR="00EF7430" w:rsidRPr="00DB66A5">
        <w:rPr>
          <w:rFonts w:ascii="Book Antiqua" w:eastAsia="宋体" w:hAnsi="Book Antiqua" w:cs="Times New Roman"/>
          <w:sz w:val="24"/>
          <w:szCs w:val="24"/>
          <w:lang w:val="en-GB"/>
        </w:rPr>
        <w:t>f</w:t>
      </w:r>
      <w:r w:rsidRPr="00DB66A5">
        <w:rPr>
          <w:rFonts w:ascii="Book Antiqua" w:eastAsia="宋体" w:hAnsi="Book Antiqua" w:cs="Times New Roman"/>
          <w:sz w:val="24"/>
          <w:szCs w:val="24"/>
          <w:lang w:val="en-GB"/>
        </w:rPr>
        <w:t>amily</w:t>
      </w:r>
      <w:r w:rsidR="008D5180">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w:t>
      </w:r>
      <w:r w:rsidR="00EF7430" w:rsidRPr="00DB66A5">
        <w:rPr>
          <w:rFonts w:ascii="Book Antiqua" w:eastAsia="宋体" w:hAnsi="Book Antiqua" w:cs="Times New Roman"/>
          <w:sz w:val="24"/>
          <w:szCs w:val="24"/>
          <w:lang w:val="en-GB"/>
        </w:rPr>
        <w:t>g</w:t>
      </w:r>
      <w:r w:rsidRPr="00DB66A5">
        <w:rPr>
          <w:rFonts w:ascii="Book Antiqua" w:eastAsia="宋体" w:hAnsi="Book Antiqua" w:cs="Times New Roman"/>
          <w:sz w:val="24"/>
          <w:szCs w:val="24"/>
          <w:lang w:val="en-GB"/>
        </w:rPr>
        <w:t>enus</w:t>
      </w:r>
      <w:r w:rsidR="00EF7430" w:rsidRPr="00DB66A5">
        <w:rPr>
          <w:rFonts w:ascii="Book Antiqua" w:eastAsia="宋体" w:hAnsi="Book Antiqua" w:cs="Times New Roman"/>
          <w:sz w:val="24"/>
          <w:szCs w:val="24"/>
          <w:lang w:val="en-GB"/>
        </w:rPr>
        <w:t xml:space="preserve"> levels</w:t>
      </w:r>
      <w:r w:rsidRPr="00DB66A5">
        <w:rPr>
          <w:rFonts w:ascii="Book Antiqua" w:eastAsia="宋体" w:hAnsi="Book Antiqua" w:cs="Times New Roman"/>
          <w:sz w:val="24"/>
          <w:szCs w:val="24"/>
          <w:lang w:val="en-GB"/>
        </w:rPr>
        <w:t>,</w:t>
      </w:r>
      <w:bookmarkStart w:id="47" w:name="OLE_LINK31"/>
      <w:bookmarkStart w:id="48" w:name="OLE_LINK32"/>
      <w:r w:rsidRPr="00DB66A5">
        <w:rPr>
          <w:rFonts w:ascii="Book Antiqua" w:eastAsia="宋体" w:hAnsi="Book Antiqua" w:cs="Times New Roman"/>
          <w:sz w:val="24"/>
          <w:szCs w:val="24"/>
          <w:lang w:val="en-GB"/>
        </w:rPr>
        <w:t xml:space="preserve"> no significant change </w:t>
      </w:r>
      <w:r w:rsidR="00EF7430" w:rsidRPr="00DB66A5">
        <w:rPr>
          <w:rFonts w:ascii="Book Antiqua" w:eastAsia="宋体" w:hAnsi="Book Antiqua" w:cs="Times New Roman"/>
          <w:sz w:val="24"/>
          <w:szCs w:val="24"/>
          <w:lang w:val="en-GB"/>
        </w:rPr>
        <w:t xml:space="preserve">was found </w:t>
      </w:r>
      <w:r w:rsidRPr="00DB66A5">
        <w:rPr>
          <w:rFonts w:ascii="Book Antiqua" w:eastAsia="宋体" w:hAnsi="Book Antiqua" w:cs="Times New Roman"/>
          <w:sz w:val="24"/>
          <w:szCs w:val="24"/>
          <w:lang w:val="en-GB"/>
        </w:rPr>
        <w:t>in</w:t>
      </w:r>
      <w:r w:rsidR="00EF7430"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w:t>
      </w:r>
      <w:r w:rsidR="0029678F" w:rsidRPr="00DB66A5">
        <w:rPr>
          <w:rFonts w:ascii="Book Antiqua" w:eastAsia="宋体" w:hAnsi="Book Antiqua" w:cs="Times New Roman"/>
          <w:sz w:val="24"/>
          <w:szCs w:val="24"/>
          <w:lang w:val="en-GB"/>
        </w:rPr>
        <w:t>faecal</w:t>
      </w:r>
      <w:r w:rsidRPr="00DB66A5">
        <w:rPr>
          <w:rFonts w:ascii="Book Antiqua" w:eastAsia="宋体" w:hAnsi="Book Antiqua" w:cs="Times New Roman"/>
          <w:sz w:val="24"/>
          <w:szCs w:val="24"/>
          <w:lang w:val="en-GB"/>
        </w:rPr>
        <w:t xml:space="preserve"> flora in patients treated with rifaximin</w:t>
      </w:r>
      <w:bookmarkEnd w:id="47"/>
      <w:bookmarkEnd w:id="48"/>
      <w:r w:rsidR="00EF7430" w:rsidRPr="00DB66A5">
        <w:rPr>
          <w:rFonts w:ascii="Book Antiqua" w:eastAsia="宋体" w:hAnsi="Book Antiqua" w:cs="Times New Roman"/>
          <w:sz w:val="24"/>
          <w:szCs w:val="24"/>
          <w:lang w:val="en-GB"/>
        </w:rPr>
        <w:t>. However,</w:t>
      </w:r>
      <w:r w:rsidRPr="00DB66A5">
        <w:rPr>
          <w:rFonts w:ascii="Book Antiqua" w:eastAsia="宋体" w:hAnsi="Book Antiqua" w:cs="Times New Roman"/>
          <w:sz w:val="24"/>
          <w:szCs w:val="24"/>
          <w:lang w:val="en-GB"/>
        </w:rPr>
        <w:t xml:space="preserve"> in patients treated with rifaximin plus intravenous antibiotics, the abundance of </w:t>
      </w:r>
      <w:proofErr w:type="spellStart"/>
      <w:r w:rsidRPr="00DB66A5">
        <w:rPr>
          <w:rFonts w:ascii="Book Antiqua" w:eastAsia="宋体" w:hAnsi="Book Antiqua" w:cs="Times New Roman"/>
          <w:i/>
          <w:iCs/>
          <w:sz w:val="24"/>
          <w:szCs w:val="24"/>
          <w:lang w:val="en-GB"/>
        </w:rPr>
        <w:t>Verrucomicrobia</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Verrucomicrobiae</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Verrucomicrobiales</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Verrucomicrobiaceae</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Akkermansia</w:t>
      </w:r>
      <w:proofErr w:type="spellEnd"/>
      <w:r w:rsidRPr="00DB66A5">
        <w:rPr>
          <w:rFonts w:ascii="Book Antiqua" w:eastAsia="宋体" w:hAnsi="Book Antiqua" w:cs="Times New Roman"/>
          <w:sz w:val="24"/>
          <w:szCs w:val="24"/>
          <w:lang w:val="en-GB"/>
        </w:rPr>
        <w:t xml:space="preserve"> significantly</w:t>
      </w:r>
      <w:r w:rsidR="00FE1310" w:rsidRPr="00DB66A5">
        <w:rPr>
          <w:rFonts w:ascii="Book Antiqua" w:eastAsia="宋体" w:hAnsi="Book Antiqua" w:cs="Times New Roman"/>
          <w:sz w:val="24"/>
          <w:szCs w:val="24"/>
          <w:lang w:val="en-GB"/>
        </w:rPr>
        <w:t xml:space="preserve"> decreased</w:t>
      </w:r>
      <w:r w:rsidRPr="00DB66A5">
        <w:rPr>
          <w:rFonts w:ascii="Book Antiqua" w:eastAsia="宋体" w:hAnsi="Book Antiqua" w:cs="Times New Roman"/>
          <w:sz w:val="24"/>
          <w:szCs w:val="24"/>
          <w:lang w:val="en-GB"/>
        </w:rPr>
        <w:t xml:space="preserve">, and the abundance of </w:t>
      </w:r>
      <w:proofErr w:type="spellStart"/>
      <w:r w:rsidRPr="00DB66A5">
        <w:rPr>
          <w:rFonts w:ascii="Book Antiqua" w:eastAsia="宋体" w:hAnsi="Book Antiqua" w:cs="Times New Roman"/>
          <w:i/>
          <w:iCs/>
          <w:sz w:val="24"/>
          <w:szCs w:val="24"/>
          <w:lang w:val="en-GB"/>
        </w:rPr>
        <w:t>Actinomycetaceae</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Enterococcaceae</w:t>
      </w:r>
      <w:proofErr w:type="spellEnd"/>
      <w:r w:rsidRPr="00DB66A5">
        <w:rPr>
          <w:rFonts w:ascii="Book Antiqua" w:eastAsia="宋体" w:hAnsi="Book Antiqua" w:cs="Times New Roman"/>
          <w:sz w:val="24"/>
          <w:szCs w:val="24"/>
          <w:lang w:val="en-GB"/>
        </w:rPr>
        <w:t>,</w:t>
      </w:r>
      <w:r w:rsidRPr="00DB66A5">
        <w:rPr>
          <w:rFonts w:ascii="Book Antiqua" w:eastAsia="宋体" w:hAnsi="Book Antiqua" w:cs="Times New Roman"/>
          <w:i/>
          <w:iCs/>
          <w:sz w:val="24"/>
          <w:szCs w:val="24"/>
          <w:lang w:val="en-GB"/>
        </w:rPr>
        <w:t xml:space="preserve"> </w:t>
      </w:r>
      <w:proofErr w:type="spellStart"/>
      <w:r w:rsidRPr="00DB66A5">
        <w:rPr>
          <w:rFonts w:ascii="Book Antiqua" w:eastAsia="宋体" w:hAnsi="Book Antiqua" w:cs="Times New Roman"/>
          <w:i/>
          <w:iCs/>
          <w:sz w:val="24"/>
          <w:szCs w:val="24"/>
          <w:lang w:val="en-GB"/>
        </w:rPr>
        <w:t>Actinomyces</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Enterococcus</w:t>
      </w:r>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Coprobacillus</w:t>
      </w:r>
      <w:proofErr w:type="spellEnd"/>
      <w:r w:rsidRPr="00DB66A5">
        <w:rPr>
          <w:rFonts w:ascii="Book Antiqua" w:eastAsia="宋体" w:hAnsi="Book Antiqua" w:cs="Times New Roman"/>
          <w:sz w:val="24"/>
          <w:szCs w:val="24"/>
          <w:lang w:val="en-GB"/>
        </w:rPr>
        <w:t xml:space="preserve"> significantly increased. At the </w:t>
      </w:r>
      <w:r w:rsidR="00EF7430"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pecies</w:t>
      </w:r>
      <w:r w:rsidR="00EF7430" w:rsidRPr="00DB66A5">
        <w:rPr>
          <w:rFonts w:ascii="Book Antiqua" w:eastAsia="宋体" w:hAnsi="Book Antiqua" w:cs="Times New Roman"/>
          <w:sz w:val="24"/>
          <w:szCs w:val="24"/>
          <w:lang w:val="en-GB"/>
        </w:rPr>
        <w:t xml:space="preserve"> level</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sz w:val="24"/>
          <w:szCs w:val="24"/>
          <w:lang w:val="en-GB"/>
        </w:rPr>
        <w:t>Clostridium_ramosum</w:t>
      </w:r>
      <w:proofErr w:type="spellEnd"/>
      <w:r w:rsidR="00EF7430"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 xml:space="preserve">was significantly increased and </w:t>
      </w:r>
      <w:r w:rsidR="008D5180">
        <w:rPr>
          <w:rFonts w:ascii="Book Antiqua" w:eastAsia="宋体" w:hAnsi="Book Antiqua" w:cs="Times New Roman"/>
          <w:sz w:val="24"/>
          <w:szCs w:val="24"/>
          <w:lang w:val="en-GB"/>
        </w:rPr>
        <w:t>that</w:t>
      </w:r>
      <w:r w:rsidRPr="00DB66A5">
        <w:rPr>
          <w:rFonts w:ascii="Book Antiqua" w:eastAsia="宋体" w:hAnsi="Book Antiqua" w:cs="Times New Roman"/>
          <w:sz w:val="24"/>
          <w:szCs w:val="24"/>
          <w:lang w:val="en-GB"/>
        </w:rPr>
        <w:t xml:space="preserve"> of </w:t>
      </w:r>
      <w:proofErr w:type="spellStart"/>
      <w:r w:rsidRPr="00DB66A5">
        <w:rPr>
          <w:rFonts w:ascii="Book Antiqua" w:eastAsia="宋体" w:hAnsi="Book Antiqua" w:cs="Times New Roman"/>
          <w:i/>
          <w:iCs/>
          <w:sz w:val="24"/>
          <w:szCs w:val="24"/>
          <w:lang w:val="en-GB"/>
        </w:rPr>
        <w:t>Eggerthella_lenta</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Roseburia_hominis</w:t>
      </w:r>
      <w:proofErr w:type="spellEnd"/>
      <w:r w:rsidRPr="00DB66A5">
        <w:rPr>
          <w:rFonts w:ascii="Book Antiqua" w:eastAsia="宋体" w:hAnsi="Book Antiqua" w:cs="Times New Roman"/>
          <w:sz w:val="24"/>
          <w:szCs w:val="24"/>
          <w:lang w:val="en-GB"/>
        </w:rPr>
        <w:t xml:space="preserve">, </w:t>
      </w:r>
      <w:r w:rsidR="00EF7430"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Eubacterium_hallii</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significantly</w:t>
      </w:r>
      <w:r w:rsidR="00FE1310" w:rsidRPr="00DB66A5">
        <w:rPr>
          <w:rFonts w:ascii="Book Antiqua" w:eastAsia="宋体" w:hAnsi="Book Antiqua" w:cs="Times New Roman"/>
          <w:sz w:val="24"/>
          <w:szCs w:val="24"/>
          <w:lang w:val="en-GB"/>
        </w:rPr>
        <w:t xml:space="preserve"> decreased</w:t>
      </w:r>
      <w:r w:rsidRPr="00DB66A5">
        <w:rPr>
          <w:rFonts w:ascii="Book Antiqua" w:eastAsia="宋体" w:hAnsi="Book Antiqua" w:cs="Times New Roman"/>
          <w:sz w:val="24"/>
          <w:szCs w:val="24"/>
          <w:lang w:val="en-GB"/>
        </w:rPr>
        <w:t xml:space="preserve"> after treatment with rifaximin</w:t>
      </w:r>
      <w:r w:rsidR="00EF7430" w:rsidRPr="00DB66A5">
        <w:rPr>
          <w:rFonts w:ascii="Book Antiqua" w:eastAsia="宋体" w:hAnsi="Book Antiqua" w:cs="Times New Roman"/>
          <w:sz w:val="24"/>
          <w:szCs w:val="24"/>
          <w:lang w:val="en-GB"/>
        </w:rPr>
        <w:t>. However,</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Clostrium_nexile</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Eubacterium_hallii</w:t>
      </w:r>
      <w:proofErr w:type="spellEnd"/>
      <w:r w:rsidRPr="00DB66A5">
        <w:rPr>
          <w:rFonts w:ascii="Book Antiqua" w:eastAsia="宋体" w:hAnsi="Book Antiqua" w:cs="Times New Roman"/>
          <w:sz w:val="24"/>
          <w:szCs w:val="24"/>
          <w:lang w:val="en-GB"/>
        </w:rPr>
        <w:t>,</w:t>
      </w:r>
      <w:r w:rsidR="00EF7430"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Lachnospiraceae-bacterium4_1_37FAA</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Lachnospiraceae-bacterium9_1_43BFAA</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Actinomyces-odontolyticus</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Lachnospiraceae-bacterium2_1_58FAA</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Lachnospiraceae-bacterium6_1_63FAA</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Bifidobacterium-</w:t>
      </w:r>
      <w:proofErr w:type="spellStart"/>
      <w:r w:rsidRPr="00DB66A5">
        <w:rPr>
          <w:rFonts w:ascii="Book Antiqua" w:eastAsia="宋体" w:hAnsi="Book Antiqua" w:cs="Times New Roman"/>
          <w:i/>
          <w:iCs/>
          <w:sz w:val="24"/>
          <w:szCs w:val="24"/>
          <w:lang w:val="en-GB"/>
        </w:rPr>
        <w:t>Dentium</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Alistipes-Onderdonkii</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Roseburia_hominis</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Escherichia coli</w:t>
      </w:r>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Veillonella_dispar</w:t>
      </w:r>
      <w:proofErr w:type="spellEnd"/>
      <w:r w:rsidRPr="00DB66A5">
        <w:rPr>
          <w:rFonts w:ascii="Book Antiqua" w:eastAsia="宋体" w:hAnsi="Book Antiqua" w:cs="Times New Roman"/>
          <w:sz w:val="24"/>
          <w:szCs w:val="24"/>
          <w:lang w:val="en-GB"/>
        </w:rPr>
        <w:t xml:space="preserve">, </w:t>
      </w:r>
      <w:r w:rsidR="00EF7430"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Leuconostoc_pseudomesenteroides</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sz w:val="24"/>
          <w:szCs w:val="24"/>
          <w:lang w:val="en-GB"/>
        </w:rPr>
        <w:t xml:space="preserve">decreased significantly and the abundance of </w:t>
      </w:r>
      <w:proofErr w:type="spellStart"/>
      <w:r w:rsidRPr="00DB66A5">
        <w:rPr>
          <w:rFonts w:ascii="Book Antiqua" w:eastAsia="宋体" w:hAnsi="Book Antiqua" w:cs="Times New Roman"/>
          <w:i/>
          <w:iCs/>
          <w:sz w:val="24"/>
          <w:szCs w:val="24"/>
          <w:lang w:val="en-GB"/>
        </w:rPr>
        <w:t>Clostridium_ramosum</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Enterococcus_faecium</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Coprobacillus_unclassified</w:t>
      </w:r>
      <w:proofErr w:type="spellEnd"/>
      <w:r w:rsidRPr="00DB66A5">
        <w:rPr>
          <w:rFonts w:ascii="Book Antiqua" w:eastAsia="宋体" w:hAnsi="Book Antiqua" w:cs="Times New Roman"/>
          <w:sz w:val="24"/>
          <w:szCs w:val="24"/>
          <w:lang w:val="en-GB"/>
        </w:rPr>
        <w:t xml:space="preserve"> was significantly increased after treatment with rifaximin plus intravenous antibiotics (Fig</w:t>
      </w:r>
      <w:r w:rsidR="003206C8" w:rsidRPr="00DB66A5">
        <w:rPr>
          <w:rFonts w:ascii="Book Antiqua" w:eastAsia="宋体" w:hAnsi="Book Antiqua" w:cs="Times New Roman"/>
          <w:sz w:val="24"/>
          <w:szCs w:val="24"/>
          <w:lang w:val="en-GB"/>
        </w:rPr>
        <w:t>ure</w:t>
      </w:r>
      <w:r w:rsidR="00EF7430" w:rsidRPr="00DB66A5">
        <w:rPr>
          <w:rFonts w:ascii="Book Antiqua" w:eastAsia="宋体" w:hAnsi="Book Antiqua" w:cs="Times New Roman"/>
          <w:sz w:val="24"/>
          <w:szCs w:val="24"/>
          <w:lang w:val="en-GB"/>
        </w:rPr>
        <w:t xml:space="preserve"> </w:t>
      </w:r>
      <w:r w:rsidR="00CD0E11" w:rsidRPr="00DB66A5">
        <w:rPr>
          <w:rFonts w:ascii="Book Antiqua" w:eastAsia="宋体" w:hAnsi="Book Antiqua" w:cs="Times New Roman"/>
          <w:sz w:val="24"/>
          <w:szCs w:val="24"/>
          <w:lang w:val="en-GB"/>
        </w:rPr>
        <w:t>8</w:t>
      </w:r>
      <w:r w:rsidRPr="00DB66A5">
        <w:rPr>
          <w:rFonts w:ascii="Book Antiqua" w:eastAsia="宋体" w:hAnsi="Book Antiqua" w:cs="Times New Roman"/>
          <w:sz w:val="24"/>
          <w:szCs w:val="24"/>
          <w:lang w:val="en-GB"/>
        </w:rPr>
        <w:t>).</w:t>
      </w:r>
      <w:bookmarkStart w:id="49" w:name="OLE_LINK33"/>
      <w:bookmarkStart w:id="50" w:name="OLE_LINK34"/>
      <w:r w:rsidR="004E36D1" w:rsidRPr="00DB66A5">
        <w:rPr>
          <w:rFonts w:ascii="Book Antiqua" w:eastAsia="宋体" w:hAnsi="Book Antiqua" w:cs="Times New Roman"/>
          <w:sz w:val="24"/>
          <w:szCs w:val="24"/>
          <w:lang w:val="en-GB"/>
        </w:rPr>
        <w:t xml:space="preserve"> </w:t>
      </w:r>
    </w:p>
    <w:p w14:paraId="4559A0D1" w14:textId="7EBEB5AC" w:rsidR="00234DBB" w:rsidRPr="00DB66A5" w:rsidRDefault="008A4C1D" w:rsidP="004E36D1">
      <w:pPr>
        <w:adjustRightInd w:val="0"/>
        <w:snapToGrid w:val="0"/>
        <w:spacing w:after="0" w:line="360" w:lineRule="auto"/>
        <w:ind w:firstLineChars="100" w:firstLine="240"/>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lastRenderedPageBreak/>
        <w:t>Wilcoxon test</w:t>
      </w:r>
      <w:r w:rsidR="008D5180">
        <w:rPr>
          <w:rFonts w:ascii="Book Antiqua" w:eastAsia="宋体" w:hAnsi="Book Antiqua" w:cs="Times New Roman"/>
          <w:sz w:val="24"/>
          <w:szCs w:val="24"/>
          <w:lang w:val="en-GB"/>
        </w:rPr>
        <w:t xml:space="preserve"> showed that,</w:t>
      </w:r>
      <w:r w:rsidR="008D5180"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a</w:t>
      </w:r>
      <w:r w:rsidR="008D5180" w:rsidRPr="00DB66A5">
        <w:rPr>
          <w:rFonts w:ascii="Book Antiqua" w:eastAsia="宋体" w:hAnsi="Book Antiqua" w:cs="Times New Roman"/>
          <w:sz w:val="24"/>
          <w:szCs w:val="24"/>
          <w:lang w:val="en-GB"/>
        </w:rPr>
        <w:t xml:space="preserve">t </w:t>
      </w:r>
      <w:r w:rsidRPr="00DB66A5">
        <w:rPr>
          <w:rFonts w:ascii="Book Antiqua" w:eastAsia="宋体" w:hAnsi="Book Antiqua" w:cs="Times New Roman"/>
          <w:sz w:val="24"/>
          <w:szCs w:val="24"/>
          <w:lang w:val="en-GB"/>
        </w:rPr>
        <w:t xml:space="preserve">the </w:t>
      </w:r>
      <w:r w:rsidR="00F41735" w:rsidRPr="00DB66A5">
        <w:rPr>
          <w:rFonts w:ascii="Book Antiqua" w:eastAsia="宋体" w:hAnsi="Book Antiqua" w:cs="Times New Roman"/>
          <w:sz w:val="24"/>
          <w:szCs w:val="24"/>
          <w:lang w:val="en-GB"/>
        </w:rPr>
        <w:t>g</w:t>
      </w:r>
      <w:r w:rsidRPr="00DB66A5">
        <w:rPr>
          <w:rFonts w:ascii="Book Antiqua" w:eastAsia="宋体" w:hAnsi="Book Antiqua" w:cs="Times New Roman"/>
          <w:sz w:val="24"/>
          <w:szCs w:val="24"/>
          <w:lang w:val="en-GB"/>
        </w:rPr>
        <w:t>enus</w:t>
      </w:r>
      <w:r w:rsidR="00F41735" w:rsidRPr="00DB66A5">
        <w:rPr>
          <w:rFonts w:ascii="Book Antiqua" w:eastAsia="宋体" w:hAnsi="Book Antiqua" w:cs="Times New Roman"/>
          <w:sz w:val="24"/>
          <w:szCs w:val="24"/>
          <w:lang w:val="en-GB"/>
        </w:rPr>
        <w:t xml:space="preserve"> level</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sz w:val="24"/>
          <w:szCs w:val="24"/>
          <w:lang w:val="en-GB"/>
        </w:rPr>
        <w:t>Roseburia</w:t>
      </w:r>
      <w:proofErr w:type="spellEnd"/>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i/>
          <w:iCs/>
          <w:sz w:val="24"/>
          <w:szCs w:val="24"/>
          <w:lang w:val="en-GB"/>
        </w:rPr>
        <w:t>Haemophilus</w:t>
      </w:r>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Prevotella</w:t>
      </w:r>
      <w:proofErr w:type="spellEnd"/>
      <w:r w:rsidRPr="00DB66A5">
        <w:rPr>
          <w:rFonts w:ascii="Book Antiqua" w:eastAsia="宋体" w:hAnsi="Book Antiqua" w:cs="Times New Roman"/>
          <w:sz w:val="24"/>
          <w:szCs w:val="24"/>
          <w:lang w:val="en-GB"/>
        </w:rPr>
        <w:t xml:space="preserve"> was significantly reduced after treatment with rifaximin, while the abundance of </w:t>
      </w:r>
      <w:proofErr w:type="spellStart"/>
      <w:r w:rsidRPr="00DB66A5">
        <w:rPr>
          <w:rFonts w:ascii="Book Antiqua" w:eastAsia="宋体" w:hAnsi="Book Antiqua" w:cs="Times New Roman"/>
          <w:i/>
          <w:iCs/>
          <w:sz w:val="24"/>
          <w:szCs w:val="24"/>
          <w:lang w:val="en-GB"/>
        </w:rPr>
        <w:t>Lachnospiraceae_noname</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Subdoligranulum</w:t>
      </w:r>
      <w:proofErr w:type="spellEnd"/>
      <w:r w:rsidRPr="00DB66A5">
        <w:rPr>
          <w:rFonts w:ascii="Book Antiqua" w:eastAsia="宋体" w:hAnsi="Book Antiqua" w:cs="Times New Roman"/>
          <w:sz w:val="24"/>
          <w:szCs w:val="24"/>
          <w:lang w:val="en-GB"/>
        </w:rPr>
        <w:t xml:space="preserve">, and </w:t>
      </w:r>
      <w:proofErr w:type="spellStart"/>
      <w:r w:rsidRPr="00DB66A5">
        <w:rPr>
          <w:rFonts w:ascii="Book Antiqua" w:eastAsia="宋体" w:hAnsi="Book Antiqua" w:cs="Times New Roman"/>
          <w:i/>
          <w:iCs/>
          <w:sz w:val="24"/>
          <w:szCs w:val="24"/>
          <w:lang w:val="en-GB"/>
        </w:rPr>
        <w:t>Dorea</w:t>
      </w:r>
      <w:proofErr w:type="spellEnd"/>
      <w:r w:rsidRPr="00DB66A5">
        <w:rPr>
          <w:rFonts w:ascii="Book Antiqua" w:eastAsia="宋体" w:hAnsi="Book Antiqua" w:cs="Times New Roman"/>
          <w:sz w:val="24"/>
          <w:szCs w:val="24"/>
          <w:lang w:val="en-GB"/>
        </w:rPr>
        <w:t xml:space="preserve"> decreased and the abundance of </w:t>
      </w:r>
      <w:proofErr w:type="spellStart"/>
      <w:r w:rsidRPr="00DB66A5">
        <w:rPr>
          <w:rFonts w:ascii="Book Antiqua" w:eastAsia="宋体" w:hAnsi="Book Antiqua" w:cs="Times New Roman"/>
          <w:i/>
          <w:iCs/>
          <w:sz w:val="24"/>
          <w:szCs w:val="24"/>
          <w:lang w:val="en-GB"/>
        </w:rPr>
        <w:t>Coprobacillus</w:t>
      </w:r>
      <w:proofErr w:type="spellEnd"/>
      <w:r w:rsidRPr="00DB66A5">
        <w:rPr>
          <w:rFonts w:ascii="Book Antiqua" w:eastAsia="宋体" w:hAnsi="Book Antiqua" w:cs="Times New Roman"/>
          <w:sz w:val="24"/>
          <w:szCs w:val="24"/>
          <w:lang w:val="en-GB"/>
        </w:rPr>
        <w:t xml:space="preserve"> increased significantly after treatment with rifaximin plus intravenous antibiotics (Fig</w:t>
      </w:r>
      <w:r w:rsidR="006E2FCE" w:rsidRPr="00DB66A5">
        <w:rPr>
          <w:rFonts w:ascii="Book Antiqua" w:eastAsia="宋体" w:hAnsi="Book Antiqua" w:cs="Times New Roman"/>
          <w:sz w:val="24"/>
          <w:szCs w:val="24"/>
          <w:lang w:val="en-GB"/>
        </w:rPr>
        <w:t>ure 9</w:t>
      </w:r>
      <w:r w:rsidRPr="00DB66A5">
        <w:rPr>
          <w:rFonts w:ascii="Book Antiqua" w:eastAsia="宋体" w:hAnsi="Book Antiqua" w:cs="Times New Roman"/>
          <w:sz w:val="24"/>
          <w:szCs w:val="24"/>
          <w:lang w:val="en-GB"/>
        </w:rPr>
        <w:t xml:space="preserve">). At the </w:t>
      </w:r>
      <w:r w:rsidR="001F51CE"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pecies</w:t>
      </w:r>
      <w:r w:rsidR="001F51CE" w:rsidRPr="00DB66A5">
        <w:rPr>
          <w:rFonts w:ascii="Book Antiqua" w:eastAsia="宋体" w:hAnsi="Book Antiqua" w:cs="Times New Roman"/>
          <w:sz w:val="24"/>
          <w:szCs w:val="24"/>
          <w:lang w:val="en-GB"/>
        </w:rPr>
        <w:t xml:space="preserve"> level</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sz w:val="24"/>
          <w:szCs w:val="24"/>
          <w:lang w:val="en-GB"/>
        </w:rPr>
        <w:t>Roseburia_intestinalis</w:t>
      </w:r>
      <w:proofErr w:type="spellEnd"/>
      <w:r w:rsidR="0092421C" w:rsidRPr="00DB66A5">
        <w:rPr>
          <w:rFonts w:ascii="Book Antiqua" w:eastAsia="宋体" w:hAnsi="Book Antiqua" w:cs="Times New Roman"/>
          <w:i/>
          <w:iCs/>
          <w:sz w:val="24"/>
          <w:szCs w:val="24"/>
          <w:lang w:val="en-GB"/>
        </w:rPr>
        <w:t>,</w:t>
      </w:r>
      <w:r w:rsidR="0092421C"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Bacteroides_uniformis</w:t>
      </w:r>
      <w:proofErr w:type="spellEnd"/>
      <w:r w:rsidRPr="00DB66A5">
        <w:rPr>
          <w:rFonts w:ascii="Book Antiqua" w:eastAsia="宋体" w:hAnsi="Book Antiqua" w:cs="Times New Roman"/>
          <w:sz w:val="24"/>
          <w:szCs w:val="24"/>
          <w:lang w:val="en-GB"/>
        </w:rPr>
        <w:t xml:space="preserve">, </w:t>
      </w:r>
      <w:proofErr w:type="spellStart"/>
      <w:r w:rsidRPr="00DB66A5">
        <w:rPr>
          <w:rFonts w:ascii="Book Antiqua" w:eastAsia="宋体" w:hAnsi="Book Antiqua" w:cs="Times New Roman"/>
          <w:i/>
          <w:iCs/>
          <w:sz w:val="24"/>
          <w:szCs w:val="24"/>
          <w:lang w:val="en-GB"/>
        </w:rPr>
        <w:t>Eggerthella_lenta</w:t>
      </w:r>
      <w:proofErr w:type="spellEnd"/>
      <w:r w:rsidRPr="00DB66A5">
        <w:rPr>
          <w:rFonts w:ascii="Book Antiqua" w:eastAsia="宋体" w:hAnsi="Book Antiqua" w:cs="Times New Roman"/>
          <w:sz w:val="24"/>
          <w:szCs w:val="24"/>
          <w:lang w:val="en-GB"/>
        </w:rPr>
        <w:t xml:space="preserve">, </w:t>
      </w:r>
      <w:r w:rsidR="001F51CE" w:rsidRPr="00DB66A5">
        <w:rPr>
          <w:rFonts w:ascii="Book Antiqua" w:eastAsia="宋体" w:hAnsi="Book Antiqua" w:cs="Times New Roman"/>
          <w:sz w:val="24"/>
          <w:szCs w:val="24"/>
          <w:lang w:val="en-GB"/>
        </w:rPr>
        <w:t xml:space="preserve">and </w:t>
      </w:r>
      <w:proofErr w:type="spellStart"/>
      <w:r w:rsidRPr="00DB66A5">
        <w:rPr>
          <w:rFonts w:ascii="Book Antiqua" w:eastAsia="宋体" w:hAnsi="Book Antiqua" w:cs="Times New Roman"/>
          <w:i/>
          <w:iCs/>
          <w:sz w:val="24"/>
          <w:szCs w:val="24"/>
          <w:lang w:val="en-GB"/>
        </w:rPr>
        <w:t>Haemophilus_parainfluenzae</w:t>
      </w:r>
      <w:proofErr w:type="spellEnd"/>
      <w:r w:rsidRPr="00DB66A5">
        <w:rPr>
          <w:rFonts w:ascii="Book Antiqua" w:eastAsia="宋体" w:hAnsi="Book Antiqua" w:cs="Times New Roman"/>
          <w:sz w:val="24"/>
          <w:szCs w:val="24"/>
          <w:lang w:val="en-GB"/>
        </w:rPr>
        <w:t xml:space="preserve"> was significantly reduced, and the relative abundance of </w:t>
      </w:r>
      <w:proofErr w:type="spellStart"/>
      <w:r w:rsidRPr="00DB66A5">
        <w:rPr>
          <w:rFonts w:ascii="Book Antiqua" w:eastAsia="宋体" w:hAnsi="Book Antiqua" w:cs="Times New Roman"/>
          <w:i/>
          <w:iCs/>
          <w:sz w:val="24"/>
          <w:szCs w:val="24"/>
          <w:lang w:val="en-GB"/>
        </w:rPr>
        <w:t>Bacteroidetes_vulgatus</w:t>
      </w:r>
      <w:proofErr w:type="spellEnd"/>
      <w:r w:rsidRPr="00DB66A5">
        <w:rPr>
          <w:rFonts w:ascii="Book Antiqua" w:eastAsia="宋体" w:hAnsi="Book Antiqua" w:cs="Times New Roman"/>
          <w:sz w:val="24"/>
          <w:szCs w:val="24"/>
          <w:lang w:val="en-GB"/>
        </w:rPr>
        <w:t xml:space="preserve"> was significantly increased after treatment with rifaximin</w:t>
      </w:r>
      <w:r w:rsidR="001F51CE" w:rsidRPr="00DB66A5">
        <w:rPr>
          <w:rFonts w:ascii="Book Antiqua" w:eastAsia="宋体" w:hAnsi="Book Antiqua" w:cs="Times New Roman"/>
          <w:sz w:val="24"/>
          <w:szCs w:val="24"/>
          <w:lang w:val="en-GB"/>
        </w:rPr>
        <w:t>. Additionally,</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sz w:val="24"/>
          <w:szCs w:val="24"/>
          <w:lang w:val="en-GB"/>
        </w:rPr>
        <w:t>Bacteroides_dorei</w:t>
      </w:r>
      <w:proofErr w:type="spellEnd"/>
      <w:r w:rsidRPr="00DB66A5">
        <w:rPr>
          <w:rFonts w:ascii="Book Antiqua" w:eastAsia="宋体" w:hAnsi="Book Antiqua" w:cs="Times New Roman"/>
          <w:sz w:val="24"/>
          <w:szCs w:val="24"/>
          <w:lang w:val="en-GB"/>
        </w:rPr>
        <w:t xml:space="preserve"> was significantly reduced after treatment with rifaximin plus intravenous antibiotics (Fig</w:t>
      </w:r>
      <w:r w:rsidR="003206C8" w:rsidRPr="00DB66A5">
        <w:rPr>
          <w:rFonts w:ascii="Book Antiqua" w:eastAsia="宋体" w:hAnsi="Book Antiqua" w:cs="Times New Roman"/>
          <w:sz w:val="24"/>
          <w:szCs w:val="24"/>
          <w:lang w:val="en-GB"/>
        </w:rPr>
        <w:t>ure</w:t>
      </w:r>
      <w:r w:rsidRPr="00DB66A5">
        <w:rPr>
          <w:rFonts w:ascii="Book Antiqua" w:eastAsia="宋体" w:hAnsi="Book Antiqua" w:cs="Times New Roman"/>
          <w:sz w:val="24"/>
          <w:szCs w:val="24"/>
          <w:lang w:val="en-GB"/>
        </w:rPr>
        <w:t xml:space="preserve"> </w:t>
      </w:r>
      <w:r w:rsidR="006E2FCE" w:rsidRPr="00DB66A5">
        <w:rPr>
          <w:rFonts w:ascii="Book Antiqua" w:eastAsia="宋体" w:hAnsi="Book Antiqua" w:cs="Times New Roman"/>
          <w:sz w:val="24"/>
          <w:szCs w:val="24"/>
          <w:lang w:val="en-GB"/>
        </w:rPr>
        <w:t>9</w:t>
      </w:r>
      <w:r w:rsidRPr="00DB66A5">
        <w:rPr>
          <w:rFonts w:ascii="Book Antiqua" w:eastAsia="宋体" w:hAnsi="Book Antiqua" w:cs="Times New Roman"/>
          <w:sz w:val="24"/>
          <w:szCs w:val="24"/>
          <w:lang w:val="en-GB"/>
        </w:rPr>
        <w:t>). The abundance of</w:t>
      </w:r>
      <w:r w:rsidRPr="00DB66A5">
        <w:rPr>
          <w:rFonts w:ascii="Book Antiqua" w:eastAsia="宋体" w:hAnsi="Book Antiqua" w:cs="Times New Roman"/>
          <w:i/>
          <w:iCs/>
          <w:sz w:val="24"/>
          <w:szCs w:val="24"/>
          <w:lang w:val="en-GB"/>
        </w:rPr>
        <w:t xml:space="preserve"> Bifidobacterium </w:t>
      </w:r>
      <w:r w:rsidRPr="00DB66A5">
        <w:rPr>
          <w:rFonts w:ascii="Book Antiqua" w:eastAsia="宋体" w:hAnsi="Book Antiqua" w:cs="Times New Roman"/>
          <w:sz w:val="24"/>
          <w:szCs w:val="24"/>
          <w:lang w:val="en-GB"/>
        </w:rPr>
        <w:t xml:space="preserve">and </w:t>
      </w:r>
      <w:r w:rsidRPr="00DB66A5">
        <w:rPr>
          <w:rFonts w:ascii="Book Antiqua" w:eastAsia="宋体" w:hAnsi="Book Antiqua" w:cs="Times New Roman"/>
          <w:i/>
          <w:iCs/>
          <w:sz w:val="24"/>
          <w:szCs w:val="24"/>
          <w:lang w:val="en-GB"/>
        </w:rPr>
        <w:t>Lactobacillus</w:t>
      </w:r>
      <w:r w:rsidRPr="00DB66A5">
        <w:rPr>
          <w:rFonts w:ascii="Book Antiqua" w:eastAsia="宋体" w:hAnsi="Book Antiqua" w:cs="Times New Roman"/>
          <w:sz w:val="24"/>
          <w:szCs w:val="24"/>
          <w:lang w:val="en-GB"/>
        </w:rPr>
        <w:t xml:space="preserve"> in the intestinal flora</w:t>
      </w:r>
      <w:r w:rsidR="001F51CE" w:rsidRPr="00DB66A5">
        <w:rPr>
          <w:rFonts w:ascii="Book Antiqua" w:eastAsia="宋体" w:hAnsi="Book Antiqua" w:cs="Times New Roman"/>
          <w:sz w:val="24"/>
          <w:szCs w:val="24"/>
          <w:lang w:val="en-GB"/>
        </w:rPr>
        <w:t>, as well as</w:t>
      </w:r>
      <w:r w:rsidRPr="00DB66A5">
        <w:rPr>
          <w:rFonts w:ascii="Book Antiqua" w:eastAsia="宋体" w:hAnsi="Book Antiqua" w:cs="Times New Roman"/>
          <w:sz w:val="24"/>
          <w:szCs w:val="24"/>
          <w:lang w:val="en-GB"/>
        </w:rPr>
        <w:t xml:space="preserve"> the abundance of </w:t>
      </w:r>
      <w:proofErr w:type="spellStart"/>
      <w:r w:rsidRPr="00DB66A5">
        <w:rPr>
          <w:rFonts w:ascii="Book Antiqua" w:eastAsia="宋体" w:hAnsi="Book Antiqua" w:cs="Times New Roman"/>
          <w:i/>
          <w:iCs/>
          <w:kern w:val="0"/>
          <w:sz w:val="24"/>
          <w:szCs w:val="24"/>
          <w:lang w:val="en-GB"/>
        </w:rPr>
        <w:t>Faecalibacterium_prausnitzii</w:t>
      </w:r>
      <w:proofErr w:type="spellEnd"/>
      <w:r w:rsidR="001F51CE"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decreased after both treatments, </w:t>
      </w:r>
      <w:r w:rsidR="001F51CE" w:rsidRPr="00DB66A5">
        <w:rPr>
          <w:rFonts w:ascii="Book Antiqua" w:eastAsia="宋体" w:hAnsi="Book Antiqua" w:cs="Times New Roman"/>
          <w:sz w:val="24"/>
          <w:szCs w:val="24"/>
          <w:lang w:val="en-GB"/>
        </w:rPr>
        <w:t>al</w:t>
      </w:r>
      <w:r w:rsidRPr="00DB66A5">
        <w:rPr>
          <w:rFonts w:ascii="Book Antiqua" w:eastAsia="宋体" w:hAnsi="Book Antiqua" w:cs="Times New Roman"/>
          <w:sz w:val="24"/>
          <w:szCs w:val="24"/>
          <w:lang w:val="en-GB"/>
        </w:rPr>
        <w:t xml:space="preserve">though the changes were not significant (Table </w:t>
      </w:r>
      <w:r w:rsidR="006E2FCE" w:rsidRPr="00DB66A5">
        <w:rPr>
          <w:rFonts w:ascii="Book Antiqua" w:eastAsia="宋体" w:hAnsi="Book Antiqua" w:cs="Times New Roman"/>
          <w:sz w:val="24"/>
          <w:szCs w:val="24"/>
          <w:lang w:val="en-GB"/>
        </w:rPr>
        <w:t>4</w:t>
      </w:r>
      <w:r w:rsidRPr="00DB66A5">
        <w:rPr>
          <w:rFonts w:ascii="Book Antiqua" w:eastAsia="宋体" w:hAnsi="Book Antiqua" w:cs="Times New Roman"/>
          <w:sz w:val="24"/>
          <w:szCs w:val="24"/>
          <w:lang w:val="en-GB"/>
        </w:rPr>
        <w:t>).</w:t>
      </w:r>
      <w:bookmarkEnd w:id="49"/>
      <w:bookmarkEnd w:id="50"/>
    </w:p>
    <w:p w14:paraId="51388E7E" w14:textId="77777777" w:rsidR="004E36D1" w:rsidRPr="00DB66A5" w:rsidRDefault="004E36D1" w:rsidP="004E36D1">
      <w:pPr>
        <w:adjustRightInd w:val="0"/>
        <w:snapToGrid w:val="0"/>
        <w:spacing w:after="0" w:line="360" w:lineRule="auto"/>
        <w:rPr>
          <w:rFonts w:ascii="Book Antiqua" w:eastAsia="宋体" w:hAnsi="Book Antiqua" w:cs="Times New Roman"/>
          <w:sz w:val="24"/>
          <w:szCs w:val="24"/>
          <w:lang w:val="en-GB"/>
        </w:rPr>
      </w:pPr>
    </w:p>
    <w:p w14:paraId="3CC48043" w14:textId="148DF639" w:rsidR="00234DBB" w:rsidRPr="00DB66A5" w:rsidRDefault="008A4C1D" w:rsidP="004E36D1">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Analysis of bacterial virulence:</w:t>
      </w:r>
      <w:r w:rsidRPr="00DB66A5">
        <w:rPr>
          <w:rFonts w:ascii="Book Antiqua" w:eastAsia="宋体" w:hAnsi="Book Antiqua" w:cs="Times New Roman"/>
          <w:sz w:val="24"/>
          <w:szCs w:val="24"/>
          <w:lang w:val="en-GB"/>
        </w:rPr>
        <w:t xml:space="preserve"> The obtained non-redundant reference gene set was compared </w:t>
      </w:r>
      <w:r w:rsidR="000D0384" w:rsidRPr="00DB66A5">
        <w:rPr>
          <w:rFonts w:ascii="Book Antiqua" w:eastAsia="宋体" w:hAnsi="Book Antiqua" w:cs="Times New Roman"/>
          <w:sz w:val="24"/>
          <w:szCs w:val="24"/>
          <w:lang w:val="en-GB"/>
        </w:rPr>
        <w:t xml:space="preserve">with </w:t>
      </w:r>
      <w:r w:rsidR="008D5180">
        <w:rPr>
          <w:rFonts w:ascii="Book Antiqua" w:eastAsia="宋体" w:hAnsi="Book Antiqua" w:cs="Times New Roman"/>
          <w:sz w:val="24"/>
          <w:szCs w:val="24"/>
          <w:lang w:val="en-GB"/>
        </w:rPr>
        <w:t xml:space="preserve">the </w:t>
      </w:r>
      <w:r w:rsidR="00D00E6F" w:rsidRPr="00D00E6F">
        <w:rPr>
          <w:rFonts w:ascii="Book Antiqua" w:eastAsia="宋体" w:hAnsi="Book Antiqua" w:cs="Times New Roman"/>
          <w:sz w:val="24"/>
          <w:szCs w:val="24"/>
          <w:lang w:val="en-GB"/>
        </w:rPr>
        <w:t>Virulence Factors Database</w:t>
      </w:r>
      <w:r w:rsidRPr="00DB66A5">
        <w:rPr>
          <w:rFonts w:ascii="Book Antiqua" w:eastAsia="宋体" w:hAnsi="Book Antiqua" w:cs="Times New Roman"/>
          <w:sz w:val="24"/>
          <w:szCs w:val="24"/>
          <w:lang w:val="en-GB"/>
        </w:rPr>
        <w:t xml:space="preserve"> using DIAMOND (v0.7.9.58), and virulence analysis was performed on all predicted genes. The results are shown in Fig</w:t>
      </w:r>
      <w:r w:rsidR="006E2FCE" w:rsidRPr="00DB66A5">
        <w:rPr>
          <w:rFonts w:ascii="Book Antiqua" w:eastAsia="宋体" w:hAnsi="Book Antiqua" w:cs="Times New Roman"/>
          <w:sz w:val="24"/>
          <w:szCs w:val="24"/>
          <w:lang w:val="en-GB"/>
        </w:rPr>
        <w:t>ure 10</w:t>
      </w:r>
      <w:r w:rsidR="008D5180">
        <w:rPr>
          <w:rFonts w:ascii="Book Antiqua" w:eastAsia="宋体" w:hAnsi="Book Antiqua" w:cs="Times New Roman"/>
          <w:sz w:val="24"/>
          <w:szCs w:val="24"/>
          <w:lang w:val="en-GB"/>
        </w:rPr>
        <w:t>.</w:t>
      </w:r>
      <w:r w:rsidR="008D5180" w:rsidRPr="00DB66A5">
        <w:rPr>
          <w:rFonts w:ascii="Book Antiqua" w:eastAsia="宋体" w:hAnsi="Book Antiqua" w:cs="Times New Roman"/>
          <w:sz w:val="24"/>
          <w:szCs w:val="24"/>
          <w:lang w:val="en-GB"/>
        </w:rPr>
        <w:t xml:space="preserve"> </w:t>
      </w:r>
      <w:r w:rsidR="008D5180">
        <w:rPr>
          <w:rFonts w:ascii="Book Antiqua" w:eastAsia="宋体" w:hAnsi="Book Antiqua" w:cs="Times New Roman"/>
          <w:sz w:val="24"/>
          <w:szCs w:val="24"/>
          <w:lang w:val="en-GB"/>
        </w:rPr>
        <w:t>T</w:t>
      </w:r>
      <w:r w:rsidR="008D5180" w:rsidRPr="00DB66A5">
        <w:rPr>
          <w:rFonts w:ascii="Book Antiqua" w:eastAsia="宋体" w:hAnsi="Book Antiqua" w:cs="Times New Roman"/>
          <w:sz w:val="24"/>
          <w:szCs w:val="24"/>
          <w:lang w:val="en-GB"/>
        </w:rPr>
        <w:t xml:space="preserve">he </w:t>
      </w:r>
      <w:r w:rsidRPr="00DB66A5">
        <w:rPr>
          <w:rFonts w:ascii="Book Antiqua" w:eastAsia="宋体" w:hAnsi="Book Antiqua" w:cs="Times New Roman"/>
          <w:sz w:val="24"/>
          <w:szCs w:val="24"/>
          <w:lang w:val="en-GB"/>
        </w:rPr>
        <w:t>total expression of virulence factor gene</w:t>
      </w:r>
      <w:r w:rsidR="005C76CA" w:rsidRPr="00DB66A5">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of the intestinal flora in both groups was significantly reduced after treatment.</w:t>
      </w:r>
    </w:p>
    <w:p w14:paraId="7FD73867" w14:textId="4A21E915" w:rsidR="0044635E" w:rsidRPr="00DB66A5" w:rsidRDefault="0074353A" w:rsidP="006253DB">
      <w:pPr>
        <w:adjustRightInd w:val="0"/>
        <w:snapToGrid w:val="0"/>
        <w:spacing w:after="0" w:line="360" w:lineRule="auto"/>
        <w:ind w:firstLineChars="100" w:firstLine="240"/>
        <w:rPr>
          <w:rFonts w:ascii="Book Antiqua" w:eastAsia="宋体" w:hAnsi="Book Antiqua" w:cs="Times New Roman"/>
          <w:bCs/>
          <w:sz w:val="24"/>
          <w:szCs w:val="24"/>
        </w:rPr>
      </w:pPr>
      <w:r w:rsidRPr="00DB66A5">
        <w:rPr>
          <w:rFonts w:ascii="Book Antiqua" w:eastAsia="宋体" w:hAnsi="Book Antiqua" w:cs="Times New Roman"/>
          <w:bCs/>
          <w:sz w:val="24"/>
          <w:szCs w:val="24"/>
        </w:rPr>
        <w:t>The ratio of virulence factor gene expression after treatment and before treatment is taken as</w:t>
      </w:r>
      <w:r w:rsidR="002F4075">
        <w:rPr>
          <w:rFonts w:ascii="Book Antiqua" w:eastAsia="宋体" w:hAnsi="Book Antiqua" w:cs="Times New Roman"/>
          <w:bCs/>
          <w:sz w:val="24"/>
          <w:szCs w:val="24"/>
        </w:rPr>
        <w:t xml:space="preserve"> </w:t>
      </w:r>
      <w:r w:rsidRPr="00DB66A5">
        <w:rPr>
          <w:rFonts w:ascii="Book Antiqua" w:eastAsia="宋体" w:hAnsi="Book Antiqua" w:cs="Times New Roman"/>
          <w:bCs/>
          <w:sz w:val="24"/>
          <w:szCs w:val="24"/>
        </w:rPr>
        <w:t>log</w:t>
      </w:r>
      <w:r w:rsidRPr="00D00E6F">
        <w:rPr>
          <w:rFonts w:ascii="Book Antiqua" w:eastAsia="宋体" w:hAnsi="Book Antiqua" w:cs="Times New Roman"/>
          <w:bCs/>
          <w:sz w:val="24"/>
          <w:szCs w:val="24"/>
        </w:rPr>
        <w:t>2</w:t>
      </w:r>
      <w:r w:rsidR="00D25D61" w:rsidRPr="00DB66A5">
        <w:rPr>
          <w:rFonts w:ascii="Book Antiqua" w:eastAsia="宋体" w:hAnsi="Book Antiqua" w:cs="Times New Roman"/>
          <w:bCs/>
          <w:sz w:val="24"/>
          <w:szCs w:val="24"/>
          <w:vertAlign w:val="subscript"/>
        </w:rPr>
        <w:t xml:space="preserve"> </w:t>
      </w:r>
      <w:r w:rsidR="004E36D1" w:rsidRPr="00DB66A5">
        <w:rPr>
          <w:rFonts w:ascii="Book Antiqua" w:eastAsia="宋体" w:hAnsi="Book Antiqua" w:cs="Times New Roman"/>
          <w:bCs/>
          <w:sz w:val="24"/>
          <w:szCs w:val="24"/>
        </w:rPr>
        <w:t>(</w:t>
      </w:r>
      <w:r w:rsidR="00D25D61" w:rsidRPr="00DB66A5">
        <w:rPr>
          <w:rFonts w:ascii="Book Antiqua" w:eastAsia="宋体" w:hAnsi="Book Antiqua" w:cs="Times New Roman"/>
          <w:bCs/>
          <w:sz w:val="24"/>
          <w:szCs w:val="24"/>
        </w:rPr>
        <w:t>f</w:t>
      </w:r>
      <w:r w:rsidR="004E36D1" w:rsidRPr="00DB66A5">
        <w:rPr>
          <w:rFonts w:ascii="Book Antiqua" w:eastAsia="宋体" w:hAnsi="Book Antiqua" w:cs="Times New Roman"/>
          <w:bCs/>
          <w:sz w:val="24"/>
          <w:szCs w:val="24"/>
        </w:rPr>
        <w:t xml:space="preserve">old </w:t>
      </w:r>
      <w:r w:rsidR="00D25D61" w:rsidRPr="00DB66A5">
        <w:rPr>
          <w:rFonts w:ascii="Book Antiqua" w:eastAsia="宋体" w:hAnsi="Book Antiqua" w:cs="Times New Roman"/>
          <w:bCs/>
          <w:sz w:val="24"/>
          <w:szCs w:val="24"/>
        </w:rPr>
        <w:t>c</w:t>
      </w:r>
      <w:r w:rsidR="004E36D1" w:rsidRPr="00DB66A5">
        <w:rPr>
          <w:rFonts w:ascii="Book Antiqua" w:eastAsia="宋体" w:hAnsi="Book Antiqua" w:cs="Times New Roman"/>
          <w:bCs/>
          <w:sz w:val="24"/>
          <w:szCs w:val="24"/>
        </w:rPr>
        <w:t>hange)</w:t>
      </w:r>
      <w:r w:rsidR="002F4075">
        <w:rPr>
          <w:rFonts w:ascii="Book Antiqua" w:eastAsia="宋体" w:hAnsi="Book Antiqua" w:cs="Times New Roman"/>
          <w:bCs/>
          <w:sz w:val="24"/>
          <w:szCs w:val="24"/>
        </w:rPr>
        <w:t xml:space="preserve">, which is calculated as </w:t>
      </w:r>
      <w:r w:rsidRPr="00DB66A5">
        <w:rPr>
          <w:rFonts w:ascii="Book Antiqua" w:eastAsia="宋体" w:hAnsi="Book Antiqua" w:cs="Times New Roman"/>
          <w:bCs/>
          <w:sz w:val="24"/>
          <w:szCs w:val="24"/>
        </w:rPr>
        <w:t>log</w:t>
      </w:r>
      <w:r w:rsidRPr="00D00E6F">
        <w:rPr>
          <w:rFonts w:ascii="Book Antiqua" w:eastAsia="宋体" w:hAnsi="Book Antiqua" w:cs="Times New Roman"/>
          <w:bCs/>
          <w:sz w:val="24"/>
          <w:szCs w:val="24"/>
        </w:rPr>
        <w:t>2</w:t>
      </w:r>
      <w:r w:rsidRPr="00DB66A5">
        <w:rPr>
          <w:rFonts w:ascii="Book Antiqua" w:eastAsia="宋体" w:hAnsi="Book Antiqua" w:cs="Times New Roman"/>
          <w:bCs/>
          <w:sz w:val="24"/>
          <w:szCs w:val="24"/>
        </w:rPr>
        <w:t xml:space="preserve"> (mean value after treatment/mean value before treatment),</w:t>
      </w:r>
      <w:r w:rsidR="002F4075">
        <w:rPr>
          <w:rFonts w:ascii="Book Antiqua" w:eastAsia="宋体" w:hAnsi="Book Antiqua" w:cs="Times New Roman"/>
          <w:bCs/>
          <w:sz w:val="24"/>
          <w:szCs w:val="24"/>
        </w:rPr>
        <w:t xml:space="preserve"> and</w:t>
      </w:r>
      <w:r w:rsidRPr="00DB66A5">
        <w:rPr>
          <w:rFonts w:ascii="Book Antiqua" w:eastAsia="宋体" w:hAnsi="Book Antiqua" w:cs="Times New Roman"/>
          <w:bCs/>
          <w:sz w:val="24"/>
          <w:szCs w:val="24"/>
        </w:rPr>
        <w:t xml:space="preserve"> log</w:t>
      </w:r>
      <w:r w:rsidRPr="00D00E6F">
        <w:rPr>
          <w:rFonts w:ascii="Book Antiqua" w:eastAsia="宋体" w:hAnsi="Book Antiqua" w:cs="Times New Roman"/>
          <w:bCs/>
          <w:sz w:val="24"/>
          <w:szCs w:val="24"/>
        </w:rPr>
        <w:t>2</w:t>
      </w:r>
      <w:r w:rsidR="00D25D61" w:rsidRPr="00DB66A5">
        <w:rPr>
          <w:rFonts w:ascii="Book Antiqua" w:eastAsia="宋体" w:hAnsi="Book Antiqua" w:cs="Times New Roman"/>
          <w:bCs/>
          <w:sz w:val="24"/>
          <w:szCs w:val="24"/>
          <w:vertAlign w:val="subscript"/>
        </w:rPr>
        <w:t xml:space="preserve"> </w:t>
      </w:r>
      <w:r w:rsidR="00D25D61" w:rsidRPr="00DB66A5">
        <w:rPr>
          <w:rFonts w:ascii="Book Antiqua" w:eastAsia="宋体" w:hAnsi="Book Antiqua" w:cs="Times New Roman"/>
          <w:bCs/>
          <w:sz w:val="24"/>
          <w:szCs w:val="24"/>
        </w:rPr>
        <w:t>(fold change)</w:t>
      </w:r>
      <w:r w:rsidR="004E36D1" w:rsidRPr="00DB66A5">
        <w:rPr>
          <w:rFonts w:ascii="Book Antiqua" w:eastAsia="宋体" w:hAnsi="Book Antiqua" w:cs="Times New Roman"/>
          <w:bCs/>
          <w:sz w:val="24"/>
          <w:szCs w:val="24"/>
        </w:rPr>
        <w:t xml:space="preserve"> </w:t>
      </w:r>
      <w:r w:rsidRPr="00DB66A5">
        <w:rPr>
          <w:rFonts w:ascii="Book Antiqua" w:eastAsia="宋体" w:hAnsi="Book Antiqua" w:cs="Times New Roman"/>
          <w:bCs/>
          <w:sz w:val="24"/>
          <w:szCs w:val="24"/>
        </w:rPr>
        <w:t>&lt;</w:t>
      </w:r>
      <w:r w:rsidR="004E36D1" w:rsidRPr="00DB66A5">
        <w:rPr>
          <w:rFonts w:ascii="Book Antiqua" w:eastAsia="宋体" w:hAnsi="Book Antiqua" w:cs="Times New Roman"/>
          <w:bCs/>
          <w:sz w:val="24"/>
          <w:szCs w:val="24"/>
        </w:rPr>
        <w:t xml:space="preserve"> </w:t>
      </w:r>
      <w:r w:rsidRPr="00DB66A5">
        <w:rPr>
          <w:rFonts w:ascii="Book Antiqua" w:eastAsia="宋体" w:hAnsi="Book Antiqua" w:cs="Times New Roman"/>
          <w:bCs/>
          <w:sz w:val="24"/>
          <w:szCs w:val="24"/>
        </w:rPr>
        <w:t xml:space="preserve">0 </w:t>
      </w:r>
      <w:r w:rsidR="002F4075" w:rsidRPr="00DB66A5">
        <w:rPr>
          <w:rFonts w:ascii="Book Antiqua" w:eastAsia="宋体" w:hAnsi="Book Antiqua" w:cs="Times New Roman"/>
          <w:bCs/>
          <w:sz w:val="24"/>
          <w:szCs w:val="24"/>
        </w:rPr>
        <w:t>indicate</w:t>
      </w:r>
      <w:r w:rsidR="002F4075">
        <w:rPr>
          <w:rFonts w:ascii="Book Antiqua" w:eastAsia="宋体" w:hAnsi="Book Antiqua" w:cs="Times New Roman"/>
          <w:bCs/>
          <w:sz w:val="24"/>
          <w:szCs w:val="24"/>
        </w:rPr>
        <w:t>d</w:t>
      </w:r>
      <w:r w:rsidR="002F4075" w:rsidRPr="00DB66A5">
        <w:rPr>
          <w:rFonts w:ascii="Book Antiqua" w:eastAsia="宋体" w:hAnsi="Book Antiqua" w:cs="Times New Roman"/>
          <w:bCs/>
          <w:sz w:val="24"/>
          <w:szCs w:val="24"/>
        </w:rPr>
        <w:t xml:space="preserve"> </w:t>
      </w:r>
      <w:r w:rsidR="002F4075">
        <w:rPr>
          <w:rFonts w:ascii="Book Antiqua" w:eastAsia="宋体" w:hAnsi="Book Antiqua" w:cs="Times New Roman"/>
          <w:bCs/>
          <w:sz w:val="24"/>
          <w:szCs w:val="24"/>
        </w:rPr>
        <w:t xml:space="preserve">that </w:t>
      </w:r>
      <w:r w:rsidRPr="00DB66A5">
        <w:rPr>
          <w:rFonts w:ascii="Book Antiqua" w:eastAsia="宋体" w:hAnsi="Book Antiqua" w:cs="Times New Roman"/>
          <w:bCs/>
          <w:sz w:val="24"/>
          <w:szCs w:val="24"/>
        </w:rPr>
        <w:t xml:space="preserve">the virulence factor gene expression was decreased </w:t>
      </w:r>
      <w:r w:rsidRPr="00DB66A5">
        <w:rPr>
          <w:rFonts w:ascii="Book Antiqua" w:eastAsia="宋体" w:hAnsi="Book Antiqua" w:cs="Times New Roman"/>
          <w:sz w:val="24"/>
          <w:szCs w:val="24"/>
        </w:rPr>
        <w:t xml:space="preserve">significantly </w:t>
      </w:r>
      <w:r w:rsidRPr="00DB66A5">
        <w:rPr>
          <w:rFonts w:ascii="Book Antiqua" w:eastAsia="宋体" w:hAnsi="Book Antiqua" w:cs="Times New Roman"/>
          <w:bCs/>
          <w:sz w:val="24"/>
          <w:szCs w:val="24"/>
        </w:rPr>
        <w:t>after treatment.</w:t>
      </w:r>
    </w:p>
    <w:p w14:paraId="071D88DD" w14:textId="77777777" w:rsidR="005E138A" w:rsidRPr="002F4075" w:rsidRDefault="005E138A" w:rsidP="00F03A2E">
      <w:pPr>
        <w:adjustRightInd w:val="0"/>
        <w:snapToGrid w:val="0"/>
        <w:spacing w:after="0" w:line="360" w:lineRule="auto"/>
        <w:rPr>
          <w:rFonts w:ascii="Book Antiqua" w:eastAsia="宋体" w:hAnsi="Book Antiqua" w:cs="Times New Roman"/>
          <w:bCs/>
          <w:sz w:val="24"/>
          <w:szCs w:val="24"/>
        </w:rPr>
      </w:pPr>
    </w:p>
    <w:p w14:paraId="623737CC" w14:textId="349133CC" w:rsidR="00DC22B9" w:rsidRPr="00DB66A5" w:rsidRDefault="00DC22B9" w:rsidP="00F03A2E">
      <w:pPr>
        <w:adjustRightInd w:val="0"/>
        <w:snapToGrid w:val="0"/>
        <w:spacing w:after="0" w:line="360" w:lineRule="auto"/>
        <w:rPr>
          <w:rFonts w:ascii="Book Antiqua" w:hAnsi="Book Antiqua"/>
          <w:sz w:val="24"/>
          <w:szCs w:val="24"/>
          <w:u w:val="single"/>
        </w:rPr>
      </w:pPr>
      <w:r w:rsidRPr="00DB66A5">
        <w:rPr>
          <w:rFonts w:ascii="Book Antiqua" w:hAnsi="Book Antiqua"/>
          <w:b/>
          <w:bCs/>
          <w:sz w:val="24"/>
          <w:szCs w:val="24"/>
          <w:u w:val="single"/>
        </w:rPr>
        <w:t>DISCUSSION</w:t>
      </w:r>
    </w:p>
    <w:p w14:paraId="484AA7A5" w14:textId="3FD70722" w:rsidR="006E2FCE" w:rsidRPr="00DB66A5" w:rsidRDefault="006956A2"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The gut </w:t>
      </w:r>
      <w:r w:rsidR="008A4C1D" w:rsidRPr="00DB66A5">
        <w:rPr>
          <w:rFonts w:ascii="Book Antiqua" w:eastAsia="宋体" w:hAnsi="Book Antiqua" w:cs="Times New Roman"/>
          <w:sz w:val="24"/>
          <w:szCs w:val="24"/>
          <w:lang w:val="en-GB"/>
        </w:rPr>
        <w:t>microbiota is an important component of the intestinal micro-environment</w:t>
      </w:r>
      <w:r w:rsidRPr="00DB66A5">
        <w:rPr>
          <w:rFonts w:ascii="Book Antiqua" w:eastAsia="宋体" w:hAnsi="Book Antiqua" w:cs="Times New Roman"/>
          <w:sz w:val="24"/>
          <w:szCs w:val="24"/>
          <w:lang w:val="en-GB"/>
        </w:rPr>
        <w:t xml:space="preserve"> that is</w:t>
      </w:r>
      <w:r w:rsidR="008A4C1D" w:rsidRPr="00DB66A5">
        <w:rPr>
          <w:rFonts w:ascii="Book Antiqua" w:eastAsia="宋体" w:hAnsi="Book Antiqua" w:cs="Times New Roman"/>
          <w:sz w:val="24"/>
          <w:szCs w:val="24"/>
          <w:lang w:val="en-GB"/>
        </w:rPr>
        <w:t xml:space="preserve"> involved in the metabolism of various substances, </w:t>
      </w:r>
      <w:r w:rsidR="002F4075">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 xml:space="preserve">composition of the mucosal barrier, </w:t>
      </w:r>
      <w:r w:rsidRPr="00DB66A5">
        <w:rPr>
          <w:rFonts w:ascii="Book Antiqua" w:eastAsia="宋体" w:hAnsi="Book Antiqua" w:cs="Times New Roman"/>
          <w:sz w:val="24"/>
          <w:szCs w:val="24"/>
          <w:lang w:val="en-GB"/>
        </w:rPr>
        <w:t xml:space="preserve">and </w:t>
      </w:r>
      <w:r w:rsidR="008A4C1D" w:rsidRPr="00DB66A5">
        <w:rPr>
          <w:rFonts w:ascii="Book Antiqua" w:eastAsia="宋体" w:hAnsi="Book Antiqua" w:cs="Times New Roman"/>
          <w:sz w:val="24"/>
          <w:szCs w:val="24"/>
          <w:lang w:val="en-GB"/>
        </w:rPr>
        <w:t xml:space="preserve">the development and maturation of </w:t>
      </w:r>
      <w:r w:rsidRPr="00DB66A5">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immune system</w: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PEVuZE5vdGU+PENpdGU+PEF1dGhvcj5MYXJzc29uPC9BdXRob3I+PFllYXI+MjAxMjwvWWVhcj48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YWdlcz4xMTI0LTMxPC9wYWdlcz48dm9sdW1lPjYxPC92b2x1bWU+PG51bWJlcj44PC9udW1iZXI+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</w:fldData>
        </w:fldChar>
      </w:r>
      <w:r w:rsidR="007368A4" w:rsidRPr="00DB66A5">
        <w:rPr>
          <w:rFonts w:ascii="Book Antiqua" w:eastAsia="宋体" w:hAnsi="Book Antiqua" w:cs="Times New Roman"/>
          <w:bCs/>
          <w:sz w:val="24"/>
          <w:szCs w:val="24"/>
          <w:vertAlign w:val="superscript"/>
          <w:lang w:val="en-GB"/>
        </w:rPr>
        <w:instrText xml:space="preserve"> ADDIN EN.CITE </w:instrText>
      </w:r>
      <w:r w:rsidR="007368A4" w:rsidRPr="00DB66A5">
        <w:rPr>
          <w:rFonts w:ascii="Book Antiqua" w:eastAsia="宋体" w:hAnsi="Book Antiqua" w:cs="Times New Roman"/>
          <w:bCs/>
          <w:sz w:val="24"/>
          <w:szCs w:val="24"/>
          <w:vertAlign w:val="superscript"/>
          <w:lang w:val="en-GB"/>
        </w:rPr>
        <w:fldChar w:fldCharType="begin">
          <w:fldData xml:space="preserve">PEVuZE5vdGU+PENpdGU+PEF1dGhvcj5MYXJzc29uPC9BdXRob3I+PFllYXI+MjAxMjwvWWVhcj48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YWdlcz4xMTI0LTMxPC9wYWdlcz48dm9sdW1lPjYxPC92b2x1bWU+PG51bWJlcj44PC9udW1iZXI+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</w:fldData>
        </w:fldChar>
      </w:r>
      <w:r w:rsidR="007368A4" w:rsidRPr="00DB66A5">
        <w:rPr>
          <w:rFonts w:ascii="Book Antiqua" w:eastAsia="宋体" w:hAnsi="Book Antiqua" w:cs="Times New Roman"/>
          <w:bCs/>
          <w:sz w:val="24"/>
          <w:szCs w:val="24"/>
          <w:vertAlign w:val="superscript"/>
          <w:lang w:val="en-GB"/>
        </w:rPr>
        <w:instrText xml:space="preserve"> ADDIN EN.CITE.DATA </w:instrText>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end"/>
      </w:r>
      <w:r w:rsidR="007368A4" w:rsidRPr="00DB66A5">
        <w:rPr>
          <w:rFonts w:ascii="Book Antiqua" w:eastAsia="宋体" w:hAnsi="Book Antiqua" w:cs="Times New Roman"/>
          <w:bCs/>
          <w:sz w:val="24"/>
          <w:szCs w:val="24"/>
          <w:vertAlign w:val="superscript"/>
          <w:lang w:val="en-GB"/>
        </w:rPr>
      </w:r>
      <w:r w:rsidR="007368A4" w:rsidRPr="00DB66A5">
        <w:rPr>
          <w:rFonts w:ascii="Book Antiqua" w:eastAsia="宋体" w:hAnsi="Book Antiqua" w:cs="Times New Roman"/>
          <w:bCs/>
          <w:sz w:val="24"/>
          <w:szCs w:val="24"/>
          <w:vertAlign w:val="superscript"/>
          <w:lang w:val="en-GB"/>
        </w:rPr>
        <w:fldChar w:fldCharType="separate"/>
      </w:r>
      <w:r w:rsidR="007368A4" w:rsidRPr="00DB66A5">
        <w:rPr>
          <w:rFonts w:ascii="Book Antiqua" w:eastAsia="宋体" w:hAnsi="Book Antiqua" w:cs="Times New Roman"/>
          <w:bCs/>
          <w:noProof/>
          <w:sz w:val="24"/>
          <w:szCs w:val="24"/>
          <w:vertAlign w:val="superscript"/>
          <w:lang w:val="en-GB"/>
        </w:rPr>
        <w:t>[</w:t>
      </w:r>
      <w:hyperlink w:anchor="_ENREF_17" w:tooltip="Larsson, 2012 #82" w:history="1">
        <w:r w:rsidR="007368A4" w:rsidRPr="00DB66A5">
          <w:rPr>
            <w:rFonts w:ascii="Book Antiqua" w:eastAsia="宋体" w:hAnsi="Book Antiqua" w:cs="Times New Roman"/>
            <w:bCs/>
            <w:noProof/>
            <w:sz w:val="24"/>
            <w:szCs w:val="24"/>
            <w:vertAlign w:val="superscript"/>
            <w:lang w:val="en-GB"/>
          </w:rPr>
          <w:t>17</w:t>
        </w:r>
      </w:hyperlink>
      <w:r w:rsidR="007368A4" w:rsidRPr="00DB66A5">
        <w:rPr>
          <w:rFonts w:ascii="Book Antiqua" w:eastAsia="宋体" w:hAnsi="Book Antiqua" w:cs="Times New Roman"/>
          <w:bCs/>
          <w:noProof/>
          <w:sz w:val="24"/>
          <w:szCs w:val="24"/>
          <w:vertAlign w:val="superscript"/>
          <w:lang w:val="en-GB"/>
        </w:rPr>
        <w:t>]</w:t>
      </w:r>
      <w:r w:rsidR="007368A4" w:rsidRPr="00DB66A5">
        <w:rPr>
          <w:rFonts w:ascii="Book Antiqua" w:eastAsia="宋体" w:hAnsi="Book Antiqua" w:cs="Times New Roman"/>
          <w:bCs/>
          <w:sz w:val="24"/>
          <w:szCs w:val="24"/>
          <w:vertAlign w:val="superscript"/>
          <w:lang w:val="en-GB"/>
        </w:rPr>
        <w:fldChar w:fldCharType="end"/>
      </w:r>
      <w:r w:rsidR="008A4C1D" w:rsidRPr="00DB66A5">
        <w:rPr>
          <w:rFonts w:ascii="Book Antiqua" w:eastAsia="宋体" w:hAnsi="Book Antiqua" w:cs="Times New Roman"/>
          <w:bCs/>
          <w:sz w:val="24"/>
          <w:szCs w:val="24"/>
          <w:lang w:val="en-GB"/>
        </w:rPr>
        <w:t>.</w:t>
      </w:r>
      <w:r w:rsidRPr="00DB66A5">
        <w:rPr>
          <w:rFonts w:ascii="Book Antiqua" w:eastAsia="宋体" w:hAnsi="Book Antiqua" w:cs="Times New Roman"/>
          <w:bCs/>
          <w:sz w:val="24"/>
          <w:szCs w:val="24"/>
          <w:lang w:val="en-GB"/>
        </w:rPr>
        <w:t xml:space="preserve"> </w:t>
      </w:r>
      <w:r w:rsidR="008A4C1D" w:rsidRPr="00DB66A5">
        <w:rPr>
          <w:rFonts w:ascii="Book Antiqua" w:eastAsia="宋体" w:hAnsi="Book Antiqua" w:cs="Times New Roman"/>
          <w:sz w:val="24"/>
          <w:szCs w:val="24"/>
          <w:lang w:val="en-GB"/>
        </w:rPr>
        <w:t xml:space="preserve">There is increasing evidence </w:t>
      </w:r>
      <w:r w:rsidR="002F4075">
        <w:rPr>
          <w:rFonts w:ascii="Book Antiqua" w:eastAsia="宋体" w:hAnsi="Book Antiqua" w:cs="Times New Roman"/>
          <w:sz w:val="24"/>
          <w:szCs w:val="24"/>
          <w:lang w:val="en-GB"/>
        </w:rPr>
        <w:t xml:space="preserve">that </w:t>
      </w:r>
      <w:r w:rsidR="008A4C1D" w:rsidRPr="00DB66A5">
        <w:rPr>
          <w:rFonts w:ascii="Book Antiqua" w:eastAsia="宋体" w:hAnsi="Book Antiqua" w:cs="Times New Roman"/>
          <w:sz w:val="24"/>
          <w:szCs w:val="24"/>
          <w:lang w:val="en-GB"/>
        </w:rPr>
        <w:t xml:space="preserve">a significant </w:t>
      </w:r>
      <w:r w:rsidR="008A4C1D" w:rsidRPr="00DB66A5">
        <w:rPr>
          <w:rFonts w:ascii="Book Antiqua" w:eastAsia="宋体" w:hAnsi="Book Antiqua" w:cs="Times New Roman"/>
          <w:sz w:val="24"/>
          <w:szCs w:val="24"/>
          <w:lang w:val="en-GB"/>
        </w:rPr>
        <w:lastRenderedPageBreak/>
        <w:t xml:space="preserve">difference </w:t>
      </w:r>
      <w:r w:rsidRPr="00DB66A5">
        <w:rPr>
          <w:rFonts w:ascii="Book Antiqua" w:eastAsia="宋体" w:hAnsi="Book Antiqua" w:cs="Times New Roman"/>
          <w:sz w:val="24"/>
          <w:szCs w:val="24"/>
          <w:lang w:val="en-GB"/>
        </w:rPr>
        <w:t xml:space="preserve">exists </w:t>
      </w:r>
      <w:r w:rsidR="008A4C1D" w:rsidRPr="00DB66A5">
        <w:rPr>
          <w:rFonts w:ascii="Book Antiqua" w:eastAsia="宋体" w:hAnsi="Book Antiqua" w:cs="Times New Roman"/>
          <w:sz w:val="24"/>
          <w:szCs w:val="24"/>
          <w:lang w:val="en-GB"/>
        </w:rPr>
        <w:t xml:space="preserve">in </w:t>
      </w:r>
      <w:r w:rsidRPr="00DB66A5">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gut microbiota between patients with cirrhosis and healthy people</w: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PEVuZE5vdGU+PENpdGU+PEF1dGhvcj5DaGVuPC9BdXRob3I+PFllYXI+MjAxMTwvWWVhcj48UmVj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LXRpdGxlPjxhYmJyLTE+TmF0dXJlPC9hYmJyLTE+PC9hbHQtcGVyaW9kaWNhbD48cGFnZXM+NTkt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PEVuZE5vdGU+PENpdGU+PEF1dGhvcj5DaGVuPC9BdXRob3I+PFllYXI+MjAxMTwvWWVhcj48UmVj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18" w:tooltip="Chen, 2011 #79" w:history="1">
        <w:r w:rsidR="007368A4" w:rsidRPr="00DB66A5">
          <w:rPr>
            <w:rFonts w:ascii="Book Antiqua" w:eastAsia="宋体" w:hAnsi="Book Antiqua" w:cs="Times New Roman"/>
            <w:noProof/>
            <w:kern w:val="0"/>
            <w:sz w:val="24"/>
            <w:szCs w:val="24"/>
            <w:vertAlign w:val="superscript"/>
            <w:lang w:val="en-GB"/>
          </w:rPr>
          <w:t>18</w:t>
        </w:r>
      </w:hyperlink>
      <w:r w:rsidR="007368A4" w:rsidRPr="00DB66A5">
        <w:rPr>
          <w:rFonts w:ascii="Book Antiqua" w:eastAsia="宋体" w:hAnsi="Book Antiqua" w:cs="Times New Roman"/>
          <w:noProof/>
          <w:kern w:val="0"/>
          <w:sz w:val="24"/>
          <w:szCs w:val="24"/>
          <w:vertAlign w:val="superscript"/>
          <w:lang w:val="en-GB"/>
        </w:rPr>
        <w:t>,</w:t>
      </w:r>
      <w:hyperlink w:anchor="_ENREF_19" w:tooltip="Qin, 2014 #80" w:history="1">
        <w:r w:rsidR="007368A4" w:rsidRPr="00DB66A5">
          <w:rPr>
            <w:rFonts w:ascii="Book Antiqua" w:eastAsia="宋体" w:hAnsi="Book Antiqua" w:cs="Times New Roman"/>
            <w:noProof/>
            <w:kern w:val="0"/>
            <w:sz w:val="24"/>
            <w:szCs w:val="24"/>
            <w:vertAlign w:val="superscript"/>
            <w:lang w:val="en-GB"/>
          </w:rPr>
          <w:t>19</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008A4C1D"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8A4C1D" w:rsidRPr="00DB66A5">
        <w:rPr>
          <w:rFonts w:ascii="Book Antiqua" w:eastAsia="宋体" w:hAnsi="Book Antiqua" w:cs="Times New Roman"/>
          <w:sz w:val="24"/>
          <w:szCs w:val="24"/>
          <w:lang w:val="en-GB"/>
        </w:rPr>
        <w:t xml:space="preserve">Based on the assumption that bacterial overgrowth and translocation cause </w:t>
      </w:r>
      <w:r w:rsidR="002F4075">
        <w:rPr>
          <w:rFonts w:ascii="Book Antiqua" w:eastAsia="宋体" w:hAnsi="Book Antiqua" w:cs="Times New Roman"/>
          <w:sz w:val="24"/>
          <w:szCs w:val="24"/>
          <w:lang w:val="en-GB"/>
        </w:rPr>
        <w:t>the</w:t>
      </w:r>
      <w:r w:rsidR="002F4075"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systemic inflammatory state, which aggravate</w:t>
      </w:r>
      <w:r w:rsidRPr="00DB66A5">
        <w:rPr>
          <w:rFonts w:ascii="Book Antiqua" w:eastAsia="宋体" w:hAnsi="Book Antiqua" w:cs="Times New Roman"/>
          <w:sz w:val="24"/>
          <w:szCs w:val="24"/>
          <w:lang w:val="en-GB"/>
        </w:rPr>
        <w:t>s</w:t>
      </w:r>
      <w:r w:rsidR="008A4C1D" w:rsidRPr="00DB66A5">
        <w:rPr>
          <w:rFonts w:ascii="Book Antiqua" w:eastAsia="宋体" w:hAnsi="Book Antiqua" w:cs="Times New Roman"/>
          <w:sz w:val="24"/>
          <w:szCs w:val="24"/>
          <w:lang w:val="en-GB"/>
        </w:rPr>
        <w:t xml:space="preserve"> the dysfunction of stellate cells and hyperdynamic circulation in patients with cirrhosis, this study </w:t>
      </w:r>
      <w:r w:rsidRPr="00DB66A5">
        <w:rPr>
          <w:rFonts w:ascii="Book Antiqua" w:eastAsia="宋体" w:hAnsi="Book Antiqua" w:cs="Times New Roman"/>
          <w:sz w:val="24"/>
          <w:szCs w:val="24"/>
          <w:lang w:val="en-GB"/>
        </w:rPr>
        <w:t xml:space="preserve">suggests </w:t>
      </w:r>
      <w:r w:rsidR="008A4C1D" w:rsidRPr="00DB66A5">
        <w:rPr>
          <w:rFonts w:ascii="Book Antiqua" w:eastAsia="宋体" w:hAnsi="Book Antiqua" w:cs="Times New Roman"/>
          <w:sz w:val="24"/>
          <w:szCs w:val="24"/>
          <w:lang w:val="en-GB"/>
        </w:rPr>
        <w:t xml:space="preserve">that rifaximin can be used to interfere with </w:t>
      </w:r>
      <w:r w:rsidRPr="00DB66A5">
        <w:rPr>
          <w:rFonts w:ascii="Book Antiqua" w:eastAsia="宋体" w:hAnsi="Book Antiqua" w:cs="Times New Roman"/>
          <w:sz w:val="24"/>
          <w:szCs w:val="24"/>
          <w:lang w:val="en-GB"/>
        </w:rPr>
        <w:t xml:space="preserve">the </w:t>
      </w:r>
      <w:r w:rsidR="008A4C1D" w:rsidRPr="00DB66A5">
        <w:rPr>
          <w:rFonts w:ascii="Book Antiqua" w:eastAsia="宋体" w:hAnsi="Book Antiqua" w:cs="Times New Roman"/>
          <w:sz w:val="24"/>
          <w:szCs w:val="24"/>
          <w:lang w:val="en-GB"/>
        </w:rPr>
        <w:t>process above and improve</w:t>
      </w:r>
      <w:r w:rsidRPr="00DB66A5">
        <w:rPr>
          <w:rFonts w:ascii="Book Antiqua" w:eastAsia="宋体" w:hAnsi="Book Antiqua" w:cs="Times New Roman"/>
          <w:sz w:val="24"/>
          <w:szCs w:val="24"/>
          <w:lang w:val="en-GB"/>
        </w:rPr>
        <w:t xml:space="preserve"> the</w:t>
      </w:r>
      <w:r w:rsidR="008A4C1D" w:rsidRPr="00DB66A5">
        <w:rPr>
          <w:rFonts w:ascii="Book Antiqua" w:eastAsia="宋体" w:hAnsi="Book Antiqua" w:cs="Times New Roman"/>
          <w:sz w:val="24"/>
          <w:szCs w:val="24"/>
          <w:lang w:val="en-GB"/>
        </w:rPr>
        <w:t xml:space="preserve"> </w:t>
      </w:r>
      <w:proofErr w:type="spellStart"/>
      <w:r w:rsidR="009C737E" w:rsidRPr="00DB66A5">
        <w:rPr>
          <w:rFonts w:ascii="Book Antiqua" w:eastAsia="宋体" w:hAnsi="Book Antiqua" w:cs="Times New Roman"/>
          <w:sz w:val="24"/>
          <w:szCs w:val="24"/>
          <w:lang w:val="en-GB"/>
        </w:rPr>
        <w:t>haemo</w:t>
      </w:r>
      <w:r w:rsidR="008A4C1D" w:rsidRPr="00DB66A5">
        <w:rPr>
          <w:rFonts w:ascii="Book Antiqua" w:eastAsia="宋体" w:hAnsi="Book Antiqua" w:cs="Times New Roman"/>
          <w:sz w:val="24"/>
          <w:szCs w:val="24"/>
          <w:lang w:val="en-GB"/>
        </w:rPr>
        <w:t>dynamics</w:t>
      </w:r>
      <w:proofErr w:type="spellEnd"/>
      <w:r w:rsidR="002F4075">
        <w:rPr>
          <w:rFonts w:ascii="Book Antiqua" w:eastAsia="宋体" w:hAnsi="Book Antiqua" w:cs="Times New Roman"/>
          <w:sz w:val="24"/>
          <w:szCs w:val="24"/>
          <w:lang w:val="en-GB"/>
        </w:rPr>
        <w:t xml:space="preserve"> by</w:t>
      </w:r>
      <w:r w:rsidR="002F4075" w:rsidRPr="00DB66A5">
        <w:rPr>
          <w:rFonts w:ascii="Book Antiqua" w:eastAsia="宋体" w:hAnsi="Book Antiqua" w:cs="Times New Roman"/>
          <w:sz w:val="24"/>
          <w:szCs w:val="24"/>
          <w:lang w:val="en-GB"/>
        </w:rPr>
        <w:t xml:space="preserve"> </w:t>
      </w:r>
      <w:r w:rsidR="008A4C1D" w:rsidRPr="00DB66A5">
        <w:rPr>
          <w:rFonts w:ascii="Book Antiqua" w:eastAsia="宋体" w:hAnsi="Book Antiqua" w:cs="Times New Roman"/>
          <w:sz w:val="24"/>
          <w:szCs w:val="24"/>
          <w:lang w:val="en-GB"/>
        </w:rPr>
        <w:t xml:space="preserve">targeting </w:t>
      </w:r>
      <w:r w:rsidR="002F4075">
        <w:rPr>
          <w:rFonts w:ascii="Book Antiqua" w:eastAsia="宋体" w:hAnsi="Book Antiqua" w:cs="Times New Roman"/>
          <w:sz w:val="24"/>
          <w:szCs w:val="24"/>
          <w:lang w:val="en-GB"/>
        </w:rPr>
        <w:t xml:space="preserve">the </w:t>
      </w:r>
      <w:r w:rsidR="008A4C1D" w:rsidRPr="00DB66A5">
        <w:rPr>
          <w:rFonts w:ascii="Book Antiqua" w:hAnsi="Book Antiqua" w:cs="Times New Roman"/>
          <w:sz w:val="24"/>
          <w:szCs w:val="24"/>
          <w:lang w:val="en-GB"/>
        </w:rPr>
        <w:t>gut microbiota</w:t>
      </w:r>
      <w:r w:rsidR="008A4C1D" w:rsidRPr="00DB66A5">
        <w:rPr>
          <w:rFonts w:ascii="Book Antiqua" w:eastAsia="宋体" w:hAnsi="Book Antiqua" w:cs="Times New Roman"/>
          <w:sz w:val="24"/>
          <w:szCs w:val="24"/>
          <w:lang w:val="en-GB"/>
        </w:rPr>
        <w:t>.</w:t>
      </w:r>
    </w:p>
    <w:p w14:paraId="05DBA133" w14:textId="592BD0F3" w:rsidR="006E2FCE" w:rsidRPr="00DB66A5" w:rsidRDefault="008A4C1D" w:rsidP="00DC2F65">
      <w:pPr>
        <w:adjustRightInd w:val="0"/>
        <w:snapToGrid w:val="0"/>
        <w:spacing w:after="0" w:line="360" w:lineRule="auto"/>
        <w:ind w:firstLineChars="100" w:firstLine="240"/>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Our study showed that treatment with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 </w:t>
      </w:r>
      <w:r w:rsidR="002F4075" w:rsidRPr="00DB66A5">
        <w:rPr>
          <w:rFonts w:ascii="Book Antiqua" w:eastAsia="宋体" w:hAnsi="Book Antiqua" w:cs="Times New Roman"/>
          <w:sz w:val="24"/>
          <w:szCs w:val="24"/>
          <w:lang w:val="en-GB"/>
        </w:rPr>
        <w:t>mitigate</w:t>
      </w:r>
      <w:r w:rsidR="002F4075">
        <w:rPr>
          <w:rFonts w:ascii="Book Antiqua" w:eastAsia="宋体" w:hAnsi="Book Antiqua" w:cs="Times New Roman"/>
          <w:sz w:val="24"/>
          <w:szCs w:val="24"/>
          <w:lang w:val="en-GB"/>
        </w:rPr>
        <w:t>d</w:t>
      </w:r>
      <w:r w:rsidR="002F4075"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ascites</w:t>
      </w:r>
      <w:r w:rsidRPr="00DB66A5">
        <w:rPr>
          <w:rFonts w:ascii="Book Antiqua" w:eastAsia="宋体" w:hAnsi="Book Antiqua"/>
          <w:bCs/>
          <w:sz w:val="24"/>
          <w:szCs w:val="24"/>
          <w:lang w:val="en-GB"/>
        </w:rPr>
        <w:t xml:space="preserve"> and</w:t>
      </w:r>
      <w:r w:rsidRPr="00DB66A5">
        <w:rPr>
          <w:rFonts w:ascii="Book Antiqua" w:eastAsia="宋体" w:hAnsi="Book Antiqua" w:cs="Times New Roman"/>
          <w:sz w:val="24"/>
          <w:szCs w:val="24"/>
          <w:lang w:val="en-GB"/>
        </w:rPr>
        <w:t xml:space="preserve"> </w:t>
      </w:r>
      <w:r w:rsidR="002F4075" w:rsidRPr="00DB66A5">
        <w:rPr>
          <w:rFonts w:ascii="Book Antiqua" w:eastAsia="宋体" w:hAnsi="Book Antiqua" w:cs="Times New Roman"/>
          <w:sz w:val="24"/>
          <w:szCs w:val="24"/>
          <w:lang w:val="en-GB"/>
        </w:rPr>
        <w:t>improve</w:t>
      </w:r>
      <w:r w:rsidR="002F4075">
        <w:rPr>
          <w:rFonts w:ascii="Book Antiqua" w:eastAsia="宋体" w:hAnsi="Book Antiqua" w:cs="Times New Roman"/>
          <w:sz w:val="24"/>
          <w:szCs w:val="24"/>
          <w:lang w:val="en-GB"/>
        </w:rPr>
        <w:t>d</w:t>
      </w:r>
      <w:r w:rsidR="002F4075"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the survival in cirrhotic patients with refractory ascites. However, 2-wk treatment with rifaximin revealed no significant effect on</w:t>
      </w:r>
      <w:r w:rsidR="002F407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liver and kidney</w:t>
      </w:r>
      <w:r w:rsidR="002F4075">
        <w:rPr>
          <w:rFonts w:ascii="Book Antiqua" w:eastAsia="宋体" w:hAnsi="Book Antiqua" w:cs="Times New Roman"/>
          <w:sz w:val="24"/>
          <w:szCs w:val="24"/>
          <w:lang w:val="en-GB"/>
        </w:rPr>
        <w:t xml:space="preserve"> </w:t>
      </w:r>
      <w:r w:rsidR="002F4075" w:rsidRPr="00DB66A5">
        <w:rPr>
          <w:rFonts w:ascii="Book Antiqua" w:eastAsia="宋体" w:hAnsi="Book Antiqua" w:cs="Times New Roman"/>
          <w:sz w:val="24"/>
          <w:szCs w:val="24"/>
          <w:lang w:val="en-GB"/>
        </w:rPr>
        <w:t>function</w:t>
      </w:r>
      <w:r w:rsidRPr="00DB66A5">
        <w:rPr>
          <w:rFonts w:ascii="Book Antiqua" w:eastAsia="宋体" w:hAnsi="Book Antiqua" w:cs="Times New Roman"/>
          <w:sz w:val="24"/>
          <w:szCs w:val="24"/>
          <w:lang w:val="en-GB"/>
        </w:rPr>
        <w:t xml:space="preserve">. This study also </w:t>
      </w:r>
      <w:r w:rsidR="0029678F" w:rsidRPr="00DB66A5">
        <w:rPr>
          <w:rFonts w:ascii="Book Antiqua" w:eastAsia="宋体" w:hAnsi="Book Antiqua" w:cs="Times New Roman"/>
          <w:sz w:val="24"/>
          <w:szCs w:val="24"/>
          <w:lang w:val="en-GB"/>
        </w:rPr>
        <w:t>analysed</w:t>
      </w:r>
      <w:r w:rsidRPr="00DB66A5">
        <w:rPr>
          <w:rFonts w:ascii="Book Antiqua" w:eastAsia="宋体" w:hAnsi="Book Antiqua" w:cs="Times New Roman"/>
          <w:sz w:val="24"/>
          <w:szCs w:val="24"/>
          <w:lang w:val="en-GB"/>
        </w:rPr>
        <w:t xml:space="preserve"> the changes </w:t>
      </w:r>
      <w:r w:rsidR="00BD0EA8" w:rsidRPr="00DB66A5">
        <w:rPr>
          <w:rFonts w:ascii="Book Antiqua" w:eastAsia="宋体" w:hAnsi="Book Antiqua" w:cs="Times New Roman"/>
          <w:sz w:val="24"/>
          <w:szCs w:val="24"/>
          <w:lang w:val="en-GB"/>
        </w:rPr>
        <w:t xml:space="preserve">in the </w:t>
      </w:r>
      <w:r w:rsidRPr="00DB66A5">
        <w:rPr>
          <w:rFonts w:ascii="Book Antiqua" w:eastAsia="宋体" w:hAnsi="Book Antiqua" w:cs="Times New Roman"/>
          <w:sz w:val="24"/>
          <w:szCs w:val="24"/>
          <w:lang w:val="en-GB"/>
        </w:rPr>
        <w:t>concentrations of IL-6, TNF-α</w:t>
      </w:r>
      <w:r w:rsidR="002F407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other inflammatory factors</w:t>
      </w:r>
      <w:r w:rsidR="00BD0EA8"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as well as LBP</w:t>
      </w:r>
      <w:r w:rsidR="00BD0EA8"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in</w:t>
      </w:r>
      <w:r w:rsidR="00BD0EA8"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plasma of cirrhotic patients with refractory ascites. </w:t>
      </w:r>
      <w:r w:rsidR="00BD0EA8" w:rsidRPr="00DB66A5">
        <w:rPr>
          <w:rFonts w:ascii="Book Antiqua" w:eastAsia="宋体" w:hAnsi="Book Antiqua" w:cs="Times New Roman"/>
          <w:sz w:val="24"/>
          <w:szCs w:val="24"/>
          <w:lang w:val="en-GB"/>
        </w:rPr>
        <w:t>N</w:t>
      </w:r>
      <w:r w:rsidRPr="00DB66A5">
        <w:rPr>
          <w:rFonts w:ascii="Book Antiqua" w:eastAsia="宋体" w:hAnsi="Book Antiqua" w:cs="Times New Roman"/>
          <w:sz w:val="24"/>
          <w:szCs w:val="24"/>
          <w:lang w:val="en-GB"/>
        </w:rPr>
        <w:t xml:space="preserve">o significant change </w:t>
      </w:r>
      <w:r w:rsidR="00BD0EA8" w:rsidRPr="00DB66A5">
        <w:rPr>
          <w:rFonts w:ascii="Book Antiqua" w:eastAsia="宋体" w:hAnsi="Book Antiqua" w:cs="Times New Roman"/>
          <w:sz w:val="24"/>
          <w:szCs w:val="24"/>
          <w:lang w:val="en-GB"/>
        </w:rPr>
        <w:t xml:space="preserve">was noted </w:t>
      </w:r>
      <w:r w:rsidRPr="00DB66A5">
        <w:rPr>
          <w:rFonts w:ascii="Book Antiqua" w:eastAsia="宋体" w:hAnsi="Book Antiqua" w:cs="Times New Roman"/>
          <w:sz w:val="24"/>
          <w:szCs w:val="24"/>
          <w:lang w:val="en-GB"/>
        </w:rPr>
        <w:t xml:space="preserve">in </w:t>
      </w:r>
      <w:r w:rsidR="00BD0EA8" w:rsidRPr="00DB66A5">
        <w:rPr>
          <w:rFonts w:ascii="Book Antiqua" w:eastAsia="宋体" w:hAnsi="Book Antiqua" w:cs="Times New Roman"/>
          <w:sz w:val="24"/>
          <w:szCs w:val="24"/>
          <w:lang w:val="en-GB"/>
        </w:rPr>
        <w:t xml:space="preserve">the </w:t>
      </w:r>
      <w:r w:rsidRPr="00DB66A5">
        <w:rPr>
          <w:rFonts w:ascii="Book Antiqua" w:eastAsia="宋体" w:hAnsi="Book Antiqua" w:cs="Times New Roman"/>
          <w:sz w:val="24"/>
          <w:szCs w:val="24"/>
          <w:lang w:val="en-GB"/>
        </w:rPr>
        <w:t xml:space="preserve">inflammatory factors other than IP-10 after treatment with rifaximin, although the concentrations of TNF-α and LBP showed a </w:t>
      </w:r>
      <w:r w:rsidR="00BD0EA8" w:rsidRPr="00DB66A5">
        <w:rPr>
          <w:rFonts w:ascii="Book Antiqua" w:eastAsia="宋体" w:hAnsi="Book Antiqua" w:cs="Times New Roman"/>
          <w:sz w:val="24"/>
          <w:szCs w:val="24"/>
          <w:lang w:val="en-GB"/>
        </w:rPr>
        <w:t xml:space="preserve">declining </w:t>
      </w:r>
      <w:r w:rsidRPr="00DB66A5">
        <w:rPr>
          <w:rFonts w:ascii="Book Antiqua" w:eastAsia="宋体" w:hAnsi="Book Antiqua" w:cs="Times New Roman"/>
          <w:sz w:val="24"/>
          <w:szCs w:val="24"/>
          <w:lang w:val="en-GB"/>
        </w:rPr>
        <w:t xml:space="preserve">trend, </w:t>
      </w:r>
      <w:r w:rsidR="00F579F3">
        <w:rPr>
          <w:rFonts w:ascii="Book Antiqua" w:eastAsia="宋体" w:hAnsi="Book Antiqua" w:cs="Times New Roman"/>
          <w:sz w:val="24"/>
          <w:szCs w:val="24"/>
          <w:lang w:val="en-GB"/>
        </w:rPr>
        <w:t xml:space="preserve">which is </w:t>
      </w:r>
      <w:r w:rsidRPr="00DB66A5">
        <w:rPr>
          <w:rFonts w:ascii="Book Antiqua" w:eastAsia="宋体" w:hAnsi="Book Antiqua" w:cs="Times New Roman"/>
          <w:sz w:val="24"/>
          <w:szCs w:val="24"/>
          <w:lang w:val="en-GB"/>
        </w:rPr>
        <w:t>consistent with the results of a previous randomized controlled trial</w: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PEVuZE5vdGU+PENpdGU+PEF1dGhvcj5LaW1lcjwvQXV0aG9yPjxZZWFyPjIwMTg8L1llYXI+PFJl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PEVuZE5vdGU+PENpdGU+PEF1dGhvcj5LaW1lcjwvQXV0aG9yPjxZZWFyPjIwMTg8L1llYXI+PFJl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0" w:tooltip="Kimer, 2018 #26" w:history="1">
        <w:r w:rsidR="007368A4" w:rsidRPr="00DB66A5">
          <w:rPr>
            <w:rFonts w:ascii="Book Antiqua" w:eastAsia="宋体" w:hAnsi="Book Antiqua" w:cs="Times New Roman"/>
            <w:noProof/>
            <w:kern w:val="0"/>
            <w:sz w:val="24"/>
            <w:szCs w:val="24"/>
            <w:vertAlign w:val="superscript"/>
            <w:lang w:val="en-GB"/>
          </w:rPr>
          <w:t>20</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w:t>
      </w:r>
      <w:r w:rsidR="00BD0EA8"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sz w:val="24"/>
          <w:szCs w:val="24"/>
          <w:lang w:val="en-GB"/>
        </w:rPr>
        <w:t xml:space="preserve">Previous studies have shown that rifaximin inhibits activation of the </w:t>
      </w:r>
      <w:r w:rsidR="00F579F3" w:rsidRPr="00DB66A5">
        <w:rPr>
          <w:rFonts w:ascii="Book Antiqua" w:eastAsia="宋体" w:hAnsi="Book Antiqua" w:cs="Times New Roman"/>
          <w:sz w:val="24"/>
          <w:szCs w:val="24"/>
          <w:lang w:val="en-GB"/>
        </w:rPr>
        <w:t>NF-</w:t>
      </w:r>
      <w:proofErr w:type="spellStart"/>
      <w:r w:rsidR="00F579F3" w:rsidRPr="00DB66A5">
        <w:rPr>
          <w:rFonts w:ascii="Book Antiqua" w:eastAsia="宋体" w:hAnsi="Book Antiqua" w:cs="Times New Roman"/>
          <w:sz w:val="24"/>
          <w:szCs w:val="24"/>
          <w:lang w:val="en-GB"/>
        </w:rPr>
        <w:t>κB</w:t>
      </w:r>
      <w:proofErr w:type="spellEnd"/>
      <w:r w:rsidR="00F579F3"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signal</w:t>
      </w:r>
      <w:r w:rsidR="00F579F3">
        <w:rPr>
          <w:rFonts w:ascii="Book Antiqua" w:eastAsia="宋体" w:hAnsi="Book Antiqua" w:cs="Times New Roman"/>
          <w:sz w:val="24"/>
          <w:szCs w:val="24"/>
          <w:lang w:val="en-GB"/>
        </w:rPr>
        <w:t>ling</w:t>
      </w:r>
      <w:r w:rsidRPr="00DB66A5">
        <w:rPr>
          <w:rFonts w:ascii="Book Antiqua" w:eastAsia="宋体" w:hAnsi="Book Antiqua" w:cs="Times New Roman"/>
          <w:sz w:val="24"/>
          <w:szCs w:val="24"/>
          <w:lang w:val="en-GB"/>
        </w:rPr>
        <w:t xml:space="preserve"> transduction pathway</w:t>
      </w:r>
      <w:r w:rsidR="00F579F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and </w:t>
      </w:r>
      <w:r w:rsidR="00C67E80" w:rsidRPr="00DB66A5">
        <w:rPr>
          <w:rFonts w:ascii="Book Antiqua" w:eastAsia="宋体" w:hAnsi="Book Antiqua" w:cs="Times New Roman"/>
          <w:sz w:val="24"/>
          <w:szCs w:val="24"/>
          <w:lang w:val="en-GB"/>
        </w:rPr>
        <w:t>downreg</w:t>
      </w:r>
      <w:r w:rsidRPr="00DB66A5">
        <w:rPr>
          <w:rFonts w:ascii="Book Antiqua" w:eastAsia="宋体" w:hAnsi="Book Antiqua" w:cs="Times New Roman"/>
          <w:sz w:val="24"/>
          <w:szCs w:val="24"/>
          <w:lang w:val="en-GB"/>
        </w:rPr>
        <w:t xml:space="preserve">ulates the expression of cytokines and </w:t>
      </w:r>
      <w:proofErr w:type="gramStart"/>
      <w:r w:rsidRPr="00DB66A5">
        <w:rPr>
          <w:rFonts w:ascii="Book Antiqua" w:eastAsia="宋体" w:hAnsi="Book Antiqua" w:cs="Times New Roman"/>
          <w:sz w:val="24"/>
          <w:szCs w:val="24"/>
          <w:lang w:val="en-GB"/>
        </w:rPr>
        <w:t>chemokines</w:t>
      </w:r>
      <w:proofErr w:type="gramEnd"/>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PEVuZE5vdGU+PENpdGU+PEF1dGhvcj5NZW5jYXJlbGxpPC9BdXRob3I+PFllYXI+MjAxMTwvWWVh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PEVuZE5vdGU+PENpdGU+PEF1dGhvcj5NZW5jYXJlbGxpPC9BdXRob3I+PFllYXI+MjAxMTwvWWVh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1" w:tooltip="Mencarelli, 2011 #85" w:history="1">
        <w:r w:rsidR="007368A4" w:rsidRPr="00DB66A5">
          <w:rPr>
            <w:rFonts w:ascii="Book Antiqua" w:eastAsia="宋体" w:hAnsi="Book Antiqua" w:cs="Times New Roman"/>
            <w:noProof/>
            <w:kern w:val="0"/>
            <w:sz w:val="24"/>
            <w:szCs w:val="24"/>
            <w:vertAlign w:val="superscript"/>
            <w:lang w:val="en-GB"/>
          </w:rPr>
          <w:t>21</w:t>
        </w:r>
      </w:hyperlink>
      <w:r w:rsidR="007368A4" w:rsidRPr="00DB66A5">
        <w:rPr>
          <w:rFonts w:ascii="Book Antiqua" w:eastAsia="宋体" w:hAnsi="Book Antiqua" w:cs="Times New Roman"/>
          <w:noProof/>
          <w:kern w:val="0"/>
          <w:sz w:val="24"/>
          <w:szCs w:val="24"/>
          <w:vertAlign w:val="superscript"/>
          <w:lang w:val="en-GB"/>
        </w:rPr>
        <w:t>,</w:t>
      </w:r>
      <w:hyperlink w:anchor="_ENREF_22" w:tooltip="Yang, 2019 #105" w:history="1">
        <w:r w:rsidR="007368A4" w:rsidRPr="00DB66A5">
          <w:rPr>
            <w:rFonts w:ascii="Book Antiqua" w:eastAsia="宋体" w:hAnsi="Book Antiqua" w:cs="Times New Roman"/>
            <w:noProof/>
            <w:kern w:val="0"/>
            <w:sz w:val="24"/>
            <w:szCs w:val="24"/>
            <w:vertAlign w:val="superscript"/>
            <w:lang w:val="en-GB"/>
          </w:rPr>
          <w:t>22</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w:t>
      </w:r>
      <w:r w:rsidR="00BD0EA8"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sz w:val="24"/>
          <w:szCs w:val="24"/>
          <w:lang w:val="en-GB"/>
        </w:rPr>
        <w:t>Studies have also shown that rifaximin can reduce the concentrations of IL-6, TNF-α</w:t>
      </w:r>
      <w:r w:rsidR="00F579F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endotoxin in patients with decompensated cirrhosis, thereby exercis</w:t>
      </w:r>
      <w:r w:rsidR="00BD0EA8" w:rsidRPr="00DB66A5">
        <w:rPr>
          <w:rFonts w:ascii="Book Antiqua" w:eastAsia="宋体" w:hAnsi="Book Antiqua" w:cs="Times New Roman"/>
          <w:sz w:val="24"/>
          <w:szCs w:val="24"/>
          <w:lang w:val="en-GB"/>
        </w:rPr>
        <w:t>ing</w:t>
      </w:r>
      <w:r w:rsidRPr="00DB66A5">
        <w:rPr>
          <w:rFonts w:ascii="Book Antiqua" w:eastAsia="宋体" w:hAnsi="Book Antiqua" w:cs="Times New Roman"/>
          <w:sz w:val="24"/>
          <w:szCs w:val="24"/>
          <w:lang w:val="en-GB"/>
        </w:rPr>
        <w:t xml:space="preserve"> the effects of reducing portal pressure and improving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007368A4" w:rsidRPr="00DB66A5">
        <w:rPr>
          <w:rFonts w:ascii="Book Antiqua" w:eastAsia="宋体" w:hAnsi="Book Antiqua" w:cs="Times New Roman"/>
          <w:sz w:val="24"/>
          <w:szCs w:val="24"/>
          <w:vertAlign w:val="superscript"/>
          <w:lang w:val="en-GB"/>
        </w:rPr>
        <w:fldChar w:fldCharType="begin">
          <w:fldData xml:space="preserve">PEVuZE5vdGU+PENpdGU+PEF1dGhvcj5LYWxhbWJva2lzPC9BdXRob3I+PFllYXI+MjAxMjwvWWVh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ZT5DbGluIEdhc3Ryb2VudGVyb2wgSGVwYXRvbDwvZnVsbC10aXRsZT48YWJici0xPkNsaW5pY2Fs
IGdhc3Ryb2VudGVyb2xvZ3kgYW5kIGhlcGF0b2xvZ3kgOiB0aGUgb2ZmaWNpYWwgY2xpbmljYWwg
cHJhY3RpY2Ugam91cm5hbCBvZiB0aGUgQW1lcmljYW4gR2FzdHJvZW50ZXJvbG9naWNhbCBBc3Nv
Y2lhdGlvbjwvYWJici0xPjwvcGVyaW9kaWNhbD48YWx0LXBlcmlvZGljYWw+PGZ1bGwtdGl0bGU+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YXRpb248L2FiYnItMT48L2FsdC1wZXJpb2RpY2FsPjxwYWdlcz44MTUtODwvcGFnZXM+PHZvbHVt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PEVuZE5vdGU+PENpdGU+PEF1dGhvcj5LYWxhbWJva2lzPC9BdXRob3I+PFllYXI+MjAxMjwvWWVh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1" w:tooltip="Kalambokis, 2012 #23" w:history="1">
        <w:r w:rsidR="007368A4" w:rsidRPr="00DB66A5">
          <w:rPr>
            <w:rFonts w:ascii="Book Antiqua" w:eastAsia="宋体" w:hAnsi="Book Antiqua" w:cs="Times New Roman"/>
            <w:noProof/>
            <w:sz w:val="24"/>
            <w:szCs w:val="24"/>
            <w:vertAlign w:val="superscript"/>
            <w:lang w:val="en-GB"/>
          </w:rPr>
          <w:t>11</w:t>
        </w:r>
      </w:hyperlink>
      <w:r w:rsidR="007368A4" w:rsidRPr="00DB66A5">
        <w:rPr>
          <w:rFonts w:ascii="Book Antiqua" w:eastAsia="宋体" w:hAnsi="Book Antiqua" w:cs="Times New Roman"/>
          <w:noProof/>
          <w:sz w:val="24"/>
          <w:szCs w:val="24"/>
          <w:vertAlign w:val="superscript"/>
          <w:lang w:val="en-GB"/>
        </w:rPr>
        <w:t>,</w:t>
      </w:r>
      <w:hyperlink w:anchor="_ENREF_12" w:tooltip="Vlachogiannakos, 2009 #78" w:history="1">
        <w:r w:rsidR="007368A4" w:rsidRPr="00DB66A5">
          <w:rPr>
            <w:rFonts w:ascii="Book Antiqua" w:eastAsia="宋体" w:hAnsi="Book Antiqua" w:cs="Times New Roman"/>
            <w:noProof/>
            <w:sz w:val="24"/>
            <w:szCs w:val="24"/>
            <w:vertAlign w:val="superscript"/>
            <w:lang w:val="en-GB"/>
          </w:rPr>
          <w:t>12</w:t>
        </w:r>
      </w:hyperlink>
      <w:r w:rsidR="007368A4" w:rsidRPr="00DB66A5">
        <w:rPr>
          <w:rFonts w:ascii="Book Antiqua" w:eastAsia="宋体" w:hAnsi="Book Antiqua" w:cs="Times New Roman"/>
          <w:noProof/>
          <w:sz w:val="24"/>
          <w:szCs w:val="24"/>
          <w:vertAlign w:val="superscript"/>
          <w:lang w:val="en-GB"/>
        </w:rPr>
        <w:t>,</w:t>
      </w:r>
      <w:hyperlink w:anchor="_ENREF_23" w:tooltip="Kalambokis, 2012 #24" w:history="1">
        <w:r w:rsidR="007368A4" w:rsidRPr="00DB66A5">
          <w:rPr>
            <w:rFonts w:ascii="Book Antiqua" w:eastAsia="宋体" w:hAnsi="Book Antiqua" w:cs="Times New Roman"/>
            <w:noProof/>
            <w:sz w:val="24"/>
            <w:szCs w:val="24"/>
            <w:vertAlign w:val="superscript"/>
            <w:lang w:val="en-GB"/>
          </w:rPr>
          <w:t>23</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xml:space="preserve">. However, these studies and their </w:t>
      </w:r>
      <w:r w:rsidR="00F579F3" w:rsidRPr="00DB66A5">
        <w:rPr>
          <w:rFonts w:ascii="Book Antiqua" w:eastAsia="宋体" w:hAnsi="Book Antiqua" w:cs="Times New Roman"/>
          <w:sz w:val="24"/>
          <w:szCs w:val="24"/>
          <w:lang w:val="en-GB"/>
        </w:rPr>
        <w:t>follow</w:t>
      </w:r>
      <w:r w:rsidR="00F579F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up did not set up a controlled trial. Although a case-control study showed that long-term treatment with rifaximin reduced the incidence of </w:t>
      </w:r>
      <w:r w:rsidR="00202D49" w:rsidRPr="00202D49">
        <w:rPr>
          <w:rFonts w:ascii="Book Antiqua" w:eastAsia="宋体" w:hAnsi="Book Antiqua" w:cs="Times New Roman"/>
          <w:sz w:val="24"/>
          <w:szCs w:val="24"/>
          <w:lang w:val="en-GB"/>
        </w:rPr>
        <w:t>esophagogastric and gastric variceal bleeding</w:t>
      </w:r>
      <w:r w:rsidRPr="00DB66A5">
        <w:rPr>
          <w:rFonts w:ascii="Book Antiqua" w:eastAsia="宋体" w:hAnsi="Book Antiqua" w:cs="Times New Roman"/>
          <w:sz w:val="24"/>
          <w:szCs w:val="24"/>
          <w:lang w:val="en-GB"/>
        </w:rPr>
        <w:t>, SBP, and HRS in patients with decompensated alcoholic cirrhosis and improved their survival rate</w:t>
      </w:r>
      <w:r w:rsidR="007368A4" w:rsidRPr="00DB66A5">
        <w:rPr>
          <w:rFonts w:ascii="Book Antiqua" w:eastAsia="宋体" w:hAnsi="Book Antiqua" w:cs="Times New Roman"/>
          <w:sz w:val="24"/>
          <w:szCs w:val="24"/>
          <w:vertAlign w:val="superscript"/>
          <w:lang w:val="en-GB"/>
        </w:rPr>
        <w:fldChar w:fldCharType="begin">
          <w:fldData xml:space="preserve">PEVuZE5vdGU+PENpdGU+PEF1dGhvcj5WbGFjaG9naWFubmFrb3M8L0F1dGhvcj48WWVhcj4yMDEz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=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PEVuZE5vdGU+PENpdGU+PEF1dGhvcj5WbGFjaG9naWFubmFrb3M8L0F1dGhvcj48WWVhcj4yMDEz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=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13" w:tooltip="Vlachogiannakos, 2013 #25" w:history="1">
        <w:r w:rsidR="007368A4" w:rsidRPr="00DB66A5">
          <w:rPr>
            <w:rFonts w:ascii="Book Antiqua" w:eastAsia="宋体" w:hAnsi="Book Antiqua" w:cs="Times New Roman"/>
            <w:noProof/>
            <w:sz w:val="24"/>
            <w:szCs w:val="24"/>
            <w:vertAlign w:val="superscript"/>
            <w:lang w:val="en-GB"/>
          </w:rPr>
          <w:t>13</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w:t>
      </w:r>
      <w:r w:rsidR="00BD0EA8" w:rsidRPr="00DB66A5" w:rsidDel="00BD0EA8">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rifaximin</w:t>
      </w:r>
      <w:r w:rsidR="00BD0EA8" w:rsidRPr="00DB66A5">
        <w:rPr>
          <w:rFonts w:ascii="Book Antiqua" w:eastAsia="宋体" w:hAnsi="Book Antiqua" w:cs="Times New Roman"/>
          <w:sz w:val="24"/>
          <w:szCs w:val="24"/>
          <w:lang w:val="en-GB"/>
        </w:rPr>
        <w:t xml:space="preserve"> treatment in patients</w:t>
      </w:r>
      <w:r w:rsidRPr="00DB66A5">
        <w:rPr>
          <w:rFonts w:ascii="Book Antiqua" w:eastAsia="宋体" w:hAnsi="Book Antiqua" w:cs="Times New Roman"/>
          <w:sz w:val="24"/>
          <w:szCs w:val="24"/>
          <w:lang w:val="en-GB"/>
        </w:rPr>
        <w:t xml:space="preserve"> had already been confirmed to be effective before enrol</w:t>
      </w:r>
      <w:r w:rsidR="00BD0EA8" w:rsidRPr="00DB66A5">
        <w:rPr>
          <w:rFonts w:ascii="Book Antiqua" w:eastAsia="宋体" w:hAnsi="Book Antiqua" w:cs="Times New Roman"/>
          <w:sz w:val="24"/>
          <w:szCs w:val="24"/>
          <w:lang w:val="en-GB"/>
        </w:rPr>
        <w:t>ment; thus,</w:t>
      </w:r>
      <w:r w:rsidRPr="00DB66A5">
        <w:rPr>
          <w:rFonts w:ascii="Book Antiqua" w:eastAsia="宋体" w:hAnsi="Book Antiqua" w:cs="Times New Roman"/>
          <w:sz w:val="24"/>
          <w:szCs w:val="24"/>
          <w:lang w:val="en-GB"/>
        </w:rPr>
        <w:t xml:space="preserve"> there may exist a selecti</w:t>
      </w:r>
      <w:r w:rsidR="00FE1310" w:rsidRPr="00DB66A5">
        <w:rPr>
          <w:rFonts w:ascii="Book Antiqua" w:eastAsia="宋体" w:hAnsi="Book Antiqua" w:cs="Times New Roman"/>
          <w:sz w:val="24"/>
          <w:szCs w:val="24"/>
          <w:lang w:val="en-GB"/>
        </w:rPr>
        <w:t>on</w:t>
      </w:r>
      <w:r w:rsidRPr="00DB66A5">
        <w:rPr>
          <w:rFonts w:ascii="Book Antiqua" w:eastAsia="宋体" w:hAnsi="Book Antiqua" w:cs="Times New Roman"/>
          <w:sz w:val="24"/>
          <w:szCs w:val="24"/>
          <w:lang w:val="en-GB"/>
        </w:rPr>
        <w:t xml:space="preserve"> bias. A randomized, double-blind, controlled trial revealed that 4 </w:t>
      </w:r>
      <w:proofErr w:type="spellStart"/>
      <w:r w:rsidR="00947DFE" w:rsidRPr="00DB66A5">
        <w:rPr>
          <w:rFonts w:ascii="Book Antiqua" w:eastAsia="宋体" w:hAnsi="Book Antiqua" w:cs="Times New Roman"/>
          <w:sz w:val="24"/>
          <w:szCs w:val="24"/>
          <w:lang w:val="en-GB"/>
        </w:rPr>
        <w:t>wk</w:t>
      </w:r>
      <w:proofErr w:type="spellEnd"/>
      <w:r w:rsidRPr="00DB66A5">
        <w:rPr>
          <w:rFonts w:ascii="Book Antiqua" w:eastAsia="宋体" w:hAnsi="Book Antiqua" w:cs="Times New Roman"/>
          <w:sz w:val="24"/>
          <w:szCs w:val="24"/>
          <w:lang w:val="en-GB"/>
        </w:rPr>
        <w:t xml:space="preserve"> of treatment with rifaximin did not affect the </w:t>
      </w:r>
      <w:r w:rsidR="00202D49" w:rsidRPr="00202D49">
        <w:rPr>
          <w:rFonts w:ascii="Book Antiqua" w:eastAsia="宋体" w:hAnsi="Book Antiqua" w:cs="Times New Roman"/>
          <w:sz w:val="24"/>
          <w:szCs w:val="24"/>
          <w:lang w:val="en-GB"/>
        </w:rPr>
        <w:t>hepatic venous pressure gradient</w:t>
      </w:r>
      <w:r w:rsidRPr="00DB66A5">
        <w:rPr>
          <w:rFonts w:ascii="Book Antiqua" w:eastAsia="宋体" w:hAnsi="Book Antiqua" w:cs="Times New Roman"/>
          <w:sz w:val="24"/>
          <w:szCs w:val="24"/>
          <w:lang w:val="en-GB"/>
        </w:rPr>
        <w:t xml:space="preserve">, systemic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Pr="00DB66A5">
        <w:rPr>
          <w:rFonts w:ascii="Book Antiqua" w:eastAsia="宋体" w:hAnsi="Book Antiqua" w:cs="Times New Roman"/>
          <w:sz w:val="24"/>
          <w:szCs w:val="24"/>
          <w:lang w:val="en-GB"/>
        </w:rPr>
        <w:t>, GFR</w:t>
      </w:r>
      <w:r w:rsidR="00F579F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or levels of vasoactive hormones</w:t>
      </w:r>
      <w:r w:rsidR="00391E60" w:rsidRPr="00DB66A5">
        <w:rPr>
          <w:rFonts w:ascii="Book Antiqua" w:eastAsia="宋体" w:hAnsi="Book Antiqua" w:cs="Times New Roman"/>
          <w:sz w:val="24"/>
          <w:szCs w:val="24"/>
          <w:lang w:val="en-GB"/>
        </w:rPr>
        <w:t xml:space="preserve"> and </w:t>
      </w:r>
      <w:r w:rsidRPr="00DB66A5">
        <w:rPr>
          <w:rFonts w:ascii="Book Antiqua" w:eastAsia="宋体" w:hAnsi="Book Antiqua" w:cs="Times New Roman"/>
          <w:sz w:val="24"/>
          <w:szCs w:val="24"/>
          <w:lang w:val="en-GB"/>
        </w:rPr>
        <w:t xml:space="preserve">had no impact on the </w:t>
      </w:r>
      <w:r w:rsidRPr="00DB66A5">
        <w:rPr>
          <w:rFonts w:ascii="Book Antiqua" w:eastAsia="宋体" w:hAnsi="Book Antiqua" w:cs="Times New Roman"/>
          <w:sz w:val="24"/>
          <w:szCs w:val="24"/>
          <w:lang w:val="en-GB"/>
        </w:rPr>
        <w:lastRenderedPageBreak/>
        <w:t>inflammatory state and only minor effects on BT and intestinal bacterial composition in stable, decompensated cirrhosis</w:t>
      </w:r>
      <w:r w:rsidR="007368A4" w:rsidRPr="00DB66A5">
        <w:rPr>
          <w:rFonts w:ascii="Book Antiqua" w:eastAsia="宋体" w:hAnsi="Book Antiqua" w:cs="Times New Roman"/>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20" w:tooltip="Kimer, 2018 #26" w:history="1">
        <w:r w:rsidR="007368A4" w:rsidRPr="00DB66A5">
          <w:rPr>
            <w:rFonts w:ascii="Book Antiqua" w:eastAsia="宋体" w:hAnsi="Book Antiqua" w:cs="Times New Roman"/>
            <w:noProof/>
            <w:sz w:val="24"/>
            <w:szCs w:val="24"/>
            <w:vertAlign w:val="superscript"/>
            <w:lang w:val="en-GB"/>
          </w:rPr>
          <w:t>20</w:t>
        </w:r>
      </w:hyperlink>
      <w:r w:rsidR="007368A4" w:rsidRPr="00DB66A5">
        <w:rPr>
          <w:rFonts w:ascii="Book Antiqua" w:eastAsia="宋体" w:hAnsi="Book Antiqua" w:cs="Times New Roman"/>
          <w:noProof/>
          <w:sz w:val="24"/>
          <w:szCs w:val="24"/>
          <w:vertAlign w:val="superscript"/>
          <w:lang w:val="en-GB"/>
        </w:rPr>
        <w:t>,</w:t>
      </w:r>
      <w:hyperlink w:anchor="_ENREF_24" w:tooltip="Kimer, 2017 #27" w:history="1">
        <w:r w:rsidR="007368A4" w:rsidRPr="00DB66A5">
          <w:rPr>
            <w:rFonts w:ascii="Book Antiqua" w:eastAsia="宋体" w:hAnsi="Book Antiqua" w:cs="Times New Roman"/>
            <w:noProof/>
            <w:sz w:val="24"/>
            <w:szCs w:val="24"/>
            <w:vertAlign w:val="superscript"/>
            <w:lang w:val="en-GB"/>
          </w:rPr>
          <w:t>24</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xml:space="preserve">. Considering the mechanism of action of rifaximin, it may </w:t>
      </w:r>
      <w:r w:rsidR="00391E60" w:rsidRPr="00DB66A5">
        <w:rPr>
          <w:rFonts w:ascii="Book Antiqua" w:eastAsia="宋体" w:hAnsi="Book Antiqua" w:cs="Times New Roman"/>
          <w:sz w:val="24"/>
          <w:szCs w:val="24"/>
          <w:lang w:val="en-GB"/>
        </w:rPr>
        <w:t xml:space="preserve">exert </w:t>
      </w:r>
      <w:r w:rsidRPr="00DB66A5">
        <w:rPr>
          <w:rFonts w:ascii="Book Antiqua" w:eastAsia="宋体" w:hAnsi="Book Antiqua" w:cs="Times New Roman"/>
          <w:sz w:val="24"/>
          <w:szCs w:val="24"/>
          <w:lang w:val="en-GB"/>
        </w:rPr>
        <w:t>effects on patients with poor liver function and severe</w:t>
      </w:r>
      <w:r w:rsidR="00391E60" w:rsidRPr="00DB66A5">
        <w:rPr>
          <w:rFonts w:ascii="Book Antiqua" w:eastAsia="宋体" w:hAnsi="Book Antiqua" w:cs="Times New Roman"/>
          <w:sz w:val="24"/>
          <w:szCs w:val="24"/>
          <w:lang w:val="en-GB"/>
        </w:rPr>
        <w:t>ly</w:t>
      </w:r>
      <w:r w:rsidRPr="00DB66A5">
        <w:rPr>
          <w:rFonts w:ascii="Book Antiqua" w:eastAsia="宋体" w:hAnsi="Book Antiqua" w:cs="Times New Roman"/>
          <w:sz w:val="24"/>
          <w:szCs w:val="24"/>
          <w:lang w:val="en-GB"/>
        </w:rPr>
        <w:t xml:space="preserve"> disordered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00391E60"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hence</w:t>
      </w:r>
      <w:r w:rsidR="00391E60" w:rsidRPr="00DB66A5">
        <w:rPr>
          <w:rFonts w:ascii="Book Antiqua" w:eastAsia="宋体" w:hAnsi="Book Antiqua" w:cs="Times New Roman"/>
          <w:sz w:val="24"/>
          <w:szCs w:val="24"/>
          <w:lang w:val="en-GB"/>
        </w:rPr>
        <w:t>,</w:t>
      </w:r>
      <w:r w:rsidR="00C67E80" w:rsidRPr="00DB66A5">
        <w:rPr>
          <w:rFonts w:ascii="Book Antiqua" w:eastAsia="宋体" w:hAnsi="Book Antiqua" w:cs="Times New Roman"/>
          <w:sz w:val="24"/>
          <w:szCs w:val="24"/>
          <w:lang w:val="en-GB"/>
        </w:rPr>
        <w:t xml:space="preserve"> </w:t>
      </w:r>
      <w:r w:rsidR="004248A4" w:rsidRPr="00DB66A5">
        <w:rPr>
          <w:rFonts w:ascii="Book Antiqua" w:eastAsia="宋体" w:hAnsi="Book Antiqua" w:cs="Times New Roman"/>
          <w:sz w:val="24"/>
          <w:szCs w:val="24"/>
          <w:lang w:val="en-GB"/>
        </w:rPr>
        <w:t>a randomized controlled trial</w:t>
      </w:r>
      <w:r w:rsidR="00C67E80"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performed </w:t>
      </w:r>
      <w:r w:rsidR="00391E60" w:rsidRPr="00DB66A5">
        <w:rPr>
          <w:rFonts w:ascii="Book Antiqua" w:eastAsia="宋体" w:hAnsi="Book Antiqua" w:cs="Times New Roman"/>
          <w:sz w:val="24"/>
          <w:szCs w:val="24"/>
          <w:lang w:val="en-GB"/>
        </w:rPr>
        <w:t xml:space="preserve">on </w:t>
      </w:r>
      <w:r w:rsidRPr="00DB66A5">
        <w:rPr>
          <w:rFonts w:ascii="Book Antiqua" w:eastAsia="宋体" w:hAnsi="Book Antiqua" w:cs="Times New Roman"/>
          <w:sz w:val="24"/>
          <w:szCs w:val="24"/>
          <w:lang w:val="en-GB"/>
        </w:rPr>
        <w:t xml:space="preserve">a subgroup analysis of patients with </w:t>
      </w:r>
      <w:r w:rsidR="00F579F3" w:rsidRPr="00DB66A5">
        <w:rPr>
          <w:rFonts w:ascii="Book Antiqua" w:eastAsia="宋体" w:hAnsi="Book Antiqua" w:cs="Times New Roman"/>
          <w:sz w:val="24"/>
          <w:szCs w:val="24"/>
          <w:lang w:val="en-GB"/>
        </w:rPr>
        <w:t>Child-Pugh C</w:t>
      </w:r>
      <w:r w:rsidR="00F579F3" w:rsidRPr="00DB66A5" w:rsidDel="00F579F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liver function</w:t>
      </w:r>
      <w:r w:rsidR="00F579F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and elevated LBP at baseline still show</w:t>
      </w:r>
      <w:r w:rsidR="00391E60" w:rsidRPr="00DB66A5">
        <w:rPr>
          <w:rFonts w:ascii="Book Antiqua" w:eastAsia="宋体" w:hAnsi="Book Antiqua" w:cs="Times New Roman"/>
          <w:sz w:val="24"/>
          <w:szCs w:val="24"/>
          <w:lang w:val="en-GB"/>
        </w:rPr>
        <w:t>ed no</w:t>
      </w:r>
      <w:r w:rsidRPr="00DB66A5">
        <w:rPr>
          <w:rFonts w:ascii="Book Antiqua" w:eastAsia="宋体" w:hAnsi="Book Antiqua" w:cs="Times New Roman"/>
          <w:sz w:val="24"/>
          <w:szCs w:val="24"/>
          <w:lang w:val="en-GB"/>
        </w:rPr>
        <w:t xml:space="preserve"> significant difference</w:t>
      </w:r>
      <w:r w:rsidR="007368A4" w:rsidRPr="00DB66A5">
        <w:rPr>
          <w:rFonts w:ascii="Book Antiqua" w:eastAsia="宋体" w:hAnsi="Book Antiqua" w:cs="Times New Roman"/>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sz w:val="24"/>
          <w:szCs w:val="24"/>
          <w:vertAlign w:val="superscript"/>
          <w:lang w:val="en-GB"/>
        </w:rPr>
        <w:instrText xml:space="preserve"> ADDIN EN.CITE </w:instrText>
      </w:r>
      <w:r w:rsidR="007368A4" w:rsidRPr="00DB66A5">
        <w:rPr>
          <w:rFonts w:ascii="Book Antiqua" w:eastAsia="宋体" w:hAnsi="Book Antiqua" w:cs="Times New Roman"/>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sz w:val="24"/>
          <w:szCs w:val="24"/>
          <w:vertAlign w:val="superscript"/>
          <w:lang w:val="en-GB"/>
        </w:rPr>
        <w:instrText xml:space="preserve"> ADDIN EN.CITE.DATA </w:instrText>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end"/>
      </w:r>
      <w:r w:rsidR="007368A4" w:rsidRPr="00DB66A5">
        <w:rPr>
          <w:rFonts w:ascii="Book Antiqua" w:eastAsia="宋体" w:hAnsi="Book Antiqua" w:cs="Times New Roman"/>
          <w:sz w:val="24"/>
          <w:szCs w:val="24"/>
          <w:vertAlign w:val="superscript"/>
          <w:lang w:val="en-GB"/>
        </w:rPr>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20" w:tooltip="Kimer, 2018 #26" w:history="1">
        <w:r w:rsidR="007368A4" w:rsidRPr="00DB66A5">
          <w:rPr>
            <w:rFonts w:ascii="Book Antiqua" w:eastAsia="宋体" w:hAnsi="Book Antiqua" w:cs="Times New Roman"/>
            <w:noProof/>
            <w:sz w:val="24"/>
            <w:szCs w:val="24"/>
            <w:vertAlign w:val="superscript"/>
            <w:lang w:val="en-GB"/>
          </w:rPr>
          <w:t>20</w:t>
        </w:r>
      </w:hyperlink>
      <w:r w:rsidR="007368A4" w:rsidRPr="00DB66A5">
        <w:rPr>
          <w:rFonts w:ascii="Book Antiqua" w:eastAsia="宋体" w:hAnsi="Book Antiqua" w:cs="Times New Roman"/>
          <w:noProof/>
          <w:sz w:val="24"/>
          <w:szCs w:val="24"/>
          <w:vertAlign w:val="superscript"/>
          <w:lang w:val="en-GB"/>
        </w:rPr>
        <w:t>,</w:t>
      </w:r>
      <w:hyperlink w:anchor="_ENREF_24" w:tooltip="Kimer, 2017 #27" w:history="1">
        <w:r w:rsidR="007368A4" w:rsidRPr="00DB66A5">
          <w:rPr>
            <w:rFonts w:ascii="Book Antiqua" w:eastAsia="宋体" w:hAnsi="Book Antiqua" w:cs="Times New Roman"/>
            <w:noProof/>
            <w:sz w:val="24"/>
            <w:szCs w:val="24"/>
            <w:vertAlign w:val="superscript"/>
            <w:lang w:val="en-GB"/>
          </w:rPr>
          <w:t>24</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Pr="00DB66A5">
        <w:rPr>
          <w:rFonts w:ascii="Book Antiqua" w:eastAsia="宋体" w:hAnsi="Book Antiqua" w:cs="Times New Roman"/>
          <w:sz w:val="24"/>
          <w:szCs w:val="24"/>
          <w:lang w:val="en-GB"/>
        </w:rPr>
        <w:t>. Our study performed subgroup analysis in patients with lower eGFR than normal at baseline</w:t>
      </w:r>
      <w:r w:rsidR="00391E60"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the results suggest a trend of decline </w:t>
      </w:r>
      <w:r w:rsidR="00F579F3">
        <w:rPr>
          <w:rFonts w:ascii="Book Antiqua" w:eastAsia="宋体" w:hAnsi="Book Antiqua" w:cs="Times New Roman"/>
          <w:sz w:val="24"/>
          <w:szCs w:val="24"/>
          <w:lang w:val="en-GB"/>
        </w:rPr>
        <w:t>in</w:t>
      </w:r>
      <w:r w:rsidR="00F579F3"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the levels of </w:t>
      </w:r>
      <w:proofErr w:type="spellStart"/>
      <w:r w:rsidRPr="00DB66A5">
        <w:rPr>
          <w:rFonts w:ascii="Book Antiqua" w:eastAsia="宋体" w:hAnsi="Book Antiqua" w:cs="Times New Roman"/>
          <w:sz w:val="24"/>
          <w:szCs w:val="24"/>
          <w:lang w:val="en-GB"/>
        </w:rPr>
        <w:t>Scr</w:t>
      </w:r>
      <w:proofErr w:type="spellEnd"/>
      <w:r w:rsidRPr="00DB66A5">
        <w:rPr>
          <w:rFonts w:ascii="Book Antiqua" w:eastAsia="宋体" w:hAnsi="Book Antiqua" w:cs="Times New Roman"/>
          <w:sz w:val="24"/>
          <w:szCs w:val="24"/>
          <w:lang w:val="en-GB"/>
        </w:rPr>
        <w:t xml:space="preserve"> after treatment with rifaximin </w:t>
      </w:r>
      <w:r w:rsidR="00391E60" w:rsidRPr="00DB66A5">
        <w:rPr>
          <w:rFonts w:ascii="Book Antiqua" w:eastAsia="宋体" w:hAnsi="Book Antiqua" w:cs="Times New Roman"/>
          <w:sz w:val="24"/>
          <w:szCs w:val="24"/>
          <w:lang w:val="en-GB"/>
        </w:rPr>
        <w:t>but</w:t>
      </w:r>
      <w:r w:rsidRPr="00DB66A5">
        <w:rPr>
          <w:rFonts w:ascii="Book Antiqua" w:eastAsia="宋体" w:hAnsi="Book Antiqua" w:cs="Times New Roman"/>
          <w:sz w:val="24"/>
          <w:szCs w:val="24"/>
          <w:lang w:val="en-GB"/>
        </w:rPr>
        <w:t xml:space="preserve"> a trend of </w:t>
      </w:r>
      <w:r w:rsidR="00391E60" w:rsidRPr="00DB66A5">
        <w:rPr>
          <w:rFonts w:ascii="Book Antiqua" w:eastAsia="宋体" w:hAnsi="Book Antiqua" w:cs="Times New Roman"/>
          <w:sz w:val="24"/>
          <w:szCs w:val="24"/>
          <w:lang w:val="en-GB"/>
        </w:rPr>
        <w:t>elevation</w:t>
      </w:r>
      <w:r w:rsidRPr="00DB66A5">
        <w:rPr>
          <w:rFonts w:ascii="Book Antiqua" w:eastAsia="宋体" w:hAnsi="Book Antiqua" w:cs="Times New Roman"/>
          <w:sz w:val="24"/>
          <w:szCs w:val="24"/>
          <w:lang w:val="en-GB"/>
        </w:rPr>
        <w:t xml:space="preserve"> in patients in</w:t>
      </w:r>
      <w:r w:rsidR="00391E60" w:rsidRPr="00DB66A5">
        <w:rPr>
          <w:rFonts w:ascii="Book Antiqua" w:eastAsia="宋体" w:hAnsi="Book Antiqua" w:cs="Times New Roman"/>
          <w:sz w:val="24"/>
          <w:szCs w:val="24"/>
          <w:lang w:val="en-GB"/>
        </w:rPr>
        <w:t xml:space="preserve"> the</w:t>
      </w:r>
      <w:r w:rsidRPr="00DB66A5">
        <w:rPr>
          <w:rFonts w:ascii="Book Antiqua" w:eastAsia="宋体" w:hAnsi="Book Antiqua" w:cs="Times New Roman"/>
          <w:sz w:val="24"/>
          <w:szCs w:val="24"/>
          <w:lang w:val="en-GB"/>
        </w:rPr>
        <w:t xml:space="preserve"> control group, suggest</w:t>
      </w:r>
      <w:r w:rsidR="00391E60" w:rsidRPr="00DB66A5">
        <w:rPr>
          <w:rFonts w:ascii="Book Antiqua" w:eastAsia="宋体" w:hAnsi="Book Antiqua" w:cs="Times New Roman"/>
          <w:sz w:val="24"/>
          <w:szCs w:val="24"/>
          <w:lang w:val="en-GB"/>
        </w:rPr>
        <w:t>ing</w:t>
      </w:r>
      <w:r w:rsidRPr="00DB66A5">
        <w:rPr>
          <w:rFonts w:ascii="Book Antiqua" w:eastAsia="宋体" w:hAnsi="Book Antiqua" w:cs="Times New Roman"/>
          <w:sz w:val="24"/>
          <w:szCs w:val="24"/>
          <w:lang w:val="en-GB"/>
        </w:rPr>
        <w:t xml:space="preserve"> that rifaximin can show advantages in patients with </w:t>
      </w:r>
      <w:bookmarkStart w:id="51" w:name="_Hlk14943749"/>
      <w:r w:rsidRPr="00DB66A5">
        <w:rPr>
          <w:rFonts w:ascii="Book Antiqua" w:eastAsia="宋体" w:hAnsi="Book Antiqua" w:cs="Times New Roman"/>
          <w:sz w:val="24"/>
          <w:szCs w:val="24"/>
          <w:lang w:val="en-GB"/>
        </w:rPr>
        <w:t>severe</w:t>
      </w:r>
      <w:r w:rsidR="00391E60" w:rsidRPr="00DB66A5">
        <w:rPr>
          <w:rFonts w:ascii="Book Antiqua" w:eastAsia="宋体" w:hAnsi="Book Antiqua" w:cs="Times New Roman"/>
          <w:sz w:val="24"/>
          <w:szCs w:val="24"/>
          <w:lang w:val="en-GB"/>
        </w:rPr>
        <w:t>ly</w:t>
      </w:r>
      <w:r w:rsidRPr="00DB66A5">
        <w:rPr>
          <w:rFonts w:ascii="Book Antiqua" w:eastAsia="宋体" w:hAnsi="Book Antiqua" w:cs="Times New Roman"/>
          <w:sz w:val="24"/>
          <w:szCs w:val="24"/>
          <w:lang w:val="en-GB"/>
        </w:rPr>
        <w:t xml:space="preserve"> disordered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Pr="00DB66A5">
        <w:rPr>
          <w:rFonts w:ascii="Book Antiqua" w:eastAsia="宋体" w:hAnsi="Book Antiqua" w:cs="Times New Roman"/>
          <w:sz w:val="24"/>
          <w:szCs w:val="24"/>
          <w:lang w:val="en-GB"/>
        </w:rPr>
        <w:t xml:space="preserve"> and</w:t>
      </w:r>
      <w:r w:rsidR="00391E60" w:rsidRPr="00DB66A5">
        <w:rPr>
          <w:rFonts w:ascii="Book Antiqua" w:eastAsia="宋体" w:hAnsi="Book Antiqua" w:cs="Times New Roman"/>
          <w:sz w:val="24"/>
          <w:szCs w:val="24"/>
          <w:lang w:val="en-GB"/>
        </w:rPr>
        <w:t xml:space="preserve"> a</w:t>
      </w:r>
      <w:r w:rsidRPr="00DB66A5">
        <w:rPr>
          <w:rFonts w:ascii="Book Antiqua" w:eastAsia="宋体" w:hAnsi="Book Antiqua" w:cs="Times New Roman"/>
          <w:sz w:val="24"/>
          <w:szCs w:val="24"/>
          <w:lang w:val="en-GB"/>
        </w:rPr>
        <w:t xml:space="preserve"> high inflammatory state</w:t>
      </w:r>
      <w:bookmarkEnd w:id="51"/>
      <w:r w:rsidRPr="00DB66A5">
        <w:rPr>
          <w:rFonts w:ascii="Book Antiqua" w:eastAsia="宋体" w:hAnsi="Book Antiqua" w:cs="Times New Roman"/>
          <w:sz w:val="24"/>
          <w:szCs w:val="24"/>
          <w:lang w:val="en-GB"/>
        </w:rPr>
        <w:t>. Regrettably, this study did not assess the effect of long-term treatment with rifaximin on these indicators</w:t>
      </w:r>
      <w:r w:rsidR="00A94E57" w:rsidRPr="00DB66A5">
        <w:rPr>
          <w:rFonts w:ascii="Book Antiqua" w:eastAsia="宋体" w:hAnsi="Book Antiqua" w:cs="Times New Roman"/>
          <w:sz w:val="24"/>
          <w:szCs w:val="24"/>
          <w:lang w:val="en-GB"/>
        </w:rPr>
        <w:t xml:space="preserve"> and</w:t>
      </w:r>
      <w:r w:rsidRPr="00DB66A5">
        <w:rPr>
          <w:rFonts w:ascii="Book Antiqua" w:eastAsia="宋体" w:hAnsi="Book Antiqua" w:cs="Times New Roman"/>
          <w:sz w:val="24"/>
          <w:szCs w:val="24"/>
          <w:lang w:val="en-GB"/>
        </w:rPr>
        <w:t xml:space="preserve"> did </w:t>
      </w:r>
      <w:r w:rsidR="00A94E57" w:rsidRPr="00DB66A5">
        <w:rPr>
          <w:rFonts w:ascii="Book Antiqua" w:eastAsia="宋体" w:hAnsi="Book Antiqua" w:cs="Times New Roman"/>
          <w:sz w:val="24"/>
          <w:szCs w:val="24"/>
          <w:lang w:val="en-GB"/>
        </w:rPr>
        <w:t>not</w:t>
      </w:r>
      <w:r w:rsidRPr="00DB66A5">
        <w:rPr>
          <w:rFonts w:ascii="Book Antiqua" w:eastAsia="宋体" w:hAnsi="Book Antiqua" w:cs="Times New Roman"/>
          <w:sz w:val="24"/>
          <w:szCs w:val="24"/>
          <w:lang w:val="en-GB"/>
        </w:rPr>
        <w:t xml:space="preserve"> collect </w:t>
      </w:r>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dynamic-related data</w:t>
      </w:r>
      <w:r w:rsidR="00A94E57" w:rsidRPr="00DB66A5">
        <w:rPr>
          <w:rFonts w:ascii="Book Antiqua" w:eastAsia="宋体" w:hAnsi="Book Antiqua" w:cs="Times New Roman"/>
          <w:sz w:val="24"/>
          <w:szCs w:val="24"/>
          <w:lang w:val="en-GB"/>
        </w:rPr>
        <w:t>. Thus</w:t>
      </w:r>
      <w:r w:rsidRPr="00DB66A5">
        <w:rPr>
          <w:rFonts w:ascii="Book Antiqua" w:eastAsia="宋体" w:hAnsi="Book Antiqua" w:cs="Times New Roman"/>
          <w:sz w:val="24"/>
          <w:szCs w:val="24"/>
          <w:lang w:val="en-GB"/>
        </w:rPr>
        <w:t xml:space="preserve">, further research </w:t>
      </w:r>
      <w:r w:rsidR="00A94E57" w:rsidRPr="00DB66A5">
        <w:rPr>
          <w:rFonts w:ascii="Book Antiqua" w:eastAsia="宋体" w:hAnsi="Book Antiqua" w:cs="Times New Roman"/>
          <w:sz w:val="24"/>
          <w:szCs w:val="24"/>
          <w:lang w:val="en-GB"/>
        </w:rPr>
        <w:t>is</w:t>
      </w:r>
      <w:r w:rsidRPr="00DB66A5">
        <w:rPr>
          <w:rFonts w:ascii="Book Antiqua" w:eastAsia="宋体" w:hAnsi="Book Antiqua" w:cs="Times New Roman"/>
          <w:sz w:val="24"/>
          <w:szCs w:val="24"/>
          <w:lang w:val="en-GB"/>
        </w:rPr>
        <w:t xml:space="preserve"> needed to assess the effect of long-term treatment with rifaximin on the prognosis of cirrhotic patients with severe</w:t>
      </w:r>
      <w:r w:rsidR="00A94E57" w:rsidRPr="00DB66A5">
        <w:rPr>
          <w:rFonts w:ascii="Book Antiqua" w:eastAsia="宋体" w:hAnsi="Book Antiqua" w:cs="Times New Roman"/>
          <w:sz w:val="24"/>
          <w:szCs w:val="24"/>
          <w:lang w:val="en-GB"/>
        </w:rPr>
        <w:t>ly</w:t>
      </w:r>
      <w:r w:rsidRPr="00DB66A5">
        <w:rPr>
          <w:rFonts w:ascii="Book Antiqua" w:eastAsia="宋体" w:hAnsi="Book Antiqua" w:cs="Times New Roman"/>
          <w:sz w:val="24"/>
          <w:szCs w:val="24"/>
          <w:lang w:val="en-GB"/>
        </w:rPr>
        <w:t xml:space="preserve"> disordered </w:t>
      </w:r>
      <w:proofErr w:type="spellStart"/>
      <w:r w:rsidR="009C737E" w:rsidRPr="00DB66A5">
        <w:rPr>
          <w:rFonts w:ascii="Book Antiqua" w:eastAsia="宋体" w:hAnsi="Book Antiqua" w:cs="Times New Roman"/>
          <w:sz w:val="24"/>
          <w:szCs w:val="24"/>
          <w:lang w:val="en-GB"/>
        </w:rPr>
        <w:t>haemo</w:t>
      </w:r>
      <w:r w:rsidRPr="00DB66A5">
        <w:rPr>
          <w:rFonts w:ascii="Book Antiqua" w:eastAsia="宋体" w:hAnsi="Book Antiqua" w:cs="Times New Roman"/>
          <w:sz w:val="24"/>
          <w:szCs w:val="24"/>
          <w:lang w:val="en-GB"/>
        </w:rPr>
        <w:t>dynamics</w:t>
      </w:r>
      <w:proofErr w:type="spellEnd"/>
      <w:r w:rsidRPr="00DB66A5">
        <w:rPr>
          <w:rFonts w:ascii="Book Antiqua" w:eastAsia="宋体" w:hAnsi="Book Antiqua" w:cs="Times New Roman"/>
          <w:sz w:val="24"/>
          <w:szCs w:val="24"/>
          <w:lang w:val="en-GB"/>
        </w:rPr>
        <w:t xml:space="preserve"> and </w:t>
      </w:r>
      <w:r w:rsidR="00A94E57" w:rsidRPr="00DB66A5">
        <w:rPr>
          <w:rFonts w:ascii="Book Antiqua" w:eastAsia="宋体" w:hAnsi="Book Antiqua" w:cs="Times New Roman"/>
          <w:sz w:val="24"/>
          <w:szCs w:val="24"/>
          <w:lang w:val="en-GB"/>
        </w:rPr>
        <w:t xml:space="preserve">a </w:t>
      </w:r>
      <w:r w:rsidRPr="00DB66A5">
        <w:rPr>
          <w:rFonts w:ascii="Book Antiqua" w:eastAsia="宋体" w:hAnsi="Book Antiqua" w:cs="Times New Roman"/>
          <w:sz w:val="24"/>
          <w:szCs w:val="24"/>
          <w:lang w:val="en-GB"/>
        </w:rPr>
        <w:t>high inflammatory state.</w:t>
      </w:r>
    </w:p>
    <w:p w14:paraId="07BA134E" w14:textId="6089F67F" w:rsidR="00F97E8F" w:rsidRPr="00DB66A5" w:rsidRDefault="008A4C1D" w:rsidP="00DC2F65">
      <w:pPr>
        <w:adjustRightInd w:val="0"/>
        <w:snapToGrid w:val="0"/>
        <w:spacing w:after="0" w:line="360" w:lineRule="auto"/>
        <w:ind w:firstLineChars="100" w:firstLine="240"/>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Studies on irritable bowel syndrome (IBS) have found that rifaximin can inhibit the growth of </w:t>
      </w:r>
      <w:r w:rsidRPr="00DB66A5">
        <w:rPr>
          <w:rFonts w:ascii="Book Antiqua" w:eastAsia="宋体" w:hAnsi="Book Antiqua" w:cs="Times New Roman"/>
          <w:i/>
          <w:iCs/>
          <w:kern w:val="0"/>
          <w:sz w:val="24"/>
          <w:szCs w:val="24"/>
          <w:lang w:val="en-GB"/>
        </w:rPr>
        <w:t>Escherichia coli</w:t>
      </w:r>
      <w:r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Enterococcus faecalis</w:t>
      </w:r>
      <w:r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Staphylococcus aureus</w:t>
      </w:r>
      <w:r w:rsidRPr="00DB66A5">
        <w:rPr>
          <w:rFonts w:ascii="Book Antiqua" w:eastAsia="宋体" w:hAnsi="Book Antiqua" w:cs="Times New Roman"/>
          <w:kern w:val="0"/>
          <w:sz w:val="24"/>
          <w:szCs w:val="24"/>
          <w:lang w:val="en-GB"/>
        </w:rPr>
        <w:t xml:space="preserve">, </w:t>
      </w:r>
      <w:proofErr w:type="spellStart"/>
      <w:r w:rsidRPr="00DB66A5">
        <w:rPr>
          <w:rFonts w:ascii="Book Antiqua" w:eastAsia="宋体" w:hAnsi="Book Antiqua" w:cs="Times New Roman"/>
          <w:i/>
          <w:iCs/>
          <w:kern w:val="0"/>
          <w:sz w:val="24"/>
          <w:szCs w:val="24"/>
          <w:lang w:val="en-GB"/>
        </w:rPr>
        <w:t>Klebsiella</w:t>
      </w:r>
      <w:proofErr w:type="spellEnd"/>
      <w:r w:rsidRPr="00DB66A5">
        <w:rPr>
          <w:rFonts w:ascii="Book Antiqua" w:eastAsia="宋体" w:hAnsi="Book Antiqua" w:cs="Times New Roman"/>
          <w:kern w:val="0"/>
          <w:sz w:val="24"/>
          <w:szCs w:val="24"/>
          <w:lang w:val="en-GB"/>
        </w:rPr>
        <w:t xml:space="preserve">, </w:t>
      </w:r>
      <w:proofErr w:type="spellStart"/>
      <w:r w:rsidR="00F579F3" w:rsidRPr="00DB66A5">
        <w:rPr>
          <w:rFonts w:ascii="Book Antiqua" w:eastAsia="宋体" w:hAnsi="Book Antiqua" w:cs="Times New Roman"/>
          <w:i/>
          <w:iCs/>
          <w:kern w:val="0"/>
          <w:sz w:val="24"/>
          <w:szCs w:val="24"/>
          <w:lang w:val="en-GB"/>
        </w:rPr>
        <w:t>Enterobacterium</w:t>
      </w:r>
      <w:proofErr w:type="spellEnd"/>
      <w:r w:rsidR="00F579F3">
        <w:rPr>
          <w:rFonts w:ascii="Book Antiqua" w:eastAsia="宋体" w:hAnsi="Book Antiqua" w:cs="Times New Roman"/>
          <w:i/>
          <w:iCs/>
          <w:kern w:val="0"/>
          <w:sz w:val="24"/>
          <w:szCs w:val="24"/>
          <w:lang w:val="en-GB"/>
        </w:rPr>
        <w:t xml:space="preserve">, </w:t>
      </w:r>
      <w:r w:rsidRPr="00DB66A5">
        <w:rPr>
          <w:rFonts w:ascii="Book Antiqua" w:eastAsia="宋体" w:hAnsi="Book Antiqua" w:cs="Times New Roman"/>
          <w:kern w:val="0"/>
          <w:sz w:val="24"/>
          <w:szCs w:val="24"/>
          <w:lang w:val="en-GB"/>
        </w:rPr>
        <w:t xml:space="preserve">and </w:t>
      </w:r>
      <w:r w:rsidR="00023383">
        <w:rPr>
          <w:rFonts w:ascii="Book Antiqua" w:eastAsia="宋体" w:hAnsi="Book Antiqua" w:cs="Times New Roman" w:hint="eastAsia"/>
          <w:kern w:val="0"/>
          <w:sz w:val="24"/>
          <w:szCs w:val="24"/>
          <w:lang w:val="en-GB"/>
        </w:rPr>
        <w:t>other</w:t>
      </w:r>
      <w:r w:rsidR="00023383">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non-</w:t>
      </w:r>
      <w:proofErr w:type="spellStart"/>
      <w:r w:rsidRPr="00DB66A5">
        <w:rPr>
          <w:rFonts w:ascii="Book Antiqua" w:eastAsia="宋体" w:hAnsi="Book Antiqua" w:cs="Times New Roman"/>
          <w:i/>
          <w:iCs/>
          <w:kern w:val="0"/>
          <w:sz w:val="24"/>
          <w:szCs w:val="24"/>
          <w:lang w:val="en-GB"/>
        </w:rPr>
        <w:t>Enterobacterium</w:t>
      </w:r>
      <w:r w:rsidR="00023383" w:rsidRPr="00023383">
        <w:rPr>
          <w:rFonts w:ascii="Book Antiqua" w:eastAsia="宋体" w:hAnsi="Book Antiqua" w:cs="Times New Roman"/>
          <w:kern w:val="0"/>
          <w:sz w:val="24"/>
          <w:szCs w:val="24"/>
          <w:lang w:val="en-GB"/>
        </w:rPr>
        <w:t>Gram</w:t>
      </w:r>
      <w:proofErr w:type="spellEnd"/>
      <w:r w:rsidR="00023383" w:rsidRPr="00023383">
        <w:rPr>
          <w:rFonts w:ascii="Book Antiqua" w:eastAsia="宋体" w:hAnsi="Book Antiqua" w:cs="Times New Roman"/>
          <w:kern w:val="0"/>
          <w:sz w:val="24"/>
          <w:szCs w:val="24"/>
          <w:lang w:val="en-GB"/>
        </w:rPr>
        <w:t xml:space="preserve">-negative </w:t>
      </w:r>
      <w:proofErr w:type="spellStart"/>
      <w:r w:rsidR="00023383" w:rsidRPr="00023383">
        <w:rPr>
          <w:rFonts w:ascii="Book Antiqua" w:eastAsia="宋体" w:hAnsi="Book Antiqua" w:cs="Times New Roman"/>
          <w:kern w:val="0"/>
          <w:sz w:val="24"/>
          <w:szCs w:val="24"/>
          <w:lang w:val="en-GB"/>
        </w:rPr>
        <w:t>enterobacteria</w:t>
      </w:r>
      <w:proofErr w:type="spellEnd"/>
      <w:r w:rsidR="00023383" w:rsidRPr="00DB66A5" w:rsidDel="00F579F3">
        <w:rPr>
          <w:rFonts w:ascii="Book Antiqua" w:eastAsia="宋体" w:hAnsi="Book Antiqua" w:cs="Times New Roman"/>
          <w:kern w:val="0"/>
          <w:sz w:val="24"/>
          <w:szCs w:val="24"/>
          <w:lang w:val="en-GB"/>
        </w:rPr>
        <w:t xml:space="preserve"> </w:t>
      </w:r>
      <w:r w:rsidR="00F579F3">
        <w:rPr>
          <w:rFonts w:ascii="Book Antiqua" w:eastAsia="宋体" w:hAnsi="Book Antiqua" w:cs="Times New Roman"/>
          <w:kern w:val="0"/>
          <w:sz w:val="24"/>
          <w:szCs w:val="24"/>
          <w:lang w:val="en-GB"/>
        </w:rPr>
        <w:t xml:space="preserve"> </w:t>
      </w:r>
      <w:r w:rsidRPr="00DB66A5">
        <w:rPr>
          <w:rFonts w:ascii="Book Antiqua" w:eastAsia="宋体" w:hAnsi="Book Antiqua" w:cs="Times New Roman"/>
          <w:i/>
          <w:kern w:val="0"/>
          <w:sz w:val="24"/>
          <w:szCs w:val="24"/>
          <w:lang w:val="en-GB"/>
        </w:rPr>
        <w:t>in vitro</w:t>
      </w:r>
      <w:r w:rsidR="007368A4" w:rsidRPr="00DB66A5">
        <w:rPr>
          <w:rFonts w:ascii="Book Antiqua" w:eastAsia="宋体" w:hAnsi="Book Antiqua" w:cs="Times New Roman"/>
          <w:kern w:val="0"/>
          <w:sz w:val="24"/>
          <w:szCs w:val="24"/>
          <w:vertAlign w:val="superscript"/>
          <w:lang w:val="en-GB"/>
        </w:rPr>
        <w:fldChar w:fldCharType="begin"/>
      </w:r>
      <w:r w:rsidR="007368A4" w:rsidRPr="00DB66A5">
        <w:rPr>
          <w:rFonts w:ascii="Book Antiqua" w:eastAsia="宋体" w:hAnsi="Book Antiqua" w:cs="Times New Roman"/>
          <w:kern w:val="0"/>
          <w:sz w:val="24"/>
          <w:szCs w:val="24"/>
          <w:vertAlign w:val="superscript"/>
          <w:lang w:val="en-GB"/>
        </w:rPr>
        <w:instrText xml:space="preserve"> ADDIN EN.CITE &lt;EndNote&gt;&lt;Cite&gt;&lt;Author&gt;Pistiki&lt;/Author&gt;&lt;Year&gt;2014&lt;/Year&gt;&lt;RecNum&gt;5&lt;/RecNum&gt;&lt;DisplayText&gt;(25)&lt;/DisplayText&gt;&lt;record&gt;&lt;rec-number&gt;5&lt;/rec-number&gt;&lt;foreign-keys&gt;&lt;key app="EN" db-id="er59ewfv4ezv01ep5zg50xfp2tazvxxwe5wa"&gt;5&lt;/key&gt;&lt;/foreign-keys&gt;&lt;ref-type name="Journal Article"&gt;17&lt;/ref-type&gt;&lt;contributors&gt;&lt;authors&gt;&lt;author&gt;Pistiki, A&lt;/author&gt;&lt;author&gt;Galani, I&lt;/author&gt;&lt;author&gt;Pyleris, E&lt;/author&gt;&lt;author&gt;Barbatzas, C&lt;/author&gt;&lt;author&gt;Pimentel, M&lt;/author&gt;&lt;author&gt;Giamarellos-Bourboulis, E. J.&lt;/author&gt;&lt;/authors&gt;&lt;/contributors&gt;&lt;titles&gt;&lt;title&gt;In vitro activity of rifaximin against isolates from patients with small intestinal bacterial overgrowth&lt;/title&gt;&lt;secondary-title&gt;International Journal of Antimicrobial Agents&lt;/secondary-title&gt;&lt;/titles&gt;&lt;periodical&gt;&lt;full-title&gt;International Journal of Antimicrobial Agents&lt;/full-title&gt;&lt;/periodical&gt;&lt;pages&gt;236&lt;/pages&gt;&lt;volume&gt;43&lt;/volume&gt;&lt;number&gt;3&lt;/number&gt;&lt;dates&gt;&lt;year&gt;2014&lt;/year&gt;&lt;/dates&gt;&lt;urls&gt;&lt;/urls&gt;&lt;/record&gt;&lt;/Cite&gt;&lt;/EndNote&gt;</w:instrText>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5" w:tooltip="Pistiki, 2014 #5" w:history="1">
        <w:r w:rsidR="007368A4" w:rsidRPr="00DB66A5">
          <w:rPr>
            <w:rFonts w:ascii="Book Antiqua" w:eastAsia="宋体" w:hAnsi="Book Antiqua" w:cs="Times New Roman"/>
            <w:noProof/>
            <w:kern w:val="0"/>
            <w:sz w:val="24"/>
            <w:szCs w:val="24"/>
            <w:vertAlign w:val="superscript"/>
            <w:lang w:val="en-GB"/>
          </w:rPr>
          <w:t>25</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kern w:val="0"/>
          <w:sz w:val="24"/>
          <w:szCs w:val="24"/>
          <w:lang w:val="en-GB"/>
        </w:rPr>
        <w:t xml:space="preserve">and increase the abundance of </w:t>
      </w:r>
      <w:r w:rsidRPr="00DB66A5">
        <w:rPr>
          <w:rFonts w:ascii="Book Antiqua" w:eastAsia="宋体" w:hAnsi="Book Antiqua" w:cs="Times New Roman"/>
          <w:i/>
          <w:iCs/>
          <w:kern w:val="0"/>
          <w:sz w:val="24"/>
          <w:szCs w:val="24"/>
          <w:lang w:val="en-GB"/>
        </w:rPr>
        <w:t>Lactobacilli</w:t>
      </w:r>
      <w:r w:rsidRPr="00DB66A5">
        <w:rPr>
          <w:rFonts w:ascii="Book Antiqua" w:eastAsia="宋体" w:hAnsi="Book Antiqua" w:cs="Times New Roman"/>
          <w:kern w:val="0"/>
          <w:sz w:val="24"/>
          <w:szCs w:val="24"/>
          <w:lang w:val="en-GB"/>
        </w:rPr>
        <w:t xml:space="preserve"> and reduce the number of </w:t>
      </w:r>
      <w:r w:rsidRPr="00DB66A5">
        <w:rPr>
          <w:rFonts w:ascii="Book Antiqua" w:eastAsia="宋体" w:hAnsi="Book Antiqua" w:cs="Times New Roman"/>
          <w:i/>
          <w:iCs/>
          <w:kern w:val="0"/>
          <w:sz w:val="24"/>
          <w:szCs w:val="24"/>
          <w:lang w:val="en-GB"/>
        </w:rPr>
        <w:t xml:space="preserve">Bacillus </w:t>
      </w:r>
      <w:proofErr w:type="spellStart"/>
      <w:r w:rsidRPr="00DB66A5">
        <w:rPr>
          <w:rFonts w:ascii="Book Antiqua" w:eastAsia="宋体" w:hAnsi="Book Antiqua" w:cs="Times New Roman"/>
          <w:i/>
          <w:iCs/>
          <w:kern w:val="0"/>
          <w:sz w:val="24"/>
          <w:szCs w:val="24"/>
          <w:lang w:val="en-GB"/>
        </w:rPr>
        <w:t>filiformis</w:t>
      </w:r>
      <w:proofErr w:type="spellEnd"/>
      <w:r w:rsidR="007368A4" w:rsidRPr="00DB66A5">
        <w:rPr>
          <w:rFonts w:ascii="Book Antiqua" w:eastAsia="宋体" w:hAnsi="Book Antiqua" w:cs="Times New Roman"/>
          <w:sz w:val="24"/>
          <w:szCs w:val="24"/>
          <w:vertAlign w:val="superscript"/>
          <w:lang w:val="en-GB"/>
        </w:rPr>
        <w:fldChar w:fldCharType="begin"/>
      </w:r>
      <w:r w:rsidR="007368A4" w:rsidRPr="00DB66A5">
        <w:rPr>
          <w:rFonts w:ascii="Book Antiqua" w:eastAsia="宋体" w:hAnsi="Book Antiqua" w:cs="Times New Roman"/>
          <w:sz w:val="24"/>
          <w:szCs w:val="24"/>
          <w:vertAlign w:val="superscript"/>
          <w:lang w:val="en-GB"/>
        </w:rPr>
        <w:instrText xml:space="preserve"> ADDIN EN.CITE &lt;EndNote&gt;&lt;Cite&gt;&lt;Author&gt;Gao&lt;/Author&gt;&lt;Year&gt;2014&lt;/Year&gt;&lt;RecNum&gt;6&lt;/RecNum&gt;&lt;DisplayText&gt;(26)&lt;/DisplayText&gt;&lt;record&gt;&lt;rec-number&gt;6&lt;/rec-number&gt;&lt;foreign-keys&gt;&lt;key app="EN" db-id="er59ewfv4ezv01ep5zg50xfp2tazvxxwe5wa"&gt;6&lt;/key&gt;&lt;/foreign-keys&gt;&lt;ref-type name="Journal Article"&gt;17&lt;/ref-type&gt;&lt;contributors&gt;&lt;authors&gt;&lt;author&gt;Gao, J.&lt;/author&gt;&lt;author&gt;Rd, Gillilland Mg&lt;/author&gt;&lt;author&gt;Owyang, C&lt;/author&gt;&lt;/authors&gt;&lt;/contributors&gt;&lt;titles&gt;&lt;title&gt;Rifaximin, gut microbes and mucosal inflammation: unraveling a complex relationship&lt;/title&gt;&lt;secondary-title&gt;Gut Microbes&lt;/secondary-title&gt;&lt;/titles&gt;&lt;periodical&gt;&lt;full-title&gt;Gut Microbes&lt;/full-title&gt;&lt;/periodical&gt;&lt;pages&gt;571-575&lt;/pages&gt;&lt;volume&gt;5&lt;/volume&gt;&lt;number&gt;4&lt;/number&gt;&lt;dates&gt;&lt;year&gt;2014&lt;/year&gt;&lt;/dates&gt;&lt;urls&gt;&lt;/urls&gt;&lt;/record&gt;&lt;/Cite&gt;&lt;Cite&gt;&lt;Author&gt;Gao&lt;/Author&gt;&lt;Year&gt;2014&lt;/Year&gt;&lt;RecNum&gt;6&lt;/RecNum&gt;&lt;record&gt;&lt;rec-number&gt;6&lt;/rec-number&gt;&lt;foreign-keys&gt;&lt;key app="EN" db-id="er59ewfv4ezv01ep5zg50xfp2tazvxxwe5wa"&gt;6&lt;/key&gt;&lt;/foreign-keys&gt;&lt;ref-type name="Journal Article"&gt;17&lt;/ref-type&gt;&lt;contributors&gt;&lt;authors&gt;&lt;author&gt;Gao, J.&lt;/author&gt;&lt;author&gt;Rd, Gillilland Mg&lt;/author&gt;&lt;author&gt;Owyang, C&lt;/author&gt;&lt;/authors&gt;&lt;/contributors&gt;&lt;titles&gt;&lt;title&gt;Rifaximin, gut microbes and mucosal inflammation: unraveling a complex relationship&lt;/title&gt;&lt;secondary-title&gt;Gut Microbes&lt;/secondary-title&gt;&lt;/titles&gt;&lt;periodical&gt;&lt;full-title&gt;Gut Microbes&lt;/full-title&gt;&lt;/periodical&gt;&lt;pages&gt;571-575&lt;/pages&gt;&lt;volume&gt;5&lt;/volume&gt;&lt;number&gt;4&lt;/number&gt;&lt;dates&gt;&lt;year&gt;2014&lt;/year&gt;&lt;/dates&gt;&lt;urls&gt;&lt;/urls&gt;&lt;/record&gt;&lt;/Cite&gt;&lt;/EndNote&gt;</w:instrText>
      </w:r>
      <w:r w:rsidR="007368A4" w:rsidRPr="00DB66A5">
        <w:rPr>
          <w:rFonts w:ascii="Book Antiqua" w:eastAsia="宋体" w:hAnsi="Book Antiqua" w:cs="Times New Roman"/>
          <w:sz w:val="24"/>
          <w:szCs w:val="24"/>
          <w:vertAlign w:val="superscript"/>
          <w:lang w:val="en-GB"/>
        </w:rPr>
        <w:fldChar w:fldCharType="separate"/>
      </w:r>
      <w:r w:rsidR="007368A4" w:rsidRPr="00DB66A5">
        <w:rPr>
          <w:rFonts w:ascii="Book Antiqua" w:eastAsia="宋体" w:hAnsi="Book Antiqua" w:cs="Times New Roman"/>
          <w:noProof/>
          <w:sz w:val="24"/>
          <w:szCs w:val="24"/>
          <w:vertAlign w:val="superscript"/>
          <w:lang w:val="en-GB"/>
        </w:rPr>
        <w:t>[</w:t>
      </w:r>
      <w:hyperlink w:anchor="_ENREF_26" w:tooltip="Gao, 2014 #6" w:history="1">
        <w:r w:rsidR="007368A4" w:rsidRPr="00DB66A5">
          <w:rPr>
            <w:rFonts w:ascii="Book Antiqua" w:eastAsia="宋体" w:hAnsi="Book Antiqua" w:cs="Times New Roman"/>
            <w:noProof/>
            <w:sz w:val="24"/>
            <w:szCs w:val="24"/>
            <w:vertAlign w:val="superscript"/>
            <w:lang w:val="en-GB"/>
          </w:rPr>
          <w:t>26</w:t>
        </w:r>
      </w:hyperlink>
      <w:r w:rsidR="007368A4" w:rsidRPr="00DB66A5">
        <w:rPr>
          <w:rFonts w:ascii="Book Antiqua" w:eastAsia="宋体" w:hAnsi="Book Antiqua" w:cs="Times New Roman"/>
          <w:noProof/>
          <w:sz w:val="24"/>
          <w:szCs w:val="24"/>
          <w:vertAlign w:val="superscript"/>
          <w:lang w:val="en-GB"/>
        </w:rPr>
        <w:t>]</w:t>
      </w:r>
      <w:r w:rsidR="007368A4" w:rsidRPr="00DB66A5">
        <w:rPr>
          <w:rFonts w:ascii="Book Antiqua" w:eastAsia="宋体" w:hAnsi="Book Antiqua" w:cs="Times New Roman"/>
          <w:sz w:val="24"/>
          <w:szCs w:val="24"/>
          <w:vertAlign w:val="superscript"/>
          <w:lang w:val="en-GB"/>
        </w:rPr>
        <w:fldChar w:fldCharType="end"/>
      </w:r>
      <w:r w:rsidR="00A94E57" w:rsidRPr="00DB66A5">
        <w:rPr>
          <w:rFonts w:ascii="Book Antiqua" w:eastAsia="宋体" w:hAnsi="Book Antiqua" w:cs="Times New Roman"/>
          <w:kern w:val="0"/>
          <w:sz w:val="24"/>
          <w:szCs w:val="24"/>
          <w:lang w:val="en-GB"/>
        </w:rPr>
        <w:t>. Thus,</w:t>
      </w:r>
      <w:r w:rsidRPr="00DB66A5">
        <w:rPr>
          <w:rFonts w:ascii="Book Antiqua" w:eastAsia="宋体" w:hAnsi="Book Antiqua" w:cs="Times New Roman"/>
          <w:kern w:val="0"/>
          <w:sz w:val="24"/>
          <w:szCs w:val="24"/>
          <w:lang w:val="en-GB"/>
        </w:rPr>
        <w:t xml:space="preserve"> rifaximin is considered </w:t>
      </w:r>
      <w:r w:rsidR="00A94E57" w:rsidRPr="00DB66A5">
        <w:rPr>
          <w:rFonts w:ascii="Book Antiqua" w:eastAsia="宋体" w:hAnsi="Book Antiqua" w:cs="Times New Roman"/>
          <w:kern w:val="0"/>
          <w:sz w:val="24"/>
          <w:szCs w:val="24"/>
          <w:lang w:val="en-GB"/>
        </w:rPr>
        <w:t>to</w:t>
      </w:r>
      <w:r w:rsidRPr="00DB66A5">
        <w:rPr>
          <w:rFonts w:ascii="Book Antiqua" w:eastAsia="宋体" w:hAnsi="Book Antiqua" w:cs="Times New Roman"/>
          <w:kern w:val="0"/>
          <w:sz w:val="24"/>
          <w:szCs w:val="24"/>
          <w:lang w:val="en-GB"/>
        </w:rPr>
        <w:t xml:space="preserve"> inhibit the growth of pathogenic bacteria without affecting the normal composition of gut microbiota</w:t>
      </w:r>
      <w:r w:rsidRPr="00DB66A5">
        <w:rPr>
          <w:rFonts w:ascii="Book Antiqua" w:eastAsia="宋体" w:hAnsi="Book Antiqua" w:cs="Times New Roman"/>
          <w:sz w:val="24"/>
          <w:szCs w:val="24"/>
          <w:lang w:val="en-GB"/>
        </w:rPr>
        <w:t xml:space="preserve">. </w:t>
      </w:r>
      <w:r w:rsidR="00A94E57" w:rsidRPr="00DB66A5">
        <w:rPr>
          <w:rFonts w:ascii="Book Antiqua" w:eastAsia="宋体" w:hAnsi="Book Antiqua" w:cs="Times New Roman"/>
          <w:sz w:val="24"/>
          <w:szCs w:val="24"/>
          <w:lang w:val="en-GB"/>
        </w:rPr>
        <w:t>In r</w:t>
      </w:r>
      <w:r w:rsidRPr="00DB66A5">
        <w:rPr>
          <w:rFonts w:ascii="Book Antiqua" w:eastAsia="宋体" w:hAnsi="Book Antiqua" w:cs="Times New Roman"/>
          <w:sz w:val="24"/>
          <w:szCs w:val="24"/>
          <w:lang w:val="en-GB"/>
        </w:rPr>
        <w:t xml:space="preserve">ecent years, rifaximin has been increasingly studied in the prevention and treatment of cirrhosis complications such as SBP and HRS, but the effect of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 </w:t>
      </w:r>
      <w:r w:rsidR="00F579F3">
        <w:rPr>
          <w:rFonts w:ascii="Book Antiqua" w:eastAsia="宋体" w:hAnsi="Book Antiqua" w:cs="Times New Roman"/>
          <w:sz w:val="24"/>
          <w:szCs w:val="24"/>
          <w:lang w:val="en-GB"/>
        </w:rPr>
        <w:t>i</w:t>
      </w:r>
      <w:r w:rsidR="00F579F3" w:rsidRPr="00DB66A5">
        <w:rPr>
          <w:rFonts w:ascii="Book Antiqua" w:eastAsia="宋体" w:hAnsi="Book Antiqua" w:cs="Times New Roman"/>
          <w:sz w:val="24"/>
          <w:szCs w:val="24"/>
          <w:lang w:val="en-GB"/>
        </w:rPr>
        <w:t xml:space="preserve">n </w:t>
      </w:r>
      <w:r w:rsidRPr="00DB66A5">
        <w:rPr>
          <w:rFonts w:ascii="Book Antiqua" w:eastAsia="宋体" w:hAnsi="Book Antiqua" w:cs="Times New Roman"/>
          <w:sz w:val="24"/>
          <w:szCs w:val="24"/>
          <w:lang w:val="en-GB"/>
        </w:rPr>
        <w:t xml:space="preserve">patients with decompensated cirrhosis remains controversial. Studies have shown that rifaximin has minor effects on bacterial composition, inflammation, and </w:t>
      </w:r>
      <w:r w:rsidR="004248A4" w:rsidRPr="00DB66A5">
        <w:rPr>
          <w:rFonts w:ascii="Book Antiqua" w:eastAsia="宋体" w:hAnsi="Book Antiqua" w:cs="Times New Roman"/>
          <w:sz w:val="24"/>
          <w:szCs w:val="24"/>
          <w:lang w:val="en-GB"/>
        </w:rPr>
        <w:t>BT</w:t>
      </w:r>
      <w:r w:rsidRPr="00DB66A5">
        <w:rPr>
          <w:rFonts w:ascii="Book Antiqua" w:eastAsia="宋体" w:hAnsi="Book Antiqua" w:cs="Times New Roman"/>
          <w:sz w:val="24"/>
          <w:szCs w:val="24"/>
          <w:lang w:val="en-GB"/>
        </w:rPr>
        <w:t xml:space="preserve"> in stable, decompensated cirrhosis</w: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PEVuZE5vdGU+PENpdGU+PEF1dGhvcj5LaW1lcjwvQXV0aG9yPjxZZWFyPjIwMTg8L1llYXI+PFJl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0" w:tooltip="Kimer, 2018 #26" w:history="1">
        <w:r w:rsidR="007368A4" w:rsidRPr="00DB66A5">
          <w:rPr>
            <w:rFonts w:ascii="Book Antiqua" w:eastAsia="宋体" w:hAnsi="Book Antiqua" w:cs="Times New Roman"/>
            <w:noProof/>
            <w:kern w:val="0"/>
            <w:sz w:val="24"/>
            <w:szCs w:val="24"/>
            <w:vertAlign w:val="superscript"/>
            <w:lang w:val="en-GB"/>
          </w:rPr>
          <w:t>20</w:t>
        </w:r>
      </w:hyperlink>
      <w:r w:rsidR="007368A4" w:rsidRPr="00DB66A5">
        <w:rPr>
          <w:rFonts w:ascii="Book Antiqua" w:eastAsia="宋体" w:hAnsi="Book Antiqua" w:cs="Times New Roman"/>
          <w:noProof/>
          <w:kern w:val="0"/>
          <w:sz w:val="24"/>
          <w:szCs w:val="24"/>
          <w:vertAlign w:val="superscript"/>
          <w:lang w:val="en-GB"/>
        </w:rPr>
        <w:t>,</w:t>
      </w:r>
      <w:hyperlink w:anchor="_ENREF_24" w:tooltip="Kimer, 2017 #27" w:history="1">
        <w:r w:rsidR="007368A4" w:rsidRPr="00DB66A5">
          <w:rPr>
            <w:rFonts w:ascii="Book Antiqua" w:eastAsia="宋体" w:hAnsi="Book Antiqua" w:cs="Times New Roman"/>
            <w:noProof/>
            <w:kern w:val="0"/>
            <w:sz w:val="24"/>
            <w:szCs w:val="24"/>
            <w:vertAlign w:val="superscript"/>
            <w:lang w:val="en-GB"/>
          </w:rPr>
          <w:t>24</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w:t>
      </w:r>
      <w:r w:rsidR="00A94E57" w:rsidRPr="00DB66A5">
        <w:rPr>
          <w:rFonts w:ascii="Book Antiqua" w:eastAsia="宋体" w:hAnsi="Book Antiqua" w:cs="Times New Roman"/>
          <w:kern w:val="0"/>
          <w:sz w:val="24"/>
          <w:szCs w:val="24"/>
          <w:lang w:val="en-GB"/>
        </w:rPr>
        <w:t xml:space="preserve"> </w:t>
      </w:r>
      <w:r w:rsidRPr="00DB66A5">
        <w:rPr>
          <w:rFonts w:ascii="Book Antiqua" w:hAnsi="Book Antiqua" w:cs="Times New Roman"/>
          <w:sz w:val="24"/>
          <w:szCs w:val="24"/>
          <w:lang w:val="en-GB"/>
        </w:rPr>
        <w:t>Other s</w:t>
      </w:r>
      <w:r w:rsidRPr="00DB66A5">
        <w:rPr>
          <w:rFonts w:ascii="Book Antiqua" w:eastAsia="宋体" w:hAnsi="Book Antiqua" w:cs="Times New Roman"/>
          <w:kern w:val="0"/>
          <w:sz w:val="24"/>
          <w:szCs w:val="24"/>
          <w:lang w:val="en-GB"/>
        </w:rPr>
        <w:t>tudies have shown n</w:t>
      </w:r>
      <w:r w:rsidRPr="00DB66A5">
        <w:rPr>
          <w:rFonts w:ascii="Book Antiqua" w:hAnsi="Book Antiqua" w:cs="Times New Roman"/>
          <w:sz w:val="24"/>
          <w:szCs w:val="24"/>
          <w:lang w:val="en-GB"/>
        </w:rPr>
        <w:t xml:space="preserve">o significant microbial change </w:t>
      </w:r>
      <w:r w:rsidR="00A94E57" w:rsidRPr="00DB66A5">
        <w:rPr>
          <w:rFonts w:ascii="Book Antiqua" w:hAnsi="Book Antiqua" w:cs="Times New Roman"/>
          <w:sz w:val="24"/>
          <w:szCs w:val="24"/>
          <w:lang w:val="en-GB"/>
        </w:rPr>
        <w:t>besides</w:t>
      </w:r>
      <w:r w:rsidRPr="00DB66A5">
        <w:rPr>
          <w:rFonts w:ascii="Book Antiqua" w:hAnsi="Book Antiqua" w:cs="Times New Roman"/>
          <w:sz w:val="24"/>
          <w:szCs w:val="24"/>
          <w:lang w:val="en-GB"/>
        </w:rPr>
        <w:t xml:space="preserve"> a modest decrease in </w:t>
      </w:r>
      <w:proofErr w:type="spellStart"/>
      <w:r w:rsidRPr="00DB66A5">
        <w:rPr>
          <w:rFonts w:ascii="Book Antiqua" w:hAnsi="Book Antiqua" w:cs="Times New Roman"/>
          <w:i/>
          <w:iCs/>
          <w:sz w:val="24"/>
          <w:szCs w:val="24"/>
          <w:lang w:val="en-GB"/>
        </w:rPr>
        <w:t>Veillonellaceae</w:t>
      </w:r>
      <w:proofErr w:type="spellEnd"/>
      <w:r w:rsidRPr="00DB66A5">
        <w:rPr>
          <w:rFonts w:ascii="Book Antiqua" w:hAnsi="Book Antiqua" w:cs="Times New Roman"/>
          <w:sz w:val="24"/>
          <w:szCs w:val="24"/>
          <w:lang w:val="en-GB"/>
        </w:rPr>
        <w:t xml:space="preserve"> and </w:t>
      </w:r>
      <w:r w:rsidRPr="00DB66A5">
        <w:rPr>
          <w:rFonts w:ascii="Book Antiqua" w:eastAsia="宋体" w:hAnsi="Book Antiqua" w:cs="Times New Roman"/>
          <w:i/>
          <w:iCs/>
          <w:kern w:val="0"/>
          <w:sz w:val="24"/>
          <w:szCs w:val="24"/>
          <w:lang w:val="en-GB"/>
        </w:rPr>
        <w:t>Streptococcus</w:t>
      </w:r>
      <w:r w:rsidR="00A94E57" w:rsidRPr="00DB66A5">
        <w:rPr>
          <w:rFonts w:ascii="Book Antiqua" w:hAnsi="Book Antiqua" w:cs="Times New Roman"/>
          <w:sz w:val="24"/>
          <w:szCs w:val="24"/>
          <w:lang w:val="en-GB"/>
        </w:rPr>
        <w:t xml:space="preserve">, </w:t>
      </w:r>
      <w:r w:rsidRPr="00DB66A5">
        <w:rPr>
          <w:rFonts w:ascii="Book Antiqua" w:hAnsi="Book Antiqua" w:cs="Times New Roman"/>
          <w:sz w:val="24"/>
          <w:szCs w:val="24"/>
          <w:lang w:val="en-GB"/>
        </w:rPr>
        <w:t xml:space="preserve">and </w:t>
      </w:r>
      <w:r w:rsidR="00A94E57" w:rsidRPr="00DB66A5">
        <w:rPr>
          <w:rFonts w:ascii="Book Antiqua" w:hAnsi="Book Antiqua" w:cs="Times New Roman"/>
          <w:sz w:val="24"/>
          <w:szCs w:val="24"/>
          <w:lang w:val="en-GB"/>
        </w:rPr>
        <w:t xml:space="preserve">an </w:t>
      </w:r>
      <w:r w:rsidRPr="00DB66A5">
        <w:rPr>
          <w:rFonts w:ascii="Book Antiqua" w:hAnsi="Book Antiqua" w:cs="Times New Roman"/>
          <w:sz w:val="24"/>
          <w:szCs w:val="24"/>
          <w:lang w:val="en-GB"/>
        </w:rPr>
        <w:t xml:space="preserve">increase in </w:t>
      </w:r>
      <w:proofErr w:type="spellStart"/>
      <w:r w:rsidRPr="00DB66A5">
        <w:rPr>
          <w:rFonts w:ascii="Book Antiqua" w:hAnsi="Book Antiqua" w:cs="Times New Roman"/>
          <w:i/>
          <w:iCs/>
          <w:sz w:val="24"/>
          <w:szCs w:val="24"/>
          <w:lang w:val="en-GB"/>
        </w:rPr>
        <w:t>Eubacteriaceae</w:t>
      </w:r>
      <w:proofErr w:type="spellEnd"/>
      <w:r w:rsidRPr="00DB66A5">
        <w:rPr>
          <w:rFonts w:ascii="Book Antiqua" w:hAnsi="Book Antiqua" w:cs="Times New Roman"/>
          <w:sz w:val="24"/>
          <w:szCs w:val="24"/>
          <w:lang w:val="en-GB"/>
        </w:rPr>
        <w:t xml:space="preserve"> was observed</w:t>
      </w:r>
      <w:r w:rsidRPr="00DB66A5">
        <w:rPr>
          <w:rFonts w:ascii="Book Antiqua" w:eastAsia="宋体" w:hAnsi="Book Antiqua" w:cs="Times New Roman"/>
          <w:kern w:val="0"/>
          <w:sz w:val="24"/>
          <w:szCs w:val="24"/>
          <w:lang w:val="en-GB"/>
        </w:rPr>
        <w:t xml:space="preserve"> after rifaximin treatment in </w:t>
      </w:r>
      <w:r w:rsidRPr="00DB66A5">
        <w:rPr>
          <w:rFonts w:ascii="Book Antiqua" w:eastAsia="宋体" w:hAnsi="Book Antiqua" w:cs="Times New Roman"/>
          <w:kern w:val="0"/>
          <w:sz w:val="24"/>
          <w:szCs w:val="24"/>
          <w:lang w:val="en-GB"/>
        </w:rPr>
        <w:lastRenderedPageBreak/>
        <w:t>patients with HE</w: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PEVuZE5vdGU+PENpdGU+PEF1dGhvcj5CYWphajwvQXV0aG9yPjxZZWFyPjIwMTM8L1llYXI+PFJl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=
</w:fldData>
        </w:fldChar>
      </w:r>
      <w:r w:rsidR="007368A4" w:rsidRPr="00DB66A5">
        <w:rPr>
          <w:rFonts w:ascii="Book Antiqua" w:eastAsia="宋体" w:hAnsi="Book Antiqua" w:cs="Times New Roman"/>
          <w:kern w:val="0"/>
          <w:sz w:val="24"/>
          <w:szCs w:val="24"/>
          <w:vertAlign w:val="superscript"/>
          <w:lang w:val="en-GB"/>
        </w:rPr>
        <w:instrText xml:space="preserve"> ADDIN EN.CITE </w:instrText>
      </w:r>
      <w:r w:rsidR="007368A4" w:rsidRPr="00DB66A5">
        <w:rPr>
          <w:rFonts w:ascii="Book Antiqua" w:eastAsia="宋体" w:hAnsi="Book Antiqua" w:cs="Times New Roman"/>
          <w:kern w:val="0"/>
          <w:sz w:val="24"/>
          <w:szCs w:val="24"/>
          <w:vertAlign w:val="superscript"/>
          <w:lang w:val="en-GB"/>
        </w:rPr>
        <w:fldChar w:fldCharType="begin">
          <w:fldData xml:space="preserve">PEVuZE5vdGU+PENpdGU+PEF1dGhvcj5CYWphajwvQXV0aG9yPjxZZWFyPjIwMTM8L1llYXI+PFJl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=
</w:fldData>
        </w:fldChar>
      </w:r>
      <w:r w:rsidR="007368A4" w:rsidRPr="00DB66A5">
        <w:rPr>
          <w:rFonts w:ascii="Book Antiqua" w:eastAsia="宋体" w:hAnsi="Book Antiqua" w:cs="Times New Roman"/>
          <w:kern w:val="0"/>
          <w:sz w:val="24"/>
          <w:szCs w:val="24"/>
          <w:vertAlign w:val="superscript"/>
          <w:lang w:val="en-GB"/>
        </w:rPr>
        <w:instrText xml:space="preserve"> ADDIN EN.CITE.DATA </w:instrText>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end"/>
      </w:r>
      <w:r w:rsidR="007368A4" w:rsidRPr="00DB66A5">
        <w:rPr>
          <w:rFonts w:ascii="Book Antiqua" w:eastAsia="宋体" w:hAnsi="Book Antiqua" w:cs="Times New Roman"/>
          <w:kern w:val="0"/>
          <w:sz w:val="24"/>
          <w:szCs w:val="24"/>
          <w:vertAlign w:val="superscript"/>
          <w:lang w:val="en-GB"/>
        </w:rPr>
      </w:r>
      <w:r w:rsidR="007368A4" w:rsidRPr="00DB66A5">
        <w:rPr>
          <w:rFonts w:ascii="Book Antiqua" w:eastAsia="宋体" w:hAnsi="Book Antiqua" w:cs="Times New Roman"/>
          <w:kern w:val="0"/>
          <w:sz w:val="24"/>
          <w:szCs w:val="24"/>
          <w:vertAlign w:val="superscript"/>
          <w:lang w:val="en-GB"/>
        </w:rPr>
        <w:fldChar w:fldCharType="separate"/>
      </w:r>
      <w:r w:rsidR="007368A4" w:rsidRPr="00DB66A5">
        <w:rPr>
          <w:rFonts w:ascii="Book Antiqua" w:eastAsia="宋体" w:hAnsi="Book Antiqua" w:cs="Times New Roman"/>
          <w:noProof/>
          <w:kern w:val="0"/>
          <w:sz w:val="24"/>
          <w:szCs w:val="24"/>
          <w:vertAlign w:val="superscript"/>
          <w:lang w:val="en-GB"/>
        </w:rPr>
        <w:t>[</w:t>
      </w:r>
      <w:hyperlink w:anchor="_ENREF_27" w:tooltip="Bajaj, 2013 #93" w:history="1">
        <w:r w:rsidR="007368A4" w:rsidRPr="00DB66A5">
          <w:rPr>
            <w:rFonts w:ascii="Book Antiqua" w:eastAsia="宋体" w:hAnsi="Book Antiqua" w:cs="Times New Roman"/>
            <w:noProof/>
            <w:kern w:val="0"/>
            <w:sz w:val="24"/>
            <w:szCs w:val="24"/>
            <w:vertAlign w:val="superscript"/>
            <w:lang w:val="en-GB"/>
          </w:rPr>
          <w:t>27-29</w:t>
        </w:r>
      </w:hyperlink>
      <w:r w:rsidR="007368A4" w:rsidRPr="00DB66A5">
        <w:rPr>
          <w:rFonts w:ascii="Book Antiqua" w:eastAsia="宋体" w:hAnsi="Book Antiqua" w:cs="Times New Roman"/>
          <w:noProof/>
          <w:kern w:val="0"/>
          <w:sz w:val="24"/>
          <w:szCs w:val="24"/>
          <w:vertAlign w:val="superscript"/>
          <w:lang w:val="en-GB"/>
        </w:rPr>
        <w:t>]</w:t>
      </w:r>
      <w:r w:rsidR="007368A4"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00A94E57" w:rsidRPr="00DB66A5">
        <w:rPr>
          <w:rFonts w:ascii="Book Antiqua" w:eastAsia="宋体" w:hAnsi="Book Antiqua" w:cs="Times New Roman"/>
          <w:kern w:val="0"/>
          <w:sz w:val="24"/>
          <w:szCs w:val="24"/>
          <w:lang w:val="en-GB"/>
        </w:rPr>
        <w:t xml:space="preserve">Considering </w:t>
      </w:r>
      <w:r w:rsidRPr="00DB66A5">
        <w:rPr>
          <w:rFonts w:ascii="Book Antiqua" w:eastAsia="宋体" w:hAnsi="Book Antiqua" w:cs="Times New Roman"/>
          <w:kern w:val="0"/>
          <w:sz w:val="24"/>
          <w:szCs w:val="24"/>
          <w:lang w:val="en-GB"/>
        </w:rPr>
        <w:t xml:space="preserve">that </w:t>
      </w:r>
      <w:proofErr w:type="spellStart"/>
      <w:r w:rsidRPr="00DB66A5">
        <w:rPr>
          <w:rFonts w:ascii="Book Antiqua" w:eastAsia="宋体" w:hAnsi="Book Antiqua" w:cs="Times New Roman"/>
          <w:kern w:val="0"/>
          <w:sz w:val="24"/>
          <w:szCs w:val="24"/>
          <w:lang w:val="en-GB"/>
        </w:rPr>
        <w:t>rifaximin</w:t>
      </w:r>
      <w:proofErr w:type="spellEnd"/>
      <w:r w:rsidRPr="00DB66A5">
        <w:rPr>
          <w:rFonts w:ascii="Book Antiqua" w:eastAsia="宋体" w:hAnsi="Book Antiqua" w:cs="Times New Roman"/>
          <w:kern w:val="0"/>
          <w:sz w:val="24"/>
          <w:szCs w:val="24"/>
          <w:lang w:val="en-GB"/>
        </w:rPr>
        <w:t xml:space="preserve"> reduce</w:t>
      </w:r>
      <w:r w:rsidR="00A94E57"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w:t>
      </w:r>
      <w:proofErr w:type="spellStart"/>
      <w:r w:rsidRPr="00DB66A5">
        <w:rPr>
          <w:rFonts w:ascii="Book Antiqua" w:eastAsia="宋体" w:hAnsi="Book Antiqua" w:cs="Times New Roman"/>
          <w:kern w:val="0"/>
          <w:sz w:val="24"/>
          <w:szCs w:val="24"/>
          <w:lang w:val="en-GB"/>
        </w:rPr>
        <w:t>endo</w:t>
      </w:r>
      <w:r w:rsidR="00C67E80" w:rsidRPr="00DB66A5">
        <w:rPr>
          <w:rFonts w:ascii="Book Antiqua" w:eastAsia="宋体" w:hAnsi="Book Antiqua" w:cs="Times New Roman"/>
          <w:kern w:val="0"/>
          <w:sz w:val="24"/>
          <w:szCs w:val="24"/>
          <w:lang w:val="en-GB"/>
        </w:rPr>
        <w:t>toxaemia</w:t>
      </w:r>
      <w:proofErr w:type="spellEnd"/>
      <w:r w:rsidRPr="00DB66A5">
        <w:rPr>
          <w:rFonts w:ascii="Book Antiqua" w:eastAsia="宋体" w:hAnsi="Book Antiqua" w:cs="Times New Roman"/>
          <w:kern w:val="0"/>
          <w:sz w:val="24"/>
          <w:szCs w:val="24"/>
          <w:lang w:val="en-GB"/>
        </w:rPr>
        <w:t xml:space="preserve"> but has no significant effect </w:t>
      </w:r>
      <w:r w:rsidR="00A94E57" w:rsidRPr="00DB66A5">
        <w:rPr>
          <w:rFonts w:ascii="Book Antiqua" w:eastAsia="宋体" w:hAnsi="Book Antiqua" w:cs="Times New Roman"/>
          <w:kern w:val="0"/>
          <w:sz w:val="24"/>
          <w:szCs w:val="24"/>
          <w:lang w:val="en-GB"/>
        </w:rPr>
        <w:t>o</w:t>
      </w:r>
      <w:r w:rsidRPr="00DB66A5">
        <w:rPr>
          <w:rFonts w:ascii="Book Antiqua" w:eastAsia="宋体" w:hAnsi="Book Antiqua" w:cs="Times New Roman"/>
          <w:kern w:val="0"/>
          <w:sz w:val="24"/>
          <w:szCs w:val="24"/>
          <w:lang w:val="en-GB"/>
        </w:rPr>
        <w:t xml:space="preserve">n intestinal flora, it is preferred that rifaximin is more likely to exert pharmacological effects through the following pathways: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1) </w:t>
      </w:r>
      <w:r w:rsidR="006D789B" w:rsidRPr="00DB66A5">
        <w:rPr>
          <w:rFonts w:ascii="Book Antiqua" w:eastAsia="宋体" w:hAnsi="Book Antiqua" w:cs="Times New Roman"/>
          <w:kern w:val="0"/>
          <w:sz w:val="24"/>
          <w:szCs w:val="24"/>
          <w:lang w:val="en-GB"/>
        </w:rPr>
        <w:t>A</w:t>
      </w:r>
      <w:r w:rsidRPr="00DB66A5">
        <w:rPr>
          <w:rFonts w:ascii="Book Antiqua" w:eastAsia="宋体" w:hAnsi="Book Antiqua" w:cs="Times New Roman"/>
          <w:kern w:val="0"/>
          <w:sz w:val="24"/>
          <w:szCs w:val="24"/>
          <w:lang w:val="en-GB"/>
        </w:rPr>
        <w:t xml:space="preserve">ltering bacterial function and virulence;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2) improv</w:t>
      </w:r>
      <w:r w:rsidR="00A94E57" w:rsidRPr="00DB66A5">
        <w:rPr>
          <w:rFonts w:ascii="Book Antiqua" w:eastAsia="宋体" w:hAnsi="Book Antiqua" w:cs="Times New Roman"/>
          <w:kern w:val="0"/>
          <w:sz w:val="24"/>
          <w:szCs w:val="24"/>
          <w:lang w:val="en-GB"/>
        </w:rPr>
        <w:t>ing</w:t>
      </w:r>
      <w:r w:rsidRPr="00DB66A5">
        <w:rPr>
          <w:rFonts w:ascii="Book Antiqua" w:eastAsia="宋体" w:hAnsi="Book Antiqua" w:cs="Times New Roman"/>
          <w:kern w:val="0"/>
          <w:sz w:val="24"/>
          <w:szCs w:val="24"/>
          <w:lang w:val="en-GB"/>
        </w:rPr>
        <w:t xml:space="preserve"> intestinal barrier function;</w:t>
      </w:r>
      <w:r w:rsidR="00A94E57" w:rsidRPr="00DB66A5">
        <w:rPr>
          <w:rFonts w:ascii="Book Antiqua" w:eastAsia="宋体" w:hAnsi="Book Antiqua" w:cs="Times New Roman"/>
          <w:kern w:val="0"/>
          <w:sz w:val="24"/>
          <w:szCs w:val="24"/>
          <w:lang w:val="en-GB"/>
        </w:rPr>
        <w:t xml:space="preserve"> and</w:t>
      </w:r>
      <w:r w:rsidRPr="00DB66A5">
        <w:rPr>
          <w:rFonts w:ascii="Book Antiqua" w:eastAsia="宋体" w:hAnsi="Book Antiqua" w:cs="Times New Roman"/>
          <w:kern w:val="0"/>
          <w:sz w:val="24"/>
          <w:szCs w:val="24"/>
          <w:lang w:val="en-GB"/>
        </w:rPr>
        <w:t xml:space="preserve">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3) induc</w:t>
      </w:r>
      <w:r w:rsidR="00A94E57" w:rsidRPr="00DB66A5">
        <w:rPr>
          <w:rFonts w:ascii="Book Antiqua" w:eastAsia="宋体" w:hAnsi="Book Antiqua" w:cs="Times New Roman"/>
          <w:kern w:val="0"/>
          <w:sz w:val="24"/>
          <w:szCs w:val="24"/>
          <w:lang w:val="en-GB"/>
        </w:rPr>
        <w:t>ing</w:t>
      </w:r>
      <w:r w:rsidRPr="00DB66A5">
        <w:rPr>
          <w:rFonts w:ascii="Book Antiqua" w:eastAsia="宋体" w:hAnsi="Book Antiqua" w:cs="Times New Roman"/>
          <w:kern w:val="0"/>
          <w:sz w:val="24"/>
          <w:szCs w:val="24"/>
          <w:lang w:val="en-GB"/>
        </w:rPr>
        <w:t xml:space="preserve"> resistance to some flora</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PEVuZE5vdGU+PENpdGU+PEF1dGhvcj5LYWppPC9BdXRob3I+PFllYXI+MjAxNzwvWWVhcj48UmVj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PEVuZE5vdGU+PENpdGU+PEF1dGhvcj5LYWppPC9BdXRob3I+PFllYXI+MjAxNzwvWWVhcj48UmVj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28" w:tooltip="Kaji, 2017 #88" w:history="1">
        <w:r w:rsidR="0037116E" w:rsidRPr="00DB66A5">
          <w:rPr>
            <w:rFonts w:ascii="Book Antiqua" w:eastAsia="宋体" w:hAnsi="Book Antiqua" w:cs="Times New Roman"/>
            <w:noProof/>
            <w:kern w:val="0"/>
            <w:sz w:val="24"/>
            <w:szCs w:val="24"/>
            <w:vertAlign w:val="superscript"/>
            <w:lang w:val="en-GB"/>
          </w:rPr>
          <w:t>28</w:t>
        </w:r>
      </w:hyperlink>
      <w:r w:rsidR="0037116E" w:rsidRPr="00DB66A5">
        <w:rPr>
          <w:rFonts w:ascii="Book Antiqua" w:eastAsia="宋体" w:hAnsi="Book Antiqua" w:cs="Times New Roman"/>
          <w:noProof/>
          <w:kern w:val="0"/>
          <w:sz w:val="24"/>
          <w:szCs w:val="24"/>
          <w:vertAlign w:val="superscript"/>
          <w:lang w:val="en-GB"/>
        </w:rPr>
        <w:t>,</w:t>
      </w:r>
      <w:hyperlink w:anchor="_ENREF_30" w:tooltip="Ponziani, 2017 #116" w:history="1">
        <w:r w:rsidR="0037116E" w:rsidRPr="00DB66A5">
          <w:rPr>
            <w:rFonts w:ascii="Book Antiqua" w:eastAsia="宋体" w:hAnsi="Book Antiqua" w:cs="Times New Roman"/>
            <w:noProof/>
            <w:kern w:val="0"/>
            <w:sz w:val="24"/>
            <w:szCs w:val="24"/>
            <w:vertAlign w:val="superscript"/>
            <w:lang w:val="en-GB"/>
          </w:rPr>
          <w:t>30</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w:t>
      </w:r>
      <w:r w:rsidR="00A94E57"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Studies have confirmed that rifaximin inhibit</w:t>
      </w:r>
      <w:r w:rsidR="00A94E57" w:rsidRPr="00DB66A5">
        <w:rPr>
          <w:rFonts w:ascii="Book Antiqua" w:eastAsia="宋体" w:hAnsi="Book Antiqua" w:cs="Times New Roman"/>
          <w:kern w:val="0"/>
          <w:sz w:val="24"/>
          <w:szCs w:val="24"/>
          <w:lang w:val="en-GB"/>
        </w:rPr>
        <w:t>s the</w:t>
      </w:r>
      <w:r w:rsidRPr="00DB66A5">
        <w:rPr>
          <w:rFonts w:ascii="Book Antiqua" w:eastAsia="宋体" w:hAnsi="Book Antiqua" w:cs="Times New Roman"/>
          <w:kern w:val="0"/>
          <w:sz w:val="24"/>
          <w:szCs w:val="24"/>
          <w:lang w:val="en-GB"/>
        </w:rPr>
        <w:t xml:space="preserve"> adhesion and translocation of bacteria, reduce</w:t>
      </w:r>
      <w:r w:rsidR="00F76ACD"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the virulence of bacteria, and regulate</w:t>
      </w:r>
      <w:r w:rsidR="00F76ACD"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the metabolism of gut microbiota</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PEVuZE5vdGU+PENpdGU+PEF1dGhvcj5KaWFuZzwvQXV0aG9yPjxZZWFyPjIwMTA8L1llYXI+PFJl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PEVuZE5vdGU+PENpdGU+PEF1dGhvcj5KaWFuZzwvQXV0aG9yPjxZZWFyPjIwMTA8L1llYXI+PFJl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27" w:tooltip="Bajaj, 2013 #93" w:history="1">
        <w:r w:rsidR="0037116E" w:rsidRPr="00DB66A5">
          <w:rPr>
            <w:rFonts w:ascii="Book Antiqua" w:eastAsia="宋体" w:hAnsi="Book Antiqua" w:cs="Times New Roman"/>
            <w:noProof/>
            <w:kern w:val="0"/>
            <w:sz w:val="24"/>
            <w:szCs w:val="24"/>
            <w:vertAlign w:val="superscript"/>
            <w:lang w:val="en-GB"/>
          </w:rPr>
          <w:t>27</w:t>
        </w:r>
      </w:hyperlink>
      <w:r w:rsidR="0037116E" w:rsidRPr="00DB66A5">
        <w:rPr>
          <w:rFonts w:ascii="Book Antiqua" w:eastAsia="宋体" w:hAnsi="Book Antiqua" w:cs="Times New Roman"/>
          <w:noProof/>
          <w:kern w:val="0"/>
          <w:sz w:val="24"/>
          <w:szCs w:val="24"/>
          <w:vertAlign w:val="superscript"/>
          <w:lang w:val="en-GB"/>
        </w:rPr>
        <w:t>,</w:t>
      </w:r>
      <w:hyperlink w:anchor="_ENREF_31" w:tooltip="Jiang, 2010 #90" w:history="1">
        <w:r w:rsidR="0037116E" w:rsidRPr="00DB66A5">
          <w:rPr>
            <w:rFonts w:ascii="Book Antiqua" w:eastAsia="宋体" w:hAnsi="Book Antiqua" w:cs="Times New Roman"/>
            <w:noProof/>
            <w:kern w:val="0"/>
            <w:sz w:val="24"/>
            <w:szCs w:val="24"/>
            <w:vertAlign w:val="superscript"/>
            <w:lang w:val="en-GB"/>
          </w:rPr>
          <w:t>31-33</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00F76ACD" w:rsidRPr="00DB66A5">
        <w:rPr>
          <w:rFonts w:ascii="Book Antiqua" w:eastAsia="宋体" w:hAnsi="Book Antiqua" w:cs="Times New Roman"/>
          <w:kern w:val="0"/>
          <w:sz w:val="24"/>
          <w:szCs w:val="24"/>
          <w:lang w:val="en-GB"/>
        </w:rPr>
        <w:t>Using m</w:t>
      </w:r>
      <w:r w:rsidRPr="00DB66A5">
        <w:rPr>
          <w:rFonts w:ascii="Book Antiqua" w:eastAsia="宋体" w:hAnsi="Book Antiqua" w:cs="Times New Roman"/>
          <w:kern w:val="0"/>
          <w:sz w:val="24"/>
          <w:szCs w:val="24"/>
          <w:lang w:val="en-GB"/>
        </w:rPr>
        <w:t xml:space="preserve">etagenomic sequencing, this study evaluated the changes </w:t>
      </w:r>
      <w:r w:rsidR="00F76ACD" w:rsidRPr="00DB66A5">
        <w:rPr>
          <w:rFonts w:ascii="Book Antiqua" w:eastAsia="宋体" w:hAnsi="Book Antiqua" w:cs="Times New Roman"/>
          <w:kern w:val="0"/>
          <w:sz w:val="24"/>
          <w:szCs w:val="24"/>
          <w:lang w:val="en-GB"/>
        </w:rPr>
        <w:t xml:space="preserve">in the </w:t>
      </w:r>
      <w:r w:rsidRPr="00DB66A5">
        <w:rPr>
          <w:rFonts w:ascii="Book Antiqua" w:eastAsia="宋体" w:hAnsi="Book Antiqua" w:cs="Times New Roman"/>
          <w:kern w:val="0"/>
          <w:sz w:val="24"/>
          <w:szCs w:val="24"/>
          <w:lang w:val="en-GB"/>
        </w:rPr>
        <w:t xml:space="preserve">intestinal flora in cirrhotic patients with refractory ascites after treatment with rifaximin and rifaximin plus intravenous antibiotics. Previously, it was generally believed that the diversity of gut microbiota </w:t>
      </w:r>
      <w:r w:rsidR="00F76ACD" w:rsidRPr="00DB66A5">
        <w:rPr>
          <w:rFonts w:ascii="Book Antiqua" w:eastAsia="宋体" w:hAnsi="Book Antiqua" w:cs="Times New Roman"/>
          <w:kern w:val="0"/>
          <w:sz w:val="24"/>
          <w:szCs w:val="24"/>
          <w:lang w:val="en-GB"/>
        </w:rPr>
        <w:t xml:space="preserve">was </w:t>
      </w:r>
      <w:r w:rsidRPr="00DB66A5">
        <w:rPr>
          <w:rFonts w:ascii="Book Antiqua" w:eastAsia="宋体" w:hAnsi="Book Antiqua" w:cs="Times New Roman"/>
          <w:kern w:val="0"/>
          <w:sz w:val="24"/>
          <w:szCs w:val="24"/>
          <w:lang w:val="en-GB"/>
        </w:rPr>
        <w:t>decreased in disease conditions, particularly in patients with intestinal diseases, and increased after the disease was relieved</w:t>
      </w:r>
      <w:r w:rsidR="0037116E" w:rsidRPr="00DB66A5">
        <w:rPr>
          <w:rFonts w:ascii="Book Antiqua" w:eastAsia="宋体" w:hAnsi="Book Antiqua" w:cs="Times New Roman"/>
          <w:kern w:val="0"/>
          <w:sz w:val="24"/>
          <w:szCs w:val="24"/>
          <w:vertAlign w:val="superscript"/>
          <w:lang w:val="en-GB"/>
        </w:rPr>
        <w:fldChar w:fldCharType="begin"/>
      </w:r>
      <w:r w:rsidR="0037116E" w:rsidRPr="00DB66A5">
        <w:rPr>
          <w:rFonts w:ascii="Book Antiqua" w:eastAsia="宋体" w:hAnsi="Book Antiqua" w:cs="Times New Roman"/>
          <w:kern w:val="0"/>
          <w:sz w:val="24"/>
          <w:szCs w:val="24"/>
          <w:vertAlign w:val="superscript"/>
          <w:lang w:val="en-GB"/>
        </w:rPr>
        <w:instrText xml:space="preserve"> ADDIN EN.CITE &lt;EndNote&gt;&lt;Cite&gt;&lt;Author&gt;Matsuoka&lt;/Author&gt;&lt;Year&gt;2015&lt;/Year&gt;&lt;RecNum&gt;81&lt;/RecNum&gt;&lt;DisplayText&gt;(34)&lt;/DisplayText&gt;&lt;record&gt;&lt;rec-number&gt;81&lt;/rec-number&gt;&lt;foreign-keys&gt;&lt;key app="EN" db-id="er59ewfv4ezv01ep5zg50xfp2tazvxxwe5wa"&gt;81&lt;/key&gt;&lt;/foreign-keys&gt;&lt;ref-type name="Journal Article"&gt;17&lt;/ref-type&gt;&lt;contributors&gt;&lt;authors&gt;&lt;author&gt;Matsuoka, K.&lt;/author&gt;&lt;author&gt;Kanai, T.&lt;/author&gt;&lt;/authors&gt;&lt;/contributors&gt;&lt;auth-address&gt;Division of Gastroenterology and Hepatology, Department of Internal Medicine, Keio University School of Medicine, 35 Shinano-machi, Shinjuku, Tokyo, 160-8582, Japan.&lt;/auth-address&gt;&lt;titles&gt;&lt;title&gt;The gut microbiota and inflammatory bowel disease&lt;/title&gt;&lt;secondary-title&gt;Semin Immunopathol&lt;/secondary-title&gt;&lt;alt-title&gt;Seminars in immunopathology&lt;/alt-title&gt;&lt;/titles&gt;&lt;periodical&gt;&lt;full-title&gt;Semin Immunopathol&lt;/full-title&gt;&lt;abbr-1&gt;Seminars in immunopathology&lt;/abbr-1&gt;&lt;/periodical&gt;&lt;alt-periodical&gt;&lt;full-title&gt;Semin Immunopathol&lt;/full-title&gt;&lt;abbr-1&gt;Seminars in immunopathology&lt;/abbr-1&gt;&lt;/alt-periodical&gt;&lt;pages&gt;47-55&lt;/pages&gt;&lt;volume&gt;37&lt;/volume&gt;&lt;number&gt;1&lt;/number&gt;&lt;edition&gt;2014/11/26&lt;/edition&gt;&lt;keywords&gt;&lt;keyword&gt;Humans&lt;/keyword&gt;&lt;keyword&gt;Inflammatory Bowel Diseases/immunology/*microbiology&lt;/keyword&gt;&lt;keyword&gt;Intestines/*microbiology&lt;/keyword&gt;&lt;keyword&gt;Microbiota/*immunology&lt;/keyword&gt;&lt;/keywords&gt;&lt;dates&gt;&lt;year&gt;2015&lt;/year&gt;&lt;pub-dates&gt;&lt;date&gt;Jan&lt;/date&gt;&lt;/pub-dates&gt;&lt;/dates&gt;&lt;isbn&gt;1863-2297&lt;/isbn&gt;&lt;accession-num&gt;25420450&lt;/accession-num&gt;&lt;urls&gt;&lt;/urls&gt;&lt;custom2&gt;Pmc4281375&lt;/custom2&gt;&lt;electronic-resource-num&gt;10.1007/s00281-014-0454-4&lt;/electronic-resource-num&gt;&lt;remote-database-provider&gt;Nlm&lt;/remote-database-provider&gt;&lt;language&gt;eng&lt;/language&gt;&lt;/record&gt;&lt;/Cite&gt;&lt;/EndNote&gt;</w:instrText>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4" w:tooltip="Matsuoka, 2015 #81" w:history="1">
        <w:r w:rsidR="0037116E" w:rsidRPr="00DB66A5">
          <w:rPr>
            <w:rFonts w:ascii="Book Antiqua" w:eastAsia="宋体" w:hAnsi="Book Antiqua" w:cs="Times New Roman"/>
            <w:noProof/>
            <w:kern w:val="0"/>
            <w:sz w:val="24"/>
            <w:szCs w:val="24"/>
            <w:vertAlign w:val="superscript"/>
            <w:lang w:val="en-GB"/>
          </w:rPr>
          <w:t>34</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Our study suggested a decline </w:t>
      </w:r>
      <w:r w:rsidR="00F76ACD" w:rsidRPr="00DB66A5">
        <w:rPr>
          <w:rFonts w:ascii="Book Antiqua" w:eastAsia="宋体" w:hAnsi="Book Antiqua" w:cs="Times New Roman"/>
          <w:kern w:val="0"/>
          <w:sz w:val="24"/>
          <w:szCs w:val="24"/>
          <w:lang w:val="en-GB"/>
        </w:rPr>
        <w:t>in the</w:t>
      </w:r>
      <w:r w:rsidRPr="00DB66A5">
        <w:rPr>
          <w:rFonts w:ascii="Book Antiqua" w:eastAsia="宋体" w:hAnsi="Book Antiqua" w:cs="Times New Roman"/>
          <w:kern w:val="0"/>
          <w:sz w:val="24"/>
          <w:szCs w:val="24"/>
          <w:lang w:val="en-GB"/>
        </w:rPr>
        <w:t xml:space="preserve"> richness of gut microbiota in cirrhotic patients with refractory ascites after treatment with rifaximin, probably related to the premise of treatment with antibiotic</w:t>
      </w:r>
      <w:r w:rsidR="00F579F3">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in this study. In this study, patients with refractory ascites </w:t>
      </w:r>
      <w:r w:rsidR="00F76ACD" w:rsidRPr="00DB66A5">
        <w:rPr>
          <w:rFonts w:ascii="Book Antiqua" w:eastAsia="宋体" w:hAnsi="Book Antiqua" w:cs="Times New Roman"/>
          <w:kern w:val="0"/>
          <w:sz w:val="24"/>
          <w:szCs w:val="24"/>
          <w:lang w:val="en-GB"/>
        </w:rPr>
        <w:t xml:space="preserve">and </w:t>
      </w:r>
      <w:r w:rsidRPr="00DB66A5">
        <w:rPr>
          <w:rFonts w:ascii="Book Antiqua" w:eastAsia="宋体" w:hAnsi="Book Antiqua" w:cs="Times New Roman"/>
          <w:kern w:val="0"/>
          <w:sz w:val="24"/>
          <w:szCs w:val="24"/>
          <w:lang w:val="en-GB"/>
        </w:rPr>
        <w:t xml:space="preserve">severely disordered </w:t>
      </w:r>
      <w:proofErr w:type="spellStart"/>
      <w:r w:rsidR="009C737E" w:rsidRPr="00DB66A5">
        <w:rPr>
          <w:rFonts w:ascii="Book Antiqua" w:eastAsia="宋体" w:hAnsi="Book Antiqua" w:cs="Times New Roman"/>
          <w:kern w:val="0"/>
          <w:sz w:val="24"/>
          <w:szCs w:val="24"/>
          <w:lang w:val="en-GB"/>
        </w:rPr>
        <w:t>haemo</w:t>
      </w:r>
      <w:r w:rsidRPr="00DB66A5">
        <w:rPr>
          <w:rFonts w:ascii="Book Antiqua" w:eastAsia="宋体" w:hAnsi="Book Antiqua" w:cs="Times New Roman"/>
          <w:kern w:val="0"/>
          <w:sz w:val="24"/>
          <w:szCs w:val="24"/>
          <w:lang w:val="en-GB"/>
        </w:rPr>
        <w:t>dynamics</w:t>
      </w:r>
      <w:proofErr w:type="spellEnd"/>
      <w:r w:rsidRPr="00DB66A5">
        <w:rPr>
          <w:rFonts w:ascii="Book Antiqua" w:eastAsia="宋体" w:hAnsi="Book Antiqua" w:cs="Times New Roman"/>
          <w:kern w:val="0"/>
          <w:sz w:val="24"/>
          <w:szCs w:val="24"/>
          <w:lang w:val="en-GB"/>
        </w:rPr>
        <w:t xml:space="preserve"> were selected as the research subjects, </w:t>
      </w:r>
      <w:r w:rsidR="00F76ACD" w:rsidRPr="00DB66A5">
        <w:rPr>
          <w:rFonts w:ascii="Book Antiqua" w:eastAsia="宋体" w:hAnsi="Book Antiqua" w:cs="Times New Roman"/>
          <w:kern w:val="0"/>
          <w:sz w:val="24"/>
          <w:szCs w:val="24"/>
          <w:lang w:val="en-GB"/>
        </w:rPr>
        <w:t xml:space="preserve">and </w:t>
      </w:r>
      <w:r w:rsidRPr="00DB66A5">
        <w:rPr>
          <w:rFonts w:ascii="Book Antiqua" w:eastAsia="宋体" w:hAnsi="Book Antiqua" w:cs="Times New Roman"/>
          <w:kern w:val="0"/>
          <w:sz w:val="24"/>
          <w:szCs w:val="24"/>
          <w:lang w:val="en-GB"/>
        </w:rPr>
        <w:t xml:space="preserve">the changes </w:t>
      </w:r>
      <w:r w:rsidR="00F76ACD" w:rsidRPr="00DB66A5">
        <w:rPr>
          <w:rFonts w:ascii="Book Antiqua" w:eastAsia="宋体" w:hAnsi="Book Antiqua" w:cs="Times New Roman"/>
          <w:kern w:val="0"/>
          <w:sz w:val="24"/>
          <w:szCs w:val="24"/>
          <w:lang w:val="en-GB"/>
        </w:rPr>
        <w:t>in the</w:t>
      </w:r>
      <w:r w:rsidRPr="00DB66A5">
        <w:rPr>
          <w:rFonts w:ascii="Book Antiqua" w:eastAsia="宋体" w:hAnsi="Book Antiqua" w:cs="Times New Roman"/>
          <w:kern w:val="0"/>
          <w:sz w:val="24"/>
          <w:szCs w:val="24"/>
          <w:lang w:val="en-GB"/>
        </w:rPr>
        <w:t xml:space="preserve"> gut microbiota after treatment with </w:t>
      </w:r>
      <w:proofErr w:type="spellStart"/>
      <w:r w:rsidRPr="00DB66A5">
        <w:rPr>
          <w:rFonts w:ascii="Book Antiqua" w:eastAsia="宋体" w:hAnsi="Book Antiqua" w:cs="Times New Roman"/>
          <w:kern w:val="0"/>
          <w:sz w:val="24"/>
          <w:szCs w:val="24"/>
          <w:lang w:val="en-GB"/>
        </w:rPr>
        <w:t>rifaximin</w:t>
      </w:r>
      <w:proofErr w:type="spellEnd"/>
      <w:r w:rsidRPr="00DB66A5">
        <w:rPr>
          <w:rFonts w:ascii="Book Antiqua" w:eastAsia="宋体" w:hAnsi="Book Antiqua" w:cs="Times New Roman"/>
          <w:kern w:val="0"/>
          <w:sz w:val="24"/>
          <w:szCs w:val="24"/>
          <w:lang w:val="en-GB"/>
        </w:rPr>
        <w:t xml:space="preserve"> </w:t>
      </w:r>
      <w:r w:rsidR="00F579F3">
        <w:rPr>
          <w:rFonts w:ascii="Book Antiqua" w:eastAsia="宋体" w:hAnsi="Book Antiqua" w:cs="Times New Roman"/>
          <w:kern w:val="0"/>
          <w:sz w:val="24"/>
          <w:szCs w:val="24"/>
          <w:lang w:val="en-GB"/>
        </w:rPr>
        <w:t>are</w:t>
      </w:r>
      <w:r w:rsidR="00F579F3"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not consistent with the results of previous studies with rifaximin in the complications of cirrhosis such as </w:t>
      </w:r>
      <w:proofErr w:type="gramStart"/>
      <w:r w:rsidRPr="00DB66A5">
        <w:rPr>
          <w:rFonts w:ascii="Book Antiqua" w:eastAsia="宋体" w:hAnsi="Book Antiqua" w:cs="Times New Roman"/>
          <w:kern w:val="0"/>
          <w:sz w:val="24"/>
          <w:szCs w:val="24"/>
          <w:lang w:val="en-GB"/>
        </w:rPr>
        <w:t>HE</w:t>
      </w:r>
      <w:proofErr w:type="gramEnd"/>
      <w:r w:rsidRPr="00DB66A5">
        <w:rPr>
          <w:rFonts w:ascii="Book Antiqua" w:eastAsia="宋体" w:hAnsi="Book Antiqua" w:cs="Times New Roman"/>
          <w:kern w:val="0"/>
          <w:sz w:val="24"/>
          <w:szCs w:val="24"/>
          <w:lang w:val="en-GB"/>
        </w:rPr>
        <w:t xml:space="preserve"> and ascites.</w:t>
      </w:r>
    </w:p>
    <w:p w14:paraId="2E9DAD76" w14:textId="39082439" w:rsidR="00F97E8F" w:rsidRPr="00DB66A5" w:rsidRDefault="008A4C1D" w:rsidP="00DC2F65">
      <w:pPr>
        <w:adjustRightInd w:val="0"/>
        <w:snapToGrid w:val="0"/>
        <w:spacing w:after="0" w:line="360" w:lineRule="auto"/>
        <w:ind w:firstLineChars="100" w:firstLine="240"/>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We compared our results with the differences between the structure of gut microbiota in cirrhotic patients and healthy people reported by Qin </w:t>
      </w:r>
      <w:r w:rsidR="006D789B" w:rsidRPr="00DB66A5">
        <w:rPr>
          <w:rFonts w:ascii="Book Antiqua" w:eastAsia="宋体" w:hAnsi="Book Antiqua" w:cs="Times New Roman"/>
          <w:i/>
          <w:iCs/>
          <w:kern w:val="0"/>
          <w:sz w:val="24"/>
          <w:szCs w:val="24"/>
          <w:lang w:val="en-GB"/>
        </w:rPr>
        <w:t>et al</w:t>
      </w:r>
      <w:r w:rsidRPr="00DB66A5">
        <w:rPr>
          <w:rFonts w:ascii="Book Antiqua" w:eastAsia="宋体" w:hAnsi="Book Antiqua" w:cs="Times New Roman"/>
          <w:kern w:val="0"/>
          <w:sz w:val="24"/>
          <w:szCs w:val="24"/>
          <w:vertAlign w:val="superscript"/>
          <w:lang w:val="en-GB"/>
        </w:rPr>
        <w:fldChar w:fldCharType="begin">
          <w:fldData xml:space="preserve">PEVuZE5vdGU+PENpdGU+PEF1dGhvcj5RaW48L0F1dGhvcj48WWVhcj4yMDE0PC9ZZWFyPjxSZWNO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MzEwMDAzIEhhbmd6aG91LCBDaGluYSBbM10uJiN4RDsxXSBTdGF0ZSBLZXkgTGFib3JhdG9yeSBm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L2FsdC1wZXJpb2RpY2FsPjxwYWdlcz41OS02NDwvcGFnZXM+PHZvbHVtZT41MTM8L3ZvbHVtZT48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=
</w:fldData>
        </w:fldChar>
      </w:r>
      <w:r w:rsidR="00703F09" w:rsidRPr="00DB66A5">
        <w:rPr>
          <w:rFonts w:ascii="Book Antiqua" w:eastAsia="宋体" w:hAnsi="Book Antiqua" w:cs="Times New Roman"/>
          <w:kern w:val="0"/>
          <w:sz w:val="24"/>
          <w:szCs w:val="24"/>
          <w:vertAlign w:val="superscript"/>
          <w:lang w:val="en-GB"/>
        </w:rPr>
        <w:instrText xml:space="preserve"> ADDIN EN.CITE </w:instrText>
      </w:r>
      <w:r w:rsidR="00703F09" w:rsidRPr="00DB66A5">
        <w:rPr>
          <w:rFonts w:ascii="Book Antiqua" w:eastAsia="宋体" w:hAnsi="Book Antiqua" w:cs="Times New Roman"/>
          <w:kern w:val="0"/>
          <w:sz w:val="24"/>
          <w:szCs w:val="24"/>
          <w:vertAlign w:val="superscript"/>
          <w:lang w:val="en-GB"/>
        </w:rPr>
        <w:fldChar w:fldCharType="begin">
          <w:fldData xml:space="preserve">PEVuZE5vdGU+PENpdGU+PEF1dGhvcj5RaW48L0F1dGhvcj48WWVhcj4yMDE0PC9ZZWFyPjxSZWNO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MzEwMDAzIEhhbmd6aG91LCBDaGluYSBbM10uJiN4RDsxXSBTdGF0ZSBLZXkgTGFib3JhdG9yeSBm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L2FsdC1wZXJpb2RpY2FsPjxwYWdlcz41OS02NDwvcGFnZXM+PHZvbHVtZT41MTM8L3ZvbHVtZT48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=
</w:fldData>
        </w:fldChar>
      </w:r>
      <w:r w:rsidR="00703F09" w:rsidRPr="00DB66A5">
        <w:rPr>
          <w:rFonts w:ascii="Book Antiqua" w:eastAsia="宋体" w:hAnsi="Book Antiqua" w:cs="Times New Roman"/>
          <w:kern w:val="0"/>
          <w:sz w:val="24"/>
          <w:szCs w:val="24"/>
          <w:vertAlign w:val="superscript"/>
          <w:lang w:val="en-GB"/>
        </w:rPr>
        <w:instrText xml:space="preserve"> ADDIN EN.CITE.DATA </w:instrText>
      </w:r>
      <w:r w:rsidR="00703F09" w:rsidRPr="00DB66A5">
        <w:rPr>
          <w:rFonts w:ascii="Book Antiqua" w:eastAsia="宋体" w:hAnsi="Book Antiqua" w:cs="Times New Roman"/>
          <w:kern w:val="0"/>
          <w:sz w:val="24"/>
          <w:szCs w:val="24"/>
          <w:vertAlign w:val="superscript"/>
          <w:lang w:val="en-GB"/>
        </w:rPr>
      </w:r>
      <w:r w:rsidR="00703F09"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vertAlign w:val="superscript"/>
          <w:lang w:val="en-GB"/>
        </w:rPr>
      </w:r>
      <w:r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19" w:tooltip="Qin, 2014 #80" w:history="1">
        <w:r w:rsidR="00703F09" w:rsidRPr="00DB66A5">
          <w:rPr>
            <w:rFonts w:ascii="Book Antiqua" w:eastAsia="宋体" w:hAnsi="Book Antiqua" w:cs="Times New Roman"/>
            <w:noProof/>
            <w:kern w:val="0"/>
            <w:sz w:val="24"/>
            <w:szCs w:val="24"/>
            <w:vertAlign w:val="superscript"/>
            <w:lang w:val="en-GB"/>
          </w:rPr>
          <w:t>19</w:t>
        </w:r>
      </w:hyperlink>
      <w:r w:rsidR="0037116E" w:rsidRPr="00DB66A5">
        <w:rPr>
          <w:rFonts w:ascii="Book Antiqua" w:eastAsia="宋体" w:hAnsi="Book Antiqua" w:cs="Times New Roman"/>
          <w:noProof/>
          <w:kern w:val="0"/>
          <w:sz w:val="24"/>
          <w:szCs w:val="24"/>
          <w:vertAlign w:val="superscript"/>
          <w:lang w:val="en-GB"/>
        </w:rPr>
        <w:t>]</w:t>
      </w:r>
      <w:r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1)</w:t>
      </w:r>
      <w:r w:rsidR="007B1960"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At the </w:t>
      </w:r>
      <w:r w:rsidR="007B1960" w:rsidRPr="00DB66A5">
        <w:rPr>
          <w:rFonts w:ascii="Book Antiqua" w:eastAsia="宋体" w:hAnsi="Book Antiqua" w:cs="Times New Roman"/>
          <w:kern w:val="0"/>
          <w:sz w:val="24"/>
          <w:szCs w:val="24"/>
          <w:lang w:val="en-GB"/>
        </w:rPr>
        <w:t>g</w:t>
      </w:r>
      <w:r w:rsidRPr="00DB66A5">
        <w:rPr>
          <w:rFonts w:ascii="Book Antiqua" w:eastAsia="宋体" w:hAnsi="Book Antiqua" w:cs="Times New Roman"/>
          <w:kern w:val="0"/>
          <w:sz w:val="24"/>
          <w:szCs w:val="24"/>
          <w:lang w:val="en-GB"/>
        </w:rPr>
        <w:t>enus</w:t>
      </w:r>
      <w:r w:rsidR="007B1960" w:rsidRPr="00DB66A5">
        <w:rPr>
          <w:rFonts w:ascii="Book Antiqua" w:eastAsia="宋体" w:hAnsi="Book Antiqua" w:cs="Times New Roman"/>
          <w:kern w:val="0"/>
          <w:sz w:val="24"/>
          <w:szCs w:val="24"/>
          <w:lang w:val="en-GB"/>
        </w:rPr>
        <w:t xml:space="preserve"> level</w:t>
      </w:r>
      <w:r w:rsidRPr="00DB66A5">
        <w:rPr>
          <w:rFonts w:ascii="Book Antiqua" w:eastAsia="宋体" w:hAnsi="Book Antiqua" w:cs="Times New Roman"/>
          <w:kern w:val="0"/>
          <w:sz w:val="24"/>
          <w:szCs w:val="24"/>
          <w:lang w:val="en-GB"/>
        </w:rPr>
        <w:t xml:space="preserve">, an increase in the abundance of </w:t>
      </w:r>
      <w:r w:rsidRPr="00DB66A5">
        <w:rPr>
          <w:rFonts w:ascii="Book Antiqua" w:eastAsia="宋体" w:hAnsi="Book Antiqua" w:cs="Times New Roman"/>
          <w:i/>
          <w:iCs/>
          <w:kern w:val="0"/>
          <w:sz w:val="24"/>
          <w:szCs w:val="24"/>
          <w:lang w:val="en-GB"/>
        </w:rPr>
        <w:t>Haemophilus</w:t>
      </w:r>
      <w:r w:rsidRPr="00DB66A5">
        <w:rPr>
          <w:rFonts w:ascii="Book Antiqua" w:eastAsia="宋体" w:hAnsi="Book Antiqua" w:cs="Times New Roman"/>
          <w:kern w:val="0"/>
          <w:sz w:val="24"/>
          <w:szCs w:val="24"/>
          <w:lang w:val="en-GB"/>
        </w:rPr>
        <w:t xml:space="preserve"> and </w:t>
      </w:r>
      <w:proofErr w:type="spellStart"/>
      <w:r w:rsidRPr="00DB66A5">
        <w:rPr>
          <w:rFonts w:ascii="Book Antiqua" w:eastAsia="宋体" w:hAnsi="Book Antiqua" w:cs="Times New Roman"/>
          <w:i/>
          <w:iCs/>
          <w:kern w:val="0"/>
          <w:sz w:val="24"/>
          <w:szCs w:val="24"/>
          <w:lang w:val="en-GB"/>
        </w:rPr>
        <w:t>Prevotella</w:t>
      </w:r>
      <w:proofErr w:type="spellEnd"/>
      <w:r w:rsidRPr="00DB66A5">
        <w:rPr>
          <w:rFonts w:ascii="Book Antiqua" w:eastAsia="宋体" w:hAnsi="Book Antiqua" w:cs="Times New Roman"/>
          <w:i/>
          <w:iCs/>
          <w:kern w:val="0"/>
          <w:sz w:val="24"/>
          <w:szCs w:val="24"/>
          <w:lang w:val="en-GB"/>
        </w:rPr>
        <w:t xml:space="preserve"> </w:t>
      </w:r>
      <w:r w:rsidR="007B1960" w:rsidRPr="00DB66A5">
        <w:rPr>
          <w:rFonts w:ascii="Book Antiqua" w:eastAsia="宋体" w:hAnsi="Book Antiqua" w:cs="Times New Roman"/>
          <w:kern w:val="0"/>
          <w:sz w:val="24"/>
          <w:szCs w:val="24"/>
          <w:lang w:val="en-GB"/>
        </w:rPr>
        <w:t xml:space="preserve">and </w:t>
      </w:r>
      <w:r w:rsidRPr="00DB66A5">
        <w:rPr>
          <w:rFonts w:ascii="Book Antiqua" w:eastAsia="宋体" w:hAnsi="Book Antiqua" w:cs="Times New Roman"/>
          <w:kern w:val="0"/>
          <w:sz w:val="24"/>
          <w:szCs w:val="24"/>
          <w:lang w:val="en-GB"/>
        </w:rPr>
        <w:t xml:space="preserve">a decrease </w:t>
      </w:r>
      <w:r w:rsidR="007B1960" w:rsidRPr="00DB66A5">
        <w:rPr>
          <w:rFonts w:ascii="Book Antiqua" w:eastAsia="宋体" w:hAnsi="Book Antiqua" w:cs="Times New Roman"/>
          <w:kern w:val="0"/>
          <w:sz w:val="24"/>
          <w:szCs w:val="24"/>
          <w:lang w:val="en-GB"/>
        </w:rPr>
        <w:t xml:space="preserve">in the abundance </w:t>
      </w:r>
      <w:r w:rsidRPr="00DB66A5">
        <w:rPr>
          <w:rFonts w:ascii="Book Antiqua" w:eastAsia="宋体" w:hAnsi="Book Antiqua" w:cs="Times New Roman"/>
          <w:kern w:val="0"/>
          <w:sz w:val="24"/>
          <w:szCs w:val="24"/>
          <w:lang w:val="en-GB"/>
        </w:rPr>
        <w:t xml:space="preserve">of </w:t>
      </w:r>
      <w:proofErr w:type="spellStart"/>
      <w:r w:rsidRPr="00DB66A5">
        <w:rPr>
          <w:rFonts w:ascii="Book Antiqua" w:eastAsia="宋体" w:hAnsi="Book Antiqua" w:cs="Times New Roman"/>
          <w:i/>
          <w:iCs/>
          <w:kern w:val="0"/>
          <w:sz w:val="24"/>
          <w:szCs w:val="24"/>
          <w:lang w:val="en-GB"/>
        </w:rPr>
        <w:t>Roseburia</w:t>
      </w:r>
      <w:proofErr w:type="spellEnd"/>
      <w:r w:rsidRPr="00DB66A5">
        <w:rPr>
          <w:rFonts w:ascii="Book Antiqua" w:eastAsia="宋体" w:hAnsi="Book Antiqua" w:cs="Times New Roman"/>
          <w:kern w:val="0"/>
          <w:sz w:val="24"/>
          <w:szCs w:val="24"/>
          <w:lang w:val="en-GB"/>
        </w:rPr>
        <w:t xml:space="preserve">, </w:t>
      </w:r>
      <w:proofErr w:type="spellStart"/>
      <w:r w:rsidR="00F96813" w:rsidRPr="00DB66A5">
        <w:rPr>
          <w:rFonts w:ascii="Book Antiqua" w:eastAsia="宋体" w:hAnsi="Book Antiqua" w:cs="Times New Roman"/>
          <w:i/>
          <w:iCs/>
          <w:kern w:val="0"/>
          <w:sz w:val="24"/>
          <w:szCs w:val="24"/>
          <w:lang w:val="en-GB"/>
        </w:rPr>
        <w:t>Subdoligranulum</w:t>
      </w:r>
      <w:proofErr w:type="spellEnd"/>
      <w:r w:rsidR="00F96813">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and </w:t>
      </w:r>
      <w:proofErr w:type="spellStart"/>
      <w:r w:rsidRPr="00DB66A5">
        <w:rPr>
          <w:rFonts w:ascii="Book Antiqua" w:eastAsia="宋体" w:hAnsi="Book Antiqua" w:cs="Times New Roman"/>
          <w:i/>
          <w:iCs/>
          <w:sz w:val="24"/>
          <w:szCs w:val="24"/>
          <w:lang w:val="en-GB"/>
        </w:rPr>
        <w:t>Dorea</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kern w:val="0"/>
          <w:sz w:val="24"/>
          <w:szCs w:val="24"/>
          <w:lang w:val="en-GB"/>
        </w:rPr>
        <w:t xml:space="preserve">were found in patients with cirrhosis by Qin </w:t>
      </w:r>
      <w:r w:rsidR="006D789B" w:rsidRPr="00DB66A5">
        <w:rPr>
          <w:rFonts w:ascii="Book Antiqua" w:eastAsia="宋体" w:hAnsi="Book Antiqua" w:cs="Times New Roman"/>
          <w:i/>
          <w:iCs/>
          <w:kern w:val="0"/>
          <w:sz w:val="24"/>
          <w:szCs w:val="24"/>
          <w:lang w:val="en-GB"/>
        </w:rPr>
        <w:t>et al</w:t>
      </w:r>
      <w:r w:rsidR="006D789B" w:rsidRPr="00DB66A5">
        <w:rPr>
          <w:rFonts w:ascii="Book Antiqua" w:eastAsia="宋体" w:hAnsi="Book Antiqua" w:cs="Times New Roman"/>
          <w:kern w:val="0"/>
          <w:sz w:val="24"/>
          <w:szCs w:val="24"/>
          <w:vertAlign w:val="superscript"/>
          <w:lang w:val="en-GB"/>
        </w:rPr>
        <w:t>[19]</w:t>
      </w:r>
      <w:r w:rsidRPr="00DB66A5">
        <w:rPr>
          <w:rFonts w:ascii="Book Antiqua" w:eastAsia="宋体" w:hAnsi="Book Antiqua" w:cs="Times New Roman"/>
          <w:kern w:val="0"/>
          <w:sz w:val="24"/>
          <w:szCs w:val="24"/>
          <w:lang w:val="en-GB"/>
        </w:rPr>
        <w:t xml:space="preserve">; we found a decrease in the abundance of </w:t>
      </w:r>
      <w:r w:rsidRPr="00DB66A5">
        <w:rPr>
          <w:rFonts w:ascii="Book Antiqua" w:eastAsia="宋体" w:hAnsi="Book Antiqua" w:cs="Times New Roman"/>
          <w:i/>
          <w:iCs/>
          <w:kern w:val="0"/>
          <w:sz w:val="24"/>
          <w:szCs w:val="24"/>
          <w:lang w:val="en-GB"/>
        </w:rPr>
        <w:t>Haemophilus</w:t>
      </w:r>
      <w:r w:rsidRPr="00DB66A5">
        <w:rPr>
          <w:rFonts w:ascii="Book Antiqua" w:eastAsia="宋体" w:hAnsi="Book Antiqua" w:cs="Times New Roman"/>
          <w:kern w:val="0"/>
          <w:sz w:val="24"/>
          <w:szCs w:val="24"/>
          <w:lang w:val="en-GB"/>
        </w:rPr>
        <w:t xml:space="preserve">, </w:t>
      </w:r>
      <w:proofErr w:type="spellStart"/>
      <w:r w:rsidR="00F96813" w:rsidRPr="00DB66A5">
        <w:rPr>
          <w:rFonts w:ascii="Book Antiqua" w:eastAsia="宋体" w:hAnsi="Book Antiqua" w:cs="Times New Roman"/>
          <w:i/>
          <w:iCs/>
          <w:kern w:val="0"/>
          <w:sz w:val="24"/>
          <w:szCs w:val="24"/>
          <w:lang w:val="en-GB"/>
        </w:rPr>
        <w:t>Prevotella</w:t>
      </w:r>
      <w:proofErr w:type="spellEnd"/>
      <w:r w:rsidR="00F96813">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and </w:t>
      </w:r>
      <w:proofErr w:type="spellStart"/>
      <w:r w:rsidRPr="00DB66A5">
        <w:rPr>
          <w:rFonts w:ascii="Book Antiqua" w:eastAsia="宋体" w:hAnsi="Book Antiqua" w:cs="Times New Roman"/>
          <w:i/>
          <w:iCs/>
          <w:kern w:val="0"/>
          <w:sz w:val="24"/>
          <w:szCs w:val="24"/>
          <w:lang w:val="en-GB"/>
        </w:rPr>
        <w:t>Roseburia</w:t>
      </w:r>
      <w:proofErr w:type="spellEnd"/>
      <w:r w:rsidRPr="00DB66A5">
        <w:rPr>
          <w:rFonts w:ascii="Book Antiqua" w:eastAsia="宋体" w:hAnsi="Book Antiqua" w:cs="Times New Roman"/>
          <w:kern w:val="0"/>
          <w:sz w:val="24"/>
          <w:szCs w:val="24"/>
          <w:lang w:val="en-GB"/>
        </w:rPr>
        <w:t xml:space="preserve"> after treatment with rifaximin </w:t>
      </w:r>
      <w:r w:rsidR="007B1960" w:rsidRPr="00DB66A5">
        <w:rPr>
          <w:rFonts w:ascii="Book Antiqua" w:eastAsia="宋体" w:hAnsi="Book Antiqua" w:cs="Times New Roman"/>
          <w:kern w:val="0"/>
          <w:sz w:val="24"/>
          <w:szCs w:val="24"/>
          <w:lang w:val="en-GB"/>
        </w:rPr>
        <w:t>but</w:t>
      </w:r>
      <w:r w:rsidRPr="00DB66A5">
        <w:rPr>
          <w:rFonts w:ascii="Book Antiqua" w:eastAsia="宋体" w:hAnsi="Book Antiqua" w:cs="Times New Roman"/>
          <w:kern w:val="0"/>
          <w:sz w:val="24"/>
          <w:szCs w:val="24"/>
          <w:lang w:val="en-GB"/>
        </w:rPr>
        <w:t xml:space="preserve"> a decrease </w:t>
      </w:r>
      <w:r w:rsidR="007B1960" w:rsidRPr="00DB66A5">
        <w:rPr>
          <w:rFonts w:ascii="Book Antiqua" w:eastAsia="宋体" w:hAnsi="Book Antiqua" w:cs="Times New Roman"/>
          <w:kern w:val="0"/>
          <w:sz w:val="24"/>
          <w:szCs w:val="24"/>
          <w:lang w:val="en-GB"/>
        </w:rPr>
        <w:t>in</w:t>
      </w:r>
      <w:r w:rsidRPr="00DB66A5">
        <w:rPr>
          <w:rFonts w:ascii="Book Antiqua" w:eastAsia="宋体" w:hAnsi="Book Antiqua" w:cs="Times New Roman"/>
          <w:kern w:val="0"/>
          <w:sz w:val="24"/>
          <w:szCs w:val="24"/>
          <w:lang w:val="en-GB"/>
        </w:rPr>
        <w:t xml:space="preserve"> </w:t>
      </w:r>
      <w:proofErr w:type="spellStart"/>
      <w:r w:rsidRPr="00DB66A5">
        <w:rPr>
          <w:rFonts w:ascii="Book Antiqua" w:eastAsia="宋体" w:hAnsi="Book Antiqua" w:cs="Times New Roman"/>
          <w:i/>
          <w:iCs/>
          <w:kern w:val="0"/>
          <w:sz w:val="24"/>
          <w:szCs w:val="24"/>
          <w:lang w:val="en-GB"/>
        </w:rPr>
        <w:t>Subdoligranulum</w:t>
      </w:r>
      <w:proofErr w:type="spellEnd"/>
      <w:r w:rsidR="007B1960" w:rsidRPr="00DB66A5">
        <w:rPr>
          <w:rFonts w:ascii="Book Antiqua" w:eastAsia="宋体" w:hAnsi="Book Antiqua" w:cs="Times New Roman"/>
          <w:i/>
          <w:iCs/>
          <w:kern w:val="0"/>
          <w:sz w:val="24"/>
          <w:szCs w:val="24"/>
          <w:lang w:val="en-GB"/>
        </w:rPr>
        <w:t xml:space="preserve"> </w:t>
      </w:r>
      <w:r w:rsidR="007B1960" w:rsidRPr="00DB66A5">
        <w:rPr>
          <w:rFonts w:ascii="Book Antiqua" w:eastAsia="宋体" w:hAnsi="Book Antiqua" w:cs="Times New Roman"/>
          <w:iCs/>
          <w:kern w:val="0"/>
          <w:sz w:val="24"/>
          <w:szCs w:val="24"/>
          <w:lang w:val="en-GB"/>
        </w:rPr>
        <w:t>and</w:t>
      </w:r>
      <w:r w:rsidRPr="00DB66A5">
        <w:rPr>
          <w:rFonts w:ascii="Book Antiqua" w:eastAsia="宋体" w:hAnsi="Book Antiqua" w:cs="Times New Roman"/>
          <w:i/>
          <w:iCs/>
          <w:kern w:val="0"/>
          <w:sz w:val="24"/>
          <w:szCs w:val="24"/>
          <w:lang w:val="en-GB"/>
        </w:rPr>
        <w:t xml:space="preserve"> </w:t>
      </w:r>
      <w:proofErr w:type="spellStart"/>
      <w:r w:rsidRPr="00DB66A5">
        <w:rPr>
          <w:rFonts w:ascii="Book Antiqua" w:eastAsia="宋体" w:hAnsi="Book Antiqua" w:cs="Times New Roman"/>
          <w:i/>
          <w:iCs/>
          <w:sz w:val="24"/>
          <w:szCs w:val="24"/>
          <w:lang w:val="en-GB"/>
        </w:rPr>
        <w:t>Dorea</w:t>
      </w:r>
      <w:proofErr w:type="spellEnd"/>
      <w:r w:rsidRPr="00DB66A5">
        <w:rPr>
          <w:rFonts w:ascii="Book Antiqua" w:eastAsia="宋体" w:hAnsi="Book Antiqua" w:cs="Times New Roman"/>
          <w:i/>
          <w:iCs/>
          <w:sz w:val="24"/>
          <w:szCs w:val="24"/>
          <w:lang w:val="en-GB"/>
        </w:rPr>
        <w:t xml:space="preserve"> </w:t>
      </w:r>
      <w:r w:rsidRPr="00DB66A5">
        <w:rPr>
          <w:rFonts w:ascii="Book Antiqua" w:eastAsia="宋体" w:hAnsi="Book Antiqua" w:cs="Times New Roman"/>
          <w:kern w:val="0"/>
          <w:sz w:val="24"/>
          <w:szCs w:val="24"/>
          <w:lang w:val="en-GB"/>
        </w:rPr>
        <w:t>after treatment with rifaximin</w:t>
      </w:r>
      <w:r w:rsidR="0017378B" w:rsidRPr="00DB66A5">
        <w:rPr>
          <w:rFonts w:ascii="Book Antiqua" w:eastAsia="宋体" w:hAnsi="Book Antiqua" w:cs="Times New Roman"/>
          <w:kern w:val="0"/>
          <w:sz w:val="24"/>
          <w:szCs w:val="24"/>
          <w:lang w:val="en-GB"/>
        </w:rPr>
        <w:t xml:space="preserve"> plus </w:t>
      </w:r>
      <w:r w:rsidRPr="00DB66A5">
        <w:rPr>
          <w:rFonts w:ascii="Book Antiqua" w:eastAsia="宋体" w:hAnsi="Book Antiqua" w:cs="Times New Roman"/>
          <w:sz w:val="24"/>
          <w:szCs w:val="24"/>
          <w:lang w:val="en-GB"/>
        </w:rPr>
        <w:t>intravenous</w:t>
      </w:r>
      <w:r w:rsidRPr="00DB66A5">
        <w:rPr>
          <w:rFonts w:ascii="Book Antiqua" w:eastAsia="宋体" w:hAnsi="Book Antiqua" w:cs="Times New Roman"/>
          <w:kern w:val="0"/>
          <w:sz w:val="24"/>
          <w:szCs w:val="24"/>
          <w:lang w:val="en-GB"/>
        </w:rPr>
        <w:t xml:space="preserve"> antibiotics in cirrhotic patients with refractory ascites</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w:t>
      </w:r>
      <w:r w:rsidR="00956CD4">
        <w:rPr>
          <w:rFonts w:ascii="Book Antiqua" w:eastAsia="宋体" w:hAnsi="Book Antiqua" w:cs="Times New Roman" w:hint="eastAsia"/>
          <w:kern w:val="0"/>
          <w:sz w:val="24"/>
          <w:szCs w:val="24"/>
          <w:lang w:val="en-GB"/>
        </w:rPr>
        <w:t xml:space="preserve">and </w:t>
      </w:r>
      <w:r w:rsidR="006D789B" w:rsidRPr="00DB66A5">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2)</w:t>
      </w:r>
      <w:r w:rsidR="007B1960" w:rsidRPr="00DB66A5">
        <w:rPr>
          <w:rFonts w:ascii="Book Antiqua" w:eastAsia="宋体" w:hAnsi="Book Antiqua" w:cs="Times New Roman"/>
          <w:kern w:val="0"/>
          <w:sz w:val="24"/>
          <w:szCs w:val="24"/>
          <w:lang w:val="en-GB"/>
        </w:rPr>
        <w:t xml:space="preserve"> </w:t>
      </w:r>
      <w:r w:rsidR="00F96813">
        <w:rPr>
          <w:rFonts w:ascii="Book Antiqua" w:eastAsia="宋体" w:hAnsi="Book Antiqua" w:cs="Times New Roman"/>
          <w:kern w:val="0"/>
          <w:sz w:val="24"/>
          <w:szCs w:val="24"/>
          <w:lang w:val="en-GB"/>
        </w:rPr>
        <w:t>a</w:t>
      </w:r>
      <w:r w:rsidR="00F96813" w:rsidRPr="00DB66A5">
        <w:rPr>
          <w:rFonts w:ascii="Book Antiqua" w:eastAsia="宋体" w:hAnsi="Book Antiqua" w:cs="Times New Roman"/>
          <w:kern w:val="0"/>
          <w:sz w:val="24"/>
          <w:szCs w:val="24"/>
          <w:lang w:val="en-GB"/>
        </w:rPr>
        <w:t xml:space="preserve">t </w:t>
      </w:r>
      <w:r w:rsidRPr="00DB66A5">
        <w:rPr>
          <w:rFonts w:ascii="Book Antiqua" w:eastAsia="宋体" w:hAnsi="Book Antiqua" w:cs="Times New Roman"/>
          <w:kern w:val="0"/>
          <w:sz w:val="24"/>
          <w:szCs w:val="24"/>
          <w:lang w:val="en-GB"/>
        </w:rPr>
        <w:t xml:space="preserve">the </w:t>
      </w:r>
      <w:r w:rsidR="007B1960" w:rsidRPr="00DB66A5">
        <w:rPr>
          <w:rFonts w:ascii="Book Antiqua" w:eastAsia="宋体" w:hAnsi="Book Antiqua" w:cs="Times New Roman"/>
          <w:kern w:val="0"/>
          <w:sz w:val="24"/>
          <w:szCs w:val="24"/>
          <w:lang w:val="en-GB"/>
        </w:rPr>
        <w:t xml:space="preserve">species </w:t>
      </w:r>
      <w:r w:rsidRPr="00DB66A5">
        <w:rPr>
          <w:rFonts w:ascii="Book Antiqua" w:eastAsia="宋体" w:hAnsi="Book Antiqua" w:cs="Times New Roman"/>
          <w:kern w:val="0"/>
          <w:sz w:val="24"/>
          <w:szCs w:val="24"/>
          <w:lang w:val="en-GB"/>
        </w:rPr>
        <w:t>level, a decrease in</w:t>
      </w:r>
      <w:r w:rsidR="007B1960" w:rsidRPr="00DB66A5">
        <w:rPr>
          <w:rFonts w:ascii="Book Antiqua" w:eastAsia="宋体" w:hAnsi="Book Antiqua" w:cs="Times New Roman"/>
          <w:kern w:val="0"/>
          <w:sz w:val="24"/>
          <w:szCs w:val="24"/>
          <w:lang w:val="en-GB"/>
        </w:rPr>
        <w:t xml:space="preserve"> the</w:t>
      </w:r>
      <w:r w:rsidRPr="00DB66A5">
        <w:rPr>
          <w:rFonts w:ascii="Book Antiqua" w:eastAsia="宋体" w:hAnsi="Book Antiqua" w:cs="Times New Roman"/>
          <w:kern w:val="0"/>
          <w:sz w:val="24"/>
          <w:szCs w:val="24"/>
          <w:lang w:val="en-GB"/>
        </w:rPr>
        <w:t xml:space="preserve"> abundance of </w:t>
      </w:r>
      <w:proofErr w:type="spellStart"/>
      <w:r w:rsidRPr="00DB66A5">
        <w:rPr>
          <w:rFonts w:ascii="Book Antiqua" w:eastAsia="宋体" w:hAnsi="Book Antiqua" w:cs="Times New Roman"/>
          <w:i/>
          <w:iCs/>
          <w:kern w:val="0"/>
          <w:sz w:val="24"/>
          <w:szCs w:val="24"/>
          <w:lang w:val="en-GB"/>
        </w:rPr>
        <w:t>Haemophilus_parainfluenzae</w:t>
      </w:r>
      <w:proofErr w:type="spellEnd"/>
      <w:r w:rsidRPr="00DB66A5">
        <w:rPr>
          <w:rFonts w:ascii="Book Antiqua" w:eastAsia="宋体" w:hAnsi="Book Antiqua" w:cs="Times New Roman"/>
          <w:i/>
          <w:iCs/>
          <w:kern w:val="0"/>
          <w:sz w:val="24"/>
          <w:szCs w:val="24"/>
          <w:lang w:val="en-GB"/>
        </w:rPr>
        <w:t xml:space="preserve">, </w:t>
      </w:r>
      <w:proofErr w:type="spellStart"/>
      <w:r w:rsidRPr="00DB66A5">
        <w:rPr>
          <w:rFonts w:ascii="Book Antiqua" w:eastAsia="宋体" w:hAnsi="Book Antiqua" w:cs="Times New Roman"/>
          <w:i/>
          <w:iCs/>
          <w:kern w:val="0"/>
          <w:sz w:val="24"/>
          <w:szCs w:val="24"/>
          <w:lang w:val="en-GB"/>
        </w:rPr>
        <w:t>Roseburia_</w:t>
      </w:r>
      <w:r w:rsidR="00F96813" w:rsidRPr="00DB66A5">
        <w:rPr>
          <w:rFonts w:ascii="Book Antiqua" w:eastAsia="宋体" w:hAnsi="Book Antiqua" w:cs="Times New Roman"/>
          <w:i/>
          <w:iCs/>
          <w:kern w:val="0"/>
          <w:sz w:val="24"/>
          <w:szCs w:val="24"/>
          <w:lang w:val="en-GB"/>
        </w:rPr>
        <w:t>intestinalis</w:t>
      </w:r>
      <w:proofErr w:type="spellEnd"/>
      <w:r w:rsidR="00F96813">
        <w:rPr>
          <w:rFonts w:ascii="Book Antiqua" w:eastAsia="宋体" w:hAnsi="Book Antiqua" w:cs="Times New Roman"/>
          <w:i/>
          <w:iCs/>
          <w:kern w:val="0"/>
          <w:sz w:val="24"/>
          <w:szCs w:val="24"/>
          <w:lang w:val="en-GB"/>
        </w:rPr>
        <w:t xml:space="preserve">, </w:t>
      </w:r>
      <w:r w:rsidRPr="00DB66A5">
        <w:rPr>
          <w:rFonts w:ascii="Book Antiqua" w:eastAsia="宋体" w:hAnsi="Book Antiqua" w:cs="Times New Roman"/>
          <w:kern w:val="0"/>
          <w:sz w:val="24"/>
          <w:szCs w:val="24"/>
          <w:lang w:val="en-GB"/>
        </w:rPr>
        <w:t xml:space="preserve">and </w:t>
      </w:r>
      <w:proofErr w:type="spellStart"/>
      <w:r w:rsidRPr="00DB66A5">
        <w:rPr>
          <w:rFonts w:ascii="Book Antiqua" w:eastAsia="宋体" w:hAnsi="Book Antiqua" w:cs="Times New Roman"/>
          <w:i/>
          <w:iCs/>
          <w:kern w:val="0"/>
          <w:sz w:val="24"/>
          <w:szCs w:val="24"/>
          <w:lang w:val="en-GB"/>
        </w:rPr>
        <w:t>Bacteroides_uniformis</w:t>
      </w:r>
      <w:proofErr w:type="spellEnd"/>
      <w:r w:rsidRPr="00DB66A5">
        <w:rPr>
          <w:rFonts w:ascii="Book Antiqua" w:eastAsia="宋体" w:hAnsi="Book Antiqua" w:cs="Times New Roman"/>
          <w:i/>
          <w:iCs/>
          <w:kern w:val="0"/>
          <w:sz w:val="24"/>
          <w:szCs w:val="24"/>
          <w:lang w:val="en-GB"/>
        </w:rPr>
        <w:t xml:space="preserve"> </w:t>
      </w:r>
      <w:r w:rsidRPr="00DB66A5">
        <w:rPr>
          <w:rFonts w:ascii="Book Antiqua" w:eastAsia="宋体" w:hAnsi="Book Antiqua" w:cs="Times New Roman"/>
          <w:kern w:val="0"/>
          <w:sz w:val="24"/>
          <w:szCs w:val="24"/>
          <w:lang w:val="en-GB"/>
        </w:rPr>
        <w:t xml:space="preserve">was found in patients with cirrhosis by Qin </w:t>
      </w:r>
      <w:r w:rsidR="006D789B" w:rsidRPr="00DB66A5">
        <w:rPr>
          <w:rFonts w:ascii="Book Antiqua" w:eastAsia="宋体" w:hAnsi="Book Antiqua" w:cs="Times New Roman"/>
          <w:i/>
          <w:iCs/>
          <w:kern w:val="0"/>
          <w:sz w:val="24"/>
          <w:szCs w:val="24"/>
          <w:lang w:val="en-GB"/>
        </w:rPr>
        <w:t>et al</w:t>
      </w:r>
      <w:r w:rsidR="006D789B" w:rsidRPr="00DB66A5">
        <w:rPr>
          <w:rFonts w:ascii="Book Antiqua" w:eastAsia="宋体" w:hAnsi="Book Antiqua" w:cs="Times New Roman"/>
          <w:kern w:val="0"/>
          <w:sz w:val="24"/>
          <w:szCs w:val="24"/>
          <w:vertAlign w:val="superscript"/>
          <w:lang w:val="en-GB"/>
        </w:rPr>
        <w:fldChar w:fldCharType="begin">
          <w:fldData xml:space="preserve">PEVuZE5vdGU+PENpdGU+PEF1dGhvcj5RaW48L0F1dGhvcj48WWVhcj4yMDE0PC9ZZWFyPjxSZWNO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MzEwMDAzIEhhbmd6aG91LCBDaGluYSBbM10uJiN4RDsxXSBTdGF0ZSBLZXkgTGFib3JhdG9yeSBm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L2FsdC1wZXJpb2RpY2FsPjxwYWdlcz41OS02NDwvcGFnZXM+PHZvbHVtZT41MTM8L3ZvbHVtZT48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=
</w:fldData>
        </w:fldChar>
      </w:r>
      <w:r w:rsidR="006D789B" w:rsidRPr="00DB66A5">
        <w:rPr>
          <w:rFonts w:ascii="Book Antiqua" w:eastAsia="宋体" w:hAnsi="Book Antiqua" w:cs="Times New Roman"/>
          <w:kern w:val="0"/>
          <w:sz w:val="24"/>
          <w:szCs w:val="24"/>
          <w:vertAlign w:val="superscript"/>
          <w:lang w:val="en-GB"/>
        </w:rPr>
        <w:instrText xml:space="preserve"> ADDIN EN.CITE </w:instrText>
      </w:r>
      <w:r w:rsidR="006D789B" w:rsidRPr="00DB66A5">
        <w:rPr>
          <w:rFonts w:ascii="Book Antiqua" w:eastAsia="宋体" w:hAnsi="Book Antiqua" w:cs="Times New Roman"/>
          <w:kern w:val="0"/>
          <w:sz w:val="24"/>
          <w:szCs w:val="24"/>
          <w:vertAlign w:val="superscript"/>
          <w:lang w:val="en-GB"/>
        </w:rPr>
        <w:fldChar w:fldCharType="begin">
          <w:fldData xml:space="preserve">PEVuZE5vdGU+PENpdGU+PEF1dGhvcj5RaW48L0F1dGhvcj48WWVhcj4yMDE0PC9ZZWFyPjxSZWNO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L2FsdC1wZXJpb2RpY2FsPjxwYWdlcz41OS02NDwvcGFnZXM+PHZvbHVtZT41MTM8L3ZvbHVtZT48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=
</w:fldData>
        </w:fldChar>
      </w:r>
      <w:r w:rsidR="006D789B" w:rsidRPr="00DB66A5">
        <w:rPr>
          <w:rFonts w:ascii="Book Antiqua" w:eastAsia="宋体" w:hAnsi="Book Antiqua" w:cs="Times New Roman"/>
          <w:kern w:val="0"/>
          <w:sz w:val="24"/>
          <w:szCs w:val="24"/>
          <w:vertAlign w:val="superscript"/>
          <w:lang w:val="en-GB"/>
        </w:rPr>
        <w:instrText xml:space="preserve"> ADDIN EN.CITE.DATA </w:instrText>
      </w:r>
      <w:r w:rsidR="006D789B" w:rsidRPr="00DB66A5">
        <w:rPr>
          <w:rFonts w:ascii="Book Antiqua" w:eastAsia="宋体" w:hAnsi="Book Antiqua" w:cs="Times New Roman"/>
          <w:kern w:val="0"/>
          <w:sz w:val="24"/>
          <w:szCs w:val="24"/>
          <w:vertAlign w:val="superscript"/>
          <w:lang w:val="en-GB"/>
        </w:rPr>
      </w:r>
      <w:r w:rsidR="006D789B" w:rsidRPr="00DB66A5">
        <w:rPr>
          <w:rFonts w:ascii="Book Antiqua" w:eastAsia="宋体" w:hAnsi="Book Antiqua" w:cs="Times New Roman"/>
          <w:kern w:val="0"/>
          <w:sz w:val="24"/>
          <w:szCs w:val="24"/>
          <w:vertAlign w:val="superscript"/>
          <w:lang w:val="en-GB"/>
        </w:rPr>
        <w:fldChar w:fldCharType="end"/>
      </w:r>
      <w:r w:rsidR="006D789B" w:rsidRPr="00DB66A5">
        <w:rPr>
          <w:rFonts w:ascii="Book Antiqua" w:eastAsia="宋体" w:hAnsi="Book Antiqua" w:cs="Times New Roman"/>
          <w:kern w:val="0"/>
          <w:sz w:val="24"/>
          <w:szCs w:val="24"/>
          <w:vertAlign w:val="superscript"/>
          <w:lang w:val="en-GB"/>
        </w:rPr>
      </w:r>
      <w:r w:rsidR="006D789B" w:rsidRPr="00DB66A5">
        <w:rPr>
          <w:rFonts w:ascii="Book Antiqua" w:eastAsia="宋体" w:hAnsi="Book Antiqua" w:cs="Times New Roman"/>
          <w:kern w:val="0"/>
          <w:sz w:val="24"/>
          <w:szCs w:val="24"/>
          <w:vertAlign w:val="superscript"/>
          <w:lang w:val="en-GB"/>
        </w:rPr>
        <w:fldChar w:fldCharType="separate"/>
      </w:r>
      <w:r w:rsidR="006D789B" w:rsidRPr="00DB66A5">
        <w:rPr>
          <w:rFonts w:ascii="Book Antiqua" w:eastAsia="宋体" w:hAnsi="Book Antiqua" w:cs="Times New Roman"/>
          <w:noProof/>
          <w:kern w:val="0"/>
          <w:sz w:val="24"/>
          <w:szCs w:val="24"/>
          <w:vertAlign w:val="superscript"/>
          <w:lang w:val="en-GB"/>
        </w:rPr>
        <w:t>[</w:t>
      </w:r>
      <w:hyperlink w:anchor="_ENREF_19" w:tooltip="Qin, 2014 #80" w:history="1">
        <w:r w:rsidR="006D789B" w:rsidRPr="00DB66A5">
          <w:rPr>
            <w:rFonts w:ascii="Book Antiqua" w:eastAsia="宋体" w:hAnsi="Book Antiqua" w:cs="Times New Roman"/>
            <w:noProof/>
            <w:kern w:val="0"/>
            <w:sz w:val="24"/>
            <w:szCs w:val="24"/>
            <w:vertAlign w:val="superscript"/>
            <w:lang w:val="en-GB"/>
          </w:rPr>
          <w:t>19</w:t>
        </w:r>
      </w:hyperlink>
      <w:r w:rsidR="006D789B" w:rsidRPr="00DB66A5">
        <w:rPr>
          <w:rFonts w:ascii="Book Antiqua" w:eastAsia="宋体" w:hAnsi="Book Antiqua" w:cs="Times New Roman"/>
          <w:noProof/>
          <w:kern w:val="0"/>
          <w:sz w:val="24"/>
          <w:szCs w:val="24"/>
          <w:vertAlign w:val="superscript"/>
          <w:lang w:val="en-GB"/>
        </w:rPr>
        <w:t>]</w:t>
      </w:r>
      <w:r w:rsidR="006D789B"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as well as in cirrhotic </w:t>
      </w:r>
      <w:r w:rsidRPr="00DB66A5">
        <w:rPr>
          <w:rFonts w:ascii="Book Antiqua" w:eastAsia="宋体" w:hAnsi="Book Antiqua" w:cs="Times New Roman"/>
          <w:kern w:val="0"/>
          <w:sz w:val="24"/>
          <w:szCs w:val="24"/>
          <w:lang w:val="en-GB"/>
        </w:rPr>
        <w:lastRenderedPageBreak/>
        <w:t xml:space="preserve">patients with refractory ascites after treatment with rifaximin </w:t>
      </w:r>
      <w:r w:rsidR="007B1960" w:rsidRPr="00DB66A5">
        <w:rPr>
          <w:rFonts w:ascii="Book Antiqua" w:eastAsia="宋体" w:hAnsi="Book Antiqua" w:cs="Times New Roman"/>
          <w:kern w:val="0"/>
          <w:sz w:val="24"/>
          <w:szCs w:val="24"/>
          <w:lang w:val="en-GB"/>
        </w:rPr>
        <w:t xml:space="preserve">in </w:t>
      </w:r>
      <w:r w:rsidRPr="00DB66A5">
        <w:rPr>
          <w:rFonts w:ascii="Book Antiqua" w:eastAsia="宋体" w:hAnsi="Book Antiqua" w:cs="Times New Roman"/>
          <w:kern w:val="0"/>
          <w:sz w:val="24"/>
          <w:szCs w:val="24"/>
          <w:lang w:val="en-GB"/>
        </w:rPr>
        <w:t>our study.</w:t>
      </w:r>
    </w:p>
    <w:p w14:paraId="11D5BB5D" w14:textId="08627A33" w:rsidR="00F97E8F" w:rsidRPr="00DB66A5" w:rsidRDefault="008A4C1D" w:rsidP="00DC2F65">
      <w:pPr>
        <w:adjustRightInd w:val="0"/>
        <w:snapToGrid w:val="0"/>
        <w:spacing w:after="0" w:line="360" w:lineRule="auto"/>
        <w:ind w:firstLineChars="100" w:firstLine="240"/>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Studies have shown an increase in the concentration of</w:t>
      </w:r>
      <w:r w:rsidRPr="00DB66A5">
        <w:rPr>
          <w:rFonts w:ascii="Book Antiqua" w:eastAsia="宋体" w:hAnsi="Book Antiqua" w:cs="Times New Roman"/>
          <w:i/>
          <w:iCs/>
          <w:kern w:val="0"/>
          <w:sz w:val="24"/>
          <w:szCs w:val="24"/>
          <w:lang w:val="en-GB"/>
        </w:rPr>
        <w:t xml:space="preserve"> Bifidobacterium</w:t>
      </w:r>
      <w:r w:rsidRPr="00DB66A5">
        <w:rPr>
          <w:rFonts w:ascii="Book Antiqua" w:eastAsia="宋体" w:hAnsi="Book Antiqua" w:cs="Times New Roman"/>
          <w:kern w:val="0"/>
          <w:sz w:val="24"/>
          <w:szCs w:val="24"/>
          <w:lang w:val="en-GB"/>
        </w:rPr>
        <w:t xml:space="preserve"> in the stool of patients with inflammatory bowel disease after rifaximin treatment</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PEVuZE5vdGU+PENpdGU+PEF1dGhvcj5CcmlnaWRpPC9BdXRob3I+PFllYXI+MjAwMjwvWWVhcj48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PEVuZE5vdGU+PENpdGU+PEF1dGhvcj5CcmlnaWRpPC9BdXRob3I+PFllYXI+MjAwMjwvWWVhcj48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5" w:tooltip="Brigidi, 2002 #100" w:history="1">
        <w:r w:rsidR="0037116E" w:rsidRPr="00DB66A5">
          <w:rPr>
            <w:rFonts w:ascii="Book Antiqua" w:eastAsia="宋体" w:hAnsi="Book Antiqua" w:cs="Times New Roman"/>
            <w:noProof/>
            <w:kern w:val="0"/>
            <w:sz w:val="24"/>
            <w:szCs w:val="24"/>
            <w:vertAlign w:val="superscript"/>
            <w:lang w:val="en-GB"/>
          </w:rPr>
          <w:t>35</w:t>
        </w:r>
      </w:hyperlink>
      <w:r w:rsidR="0037116E" w:rsidRPr="00DB66A5">
        <w:rPr>
          <w:rFonts w:ascii="Book Antiqua" w:eastAsia="宋体" w:hAnsi="Book Antiqua" w:cs="Times New Roman"/>
          <w:noProof/>
          <w:kern w:val="0"/>
          <w:sz w:val="24"/>
          <w:szCs w:val="24"/>
          <w:vertAlign w:val="superscript"/>
          <w:lang w:val="en-GB"/>
        </w:rPr>
        <w:t>,</w:t>
      </w:r>
      <w:hyperlink w:anchor="_ENREF_36" w:tooltip="Maccaferri, 2010 #102" w:history="1">
        <w:r w:rsidR="0037116E" w:rsidRPr="00DB66A5">
          <w:rPr>
            <w:rFonts w:ascii="Book Antiqua" w:eastAsia="宋体" w:hAnsi="Book Antiqua" w:cs="Times New Roman"/>
            <w:noProof/>
            <w:kern w:val="0"/>
            <w:sz w:val="24"/>
            <w:szCs w:val="24"/>
            <w:vertAlign w:val="superscript"/>
            <w:lang w:val="en-GB"/>
          </w:rPr>
          <w:t>36</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The abundance of </w:t>
      </w:r>
      <w:r w:rsidRPr="00DB66A5">
        <w:rPr>
          <w:rFonts w:ascii="Book Antiqua" w:eastAsia="宋体" w:hAnsi="Book Antiqua" w:cs="Times New Roman"/>
          <w:i/>
          <w:iCs/>
          <w:kern w:val="0"/>
          <w:sz w:val="24"/>
          <w:szCs w:val="24"/>
          <w:lang w:val="en-GB"/>
        </w:rPr>
        <w:t>Lactobacilli</w:t>
      </w:r>
      <w:r w:rsidRPr="00DB66A5">
        <w:rPr>
          <w:rFonts w:ascii="Book Antiqua" w:eastAsia="宋体" w:hAnsi="Book Antiqua" w:cs="Times New Roman"/>
          <w:kern w:val="0"/>
          <w:sz w:val="24"/>
          <w:szCs w:val="24"/>
          <w:lang w:val="en-GB"/>
        </w:rPr>
        <w:t xml:space="preserve"> in </w:t>
      </w:r>
      <w:r w:rsidR="0029678F" w:rsidRPr="00DB66A5">
        <w:rPr>
          <w:rFonts w:ascii="Book Antiqua" w:eastAsia="宋体" w:hAnsi="Book Antiqua" w:cs="Times New Roman"/>
          <w:kern w:val="0"/>
          <w:sz w:val="24"/>
          <w:szCs w:val="24"/>
          <w:lang w:val="en-GB"/>
        </w:rPr>
        <w:t>faecal</w:t>
      </w:r>
      <w:r w:rsidRPr="00DB66A5">
        <w:rPr>
          <w:rFonts w:ascii="Book Antiqua" w:eastAsia="宋体" w:hAnsi="Book Antiqua" w:cs="Times New Roman"/>
          <w:kern w:val="0"/>
          <w:sz w:val="24"/>
          <w:szCs w:val="24"/>
          <w:lang w:val="en-GB"/>
        </w:rPr>
        <w:t xml:space="preserve"> </w:t>
      </w:r>
      <w:r w:rsidR="000441FA" w:rsidRPr="00DB66A5">
        <w:rPr>
          <w:rFonts w:ascii="Book Antiqua" w:eastAsia="宋体" w:hAnsi="Book Antiqua" w:cs="Times New Roman"/>
          <w:kern w:val="0"/>
          <w:sz w:val="24"/>
          <w:szCs w:val="24"/>
          <w:lang w:val="en-GB"/>
        </w:rPr>
        <w:t xml:space="preserve">samples </w:t>
      </w:r>
      <w:r w:rsidRPr="00DB66A5">
        <w:rPr>
          <w:rFonts w:ascii="Book Antiqua" w:eastAsia="宋体" w:hAnsi="Book Antiqua" w:cs="Times New Roman"/>
          <w:kern w:val="0"/>
          <w:sz w:val="24"/>
          <w:szCs w:val="24"/>
          <w:lang w:val="en-GB"/>
        </w:rPr>
        <w:t xml:space="preserve">increased one month after treatment with rifaximin in patients with different gastrointestinal diseases such as IBS, </w:t>
      </w:r>
      <w:r w:rsidR="00D00E6F" w:rsidRPr="00D00E6F">
        <w:rPr>
          <w:rFonts w:ascii="Book Antiqua" w:eastAsia="宋体" w:hAnsi="Book Antiqua" w:cs="Times New Roman"/>
          <w:kern w:val="0"/>
          <w:sz w:val="24"/>
          <w:szCs w:val="24"/>
          <w:lang w:val="en-GB"/>
        </w:rPr>
        <w:t>inflammatory bowel disease</w:t>
      </w:r>
      <w:r w:rsidRPr="00DB66A5">
        <w:rPr>
          <w:rFonts w:ascii="Book Antiqua" w:eastAsia="宋体" w:hAnsi="Book Antiqua" w:cs="Times New Roman"/>
          <w:kern w:val="0"/>
          <w:sz w:val="24"/>
          <w:szCs w:val="24"/>
          <w:lang w:val="en-GB"/>
        </w:rPr>
        <w:t xml:space="preserve"> and diverticulosis, but the composition of the gut microbiota did not show an</w:t>
      </w:r>
      <w:r w:rsidR="000441FA" w:rsidRPr="00DB66A5">
        <w:rPr>
          <w:rFonts w:ascii="Book Antiqua" w:eastAsia="宋体" w:hAnsi="Book Antiqua" w:cs="Times New Roman"/>
          <w:kern w:val="0"/>
          <w:sz w:val="24"/>
          <w:szCs w:val="24"/>
          <w:lang w:val="en-GB"/>
        </w:rPr>
        <w:t>y</w:t>
      </w:r>
      <w:r w:rsidRPr="00DB66A5">
        <w:rPr>
          <w:rFonts w:ascii="Book Antiqua" w:eastAsia="宋体" w:hAnsi="Book Antiqua" w:cs="Times New Roman"/>
          <w:kern w:val="0"/>
          <w:sz w:val="24"/>
          <w:szCs w:val="24"/>
          <w:lang w:val="en-GB"/>
        </w:rPr>
        <w:t xml:space="preserve"> significant change</w:t>
      </w:r>
      <w:r w:rsidRPr="00DB66A5">
        <w:rPr>
          <w:rFonts w:ascii="Book Antiqua" w:eastAsia="宋体" w:hAnsi="Book Antiqua" w:cs="Times New Roman"/>
          <w:kern w:val="0"/>
          <w:sz w:val="24"/>
          <w:szCs w:val="24"/>
          <w:vertAlign w:val="superscript"/>
          <w:lang w:val="en-GB"/>
        </w:rPr>
        <w:fldChar w:fldCharType="begin"/>
      </w:r>
      <w:r w:rsidR="00703F09" w:rsidRPr="00DB66A5">
        <w:rPr>
          <w:rFonts w:ascii="Book Antiqua" w:eastAsia="宋体" w:hAnsi="Book Antiqua" w:cs="Times New Roman"/>
          <w:kern w:val="0"/>
          <w:sz w:val="24"/>
          <w:szCs w:val="24"/>
          <w:vertAlign w:val="superscript"/>
          <w:lang w:val="en-GB"/>
        </w:rPr>
        <w:instrText xml:space="preserve"> ADDIN EN.CITE &lt;EndNote&gt;&lt;Cite&gt;&lt;Author&gt;Ponziani&lt;/Author&gt;&lt;Year&gt;2016&lt;/Year&gt;&lt;RecNum&gt;94&lt;/RecNum&gt;&lt;DisplayText&gt;(37)&lt;/DisplayText&gt;&lt;record&gt;&lt;rec-number&gt;94&lt;/rec-number&gt;&lt;foreign-keys&gt;&lt;key app="EN" db-id="er59ewfv4ezv01ep5zg50xfp2tazvxxwe5wa"&gt;94&lt;/key&gt;&lt;/foreign-keys&gt;&lt;ref-type name="Journal Article"&gt;17&lt;/ref-type&gt;&lt;contributors&gt;&lt;authors&gt;&lt;author&gt;Ponziani, F. R.&lt;/author&gt;&lt;author&gt;Scaldaferri, F.&lt;/author&gt;&lt;author&gt;Petito, V.&lt;/author&gt;&lt;author&gt;Paroni Sterbini, F.&lt;/author&gt;&lt;author&gt;Pecere, S.&lt;/author&gt;&lt;author&gt;Lopetuso, L. R.&lt;/author&gt;&lt;author&gt;Palladini, A.&lt;/author&gt;&lt;author&gt;Gerardi, V.&lt;/author&gt;&lt;author&gt;Masucci, L.&lt;/author&gt;&lt;author&gt;Pompili, M.&lt;/author&gt;&lt;author&gt;Cammarota, G.&lt;/author&gt;&lt;author&gt;Sanguinetti, M.&lt;/author&gt;&lt;author&gt;Gasbarrini, A.&lt;/author&gt;&lt;/authors&gt;&lt;/contributors&gt;&lt;auth-address&gt;Internal Medicine and Gastroenterology Division, A. Gemelli Hospital, Rome, Italy.&lt;/auth-address&gt;&lt;titles&gt;&lt;title&gt;The Role of Antibiotics in Gut Microbiota Modulation: The Eubiotic Effects of Rifaximin&lt;/title&gt;&lt;secondary-title&gt;Dig Dis&lt;/secondary-title&gt;&lt;alt-title&gt;Digestive diseases (Basel, Switzerland)&lt;/alt-title&gt;&lt;/titles&gt;&lt;periodical&gt;&lt;full-title&gt;Dig Dis&lt;/full-title&gt;&lt;abbr-1&gt;Digestive diseases (Basel, Switzerland)&lt;/abbr-1&gt;&lt;/periodical&gt;&lt;alt-periodical&gt;&lt;full-title&gt;Dig Dis&lt;/full-title&gt;&lt;abbr-1&gt;Digestive diseases (Basel, Switzerland)&lt;/abbr-1&gt;&lt;/alt-periodical&gt;&lt;pages&gt;269-78&lt;/pages&gt;&lt;volume&gt;34&lt;/volume&gt;&lt;number&gt;3&lt;/number&gt;&lt;edition&gt;2016/03/31&lt;/edition&gt;&lt;keywords&gt;&lt;keyword&gt;Anti-Bacterial Agents/*pharmacology/therapeutic use&lt;/keyword&gt;&lt;keyword&gt;DNA, Bacterial/isolation &amp;amp; purification&lt;/keyword&gt;&lt;keyword&gt;Gastrointestinal Microbiome/*drug effects&lt;/keyword&gt;&lt;keyword&gt;Humans&lt;/keyword&gt;&lt;keyword&gt;Lactobacillus/drug effects&lt;/keyword&gt;&lt;keyword&gt;Rifamycins/administration &amp;amp; dosage/*pharmacology&lt;/keyword&gt;&lt;keyword&gt;Rifaximin&lt;/keyword&gt;&lt;/keywords&gt;&lt;dates&gt;&lt;year&gt;2016&lt;/year&gt;&lt;/dates&gt;&lt;isbn&gt;0257-2753&lt;/isbn&gt;&lt;accession-num&gt;27027301&lt;/accession-num&gt;&lt;urls&gt;&lt;/urls&gt;&lt;electronic-resource-num&gt;10.1159/000443361&lt;/electronic-resource-num&gt;&lt;remote-database-provider&gt;Nlm&lt;/remote-database-provider&gt;&lt;language&gt;eng&lt;/language&gt;&lt;/record&gt;&lt;/Cite&gt;&lt;/EndNote&gt;</w:instrText>
      </w:r>
      <w:r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7" w:tooltip="Ponziani, 2016 #94" w:history="1">
        <w:r w:rsidR="00703F09" w:rsidRPr="00DB66A5">
          <w:rPr>
            <w:rFonts w:ascii="Book Antiqua" w:eastAsia="宋体" w:hAnsi="Book Antiqua" w:cs="Times New Roman"/>
            <w:noProof/>
            <w:kern w:val="0"/>
            <w:sz w:val="24"/>
            <w:szCs w:val="24"/>
            <w:vertAlign w:val="superscript"/>
            <w:lang w:val="en-GB"/>
          </w:rPr>
          <w:t>37</w:t>
        </w:r>
      </w:hyperlink>
      <w:r w:rsidR="0037116E" w:rsidRPr="00DB66A5">
        <w:rPr>
          <w:rFonts w:ascii="Book Antiqua" w:eastAsia="宋体" w:hAnsi="Book Antiqua" w:cs="Times New Roman"/>
          <w:noProof/>
          <w:kern w:val="0"/>
          <w:sz w:val="24"/>
          <w:szCs w:val="24"/>
          <w:vertAlign w:val="superscript"/>
          <w:lang w:val="en-GB"/>
        </w:rPr>
        <w:t>]</w:t>
      </w:r>
      <w:r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Another study suggested </w:t>
      </w:r>
      <w:r w:rsidR="00F96813">
        <w:rPr>
          <w:rFonts w:ascii="Book Antiqua" w:eastAsia="宋体" w:hAnsi="Book Antiqua" w:cs="Times New Roman"/>
          <w:kern w:val="0"/>
          <w:sz w:val="24"/>
          <w:szCs w:val="24"/>
          <w:lang w:val="en-GB"/>
        </w:rPr>
        <w:t xml:space="preserve">that </w:t>
      </w:r>
      <w:r w:rsidRPr="00DB66A5">
        <w:rPr>
          <w:rFonts w:ascii="Book Antiqua" w:eastAsia="宋体" w:hAnsi="Book Antiqua" w:cs="Times New Roman"/>
          <w:kern w:val="0"/>
          <w:sz w:val="24"/>
          <w:szCs w:val="24"/>
          <w:lang w:val="en-GB"/>
        </w:rPr>
        <w:t xml:space="preserve">the abundance of </w:t>
      </w:r>
      <w:proofErr w:type="spellStart"/>
      <w:r w:rsidRPr="00DB66A5">
        <w:rPr>
          <w:rFonts w:ascii="Book Antiqua" w:eastAsia="宋体" w:hAnsi="Book Antiqua" w:cs="Times New Roman"/>
          <w:i/>
          <w:iCs/>
          <w:kern w:val="0"/>
          <w:sz w:val="24"/>
          <w:szCs w:val="24"/>
          <w:lang w:val="en-GB"/>
        </w:rPr>
        <w:t>Faecalibacterium_prausnitzii</w:t>
      </w:r>
      <w:proofErr w:type="spellEnd"/>
      <w:r w:rsidRPr="00DB66A5">
        <w:rPr>
          <w:rFonts w:ascii="Book Antiqua" w:eastAsia="宋体" w:hAnsi="Book Antiqua" w:cs="Times New Roman"/>
          <w:kern w:val="0"/>
          <w:sz w:val="24"/>
          <w:szCs w:val="24"/>
          <w:lang w:val="en-GB"/>
        </w:rPr>
        <w:t xml:space="preserve"> is increased at the end of rifaximin treatment in non-constipation IBS, and the composition of the gut microbiota did not change significantly</w:t>
      </w:r>
      <w:r w:rsidR="0037116E" w:rsidRPr="00DB66A5">
        <w:rPr>
          <w:rFonts w:ascii="Book Antiqua" w:eastAsia="宋体" w:hAnsi="Book Antiqua" w:cs="Times New Roman"/>
          <w:kern w:val="0"/>
          <w:sz w:val="24"/>
          <w:szCs w:val="24"/>
          <w:vertAlign w:val="superscript"/>
          <w:lang w:val="en-GB"/>
        </w:rPr>
        <w:fldChar w:fldCharType="begin"/>
      </w:r>
      <w:r w:rsidR="0037116E" w:rsidRPr="00DB66A5">
        <w:rPr>
          <w:rFonts w:ascii="Book Antiqua" w:eastAsia="宋体" w:hAnsi="Book Antiqua" w:cs="Times New Roman"/>
          <w:kern w:val="0"/>
          <w:sz w:val="24"/>
          <w:szCs w:val="24"/>
          <w:vertAlign w:val="superscript"/>
          <w:lang w:val="en-GB"/>
        </w:rPr>
        <w:instrText xml:space="preserve"> ADDIN EN.CITE &lt;EndNote&gt;&lt;Cite&gt;&lt;Author&gt;Soldi&lt;/Author&gt;&lt;Year&gt;2015&lt;/Year&gt;&lt;RecNum&gt;95&lt;/RecNum&gt;&lt;DisplayText&gt;(38)&lt;/DisplayText&gt;&lt;record&gt;&lt;rec-number&gt;95&lt;/rec-number&gt;&lt;foreign-keys&gt;&lt;key app="EN" db-id="er59ewfv4ezv01ep5zg50xfp2tazvxxwe5wa"&gt;95&lt;/key&gt;&lt;/foreign-keys&gt;&lt;ref-type name="Journal Article"&gt;17&lt;/ref-type&gt;&lt;contributors&gt;&lt;authors&gt;&lt;author&gt;Soldi, S.&lt;/author&gt;&lt;author&gt;Vasileiadis, S.&lt;/author&gt;&lt;author&gt;Uggeri, F.&lt;/author&gt;&lt;author&gt;Campanale, M.&lt;/author&gt;&lt;author&gt;Morelli, L.&lt;/author&gt;&lt;author&gt;Fogli, M. V.&lt;/author&gt;&lt;author&gt;Calanni, F.&lt;/author&gt;&lt;author&gt;Grimaldi, M.&lt;/author&gt;&lt;author&gt;Gasbarrini, A.&lt;/author&gt;&lt;/authors&gt;&lt;/contributors&gt;&lt;auth-address&gt;AAT - Advanced Analytical Technologies Srl, Piacenza, Italy.&amp;#xD;Centre for Environmental Risk Assessment and Remediation, University of South Australia, Mawson Lakes, Australia.&amp;#xD;Internal Medicine and Gastroenterology Division, Catholic University of Rome, Rome, Italy.&amp;#xD;Microbiology Institute, Catholic University of Piacenza, Piacenza, Italy.&amp;#xD;Alfa Wassermann SpA, Bologna, Italy.&lt;/auth-address&gt;&lt;titles&gt;&lt;title&gt;Modulation of the gut microbiota composition by rifaximin in non-constipated irritable bowel syndrome patients: a molecular approach&lt;/title&gt;&lt;secondary-title&gt;Clin Exp Gastroenterol&lt;/secondary-title&gt;&lt;alt-title&gt;Clinical and experimental gastroenterology&lt;/alt-title&gt;&lt;/titles&gt;&lt;periodical&gt;&lt;full-title&gt;Clin Exp Gastroenterol&lt;/full-title&gt;&lt;abbr-1&gt;Clinical and experimental gastroenterology&lt;/abbr-1&gt;&lt;/periodical&gt;&lt;alt-periodical&gt;&lt;full-title&gt;Clin Exp Gastroenterol&lt;/full-title&gt;&lt;abbr-1&gt;Clinical and experimental gastroenterology&lt;/abbr-1&gt;&lt;/alt-periodical&gt;&lt;pages&gt;309-25&lt;/pages&gt;&lt;volume&gt;8&lt;/volume&gt;&lt;edition&gt;2015/12/18&lt;/edition&gt;&lt;dates&gt;&lt;year&gt;2015&lt;/year&gt;&lt;/dates&gt;&lt;isbn&gt;1178-7023 (Print)&amp;#xD;1178-7023&lt;/isbn&gt;&lt;accession-num&gt;26673000&lt;/accession-num&gt;&lt;urls&gt;&lt;/urls&gt;&lt;custom2&gt;Pmc4675645&lt;/custom2&gt;&lt;electronic-resource-num&gt;10.2147/ceg.s89999&lt;/electronic-resource-num&gt;&lt;remote-database-provider&gt;Nlm&lt;/remote-database-provider&gt;&lt;language&gt;eng&lt;/language&gt;&lt;/record&gt;&lt;/Cite&gt;&lt;/EndNote&gt;</w:instrText>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8" w:tooltip="Soldi, 2015 #95" w:history="1">
        <w:r w:rsidR="0037116E" w:rsidRPr="00DB66A5">
          <w:rPr>
            <w:rFonts w:ascii="Book Antiqua" w:eastAsia="宋体" w:hAnsi="Book Antiqua" w:cs="Times New Roman"/>
            <w:noProof/>
            <w:kern w:val="0"/>
            <w:sz w:val="24"/>
            <w:szCs w:val="24"/>
            <w:vertAlign w:val="superscript"/>
            <w:lang w:val="en-GB"/>
          </w:rPr>
          <w:t>38</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Bifidobacterium</w:t>
      </w:r>
      <w:r w:rsidRPr="00DB66A5">
        <w:rPr>
          <w:rFonts w:ascii="Book Antiqua" w:eastAsia="宋体" w:hAnsi="Book Antiqua" w:cs="Times New Roman"/>
          <w:kern w:val="0"/>
          <w:sz w:val="24"/>
          <w:szCs w:val="24"/>
          <w:lang w:val="en-GB"/>
        </w:rPr>
        <w:t xml:space="preserve"> </w:t>
      </w:r>
      <w:r w:rsidR="004D2D28" w:rsidRPr="00DB66A5">
        <w:rPr>
          <w:rFonts w:ascii="Book Antiqua" w:eastAsia="宋体" w:hAnsi="Book Antiqua" w:cs="Times New Roman"/>
          <w:kern w:val="0"/>
          <w:sz w:val="24"/>
          <w:szCs w:val="24"/>
          <w:lang w:val="en-GB"/>
        </w:rPr>
        <w:t xml:space="preserve">has an </w:t>
      </w:r>
      <w:r w:rsidRPr="00DB66A5">
        <w:rPr>
          <w:rFonts w:ascii="Book Antiqua" w:eastAsia="宋体" w:hAnsi="Book Antiqua" w:cs="Times New Roman"/>
          <w:kern w:val="0"/>
          <w:sz w:val="24"/>
          <w:szCs w:val="24"/>
          <w:lang w:val="en-GB"/>
        </w:rPr>
        <w:t>intestinal and systemic anti-inflammatory effect</w:t>
      </w:r>
      <w:r w:rsidRPr="00DB66A5">
        <w:rPr>
          <w:rFonts w:ascii="Book Antiqua" w:eastAsia="宋体" w:hAnsi="Book Antiqua" w:cs="Times New Roman"/>
          <w:kern w:val="0"/>
          <w:sz w:val="24"/>
          <w:szCs w:val="24"/>
          <w:vertAlign w:val="superscript"/>
          <w:lang w:val="en-GB"/>
        </w:rPr>
        <w:fldChar w:fldCharType="begin">
          <w:fldData xml:space="preserve">PEVuZE5vdGU+PENpdGU+PEF1dGhvcj5TZWxpbmdlcjwvQXV0aG9yPjxZZWFyPjIwMTM8L1llYXI+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</w:fldData>
        </w:fldChar>
      </w:r>
      <w:r w:rsidR="00703F09" w:rsidRPr="00DB66A5">
        <w:rPr>
          <w:rFonts w:ascii="Book Antiqua" w:eastAsia="宋体" w:hAnsi="Book Antiqua" w:cs="Times New Roman"/>
          <w:kern w:val="0"/>
          <w:sz w:val="24"/>
          <w:szCs w:val="24"/>
          <w:vertAlign w:val="superscript"/>
          <w:lang w:val="en-GB"/>
        </w:rPr>
        <w:instrText xml:space="preserve"> ADDIN EN.CITE </w:instrText>
      </w:r>
      <w:r w:rsidR="00703F09" w:rsidRPr="00DB66A5">
        <w:rPr>
          <w:rFonts w:ascii="Book Antiqua" w:eastAsia="宋体" w:hAnsi="Book Antiqua" w:cs="Times New Roman"/>
          <w:kern w:val="0"/>
          <w:sz w:val="24"/>
          <w:szCs w:val="24"/>
          <w:vertAlign w:val="superscript"/>
          <w:lang w:val="en-GB"/>
        </w:rPr>
        <w:fldChar w:fldCharType="begin">
          <w:fldData xml:space="preserve">PEVuZE5vdGU+PENpdGU+PEF1dGhvcj5TZWxpbmdlcjwvQXV0aG9yPjxZZWFyPjIwMTM8L1llYXI+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</w:fldData>
        </w:fldChar>
      </w:r>
      <w:r w:rsidR="00703F09" w:rsidRPr="00DB66A5">
        <w:rPr>
          <w:rFonts w:ascii="Book Antiqua" w:eastAsia="宋体" w:hAnsi="Book Antiqua" w:cs="Times New Roman"/>
          <w:kern w:val="0"/>
          <w:sz w:val="24"/>
          <w:szCs w:val="24"/>
          <w:vertAlign w:val="superscript"/>
          <w:lang w:val="en-GB"/>
        </w:rPr>
        <w:instrText xml:space="preserve"> ADDIN EN.CITE.DATA </w:instrText>
      </w:r>
      <w:r w:rsidR="00703F09" w:rsidRPr="00DB66A5">
        <w:rPr>
          <w:rFonts w:ascii="Book Antiqua" w:eastAsia="宋体" w:hAnsi="Book Antiqua" w:cs="Times New Roman"/>
          <w:kern w:val="0"/>
          <w:sz w:val="24"/>
          <w:szCs w:val="24"/>
          <w:vertAlign w:val="superscript"/>
          <w:lang w:val="en-GB"/>
        </w:rPr>
      </w:r>
      <w:r w:rsidR="00703F09"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vertAlign w:val="superscript"/>
          <w:lang w:val="en-GB"/>
        </w:rPr>
      </w:r>
      <w:r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kern w:val="0"/>
          <w:sz w:val="24"/>
          <w:szCs w:val="24"/>
          <w:vertAlign w:val="superscript"/>
          <w:lang w:val="en-GB"/>
        </w:rPr>
        <w:t>[</w:t>
      </w:r>
      <w:hyperlink w:anchor="_ENREF_39" w:tooltip="Selinger, 2013 #103" w:history="1">
        <w:r w:rsidR="00703F09" w:rsidRPr="00DB66A5">
          <w:rPr>
            <w:rFonts w:ascii="Book Antiqua" w:eastAsia="宋体" w:hAnsi="Book Antiqua" w:cs="Times New Roman"/>
            <w:noProof/>
            <w:kern w:val="0"/>
            <w:sz w:val="24"/>
            <w:szCs w:val="24"/>
            <w:vertAlign w:val="superscript"/>
            <w:lang w:val="en-GB"/>
          </w:rPr>
          <w:t>39</w:t>
        </w:r>
      </w:hyperlink>
      <w:r w:rsidR="0037116E" w:rsidRPr="00DB66A5">
        <w:rPr>
          <w:rFonts w:ascii="Book Antiqua" w:eastAsia="宋体" w:hAnsi="Book Antiqua" w:cs="Times New Roman"/>
          <w:noProof/>
          <w:kern w:val="0"/>
          <w:sz w:val="24"/>
          <w:szCs w:val="24"/>
          <w:vertAlign w:val="superscript"/>
          <w:lang w:val="en-GB"/>
        </w:rPr>
        <w:t>]</w:t>
      </w:r>
      <w:r w:rsidRPr="00DB66A5">
        <w:rPr>
          <w:rFonts w:ascii="Book Antiqua" w:eastAsia="宋体" w:hAnsi="Book Antiqua" w:cs="Times New Roman"/>
          <w:kern w:val="0"/>
          <w:sz w:val="24"/>
          <w:szCs w:val="24"/>
          <w:vertAlign w:val="superscript"/>
          <w:lang w:val="en-GB"/>
        </w:rPr>
        <w:fldChar w:fldCharType="end"/>
      </w:r>
      <w:r w:rsidR="006D789B" w:rsidRPr="00DB66A5">
        <w:rPr>
          <w:rFonts w:ascii="Book Antiqua" w:eastAsia="宋体" w:hAnsi="Book Antiqua" w:cs="Times New Roman"/>
          <w:kern w:val="0"/>
          <w:sz w:val="24"/>
          <w:szCs w:val="24"/>
          <w:lang w:val="en-GB"/>
        </w:rPr>
        <w:t xml:space="preserve">; </w:t>
      </w:r>
      <w:r w:rsidR="004D2D28" w:rsidRPr="00DB66A5">
        <w:rPr>
          <w:rFonts w:ascii="Book Antiqua" w:eastAsia="宋体" w:hAnsi="Book Antiqua" w:cs="Times New Roman"/>
          <w:kern w:val="0"/>
          <w:sz w:val="24"/>
          <w:szCs w:val="24"/>
          <w:lang w:val="en-GB"/>
        </w:rPr>
        <w:t xml:space="preserve">butyrate </w:t>
      </w:r>
      <w:r w:rsidRPr="00DB66A5">
        <w:rPr>
          <w:rFonts w:ascii="Book Antiqua" w:eastAsia="宋体" w:hAnsi="Book Antiqua" w:cs="Times New Roman"/>
          <w:kern w:val="0"/>
          <w:sz w:val="24"/>
          <w:szCs w:val="24"/>
          <w:lang w:val="en-GB"/>
        </w:rPr>
        <w:t xml:space="preserve">production </w:t>
      </w:r>
      <w:r w:rsidR="004D2D28" w:rsidRPr="00DB66A5">
        <w:rPr>
          <w:rFonts w:ascii="Book Antiqua" w:eastAsia="宋体" w:hAnsi="Book Antiqua" w:cs="Times New Roman"/>
          <w:kern w:val="0"/>
          <w:sz w:val="24"/>
          <w:szCs w:val="24"/>
          <w:lang w:val="en-GB"/>
        </w:rPr>
        <w:t>by</w:t>
      </w:r>
      <w:r w:rsidRPr="00DB66A5">
        <w:rPr>
          <w:rFonts w:ascii="Book Antiqua" w:eastAsia="宋体" w:hAnsi="Book Antiqua" w:cs="Times New Roman"/>
          <w:kern w:val="0"/>
          <w:sz w:val="24"/>
          <w:szCs w:val="24"/>
          <w:lang w:val="en-GB"/>
        </w:rPr>
        <w:t xml:space="preserve"> </w:t>
      </w:r>
      <w:proofErr w:type="spellStart"/>
      <w:r w:rsidRPr="00DB66A5">
        <w:rPr>
          <w:rFonts w:ascii="Book Antiqua" w:eastAsia="宋体" w:hAnsi="Book Antiqua" w:cs="Times New Roman"/>
          <w:i/>
          <w:iCs/>
          <w:kern w:val="0"/>
          <w:sz w:val="24"/>
          <w:szCs w:val="24"/>
          <w:lang w:val="en-GB"/>
        </w:rPr>
        <w:t>Faecalibacterium_prausnitzii</w:t>
      </w:r>
      <w:proofErr w:type="spellEnd"/>
      <w:r w:rsidRPr="00DB66A5">
        <w:rPr>
          <w:rFonts w:ascii="Book Antiqua" w:eastAsia="宋体" w:hAnsi="Book Antiqua" w:cs="Times New Roman"/>
          <w:kern w:val="0"/>
          <w:sz w:val="24"/>
          <w:szCs w:val="24"/>
          <w:lang w:val="en-GB"/>
        </w:rPr>
        <w:t xml:space="preserve"> was involved in the regulation of proliferation, apoptosis</w:t>
      </w:r>
      <w:r w:rsidR="00F96813">
        <w:rPr>
          <w:rFonts w:ascii="Book Antiqua" w:eastAsia="宋体" w:hAnsi="Book Antiqua" w:cs="Times New Roman"/>
          <w:kern w:val="0"/>
          <w:sz w:val="24"/>
          <w:szCs w:val="24"/>
          <w:lang w:val="en-GB"/>
        </w:rPr>
        <w:t>,</w:t>
      </w:r>
      <w:r w:rsidRPr="00DB66A5">
        <w:rPr>
          <w:rFonts w:ascii="Book Antiqua" w:eastAsia="宋体" w:hAnsi="Book Antiqua" w:cs="Times New Roman"/>
          <w:kern w:val="0"/>
          <w:sz w:val="24"/>
          <w:szCs w:val="24"/>
          <w:lang w:val="en-GB"/>
        </w:rPr>
        <w:t xml:space="preserve"> and differentiation of </w:t>
      </w:r>
      <w:r w:rsidR="004D2D28" w:rsidRPr="00DB66A5">
        <w:rPr>
          <w:rFonts w:ascii="Book Antiqua" w:eastAsia="宋体" w:hAnsi="Book Antiqua" w:cs="Times New Roman"/>
          <w:kern w:val="0"/>
          <w:sz w:val="24"/>
          <w:szCs w:val="24"/>
          <w:lang w:val="en-GB"/>
        </w:rPr>
        <w:t>g</w:t>
      </w:r>
      <w:r w:rsidRPr="00DB66A5">
        <w:rPr>
          <w:rFonts w:ascii="Book Antiqua" w:eastAsia="宋体" w:hAnsi="Book Antiqua" w:cs="Times New Roman"/>
          <w:kern w:val="0"/>
          <w:sz w:val="24"/>
          <w:szCs w:val="24"/>
          <w:lang w:val="en-GB"/>
        </w:rPr>
        <w:t>astrointestinal epithelial cell</w:t>
      </w:r>
      <w:r w:rsidR="004D2D28" w:rsidRPr="00DB66A5">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exercising </w:t>
      </w:r>
      <w:r w:rsidR="004D2D28" w:rsidRPr="00DB66A5">
        <w:rPr>
          <w:rFonts w:ascii="Book Antiqua" w:eastAsia="宋体" w:hAnsi="Book Antiqua" w:cs="Times New Roman"/>
          <w:kern w:val="0"/>
          <w:sz w:val="24"/>
          <w:szCs w:val="24"/>
          <w:lang w:val="en-GB"/>
        </w:rPr>
        <w:t>an</w:t>
      </w:r>
      <w:r w:rsidRPr="00DB66A5">
        <w:rPr>
          <w:rFonts w:ascii="Book Antiqua" w:eastAsia="宋体" w:hAnsi="Book Antiqua" w:cs="Times New Roman"/>
          <w:kern w:val="0"/>
          <w:sz w:val="24"/>
          <w:szCs w:val="24"/>
          <w:lang w:val="en-GB"/>
        </w:rPr>
        <w:t xml:space="preserve"> immunomodulatory effect</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PEVuZE5vdGU+PENpdGU+PEF1dGhvcj5GbGludDwvQXV0aG9yPjxZZWFyPjIwMTI8L1llYXI+PFJl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PEVuZE5vdGU+PENpdGU+PEF1dGhvcj5GbGludDwvQXV0aG9yPjxZZWFyPjIwMTI8L1llYXI+PFJl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40" w:tooltip="Flint, 2012 #97" w:history="1">
        <w:r w:rsidR="0037116E" w:rsidRPr="00DB66A5">
          <w:rPr>
            <w:rFonts w:ascii="Book Antiqua" w:eastAsia="宋体" w:hAnsi="Book Antiqua" w:cs="Times New Roman"/>
            <w:noProof/>
            <w:kern w:val="0"/>
            <w:sz w:val="24"/>
            <w:szCs w:val="24"/>
            <w:vertAlign w:val="superscript"/>
            <w:lang w:val="en-GB"/>
          </w:rPr>
          <w:t>40</w:t>
        </w:r>
      </w:hyperlink>
      <w:r w:rsidR="0037116E" w:rsidRPr="00DB66A5">
        <w:rPr>
          <w:rFonts w:ascii="Book Antiqua" w:eastAsia="宋体" w:hAnsi="Book Antiqua" w:cs="Times New Roman"/>
          <w:noProof/>
          <w:kern w:val="0"/>
          <w:sz w:val="24"/>
          <w:szCs w:val="24"/>
          <w:vertAlign w:val="superscript"/>
          <w:lang w:val="en-GB"/>
        </w:rPr>
        <w:t>,</w:t>
      </w:r>
      <w:hyperlink w:anchor="_ENREF_41" w:tooltip="Ploger, 2012 #98" w:history="1">
        <w:r w:rsidR="0037116E" w:rsidRPr="00DB66A5">
          <w:rPr>
            <w:rFonts w:ascii="Book Antiqua" w:eastAsia="宋体" w:hAnsi="Book Antiqua" w:cs="Times New Roman"/>
            <w:noProof/>
            <w:kern w:val="0"/>
            <w:sz w:val="24"/>
            <w:szCs w:val="24"/>
            <w:vertAlign w:val="superscript"/>
            <w:lang w:val="en-GB"/>
          </w:rPr>
          <w:t>41</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i/>
          <w:iCs/>
          <w:kern w:val="0"/>
          <w:sz w:val="24"/>
          <w:szCs w:val="24"/>
          <w:lang w:val="en-GB"/>
        </w:rPr>
        <w:t>Lactobacillus</w:t>
      </w:r>
      <w:r w:rsidRPr="00DB66A5">
        <w:rPr>
          <w:rFonts w:ascii="Book Antiqua" w:eastAsia="宋体" w:hAnsi="Book Antiqua" w:cs="Times New Roman"/>
          <w:kern w:val="0"/>
          <w:sz w:val="24"/>
          <w:szCs w:val="24"/>
          <w:lang w:val="en-GB"/>
        </w:rPr>
        <w:t xml:space="preserve"> has anti-inflammatory, immunomodulatory, anti-oxidative, anti-</w:t>
      </w:r>
      <w:r w:rsidR="00F96813" w:rsidRPr="00DB66A5">
        <w:rPr>
          <w:rFonts w:ascii="Book Antiqua" w:eastAsia="宋体" w:hAnsi="Book Antiqua" w:cs="Times New Roman"/>
          <w:kern w:val="0"/>
          <w:sz w:val="24"/>
          <w:szCs w:val="24"/>
          <w:lang w:val="en-GB"/>
        </w:rPr>
        <w:t>bacterial</w:t>
      </w:r>
      <w:r w:rsidR="00F96813">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and anti-viral</w:t>
      </w:r>
      <w:r w:rsidR="008B4EAB" w:rsidRPr="00DB66A5">
        <w:rPr>
          <w:rFonts w:ascii="Book Antiqua" w:eastAsia="宋体" w:hAnsi="Book Antiqua" w:cs="Times New Roman"/>
          <w:kern w:val="0"/>
          <w:sz w:val="24"/>
          <w:szCs w:val="24"/>
          <w:lang w:val="en-GB"/>
        </w:rPr>
        <w:t xml:space="preserve"> properties</w: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PEVuZE5vdGU+PENpdGU+PEF1dGhvcj5EaSBDZXJibzwvQXV0aG9yPjxZZWFyPjIwMTY8L1llYXI+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 </w:instrText>
      </w:r>
      <w:r w:rsidR="0037116E" w:rsidRPr="00DB66A5">
        <w:rPr>
          <w:rFonts w:ascii="Book Antiqua" w:eastAsia="宋体" w:hAnsi="Book Antiqua" w:cs="Times New Roman"/>
          <w:kern w:val="0"/>
          <w:sz w:val="24"/>
          <w:szCs w:val="24"/>
          <w:vertAlign w:val="superscript"/>
          <w:lang w:val="en-GB"/>
        </w:rPr>
        <w:fldChar w:fldCharType="begin">
          <w:fldData xml:space="preserve">PEVuZE5vdGU+PENpdGU+PEF1dGhvcj5EaSBDZXJibzwvQXV0aG9yPjxZZWFyPjIwMTY8L1llYXI+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</w:fldData>
        </w:fldChar>
      </w:r>
      <w:r w:rsidR="0037116E" w:rsidRPr="00DB66A5">
        <w:rPr>
          <w:rFonts w:ascii="Book Antiqua" w:eastAsia="宋体" w:hAnsi="Book Antiqua" w:cs="Times New Roman"/>
          <w:kern w:val="0"/>
          <w:sz w:val="24"/>
          <w:szCs w:val="24"/>
          <w:vertAlign w:val="superscript"/>
          <w:lang w:val="en-GB"/>
        </w:rPr>
        <w:instrText xml:space="preserve"> ADDIN EN.CITE.DATA </w:instrText>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end"/>
      </w:r>
      <w:r w:rsidR="0037116E" w:rsidRPr="00DB66A5">
        <w:rPr>
          <w:rFonts w:ascii="Book Antiqua" w:eastAsia="宋体" w:hAnsi="Book Antiqua" w:cs="Times New Roman"/>
          <w:kern w:val="0"/>
          <w:sz w:val="24"/>
          <w:szCs w:val="24"/>
          <w:vertAlign w:val="superscript"/>
          <w:lang w:val="en-GB"/>
        </w:rPr>
      </w:r>
      <w:r w:rsidR="0037116E" w:rsidRPr="00DB66A5">
        <w:rPr>
          <w:rFonts w:ascii="Book Antiqua" w:eastAsia="宋体" w:hAnsi="Book Antiqua" w:cs="Times New Roman"/>
          <w:kern w:val="0"/>
          <w:sz w:val="24"/>
          <w:szCs w:val="24"/>
          <w:vertAlign w:val="superscript"/>
          <w:lang w:val="en-GB"/>
        </w:rPr>
        <w:fldChar w:fldCharType="separate"/>
      </w:r>
      <w:r w:rsidR="0037116E" w:rsidRPr="00DB66A5">
        <w:rPr>
          <w:rFonts w:ascii="Book Antiqua" w:eastAsia="宋体" w:hAnsi="Book Antiqua" w:cs="Times New Roman"/>
          <w:noProof/>
          <w:kern w:val="0"/>
          <w:sz w:val="24"/>
          <w:szCs w:val="24"/>
          <w:vertAlign w:val="superscript"/>
          <w:lang w:val="en-GB"/>
        </w:rPr>
        <w:t>[</w:t>
      </w:r>
      <w:hyperlink w:anchor="_ENREF_30" w:tooltip="Ponziani, 2017 #116" w:history="1">
        <w:r w:rsidR="0037116E" w:rsidRPr="00DB66A5">
          <w:rPr>
            <w:rFonts w:ascii="Book Antiqua" w:eastAsia="宋体" w:hAnsi="Book Antiqua" w:cs="Times New Roman"/>
            <w:noProof/>
            <w:kern w:val="0"/>
            <w:sz w:val="24"/>
            <w:szCs w:val="24"/>
            <w:vertAlign w:val="superscript"/>
            <w:lang w:val="en-GB"/>
          </w:rPr>
          <w:t>30</w:t>
        </w:r>
      </w:hyperlink>
      <w:r w:rsidR="0037116E" w:rsidRPr="00DB66A5">
        <w:rPr>
          <w:rFonts w:ascii="Book Antiqua" w:eastAsia="宋体" w:hAnsi="Book Antiqua" w:cs="Times New Roman"/>
          <w:noProof/>
          <w:kern w:val="0"/>
          <w:sz w:val="24"/>
          <w:szCs w:val="24"/>
          <w:vertAlign w:val="superscript"/>
          <w:lang w:val="en-GB"/>
        </w:rPr>
        <w:t>,</w:t>
      </w:r>
      <w:hyperlink w:anchor="_ENREF_42" w:tooltip="Di Cerbo, 2016 #99" w:history="1">
        <w:r w:rsidR="0037116E" w:rsidRPr="00DB66A5">
          <w:rPr>
            <w:rFonts w:ascii="Book Antiqua" w:eastAsia="宋体" w:hAnsi="Book Antiqua" w:cs="Times New Roman"/>
            <w:noProof/>
            <w:kern w:val="0"/>
            <w:sz w:val="24"/>
            <w:szCs w:val="24"/>
            <w:vertAlign w:val="superscript"/>
            <w:lang w:val="en-GB"/>
          </w:rPr>
          <w:t>42</w:t>
        </w:r>
      </w:hyperlink>
      <w:r w:rsidR="0037116E" w:rsidRPr="00DB66A5">
        <w:rPr>
          <w:rFonts w:ascii="Book Antiqua" w:eastAsia="宋体" w:hAnsi="Book Antiqua" w:cs="Times New Roman"/>
          <w:noProof/>
          <w:kern w:val="0"/>
          <w:sz w:val="24"/>
          <w:szCs w:val="24"/>
          <w:vertAlign w:val="superscript"/>
          <w:lang w:val="en-GB"/>
        </w:rPr>
        <w:t>]</w:t>
      </w:r>
      <w:r w:rsidR="0037116E" w:rsidRPr="00DB66A5">
        <w:rPr>
          <w:rFonts w:ascii="Book Antiqua" w:eastAsia="宋体" w:hAnsi="Book Antiqua" w:cs="Times New Roman"/>
          <w:kern w:val="0"/>
          <w:sz w:val="24"/>
          <w:szCs w:val="24"/>
          <w:vertAlign w:val="superscript"/>
          <w:lang w:val="en-GB"/>
        </w:rPr>
        <w:fldChar w:fldCharType="end"/>
      </w:r>
      <w:r w:rsidRPr="00DB66A5">
        <w:rPr>
          <w:rFonts w:ascii="Book Antiqua" w:eastAsia="宋体" w:hAnsi="Book Antiqua" w:cs="Times New Roman"/>
          <w:kern w:val="0"/>
          <w:sz w:val="24"/>
          <w:szCs w:val="24"/>
          <w:lang w:val="en-GB"/>
        </w:rPr>
        <w:t xml:space="preserve">. Our results suggest that the abundance of </w:t>
      </w:r>
      <w:r w:rsidRPr="00DB66A5">
        <w:rPr>
          <w:rFonts w:ascii="Book Antiqua" w:eastAsia="宋体" w:hAnsi="Book Antiqua" w:cs="Times New Roman"/>
          <w:i/>
          <w:iCs/>
          <w:kern w:val="0"/>
          <w:sz w:val="24"/>
          <w:szCs w:val="24"/>
          <w:lang w:val="en-GB"/>
        </w:rPr>
        <w:t xml:space="preserve">Bifidobacterium </w:t>
      </w:r>
      <w:r w:rsidRPr="00DB66A5">
        <w:rPr>
          <w:rFonts w:ascii="Book Antiqua" w:eastAsia="宋体" w:hAnsi="Book Antiqua" w:cs="Times New Roman"/>
          <w:kern w:val="0"/>
          <w:sz w:val="24"/>
          <w:szCs w:val="24"/>
          <w:lang w:val="en-GB"/>
        </w:rPr>
        <w:t>and</w:t>
      </w:r>
      <w:r w:rsidRPr="00DB66A5">
        <w:rPr>
          <w:rFonts w:ascii="Book Antiqua" w:eastAsia="宋体" w:hAnsi="Book Antiqua" w:cs="Times New Roman"/>
          <w:i/>
          <w:iCs/>
          <w:kern w:val="0"/>
          <w:sz w:val="24"/>
          <w:szCs w:val="24"/>
          <w:lang w:val="en-GB"/>
        </w:rPr>
        <w:t xml:space="preserve"> Lactobacillus</w:t>
      </w:r>
      <w:r w:rsidRPr="00DB66A5">
        <w:rPr>
          <w:rFonts w:ascii="Book Antiqua" w:eastAsia="宋体" w:hAnsi="Book Antiqua" w:cs="Times New Roman"/>
          <w:kern w:val="0"/>
          <w:sz w:val="24"/>
          <w:szCs w:val="24"/>
          <w:lang w:val="en-GB"/>
        </w:rPr>
        <w:t xml:space="preserve"> in the gut microbiota is increased after treatment with rifaximin and rifaximin plus intravenous antibiotics in cirrhotic patients with refractory ascites, while the abundance of </w:t>
      </w:r>
      <w:proofErr w:type="spellStart"/>
      <w:r w:rsidRPr="00DB66A5">
        <w:rPr>
          <w:rFonts w:ascii="Book Antiqua" w:eastAsia="宋体" w:hAnsi="Book Antiqua" w:cs="Times New Roman"/>
          <w:i/>
          <w:iCs/>
          <w:kern w:val="0"/>
          <w:sz w:val="24"/>
          <w:szCs w:val="24"/>
          <w:lang w:val="en-GB"/>
        </w:rPr>
        <w:t>Faecalibacterium_prausnitzii</w:t>
      </w:r>
      <w:proofErr w:type="spellEnd"/>
      <w:r w:rsidRPr="00DB66A5">
        <w:rPr>
          <w:rFonts w:ascii="Book Antiqua" w:eastAsia="宋体" w:hAnsi="Book Antiqua" w:cs="Times New Roman"/>
          <w:kern w:val="0"/>
          <w:sz w:val="24"/>
          <w:szCs w:val="24"/>
          <w:lang w:val="en-GB"/>
        </w:rPr>
        <w:t xml:space="preserve"> had a slight decrease.</w:t>
      </w:r>
    </w:p>
    <w:p w14:paraId="04E2D002" w14:textId="2239DACC" w:rsidR="006E2FCE" w:rsidRPr="00DB66A5" w:rsidRDefault="00F96813" w:rsidP="00DC2F65">
      <w:pPr>
        <w:adjustRightInd w:val="0"/>
        <w:snapToGrid w:val="0"/>
        <w:spacing w:after="0" w:line="360" w:lineRule="auto"/>
        <w:ind w:firstLineChars="100" w:firstLine="240"/>
        <w:rPr>
          <w:rFonts w:ascii="Book Antiqua" w:eastAsia="宋体" w:hAnsi="Book Antiqua" w:cs="Times New Roman"/>
          <w:kern w:val="0"/>
          <w:sz w:val="24"/>
          <w:szCs w:val="24"/>
          <w:lang w:val="en-GB"/>
        </w:rPr>
      </w:pPr>
      <w:r>
        <w:rPr>
          <w:rFonts w:ascii="Book Antiqua" w:eastAsia="宋体" w:hAnsi="Book Antiqua" w:cs="Times New Roman"/>
          <w:kern w:val="0"/>
          <w:sz w:val="24"/>
          <w:szCs w:val="24"/>
          <w:lang w:val="en-GB"/>
        </w:rPr>
        <w:t>In conclusion, t</w:t>
      </w:r>
      <w:r w:rsidRPr="00DB66A5">
        <w:rPr>
          <w:rFonts w:ascii="Book Antiqua" w:eastAsia="宋体" w:hAnsi="Book Antiqua" w:cs="Times New Roman"/>
          <w:kern w:val="0"/>
          <w:sz w:val="24"/>
          <w:szCs w:val="24"/>
          <w:lang w:val="en-GB"/>
        </w:rPr>
        <w:t xml:space="preserve">his </w:t>
      </w:r>
      <w:r w:rsidR="008A4C1D" w:rsidRPr="00DB66A5">
        <w:rPr>
          <w:rFonts w:ascii="Book Antiqua" w:eastAsia="宋体" w:hAnsi="Book Antiqua" w:cs="Times New Roman"/>
          <w:kern w:val="0"/>
          <w:sz w:val="24"/>
          <w:szCs w:val="24"/>
          <w:lang w:val="en-GB"/>
        </w:rPr>
        <w:t xml:space="preserve">study evaluated the effects of </w:t>
      </w:r>
      <w:proofErr w:type="spellStart"/>
      <w:r w:rsidR="008A4C1D" w:rsidRPr="00DB66A5">
        <w:rPr>
          <w:rFonts w:ascii="Book Antiqua" w:eastAsia="宋体" w:hAnsi="Book Antiqua" w:cs="Times New Roman"/>
          <w:kern w:val="0"/>
          <w:sz w:val="24"/>
          <w:szCs w:val="24"/>
          <w:lang w:val="en-GB"/>
        </w:rPr>
        <w:t>rifaximin</w:t>
      </w:r>
      <w:proofErr w:type="spellEnd"/>
      <w:r w:rsidR="008A4C1D" w:rsidRPr="00DB66A5">
        <w:rPr>
          <w:rFonts w:ascii="Book Antiqua" w:eastAsia="宋体" w:hAnsi="Book Antiqua" w:cs="Times New Roman"/>
          <w:kern w:val="0"/>
          <w:sz w:val="24"/>
          <w:szCs w:val="24"/>
          <w:lang w:val="en-GB"/>
        </w:rPr>
        <w:t xml:space="preserve"> </w:t>
      </w:r>
      <w:r>
        <w:rPr>
          <w:rFonts w:ascii="Book Antiqua" w:eastAsia="宋体" w:hAnsi="Book Antiqua" w:cs="Times New Roman"/>
          <w:kern w:val="0"/>
          <w:sz w:val="24"/>
          <w:szCs w:val="24"/>
          <w:lang w:val="en-GB"/>
        </w:rPr>
        <w:t>i</w:t>
      </w:r>
      <w:r w:rsidRPr="00DB66A5">
        <w:rPr>
          <w:rFonts w:ascii="Book Antiqua" w:eastAsia="宋体" w:hAnsi="Book Antiqua" w:cs="Times New Roman"/>
          <w:kern w:val="0"/>
          <w:sz w:val="24"/>
          <w:szCs w:val="24"/>
          <w:lang w:val="en-GB"/>
        </w:rPr>
        <w:t xml:space="preserve">n </w:t>
      </w:r>
      <w:r w:rsidR="008A4C1D" w:rsidRPr="00DB66A5">
        <w:rPr>
          <w:rFonts w:ascii="Book Antiqua" w:eastAsia="宋体" w:hAnsi="Book Antiqua" w:cs="Times New Roman"/>
          <w:kern w:val="0"/>
          <w:sz w:val="24"/>
          <w:szCs w:val="24"/>
          <w:lang w:val="en-GB"/>
        </w:rPr>
        <w:t xml:space="preserve">cirrhotic patients with refractory ascites </w:t>
      </w:r>
      <w:r>
        <w:rPr>
          <w:rFonts w:ascii="Book Antiqua" w:eastAsia="宋体" w:hAnsi="Book Antiqua" w:cs="Times New Roman"/>
          <w:kern w:val="0"/>
          <w:sz w:val="24"/>
          <w:szCs w:val="24"/>
          <w:lang w:val="en-GB"/>
        </w:rPr>
        <w:t>with regard to</w:t>
      </w:r>
      <w:r w:rsidR="008B4EAB" w:rsidRPr="00DB66A5">
        <w:rPr>
          <w:rFonts w:ascii="Book Antiqua" w:eastAsia="宋体" w:hAnsi="Book Antiqua" w:cs="Times New Roman"/>
          <w:kern w:val="0"/>
          <w:sz w:val="24"/>
          <w:szCs w:val="24"/>
          <w:lang w:val="en-GB"/>
        </w:rPr>
        <w:t xml:space="preserve"> </w:t>
      </w:r>
      <w:r w:rsidR="008A4C1D" w:rsidRPr="00DB66A5">
        <w:rPr>
          <w:rFonts w:ascii="Book Antiqua" w:eastAsia="宋体" w:hAnsi="Book Antiqua" w:cs="Times New Roman"/>
          <w:kern w:val="0"/>
          <w:sz w:val="24"/>
          <w:szCs w:val="24"/>
          <w:lang w:val="en-GB"/>
        </w:rPr>
        <w:t>clinical efficacy, plasma inflammatory factors</w:t>
      </w:r>
      <w:r>
        <w:rPr>
          <w:rFonts w:ascii="Book Antiqua" w:eastAsia="宋体" w:hAnsi="Book Antiqua" w:cs="Times New Roman"/>
          <w:kern w:val="0"/>
          <w:sz w:val="24"/>
          <w:szCs w:val="24"/>
          <w:lang w:val="en-GB"/>
        </w:rPr>
        <w:t>,</w:t>
      </w:r>
      <w:r w:rsidR="008A4C1D" w:rsidRPr="00DB66A5">
        <w:rPr>
          <w:rFonts w:ascii="Book Antiqua" w:eastAsia="宋体" w:hAnsi="Book Antiqua" w:cs="Times New Roman"/>
          <w:kern w:val="0"/>
          <w:sz w:val="24"/>
          <w:szCs w:val="24"/>
          <w:lang w:val="en-GB"/>
        </w:rPr>
        <w:t xml:space="preserve"> and changes in</w:t>
      </w:r>
      <w:r>
        <w:rPr>
          <w:rFonts w:ascii="Book Antiqua" w:eastAsia="宋体" w:hAnsi="Book Antiqua" w:cs="Times New Roman"/>
          <w:kern w:val="0"/>
          <w:sz w:val="24"/>
          <w:szCs w:val="24"/>
          <w:lang w:val="en-GB"/>
        </w:rPr>
        <w:t xml:space="preserve"> the</w:t>
      </w:r>
      <w:r w:rsidR="008A4C1D" w:rsidRPr="00DB66A5">
        <w:rPr>
          <w:rFonts w:ascii="Book Antiqua" w:eastAsia="宋体" w:hAnsi="Book Antiqua" w:cs="Times New Roman"/>
          <w:kern w:val="0"/>
          <w:sz w:val="24"/>
          <w:szCs w:val="24"/>
          <w:lang w:val="en-GB"/>
        </w:rPr>
        <w:t xml:space="preserve"> gut microbiota. We concluded that rifaximin may affect the structure and function of the gut microbiota</w:t>
      </w:r>
      <w:r w:rsidR="00FE1310" w:rsidRPr="00DB66A5">
        <w:rPr>
          <w:rFonts w:ascii="Book Antiqua" w:eastAsia="宋体" w:hAnsi="Book Antiqua" w:cs="Times New Roman"/>
          <w:kern w:val="0"/>
          <w:sz w:val="24"/>
          <w:szCs w:val="24"/>
          <w:lang w:val="en-GB"/>
        </w:rPr>
        <w:t xml:space="preserve"> and</w:t>
      </w:r>
      <w:r w:rsidR="008A4C1D" w:rsidRPr="00DB66A5">
        <w:rPr>
          <w:rFonts w:ascii="Book Antiqua" w:eastAsia="宋体" w:hAnsi="Book Antiqua" w:cs="Times New Roman"/>
          <w:kern w:val="0"/>
          <w:sz w:val="24"/>
          <w:szCs w:val="24"/>
          <w:lang w:val="en-GB"/>
        </w:rPr>
        <w:t xml:space="preserve"> improve the systemic inflammatory response, thereby improv</w:t>
      </w:r>
      <w:r w:rsidR="008B4EAB" w:rsidRPr="00DB66A5">
        <w:rPr>
          <w:rFonts w:ascii="Book Antiqua" w:eastAsia="宋体" w:hAnsi="Book Antiqua" w:cs="Times New Roman"/>
          <w:kern w:val="0"/>
          <w:sz w:val="24"/>
          <w:szCs w:val="24"/>
          <w:lang w:val="en-GB"/>
        </w:rPr>
        <w:t>ing</w:t>
      </w:r>
      <w:r w:rsidR="008A4C1D" w:rsidRPr="00DB66A5">
        <w:rPr>
          <w:rFonts w:ascii="Book Antiqua" w:eastAsia="宋体" w:hAnsi="Book Antiqua" w:cs="Times New Roman"/>
          <w:kern w:val="0"/>
          <w:sz w:val="24"/>
          <w:szCs w:val="24"/>
          <w:lang w:val="en-GB"/>
        </w:rPr>
        <w:t xml:space="preserve"> the clinical symptoms and survival rate in cirrhotic patients with refractory ascites. Studies with</w:t>
      </w:r>
      <w:r w:rsidR="008B4EAB" w:rsidRPr="00DB66A5">
        <w:rPr>
          <w:rFonts w:ascii="Book Antiqua" w:eastAsia="宋体" w:hAnsi="Book Antiqua" w:cs="Times New Roman"/>
          <w:kern w:val="0"/>
          <w:sz w:val="24"/>
          <w:szCs w:val="24"/>
          <w:lang w:val="en-GB"/>
        </w:rPr>
        <w:t xml:space="preserve"> a</w:t>
      </w:r>
      <w:r w:rsidR="008A4C1D" w:rsidRPr="00DB66A5">
        <w:rPr>
          <w:rFonts w:ascii="Book Antiqua" w:eastAsia="宋体" w:hAnsi="Book Antiqua" w:cs="Times New Roman"/>
          <w:kern w:val="0"/>
          <w:sz w:val="24"/>
          <w:szCs w:val="24"/>
          <w:lang w:val="en-GB"/>
        </w:rPr>
        <w:t xml:space="preserve"> large sample size are still needed to verify our conclusions</w:t>
      </w:r>
      <w:r w:rsidR="008B4EAB" w:rsidRPr="00DB66A5">
        <w:rPr>
          <w:rFonts w:ascii="Book Antiqua" w:eastAsia="宋体" w:hAnsi="Book Antiqua" w:cs="Times New Roman"/>
          <w:kern w:val="0"/>
          <w:sz w:val="24"/>
          <w:szCs w:val="24"/>
          <w:lang w:val="en-GB"/>
        </w:rPr>
        <w:t>,</w:t>
      </w:r>
      <w:r w:rsidR="008A4C1D" w:rsidRPr="00DB66A5">
        <w:rPr>
          <w:rFonts w:ascii="Book Antiqua" w:eastAsia="宋体" w:hAnsi="Book Antiqua" w:cs="Times New Roman"/>
          <w:kern w:val="0"/>
          <w:sz w:val="24"/>
          <w:szCs w:val="24"/>
          <w:lang w:val="en-GB"/>
        </w:rPr>
        <w:t xml:space="preserve"> and the role of these flora remains to be further explored</w:t>
      </w:r>
      <w:r w:rsidR="00FE1310" w:rsidRPr="00DB66A5">
        <w:rPr>
          <w:rFonts w:ascii="Book Antiqua" w:eastAsia="宋体" w:hAnsi="Book Antiqua" w:cs="Times New Roman"/>
          <w:kern w:val="0"/>
          <w:sz w:val="24"/>
          <w:szCs w:val="24"/>
          <w:lang w:val="en-GB"/>
        </w:rPr>
        <w:t>, since</w:t>
      </w:r>
      <w:r w:rsidR="008A4C1D" w:rsidRPr="00DB66A5">
        <w:rPr>
          <w:rFonts w:ascii="Book Antiqua" w:eastAsia="宋体" w:hAnsi="Book Antiqua" w:cs="Times New Roman"/>
          <w:kern w:val="0"/>
          <w:sz w:val="24"/>
          <w:szCs w:val="24"/>
          <w:lang w:val="en-GB"/>
        </w:rPr>
        <w:t xml:space="preserve"> the changes </w:t>
      </w:r>
      <w:r w:rsidR="008B4EAB" w:rsidRPr="00DB66A5">
        <w:rPr>
          <w:rFonts w:ascii="Book Antiqua" w:eastAsia="宋体" w:hAnsi="Book Antiqua" w:cs="Times New Roman"/>
          <w:kern w:val="0"/>
          <w:sz w:val="24"/>
          <w:szCs w:val="24"/>
          <w:lang w:val="en-GB"/>
        </w:rPr>
        <w:t>in the</w:t>
      </w:r>
      <w:r w:rsidR="008A4C1D" w:rsidRPr="00DB66A5">
        <w:rPr>
          <w:rFonts w:ascii="Book Antiqua" w:eastAsia="宋体" w:hAnsi="Book Antiqua" w:cs="Times New Roman"/>
          <w:kern w:val="0"/>
          <w:sz w:val="24"/>
          <w:szCs w:val="24"/>
          <w:lang w:val="en-GB"/>
        </w:rPr>
        <w:t xml:space="preserve"> gut microbiota in cirrhotic patients with refractory ascites remain unavailable. </w:t>
      </w:r>
    </w:p>
    <w:p w14:paraId="229ACA68" w14:textId="2753AEEE" w:rsidR="00912A75" w:rsidRPr="00DB66A5" w:rsidRDefault="00912A75" w:rsidP="00F03A2E">
      <w:pPr>
        <w:adjustRightInd w:val="0"/>
        <w:snapToGrid w:val="0"/>
        <w:spacing w:after="0" w:line="360" w:lineRule="auto"/>
        <w:rPr>
          <w:rFonts w:ascii="Book Antiqua" w:eastAsia="宋体" w:hAnsi="Book Antiqua" w:cs="Times New Roman"/>
          <w:kern w:val="0"/>
          <w:sz w:val="24"/>
          <w:szCs w:val="24"/>
          <w:lang w:val="en-GB"/>
        </w:rPr>
      </w:pPr>
    </w:p>
    <w:p w14:paraId="506AAE50" w14:textId="333D4FEE" w:rsidR="00912A75" w:rsidRPr="00DB66A5" w:rsidRDefault="00240D2A" w:rsidP="00F03A2E">
      <w:pPr>
        <w:adjustRightInd w:val="0"/>
        <w:snapToGrid w:val="0"/>
        <w:spacing w:after="0" w:line="360" w:lineRule="auto"/>
        <w:rPr>
          <w:rFonts w:ascii="Book Antiqua" w:eastAsia="宋体" w:hAnsi="Book Antiqua" w:cs="Times New Roman"/>
          <w:kern w:val="0"/>
          <w:sz w:val="24"/>
          <w:szCs w:val="24"/>
          <w:u w:val="single"/>
          <w:lang w:val="en-GB"/>
        </w:rPr>
      </w:pPr>
      <w:r w:rsidRPr="00DB66A5">
        <w:rPr>
          <w:rFonts w:ascii="Book Antiqua" w:hAnsi="Book Antiqua"/>
          <w:b/>
          <w:bCs/>
          <w:sz w:val="24"/>
          <w:szCs w:val="24"/>
          <w:u w:val="single"/>
        </w:rPr>
        <w:lastRenderedPageBreak/>
        <w:t>ARTICLE HIGHLIGHTS</w:t>
      </w:r>
    </w:p>
    <w:p w14:paraId="68B6F56A" w14:textId="77777777" w:rsidR="00956CD4" w:rsidRDefault="00240D2A" w:rsidP="00F03A2E">
      <w:pPr>
        <w:adjustRightInd w:val="0"/>
        <w:snapToGrid w:val="0"/>
        <w:spacing w:after="0" w:line="360" w:lineRule="auto"/>
        <w:rPr>
          <w:rFonts w:ascii="Book Antiqua" w:hAnsi="Book Antiqua"/>
          <w:b/>
          <w:bCs/>
          <w:i/>
          <w:iCs/>
          <w:sz w:val="24"/>
          <w:szCs w:val="24"/>
        </w:rPr>
      </w:pPr>
      <w:r w:rsidRPr="00DB66A5">
        <w:rPr>
          <w:rFonts w:ascii="Book Antiqua" w:hAnsi="Book Antiqua"/>
          <w:b/>
          <w:bCs/>
          <w:i/>
          <w:iCs/>
          <w:sz w:val="24"/>
          <w:szCs w:val="24"/>
        </w:rPr>
        <w:t>Research background</w:t>
      </w:r>
    </w:p>
    <w:p w14:paraId="142C2AC7" w14:textId="24FE1E8F" w:rsidR="004F3B82" w:rsidRPr="00DB66A5" w:rsidRDefault="00240D2A"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eastAsia="宋体" w:hAnsi="Book Antiqua" w:cs="Times New Roman"/>
          <w:sz w:val="24"/>
          <w:szCs w:val="24"/>
          <w:lang w:val="en-GB"/>
        </w:rPr>
        <w:t xml:space="preserve">Patients with refractory ascites have a poor prognosis and there </w:t>
      </w:r>
      <w:r w:rsidR="00041ECD" w:rsidRPr="00DB66A5">
        <w:rPr>
          <w:rFonts w:ascii="Book Antiqua" w:eastAsia="宋体" w:hAnsi="Book Antiqua" w:cs="Times New Roman"/>
          <w:sz w:val="24"/>
          <w:szCs w:val="24"/>
          <w:lang w:val="en-GB"/>
        </w:rPr>
        <w:t>is</w:t>
      </w:r>
      <w:r w:rsidRPr="00DB66A5">
        <w:rPr>
          <w:rFonts w:ascii="Book Antiqua" w:eastAsia="宋体" w:hAnsi="Book Antiqua" w:cs="Times New Roman"/>
          <w:sz w:val="24"/>
          <w:szCs w:val="24"/>
          <w:lang w:val="en-GB"/>
        </w:rPr>
        <w:t xml:space="preserve"> no effective treatment </w:t>
      </w:r>
      <w:r w:rsidR="00555688" w:rsidRPr="00DB66A5">
        <w:rPr>
          <w:rFonts w:ascii="Book Antiqua" w:eastAsia="宋体" w:hAnsi="Book Antiqua" w:cs="Times New Roman"/>
          <w:sz w:val="24"/>
          <w:szCs w:val="24"/>
          <w:lang w:val="en-GB"/>
        </w:rPr>
        <w:t>ex</w:t>
      </w:r>
      <w:r w:rsidR="00F96813">
        <w:rPr>
          <w:rFonts w:ascii="Book Antiqua" w:eastAsia="宋体" w:hAnsi="Book Antiqua" w:cs="Times New Roman"/>
          <w:sz w:val="24"/>
          <w:szCs w:val="24"/>
          <w:lang w:val="en-GB"/>
        </w:rPr>
        <w:t>ce</w:t>
      </w:r>
      <w:r w:rsidR="00555688" w:rsidRPr="00DB66A5">
        <w:rPr>
          <w:rFonts w:ascii="Book Antiqua" w:eastAsia="宋体" w:hAnsi="Book Antiqua" w:cs="Times New Roman"/>
          <w:sz w:val="24"/>
          <w:szCs w:val="24"/>
          <w:lang w:val="en-GB"/>
        </w:rPr>
        <w:t xml:space="preserve">pt for </w:t>
      </w:r>
      <w:r w:rsidR="00646460" w:rsidRPr="00646460">
        <w:rPr>
          <w:rFonts w:ascii="Book Antiqua" w:eastAsia="宋体" w:hAnsi="Book Antiqua" w:cs="Times New Roman"/>
          <w:sz w:val="24"/>
          <w:szCs w:val="24"/>
          <w:lang w:val="en-GB"/>
        </w:rPr>
        <w:t>liver transplantation</w:t>
      </w:r>
      <w:r w:rsidR="00555688"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Cs/>
          <w:sz w:val="24"/>
          <w:szCs w:val="24"/>
          <w:lang w:val="en-GB"/>
        </w:rPr>
        <w:t xml:space="preserve">Rifaximin has been shown to reduce the incidence of </w:t>
      </w:r>
      <w:r w:rsidR="00646460" w:rsidRPr="00646460">
        <w:rPr>
          <w:rFonts w:ascii="Book Antiqua" w:eastAsia="宋体" w:hAnsi="Book Antiqua" w:cs="Times New Roman"/>
          <w:bCs/>
          <w:sz w:val="24"/>
          <w:szCs w:val="24"/>
          <w:lang w:val="en-GB"/>
        </w:rPr>
        <w:t>hepatic encephalopathy</w:t>
      </w:r>
      <w:r w:rsidRPr="00DB66A5">
        <w:rPr>
          <w:rFonts w:ascii="Book Antiqua" w:eastAsia="宋体" w:hAnsi="Book Antiqua" w:cs="Times New Roman"/>
          <w:bCs/>
          <w:sz w:val="24"/>
          <w:szCs w:val="24"/>
          <w:lang w:val="en-GB"/>
        </w:rPr>
        <w:t xml:space="preserve"> and other complications in patients with cirrhosis. However, few studies have investigated the effect of rifaximin in cirrhotic patients with refractory ascites. And the mechanism of </w:t>
      </w:r>
      <w:proofErr w:type="spellStart"/>
      <w:r w:rsidRPr="00DB66A5">
        <w:rPr>
          <w:rFonts w:ascii="Book Antiqua" w:eastAsia="宋体" w:hAnsi="Book Antiqua" w:cs="Times New Roman"/>
          <w:bCs/>
          <w:sz w:val="24"/>
          <w:szCs w:val="24"/>
          <w:lang w:val="en-GB"/>
        </w:rPr>
        <w:t>rifaximin</w:t>
      </w:r>
      <w:proofErr w:type="spellEnd"/>
      <w:r w:rsidRPr="00DB66A5">
        <w:rPr>
          <w:rFonts w:ascii="Book Antiqua" w:eastAsia="宋体" w:hAnsi="Book Antiqua" w:cs="Times New Roman"/>
          <w:bCs/>
          <w:sz w:val="24"/>
          <w:szCs w:val="24"/>
          <w:lang w:val="en-GB"/>
        </w:rPr>
        <w:t xml:space="preserve"> </w:t>
      </w:r>
      <w:r w:rsidR="00F96813">
        <w:rPr>
          <w:rFonts w:ascii="Book Antiqua" w:eastAsia="宋体" w:hAnsi="Book Antiqua" w:cs="Times New Roman"/>
          <w:bCs/>
          <w:sz w:val="24"/>
          <w:szCs w:val="24"/>
          <w:lang w:val="en-GB"/>
        </w:rPr>
        <w:t>i</w:t>
      </w:r>
      <w:r w:rsidR="00F96813" w:rsidRPr="00DB66A5">
        <w:rPr>
          <w:rFonts w:ascii="Book Antiqua" w:eastAsia="宋体" w:hAnsi="Book Antiqua" w:cs="Times New Roman"/>
          <w:bCs/>
          <w:sz w:val="24"/>
          <w:szCs w:val="24"/>
          <w:lang w:val="en-GB"/>
        </w:rPr>
        <w:t xml:space="preserve">n </w:t>
      </w:r>
      <w:r w:rsidRPr="00DB66A5">
        <w:rPr>
          <w:rFonts w:ascii="Book Antiqua" w:eastAsia="宋体" w:hAnsi="Book Antiqua" w:cs="Times New Roman"/>
          <w:bCs/>
          <w:sz w:val="24"/>
          <w:szCs w:val="24"/>
          <w:lang w:val="en-GB"/>
        </w:rPr>
        <w:t xml:space="preserve">cirrhotic patients with refractory ascites remains unclear. </w:t>
      </w:r>
    </w:p>
    <w:p w14:paraId="019B4357" w14:textId="77777777" w:rsidR="00D84365" w:rsidRPr="00DB66A5" w:rsidRDefault="00D84365" w:rsidP="00F03A2E">
      <w:pPr>
        <w:adjustRightInd w:val="0"/>
        <w:snapToGrid w:val="0"/>
        <w:spacing w:after="0" w:line="360" w:lineRule="auto"/>
        <w:rPr>
          <w:rFonts w:ascii="Book Antiqua" w:eastAsia="宋体" w:hAnsi="Book Antiqua" w:cs="Times New Roman"/>
          <w:bCs/>
          <w:sz w:val="24"/>
          <w:szCs w:val="24"/>
          <w:lang w:val="en-GB"/>
        </w:rPr>
      </w:pPr>
    </w:p>
    <w:p w14:paraId="068286BB" w14:textId="0F00BF80" w:rsidR="004F3B82" w:rsidRPr="00DB66A5" w:rsidRDefault="00240D2A" w:rsidP="00F03A2E">
      <w:pPr>
        <w:adjustRightInd w:val="0"/>
        <w:snapToGrid w:val="0"/>
        <w:spacing w:after="0" w:line="360" w:lineRule="auto"/>
        <w:rPr>
          <w:rFonts w:ascii="Book Antiqua" w:eastAsia="宋体" w:hAnsi="Book Antiqua" w:cs="Times New Roman"/>
          <w:bCs/>
          <w:sz w:val="24"/>
          <w:szCs w:val="24"/>
          <w:lang w:val="en-GB"/>
        </w:rPr>
      </w:pPr>
      <w:r w:rsidRPr="00DB66A5">
        <w:rPr>
          <w:rFonts w:ascii="Book Antiqua" w:hAnsi="Book Antiqua"/>
          <w:b/>
          <w:bCs/>
          <w:i/>
          <w:iCs/>
          <w:sz w:val="24"/>
          <w:szCs w:val="24"/>
        </w:rPr>
        <w:t>Research motivation</w:t>
      </w:r>
    </w:p>
    <w:p w14:paraId="0704D070" w14:textId="43E71151" w:rsidR="005E4907" w:rsidRPr="00DB66A5" w:rsidRDefault="005E4907"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Previous studies have shown that rifaximin treatment can reduce the concentrations of </w:t>
      </w:r>
      <w:r w:rsidR="00646460" w:rsidRPr="00646460">
        <w:rPr>
          <w:rFonts w:ascii="Book Antiqua" w:eastAsia="宋体" w:hAnsi="Book Antiqua" w:cs="Times New Roman"/>
          <w:sz w:val="24"/>
          <w:szCs w:val="24"/>
          <w:lang w:val="en-GB"/>
        </w:rPr>
        <w:t>interleukin-6</w:t>
      </w:r>
      <w:r w:rsidRPr="00DB66A5">
        <w:rPr>
          <w:rFonts w:ascii="Book Antiqua" w:eastAsia="宋体" w:hAnsi="Book Antiqua" w:cs="Times New Roman"/>
          <w:sz w:val="24"/>
          <w:szCs w:val="24"/>
          <w:lang w:val="en-GB"/>
        </w:rPr>
        <w:t xml:space="preserve">, </w:t>
      </w:r>
      <w:r w:rsidR="00646460" w:rsidRPr="00646460">
        <w:rPr>
          <w:rFonts w:ascii="Book Antiqua" w:eastAsia="宋体" w:hAnsi="Book Antiqua" w:cs="Times New Roman"/>
          <w:sz w:val="24"/>
          <w:szCs w:val="24"/>
          <w:lang w:val="en-GB"/>
        </w:rPr>
        <w:t>tumour necrosis factor alpha</w:t>
      </w:r>
      <w:r w:rsidR="00F9681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endotoxin in blood, thus improving systemic </w:t>
      </w:r>
      <w:proofErr w:type="spellStart"/>
      <w:r w:rsidRPr="00DB66A5">
        <w:rPr>
          <w:rFonts w:ascii="Book Antiqua" w:eastAsia="宋体" w:hAnsi="Book Antiqua" w:cs="Times New Roman"/>
          <w:sz w:val="24"/>
          <w:szCs w:val="24"/>
          <w:lang w:val="en-GB"/>
        </w:rPr>
        <w:t>haemodynamics</w:t>
      </w:r>
      <w:proofErr w:type="spellEnd"/>
      <w:r w:rsidRPr="00DB66A5">
        <w:rPr>
          <w:rFonts w:ascii="Book Antiqua" w:eastAsia="宋体" w:hAnsi="Book Antiqua" w:cs="Times New Roman"/>
          <w:sz w:val="24"/>
          <w:szCs w:val="24"/>
          <w:lang w:val="en-GB"/>
        </w:rPr>
        <w:t xml:space="preserve"> and decreasing the </w:t>
      </w:r>
      <w:r w:rsidR="00202D49" w:rsidRPr="00202D49">
        <w:rPr>
          <w:rFonts w:ascii="Book Antiqua" w:eastAsia="宋体" w:hAnsi="Book Antiqua" w:cs="Times New Roman"/>
          <w:sz w:val="24"/>
          <w:szCs w:val="24"/>
          <w:lang w:val="en-GB"/>
        </w:rPr>
        <w:t>hepatic venous pressure gradient</w:t>
      </w:r>
      <w:r w:rsidRPr="00DB66A5">
        <w:rPr>
          <w:rFonts w:ascii="Book Antiqua" w:eastAsia="宋体" w:hAnsi="Book Antiqua" w:cs="Times New Roman"/>
          <w:sz w:val="24"/>
          <w:szCs w:val="24"/>
          <w:lang w:val="en-GB"/>
        </w:rPr>
        <w:t xml:space="preserve"> in patients with cirrhosis. Rifaximin has been demonstrated to exert positive effects </w:t>
      </w:r>
      <w:r w:rsidR="00F96813">
        <w:rPr>
          <w:rFonts w:ascii="Book Antiqua" w:eastAsia="宋体" w:hAnsi="Book Antiqua" w:cs="Times New Roman"/>
          <w:sz w:val="24"/>
          <w:szCs w:val="24"/>
          <w:lang w:val="en-GB"/>
        </w:rPr>
        <w:t>i</w:t>
      </w:r>
      <w:r w:rsidR="00F96813" w:rsidRPr="00DB66A5">
        <w:rPr>
          <w:rFonts w:ascii="Book Antiqua" w:eastAsia="宋体" w:hAnsi="Book Antiqua" w:cs="Times New Roman"/>
          <w:sz w:val="24"/>
          <w:szCs w:val="24"/>
          <w:lang w:val="en-GB"/>
        </w:rPr>
        <w:t xml:space="preserve">n </w:t>
      </w:r>
      <w:r w:rsidRPr="00DB66A5">
        <w:rPr>
          <w:rFonts w:ascii="Book Antiqua" w:eastAsia="宋体" w:hAnsi="Book Antiqua" w:cs="Times New Roman"/>
          <w:sz w:val="24"/>
          <w:szCs w:val="24"/>
          <w:lang w:val="en-GB"/>
        </w:rPr>
        <w:t xml:space="preserve">the prevention and treatment of </w:t>
      </w:r>
      <w:r w:rsidR="00646460" w:rsidRPr="00646460">
        <w:rPr>
          <w:rFonts w:ascii="Book Antiqua" w:eastAsia="宋体" w:hAnsi="Book Antiqua" w:cs="Times New Roman"/>
          <w:sz w:val="24"/>
          <w:szCs w:val="24"/>
          <w:lang w:val="en-GB"/>
        </w:rPr>
        <w:t>hepatic encephalopathy</w:t>
      </w:r>
      <w:r w:rsidRPr="00DB66A5">
        <w:rPr>
          <w:rFonts w:ascii="Book Antiqua" w:eastAsia="宋体" w:hAnsi="Book Antiqua" w:cs="Times New Roman"/>
          <w:sz w:val="24"/>
          <w:szCs w:val="24"/>
          <w:lang w:val="en-GB"/>
        </w:rPr>
        <w:t xml:space="preserve"> and to prevent the development of </w:t>
      </w:r>
      <w:r w:rsidR="00202D49" w:rsidRPr="00202D49">
        <w:rPr>
          <w:rFonts w:ascii="Book Antiqua" w:eastAsia="宋体" w:hAnsi="Book Antiqua" w:cs="Times New Roman"/>
          <w:sz w:val="24"/>
          <w:szCs w:val="24"/>
          <w:lang w:val="en-GB"/>
        </w:rPr>
        <w:t>esophagogastric and gastric variceal bleeding</w:t>
      </w:r>
      <w:r w:rsidRPr="00DB66A5">
        <w:rPr>
          <w:rFonts w:ascii="Book Antiqua" w:eastAsia="宋体" w:hAnsi="Book Antiqua" w:cs="Times New Roman"/>
          <w:sz w:val="24"/>
          <w:szCs w:val="24"/>
          <w:lang w:val="en-GB"/>
        </w:rPr>
        <w:t xml:space="preserve">, </w:t>
      </w:r>
      <w:r w:rsidR="00646460" w:rsidRPr="00646460">
        <w:rPr>
          <w:rFonts w:ascii="Book Antiqua" w:eastAsia="宋体" w:hAnsi="Book Antiqua" w:cs="Times New Roman"/>
          <w:sz w:val="24"/>
          <w:szCs w:val="24"/>
          <w:lang w:val="en-GB"/>
        </w:rPr>
        <w:t>spontaneous bacterial peritonitis</w:t>
      </w:r>
      <w:r w:rsidR="00F96813">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w:t>
      </w:r>
      <w:r w:rsidR="00202D49" w:rsidRPr="00202D49">
        <w:rPr>
          <w:rFonts w:ascii="Book Antiqua" w:eastAsia="宋体" w:hAnsi="Book Antiqua" w:cs="Times New Roman"/>
          <w:sz w:val="24"/>
          <w:szCs w:val="24"/>
          <w:lang w:val="en-GB"/>
        </w:rPr>
        <w:t>hepatorenal syndrome</w:t>
      </w:r>
      <w:r w:rsidRPr="00DB66A5">
        <w:rPr>
          <w:rFonts w:ascii="Book Antiqua" w:eastAsia="宋体" w:hAnsi="Book Antiqua" w:cs="Times New Roman"/>
          <w:sz w:val="24"/>
          <w:szCs w:val="24"/>
          <w:lang w:val="en-GB"/>
        </w:rPr>
        <w:t xml:space="preserve">. These provided ideas for the study and treatment in cirrhotic patients with refractory ascites. </w:t>
      </w:r>
    </w:p>
    <w:p w14:paraId="358458F0" w14:textId="45E615FE" w:rsidR="004F3B82"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sz w:val="24"/>
          <w:szCs w:val="24"/>
        </w:rPr>
        <w:br/>
      </w:r>
      <w:r w:rsidRPr="00DB66A5">
        <w:rPr>
          <w:rFonts w:ascii="Book Antiqua" w:hAnsi="Book Antiqua"/>
          <w:b/>
          <w:bCs/>
          <w:i/>
          <w:iCs/>
          <w:sz w:val="24"/>
          <w:szCs w:val="24"/>
        </w:rPr>
        <w:t>Research objectives</w:t>
      </w:r>
    </w:p>
    <w:p w14:paraId="6470F1F7" w14:textId="12902134" w:rsidR="00DF084F" w:rsidRPr="00DB66A5" w:rsidRDefault="00DF084F"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The role of the gut-liver axis in the occurrence and development of complications of cirrhosis has aroused great attention. Microbiota dysbiosis and </w:t>
      </w:r>
      <w:r w:rsidR="00646460" w:rsidRPr="00646460">
        <w:rPr>
          <w:rFonts w:ascii="Book Antiqua" w:eastAsia="宋体" w:hAnsi="Book Antiqua" w:cs="Times New Roman"/>
          <w:sz w:val="24"/>
          <w:szCs w:val="24"/>
          <w:lang w:val="en-GB"/>
        </w:rPr>
        <w:t>bacterial translocation</w:t>
      </w:r>
      <w:r w:rsidRPr="00DB66A5">
        <w:rPr>
          <w:rFonts w:ascii="Book Antiqua" w:eastAsia="宋体" w:hAnsi="Book Antiqua" w:cs="Times New Roman"/>
          <w:sz w:val="24"/>
          <w:szCs w:val="24"/>
          <w:lang w:val="en-GB"/>
        </w:rPr>
        <w:t xml:space="preserve"> have been shown to be involved in the </w:t>
      </w:r>
      <w:bookmarkStart w:id="52" w:name="_Hlk26118564"/>
      <w:r w:rsidRPr="00DB66A5">
        <w:rPr>
          <w:rFonts w:ascii="Book Antiqua" w:eastAsia="宋体" w:hAnsi="Book Antiqua" w:cs="Times New Roman"/>
          <w:sz w:val="24"/>
          <w:szCs w:val="24"/>
          <w:lang w:val="en-GB"/>
        </w:rPr>
        <w:t>progression</w:t>
      </w:r>
      <w:bookmarkEnd w:id="52"/>
      <w:r w:rsidRPr="00DB66A5">
        <w:rPr>
          <w:rFonts w:ascii="Book Antiqua" w:eastAsia="宋体" w:hAnsi="Book Antiqua" w:cs="Times New Roman"/>
          <w:sz w:val="24"/>
          <w:szCs w:val="24"/>
          <w:lang w:val="en-GB"/>
        </w:rPr>
        <w:t xml:space="preserve"> of cirrhosis. Bacteria and their products are introduced into blood </w:t>
      </w:r>
      <w:r w:rsidRPr="00DB66A5">
        <w:rPr>
          <w:rFonts w:ascii="Book Antiqua" w:eastAsia="宋体" w:hAnsi="Book Antiqua" w:cs="Times New Roman"/>
          <w:i/>
          <w:iCs/>
          <w:sz w:val="24"/>
          <w:szCs w:val="24"/>
          <w:lang w:val="en-GB"/>
        </w:rPr>
        <w:t>via</w:t>
      </w:r>
      <w:r w:rsidRPr="00DB66A5">
        <w:rPr>
          <w:rFonts w:ascii="Book Antiqua" w:eastAsia="宋体" w:hAnsi="Book Antiqua" w:cs="Times New Roman"/>
          <w:sz w:val="24"/>
          <w:szCs w:val="24"/>
          <w:lang w:val="en-GB"/>
        </w:rPr>
        <w:t xml:space="preserve"> the intestines and then increase the blood levels of endotoxin and inflammatory factors, which in turn accelerate liver </w:t>
      </w:r>
      <w:proofErr w:type="spellStart"/>
      <w:r w:rsidRPr="00DB66A5">
        <w:rPr>
          <w:rFonts w:ascii="Book Antiqua" w:eastAsia="宋体" w:hAnsi="Book Antiqua" w:cs="Times New Roman"/>
          <w:sz w:val="24"/>
          <w:szCs w:val="24"/>
          <w:lang w:val="en-GB"/>
        </w:rPr>
        <w:t>fibration</w:t>
      </w:r>
      <w:proofErr w:type="spellEnd"/>
      <w:r w:rsidRPr="00DB66A5">
        <w:rPr>
          <w:rFonts w:ascii="Book Antiqua" w:eastAsia="宋体" w:hAnsi="Book Antiqua" w:cs="Times New Roman"/>
          <w:sz w:val="24"/>
          <w:szCs w:val="24"/>
          <w:lang w:val="en-GB"/>
        </w:rPr>
        <w:t xml:space="preserve"> and stimulate the production of vasodilator substances. These events cause reduced systemic vascular resistance and an activated sympathetic nervous system and </w:t>
      </w:r>
      <w:r w:rsidR="00646460" w:rsidRPr="00646460">
        <w:rPr>
          <w:rFonts w:ascii="Book Antiqua" w:eastAsia="宋体" w:hAnsi="Book Antiqua" w:cs="Times New Roman"/>
          <w:sz w:val="24"/>
          <w:szCs w:val="24"/>
          <w:lang w:val="en-GB"/>
        </w:rPr>
        <w:t>renin-angiotensin-aldosterone system</w:t>
      </w:r>
      <w:r w:rsidRPr="00DB66A5">
        <w:rPr>
          <w:rFonts w:ascii="Book Antiqua" w:eastAsia="宋体" w:hAnsi="Book Antiqua" w:cs="Times New Roman"/>
          <w:sz w:val="24"/>
          <w:szCs w:val="24"/>
          <w:lang w:val="en-GB"/>
        </w:rPr>
        <w:t xml:space="preserve">, eventually leading to hyperdynamic circulation, which plays an important role in the pathogenesis of refractory </w:t>
      </w:r>
      <w:r w:rsidRPr="00DB66A5">
        <w:rPr>
          <w:rFonts w:ascii="Book Antiqua" w:eastAsia="宋体" w:hAnsi="Book Antiqua" w:cs="Times New Roman"/>
          <w:sz w:val="24"/>
          <w:szCs w:val="24"/>
          <w:lang w:val="en-GB"/>
        </w:rPr>
        <w:lastRenderedPageBreak/>
        <w:t>ascites. Therefore</w:t>
      </w:r>
      <w:r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improving the gut microenvironment may benefit cirrhotic patients with refractory ascites. We conduct</w:t>
      </w:r>
      <w:r w:rsidR="00F96813">
        <w:rPr>
          <w:rFonts w:ascii="Book Antiqua" w:eastAsia="宋体" w:hAnsi="Book Antiqua" w:cs="Times New Roman"/>
          <w:sz w:val="24"/>
          <w:szCs w:val="24"/>
          <w:lang w:val="en-GB"/>
        </w:rPr>
        <w:t>ed</w:t>
      </w:r>
      <w:r w:rsidRPr="00DB66A5">
        <w:rPr>
          <w:rFonts w:ascii="Book Antiqua" w:eastAsia="宋体" w:hAnsi="Book Antiqua" w:cs="Times New Roman"/>
          <w:sz w:val="24"/>
          <w:szCs w:val="24"/>
          <w:lang w:val="en-GB"/>
        </w:rPr>
        <w:t xml:space="preserve"> this </w:t>
      </w:r>
      <w:r w:rsidR="00F96813">
        <w:rPr>
          <w:rFonts w:ascii="Book Antiqua" w:eastAsia="宋体" w:hAnsi="Book Antiqua" w:cs="Times New Roman"/>
          <w:sz w:val="24"/>
          <w:szCs w:val="24"/>
          <w:lang w:val="en-GB"/>
        </w:rPr>
        <w:t xml:space="preserve">study </w:t>
      </w:r>
      <w:r w:rsidRPr="00DB66A5">
        <w:rPr>
          <w:rFonts w:ascii="Book Antiqua" w:eastAsia="宋体" w:hAnsi="Book Antiqua" w:cs="Times New Roman"/>
          <w:sz w:val="24"/>
          <w:szCs w:val="24"/>
          <w:lang w:val="en-GB"/>
        </w:rPr>
        <w:t>to explore the effect</w:t>
      </w:r>
      <w:r w:rsidR="00F96813">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of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 </w:t>
      </w:r>
      <w:r w:rsidR="00F96813">
        <w:rPr>
          <w:rFonts w:ascii="Book Antiqua" w:eastAsia="宋体" w:hAnsi="Book Antiqua" w:cs="Times New Roman"/>
          <w:sz w:val="24"/>
          <w:szCs w:val="24"/>
          <w:lang w:val="en-GB"/>
        </w:rPr>
        <w:t>i</w:t>
      </w:r>
      <w:r w:rsidR="00F96813" w:rsidRPr="00DB66A5">
        <w:rPr>
          <w:rFonts w:ascii="Book Antiqua" w:eastAsia="宋体" w:hAnsi="Book Antiqua" w:cs="Times New Roman"/>
          <w:sz w:val="24"/>
          <w:szCs w:val="24"/>
          <w:lang w:val="en-GB"/>
        </w:rPr>
        <w:t xml:space="preserve">n </w:t>
      </w:r>
      <w:r w:rsidRPr="00DB66A5">
        <w:rPr>
          <w:rFonts w:ascii="Book Antiqua" w:eastAsia="宋体" w:hAnsi="Book Antiqua" w:cs="Times New Roman"/>
          <w:sz w:val="24"/>
          <w:szCs w:val="24"/>
          <w:lang w:val="en-GB"/>
        </w:rPr>
        <w:t>cirrhotic patients with refractory ascites.</w:t>
      </w:r>
    </w:p>
    <w:p w14:paraId="139C7D36" w14:textId="75C145B6" w:rsidR="00697158"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sz w:val="24"/>
          <w:szCs w:val="24"/>
        </w:rPr>
        <w:br/>
      </w:r>
      <w:r w:rsidRPr="00DB66A5">
        <w:rPr>
          <w:rFonts w:ascii="Book Antiqua" w:hAnsi="Book Antiqua"/>
          <w:b/>
          <w:bCs/>
          <w:i/>
          <w:iCs/>
          <w:sz w:val="24"/>
          <w:szCs w:val="24"/>
        </w:rPr>
        <w:t>Research methods</w:t>
      </w:r>
    </w:p>
    <w:p w14:paraId="627712F1" w14:textId="0FF0028F" w:rsidR="00697158" w:rsidRPr="00DB66A5" w:rsidRDefault="00697158" w:rsidP="00F03A2E">
      <w:pPr>
        <w:adjustRightInd w:val="0"/>
        <w:snapToGrid w:val="0"/>
        <w:spacing w:after="0" w:line="360" w:lineRule="auto"/>
        <w:rPr>
          <w:rFonts w:ascii="Book Antiqua" w:eastAsia="宋体" w:hAnsi="Book Antiqua"/>
          <w:sz w:val="24"/>
          <w:szCs w:val="24"/>
          <w:lang w:val="en-GB"/>
        </w:rPr>
      </w:pPr>
      <w:r w:rsidRPr="00DB66A5">
        <w:rPr>
          <w:rFonts w:ascii="Book Antiqua" w:eastAsia="宋体" w:hAnsi="Book Antiqua" w:cs="Times New Roman"/>
          <w:sz w:val="24"/>
          <w:szCs w:val="24"/>
          <w:lang w:val="en-GB"/>
        </w:rPr>
        <w:t xml:space="preserve">All patients received conventional treatment for refractory ascites, while patients in the rifaximin group received oral </w:t>
      </w:r>
      <w:proofErr w:type="spellStart"/>
      <w:r w:rsidRPr="00DB66A5">
        <w:rPr>
          <w:rFonts w:ascii="Book Antiqua" w:eastAsia="宋体" w:hAnsi="Book Antiqua" w:cs="Times New Roman"/>
          <w:sz w:val="24"/>
          <w:szCs w:val="24"/>
          <w:lang w:val="en-GB"/>
        </w:rPr>
        <w:t>rifaximin</w:t>
      </w:r>
      <w:proofErr w:type="spellEnd"/>
      <w:r w:rsidRPr="00DB66A5">
        <w:rPr>
          <w:rFonts w:ascii="Book Antiqua" w:eastAsia="宋体" w:hAnsi="Book Antiqua" w:cs="Times New Roman"/>
          <w:sz w:val="24"/>
          <w:szCs w:val="24"/>
          <w:lang w:val="en-GB"/>
        </w:rPr>
        <w:t xml:space="preserve">-α 200 mg </w:t>
      </w:r>
      <w:r w:rsidR="00F96813">
        <w:rPr>
          <w:rFonts w:ascii="Book Antiqua" w:eastAsia="宋体" w:hAnsi="Book Antiqua" w:cs="Times New Roman"/>
          <w:sz w:val="24"/>
          <w:szCs w:val="24"/>
          <w:lang w:val="en-GB"/>
        </w:rPr>
        <w:t>four</w:t>
      </w:r>
      <w:r w:rsidR="00F96813"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times daily for at least 2 </w:t>
      </w:r>
      <w:r w:rsidR="00947DFE" w:rsidRPr="00DB66A5">
        <w:rPr>
          <w:rFonts w:ascii="Book Antiqua" w:eastAsia="宋体" w:hAnsi="Book Antiqua" w:cs="Times New Roman"/>
          <w:sz w:val="24"/>
          <w:szCs w:val="24"/>
          <w:lang w:val="en-GB"/>
        </w:rPr>
        <w:t>wk</w:t>
      </w:r>
      <w:r w:rsidRPr="00DB66A5">
        <w:rPr>
          <w:rFonts w:ascii="Book Antiqua" w:eastAsia="宋体" w:hAnsi="Book Antiqua" w:cs="Times New Roman"/>
          <w:sz w:val="24"/>
          <w:szCs w:val="24"/>
          <w:lang w:val="en-GB"/>
        </w:rPr>
        <w:t>. The ascites grade, fasting weight, liver and kidney function</w:t>
      </w:r>
      <w:r w:rsidR="00466A12" w:rsidRPr="00DB66A5">
        <w:rPr>
          <w:rFonts w:ascii="Book Antiqua" w:eastAsia="宋体" w:hAnsi="Book Antiqua" w:cs="Times New Roman"/>
          <w:sz w:val="24"/>
          <w:szCs w:val="24"/>
          <w:lang w:val="en-GB"/>
        </w:rPr>
        <w:t>, and the</w:t>
      </w:r>
      <w:r w:rsidR="00466A12" w:rsidRPr="00DB66A5">
        <w:rPr>
          <w:rFonts w:ascii="Book Antiqua" w:eastAsia="宋体" w:hAnsi="Book Antiqua"/>
          <w:sz w:val="24"/>
          <w:szCs w:val="24"/>
          <w:lang w:val="en-GB"/>
        </w:rPr>
        <w:t xml:space="preserve"> inflammatory factors</w:t>
      </w:r>
      <w:r w:rsidR="00466A12"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in the plasma were evaluated before and after treatment. In addition, the gut microbiota was determined by metagenomics sequencing</w:t>
      </w:r>
      <w:r w:rsidR="00AB4F71" w:rsidRPr="00DB66A5">
        <w:rPr>
          <w:rFonts w:ascii="Book Antiqua" w:eastAsia="宋体" w:hAnsi="Book Antiqua" w:cs="Times New Roman"/>
          <w:sz w:val="24"/>
          <w:szCs w:val="24"/>
          <w:lang w:val="en-GB"/>
        </w:rPr>
        <w:t xml:space="preserve"> </w:t>
      </w:r>
      <w:r w:rsidR="00AB4F71" w:rsidRPr="00DB66A5">
        <w:rPr>
          <w:rStyle w:val="fontstyle31"/>
          <w:rFonts w:ascii="Book Antiqua" w:hAnsi="Book Antiqua" w:cs="Times New Roman" w:hint="default"/>
          <w:color w:val="auto"/>
          <w:sz w:val="24"/>
          <w:szCs w:val="24"/>
          <w:lang w:val="en-GB"/>
        </w:rPr>
        <w:t xml:space="preserve">(Illumina </w:t>
      </w:r>
      <w:proofErr w:type="spellStart"/>
      <w:r w:rsidR="00AB4F71" w:rsidRPr="00DB66A5">
        <w:rPr>
          <w:rStyle w:val="fontstyle31"/>
          <w:rFonts w:ascii="Book Antiqua" w:hAnsi="Book Antiqua" w:cs="Times New Roman" w:hint="default"/>
          <w:color w:val="auto"/>
          <w:sz w:val="24"/>
          <w:szCs w:val="24"/>
          <w:lang w:val="en-GB"/>
        </w:rPr>
        <w:t>HiSeq</w:t>
      </w:r>
      <w:proofErr w:type="spellEnd"/>
      <w:r w:rsidR="00AB4F71" w:rsidRPr="00DB66A5">
        <w:rPr>
          <w:rStyle w:val="fontstyle31"/>
          <w:rFonts w:ascii="Book Antiqua" w:hAnsi="Book Antiqua" w:cs="Times New Roman" w:hint="default"/>
          <w:color w:val="auto"/>
          <w:sz w:val="24"/>
          <w:szCs w:val="24"/>
          <w:lang w:val="en-GB"/>
        </w:rPr>
        <w:t>)</w:t>
      </w:r>
      <w:r w:rsidRPr="00DB66A5">
        <w:rPr>
          <w:rFonts w:ascii="Book Antiqua" w:eastAsia="宋体" w:hAnsi="Book Antiqua" w:cs="Times New Roman"/>
          <w:sz w:val="24"/>
          <w:szCs w:val="24"/>
          <w:lang w:val="en-GB"/>
        </w:rPr>
        <w:t xml:space="preserve"> to analyse the changes in the characteristics of the gut microbiota before and after rifaximin treatment. </w:t>
      </w:r>
      <w:r w:rsidR="00F96813">
        <w:rPr>
          <w:rFonts w:ascii="Book Antiqua" w:eastAsia="宋体" w:hAnsi="Book Antiqua" w:cs="Times New Roman"/>
          <w:sz w:val="24"/>
          <w:szCs w:val="24"/>
          <w:lang w:val="en-GB"/>
        </w:rPr>
        <w:t xml:space="preserve">The </w:t>
      </w:r>
      <w:r w:rsidR="00F96813">
        <w:rPr>
          <w:rFonts w:ascii="Book Antiqua" w:eastAsia="宋体" w:hAnsi="Book Antiqua"/>
          <w:sz w:val="24"/>
          <w:szCs w:val="24"/>
          <w:lang w:val="en-GB"/>
        </w:rPr>
        <w:t>p</w:t>
      </w:r>
      <w:r w:rsidR="00F96813" w:rsidRPr="00DB66A5">
        <w:rPr>
          <w:rFonts w:ascii="Book Antiqua" w:eastAsia="宋体" w:hAnsi="Book Antiqua"/>
          <w:sz w:val="24"/>
          <w:szCs w:val="24"/>
          <w:lang w:val="en-GB"/>
        </w:rPr>
        <w:t xml:space="preserve">atients </w:t>
      </w:r>
      <w:r w:rsidRPr="00DB66A5">
        <w:rPr>
          <w:rFonts w:ascii="Book Antiqua" w:eastAsia="宋体" w:hAnsi="Book Antiqua"/>
          <w:sz w:val="24"/>
          <w:szCs w:val="24"/>
          <w:lang w:val="en-GB"/>
        </w:rPr>
        <w:t xml:space="preserve">were followed for 6 </w:t>
      </w:r>
      <w:proofErr w:type="gramStart"/>
      <w:r w:rsidR="00947DFE" w:rsidRPr="00DB66A5">
        <w:rPr>
          <w:rFonts w:ascii="Book Antiqua" w:eastAsia="宋体" w:hAnsi="Book Antiqua"/>
          <w:sz w:val="24"/>
          <w:szCs w:val="24"/>
          <w:lang w:val="en-GB"/>
        </w:rPr>
        <w:t>mo</w:t>
      </w:r>
      <w:proofErr w:type="gramEnd"/>
      <w:r w:rsidRPr="00DB66A5">
        <w:rPr>
          <w:rFonts w:ascii="Book Antiqua" w:eastAsia="宋体" w:hAnsi="Book Antiqua"/>
          <w:sz w:val="24"/>
          <w:szCs w:val="24"/>
          <w:lang w:val="en-GB"/>
        </w:rPr>
        <w:t>.</w:t>
      </w:r>
      <w:r w:rsidR="00466A12" w:rsidRPr="00DB66A5">
        <w:rPr>
          <w:rFonts w:ascii="Book Antiqua" w:eastAsia="宋体" w:hAnsi="Book Antiqua"/>
          <w:sz w:val="24"/>
          <w:szCs w:val="24"/>
          <w:lang w:val="en-GB"/>
        </w:rPr>
        <w:t xml:space="preserve"> This study evaluated the effects of </w:t>
      </w:r>
      <w:proofErr w:type="spellStart"/>
      <w:r w:rsidR="00466A12" w:rsidRPr="00DB66A5">
        <w:rPr>
          <w:rFonts w:ascii="Book Antiqua" w:eastAsia="宋体" w:hAnsi="Book Antiqua"/>
          <w:sz w:val="24"/>
          <w:szCs w:val="24"/>
          <w:lang w:val="en-GB"/>
        </w:rPr>
        <w:t>rifaximin</w:t>
      </w:r>
      <w:proofErr w:type="spellEnd"/>
      <w:r w:rsidR="00466A12" w:rsidRPr="00DB66A5">
        <w:rPr>
          <w:rFonts w:ascii="Book Antiqua" w:eastAsia="宋体" w:hAnsi="Book Antiqua"/>
          <w:sz w:val="24"/>
          <w:szCs w:val="24"/>
          <w:lang w:val="en-GB"/>
        </w:rPr>
        <w:t xml:space="preserve"> </w:t>
      </w:r>
      <w:r w:rsidR="00F96813">
        <w:rPr>
          <w:rFonts w:ascii="Book Antiqua" w:eastAsia="宋体" w:hAnsi="Book Antiqua"/>
          <w:sz w:val="24"/>
          <w:szCs w:val="24"/>
          <w:lang w:val="en-GB"/>
        </w:rPr>
        <w:t>i</w:t>
      </w:r>
      <w:r w:rsidR="00F96813" w:rsidRPr="00DB66A5">
        <w:rPr>
          <w:rFonts w:ascii="Book Antiqua" w:eastAsia="宋体" w:hAnsi="Book Antiqua"/>
          <w:sz w:val="24"/>
          <w:szCs w:val="24"/>
          <w:lang w:val="en-GB"/>
        </w:rPr>
        <w:t xml:space="preserve">n </w:t>
      </w:r>
      <w:r w:rsidR="00466A12" w:rsidRPr="00DB66A5">
        <w:rPr>
          <w:rFonts w:ascii="Book Antiqua" w:eastAsia="宋体" w:hAnsi="Book Antiqua"/>
          <w:sz w:val="24"/>
          <w:szCs w:val="24"/>
          <w:lang w:val="en-GB"/>
        </w:rPr>
        <w:t xml:space="preserve">cirrhotic patients with refractory ascites with </w:t>
      </w:r>
      <w:r w:rsidR="00F96813">
        <w:rPr>
          <w:rFonts w:ascii="Book Antiqua" w:eastAsia="宋体" w:hAnsi="Book Antiqua"/>
          <w:sz w:val="24"/>
          <w:szCs w:val="24"/>
          <w:lang w:val="en-GB"/>
        </w:rPr>
        <w:t xml:space="preserve">regard to </w:t>
      </w:r>
      <w:r w:rsidR="00466A12" w:rsidRPr="00DB66A5">
        <w:rPr>
          <w:rFonts w:ascii="Book Antiqua" w:eastAsia="宋体" w:hAnsi="Book Antiqua"/>
          <w:sz w:val="24"/>
          <w:szCs w:val="24"/>
          <w:lang w:val="en-GB"/>
        </w:rPr>
        <w:t>clinical efficacy, laboratory indicators, inflammatory factors</w:t>
      </w:r>
      <w:r w:rsidR="00F96813">
        <w:rPr>
          <w:rFonts w:ascii="Book Antiqua" w:eastAsia="宋体" w:hAnsi="Book Antiqua"/>
          <w:sz w:val="24"/>
          <w:szCs w:val="24"/>
          <w:lang w:val="en-GB"/>
        </w:rPr>
        <w:t>,</w:t>
      </w:r>
      <w:r w:rsidR="00466A12" w:rsidRPr="00DB66A5">
        <w:rPr>
          <w:rFonts w:ascii="Book Antiqua" w:eastAsia="宋体" w:hAnsi="Book Antiqua"/>
          <w:sz w:val="24"/>
          <w:szCs w:val="24"/>
          <w:lang w:val="en-GB"/>
        </w:rPr>
        <w:t xml:space="preserve"> and intestinal microbiota.</w:t>
      </w:r>
      <w:r w:rsidR="00466A12" w:rsidRPr="00DB66A5">
        <w:rPr>
          <w:rStyle w:val="fontstyle31"/>
          <w:rFonts w:ascii="Book Antiqua" w:hAnsi="Book Antiqua" w:cs="Times New Roman" w:hint="default"/>
          <w:color w:val="auto"/>
          <w:sz w:val="24"/>
          <w:szCs w:val="24"/>
          <w:lang w:val="en-GB"/>
        </w:rPr>
        <w:t xml:space="preserve"> The </w:t>
      </w:r>
      <w:r w:rsidR="00466A12" w:rsidRPr="00DB66A5">
        <w:rPr>
          <w:rFonts w:ascii="Book Antiqua" w:eastAsia="宋体" w:hAnsi="Book Antiqua" w:cs="Times New Roman"/>
          <w:bCs/>
          <w:sz w:val="24"/>
          <w:szCs w:val="24"/>
          <w:lang w:val="en-GB"/>
        </w:rPr>
        <w:t>concentration</w:t>
      </w:r>
      <w:r w:rsidR="00466A12" w:rsidRPr="00DB66A5">
        <w:rPr>
          <w:rStyle w:val="fontstyle31"/>
          <w:rFonts w:ascii="Book Antiqua" w:hAnsi="Book Antiqua" w:cs="Times New Roman" w:hint="default"/>
          <w:color w:val="auto"/>
          <w:sz w:val="24"/>
          <w:szCs w:val="24"/>
          <w:lang w:val="en-GB"/>
        </w:rPr>
        <w:t xml:space="preserve">s of </w:t>
      </w:r>
      <w:r w:rsidR="00646460" w:rsidRPr="00646460">
        <w:rPr>
          <w:rStyle w:val="fontstyle31"/>
          <w:rFonts w:ascii="Book Antiqua" w:hAnsi="Book Antiqua" w:cs="Times New Roman" w:hint="default"/>
          <w:color w:val="auto"/>
          <w:sz w:val="24"/>
          <w:szCs w:val="24"/>
          <w:lang w:val="en-GB"/>
        </w:rPr>
        <w:t>interleukin-6</w:t>
      </w:r>
      <w:r w:rsidR="00466A12" w:rsidRPr="00DB66A5">
        <w:rPr>
          <w:rStyle w:val="fontstyle31"/>
          <w:rFonts w:ascii="Book Antiqua" w:hAnsi="Book Antiqua" w:cs="Times New Roman" w:hint="default"/>
          <w:color w:val="auto"/>
          <w:sz w:val="24"/>
          <w:szCs w:val="24"/>
          <w:lang w:val="en-GB"/>
        </w:rPr>
        <w:t xml:space="preserve">, </w:t>
      </w:r>
      <w:r w:rsidR="001121DA" w:rsidRPr="001121DA">
        <w:rPr>
          <w:rStyle w:val="fontstyle31"/>
          <w:rFonts w:ascii="Book Antiqua" w:hAnsi="Book Antiqua" w:cs="Times New Roman" w:hint="default"/>
          <w:color w:val="auto"/>
          <w:sz w:val="24"/>
          <w:szCs w:val="24"/>
          <w:lang w:val="en-GB"/>
        </w:rPr>
        <w:t>interleukin-8</w:t>
      </w:r>
      <w:r w:rsidR="00466A12" w:rsidRPr="00DB66A5">
        <w:rPr>
          <w:rStyle w:val="fontstyle31"/>
          <w:rFonts w:ascii="Book Antiqua" w:hAnsi="Book Antiqua" w:cs="Times New Roman" w:hint="default"/>
          <w:color w:val="auto"/>
          <w:sz w:val="24"/>
          <w:szCs w:val="24"/>
          <w:lang w:val="en-GB"/>
        </w:rPr>
        <w:t xml:space="preserve">, </w:t>
      </w:r>
      <w:r w:rsidR="00646460" w:rsidRPr="00646460">
        <w:rPr>
          <w:rStyle w:val="fontstyle31"/>
          <w:rFonts w:ascii="Book Antiqua" w:hAnsi="Book Antiqua" w:cs="Times New Roman" w:hint="default"/>
          <w:color w:val="auto"/>
          <w:sz w:val="24"/>
          <w:szCs w:val="24"/>
          <w:lang w:val="en-GB"/>
        </w:rPr>
        <w:t>tumour necrosis factor alpha</w:t>
      </w:r>
      <w:r w:rsidR="00466A12" w:rsidRPr="00DB66A5">
        <w:rPr>
          <w:rStyle w:val="fontstyle31"/>
          <w:rFonts w:ascii="Book Antiqua" w:hAnsi="Book Antiqua" w:cs="Times New Roman" w:hint="default"/>
          <w:color w:val="auto"/>
          <w:sz w:val="24"/>
          <w:szCs w:val="24"/>
          <w:lang w:val="en-GB"/>
        </w:rPr>
        <w:t xml:space="preserve">, </w:t>
      </w:r>
      <w:r w:rsidR="00D00E6F" w:rsidRPr="00D00E6F">
        <w:rPr>
          <w:rStyle w:val="fontstyle31"/>
          <w:rFonts w:ascii="Book Antiqua" w:hAnsi="Book Antiqua" w:cs="Times New Roman" w:hint="default"/>
          <w:color w:val="auto"/>
          <w:sz w:val="24"/>
          <w:szCs w:val="24"/>
          <w:lang w:val="en-GB"/>
        </w:rPr>
        <w:t>monocyte chemoattractant protein-1</w:t>
      </w:r>
      <w:r w:rsidR="00466A12" w:rsidRPr="00DB66A5">
        <w:rPr>
          <w:rStyle w:val="fontstyle31"/>
          <w:rFonts w:ascii="Book Antiqua" w:hAnsi="Book Antiqua" w:cs="Times New Roman" w:hint="default"/>
          <w:color w:val="auto"/>
          <w:sz w:val="24"/>
          <w:szCs w:val="24"/>
          <w:lang w:val="en-GB"/>
        </w:rPr>
        <w:t xml:space="preserve">, </w:t>
      </w:r>
      <w:r w:rsidR="001121DA" w:rsidRPr="001121DA">
        <w:rPr>
          <w:rStyle w:val="fontstyle31"/>
          <w:rFonts w:ascii="Book Antiqua" w:hAnsi="Book Antiqua" w:cs="Times New Roman" w:hint="default"/>
          <w:color w:val="auto"/>
          <w:sz w:val="24"/>
          <w:szCs w:val="24"/>
          <w:lang w:val="en-GB"/>
        </w:rPr>
        <w:t>interferon-inducible protein 10</w:t>
      </w:r>
      <w:r w:rsidR="00F96813">
        <w:rPr>
          <w:rStyle w:val="fontstyle31"/>
          <w:rFonts w:ascii="Book Antiqua" w:hAnsi="Book Antiqua" w:cs="Times New Roman" w:hint="default"/>
          <w:color w:val="auto"/>
          <w:sz w:val="24"/>
          <w:szCs w:val="24"/>
          <w:lang w:val="en-GB"/>
        </w:rPr>
        <w:t>,</w:t>
      </w:r>
      <w:r w:rsidR="00466A12" w:rsidRPr="00DB66A5">
        <w:rPr>
          <w:rStyle w:val="fontstyle31"/>
          <w:rFonts w:ascii="Book Antiqua" w:hAnsi="Book Antiqua" w:cs="Times New Roman" w:hint="default"/>
          <w:color w:val="auto"/>
          <w:sz w:val="24"/>
          <w:szCs w:val="24"/>
          <w:lang w:val="en-GB"/>
        </w:rPr>
        <w:t xml:space="preserve"> and </w:t>
      </w:r>
      <w:r w:rsidR="00202D49" w:rsidRPr="00202D49">
        <w:rPr>
          <w:rFonts w:ascii="Book Antiqua" w:eastAsia="宋体" w:hAnsi="Book Antiqua" w:cs="Times New Roman"/>
          <w:sz w:val="24"/>
          <w:szCs w:val="24"/>
          <w:lang w:val="en-GB"/>
        </w:rPr>
        <w:t>lipopolysaccharide-binding protein</w:t>
      </w:r>
      <w:r w:rsidR="00466A12" w:rsidRPr="00DB66A5">
        <w:rPr>
          <w:rFonts w:ascii="Book Antiqua" w:eastAsia="宋体" w:hAnsi="Book Antiqua" w:cs="Times New Roman"/>
          <w:sz w:val="24"/>
          <w:szCs w:val="24"/>
          <w:lang w:val="en-GB"/>
        </w:rPr>
        <w:t xml:space="preserve"> </w:t>
      </w:r>
      <w:r w:rsidR="00466A12" w:rsidRPr="00DB66A5">
        <w:rPr>
          <w:rStyle w:val="fontstyle31"/>
          <w:rFonts w:ascii="Book Antiqua" w:hAnsi="Book Antiqua" w:cs="Times New Roman" w:hint="default"/>
          <w:color w:val="auto"/>
          <w:sz w:val="24"/>
          <w:szCs w:val="24"/>
          <w:lang w:val="en-GB"/>
        </w:rPr>
        <w:t xml:space="preserve">were determined </w:t>
      </w:r>
      <w:r w:rsidR="00F96813">
        <w:rPr>
          <w:rStyle w:val="fontstyle31"/>
          <w:rFonts w:ascii="Book Antiqua" w:hAnsi="Book Antiqua" w:cs="Times New Roman" w:hint="default"/>
          <w:color w:val="auto"/>
          <w:sz w:val="24"/>
          <w:szCs w:val="24"/>
          <w:lang w:val="en-GB"/>
        </w:rPr>
        <w:t>with</w:t>
      </w:r>
      <w:r w:rsidR="00F96813" w:rsidRPr="00DB66A5">
        <w:rPr>
          <w:rStyle w:val="fontstyle31"/>
          <w:rFonts w:ascii="Book Antiqua" w:hAnsi="Book Antiqua" w:cs="Times New Roman" w:hint="default"/>
          <w:color w:val="auto"/>
          <w:sz w:val="24"/>
          <w:szCs w:val="24"/>
          <w:lang w:val="en-GB"/>
        </w:rPr>
        <w:t xml:space="preserve"> </w:t>
      </w:r>
      <w:proofErr w:type="spellStart"/>
      <w:r w:rsidR="00466A12" w:rsidRPr="00DB66A5">
        <w:rPr>
          <w:rStyle w:val="fontstyle31"/>
          <w:rFonts w:ascii="Book Antiqua" w:hAnsi="Book Antiqua" w:cs="Times New Roman" w:hint="default"/>
          <w:color w:val="auto"/>
          <w:sz w:val="24"/>
          <w:szCs w:val="24"/>
          <w:lang w:val="en-GB"/>
        </w:rPr>
        <w:t>Luminex</w:t>
      </w:r>
      <w:proofErr w:type="spellEnd"/>
      <w:r w:rsidR="00466A12" w:rsidRPr="00DB66A5">
        <w:rPr>
          <w:rStyle w:val="fontstyle31"/>
          <w:rFonts w:ascii="Book Antiqua" w:hAnsi="Book Antiqua" w:cs="Times New Roman" w:hint="default"/>
          <w:color w:val="auto"/>
          <w:sz w:val="24"/>
          <w:szCs w:val="24"/>
          <w:lang w:val="en-GB"/>
        </w:rPr>
        <w:t xml:space="preserve"> (Magnetic </w:t>
      </w:r>
      <w:proofErr w:type="spellStart"/>
      <w:r w:rsidR="00466A12" w:rsidRPr="00DB66A5">
        <w:rPr>
          <w:rStyle w:val="fontstyle31"/>
          <w:rFonts w:ascii="Book Antiqua" w:hAnsi="Book Antiqua" w:cs="Times New Roman" w:hint="default"/>
          <w:color w:val="auto"/>
          <w:sz w:val="24"/>
          <w:szCs w:val="24"/>
          <w:lang w:val="en-GB"/>
        </w:rPr>
        <w:t>Luminex</w:t>
      </w:r>
      <w:proofErr w:type="spellEnd"/>
      <w:r w:rsidR="00466A12" w:rsidRPr="00DB66A5">
        <w:rPr>
          <w:rStyle w:val="fontstyle31"/>
          <w:rFonts w:ascii="Book Antiqua" w:hAnsi="Book Antiqua" w:cs="Times New Roman" w:hint="default"/>
          <w:color w:val="auto"/>
          <w:sz w:val="24"/>
          <w:szCs w:val="24"/>
          <w:lang w:val="en-GB"/>
        </w:rPr>
        <w:t xml:space="preserve"> Assay; R&amp;D Systems Europe, Ltd., Abingdon OX14 3NB, U</w:t>
      </w:r>
      <w:r w:rsidR="004D4322" w:rsidRPr="00DB66A5">
        <w:rPr>
          <w:rStyle w:val="fontstyle31"/>
          <w:rFonts w:ascii="Book Antiqua" w:hAnsi="Book Antiqua" w:cs="Times New Roman" w:hint="default"/>
          <w:color w:val="auto"/>
          <w:sz w:val="24"/>
          <w:szCs w:val="24"/>
          <w:lang w:val="en-GB"/>
        </w:rPr>
        <w:t>nited Kingdom</w:t>
      </w:r>
      <w:r w:rsidR="00466A12" w:rsidRPr="00DB66A5">
        <w:rPr>
          <w:rStyle w:val="fontstyle31"/>
          <w:rFonts w:ascii="Book Antiqua" w:hAnsi="Book Antiqua" w:cs="Times New Roman" w:hint="default"/>
          <w:color w:val="auto"/>
          <w:sz w:val="24"/>
          <w:szCs w:val="24"/>
          <w:lang w:val="en-GB"/>
        </w:rPr>
        <w:t>)</w:t>
      </w:r>
      <w:r w:rsidR="00466A12" w:rsidRPr="00DB66A5">
        <w:rPr>
          <w:rFonts w:ascii="Book Antiqua" w:eastAsia="宋体" w:hAnsi="Book Antiqua"/>
          <w:sz w:val="24"/>
          <w:szCs w:val="24"/>
          <w:lang w:val="en-GB"/>
        </w:rPr>
        <w:t>, which was highly reliable.</w:t>
      </w:r>
      <w:r w:rsidR="00F77CD3" w:rsidRPr="00DB66A5">
        <w:rPr>
          <w:rFonts w:ascii="Book Antiqua" w:eastAsia="宋体" w:hAnsi="Book Antiqua"/>
          <w:sz w:val="24"/>
          <w:szCs w:val="24"/>
          <w:lang w:val="en-GB"/>
        </w:rPr>
        <w:t xml:space="preserve"> Intestinal microbiota</w:t>
      </w:r>
      <w:r w:rsidR="00466A12" w:rsidRPr="00DB66A5">
        <w:rPr>
          <w:rFonts w:ascii="Book Antiqua" w:eastAsia="宋体" w:hAnsi="Book Antiqua"/>
          <w:sz w:val="24"/>
          <w:szCs w:val="24"/>
          <w:lang w:val="en-GB"/>
        </w:rPr>
        <w:t xml:space="preserve"> can be annotated to the level of </w:t>
      </w:r>
      <w:r w:rsidR="00F96813">
        <w:rPr>
          <w:rFonts w:ascii="Book Antiqua" w:eastAsia="宋体" w:hAnsi="Book Antiqua"/>
          <w:sz w:val="24"/>
          <w:szCs w:val="24"/>
          <w:lang w:val="en-GB"/>
        </w:rPr>
        <w:t>s</w:t>
      </w:r>
      <w:r w:rsidR="00F96813" w:rsidRPr="00DB66A5">
        <w:rPr>
          <w:rFonts w:ascii="Book Antiqua" w:eastAsia="宋体" w:hAnsi="Book Antiqua"/>
          <w:sz w:val="24"/>
          <w:szCs w:val="24"/>
          <w:lang w:val="en-GB"/>
        </w:rPr>
        <w:t xml:space="preserve">pecies </w:t>
      </w:r>
      <w:r w:rsidR="00466A12" w:rsidRPr="00DB66A5">
        <w:rPr>
          <w:rFonts w:ascii="Book Antiqua" w:eastAsia="宋体" w:hAnsi="Book Antiqua"/>
          <w:sz w:val="24"/>
          <w:szCs w:val="24"/>
          <w:lang w:val="en-GB"/>
        </w:rPr>
        <w:t xml:space="preserve">and the study of the intestinal </w:t>
      </w:r>
      <w:r w:rsidR="00F77CD3" w:rsidRPr="00DB66A5">
        <w:rPr>
          <w:rFonts w:ascii="Book Antiqua" w:eastAsia="宋体" w:hAnsi="Book Antiqua"/>
          <w:sz w:val="24"/>
          <w:szCs w:val="24"/>
          <w:lang w:val="en-GB"/>
        </w:rPr>
        <w:t>microbiota</w:t>
      </w:r>
      <w:r w:rsidR="00466A12" w:rsidRPr="00DB66A5">
        <w:rPr>
          <w:rFonts w:ascii="Book Antiqua" w:eastAsia="宋体" w:hAnsi="Book Antiqua"/>
          <w:sz w:val="24"/>
          <w:szCs w:val="24"/>
          <w:lang w:val="en-GB"/>
        </w:rPr>
        <w:t xml:space="preserve"> can be deepened to the </w:t>
      </w:r>
      <w:r w:rsidR="00F44FDC" w:rsidRPr="00DB66A5">
        <w:rPr>
          <w:rFonts w:ascii="Book Antiqua" w:eastAsia="宋体" w:hAnsi="Book Antiqua"/>
          <w:sz w:val="24"/>
          <w:szCs w:val="24"/>
          <w:lang w:val="en-GB"/>
        </w:rPr>
        <w:t xml:space="preserve">level of </w:t>
      </w:r>
      <w:r w:rsidR="00466A12" w:rsidRPr="00DB66A5">
        <w:rPr>
          <w:rFonts w:ascii="Book Antiqua" w:eastAsia="宋体" w:hAnsi="Book Antiqua"/>
          <w:sz w:val="24"/>
          <w:szCs w:val="24"/>
          <w:lang w:val="en-GB"/>
        </w:rPr>
        <w:t>gene</w:t>
      </w:r>
      <w:r w:rsidR="00F44FDC" w:rsidRPr="00DB66A5">
        <w:rPr>
          <w:rFonts w:ascii="Book Antiqua" w:eastAsia="宋体" w:hAnsi="Book Antiqua"/>
          <w:sz w:val="24"/>
          <w:szCs w:val="24"/>
          <w:lang w:val="en-GB"/>
        </w:rPr>
        <w:t>s</w:t>
      </w:r>
      <w:r w:rsidR="00466A12" w:rsidRPr="00DB66A5">
        <w:rPr>
          <w:rFonts w:ascii="Book Antiqua" w:eastAsia="宋体" w:hAnsi="Book Antiqua"/>
          <w:sz w:val="24"/>
          <w:szCs w:val="24"/>
          <w:lang w:val="en-GB"/>
        </w:rPr>
        <w:t xml:space="preserve"> and function</w:t>
      </w:r>
      <w:r w:rsidR="00F44FDC" w:rsidRPr="00DB66A5">
        <w:rPr>
          <w:rFonts w:ascii="Book Antiqua" w:eastAsia="宋体" w:hAnsi="Book Antiqua"/>
          <w:sz w:val="24"/>
          <w:szCs w:val="24"/>
          <w:lang w:val="en-GB"/>
        </w:rPr>
        <w:t>s</w:t>
      </w:r>
      <w:r w:rsidR="00466A12" w:rsidRPr="00DB66A5">
        <w:rPr>
          <w:rFonts w:ascii="Book Antiqua" w:eastAsia="宋体" w:hAnsi="Book Antiqua"/>
          <w:sz w:val="24"/>
          <w:szCs w:val="24"/>
          <w:lang w:val="en-GB"/>
        </w:rPr>
        <w:t xml:space="preserve"> </w:t>
      </w:r>
      <w:r w:rsidR="00F77CD3" w:rsidRPr="00DB66A5">
        <w:rPr>
          <w:rFonts w:ascii="Book Antiqua" w:eastAsia="宋体" w:hAnsi="Book Antiqua"/>
          <w:sz w:val="24"/>
          <w:szCs w:val="24"/>
          <w:lang w:val="en-GB"/>
        </w:rPr>
        <w:t xml:space="preserve">using metagenomic sequencing, compared to </w:t>
      </w:r>
      <w:r w:rsidR="00F96813" w:rsidRPr="00DB66A5">
        <w:rPr>
          <w:rFonts w:ascii="Book Antiqua" w:eastAsia="宋体" w:hAnsi="Book Antiqua"/>
          <w:sz w:val="24"/>
          <w:szCs w:val="24"/>
          <w:lang w:val="en-GB"/>
        </w:rPr>
        <w:t>16</w:t>
      </w:r>
      <w:r w:rsidR="00F96813">
        <w:rPr>
          <w:rFonts w:ascii="Book Antiqua" w:eastAsia="宋体" w:hAnsi="Book Antiqua"/>
          <w:sz w:val="24"/>
          <w:szCs w:val="24"/>
          <w:lang w:val="en-GB"/>
        </w:rPr>
        <w:t>S</w:t>
      </w:r>
      <w:r w:rsidR="00F96813" w:rsidRPr="00DB66A5">
        <w:rPr>
          <w:rFonts w:ascii="Book Antiqua" w:eastAsia="宋体" w:hAnsi="Book Antiqua"/>
          <w:sz w:val="24"/>
          <w:szCs w:val="24"/>
          <w:lang w:val="en-GB"/>
        </w:rPr>
        <w:t xml:space="preserve"> </w:t>
      </w:r>
      <w:r w:rsidR="00F77CD3" w:rsidRPr="00DB66A5">
        <w:rPr>
          <w:rFonts w:ascii="Book Antiqua" w:eastAsia="宋体" w:hAnsi="Book Antiqua"/>
          <w:sz w:val="24"/>
          <w:szCs w:val="24"/>
          <w:lang w:val="en-GB"/>
        </w:rPr>
        <w:t>rDNA sequencing</w:t>
      </w:r>
      <w:r w:rsidR="00466A12" w:rsidRPr="00DB66A5">
        <w:rPr>
          <w:rFonts w:ascii="Book Antiqua" w:eastAsia="宋体" w:hAnsi="Book Antiqua"/>
          <w:sz w:val="24"/>
          <w:szCs w:val="24"/>
          <w:lang w:val="en-GB"/>
        </w:rPr>
        <w:t>.</w:t>
      </w:r>
    </w:p>
    <w:p w14:paraId="2A893D55" w14:textId="75C38AC6" w:rsidR="00D84365"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sz w:val="24"/>
          <w:szCs w:val="24"/>
        </w:rPr>
        <w:br/>
      </w:r>
      <w:r w:rsidRPr="00DB66A5">
        <w:rPr>
          <w:rFonts w:ascii="Book Antiqua" w:hAnsi="Book Antiqua"/>
          <w:b/>
          <w:bCs/>
          <w:i/>
          <w:iCs/>
          <w:sz w:val="24"/>
          <w:szCs w:val="24"/>
        </w:rPr>
        <w:t>Research results</w:t>
      </w:r>
      <w:r w:rsidRPr="00DB66A5">
        <w:rPr>
          <w:rFonts w:ascii="Book Antiqua" w:hAnsi="Book Antiqua"/>
          <w:b/>
          <w:bCs/>
          <w:i/>
          <w:iCs/>
          <w:sz w:val="24"/>
          <w:szCs w:val="24"/>
        </w:rPr>
        <w:br/>
      </w:r>
      <w:r w:rsidR="00697158" w:rsidRPr="00DB66A5">
        <w:rPr>
          <w:rFonts w:ascii="Book Antiqua" w:eastAsia="宋体" w:hAnsi="Book Antiqua"/>
          <w:sz w:val="24"/>
          <w:szCs w:val="24"/>
          <w:lang w:val="en-GB"/>
        </w:rPr>
        <w:t xml:space="preserve">Compared with the control group, the fasting weight of patients decreased and the </w:t>
      </w:r>
      <w:r w:rsidR="00697158" w:rsidRPr="00DB66A5">
        <w:rPr>
          <w:rStyle w:val="fontstyle31"/>
          <w:rFonts w:ascii="Book Antiqua" w:hAnsi="Book Antiqua" w:hint="default"/>
          <w:color w:val="auto"/>
          <w:sz w:val="24"/>
          <w:szCs w:val="24"/>
          <w:lang w:val="en-GB"/>
        </w:rPr>
        <w:t xml:space="preserve">ascites </w:t>
      </w:r>
      <w:r w:rsidR="00697158" w:rsidRPr="00DB66A5">
        <w:rPr>
          <w:rFonts w:ascii="Book Antiqua" w:eastAsia="宋体" w:hAnsi="Book Antiqua"/>
          <w:sz w:val="24"/>
          <w:szCs w:val="24"/>
          <w:lang w:val="en-GB"/>
        </w:rPr>
        <w:t xml:space="preserve">significantly </w:t>
      </w:r>
      <w:r w:rsidR="00697158" w:rsidRPr="00DB66A5">
        <w:rPr>
          <w:rStyle w:val="fontstyle31"/>
          <w:rFonts w:ascii="Book Antiqua" w:hAnsi="Book Antiqua" w:hint="default"/>
          <w:color w:val="auto"/>
          <w:sz w:val="24"/>
          <w:szCs w:val="24"/>
          <w:lang w:val="en-GB"/>
        </w:rPr>
        <w:t xml:space="preserve">subsided </w:t>
      </w:r>
      <w:r w:rsidR="00697158" w:rsidRPr="00DB66A5">
        <w:rPr>
          <w:rFonts w:ascii="Book Antiqua" w:eastAsia="宋体" w:hAnsi="Book Antiqua"/>
          <w:sz w:val="24"/>
          <w:szCs w:val="24"/>
          <w:lang w:val="en-GB"/>
        </w:rPr>
        <w:t>after treatment with rifaximin</w:t>
      </w:r>
      <w:r w:rsidR="00697158" w:rsidRPr="00DB66A5">
        <w:rPr>
          <w:rFonts w:ascii="Book Antiqua" w:eastAsia="宋体" w:hAnsi="Book Antiqua" w:cs="Times New Roman"/>
          <w:sz w:val="24"/>
          <w:szCs w:val="24"/>
          <w:lang w:val="en-GB"/>
        </w:rPr>
        <w:t>. The 6-</w:t>
      </w:r>
      <w:r w:rsidR="00947DFE" w:rsidRPr="00DB66A5">
        <w:rPr>
          <w:rFonts w:ascii="Book Antiqua" w:eastAsia="宋体" w:hAnsi="Book Antiqua" w:cs="Times New Roman"/>
          <w:sz w:val="24"/>
          <w:szCs w:val="24"/>
          <w:lang w:val="en-GB"/>
        </w:rPr>
        <w:t>mo</w:t>
      </w:r>
      <w:r w:rsidR="00697158" w:rsidRPr="00DB66A5">
        <w:rPr>
          <w:rFonts w:ascii="Book Antiqua" w:eastAsia="宋体" w:hAnsi="Book Antiqua" w:cs="Times New Roman"/>
          <w:sz w:val="24"/>
          <w:szCs w:val="24"/>
          <w:lang w:val="en-GB"/>
        </w:rPr>
        <w:t xml:space="preserve"> survival rate of patients in the rifaximin group was significantly higher than that in the control group. The concentration of </w:t>
      </w:r>
      <w:r w:rsidR="00202D49" w:rsidRPr="00202D49">
        <w:rPr>
          <w:rFonts w:ascii="Book Antiqua" w:eastAsia="宋体" w:hAnsi="Book Antiqua" w:cs="Times New Roman"/>
          <w:sz w:val="24"/>
          <w:szCs w:val="24"/>
          <w:lang w:val="en-GB"/>
        </w:rPr>
        <w:t>interferon-inducible protein 10</w:t>
      </w:r>
      <w:r w:rsidR="00697158" w:rsidRPr="00DB66A5">
        <w:rPr>
          <w:rFonts w:ascii="Book Antiqua" w:eastAsia="宋体" w:hAnsi="Book Antiqua" w:cs="Times New Roman"/>
          <w:sz w:val="24"/>
          <w:szCs w:val="24"/>
          <w:lang w:val="en-GB"/>
        </w:rPr>
        <w:t xml:space="preserve"> decreased significantly in the rifaximin group compared with that in the control group. The abundance of </w:t>
      </w:r>
      <w:proofErr w:type="spellStart"/>
      <w:r w:rsidR="00697158" w:rsidRPr="00DB66A5">
        <w:rPr>
          <w:rFonts w:ascii="Book Antiqua" w:eastAsia="宋体" w:hAnsi="Book Antiqua" w:cs="Times New Roman"/>
          <w:i/>
          <w:iCs/>
          <w:sz w:val="24"/>
          <w:szCs w:val="24"/>
          <w:lang w:val="en-GB"/>
        </w:rPr>
        <w:t>Roseburia</w:t>
      </w:r>
      <w:proofErr w:type="spellEnd"/>
      <w:r w:rsidR="00697158" w:rsidRPr="00DB66A5">
        <w:rPr>
          <w:rFonts w:ascii="Book Antiqua" w:eastAsia="宋体" w:hAnsi="Book Antiqua" w:cs="Times New Roman"/>
          <w:sz w:val="24"/>
          <w:szCs w:val="24"/>
          <w:lang w:val="en-GB"/>
        </w:rPr>
        <w:t xml:space="preserve">, </w:t>
      </w:r>
      <w:r w:rsidR="00697158" w:rsidRPr="00DB66A5">
        <w:rPr>
          <w:rFonts w:ascii="Book Antiqua" w:eastAsia="宋体" w:hAnsi="Book Antiqua" w:cs="Times New Roman"/>
          <w:i/>
          <w:iCs/>
          <w:sz w:val="24"/>
          <w:szCs w:val="24"/>
          <w:lang w:val="en-GB"/>
        </w:rPr>
        <w:t>Haemophilus</w:t>
      </w:r>
      <w:r w:rsidR="00697158" w:rsidRPr="00DB66A5">
        <w:rPr>
          <w:rFonts w:ascii="Book Antiqua" w:eastAsia="宋体" w:hAnsi="Book Antiqua" w:cs="Times New Roman"/>
          <w:sz w:val="24"/>
          <w:szCs w:val="24"/>
          <w:lang w:val="en-GB"/>
        </w:rPr>
        <w:t xml:space="preserve">, and </w:t>
      </w:r>
      <w:proofErr w:type="spellStart"/>
      <w:r w:rsidR="00697158" w:rsidRPr="00DB66A5">
        <w:rPr>
          <w:rFonts w:ascii="Book Antiqua" w:eastAsia="宋体" w:hAnsi="Book Antiqua" w:cs="Times New Roman"/>
          <w:i/>
          <w:iCs/>
          <w:sz w:val="24"/>
          <w:szCs w:val="24"/>
          <w:lang w:val="en-GB"/>
        </w:rPr>
        <w:t>Prevotella</w:t>
      </w:r>
      <w:proofErr w:type="spellEnd"/>
      <w:r w:rsidR="00697158" w:rsidRPr="00DB66A5">
        <w:rPr>
          <w:rFonts w:ascii="Book Antiqua" w:eastAsia="宋体" w:hAnsi="Book Antiqua" w:cs="Times New Roman"/>
          <w:sz w:val="24"/>
          <w:szCs w:val="24"/>
          <w:lang w:val="en-GB"/>
        </w:rPr>
        <w:t xml:space="preserve"> was </w:t>
      </w:r>
      <w:r w:rsidR="00697158" w:rsidRPr="00DB66A5">
        <w:rPr>
          <w:rFonts w:ascii="Book Antiqua" w:eastAsia="宋体" w:hAnsi="Book Antiqua" w:cs="Times New Roman"/>
          <w:sz w:val="24"/>
          <w:szCs w:val="24"/>
          <w:lang w:val="en-GB"/>
        </w:rPr>
        <w:lastRenderedPageBreak/>
        <w:t xml:space="preserve">significantly reduced after rifaximin treatment, while the abundance of </w:t>
      </w:r>
      <w:proofErr w:type="spellStart"/>
      <w:r w:rsidR="00697158" w:rsidRPr="00DB66A5">
        <w:rPr>
          <w:rFonts w:ascii="Book Antiqua" w:eastAsia="宋体" w:hAnsi="Book Antiqua" w:cs="Times New Roman"/>
          <w:i/>
          <w:iCs/>
          <w:sz w:val="24"/>
          <w:szCs w:val="24"/>
          <w:lang w:val="en-GB"/>
        </w:rPr>
        <w:t>Lachnospiraceae_noname</w:t>
      </w:r>
      <w:proofErr w:type="spellEnd"/>
      <w:r w:rsidR="00697158" w:rsidRPr="00DB66A5">
        <w:rPr>
          <w:rFonts w:ascii="Book Antiqua" w:eastAsia="宋体" w:hAnsi="Book Antiqua" w:cs="Times New Roman"/>
          <w:sz w:val="24"/>
          <w:szCs w:val="24"/>
          <w:lang w:val="en-GB"/>
        </w:rPr>
        <w:t xml:space="preserve">, </w:t>
      </w:r>
      <w:proofErr w:type="spellStart"/>
      <w:r w:rsidR="00F96813" w:rsidRPr="00DB66A5">
        <w:rPr>
          <w:rFonts w:ascii="Book Antiqua" w:eastAsia="宋体" w:hAnsi="Book Antiqua" w:cs="Times New Roman"/>
          <w:i/>
          <w:iCs/>
          <w:sz w:val="24"/>
          <w:szCs w:val="24"/>
          <w:lang w:val="en-GB"/>
        </w:rPr>
        <w:t>Subdoligranulum</w:t>
      </w:r>
      <w:proofErr w:type="spellEnd"/>
      <w:r w:rsidR="00F96813">
        <w:rPr>
          <w:rFonts w:ascii="Book Antiqua" w:eastAsia="宋体" w:hAnsi="Book Antiqua" w:cs="Times New Roman"/>
          <w:i/>
          <w:iCs/>
          <w:sz w:val="24"/>
          <w:szCs w:val="24"/>
          <w:lang w:val="en-GB"/>
        </w:rPr>
        <w:t xml:space="preserve">, </w:t>
      </w:r>
      <w:r w:rsidR="00697158" w:rsidRPr="00DB66A5">
        <w:rPr>
          <w:rFonts w:ascii="Book Antiqua" w:eastAsia="宋体" w:hAnsi="Book Antiqua" w:cs="Times New Roman"/>
          <w:sz w:val="24"/>
          <w:szCs w:val="24"/>
          <w:lang w:val="en-GB"/>
        </w:rPr>
        <w:t xml:space="preserve">and </w:t>
      </w:r>
      <w:proofErr w:type="spellStart"/>
      <w:r w:rsidR="00697158" w:rsidRPr="00DB66A5">
        <w:rPr>
          <w:rFonts w:ascii="Book Antiqua" w:eastAsia="宋体" w:hAnsi="Book Antiqua" w:cs="Times New Roman"/>
          <w:i/>
          <w:iCs/>
          <w:sz w:val="24"/>
          <w:szCs w:val="24"/>
          <w:lang w:val="en-GB"/>
        </w:rPr>
        <w:t>Dorea</w:t>
      </w:r>
      <w:proofErr w:type="spellEnd"/>
      <w:r w:rsidR="00697158" w:rsidRPr="00DB66A5">
        <w:rPr>
          <w:rFonts w:ascii="Book Antiqua" w:eastAsia="宋体" w:hAnsi="Book Antiqua" w:cs="Times New Roman"/>
          <w:i/>
          <w:iCs/>
          <w:sz w:val="24"/>
          <w:szCs w:val="24"/>
          <w:lang w:val="en-GB"/>
        </w:rPr>
        <w:t xml:space="preserve"> </w:t>
      </w:r>
      <w:r w:rsidR="00697158" w:rsidRPr="00DB66A5">
        <w:rPr>
          <w:rFonts w:ascii="Book Antiqua" w:eastAsia="宋体" w:hAnsi="Book Antiqua" w:cs="Times New Roman"/>
          <w:sz w:val="24"/>
          <w:szCs w:val="24"/>
          <w:lang w:val="en-GB"/>
        </w:rPr>
        <w:t>decreased</w:t>
      </w:r>
      <w:r w:rsidR="00F96813">
        <w:rPr>
          <w:rFonts w:ascii="Book Antiqua" w:eastAsia="宋体" w:hAnsi="Book Antiqua" w:cs="Times New Roman"/>
          <w:sz w:val="24"/>
          <w:szCs w:val="24"/>
          <w:lang w:val="en-GB"/>
        </w:rPr>
        <w:t xml:space="preserve"> </w:t>
      </w:r>
      <w:r w:rsidR="00697158" w:rsidRPr="00DB66A5">
        <w:rPr>
          <w:rFonts w:ascii="Book Antiqua" w:eastAsia="宋体" w:hAnsi="Book Antiqua" w:cs="Times New Roman"/>
          <w:sz w:val="24"/>
          <w:szCs w:val="24"/>
          <w:lang w:val="en-GB"/>
        </w:rPr>
        <w:t xml:space="preserve">and the abundance of </w:t>
      </w:r>
      <w:proofErr w:type="spellStart"/>
      <w:r w:rsidR="00697158" w:rsidRPr="00DB66A5">
        <w:rPr>
          <w:rFonts w:ascii="Book Antiqua" w:eastAsia="宋体" w:hAnsi="Book Antiqua" w:cs="Times New Roman"/>
          <w:i/>
          <w:iCs/>
          <w:sz w:val="24"/>
          <w:szCs w:val="24"/>
          <w:lang w:val="en-GB"/>
        </w:rPr>
        <w:t>Coprobacillus</w:t>
      </w:r>
      <w:proofErr w:type="spellEnd"/>
      <w:r w:rsidR="00697158" w:rsidRPr="00DB66A5">
        <w:rPr>
          <w:rFonts w:ascii="Book Antiqua" w:eastAsia="宋体" w:hAnsi="Book Antiqua" w:cs="Times New Roman"/>
          <w:i/>
          <w:iCs/>
          <w:sz w:val="24"/>
          <w:szCs w:val="24"/>
          <w:lang w:val="en-GB"/>
        </w:rPr>
        <w:t xml:space="preserve"> </w:t>
      </w:r>
      <w:r w:rsidR="00697158" w:rsidRPr="00DB66A5">
        <w:rPr>
          <w:rFonts w:ascii="Book Antiqua" w:eastAsia="宋体" w:hAnsi="Book Antiqua" w:cs="Times New Roman"/>
          <w:sz w:val="24"/>
          <w:szCs w:val="24"/>
          <w:lang w:val="en-GB"/>
        </w:rPr>
        <w:t>increased</w:t>
      </w:r>
      <w:r w:rsidR="00F96813">
        <w:rPr>
          <w:rFonts w:ascii="Book Antiqua" w:eastAsia="宋体" w:hAnsi="Book Antiqua" w:cs="Times New Roman"/>
          <w:sz w:val="24"/>
          <w:szCs w:val="24"/>
          <w:lang w:val="en-GB"/>
        </w:rPr>
        <w:t xml:space="preserve"> </w:t>
      </w:r>
      <w:r w:rsidR="00697158" w:rsidRPr="00DB66A5">
        <w:rPr>
          <w:rFonts w:ascii="Book Antiqua" w:eastAsia="宋体" w:hAnsi="Book Antiqua" w:cs="Times New Roman"/>
          <w:sz w:val="24"/>
          <w:szCs w:val="24"/>
          <w:lang w:val="en-GB"/>
        </w:rPr>
        <w:t>after treatment with rifaximin plus intravenous antibiotics. The gene expression of virulence factors was significantly reduced after treatment in both subgroups treated with rifaximin or rifaximin plus intravenous antibiotics.</w:t>
      </w:r>
      <w:r w:rsidR="00F44FDC" w:rsidRPr="00DB66A5">
        <w:rPr>
          <w:rFonts w:ascii="Book Antiqua" w:eastAsia="宋体" w:hAnsi="Book Antiqua" w:cs="Times New Roman"/>
          <w:sz w:val="24"/>
          <w:szCs w:val="24"/>
          <w:lang w:val="en-GB"/>
        </w:rPr>
        <w:t xml:space="preserve"> </w:t>
      </w:r>
      <w:r w:rsidR="00F44FDC" w:rsidRPr="00DB66A5">
        <w:rPr>
          <w:rFonts w:ascii="Book Antiqua" w:hAnsi="Book Antiqua"/>
          <w:sz w:val="24"/>
          <w:szCs w:val="24"/>
        </w:rPr>
        <w:t xml:space="preserve">These findings </w:t>
      </w:r>
      <w:r w:rsidR="00F44FDC" w:rsidRPr="00DB66A5">
        <w:rPr>
          <w:rFonts w:ascii="Book Antiqua" w:eastAsia="宋体" w:hAnsi="Book Antiqua" w:cs="Times New Roman"/>
          <w:bCs/>
          <w:sz w:val="24"/>
          <w:szCs w:val="24"/>
          <w:lang w:val="en-GB"/>
        </w:rPr>
        <w:t xml:space="preserve">provide new ideas for study in </w:t>
      </w:r>
      <w:r w:rsidR="00F44FDC" w:rsidRPr="00DB66A5">
        <w:rPr>
          <w:rFonts w:ascii="Book Antiqua" w:eastAsia="宋体" w:hAnsi="Book Antiqua" w:cs="Times New Roman"/>
          <w:sz w:val="24"/>
          <w:szCs w:val="24"/>
          <w:lang w:val="en-GB"/>
        </w:rPr>
        <w:t xml:space="preserve">cirrhotic patients with refractory ascites-targeting the </w:t>
      </w:r>
      <w:r w:rsidR="00F44FDC" w:rsidRPr="00DB66A5">
        <w:rPr>
          <w:rFonts w:ascii="Book Antiqua" w:hAnsi="Book Antiqua" w:cs="Times New Roman"/>
          <w:sz w:val="24"/>
          <w:szCs w:val="24"/>
          <w:lang w:val="en-GB"/>
        </w:rPr>
        <w:t xml:space="preserve">gut microbiota. The </w:t>
      </w:r>
      <w:r w:rsidR="00F44FDC" w:rsidRPr="00DB66A5">
        <w:rPr>
          <w:rFonts w:ascii="Book Antiqua" w:eastAsia="宋体" w:hAnsi="Book Antiqua"/>
          <w:sz w:val="24"/>
          <w:szCs w:val="24"/>
          <w:lang w:val="en-GB"/>
        </w:rPr>
        <w:t xml:space="preserve">functions of these changed </w:t>
      </w:r>
      <w:r w:rsidR="00F44FDC" w:rsidRPr="00DB66A5">
        <w:rPr>
          <w:rFonts w:ascii="Book Antiqua" w:eastAsia="宋体" w:hAnsi="Book Antiqua" w:cs="Times New Roman"/>
          <w:sz w:val="24"/>
          <w:szCs w:val="24"/>
          <w:lang w:val="en-GB"/>
        </w:rPr>
        <w:t>intestinal bacteria remain to be explored in the future.</w:t>
      </w:r>
    </w:p>
    <w:p w14:paraId="2CDCA80F" w14:textId="77777777" w:rsidR="00956CD4" w:rsidRDefault="00956CD4" w:rsidP="00F03A2E">
      <w:pPr>
        <w:adjustRightInd w:val="0"/>
        <w:snapToGrid w:val="0"/>
        <w:spacing w:after="0" w:line="360" w:lineRule="auto"/>
        <w:rPr>
          <w:rFonts w:ascii="Book Antiqua" w:hAnsi="Book Antiqua"/>
          <w:sz w:val="24"/>
          <w:szCs w:val="24"/>
        </w:rPr>
      </w:pPr>
    </w:p>
    <w:p w14:paraId="50D64C83" w14:textId="4FE55AE3" w:rsidR="009031CE"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b/>
          <w:bCs/>
          <w:i/>
          <w:iCs/>
          <w:sz w:val="24"/>
          <w:szCs w:val="24"/>
        </w:rPr>
        <w:t>Research conclusions</w:t>
      </w:r>
    </w:p>
    <w:p w14:paraId="0A828C55" w14:textId="69AFBC99" w:rsidR="00A574E5" w:rsidRPr="00DB66A5" w:rsidRDefault="00A574E5" w:rsidP="00F03A2E">
      <w:pPr>
        <w:adjustRightInd w:val="0"/>
        <w:snapToGrid w:val="0"/>
        <w:spacing w:after="0" w:line="360" w:lineRule="auto"/>
        <w:rPr>
          <w:rFonts w:ascii="Book Antiqua" w:hAnsi="Book Antiqua"/>
          <w:sz w:val="24"/>
          <w:szCs w:val="24"/>
        </w:rPr>
      </w:pPr>
      <w:r w:rsidRPr="00DB66A5">
        <w:rPr>
          <w:rFonts w:ascii="Book Antiqua" w:eastAsia="宋体" w:hAnsi="Book Antiqua" w:cs="Times New Roman"/>
          <w:bCs/>
          <w:sz w:val="24"/>
          <w:szCs w:val="24"/>
          <w:lang w:val="en-GB"/>
        </w:rPr>
        <w:t xml:space="preserve">This study </w:t>
      </w:r>
      <w:r w:rsidRPr="00DB66A5">
        <w:rPr>
          <w:rFonts w:ascii="Book Antiqua" w:eastAsia="宋体" w:hAnsi="Book Antiqua" w:cs="Times New Roman"/>
          <w:sz w:val="24"/>
          <w:szCs w:val="24"/>
          <w:lang w:val="en-GB"/>
        </w:rPr>
        <w:t>evaluated the clinical efficacy</w:t>
      </w:r>
      <w:r w:rsidR="00F96813" w:rsidRPr="00F96813">
        <w:rPr>
          <w:rFonts w:ascii="Book Antiqua" w:eastAsia="宋体" w:hAnsi="Book Antiqua" w:cs="Times New Roman"/>
          <w:sz w:val="24"/>
          <w:szCs w:val="24"/>
          <w:lang w:val="en-GB"/>
        </w:rPr>
        <w:t xml:space="preserve"> </w:t>
      </w:r>
      <w:r w:rsidR="00F96813" w:rsidRPr="00DB66A5">
        <w:rPr>
          <w:rFonts w:ascii="Book Antiqua" w:eastAsia="宋体" w:hAnsi="Book Antiqua" w:cs="Times New Roman"/>
          <w:sz w:val="24"/>
          <w:szCs w:val="24"/>
          <w:lang w:val="en-GB"/>
        </w:rPr>
        <w:t>of rifaximin</w:t>
      </w:r>
      <w:r w:rsidRPr="00DB66A5">
        <w:rPr>
          <w:rFonts w:ascii="Book Antiqua" w:eastAsia="宋体" w:hAnsi="Book Antiqua" w:cs="Times New Roman"/>
          <w:sz w:val="24"/>
          <w:szCs w:val="24"/>
          <w:lang w:val="en-GB"/>
        </w:rPr>
        <w:t xml:space="preserve"> and </w:t>
      </w:r>
      <w:r w:rsidR="00F96813">
        <w:rPr>
          <w:rFonts w:ascii="Book Antiqua" w:eastAsia="宋体" w:hAnsi="Book Antiqua" w:cs="Times New Roman"/>
          <w:sz w:val="24"/>
          <w:szCs w:val="24"/>
          <w:lang w:val="en-GB"/>
        </w:rPr>
        <w:t xml:space="preserve">its </w:t>
      </w:r>
      <w:r w:rsidRPr="00DB66A5">
        <w:rPr>
          <w:rFonts w:ascii="Book Antiqua" w:eastAsia="宋体" w:hAnsi="Book Antiqua" w:cs="Times New Roman"/>
          <w:sz w:val="24"/>
          <w:szCs w:val="24"/>
          <w:lang w:val="en-GB"/>
        </w:rPr>
        <w:t>effects on intestinal flora characteristics and the systemic inflammatory state</w:t>
      </w:r>
      <w:r w:rsidR="00F96813">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 xml:space="preserve">in cirrhotic patients with refractory ascites, targeting the </w:t>
      </w:r>
      <w:r w:rsidRPr="00DB66A5">
        <w:rPr>
          <w:rFonts w:ascii="Book Antiqua" w:hAnsi="Book Antiqua" w:cs="Times New Roman"/>
          <w:sz w:val="24"/>
          <w:szCs w:val="24"/>
          <w:lang w:val="en-GB"/>
        </w:rPr>
        <w:t>gut microbiota. We conclude</w:t>
      </w:r>
      <w:r w:rsidR="00F96813">
        <w:rPr>
          <w:rFonts w:ascii="Book Antiqua" w:hAnsi="Book Antiqua" w:cs="Times New Roman"/>
          <w:sz w:val="24"/>
          <w:szCs w:val="24"/>
          <w:lang w:val="en-GB"/>
        </w:rPr>
        <w:t>d</w:t>
      </w:r>
      <w:r w:rsidRPr="00DB66A5">
        <w:rPr>
          <w:rFonts w:ascii="Book Antiqua" w:hAnsi="Book Antiqua" w:cs="Times New Roman"/>
          <w:sz w:val="24"/>
          <w:szCs w:val="24"/>
          <w:lang w:val="en-GB"/>
        </w:rPr>
        <w:t xml:space="preserve"> that rifaximin </w:t>
      </w:r>
      <w:r w:rsidR="009031CE" w:rsidRPr="00DB66A5">
        <w:rPr>
          <w:rFonts w:ascii="Book Antiqua" w:eastAsia="宋体" w:hAnsi="Book Antiqua"/>
          <w:sz w:val="24"/>
          <w:szCs w:val="24"/>
          <w:lang w:val="en-GB"/>
        </w:rPr>
        <w:t xml:space="preserve">mitigates </w:t>
      </w:r>
      <w:r w:rsidR="009031CE" w:rsidRPr="00DB66A5">
        <w:rPr>
          <w:rFonts w:ascii="Book Antiqua" w:eastAsia="宋体" w:hAnsi="Book Antiqua"/>
          <w:bCs/>
          <w:sz w:val="24"/>
          <w:szCs w:val="24"/>
          <w:lang w:val="en-GB"/>
        </w:rPr>
        <w:t>ascites and</w:t>
      </w:r>
      <w:r w:rsidR="009031CE" w:rsidRPr="00DB66A5">
        <w:rPr>
          <w:rFonts w:ascii="Book Antiqua" w:eastAsia="宋体" w:hAnsi="Book Antiqua" w:cs="Times New Roman"/>
          <w:sz w:val="24"/>
          <w:szCs w:val="24"/>
          <w:lang w:val="en-GB"/>
        </w:rPr>
        <w:t xml:space="preserve"> improves survival of cirrhotic patients with refractory ascites</w:t>
      </w:r>
      <w:r w:rsidR="009031CE" w:rsidRPr="00DB66A5">
        <w:rPr>
          <w:rFonts w:ascii="Book Antiqua" w:hAnsi="Book Antiqua" w:cs="Times New Roman"/>
          <w:sz w:val="24"/>
          <w:szCs w:val="24"/>
          <w:lang w:val="en-GB"/>
        </w:rPr>
        <w:t xml:space="preserve">, and </w:t>
      </w:r>
      <w:r w:rsidR="009031CE" w:rsidRPr="00DB66A5">
        <w:rPr>
          <w:rFonts w:ascii="Book Antiqua" w:eastAsia="宋体" w:hAnsi="Book Antiqua" w:cs="Times New Roman"/>
          <w:sz w:val="24"/>
          <w:szCs w:val="24"/>
          <w:lang w:val="en-GB"/>
        </w:rPr>
        <w:t xml:space="preserve">a possible mechanism is </w:t>
      </w:r>
      <w:r w:rsidR="00F96813">
        <w:rPr>
          <w:rFonts w:ascii="Book Antiqua" w:eastAsia="宋体" w:hAnsi="Book Antiqua" w:cs="Times New Roman"/>
          <w:sz w:val="24"/>
          <w:szCs w:val="24"/>
          <w:lang w:val="en-GB"/>
        </w:rPr>
        <w:t xml:space="preserve">that </w:t>
      </w:r>
      <w:r w:rsidR="009031CE" w:rsidRPr="00DB66A5">
        <w:rPr>
          <w:rFonts w:ascii="Book Antiqua" w:eastAsia="宋体" w:hAnsi="Book Antiqua" w:cs="Times New Roman"/>
          <w:sz w:val="24"/>
          <w:szCs w:val="24"/>
          <w:lang w:val="en-GB"/>
        </w:rPr>
        <w:t>rifaximin regulates the structure and function</w:t>
      </w:r>
      <w:r w:rsidR="00F44FDC" w:rsidRPr="00DB66A5">
        <w:rPr>
          <w:rFonts w:ascii="Book Antiqua" w:eastAsia="宋体" w:hAnsi="Book Antiqua" w:cs="Times New Roman"/>
          <w:sz w:val="24"/>
          <w:szCs w:val="24"/>
          <w:lang w:val="en-GB"/>
        </w:rPr>
        <w:t>s</w:t>
      </w:r>
      <w:r w:rsidR="009031CE" w:rsidRPr="00DB66A5">
        <w:rPr>
          <w:rFonts w:ascii="Book Antiqua" w:eastAsia="宋体" w:hAnsi="Book Antiqua" w:cs="Times New Roman"/>
          <w:sz w:val="24"/>
          <w:szCs w:val="24"/>
          <w:lang w:val="en-GB"/>
        </w:rPr>
        <w:t xml:space="preserve"> of intestinal bacteria, thus improving </w:t>
      </w:r>
      <w:r w:rsidR="00F96813">
        <w:rPr>
          <w:rFonts w:ascii="Book Antiqua" w:eastAsia="宋体" w:hAnsi="Book Antiqua" w:cs="Times New Roman"/>
          <w:sz w:val="24"/>
          <w:szCs w:val="24"/>
          <w:lang w:val="en-GB"/>
        </w:rPr>
        <w:t xml:space="preserve">the </w:t>
      </w:r>
      <w:r w:rsidR="009031CE" w:rsidRPr="00DB66A5">
        <w:rPr>
          <w:rFonts w:ascii="Book Antiqua" w:eastAsia="宋体" w:hAnsi="Book Antiqua" w:cs="Times New Roman"/>
          <w:sz w:val="24"/>
          <w:szCs w:val="24"/>
          <w:lang w:val="en-GB"/>
        </w:rPr>
        <w:t xml:space="preserve">systemic inflammatory state. </w:t>
      </w:r>
      <w:r w:rsidRPr="00DB66A5">
        <w:rPr>
          <w:rFonts w:ascii="Book Antiqua" w:eastAsia="宋体" w:hAnsi="Book Antiqua" w:cs="Times New Roman"/>
          <w:bCs/>
          <w:sz w:val="24"/>
          <w:szCs w:val="24"/>
          <w:lang w:val="en-GB"/>
        </w:rPr>
        <w:t xml:space="preserve">These provide </w:t>
      </w:r>
      <w:r w:rsidR="009031CE" w:rsidRPr="00DB66A5">
        <w:rPr>
          <w:rFonts w:ascii="Book Antiqua" w:eastAsia="宋体" w:hAnsi="Book Antiqua" w:cs="Times New Roman"/>
          <w:bCs/>
          <w:sz w:val="24"/>
          <w:szCs w:val="24"/>
          <w:lang w:val="en-GB"/>
        </w:rPr>
        <w:t xml:space="preserve">new ideas </w:t>
      </w:r>
      <w:r w:rsidRPr="00DB66A5">
        <w:rPr>
          <w:rFonts w:ascii="Book Antiqua" w:eastAsia="宋体" w:hAnsi="Book Antiqua" w:cs="Times New Roman"/>
          <w:bCs/>
          <w:sz w:val="24"/>
          <w:szCs w:val="24"/>
          <w:lang w:val="en-GB"/>
        </w:rPr>
        <w:t xml:space="preserve">for clinical </w:t>
      </w:r>
      <w:r w:rsidR="009031CE" w:rsidRPr="00DB66A5">
        <w:rPr>
          <w:rFonts w:ascii="Book Antiqua" w:eastAsia="宋体" w:hAnsi="Book Antiqua" w:cs="Times New Roman"/>
          <w:bCs/>
          <w:sz w:val="24"/>
          <w:szCs w:val="24"/>
          <w:lang w:val="en-GB"/>
        </w:rPr>
        <w:t xml:space="preserve">dealing with </w:t>
      </w:r>
      <w:r w:rsidR="009031CE" w:rsidRPr="00DB66A5">
        <w:rPr>
          <w:rFonts w:ascii="Book Antiqua" w:eastAsia="宋体" w:hAnsi="Book Antiqua" w:cs="Times New Roman"/>
          <w:sz w:val="24"/>
          <w:szCs w:val="24"/>
          <w:lang w:val="en-GB"/>
        </w:rPr>
        <w:t xml:space="preserve">cirrhotic patients with refractory ascites-targeting the </w:t>
      </w:r>
      <w:r w:rsidR="009031CE" w:rsidRPr="00DB66A5">
        <w:rPr>
          <w:rFonts w:ascii="Book Antiqua" w:hAnsi="Book Antiqua" w:cs="Times New Roman"/>
          <w:sz w:val="24"/>
          <w:szCs w:val="24"/>
          <w:lang w:val="en-GB"/>
        </w:rPr>
        <w:t>gut microbiota</w:t>
      </w:r>
      <w:r w:rsidRPr="00DB66A5">
        <w:rPr>
          <w:rFonts w:ascii="Book Antiqua" w:eastAsia="宋体" w:hAnsi="Book Antiqua" w:cs="Times New Roman"/>
          <w:bCs/>
          <w:sz w:val="24"/>
          <w:szCs w:val="24"/>
          <w:lang w:val="en-GB"/>
        </w:rPr>
        <w:t>.</w:t>
      </w:r>
    </w:p>
    <w:p w14:paraId="22EE8F75" w14:textId="77777777" w:rsidR="00956CD4" w:rsidRDefault="00956CD4" w:rsidP="00F03A2E">
      <w:pPr>
        <w:adjustRightInd w:val="0"/>
        <w:snapToGrid w:val="0"/>
        <w:spacing w:after="0" w:line="360" w:lineRule="auto"/>
        <w:rPr>
          <w:rFonts w:ascii="Book Antiqua" w:hAnsi="Book Antiqua"/>
          <w:sz w:val="24"/>
          <w:szCs w:val="24"/>
        </w:rPr>
      </w:pPr>
    </w:p>
    <w:p w14:paraId="599C7DD3" w14:textId="28280903" w:rsidR="00912A75" w:rsidRPr="00DB66A5" w:rsidRDefault="00240D2A" w:rsidP="00F03A2E">
      <w:pPr>
        <w:adjustRightInd w:val="0"/>
        <w:snapToGrid w:val="0"/>
        <w:spacing w:after="0" w:line="360" w:lineRule="auto"/>
        <w:rPr>
          <w:rFonts w:ascii="Book Antiqua" w:hAnsi="Book Antiqua"/>
          <w:sz w:val="24"/>
          <w:szCs w:val="24"/>
        </w:rPr>
      </w:pPr>
      <w:r w:rsidRPr="00DB66A5">
        <w:rPr>
          <w:rFonts w:ascii="Book Antiqua" w:hAnsi="Book Antiqua"/>
          <w:b/>
          <w:bCs/>
          <w:i/>
          <w:iCs/>
          <w:sz w:val="24"/>
          <w:szCs w:val="24"/>
        </w:rPr>
        <w:t>Research perspectives</w:t>
      </w:r>
    </w:p>
    <w:p w14:paraId="0D0AB8A3" w14:textId="5D8297E4" w:rsidR="00240D2A" w:rsidRPr="00DB66A5" w:rsidRDefault="009031CE"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t xml:space="preserve">Further research is needed to assess the effect of long-term treatment with rifaximin on the prognosis of cirrhotic patients with severely disordered </w:t>
      </w:r>
      <w:proofErr w:type="spellStart"/>
      <w:r w:rsidRPr="00DB66A5">
        <w:rPr>
          <w:rFonts w:ascii="Book Antiqua" w:eastAsia="宋体" w:hAnsi="Book Antiqua" w:cs="Times New Roman"/>
          <w:sz w:val="24"/>
          <w:szCs w:val="24"/>
          <w:lang w:val="en-GB"/>
        </w:rPr>
        <w:t>haemodynamics</w:t>
      </w:r>
      <w:proofErr w:type="spellEnd"/>
      <w:r w:rsidRPr="00DB66A5">
        <w:rPr>
          <w:rFonts w:ascii="Book Antiqua" w:eastAsia="宋体" w:hAnsi="Book Antiqua" w:cs="Times New Roman"/>
          <w:sz w:val="24"/>
          <w:szCs w:val="24"/>
          <w:lang w:val="en-GB"/>
        </w:rPr>
        <w:t xml:space="preserve"> and a high inflammatory state. </w:t>
      </w:r>
      <w:r w:rsidRPr="00DB66A5">
        <w:rPr>
          <w:rFonts w:ascii="Book Antiqua" w:eastAsia="宋体" w:hAnsi="Book Antiqua" w:cs="Times New Roman"/>
          <w:kern w:val="0"/>
          <w:sz w:val="24"/>
          <w:szCs w:val="24"/>
          <w:lang w:val="en-GB"/>
        </w:rPr>
        <w:t>Randomized controlled studies</w:t>
      </w:r>
      <w:r w:rsidR="00F44FDC"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with a large sample size are still needed to verify our conclusions, and the role of these flora</w:t>
      </w:r>
      <w:r w:rsidR="00F61361">
        <w:rPr>
          <w:rFonts w:ascii="Book Antiqua" w:eastAsia="宋体" w:hAnsi="Book Antiqua" w:cs="Times New Roman"/>
          <w:kern w:val="0"/>
          <w:sz w:val="24"/>
          <w:szCs w:val="24"/>
          <w:lang w:val="en-GB"/>
        </w:rPr>
        <w:t>s</w:t>
      </w:r>
      <w:r w:rsidRPr="00DB66A5">
        <w:rPr>
          <w:rFonts w:ascii="Book Antiqua" w:eastAsia="宋体" w:hAnsi="Book Antiqua" w:cs="Times New Roman"/>
          <w:kern w:val="0"/>
          <w:sz w:val="24"/>
          <w:szCs w:val="24"/>
          <w:lang w:val="en-GB"/>
        </w:rPr>
        <w:t xml:space="preserve"> remains to be further explored, since the changes in the gut microbiota in cirrhotic patients with refractory ascites remain unavailable.</w:t>
      </w:r>
    </w:p>
    <w:p w14:paraId="66E9A97C" w14:textId="77777777" w:rsidR="009031CE" w:rsidRPr="00DB66A5" w:rsidRDefault="009031CE" w:rsidP="00F03A2E">
      <w:pPr>
        <w:adjustRightInd w:val="0"/>
        <w:snapToGrid w:val="0"/>
        <w:spacing w:after="0" w:line="360" w:lineRule="auto"/>
        <w:rPr>
          <w:rFonts w:ascii="Book Antiqua" w:eastAsia="宋体" w:hAnsi="Book Antiqua" w:cs="Times New Roman"/>
          <w:kern w:val="0"/>
          <w:sz w:val="24"/>
          <w:szCs w:val="24"/>
          <w:lang w:val="en-GB"/>
        </w:rPr>
      </w:pPr>
    </w:p>
    <w:p w14:paraId="51C58847" w14:textId="1556C0FE" w:rsidR="00DC22B9" w:rsidRPr="00DB66A5" w:rsidRDefault="00DC22B9" w:rsidP="00F03A2E">
      <w:pPr>
        <w:adjustRightInd w:val="0"/>
        <w:snapToGrid w:val="0"/>
        <w:spacing w:after="0" w:line="360" w:lineRule="auto"/>
        <w:rPr>
          <w:rFonts w:ascii="Book Antiqua" w:hAnsi="Book Antiqua"/>
          <w:sz w:val="24"/>
          <w:szCs w:val="24"/>
          <w:u w:val="single"/>
        </w:rPr>
      </w:pPr>
      <w:r w:rsidRPr="00DB66A5">
        <w:rPr>
          <w:rFonts w:ascii="Book Antiqua" w:hAnsi="Book Antiqua"/>
          <w:b/>
          <w:bCs/>
          <w:sz w:val="24"/>
          <w:szCs w:val="24"/>
          <w:u w:val="single"/>
        </w:rPr>
        <w:t>ACKNOWLEDGEMENTS</w:t>
      </w:r>
    </w:p>
    <w:p w14:paraId="573C3D1A" w14:textId="15E31E5D" w:rsidR="006E2FCE" w:rsidRPr="00DB66A5" w:rsidRDefault="009D677F" w:rsidP="00F03A2E">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eastAsia="宋体" w:hAnsi="Book Antiqua" w:cs="Times New Roman"/>
          <w:kern w:val="0"/>
          <w:sz w:val="24"/>
          <w:szCs w:val="24"/>
          <w:lang w:val="en-GB"/>
        </w:rPr>
        <w:t xml:space="preserve">The authors would like to acknowledge the </w:t>
      </w:r>
      <w:proofErr w:type="spellStart"/>
      <w:r w:rsidRPr="00DB66A5">
        <w:rPr>
          <w:rFonts w:ascii="Book Antiqua" w:eastAsia="宋体" w:hAnsi="Book Antiqua" w:cs="Times New Roman"/>
          <w:kern w:val="0"/>
          <w:sz w:val="24"/>
          <w:szCs w:val="24"/>
          <w:lang w:val="en-GB"/>
        </w:rPr>
        <w:t>QuantiHealth</w:t>
      </w:r>
      <w:proofErr w:type="spellEnd"/>
      <w:r w:rsidRPr="00DB66A5">
        <w:rPr>
          <w:rFonts w:ascii="Book Antiqua" w:eastAsia="宋体" w:hAnsi="Book Antiqua" w:cs="Times New Roman"/>
          <w:kern w:val="0"/>
          <w:sz w:val="24"/>
          <w:szCs w:val="24"/>
          <w:lang w:val="en-GB"/>
        </w:rPr>
        <w:t xml:space="preserve"> Co., Ltd. for </w:t>
      </w:r>
      <w:r w:rsidR="00F96813">
        <w:rPr>
          <w:rFonts w:ascii="Book Antiqua" w:eastAsia="宋体" w:hAnsi="Book Antiqua" w:cs="Times New Roman"/>
          <w:bCs/>
          <w:sz w:val="24"/>
          <w:szCs w:val="24"/>
          <w:lang w:val="en-GB"/>
        </w:rPr>
        <w:t>m</w:t>
      </w:r>
      <w:r w:rsidR="00F96813" w:rsidRPr="00DB66A5">
        <w:rPr>
          <w:rFonts w:ascii="Book Antiqua" w:eastAsia="宋体" w:hAnsi="Book Antiqua" w:cs="Times New Roman"/>
          <w:bCs/>
          <w:sz w:val="24"/>
          <w:szCs w:val="24"/>
          <w:lang w:val="en-GB"/>
        </w:rPr>
        <w:t xml:space="preserve">etagenomics </w:t>
      </w:r>
      <w:r w:rsidRPr="00DB66A5">
        <w:rPr>
          <w:rFonts w:ascii="Book Antiqua" w:eastAsia="宋体" w:hAnsi="Book Antiqua" w:cs="Times New Roman"/>
          <w:bCs/>
          <w:sz w:val="24"/>
          <w:szCs w:val="24"/>
          <w:lang w:val="en-GB"/>
        </w:rPr>
        <w:t>sequencing</w:t>
      </w:r>
      <w:r w:rsidRPr="00DB66A5">
        <w:rPr>
          <w:rFonts w:ascii="Book Antiqua" w:eastAsia="宋体" w:hAnsi="Book Antiqua" w:cs="Times New Roman"/>
          <w:kern w:val="0"/>
          <w:sz w:val="24"/>
          <w:szCs w:val="24"/>
          <w:lang w:val="en-GB"/>
        </w:rPr>
        <w:t>.</w:t>
      </w:r>
    </w:p>
    <w:p w14:paraId="1AEA743E" w14:textId="2F7A2E5D" w:rsidR="00B25CC0" w:rsidRPr="00956CD4" w:rsidRDefault="00B25CC0" w:rsidP="00F03A2E">
      <w:pPr>
        <w:adjustRightInd w:val="0"/>
        <w:snapToGrid w:val="0"/>
        <w:spacing w:after="0" w:line="360" w:lineRule="auto"/>
        <w:rPr>
          <w:rFonts w:ascii="Book Antiqua" w:hAnsi="Book Antiqua" w:cs="Times New Roman"/>
          <w:b/>
          <w:bCs/>
          <w:sz w:val="24"/>
          <w:szCs w:val="24"/>
          <w:shd w:val="clear" w:color="auto" w:fill="FFFFFF"/>
          <w:lang w:val="en-GB"/>
        </w:rPr>
      </w:pPr>
    </w:p>
    <w:p w14:paraId="75575615" w14:textId="2D138597" w:rsidR="00234DBB" w:rsidRPr="00DB66A5" w:rsidRDefault="008A4C1D" w:rsidP="00F03A2E">
      <w:pPr>
        <w:adjustRightInd w:val="0"/>
        <w:snapToGrid w:val="0"/>
        <w:spacing w:after="0" w:line="360" w:lineRule="auto"/>
        <w:rPr>
          <w:rFonts w:ascii="Book Antiqua" w:eastAsia="宋体" w:hAnsi="Book Antiqua" w:cs="Times New Roman"/>
          <w:b/>
          <w:bCs/>
          <w:sz w:val="24"/>
          <w:szCs w:val="24"/>
          <w:lang w:val="en-GB"/>
        </w:rPr>
      </w:pPr>
      <w:r w:rsidRPr="00DB66A5">
        <w:rPr>
          <w:rFonts w:ascii="Book Antiqua" w:hAnsi="Book Antiqua" w:cs="Times New Roman"/>
          <w:b/>
          <w:bCs/>
          <w:sz w:val="24"/>
          <w:szCs w:val="24"/>
          <w:shd w:val="clear" w:color="auto" w:fill="FFFFFF"/>
          <w:lang w:val="en-GB"/>
        </w:rPr>
        <w:t>R</w:t>
      </w:r>
      <w:r w:rsidR="005E138A" w:rsidRPr="00DB66A5">
        <w:rPr>
          <w:rFonts w:ascii="Book Antiqua" w:hAnsi="Book Antiqua" w:cs="Times New Roman"/>
          <w:b/>
          <w:bCs/>
          <w:sz w:val="24"/>
          <w:szCs w:val="24"/>
          <w:shd w:val="clear" w:color="auto" w:fill="FFFFFF"/>
          <w:lang w:val="en-GB"/>
        </w:rPr>
        <w:t>EFERENCES</w:t>
      </w:r>
    </w:p>
    <w:p w14:paraId="3728F24A"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 </w:t>
      </w:r>
      <w:proofErr w:type="spellStart"/>
      <w:r w:rsidRPr="00DB66A5">
        <w:rPr>
          <w:rFonts w:ascii="Book Antiqua" w:hAnsi="Book Antiqua"/>
          <w:b/>
          <w:bCs/>
        </w:rPr>
        <w:t>Biecker</w:t>
      </w:r>
      <w:proofErr w:type="spellEnd"/>
      <w:r w:rsidRPr="00DB66A5">
        <w:rPr>
          <w:rFonts w:ascii="Book Antiqua" w:hAnsi="Book Antiqua"/>
          <w:b/>
          <w:bCs/>
        </w:rPr>
        <w:t xml:space="preserve"> E</w:t>
      </w:r>
      <w:r w:rsidRPr="00DB66A5">
        <w:rPr>
          <w:rFonts w:ascii="Book Antiqua" w:hAnsi="Book Antiqua"/>
        </w:rPr>
        <w:t xml:space="preserve">. Diagnosis and therapy of ascites in liver cirrhosis. </w:t>
      </w:r>
      <w:r w:rsidRPr="00DB66A5">
        <w:rPr>
          <w:rFonts w:ascii="Book Antiqua" w:hAnsi="Book Antiqua"/>
          <w:i/>
          <w:iCs/>
        </w:rPr>
        <w:t>World J Gastroenterol</w:t>
      </w:r>
      <w:r w:rsidRPr="00DB66A5">
        <w:rPr>
          <w:rFonts w:ascii="Book Antiqua" w:hAnsi="Book Antiqua"/>
        </w:rPr>
        <w:t xml:space="preserve"> 2011; </w:t>
      </w:r>
      <w:r w:rsidRPr="00DB66A5">
        <w:rPr>
          <w:rFonts w:ascii="Book Antiqua" w:hAnsi="Book Antiqua"/>
          <w:b/>
          <w:bCs/>
        </w:rPr>
        <w:t>17</w:t>
      </w:r>
      <w:r w:rsidRPr="00DB66A5">
        <w:rPr>
          <w:rFonts w:ascii="Book Antiqua" w:hAnsi="Book Antiqua"/>
        </w:rPr>
        <w:t>: 1237-1248 [PMID: 21455322 DOI: 10.3748/wjg.v17.i10.1237]</w:t>
      </w:r>
    </w:p>
    <w:p w14:paraId="38E3C7D7"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 </w:t>
      </w:r>
      <w:proofErr w:type="spellStart"/>
      <w:r w:rsidRPr="00DB66A5">
        <w:rPr>
          <w:rFonts w:ascii="Book Antiqua" w:hAnsi="Book Antiqua"/>
          <w:b/>
          <w:bCs/>
        </w:rPr>
        <w:t>Betrapally</w:t>
      </w:r>
      <w:proofErr w:type="spellEnd"/>
      <w:r w:rsidRPr="00DB66A5">
        <w:rPr>
          <w:rFonts w:ascii="Book Antiqua" w:hAnsi="Book Antiqua"/>
          <w:b/>
          <w:bCs/>
        </w:rPr>
        <w:t xml:space="preserve"> NS</w:t>
      </w:r>
      <w:r w:rsidRPr="00DB66A5">
        <w:rPr>
          <w:rFonts w:ascii="Book Antiqua" w:hAnsi="Book Antiqua"/>
        </w:rPr>
        <w:t xml:space="preserve">, </w:t>
      </w:r>
      <w:proofErr w:type="spellStart"/>
      <w:r w:rsidRPr="00DB66A5">
        <w:rPr>
          <w:rFonts w:ascii="Book Antiqua" w:hAnsi="Book Antiqua"/>
        </w:rPr>
        <w:t>Gillevet</w:t>
      </w:r>
      <w:proofErr w:type="spellEnd"/>
      <w:r w:rsidRPr="00DB66A5">
        <w:rPr>
          <w:rFonts w:ascii="Book Antiqua" w:hAnsi="Book Antiqua"/>
        </w:rPr>
        <w:t xml:space="preserve"> PM, Bajaj JS. Gut microbiome and liver disease. </w:t>
      </w:r>
      <w:proofErr w:type="spellStart"/>
      <w:r w:rsidRPr="00DB66A5">
        <w:rPr>
          <w:rFonts w:ascii="Book Antiqua" w:hAnsi="Book Antiqua"/>
          <w:i/>
          <w:iCs/>
        </w:rPr>
        <w:t>Transl</w:t>
      </w:r>
      <w:proofErr w:type="spellEnd"/>
      <w:r w:rsidRPr="00DB66A5">
        <w:rPr>
          <w:rFonts w:ascii="Book Antiqua" w:hAnsi="Book Antiqua"/>
          <w:i/>
          <w:iCs/>
        </w:rPr>
        <w:t xml:space="preserve"> Res</w:t>
      </w:r>
      <w:r w:rsidRPr="00DB66A5">
        <w:rPr>
          <w:rFonts w:ascii="Book Antiqua" w:hAnsi="Book Antiqua"/>
        </w:rPr>
        <w:t xml:space="preserve"> 2017; </w:t>
      </w:r>
      <w:r w:rsidRPr="00DB66A5">
        <w:rPr>
          <w:rFonts w:ascii="Book Antiqua" w:hAnsi="Book Antiqua"/>
          <w:b/>
          <w:bCs/>
        </w:rPr>
        <w:t>179</w:t>
      </w:r>
      <w:r w:rsidRPr="00DB66A5">
        <w:rPr>
          <w:rFonts w:ascii="Book Antiqua" w:hAnsi="Book Antiqua"/>
        </w:rPr>
        <w:t>: 49-59 [PMID: 27477080 DOI: 10.1016/j.trsl.2016.07.005]</w:t>
      </w:r>
    </w:p>
    <w:p w14:paraId="15765D79"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 </w:t>
      </w:r>
      <w:r w:rsidRPr="00DB66A5">
        <w:rPr>
          <w:rFonts w:ascii="Book Antiqua" w:hAnsi="Book Antiqua"/>
          <w:b/>
          <w:bCs/>
        </w:rPr>
        <w:t>Wiest R</w:t>
      </w:r>
      <w:r w:rsidRPr="00DB66A5">
        <w:rPr>
          <w:rFonts w:ascii="Book Antiqua" w:hAnsi="Book Antiqua"/>
        </w:rPr>
        <w:t xml:space="preserve">, Lawson M, </w:t>
      </w:r>
      <w:proofErr w:type="spellStart"/>
      <w:r w:rsidRPr="00DB66A5">
        <w:rPr>
          <w:rFonts w:ascii="Book Antiqua" w:hAnsi="Book Antiqua"/>
        </w:rPr>
        <w:t>Geuking</w:t>
      </w:r>
      <w:proofErr w:type="spellEnd"/>
      <w:r w:rsidRPr="00DB66A5">
        <w:rPr>
          <w:rFonts w:ascii="Book Antiqua" w:hAnsi="Book Antiqua"/>
        </w:rPr>
        <w:t xml:space="preserve"> M. Pathological bacterial translocation in liver cirrhosis. </w:t>
      </w:r>
      <w:r w:rsidRPr="00DB66A5">
        <w:rPr>
          <w:rFonts w:ascii="Book Antiqua" w:hAnsi="Book Antiqua"/>
          <w:i/>
          <w:iCs/>
        </w:rPr>
        <w:t xml:space="preserve">J </w:t>
      </w:r>
      <w:proofErr w:type="spellStart"/>
      <w:r w:rsidRPr="00DB66A5">
        <w:rPr>
          <w:rFonts w:ascii="Book Antiqua" w:hAnsi="Book Antiqua"/>
          <w:i/>
          <w:iCs/>
        </w:rPr>
        <w:t>Hepatol</w:t>
      </w:r>
      <w:proofErr w:type="spellEnd"/>
      <w:r w:rsidRPr="00DB66A5">
        <w:rPr>
          <w:rFonts w:ascii="Book Antiqua" w:hAnsi="Book Antiqua"/>
        </w:rPr>
        <w:t xml:space="preserve"> 2014; </w:t>
      </w:r>
      <w:r w:rsidRPr="00DB66A5">
        <w:rPr>
          <w:rFonts w:ascii="Book Antiqua" w:hAnsi="Book Antiqua"/>
          <w:b/>
          <w:bCs/>
        </w:rPr>
        <w:t>60</w:t>
      </w:r>
      <w:r w:rsidRPr="00DB66A5">
        <w:rPr>
          <w:rFonts w:ascii="Book Antiqua" w:hAnsi="Book Antiqua"/>
        </w:rPr>
        <w:t>: 197-209 [PMID: 23993913 DOI: 10.1016/j.jhep.2013.07.044]</w:t>
      </w:r>
    </w:p>
    <w:p w14:paraId="78ECA0AD"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4 </w:t>
      </w:r>
      <w:proofErr w:type="spellStart"/>
      <w:r w:rsidRPr="00DB66A5">
        <w:rPr>
          <w:rFonts w:ascii="Book Antiqua" w:hAnsi="Book Antiqua"/>
          <w:b/>
          <w:bCs/>
        </w:rPr>
        <w:t>Møller</w:t>
      </w:r>
      <w:proofErr w:type="spellEnd"/>
      <w:r w:rsidRPr="00DB66A5">
        <w:rPr>
          <w:rFonts w:ascii="Book Antiqua" w:hAnsi="Book Antiqua"/>
          <w:b/>
          <w:bCs/>
        </w:rPr>
        <w:t xml:space="preserve"> S</w:t>
      </w:r>
      <w:r w:rsidRPr="00DB66A5">
        <w:rPr>
          <w:rFonts w:ascii="Book Antiqua" w:hAnsi="Book Antiqua"/>
        </w:rPr>
        <w:t xml:space="preserve">, </w:t>
      </w:r>
      <w:proofErr w:type="spellStart"/>
      <w:r w:rsidRPr="00DB66A5">
        <w:rPr>
          <w:rFonts w:ascii="Book Antiqua" w:hAnsi="Book Antiqua"/>
        </w:rPr>
        <w:t>Hobolth</w:t>
      </w:r>
      <w:proofErr w:type="spellEnd"/>
      <w:r w:rsidRPr="00DB66A5">
        <w:rPr>
          <w:rFonts w:ascii="Book Antiqua" w:hAnsi="Book Antiqua"/>
        </w:rPr>
        <w:t xml:space="preserve"> L, Winkler C, </w:t>
      </w:r>
      <w:proofErr w:type="spellStart"/>
      <w:r w:rsidRPr="00DB66A5">
        <w:rPr>
          <w:rFonts w:ascii="Book Antiqua" w:hAnsi="Book Antiqua"/>
        </w:rPr>
        <w:t>Bendtsen</w:t>
      </w:r>
      <w:proofErr w:type="spellEnd"/>
      <w:r w:rsidRPr="00DB66A5">
        <w:rPr>
          <w:rFonts w:ascii="Book Antiqua" w:hAnsi="Book Antiqua"/>
        </w:rPr>
        <w:t xml:space="preserve"> F, Christensen E. Determinants of the hyperdynamic circulation and central </w:t>
      </w:r>
      <w:proofErr w:type="spellStart"/>
      <w:r w:rsidRPr="00DB66A5">
        <w:rPr>
          <w:rFonts w:ascii="Book Antiqua" w:hAnsi="Book Antiqua"/>
        </w:rPr>
        <w:t>hypovolaemia</w:t>
      </w:r>
      <w:proofErr w:type="spellEnd"/>
      <w:r w:rsidRPr="00DB66A5">
        <w:rPr>
          <w:rFonts w:ascii="Book Antiqua" w:hAnsi="Book Antiqua"/>
        </w:rPr>
        <w:t xml:space="preserve"> in cirrhosis. </w:t>
      </w:r>
      <w:r w:rsidRPr="00DB66A5">
        <w:rPr>
          <w:rFonts w:ascii="Book Antiqua" w:hAnsi="Book Antiqua"/>
          <w:i/>
          <w:iCs/>
        </w:rPr>
        <w:t>Gut</w:t>
      </w:r>
      <w:r w:rsidRPr="00DB66A5">
        <w:rPr>
          <w:rFonts w:ascii="Book Antiqua" w:hAnsi="Book Antiqua"/>
        </w:rPr>
        <w:t xml:space="preserve"> 2011; </w:t>
      </w:r>
      <w:r w:rsidRPr="00DB66A5">
        <w:rPr>
          <w:rFonts w:ascii="Book Antiqua" w:hAnsi="Book Antiqua"/>
          <w:b/>
          <w:bCs/>
        </w:rPr>
        <w:t>60</w:t>
      </w:r>
      <w:r w:rsidRPr="00DB66A5">
        <w:rPr>
          <w:rFonts w:ascii="Book Antiqua" w:hAnsi="Book Antiqua"/>
        </w:rPr>
        <w:t>: 1254-1259 [PMID: 21504996 DOI: 10.1136/gut.2010.235473]</w:t>
      </w:r>
    </w:p>
    <w:p w14:paraId="28DD161E"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5 </w:t>
      </w:r>
      <w:r w:rsidRPr="00DB66A5">
        <w:rPr>
          <w:rFonts w:ascii="Book Antiqua" w:hAnsi="Book Antiqua"/>
          <w:b/>
          <w:bCs/>
        </w:rPr>
        <w:t>Villanueva C</w:t>
      </w:r>
      <w:r w:rsidRPr="00DB66A5">
        <w:rPr>
          <w:rFonts w:ascii="Book Antiqua" w:hAnsi="Book Antiqua"/>
        </w:rPr>
        <w:t xml:space="preserve">, </w:t>
      </w:r>
      <w:proofErr w:type="spellStart"/>
      <w:r w:rsidRPr="00DB66A5">
        <w:rPr>
          <w:rFonts w:ascii="Book Antiqua" w:hAnsi="Book Antiqua"/>
        </w:rPr>
        <w:t>Albillos</w:t>
      </w:r>
      <w:proofErr w:type="spellEnd"/>
      <w:r w:rsidRPr="00DB66A5">
        <w:rPr>
          <w:rFonts w:ascii="Book Antiqua" w:hAnsi="Book Antiqua"/>
        </w:rPr>
        <w:t xml:space="preserve"> A, </w:t>
      </w:r>
      <w:proofErr w:type="spellStart"/>
      <w:r w:rsidRPr="00DB66A5">
        <w:rPr>
          <w:rFonts w:ascii="Book Antiqua" w:hAnsi="Book Antiqua"/>
        </w:rPr>
        <w:t>Genescà</w:t>
      </w:r>
      <w:proofErr w:type="spellEnd"/>
      <w:r w:rsidRPr="00DB66A5">
        <w:rPr>
          <w:rFonts w:ascii="Book Antiqua" w:hAnsi="Book Antiqua"/>
        </w:rPr>
        <w:t xml:space="preserve"> J, </w:t>
      </w:r>
      <w:proofErr w:type="spellStart"/>
      <w:r w:rsidRPr="00DB66A5">
        <w:rPr>
          <w:rFonts w:ascii="Book Antiqua" w:hAnsi="Book Antiqua"/>
        </w:rPr>
        <w:t>Abraldes</w:t>
      </w:r>
      <w:proofErr w:type="spellEnd"/>
      <w:r w:rsidRPr="00DB66A5">
        <w:rPr>
          <w:rFonts w:ascii="Book Antiqua" w:hAnsi="Book Antiqua"/>
        </w:rPr>
        <w:t xml:space="preserve"> JG, </w:t>
      </w:r>
      <w:proofErr w:type="spellStart"/>
      <w:r w:rsidRPr="00DB66A5">
        <w:rPr>
          <w:rFonts w:ascii="Book Antiqua" w:hAnsi="Book Antiqua"/>
        </w:rPr>
        <w:t>Calleja</w:t>
      </w:r>
      <w:proofErr w:type="spellEnd"/>
      <w:r w:rsidRPr="00DB66A5">
        <w:rPr>
          <w:rFonts w:ascii="Book Antiqua" w:hAnsi="Book Antiqua"/>
        </w:rPr>
        <w:t xml:space="preserve"> JL, </w:t>
      </w:r>
      <w:proofErr w:type="spellStart"/>
      <w:r w:rsidRPr="00DB66A5">
        <w:rPr>
          <w:rFonts w:ascii="Book Antiqua" w:hAnsi="Book Antiqua"/>
        </w:rPr>
        <w:t>Aracil</w:t>
      </w:r>
      <w:proofErr w:type="spellEnd"/>
      <w:r w:rsidRPr="00DB66A5">
        <w:rPr>
          <w:rFonts w:ascii="Book Antiqua" w:hAnsi="Book Antiqua"/>
        </w:rPr>
        <w:t xml:space="preserve"> C, </w:t>
      </w:r>
      <w:proofErr w:type="spellStart"/>
      <w:r w:rsidRPr="00DB66A5">
        <w:rPr>
          <w:rFonts w:ascii="Book Antiqua" w:hAnsi="Book Antiqua"/>
        </w:rPr>
        <w:t>Bañares</w:t>
      </w:r>
      <w:proofErr w:type="spellEnd"/>
      <w:r w:rsidRPr="00DB66A5">
        <w:rPr>
          <w:rFonts w:ascii="Book Antiqua" w:hAnsi="Book Antiqua"/>
        </w:rPr>
        <w:t xml:space="preserve"> R, </w:t>
      </w:r>
      <w:proofErr w:type="spellStart"/>
      <w:r w:rsidRPr="00DB66A5">
        <w:rPr>
          <w:rFonts w:ascii="Book Antiqua" w:hAnsi="Book Antiqua"/>
        </w:rPr>
        <w:t>Morillas</w:t>
      </w:r>
      <w:proofErr w:type="spellEnd"/>
      <w:r w:rsidRPr="00DB66A5">
        <w:rPr>
          <w:rFonts w:ascii="Book Antiqua" w:hAnsi="Book Antiqua"/>
        </w:rPr>
        <w:t xml:space="preserve"> R, </w:t>
      </w:r>
      <w:proofErr w:type="spellStart"/>
      <w:r w:rsidRPr="00DB66A5">
        <w:rPr>
          <w:rFonts w:ascii="Book Antiqua" w:hAnsi="Book Antiqua"/>
        </w:rPr>
        <w:t>Poca</w:t>
      </w:r>
      <w:proofErr w:type="spellEnd"/>
      <w:r w:rsidRPr="00DB66A5">
        <w:rPr>
          <w:rFonts w:ascii="Book Antiqua" w:hAnsi="Book Antiqua"/>
        </w:rPr>
        <w:t xml:space="preserve"> M, </w:t>
      </w:r>
      <w:proofErr w:type="spellStart"/>
      <w:r w:rsidRPr="00DB66A5">
        <w:rPr>
          <w:rFonts w:ascii="Book Antiqua" w:hAnsi="Book Antiqua"/>
        </w:rPr>
        <w:t>Peñas</w:t>
      </w:r>
      <w:proofErr w:type="spellEnd"/>
      <w:r w:rsidRPr="00DB66A5">
        <w:rPr>
          <w:rFonts w:ascii="Book Antiqua" w:hAnsi="Book Antiqua"/>
        </w:rPr>
        <w:t xml:space="preserve"> B, Augustin S, Garcia-Pagan JC, Pavel O, Bosch J. Development of hyperdynamic circulation and response to β-blockers in compensated cirrhosis with portal hypertension. </w:t>
      </w:r>
      <w:r w:rsidRPr="00DB66A5">
        <w:rPr>
          <w:rFonts w:ascii="Book Antiqua" w:hAnsi="Book Antiqua"/>
          <w:i/>
          <w:iCs/>
        </w:rPr>
        <w:t>Hepatology</w:t>
      </w:r>
      <w:r w:rsidRPr="00DB66A5">
        <w:rPr>
          <w:rFonts w:ascii="Book Antiqua" w:hAnsi="Book Antiqua"/>
        </w:rPr>
        <w:t xml:space="preserve"> 2016; </w:t>
      </w:r>
      <w:r w:rsidRPr="00DB66A5">
        <w:rPr>
          <w:rFonts w:ascii="Book Antiqua" w:hAnsi="Book Antiqua"/>
          <w:b/>
          <w:bCs/>
        </w:rPr>
        <w:t>63</w:t>
      </w:r>
      <w:r w:rsidRPr="00DB66A5">
        <w:rPr>
          <w:rFonts w:ascii="Book Antiqua" w:hAnsi="Book Antiqua"/>
        </w:rPr>
        <w:t>: 197-206 [PMID: 26422126 DOI: 10.1002/hep.28264]</w:t>
      </w:r>
    </w:p>
    <w:p w14:paraId="44A64DBF"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6 </w:t>
      </w:r>
      <w:r w:rsidRPr="00DB66A5">
        <w:rPr>
          <w:rFonts w:ascii="Book Antiqua" w:hAnsi="Book Antiqua"/>
          <w:b/>
          <w:bCs/>
        </w:rPr>
        <w:t>Piano S</w:t>
      </w:r>
      <w:r w:rsidRPr="00DB66A5">
        <w:rPr>
          <w:rFonts w:ascii="Book Antiqua" w:hAnsi="Book Antiqua"/>
        </w:rPr>
        <w:t xml:space="preserve">, </w:t>
      </w:r>
      <w:proofErr w:type="spellStart"/>
      <w:r w:rsidRPr="00DB66A5">
        <w:rPr>
          <w:rFonts w:ascii="Book Antiqua" w:hAnsi="Book Antiqua"/>
        </w:rPr>
        <w:t>Tonon</w:t>
      </w:r>
      <w:proofErr w:type="spellEnd"/>
      <w:r w:rsidRPr="00DB66A5">
        <w:rPr>
          <w:rFonts w:ascii="Book Antiqua" w:hAnsi="Book Antiqua"/>
        </w:rPr>
        <w:t xml:space="preserve"> M, </w:t>
      </w:r>
      <w:proofErr w:type="spellStart"/>
      <w:r w:rsidRPr="00DB66A5">
        <w:rPr>
          <w:rFonts w:ascii="Book Antiqua" w:hAnsi="Book Antiqua"/>
        </w:rPr>
        <w:t>Angeli</w:t>
      </w:r>
      <w:proofErr w:type="spellEnd"/>
      <w:r w:rsidRPr="00DB66A5">
        <w:rPr>
          <w:rFonts w:ascii="Book Antiqua" w:hAnsi="Book Antiqua"/>
        </w:rPr>
        <w:t xml:space="preserve"> P. Management of ascites and hepatorenal syndrome. </w:t>
      </w:r>
      <w:proofErr w:type="spellStart"/>
      <w:r w:rsidRPr="00DB66A5">
        <w:rPr>
          <w:rFonts w:ascii="Book Antiqua" w:hAnsi="Book Antiqua"/>
          <w:i/>
          <w:iCs/>
        </w:rPr>
        <w:t>Hepatol</w:t>
      </w:r>
      <w:proofErr w:type="spellEnd"/>
      <w:r w:rsidRPr="00DB66A5">
        <w:rPr>
          <w:rFonts w:ascii="Book Antiqua" w:hAnsi="Book Antiqua"/>
          <w:i/>
          <w:iCs/>
        </w:rPr>
        <w:t xml:space="preserve"> </w:t>
      </w:r>
      <w:proofErr w:type="spellStart"/>
      <w:r w:rsidRPr="00DB66A5">
        <w:rPr>
          <w:rFonts w:ascii="Book Antiqua" w:hAnsi="Book Antiqua"/>
          <w:i/>
          <w:iCs/>
        </w:rPr>
        <w:t>Int</w:t>
      </w:r>
      <w:proofErr w:type="spellEnd"/>
      <w:r w:rsidRPr="00DB66A5">
        <w:rPr>
          <w:rFonts w:ascii="Book Antiqua" w:hAnsi="Book Antiqua"/>
        </w:rPr>
        <w:t xml:space="preserve"> 2018; </w:t>
      </w:r>
      <w:r w:rsidRPr="00DB66A5">
        <w:rPr>
          <w:rFonts w:ascii="Book Antiqua" w:hAnsi="Book Antiqua"/>
          <w:b/>
          <w:bCs/>
        </w:rPr>
        <w:t>12</w:t>
      </w:r>
      <w:r w:rsidRPr="00DB66A5">
        <w:rPr>
          <w:rFonts w:ascii="Book Antiqua" w:hAnsi="Book Antiqua"/>
        </w:rPr>
        <w:t>: 122-134 [PMID: 28836115 DOI: 10.1007/s12072-017-9815-0]</w:t>
      </w:r>
    </w:p>
    <w:p w14:paraId="3B0171DA"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7 </w:t>
      </w:r>
      <w:r w:rsidRPr="00DB66A5">
        <w:rPr>
          <w:rFonts w:ascii="Book Antiqua" w:hAnsi="Book Antiqua"/>
          <w:b/>
          <w:bCs/>
        </w:rPr>
        <w:t>Hoover WW</w:t>
      </w:r>
      <w:r w:rsidRPr="00DB66A5">
        <w:rPr>
          <w:rFonts w:ascii="Book Antiqua" w:hAnsi="Book Antiqua"/>
        </w:rPr>
        <w:t xml:space="preserve">, Gerlach EH, Hoban DJ, Eliopoulos GM, </w:t>
      </w:r>
      <w:proofErr w:type="spellStart"/>
      <w:r w:rsidRPr="00DB66A5">
        <w:rPr>
          <w:rFonts w:ascii="Book Antiqua" w:hAnsi="Book Antiqua"/>
        </w:rPr>
        <w:t>Pfaller</w:t>
      </w:r>
      <w:proofErr w:type="spellEnd"/>
      <w:r w:rsidRPr="00DB66A5">
        <w:rPr>
          <w:rFonts w:ascii="Book Antiqua" w:hAnsi="Book Antiqua"/>
        </w:rPr>
        <w:t xml:space="preserve"> MA, Jones RN. Antimicrobial activity and spectrum of rifaximin, a new topical rifamycin derivative. </w:t>
      </w:r>
      <w:r w:rsidRPr="00DB66A5">
        <w:rPr>
          <w:rFonts w:ascii="Book Antiqua" w:hAnsi="Book Antiqua"/>
          <w:i/>
          <w:iCs/>
        </w:rPr>
        <w:t>Diagn Microbiol Infect Dis</w:t>
      </w:r>
      <w:r w:rsidRPr="00DB66A5">
        <w:rPr>
          <w:rFonts w:ascii="Book Antiqua" w:hAnsi="Book Antiqua"/>
        </w:rPr>
        <w:t xml:space="preserve"> 1993; </w:t>
      </w:r>
      <w:r w:rsidRPr="00DB66A5">
        <w:rPr>
          <w:rFonts w:ascii="Book Antiqua" w:hAnsi="Book Antiqua"/>
          <w:b/>
          <w:bCs/>
        </w:rPr>
        <w:t>16</w:t>
      </w:r>
      <w:r w:rsidRPr="00DB66A5">
        <w:rPr>
          <w:rFonts w:ascii="Book Antiqua" w:hAnsi="Book Antiqua"/>
        </w:rPr>
        <w:t>: 111-118 [PMID: 8385592 DOI: 10.1016/0732-8893(93)90004-q]</w:t>
      </w:r>
    </w:p>
    <w:p w14:paraId="41798D64"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8 </w:t>
      </w:r>
      <w:r w:rsidRPr="00DB66A5">
        <w:rPr>
          <w:rFonts w:ascii="Book Antiqua" w:hAnsi="Book Antiqua"/>
          <w:b/>
          <w:bCs/>
        </w:rPr>
        <w:t>Gillis JC</w:t>
      </w:r>
      <w:r w:rsidRPr="00DB66A5">
        <w:rPr>
          <w:rFonts w:ascii="Book Antiqua" w:hAnsi="Book Antiqua"/>
        </w:rPr>
        <w:t xml:space="preserve">, </w:t>
      </w:r>
      <w:proofErr w:type="spellStart"/>
      <w:r w:rsidRPr="00DB66A5">
        <w:rPr>
          <w:rFonts w:ascii="Book Antiqua" w:hAnsi="Book Antiqua"/>
        </w:rPr>
        <w:t>Brogden</w:t>
      </w:r>
      <w:proofErr w:type="spellEnd"/>
      <w:r w:rsidRPr="00DB66A5">
        <w:rPr>
          <w:rFonts w:ascii="Book Antiqua" w:hAnsi="Book Antiqua"/>
        </w:rPr>
        <w:t xml:space="preserve"> RN. Rifaximin. A review of its antibacterial activity, pharmacokinetic properties and therapeutic potential in conditions mediated by gastrointestinal bacteria. </w:t>
      </w:r>
      <w:r w:rsidRPr="00DB66A5">
        <w:rPr>
          <w:rFonts w:ascii="Book Antiqua" w:hAnsi="Book Antiqua"/>
          <w:i/>
          <w:iCs/>
        </w:rPr>
        <w:t>Drugs</w:t>
      </w:r>
      <w:r w:rsidRPr="00DB66A5">
        <w:rPr>
          <w:rFonts w:ascii="Book Antiqua" w:hAnsi="Book Antiqua"/>
        </w:rPr>
        <w:t xml:space="preserve"> 1995; </w:t>
      </w:r>
      <w:r w:rsidRPr="00DB66A5">
        <w:rPr>
          <w:rFonts w:ascii="Book Antiqua" w:hAnsi="Book Antiqua"/>
          <w:b/>
          <w:bCs/>
        </w:rPr>
        <w:t>49</w:t>
      </w:r>
      <w:r w:rsidRPr="00DB66A5">
        <w:rPr>
          <w:rFonts w:ascii="Book Antiqua" w:hAnsi="Book Antiqua"/>
        </w:rPr>
        <w:t>: 467-484 [PMID: 7774516 DOI: 10.2165/00003495-199549030-00009]</w:t>
      </w:r>
    </w:p>
    <w:p w14:paraId="6F31FCF5"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lastRenderedPageBreak/>
        <w:t xml:space="preserve">9 </w:t>
      </w:r>
      <w:proofErr w:type="spellStart"/>
      <w:r w:rsidRPr="00DB66A5">
        <w:rPr>
          <w:rFonts w:ascii="Book Antiqua" w:hAnsi="Book Antiqua"/>
          <w:b/>
          <w:bCs/>
        </w:rPr>
        <w:t>Descombe</w:t>
      </w:r>
      <w:proofErr w:type="spellEnd"/>
      <w:r w:rsidRPr="00DB66A5">
        <w:rPr>
          <w:rFonts w:ascii="Book Antiqua" w:hAnsi="Book Antiqua"/>
          <w:b/>
          <w:bCs/>
        </w:rPr>
        <w:t xml:space="preserve"> JJ</w:t>
      </w:r>
      <w:r w:rsidRPr="00DB66A5">
        <w:rPr>
          <w:rFonts w:ascii="Book Antiqua" w:hAnsi="Book Antiqua"/>
        </w:rPr>
        <w:t xml:space="preserve">, </w:t>
      </w:r>
      <w:proofErr w:type="spellStart"/>
      <w:r w:rsidRPr="00DB66A5">
        <w:rPr>
          <w:rFonts w:ascii="Book Antiqua" w:hAnsi="Book Antiqua"/>
        </w:rPr>
        <w:t>Dubourg</w:t>
      </w:r>
      <w:proofErr w:type="spellEnd"/>
      <w:r w:rsidRPr="00DB66A5">
        <w:rPr>
          <w:rFonts w:ascii="Book Antiqua" w:hAnsi="Book Antiqua"/>
        </w:rPr>
        <w:t xml:space="preserve"> D, Picard M, </w:t>
      </w:r>
      <w:proofErr w:type="spellStart"/>
      <w:r w:rsidRPr="00DB66A5">
        <w:rPr>
          <w:rFonts w:ascii="Book Antiqua" w:hAnsi="Book Antiqua"/>
        </w:rPr>
        <w:t>Palazzini</w:t>
      </w:r>
      <w:proofErr w:type="spellEnd"/>
      <w:r w:rsidRPr="00DB66A5">
        <w:rPr>
          <w:rFonts w:ascii="Book Antiqua" w:hAnsi="Book Antiqua"/>
        </w:rPr>
        <w:t xml:space="preserve"> E. Pharmacokinetic study of rifaximin after oral administration in healthy volunteers. </w:t>
      </w:r>
      <w:proofErr w:type="spellStart"/>
      <w:r w:rsidRPr="00DB66A5">
        <w:rPr>
          <w:rFonts w:ascii="Book Antiqua" w:hAnsi="Book Antiqua"/>
          <w:i/>
          <w:iCs/>
        </w:rPr>
        <w:t>Int</w:t>
      </w:r>
      <w:proofErr w:type="spellEnd"/>
      <w:r w:rsidRPr="00DB66A5">
        <w:rPr>
          <w:rFonts w:ascii="Book Antiqua" w:hAnsi="Book Antiqua"/>
          <w:i/>
          <w:iCs/>
        </w:rPr>
        <w:t xml:space="preserve"> J </w:t>
      </w:r>
      <w:proofErr w:type="spellStart"/>
      <w:r w:rsidRPr="00DB66A5">
        <w:rPr>
          <w:rFonts w:ascii="Book Antiqua" w:hAnsi="Book Antiqua"/>
          <w:i/>
          <w:iCs/>
        </w:rPr>
        <w:t>Clin</w:t>
      </w:r>
      <w:proofErr w:type="spellEnd"/>
      <w:r w:rsidRPr="00DB66A5">
        <w:rPr>
          <w:rFonts w:ascii="Book Antiqua" w:hAnsi="Book Antiqua"/>
          <w:i/>
          <w:iCs/>
        </w:rPr>
        <w:t xml:space="preserve"> </w:t>
      </w:r>
      <w:proofErr w:type="spellStart"/>
      <w:r w:rsidRPr="00DB66A5">
        <w:rPr>
          <w:rFonts w:ascii="Book Antiqua" w:hAnsi="Book Antiqua"/>
          <w:i/>
          <w:iCs/>
        </w:rPr>
        <w:t>Pharmacol</w:t>
      </w:r>
      <w:proofErr w:type="spellEnd"/>
      <w:r w:rsidRPr="00DB66A5">
        <w:rPr>
          <w:rFonts w:ascii="Book Antiqua" w:hAnsi="Book Antiqua"/>
          <w:i/>
          <w:iCs/>
        </w:rPr>
        <w:t xml:space="preserve"> Res</w:t>
      </w:r>
      <w:r w:rsidRPr="00DB66A5">
        <w:rPr>
          <w:rFonts w:ascii="Book Antiqua" w:hAnsi="Book Antiqua"/>
        </w:rPr>
        <w:t xml:space="preserve"> 1994; </w:t>
      </w:r>
      <w:r w:rsidRPr="00DB66A5">
        <w:rPr>
          <w:rFonts w:ascii="Book Antiqua" w:hAnsi="Book Antiqua"/>
          <w:b/>
          <w:bCs/>
        </w:rPr>
        <w:t>14</w:t>
      </w:r>
      <w:r w:rsidRPr="00DB66A5">
        <w:rPr>
          <w:rFonts w:ascii="Book Antiqua" w:hAnsi="Book Antiqua"/>
        </w:rPr>
        <w:t>: 51-56 [PMID: 7836025]</w:t>
      </w:r>
    </w:p>
    <w:p w14:paraId="6BC235B7"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10 </w:t>
      </w:r>
      <w:proofErr w:type="spellStart"/>
      <w:r w:rsidRPr="00DB66A5">
        <w:rPr>
          <w:rFonts w:ascii="Book Antiqua" w:hAnsi="Book Antiqua"/>
          <w:b/>
          <w:bCs/>
        </w:rPr>
        <w:t>Ponziani</w:t>
      </w:r>
      <w:proofErr w:type="spellEnd"/>
      <w:r w:rsidRPr="00DB66A5">
        <w:rPr>
          <w:rFonts w:ascii="Book Antiqua" w:hAnsi="Book Antiqua"/>
          <w:b/>
          <w:bCs/>
        </w:rPr>
        <w:t xml:space="preserve"> FR</w:t>
      </w:r>
      <w:r w:rsidRPr="00DB66A5">
        <w:rPr>
          <w:rFonts w:ascii="Book Antiqua" w:hAnsi="Book Antiqua"/>
        </w:rPr>
        <w:t xml:space="preserve">, </w:t>
      </w:r>
      <w:proofErr w:type="spellStart"/>
      <w:r w:rsidRPr="00DB66A5">
        <w:rPr>
          <w:rFonts w:ascii="Book Antiqua" w:hAnsi="Book Antiqua"/>
        </w:rPr>
        <w:t>Gerardi</w:t>
      </w:r>
      <w:proofErr w:type="spellEnd"/>
      <w:r w:rsidRPr="00DB66A5">
        <w:rPr>
          <w:rFonts w:ascii="Book Antiqua" w:hAnsi="Book Antiqua"/>
        </w:rPr>
        <w:t xml:space="preserve"> V, </w:t>
      </w:r>
      <w:proofErr w:type="spellStart"/>
      <w:r w:rsidRPr="00DB66A5">
        <w:rPr>
          <w:rFonts w:ascii="Book Antiqua" w:hAnsi="Book Antiqua"/>
        </w:rPr>
        <w:t>Pecere</w:t>
      </w:r>
      <w:proofErr w:type="spellEnd"/>
      <w:r w:rsidRPr="00DB66A5">
        <w:rPr>
          <w:rFonts w:ascii="Book Antiqua" w:hAnsi="Book Antiqua"/>
        </w:rPr>
        <w:t xml:space="preserve"> S, </w:t>
      </w:r>
      <w:proofErr w:type="spellStart"/>
      <w:r w:rsidRPr="00DB66A5">
        <w:rPr>
          <w:rFonts w:ascii="Book Antiqua" w:hAnsi="Book Antiqua"/>
        </w:rPr>
        <w:t>D'Aversa</w:t>
      </w:r>
      <w:proofErr w:type="spellEnd"/>
      <w:r w:rsidRPr="00DB66A5">
        <w:rPr>
          <w:rFonts w:ascii="Book Antiqua" w:hAnsi="Book Antiqua"/>
        </w:rPr>
        <w:t xml:space="preserve"> F, </w:t>
      </w:r>
      <w:proofErr w:type="spellStart"/>
      <w:r w:rsidRPr="00DB66A5">
        <w:rPr>
          <w:rFonts w:ascii="Book Antiqua" w:hAnsi="Book Antiqua"/>
        </w:rPr>
        <w:t>Lopetuso</w:t>
      </w:r>
      <w:proofErr w:type="spellEnd"/>
      <w:r w:rsidRPr="00DB66A5">
        <w:rPr>
          <w:rFonts w:ascii="Book Antiqua" w:hAnsi="Book Antiqua"/>
        </w:rPr>
        <w:t xml:space="preserve"> L, </w:t>
      </w:r>
      <w:proofErr w:type="spellStart"/>
      <w:r w:rsidRPr="00DB66A5">
        <w:rPr>
          <w:rFonts w:ascii="Book Antiqua" w:hAnsi="Book Antiqua"/>
        </w:rPr>
        <w:t>Zocco</w:t>
      </w:r>
      <w:proofErr w:type="spellEnd"/>
      <w:r w:rsidRPr="00DB66A5">
        <w:rPr>
          <w:rFonts w:ascii="Book Antiqua" w:hAnsi="Book Antiqua"/>
        </w:rPr>
        <w:t xml:space="preserve"> MA, </w:t>
      </w:r>
      <w:proofErr w:type="spellStart"/>
      <w:r w:rsidRPr="00DB66A5">
        <w:rPr>
          <w:rFonts w:ascii="Book Antiqua" w:hAnsi="Book Antiqua"/>
        </w:rPr>
        <w:t>Pompili</w:t>
      </w:r>
      <w:proofErr w:type="spellEnd"/>
      <w:r w:rsidRPr="00DB66A5">
        <w:rPr>
          <w:rFonts w:ascii="Book Antiqua" w:hAnsi="Book Antiqua"/>
        </w:rPr>
        <w:t xml:space="preserve"> M, </w:t>
      </w:r>
      <w:proofErr w:type="spellStart"/>
      <w:r w:rsidRPr="00DB66A5">
        <w:rPr>
          <w:rFonts w:ascii="Book Antiqua" w:hAnsi="Book Antiqua"/>
        </w:rPr>
        <w:t>Gasbarrini</w:t>
      </w:r>
      <w:proofErr w:type="spellEnd"/>
      <w:r w:rsidRPr="00DB66A5">
        <w:rPr>
          <w:rFonts w:ascii="Book Antiqua" w:hAnsi="Book Antiqua"/>
        </w:rPr>
        <w:t xml:space="preserve"> A. Effect of rifaximin on gut microbiota composition in advanced liver disease and its complications. </w:t>
      </w:r>
      <w:r w:rsidRPr="00DB66A5">
        <w:rPr>
          <w:rFonts w:ascii="Book Antiqua" w:hAnsi="Book Antiqua"/>
          <w:i/>
          <w:iCs/>
        </w:rPr>
        <w:t>World J Gastroenterol</w:t>
      </w:r>
      <w:r w:rsidRPr="00DB66A5">
        <w:rPr>
          <w:rFonts w:ascii="Book Antiqua" w:hAnsi="Book Antiqua"/>
        </w:rPr>
        <w:t xml:space="preserve"> 2015; </w:t>
      </w:r>
      <w:r w:rsidRPr="00DB66A5">
        <w:rPr>
          <w:rFonts w:ascii="Book Antiqua" w:hAnsi="Book Antiqua"/>
          <w:b/>
          <w:bCs/>
        </w:rPr>
        <w:t>21</w:t>
      </w:r>
      <w:r w:rsidRPr="00DB66A5">
        <w:rPr>
          <w:rFonts w:ascii="Book Antiqua" w:hAnsi="Book Antiqua"/>
        </w:rPr>
        <w:t>: 12322-12333 [PMID: 26604640 DOI: 10.3748/wjg.v21.i43.12322]</w:t>
      </w:r>
    </w:p>
    <w:p w14:paraId="1493B148"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11 </w:t>
      </w:r>
      <w:proofErr w:type="spellStart"/>
      <w:r w:rsidRPr="00DB66A5">
        <w:rPr>
          <w:rFonts w:ascii="Book Antiqua" w:hAnsi="Book Antiqua"/>
          <w:b/>
          <w:bCs/>
        </w:rPr>
        <w:t>Kalambokis</w:t>
      </w:r>
      <w:proofErr w:type="spellEnd"/>
      <w:r w:rsidRPr="00DB66A5">
        <w:rPr>
          <w:rFonts w:ascii="Book Antiqua" w:hAnsi="Book Antiqua"/>
          <w:b/>
          <w:bCs/>
        </w:rPr>
        <w:t xml:space="preserve"> GN</w:t>
      </w:r>
      <w:r w:rsidRPr="00DB66A5">
        <w:rPr>
          <w:rFonts w:ascii="Book Antiqua" w:hAnsi="Book Antiqua"/>
        </w:rPr>
        <w:t xml:space="preserve">, </w:t>
      </w:r>
      <w:proofErr w:type="spellStart"/>
      <w:r w:rsidRPr="00DB66A5">
        <w:rPr>
          <w:rFonts w:ascii="Book Antiqua" w:hAnsi="Book Antiqua"/>
        </w:rPr>
        <w:t>Mouzaki</w:t>
      </w:r>
      <w:proofErr w:type="spellEnd"/>
      <w:r w:rsidRPr="00DB66A5">
        <w:rPr>
          <w:rFonts w:ascii="Book Antiqua" w:hAnsi="Book Antiqua"/>
        </w:rPr>
        <w:t xml:space="preserve"> A, </w:t>
      </w:r>
      <w:proofErr w:type="spellStart"/>
      <w:r w:rsidRPr="00DB66A5">
        <w:rPr>
          <w:rFonts w:ascii="Book Antiqua" w:hAnsi="Book Antiqua"/>
        </w:rPr>
        <w:t>Rodi</w:t>
      </w:r>
      <w:proofErr w:type="spellEnd"/>
      <w:r w:rsidRPr="00DB66A5">
        <w:rPr>
          <w:rFonts w:ascii="Book Antiqua" w:hAnsi="Book Antiqua"/>
        </w:rPr>
        <w:t xml:space="preserve"> M, Pappas K, Fotopoulos A, </w:t>
      </w:r>
      <w:proofErr w:type="spellStart"/>
      <w:r w:rsidRPr="00DB66A5">
        <w:rPr>
          <w:rFonts w:ascii="Book Antiqua" w:hAnsi="Book Antiqua"/>
        </w:rPr>
        <w:t>Xourgia</w:t>
      </w:r>
      <w:proofErr w:type="spellEnd"/>
      <w:r w:rsidRPr="00DB66A5">
        <w:rPr>
          <w:rFonts w:ascii="Book Antiqua" w:hAnsi="Book Antiqua"/>
        </w:rPr>
        <w:t xml:space="preserve"> X, </w:t>
      </w:r>
      <w:proofErr w:type="spellStart"/>
      <w:r w:rsidRPr="00DB66A5">
        <w:rPr>
          <w:rFonts w:ascii="Book Antiqua" w:hAnsi="Book Antiqua"/>
        </w:rPr>
        <w:t>Tsianos</w:t>
      </w:r>
      <w:proofErr w:type="spellEnd"/>
      <w:r w:rsidRPr="00DB66A5">
        <w:rPr>
          <w:rFonts w:ascii="Book Antiqua" w:hAnsi="Book Antiqua"/>
        </w:rPr>
        <w:t xml:space="preserve"> EV. Rifaximin improves systemic hemodynamics and renal function in patients with alcohol-related cirrhosis and ascites. </w:t>
      </w:r>
      <w:proofErr w:type="spellStart"/>
      <w:r w:rsidRPr="00DB66A5">
        <w:rPr>
          <w:rFonts w:ascii="Book Antiqua" w:hAnsi="Book Antiqua"/>
          <w:i/>
          <w:iCs/>
        </w:rPr>
        <w:t>Clin</w:t>
      </w:r>
      <w:proofErr w:type="spellEnd"/>
      <w:r w:rsidRPr="00DB66A5">
        <w:rPr>
          <w:rFonts w:ascii="Book Antiqua" w:hAnsi="Book Antiqua"/>
          <w:i/>
          <w:iCs/>
        </w:rPr>
        <w:t xml:space="preserve"> </w:t>
      </w:r>
      <w:proofErr w:type="spellStart"/>
      <w:r w:rsidRPr="00DB66A5">
        <w:rPr>
          <w:rFonts w:ascii="Book Antiqua" w:hAnsi="Book Antiqua"/>
          <w:i/>
          <w:iCs/>
        </w:rPr>
        <w:t>Gastroenterol</w:t>
      </w:r>
      <w:proofErr w:type="spellEnd"/>
      <w:r w:rsidRPr="00DB66A5">
        <w:rPr>
          <w:rFonts w:ascii="Book Antiqua" w:hAnsi="Book Antiqua"/>
          <w:i/>
          <w:iCs/>
        </w:rPr>
        <w:t xml:space="preserve"> </w:t>
      </w:r>
      <w:proofErr w:type="spellStart"/>
      <w:r w:rsidRPr="00DB66A5">
        <w:rPr>
          <w:rFonts w:ascii="Book Antiqua" w:hAnsi="Book Antiqua"/>
          <w:i/>
          <w:iCs/>
        </w:rPr>
        <w:t>Hepatol</w:t>
      </w:r>
      <w:proofErr w:type="spellEnd"/>
      <w:r w:rsidRPr="00DB66A5">
        <w:rPr>
          <w:rFonts w:ascii="Book Antiqua" w:hAnsi="Book Antiqua"/>
        </w:rPr>
        <w:t xml:space="preserve"> 2012; </w:t>
      </w:r>
      <w:r w:rsidRPr="00DB66A5">
        <w:rPr>
          <w:rFonts w:ascii="Book Antiqua" w:hAnsi="Book Antiqua"/>
          <w:b/>
          <w:bCs/>
        </w:rPr>
        <w:t>10</w:t>
      </w:r>
      <w:r w:rsidRPr="00DB66A5">
        <w:rPr>
          <w:rFonts w:ascii="Book Antiqua" w:hAnsi="Book Antiqua"/>
        </w:rPr>
        <w:t>: 815-818 [PMID: 22391344 DOI: 10.1016/j.cgh.2012.02.025]</w:t>
      </w:r>
    </w:p>
    <w:p w14:paraId="0104DE1E"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12 </w:t>
      </w:r>
      <w:proofErr w:type="spellStart"/>
      <w:r w:rsidRPr="00DB66A5">
        <w:rPr>
          <w:rFonts w:ascii="Book Antiqua" w:hAnsi="Book Antiqua"/>
          <w:b/>
          <w:bCs/>
        </w:rPr>
        <w:t>Vlachogiannakos</w:t>
      </w:r>
      <w:proofErr w:type="spellEnd"/>
      <w:r w:rsidRPr="00DB66A5">
        <w:rPr>
          <w:rFonts w:ascii="Book Antiqua" w:hAnsi="Book Antiqua"/>
          <w:b/>
          <w:bCs/>
        </w:rPr>
        <w:t xml:space="preserve"> J</w:t>
      </w:r>
      <w:r w:rsidRPr="00DB66A5">
        <w:rPr>
          <w:rFonts w:ascii="Book Antiqua" w:hAnsi="Book Antiqua"/>
        </w:rPr>
        <w:t xml:space="preserve">, </w:t>
      </w:r>
      <w:proofErr w:type="spellStart"/>
      <w:r w:rsidRPr="00DB66A5">
        <w:rPr>
          <w:rFonts w:ascii="Book Antiqua" w:hAnsi="Book Antiqua"/>
        </w:rPr>
        <w:t>Saveriadis</w:t>
      </w:r>
      <w:proofErr w:type="spellEnd"/>
      <w:r w:rsidRPr="00DB66A5">
        <w:rPr>
          <w:rFonts w:ascii="Book Antiqua" w:hAnsi="Book Antiqua"/>
        </w:rPr>
        <w:t xml:space="preserve"> AS, </w:t>
      </w:r>
      <w:proofErr w:type="spellStart"/>
      <w:r w:rsidRPr="00DB66A5">
        <w:rPr>
          <w:rFonts w:ascii="Book Antiqua" w:hAnsi="Book Antiqua"/>
        </w:rPr>
        <w:t>Viazis</w:t>
      </w:r>
      <w:proofErr w:type="spellEnd"/>
      <w:r w:rsidRPr="00DB66A5">
        <w:rPr>
          <w:rFonts w:ascii="Book Antiqua" w:hAnsi="Book Antiqua"/>
        </w:rPr>
        <w:t xml:space="preserve"> N, </w:t>
      </w:r>
      <w:proofErr w:type="spellStart"/>
      <w:r w:rsidRPr="00DB66A5">
        <w:rPr>
          <w:rFonts w:ascii="Book Antiqua" w:hAnsi="Book Antiqua"/>
        </w:rPr>
        <w:t>Theodoropoulos</w:t>
      </w:r>
      <w:proofErr w:type="spellEnd"/>
      <w:r w:rsidRPr="00DB66A5">
        <w:rPr>
          <w:rFonts w:ascii="Book Antiqua" w:hAnsi="Book Antiqua"/>
        </w:rPr>
        <w:t xml:space="preserve"> I, </w:t>
      </w:r>
      <w:proofErr w:type="spellStart"/>
      <w:r w:rsidRPr="00DB66A5">
        <w:rPr>
          <w:rFonts w:ascii="Book Antiqua" w:hAnsi="Book Antiqua"/>
        </w:rPr>
        <w:t>Foudoulis</w:t>
      </w:r>
      <w:proofErr w:type="spellEnd"/>
      <w:r w:rsidRPr="00DB66A5">
        <w:rPr>
          <w:rFonts w:ascii="Book Antiqua" w:hAnsi="Book Antiqua"/>
        </w:rPr>
        <w:t xml:space="preserve"> K, </w:t>
      </w:r>
      <w:proofErr w:type="spellStart"/>
      <w:r w:rsidRPr="00DB66A5">
        <w:rPr>
          <w:rFonts w:ascii="Book Antiqua" w:hAnsi="Book Antiqua"/>
        </w:rPr>
        <w:t>Manolakopoulos</w:t>
      </w:r>
      <w:proofErr w:type="spellEnd"/>
      <w:r w:rsidRPr="00DB66A5">
        <w:rPr>
          <w:rFonts w:ascii="Book Antiqua" w:hAnsi="Book Antiqua"/>
        </w:rPr>
        <w:t xml:space="preserve"> S, </w:t>
      </w:r>
      <w:proofErr w:type="spellStart"/>
      <w:r w:rsidRPr="00DB66A5">
        <w:rPr>
          <w:rFonts w:ascii="Book Antiqua" w:hAnsi="Book Antiqua"/>
        </w:rPr>
        <w:t>Raptis</w:t>
      </w:r>
      <w:proofErr w:type="spellEnd"/>
      <w:r w:rsidRPr="00DB66A5">
        <w:rPr>
          <w:rFonts w:ascii="Book Antiqua" w:hAnsi="Book Antiqua"/>
        </w:rPr>
        <w:t xml:space="preserve"> S, </w:t>
      </w:r>
      <w:proofErr w:type="spellStart"/>
      <w:r w:rsidRPr="00DB66A5">
        <w:rPr>
          <w:rFonts w:ascii="Book Antiqua" w:hAnsi="Book Antiqua"/>
        </w:rPr>
        <w:t>Karamanolis</w:t>
      </w:r>
      <w:proofErr w:type="spellEnd"/>
      <w:r w:rsidRPr="00DB66A5">
        <w:rPr>
          <w:rFonts w:ascii="Book Antiqua" w:hAnsi="Book Antiqua"/>
        </w:rPr>
        <w:t xml:space="preserve"> DG. Intestinal decontamination improves liver </w:t>
      </w:r>
      <w:proofErr w:type="spellStart"/>
      <w:r w:rsidRPr="00DB66A5">
        <w:rPr>
          <w:rFonts w:ascii="Book Antiqua" w:hAnsi="Book Antiqua"/>
        </w:rPr>
        <w:t>haemodynamics</w:t>
      </w:r>
      <w:proofErr w:type="spellEnd"/>
      <w:r w:rsidRPr="00DB66A5">
        <w:rPr>
          <w:rFonts w:ascii="Book Antiqua" w:hAnsi="Book Antiqua"/>
        </w:rPr>
        <w:t xml:space="preserve"> in patients with alcohol-related decompensated cirrhosis. </w:t>
      </w:r>
      <w:r w:rsidRPr="00DB66A5">
        <w:rPr>
          <w:rFonts w:ascii="Book Antiqua" w:hAnsi="Book Antiqua"/>
          <w:i/>
          <w:iCs/>
        </w:rPr>
        <w:t xml:space="preserve">Aliment </w:t>
      </w:r>
      <w:proofErr w:type="spellStart"/>
      <w:r w:rsidRPr="00DB66A5">
        <w:rPr>
          <w:rFonts w:ascii="Book Antiqua" w:hAnsi="Book Antiqua"/>
          <w:i/>
          <w:iCs/>
        </w:rPr>
        <w:t>Pharmacol</w:t>
      </w:r>
      <w:proofErr w:type="spellEnd"/>
      <w:r w:rsidRPr="00DB66A5">
        <w:rPr>
          <w:rFonts w:ascii="Book Antiqua" w:hAnsi="Book Antiqua"/>
          <w:i/>
          <w:iCs/>
        </w:rPr>
        <w:t xml:space="preserve"> </w:t>
      </w:r>
      <w:proofErr w:type="spellStart"/>
      <w:r w:rsidRPr="00DB66A5">
        <w:rPr>
          <w:rFonts w:ascii="Book Antiqua" w:hAnsi="Book Antiqua"/>
          <w:i/>
          <w:iCs/>
        </w:rPr>
        <w:t>Ther</w:t>
      </w:r>
      <w:proofErr w:type="spellEnd"/>
      <w:r w:rsidRPr="00DB66A5">
        <w:rPr>
          <w:rFonts w:ascii="Book Antiqua" w:hAnsi="Book Antiqua"/>
        </w:rPr>
        <w:t xml:space="preserve"> 2009; </w:t>
      </w:r>
      <w:r w:rsidRPr="00DB66A5">
        <w:rPr>
          <w:rFonts w:ascii="Book Antiqua" w:hAnsi="Book Antiqua"/>
          <w:b/>
          <w:bCs/>
        </w:rPr>
        <w:t>29</w:t>
      </w:r>
      <w:r w:rsidRPr="00DB66A5">
        <w:rPr>
          <w:rFonts w:ascii="Book Antiqua" w:hAnsi="Book Antiqua"/>
        </w:rPr>
        <w:t>: 992-999 [PMID: 19210289 DOI: 10.1111/j.1365-2036.2009.03958.x]</w:t>
      </w:r>
    </w:p>
    <w:p w14:paraId="32C9D8E6"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13 </w:t>
      </w:r>
      <w:proofErr w:type="spellStart"/>
      <w:r w:rsidRPr="00DB66A5">
        <w:rPr>
          <w:rFonts w:ascii="Book Antiqua" w:hAnsi="Book Antiqua"/>
          <w:b/>
          <w:bCs/>
        </w:rPr>
        <w:t>Vlachogiannakos</w:t>
      </w:r>
      <w:proofErr w:type="spellEnd"/>
      <w:r w:rsidRPr="00DB66A5">
        <w:rPr>
          <w:rFonts w:ascii="Book Antiqua" w:hAnsi="Book Antiqua"/>
          <w:b/>
          <w:bCs/>
        </w:rPr>
        <w:t xml:space="preserve"> J</w:t>
      </w:r>
      <w:r w:rsidRPr="00DB66A5">
        <w:rPr>
          <w:rFonts w:ascii="Book Antiqua" w:hAnsi="Book Antiqua"/>
        </w:rPr>
        <w:t xml:space="preserve">, </w:t>
      </w:r>
      <w:proofErr w:type="spellStart"/>
      <w:r w:rsidRPr="00DB66A5">
        <w:rPr>
          <w:rFonts w:ascii="Book Antiqua" w:hAnsi="Book Antiqua"/>
        </w:rPr>
        <w:t>Viazis</w:t>
      </w:r>
      <w:proofErr w:type="spellEnd"/>
      <w:r w:rsidRPr="00DB66A5">
        <w:rPr>
          <w:rFonts w:ascii="Book Antiqua" w:hAnsi="Book Antiqua"/>
        </w:rPr>
        <w:t xml:space="preserve"> N, </w:t>
      </w:r>
      <w:proofErr w:type="spellStart"/>
      <w:r w:rsidRPr="00DB66A5">
        <w:rPr>
          <w:rFonts w:ascii="Book Antiqua" w:hAnsi="Book Antiqua"/>
        </w:rPr>
        <w:t>Vasianopoulou</w:t>
      </w:r>
      <w:proofErr w:type="spellEnd"/>
      <w:r w:rsidRPr="00DB66A5">
        <w:rPr>
          <w:rFonts w:ascii="Book Antiqua" w:hAnsi="Book Antiqua"/>
        </w:rPr>
        <w:t xml:space="preserve"> P, </w:t>
      </w:r>
      <w:proofErr w:type="spellStart"/>
      <w:r w:rsidRPr="00DB66A5">
        <w:rPr>
          <w:rFonts w:ascii="Book Antiqua" w:hAnsi="Book Antiqua"/>
        </w:rPr>
        <w:t>Vafiadis</w:t>
      </w:r>
      <w:proofErr w:type="spellEnd"/>
      <w:r w:rsidRPr="00DB66A5">
        <w:rPr>
          <w:rFonts w:ascii="Book Antiqua" w:hAnsi="Book Antiqua"/>
        </w:rPr>
        <w:t xml:space="preserve"> I, </w:t>
      </w:r>
      <w:proofErr w:type="spellStart"/>
      <w:r w:rsidRPr="00DB66A5">
        <w:rPr>
          <w:rFonts w:ascii="Book Antiqua" w:hAnsi="Book Antiqua"/>
        </w:rPr>
        <w:t>Karamanolis</w:t>
      </w:r>
      <w:proofErr w:type="spellEnd"/>
      <w:r w:rsidRPr="00DB66A5">
        <w:rPr>
          <w:rFonts w:ascii="Book Antiqua" w:hAnsi="Book Antiqua"/>
        </w:rPr>
        <w:t xml:space="preserve"> DG, Ladas SD. Long-term administration of rifaximin improves the prognosis of patients with decompensated alcoholic cirrhosis. </w:t>
      </w:r>
      <w:r w:rsidRPr="00DB66A5">
        <w:rPr>
          <w:rFonts w:ascii="Book Antiqua" w:hAnsi="Book Antiqua"/>
          <w:i/>
          <w:iCs/>
        </w:rPr>
        <w:t xml:space="preserve">J </w:t>
      </w:r>
      <w:proofErr w:type="spellStart"/>
      <w:r w:rsidRPr="00DB66A5">
        <w:rPr>
          <w:rFonts w:ascii="Book Antiqua" w:hAnsi="Book Antiqua"/>
          <w:i/>
          <w:iCs/>
        </w:rPr>
        <w:t>Gastroenterol</w:t>
      </w:r>
      <w:proofErr w:type="spellEnd"/>
      <w:r w:rsidRPr="00DB66A5">
        <w:rPr>
          <w:rFonts w:ascii="Book Antiqua" w:hAnsi="Book Antiqua"/>
          <w:i/>
          <w:iCs/>
        </w:rPr>
        <w:t xml:space="preserve"> </w:t>
      </w:r>
      <w:proofErr w:type="spellStart"/>
      <w:r w:rsidRPr="00DB66A5">
        <w:rPr>
          <w:rFonts w:ascii="Book Antiqua" w:hAnsi="Book Antiqua"/>
          <w:i/>
          <w:iCs/>
        </w:rPr>
        <w:t>Hepatol</w:t>
      </w:r>
      <w:proofErr w:type="spellEnd"/>
      <w:r w:rsidRPr="00DB66A5">
        <w:rPr>
          <w:rFonts w:ascii="Book Antiqua" w:hAnsi="Book Antiqua"/>
        </w:rPr>
        <w:t xml:space="preserve"> 2013; </w:t>
      </w:r>
      <w:r w:rsidRPr="00DB66A5">
        <w:rPr>
          <w:rFonts w:ascii="Book Antiqua" w:hAnsi="Book Antiqua"/>
          <w:b/>
          <w:bCs/>
        </w:rPr>
        <w:t>28</w:t>
      </w:r>
      <w:r w:rsidRPr="00DB66A5">
        <w:rPr>
          <w:rFonts w:ascii="Book Antiqua" w:hAnsi="Book Antiqua"/>
        </w:rPr>
        <w:t>: 450-455 [PMID: 23216382 DOI: 10.1111/jgh.12070]</w:t>
      </w:r>
    </w:p>
    <w:p w14:paraId="0492CBA6" w14:textId="2C852876"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14 </w:t>
      </w:r>
      <w:r w:rsidRPr="00DB66A5">
        <w:rPr>
          <w:rFonts w:ascii="Book Antiqua" w:hAnsi="Book Antiqua"/>
          <w:b/>
          <w:bCs/>
        </w:rPr>
        <w:t>Chinese Society of Hepatology, Chinese Medical Association</w:t>
      </w:r>
      <w:r w:rsidRPr="00DB66A5">
        <w:rPr>
          <w:rFonts w:ascii="Book Antiqua" w:hAnsi="Book Antiqua"/>
        </w:rPr>
        <w:t xml:space="preserve">. Guidelines on the management of ascites and complications in cirrhosis. </w:t>
      </w:r>
      <w:proofErr w:type="spellStart"/>
      <w:r w:rsidRPr="00DB66A5">
        <w:rPr>
          <w:rFonts w:ascii="Book Antiqua" w:hAnsi="Book Antiqua"/>
          <w:i/>
          <w:iCs/>
        </w:rPr>
        <w:t>Zhonghua</w:t>
      </w:r>
      <w:proofErr w:type="spellEnd"/>
      <w:r w:rsidRPr="00DB66A5">
        <w:rPr>
          <w:rFonts w:ascii="Book Antiqua" w:hAnsi="Book Antiqua"/>
          <w:i/>
          <w:iCs/>
        </w:rPr>
        <w:t xml:space="preserve"> </w:t>
      </w:r>
      <w:proofErr w:type="spellStart"/>
      <w:r w:rsidRPr="00DB66A5">
        <w:rPr>
          <w:rFonts w:ascii="Book Antiqua" w:hAnsi="Book Antiqua"/>
          <w:i/>
          <w:iCs/>
        </w:rPr>
        <w:t>Gan</w:t>
      </w:r>
      <w:proofErr w:type="spellEnd"/>
      <w:r w:rsidRPr="00DB66A5">
        <w:rPr>
          <w:rFonts w:ascii="Book Antiqua" w:hAnsi="Book Antiqua"/>
          <w:i/>
          <w:iCs/>
        </w:rPr>
        <w:t xml:space="preserve"> </w:t>
      </w:r>
      <w:proofErr w:type="spellStart"/>
      <w:r w:rsidRPr="00DB66A5">
        <w:rPr>
          <w:rFonts w:ascii="Book Antiqua" w:hAnsi="Book Antiqua"/>
          <w:i/>
          <w:iCs/>
        </w:rPr>
        <w:t>Zang</w:t>
      </w:r>
      <w:proofErr w:type="spellEnd"/>
      <w:r w:rsidRPr="00DB66A5">
        <w:rPr>
          <w:rFonts w:ascii="Book Antiqua" w:hAnsi="Book Antiqua"/>
          <w:i/>
          <w:iCs/>
        </w:rPr>
        <w:t xml:space="preserve"> Bing </w:t>
      </w:r>
      <w:proofErr w:type="spellStart"/>
      <w:r w:rsidRPr="00DB66A5">
        <w:rPr>
          <w:rFonts w:ascii="Book Antiqua" w:hAnsi="Book Antiqua"/>
          <w:i/>
          <w:iCs/>
        </w:rPr>
        <w:t>Za</w:t>
      </w:r>
      <w:proofErr w:type="spellEnd"/>
      <w:r w:rsidRPr="00DB66A5">
        <w:rPr>
          <w:rFonts w:ascii="Book Antiqua" w:hAnsi="Book Antiqua"/>
          <w:i/>
          <w:iCs/>
        </w:rPr>
        <w:t xml:space="preserve"> </w:t>
      </w:r>
      <w:proofErr w:type="spellStart"/>
      <w:r w:rsidRPr="00DB66A5">
        <w:rPr>
          <w:rFonts w:ascii="Book Antiqua" w:hAnsi="Book Antiqua"/>
          <w:i/>
          <w:iCs/>
        </w:rPr>
        <w:t>Zhi</w:t>
      </w:r>
      <w:proofErr w:type="spellEnd"/>
      <w:r w:rsidRPr="00DB66A5">
        <w:rPr>
          <w:rFonts w:ascii="Book Antiqua" w:hAnsi="Book Antiqua"/>
        </w:rPr>
        <w:t xml:space="preserve"> 2017; </w:t>
      </w:r>
      <w:r w:rsidRPr="00DB66A5">
        <w:rPr>
          <w:rFonts w:ascii="Book Antiqua" w:hAnsi="Book Antiqua"/>
          <w:b/>
          <w:bCs/>
        </w:rPr>
        <w:t>25</w:t>
      </w:r>
      <w:r w:rsidRPr="00DB66A5">
        <w:rPr>
          <w:rFonts w:ascii="Book Antiqua" w:hAnsi="Book Antiqua"/>
        </w:rPr>
        <w:t>: 664-677 [PMID: 29108189 DOI: 10.3760/cma.j.issn.1007-3418.2017.09.006]</w:t>
      </w:r>
    </w:p>
    <w:p w14:paraId="0E9B40FD" w14:textId="744904C2"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15 </w:t>
      </w:r>
      <w:r w:rsidRPr="00DB66A5">
        <w:rPr>
          <w:rFonts w:ascii="Book Antiqua" w:hAnsi="Book Antiqua"/>
          <w:b/>
          <w:bCs/>
        </w:rPr>
        <w:t>Chinese Society of Hepatology, Chinese Medical Association</w:t>
      </w:r>
      <w:r w:rsidRPr="00DB66A5">
        <w:rPr>
          <w:rFonts w:ascii="Book Antiqua" w:hAnsi="Book Antiqua"/>
        </w:rPr>
        <w:t xml:space="preserve">, Xu X, </w:t>
      </w:r>
      <w:proofErr w:type="spellStart"/>
      <w:r w:rsidRPr="00DB66A5">
        <w:rPr>
          <w:rFonts w:ascii="Book Antiqua" w:hAnsi="Book Antiqua"/>
        </w:rPr>
        <w:t>Duan</w:t>
      </w:r>
      <w:proofErr w:type="spellEnd"/>
      <w:r w:rsidRPr="00DB66A5">
        <w:rPr>
          <w:rFonts w:ascii="Book Antiqua" w:hAnsi="Book Antiqua"/>
        </w:rPr>
        <w:t xml:space="preserve"> Z, Ding H, Li W, Jia J, Wei L, </w:t>
      </w:r>
      <w:proofErr w:type="spellStart"/>
      <w:r w:rsidRPr="00DB66A5">
        <w:rPr>
          <w:rFonts w:ascii="Book Antiqua" w:hAnsi="Book Antiqua"/>
        </w:rPr>
        <w:t>Linghu</w:t>
      </w:r>
      <w:proofErr w:type="spellEnd"/>
      <w:r w:rsidRPr="00DB66A5">
        <w:rPr>
          <w:rFonts w:ascii="Book Antiqua" w:hAnsi="Book Antiqua"/>
        </w:rPr>
        <w:t xml:space="preserve"> E, Zhuang H. Chinese guidelines on the management of ascites and its related complications in cirrhosis. </w:t>
      </w:r>
      <w:proofErr w:type="spellStart"/>
      <w:r w:rsidRPr="00DB66A5">
        <w:rPr>
          <w:rFonts w:ascii="Book Antiqua" w:hAnsi="Book Antiqua"/>
          <w:i/>
          <w:iCs/>
        </w:rPr>
        <w:t>Hepatol</w:t>
      </w:r>
      <w:proofErr w:type="spellEnd"/>
      <w:r w:rsidRPr="00DB66A5">
        <w:rPr>
          <w:rFonts w:ascii="Book Antiqua" w:hAnsi="Book Antiqua"/>
          <w:i/>
          <w:iCs/>
        </w:rPr>
        <w:t xml:space="preserve"> </w:t>
      </w:r>
      <w:proofErr w:type="spellStart"/>
      <w:r w:rsidRPr="00DB66A5">
        <w:rPr>
          <w:rFonts w:ascii="Book Antiqua" w:hAnsi="Book Antiqua"/>
          <w:i/>
          <w:iCs/>
        </w:rPr>
        <w:t>Int</w:t>
      </w:r>
      <w:proofErr w:type="spellEnd"/>
      <w:r w:rsidRPr="00DB66A5">
        <w:rPr>
          <w:rFonts w:ascii="Book Antiqua" w:hAnsi="Book Antiqua"/>
        </w:rPr>
        <w:t xml:space="preserve"> 2019; </w:t>
      </w:r>
      <w:r w:rsidRPr="00DB66A5">
        <w:rPr>
          <w:rFonts w:ascii="Book Antiqua" w:hAnsi="Book Antiqua"/>
          <w:b/>
          <w:bCs/>
        </w:rPr>
        <w:t>13</w:t>
      </w:r>
      <w:r w:rsidRPr="00DB66A5">
        <w:rPr>
          <w:rFonts w:ascii="Book Antiqua" w:hAnsi="Book Antiqua"/>
        </w:rPr>
        <w:t>: 1-21 [PMID: 30656520 DOI: 10.1007/s12072-018-09923-2]</w:t>
      </w:r>
    </w:p>
    <w:p w14:paraId="7518E30A"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16 </w:t>
      </w:r>
      <w:proofErr w:type="spellStart"/>
      <w:r w:rsidRPr="00DB66A5">
        <w:rPr>
          <w:rFonts w:ascii="Book Antiqua" w:hAnsi="Book Antiqua"/>
          <w:b/>
          <w:bCs/>
        </w:rPr>
        <w:t>Blei</w:t>
      </w:r>
      <w:proofErr w:type="spellEnd"/>
      <w:r w:rsidRPr="00DB66A5">
        <w:rPr>
          <w:rFonts w:ascii="Book Antiqua" w:hAnsi="Book Antiqua"/>
          <w:b/>
          <w:bCs/>
        </w:rPr>
        <w:t xml:space="preserve"> AT</w:t>
      </w:r>
      <w:r w:rsidRPr="00DB66A5">
        <w:rPr>
          <w:rFonts w:ascii="Book Antiqua" w:hAnsi="Book Antiqua"/>
        </w:rPr>
        <w:t xml:space="preserve">, Córdoba J; Practice Parameters Committee of the American College of Gastroenterology. Hepatic Encephalopathy. </w:t>
      </w:r>
      <w:r w:rsidRPr="00DB66A5">
        <w:rPr>
          <w:rFonts w:ascii="Book Antiqua" w:hAnsi="Book Antiqua"/>
          <w:i/>
          <w:iCs/>
        </w:rPr>
        <w:t>Am J Gastroenterol</w:t>
      </w:r>
      <w:r w:rsidRPr="00DB66A5">
        <w:rPr>
          <w:rFonts w:ascii="Book Antiqua" w:hAnsi="Book Antiqua"/>
        </w:rPr>
        <w:t xml:space="preserve"> 2001; </w:t>
      </w:r>
      <w:r w:rsidRPr="00DB66A5">
        <w:rPr>
          <w:rFonts w:ascii="Book Antiqua" w:hAnsi="Book Antiqua"/>
          <w:b/>
          <w:bCs/>
        </w:rPr>
        <w:t>96</w:t>
      </w:r>
      <w:r w:rsidRPr="00DB66A5">
        <w:rPr>
          <w:rFonts w:ascii="Book Antiqua" w:hAnsi="Book Antiqua"/>
        </w:rPr>
        <w:t>: 1968-1976 [PMID: 11467622 DOI: 10.1111/j.1572-0241.2001.03964.x]</w:t>
      </w:r>
    </w:p>
    <w:p w14:paraId="56CAF6DF"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lastRenderedPageBreak/>
        <w:t xml:space="preserve">17 </w:t>
      </w:r>
      <w:r w:rsidRPr="00DB66A5">
        <w:rPr>
          <w:rFonts w:ascii="Book Antiqua" w:hAnsi="Book Antiqua"/>
          <w:b/>
          <w:bCs/>
        </w:rPr>
        <w:t>Larsson E</w:t>
      </w:r>
      <w:r w:rsidRPr="00DB66A5">
        <w:rPr>
          <w:rFonts w:ascii="Book Antiqua" w:hAnsi="Book Antiqua"/>
        </w:rPr>
        <w:t xml:space="preserve">, </w:t>
      </w:r>
      <w:proofErr w:type="spellStart"/>
      <w:r w:rsidRPr="00DB66A5">
        <w:rPr>
          <w:rFonts w:ascii="Book Antiqua" w:hAnsi="Book Antiqua"/>
        </w:rPr>
        <w:t>Tremaroli</w:t>
      </w:r>
      <w:proofErr w:type="spellEnd"/>
      <w:r w:rsidRPr="00DB66A5">
        <w:rPr>
          <w:rFonts w:ascii="Book Antiqua" w:hAnsi="Book Antiqua"/>
        </w:rPr>
        <w:t xml:space="preserve"> V, Lee YS, </w:t>
      </w:r>
      <w:proofErr w:type="spellStart"/>
      <w:r w:rsidRPr="00DB66A5">
        <w:rPr>
          <w:rFonts w:ascii="Book Antiqua" w:hAnsi="Book Antiqua"/>
        </w:rPr>
        <w:t>Koren</w:t>
      </w:r>
      <w:proofErr w:type="spellEnd"/>
      <w:r w:rsidRPr="00DB66A5">
        <w:rPr>
          <w:rFonts w:ascii="Book Antiqua" w:hAnsi="Book Antiqua"/>
        </w:rPr>
        <w:t xml:space="preserve"> O, </w:t>
      </w:r>
      <w:proofErr w:type="spellStart"/>
      <w:r w:rsidRPr="00DB66A5">
        <w:rPr>
          <w:rFonts w:ascii="Book Antiqua" w:hAnsi="Book Antiqua"/>
        </w:rPr>
        <w:t>Nookaew</w:t>
      </w:r>
      <w:proofErr w:type="spellEnd"/>
      <w:r w:rsidRPr="00DB66A5">
        <w:rPr>
          <w:rFonts w:ascii="Book Antiqua" w:hAnsi="Book Antiqua"/>
        </w:rPr>
        <w:t xml:space="preserve"> I, Fricker A, Nielsen J, Ley RE, </w:t>
      </w:r>
      <w:proofErr w:type="spellStart"/>
      <w:r w:rsidRPr="00DB66A5">
        <w:rPr>
          <w:rFonts w:ascii="Book Antiqua" w:hAnsi="Book Antiqua"/>
        </w:rPr>
        <w:t>Bäckhed</w:t>
      </w:r>
      <w:proofErr w:type="spellEnd"/>
      <w:r w:rsidRPr="00DB66A5">
        <w:rPr>
          <w:rFonts w:ascii="Book Antiqua" w:hAnsi="Book Antiqua"/>
        </w:rPr>
        <w:t xml:space="preserve"> F. Analysis of gut microbial regulation of host gene expression along the length of the gut and regulation of gut microbial ecology through MyD88. </w:t>
      </w:r>
      <w:r w:rsidRPr="00DB66A5">
        <w:rPr>
          <w:rFonts w:ascii="Book Antiqua" w:hAnsi="Book Antiqua"/>
          <w:i/>
          <w:iCs/>
        </w:rPr>
        <w:t>Gut</w:t>
      </w:r>
      <w:r w:rsidRPr="00DB66A5">
        <w:rPr>
          <w:rFonts w:ascii="Book Antiqua" w:hAnsi="Book Antiqua"/>
        </w:rPr>
        <w:t xml:space="preserve"> 2012; </w:t>
      </w:r>
      <w:r w:rsidRPr="00DB66A5">
        <w:rPr>
          <w:rFonts w:ascii="Book Antiqua" w:hAnsi="Book Antiqua"/>
          <w:b/>
          <w:bCs/>
        </w:rPr>
        <w:t>61</w:t>
      </w:r>
      <w:r w:rsidRPr="00DB66A5">
        <w:rPr>
          <w:rFonts w:ascii="Book Antiqua" w:hAnsi="Book Antiqua"/>
        </w:rPr>
        <w:t>: 1124-1131 [PMID: 22115825 DOI: 10.1136/gutjnl-2011-301104]</w:t>
      </w:r>
    </w:p>
    <w:p w14:paraId="436DB163"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18 </w:t>
      </w:r>
      <w:r w:rsidRPr="00DB66A5">
        <w:rPr>
          <w:rFonts w:ascii="Book Antiqua" w:hAnsi="Book Antiqua"/>
          <w:b/>
          <w:bCs/>
        </w:rPr>
        <w:t>Chen Y</w:t>
      </w:r>
      <w:r w:rsidRPr="00DB66A5">
        <w:rPr>
          <w:rFonts w:ascii="Book Antiqua" w:hAnsi="Book Antiqua"/>
        </w:rPr>
        <w:t xml:space="preserve">, Yang F, Lu H, Wang B, Chen Y, Lei D, Wang Y, Zhu B, Li L. Characterization of fecal microbial communities in patients with liver cirrhosis. </w:t>
      </w:r>
      <w:r w:rsidRPr="00DB66A5">
        <w:rPr>
          <w:rFonts w:ascii="Book Antiqua" w:hAnsi="Book Antiqua"/>
          <w:i/>
          <w:iCs/>
        </w:rPr>
        <w:t>Hepatology</w:t>
      </w:r>
      <w:r w:rsidRPr="00DB66A5">
        <w:rPr>
          <w:rFonts w:ascii="Book Antiqua" w:hAnsi="Book Antiqua"/>
        </w:rPr>
        <w:t xml:space="preserve"> 2011; </w:t>
      </w:r>
      <w:r w:rsidRPr="00DB66A5">
        <w:rPr>
          <w:rFonts w:ascii="Book Antiqua" w:hAnsi="Book Antiqua"/>
          <w:b/>
          <w:bCs/>
        </w:rPr>
        <w:t>54</w:t>
      </w:r>
      <w:r w:rsidRPr="00DB66A5">
        <w:rPr>
          <w:rFonts w:ascii="Book Antiqua" w:hAnsi="Book Antiqua"/>
        </w:rPr>
        <w:t>: 562-572 [PMID: 21574172 DOI: 10.1002/hep.24423]</w:t>
      </w:r>
    </w:p>
    <w:p w14:paraId="623AFDC7"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19 </w:t>
      </w:r>
      <w:r w:rsidRPr="00DB66A5">
        <w:rPr>
          <w:rFonts w:ascii="Book Antiqua" w:hAnsi="Book Antiqua"/>
          <w:b/>
          <w:bCs/>
        </w:rPr>
        <w:t>Qin N</w:t>
      </w:r>
      <w:r w:rsidRPr="00DB66A5">
        <w:rPr>
          <w:rFonts w:ascii="Book Antiqua" w:hAnsi="Book Antiqua"/>
        </w:rPr>
        <w:t xml:space="preserve">, Yang F, Li A, </w:t>
      </w:r>
      <w:proofErr w:type="spellStart"/>
      <w:r w:rsidRPr="00DB66A5">
        <w:rPr>
          <w:rFonts w:ascii="Book Antiqua" w:hAnsi="Book Antiqua"/>
        </w:rPr>
        <w:t>Prifti</w:t>
      </w:r>
      <w:proofErr w:type="spellEnd"/>
      <w:r w:rsidRPr="00DB66A5">
        <w:rPr>
          <w:rFonts w:ascii="Book Antiqua" w:hAnsi="Book Antiqua"/>
        </w:rPr>
        <w:t xml:space="preserve"> E, Chen Y, Shao L, </w:t>
      </w:r>
      <w:proofErr w:type="spellStart"/>
      <w:r w:rsidRPr="00DB66A5">
        <w:rPr>
          <w:rFonts w:ascii="Book Antiqua" w:hAnsi="Book Antiqua"/>
        </w:rPr>
        <w:t>Guo</w:t>
      </w:r>
      <w:proofErr w:type="spellEnd"/>
      <w:r w:rsidRPr="00DB66A5">
        <w:rPr>
          <w:rFonts w:ascii="Book Antiqua" w:hAnsi="Book Antiqua"/>
        </w:rPr>
        <w:t xml:space="preserve"> J, Le </w:t>
      </w:r>
      <w:proofErr w:type="spellStart"/>
      <w:r w:rsidRPr="00DB66A5">
        <w:rPr>
          <w:rFonts w:ascii="Book Antiqua" w:hAnsi="Book Antiqua"/>
        </w:rPr>
        <w:t>Chatelier</w:t>
      </w:r>
      <w:proofErr w:type="spellEnd"/>
      <w:r w:rsidRPr="00DB66A5">
        <w:rPr>
          <w:rFonts w:ascii="Book Antiqua" w:hAnsi="Book Antiqua"/>
        </w:rPr>
        <w:t xml:space="preserve"> E, Yao J, Wu L, Zhou J, Ni S, Liu L, Pons N, </w:t>
      </w:r>
      <w:proofErr w:type="spellStart"/>
      <w:r w:rsidRPr="00DB66A5">
        <w:rPr>
          <w:rFonts w:ascii="Book Antiqua" w:hAnsi="Book Antiqua"/>
        </w:rPr>
        <w:t>Batto</w:t>
      </w:r>
      <w:proofErr w:type="spellEnd"/>
      <w:r w:rsidRPr="00DB66A5">
        <w:rPr>
          <w:rFonts w:ascii="Book Antiqua" w:hAnsi="Book Antiqua"/>
        </w:rPr>
        <w:t xml:space="preserve"> JM, Kennedy SP, Leonard P, Yuan C, Ding W, Chen Y, Hu X, Zheng B, Qian G, Xu W, Ehrlich SD, Zheng S, Li L. Alterations of the human gut microbiome in liver cirrhosis. </w:t>
      </w:r>
      <w:r w:rsidRPr="00DB66A5">
        <w:rPr>
          <w:rFonts w:ascii="Book Antiqua" w:hAnsi="Book Antiqua"/>
          <w:i/>
          <w:iCs/>
        </w:rPr>
        <w:t>Nature</w:t>
      </w:r>
      <w:r w:rsidRPr="00DB66A5">
        <w:rPr>
          <w:rFonts w:ascii="Book Antiqua" w:hAnsi="Book Antiqua"/>
        </w:rPr>
        <w:t xml:space="preserve"> 2014; </w:t>
      </w:r>
      <w:r w:rsidRPr="00DB66A5">
        <w:rPr>
          <w:rFonts w:ascii="Book Antiqua" w:hAnsi="Book Antiqua"/>
          <w:b/>
          <w:bCs/>
        </w:rPr>
        <w:t>513</w:t>
      </w:r>
      <w:r w:rsidRPr="00DB66A5">
        <w:rPr>
          <w:rFonts w:ascii="Book Antiqua" w:hAnsi="Book Antiqua"/>
        </w:rPr>
        <w:t>: 59-64 [PMID: 25079328 DOI: 10.1038/nature13568]</w:t>
      </w:r>
    </w:p>
    <w:p w14:paraId="0C269AD4"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20 </w:t>
      </w:r>
      <w:proofErr w:type="spellStart"/>
      <w:r w:rsidRPr="00DB66A5">
        <w:rPr>
          <w:rFonts w:ascii="Book Antiqua" w:hAnsi="Book Antiqua"/>
          <w:b/>
          <w:bCs/>
        </w:rPr>
        <w:t>Kimer</w:t>
      </w:r>
      <w:proofErr w:type="spellEnd"/>
      <w:r w:rsidRPr="00DB66A5">
        <w:rPr>
          <w:rFonts w:ascii="Book Antiqua" w:hAnsi="Book Antiqua"/>
          <w:b/>
          <w:bCs/>
        </w:rPr>
        <w:t xml:space="preserve"> N</w:t>
      </w:r>
      <w:r w:rsidRPr="00DB66A5">
        <w:rPr>
          <w:rFonts w:ascii="Book Antiqua" w:hAnsi="Book Antiqua"/>
        </w:rPr>
        <w:t xml:space="preserve">, Pedersen JS, </w:t>
      </w:r>
      <w:proofErr w:type="spellStart"/>
      <w:r w:rsidRPr="00DB66A5">
        <w:rPr>
          <w:rFonts w:ascii="Book Antiqua" w:hAnsi="Book Antiqua"/>
        </w:rPr>
        <w:t>Tavenier</w:t>
      </w:r>
      <w:proofErr w:type="spellEnd"/>
      <w:r w:rsidRPr="00DB66A5">
        <w:rPr>
          <w:rFonts w:ascii="Book Antiqua" w:hAnsi="Book Antiqua"/>
        </w:rPr>
        <w:t xml:space="preserve"> J, Christensen JE, Busk TM, </w:t>
      </w:r>
      <w:proofErr w:type="spellStart"/>
      <w:r w:rsidRPr="00DB66A5">
        <w:rPr>
          <w:rFonts w:ascii="Book Antiqua" w:hAnsi="Book Antiqua"/>
        </w:rPr>
        <w:t>Hobolth</w:t>
      </w:r>
      <w:proofErr w:type="spellEnd"/>
      <w:r w:rsidRPr="00DB66A5">
        <w:rPr>
          <w:rFonts w:ascii="Book Antiqua" w:hAnsi="Book Antiqua"/>
        </w:rPr>
        <w:t xml:space="preserve"> L, </w:t>
      </w:r>
      <w:proofErr w:type="spellStart"/>
      <w:r w:rsidRPr="00DB66A5">
        <w:rPr>
          <w:rFonts w:ascii="Book Antiqua" w:hAnsi="Book Antiqua"/>
        </w:rPr>
        <w:t>Krag</w:t>
      </w:r>
      <w:proofErr w:type="spellEnd"/>
      <w:r w:rsidRPr="00DB66A5">
        <w:rPr>
          <w:rFonts w:ascii="Book Antiqua" w:hAnsi="Book Antiqua"/>
        </w:rPr>
        <w:t xml:space="preserve"> A, Al-</w:t>
      </w:r>
      <w:proofErr w:type="spellStart"/>
      <w:r w:rsidRPr="00DB66A5">
        <w:rPr>
          <w:rFonts w:ascii="Book Antiqua" w:hAnsi="Book Antiqua"/>
        </w:rPr>
        <w:t>Soud</w:t>
      </w:r>
      <w:proofErr w:type="spellEnd"/>
      <w:r w:rsidRPr="00DB66A5">
        <w:rPr>
          <w:rFonts w:ascii="Book Antiqua" w:hAnsi="Book Antiqua"/>
        </w:rPr>
        <w:t xml:space="preserve"> WA, Mortensen MS, </w:t>
      </w:r>
      <w:proofErr w:type="spellStart"/>
      <w:r w:rsidRPr="00DB66A5">
        <w:rPr>
          <w:rFonts w:ascii="Book Antiqua" w:hAnsi="Book Antiqua"/>
        </w:rPr>
        <w:t>Sørensen</w:t>
      </w:r>
      <w:proofErr w:type="spellEnd"/>
      <w:r w:rsidRPr="00DB66A5">
        <w:rPr>
          <w:rFonts w:ascii="Book Antiqua" w:hAnsi="Book Antiqua"/>
        </w:rPr>
        <w:t xml:space="preserve"> SJ, </w:t>
      </w:r>
      <w:proofErr w:type="spellStart"/>
      <w:r w:rsidRPr="00DB66A5">
        <w:rPr>
          <w:rFonts w:ascii="Book Antiqua" w:hAnsi="Book Antiqua"/>
        </w:rPr>
        <w:t>Møller</w:t>
      </w:r>
      <w:proofErr w:type="spellEnd"/>
      <w:r w:rsidRPr="00DB66A5">
        <w:rPr>
          <w:rFonts w:ascii="Book Antiqua" w:hAnsi="Book Antiqua"/>
        </w:rPr>
        <w:t xml:space="preserve"> S, </w:t>
      </w:r>
      <w:proofErr w:type="spellStart"/>
      <w:r w:rsidRPr="00DB66A5">
        <w:rPr>
          <w:rFonts w:ascii="Book Antiqua" w:hAnsi="Book Antiqua"/>
        </w:rPr>
        <w:t>Bendtsen</w:t>
      </w:r>
      <w:proofErr w:type="spellEnd"/>
      <w:r w:rsidRPr="00DB66A5">
        <w:rPr>
          <w:rFonts w:ascii="Book Antiqua" w:hAnsi="Book Antiqua"/>
        </w:rPr>
        <w:t xml:space="preserve"> F; members of the </w:t>
      </w:r>
      <w:proofErr w:type="spellStart"/>
      <w:r w:rsidRPr="00DB66A5">
        <w:rPr>
          <w:rFonts w:ascii="Book Antiqua" w:hAnsi="Book Antiqua"/>
        </w:rPr>
        <w:t>CoRif</w:t>
      </w:r>
      <w:proofErr w:type="spellEnd"/>
      <w:r w:rsidRPr="00DB66A5">
        <w:rPr>
          <w:rFonts w:ascii="Book Antiqua" w:hAnsi="Book Antiqua"/>
        </w:rPr>
        <w:t xml:space="preserve"> study group. Rifaximin has minor effects on bacterial composition, inflammation, and bacterial translocation in cirrhosis: A randomized trial. </w:t>
      </w:r>
      <w:r w:rsidRPr="00DB66A5">
        <w:rPr>
          <w:rFonts w:ascii="Book Antiqua" w:hAnsi="Book Antiqua"/>
          <w:i/>
          <w:iCs/>
        </w:rPr>
        <w:t xml:space="preserve">J </w:t>
      </w:r>
      <w:proofErr w:type="spellStart"/>
      <w:r w:rsidRPr="00DB66A5">
        <w:rPr>
          <w:rFonts w:ascii="Book Antiqua" w:hAnsi="Book Antiqua"/>
          <w:i/>
          <w:iCs/>
        </w:rPr>
        <w:t>Gastroenterol</w:t>
      </w:r>
      <w:proofErr w:type="spellEnd"/>
      <w:r w:rsidRPr="00DB66A5">
        <w:rPr>
          <w:rFonts w:ascii="Book Antiqua" w:hAnsi="Book Antiqua"/>
          <w:i/>
          <w:iCs/>
        </w:rPr>
        <w:t xml:space="preserve"> </w:t>
      </w:r>
      <w:proofErr w:type="spellStart"/>
      <w:r w:rsidRPr="00DB66A5">
        <w:rPr>
          <w:rFonts w:ascii="Book Antiqua" w:hAnsi="Book Antiqua"/>
          <w:i/>
          <w:iCs/>
        </w:rPr>
        <w:t>Hepatol</w:t>
      </w:r>
      <w:proofErr w:type="spellEnd"/>
      <w:r w:rsidRPr="00DB66A5">
        <w:rPr>
          <w:rFonts w:ascii="Book Antiqua" w:hAnsi="Book Antiqua"/>
        </w:rPr>
        <w:t xml:space="preserve"> 2018; </w:t>
      </w:r>
      <w:r w:rsidRPr="00DB66A5">
        <w:rPr>
          <w:rFonts w:ascii="Book Antiqua" w:hAnsi="Book Antiqua"/>
          <w:b/>
          <w:bCs/>
        </w:rPr>
        <w:t>33</w:t>
      </w:r>
      <w:r w:rsidRPr="00DB66A5">
        <w:rPr>
          <w:rFonts w:ascii="Book Antiqua" w:hAnsi="Book Antiqua"/>
        </w:rPr>
        <w:t>: 307-314 [PMID: 28671712 DOI: 10.1111/jgh.13852]</w:t>
      </w:r>
    </w:p>
    <w:p w14:paraId="400E8132"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21 </w:t>
      </w:r>
      <w:proofErr w:type="spellStart"/>
      <w:r w:rsidRPr="00DB66A5">
        <w:rPr>
          <w:rFonts w:ascii="Book Antiqua" w:hAnsi="Book Antiqua"/>
          <w:b/>
          <w:bCs/>
        </w:rPr>
        <w:t>Mencarelli</w:t>
      </w:r>
      <w:proofErr w:type="spellEnd"/>
      <w:r w:rsidRPr="00DB66A5">
        <w:rPr>
          <w:rFonts w:ascii="Book Antiqua" w:hAnsi="Book Antiqua"/>
          <w:b/>
          <w:bCs/>
        </w:rPr>
        <w:t xml:space="preserve"> A</w:t>
      </w:r>
      <w:r w:rsidRPr="00DB66A5">
        <w:rPr>
          <w:rFonts w:ascii="Book Antiqua" w:hAnsi="Book Antiqua"/>
        </w:rPr>
        <w:t xml:space="preserve">, </w:t>
      </w:r>
      <w:proofErr w:type="spellStart"/>
      <w:r w:rsidRPr="00DB66A5">
        <w:rPr>
          <w:rFonts w:ascii="Book Antiqua" w:hAnsi="Book Antiqua"/>
        </w:rPr>
        <w:t>Renga</w:t>
      </w:r>
      <w:proofErr w:type="spellEnd"/>
      <w:r w:rsidRPr="00DB66A5">
        <w:rPr>
          <w:rFonts w:ascii="Book Antiqua" w:hAnsi="Book Antiqua"/>
        </w:rPr>
        <w:t xml:space="preserve"> B, Palladino G, Claudio D, Ricci P, </w:t>
      </w:r>
      <w:proofErr w:type="spellStart"/>
      <w:r w:rsidRPr="00DB66A5">
        <w:rPr>
          <w:rFonts w:ascii="Book Antiqua" w:hAnsi="Book Antiqua"/>
        </w:rPr>
        <w:t>Distrutti</w:t>
      </w:r>
      <w:proofErr w:type="spellEnd"/>
      <w:r w:rsidRPr="00DB66A5">
        <w:rPr>
          <w:rFonts w:ascii="Book Antiqua" w:hAnsi="Book Antiqua"/>
        </w:rPr>
        <w:t xml:space="preserve"> E, </w:t>
      </w:r>
      <w:proofErr w:type="spellStart"/>
      <w:r w:rsidRPr="00DB66A5">
        <w:rPr>
          <w:rFonts w:ascii="Book Antiqua" w:hAnsi="Book Antiqua"/>
        </w:rPr>
        <w:t>Barbanti</w:t>
      </w:r>
      <w:proofErr w:type="spellEnd"/>
      <w:r w:rsidRPr="00DB66A5">
        <w:rPr>
          <w:rFonts w:ascii="Book Antiqua" w:hAnsi="Book Antiqua"/>
        </w:rPr>
        <w:t xml:space="preserve"> M, Baldelli F, Fiorucci S. Inhibition of NF-</w:t>
      </w:r>
      <w:proofErr w:type="spellStart"/>
      <w:r w:rsidRPr="00DB66A5">
        <w:rPr>
          <w:rFonts w:ascii="Book Antiqua" w:hAnsi="Book Antiqua"/>
        </w:rPr>
        <w:t>κB</w:t>
      </w:r>
      <w:proofErr w:type="spellEnd"/>
      <w:r w:rsidRPr="00DB66A5">
        <w:rPr>
          <w:rFonts w:ascii="Book Antiqua" w:hAnsi="Book Antiqua"/>
        </w:rPr>
        <w:t xml:space="preserve"> by a PXR-dependent pathway mediates counter-regulatory activities of rifaximin on innate immunity in intestinal epithelial cells. </w:t>
      </w:r>
      <w:proofErr w:type="spellStart"/>
      <w:r w:rsidRPr="00DB66A5">
        <w:rPr>
          <w:rFonts w:ascii="Book Antiqua" w:hAnsi="Book Antiqua"/>
          <w:i/>
          <w:iCs/>
        </w:rPr>
        <w:t>Eur</w:t>
      </w:r>
      <w:proofErr w:type="spellEnd"/>
      <w:r w:rsidRPr="00DB66A5">
        <w:rPr>
          <w:rFonts w:ascii="Book Antiqua" w:hAnsi="Book Antiqua"/>
          <w:i/>
          <w:iCs/>
        </w:rPr>
        <w:t xml:space="preserve"> J </w:t>
      </w:r>
      <w:proofErr w:type="spellStart"/>
      <w:r w:rsidRPr="00DB66A5">
        <w:rPr>
          <w:rFonts w:ascii="Book Antiqua" w:hAnsi="Book Antiqua"/>
          <w:i/>
          <w:iCs/>
        </w:rPr>
        <w:t>Pharmacol</w:t>
      </w:r>
      <w:proofErr w:type="spellEnd"/>
      <w:r w:rsidRPr="00DB66A5">
        <w:rPr>
          <w:rFonts w:ascii="Book Antiqua" w:hAnsi="Book Antiqua"/>
        </w:rPr>
        <w:t xml:space="preserve"> 2011; </w:t>
      </w:r>
      <w:r w:rsidRPr="00DB66A5">
        <w:rPr>
          <w:rFonts w:ascii="Book Antiqua" w:hAnsi="Book Antiqua"/>
          <w:b/>
          <w:bCs/>
        </w:rPr>
        <w:t>668</w:t>
      </w:r>
      <w:r w:rsidRPr="00DB66A5">
        <w:rPr>
          <w:rFonts w:ascii="Book Antiqua" w:hAnsi="Book Antiqua"/>
        </w:rPr>
        <w:t>: 317-324 [PMID: 21806984 DOI: 10.1016/j.ejphar.2011.06.058]</w:t>
      </w:r>
    </w:p>
    <w:p w14:paraId="077F2E43"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22 </w:t>
      </w:r>
      <w:r w:rsidRPr="00DB66A5">
        <w:rPr>
          <w:rFonts w:ascii="Book Antiqua" w:hAnsi="Book Antiqua"/>
          <w:b/>
          <w:bCs/>
        </w:rPr>
        <w:t>Yang L</w:t>
      </w:r>
      <w:r w:rsidRPr="00DB66A5">
        <w:rPr>
          <w:rFonts w:ascii="Book Antiqua" w:hAnsi="Book Antiqua"/>
        </w:rPr>
        <w:t xml:space="preserve">, Liu B, Zheng J, Huang J, Zhao Q, Liu J, Su Z, Wang M, Cui Z, Wang T, Zhang W, Li Q, Lu H. Rifaximin Alters Intestinal Microbiota and Prevents Progression of Ankylosing Spondylitis in Mice. </w:t>
      </w:r>
      <w:r w:rsidRPr="00DB66A5">
        <w:rPr>
          <w:rFonts w:ascii="Book Antiqua" w:hAnsi="Book Antiqua"/>
          <w:i/>
          <w:iCs/>
        </w:rPr>
        <w:t>Front Cell Infect Microbiol</w:t>
      </w:r>
      <w:r w:rsidRPr="00DB66A5">
        <w:rPr>
          <w:rFonts w:ascii="Book Antiqua" w:hAnsi="Book Antiqua"/>
        </w:rPr>
        <w:t xml:space="preserve"> 2019; </w:t>
      </w:r>
      <w:r w:rsidRPr="00DB66A5">
        <w:rPr>
          <w:rFonts w:ascii="Book Antiqua" w:hAnsi="Book Antiqua"/>
          <w:b/>
          <w:bCs/>
        </w:rPr>
        <w:t>9</w:t>
      </w:r>
      <w:r w:rsidRPr="00DB66A5">
        <w:rPr>
          <w:rFonts w:ascii="Book Antiqua" w:hAnsi="Book Antiqua"/>
        </w:rPr>
        <w:t>: 44 [PMID: 30886835 DOI: 10.3389/fcimb.2019.00044]</w:t>
      </w:r>
    </w:p>
    <w:p w14:paraId="351E84AD"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23 </w:t>
      </w:r>
      <w:proofErr w:type="spellStart"/>
      <w:r w:rsidRPr="00DB66A5">
        <w:rPr>
          <w:rFonts w:ascii="Book Antiqua" w:hAnsi="Book Antiqua"/>
          <w:b/>
          <w:bCs/>
        </w:rPr>
        <w:t>Kalambokis</w:t>
      </w:r>
      <w:proofErr w:type="spellEnd"/>
      <w:r w:rsidRPr="00DB66A5">
        <w:rPr>
          <w:rFonts w:ascii="Book Antiqua" w:hAnsi="Book Antiqua"/>
          <w:b/>
          <w:bCs/>
        </w:rPr>
        <w:t xml:space="preserve"> GN</w:t>
      </w:r>
      <w:r w:rsidRPr="00DB66A5">
        <w:rPr>
          <w:rFonts w:ascii="Book Antiqua" w:hAnsi="Book Antiqua"/>
        </w:rPr>
        <w:t xml:space="preserve">, </w:t>
      </w:r>
      <w:proofErr w:type="spellStart"/>
      <w:r w:rsidRPr="00DB66A5">
        <w:rPr>
          <w:rFonts w:ascii="Book Antiqua" w:hAnsi="Book Antiqua"/>
        </w:rPr>
        <w:t>Tsianos</w:t>
      </w:r>
      <w:proofErr w:type="spellEnd"/>
      <w:r w:rsidRPr="00DB66A5">
        <w:rPr>
          <w:rFonts w:ascii="Book Antiqua" w:hAnsi="Book Antiqua"/>
        </w:rPr>
        <w:t xml:space="preserve"> EV. Rifaximin reduces endotoxemia and improves liver function and disease severity in patients with decompensated </w:t>
      </w:r>
      <w:r w:rsidRPr="00DB66A5">
        <w:rPr>
          <w:rFonts w:ascii="Book Antiqua" w:hAnsi="Book Antiqua"/>
        </w:rPr>
        <w:lastRenderedPageBreak/>
        <w:t xml:space="preserve">cirrhosis. </w:t>
      </w:r>
      <w:r w:rsidRPr="00DB66A5">
        <w:rPr>
          <w:rFonts w:ascii="Book Antiqua" w:hAnsi="Book Antiqua"/>
          <w:i/>
          <w:iCs/>
        </w:rPr>
        <w:t>Hepatology</w:t>
      </w:r>
      <w:r w:rsidRPr="00DB66A5">
        <w:rPr>
          <w:rFonts w:ascii="Book Antiqua" w:hAnsi="Book Antiqua"/>
        </w:rPr>
        <w:t xml:space="preserve"> 2012; </w:t>
      </w:r>
      <w:r w:rsidRPr="00DB66A5">
        <w:rPr>
          <w:rFonts w:ascii="Book Antiqua" w:hAnsi="Book Antiqua"/>
          <w:b/>
          <w:bCs/>
        </w:rPr>
        <w:t>55</w:t>
      </w:r>
      <w:r w:rsidRPr="00DB66A5">
        <w:rPr>
          <w:rFonts w:ascii="Book Antiqua" w:hAnsi="Book Antiqua"/>
        </w:rPr>
        <w:t>: 655-656 [PMID: 22030839 DOI: 10.1002/hep.24751]</w:t>
      </w:r>
    </w:p>
    <w:p w14:paraId="6ED4AD7F"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24 </w:t>
      </w:r>
      <w:proofErr w:type="spellStart"/>
      <w:r w:rsidRPr="00DB66A5">
        <w:rPr>
          <w:rFonts w:ascii="Book Antiqua" w:hAnsi="Book Antiqua"/>
          <w:b/>
          <w:bCs/>
        </w:rPr>
        <w:t>Kimer</w:t>
      </w:r>
      <w:proofErr w:type="spellEnd"/>
      <w:r w:rsidRPr="00DB66A5">
        <w:rPr>
          <w:rFonts w:ascii="Book Antiqua" w:hAnsi="Book Antiqua"/>
          <w:b/>
          <w:bCs/>
        </w:rPr>
        <w:t xml:space="preserve"> N</w:t>
      </w:r>
      <w:r w:rsidRPr="00DB66A5">
        <w:rPr>
          <w:rFonts w:ascii="Book Antiqua" w:hAnsi="Book Antiqua"/>
        </w:rPr>
        <w:t xml:space="preserve">, Pedersen JS, Busk TM, </w:t>
      </w:r>
      <w:proofErr w:type="spellStart"/>
      <w:r w:rsidRPr="00DB66A5">
        <w:rPr>
          <w:rFonts w:ascii="Book Antiqua" w:hAnsi="Book Antiqua"/>
        </w:rPr>
        <w:t>Gluud</w:t>
      </w:r>
      <w:proofErr w:type="spellEnd"/>
      <w:r w:rsidRPr="00DB66A5">
        <w:rPr>
          <w:rFonts w:ascii="Book Antiqua" w:hAnsi="Book Antiqua"/>
        </w:rPr>
        <w:t xml:space="preserve"> LL, </w:t>
      </w:r>
      <w:proofErr w:type="spellStart"/>
      <w:r w:rsidRPr="00DB66A5">
        <w:rPr>
          <w:rFonts w:ascii="Book Antiqua" w:hAnsi="Book Antiqua"/>
        </w:rPr>
        <w:t>Hobolth</w:t>
      </w:r>
      <w:proofErr w:type="spellEnd"/>
      <w:r w:rsidRPr="00DB66A5">
        <w:rPr>
          <w:rFonts w:ascii="Book Antiqua" w:hAnsi="Book Antiqua"/>
        </w:rPr>
        <w:t xml:space="preserve"> L, </w:t>
      </w:r>
      <w:proofErr w:type="spellStart"/>
      <w:r w:rsidRPr="00DB66A5">
        <w:rPr>
          <w:rFonts w:ascii="Book Antiqua" w:hAnsi="Book Antiqua"/>
        </w:rPr>
        <w:t>Krag</w:t>
      </w:r>
      <w:proofErr w:type="spellEnd"/>
      <w:r w:rsidRPr="00DB66A5">
        <w:rPr>
          <w:rFonts w:ascii="Book Antiqua" w:hAnsi="Book Antiqua"/>
        </w:rPr>
        <w:t xml:space="preserve"> A, </w:t>
      </w:r>
      <w:proofErr w:type="spellStart"/>
      <w:r w:rsidRPr="00DB66A5">
        <w:rPr>
          <w:rFonts w:ascii="Book Antiqua" w:hAnsi="Book Antiqua"/>
        </w:rPr>
        <w:t>Møller</w:t>
      </w:r>
      <w:proofErr w:type="spellEnd"/>
      <w:r w:rsidRPr="00DB66A5">
        <w:rPr>
          <w:rFonts w:ascii="Book Antiqua" w:hAnsi="Book Antiqua"/>
        </w:rPr>
        <w:t xml:space="preserve"> S, </w:t>
      </w:r>
      <w:proofErr w:type="spellStart"/>
      <w:r w:rsidRPr="00DB66A5">
        <w:rPr>
          <w:rFonts w:ascii="Book Antiqua" w:hAnsi="Book Antiqua"/>
        </w:rPr>
        <w:t>Bendtsen</w:t>
      </w:r>
      <w:proofErr w:type="spellEnd"/>
      <w:r w:rsidRPr="00DB66A5">
        <w:rPr>
          <w:rFonts w:ascii="Book Antiqua" w:hAnsi="Book Antiqua"/>
        </w:rPr>
        <w:t xml:space="preserve"> F; Copenhagen </w:t>
      </w:r>
      <w:proofErr w:type="spellStart"/>
      <w:r w:rsidRPr="00DB66A5">
        <w:rPr>
          <w:rFonts w:ascii="Book Antiqua" w:hAnsi="Book Antiqua"/>
        </w:rPr>
        <w:t>Rifaximin</w:t>
      </w:r>
      <w:proofErr w:type="spellEnd"/>
      <w:r w:rsidRPr="00DB66A5">
        <w:rPr>
          <w:rFonts w:ascii="Book Antiqua" w:hAnsi="Book Antiqua"/>
        </w:rPr>
        <w:t xml:space="preserve"> (</w:t>
      </w:r>
      <w:proofErr w:type="spellStart"/>
      <w:r w:rsidRPr="00DB66A5">
        <w:rPr>
          <w:rFonts w:ascii="Book Antiqua" w:hAnsi="Book Antiqua"/>
        </w:rPr>
        <w:t>CoRif</w:t>
      </w:r>
      <w:proofErr w:type="spellEnd"/>
      <w:r w:rsidRPr="00DB66A5">
        <w:rPr>
          <w:rFonts w:ascii="Book Antiqua" w:hAnsi="Book Antiqua"/>
        </w:rPr>
        <w:t xml:space="preserve">) Study Group. Rifaximin has no effect on hemodynamics in decompensated cirrhosis: A randomized, double-blind, placebo-controlled trial. </w:t>
      </w:r>
      <w:r w:rsidRPr="00DB66A5">
        <w:rPr>
          <w:rFonts w:ascii="Book Antiqua" w:hAnsi="Book Antiqua"/>
          <w:i/>
          <w:iCs/>
        </w:rPr>
        <w:t>Hepatology</w:t>
      </w:r>
      <w:r w:rsidRPr="00DB66A5">
        <w:rPr>
          <w:rFonts w:ascii="Book Antiqua" w:hAnsi="Book Antiqua"/>
        </w:rPr>
        <w:t xml:space="preserve"> 2017; </w:t>
      </w:r>
      <w:r w:rsidRPr="00DB66A5">
        <w:rPr>
          <w:rFonts w:ascii="Book Antiqua" w:hAnsi="Book Antiqua"/>
          <w:b/>
          <w:bCs/>
        </w:rPr>
        <w:t>65</w:t>
      </w:r>
      <w:r w:rsidRPr="00DB66A5">
        <w:rPr>
          <w:rFonts w:ascii="Book Antiqua" w:hAnsi="Book Antiqua"/>
        </w:rPr>
        <w:t>: 592-603 [PMID: 27775818 DOI: 10.1002/hep.28898]</w:t>
      </w:r>
    </w:p>
    <w:p w14:paraId="7010DA5E"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25 </w:t>
      </w:r>
      <w:proofErr w:type="spellStart"/>
      <w:r w:rsidRPr="00DB66A5">
        <w:rPr>
          <w:rFonts w:ascii="Book Antiqua" w:hAnsi="Book Antiqua"/>
          <w:b/>
          <w:bCs/>
        </w:rPr>
        <w:t>Pistiki</w:t>
      </w:r>
      <w:proofErr w:type="spellEnd"/>
      <w:r w:rsidRPr="00DB66A5">
        <w:rPr>
          <w:rFonts w:ascii="Book Antiqua" w:hAnsi="Book Antiqua"/>
          <w:b/>
          <w:bCs/>
        </w:rPr>
        <w:t xml:space="preserve"> A</w:t>
      </w:r>
      <w:r w:rsidRPr="00DB66A5">
        <w:rPr>
          <w:rFonts w:ascii="Book Antiqua" w:hAnsi="Book Antiqua"/>
        </w:rPr>
        <w:t xml:space="preserve">, </w:t>
      </w:r>
      <w:proofErr w:type="spellStart"/>
      <w:r w:rsidRPr="00DB66A5">
        <w:rPr>
          <w:rFonts w:ascii="Book Antiqua" w:hAnsi="Book Antiqua"/>
        </w:rPr>
        <w:t>Galani</w:t>
      </w:r>
      <w:proofErr w:type="spellEnd"/>
      <w:r w:rsidRPr="00DB66A5">
        <w:rPr>
          <w:rFonts w:ascii="Book Antiqua" w:hAnsi="Book Antiqua"/>
        </w:rPr>
        <w:t xml:space="preserve"> I, </w:t>
      </w:r>
      <w:proofErr w:type="spellStart"/>
      <w:r w:rsidRPr="00DB66A5">
        <w:rPr>
          <w:rFonts w:ascii="Book Antiqua" w:hAnsi="Book Antiqua"/>
        </w:rPr>
        <w:t>Pyleris</w:t>
      </w:r>
      <w:proofErr w:type="spellEnd"/>
      <w:r w:rsidRPr="00DB66A5">
        <w:rPr>
          <w:rFonts w:ascii="Book Antiqua" w:hAnsi="Book Antiqua"/>
        </w:rPr>
        <w:t xml:space="preserve"> E, </w:t>
      </w:r>
      <w:proofErr w:type="spellStart"/>
      <w:r w:rsidRPr="00DB66A5">
        <w:rPr>
          <w:rFonts w:ascii="Book Antiqua" w:hAnsi="Book Antiqua"/>
        </w:rPr>
        <w:t>Barbatzas</w:t>
      </w:r>
      <w:proofErr w:type="spellEnd"/>
      <w:r w:rsidRPr="00DB66A5">
        <w:rPr>
          <w:rFonts w:ascii="Book Antiqua" w:hAnsi="Book Antiqua"/>
        </w:rPr>
        <w:t xml:space="preserve"> C, Pimentel M, </w:t>
      </w:r>
      <w:proofErr w:type="spellStart"/>
      <w:r w:rsidRPr="00DB66A5">
        <w:rPr>
          <w:rFonts w:ascii="Book Antiqua" w:hAnsi="Book Antiqua"/>
        </w:rPr>
        <w:t>Giamarellos-Bourboulis</w:t>
      </w:r>
      <w:proofErr w:type="spellEnd"/>
      <w:r w:rsidRPr="00DB66A5">
        <w:rPr>
          <w:rFonts w:ascii="Book Antiqua" w:hAnsi="Book Antiqua"/>
        </w:rPr>
        <w:t xml:space="preserve"> EJ. </w:t>
      </w:r>
      <w:bookmarkStart w:id="53" w:name="OLE_LINK3"/>
      <w:r w:rsidRPr="00DB66A5">
        <w:rPr>
          <w:rFonts w:ascii="Book Antiqua" w:hAnsi="Book Antiqua"/>
        </w:rPr>
        <w:t>In vitro activity of rifaximin against isolates from patients with small intestinal bacterial overgrowth</w:t>
      </w:r>
      <w:bookmarkEnd w:id="53"/>
      <w:r w:rsidRPr="00DB66A5">
        <w:rPr>
          <w:rFonts w:ascii="Book Antiqua" w:hAnsi="Book Antiqua"/>
        </w:rPr>
        <w:t xml:space="preserve">. </w:t>
      </w:r>
      <w:proofErr w:type="spellStart"/>
      <w:r w:rsidRPr="00DB66A5">
        <w:rPr>
          <w:rFonts w:ascii="Book Antiqua" w:hAnsi="Book Antiqua"/>
          <w:i/>
          <w:iCs/>
        </w:rPr>
        <w:t>Int</w:t>
      </w:r>
      <w:proofErr w:type="spellEnd"/>
      <w:r w:rsidRPr="00DB66A5">
        <w:rPr>
          <w:rFonts w:ascii="Book Antiqua" w:hAnsi="Book Antiqua"/>
          <w:i/>
          <w:iCs/>
        </w:rPr>
        <w:t xml:space="preserve"> J </w:t>
      </w:r>
      <w:proofErr w:type="spellStart"/>
      <w:r w:rsidRPr="00DB66A5">
        <w:rPr>
          <w:rFonts w:ascii="Book Antiqua" w:hAnsi="Book Antiqua"/>
          <w:i/>
          <w:iCs/>
        </w:rPr>
        <w:t>Antimicrob</w:t>
      </w:r>
      <w:proofErr w:type="spellEnd"/>
      <w:r w:rsidRPr="00DB66A5">
        <w:rPr>
          <w:rFonts w:ascii="Book Antiqua" w:hAnsi="Book Antiqua"/>
          <w:i/>
          <w:iCs/>
        </w:rPr>
        <w:t xml:space="preserve"> Agents</w:t>
      </w:r>
      <w:r w:rsidRPr="00DB66A5">
        <w:rPr>
          <w:rFonts w:ascii="Book Antiqua" w:hAnsi="Book Antiqua"/>
        </w:rPr>
        <w:t xml:space="preserve"> 2014; </w:t>
      </w:r>
      <w:r w:rsidRPr="00DB66A5">
        <w:rPr>
          <w:rFonts w:ascii="Book Antiqua" w:hAnsi="Book Antiqua"/>
          <w:b/>
          <w:bCs/>
        </w:rPr>
        <w:t>43</w:t>
      </w:r>
      <w:r w:rsidRPr="00DB66A5">
        <w:rPr>
          <w:rFonts w:ascii="Book Antiqua" w:hAnsi="Book Antiqua"/>
        </w:rPr>
        <w:t>: 236-241 [PMID: 24461710 DOI: 10.1016/j.ijantimicag.2013.12.008]</w:t>
      </w:r>
    </w:p>
    <w:p w14:paraId="51964474"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26 </w:t>
      </w:r>
      <w:r w:rsidRPr="00DB66A5">
        <w:rPr>
          <w:rFonts w:ascii="Book Antiqua" w:hAnsi="Book Antiqua"/>
          <w:b/>
          <w:bCs/>
        </w:rPr>
        <w:t>Gao J</w:t>
      </w:r>
      <w:r w:rsidRPr="00DB66A5">
        <w:rPr>
          <w:rFonts w:ascii="Book Antiqua" w:hAnsi="Book Antiqua"/>
        </w:rPr>
        <w:t xml:space="preserve">, </w:t>
      </w:r>
      <w:proofErr w:type="spellStart"/>
      <w:r w:rsidRPr="00DB66A5">
        <w:rPr>
          <w:rFonts w:ascii="Book Antiqua" w:hAnsi="Book Antiqua"/>
        </w:rPr>
        <w:t>Gillilland</w:t>
      </w:r>
      <w:proofErr w:type="spellEnd"/>
      <w:r w:rsidRPr="00DB66A5">
        <w:rPr>
          <w:rFonts w:ascii="Book Antiqua" w:hAnsi="Book Antiqua"/>
        </w:rPr>
        <w:t xml:space="preserve"> MG 3rd, </w:t>
      </w:r>
      <w:proofErr w:type="spellStart"/>
      <w:r w:rsidRPr="00DB66A5">
        <w:rPr>
          <w:rFonts w:ascii="Book Antiqua" w:hAnsi="Book Antiqua"/>
        </w:rPr>
        <w:t>Owyang</w:t>
      </w:r>
      <w:proofErr w:type="spellEnd"/>
      <w:r w:rsidRPr="00DB66A5">
        <w:rPr>
          <w:rFonts w:ascii="Book Antiqua" w:hAnsi="Book Antiqua"/>
        </w:rPr>
        <w:t xml:space="preserve"> C. Rifaximin, gut microbes and mucosal inflammation: unraveling a complex relationship. </w:t>
      </w:r>
      <w:r w:rsidRPr="00DB66A5">
        <w:rPr>
          <w:rFonts w:ascii="Book Antiqua" w:hAnsi="Book Antiqua"/>
          <w:i/>
          <w:iCs/>
        </w:rPr>
        <w:t>Gut Microbes</w:t>
      </w:r>
      <w:r w:rsidRPr="00DB66A5">
        <w:rPr>
          <w:rFonts w:ascii="Book Antiqua" w:hAnsi="Book Antiqua"/>
        </w:rPr>
        <w:t xml:space="preserve"> 2014; </w:t>
      </w:r>
      <w:r w:rsidRPr="00DB66A5">
        <w:rPr>
          <w:rFonts w:ascii="Book Antiqua" w:hAnsi="Book Antiqua"/>
          <w:b/>
          <w:bCs/>
        </w:rPr>
        <w:t>5</w:t>
      </w:r>
      <w:r w:rsidRPr="00DB66A5">
        <w:rPr>
          <w:rFonts w:ascii="Book Antiqua" w:hAnsi="Book Antiqua"/>
        </w:rPr>
        <w:t>: 571-575 [PMID: 25244596 DOI: 10.4161/gmic.32130]</w:t>
      </w:r>
    </w:p>
    <w:p w14:paraId="0CCCFD2C"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27 </w:t>
      </w:r>
      <w:r w:rsidRPr="00DB66A5">
        <w:rPr>
          <w:rFonts w:ascii="Book Antiqua" w:hAnsi="Book Antiqua"/>
          <w:b/>
          <w:bCs/>
        </w:rPr>
        <w:t>Bajaj JS</w:t>
      </w:r>
      <w:r w:rsidRPr="00DB66A5">
        <w:rPr>
          <w:rFonts w:ascii="Book Antiqua" w:hAnsi="Book Antiqua"/>
        </w:rPr>
        <w:t xml:space="preserve">, </w:t>
      </w:r>
      <w:proofErr w:type="spellStart"/>
      <w:r w:rsidRPr="00DB66A5">
        <w:rPr>
          <w:rFonts w:ascii="Book Antiqua" w:hAnsi="Book Antiqua"/>
        </w:rPr>
        <w:t>Heuman</w:t>
      </w:r>
      <w:proofErr w:type="spellEnd"/>
      <w:r w:rsidRPr="00DB66A5">
        <w:rPr>
          <w:rFonts w:ascii="Book Antiqua" w:hAnsi="Book Antiqua"/>
        </w:rPr>
        <w:t xml:space="preserve"> DM, </w:t>
      </w:r>
      <w:proofErr w:type="spellStart"/>
      <w:r w:rsidRPr="00DB66A5">
        <w:rPr>
          <w:rFonts w:ascii="Book Antiqua" w:hAnsi="Book Antiqua"/>
        </w:rPr>
        <w:t>Sanyal</w:t>
      </w:r>
      <w:proofErr w:type="spellEnd"/>
      <w:r w:rsidRPr="00DB66A5">
        <w:rPr>
          <w:rFonts w:ascii="Book Antiqua" w:hAnsi="Book Antiqua"/>
        </w:rPr>
        <w:t xml:space="preserve"> AJ, </w:t>
      </w:r>
      <w:proofErr w:type="spellStart"/>
      <w:r w:rsidRPr="00DB66A5">
        <w:rPr>
          <w:rFonts w:ascii="Book Antiqua" w:hAnsi="Book Antiqua"/>
        </w:rPr>
        <w:t>Hylemon</w:t>
      </w:r>
      <w:proofErr w:type="spellEnd"/>
      <w:r w:rsidRPr="00DB66A5">
        <w:rPr>
          <w:rFonts w:ascii="Book Antiqua" w:hAnsi="Book Antiqua"/>
        </w:rPr>
        <w:t xml:space="preserve"> PB, Sterling RK, </w:t>
      </w:r>
      <w:proofErr w:type="spellStart"/>
      <w:r w:rsidRPr="00DB66A5">
        <w:rPr>
          <w:rFonts w:ascii="Book Antiqua" w:hAnsi="Book Antiqua"/>
        </w:rPr>
        <w:t>Stravitz</w:t>
      </w:r>
      <w:proofErr w:type="spellEnd"/>
      <w:r w:rsidRPr="00DB66A5">
        <w:rPr>
          <w:rFonts w:ascii="Book Antiqua" w:hAnsi="Book Antiqua"/>
        </w:rPr>
        <w:t xml:space="preserve"> RT, Fuchs M, </w:t>
      </w:r>
      <w:proofErr w:type="spellStart"/>
      <w:r w:rsidRPr="00DB66A5">
        <w:rPr>
          <w:rFonts w:ascii="Book Antiqua" w:hAnsi="Book Antiqua"/>
        </w:rPr>
        <w:t>Ridlon</w:t>
      </w:r>
      <w:proofErr w:type="spellEnd"/>
      <w:r w:rsidRPr="00DB66A5">
        <w:rPr>
          <w:rFonts w:ascii="Book Antiqua" w:hAnsi="Book Antiqua"/>
        </w:rPr>
        <w:t xml:space="preserve"> JM, </w:t>
      </w:r>
      <w:proofErr w:type="spellStart"/>
      <w:r w:rsidRPr="00DB66A5">
        <w:rPr>
          <w:rFonts w:ascii="Book Antiqua" w:hAnsi="Book Antiqua"/>
        </w:rPr>
        <w:t>Daita</w:t>
      </w:r>
      <w:proofErr w:type="spellEnd"/>
      <w:r w:rsidRPr="00DB66A5">
        <w:rPr>
          <w:rFonts w:ascii="Book Antiqua" w:hAnsi="Book Antiqua"/>
        </w:rPr>
        <w:t xml:space="preserve"> K, Monteith P, Noble NA, White MB, Fisher A, </w:t>
      </w:r>
      <w:proofErr w:type="spellStart"/>
      <w:r w:rsidRPr="00DB66A5">
        <w:rPr>
          <w:rFonts w:ascii="Book Antiqua" w:hAnsi="Book Antiqua"/>
        </w:rPr>
        <w:t>Sikaroodi</w:t>
      </w:r>
      <w:proofErr w:type="spellEnd"/>
      <w:r w:rsidRPr="00DB66A5">
        <w:rPr>
          <w:rFonts w:ascii="Book Antiqua" w:hAnsi="Book Antiqua"/>
        </w:rPr>
        <w:t xml:space="preserve"> M, </w:t>
      </w:r>
      <w:proofErr w:type="spellStart"/>
      <w:r w:rsidRPr="00DB66A5">
        <w:rPr>
          <w:rFonts w:ascii="Book Antiqua" w:hAnsi="Book Antiqua"/>
        </w:rPr>
        <w:t>Rangwala</w:t>
      </w:r>
      <w:proofErr w:type="spellEnd"/>
      <w:r w:rsidRPr="00DB66A5">
        <w:rPr>
          <w:rFonts w:ascii="Book Antiqua" w:hAnsi="Book Antiqua"/>
        </w:rPr>
        <w:t xml:space="preserve"> H, </w:t>
      </w:r>
      <w:proofErr w:type="spellStart"/>
      <w:r w:rsidRPr="00DB66A5">
        <w:rPr>
          <w:rFonts w:ascii="Book Antiqua" w:hAnsi="Book Antiqua"/>
        </w:rPr>
        <w:t>Gillevet</w:t>
      </w:r>
      <w:proofErr w:type="spellEnd"/>
      <w:r w:rsidRPr="00DB66A5">
        <w:rPr>
          <w:rFonts w:ascii="Book Antiqua" w:hAnsi="Book Antiqua"/>
        </w:rPr>
        <w:t xml:space="preserve"> PM. Modulation of the </w:t>
      </w:r>
      <w:proofErr w:type="spellStart"/>
      <w:r w:rsidRPr="00DB66A5">
        <w:rPr>
          <w:rFonts w:ascii="Book Antiqua" w:hAnsi="Book Antiqua"/>
        </w:rPr>
        <w:t>metabiome</w:t>
      </w:r>
      <w:proofErr w:type="spellEnd"/>
      <w:r w:rsidRPr="00DB66A5">
        <w:rPr>
          <w:rFonts w:ascii="Book Antiqua" w:hAnsi="Book Antiqua"/>
        </w:rPr>
        <w:t xml:space="preserve"> by </w:t>
      </w:r>
      <w:proofErr w:type="spellStart"/>
      <w:r w:rsidRPr="00DB66A5">
        <w:rPr>
          <w:rFonts w:ascii="Book Antiqua" w:hAnsi="Book Antiqua"/>
        </w:rPr>
        <w:t>rifaximin</w:t>
      </w:r>
      <w:proofErr w:type="spellEnd"/>
      <w:r w:rsidRPr="00DB66A5">
        <w:rPr>
          <w:rFonts w:ascii="Book Antiqua" w:hAnsi="Book Antiqua"/>
        </w:rPr>
        <w:t xml:space="preserve"> in patients with cirrhosis and minimal hepatic encephalopathy. </w:t>
      </w:r>
      <w:proofErr w:type="spellStart"/>
      <w:r w:rsidRPr="00DB66A5">
        <w:rPr>
          <w:rFonts w:ascii="Book Antiqua" w:hAnsi="Book Antiqua"/>
          <w:i/>
          <w:iCs/>
        </w:rPr>
        <w:t>PLoS</w:t>
      </w:r>
      <w:proofErr w:type="spellEnd"/>
      <w:r w:rsidRPr="00DB66A5">
        <w:rPr>
          <w:rFonts w:ascii="Book Antiqua" w:hAnsi="Book Antiqua"/>
          <w:i/>
          <w:iCs/>
        </w:rPr>
        <w:t xml:space="preserve"> One</w:t>
      </w:r>
      <w:r w:rsidRPr="00DB66A5">
        <w:rPr>
          <w:rFonts w:ascii="Book Antiqua" w:hAnsi="Book Antiqua"/>
        </w:rPr>
        <w:t xml:space="preserve"> 2013; </w:t>
      </w:r>
      <w:r w:rsidRPr="00DB66A5">
        <w:rPr>
          <w:rFonts w:ascii="Book Antiqua" w:hAnsi="Book Antiqua"/>
          <w:b/>
          <w:bCs/>
        </w:rPr>
        <w:t>8</w:t>
      </w:r>
      <w:r w:rsidRPr="00DB66A5">
        <w:rPr>
          <w:rFonts w:ascii="Book Antiqua" w:hAnsi="Book Antiqua"/>
        </w:rPr>
        <w:t>: e60042 [PMID: 23565181 DOI: 10.1371/journal.pone.0060042]</w:t>
      </w:r>
    </w:p>
    <w:p w14:paraId="2F192B18"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28 </w:t>
      </w:r>
      <w:proofErr w:type="spellStart"/>
      <w:r w:rsidRPr="00DB66A5">
        <w:rPr>
          <w:rFonts w:ascii="Book Antiqua" w:hAnsi="Book Antiqua"/>
          <w:b/>
          <w:bCs/>
        </w:rPr>
        <w:t>Kaji</w:t>
      </w:r>
      <w:proofErr w:type="spellEnd"/>
      <w:r w:rsidRPr="00DB66A5">
        <w:rPr>
          <w:rFonts w:ascii="Book Antiqua" w:hAnsi="Book Antiqua"/>
          <w:b/>
          <w:bCs/>
        </w:rPr>
        <w:t xml:space="preserve"> K</w:t>
      </w:r>
      <w:r w:rsidRPr="00DB66A5">
        <w:rPr>
          <w:rFonts w:ascii="Book Antiqua" w:hAnsi="Book Antiqua"/>
        </w:rPr>
        <w:t xml:space="preserve">, Takaya H, </w:t>
      </w:r>
      <w:proofErr w:type="spellStart"/>
      <w:r w:rsidRPr="00DB66A5">
        <w:rPr>
          <w:rFonts w:ascii="Book Antiqua" w:hAnsi="Book Antiqua"/>
        </w:rPr>
        <w:t>Saikawa</w:t>
      </w:r>
      <w:proofErr w:type="spellEnd"/>
      <w:r w:rsidRPr="00DB66A5">
        <w:rPr>
          <w:rFonts w:ascii="Book Antiqua" w:hAnsi="Book Antiqua"/>
        </w:rPr>
        <w:t xml:space="preserve"> S, Furukawa M, Sato S, </w:t>
      </w:r>
      <w:proofErr w:type="spellStart"/>
      <w:r w:rsidRPr="00DB66A5">
        <w:rPr>
          <w:rFonts w:ascii="Book Antiqua" w:hAnsi="Book Antiqua"/>
        </w:rPr>
        <w:t>Kawaratani</w:t>
      </w:r>
      <w:proofErr w:type="spellEnd"/>
      <w:r w:rsidRPr="00DB66A5">
        <w:rPr>
          <w:rFonts w:ascii="Book Antiqua" w:hAnsi="Book Antiqua"/>
        </w:rPr>
        <w:t xml:space="preserve"> H, </w:t>
      </w:r>
      <w:proofErr w:type="spellStart"/>
      <w:r w:rsidRPr="00DB66A5">
        <w:rPr>
          <w:rFonts w:ascii="Book Antiqua" w:hAnsi="Book Antiqua"/>
        </w:rPr>
        <w:t>Kitade</w:t>
      </w:r>
      <w:proofErr w:type="spellEnd"/>
      <w:r w:rsidRPr="00DB66A5">
        <w:rPr>
          <w:rFonts w:ascii="Book Antiqua" w:hAnsi="Book Antiqua"/>
        </w:rPr>
        <w:t xml:space="preserve"> M, Moriya K, </w:t>
      </w:r>
      <w:proofErr w:type="spellStart"/>
      <w:r w:rsidRPr="00DB66A5">
        <w:rPr>
          <w:rFonts w:ascii="Book Antiqua" w:hAnsi="Book Antiqua"/>
        </w:rPr>
        <w:t>Namisaki</w:t>
      </w:r>
      <w:proofErr w:type="spellEnd"/>
      <w:r w:rsidRPr="00DB66A5">
        <w:rPr>
          <w:rFonts w:ascii="Book Antiqua" w:hAnsi="Book Antiqua"/>
        </w:rPr>
        <w:t xml:space="preserve"> T, </w:t>
      </w:r>
      <w:proofErr w:type="spellStart"/>
      <w:r w:rsidRPr="00DB66A5">
        <w:rPr>
          <w:rFonts w:ascii="Book Antiqua" w:hAnsi="Book Antiqua"/>
        </w:rPr>
        <w:t>Akahane</w:t>
      </w:r>
      <w:proofErr w:type="spellEnd"/>
      <w:r w:rsidRPr="00DB66A5">
        <w:rPr>
          <w:rFonts w:ascii="Book Antiqua" w:hAnsi="Book Antiqua"/>
        </w:rPr>
        <w:t xml:space="preserve"> T, </w:t>
      </w:r>
      <w:proofErr w:type="spellStart"/>
      <w:r w:rsidRPr="00DB66A5">
        <w:rPr>
          <w:rFonts w:ascii="Book Antiqua" w:hAnsi="Book Antiqua"/>
        </w:rPr>
        <w:t>Mitoro</w:t>
      </w:r>
      <w:proofErr w:type="spellEnd"/>
      <w:r w:rsidRPr="00DB66A5">
        <w:rPr>
          <w:rFonts w:ascii="Book Antiqua" w:hAnsi="Book Antiqua"/>
        </w:rPr>
        <w:t xml:space="preserve"> A, </w:t>
      </w:r>
      <w:proofErr w:type="spellStart"/>
      <w:r w:rsidRPr="00DB66A5">
        <w:rPr>
          <w:rFonts w:ascii="Book Antiqua" w:hAnsi="Book Antiqua"/>
        </w:rPr>
        <w:t>Yoshiji</w:t>
      </w:r>
      <w:proofErr w:type="spellEnd"/>
      <w:r w:rsidRPr="00DB66A5">
        <w:rPr>
          <w:rFonts w:ascii="Book Antiqua" w:hAnsi="Book Antiqua"/>
        </w:rPr>
        <w:t xml:space="preserve"> H. Rifaximin ameliorates hepatic encephalopathy and endotoxemia without affecting the gut microbiome diversity. </w:t>
      </w:r>
      <w:r w:rsidRPr="00DB66A5">
        <w:rPr>
          <w:rFonts w:ascii="Book Antiqua" w:hAnsi="Book Antiqua"/>
          <w:i/>
          <w:iCs/>
        </w:rPr>
        <w:t>World J Gastroenterol</w:t>
      </w:r>
      <w:r w:rsidRPr="00DB66A5">
        <w:rPr>
          <w:rFonts w:ascii="Book Antiqua" w:hAnsi="Book Antiqua"/>
        </w:rPr>
        <w:t xml:space="preserve"> 2017; </w:t>
      </w:r>
      <w:r w:rsidRPr="00DB66A5">
        <w:rPr>
          <w:rFonts w:ascii="Book Antiqua" w:hAnsi="Book Antiqua"/>
          <w:b/>
          <w:bCs/>
        </w:rPr>
        <w:t>23</w:t>
      </w:r>
      <w:r w:rsidRPr="00DB66A5">
        <w:rPr>
          <w:rFonts w:ascii="Book Antiqua" w:hAnsi="Book Antiqua"/>
        </w:rPr>
        <w:t>: 8355-8366 [PMID: 29307995 DOI: 10.3748/wjg.v23.i47.8355]</w:t>
      </w:r>
    </w:p>
    <w:p w14:paraId="739714B4"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29 </w:t>
      </w:r>
      <w:r w:rsidRPr="00DB66A5">
        <w:rPr>
          <w:rFonts w:ascii="Book Antiqua" w:hAnsi="Book Antiqua"/>
          <w:b/>
          <w:bCs/>
        </w:rPr>
        <w:t>Schulz C</w:t>
      </w:r>
      <w:r w:rsidRPr="00DB66A5">
        <w:rPr>
          <w:rFonts w:ascii="Book Antiqua" w:hAnsi="Book Antiqua"/>
        </w:rPr>
        <w:t xml:space="preserve">, </w:t>
      </w:r>
      <w:proofErr w:type="spellStart"/>
      <w:r w:rsidRPr="00DB66A5">
        <w:rPr>
          <w:rFonts w:ascii="Book Antiqua" w:hAnsi="Book Antiqua"/>
        </w:rPr>
        <w:t>Schütte</w:t>
      </w:r>
      <w:proofErr w:type="spellEnd"/>
      <w:r w:rsidRPr="00DB66A5">
        <w:rPr>
          <w:rFonts w:ascii="Book Antiqua" w:hAnsi="Book Antiqua"/>
        </w:rPr>
        <w:t xml:space="preserve"> K, </w:t>
      </w:r>
      <w:proofErr w:type="spellStart"/>
      <w:r w:rsidRPr="00DB66A5">
        <w:rPr>
          <w:rFonts w:ascii="Book Antiqua" w:hAnsi="Book Antiqua"/>
        </w:rPr>
        <w:t>Vilchez</w:t>
      </w:r>
      <w:proofErr w:type="spellEnd"/>
      <w:r w:rsidRPr="00DB66A5">
        <w:rPr>
          <w:rFonts w:ascii="Book Antiqua" w:hAnsi="Book Antiqua"/>
        </w:rPr>
        <w:t xml:space="preserve">-Vargas R, </w:t>
      </w:r>
      <w:proofErr w:type="spellStart"/>
      <w:r w:rsidRPr="00DB66A5">
        <w:rPr>
          <w:rFonts w:ascii="Book Antiqua" w:hAnsi="Book Antiqua"/>
        </w:rPr>
        <w:t>Vasapolli</w:t>
      </w:r>
      <w:proofErr w:type="spellEnd"/>
      <w:r w:rsidRPr="00DB66A5">
        <w:rPr>
          <w:rFonts w:ascii="Book Antiqua" w:hAnsi="Book Antiqua"/>
        </w:rPr>
        <w:t xml:space="preserve"> R, </w:t>
      </w:r>
      <w:proofErr w:type="spellStart"/>
      <w:r w:rsidRPr="00DB66A5">
        <w:rPr>
          <w:rFonts w:ascii="Book Antiqua" w:hAnsi="Book Antiqua"/>
        </w:rPr>
        <w:t>Malfertheiner</w:t>
      </w:r>
      <w:proofErr w:type="spellEnd"/>
      <w:r w:rsidRPr="00DB66A5">
        <w:rPr>
          <w:rFonts w:ascii="Book Antiqua" w:hAnsi="Book Antiqua"/>
        </w:rPr>
        <w:t xml:space="preserve"> P. Long-Term Effect of Rifaximin with and without Lactulose on the Active Bacterial Assemblages in the Proximal Small Bowel and </w:t>
      </w:r>
      <w:proofErr w:type="spellStart"/>
      <w:r w:rsidRPr="00DB66A5">
        <w:rPr>
          <w:rFonts w:ascii="Book Antiqua" w:hAnsi="Book Antiqua"/>
        </w:rPr>
        <w:t>Faeces</w:t>
      </w:r>
      <w:proofErr w:type="spellEnd"/>
      <w:r w:rsidRPr="00DB66A5">
        <w:rPr>
          <w:rFonts w:ascii="Book Antiqua" w:hAnsi="Book Antiqua"/>
        </w:rPr>
        <w:t xml:space="preserve"> in Patients with Minimal Hepatic Encephalopathy. </w:t>
      </w:r>
      <w:r w:rsidRPr="00DB66A5">
        <w:rPr>
          <w:rFonts w:ascii="Book Antiqua" w:hAnsi="Book Antiqua"/>
          <w:i/>
          <w:iCs/>
        </w:rPr>
        <w:t>Dig Dis</w:t>
      </w:r>
      <w:r w:rsidRPr="00DB66A5">
        <w:rPr>
          <w:rFonts w:ascii="Book Antiqua" w:hAnsi="Book Antiqua"/>
        </w:rPr>
        <w:t xml:space="preserve"> 2019; </w:t>
      </w:r>
      <w:r w:rsidRPr="00DB66A5">
        <w:rPr>
          <w:rFonts w:ascii="Book Antiqua" w:hAnsi="Book Antiqua"/>
          <w:b/>
          <w:bCs/>
        </w:rPr>
        <w:t>37</w:t>
      </w:r>
      <w:r w:rsidRPr="00DB66A5">
        <w:rPr>
          <w:rFonts w:ascii="Book Antiqua" w:hAnsi="Book Antiqua"/>
        </w:rPr>
        <w:t>: 161-169 [PMID: 30428474 DOI: 10.1159/000494216]</w:t>
      </w:r>
    </w:p>
    <w:p w14:paraId="06022731"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lastRenderedPageBreak/>
        <w:t xml:space="preserve">30 </w:t>
      </w:r>
      <w:proofErr w:type="spellStart"/>
      <w:r w:rsidRPr="00DB66A5">
        <w:rPr>
          <w:rFonts w:ascii="Book Antiqua" w:hAnsi="Book Antiqua"/>
          <w:b/>
          <w:bCs/>
        </w:rPr>
        <w:t>Ponziani</w:t>
      </w:r>
      <w:proofErr w:type="spellEnd"/>
      <w:r w:rsidRPr="00DB66A5">
        <w:rPr>
          <w:rFonts w:ascii="Book Antiqua" w:hAnsi="Book Antiqua"/>
          <w:b/>
          <w:bCs/>
        </w:rPr>
        <w:t xml:space="preserve"> FR</w:t>
      </w:r>
      <w:r w:rsidRPr="00DB66A5">
        <w:rPr>
          <w:rFonts w:ascii="Book Antiqua" w:hAnsi="Book Antiqua"/>
        </w:rPr>
        <w:t xml:space="preserve">, </w:t>
      </w:r>
      <w:proofErr w:type="spellStart"/>
      <w:r w:rsidRPr="00DB66A5">
        <w:rPr>
          <w:rFonts w:ascii="Book Antiqua" w:hAnsi="Book Antiqua"/>
        </w:rPr>
        <w:t>Zocco</w:t>
      </w:r>
      <w:proofErr w:type="spellEnd"/>
      <w:r w:rsidRPr="00DB66A5">
        <w:rPr>
          <w:rFonts w:ascii="Book Antiqua" w:hAnsi="Book Antiqua"/>
        </w:rPr>
        <w:t xml:space="preserve"> MA, </w:t>
      </w:r>
      <w:proofErr w:type="spellStart"/>
      <w:r w:rsidRPr="00DB66A5">
        <w:rPr>
          <w:rFonts w:ascii="Book Antiqua" w:hAnsi="Book Antiqua"/>
        </w:rPr>
        <w:t>D'Aversa</w:t>
      </w:r>
      <w:proofErr w:type="spellEnd"/>
      <w:r w:rsidRPr="00DB66A5">
        <w:rPr>
          <w:rFonts w:ascii="Book Antiqua" w:hAnsi="Book Antiqua"/>
        </w:rPr>
        <w:t xml:space="preserve"> F, </w:t>
      </w:r>
      <w:proofErr w:type="spellStart"/>
      <w:r w:rsidRPr="00DB66A5">
        <w:rPr>
          <w:rFonts w:ascii="Book Antiqua" w:hAnsi="Book Antiqua"/>
        </w:rPr>
        <w:t>Pompili</w:t>
      </w:r>
      <w:proofErr w:type="spellEnd"/>
      <w:r w:rsidRPr="00DB66A5">
        <w:rPr>
          <w:rFonts w:ascii="Book Antiqua" w:hAnsi="Book Antiqua"/>
        </w:rPr>
        <w:t xml:space="preserve"> M, </w:t>
      </w:r>
      <w:proofErr w:type="spellStart"/>
      <w:r w:rsidRPr="00DB66A5">
        <w:rPr>
          <w:rFonts w:ascii="Book Antiqua" w:hAnsi="Book Antiqua"/>
        </w:rPr>
        <w:t>Gasbarrini</w:t>
      </w:r>
      <w:proofErr w:type="spellEnd"/>
      <w:r w:rsidRPr="00DB66A5">
        <w:rPr>
          <w:rFonts w:ascii="Book Antiqua" w:hAnsi="Book Antiqua"/>
        </w:rPr>
        <w:t xml:space="preserve"> A. </w:t>
      </w:r>
      <w:proofErr w:type="spellStart"/>
      <w:r w:rsidRPr="00DB66A5">
        <w:rPr>
          <w:rFonts w:ascii="Book Antiqua" w:hAnsi="Book Antiqua"/>
        </w:rPr>
        <w:t>Eubiotic</w:t>
      </w:r>
      <w:proofErr w:type="spellEnd"/>
      <w:r w:rsidRPr="00DB66A5">
        <w:rPr>
          <w:rFonts w:ascii="Book Antiqua" w:hAnsi="Book Antiqua"/>
        </w:rPr>
        <w:t xml:space="preserve"> properties of </w:t>
      </w:r>
      <w:proofErr w:type="spellStart"/>
      <w:r w:rsidRPr="00DB66A5">
        <w:rPr>
          <w:rFonts w:ascii="Book Antiqua" w:hAnsi="Book Antiqua"/>
        </w:rPr>
        <w:t>rifaximin</w:t>
      </w:r>
      <w:proofErr w:type="spellEnd"/>
      <w:r w:rsidRPr="00DB66A5">
        <w:rPr>
          <w:rFonts w:ascii="Book Antiqua" w:hAnsi="Book Antiqua"/>
        </w:rPr>
        <w:t xml:space="preserve">: Disruption of the traditional concepts in gut microbiota modulation. </w:t>
      </w:r>
      <w:r w:rsidRPr="00DB66A5">
        <w:rPr>
          <w:rFonts w:ascii="Book Antiqua" w:hAnsi="Book Antiqua"/>
          <w:i/>
          <w:iCs/>
        </w:rPr>
        <w:t>World J Gastroenterol</w:t>
      </w:r>
      <w:r w:rsidRPr="00DB66A5">
        <w:rPr>
          <w:rFonts w:ascii="Book Antiqua" w:hAnsi="Book Antiqua"/>
        </w:rPr>
        <w:t xml:space="preserve"> 2017; </w:t>
      </w:r>
      <w:r w:rsidRPr="00DB66A5">
        <w:rPr>
          <w:rFonts w:ascii="Book Antiqua" w:hAnsi="Book Antiqua"/>
          <w:b/>
          <w:bCs/>
        </w:rPr>
        <w:t>23</w:t>
      </w:r>
      <w:r w:rsidRPr="00DB66A5">
        <w:rPr>
          <w:rFonts w:ascii="Book Antiqua" w:hAnsi="Book Antiqua"/>
        </w:rPr>
        <w:t>: 4491-4499 [PMID: 28740337 DOI: 10.3748/wjg.v23.i25.4491]</w:t>
      </w:r>
    </w:p>
    <w:p w14:paraId="1BA64890"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31 </w:t>
      </w:r>
      <w:r w:rsidRPr="00DB66A5">
        <w:rPr>
          <w:rFonts w:ascii="Book Antiqua" w:hAnsi="Book Antiqua"/>
          <w:b/>
          <w:bCs/>
        </w:rPr>
        <w:t>Jiang ZD</w:t>
      </w:r>
      <w:r w:rsidRPr="00DB66A5">
        <w:rPr>
          <w:rFonts w:ascii="Book Antiqua" w:hAnsi="Book Antiqua"/>
        </w:rPr>
        <w:t xml:space="preserve">, </w:t>
      </w:r>
      <w:proofErr w:type="spellStart"/>
      <w:r w:rsidRPr="00DB66A5">
        <w:rPr>
          <w:rFonts w:ascii="Book Antiqua" w:hAnsi="Book Antiqua"/>
        </w:rPr>
        <w:t>Ke</w:t>
      </w:r>
      <w:proofErr w:type="spellEnd"/>
      <w:r w:rsidRPr="00DB66A5">
        <w:rPr>
          <w:rFonts w:ascii="Book Antiqua" w:hAnsi="Book Antiqua"/>
        </w:rPr>
        <w:t xml:space="preserve"> S, </w:t>
      </w:r>
      <w:proofErr w:type="spellStart"/>
      <w:r w:rsidRPr="00DB66A5">
        <w:rPr>
          <w:rFonts w:ascii="Book Antiqua" w:hAnsi="Book Antiqua"/>
        </w:rPr>
        <w:t>Dupont</w:t>
      </w:r>
      <w:proofErr w:type="spellEnd"/>
      <w:r w:rsidRPr="00DB66A5">
        <w:rPr>
          <w:rFonts w:ascii="Book Antiqua" w:hAnsi="Book Antiqua"/>
        </w:rPr>
        <w:t xml:space="preserve"> HL. Rifaximin-induced alteration of virulence of </w:t>
      </w:r>
      <w:proofErr w:type="spellStart"/>
      <w:r w:rsidRPr="00DB66A5">
        <w:rPr>
          <w:rFonts w:ascii="Book Antiqua" w:hAnsi="Book Antiqua"/>
        </w:rPr>
        <w:t>diarrhoea</w:t>
      </w:r>
      <w:proofErr w:type="spellEnd"/>
      <w:r w:rsidRPr="00DB66A5">
        <w:rPr>
          <w:rFonts w:ascii="Book Antiqua" w:hAnsi="Book Antiqua"/>
        </w:rPr>
        <w:t xml:space="preserve">-producing Escherichia coli and </w:t>
      </w:r>
      <w:proofErr w:type="spellStart"/>
      <w:r w:rsidRPr="00DB66A5">
        <w:rPr>
          <w:rFonts w:ascii="Book Antiqua" w:hAnsi="Book Antiqua"/>
        </w:rPr>
        <w:t>Shigella</w:t>
      </w:r>
      <w:proofErr w:type="spellEnd"/>
      <w:r w:rsidRPr="00DB66A5">
        <w:rPr>
          <w:rFonts w:ascii="Book Antiqua" w:hAnsi="Book Antiqua"/>
        </w:rPr>
        <w:t xml:space="preserve"> </w:t>
      </w:r>
      <w:proofErr w:type="spellStart"/>
      <w:r w:rsidRPr="00DB66A5">
        <w:rPr>
          <w:rFonts w:ascii="Book Antiqua" w:hAnsi="Book Antiqua"/>
        </w:rPr>
        <w:t>sonnei</w:t>
      </w:r>
      <w:proofErr w:type="spellEnd"/>
      <w:r w:rsidRPr="00DB66A5">
        <w:rPr>
          <w:rFonts w:ascii="Book Antiqua" w:hAnsi="Book Antiqua"/>
        </w:rPr>
        <w:t xml:space="preserve">. </w:t>
      </w:r>
      <w:proofErr w:type="spellStart"/>
      <w:r w:rsidRPr="00DB66A5">
        <w:rPr>
          <w:rFonts w:ascii="Book Antiqua" w:hAnsi="Book Antiqua"/>
          <w:i/>
          <w:iCs/>
        </w:rPr>
        <w:t>Int</w:t>
      </w:r>
      <w:proofErr w:type="spellEnd"/>
      <w:r w:rsidRPr="00DB66A5">
        <w:rPr>
          <w:rFonts w:ascii="Book Antiqua" w:hAnsi="Book Antiqua"/>
          <w:i/>
          <w:iCs/>
        </w:rPr>
        <w:t xml:space="preserve"> J </w:t>
      </w:r>
      <w:proofErr w:type="spellStart"/>
      <w:r w:rsidRPr="00DB66A5">
        <w:rPr>
          <w:rFonts w:ascii="Book Antiqua" w:hAnsi="Book Antiqua"/>
          <w:i/>
          <w:iCs/>
        </w:rPr>
        <w:t>Antimicrob</w:t>
      </w:r>
      <w:proofErr w:type="spellEnd"/>
      <w:r w:rsidRPr="00DB66A5">
        <w:rPr>
          <w:rFonts w:ascii="Book Antiqua" w:hAnsi="Book Antiqua"/>
          <w:i/>
          <w:iCs/>
        </w:rPr>
        <w:t xml:space="preserve"> Agents</w:t>
      </w:r>
      <w:r w:rsidRPr="00DB66A5">
        <w:rPr>
          <w:rFonts w:ascii="Book Antiqua" w:hAnsi="Book Antiqua"/>
        </w:rPr>
        <w:t xml:space="preserve"> 2010; </w:t>
      </w:r>
      <w:r w:rsidRPr="00DB66A5">
        <w:rPr>
          <w:rFonts w:ascii="Book Antiqua" w:hAnsi="Book Antiqua"/>
          <w:b/>
          <w:bCs/>
        </w:rPr>
        <w:t>35</w:t>
      </w:r>
      <w:r w:rsidRPr="00DB66A5">
        <w:rPr>
          <w:rFonts w:ascii="Book Antiqua" w:hAnsi="Book Antiqua"/>
        </w:rPr>
        <w:t>: 278-281 [PMID: 20045287 DOI: 10.1016/j.ijantimicag.2009.11.013]</w:t>
      </w:r>
    </w:p>
    <w:p w14:paraId="553A73E9"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32 </w:t>
      </w:r>
      <w:r w:rsidRPr="00DB66A5">
        <w:rPr>
          <w:rFonts w:ascii="Book Antiqua" w:hAnsi="Book Antiqua"/>
          <w:b/>
          <w:bCs/>
        </w:rPr>
        <w:t>Brown EL</w:t>
      </w:r>
      <w:r w:rsidRPr="00DB66A5">
        <w:rPr>
          <w:rFonts w:ascii="Book Antiqua" w:hAnsi="Book Antiqua"/>
        </w:rPr>
        <w:t xml:space="preserve">, </w:t>
      </w:r>
      <w:proofErr w:type="spellStart"/>
      <w:r w:rsidRPr="00DB66A5">
        <w:rPr>
          <w:rFonts w:ascii="Book Antiqua" w:hAnsi="Book Antiqua"/>
        </w:rPr>
        <w:t>Xue</w:t>
      </w:r>
      <w:proofErr w:type="spellEnd"/>
      <w:r w:rsidRPr="00DB66A5">
        <w:rPr>
          <w:rFonts w:ascii="Book Antiqua" w:hAnsi="Book Antiqua"/>
        </w:rPr>
        <w:t xml:space="preserve"> Q, Jiang ZD, Xu Y, Dupont HL. Pretreatment of epithelial cells with rifaximin alters bacterial attachment and internalization profiles. </w:t>
      </w:r>
      <w:proofErr w:type="spellStart"/>
      <w:r w:rsidRPr="00DB66A5">
        <w:rPr>
          <w:rFonts w:ascii="Book Antiqua" w:hAnsi="Book Antiqua"/>
          <w:i/>
          <w:iCs/>
        </w:rPr>
        <w:t>Antimicrob</w:t>
      </w:r>
      <w:proofErr w:type="spellEnd"/>
      <w:r w:rsidRPr="00DB66A5">
        <w:rPr>
          <w:rFonts w:ascii="Book Antiqua" w:hAnsi="Book Antiqua"/>
          <w:i/>
          <w:iCs/>
        </w:rPr>
        <w:t xml:space="preserve"> Agents </w:t>
      </w:r>
      <w:proofErr w:type="spellStart"/>
      <w:r w:rsidRPr="00DB66A5">
        <w:rPr>
          <w:rFonts w:ascii="Book Antiqua" w:hAnsi="Book Antiqua"/>
          <w:i/>
          <w:iCs/>
        </w:rPr>
        <w:t>Chemother</w:t>
      </w:r>
      <w:proofErr w:type="spellEnd"/>
      <w:r w:rsidRPr="00DB66A5">
        <w:rPr>
          <w:rFonts w:ascii="Book Antiqua" w:hAnsi="Book Antiqua"/>
        </w:rPr>
        <w:t xml:space="preserve"> 2010; </w:t>
      </w:r>
      <w:r w:rsidRPr="00DB66A5">
        <w:rPr>
          <w:rFonts w:ascii="Book Antiqua" w:hAnsi="Book Antiqua"/>
          <w:b/>
          <w:bCs/>
        </w:rPr>
        <w:t>54</w:t>
      </w:r>
      <w:r w:rsidRPr="00DB66A5">
        <w:rPr>
          <w:rFonts w:ascii="Book Antiqua" w:hAnsi="Book Antiqua"/>
        </w:rPr>
        <w:t>: 388-396 [PMID: 19858255 DOI: 10.1128/AAC.00691-09]</w:t>
      </w:r>
    </w:p>
    <w:p w14:paraId="3E7D82F1"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33 </w:t>
      </w:r>
      <w:proofErr w:type="spellStart"/>
      <w:r w:rsidRPr="00DB66A5">
        <w:rPr>
          <w:rFonts w:ascii="Book Antiqua" w:hAnsi="Book Antiqua"/>
          <w:b/>
          <w:bCs/>
        </w:rPr>
        <w:t>Schrodt</w:t>
      </w:r>
      <w:proofErr w:type="spellEnd"/>
      <w:r w:rsidRPr="00DB66A5">
        <w:rPr>
          <w:rFonts w:ascii="Book Antiqua" w:hAnsi="Book Antiqua"/>
          <w:b/>
          <w:bCs/>
        </w:rPr>
        <w:t xml:space="preserve"> C</w:t>
      </w:r>
      <w:r w:rsidRPr="00DB66A5">
        <w:rPr>
          <w:rFonts w:ascii="Book Antiqua" w:hAnsi="Book Antiqua"/>
        </w:rPr>
        <w:t xml:space="preserve">, McHugh EE, </w:t>
      </w:r>
      <w:proofErr w:type="spellStart"/>
      <w:r w:rsidRPr="00DB66A5">
        <w:rPr>
          <w:rFonts w:ascii="Book Antiqua" w:hAnsi="Book Antiqua"/>
        </w:rPr>
        <w:t>Gawinowicz</w:t>
      </w:r>
      <w:proofErr w:type="spellEnd"/>
      <w:r w:rsidRPr="00DB66A5">
        <w:rPr>
          <w:rFonts w:ascii="Book Antiqua" w:hAnsi="Book Antiqua"/>
        </w:rPr>
        <w:t xml:space="preserve"> MA, </w:t>
      </w:r>
      <w:proofErr w:type="spellStart"/>
      <w:r w:rsidRPr="00DB66A5">
        <w:rPr>
          <w:rFonts w:ascii="Book Antiqua" w:hAnsi="Book Antiqua"/>
        </w:rPr>
        <w:t>Dupont</w:t>
      </w:r>
      <w:proofErr w:type="spellEnd"/>
      <w:r w:rsidRPr="00DB66A5">
        <w:rPr>
          <w:rFonts w:ascii="Book Antiqua" w:hAnsi="Book Antiqua"/>
        </w:rPr>
        <w:t xml:space="preserve"> HL, Brown EL. Rifaximin-mediated changes to the epithelial cell proteome: 2-D gel analysis. </w:t>
      </w:r>
      <w:proofErr w:type="spellStart"/>
      <w:r w:rsidRPr="00DB66A5">
        <w:rPr>
          <w:rFonts w:ascii="Book Antiqua" w:hAnsi="Book Antiqua"/>
          <w:i/>
          <w:iCs/>
        </w:rPr>
        <w:t>PLoS</w:t>
      </w:r>
      <w:proofErr w:type="spellEnd"/>
      <w:r w:rsidRPr="00DB66A5">
        <w:rPr>
          <w:rFonts w:ascii="Book Antiqua" w:hAnsi="Book Antiqua"/>
          <w:i/>
          <w:iCs/>
        </w:rPr>
        <w:t xml:space="preserve"> One</w:t>
      </w:r>
      <w:r w:rsidRPr="00DB66A5">
        <w:rPr>
          <w:rFonts w:ascii="Book Antiqua" w:hAnsi="Book Antiqua"/>
        </w:rPr>
        <w:t xml:space="preserve"> 2013; </w:t>
      </w:r>
      <w:r w:rsidRPr="00DB66A5">
        <w:rPr>
          <w:rFonts w:ascii="Book Antiqua" w:hAnsi="Book Antiqua"/>
          <w:b/>
          <w:bCs/>
        </w:rPr>
        <w:t>8</w:t>
      </w:r>
      <w:r w:rsidRPr="00DB66A5">
        <w:rPr>
          <w:rFonts w:ascii="Book Antiqua" w:hAnsi="Book Antiqua"/>
        </w:rPr>
        <w:t>: e68550 [PMID: 23922656 DOI: 10.1371/journal.pone.0068550]</w:t>
      </w:r>
    </w:p>
    <w:p w14:paraId="70153476"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34 </w:t>
      </w:r>
      <w:r w:rsidRPr="00DB66A5">
        <w:rPr>
          <w:rFonts w:ascii="Book Antiqua" w:hAnsi="Book Antiqua"/>
          <w:b/>
          <w:bCs/>
        </w:rPr>
        <w:t>Matsuoka K</w:t>
      </w:r>
      <w:r w:rsidRPr="00DB66A5">
        <w:rPr>
          <w:rFonts w:ascii="Book Antiqua" w:hAnsi="Book Antiqua"/>
        </w:rPr>
        <w:t xml:space="preserve">, Kanai T. The gut microbiota and inflammatory bowel disease. </w:t>
      </w:r>
      <w:proofErr w:type="spellStart"/>
      <w:r w:rsidRPr="00DB66A5">
        <w:rPr>
          <w:rFonts w:ascii="Book Antiqua" w:hAnsi="Book Antiqua"/>
          <w:i/>
          <w:iCs/>
        </w:rPr>
        <w:t>Semin</w:t>
      </w:r>
      <w:proofErr w:type="spellEnd"/>
      <w:r w:rsidRPr="00DB66A5">
        <w:rPr>
          <w:rFonts w:ascii="Book Antiqua" w:hAnsi="Book Antiqua"/>
          <w:i/>
          <w:iCs/>
        </w:rPr>
        <w:t xml:space="preserve"> </w:t>
      </w:r>
      <w:proofErr w:type="spellStart"/>
      <w:r w:rsidRPr="00DB66A5">
        <w:rPr>
          <w:rFonts w:ascii="Book Antiqua" w:hAnsi="Book Antiqua"/>
          <w:i/>
          <w:iCs/>
        </w:rPr>
        <w:t>Immunopathol</w:t>
      </w:r>
      <w:proofErr w:type="spellEnd"/>
      <w:r w:rsidRPr="00DB66A5">
        <w:rPr>
          <w:rFonts w:ascii="Book Antiqua" w:hAnsi="Book Antiqua"/>
        </w:rPr>
        <w:t xml:space="preserve"> 2015; </w:t>
      </w:r>
      <w:r w:rsidRPr="00DB66A5">
        <w:rPr>
          <w:rFonts w:ascii="Book Antiqua" w:hAnsi="Book Antiqua"/>
          <w:b/>
          <w:bCs/>
        </w:rPr>
        <w:t>37</w:t>
      </w:r>
      <w:r w:rsidRPr="00DB66A5">
        <w:rPr>
          <w:rFonts w:ascii="Book Antiqua" w:hAnsi="Book Antiqua"/>
        </w:rPr>
        <w:t>: 47-55 [PMID: 25420450 DOI: 10.1007/s00281-014-0454-4]</w:t>
      </w:r>
    </w:p>
    <w:p w14:paraId="788A75B2"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35 </w:t>
      </w:r>
      <w:proofErr w:type="spellStart"/>
      <w:r w:rsidRPr="00DB66A5">
        <w:rPr>
          <w:rFonts w:ascii="Book Antiqua" w:hAnsi="Book Antiqua"/>
          <w:b/>
          <w:bCs/>
        </w:rPr>
        <w:t>Brigidi</w:t>
      </w:r>
      <w:proofErr w:type="spellEnd"/>
      <w:r w:rsidRPr="00DB66A5">
        <w:rPr>
          <w:rFonts w:ascii="Book Antiqua" w:hAnsi="Book Antiqua"/>
          <w:b/>
          <w:bCs/>
        </w:rPr>
        <w:t xml:space="preserve"> P</w:t>
      </w:r>
      <w:r w:rsidRPr="00DB66A5">
        <w:rPr>
          <w:rFonts w:ascii="Book Antiqua" w:hAnsi="Book Antiqua"/>
        </w:rPr>
        <w:t xml:space="preserve">, </w:t>
      </w:r>
      <w:proofErr w:type="spellStart"/>
      <w:r w:rsidRPr="00DB66A5">
        <w:rPr>
          <w:rFonts w:ascii="Book Antiqua" w:hAnsi="Book Antiqua"/>
        </w:rPr>
        <w:t>Swennen</w:t>
      </w:r>
      <w:proofErr w:type="spellEnd"/>
      <w:r w:rsidRPr="00DB66A5">
        <w:rPr>
          <w:rFonts w:ascii="Book Antiqua" w:hAnsi="Book Antiqua"/>
        </w:rPr>
        <w:t xml:space="preserve"> E, </w:t>
      </w:r>
      <w:proofErr w:type="spellStart"/>
      <w:r w:rsidRPr="00DB66A5">
        <w:rPr>
          <w:rFonts w:ascii="Book Antiqua" w:hAnsi="Book Antiqua"/>
        </w:rPr>
        <w:t>Rizzello</w:t>
      </w:r>
      <w:proofErr w:type="spellEnd"/>
      <w:r w:rsidRPr="00DB66A5">
        <w:rPr>
          <w:rFonts w:ascii="Book Antiqua" w:hAnsi="Book Antiqua"/>
        </w:rPr>
        <w:t xml:space="preserve"> F, </w:t>
      </w:r>
      <w:proofErr w:type="spellStart"/>
      <w:r w:rsidRPr="00DB66A5">
        <w:rPr>
          <w:rFonts w:ascii="Book Antiqua" w:hAnsi="Book Antiqua"/>
        </w:rPr>
        <w:t>Bozzolasco</w:t>
      </w:r>
      <w:proofErr w:type="spellEnd"/>
      <w:r w:rsidRPr="00DB66A5">
        <w:rPr>
          <w:rFonts w:ascii="Book Antiqua" w:hAnsi="Book Antiqua"/>
        </w:rPr>
        <w:t xml:space="preserve"> M, </w:t>
      </w:r>
      <w:proofErr w:type="spellStart"/>
      <w:r w:rsidRPr="00DB66A5">
        <w:rPr>
          <w:rFonts w:ascii="Book Antiqua" w:hAnsi="Book Antiqua"/>
        </w:rPr>
        <w:t>Matteuzzi</w:t>
      </w:r>
      <w:proofErr w:type="spellEnd"/>
      <w:r w:rsidRPr="00DB66A5">
        <w:rPr>
          <w:rFonts w:ascii="Book Antiqua" w:hAnsi="Book Antiqua"/>
        </w:rPr>
        <w:t xml:space="preserve"> D. Effects of rifaximin administration on the intestinal microbiota in patients with ulcerative colitis. </w:t>
      </w:r>
      <w:r w:rsidRPr="00DB66A5">
        <w:rPr>
          <w:rFonts w:ascii="Book Antiqua" w:hAnsi="Book Antiqua"/>
          <w:i/>
          <w:iCs/>
        </w:rPr>
        <w:t>J Chemother</w:t>
      </w:r>
      <w:r w:rsidRPr="00DB66A5">
        <w:rPr>
          <w:rFonts w:ascii="Book Antiqua" w:hAnsi="Book Antiqua"/>
        </w:rPr>
        <w:t xml:space="preserve"> 2002; </w:t>
      </w:r>
      <w:r w:rsidRPr="00DB66A5">
        <w:rPr>
          <w:rFonts w:ascii="Book Antiqua" w:hAnsi="Book Antiqua"/>
          <w:b/>
          <w:bCs/>
        </w:rPr>
        <w:t>14</w:t>
      </w:r>
      <w:r w:rsidRPr="00DB66A5">
        <w:rPr>
          <w:rFonts w:ascii="Book Antiqua" w:hAnsi="Book Antiqua"/>
        </w:rPr>
        <w:t>: 290-295 [PMID: 12120885 DOI: 10.1179/joc.2002.14.3.290]</w:t>
      </w:r>
    </w:p>
    <w:p w14:paraId="72D21DFB"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36 </w:t>
      </w:r>
      <w:proofErr w:type="spellStart"/>
      <w:r w:rsidRPr="00DB66A5">
        <w:rPr>
          <w:rFonts w:ascii="Book Antiqua" w:hAnsi="Book Antiqua"/>
          <w:b/>
          <w:bCs/>
        </w:rPr>
        <w:t>Maccaferri</w:t>
      </w:r>
      <w:proofErr w:type="spellEnd"/>
      <w:r w:rsidRPr="00DB66A5">
        <w:rPr>
          <w:rFonts w:ascii="Book Antiqua" w:hAnsi="Book Antiqua"/>
          <w:b/>
          <w:bCs/>
        </w:rPr>
        <w:t xml:space="preserve"> S</w:t>
      </w:r>
      <w:r w:rsidRPr="00DB66A5">
        <w:rPr>
          <w:rFonts w:ascii="Book Antiqua" w:hAnsi="Book Antiqua"/>
        </w:rPr>
        <w:t xml:space="preserve">, </w:t>
      </w:r>
      <w:proofErr w:type="spellStart"/>
      <w:r w:rsidRPr="00DB66A5">
        <w:rPr>
          <w:rFonts w:ascii="Book Antiqua" w:hAnsi="Book Antiqua"/>
        </w:rPr>
        <w:t>Vitali</w:t>
      </w:r>
      <w:proofErr w:type="spellEnd"/>
      <w:r w:rsidRPr="00DB66A5">
        <w:rPr>
          <w:rFonts w:ascii="Book Antiqua" w:hAnsi="Book Antiqua"/>
        </w:rPr>
        <w:t xml:space="preserve"> B, </w:t>
      </w:r>
      <w:proofErr w:type="spellStart"/>
      <w:r w:rsidRPr="00DB66A5">
        <w:rPr>
          <w:rFonts w:ascii="Book Antiqua" w:hAnsi="Book Antiqua"/>
        </w:rPr>
        <w:t>Klinder</w:t>
      </w:r>
      <w:proofErr w:type="spellEnd"/>
      <w:r w:rsidRPr="00DB66A5">
        <w:rPr>
          <w:rFonts w:ascii="Book Antiqua" w:hAnsi="Book Antiqua"/>
        </w:rPr>
        <w:t xml:space="preserve"> A, </w:t>
      </w:r>
      <w:proofErr w:type="spellStart"/>
      <w:r w:rsidRPr="00DB66A5">
        <w:rPr>
          <w:rFonts w:ascii="Book Antiqua" w:hAnsi="Book Antiqua"/>
        </w:rPr>
        <w:t>Kolida</w:t>
      </w:r>
      <w:proofErr w:type="spellEnd"/>
      <w:r w:rsidRPr="00DB66A5">
        <w:rPr>
          <w:rFonts w:ascii="Book Antiqua" w:hAnsi="Book Antiqua"/>
        </w:rPr>
        <w:t xml:space="preserve"> S, </w:t>
      </w:r>
      <w:proofErr w:type="spellStart"/>
      <w:r w:rsidRPr="00DB66A5">
        <w:rPr>
          <w:rFonts w:ascii="Book Antiqua" w:hAnsi="Book Antiqua"/>
        </w:rPr>
        <w:t>Ndagijimana</w:t>
      </w:r>
      <w:proofErr w:type="spellEnd"/>
      <w:r w:rsidRPr="00DB66A5">
        <w:rPr>
          <w:rFonts w:ascii="Book Antiqua" w:hAnsi="Book Antiqua"/>
        </w:rPr>
        <w:t xml:space="preserve"> M, </w:t>
      </w:r>
      <w:proofErr w:type="spellStart"/>
      <w:r w:rsidRPr="00DB66A5">
        <w:rPr>
          <w:rFonts w:ascii="Book Antiqua" w:hAnsi="Book Antiqua"/>
        </w:rPr>
        <w:t>Laghi</w:t>
      </w:r>
      <w:proofErr w:type="spellEnd"/>
      <w:r w:rsidRPr="00DB66A5">
        <w:rPr>
          <w:rFonts w:ascii="Book Antiqua" w:hAnsi="Book Antiqua"/>
        </w:rPr>
        <w:t xml:space="preserve"> L, </w:t>
      </w:r>
      <w:proofErr w:type="spellStart"/>
      <w:r w:rsidRPr="00DB66A5">
        <w:rPr>
          <w:rFonts w:ascii="Book Antiqua" w:hAnsi="Book Antiqua"/>
        </w:rPr>
        <w:t>Calanni</w:t>
      </w:r>
      <w:proofErr w:type="spellEnd"/>
      <w:r w:rsidRPr="00DB66A5">
        <w:rPr>
          <w:rFonts w:ascii="Book Antiqua" w:hAnsi="Book Antiqua"/>
        </w:rPr>
        <w:t xml:space="preserve"> F, </w:t>
      </w:r>
      <w:proofErr w:type="spellStart"/>
      <w:r w:rsidRPr="00DB66A5">
        <w:rPr>
          <w:rFonts w:ascii="Book Antiqua" w:hAnsi="Book Antiqua"/>
        </w:rPr>
        <w:t>Brigidi</w:t>
      </w:r>
      <w:proofErr w:type="spellEnd"/>
      <w:r w:rsidRPr="00DB66A5">
        <w:rPr>
          <w:rFonts w:ascii="Book Antiqua" w:hAnsi="Book Antiqua"/>
        </w:rPr>
        <w:t xml:space="preserve"> P, Gibson GR, </w:t>
      </w:r>
      <w:proofErr w:type="spellStart"/>
      <w:r w:rsidRPr="00DB66A5">
        <w:rPr>
          <w:rFonts w:ascii="Book Antiqua" w:hAnsi="Book Antiqua"/>
        </w:rPr>
        <w:t>Costabile</w:t>
      </w:r>
      <w:proofErr w:type="spellEnd"/>
      <w:r w:rsidRPr="00DB66A5">
        <w:rPr>
          <w:rFonts w:ascii="Book Antiqua" w:hAnsi="Book Antiqua"/>
        </w:rPr>
        <w:t xml:space="preserve"> A. Rifaximin modulates the colonic microbiota of patients with Crohn's disease: an in vitro approach using a continuous culture colonic model system. </w:t>
      </w:r>
      <w:r w:rsidRPr="00DB66A5">
        <w:rPr>
          <w:rFonts w:ascii="Book Antiqua" w:hAnsi="Book Antiqua"/>
          <w:i/>
          <w:iCs/>
        </w:rPr>
        <w:t xml:space="preserve">J </w:t>
      </w:r>
      <w:proofErr w:type="spellStart"/>
      <w:r w:rsidRPr="00DB66A5">
        <w:rPr>
          <w:rFonts w:ascii="Book Antiqua" w:hAnsi="Book Antiqua"/>
          <w:i/>
          <w:iCs/>
        </w:rPr>
        <w:t>Antimicrob</w:t>
      </w:r>
      <w:proofErr w:type="spellEnd"/>
      <w:r w:rsidRPr="00DB66A5">
        <w:rPr>
          <w:rFonts w:ascii="Book Antiqua" w:hAnsi="Book Antiqua"/>
          <w:i/>
          <w:iCs/>
        </w:rPr>
        <w:t xml:space="preserve"> </w:t>
      </w:r>
      <w:proofErr w:type="spellStart"/>
      <w:r w:rsidRPr="00DB66A5">
        <w:rPr>
          <w:rFonts w:ascii="Book Antiqua" w:hAnsi="Book Antiqua"/>
          <w:i/>
          <w:iCs/>
        </w:rPr>
        <w:t>Chemother</w:t>
      </w:r>
      <w:proofErr w:type="spellEnd"/>
      <w:r w:rsidRPr="00DB66A5">
        <w:rPr>
          <w:rFonts w:ascii="Book Antiqua" w:hAnsi="Book Antiqua"/>
        </w:rPr>
        <w:t xml:space="preserve"> 2010; </w:t>
      </w:r>
      <w:r w:rsidRPr="00DB66A5">
        <w:rPr>
          <w:rFonts w:ascii="Book Antiqua" w:hAnsi="Book Antiqua"/>
          <w:b/>
          <w:bCs/>
        </w:rPr>
        <w:t>65</w:t>
      </w:r>
      <w:r w:rsidRPr="00DB66A5">
        <w:rPr>
          <w:rFonts w:ascii="Book Antiqua" w:hAnsi="Book Antiqua"/>
        </w:rPr>
        <w:t>: 2556-2565 [PMID: 20852272 DOI: 10.1093/</w:t>
      </w:r>
      <w:proofErr w:type="spellStart"/>
      <w:r w:rsidRPr="00DB66A5">
        <w:rPr>
          <w:rFonts w:ascii="Book Antiqua" w:hAnsi="Book Antiqua"/>
        </w:rPr>
        <w:t>jac</w:t>
      </w:r>
      <w:proofErr w:type="spellEnd"/>
      <w:r w:rsidRPr="00DB66A5">
        <w:rPr>
          <w:rFonts w:ascii="Book Antiqua" w:hAnsi="Book Antiqua"/>
        </w:rPr>
        <w:t>/dkq345]</w:t>
      </w:r>
    </w:p>
    <w:p w14:paraId="01D50AD1"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37 </w:t>
      </w:r>
      <w:proofErr w:type="spellStart"/>
      <w:r w:rsidRPr="00DB66A5">
        <w:rPr>
          <w:rFonts w:ascii="Book Antiqua" w:hAnsi="Book Antiqua"/>
          <w:b/>
          <w:bCs/>
        </w:rPr>
        <w:t>Ponziani</w:t>
      </w:r>
      <w:proofErr w:type="spellEnd"/>
      <w:r w:rsidRPr="00DB66A5">
        <w:rPr>
          <w:rFonts w:ascii="Book Antiqua" w:hAnsi="Book Antiqua"/>
          <w:b/>
          <w:bCs/>
        </w:rPr>
        <w:t xml:space="preserve"> FR</w:t>
      </w:r>
      <w:r w:rsidRPr="00DB66A5">
        <w:rPr>
          <w:rFonts w:ascii="Book Antiqua" w:hAnsi="Book Antiqua"/>
        </w:rPr>
        <w:t xml:space="preserve">, </w:t>
      </w:r>
      <w:proofErr w:type="spellStart"/>
      <w:r w:rsidRPr="00DB66A5">
        <w:rPr>
          <w:rFonts w:ascii="Book Antiqua" w:hAnsi="Book Antiqua"/>
        </w:rPr>
        <w:t>Scaldaferri</w:t>
      </w:r>
      <w:proofErr w:type="spellEnd"/>
      <w:r w:rsidRPr="00DB66A5">
        <w:rPr>
          <w:rFonts w:ascii="Book Antiqua" w:hAnsi="Book Antiqua"/>
        </w:rPr>
        <w:t xml:space="preserve"> F, </w:t>
      </w:r>
      <w:proofErr w:type="spellStart"/>
      <w:r w:rsidRPr="00DB66A5">
        <w:rPr>
          <w:rFonts w:ascii="Book Antiqua" w:hAnsi="Book Antiqua"/>
        </w:rPr>
        <w:t>Petito</w:t>
      </w:r>
      <w:proofErr w:type="spellEnd"/>
      <w:r w:rsidRPr="00DB66A5">
        <w:rPr>
          <w:rFonts w:ascii="Book Antiqua" w:hAnsi="Book Antiqua"/>
        </w:rPr>
        <w:t xml:space="preserve"> V, </w:t>
      </w:r>
      <w:proofErr w:type="spellStart"/>
      <w:r w:rsidRPr="00DB66A5">
        <w:rPr>
          <w:rFonts w:ascii="Book Antiqua" w:hAnsi="Book Antiqua"/>
        </w:rPr>
        <w:t>Paroni</w:t>
      </w:r>
      <w:proofErr w:type="spellEnd"/>
      <w:r w:rsidRPr="00DB66A5">
        <w:rPr>
          <w:rFonts w:ascii="Book Antiqua" w:hAnsi="Book Antiqua"/>
        </w:rPr>
        <w:t xml:space="preserve"> </w:t>
      </w:r>
      <w:proofErr w:type="spellStart"/>
      <w:r w:rsidRPr="00DB66A5">
        <w:rPr>
          <w:rFonts w:ascii="Book Antiqua" w:hAnsi="Book Antiqua"/>
        </w:rPr>
        <w:t>Sterbini</w:t>
      </w:r>
      <w:proofErr w:type="spellEnd"/>
      <w:r w:rsidRPr="00DB66A5">
        <w:rPr>
          <w:rFonts w:ascii="Book Antiqua" w:hAnsi="Book Antiqua"/>
        </w:rPr>
        <w:t xml:space="preserve"> F, </w:t>
      </w:r>
      <w:proofErr w:type="spellStart"/>
      <w:r w:rsidRPr="00DB66A5">
        <w:rPr>
          <w:rFonts w:ascii="Book Antiqua" w:hAnsi="Book Antiqua"/>
        </w:rPr>
        <w:t>Pecere</w:t>
      </w:r>
      <w:proofErr w:type="spellEnd"/>
      <w:r w:rsidRPr="00DB66A5">
        <w:rPr>
          <w:rFonts w:ascii="Book Antiqua" w:hAnsi="Book Antiqua"/>
        </w:rPr>
        <w:t xml:space="preserve"> S, </w:t>
      </w:r>
      <w:proofErr w:type="spellStart"/>
      <w:r w:rsidRPr="00DB66A5">
        <w:rPr>
          <w:rFonts w:ascii="Book Antiqua" w:hAnsi="Book Antiqua"/>
        </w:rPr>
        <w:t>Lopetuso</w:t>
      </w:r>
      <w:proofErr w:type="spellEnd"/>
      <w:r w:rsidRPr="00DB66A5">
        <w:rPr>
          <w:rFonts w:ascii="Book Antiqua" w:hAnsi="Book Antiqua"/>
        </w:rPr>
        <w:t xml:space="preserve"> LR, </w:t>
      </w:r>
      <w:proofErr w:type="spellStart"/>
      <w:r w:rsidRPr="00DB66A5">
        <w:rPr>
          <w:rFonts w:ascii="Book Antiqua" w:hAnsi="Book Antiqua"/>
        </w:rPr>
        <w:t>Palladini</w:t>
      </w:r>
      <w:proofErr w:type="spellEnd"/>
      <w:r w:rsidRPr="00DB66A5">
        <w:rPr>
          <w:rFonts w:ascii="Book Antiqua" w:hAnsi="Book Antiqua"/>
        </w:rPr>
        <w:t xml:space="preserve"> A, </w:t>
      </w:r>
      <w:proofErr w:type="spellStart"/>
      <w:r w:rsidRPr="00DB66A5">
        <w:rPr>
          <w:rFonts w:ascii="Book Antiqua" w:hAnsi="Book Antiqua"/>
        </w:rPr>
        <w:t>Gerardi</w:t>
      </w:r>
      <w:proofErr w:type="spellEnd"/>
      <w:r w:rsidRPr="00DB66A5">
        <w:rPr>
          <w:rFonts w:ascii="Book Antiqua" w:hAnsi="Book Antiqua"/>
        </w:rPr>
        <w:t xml:space="preserve"> V, </w:t>
      </w:r>
      <w:proofErr w:type="spellStart"/>
      <w:r w:rsidRPr="00DB66A5">
        <w:rPr>
          <w:rFonts w:ascii="Book Antiqua" w:hAnsi="Book Antiqua"/>
        </w:rPr>
        <w:t>Masucci</w:t>
      </w:r>
      <w:proofErr w:type="spellEnd"/>
      <w:r w:rsidRPr="00DB66A5">
        <w:rPr>
          <w:rFonts w:ascii="Book Antiqua" w:hAnsi="Book Antiqua"/>
        </w:rPr>
        <w:t xml:space="preserve"> L, </w:t>
      </w:r>
      <w:proofErr w:type="spellStart"/>
      <w:r w:rsidRPr="00DB66A5">
        <w:rPr>
          <w:rFonts w:ascii="Book Antiqua" w:hAnsi="Book Antiqua"/>
        </w:rPr>
        <w:t>Pompili</w:t>
      </w:r>
      <w:proofErr w:type="spellEnd"/>
      <w:r w:rsidRPr="00DB66A5">
        <w:rPr>
          <w:rFonts w:ascii="Book Antiqua" w:hAnsi="Book Antiqua"/>
        </w:rPr>
        <w:t xml:space="preserve"> M, </w:t>
      </w:r>
      <w:proofErr w:type="spellStart"/>
      <w:r w:rsidRPr="00DB66A5">
        <w:rPr>
          <w:rFonts w:ascii="Book Antiqua" w:hAnsi="Book Antiqua"/>
        </w:rPr>
        <w:t>Cammarota</w:t>
      </w:r>
      <w:proofErr w:type="spellEnd"/>
      <w:r w:rsidRPr="00DB66A5">
        <w:rPr>
          <w:rFonts w:ascii="Book Antiqua" w:hAnsi="Book Antiqua"/>
        </w:rPr>
        <w:t xml:space="preserve"> G, Sanguinetti M, </w:t>
      </w:r>
      <w:proofErr w:type="spellStart"/>
      <w:r w:rsidRPr="00DB66A5">
        <w:rPr>
          <w:rFonts w:ascii="Book Antiqua" w:hAnsi="Book Antiqua"/>
        </w:rPr>
        <w:t>Gasbarrini</w:t>
      </w:r>
      <w:proofErr w:type="spellEnd"/>
      <w:r w:rsidRPr="00DB66A5">
        <w:rPr>
          <w:rFonts w:ascii="Book Antiqua" w:hAnsi="Book Antiqua"/>
        </w:rPr>
        <w:t xml:space="preserve"> A. The Role of Antibiotics in Gut Microbiota Modulation: The </w:t>
      </w:r>
      <w:proofErr w:type="spellStart"/>
      <w:r w:rsidRPr="00DB66A5">
        <w:rPr>
          <w:rFonts w:ascii="Book Antiqua" w:hAnsi="Book Antiqua"/>
        </w:rPr>
        <w:lastRenderedPageBreak/>
        <w:t>Eubiotic</w:t>
      </w:r>
      <w:proofErr w:type="spellEnd"/>
      <w:r w:rsidRPr="00DB66A5">
        <w:rPr>
          <w:rFonts w:ascii="Book Antiqua" w:hAnsi="Book Antiqua"/>
        </w:rPr>
        <w:t xml:space="preserve"> Effects of </w:t>
      </w:r>
      <w:proofErr w:type="spellStart"/>
      <w:r w:rsidRPr="00DB66A5">
        <w:rPr>
          <w:rFonts w:ascii="Book Antiqua" w:hAnsi="Book Antiqua"/>
        </w:rPr>
        <w:t>Rifaximin</w:t>
      </w:r>
      <w:proofErr w:type="spellEnd"/>
      <w:r w:rsidRPr="00DB66A5">
        <w:rPr>
          <w:rFonts w:ascii="Book Antiqua" w:hAnsi="Book Antiqua"/>
        </w:rPr>
        <w:t xml:space="preserve">. </w:t>
      </w:r>
      <w:r w:rsidRPr="00DB66A5">
        <w:rPr>
          <w:rFonts w:ascii="Book Antiqua" w:hAnsi="Book Antiqua"/>
          <w:i/>
          <w:iCs/>
        </w:rPr>
        <w:t>Dig Dis</w:t>
      </w:r>
      <w:r w:rsidRPr="00DB66A5">
        <w:rPr>
          <w:rFonts w:ascii="Book Antiqua" w:hAnsi="Book Antiqua"/>
        </w:rPr>
        <w:t xml:space="preserve"> 2016; </w:t>
      </w:r>
      <w:r w:rsidRPr="00DB66A5">
        <w:rPr>
          <w:rFonts w:ascii="Book Antiqua" w:hAnsi="Book Antiqua"/>
          <w:b/>
          <w:bCs/>
        </w:rPr>
        <w:t>34</w:t>
      </w:r>
      <w:r w:rsidRPr="00DB66A5">
        <w:rPr>
          <w:rFonts w:ascii="Book Antiqua" w:hAnsi="Book Antiqua"/>
        </w:rPr>
        <w:t>: 269-278 [PMID: 27027301 DOI: 10.1159/000443361]</w:t>
      </w:r>
    </w:p>
    <w:p w14:paraId="650CA54D"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38 </w:t>
      </w:r>
      <w:proofErr w:type="spellStart"/>
      <w:r w:rsidRPr="00DB66A5">
        <w:rPr>
          <w:rFonts w:ascii="Book Antiqua" w:hAnsi="Book Antiqua"/>
          <w:b/>
          <w:bCs/>
        </w:rPr>
        <w:t>Soldi</w:t>
      </w:r>
      <w:proofErr w:type="spellEnd"/>
      <w:r w:rsidRPr="00DB66A5">
        <w:rPr>
          <w:rFonts w:ascii="Book Antiqua" w:hAnsi="Book Antiqua"/>
          <w:b/>
          <w:bCs/>
        </w:rPr>
        <w:t xml:space="preserve"> S</w:t>
      </w:r>
      <w:r w:rsidRPr="00DB66A5">
        <w:rPr>
          <w:rFonts w:ascii="Book Antiqua" w:hAnsi="Book Antiqua"/>
        </w:rPr>
        <w:t xml:space="preserve">, </w:t>
      </w:r>
      <w:proofErr w:type="spellStart"/>
      <w:r w:rsidRPr="00DB66A5">
        <w:rPr>
          <w:rFonts w:ascii="Book Antiqua" w:hAnsi="Book Antiqua"/>
        </w:rPr>
        <w:t>Vasileiadis</w:t>
      </w:r>
      <w:proofErr w:type="spellEnd"/>
      <w:r w:rsidRPr="00DB66A5">
        <w:rPr>
          <w:rFonts w:ascii="Book Antiqua" w:hAnsi="Book Antiqua"/>
        </w:rPr>
        <w:t xml:space="preserve"> S, </w:t>
      </w:r>
      <w:proofErr w:type="spellStart"/>
      <w:r w:rsidRPr="00DB66A5">
        <w:rPr>
          <w:rFonts w:ascii="Book Antiqua" w:hAnsi="Book Antiqua"/>
        </w:rPr>
        <w:t>Uggeri</w:t>
      </w:r>
      <w:proofErr w:type="spellEnd"/>
      <w:r w:rsidRPr="00DB66A5">
        <w:rPr>
          <w:rFonts w:ascii="Book Antiqua" w:hAnsi="Book Antiqua"/>
        </w:rPr>
        <w:t xml:space="preserve"> F, </w:t>
      </w:r>
      <w:proofErr w:type="spellStart"/>
      <w:r w:rsidRPr="00DB66A5">
        <w:rPr>
          <w:rFonts w:ascii="Book Antiqua" w:hAnsi="Book Antiqua"/>
        </w:rPr>
        <w:t>Campanale</w:t>
      </w:r>
      <w:proofErr w:type="spellEnd"/>
      <w:r w:rsidRPr="00DB66A5">
        <w:rPr>
          <w:rFonts w:ascii="Book Antiqua" w:hAnsi="Book Antiqua"/>
        </w:rPr>
        <w:t xml:space="preserve"> M, Morelli L, </w:t>
      </w:r>
      <w:proofErr w:type="spellStart"/>
      <w:r w:rsidRPr="00DB66A5">
        <w:rPr>
          <w:rFonts w:ascii="Book Antiqua" w:hAnsi="Book Antiqua"/>
        </w:rPr>
        <w:t>Fogli</w:t>
      </w:r>
      <w:proofErr w:type="spellEnd"/>
      <w:r w:rsidRPr="00DB66A5">
        <w:rPr>
          <w:rFonts w:ascii="Book Antiqua" w:hAnsi="Book Antiqua"/>
        </w:rPr>
        <w:t xml:space="preserve"> MV, </w:t>
      </w:r>
      <w:proofErr w:type="spellStart"/>
      <w:r w:rsidRPr="00DB66A5">
        <w:rPr>
          <w:rFonts w:ascii="Book Antiqua" w:hAnsi="Book Antiqua"/>
        </w:rPr>
        <w:t>Calanni</w:t>
      </w:r>
      <w:proofErr w:type="spellEnd"/>
      <w:r w:rsidRPr="00DB66A5">
        <w:rPr>
          <w:rFonts w:ascii="Book Antiqua" w:hAnsi="Book Antiqua"/>
        </w:rPr>
        <w:t xml:space="preserve"> F, </w:t>
      </w:r>
      <w:proofErr w:type="spellStart"/>
      <w:r w:rsidRPr="00DB66A5">
        <w:rPr>
          <w:rFonts w:ascii="Book Antiqua" w:hAnsi="Book Antiqua"/>
        </w:rPr>
        <w:t>Grimaldi</w:t>
      </w:r>
      <w:proofErr w:type="spellEnd"/>
      <w:r w:rsidRPr="00DB66A5">
        <w:rPr>
          <w:rFonts w:ascii="Book Antiqua" w:hAnsi="Book Antiqua"/>
        </w:rPr>
        <w:t xml:space="preserve"> M, </w:t>
      </w:r>
      <w:proofErr w:type="spellStart"/>
      <w:r w:rsidRPr="00DB66A5">
        <w:rPr>
          <w:rFonts w:ascii="Book Antiqua" w:hAnsi="Book Antiqua"/>
        </w:rPr>
        <w:t>Gasbarrini</w:t>
      </w:r>
      <w:proofErr w:type="spellEnd"/>
      <w:r w:rsidRPr="00DB66A5">
        <w:rPr>
          <w:rFonts w:ascii="Book Antiqua" w:hAnsi="Book Antiqua"/>
        </w:rPr>
        <w:t xml:space="preserve"> A. Modulation of the gut microbiota composition by rifaximin in non-constipated irritable bowel syndrome patients: a molecular approach. </w:t>
      </w:r>
      <w:r w:rsidRPr="00DB66A5">
        <w:rPr>
          <w:rFonts w:ascii="Book Antiqua" w:hAnsi="Book Antiqua"/>
          <w:i/>
          <w:iCs/>
        </w:rPr>
        <w:t>Clin Exp Gastroenterol</w:t>
      </w:r>
      <w:r w:rsidRPr="00DB66A5">
        <w:rPr>
          <w:rFonts w:ascii="Book Antiqua" w:hAnsi="Book Antiqua"/>
        </w:rPr>
        <w:t xml:space="preserve"> 2015; </w:t>
      </w:r>
      <w:r w:rsidRPr="00DB66A5">
        <w:rPr>
          <w:rFonts w:ascii="Book Antiqua" w:hAnsi="Book Antiqua"/>
          <w:b/>
          <w:bCs/>
        </w:rPr>
        <w:t>8</w:t>
      </w:r>
      <w:r w:rsidRPr="00DB66A5">
        <w:rPr>
          <w:rFonts w:ascii="Book Antiqua" w:hAnsi="Book Antiqua"/>
        </w:rPr>
        <w:t>: 309-325 [PMID: 26673000 DOI: 10.2147/CEG.S89999]</w:t>
      </w:r>
    </w:p>
    <w:p w14:paraId="312E6FB7"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39 </w:t>
      </w:r>
      <w:r w:rsidRPr="00DB66A5">
        <w:rPr>
          <w:rFonts w:ascii="Book Antiqua" w:hAnsi="Book Antiqua"/>
          <w:b/>
          <w:bCs/>
        </w:rPr>
        <w:t>Selinger CP</w:t>
      </w:r>
      <w:r w:rsidRPr="00DB66A5">
        <w:rPr>
          <w:rFonts w:ascii="Book Antiqua" w:hAnsi="Book Antiqua"/>
        </w:rPr>
        <w:t xml:space="preserve">, Bell A, Cairns A, Lockett M, Sebastian S, Haslam N. Probiotic VSL#3 prevents antibiotic-associated </w:t>
      </w:r>
      <w:proofErr w:type="spellStart"/>
      <w:r w:rsidRPr="00DB66A5">
        <w:rPr>
          <w:rFonts w:ascii="Book Antiqua" w:hAnsi="Book Antiqua"/>
        </w:rPr>
        <w:t>diarrhoea</w:t>
      </w:r>
      <w:proofErr w:type="spellEnd"/>
      <w:r w:rsidRPr="00DB66A5">
        <w:rPr>
          <w:rFonts w:ascii="Book Antiqua" w:hAnsi="Book Antiqua"/>
        </w:rPr>
        <w:t xml:space="preserve"> in a double-blind, randomized, placebo-controlled clinical trial. </w:t>
      </w:r>
      <w:r w:rsidRPr="00DB66A5">
        <w:rPr>
          <w:rFonts w:ascii="Book Antiqua" w:hAnsi="Book Antiqua"/>
          <w:i/>
          <w:iCs/>
        </w:rPr>
        <w:t>J Hosp Infect</w:t>
      </w:r>
      <w:r w:rsidRPr="00DB66A5">
        <w:rPr>
          <w:rFonts w:ascii="Book Antiqua" w:hAnsi="Book Antiqua"/>
        </w:rPr>
        <w:t xml:space="preserve"> 2013; </w:t>
      </w:r>
      <w:r w:rsidRPr="00DB66A5">
        <w:rPr>
          <w:rFonts w:ascii="Book Antiqua" w:hAnsi="Book Antiqua"/>
          <w:b/>
          <w:bCs/>
        </w:rPr>
        <w:t>84</w:t>
      </w:r>
      <w:r w:rsidRPr="00DB66A5">
        <w:rPr>
          <w:rFonts w:ascii="Book Antiqua" w:hAnsi="Book Antiqua"/>
        </w:rPr>
        <w:t>: 159-165 [PMID: 23618760 DOI: 10.1016/j.jhin.2013.02.019]</w:t>
      </w:r>
    </w:p>
    <w:p w14:paraId="5D8089CF"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40 </w:t>
      </w:r>
      <w:r w:rsidRPr="00DB66A5">
        <w:rPr>
          <w:rFonts w:ascii="Book Antiqua" w:hAnsi="Book Antiqua"/>
          <w:b/>
          <w:bCs/>
        </w:rPr>
        <w:t>Flint HJ</w:t>
      </w:r>
      <w:r w:rsidRPr="00DB66A5">
        <w:rPr>
          <w:rFonts w:ascii="Book Antiqua" w:hAnsi="Book Antiqua"/>
        </w:rPr>
        <w:t xml:space="preserve">, Scott KP, Duncan SH, Louis P, </w:t>
      </w:r>
      <w:proofErr w:type="spellStart"/>
      <w:r w:rsidRPr="00DB66A5">
        <w:rPr>
          <w:rFonts w:ascii="Book Antiqua" w:hAnsi="Book Antiqua"/>
        </w:rPr>
        <w:t>Forano</w:t>
      </w:r>
      <w:proofErr w:type="spellEnd"/>
      <w:r w:rsidRPr="00DB66A5">
        <w:rPr>
          <w:rFonts w:ascii="Book Antiqua" w:hAnsi="Book Antiqua"/>
        </w:rPr>
        <w:t xml:space="preserve"> E. Microbial degradation of complex carbohydrates in the gut. </w:t>
      </w:r>
      <w:r w:rsidRPr="00DB66A5">
        <w:rPr>
          <w:rFonts w:ascii="Book Antiqua" w:hAnsi="Book Antiqua"/>
          <w:i/>
          <w:iCs/>
        </w:rPr>
        <w:t>Gut Microbes</w:t>
      </w:r>
      <w:r w:rsidRPr="00DB66A5">
        <w:rPr>
          <w:rFonts w:ascii="Book Antiqua" w:hAnsi="Book Antiqua"/>
        </w:rPr>
        <w:t xml:space="preserve"> 2012; </w:t>
      </w:r>
      <w:r w:rsidRPr="00DB66A5">
        <w:rPr>
          <w:rFonts w:ascii="Book Antiqua" w:hAnsi="Book Antiqua"/>
          <w:b/>
          <w:bCs/>
        </w:rPr>
        <w:t>3</w:t>
      </w:r>
      <w:r w:rsidRPr="00DB66A5">
        <w:rPr>
          <w:rFonts w:ascii="Book Antiqua" w:hAnsi="Book Antiqua"/>
        </w:rPr>
        <w:t>: 289-306 [PMID: 22572875 DOI: 10.4161/gmic.19897]</w:t>
      </w:r>
    </w:p>
    <w:p w14:paraId="2733AB3C" w14:textId="77777777" w:rsidR="003D56AC" w:rsidRPr="00DB66A5"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41 </w:t>
      </w:r>
      <w:proofErr w:type="spellStart"/>
      <w:r w:rsidRPr="00DB66A5">
        <w:rPr>
          <w:rFonts w:ascii="Book Antiqua" w:hAnsi="Book Antiqua"/>
          <w:b/>
          <w:bCs/>
        </w:rPr>
        <w:t>Plöger</w:t>
      </w:r>
      <w:proofErr w:type="spellEnd"/>
      <w:r w:rsidRPr="00DB66A5">
        <w:rPr>
          <w:rFonts w:ascii="Book Antiqua" w:hAnsi="Book Antiqua"/>
          <w:b/>
          <w:bCs/>
        </w:rPr>
        <w:t xml:space="preserve"> S</w:t>
      </w:r>
      <w:r w:rsidRPr="00DB66A5">
        <w:rPr>
          <w:rFonts w:ascii="Book Antiqua" w:hAnsi="Book Antiqua"/>
        </w:rPr>
        <w:t xml:space="preserve">, </w:t>
      </w:r>
      <w:proofErr w:type="spellStart"/>
      <w:r w:rsidRPr="00DB66A5">
        <w:rPr>
          <w:rFonts w:ascii="Book Antiqua" w:hAnsi="Book Antiqua"/>
        </w:rPr>
        <w:t>Stumpff</w:t>
      </w:r>
      <w:proofErr w:type="spellEnd"/>
      <w:r w:rsidRPr="00DB66A5">
        <w:rPr>
          <w:rFonts w:ascii="Book Antiqua" w:hAnsi="Book Antiqua"/>
        </w:rPr>
        <w:t xml:space="preserve"> F, </w:t>
      </w:r>
      <w:proofErr w:type="spellStart"/>
      <w:r w:rsidRPr="00DB66A5">
        <w:rPr>
          <w:rFonts w:ascii="Book Antiqua" w:hAnsi="Book Antiqua"/>
        </w:rPr>
        <w:t>Penner</w:t>
      </w:r>
      <w:proofErr w:type="spellEnd"/>
      <w:r w:rsidRPr="00DB66A5">
        <w:rPr>
          <w:rFonts w:ascii="Book Antiqua" w:hAnsi="Book Antiqua"/>
        </w:rPr>
        <w:t xml:space="preserve"> GB, </w:t>
      </w:r>
      <w:proofErr w:type="spellStart"/>
      <w:r w:rsidRPr="00DB66A5">
        <w:rPr>
          <w:rFonts w:ascii="Book Antiqua" w:hAnsi="Book Antiqua"/>
        </w:rPr>
        <w:t>Schulzke</w:t>
      </w:r>
      <w:proofErr w:type="spellEnd"/>
      <w:r w:rsidRPr="00DB66A5">
        <w:rPr>
          <w:rFonts w:ascii="Book Antiqua" w:hAnsi="Book Antiqua"/>
        </w:rPr>
        <w:t xml:space="preserve"> JD, </w:t>
      </w:r>
      <w:proofErr w:type="spellStart"/>
      <w:r w:rsidRPr="00DB66A5">
        <w:rPr>
          <w:rFonts w:ascii="Book Antiqua" w:hAnsi="Book Antiqua"/>
        </w:rPr>
        <w:t>Gäbel</w:t>
      </w:r>
      <w:proofErr w:type="spellEnd"/>
      <w:r w:rsidRPr="00DB66A5">
        <w:rPr>
          <w:rFonts w:ascii="Book Antiqua" w:hAnsi="Book Antiqua"/>
        </w:rPr>
        <w:t xml:space="preserve"> G, Martens H, Shen Z, </w:t>
      </w:r>
      <w:proofErr w:type="spellStart"/>
      <w:r w:rsidRPr="00DB66A5">
        <w:rPr>
          <w:rFonts w:ascii="Book Antiqua" w:hAnsi="Book Antiqua"/>
        </w:rPr>
        <w:t>Günzel</w:t>
      </w:r>
      <w:proofErr w:type="spellEnd"/>
      <w:r w:rsidRPr="00DB66A5">
        <w:rPr>
          <w:rFonts w:ascii="Book Antiqua" w:hAnsi="Book Antiqua"/>
        </w:rPr>
        <w:t xml:space="preserve"> D, </w:t>
      </w:r>
      <w:proofErr w:type="spellStart"/>
      <w:r w:rsidRPr="00DB66A5">
        <w:rPr>
          <w:rFonts w:ascii="Book Antiqua" w:hAnsi="Book Antiqua"/>
        </w:rPr>
        <w:t>Aschenbach</w:t>
      </w:r>
      <w:proofErr w:type="spellEnd"/>
      <w:r w:rsidRPr="00DB66A5">
        <w:rPr>
          <w:rFonts w:ascii="Book Antiqua" w:hAnsi="Book Antiqua"/>
        </w:rPr>
        <w:t xml:space="preserve"> JR. Microbial butyrate and its role for barrier function in the gastrointestinal tract. </w:t>
      </w:r>
      <w:r w:rsidRPr="00DB66A5">
        <w:rPr>
          <w:rFonts w:ascii="Book Antiqua" w:hAnsi="Book Antiqua"/>
          <w:i/>
          <w:iCs/>
        </w:rPr>
        <w:t xml:space="preserve">Ann N Y </w:t>
      </w:r>
      <w:proofErr w:type="spellStart"/>
      <w:r w:rsidRPr="00DB66A5">
        <w:rPr>
          <w:rFonts w:ascii="Book Antiqua" w:hAnsi="Book Antiqua"/>
          <w:i/>
          <w:iCs/>
        </w:rPr>
        <w:t>Acad</w:t>
      </w:r>
      <w:proofErr w:type="spellEnd"/>
      <w:r w:rsidRPr="00DB66A5">
        <w:rPr>
          <w:rFonts w:ascii="Book Antiqua" w:hAnsi="Book Antiqua"/>
          <w:i/>
          <w:iCs/>
        </w:rPr>
        <w:t xml:space="preserve"> </w:t>
      </w:r>
      <w:proofErr w:type="spellStart"/>
      <w:r w:rsidRPr="00DB66A5">
        <w:rPr>
          <w:rFonts w:ascii="Book Antiqua" w:hAnsi="Book Antiqua"/>
          <w:i/>
          <w:iCs/>
        </w:rPr>
        <w:t>Sci</w:t>
      </w:r>
      <w:proofErr w:type="spellEnd"/>
      <w:r w:rsidRPr="00DB66A5">
        <w:rPr>
          <w:rFonts w:ascii="Book Antiqua" w:hAnsi="Book Antiqua"/>
        </w:rPr>
        <w:t xml:space="preserve"> 2012; </w:t>
      </w:r>
      <w:r w:rsidRPr="00DB66A5">
        <w:rPr>
          <w:rFonts w:ascii="Book Antiqua" w:hAnsi="Book Antiqua"/>
          <w:b/>
          <w:bCs/>
        </w:rPr>
        <w:t>1258</w:t>
      </w:r>
      <w:r w:rsidRPr="00DB66A5">
        <w:rPr>
          <w:rFonts w:ascii="Book Antiqua" w:hAnsi="Book Antiqua"/>
        </w:rPr>
        <w:t>: 52-59 [PMID: 22731715 DOI: 10.1111/j.1749-6632.2012.06553.x]</w:t>
      </w:r>
    </w:p>
    <w:p w14:paraId="043CD8E5" w14:textId="3399DBF2" w:rsidR="00D07F08" w:rsidRDefault="003D56AC" w:rsidP="003D56AC">
      <w:pPr>
        <w:pStyle w:val="ac"/>
        <w:adjustRightInd w:val="0"/>
        <w:snapToGrid w:val="0"/>
        <w:spacing w:before="0" w:beforeAutospacing="0" w:after="0" w:afterAutospacing="0" w:line="360" w:lineRule="auto"/>
        <w:jc w:val="both"/>
        <w:rPr>
          <w:rFonts w:ascii="Book Antiqua" w:hAnsi="Book Antiqua"/>
        </w:rPr>
      </w:pPr>
      <w:r w:rsidRPr="00DB66A5">
        <w:rPr>
          <w:rFonts w:ascii="Book Antiqua" w:hAnsi="Book Antiqua"/>
        </w:rPr>
        <w:t xml:space="preserve">42 </w:t>
      </w:r>
      <w:r w:rsidRPr="00DB66A5">
        <w:rPr>
          <w:rFonts w:ascii="Book Antiqua" w:hAnsi="Book Antiqua"/>
          <w:b/>
          <w:bCs/>
        </w:rPr>
        <w:t xml:space="preserve">Di </w:t>
      </w:r>
      <w:proofErr w:type="spellStart"/>
      <w:r w:rsidRPr="00DB66A5">
        <w:rPr>
          <w:rFonts w:ascii="Book Antiqua" w:hAnsi="Book Antiqua"/>
          <w:b/>
          <w:bCs/>
        </w:rPr>
        <w:t>Cerbo</w:t>
      </w:r>
      <w:proofErr w:type="spellEnd"/>
      <w:r w:rsidRPr="00DB66A5">
        <w:rPr>
          <w:rFonts w:ascii="Book Antiqua" w:hAnsi="Book Antiqua"/>
          <w:b/>
          <w:bCs/>
        </w:rPr>
        <w:t xml:space="preserve"> A</w:t>
      </w:r>
      <w:r w:rsidRPr="00DB66A5">
        <w:rPr>
          <w:rFonts w:ascii="Book Antiqua" w:hAnsi="Book Antiqua"/>
        </w:rPr>
        <w:t xml:space="preserve">, Palmieri B, Aponte M, Morales-Medina JC, </w:t>
      </w:r>
      <w:proofErr w:type="spellStart"/>
      <w:r w:rsidRPr="00DB66A5">
        <w:rPr>
          <w:rFonts w:ascii="Book Antiqua" w:hAnsi="Book Antiqua"/>
        </w:rPr>
        <w:t>Iannitti</w:t>
      </w:r>
      <w:proofErr w:type="spellEnd"/>
      <w:r w:rsidRPr="00DB66A5">
        <w:rPr>
          <w:rFonts w:ascii="Book Antiqua" w:hAnsi="Book Antiqua"/>
        </w:rPr>
        <w:t xml:space="preserve"> T. Mechanisms and therapeutic effectiveness of lactobacilli. </w:t>
      </w:r>
      <w:r w:rsidRPr="00DB66A5">
        <w:rPr>
          <w:rFonts w:ascii="Book Antiqua" w:hAnsi="Book Antiqua"/>
          <w:i/>
          <w:iCs/>
        </w:rPr>
        <w:t xml:space="preserve">J </w:t>
      </w:r>
      <w:proofErr w:type="spellStart"/>
      <w:r w:rsidRPr="00DB66A5">
        <w:rPr>
          <w:rFonts w:ascii="Book Antiqua" w:hAnsi="Book Antiqua"/>
          <w:i/>
          <w:iCs/>
        </w:rPr>
        <w:t>Clin</w:t>
      </w:r>
      <w:proofErr w:type="spellEnd"/>
      <w:r w:rsidRPr="00DB66A5">
        <w:rPr>
          <w:rFonts w:ascii="Book Antiqua" w:hAnsi="Book Antiqua"/>
          <w:i/>
          <w:iCs/>
        </w:rPr>
        <w:t xml:space="preserve"> </w:t>
      </w:r>
      <w:proofErr w:type="spellStart"/>
      <w:r w:rsidRPr="00DB66A5">
        <w:rPr>
          <w:rFonts w:ascii="Book Antiqua" w:hAnsi="Book Antiqua"/>
          <w:i/>
          <w:iCs/>
        </w:rPr>
        <w:t>Pathol</w:t>
      </w:r>
      <w:proofErr w:type="spellEnd"/>
      <w:r w:rsidRPr="00DB66A5">
        <w:rPr>
          <w:rFonts w:ascii="Book Antiqua" w:hAnsi="Book Antiqua"/>
        </w:rPr>
        <w:t xml:space="preserve"> 2016; </w:t>
      </w:r>
      <w:r w:rsidRPr="00DB66A5">
        <w:rPr>
          <w:rFonts w:ascii="Book Antiqua" w:hAnsi="Book Antiqua"/>
          <w:b/>
          <w:bCs/>
        </w:rPr>
        <w:t>69</w:t>
      </w:r>
      <w:r w:rsidRPr="00DB66A5">
        <w:rPr>
          <w:rFonts w:ascii="Book Antiqua" w:hAnsi="Book Antiqua"/>
        </w:rPr>
        <w:t>: 187-203 [PMID: 26578541 DOI: 10.1136/jclinpath-2015-202976]</w:t>
      </w:r>
    </w:p>
    <w:p w14:paraId="3097A9FB" w14:textId="77777777" w:rsidR="00D07F08" w:rsidRDefault="00D07F08">
      <w:pPr>
        <w:widowControl/>
        <w:jc w:val="left"/>
        <w:rPr>
          <w:rFonts w:ascii="Book Antiqua" w:eastAsia="宋体" w:hAnsi="Book Antiqua" w:cs="宋体"/>
          <w:kern w:val="0"/>
          <w:sz w:val="24"/>
          <w:szCs w:val="24"/>
        </w:rPr>
      </w:pPr>
      <w:r>
        <w:rPr>
          <w:rFonts w:ascii="Book Antiqua" w:hAnsi="Book Antiqua"/>
        </w:rPr>
        <w:br w:type="page"/>
      </w:r>
    </w:p>
    <w:p w14:paraId="1C3355A1" w14:textId="1EFC024B" w:rsidR="00206110" w:rsidRPr="00DB66A5" w:rsidRDefault="00542B8F" w:rsidP="00F03A2E">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sz w:val="24"/>
          <w:szCs w:val="24"/>
        </w:rPr>
        <w:lastRenderedPageBreak/>
        <w:t>Footnotes</w:t>
      </w:r>
    </w:p>
    <w:p w14:paraId="7147595A" w14:textId="0217ABEF"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Institutional review board statement:</w:t>
      </w:r>
      <w:r w:rsidRPr="00DB66A5">
        <w:rPr>
          <w:rFonts w:ascii="Book Antiqua" w:eastAsia="宋体" w:hAnsi="Book Antiqua" w:cs="Times New Roman"/>
          <w:kern w:val="0"/>
          <w:sz w:val="24"/>
          <w:szCs w:val="24"/>
          <w:lang w:val="en-GB"/>
        </w:rPr>
        <w:t xml:space="preserve"> The study protocol conformed to the Declaration of Helsinki and was approved by the</w:t>
      </w:r>
      <w:r w:rsidRPr="00DB66A5">
        <w:rPr>
          <w:rFonts w:ascii="Book Antiqua" w:hAnsi="Book Antiqua"/>
          <w:sz w:val="24"/>
          <w:szCs w:val="24"/>
        </w:rPr>
        <w:t xml:space="preserve"> </w:t>
      </w:r>
      <w:r w:rsidRPr="00DB66A5">
        <w:rPr>
          <w:rFonts w:ascii="Book Antiqua" w:eastAsia="宋体" w:hAnsi="Book Antiqua" w:cs="Times New Roman"/>
          <w:kern w:val="0"/>
          <w:sz w:val="24"/>
          <w:szCs w:val="24"/>
          <w:lang w:val="en-GB"/>
        </w:rPr>
        <w:t>Biomedical Research Ethics Committee of Peking University First Hospital.</w:t>
      </w:r>
    </w:p>
    <w:p w14:paraId="593BB2A7" w14:textId="77777777" w:rsidR="00A80CF7" w:rsidRPr="00DB66A5" w:rsidRDefault="00A80CF7" w:rsidP="00A80CF7">
      <w:pPr>
        <w:adjustRightInd w:val="0"/>
        <w:snapToGrid w:val="0"/>
        <w:spacing w:after="0" w:line="360" w:lineRule="auto"/>
        <w:rPr>
          <w:rFonts w:ascii="Book Antiqua" w:hAnsi="Book Antiqua"/>
          <w:b/>
          <w:bCs/>
          <w:sz w:val="24"/>
          <w:szCs w:val="24"/>
        </w:rPr>
      </w:pPr>
    </w:p>
    <w:p w14:paraId="62418C4E" w14:textId="45109506"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 xml:space="preserve">Informed consent statement: </w:t>
      </w:r>
      <w:r w:rsidRPr="00DB66A5">
        <w:rPr>
          <w:rFonts w:ascii="Book Antiqua" w:eastAsia="宋体" w:hAnsi="Book Antiqua" w:cs="Times New Roman"/>
          <w:kern w:val="0"/>
          <w:sz w:val="24"/>
          <w:szCs w:val="24"/>
          <w:lang w:val="en-GB"/>
        </w:rPr>
        <w:t>All participants provided written informed consent for using samples</w:t>
      </w:r>
      <w:r w:rsidR="00F61361">
        <w:rPr>
          <w:rFonts w:ascii="Book Antiqua" w:eastAsia="宋体" w:hAnsi="Book Antiqua" w:cs="Times New Roman"/>
          <w:kern w:val="0"/>
          <w:sz w:val="24"/>
          <w:szCs w:val="24"/>
          <w:lang w:val="en-GB"/>
        </w:rPr>
        <w:t xml:space="preserve"> and</w:t>
      </w:r>
      <w:r w:rsidR="00F61361" w:rsidRPr="00DB66A5">
        <w:rPr>
          <w:rFonts w:ascii="Book Antiqua" w:eastAsia="宋体" w:hAnsi="Book Antiqua" w:cs="Times New Roman"/>
          <w:kern w:val="0"/>
          <w:sz w:val="24"/>
          <w:szCs w:val="24"/>
          <w:lang w:val="en-GB"/>
        </w:rPr>
        <w:t xml:space="preserve"> </w:t>
      </w:r>
      <w:r w:rsidRPr="00DB66A5">
        <w:rPr>
          <w:rFonts w:ascii="Book Antiqua" w:eastAsia="宋体" w:hAnsi="Book Antiqua" w:cs="Times New Roman"/>
          <w:kern w:val="0"/>
          <w:sz w:val="24"/>
          <w:szCs w:val="24"/>
          <w:lang w:val="en-GB"/>
        </w:rPr>
        <w:t xml:space="preserve">materials </w:t>
      </w:r>
      <w:r w:rsidRPr="00DB66A5">
        <w:rPr>
          <w:rFonts w:ascii="Book Antiqua" w:hAnsi="Book Antiqua"/>
          <w:sz w:val="24"/>
          <w:szCs w:val="24"/>
        </w:rPr>
        <w:t>prior to study enrollment</w:t>
      </w:r>
      <w:r w:rsidRPr="00DB66A5">
        <w:rPr>
          <w:rFonts w:ascii="Book Antiqua" w:eastAsia="宋体" w:hAnsi="Book Antiqua" w:cs="Times New Roman"/>
          <w:kern w:val="0"/>
          <w:sz w:val="24"/>
          <w:szCs w:val="24"/>
          <w:lang w:val="en-GB"/>
        </w:rPr>
        <w:t>.</w:t>
      </w:r>
    </w:p>
    <w:p w14:paraId="07B06BCC" w14:textId="77777777"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p>
    <w:p w14:paraId="16243453" w14:textId="77777777"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r w:rsidRPr="00DB66A5">
        <w:rPr>
          <w:rFonts w:ascii="Book Antiqua" w:hAnsi="Book Antiqua"/>
          <w:b/>
          <w:bCs/>
          <w:sz w:val="24"/>
          <w:szCs w:val="24"/>
        </w:rPr>
        <w:t xml:space="preserve">Conflict-of-interest statement: </w:t>
      </w:r>
      <w:r w:rsidRPr="00DB66A5">
        <w:rPr>
          <w:rFonts w:ascii="Book Antiqua" w:eastAsia="宋体" w:hAnsi="Book Antiqua" w:cs="Times New Roman"/>
          <w:kern w:val="0"/>
          <w:sz w:val="24"/>
          <w:szCs w:val="24"/>
          <w:lang w:val="en-GB"/>
        </w:rPr>
        <w:t>All authors declare no conflict of interest. Additionally, they have substantially contributed to this current study and approved the content of the manuscript.</w:t>
      </w:r>
    </w:p>
    <w:p w14:paraId="05F80502" w14:textId="77777777" w:rsidR="00A80CF7" w:rsidRPr="00DB66A5" w:rsidRDefault="00A80CF7" w:rsidP="00A80CF7">
      <w:pPr>
        <w:adjustRightInd w:val="0"/>
        <w:snapToGrid w:val="0"/>
        <w:spacing w:after="0" w:line="360" w:lineRule="auto"/>
        <w:rPr>
          <w:rFonts w:ascii="Book Antiqua" w:eastAsia="宋体" w:hAnsi="Book Antiqua" w:cs="Times New Roman"/>
          <w:kern w:val="0"/>
          <w:sz w:val="24"/>
          <w:szCs w:val="24"/>
          <w:lang w:val="en-GB"/>
        </w:rPr>
      </w:pPr>
    </w:p>
    <w:p w14:paraId="16E4E1B0" w14:textId="77777777" w:rsidR="00A80CF7" w:rsidRPr="00DB66A5" w:rsidRDefault="00A80CF7" w:rsidP="00A80CF7">
      <w:pPr>
        <w:adjustRightInd w:val="0"/>
        <w:snapToGrid w:val="0"/>
        <w:spacing w:after="0" w:line="360" w:lineRule="auto"/>
        <w:rPr>
          <w:rFonts w:ascii="Book Antiqua" w:hAnsi="Book Antiqua"/>
          <w:sz w:val="24"/>
          <w:szCs w:val="24"/>
        </w:rPr>
      </w:pPr>
      <w:r w:rsidRPr="00DB66A5">
        <w:rPr>
          <w:rFonts w:ascii="Book Antiqua" w:hAnsi="Book Antiqua"/>
          <w:b/>
          <w:bCs/>
          <w:sz w:val="24"/>
          <w:szCs w:val="24"/>
        </w:rPr>
        <w:t xml:space="preserve">Data sharing statement: </w:t>
      </w:r>
      <w:r w:rsidRPr="00DB66A5">
        <w:rPr>
          <w:rFonts w:ascii="Book Antiqua" w:hAnsi="Book Antiqua"/>
          <w:sz w:val="24"/>
          <w:szCs w:val="24"/>
        </w:rPr>
        <w:t>No additional data are available.</w:t>
      </w:r>
    </w:p>
    <w:p w14:paraId="3FCE4946" w14:textId="77777777" w:rsidR="00542B8F" w:rsidRPr="00DB66A5" w:rsidRDefault="00542B8F" w:rsidP="00A80CF7">
      <w:pPr>
        <w:adjustRightInd w:val="0"/>
        <w:snapToGrid w:val="0"/>
        <w:spacing w:after="0" w:line="360" w:lineRule="auto"/>
        <w:rPr>
          <w:rFonts w:ascii="Book Antiqua" w:hAnsi="Book Antiqua"/>
          <w:b/>
          <w:bCs/>
          <w:sz w:val="24"/>
          <w:szCs w:val="24"/>
        </w:rPr>
      </w:pPr>
    </w:p>
    <w:p w14:paraId="65B2ED1C" w14:textId="62750F06" w:rsidR="00A80CF7" w:rsidRPr="00DB66A5" w:rsidRDefault="00A80CF7" w:rsidP="00A80CF7">
      <w:pPr>
        <w:adjustRightInd w:val="0"/>
        <w:snapToGrid w:val="0"/>
        <w:spacing w:after="0" w:line="360" w:lineRule="auto"/>
        <w:rPr>
          <w:rFonts w:ascii="Book Antiqua" w:hAnsi="Book Antiqua"/>
          <w:sz w:val="24"/>
          <w:szCs w:val="24"/>
        </w:rPr>
      </w:pPr>
      <w:r w:rsidRPr="00DB66A5">
        <w:rPr>
          <w:rFonts w:ascii="Book Antiqua" w:hAnsi="Book Antiqua"/>
          <w:b/>
          <w:bCs/>
          <w:sz w:val="24"/>
          <w:szCs w:val="24"/>
        </w:rPr>
        <w:t xml:space="preserve">STROBE statement: </w:t>
      </w:r>
      <w:r w:rsidRPr="00DB66A5">
        <w:rPr>
          <w:rFonts w:ascii="Book Antiqua" w:hAnsi="Book Antiqua"/>
          <w:sz w:val="24"/>
          <w:szCs w:val="24"/>
        </w:rPr>
        <w:t>The authors have read the STROBE Statement—checklist of items, and the manuscript was prepared and revised according to the STROBE Statement—checklist of item.</w:t>
      </w:r>
    </w:p>
    <w:p w14:paraId="1C3F32A6" w14:textId="77777777" w:rsidR="00A80CF7" w:rsidRPr="00DB66A5" w:rsidRDefault="00A80CF7" w:rsidP="00A80CF7">
      <w:pPr>
        <w:adjustRightInd w:val="0"/>
        <w:snapToGrid w:val="0"/>
        <w:spacing w:after="0" w:line="360" w:lineRule="auto"/>
        <w:rPr>
          <w:rFonts w:ascii="Book Antiqua" w:hAnsi="Book Antiqua"/>
          <w:sz w:val="24"/>
          <w:szCs w:val="24"/>
        </w:rPr>
      </w:pPr>
    </w:p>
    <w:p w14:paraId="297A4E92" w14:textId="32910F37" w:rsidR="00542B8F" w:rsidRPr="00DB66A5" w:rsidRDefault="00542B8F" w:rsidP="00542B8F">
      <w:pPr>
        <w:widowControl/>
        <w:snapToGrid w:val="0"/>
        <w:spacing w:after="0" w:line="360" w:lineRule="auto"/>
        <w:rPr>
          <w:rFonts w:ascii="Book Antiqua" w:eastAsia="宋体" w:hAnsi="Book Antiqua" w:cs="Times New Roman"/>
          <w:kern w:val="0"/>
          <w:sz w:val="24"/>
          <w:szCs w:val="24"/>
        </w:rPr>
      </w:pPr>
      <w:bookmarkStart w:id="54" w:name="OLE_LINK25"/>
      <w:bookmarkStart w:id="55" w:name="OLE_LINK375"/>
      <w:bookmarkStart w:id="56" w:name="OLE_LINK381"/>
      <w:bookmarkStart w:id="57" w:name="OLE_LINK413"/>
      <w:bookmarkStart w:id="58" w:name="OLE_LINK615"/>
      <w:bookmarkStart w:id="59" w:name="OLE_LINK69"/>
      <w:bookmarkStart w:id="60" w:name="OLE_LINK140"/>
      <w:bookmarkStart w:id="61" w:name="OLE_LINK29"/>
      <w:r w:rsidRPr="00DB66A5">
        <w:rPr>
          <w:rFonts w:ascii="Book Antiqua" w:eastAsia="宋体" w:hAnsi="Book Antiqua" w:cs="Times New Roman"/>
          <w:b/>
          <w:color w:val="000000"/>
          <w:kern w:val="0"/>
          <w:sz w:val="24"/>
          <w:szCs w:val="24"/>
        </w:rPr>
        <w:t xml:space="preserve">Open-Access: </w:t>
      </w:r>
      <w:r w:rsidRPr="00DB66A5">
        <w:rPr>
          <w:rFonts w:ascii="Book Antiqua" w:eastAsia="宋体" w:hAnsi="Book Antiqua" w:cs="Times New Roman"/>
          <w:color w:val="000000"/>
          <w:kern w:val="0"/>
          <w:sz w:val="24"/>
          <w:szCs w:val="24"/>
        </w:rPr>
        <w:t xml:space="preserve">This is an </w:t>
      </w:r>
      <w:r w:rsidRPr="00DB66A5">
        <w:rPr>
          <w:rFonts w:ascii="Book Antiqua" w:eastAsia="宋体" w:hAnsi="Book Antiqua" w:cs="宋体"/>
          <w:kern w:val="0"/>
          <w:sz w:val="24"/>
          <w:szCs w:val="24"/>
        </w:rPr>
        <w:t xml:space="preserve">open-access article that was </w:t>
      </w:r>
      <w:r w:rsidRPr="00DB66A5">
        <w:rPr>
          <w:rFonts w:ascii="Book Antiqua" w:eastAsia="宋体" w:hAnsi="Book Antiqua" w:cs="Times New Roman"/>
          <w:kern w:val="0"/>
          <w:sz w:val="24"/>
          <w:szCs w:val="24"/>
        </w:rPr>
        <w:t xml:space="preserve">selected by an in-house editor and fully peer-reviewed by external reviewers. It is </w:t>
      </w:r>
      <w:r w:rsidRPr="00DB66A5">
        <w:rPr>
          <w:rFonts w:ascii="Book Antiqua" w:eastAsia="宋体" w:hAnsi="Book Antiqua" w:cs="宋体"/>
          <w:kern w:val="0"/>
          <w:sz w:val="24"/>
          <w:szCs w:val="24"/>
        </w:rPr>
        <w:t xml:space="preserve">distributed in accordance with </w:t>
      </w:r>
      <w:r w:rsidRPr="00DB66A5">
        <w:rPr>
          <w:rFonts w:ascii="Book Antiqua" w:eastAsia="宋体" w:hAnsi="Book Antiqua" w:cs="Times New Roman"/>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24F9B9" w14:textId="77777777" w:rsidR="00542B8F" w:rsidRPr="00DB66A5" w:rsidRDefault="00542B8F" w:rsidP="00542B8F">
      <w:pPr>
        <w:widowControl/>
        <w:snapToGrid w:val="0"/>
        <w:spacing w:after="0" w:line="360" w:lineRule="auto"/>
        <w:rPr>
          <w:rFonts w:ascii="Book Antiqua" w:eastAsia="宋体" w:hAnsi="Book Antiqua" w:cs="Times New Roman"/>
          <w:kern w:val="0"/>
          <w:sz w:val="24"/>
          <w:szCs w:val="24"/>
        </w:rPr>
      </w:pPr>
    </w:p>
    <w:p w14:paraId="298D2160" w14:textId="77777777" w:rsidR="00542B8F" w:rsidRPr="00DB66A5" w:rsidRDefault="00542B8F" w:rsidP="00542B8F">
      <w:pPr>
        <w:widowControl/>
        <w:snapToGrid w:val="0"/>
        <w:spacing w:after="0" w:line="360" w:lineRule="auto"/>
        <w:rPr>
          <w:rFonts w:ascii="Book Antiqua" w:eastAsia="宋体" w:hAnsi="Book Antiqua" w:cs="Times New Roman"/>
          <w:b/>
          <w:bCs/>
          <w:kern w:val="0"/>
          <w:sz w:val="24"/>
          <w:szCs w:val="24"/>
          <w:highlight w:val="white"/>
          <w:lang w:eastAsia="pl-PL"/>
        </w:rPr>
      </w:pPr>
      <w:r w:rsidRPr="00DB66A5">
        <w:rPr>
          <w:rFonts w:ascii="Book Antiqua" w:eastAsia="宋体" w:hAnsi="Book Antiqua" w:cs="Times New Roman"/>
          <w:b/>
          <w:bCs/>
          <w:kern w:val="0"/>
          <w:sz w:val="24"/>
          <w:szCs w:val="24"/>
          <w:highlight w:val="white"/>
          <w:lang w:eastAsia="pl-PL"/>
        </w:rPr>
        <w:t>Manuscript source:</w:t>
      </w:r>
      <w:r w:rsidRPr="00DB66A5">
        <w:rPr>
          <w:rFonts w:ascii="Book Antiqua" w:eastAsia="宋体" w:hAnsi="Book Antiqua" w:cs="Times New Roman"/>
          <w:b/>
          <w:bCs/>
          <w:kern w:val="0"/>
          <w:sz w:val="24"/>
          <w:szCs w:val="24"/>
          <w:highlight w:val="white"/>
        </w:rPr>
        <w:t xml:space="preserve"> </w:t>
      </w:r>
      <w:r w:rsidRPr="00DB66A5">
        <w:rPr>
          <w:rFonts w:ascii="Book Antiqua" w:eastAsia="宋体" w:hAnsi="Book Antiqua" w:cs="Times New Roman"/>
          <w:bCs/>
          <w:kern w:val="0"/>
          <w:sz w:val="24"/>
          <w:szCs w:val="24"/>
          <w:highlight w:val="white"/>
          <w:lang w:eastAsia="pl-PL"/>
        </w:rPr>
        <w:t>Unsolicited manuscript</w:t>
      </w:r>
      <w:bookmarkEnd w:id="54"/>
      <w:bookmarkEnd w:id="55"/>
      <w:bookmarkEnd w:id="56"/>
      <w:bookmarkEnd w:id="57"/>
      <w:bookmarkEnd w:id="58"/>
      <w:bookmarkEnd w:id="59"/>
      <w:bookmarkEnd w:id="60"/>
      <w:r w:rsidRPr="00DB66A5">
        <w:rPr>
          <w:rFonts w:ascii="Book Antiqua" w:eastAsia="宋体" w:hAnsi="Book Antiqua" w:cs="Times New Roman"/>
          <w:bCs/>
          <w:kern w:val="0"/>
          <w:sz w:val="24"/>
          <w:szCs w:val="24"/>
          <w:highlight w:val="white"/>
          <w:lang w:eastAsia="pl-PL"/>
        </w:rPr>
        <w:t xml:space="preserve"> </w:t>
      </w:r>
      <w:bookmarkEnd w:id="61"/>
    </w:p>
    <w:p w14:paraId="1D4692E4" w14:textId="77777777" w:rsidR="0043527F" w:rsidRPr="00DB66A5" w:rsidRDefault="0043527F" w:rsidP="00F03A2E">
      <w:pPr>
        <w:adjustRightInd w:val="0"/>
        <w:snapToGrid w:val="0"/>
        <w:spacing w:after="0" w:line="360" w:lineRule="auto"/>
        <w:rPr>
          <w:rFonts w:ascii="Book Antiqua" w:eastAsia="等线" w:hAnsi="Book Antiqua" w:cs="Times New Roman"/>
          <w:b/>
          <w:bCs/>
          <w:sz w:val="24"/>
          <w:szCs w:val="24"/>
        </w:rPr>
      </w:pPr>
    </w:p>
    <w:p w14:paraId="1D0EFF37" w14:textId="2831ECB6" w:rsidR="00E36B7B" w:rsidRPr="00DB66A5" w:rsidRDefault="009124EC" w:rsidP="00F03A2E">
      <w:pPr>
        <w:adjustRightInd w:val="0"/>
        <w:snapToGrid w:val="0"/>
        <w:spacing w:after="0" w:line="360" w:lineRule="auto"/>
        <w:rPr>
          <w:rFonts w:ascii="Book Antiqua" w:eastAsia="等线" w:hAnsi="Book Antiqua" w:cs="Times New Roman"/>
          <w:b/>
          <w:bCs/>
          <w:sz w:val="24"/>
          <w:szCs w:val="24"/>
        </w:rPr>
      </w:pPr>
      <w:r w:rsidRPr="00DB66A5">
        <w:rPr>
          <w:rFonts w:ascii="Book Antiqua" w:eastAsia="等线" w:hAnsi="Book Antiqua" w:cs="Times New Roman"/>
          <w:b/>
          <w:bCs/>
          <w:sz w:val="24"/>
          <w:szCs w:val="24"/>
        </w:rPr>
        <w:t>Corresponding Author's Membership in Professional Societies:</w:t>
      </w:r>
      <w:r w:rsidR="0032726A" w:rsidRPr="00DB66A5">
        <w:rPr>
          <w:rFonts w:ascii="Book Antiqua" w:eastAsia="等线" w:hAnsi="Book Antiqua" w:cs="Times New Roman"/>
          <w:b/>
          <w:bCs/>
          <w:sz w:val="24"/>
          <w:szCs w:val="24"/>
        </w:rPr>
        <w:t xml:space="preserve"> </w:t>
      </w:r>
      <w:r w:rsidR="00E36B7B" w:rsidRPr="00DB66A5">
        <w:rPr>
          <w:rFonts w:ascii="Book Antiqua" w:eastAsia="宋体" w:hAnsi="Book Antiqua" w:cs="Times New Roman"/>
          <w:sz w:val="24"/>
          <w:szCs w:val="24"/>
        </w:rPr>
        <w:t>Liver Diseases Society of Beijing Medical Association</w:t>
      </w:r>
      <w:r w:rsidR="000814E7" w:rsidRPr="00DB66A5">
        <w:rPr>
          <w:rFonts w:ascii="Book Antiqua" w:eastAsia="宋体" w:hAnsi="Book Antiqua" w:cs="Times New Roman"/>
          <w:sz w:val="24"/>
          <w:szCs w:val="24"/>
        </w:rPr>
        <w:t xml:space="preserve"> (</w:t>
      </w:r>
      <w:r w:rsidR="000814E7" w:rsidRPr="00DB66A5">
        <w:rPr>
          <w:rFonts w:ascii="Book Antiqua" w:hAnsi="Book Antiqua"/>
          <w:sz w:val="24"/>
          <w:szCs w:val="24"/>
        </w:rPr>
        <w:t>Fellow</w:t>
      </w:r>
      <w:r w:rsidR="000814E7" w:rsidRPr="00DB66A5">
        <w:rPr>
          <w:rFonts w:ascii="Book Antiqua" w:eastAsia="宋体" w:hAnsi="Book Antiqua" w:cs="Times New Roman"/>
          <w:sz w:val="24"/>
          <w:szCs w:val="24"/>
        </w:rPr>
        <w:t>)</w:t>
      </w:r>
      <w:r w:rsidR="00E36B7B" w:rsidRPr="00DB66A5">
        <w:rPr>
          <w:rFonts w:ascii="Book Antiqua" w:eastAsia="宋体" w:hAnsi="Book Antiqua" w:cs="Times New Roman"/>
          <w:sz w:val="24"/>
          <w:szCs w:val="24"/>
        </w:rPr>
        <w:t xml:space="preserve">, Member of ERCP Youth Study Group of Gastroenterology Branch of Beijing Medical </w:t>
      </w:r>
      <w:r w:rsidR="00E36B7B" w:rsidRPr="00DB66A5">
        <w:rPr>
          <w:rFonts w:ascii="Book Antiqua" w:eastAsia="宋体" w:hAnsi="Book Antiqua" w:cs="Times New Roman"/>
          <w:sz w:val="24"/>
          <w:szCs w:val="24"/>
        </w:rPr>
        <w:lastRenderedPageBreak/>
        <w:t>Association</w:t>
      </w:r>
      <w:r w:rsidR="0032726A" w:rsidRPr="00DB66A5">
        <w:rPr>
          <w:rFonts w:ascii="Book Antiqua" w:eastAsia="宋体" w:hAnsi="Book Antiqua" w:cs="Times New Roman"/>
          <w:sz w:val="24"/>
          <w:szCs w:val="24"/>
        </w:rPr>
        <w:t xml:space="preserve"> (</w:t>
      </w:r>
      <w:r w:rsidR="0032726A" w:rsidRPr="00DB66A5">
        <w:rPr>
          <w:rFonts w:ascii="Book Antiqua" w:hAnsi="Book Antiqua"/>
          <w:sz w:val="24"/>
          <w:szCs w:val="24"/>
        </w:rPr>
        <w:t>Fellow</w:t>
      </w:r>
      <w:r w:rsidR="0032726A" w:rsidRPr="00DB66A5">
        <w:rPr>
          <w:rFonts w:ascii="Book Antiqua" w:eastAsia="宋体" w:hAnsi="Book Antiqua" w:cs="Times New Roman"/>
          <w:sz w:val="24"/>
          <w:szCs w:val="24"/>
        </w:rPr>
        <w:t>)</w:t>
      </w:r>
      <w:r w:rsidR="00E36B7B" w:rsidRPr="00DB66A5">
        <w:rPr>
          <w:rFonts w:ascii="Book Antiqua" w:eastAsia="宋体" w:hAnsi="Book Antiqua" w:cs="Times New Roman"/>
          <w:sz w:val="24"/>
          <w:szCs w:val="24"/>
        </w:rPr>
        <w:t>, Fatty Alcoholic Liver Diseases Group of the</w:t>
      </w:r>
      <w:r w:rsidR="00F61361">
        <w:rPr>
          <w:rFonts w:ascii="Book Antiqua" w:eastAsia="宋体" w:hAnsi="Book Antiqua" w:cs="Times New Roman"/>
          <w:sz w:val="24"/>
          <w:szCs w:val="24"/>
        </w:rPr>
        <w:t xml:space="preserve"> </w:t>
      </w:r>
      <w:r w:rsidR="00E36B7B" w:rsidRPr="00DB66A5">
        <w:rPr>
          <w:rFonts w:ascii="Book Antiqua" w:eastAsia="宋体" w:hAnsi="Book Antiqua" w:cs="Times New Roman"/>
          <w:sz w:val="24"/>
          <w:szCs w:val="24"/>
        </w:rPr>
        <w:t>Liver Diseases Society of Beijing Medical Association</w:t>
      </w:r>
      <w:r w:rsidR="0032726A" w:rsidRPr="00DB66A5">
        <w:rPr>
          <w:rFonts w:ascii="Book Antiqua" w:eastAsia="宋体" w:hAnsi="Book Antiqua" w:cs="Times New Roman"/>
          <w:sz w:val="24"/>
          <w:szCs w:val="24"/>
        </w:rPr>
        <w:t xml:space="preserve"> (</w:t>
      </w:r>
      <w:r w:rsidR="0032726A" w:rsidRPr="00DB66A5">
        <w:rPr>
          <w:rFonts w:ascii="Book Antiqua" w:hAnsi="Book Antiqua"/>
          <w:sz w:val="24"/>
          <w:szCs w:val="24"/>
        </w:rPr>
        <w:t>Fellow</w:t>
      </w:r>
      <w:r w:rsidR="0032726A" w:rsidRPr="00DB66A5">
        <w:rPr>
          <w:rFonts w:ascii="Book Antiqua" w:eastAsia="宋体" w:hAnsi="Book Antiqua" w:cs="Times New Roman"/>
          <w:sz w:val="24"/>
          <w:szCs w:val="24"/>
        </w:rPr>
        <w:t>)</w:t>
      </w:r>
      <w:r w:rsidR="00E36B7B" w:rsidRPr="00DB66A5">
        <w:rPr>
          <w:rFonts w:ascii="Book Antiqua" w:eastAsia="宋体" w:hAnsi="Book Antiqua" w:cs="Times New Roman"/>
          <w:sz w:val="24"/>
          <w:szCs w:val="24"/>
        </w:rPr>
        <w:t>, Medical Hepatology Group of the Liver Diseases Society of Beijing Medical Association</w:t>
      </w:r>
      <w:r w:rsidR="0032726A" w:rsidRPr="00DB66A5">
        <w:rPr>
          <w:rFonts w:ascii="Book Antiqua" w:eastAsia="宋体" w:hAnsi="Book Antiqua" w:cs="Times New Roman"/>
          <w:sz w:val="24"/>
          <w:szCs w:val="24"/>
        </w:rPr>
        <w:t xml:space="preserve"> (</w:t>
      </w:r>
      <w:r w:rsidR="0032726A" w:rsidRPr="00DB66A5">
        <w:rPr>
          <w:rFonts w:ascii="Book Antiqua" w:hAnsi="Book Antiqua"/>
          <w:sz w:val="24"/>
          <w:szCs w:val="24"/>
        </w:rPr>
        <w:t>Fellow</w:t>
      </w:r>
      <w:r w:rsidR="0032726A" w:rsidRPr="00DB66A5">
        <w:rPr>
          <w:rFonts w:ascii="Book Antiqua" w:eastAsia="宋体" w:hAnsi="Book Antiqua" w:cs="Times New Roman"/>
          <w:sz w:val="24"/>
          <w:szCs w:val="24"/>
        </w:rPr>
        <w:t>)</w:t>
      </w:r>
      <w:r w:rsidR="004F037A" w:rsidRPr="00DB66A5">
        <w:rPr>
          <w:rFonts w:ascii="Book Antiqua" w:eastAsia="宋体" w:hAnsi="Book Antiqua" w:cs="Times New Roman"/>
          <w:sz w:val="24"/>
          <w:szCs w:val="24"/>
        </w:rPr>
        <w:t xml:space="preserve">, </w:t>
      </w:r>
      <w:r w:rsidR="00F61361">
        <w:rPr>
          <w:rFonts w:ascii="Book Antiqua" w:eastAsia="宋体" w:hAnsi="Book Antiqua" w:cs="Times New Roman"/>
          <w:sz w:val="24"/>
          <w:szCs w:val="24"/>
        </w:rPr>
        <w:t xml:space="preserve">and </w:t>
      </w:r>
      <w:r w:rsidR="004F037A" w:rsidRPr="00DB66A5">
        <w:rPr>
          <w:rFonts w:ascii="Book Antiqua" w:eastAsia="宋体" w:hAnsi="Book Antiqua" w:cs="Times New Roman"/>
          <w:sz w:val="24"/>
          <w:szCs w:val="24"/>
        </w:rPr>
        <w:t>Gastroenterology Branch of Beijing Medical Association</w:t>
      </w:r>
      <w:r w:rsidR="0032726A" w:rsidRPr="00DB66A5">
        <w:rPr>
          <w:rFonts w:ascii="Book Antiqua" w:eastAsia="宋体" w:hAnsi="Book Antiqua" w:cs="Times New Roman"/>
          <w:sz w:val="24"/>
          <w:szCs w:val="24"/>
        </w:rPr>
        <w:t xml:space="preserve"> (</w:t>
      </w:r>
      <w:r w:rsidR="0032726A" w:rsidRPr="00DB66A5">
        <w:rPr>
          <w:rFonts w:ascii="Book Antiqua" w:hAnsi="Book Antiqua"/>
          <w:sz w:val="24"/>
          <w:szCs w:val="24"/>
        </w:rPr>
        <w:t>Fellow</w:t>
      </w:r>
      <w:r w:rsidR="0032726A" w:rsidRPr="00DB66A5">
        <w:rPr>
          <w:rFonts w:ascii="Book Antiqua" w:eastAsia="宋体" w:hAnsi="Book Antiqua" w:cs="Times New Roman"/>
          <w:sz w:val="24"/>
          <w:szCs w:val="24"/>
        </w:rPr>
        <w:t>).</w:t>
      </w:r>
    </w:p>
    <w:p w14:paraId="4CFA6DCE" w14:textId="3F66C56B" w:rsidR="00CF4B89" w:rsidRPr="00DB66A5" w:rsidRDefault="00CF4B89" w:rsidP="00F03A2E">
      <w:pPr>
        <w:widowControl/>
        <w:adjustRightInd w:val="0"/>
        <w:snapToGrid w:val="0"/>
        <w:spacing w:after="0" w:line="360" w:lineRule="auto"/>
        <w:rPr>
          <w:rFonts w:ascii="Book Antiqua" w:eastAsia="宋体" w:hAnsi="Book Antiqua" w:cs="Times New Roman"/>
          <w:b/>
          <w:bCs/>
          <w:sz w:val="24"/>
          <w:szCs w:val="24"/>
        </w:rPr>
      </w:pPr>
    </w:p>
    <w:p w14:paraId="5F1D6CC1" w14:textId="1A026E36" w:rsidR="00542B8F" w:rsidRPr="00DB66A5" w:rsidRDefault="00542B8F" w:rsidP="00542B8F">
      <w:pPr>
        <w:adjustRightInd w:val="0"/>
        <w:snapToGrid w:val="0"/>
        <w:spacing w:after="0" w:line="360" w:lineRule="auto"/>
        <w:rPr>
          <w:rFonts w:ascii="Book Antiqua" w:eastAsia="宋体" w:hAnsi="Book Antiqua" w:cs="Times New Roman"/>
          <w:b/>
          <w:sz w:val="24"/>
          <w:szCs w:val="24"/>
        </w:rPr>
      </w:pPr>
      <w:r w:rsidRPr="00DB66A5">
        <w:rPr>
          <w:rFonts w:ascii="Book Antiqua" w:eastAsia="宋体" w:hAnsi="Book Antiqua" w:cs="Times New Roman"/>
          <w:b/>
          <w:sz w:val="24"/>
          <w:szCs w:val="24"/>
        </w:rPr>
        <w:t xml:space="preserve">Peer-review started: </w:t>
      </w:r>
      <w:r w:rsidRPr="00DB66A5">
        <w:rPr>
          <w:rFonts w:ascii="Book Antiqua" w:eastAsia="宋体" w:hAnsi="Book Antiqua" w:cs="Times New Roman"/>
          <w:sz w:val="24"/>
          <w:szCs w:val="24"/>
        </w:rPr>
        <w:t>October 18, 2019</w:t>
      </w:r>
    </w:p>
    <w:p w14:paraId="06E21896" w14:textId="630E6D5A" w:rsidR="00542B8F" w:rsidRPr="00DB66A5" w:rsidRDefault="00542B8F" w:rsidP="00542B8F">
      <w:pPr>
        <w:adjustRightInd w:val="0"/>
        <w:snapToGrid w:val="0"/>
        <w:spacing w:after="0" w:line="360" w:lineRule="auto"/>
        <w:rPr>
          <w:rFonts w:ascii="Book Antiqua" w:eastAsia="宋体" w:hAnsi="Book Antiqua" w:cs="Times New Roman"/>
          <w:b/>
          <w:sz w:val="24"/>
          <w:szCs w:val="24"/>
        </w:rPr>
      </w:pPr>
      <w:r w:rsidRPr="00DB66A5">
        <w:rPr>
          <w:rFonts w:ascii="Book Antiqua" w:eastAsia="宋体" w:hAnsi="Book Antiqua" w:cs="Times New Roman"/>
          <w:b/>
          <w:sz w:val="24"/>
          <w:szCs w:val="24"/>
        </w:rPr>
        <w:t xml:space="preserve">First decision: </w:t>
      </w:r>
      <w:r w:rsidRPr="00DB66A5">
        <w:rPr>
          <w:rFonts w:ascii="Book Antiqua" w:eastAsia="宋体" w:hAnsi="Book Antiqua" w:cs="Times New Roman"/>
          <w:sz w:val="24"/>
          <w:szCs w:val="24"/>
        </w:rPr>
        <w:t>November 22, 2019</w:t>
      </w:r>
    </w:p>
    <w:p w14:paraId="2AD5D842" w14:textId="77777777" w:rsidR="00542B8F" w:rsidRPr="00DB66A5" w:rsidRDefault="00542B8F" w:rsidP="00542B8F">
      <w:pPr>
        <w:adjustRightInd w:val="0"/>
        <w:snapToGrid w:val="0"/>
        <w:spacing w:after="0" w:line="360" w:lineRule="auto"/>
        <w:rPr>
          <w:rFonts w:ascii="Book Antiqua" w:eastAsia="宋体" w:hAnsi="Book Antiqua" w:cs="Times New Roman"/>
          <w:b/>
          <w:sz w:val="24"/>
          <w:szCs w:val="24"/>
        </w:rPr>
      </w:pPr>
      <w:r w:rsidRPr="00DB66A5">
        <w:rPr>
          <w:rFonts w:ascii="Book Antiqua" w:eastAsia="宋体" w:hAnsi="Book Antiqua" w:cs="Times New Roman"/>
          <w:b/>
          <w:sz w:val="24"/>
          <w:szCs w:val="24"/>
        </w:rPr>
        <w:t>Article in press:</w:t>
      </w:r>
    </w:p>
    <w:p w14:paraId="68D6246E" w14:textId="77777777" w:rsidR="00542B8F" w:rsidRPr="00DB66A5" w:rsidRDefault="00542B8F" w:rsidP="00542B8F">
      <w:pPr>
        <w:adjustRightInd w:val="0"/>
        <w:snapToGrid w:val="0"/>
        <w:spacing w:after="0" w:line="360" w:lineRule="auto"/>
        <w:rPr>
          <w:rFonts w:ascii="Book Antiqua" w:eastAsia="宋体" w:hAnsi="Book Antiqua" w:cs="Times New Roman"/>
          <w:b/>
          <w:sz w:val="24"/>
          <w:szCs w:val="24"/>
        </w:rPr>
      </w:pPr>
    </w:p>
    <w:p w14:paraId="7A408299" w14:textId="77777777" w:rsidR="00542B8F" w:rsidRPr="00DB66A5" w:rsidRDefault="00542B8F" w:rsidP="00542B8F">
      <w:pPr>
        <w:adjustRightInd w:val="0"/>
        <w:snapToGrid w:val="0"/>
        <w:spacing w:after="0" w:line="360" w:lineRule="auto"/>
        <w:rPr>
          <w:rFonts w:ascii="Book Antiqua" w:eastAsia="微软雅黑" w:hAnsi="Book Antiqua" w:cs="宋体"/>
          <w:sz w:val="24"/>
          <w:szCs w:val="24"/>
        </w:rPr>
      </w:pPr>
      <w:r w:rsidRPr="00DB66A5">
        <w:rPr>
          <w:rFonts w:ascii="Book Antiqua" w:eastAsia="宋体" w:hAnsi="Book Antiqua" w:cs="宋体"/>
          <w:b/>
          <w:sz w:val="24"/>
          <w:szCs w:val="24"/>
        </w:rPr>
        <w:t xml:space="preserve">Specialty type: </w:t>
      </w:r>
      <w:r w:rsidRPr="00DB66A5">
        <w:rPr>
          <w:rFonts w:ascii="Book Antiqua" w:eastAsia="微软雅黑" w:hAnsi="Book Antiqua" w:cs="宋体"/>
          <w:sz w:val="24"/>
          <w:szCs w:val="24"/>
        </w:rPr>
        <w:t>Gastroenterology and hepatology</w:t>
      </w:r>
    </w:p>
    <w:p w14:paraId="17DF2457" w14:textId="77777777"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b/>
          <w:sz w:val="24"/>
          <w:szCs w:val="24"/>
        </w:rPr>
        <w:t xml:space="preserve">Country of origin: </w:t>
      </w:r>
      <w:r w:rsidRPr="00DB66A5">
        <w:rPr>
          <w:rFonts w:ascii="Book Antiqua" w:eastAsia="宋体" w:hAnsi="Book Antiqua" w:cs="宋体"/>
          <w:sz w:val="24"/>
          <w:szCs w:val="24"/>
        </w:rPr>
        <w:t>China</w:t>
      </w:r>
    </w:p>
    <w:p w14:paraId="6681E1B7" w14:textId="77777777" w:rsidR="00542B8F" w:rsidRPr="00DB66A5" w:rsidRDefault="00542B8F" w:rsidP="00542B8F">
      <w:pPr>
        <w:adjustRightInd w:val="0"/>
        <w:snapToGrid w:val="0"/>
        <w:spacing w:after="0" w:line="360" w:lineRule="auto"/>
        <w:rPr>
          <w:rFonts w:ascii="Book Antiqua" w:eastAsia="宋体" w:hAnsi="Book Antiqua" w:cs="宋体"/>
          <w:b/>
          <w:sz w:val="24"/>
          <w:szCs w:val="24"/>
        </w:rPr>
      </w:pPr>
      <w:r w:rsidRPr="00DB66A5">
        <w:rPr>
          <w:rFonts w:ascii="Book Antiqua" w:eastAsia="宋体" w:hAnsi="Book Antiqua" w:cs="宋体"/>
          <w:b/>
          <w:sz w:val="24"/>
          <w:szCs w:val="24"/>
        </w:rPr>
        <w:t>Peer-review report classification</w:t>
      </w:r>
    </w:p>
    <w:p w14:paraId="1FBD0798" w14:textId="77777777"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sz w:val="24"/>
          <w:szCs w:val="24"/>
        </w:rPr>
        <w:t>Grade A (Excellent): 0</w:t>
      </w:r>
    </w:p>
    <w:p w14:paraId="31D90B17" w14:textId="1D5E0CBB"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sz w:val="24"/>
          <w:szCs w:val="24"/>
        </w:rPr>
        <w:t xml:space="preserve">Grade B (Very good): </w:t>
      </w:r>
      <w:r w:rsidR="00ED6669" w:rsidRPr="00DB66A5">
        <w:rPr>
          <w:rFonts w:ascii="Book Antiqua" w:eastAsia="宋体" w:hAnsi="Book Antiqua" w:cs="宋体"/>
          <w:sz w:val="24"/>
          <w:szCs w:val="24"/>
        </w:rPr>
        <w:t>B</w:t>
      </w:r>
    </w:p>
    <w:p w14:paraId="6E8B4606" w14:textId="77777777"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sz w:val="24"/>
          <w:szCs w:val="24"/>
        </w:rPr>
        <w:t>Grade C (Good): C</w:t>
      </w:r>
    </w:p>
    <w:p w14:paraId="700A37C2" w14:textId="77777777" w:rsidR="00542B8F" w:rsidRPr="00DB66A5" w:rsidRDefault="00542B8F" w:rsidP="00542B8F">
      <w:pPr>
        <w:adjustRightInd w:val="0"/>
        <w:snapToGrid w:val="0"/>
        <w:spacing w:after="0" w:line="360" w:lineRule="auto"/>
        <w:rPr>
          <w:rFonts w:ascii="Book Antiqua" w:eastAsia="宋体" w:hAnsi="Book Antiqua" w:cs="宋体"/>
          <w:sz w:val="24"/>
          <w:szCs w:val="24"/>
        </w:rPr>
      </w:pPr>
      <w:r w:rsidRPr="00DB66A5">
        <w:rPr>
          <w:rFonts w:ascii="Book Antiqua" w:eastAsia="宋体" w:hAnsi="Book Antiqua" w:cs="宋体"/>
          <w:sz w:val="24"/>
          <w:szCs w:val="24"/>
        </w:rPr>
        <w:t>Grade D (Fair): 0</w:t>
      </w:r>
    </w:p>
    <w:p w14:paraId="5309F6C0" w14:textId="77777777" w:rsidR="00542B8F" w:rsidRPr="00DB66A5" w:rsidRDefault="00542B8F" w:rsidP="00542B8F">
      <w:pPr>
        <w:adjustRightInd w:val="0"/>
        <w:snapToGrid w:val="0"/>
        <w:spacing w:after="0" w:line="360" w:lineRule="auto"/>
        <w:rPr>
          <w:rFonts w:ascii="Book Antiqua" w:eastAsia="等线" w:hAnsi="Book Antiqua" w:cs="Times New Roman"/>
          <w:sz w:val="24"/>
          <w:szCs w:val="24"/>
          <w:lang w:val="hu-HU"/>
        </w:rPr>
      </w:pPr>
      <w:r w:rsidRPr="00DB66A5">
        <w:rPr>
          <w:rFonts w:ascii="Book Antiqua" w:eastAsia="宋体" w:hAnsi="Book Antiqua" w:cs="宋体"/>
          <w:sz w:val="24"/>
          <w:szCs w:val="24"/>
        </w:rPr>
        <w:t>Grade E (Poor): 0</w:t>
      </w:r>
    </w:p>
    <w:p w14:paraId="404C0588" w14:textId="77777777" w:rsidR="00542B8F" w:rsidRPr="00DB66A5" w:rsidRDefault="00542B8F" w:rsidP="00542B8F">
      <w:pPr>
        <w:adjustRightInd w:val="0"/>
        <w:snapToGrid w:val="0"/>
        <w:spacing w:after="0" w:line="360" w:lineRule="auto"/>
        <w:jc w:val="left"/>
        <w:rPr>
          <w:rFonts w:ascii="Book Antiqua" w:eastAsia="宋体" w:hAnsi="Book Antiqua" w:cs="Times New Roman"/>
          <w:b/>
          <w:bCs/>
          <w:color w:val="000000"/>
          <w:sz w:val="24"/>
          <w:szCs w:val="24"/>
          <w:lang w:val="hu-HU"/>
        </w:rPr>
      </w:pPr>
    </w:p>
    <w:p w14:paraId="3F7D0DD2" w14:textId="3146D1E9" w:rsidR="00542B8F" w:rsidRPr="00DB66A5" w:rsidRDefault="00542B8F" w:rsidP="00542B8F">
      <w:pPr>
        <w:adjustRightInd w:val="0"/>
        <w:snapToGrid w:val="0"/>
        <w:spacing w:after="0" w:line="360" w:lineRule="auto"/>
        <w:jc w:val="left"/>
        <w:rPr>
          <w:rFonts w:ascii="Book Antiqua" w:eastAsia="宋体" w:hAnsi="Book Antiqua" w:cs="Times New Roman"/>
          <w:b/>
          <w:bCs/>
          <w:color w:val="000000"/>
          <w:sz w:val="24"/>
          <w:szCs w:val="24"/>
        </w:rPr>
      </w:pPr>
      <w:r w:rsidRPr="00DB66A5">
        <w:rPr>
          <w:rFonts w:ascii="Book Antiqua" w:eastAsia="宋体" w:hAnsi="Book Antiqua" w:cs="Times New Roman"/>
          <w:b/>
          <w:bCs/>
          <w:color w:val="000000"/>
          <w:sz w:val="24"/>
          <w:szCs w:val="24"/>
        </w:rPr>
        <w:t xml:space="preserve">P-Reviewer: </w:t>
      </w:r>
      <w:proofErr w:type="spellStart"/>
      <w:r w:rsidR="00ED6669" w:rsidRPr="00DB66A5">
        <w:rPr>
          <w:rFonts w:ascii="Book Antiqua" w:eastAsia="宋体" w:hAnsi="Book Antiqua" w:cs="Times New Roman"/>
          <w:bCs/>
          <w:color w:val="000000"/>
          <w:sz w:val="24"/>
          <w:szCs w:val="24"/>
        </w:rPr>
        <w:t>Kamimura</w:t>
      </w:r>
      <w:proofErr w:type="spellEnd"/>
      <w:r w:rsidR="00ED6669" w:rsidRPr="00DB66A5">
        <w:rPr>
          <w:rFonts w:ascii="Book Antiqua" w:eastAsia="宋体" w:hAnsi="Book Antiqua" w:cs="Times New Roman"/>
          <w:bCs/>
          <w:color w:val="000000"/>
          <w:sz w:val="24"/>
          <w:szCs w:val="24"/>
        </w:rPr>
        <w:t xml:space="preserve"> K, </w:t>
      </w:r>
      <w:proofErr w:type="spellStart"/>
      <w:r w:rsidR="00ED6669" w:rsidRPr="00DB66A5">
        <w:rPr>
          <w:rFonts w:ascii="Book Antiqua" w:eastAsia="宋体" w:hAnsi="Book Antiqua" w:cs="Times New Roman"/>
          <w:bCs/>
          <w:color w:val="000000"/>
          <w:sz w:val="24"/>
          <w:szCs w:val="24"/>
        </w:rPr>
        <w:t>Ridola</w:t>
      </w:r>
      <w:proofErr w:type="spellEnd"/>
      <w:r w:rsidR="00ED6669" w:rsidRPr="00DB66A5">
        <w:rPr>
          <w:rFonts w:ascii="Book Antiqua" w:eastAsia="宋体" w:hAnsi="Book Antiqua" w:cs="Times New Roman"/>
          <w:bCs/>
          <w:color w:val="000000"/>
          <w:sz w:val="24"/>
          <w:szCs w:val="24"/>
        </w:rPr>
        <w:t xml:space="preserve"> L</w:t>
      </w:r>
      <w:r w:rsidRPr="00DB66A5">
        <w:rPr>
          <w:rFonts w:ascii="Book Antiqua" w:eastAsia="宋体" w:hAnsi="Book Antiqua" w:cs="Times New Roman"/>
          <w:b/>
          <w:bCs/>
          <w:color w:val="000000"/>
          <w:sz w:val="24"/>
          <w:szCs w:val="24"/>
        </w:rPr>
        <w:t xml:space="preserve"> S-Editor:</w:t>
      </w:r>
      <w:r w:rsidRPr="00DB66A5">
        <w:rPr>
          <w:rFonts w:ascii="Book Antiqua" w:eastAsia="宋体" w:hAnsi="Book Antiqua" w:cs="Times New Roman"/>
          <w:color w:val="000000"/>
          <w:sz w:val="24"/>
          <w:szCs w:val="24"/>
        </w:rPr>
        <w:t xml:space="preserve"> </w:t>
      </w:r>
      <w:r w:rsidR="00D552D4" w:rsidRPr="00DB66A5">
        <w:rPr>
          <w:rFonts w:ascii="Book Antiqua" w:eastAsia="宋体" w:hAnsi="Book Antiqua" w:cs="Times New Roman"/>
          <w:color w:val="000000"/>
          <w:sz w:val="24"/>
          <w:szCs w:val="24"/>
        </w:rPr>
        <w:t xml:space="preserve">Tang JZ </w:t>
      </w:r>
      <w:r w:rsidRPr="00DB66A5">
        <w:rPr>
          <w:rFonts w:ascii="Book Antiqua" w:eastAsia="宋体" w:hAnsi="Book Antiqua" w:cs="Times New Roman"/>
          <w:b/>
          <w:bCs/>
          <w:color w:val="000000"/>
          <w:sz w:val="24"/>
          <w:szCs w:val="24"/>
        </w:rPr>
        <w:t>L-Editor:</w:t>
      </w:r>
      <w:r w:rsidRPr="00DB66A5">
        <w:rPr>
          <w:rFonts w:ascii="Book Antiqua" w:eastAsia="宋体" w:hAnsi="Book Antiqua" w:cs="Times New Roman"/>
          <w:color w:val="000000"/>
          <w:sz w:val="24"/>
          <w:szCs w:val="24"/>
        </w:rPr>
        <w:t xml:space="preserve"> </w:t>
      </w:r>
      <w:r w:rsidR="00F61361">
        <w:rPr>
          <w:rFonts w:ascii="Book Antiqua" w:eastAsia="宋体" w:hAnsi="Book Antiqua" w:cs="Times New Roman"/>
          <w:color w:val="000000"/>
          <w:sz w:val="24"/>
          <w:szCs w:val="24"/>
        </w:rPr>
        <w:t xml:space="preserve">Wang TQ </w:t>
      </w:r>
      <w:r w:rsidRPr="00DB66A5">
        <w:rPr>
          <w:rFonts w:ascii="Book Antiqua" w:eastAsia="宋体" w:hAnsi="Book Antiqua" w:cs="Times New Roman"/>
          <w:b/>
          <w:bCs/>
          <w:color w:val="000000"/>
          <w:sz w:val="24"/>
          <w:szCs w:val="24"/>
        </w:rPr>
        <w:t>E-Editor:</w:t>
      </w:r>
    </w:p>
    <w:p w14:paraId="64B06B9E" w14:textId="1431489A" w:rsidR="00AB5188" w:rsidRPr="00DB66A5" w:rsidRDefault="00AB5188">
      <w:pPr>
        <w:widowControl/>
        <w:jc w:val="left"/>
        <w:rPr>
          <w:rFonts w:ascii="Book Antiqua" w:eastAsia="宋体" w:hAnsi="Book Antiqua" w:cs="Times New Roman"/>
          <w:b/>
          <w:bCs/>
          <w:sz w:val="24"/>
          <w:szCs w:val="24"/>
        </w:rPr>
      </w:pPr>
      <w:r w:rsidRPr="00DB66A5">
        <w:rPr>
          <w:rFonts w:ascii="Book Antiqua" w:eastAsia="宋体" w:hAnsi="Book Antiqua" w:cs="Times New Roman"/>
          <w:b/>
          <w:bCs/>
          <w:sz w:val="24"/>
          <w:szCs w:val="24"/>
        </w:rPr>
        <w:br w:type="page"/>
      </w:r>
    </w:p>
    <w:p w14:paraId="52DB157F" w14:textId="496E475F" w:rsidR="0043527F" w:rsidRPr="00DB66A5" w:rsidRDefault="0032726A" w:rsidP="0032726A">
      <w:pPr>
        <w:widowControl/>
        <w:adjustRightInd w:val="0"/>
        <w:snapToGrid w:val="0"/>
        <w:spacing w:after="0" w:line="360" w:lineRule="auto"/>
        <w:rPr>
          <w:rFonts w:ascii="Book Antiqua" w:eastAsia="宋体" w:hAnsi="Book Antiqua" w:cs="Times New Roman"/>
          <w:b/>
          <w:sz w:val="24"/>
          <w:szCs w:val="24"/>
        </w:rPr>
      </w:pPr>
      <w:bookmarkStart w:id="62" w:name="_Hlk26394312"/>
      <w:bookmarkStart w:id="63" w:name="OLE_LINK38"/>
      <w:r w:rsidRPr="00DB66A5">
        <w:rPr>
          <w:rFonts w:ascii="Book Antiqua" w:eastAsia="宋体" w:hAnsi="Book Antiqua" w:cs="Times New Roman"/>
          <w:b/>
          <w:sz w:val="24"/>
          <w:szCs w:val="24"/>
        </w:rPr>
        <w:lastRenderedPageBreak/>
        <w:t>Figure Legends</w:t>
      </w:r>
    </w:p>
    <w:p w14:paraId="617F0A34" w14:textId="1E52BA51" w:rsidR="00430A5C" w:rsidRPr="00DB66A5" w:rsidRDefault="00BC7A40" w:rsidP="00430A5C">
      <w:pPr>
        <w:adjustRightInd w:val="0"/>
        <w:snapToGrid w:val="0"/>
        <w:spacing w:after="0" w:line="360" w:lineRule="auto"/>
        <w:rPr>
          <w:rFonts w:ascii="Book Antiqua" w:eastAsia="宋体" w:hAnsi="Book Antiqua" w:cs="Times New Roman"/>
          <w:sz w:val="24"/>
          <w:szCs w:val="24"/>
          <w:lang w:val="en-GB"/>
        </w:rPr>
      </w:pPr>
      <w:r>
        <w:rPr>
          <w:noProof/>
        </w:rPr>
        <w:drawing>
          <wp:inline distT="0" distB="0" distL="0" distR="0" wp14:anchorId="47DCDDAE" wp14:editId="729A1077">
            <wp:extent cx="5278120" cy="32640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8120" cy="3264004"/>
                    </a:xfrm>
                    <a:prstGeom prst="rect">
                      <a:avLst/>
                    </a:prstGeom>
                  </pic:spPr>
                </pic:pic>
              </a:graphicData>
            </a:graphic>
          </wp:inline>
        </w:drawing>
      </w:r>
    </w:p>
    <w:p w14:paraId="61B75F3B" w14:textId="4C926854" w:rsidR="00430A5C" w:rsidRPr="00DB66A5" w:rsidRDefault="00430A5C" w:rsidP="00430A5C">
      <w:pPr>
        <w:adjustRightInd w:val="0"/>
        <w:snapToGrid w:val="0"/>
        <w:spacing w:after="0" w:line="360" w:lineRule="auto"/>
        <w:rPr>
          <w:rFonts w:ascii="Book Antiqua" w:eastAsia="宋体" w:hAnsi="Book Antiqua" w:cs="Times New Roman"/>
          <w:b/>
          <w:bCs/>
          <w:sz w:val="24"/>
          <w:szCs w:val="24"/>
          <w:lang w:val="en-GB"/>
        </w:rPr>
      </w:pPr>
      <w:r w:rsidRPr="00DB66A5">
        <w:rPr>
          <w:rFonts w:ascii="Book Antiqua" w:eastAsia="宋体" w:hAnsi="Book Antiqua" w:cs="Times New Roman"/>
          <w:b/>
          <w:bCs/>
          <w:sz w:val="24"/>
          <w:szCs w:val="24"/>
          <w:lang w:val="en-GB"/>
        </w:rPr>
        <w:t>Figure 1</w:t>
      </w:r>
      <w:r w:rsidRPr="00DB66A5">
        <w:rPr>
          <w:rFonts w:ascii="Book Antiqua" w:eastAsia="宋体" w:hAnsi="Book Antiqua" w:cs="Times New Roman"/>
          <w:sz w:val="24"/>
          <w:szCs w:val="24"/>
          <w:lang w:val="en-GB"/>
        </w:rPr>
        <w:t xml:space="preserve"> </w:t>
      </w:r>
      <w:r w:rsidR="00956CD4" w:rsidRPr="00DB66A5">
        <w:rPr>
          <w:rFonts w:ascii="Book Antiqua" w:eastAsia="宋体" w:hAnsi="Book Antiqua" w:cs="Times New Roman"/>
          <w:b/>
          <w:bCs/>
          <w:sz w:val="24"/>
          <w:szCs w:val="24"/>
          <w:lang w:val="en-GB"/>
        </w:rPr>
        <w:t xml:space="preserve">Flow </w:t>
      </w:r>
      <w:r w:rsidRPr="00DB66A5">
        <w:rPr>
          <w:rFonts w:ascii="Book Antiqua" w:eastAsia="宋体" w:hAnsi="Book Antiqua" w:cs="Times New Roman"/>
          <w:b/>
          <w:bCs/>
          <w:sz w:val="24"/>
          <w:szCs w:val="24"/>
          <w:lang w:val="en-GB"/>
        </w:rPr>
        <w:t>chart for patient</w:t>
      </w:r>
      <w:r w:rsidR="00152990">
        <w:rPr>
          <w:rFonts w:ascii="Book Antiqua" w:eastAsia="宋体" w:hAnsi="Book Antiqua" w:cs="Times New Roman"/>
          <w:b/>
          <w:bCs/>
          <w:sz w:val="24"/>
          <w:szCs w:val="24"/>
          <w:lang w:val="en-GB"/>
        </w:rPr>
        <w:t xml:space="preserve"> selection</w:t>
      </w:r>
      <w:r w:rsidRPr="00DB66A5">
        <w:rPr>
          <w:rFonts w:ascii="Book Antiqua" w:eastAsia="宋体" w:hAnsi="Book Antiqua" w:cs="Times New Roman"/>
          <w:b/>
          <w:bCs/>
          <w:sz w:val="24"/>
          <w:szCs w:val="24"/>
          <w:lang w:val="en-GB"/>
        </w:rPr>
        <w:t>.</w:t>
      </w:r>
      <w:r w:rsidR="00A651C0" w:rsidRPr="00DB66A5">
        <w:rPr>
          <w:rFonts w:ascii="Book Antiqua" w:eastAsia="宋体" w:hAnsi="Book Antiqua" w:cs="Times New Roman"/>
          <w:b/>
          <w:bCs/>
          <w:sz w:val="24"/>
          <w:szCs w:val="24"/>
          <w:lang w:val="en-GB"/>
        </w:rPr>
        <w:t xml:space="preserve"> </w:t>
      </w:r>
      <w:r w:rsidR="00A651C0" w:rsidRPr="00DB66A5">
        <w:rPr>
          <w:rFonts w:ascii="Book Antiqua" w:eastAsia="宋体" w:hAnsi="Book Antiqua" w:cs="Times New Roman"/>
          <w:sz w:val="24"/>
          <w:szCs w:val="24"/>
          <w:lang w:val="en-GB"/>
        </w:rPr>
        <w:t xml:space="preserve">SBP: Spontaneous bacterial peritonitis; TIPS: </w:t>
      </w:r>
      <w:proofErr w:type="spellStart"/>
      <w:r w:rsidR="00A651C0" w:rsidRPr="00DB66A5">
        <w:rPr>
          <w:rFonts w:ascii="Book Antiqua" w:eastAsia="宋体" w:hAnsi="Book Antiqua" w:cs="Times New Roman"/>
          <w:sz w:val="24"/>
          <w:szCs w:val="24"/>
          <w:lang w:val="en-GB"/>
        </w:rPr>
        <w:t>Transjugular</w:t>
      </w:r>
      <w:proofErr w:type="spellEnd"/>
      <w:r w:rsidR="00A651C0" w:rsidRPr="00DB66A5">
        <w:rPr>
          <w:rFonts w:ascii="Book Antiqua" w:eastAsia="宋体" w:hAnsi="Book Antiqua" w:cs="Times New Roman"/>
          <w:sz w:val="24"/>
          <w:szCs w:val="24"/>
          <w:lang w:val="en-GB"/>
        </w:rPr>
        <w:t xml:space="preserve"> intrahepatic portosystemic shunt; LT: Liver transplantation.</w:t>
      </w:r>
    </w:p>
    <w:p w14:paraId="26B4E21A" w14:textId="27A3BAA2" w:rsidR="00430A5C" w:rsidRPr="00DB66A5" w:rsidRDefault="00430A5C">
      <w:pPr>
        <w:widowControl/>
        <w:jc w:val="left"/>
        <w:rPr>
          <w:rFonts w:ascii="Book Antiqua" w:eastAsia="宋体" w:hAnsi="Book Antiqua" w:cs="Times New Roman"/>
          <w:b/>
          <w:sz w:val="24"/>
          <w:szCs w:val="24"/>
        </w:rPr>
      </w:pPr>
      <w:r w:rsidRPr="00DB66A5">
        <w:rPr>
          <w:rFonts w:ascii="Book Antiqua" w:eastAsia="宋体" w:hAnsi="Book Antiqua" w:cs="Times New Roman"/>
          <w:b/>
          <w:sz w:val="24"/>
          <w:szCs w:val="24"/>
        </w:rPr>
        <w:br w:type="page"/>
      </w:r>
    </w:p>
    <w:p w14:paraId="2333413C" w14:textId="23946571" w:rsidR="00430A5C" w:rsidRPr="00DB66A5" w:rsidRDefault="001110A4" w:rsidP="00430A5C">
      <w:pPr>
        <w:autoSpaceDE w:val="0"/>
        <w:autoSpaceDN w:val="0"/>
        <w:adjustRightInd w:val="0"/>
        <w:snapToGrid w:val="0"/>
        <w:spacing w:after="0" w:line="360" w:lineRule="auto"/>
        <w:rPr>
          <w:rFonts w:ascii="Book Antiqua" w:eastAsia="宋体" w:hAnsi="Book Antiqua" w:cs="Times New Roman"/>
          <w:sz w:val="24"/>
          <w:szCs w:val="24"/>
          <w:lang w:val="en-GB"/>
        </w:rPr>
      </w:pPr>
      <w:r>
        <w:rPr>
          <w:noProof/>
        </w:rPr>
        <w:lastRenderedPageBreak/>
        <w:drawing>
          <wp:inline distT="0" distB="0" distL="0" distR="0" wp14:anchorId="28A5C920" wp14:editId="27E55256">
            <wp:extent cx="5278120" cy="36445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8120" cy="3644591"/>
                    </a:xfrm>
                    <a:prstGeom prst="rect">
                      <a:avLst/>
                    </a:prstGeom>
                  </pic:spPr>
                </pic:pic>
              </a:graphicData>
            </a:graphic>
          </wp:inline>
        </w:drawing>
      </w:r>
    </w:p>
    <w:p w14:paraId="005A638E" w14:textId="2A97F948" w:rsidR="00430A5C" w:rsidRPr="00DB66A5" w:rsidRDefault="00430A5C" w:rsidP="00430A5C">
      <w:pPr>
        <w:autoSpaceDE w:val="0"/>
        <w:autoSpaceDN w:val="0"/>
        <w:adjustRightInd w:val="0"/>
        <w:snapToGrid w:val="0"/>
        <w:spacing w:after="0" w:line="360" w:lineRule="auto"/>
        <w:rPr>
          <w:rFonts w:ascii="Book Antiqua" w:eastAsia="宋体" w:hAnsi="Book Antiqua" w:cs="Times New Roman"/>
          <w:sz w:val="24"/>
          <w:szCs w:val="24"/>
        </w:rPr>
      </w:pPr>
      <w:bookmarkStart w:id="64" w:name="OLE_LINK35"/>
      <w:r w:rsidRPr="00DB66A5">
        <w:rPr>
          <w:rFonts w:ascii="Book Antiqua" w:eastAsia="宋体" w:hAnsi="Book Antiqua" w:cs="Times New Roman"/>
          <w:b/>
          <w:bCs/>
          <w:sz w:val="24"/>
          <w:szCs w:val="24"/>
          <w:lang w:val="en-GB"/>
        </w:rPr>
        <w:t>Figure 2</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
          <w:bCs/>
          <w:sz w:val="24"/>
          <w:szCs w:val="24"/>
        </w:rPr>
        <w:t xml:space="preserve">Gray’s test showed that the cumulative survival was significantly higher in the rifaximin group than in the control group. </w:t>
      </w:r>
      <w:proofErr w:type="spellStart"/>
      <w:r w:rsidRPr="00DB66A5">
        <w:rPr>
          <w:rFonts w:ascii="Book Antiqua" w:eastAsia="宋体" w:hAnsi="Book Antiqua" w:cs="Times New Roman"/>
          <w:sz w:val="24"/>
          <w:szCs w:val="24"/>
          <w:vertAlign w:val="superscript"/>
        </w:rPr>
        <w:t>a</w:t>
      </w:r>
      <w:r w:rsidRPr="00DB66A5">
        <w:rPr>
          <w:rFonts w:ascii="Book Antiqua" w:eastAsia="宋体" w:hAnsi="Book Antiqua" w:cs="Times New Roman"/>
          <w:i/>
          <w:iCs/>
          <w:sz w:val="24"/>
          <w:szCs w:val="24"/>
        </w:rPr>
        <w:t>P</w:t>
      </w:r>
      <w:proofErr w:type="spellEnd"/>
      <w:r w:rsidRPr="00DB66A5">
        <w:rPr>
          <w:rFonts w:ascii="Book Antiqua" w:eastAsia="宋体" w:hAnsi="Book Antiqua" w:cs="Times New Roman"/>
          <w:sz w:val="24"/>
          <w:szCs w:val="24"/>
        </w:rPr>
        <w:t xml:space="preserve"> &lt; 0.05</w:t>
      </w:r>
      <w:r w:rsidR="0071219C" w:rsidRPr="00DB66A5">
        <w:rPr>
          <w:rFonts w:ascii="Book Antiqua" w:eastAsia="宋体" w:hAnsi="Book Antiqua" w:cs="Times New Roman"/>
          <w:sz w:val="24"/>
          <w:szCs w:val="24"/>
        </w:rPr>
        <w:t xml:space="preserve"> </w:t>
      </w:r>
      <w:r w:rsidR="0071219C" w:rsidRPr="00DB66A5">
        <w:rPr>
          <w:rFonts w:ascii="Book Antiqua" w:eastAsia="宋体" w:hAnsi="Book Antiqua" w:cs="Times New Roman"/>
          <w:i/>
          <w:iCs/>
          <w:sz w:val="24"/>
          <w:szCs w:val="24"/>
        </w:rPr>
        <w:t>vs</w:t>
      </w:r>
      <w:r w:rsidR="0071219C" w:rsidRPr="00DB66A5">
        <w:rPr>
          <w:rFonts w:ascii="Book Antiqua" w:eastAsia="宋体" w:hAnsi="Book Antiqua" w:cs="Times New Roman"/>
          <w:sz w:val="24"/>
          <w:szCs w:val="24"/>
        </w:rPr>
        <w:t xml:space="preserve"> control group.</w:t>
      </w:r>
    </w:p>
    <w:bookmarkEnd w:id="64"/>
    <w:p w14:paraId="3A492593" w14:textId="59727AF0" w:rsidR="00430A5C" w:rsidRPr="00DB66A5" w:rsidRDefault="00430A5C">
      <w:pPr>
        <w:widowControl/>
        <w:jc w:val="left"/>
        <w:rPr>
          <w:rFonts w:ascii="Book Antiqua" w:eastAsia="宋体" w:hAnsi="Book Antiqua" w:cs="Times New Roman"/>
          <w:b/>
          <w:sz w:val="24"/>
          <w:szCs w:val="24"/>
        </w:rPr>
      </w:pPr>
      <w:r w:rsidRPr="00DB66A5">
        <w:rPr>
          <w:rFonts w:ascii="Book Antiqua" w:eastAsia="宋体" w:hAnsi="Book Antiqua" w:cs="Times New Roman"/>
          <w:b/>
          <w:sz w:val="24"/>
          <w:szCs w:val="24"/>
        </w:rPr>
        <w:br w:type="page"/>
      </w:r>
    </w:p>
    <w:p w14:paraId="6EA48742" w14:textId="49DA6664" w:rsidR="00290541" w:rsidRPr="00DB66A5" w:rsidRDefault="001110A4" w:rsidP="0071219C">
      <w:pPr>
        <w:adjustRightInd w:val="0"/>
        <w:snapToGrid w:val="0"/>
        <w:spacing w:after="0" w:line="360" w:lineRule="auto"/>
        <w:rPr>
          <w:rFonts w:ascii="Book Antiqua" w:hAnsi="Book Antiqua"/>
          <w:noProof/>
          <w:sz w:val="24"/>
          <w:szCs w:val="24"/>
        </w:rPr>
      </w:pPr>
      <w:r>
        <w:rPr>
          <w:noProof/>
        </w:rPr>
        <w:lastRenderedPageBreak/>
        <w:drawing>
          <wp:inline distT="0" distB="0" distL="0" distR="0" wp14:anchorId="5A96E777" wp14:editId="32C361DB">
            <wp:extent cx="5278120" cy="2252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8120" cy="2252975"/>
                    </a:xfrm>
                    <a:prstGeom prst="rect">
                      <a:avLst/>
                    </a:prstGeom>
                  </pic:spPr>
                </pic:pic>
              </a:graphicData>
            </a:graphic>
          </wp:inline>
        </w:drawing>
      </w:r>
    </w:p>
    <w:p w14:paraId="20665236" w14:textId="164EF89E" w:rsidR="0071219C" w:rsidRPr="00DB66A5" w:rsidRDefault="0071219C" w:rsidP="0071219C">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b/>
          <w:bCs/>
          <w:sz w:val="24"/>
          <w:szCs w:val="24"/>
          <w:lang w:val="en-GB"/>
        </w:rPr>
        <w:t>Figure 3</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
          <w:bCs/>
          <w:sz w:val="24"/>
          <w:szCs w:val="24"/>
        </w:rPr>
        <w:t xml:space="preserve">Changes in the concentration of </w:t>
      </w:r>
      <w:proofErr w:type="spellStart"/>
      <w:r w:rsidRPr="00DB66A5">
        <w:rPr>
          <w:rFonts w:ascii="Book Antiqua" w:eastAsia="宋体" w:hAnsi="Book Antiqua" w:cs="Times New Roman"/>
          <w:b/>
          <w:bCs/>
          <w:sz w:val="24"/>
          <w:szCs w:val="24"/>
        </w:rPr>
        <w:t>Scr</w:t>
      </w:r>
      <w:proofErr w:type="spellEnd"/>
      <w:r w:rsidRPr="00DB66A5">
        <w:rPr>
          <w:rFonts w:ascii="Book Antiqua" w:eastAsia="宋体" w:hAnsi="Book Antiqua" w:cs="Times New Roman"/>
          <w:b/>
          <w:bCs/>
          <w:sz w:val="24"/>
          <w:szCs w:val="24"/>
        </w:rPr>
        <w:t xml:space="preserve"> after treatment in patients with renal dysfunction</w:t>
      </w:r>
      <w:r w:rsidR="0000303A" w:rsidRPr="00DB66A5">
        <w:rPr>
          <w:rFonts w:ascii="Book Antiqua" w:eastAsia="宋体" w:hAnsi="Book Antiqua" w:cs="Times New Roman"/>
          <w:b/>
          <w:bCs/>
          <w:sz w:val="24"/>
          <w:szCs w:val="24"/>
        </w:rPr>
        <w:t>.</w:t>
      </w:r>
      <w:r w:rsidRPr="00DB66A5">
        <w:rPr>
          <w:rFonts w:ascii="Book Antiqua" w:eastAsia="宋体" w:hAnsi="Book Antiqua" w:cs="Times New Roman"/>
          <w:sz w:val="24"/>
          <w:szCs w:val="24"/>
        </w:rPr>
        <w:t xml:space="preserve"> </w:t>
      </w:r>
      <w:r w:rsidR="00290541" w:rsidRPr="00DB66A5">
        <w:rPr>
          <w:rFonts w:ascii="Book Antiqua" w:eastAsia="宋体" w:hAnsi="Book Antiqua" w:cs="Times New Roman"/>
          <w:sz w:val="24"/>
          <w:szCs w:val="24"/>
        </w:rPr>
        <w:t xml:space="preserve">A: </w:t>
      </w:r>
      <w:r w:rsidR="0000303A" w:rsidRPr="00DB66A5">
        <w:rPr>
          <w:rFonts w:ascii="Book Antiqua" w:eastAsia="宋体" w:hAnsi="Book Antiqua" w:cs="Times New Roman"/>
          <w:sz w:val="24"/>
          <w:szCs w:val="24"/>
        </w:rPr>
        <w:t>A</w:t>
      </w:r>
      <w:r w:rsidRPr="00DB66A5">
        <w:rPr>
          <w:rFonts w:ascii="Book Antiqua" w:eastAsia="宋体" w:hAnsi="Book Antiqua" w:cs="Times New Roman"/>
          <w:sz w:val="24"/>
          <w:szCs w:val="24"/>
        </w:rPr>
        <w:t xml:space="preserve"> downtrend in the rifaximin group</w:t>
      </w:r>
      <w:r w:rsidR="00290541" w:rsidRPr="00DB66A5">
        <w:rPr>
          <w:rFonts w:ascii="Book Antiqua" w:eastAsia="宋体" w:hAnsi="Book Antiqua" w:cs="Times New Roman"/>
          <w:sz w:val="24"/>
          <w:szCs w:val="24"/>
        </w:rPr>
        <w:t>; B:</w:t>
      </w:r>
      <w:r w:rsidRPr="00DB66A5">
        <w:rPr>
          <w:rFonts w:ascii="Book Antiqua" w:eastAsia="宋体" w:hAnsi="Book Antiqua" w:cs="Times New Roman"/>
          <w:sz w:val="24"/>
          <w:szCs w:val="24"/>
        </w:rPr>
        <w:t xml:space="preserve"> </w:t>
      </w:r>
      <w:r w:rsidR="00290541" w:rsidRPr="00DB66A5">
        <w:rPr>
          <w:rFonts w:ascii="Book Antiqua" w:eastAsia="宋体" w:hAnsi="Book Antiqua" w:cs="Times New Roman"/>
          <w:sz w:val="24"/>
          <w:szCs w:val="24"/>
        </w:rPr>
        <w:t>A</w:t>
      </w:r>
      <w:r w:rsidRPr="00DB66A5">
        <w:rPr>
          <w:rFonts w:ascii="Book Antiqua" w:eastAsia="宋体" w:hAnsi="Book Antiqua" w:cs="Times New Roman"/>
          <w:sz w:val="24"/>
          <w:szCs w:val="24"/>
        </w:rPr>
        <w:t>n uptrend in the control group.</w:t>
      </w:r>
    </w:p>
    <w:p w14:paraId="17E333D0" w14:textId="7203B5FB" w:rsidR="0071219C" w:rsidRPr="00DB66A5" w:rsidRDefault="0071219C">
      <w:pPr>
        <w:widowControl/>
        <w:jc w:val="left"/>
        <w:rPr>
          <w:rFonts w:ascii="Book Antiqua" w:eastAsia="宋体" w:hAnsi="Book Antiqua" w:cs="Times New Roman"/>
          <w:b/>
          <w:sz w:val="24"/>
          <w:szCs w:val="24"/>
        </w:rPr>
      </w:pPr>
      <w:r w:rsidRPr="00DB66A5">
        <w:rPr>
          <w:rFonts w:ascii="Book Antiqua" w:eastAsia="宋体" w:hAnsi="Book Antiqua" w:cs="Times New Roman"/>
          <w:b/>
          <w:sz w:val="24"/>
          <w:szCs w:val="24"/>
        </w:rPr>
        <w:br w:type="page"/>
      </w:r>
    </w:p>
    <w:p w14:paraId="7EC74B54" w14:textId="4E583A46" w:rsidR="00C0104B" w:rsidRPr="00DB66A5" w:rsidRDefault="001110A4" w:rsidP="00C0104B">
      <w:pPr>
        <w:adjustRightInd w:val="0"/>
        <w:snapToGrid w:val="0"/>
        <w:spacing w:after="0" w:line="360" w:lineRule="auto"/>
        <w:rPr>
          <w:rFonts w:ascii="Book Antiqua" w:eastAsia="宋体" w:hAnsi="Book Antiqua" w:cs="Times New Roman"/>
          <w:b/>
          <w:bCs/>
          <w:sz w:val="24"/>
          <w:szCs w:val="24"/>
          <w:lang w:val="en-GB"/>
        </w:rPr>
      </w:pPr>
      <w:r>
        <w:rPr>
          <w:noProof/>
        </w:rPr>
        <w:lastRenderedPageBreak/>
        <w:drawing>
          <wp:inline distT="0" distB="0" distL="0" distR="0" wp14:anchorId="29C06872" wp14:editId="1AFBC1F9">
            <wp:extent cx="5278120" cy="29164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8120" cy="2916406"/>
                    </a:xfrm>
                    <a:prstGeom prst="rect">
                      <a:avLst/>
                    </a:prstGeom>
                  </pic:spPr>
                </pic:pic>
              </a:graphicData>
            </a:graphic>
          </wp:inline>
        </w:drawing>
      </w:r>
    </w:p>
    <w:p w14:paraId="4FA82298" w14:textId="2B6EBD1C" w:rsidR="00C0104B" w:rsidRPr="00DB66A5" w:rsidRDefault="001110A4" w:rsidP="00C0104B">
      <w:pPr>
        <w:adjustRightInd w:val="0"/>
        <w:snapToGrid w:val="0"/>
        <w:spacing w:after="0" w:line="360" w:lineRule="auto"/>
        <w:rPr>
          <w:rFonts w:ascii="Book Antiqua" w:eastAsia="宋体" w:hAnsi="Book Antiqua" w:cs="Times New Roman"/>
          <w:b/>
          <w:bCs/>
          <w:sz w:val="24"/>
          <w:szCs w:val="24"/>
          <w:lang w:val="en-GB"/>
        </w:rPr>
      </w:pPr>
      <w:r>
        <w:rPr>
          <w:noProof/>
        </w:rPr>
        <w:drawing>
          <wp:inline distT="0" distB="0" distL="0" distR="0" wp14:anchorId="52599684" wp14:editId="2BCC74DD">
            <wp:extent cx="5278120" cy="14948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8120" cy="1494856"/>
                    </a:xfrm>
                    <a:prstGeom prst="rect">
                      <a:avLst/>
                    </a:prstGeom>
                  </pic:spPr>
                </pic:pic>
              </a:graphicData>
            </a:graphic>
          </wp:inline>
        </w:drawing>
      </w:r>
      <w:bookmarkStart w:id="65" w:name="_GoBack"/>
      <w:bookmarkEnd w:id="65"/>
    </w:p>
    <w:p w14:paraId="5EC225EC" w14:textId="097FB80B" w:rsidR="00C0104B" w:rsidRPr="00DB66A5" w:rsidRDefault="00C0104B" w:rsidP="00CC5639">
      <w:pPr>
        <w:autoSpaceDE w:val="0"/>
        <w:autoSpaceDN w:val="0"/>
        <w:adjustRightInd w:val="0"/>
        <w:snapToGrid w:val="0"/>
        <w:spacing w:after="0" w:line="360" w:lineRule="auto"/>
        <w:rPr>
          <w:rFonts w:ascii="Book Antiqua" w:eastAsia="宋体" w:hAnsi="Book Antiqua" w:cs="Times New Roman"/>
          <w:b/>
          <w:bCs/>
          <w:sz w:val="24"/>
          <w:szCs w:val="24"/>
        </w:rPr>
      </w:pPr>
      <w:bookmarkStart w:id="66" w:name="OLE_LINK40"/>
      <w:bookmarkStart w:id="67" w:name="OLE_LINK42"/>
      <w:r w:rsidRPr="00DB66A5">
        <w:rPr>
          <w:rFonts w:ascii="Book Antiqua" w:eastAsia="宋体" w:hAnsi="Book Antiqua" w:cs="Times New Roman"/>
          <w:b/>
          <w:bCs/>
          <w:sz w:val="24"/>
          <w:szCs w:val="24"/>
          <w:lang w:val="en-GB"/>
        </w:rPr>
        <w:t xml:space="preserve">Figure 4 </w:t>
      </w:r>
      <w:r w:rsidRPr="00DB66A5">
        <w:rPr>
          <w:rFonts w:ascii="Book Antiqua" w:eastAsia="宋体" w:hAnsi="Book Antiqua" w:cs="Times New Roman"/>
          <w:b/>
          <w:bCs/>
          <w:sz w:val="24"/>
          <w:szCs w:val="24"/>
        </w:rPr>
        <w:t>Changes in inflammatory factors and lipopolysaccharide-binding protein after treatment in the two groups</w:t>
      </w:r>
      <w:r w:rsidR="00CC5639" w:rsidRPr="00DB66A5">
        <w:rPr>
          <w:rFonts w:ascii="Book Antiqua" w:eastAsia="宋体" w:hAnsi="Book Antiqua" w:cs="Times New Roman"/>
          <w:b/>
          <w:bCs/>
          <w:sz w:val="24"/>
          <w:szCs w:val="24"/>
        </w:rPr>
        <w:t>.</w:t>
      </w:r>
      <w:r w:rsidRPr="00DB66A5">
        <w:rPr>
          <w:rFonts w:ascii="Book Antiqua" w:eastAsia="宋体" w:hAnsi="Book Antiqua" w:cs="Times New Roman"/>
          <w:b/>
          <w:bCs/>
          <w:sz w:val="24"/>
          <w:szCs w:val="24"/>
        </w:rPr>
        <w:t xml:space="preserve"> </w:t>
      </w:r>
      <w:r w:rsidR="00CC5639" w:rsidRPr="00DB66A5">
        <w:rPr>
          <w:rFonts w:ascii="Book Antiqua" w:eastAsia="宋体" w:hAnsi="Book Antiqua" w:cs="Times New Roman"/>
          <w:sz w:val="24"/>
          <w:szCs w:val="24"/>
        </w:rPr>
        <w:t>T</w:t>
      </w:r>
      <w:r w:rsidRPr="00DB66A5">
        <w:rPr>
          <w:rFonts w:ascii="Book Antiqua" w:eastAsia="宋体" w:hAnsi="Book Antiqua" w:cs="Times New Roman"/>
          <w:sz w:val="24"/>
          <w:szCs w:val="24"/>
        </w:rPr>
        <w:t xml:space="preserve">he concentrations of </w:t>
      </w:r>
      <w:r w:rsidR="00DE4571" w:rsidRPr="00DB66A5">
        <w:rPr>
          <w:rFonts w:ascii="Book Antiqua" w:eastAsia="宋体" w:hAnsi="Book Antiqua" w:cs="Times New Roman"/>
          <w:sz w:val="24"/>
          <w:szCs w:val="24"/>
        </w:rPr>
        <w:t>interferon-inducible protein 10</w:t>
      </w:r>
      <w:r w:rsidRPr="00DB66A5">
        <w:rPr>
          <w:rFonts w:ascii="Book Antiqua" w:eastAsia="宋体" w:hAnsi="Book Antiqua" w:cs="Times New Roman"/>
          <w:sz w:val="24"/>
          <w:szCs w:val="24"/>
        </w:rPr>
        <w:t xml:space="preserve">, </w:t>
      </w:r>
      <w:proofErr w:type="spellStart"/>
      <w:r w:rsidR="00DE4571" w:rsidRPr="00DB66A5">
        <w:rPr>
          <w:rFonts w:ascii="Book Antiqua" w:eastAsia="宋体" w:hAnsi="Book Antiqua" w:cs="Times New Roman"/>
          <w:sz w:val="24"/>
          <w:szCs w:val="24"/>
        </w:rPr>
        <w:t>tumour</w:t>
      </w:r>
      <w:proofErr w:type="spellEnd"/>
      <w:r w:rsidR="00DE4571" w:rsidRPr="00DB66A5">
        <w:rPr>
          <w:rFonts w:ascii="Book Antiqua" w:eastAsia="宋体" w:hAnsi="Book Antiqua" w:cs="Times New Roman"/>
          <w:sz w:val="24"/>
          <w:szCs w:val="24"/>
        </w:rPr>
        <w:t xml:space="preserve"> necrosis factor alpha,</w:t>
      </w:r>
      <w:r w:rsidRPr="00DB66A5">
        <w:rPr>
          <w:rFonts w:ascii="Book Antiqua" w:eastAsia="宋体" w:hAnsi="Book Antiqua" w:cs="Times New Roman"/>
          <w:sz w:val="24"/>
          <w:szCs w:val="24"/>
        </w:rPr>
        <w:t xml:space="preserve"> and </w:t>
      </w:r>
      <w:r w:rsidR="00DC5F8A" w:rsidRPr="00DB66A5">
        <w:rPr>
          <w:rFonts w:ascii="Book Antiqua" w:eastAsia="宋体" w:hAnsi="Book Antiqua" w:cs="Times New Roman"/>
          <w:sz w:val="24"/>
          <w:szCs w:val="24"/>
        </w:rPr>
        <w:t>lipopolysaccharide-binding protein</w:t>
      </w:r>
      <w:r w:rsidRPr="00DB66A5">
        <w:rPr>
          <w:rFonts w:ascii="Book Antiqua" w:eastAsia="宋体" w:hAnsi="Book Antiqua" w:cs="Times New Roman"/>
          <w:sz w:val="24"/>
          <w:szCs w:val="24"/>
        </w:rPr>
        <w:t xml:space="preserve"> showed </w:t>
      </w:r>
      <w:r w:rsidR="00152990">
        <w:rPr>
          <w:rFonts w:ascii="Book Antiqua" w:eastAsia="宋体" w:hAnsi="Book Antiqua" w:cs="Times New Roman"/>
          <w:sz w:val="24"/>
          <w:szCs w:val="24"/>
        </w:rPr>
        <w:t xml:space="preserve">a </w:t>
      </w:r>
      <w:r w:rsidR="00152990" w:rsidRPr="00DB66A5">
        <w:rPr>
          <w:rFonts w:ascii="Book Antiqua" w:eastAsia="宋体" w:hAnsi="Book Antiqua" w:cs="Times New Roman"/>
          <w:sz w:val="24"/>
          <w:szCs w:val="24"/>
        </w:rPr>
        <w:t>downtrend</w:t>
      </w:r>
      <w:r w:rsidR="00152990">
        <w:rPr>
          <w:rFonts w:ascii="Book Antiqua" w:eastAsia="宋体" w:hAnsi="Book Antiqua" w:cs="Times New Roman"/>
          <w:sz w:val="24"/>
          <w:szCs w:val="24"/>
        </w:rPr>
        <w:t xml:space="preserve"> </w:t>
      </w:r>
      <w:r w:rsidRPr="00DB66A5">
        <w:rPr>
          <w:rFonts w:ascii="Book Antiqua" w:eastAsia="宋体" w:hAnsi="Book Antiqua" w:cs="Times New Roman"/>
          <w:sz w:val="24"/>
          <w:szCs w:val="24"/>
        </w:rPr>
        <w:t xml:space="preserve">in the </w:t>
      </w:r>
      <w:proofErr w:type="spellStart"/>
      <w:r w:rsidRPr="00DB66A5">
        <w:rPr>
          <w:rFonts w:ascii="Book Antiqua" w:eastAsia="宋体" w:hAnsi="Book Antiqua" w:cs="Times New Roman"/>
          <w:sz w:val="24"/>
          <w:szCs w:val="24"/>
        </w:rPr>
        <w:t>rifaximin</w:t>
      </w:r>
      <w:proofErr w:type="spellEnd"/>
      <w:r w:rsidRPr="00DB66A5">
        <w:rPr>
          <w:rFonts w:ascii="Book Antiqua" w:eastAsia="宋体" w:hAnsi="Book Antiqua" w:cs="Times New Roman"/>
          <w:sz w:val="24"/>
          <w:szCs w:val="24"/>
        </w:rPr>
        <w:t xml:space="preserve"> group but </w:t>
      </w:r>
      <w:r w:rsidR="00152990" w:rsidRPr="00DB66A5">
        <w:rPr>
          <w:rFonts w:ascii="Book Antiqua" w:eastAsia="宋体" w:hAnsi="Book Antiqua" w:cs="Times New Roman"/>
          <w:sz w:val="24"/>
          <w:szCs w:val="24"/>
        </w:rPr>
        <w:t>uptrend</w:t>
      </w:r>
      <w:r w:rsidR="00152990">
        <w:rPr>
          <w:rFonts w:ascii="Book Antiqua" w:eastAsia="宋体" w:hAnsi="Book Antiqua" w:cs="Times New Roman"/>
          <w:sz w:val="24"/>
          <w:szCs w:val="24"/>
        </w:rPr>
        <w:t xml:space="preserve"> </w:t>
      </w:r>
      <w:r w:rsidRPr="00DB66A5">
        <w:rPr>
          <w:rFonts w:ascii="Book Antiqua" w:eastAsia="宋体" w:hAnsi="Book Antiqua" w:cs="Times New Roman"/>
          <w:sz w:val="24"/>
          <w:szCs w:val="24"/>
        </w:rPr>
        <w:t xml:space="preserve">in the control group, and </w:t>
      </w:r>
      <w:r w:rsidR="00D00E6F" w:rsidRPr="00D00E6F">
        <w:rPr>
          <w:rFonts w:ascii="Book Antiqua" w:eastAsia="宋体" w:hAnsi="Book Antiqua" w:cs="Times New Roman"/>
          <w:sz w:val="24"/>
          <w:szCs w:val="24"/>
        </w:rPr>
        <w:t>interferon-inducible protein 10</w:t>
      </w:r>
      <w:r w:rsidRPr="00DB66A5">
        <w:rPr>
          <w:rFonts w:ascii="Book Antiqua" w:eastAsia="宋体" w:hAnsi="Book Antiqua" w:cs="Times New Roman"/>
          <w:sz w:val="24"/>
          <w:szCs w:val="24"/>
        </w:rPr>
        <w:t xml:space="preserve"> decreased significantly in the rifaximin compared with the control group (Table 3)</w:t>
      </w:r>
      <w:r w:rsidRPr="00BC7A40">
        <w:rPr>
          <w:rFonts w:ascii="Book Antiqua" w:eastAsia="宋体" w:hAnsi="Book Antiqua" w:cs="Times New Roman"/>
          <w:bCs/>
          <w:sz w:val="24"/>
          <w:szCs w:val="24"/>
        </w:rPr>
        <w:t>.</w:t>
      </w:r>
      <w:bookmarkEnd w:id="66"/>
      <w:bookmarkEnd w:id="67"/>
      <w:r w:rsidR="00CC5639" w:rsidRPr="00DB66A5">
        <w:rPr>
          <w:rFonts w:ascii="Book Antiqua" w:eastAsia="宋体" w:hAnsi="Book Antiqua" w:cs="Times New Roman"/>
          <w:b/>
          <w:bCs/>
          <w:sz w:val="24"/>
          <w:szCs w:val="24"/>
        </w:rPr>
        <w:t xml:space="preserve"> </w:t>
      </w:r>
      <w:r w:rsidRPr="00DB66A5">
        <w:rPr>
          <w:rFonts w:ascii="Book Antiqua" w:eastAsia="宋体" w:hAnsi="Book Antiqua" w:cs="Times New Roman"/>
          <w:sz w:val="24"/>
          <w:szCs w:val="24"/>
          <w:lang w:val="en-GB"/>
        </w:rPr>
        <w:t>IL-6</w:t>
      </w:r>
      <w:r w:rsidR="00CC5639"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CC5639" w:rsidRPr="00DB66A5">
        <w:rPr>
          <w:rFonts w:ascii="Book Antiqua" w:eastAsia="宋体" w:hAnsi="Book Antiqua" w:cs="Times New Roman"/>
          <w:sz w:val="24"/>
          <w:szCs w:val="24"/>
          <w:lang w:val="en-GB"/>
        </w:rPr>
        <w:t>I</w:t>
      </w:r>
      <w:r w:rsidRPr="00DB66A5">
        <w:rPr>
          <w:rFonts w:ascii="Book Antiqua" w:eastAsia="宋体" w:hAnsi="Book Antiqua" w:cs="Times New Roman"/>
          <w:sz w:val="24"/>
          <w:szCs w:val="24"/>
          <w:lang w:val="en-GB"/>
        </w:rPr>
        <w:t>nterleukin-6; IL-8</w:t>
      </w:r>
      <w:r w:rsidR="00CC5639"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CC5639" w:rsidRPr="00DB66A5">
        <w:rPr>
          <w:rFonts w:ascii="Book Antiqua" w:eastAsia="宋体" w:hAnsi="Book Antiqua" w:cs="Times New Roman"/>
          <w:sz w:val="24"/>
          <w:szCs w:val="24"/>
          <w:lang w:val="en-GB"/>
        </w:rPr>
        <w:t>I</w:t>
      </w:r>
      <w:r w:rsidRPr="00DB66A5">
        <w:rPr>
          <w:rFonts w:ascii="Book Antiqua" w:eastAsia="宋体" w:hAnsi="Book Antiqua" w:cs="Times New Roman"/>
          <w:sz w:val="24"/>
          <w:szCs w:val="24"/>
          <w:lang w:val="en-GB"/>
        </w:rPr>
        <w:t>nterleukin-8; TNF-α</w:t>
      </w:r>
      <w:r w:rsidR="00CC5639"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CC5639" w:rsidRPr="00DB66A5">
        <w:rPr>
          <w:rFonts w:ascii="Book Antiqua" w:eastAsia="宋体" w:hAnsi="Book Antiqua" w:cs="Times New Roman"/>
          <w:sz w:val="24"/>
          <w:szCs w:val="24"/>
          <w:lang w:val="en-GB"/>
        </w:rPr>
        <w:t>T</w:t>
      </w:r>
      <w:r w:rsidRPr="00DB66A5">
        <w:rPr>
          <w:rFonts w:ascii="Book Antiqua" w:eastAsia="宋体" w:hAnsi="Book Antiqua" w:cs="Times New Roman"/>
          <w:sz w:val="24"/>
          <w:szCs w:val="24"/>
          <w:lang w:val="en-GB"/>
        </w:rPr>
        <w:t>umour necrosis factor alpha; MCP-1</w:t>
      </w:r>
      <w:r w:rsidR="00CC5639" w:rsidRPr="00DB66A5">
        <w:rPr>
          <w:rFonts w:ascii="Book Antiqua" w:eastAsia="宋体" w:hAnsi="Book Antiqua" w:cs="Times New Roman"/>
          <w:sz w:val="24"/>
          <w:szCs w:val="24"/>
          <w:lang w:val="en-GB"/>
        </w:rPr>
        <w:t>:</w:t>
      </w:r>
      <w:r w:rsidRPr="00DB66A5">
        <w:rPr>
          <w:rFonts w:ascii="Book Antiqua" w:hAnsi="Book Antiqua" w:cs="Times New Roman"/>
          <w:sz w:val="24"/>
          <w:szCs w:val="24"/>
          <w:lang w:val="en-GB"/>
        </w:rPr>
        <w:t xml:space="preserve"> </w:t>
      </w:r>
      <w:r w:rsidR="00CC5639" w:rsidRPr="00DB66A5">
        <w:rPr>
          <w:rStyle w:val="fontstyle31"/>
          <w:rFonts w:ascii="Book Antiqua" w:hAnsi="Book Antiqua" w:cs="Times New Roman" w:hint="default"/>
          <w:color w:val="auto"/>
          <w:sz w:val="24"/>
          <w:szCs w:val="24"/>
          <w:lang w:val="en-GB"/>
        </w:rPr>
        <w:t>M</w:t>
      </w:r>
      <w:r w:rsidRPr="00DB66A5">
        <w:rPr>
          <w:rStyle w:val="fontstyle31"/>
          <w:rFonts w:ascii="Book Antiqua" w:hAnsi="Book Antiqua" w:cs="Times New Roman" w:hint="default"/>
          <w:color w:val="auto"/>
          <w:sz w:val="24"/>
          <w:szCs w:val="24"/>
          <w:lang w:val="en-GB"/>
        </w:rPr>
        <w:t>onocyte chemoattractant protein-1</w:t>
      </w:r>
      <w:r w:rsidRPr="00DB66A5">
        <w:rPr>
          <w:rFonts w:ascii="Book Antiqua" w:eastAsia="宋体" w:hAnsi="Book Antiqua" w:cs="Times New Roman"/>
          <w:sz w:val="24"/>
          <w:szCs w:val="24"/>
          <w:lang w:val="en-GB"/>
        </w:rPr>
        <w:t>; LBP</w:t>
      </w:r>
      <w:r w:rsidR="00CC5639" w:rsidRPr="00DB66A5">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r w:rsidR="00CC5639" w:rsidRPr="00DB66A5">
        <w:rPr>
          <w:rFonts w:ascii="Book Antiqua" w:eastAsia="宋体" w:hAnsi="Book Antiqua" w:cs="Times New Roman"/>
          <w:sz w:val="24"/>
          <w:szCs w:val="24"/>
          <w:lang w:val="en-GB"/>
        </w:rPr>
        <w:t>L</w:t>
      </w:r>
      <w:r w:rsidRPr="00DB66A5">
        <w:rPr>
          <w:rFonts w:ascii="Book Antiqua" w:eastAsia="宋体" w:hAnsi="Book Antiqua" w:cs="Times New Roman"/>
          <w:sz w:val="24"/>
          <w:szCs w:val="24"/>
          <w:lang w:val="en-GB"/>
        </w:rPr>
        <w:t>ipopolysaccharide-binding protein</w:t>
      </w:r>
      <w:r w:rsidR="00DE4571" w:rsidRPr="00DB66A5">
        <w:rPr>
          <w:rFonts w:ascii="Book Antiqua" w:eastAsia="宋体" w:hAnsi="Book Antiqua" w:cs="Times New Roman"/>
          <w:sz w:val="24"/>
          <w:szCs w:val="24"/>
          <w:lang w:val="en-GB"/>
        </w:rPr>
        <w:t xml:space="preserve">; </w:t>
      </w:r>
      <w:r w:rsidR="00DE4571" w:rsidRPr="00DB66A5">
        <w:rPr>
          <w:rStyle w:val="fontstyle31"/>
          <w:rFonts w:ascii="Book Antiqua" w:hAnsi="Book Antiqua" w:cs="Times New Roman" w:hint="default"/>
          <w:color w:val="auto"/>
          <w:sz w:val="24"/>
          <w:szCs w:val="24"/>
          <w:lang w:val="en-GB"/>
        </w:rPr>
        <w:t>IP-10: Interferon-inducible protein 10.</w:t>
      </w:r>
    </w:p>
    <w:p w14:paraId="1369594B" w14:textId="3E89C44F" w:rsidR="00C0104B" w:rsidRPr="00DB66A5" w:rsidRDefault="00C0104B">
      <w:pPr>
        <w:widowControl/>
        <w:jc w:val="left"/>
        <w:rPr>
          <w:rFonts w:ascii="Book Antiqua" w:eastAsia="宋体" w:hAnsi="Book Antiqua" w:cs="Times New Roman"/>
          <w:b/>
          <w:sz w:val="24"/>
          <w:szCs w:val="24"/>
        </w:rPr>
      </w:pPr>
      <w:r w:rsidRPr="00DB66A5">
        <w:rPr>
          <w:rFonts w:ascii="Book Antiqua" w:eastAsia="宋体" w:hAnsi="Book Antiqua" w:cs="Times New Roman"/>
          <w:b/>
          <w:sz w:val="24"/>
          <w:szCs w:val="24"/>
        </w:rPr>
        <w:br w:type="page"/>
      </w:r>
    </w:p>
    <w:bookmarkEnd w:id="62"/>
    <w:bookmarkEnd w:id="63"/>
    <w:p w14:paraId="01036CA6" w14:textId="6D4A44A7" w:rsidR="00EF5C8A" w:rsidRDefault="00EF5C8A" w:rsidP="00F03A2E">
      <w:pPr>
        <w:adjustRightInd w:val="0"/>
        <w:snapToGrid w:val="0"/>
        <w:spacing w:after="0" w:line="360" w:lineRule="auto"/>
        <w:rPr>
          <w:rFonts w:ascii="Book Antiqua" w:eastAsia="宋体" w:hAnsi="Book Antiqua" w:cs="Times New Roman"/>
          <w:sz w:val="24"/>
          <w:szCs w:val="24"/>
          <w:lang w:val="en-GB"/>
        </w:rPr>
      </w:pPr>
      <w:r w:rsidRPr="00EF5C8A">
        <w:rPr>
          <w:noProof/>
        </w:rPr>
        <w:lastRenderedPageBreak/>
        <w:drawing>
          <wp:inline distT="0" distB="0" distL="0" distR="0" wp14:anchorId="55C8B39F" wp14:editId="13679C53">
            <wp:extent cx="5278120" cy="2117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117725"/>
                    </a:xfrm>
                    <a:prstGeom prst="rect">
                      <a:avLst/>
                    </a:prstGeom>
                  </pic:spPr>
                </pic:pic>
              </a:graphicData>
            </a:graphic>
          </wp:inline>
        </w:drawing>
      </w:r>
    </w:p>
    <w:p w14:paraId="5538B5D9" w14:textId="375BA3F9" w:rsidR="00EF5C8A" w:rsidRDefault="00EF5C8A" w:rsidP="00F03A2E">
      <w:pPr>
        <w:adjustRightInd w:val="0"/>
        <w:snapToGrid w:val="0"/>
        <w:spacing w:after="0" w:line="360" w:lineRule="auto"/>
        <w:rPr>
          <w:rFonts w:ascii="Book Antiqua" w:eastAsia="宋体" w:hAnsi="Book Antiqua" w:cs="Times New Roman"/>
          <w:sz w:val="24"/>
          <w:szCs w:val="24"/>
          <w:lang w:val="en-GB"/>
        </w:rPr>
      </w:pPr>
      <w:r w:rsidRPr="00EF5C8A">
        <w:rPr>
          <w:noProof/>
        </w:rPr>
        <w:drawing>
          <wp:inline distT="0" distB="0" distL="0" distR="0" wp14:anchorId="51AE4FD6" wp14:editId="59CAAE70">
            <wp:extent cx="5278120" cy="19729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8120" cy="1972945"/>
                    </a:xfrm>
                    <a:prstGeom prst="rect">
                      <a:avLst/>
                    </a:prstGeom>
                  </pic:spPr>
                </pic:pic>
              </a:graphicData>
            </a:graphic>
          </wp:inline>
        </w:drawing>
      </w:r>
    </w:p>
    <w:p w14:paraId="2F1ED915" w14:textId="12560669" w:rsidR="00BB09F0" w:rsidRDefault="00BB09F0" w:rsidP="00F03A2E">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bCs/>
          <w:sz w:val="24"/>
          <w:szCs w:val="24"/>
          <w:lang w:val="en-GB"/>
        </w:rPr>
        <w:t>Figure 5</w:t>
      </w:r>
      <w:r w:rsidRPr="00DB66A5">
        <w:rPr>
          <w:rFonts w:ascii="Book Antiqua" w:eastAsia="宋体" w:hAnsi="Book Antiqua" w:cs="Times New Roman"/>
          <w:b/>
          <w:bCs/>
          <w:sz w:val="24"/>
          <w:szCs w:val="24"/>
        </w:rPr>
        <w:t xml:space="preserve"> Abundance of the microbiota before and after treatment at </w:t>
      </w:r>
      <w:r w:rsidR="00152990">
        <w:rPr>
          <w:rFonts w:ascii="Book Antiqua" w:eastAsia="宋体" w:hAnsi="Book Antiqua" w:cs="Times New Roman"/>
          <w:b/>
          <w:bCs/>
          <w:sz w:val="24"/>
          <w:szCs w:val="24"/>
        </w:rPr>
        <w:t xml:space="preserve">the </w:t>
      </w:r>
      <w:r w:rsidR="009F416A" w:rsidRPr="00DB66A5">
        <w:rPr>
          <w:rFonts w:ascii="Book Antiqua" w:eastAsia="宋体" w:hAnsi="Book Antiqua" w:cs="Times New Roman"/>
          <w:b/>
          <w:bCs/>
          <w:sz w:val="24"/>
          <w:szCs w:val="24"/>
        </w:rPr>
        <w:t>p</w:t>
      </w:r>
      <w:r w:rsidRPr="00DB66A5">
        <w:rPr>
          <w:rFonts w:ascii="Book Antiqua" w:eastAsia="宋体" w:hAnsi="Book Antiqua" w:cs="Times New Roman"/>
          <w:b/>
          <w:bCs/>
          <w:sz w:val="24"/>
          <w:szCs w:val="24"/>
        </w:rPr>
        <w:t xml:space="preserve">hylum and </w:t>
      </w:r>
      <w:r w:rsidR="009F416A" w:rsidRPr="00DB66A5">
        <w:rPr>
          <w:rFonts w:ascii="Book Antiqua" w:eastAsia="宋体" w:hAnsi="Book Antiqua" w:cs="Times New Roman"/>
          <w:b/>
          <w:bCs/>
          <w:sz w:val="24"/>
          <w:szCs w:val="24"/>
        </w:rPr>
        <w:t>g</w:t>
      </w:r>
      <w:r w:rsidRPr="00DB66A5">
        <w:rPr>
          <w:rFonts w:ascii="Book Antiqua" w:eastAsia="宋体" w:hAnsi="Book Antiqua" w:cs="Times New Roman"/>
          <w:b/>
          <w:bCs/>
          <w:sz w:val="24"/>
          <w:szCs w:val="24"/>
        </w:rPr>
        <w:t>enus level</w:t>
      </w:r>
      <w:r w:rsidR="00152990">
        <w:rPr>
          <w:rFonts w:ascii="Book Antiqua" w:eastAsia="宋体" w:hAnsi="Book Antiqua" w:cs="Times New Roman"/>
          <w:b/>
          <w:bCs/>
          <w:sz w:val="24"/>
          <w:szCs w:val="24"/>
        </w:rPr>
        <w:t>s</w:t>
      </w:r>
      <w:r w:rsidRPr="00DB66A5">
        <w:rPr>
          <w:rFonts w:ascii="Book Antiqua" w:eastAsia="宋体" w:hAnsi="Book Antiqua" w:cs="Times New Roman"/>
          <w:b/>
          <w:bCs/>
          <w:sz w:val="24"/>
          <w:szCs w:val="24"/>
        </w:rPr>
        <w:t>.</w:t>
      </w:r>
      <w:r w:rsidR="00611AA1">
        <w:rPr>
          <w:rFonts w:ascii="Book Antiqua" w:eastAsia="宋体" w:hAnsi="Book Antiqua" w:cs="Times New Roman"/>
          <w:b/>
          <w:bCs/>
          <w:sz w:val="24"/>
          <w:szCs w:val="24"/>
        </w:rPr>
        <w:t xml:space="preserve"> </w:t>
      </w:r>
      <w:r w:rsidR="00611AA1" w:rsidRPr="00611AA1">
        <w:rPr>
          <w:rFonts w:ascii="Book Antiqua" w:eastAsia="宋体" w:hAnsi="Book Antiqua" w:cs="Times New Roman"/>
          <w:sz w:val="24"/>
          <w:szCs w:val="24"/>
        </w:rPr>
        <w:t>A and B: Phylum level; C and D: Genus level.</w:t>
      </w:r>
    </w:p>
    <w:p w14:paraId="4FBB859B" w14:textId="2098DE2D" w:rsidR="00EF5C8A" w:rsidRDefault="00EF5C8A">
      <w:pPr>
        <w:widowControl/>
        <w:jc w:val="left"/>
        <w:rPr>
          <w:rFonts w:ascii="Book Antiqua" w:eastAsia="宋体" w:hAnsi="Book Antiqua" w:cs="Times New Roman"/>
          <w:b/>
          <w:bCs/>
          <w:sz w:val="24"/>
          <w:szCs w:val="24"/>
        </w:rPr>
      </w:pPr>
      <w:r>
        <w:rPr>
          <w:rFonts w:ascii="Book Antiqua" w:eastAsia="宋体" w:hAnsi="Book Antiqua" w:cs="Times New Roman"/>
          <w:b/>
          <w:bCs/>
          <w:sz w:val="24"/>
          <w:szCs w:val="24"/>
        </w:rPr>
        <w:br w:type="page"/>
      </w:r>
    </w:p>
    <w:p w14:paraId="05E863FB" w14:textId="08A7AC3C" w:rsidR="00BB09F0" w:rsidRPr="00DB66A5" w:rsidRDefault="00050C7F" w:rsidP="00F03A2E">
      <w:pPr>
        <w:adjustRightInd w:val="0"/>
        <w:snapToGrid w:val="0"/>
        <w:spacing w:after="0" w:line="360" w:lineRule="auto"/>
        <w:rPr>
          <w:rFonts w:ascii="Book Antiqua" w:eastAsia="宋体" w:hAnsi="Book Antiqua" w:cs="Times New Roman"/>
          <w:sz w:val="24"/>
          <w:szCs w:val="24"/>
          <w:lang w:val="en-GB"/>
        </w:rPr>
      </w:pPr>
      <w:r w:rsidRPr="00050C7F">
        <w:rPr>
          <w:noProof/>
        </w:rPr>
        <w:lastRenderedPageBreak/>
        <w:drawing>
          <wp:inline distT="0" distB="0" distL="0" distR="0" wp14:anchorId="23874002" wp14:editId="7873DA90">
            <wp:extent cx="5278120" cy="17811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1781175"/>
                    </a:xfrm>
                    <a:prstGeom prst="rect">
                      <a:avLst/>
                    </a:prstGeom>
                  </pic:spPr>
                </pic:pic>
              </a:graphicData>
            </a:graphic>
          </wp:inline>
        </w:drawing>
      </w:r>
    </w:p>
    <w:p w14:paraId="3F50402B" w14:textId="698DAD3F" w:rsidR="00BB09F0" w:rsidRDefault="00BB09F0" w:rsidP="00F03A2E">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b/>
          <w:bCs/>
          <w:sz w:val="24"/>
          <w:szCs w:val="24"/>
          <w:lang w:val="en-GB"/>
        </w:rPr>
        <w:t>Figure 6</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
          <w:bCs/>
          <w:sz w:val="24"/>
          <w:szCs w:val="24"/>
        </w:rPr>
        <w:t>Changes in the Shannon index and Richness in patients of the two groups before and after treatment</w:t>
      </w:r>
      <w:r w:rsidR="007101B1">
        <w:rPr>
          <w:rFonts w:ascii="Book Antiqua" w:eastAsia="宋体" w:hAnsi="Book Antiqua" w:cs="Times New Roman"/>
          <w:b/>
          <w:bCs/>
          <w:sz w:val="24"/>
          <w:szCs w:val="24"/>
        </w:rPr>
        <w:t xml:space="preserve">. </w:t>
      </w:r>
      <w:r w:rsidR="007101B1" w:rsidRPr="007101B1">
        <w:rPr>
          <w:rFonts w:ascii="Book Antiqua" w:eastAsia="宋体" w:hAnsi="Book Antiqua" w:cs="Times New Roman"/>
          <w:sz w:val="24"/>
          <w:szCs w:val="24"/>
        </w:rPr>
        <w:t>A: Changes in the Shannon index in patients of the two groups before and after treatment</w:t>
      </w:r>
      <w:r w:rsidR="00152990">
        <w:rPr>
          <w:rFonts w:ascii="Book Antiqua" w:eastAsia="宋体" w:hAnsi="Book Antiqua" w:cs="Times New Roman"/>
          <w:sz w:val="24"/>
          <w:szCs w:val="24"/>
        </w:rPr>
        <w:t xml:space="preserve"> (n</w:t>
      </w:r>
      <w:r w:rsidR="00152990" w:rsidRPr="007101B1">
        <w:rPr>
          <w:rFonts w:ascii="Book Antiqua" w:eastAsia="宋体" w:hAnsi="Book Antiqua" w:cs="Times New Roman"/>
          <w:sz w:val="24"/>
          <w:szCs w:val="24"/>
        </w:rPr>
        <w:t xml:space="preserve">o </w:t>
      </w:r>
      <w:r w:rsidR="007101B1" w:rsidRPr="007101B1">
        <w:rPr>
          <w:rFonts w:ascii="Book Antiqua" w:eastAsia="宋体" w:hAnsi="Book Antiqua" w:cs="Times New Roman"/>
          <w:sz w:val="24"/>
          <w:szCs w:val="24"/>
        </w:rPr>
        <w:t xml:space="preserve">significant </w:t>
      </w:r>
      <w:r w:rsidR="00152990" w:rsidRPr="007101B1">
        <w:rPr>
          <w:rFonts w:ascii="Book Antiqua" w:eastAsia="宋体" w:hAnsi="Book Antiqua" w:cs="Times New Roman"/>
          <w:sz w:val="24"/>
          <w:szCs w:val="24"/>
        </w:rPr>
        <w:t>decrease</w:t>
      </w:r>
      <w:r w:rsidR="00152990">
        <w:rPr>
          <w:rFonts w:ascii="Book Antiqua" w:eastAsia="宋体" w:hAnsi="Book Antiqua" w:cs="Times New Roman"/>
          <w:sz w:val="24"/>
          <w:szCs w:val="24"/>
        </w:rPr>
        <w:t>)</w:t>
      </w:r>
      <w:r w:rsidR="007101B1" w:rsidRPr="007101B1">
        <w:rPr>
          <w:rFonts w:ascii="Book Antiqua" w:eastAsia="宋体" w:hAnsi="Book Antiqua" w:cs="Times New Roman"/>
          <w:sz w:val="24"/>
          <w:szCs w:val="24"/>
        </w:rPr>
        <w:t>; B: Changes in the Richness in patients of the two groups before and after treatment:</w:t>
      </w:r>
      <w:r w:rsidR="00152990">
        <w:rPr>
          <w:rFonts w:ascii="Book Antiqua" w:eastAsia="宋体" w:hAnsi="Book Antiqua" w:cs="Times New Roman"/>
          <w:sz w:val="24"/>
          <w:szCs w:val="24"/>
        </w:rPr>
        <w:t xml:space="preserve"> (n</w:t>
      </w:r>
      <w:r w:rsidR="007101B1" w:rsidRPr="007101B1">
        <w:rPr>
          <w:rFonts w:ascii="Book Antiqua" w:eastAsia="宋体" w:hAnsi="Book Antiqua" w:cs="Times New Roman"/>
          <w:sz w:val="24"/>
          <w:szCs w:val="24"/>
        </w:rPr>
        <w:t xml:space="preserve">o significant </w:t>
      </w:r>
      <w:r w:rsidR="00152990" w:rsidRPr="007101B1">
        <w:rPr>
          <w:rFonts w:ascii="Book Antiqua" w:eastAsia="宋体" w:hAnsi="Book Antiqua" w:cs="Times New Roman"/>
          <w:sz w:val="24"/>
          <w:szCs w:val="24"/>
        </w:rPr>
        <w:t>decrease</w:t>
      </w:r>
      <w:r w:rsidR="00152990">
        <w:rPr>
          <w:rFonts w:ascii="Book Antiqua" w:eastAsia="宋体" w:hAnsi="Book Antiqua" w:cs="Times New Roman"/>
          <w:sz w:val="24"/>
          <w:szCs w:val="24"/>
        </w:rPr>
        <w:t>)</w:t>
      </w:r>
      <w:r w:rsidR="007101B1" w:rsidRPr="007101B1">
        <w:rPr>
          <w:rFonts w:ascii="Book Antiqua" w:eastAsia="宋体" w:hAnsi="Book Antiqua" w:cs="Times New Roman"/>
          <w:sz w:val="24"/>
          <w:szCs w:val="24"/>
        </w:rPr>
        <w:t>.</w:t>
      </w:r>
    </w:p>
    <w:p w14:paraId="599C072E" w14:textId="44F92A24" w:rsidR="00050C7F" w:rsidRDefault="00050C7F">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29A5C603" w14:textId="1AFADC4A" w:rsidR="00BB09F0" w:rsidRDefault="00BB09F0"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sz w:val="24"/>
          <w:szCs w:val="24"/>
          <w:lang w:val="en-GB"/>
        </w:rPr>
        <w:lastRenderedPageBreak/>
        <w:t xml:space="preserve"> </w:t>
      </w:r>
      <w:r w:rsidR="00D70598" w:rsidRPr="00D70598">
        <w:rPr>
          <w:noProof/>
        </w:rPr>
        <w:drawing>
          <wp:inline distT="0" distB="0" distL="0" distR="0" wp14:anchorId="6764C09E" wp14:editId="3B508493">
            <wp:extent cx="5278120" cy="28346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834640"/>
                    </a:xfrm>
                    <a:prstGeom prst="rect">
                      <a:avLst/>
                    </a:prstGeom>
                  </pic:spPr>
                </pic:pic>
              </a:graphicData>
            </a:graphic>
          </wp:inline>
        </w:drawing>
      </w:r>
    </w:p>
    <w:p w14:paraId="24E1B10A" w14:textId="24CE30BC" w:rsidR="00D70598" w:rsidRPr="00DB66A5" w:rsidRDefault="00D70598" w:rsidP="00F03A2E">
      <w:pPr>
        <w:adjustRightInd w:val="0"/>
        <w:snapToGrid w:val="0"/>
        <w:spacing w:after="0" w:line="360" w:lineRule="auto"/>
        <w:rPr>
          <w:rFonts w:ascii="Book Antiqua" w:eastAsia="宋体" w:hAnsi="Book Antiqua" w:cs="Times New Roman"/>
          <w:sz w:val="24"/>
          <w:szCs w:val="24"/>
          <w:lang w:val="en-GB"/>
        </w:rPr>
      </w:pPr>
      <w:r w:rsidRPr="00D70598">
        <w:rPr>
          <w:noProof/>
        </w:rPr>
        <w:drawing>
          <wp:inline distT="0" distB="0" distL="0" distR="0" wp14:anchorId="15305A91" wp14:editId="77321906">
            <wp:extent cx="5278120" cy="29165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2916555"/>
                    </a:xfrm>
                    <a:prstGeom prst="rect">
                      <a:avLst/>
                    </a:prstGeom>
                  </pic:spPr>
                </pic:pic>
              </a:graphicData>
            </a:graphic>
          </wp:inline>
        </w:drawing>
      </w:r>
    </w:p>
    <w:p w14:paraId="57AA395B" w14:textId="59CF747C" w:rsidR="00BB09F0" w:rsidRDefault="00BB09F0" w:rsidP="00F03A2E">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bCs/>
          <w:sz w:val="24"/>
          <w:szCs w:val="24"/>
          <w:lang w:val="en-GB"/>
        </w:rPr>
        <w:t>Figure 7</w:t>
      </w:r>
      <w:r w:rsidRPr="00DB66A5">
        <w:rPr>
          <w:rFonts w:ascii="Book Antiqua" w:eastAsia="宋体" w:hAnsi="Book Antiqua" w:cs="Times New Roman"/>
          <w:sz w:val="24"/>
          <w:szCs w:val="24"/>
          <w:lang w:val="en-GB"/>
        </w:rPr>
        <w:t xml:space="preserve"> </w:t>
      </w:r>
      <w:r w:rsidRPr="00DB66A5">
        <w:rPr>
          <w:rFonts w:ascii="Book Antiqua" w:eastAsia="宋体" w:hAnsi="Book Antiqua" w:cs="Times New Roman"/>
          <w:b/>
          <w:bCs/>
          <w:sz w:val="24"/>
          <w:szCs w:val="24"/>
        </w:rPr>
        <w:t>Change in the beta diversity of patients in the two groups before and after treatment.</w:t>
      </w:r>
      <w:r w:rsidR="00D70598">
        <w:rPr>
          <w:rFonts w:ascii="Book Antiqua" w:eastAsia="宋体" w:hAnsi="Book Antiqua" w:cs="Times New Roman"/>
          <w:b/>
          <w:bCs/>
          <w:sz w:val="24"/>
          <w:szCs w:val="24"/>
        </w:rPr>
        <w:t xml:space="preserve"> </w:t>
      </w:r>
    </w:p>
    <w:p w14:paraId="17BAA615" w14:textId="6E82418D" w:rsidR="00050C7F" w:rsidRDefault="00050C7F">
      <w:pPr>
        <w:widowControl/>
        <w:jc w:val="left"/>
        <w:rPr>
          <w:rFonts w:ascii="Book Antiqua" w:eastAsia="宋体" w:hAnsi="Book Antiqua" w:cs="Times New Roman"/>
          <w:b/>
          <w:bCs/>
          <w:sz w:val="24"/>
          <w:szCs w:val="24"/>
        </w:rPr>
      </w:pPr>
      <w:r>
        <w:rPr>
          <w:rFonts w:ascii="Book Antiqua" w:eastAsia="宋体" w:hAnsi="Book Antiqua" w:cs="Times New Roman"/>
          <w:b/>
          <w:bCs/>
          <w:sz w:val="24"/>
          <w:szCs w:val="24"/>
        </w:rPr>
        <w:br w:type="page"/>
      </w:r>
    </w:p>
    <w:p w14:paraId="04474DA0" w14:textId="2229E072" w:rsidR="00084404" w:rsidRDefault="00730D2B" w:rsidP="00F03A2E">
      <w:pPr>
        <w:adjustRightInd w:val="0"/>
        <w:snapToGrid w:val="0"/>
        <w:spacing w:after="0" w:line="360" w:lineRule="auto"/>
        <w:rPr>
          <w:rFonts w:ascii="Book Antiqua" w:eastAsia="宋体" w:hAnsi="Book Antiqua" w:cs="Times New Roman"/>
          <w:sz w:val="24"/>
          <w:szCs w:val="24"/>
          <w:lang w:val="en-GB"/>
        </w:rPr>
      </w:pPr>
      <w:bookmarkStart w:id="68" w:name="OLE_LINK43"/>
      <w:bookmarkStart w:id="69" w:name="OLE_LINK44"/>
      <w:r w:rsidRPr="00730D2B">
        <w:rPr>
          <w:noProof/>
        </w:rPr>
        <w:lastRenderedPageBreak/>
        <w:drawing>
          <wp:inline distT="0" distB="0" distL="0" distR="0" wp14:anchorId="3B943C99" wp14:editId="49AB4252">
            <wp:extent cx="4637215" cy="128371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864" cy="1292199"/>
                    </a:xfrm>
                    <a:prstGeom prst="rect">
                      <a:avLst/>
                    </a:prstGeom>
                  </pic:spPr>
                </pic:pic>
              </a:graphicData>
            </a:graphic>
          </wp:inline>
        </w:drawing>
      </w:r>
    </w:p>
    <w:p w14:paraId="497E7F7F" w14:textId="59D6868E" w:rsidR="00730D2B" w:rsidRPr="00DB66A5" w:rsidRDefault="00730D2B" w:rsidP="00F03A2E">
      <w:pPr>
        <w:adjustRightInd w:val="0"/>
        <w:snapToGrid w:val="0"/>
        <w:spacing w:after="0" w:line="360" w:lineRule="auto"/>
        <w:rPr>
          <w:rFonts w:ascii="Book Antiqua" w:eastAsia="宋体" w:hAnsi="Book Antiqua" w:cs="Times New Roman"/>
          <w:sz w:val="24"/>
          <w:szCs w:val="24"/>
          <w:lang w:val="en-GB"/>
        </w:rPr>
      </w:pPr>
      <w:r w:rsidRPr="00730D2B">
        <w:rPr>
          <w:noProof/>
        </w:rPr>
        <w:drawing>
          <wp:inline distT="0" distB="0" distL="0" distR="0" wp14:anchorId="15F4CE01" wp14:editId="45791028">
            <wp:extent cx="4745095" cy="3098127"/>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2545" cy="3129108"/>
                    </a:xfrm>
                    <a:prstGeom prst="rect">
                      <a:avLst/>
                    </a:prstGeom>
                  </pic:spPr>
                </pic:pic>
              </a:graphicData>
            </a:graphic>
          </wp:inline>
        </w:drawing>
      </w:r>
    </w:p>
    <w:p w14:paraId="384C25FC" w14:textId="7B3C4A03" w:rsidR="00730D2B" w:rsidRDefault="00BB09F0" w:rsidP="00F03A2E">
      <w:pPr>
        <w:adjustRightInd w:val="0"/>
        <w:snapToGrid w:val="0"/>
        <w:spacing w:after="0" w:line="360" w:lineRule="auto"/>
        <w:rPr>
          <w:rFonts w:ascii="Book Antiqua" w:hAnsi="Book Antiqua" w:cs="Times New Roman"/>
          <w:sz w:val="24"/>
          <w:szCs w:val="24"/>
        </w:rPr>
      </w:pPr>
      <w:r w:rsidRPr="00DB66A5">
        <w:rPr>
          <w:rFonts w:ascii="Book Antiqua" w:eastAsia="宋体" w:hAnsi="Book Antiqua" w:cs="Times New Roman"/>
          <w:b/>
          <w:bCs/>
          <w:sz w:val="24"/>
          <w:szCs w:val="24"/>
          <w:lang w:val="en-GB"/>
        </w:rPr>
        <w:t>Figure 8</w:t>
      </w:r>
      <w:r w:rsidRPr="00DB66A5">
        <w:rPr>
          <w:rFonts w:ascii="Book Antiqua" w:hAnsi="Book Antiqua" w:cs="Times New Roman"/>
          <w:b/>
          <w:bCs/>
          <w:sz w:val="24"/>
          <w:szCs w:val="24"/>
        </w:rPr>
        <w:t xml:space="preserve"> </w:t>
      </w:r>
      <w:r w:rsidRPr="00DB66A5">
        <w:rPr>
          <w:rFonts w:ascii="Book Antiqua" w:eastAsia="宋体" w:hAnsi="Book Antiqua" w:cs="Times New Roman"/>
          <w:b/>
          <w:bCs/>
          <w:sz w:val="24"/>
          <w:szCs w:val="24"/>
        </w:rPr>
        <w:t>Cladogram and</w:t>
      </w:r>
      <w:r w:rsidRPr="00730D2B">
        <w:rPr>
          <w:rFonts w:ascii="Book Antiqua" w:eastAsia="宋体" w:hAnsi="Book Antiqua" w:cs="Times New Roman"/>
          <w:b/>
          <w:bCs/>
          <w:sz w:val="24"/>
          <w:szCs w:val="24"/>
        </w:rPr>
        <w:t xml:space="preserve"> </w:t>
      </w:r>
      <w:proofErr w:type="spellStart"/>
      <w:r w:rsidR="00730D2B" w:rsidRPr="00730D2B">
        <w:rPr>
          <w:rFonts w:ascii="Book Antiqua" w:hAnsi="Book Antiqua" w:cs="Times New Roman"/>
          <w:b/>
          <w:bCs/>
          <w:sz w:val="24"/>
          <w:szCs w:val="24"/>
        </w:rPr>
        <w:t>lachnospiraceae</w:t>
      </w:r>
      <w:proofErr w:type="spellEnd"/>
      <w:r w:rsidR="00730D2B" w:rsidRPr="00730D2B">
        <w:rPr>
          <w:rFonts w:ascii="Book Antiqua" w:hAnsi="Book Antiqua" w:cs="Times New Roman"/>
          <w:b/>
          <w:bCs/>
          <w:sz w:val="24"/>
          <w:szCs w:val="24"/>
        </w:rPr>
        <w:t xml:space="preserve"> </w:t>
      </w:r>
      <w:proofErr w:type="spellStart"/>
      <w:r w:rsidR="00730D2B" w:rsidRPr="00730D2B">
        <w:rPr>
          <w:rFonts w:ascii="Book Antiqua" w:hAnsi="Book Antiqua" w:cs="Times New Roman"/>
          <w:b/>
          <w:bCs/>
          <w:sz w:val="24"/>
          <w:szCs w:val="24"/>
        </w:rPr>
        <w:t>incertae</w:t>
      </w:r>
      <w:proofErr w:type="spellEnd"/>
      <w:r w:rsidR="00730D2B" w:rsidRPr="00730D2B">
        <w:rPr>
          <w:rFonts w:ascii="Book Antiqua" w:hAnsi="Book Antiqua" w:cs="Times New Roman"/>
          <w:b/>
          <w:bCs/>
          <w:sz w:val="24"/>
          <w:szCs w:val="24"/>
        </w:rPr>
        <w:t xml:space="preserve"> </w:t>
      </w:r>
      <w:proofErr w:type="spellStart"/>
      <w:r w:rsidR="00730D2B" w:rsidRPr="00730D2B">
        <w:rPr>
          <w:rFonts w:ascii="Book Antiqua" w:hAnsi="Book Antiqua" w:cs="Times New Roman"/>
          <w:b/>
          <w:bCs/>
          <w:sz w:val="24"/>
          <w:szCs w:val="24"/>
        </w:rPr>
        <w:t>sedis</w:t>
      </w:r>
      <w:proofErr w:type="spellEnd"/>
      <w:r w:rsidR="00730D2B" w:rsidRPr="00730D2B">
        <w:rPr>
          <w:rFonts w:ascii="Book Antiqua" w:eastAsia="宋体" w:hAnsi="Book Antiqua" w:cs="Times New Roman"/>
          <w:b/>
          <w:bCs/>
          <w:sz w:val="24"/>
          <w:szCs w:val="24"/>
        </w:rPr>
        <w:t xml:space="preserve"> </w:t>
      </w:r>
      <w:r w:rsidRPr="00DB66A5">
        <w:rPr>
          <w:rFonts w:ascii="Book Antiqua" w:eastAsia="宋体" w:hAnsi="Book Antiqua" w:cs="Times New Roman"/>
          <w:b/>
          <w:bCs/>
          <w:sz w:val="24"/>
          <w:szCs w:val="24"/>
        </w:rPr>
        <w:t>score of Lefse analysis of patients in the subgroup of rifaximin and rifaximin plus intravenous antibiotics.</w:t>
      </w:r>
      <w:r w:rsidRPr="00DB66A5">
        <w:rPr>
          <w:rFonts w:ascii="Book Antiqua" w:eastAsia="宋体" w:hAnsi="Book Antiqua" w:cs="Times New Roman"/>
          <w:sz w:val="24"/>
          <w:szCs w:val="24"/>
        </w:rPr>
        <w:t xml:space="preserve"> </w:t>
      </w:r>
      <w:r w:rsidR="00730D2B" w:rsidRPr="00730D2B">
        <w:rPr>
          <w:rFonts w:ascii="Book Antiqua" w:eastAsia="宋体" w:hAnsi="Book Antiqua" w:cs="Times New Roman" w:hint="eastAsia"/>
          <w:sz w:val="24"/>
          <w:szCs w:val="24"/>
        </w:rPr>
        <w:t>A</w:t>
      </w:r>
      <w:r w:rsidR="00730D2B" w:rsidRPr="00730D2B">
        <w:rPr>
          <w:rFonts w:ascii="Book Antiqua" w:eastAsia="宋体" w:hAnsi="Book Antiqua" w:cs="Times New Roman"/>
          <w:sz w:val="24"/>
          <w:szCs w:val="24"/>
        </w:rPr>
        <w:t xml:space="preserve"> and B: Subgroup of rifaximin; C </w:t>
      </w:r>
      <w:r w:rsidR="00730D2B" w:rsidRPr="00730D2B">
        <w:rPr>
          <w:rFonts w:ascii="Book Antiqua" w:eastAsia="宋体" w:hAnsi="Book Antiqua" w:cs="Times New Roman" w:hint="eastAsia"/>
          <w:sz w:val="24"/>
          <w:szCs w:val="24"/>
        </w:rPr>
        <w:t>and</w:t>
      </w:r>
      <w:r w:rsidR="00730D2B" w:rsidRPr="00730D2B">
        <w:rPr>
          <w:rFonts w:ascii="Book Antiqua" w:eastAsia="宋体" w:hAnsi="Book Antiqua" w:cs="Times New Roman"/>
          <w:sz w:val="24"/>
          <w:szCs w:val="24"/>
        </w:rPr>
        <w:t xml:space="preserve"> D: Rifaximin plus intravenous antibiotics</w:t>
      </w:r>
      <w:r w:rsidR="00730D2B">
        <w:rPr>
          <w:rFonts w:ascii="Book Antiqua" w:eastAsia="宋体" w:hAnsi="Book Antiqua" w:cs="Times New Roman"/>
          <w:sz w:val="24"/>
          <w:szCs w:val="24"/>
        </w:rPr>
        <w:t>.</w:t>
      </w:r>
      <w:r w:rsidR="00730D2B">
        <w:rPr>
          <w:rFonts w:ascii="Book Antiqua" w:eastAsia="宋体" w:hAnsi="Book Antiqua" w:cs="Times New Roman" w:hint="eastAsia"/>
          <w:b/>
          <w:bCs/>
          <w:sz w:val="24"/>
          <w:szCs w:val="24"/>
        </w:rPr>
        <w:t xml:space="preserve"> </w:t>
      </w:r>
      <w:r w:rsidRPr="00DB66A5">
        <w:rPr>
          <w:rFonts w:ascii="Book Antiqua" w:hAnsi="Book Antiqua" w:cs="Times New Roman"/>
          <w:sz w:val="24"/>
          <w:szCs w:val="24"/>
        </w:rPr>
        <w:t xml:space="preserve">The taxonomic levels are shown in the cladograms, represented by rings with kingdoms at the innermost ring and genera at the outermost ring, the small circles at each classification level represent different classifications at that level, and the diameters represent the relative abundance. Yellow represents no significant difference while green and red represent significantly different microbiota before and after treatment, respectively. The </w:t>
      </w:r>
      <w:proofErr w:type="spellStart"/>
      <w:r w:rsidR="00730D2B" w:rsidRPr="00730D2B">
        <w:rPr>
          <w:rFonts w:ascii="Book Antiqua" w:hAnsi="Book Antiqua" w:cs="Times New Roman"/>
          <w:sz w:val="24"/>
          <w:szCs w:val="24"/>
        </w:rPr>
        <w:t>lachnospiraceae</w:t>
      </w:r>
      <w:proofErr w:type="spellEnd"/>
      <w:r w:rsidR="00730D2B" w:rsidRP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incertae</w:t>
      </w:r>
      <w:proofErr w:type="spellEnd"/>
      <w:r w:rsidR="00730D2B" w:rsidRP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sedis</w:t>
      </w:r>
      <w:proofErr w:type="spellEnd"/>
      <w:r w:rsidRPr="00DB66A5">
        <w:rPr>
          <w:rFonts w:ascii="Book Antiqua" w:hAnsi="Book Antiqua" w:cs="Times New Roman"/>
          <w:sz w:val="24"/>
          <w:szCs w:val="24"/>
        </w:rPr>
        <w:t xml:space="preserve"> score shows significant differences at &gt; 2.0; red and green represent before and after treatment, respectively, and the length represents the </w:t>
      </w:r>
      <w:proofErr w:type="spellStart"/>
      <w:r w:rsidR="00D00E6F" w:rsidRPr="00D00E6F">
        <w:rPr>
          <w:rFonts w:ascii="Book Antiqua" w:hAnsi="Book Antiqua" w:cs="Times New Roman"/>
          <w:sz w:val="24"/>
          <w:szCs w:val="24"/>
        </w:rPr>
        <w:t>lachnospiraceae</w:t>
      </w:r>
      <w:proofErr w:type="spellEnd"/>
      <w:r w:rsidR="00D00E6F" w:rsidRPr="00D00E6F">
        <w:rPr>
          <w:rFonts w:ascii="Book Antiqua" w:hAnsi="Book Antiqua" w:cs="Times New Roman"/>
          <w:sz w:val="24"/>
          <w:szCs w:val="24"/>
        </w:rPr>
        <w:t xml:space="preserve"> </w:t>
      </w:r>
      <w:proofErr w:type="spellStart"/>
      <w:r w:rsidR="00D00E6F" w:rsidRPr="00D00E6F">
        <w:rPr>
          <w:rFonts w:ascii="Book Antiqua" w:hAnsi="Book Antiqua" w:cs="Times New Roman"/>
          <w:sz w:val="24"/>
          <w:szCs w:val="24"/>
        </w:rPr>
        <w:t>incertae</w:t>
      </w:r>
      <w:proofErr w:type="spellEnd"/>
      <w:r w:rsidR="00D00E6F" w:rsidRPr="00D00E6F">
        <w:rPr>
          <w:rFonts w:ascii="Book Antiqua" w:hAnsi="Book Antiqua" w:cs="Times New Roman"/>
          <w:sz w:val="24"/>
          <w:szCs w:val="24"/>
        </w:rPr>
        <w:t xml:space="preserve"> </w:t>
      </w:r>
      <w:proofErr w:type="spellStart"/>
      <w:r w:rsidR="00D00E6F" w:rsidRPr="00D00E6F">
        <w:rPr>
          <w:rFonts w:ascii="Book Antiqua" w:hAnsi="Book Antiqua" w:cs="Times New Roman"/>
          <w:sz w:val="24"/>
          <w:szCs w:val="24"/>
        </w:rPr>
        <w:t>sedis</w:t>
      </w:r>
      <w:proofErr w:type="spellEnd"/>
      <w:r w:rsidRPr="00DB66A5">
        <w:rPr>
          <w:rFonts w:ascii="Book Antiqua" w:hAnsi="Book Antiqua" w:cs="Times New Roman"/>
          <w:sz w:val="24"/>
          <w:szCs w:val="24"/>
        </w:rPr>
        <w:t xml:space="preserve"> score, which is the degree of significant difference.</w:t>
      </w:r>
      <w:bookmarkEnd w:id="68"/>
      <w:bookmarkEnd w:id="69"/>
      <w:r w:rsidR="00730D2B">
        <w:rPr>
          <w:rFonts w:ascii="Book Antiqua" w:hAnsi="Book Antiqua" w:cs="Times New Roman"/>
          <w:sz w:val="24"/>
          <w:szCs w:val="24"/>
        </w:rPr>
        <w:t xml:space="preserve"> </w:t>
      </w:r>
      <w:r w:rsidR="00730D2B" w:rsidRPr="00DB66A5">
        <w:rPr>
          <w:rFonts w:ascii="Book Antiqua" w:hAnsi="Book Antiqua" w:cs="Times New Roman"/>
          <w:sz w:val="24"/>
          <w:szCs w:val="24"/>
        </w:rPr>
        <w:t>LDA</w:t>
      </w:r>
      <w:r w:rsidR="00730D2B">
        <w:rPr>
          <w:rFonts w:ascii="Book Antiqua" w:hAnsi="Book Antiqua" w:cs="Times New Roman" w:hint="eastAsia"/>
          <w:sz w:val="24"/>
          <w:szCs w:val="24"/>
        </w:rPr>
        <w:t>:</w:t>
      </w:r>
      <w:r w:rsid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Lachnospiraceae</w:t>
      </w:r>
      <w:proofErr w:type="spellEnd"/>
      <w:r w:rsidR="00730D2B" w:rsidRP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incertae</w:t>
      </w:r>
      <w:proofErr w:type="spellEnd"/>
      <w:r w:rsidR="00730D2B" w:rsidRPr="00730D2B">
        <w:rPr>
          <w:rFonts w:ascii="Book Antiqua" w:hAnsi="Book Antiqua" w:cs="Times New Roman"/>
          <w:sz w:val="24"/>
          <w:szCs w:val="24"/>
        </w:rPr>
        <w:t xml:space="preserve"> </w:t>
      </w:r>
      <w:proofErr w:type="spellStart"/>
      <w:r w:rsidR="00730D2B" w:rsidRPr="00730D2B">
        <w:rPr>
          <w:rFonts w:ascii="Book Antiqua" w:hAnsi="Book Antiqua" w:cs="Times New Roman"/>
          <w:sz w:val="24"/>
          <w:szCs w:val="24"/>
        </w:rPr>
        <w:t>sedis</w:t>
      </w:r>
      <w:proofErr w:type="spellEnd"/>
      <w:r w:rsidR="00730D2B">
        <w:rPr>
          <w:rFonts w:ascii="Book Antiqua" w:hAnsi="Book Antiqua" w:cs="Times New Roman"/>
          <w:sz w:val="24"/>
          <w:szCs w:val="24"/>
        </w:rPr>
        <w:t>.</w:t>
      </w:r>
    </w:p>
    <w:p w14:paraId="27B20971" w14:textId="77777777" w:rsidR="00730D2B" w:rsidRDefault="00730D2B">
      <w:pPr>
        <w:widowControl/>
        <w:jc w:val="left"/>
        <w:rPr>
          <w:rFonts w:ascii="Book Antiqua" w:hAnsi="Book Antiqua" w:cs="Times New Roman"/>
          <w:sz w:val="24"/>
          <w:szCs w:val="24"/>
        </w:rPr>
      </w:pPr>
      <w:r>
        <w:rPr>
          <w:rFonts w:ascii="Book Antiqua" w:hAnsi="Book Antiqua" w:cs="Times New Roman"/>
          <w:sz w:val="24"/>
          <w:szCs w:val="24"/>
        </w:rPr>
        <w:br w:type="page"/>
      </w:r>
    </w:p>
    <w:p w14:paraId="7E0207A7" w14:textId="392FD9BC" w:rsidR="006132C5" w:rsidRDefault="006132C5" w:rsidP="00F03A2E">
      <w:pPr>
        <w:adjustRightInd w:val="0"/>
        <w:snapToGrid w:val="0"/>
        <w:spacing w:after="0" w:line="360" w:lineRule="auto"/>
        <w:rPr>
          <w:rFonts w:ascii="Book Antiqua" w:eastAsia="宋体" w:hAnsi="Book Antiqua" w:cs="Times New Roman"/>
          <w:noProof/>
          <w:sz w:val="24"/>
          <w:szCs w:val="24"/>
        </w:rPr>
      </w:pPr>
      <w:r w:rsidRPr="006132C5">
        <w:rPr>
          <w:noProof/>
        </w:rPr>
        <w:lastRenderedPageBreak/>
        <w:drawing>
          <wp:inline distT="0" distB="0" distL="0" distR="0" wp14:anchorId="1EDBD252" wp14:editId="24ADC373">
            <wp:extent cx="5278120" cy="27940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2794000"/>
                    </a:xfrm>
                    <a:prstGeom prst="rect">
                      <a:avLst/>
                    </a:prstGeom>
                  </pic:spPr>
                </pic:pic>
              </a:graphicData>
            </a:graphic>
          </wp:inline>
        </w:drawing>
      </w:r>
    </w:p>
    <w:p w14:paraId="7BC0DBA8" w14:textId="7685BCE2" w:rsidR="006132C5" w:rsidRDefault="006132C5" w:rsidP="00F03A2E">
      <w:pPr>
        <w:adjustRightInd w:val="0"/>
        <w:snapToGrid w:val="0"/>
        <w:spacing w:after="0" w:line="360" w:lineRule="auto"/>
        <w:rPr>
          <w:rFonts w:ascii="Book Antiqua" w:eastAsia="宋体" w:hAnsi="Book Antiqua" w:cs="Times New Roman"/>
          <w:noProof/>
          <w:sz w:val="24"/>
          <w:szCs w:val="24"/>
        </w:rPr>
      </w:pPr>
      <w:r w:rsidRPr="006132C5">
        <w:rPr>
          <w:noProof/>
        </w:rPr>
        <w:drawing>
          <wp:inline distT="0" distB="0" distL="0" distR="0" wp14:anchorId="03AC1BFF" wp14:editId="3EAB8C82">
            <wp:extent cx="5278120" cy="341757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3417570"/>
                    </a:xfrm>
                    <a:prstGeom prst="rect">
                      <a:avLst/>
                    </a:prstGeom>
                  </pic:spPr>
                </pic:pic>
              </a:graphicData>
            </a:graphic>
          </wp:inline>
        </w:drawing>
      </w:r>
    </w:p>
    <w:p w14:paraId="33E82300" w14:textId="66C04A1D" w:rsidR="00BB09F0" w:rsidRPr="006132C5" w:rsidRDefault="00BB09F0" w:rsidP="00F03A2E">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sz w:val="24"/>
          <w:szCs w:val="24"/>
          <w:lang w:val="en-GB"/>
        </w:rPr>
        <w:t>Figure 9 Abundance of microbiota with significant changes at the genus and species levels.</w:t>
      </w:r>
      <w:r w:rsidR="006132C5" w:rsidRPr="006132C5">
        <w:rPr>
          <w:rFonts w:ascii="Book Antiqua" w:eastAsia="宋体" w:hAnsi="Book Antiqua" w:cs="Times New Roman"/>
          <w:sz w:val="24"/>
          <w:szCs w:val="24"/>
          <w:lang w:val="en-GB"/>
        </w:rPr>
        <w:t xml:space="preserve"> A-G: Abundance of microbiota with significant changes at the genus level</w:t>
      </w:r>
      <w:r w:rsidR="006132C5">
        <w:rPr>
          <w:rFonts w:ascii="Book Antiqua" w:eastAsia="宋体" w:hAnsi="Book Antiqua" w:cs="Times New Roman"/>
          <w:sz w:val="24"/>
          <w:szCs w:val="24"/>
          <w:lang w:val="en-GB"/>
        </w:rPr>
        <w:t>;</w:t>
      </w:r>
      <w:r w:rsidR="006132C5" w:rsidRPr="006132C5">
        <w:rPr>
          <w:rFonts w:ascii="Book Antiqua" w:eastAsia="宋体" w:hAnsi="Book Antiqua" w:cs="Times New Roman"/>
          <w:sz w:val="24"/>
          <w:szCs w:val="24"/>
          <w:lang w:val="en-GB"/>
        </w:rPr>
        <w:t xml:space="preserve"> H-M: Abundance of microbiota with significant changes at the species level.</w:t>
      </w:r>
    </w:p>
    <w:p w14:paraId="7757559C" w14:textId="22292A49" w:rsidR="00BB09F0" w:rsidRPr="000623F5" w:rsidRDefault="000623F5" w:rsidP="000623F5">
      <w:pPr>
        <w:widowControl/>
        <w:jc w:val="left"/>
        <w:rPr>
          <w:rFonts w:ascii="Book Antiqua" w:eastAsia="宋体" w:hAnsi="Book Antiqua" w:cs="Times New Roman"/>
          <w:b/>
          <w:bCs/>
          <w:sz w:val="24"/>
          <w:szCs w:val="24"/>
          <w:lang w:val="en-GB"/>
        </w:rPr>
      </w:pPr>
      <w:r>
        <w:rPr>
          <w:rFonts w:ascii="Book Antiqua" w:eastAsia="宋体" w:hAnsi="Book Antiqua" w:cs="Times New Roman"/>
          <w:b/>
          <w:bCs/>
          <w:sz w:val="24"/>
          <w:szCs w:val="24"/>
          <w:lang w:val="en-GB"/>
        </w:rPr>
        <w:br w:type="page"/>
      </w:r>
      <w:r>
        <w:rPr>
          <w:rFonts w:ascii="Book Antiqua" w:eastAsia="宋体" w:hAnsi="Book Antiqua" w:cs="Times New Roman"/>
          <w:noProof/>
          <w:sz w:val="24"/>
          <w:szCs w:val="24"/>
        </w:rPr>
        <w:lastRenderedPageBreak/>
        <w:drawing>
          <wp:inline distT="0" distB="0" distL="0" distR="0" wp14:anchorId="4A27D827" wp14:editId="7EFBEFBD">
            <wp:extent cx="4865370" cy="22726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5370" cy="2272665"/>
                    </a:xfrm>
                    <a:prstGeom prst="rect">
                      <a:avLst/>
                    </a:prstGeom>
                    <a:noFill/>
                    <a:ln>
                      <a:noFill/>
                    </a:ln>
                  </pic:spPr>
                </pic:pic>
              </a:graphicData>
            </a:graphic>
          </wp:inline>
        </w:drawing>
      </w:r>
    </w:p>
    <w:p w14:paraId="6C7C28EC" w14:textId="2332BE9C" w:rsidR="00BB09F0" w:rsidRPr="00DB66A5" w:rsidRDefault="00BB09F0" w:rsidP="00F03A2E">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bCs/>
          <w:sz w:val="24"/>
          <w:szCs w:val="24"/>
          <w:lang w:val="en-GB"/>
        </w:rPr>
        <w:t xml:space="preserve">Figure 10 </w:t>
      </w:r>
      <w:r w:rsidRPr="00DB66A5">
        <w:rPr>
          <w:rFonts w:ascii="Book Antiqua" w:eastAsia="宋体" w:hAnsi="Book Antiqua" w:cs="Times New Roman"/>
          <w:b/>
          <w:bCs/>
          <w:sz w:val="24"/>
          <w:szCs w:val="24"/>
        </w:rPr>
        <w:t xml:space="preserve">Expression of virulence factor genes before and after treatment with rifaximin and rifaximin plus intravenous antibiotics. </w:t>
      </w:r>
      <w:r w:rsidR="0001566F" w:rsidRPr="0001566F">
        <w:rPr>
          <w:rFonts w:ascii="Book Antiqua" w:eastAsia="宋体" w:hAnsi="Book Antiqua" w:cs="Times New Roman"/>
          <w:sz w:val="24"/>
          <w:szCs w:val="24"/>
        </w:rPr>
        <w:t>A: Treatment with rifaximin; B: Treatment with rifaximin plus intravenous antibiotics.</w:t>
      </w:r>
    </w:p>
    <w:p w14:paraId="40C5A30C" w14:textId="7438FB80" w:rsidR="009F416A" w:rsidRDefault="009F416A">
      <w:pPr>
        <w:widowControl/>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0433BF8" w14:textId="5602C0D5" w:rsidR="009F416A" w:rsidRPr="00DB66A5" w:rsidRDefault="009F416A" w:rsidP="009F416A">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b/>
          <w:bCs/>
          <w:sz w:val="24"/>
          <w:szCs w:val="24"/>
        </w:rPr>
        <w:lastRenderedPageBreak/>
        <w:t>Table 1</w:t>
      </w:r>
      <w:r w:rsidRPr="00DB66A5">
        <w:rPr>
          <w:rFonts w:ascii="Book Antiqua" w:hAnsi="Book Antiqua"/>
          <w:b/>
          <w:bCs/>
          <w:sz w:val="24"/>
          <w:szCs w:val="24"/>
        </w:rPr>
        <w:t xml:space="preserve"> </w:t>
      </w:r>
      <w:r w:rsidRPr="00DB66A5">
        <w:rPr>
          <w:rFonts w:ascii="Book Antiqua" w:eastAsia="宋体" w:hAnsi="Book Antiqua" w:cs="Times New Roman"/>
          <w:b/>
          <w:bCs/>
          <w:sz w:val="24"/>
          <w:szCs w:val="24"/>
        </w:rPr>
        <w:t>Baseline characteristics of patients</w:t>
      </w:r>
      <w:r w:rsidR="00956CD4">
        <w:rPr>
          <w:rFonts w:ascii="Book Antiqua" w:eastAsia="宋体" w:hAnsi="Book Antiqua" w:cs="Times New Roman" w:hint="eastAsia"/>
          <w:b/>
          <w:bCs/>
          <w:sz w:val="24"/>
          <w:szCs w:val="24"/>
        </w:rPr>
        <w:t xml:space="preserve">, </w:t>
      </w:r>
      <w:r w:rsidR="00956CD4" w:rsidRPr="00956CD4">
        <w:rPr>
          <w:rFonts w:ascii="Book Antiqua" w:eastAsia="宋体" w:hAnsi="Book Antiqua" w:cs="Times New Roman" w:hint="eastAsia"/>
          <w:b/>
          <w:bCs/>
          <w:i/>
          <w:sz w:val="24"/>
          <w:szCs w:val="24"/>
        </w:rPr>
        <w:t>n</w:t>
      </w:r>
      <w:r w:rsidR="00956CD4">
        <w:rPr>
          <w:rFonts w:ascii="Book Antiqua" w:eastAsia="宋体" w:hAnsi="Book Antiqua" w:cs="Times New Roman" w:hint="eastAsia"/>
          <w:b/>
          <w:bCs/>
          <w:sz w:val="24"/>
          <w:szCs w:val="24"/>
        </w:rPr>
        <w:t xml:space="preserve"> (%)</w:t>
      </w:r>
    </w:p>
    <w:tbl>
      <w:tblPr>
        <w:tblW w:w="8539" w:type="dxa"/>
        <w:tblInd w:w="108" w:type="dxa"/>
        <w:tblBorders>
          <w:top w:val="single" w:sz="4" w:space="0" w:color="auto"/>
          <w:bottom w:val="single" w:sz="4" w:space="0" w:color="auto"/>
        </w:tblBorders>
        <w:tblLayout w:type="fixed"/>
        <w:tblLook w:val="04A0" w:firstRow="1" w:lastRow="0" w:firstColumn="1" w:lastColumn="0" w:noHBand="0" w:noVBand="1"/>
      </w:tblPr>
      <w:tblGrid>
        <w:gridCol w:w="2869"/>
        <w:gridCol w:w="2268"/>
        <w:gridCol w:w="2268"/>
        <w:gridCol w:w="1134"/>
      </w:tblGrid>
      <w:tr w:rsidR="009F416A" w:rsidRPr="00DB66A5" w14:paraId="4AD41D02" w14:textId="77777777" w:rsidTr="00B125E3">
        <w:tc>
          <w:tcPr>
            <w:tcW w:w="2869" w:type="dxa"/>
            <w:tcBorders>
              <w:top w:val="single" w:sz="4" w:space="0" w:color="auto"/>
              <w:bottom w:val="single" w:sz="4" w:space="0" w:color="auto"/>
            </w:tcBorders>
          </w:tcPr>
          <w:p w14:paraId="3E607CC0" w14:textId="79E835B7" w:rsidR="009F416A" w:rsidRPr="00DB66A5" w:rsidRDefault="009F416A" w:rsidP="00B125E3">
            <w:pPr>
              <w:adjustRightInd w:val="0"/>
              <w:snapToGrid w:val="0"/>
              <w:spacing w:after="0" w:line="360" w:lineRule="auto"/>
              <w:rPr>
                <w:rFonts w:ascii="Book Antiqua" w:eastAsia="宋体" w:hAnsi="Book Antiqua" w:cs="Times New Roman"/>
                <w:sz w:val="24"/>
                <w:szCs w:val="24"/>
              </w:rPr>
            </w:pPr>
            <w:bookmarkStart w:id="70" w:name="_Hlk16452950"/>
            <w:r w:rsidRPr="00DB66A5">
              <w:rPr>
                <w:rFonts w:ascii="Book Antiqua" w:eastAsia="宋体" w:hAnsi="Book Antiqua" w:cs="Times New Roman"/>
                <w:b/>
                <w:bCs/>
                <w:sz w:val="24"/>
                <w:szCs w:val="24"/>
              </w:rPr>
              <w:t>Characteristic</w:t>
            </w:r>
          </w:p>
        </w:tc>
        <w:tc>
          <w:tcPr>
            <w:tcW w:w="2268" w:type="dxa"/>
            <w:tcBorders>
              <w:top w:val="single" w:sz="4" w:space="0" w:color="auto"/>
              <w:bottom w:val="single" w:sz="4" w:space="0" w:color="auto"/>
            </w:tcBorders>
          </w:tcPr>
          <w:p w14:paraId="169E9B8F" w14:textId="77777777" w:rsidR="009F416A" w:rsidRPr="00DB66A5" w:rsidRDefault="009F416A" w:rsidP="00B125E3">
            <w:pPr>
              <w:adjustRightInd w:val="0"/>
              <w:snapToGrid w:val="0"/>
              <w:spacing w:after="0" w:line="360" w:lineRule="auto"/>
              <w:jc w:val="center"/>
              <w:rPr>
                <w:rFonts w:ascii="Book Antiqua" w:eastAsia="宋体" w:hAnsi="Book Antiqua" w:cs="Times New Roman"/>
                <w:b/>
                <w:bCs/>
                <w:sz w:val="24"/>
                <w:szCs w:val="24"/>
              </w:rPr>
            </w:pPr>
            <w:r w:rsidRPr="00DB66A5">
              <w:rPr>
                <w:rFonts w:ascii="Book Antiqua" w:eastAsia="宋体" w:hAnsi="Book Antiqua" w:cs="Times New Roman"/>
                <w:b/>
                <w:bCs/>
                <w:sz w:val="24"/>
                <w:szCs w:val="24"/>
              </w:rPr>
              <w:t>Rifaximin group (</w:t>
            </w:r>
            <w:r w:rsidRPr="00DB66A5">
              <w:rPr>
                <w:rFonts w:ascii="Book Antiqua" w:eastAsia="宋体" w:hAnsi="Book Antiqua" w:cs="Times New Roman"/>
                <w:b/>
                <w:bCs/>
                <w:i/>
                <w:iCs/>
                <w:sz w:val="24"/>
                <w:szCs w:val="24"/>
              </w:rPr>
              <w:t>n</w:t>
            </w:r>
            <w:r w:rsidRPr="00DB66A5">
              <w:rPr>
                <w:rFonts w:ascii="Book Antiqua" w:eastAsia="宋体" w:hAnsi="Book Antiqua" w:cs="Times New Roman"/>
                <w:b/>
                <w:bCs/>
                <w:sz w:val="24"/>
                <w:szCs w:val="24"/>
              </w:rPr>
              <w:t xml:space="preserve"> = 50)</w:t>
            </w:r>
          </w:p>
        </w:tc>
        <w:tc>
          <w:tcPr>
            <w:tcW w:w="2268" w:type="dxa"/>
            <w:tcBorders>
              <w:top w:val="single" w:sz="4" w:space="0" w:color="auto"/>
              <w:bottom w:val="single" w:sz="4" w:space="0" w:color="auto"/>
            </w:tcBorders>
          </w:tcPr>
          <w:p w14:paraId="5DC26D34" w14:textId="77777777" w:rsidR="009F416A" w:rsidRPr="00DB66A5" w:rsidRDefault="009F416A" w:rsidP="00B125E3">
            <w:pPr>
              <w:adjustRightInd w:val="0"/>
              <w:snapToGrid w:val="0"/>
              <w:spacing w:after="0" w:line="360" w:lineRule="auto"/>
              <w:jc w:val="center"/>
              <w:rPr>
                <w:rFonts w:ascii="Book Antiqua" w:eastAsia="宋体" w:hAnsi="Book Antiqua" w:cs="Times New Roman"/>
                <w:b/>
                <w:bCs/>
                <w:sz w:val="24"/>
                <w:szCs w:val="24"/>
              </w:rPr>
            </w:pPr>
            <w:r w:rsidRPr="00DB66A5">
              <w:rPr>
                <w:rFonts w:ascii="Book Antiqua" w:eastAsia="宋体" w:hAnsi="Book Antiqua" w:cs="Times New Roman"/>
                <w:b/>
                <w:bCs/>
                <w:sz w:val="24"/>
                <w:szCs w:val="24"/>
              </w:rPr>
              <w:t>Control group (</w:t>
            </w:r>
            <w:r w:rsidRPr="00DB66A5">
              <w:rPr>
                <w:rFonts w:ascii="Book Antiqua" w:eastAsia="宋体" w:hAnsi="Book Antiqua" w:cs="Times New Roman"/>
                <w:b/>
                <w:bCs/>
                <w:i/>
                <w:iCs/>
                <w:sz w:val="24"/>
                <w:szCs w:val="24"/>
              </w:rPr>
              <w:t xml:space="preserve">n </w:t>
            </w:r>
            <w:r w:rsidRPr="00DB66A5">
              <w:rPr>
                <w:rFonts w:ascii="Book Antiqua" w:eastAsia="宋体" w:hAnsi="Book Antiqua" w:cs="Times New Roman"/>
                <w:b/>
                <w:bCs/>
                <w:sz w:val="24"/>
                <w:szCs w:val="24"/>
              </w:rPr>
              <w:t>= 25)</w:t>
            </w:r>
          </w:p>
        </w:tc>
        <w:tc>
          <w:tcPr>
            <w:tcW w:w="1134" w:type="dxa"/>
            <w:tcBorders>
              <w:top w:val="single" w:sz="4" w:space="0" w:color="auto"/>
              <w:bottom w:val="single" w:sz="4" w:space="0" w:color="auto"/>
            </w:tcBorders>
          </w:tcPr>
          <w:p w14:paraId="06E43CD6" w14:textId="281D7DAC" w:rsidR="009F416A" w:rsidRPr="00DB66A5" w:rsidRDefault="00152990" w:rsidP="00B125E3">
            <w:pPr>
              <w:adjustRightInd w:val="0"/>
              <w:snapToGrid w:val="0"/>
              <w:spacing w:after="0" w:line="360" w:lineRule="auto"/>
              <w:jc w:val="center"/>
              <w:rPr>
                <w:rFonts w:ascii="Book Antiqua" w:eastAsia="宋体" w:hAnsi="Book Antiqua" w:cs="Times New Roman"/>
                <w:b/>
                <w:bCs/>
                <w:sz w:val="24"/>
                <w:szCs w:val="24"/>
              </w:rPr>
            </w:pPr>
            <w:r w:rsidRPr="00DB66A5">
              <w:rPr>
                <w:rFonts w:ascii="Book Antiqua" w:eastAsia="宋体" w:hAnsi="Book Antiqua" w:cs="Times New Roman"/>
                <w:b/>
                <w:bCs/>
                <w:i/>
                <w:iCs/>
                <w:sz w:val="24"/>
                <w:szCs w:val="24"/>
              </w:rPr>
              <w:t>P</w:t>
            </w:r>
            <w:r>
              <w:rPr>
                <w:rFonts w:ascii="Book Antiqua" w:eastAsia="宋体" w:hAnsi="Book Antiqua" w:cs="Times New Roman"/>
                <w:b/>
                <w:bCs/>
                <w:sz w:val="24"/>
                <w:szCs w:val="24"/>
              </w:rPr>
              <w:t>-</w:t>
            </w:r>
            <w:r w:rsidR="009F416A" w:rsidRPr="00DB66A5">
              <w:rPr>
                <w:rFonts w:ascii="Book Antiqua" w:eastAsia="宋体" w:hAnsi="Book Antiqua" w:cs="Times New Roman"/>
                <w:b/>
                <w:bCs/>
                <w:sz w:val="24"/>
                <w:szCs w:val="24"/>
              </w:rPr>
              <w:t>value</w:t>
            </w:r>
          </w:p>
          <w:p w14:paraId="7CFE8227" w14:textId="77777777" w:rsidR="009F416A" w:rsidRPr="00DB66A5" w:rsidRDefault="009F416A" w:rsidP="00B125E3">
            <w:pPr>
              <w:adjustRightInd w:val="0"/>
              <w:snapToGrid w:val="0"/>
              <w:spacing w:after="0" w:line="360" w:lineRule="auto"/>
              <w:jc w:val="center"/>
              <w:rPr>
                <w:rFonts w:ascii="Book Antiqua" w:eastAsia="宋体" w:hAnsi="Book Antiqua" w:cs="Times New Roman"/>
                <w:b/>
                <w:bCs/>
                <w:sz w:val="24"/>
                <w:szCs w:val="24"/>
              </w:rPr>
            </w:pPr>
          </w:p>
        </w:tc>
      </w:tr>
      <w:tr w:rsidR="009F416A" w:rsidRPr="00DB66A5" w14:paraId="2C1AAF0A" w14:textId="77777777" w:rsidTr="00B125E3">
        <w:tc>
          <w:tcPr>
            <w:tcW w:w="2869" w:type="dxa"/>
            <w:tcBorders>
              <w:top w:val="single" w:sz="4" w:space="0" w:color="auto"/>
            </w:tcBorders>
          </w:tcPr>
          <w:p w14:paraId="4669C5E5"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Age</w:t>
            </w:r>
          </w:p>
        </w:tc>
        <w:tc>
          <w:tcPr>
            <w:tcW w:w="2268" w:type="dxa"/>
            <w:tcBorders>
              <w:top w:val="single" w:sz="4" w:space="0" w:color="auto"/>
            </w:tcBorders>
          </w:tcPr>
          <w:p w14:paraId="62D9B8C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bookmarkStart w:id="71" w:name="_Hlk2889476"/>
            <w:r w:rsidRPr="00DB66A5">
              <w:rPr>
                <w:rFonts w:ascii="Book Antiqua" w:eastAsia="宋体" w:hAnsi="Book Antiqua" w:cs="Times New Roman"/>
                <w:sz w:val="24"/>
                <w:szCs w:val="24"/>
              </w:rPr>
              <w:t>54.60 ± 9.05</w:t>
            </w:r>
            <w:bookmarkEnd w:id="71"/>
          </w:p>
        </w:tc>
        <w:tc>
          <w:tcPr>
            <w:tcW w:w="2268" w:type="dxa"/>
            <w:tcBorders>
              <w:top w:val="single" w:sz="4" w:space="0" w:color="auto"/>
            </w:tcBorders>
          </w:tcPr>
          <w:p w14:paraId="5593B62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bookmarkStart w:id="72" w:name="_Hlk2889490"/>
            <w:r w:rsidRPr="00DB66A5">
              <w:rPr>
                <w:rFonts w:ascii="Book Antiqua" w:eastAsia="宋体" w:hAnsi="Book Antiqua" w:cs="Times New Roman"/>
                <w:sz w:val="24"/>
                <w:szCs w:val="24"/>
              </w:rPr>
              <w:t>59.04 ± 10.01</w:t>
            </w:r>
            <w:bookmarkEnd w:id="72"/>
          </w:p>
        </w:tc>
        <w:tc>
          <w:tcPr>
            <w:tcW w:w="1134" w:type="dxa"/>
            <w:tcBorders>
              <w:top w:val="single" w:sz="4" w:space="0" w:color="auto"/>
            </w:tcBorders>
          </w:tcPr>
          <w:p w14:paraId="1EBF4DD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0.057</w:t>
            </w:r>
          </w:p>
        </w:tc>
      </w:tr>
      <w:tr w:rsidR="009F416A" w:rsidRPr="00DB66A5" w14:paraId="0ED3EBE5" w14:textId="77777777" w:rsidTr="00B125E3">
        <w:tc>
          <w:tcPr>
            <w:tcW w:w="2869" w:type="dxa"/>
          </w:tcPr>
          <w:p w14:paraId="16B9DC5D"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Sex (male/female)</w:t>
            </w:r>
          </w:p>
        </w:tc>
        <w:tc>
          <w:tcPr>
            <w:tcW w:w="2268" w:type="dxa"/>
          </w:tcPr>
          <w:p w14:paraId="7347AB6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42/8</w:t>
            </w:r>
          </w:p>
        </w:tc>
        <w:tc>
          <w:tcPr>
            <w:tcW w:w="2268" w:type="dxa"/>
          </w:tcPr>
          <w:p w14:paraId="1F889E6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18/7</w:t>
            </w:r>
          </w:p>
        </w:tc>
        <w:tc>
          <w:tcPr>
            <w:tcW w:w="1134" w:type="dxa"/>
          </w:tcPr>
          <w:p w14:paraId="5731068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0.221</w:t>
            </w:r>
          </w:p>
        </w:tc>
      </w:tr>
      <w:tr w:rsidR="009F416A" w:rsidRPr="00DB66A5" w14:paraId="78D269DA" w14:textId="77777777" w:rsidTr="00B125E3">
        <w:tc>
          <w:tcPr>
            <w:tcW w:w="2869" w:type="dxa"/>
          </w:tcPr>
          <w:p w14:paraId="730D5FEB" w14:textId="0CB14BDF" w:rsidR="009F416A" w:rsidRPr="00DB66A5" w:rsidRDefault="00956CD4" w:rsidP="00B125E3">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Etiology</w:t>
            </w:r>
          </w:p>
        </w:tc>
        <w:tc>
          <w:tcPr>
            <w:tcW w:w="2268" w:type="dxa"/>
          </w:tcPr>
          <w:p w14:paraId="6325AF4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2268" w:type="dxa"/>
          </w:tcPr>
          <w:p w14:paraId="37C15E9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1134" w:type="dxa"/>
          </w:tcPr>
          <w:p w14:paraId="10571BC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r>
      <w:tr w:rsidR="009F416A" w:rsidRPr="00DB66A5" w14:paraId="69809779" w14:textId="77777777" w:rsidTr="00B125E3">
        <w:tc>
          <w:tcPr>
            <w:tcW w:w="2869" w:type="dxa"/>
          </w:tcPr>
          <w:p w14:paraId="3B33BCFE"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HBV</w:t>
            </w:r>
          </w:p>
        </w:tc>
        <w:tc>
          <w:tcPr>
            <w:tcW w:w="2268" w:type="dxa"/>
          </w:tcPr>
          <w:p w14:paraId="4AE62C3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14 (28)</w:t>
            </w:r>
          </w:p>
        </w:tc>
        <w:tc>
          <w:tcPr>
            <w:tcW w:w="2268" w:type="dxa"/>
          </w:tcPr>
          <w:p w14:paraId="7B3B594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(36)</w:t>
            </w:r>
          </w:p>
        </w:tc>
        <w:tc>
          <w:tcPr>
            <w:tcW w:w="1134" w:type="dxa"/>
          </w:tcPr>
          <w:p w14:paraId="2EDCD91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0.479</w:t>
            </w:r>
          </w:p>
        </w:tc>
      </w:tr>
      <w:tr w:rsidR="009F416A" w:rsidRPr="00DB66A5" w14:paraId="52102142" w14:textId="77777777" w:rsidTr="00B125E3">
        <w:tc>
          <w:tcPr>
            <w:tcW w:w="2869" w:type="dxa"/>
          </w:tcPr>
          <w:p w14:paraId="053FFA8A"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HCV</w:t>
            </w:r>
          </w:p>
        </w:tc>
        <w:tc>
          <w:tcPr>
            <w:tcW w:w="2268" w:type="dxa"/>
          </w:tcPr>
          <w:p w14:paraId="027B441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 (6)</w:t>
            </w:r>
          </w:p>
        </w:tc>
        <w:tc>
          <w:tcPr>
            <w:tcW w:w="2268" w:type="dxa"/>
          </w:tcPr>
          <w:p w14:paraId="4DF01CE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 (0)</w:t>
            </w:r>
          </w:p>
        </w:tc>
        <w:tc>
          <w:tcPr>
            <w:tcW w:w="1134" w:type="dxa"/>
          </w:tcPr>
          <w:p w14:paraId="0F913E4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0.546</w:t>
            </w:r>
          </w:p>
        </w:tc>
      </w:tr>
      <w:tr w:rsidR="009F416A" w:rsidRPr="00DB66A5" w14:paraId="08C59156" w14:textId="77777777" w:rsidTr="00B125E3">
        <w:tc>
          <w:tcPr>
            <w:tcW w:w="2869" w:type="dxa"/>
          </w:tcPr>
          <w:p w14:paraId="4FD8C288"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Alcohol</w:t>
            </w:r>
          </w:p>
        </w:tc>
        <w:tc>
          <w:tcPr>
            <w:tcW w:w="2268" w:type="dxa"/>
          </w:tcPr>
          <w:p w14:paraId="49ABC84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22 (44)</w:t>
            </w:r>
          </w:p>
        </w:tc>
        <w:tc>
          <w:tcPr>
            <w:tcW w:w="2268" w:type="dxa"/>
          </w:tcPr>
          <w:p w14:paraId="5E2F22B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 (28)</w:t>
            </w:r>
          </w:p>
        </w:tc>
        <w:tc>
          <w:tcPr>
            <w:tcW w:w="1134" w:type="dxa"/>
          </w:tcPr>
          <w:p w14:paraId="51536E9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0.180</w:t>
            </w:r>
          </w:p>
        </w:tc>
      </w:tr>
      <w:tr w:rsidR="009F416A" w:rsidRPr="00DB66A5" w14:paraId="7407E9B1" w14:textId="77777777" w:rsidTr="00B125E3">
        <w:tc>
          <w:tcPr>
            <w:tcW w:w="2869" w:type="dxa"/>
          </w:tcPr>
          <w:p w14:paraId="1E654FDC"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HBV/Alcohol</w:t>
            </w:r>
          </w:p>
        </w:tc>
        <w:tc>
          <w:tcPr>
            <w:tcW w:w="2268" w:type="dxa"/>
          </w:tcPr>
          <w:p w14:paraId="2FB5669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 (14)</w:t>
            </w:r>
          </w:p>
        </w:tc>
        <w:tc>
          <w:tcPr>
            <w:tcW w:w="2268" w:type="dxa"/>
          </w:tcPr>
          <w:p w14:paraId="5D2C92A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 (12)</w:t>
            </w:r>
          </w:p>
        </w:tc>
        <w:tc>
          <w:tcPr>
            <w:tcW w:w="1134" w:type="dxa"/>
          </w:tcPr>
          <w:p w14:paraId="12020F0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1.000</w:t>
            </w:r>
          </w:p>
        </w:tc>
      </w:tr>
      <w:tr w:rsidR="009F416A" w:rsidRPr="00DB66A5" w14:paraId="700B7493" w14:textId="77777777" w:rsidTr="00B125E3">
        <w:tc>
          <w:tcPr>
            <w:tcW w:w="2869" w:type="dxa"/>
          </w:tcPr>
          <w:p w14:paraId="6E9D1D30"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bookmarkStart w:id="73" w:name="_Hlk14898603"/>
            <w:r w:rsidRPr="00DB66A5">
              <w:rPr>
                <w:rFonts w:ascii="Book Antiqua" w:eastAsia="宋体" w:hAnsi="Book Antiqua" w:cs="Times New Roman"/>
                <w:sz w:val="24"/>
                <w:szCs w:val="24"/>
              </w:rPr>
              <w:t>NASH</w:t>
            </w:r>
            <w:bookmarkEnd w:id="73"/>
          </w:p>
        </w:tc>
        <w:tc>
          <w:tcPr>
            <w:tcW w:w="2268" w:type="dxa"/>
          </w:tcPr>
          <w:p w14:paraId="1C75BE3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 (2)</w:t>
            </w:r>
          </w:p>
        </w:tc>
        <w:tc>
          <w:tcPr>
            <w:tcW w:w="2268" w:type="dxa"/>
          </w:tcPr>
          <w:p w14:paraId="6C0FF11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 (12)</w:t>
            </w:r>
          </w:p>
        </w:tc>
        <w:tc>
          <w:tcPr>
            <w:tcW w:w="1134" w:type="dxa"/>
          </w:tcPr>
          <w:p w14:paraId="3AA1E64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0.105</w:t>
            </w:r>
          </w:p>
        </w:tc>
      </w:tr>
      <w:tr w:rsidR="009F416A" w:rsidRPr="00DB66A5" w14:paraId="5FE5E74C" w14:textId="77777777" w:rsidTr="00B125E3">
        <w:tc>
          <w:tcPr>
            <w:tcW w:w="2869" w:type="dxa"/>
          </w:tcPr>
          <w:p w14:paraId="02841C40"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bookmarkStart w:id="74" w:name="_Hlk14898678"/>
            <w:r w:rsidRPr="00DB66A5">
              <w:rPr>
                <w:rFonts w:ascii="Book Antiqua" w:eastAsia="宋体" w:hAnsi="Book Antiqua" w:cs="Times New Roman"/>
                <w:sz w:val="24"/>
                <w:szCs w:val="24"/>
              </w:rPr>
              <w:t>AIH</w:t>
            </w:r>
            <w:bookmarkEnd w:id="74"/>
          </w:p>
        </w:tc>
        <w:tc>
          <w:tcPr>
            <w:tcW w:w="2268" w:type="dxa"/>
          </w:tcPr>
          <w:p w14:paraId="213C65A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 (2)</w:t>
            </w:r>
          </w:p>
        </w:tc>
        <w:tc>
          <w:tcPr>
            <w:tcW w:w="2268" w:type="dxa"/>
          </w:tcPr>
          <w:p w14:paraId="25142CB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 (0)</w:t>
            </w:r>
          </w:p>
        </w:tc>
        <w:tc>
          <w:tcPr>
            <w:tcW w:w="1134" w:type="dxa"/>
          </w:tcPr>
          <w:p w14:paraId="1204DED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1.000</w:t>
            </w:r>
          </w:p>
        </w:tc>
      </w:tr>
      <w:tr w:rsidR="009F416A" w:rsidRPr="00DB66A5" w14:paraId="0D0E24EB" w14:textId="77777777" w:rsidTr="00B125E3">
        <w:tc>
          <w:tcPr>
            <w:tcW w:w="2869" w:type="dxa"/>
          </w:tcPr>
          <w:p w14:paraId="11E73EDB"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PBC</w:t>
            </w:r>
          </w:p>
        </w:tc>
        <w:tc>
          <w:tcPr>
            <w:tcW w:w="2268" w:type="dxa"/>
          </w:tcPr>
          <w:p w14:paraId="6F630EC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 (0)</w:t>
            </w:r>
          </w:p>
        </w:tc>
        <w:tc>
          <w:tcPr>
            <w:tcW w:w="2268" w:type="dxa"/>
          </w:tcPr>
          <w:p w14:paraId="463AE37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 (4)</w:t>
            </w:r>
          </w:p>
        </w:tc>
        <w:tc>
          <w:tcPr>
            <w:tcW w:w="1134" w:type="dxa"/>
          </w:tcPr>
          <w:p w14:paraId="5C358A7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0.333</w:t>
            </w:r>
          </w:p>
        </w:tc>
      </w:tr>
      <w:tr w:rsidR="009F416A" w:rsidRPr="00DB66A5" w14:paraId="3BEA2F20" w14:textId="77777777" w:rsidTr="00B125E3">
        <w:tc>
          <w:tcPr>
            <w:tcW w:w="2869" w:type="dxa"/>
          </w:tcPr>
          <w:p w14:paraId="72AB007E"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Cryptogenic</w:t>
            </w:r>
          </w:p>
        </w:tc>
        <w:tc>
          <w:tcPr>
            <w:tcW w:w="2268" w:type="dxa"/>
          </w:tcPr>
          <w:p w14:paraId="253ED9A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 (4)</w:t>
            </w:r>
          </w:p>
        </w:tc>
        <w:tc>
          <w:tcPr>
            <w:tcW w:w="2268" w:type="dxa"/>
          </w:tcPr>
          <w:p w14:paraId="7730F3D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 (8)</w:t>
            </w:r>
          </w:p>
        </w:tc>
        <w:tc>
          <w:tcPr>
            <w:tcW w:w="1134" w:type="dxa"/>
          </w:tcPr>
          <w:p w14:paraId="2C07A24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0.597</w:t>
            </w:r>
          </w:p>
        </w:tc>
      </w:tr>
      <w:tr w:rsidR="009F416A" w:rsidRPr="00DB66A5" w14:paraId="3FB0B4E8" w14:textId="77777777" w:rsidTr="00B125E3">
        <w:tc>
          <w:tcPr>
            <w:tcW w:w="2869" w:type="dxa"/>
          </w:tcPr>
          <w:p w14:paraId="221EBF96"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Child-Pugh grade (B/C)</w:t>
            </w:r>
          </w:p>
        </w:tc>
        <w:tc>
          <w:tcPr>
            <w:tcW w:w="2268" w:type="dxa"/>
          </w:tcPr>
          <w:p w14:paraId="10A8929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21/29</w:t>
            </w:r>
          </w:p>
        </w:tc>
        <w:tc>
          <w:tcPr>
            <w:tcW w:w="2268" w:type="dxa"/>
          </w:tcPr>
          <w:p w14:paraId="2E0D88E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16/9</w:t>
            </w:r>
          </w:p>
        </w:tc>
        <w:tc>
          <w:tcPr>
            <w:tcW w:w="1134" w:type="dxa"/>
          </w:tcPr>
          <w:p w14:paraId="584A913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0.072</w:t>
            </w:r>
          </w:p>
        </w:tc>
      </w:tr>
      <w:tr w:rsidR="009F416A" w:rsidRPr="00DB66A5" w14:paraId="2892EFF2" w14:textId="77777777" w:rsidTr="00B125E3">
        <w:tc>
          <w:tcPr>
            <w:tcW w:w="2869" w:type="dxa"/>
          </w:tcPr>
          <w:p w14:paraId="7918F348"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MELD score</w:t>
            </w:r>
          </w:p>
        </w:tc>
        <w:tc>
          <w:tcPr>
            <w:tcW w:w="2268" w:type="dxa"/>
          </w:tcPr>
          <w:p w14:paraId="4D3A0A8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 (6-13)</w:t>
            </w:r>
          </w:p>
        </w:tc>
        <w:tc>
          <w:tcPr>
            <w:tcW w:w="2268" w:type="dxa"/>
          </w:tcPr>
          <w:p w14:paraId="46B333D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(6-10)</w:t>
            </w:r>
          </w:p>
        </w:tc>
        <w:tc>
          <w:tcPr>
            <w:tcW w:w="1134" w:type="dxa"/>
          </w:tcPr>
          <w:p w14:paraId="63D9760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0.094</w:t>
            </w:r>
          </w:p>
        </w:tc>
      </w:tr>
      <w:tr w:rsidR="009F416A" w:rsidRPr="00DB66A5" w14:paraId="02315F80" w14:textId="77777777" w:rsidTr="00B125E3">
        <w:tc>
          <w:tcPr>
            <w:tcW w:w="2869" w:type="dxa"/>
          </w:tcPr>
          <w:p w14:paraId="280BF03B"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Furosemide (mg/d)</w:t>
            </w:r>
          </w:p>
        </w:tc>
        <w:tc>
          <w:tcPr>
            <w:tcW w:w="2268" w:type="dxa"/>
          </w:tcPr>
          <w:p w14:paraId="6D0BCEB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80 (40-80)</w:t>
            </w:r>
          </w:p>
        </w:tc>
        <w:tc>
          <w:tcPr>
            <w:tcW w:w="2268" w:type="dxa"/>
          </w:tcPr>
          <w:p w14:paraId="79052C2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80 (40-80)</w:t>
            </w:r>
          </w:p>
        </w:tc>
        <w:tc>
          <w:tcPr>
            <w:tcW w:w="1134" w:type="dxa"/>
          </w:tcPr>
          <w:p w14:paraId="567C861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0.246</w:t>
            </w:r>
          </w:p>
        </w:tc>
      </w:tr>
      <w:tr w:rsidR="009F416A" w:rsidRPr="00DB66A5" w14:paraId="36EEA33C" w14:textId="77777777" w:rsidTr="00B125E3">
        <w:tc>
          <w:tcPr>
            <w:tcW w:w="2869" w:type="dxa"/>
          </w:tcPr>
          <w:p w14:paraId="3B2972FD"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Spironolactone (mg/d)</w:t>
            </w:r>
          </w:p>
        </w:tc>
        <w:tc>
          <w:tcPr>
            <w:tcW w:w="2268" w:type="dxa"/>
          </w:tcPr>
          <w:p w14:paraId="402D245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160 (80-160)</w:t>
            </w:r>
          </w:p>
        </w:tc>
        <w:tc>
          <w:tcPr>
            <w:tcW w:w="2268" w:type="dxa"/>
          </w:tcPr>
          <w:p w14:paraId="1ED6D7B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160 (100-160)</w:t>
            </w:r>
          </w:p>
        </w:tc>
        <w:tc>
          <w:tcPr>
            <w:tcW w:w="1134" w:type="dxa"/>
          </w:tcPr>
          <w:p w14:paraId="331E92B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0.315</w:t>
            </w:r>
          </w:p>
        </w:tc>
      </w:tr>
      <w:tr w:rsidR="009F416A" w:rsidRPr="00DB66A5" w14:paraId="052838EF" w14:textId="77777777" w:rsidTr="00B125E3">
        <w:tc>
          <w:tcPr>
            <w:tcW w:w="2869" w:type="dxa"/>
          </w:tcPr>
          <w:p w14:paraId="7BF91633"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Ascites (Grade 1/2)</w:t>
            </w:r>
          </w:p>
        </w:tc>
        <w:tc>
          <w:tcPr>
            <w:tcW w:w="2268" w:type="dxa"/>
          </w:tcPr>
          <w:p w14:paraId="1DD5A7D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38/12</w:t>
            </w:r>
          </w:p>
        </w:tc>
        <w:tc>
          <w:tcPr>
            <w:tcW w:w="2268" w:type="dxa"/>
          </w:tcPr>
          <w:p w14:paraId="289428E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20/5</w:t>
            </w:r>
          </w:p>
        </w:tc>
        <w:tc>
          <w:tcPr>
            <w:tcW w:w="1134" w:type="dxa"/>
          </w:tcPr>
          <w:p w14:paraId="56F1612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0.978</w:t>
            </w:r>
          </w:p>
        </w:tc>
      </w:tr>
      <w:tr w:rsidR="009F416A" w:rsidRPr="00DB66A5" w14:paraId="5CBA0518" w14:textId="77777777" w:rsidTr="00B125E3">
        <w:tc>
          <w:tcPr>
            <w:tcW w:w="2869" w:type="dxa"/>
          </w:tcPr>
          <w:p w14:paraId="731CEBA8" w14:textId="08B86270" w:rsidR="009F416A" w:rsidRPr="00DB66A5" w:rsidRDefault="009F416A" w:rsidP="00956CD4">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AKI</w:t>
            </w:r>
          </w:p>
        </w:tc>
        <w:tc>
          <w:tcPr>
            <w:tcW w:w="2268" w:type="dxa"/>
          </w:tcPr>
          <w:p w14:paraId="37898D2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 (6)</w:t>
            </w:r>
          </w:p>
        </w:tc>
        <w:tc>
          <w:tcPr>
            <w:tcW w:w="2268" w:type="dxa"/>
          </w:tcPr>
          <w:p w14:paraId="32F829F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 (8)</w:t>
            </w:r>
          </w:p>
        </w:tc>
        <w:tc>
          <w:tcPr>
            <w:tcW w:w="1134" w:type="dxa"/>
          </w:tcPr>
          <w:p w14:paraId="756FCA8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1.000</w:t>
            </w:r>
          </w:p>
        </w:tc>
      </w:tr>
      <w:tr w:rsidR="009F416A" w:rsidRPr="00DB66A5" w14:paraId="64C5E006" w14:textId="77777777" w:rsidTr="00B125E3">
        <w:tc>
          <w:tcPr>
            <w:tcW w:w="2869" w:type="dxa"/>
          </w:tcPr>
          <w:p w14:paraId="67625863" w14:textId="4E84646C" w:rsidR="009F416A" w:rsidRPr="00DB66A5" w:rsidRDefault="00956CD4" w:rsidP="00956CD4">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SBP</w:t>
            </w:r>
          </w:p>
        </w:tc>
        <w:tc>
          <w:tcPr>
            <w:tcW w:w="2268" w:type="dxa"/>
          </w:tcPr>
          <w:p w14:paraId="42E5B2A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19 (38)</w:t>
            </w:r>
          </w:p>
        </w:tc>
        <w:tc>
          <w:tcPr>
            <w:tcW w:w="2268" w:type="dxa"/>
          </w:tcPr>
          <w:p w14:paraId="010428C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(36)</w:t>
            </w:r>
          </w:p>
        </w:tc>
        <w:tc>
          <w:tcPr>
            <w:tcW w:w="1134" w:type="dxa"/>
          </w:tcPr>
          <w:p w14:paraId="179C5DC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0.866</w:t>
            </w:r>
          </w:p>
        </w:tc>
      </w:tr>
      <w:tr w:rsidR="009F416A" w:rsidRPr="00DB66A5" w14:paraId="241C2FB8" w14:textId="77777777" w:rsidTr="00B125E3">
        <w:tc>
          <w:tcPr>
            <w:tcW w:w="2869" w:type="dxa"/>
          </w:tcPr>
          <w:p w14:paraId="163037E3" w14:textId="3B1443A6" w:rsidR="009F416A" w:rsidRPr="00DB66A5" w:rsidRDefault="00956CD4" w:rsidP="00B125E3">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Hypertension</w:t>
            </w:r>
          </w:p>
          <w:p w14:paraId="52DCB842" w14:textId="13740096" w:rsidR="009F416A" w:rsidRPr="00DB66A5" w:rsidRDefault="009F416A" w:rsidP="00956CD4">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Diabetes Mellitus</w:t>
            </w:r>
          </w:p>
        </w:tc>
        <w:tc>
          <w:tcPr>
            <w:tcW w:w="2268" w:type="dxa"/>
          </w:tcPr>
          <w:p w14:paraId="7895B00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 (14)</w:t>
            </w:r>
          </w:p>
          <w:p w14:paraId="218F575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19 (38)</w:t>
            </w:r>
          </w:p>
        </w:tc>
        <w:tc>
          <w:tcPr>
            <w:tcW w:w="2268" w:type="dxa"/>
          </w:tcPr>
          <w:p w14:paraId="131640B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 (20)</w:t>
            </w:r>
          </w:p>
          <w:p w14:paraId="57BD17A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(36)</w:t>
            </w:r>
          </w:p>
        </w:tc>
        <w:tc>
          <w:tcPr>
            <w:tcW w:w="1134" w:type="dxa"/>
          </w:tcPr>
          <w:p w14:paraId="0C41287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0.738</w:t>
            </w:r>
          </w:p>
          <w:p w14:paraId="3ABA9CB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0.866</w:t>
            </w:r>
          </w:p>
        </w:tc>
      </w:tr>
      <w:tr w:rsidR="009F416A" w:rsidRPr="00DB66A5" w14:paraId="16199A9B" w14:textId="77777777" w:rsidTr="00B125E3">
        <w:tc>
          <w:tcPr>
            <w:tcW w:w="2869" w:type="dxa"/>
          </w:tcPr>
          <w:p w14:paraId="685F61A2"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Biochemistry</w:t>
            </w:r>
          </w:p>
        </w:tc>
        <w:tc>
          <w:tcPr>
            <w:tcW w:w="2268" w:type="dxa"/>
          </w:tcPr>
          <w:p w14:paraId="2E31821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2268" w:type="dxa"/>
          </w:tcPr>
          <w:p w14:paraId="3C59221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1134" w:type="dxa"/>
          </w:tcPr>
          <w:p w14:paraId="427ED0B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r>
      <w:tr w:rsidR="009F416A" w:rsidRPr="00DB66A5" w14:paraId="640C2A5B" w14:textId="77777777" w:rsidTr="00B125E3">
        <w:tc>
          <w:tcPr>
            <w:tcW w:w="2869" w:type="dxa"/>
          </w:tcPr>
          <w:p w14:paraId="6F4CE088"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ALT (U/L)</w:t>
            </w:r>
          </w:p>
        </w:tc>
        <w:tc>
          <w:tcPr>
            <w:tcW w:w="2268" w:type="dxa"/>
          </w:tcPr>
          <w:p w14:paraId="734EB26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24.85 (13.75-42.58)</w:t>
            </w:r>
          </w:p>
        </w:tc>
        <w:tc>
          <w:tcPr>
            <w:tcW w:w="2268" w:type="dxa"/>
          </w:tcPr>
          <w:p w14:paraId="2D1EC99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20.50 (16.40-34.95)</w:t>
            </w:r>
          </w:p>
        </w:tc>
        <w:tc>
          <w:tcPr>
            <w:tcW w:w="1134" w:type="dxa"/>
          </w:tcPr>
          <w:p w14:paraId="1128C4A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0.673</w:t>
            </w:r>
          </w:p>
        </w:tc>
      </w:tr>
      <w:tr w:rsidR="009F416A" w:rsidRPr="00DB66A5" w14:paraId="4294AEBB" w14:textId="77777777" w:rsidTr="00B125E3">
        <w:tc>
          <w:tcPr>
            <w:tcW w:w="2869" w:type="dxa"/>
          </w:tcPr>
          <w:p w14:paraId="41C1C50B"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Alb (g/L)</w:t>
            </w:r>
          </w:p>
        </w:tc>
        <w:tc>
          <w:tcPr>
            <w:tcW w:w="2268" w:type="dxa"/>
          </w:tcPr>
          <w:p w14:paraId="41B1049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28.40 ± 5.30</w:t>
            </w:r>
          </w:p>
        </w:tc>
        <w:tc>
          <w:tcPr>
            <w:tcW w:w="2268" w:type="dxa"/>
          </w:tcPr>
          <w:p w14:paraId="3F0B287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27.68 ± 3.79</w:t>
            </w:r>
          </w:p>
        </w:tc>
        <w:tc>
          <w:tcPr>
            <w:tcW w:w="1134" w:type="dxa"/>
          </w:tcPr>
          <w:p w14:paraId="2A1D56B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0.526</w:t>
            </w:r>
          </w:p>
        </w:tc>
      </w:tr>
      <w:tr w:rsidR="009F416A" w:rsidRPr="00DB66A5" w14:paraId="65DA99F6" w14:textId="77777777" w:rsidTr="00B125E3">
        <w:tc>
          <w:tcPr>
            <w:tcW w:w="2869" w:type="dxa"/>
          </w:tcPr>
          <w:p w14:paraId="5D000643"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proofErr w:type="spellStart"/>
            <w:r w:rsidRPr="00DB66A5">
              <w:rPr>
                <w:rFonts w:ascii="Book Antiqua" w:eastAsia="宋体" w:hAnsi="Book Antiqua" w:cs="Times New Roman"/>
                <w:sz w:val="24"/>
                <w:szCs w:val="24"/>
              </w:rPr>
              <w:t>TBil</w:t>
            </w:r>
            <w:proofErr w:type="spellEnd"/>
            <w:r w:rsidRPr="00DB66A5">
              <w:rPr>
                <w:rFonts w:ascii="Book Antiqua" w:eastAsia="宋体" w:hAnsi="Book Antiqua" w:cs="Times New Roman"/>
                <w:sz w:val="24"/>
                <w:szCs w:val="24"/>
              </w:rPr>
              <w:t xml:space="preserve"> (</w:t>
            </w:r>
            <w:proofErr w:type="spellStart"/>
            <w:r w:rsidRPr="00DB66A5">
              <w:rPr>
                <w:rFonts w:ascii="Book Antiqua" w:eastAsia="宋体" w:hAnsi="Book Antiqua" w:cs="Times New Roman"/>
                <w:sz w:val="24"/>
                <w:szCs w:val="24"/>
              </w:rPr>
              <w:t>μmol</w:t>
            </w:r>
            <w:proofErr w:type="spellEnd"/>
            <w:r w:rsidRPr="00DB66A5">
              <w:rPr>
                <w:rFonts w:ascii="Book Antiqua" w:eastAsia="宋体" w:hAnsi="Book Antiqua" w:cs="Times New Roman"/>
                <w:sz w:val="24"/>
                <w:szCs w:val="24"/>
              </w:rPr>
              <w:t>/L)</w:t>
            </w:r>
          </w:p>
        </w:tc>
        <w:tc>
          <w:tcPr>
            <w:tcW w:w="2268" w:type="dxa"/>
          </w:tcPr>
          <w:p w14:paraId="64FD195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43.80 (25.88-93.78)</w:t>
            </w:r>
          </w:p>
        </w:tc>
        <w:tc>
          <w:tcPr>
            <w:tcW w:w="2268" w:type="dxa"/>
          </w:tcPr>
          <w:p w14:paraId="5CC333F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24.70 (18.75-55.55)</w:t>
            </w:r>
          </w:p>
        </w:tc>
        <w:tc>
          <w:tcPr>
            <w:tcW w:w="1134" w:type="dxa"/>
          </w:tcPr>
          <w:p w14:paraId="47AD7E7F" w14:textId="77777777" w:rsidR="009F416A" w:rsidRPr="00DB66A5" w:rsidRDefault="009F416A" w:rsidP="00B125E3">
            <w:pPr>
              <w:adjustRightInd w:val="0"/>
              <w:snapToGrid w:val="0"/>
              <w:spacing w:after="0" w:line="360" w:lineRule="auto"/>
              <w:jc w:val="center"/>
              <w:rPr>
                <w:rFonts w:ascii="Book Antiqua" w:eastAsia="宋体" w:hAnsi="Book Antiqua" w:cs="Times New Roman"/>
                <w:b/>
                <w:sz w:val="24"/>
                <w:szCs w:val="24"/>
              </w:rPr>
            </w:pPr>
            <w:r w:rsidRPr="00DB66A5">
              <w:rPr>
                <w:rFonts w:ascii="Book Antiqua" w:eastAsia="宋体" w:hAnsi="Book Antiqua" w:cs="Times New Roman"/>
                <w:b/>
                <w:sz w:val="24"/>
                <w:szCs w:val="24"/>
              </w:rPr>
              <w:t>0.039</w:t>
            </w:r>
          </w:p>
        </w:tc>
      </w:tr>
      <w:tr w:rsidR="009F416A" w:rsidRPr="00DB66A5" w14:paraId="7F5E2FF1" w14:textId="77777777" w:rsidTr="00B125E3">
        <w:tc>
          <w:tcPr>
            <w:tcW w:w="2869" w:type="dxa"/>
          </w:tcPr>
          <w:p w14:paraId="0E516BAE"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proofErr w:type="spellStart"/>
            <w:r w:rsidRPr="00DB66A5">
              <w:rPr>
                <w:rFonts w:ascii="Book Antiqua" w:eastAsia="宋体" w:hAnsi="Book Antiqua" w:cs="Times New Roman"/>
                <w:sz w:val="24"/>
                <w:szCs w:val="24"/>
              </w:rPr>
              <w:t>Scr</w:t>
            </w:r>
            <w:proofErr w:type="spellEnd"/>
            <w:r w:rsidRPr="00DB66A5">
              <w:rPr>
                <w:rFonts w:ascii="Book Antiqua" w:eastAsia="宋体" w:hAnsi="Book Antiqua" w:cs="Times New Roman"/>
                <w:sz w:val="24"/>
                <w:szCs w:val="24"/>
              </w:rPr>
              <w:t xml:space="preserve"> (</w:t>
            </w:r>
            <w:proofErr w:type="spellStart"/>
            <w:r w:rsidRPr="00DB66A5">
              <w:rPr>
                <w:rFonts w:ascii="Book Antiqua" w:eastAsia="宋体" w:hAnsi="Book Antiqua" w:cs="Times New Roman"/>
                <w:sz w:val="24"/>
                <w:szCs w:val="24"/>
              </w:rPr>
              <w:t>μmol</w:t>
            </w:r>
            <w:proofErr w:type="spellEnd"/>
            <w:r w:rsidRPr="00DB66A5">
              <w:rPr>
                <w:rFonts w:ascii="Book Antiqua" w:eastAsia="宋体" w:hAnsi="Book Antiqua" w:cs="Times New Roman"/>
                <w:sz w:val="24"/>
                <w:szCs w:val="24"/>
              </w:rPr>
              <w:t>/L)</w:t>
            </w:r>
          </w:p>
        </w:tc>
        <w:tc>
          <w:tcPr>
            <w:tcW w:w="2268" w:type="dxa"/>
          </w:tcPr>
          <w:p w14:paraId="649CA89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70.20 (57.00-93.53)</w:t>
            </w:r>
          </w:p>
        </w:tc>
        <w:tc>
          <w:tcPr>
            <w:tcW w:w="2268" w:type="dxa"/>
          </w:tcPr>
          <w:p w14:paraId="68FD3D9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64.20 (53.10-74.35)</w:t>
            </w:r>
          </w:p>
        </w:tc>
        <w:tc>
          <w:tcPr>
            <w:tcW w:w="1134" w:type="dxa"/>
          </w:tcPr>
          <w:p w14:paraId="562FB5C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0.256</w:t>
            </w:r>
          </w:p>
        </w:tc>
      </w:tr>
      <w:tr w:rsidR="009F416A" w:rsidRPr="00DB66A5" w14:paraId="074B1AA3" w14:textId="77777777" w:rsidTr="00B125E3">
        <w:tc>
          <w:tcPr>
            <w:tcW w:w="2869" w:type="dxa"/>
          </w:tcPr>
          <w:p w14:paraId="5B6232C6"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Urea (mmol/L)</w:t>
            </w:r>
          </w:p>
        </w:tc>
        <w:tc>
          <w:tcPr>
            <w:tcW w:w="2268" w:type="dxa"/>
          </w:tcPr>
          <w:p w14:paraId="6142CA7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7.17 ± 4.70</w:t>
            </w:r>
          </w:p>
        </w:tc>
        <w:tc>
          <w:tcPr>
            <w:tcW w:w="2268" w:type="dxa"/>
          </w:tcPr>
          <w:p w14:paraId="5A5D3C3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6.68 ± 3.32</w:t>
            </w:r>
          </w:p>
        </w:tc>
        <w:tc>
          <w:tcPr>
            <w:tcW w:w="1134" w:type="dxa"/>
          </w:tcPr>
          <w:p w14:paraId="45DB40A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0.641</w:t>
            </w:r>
          </w:p>
        </w:tc>
      </w:tr>
      <w:tr w:rsidR="009F416A" w:rsidRPr="00DB66A5" w14:paraId="5FEA791D" w14:textId="77777777" w:rsidTr="00B125E3">
        <w:tc>
          <w:tcPr>
            <w:tcW w:w="2869" w:type="dxa"/>
          </w:tcPr>
          <w:p w14:paraId="674990E4"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eGFR</w:t>
            </w:r>
          </w:p>
          <w:p w14:paraId="0C486514"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(mL/min·1.73 m</w:t>
            </w:r>
            <w:r w:rsidRPr="00DB66A5">
              <w:rPr>
                <w:rFonts w:ascii="Book Antiqua" w:eastAsia="宋体" w:hAnsi="Book Antiqua" w:cs="Times New Roman"/>
                <w:sz w:val="24"/>
                <w:szCs w:val="24"/>
                <w:vertAlign w:val="superscript"/>
              </w:rPr>
              <w:t>2</w:t>
            </w:r>
            <w:r w:rsidRPr="00DB66A5">
              <w:rPr>
                <w:rFonts w:ascii="Book Antiqua" w:eastAsia="宋体" w:hAnsi="Book Antiqua" w:cs="Times New Roman"/>
                <w:sz w:val="24"/>
                <w:szCs w:val="24"/>
              </w:rPr>
              <w:t>)</w:t>
            </w:r>
          </w:p>
        </w:tc>
        <w:tc>
          <w:tcPr>
            <w:tcW w:w="2268" w:type="dxa"/>
          </w:tcPr>
          <w:p w14:paraId="505A797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95.49 (76.17-114.81)</w:t>
            </w:r>
          </w:p>
        </w:tc>
        <w:tc>
          <w:tcPr>
            <w:tcW w:w="2268" w:type="dxa"/>
          </w:tcPr>
          <w:p w14:paraId="39F2DC3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98.80 (86.80-109.37)</w:t>
            </w:r>
          </w:p>
        </w:tc>
        <w:tc>
          <w:tcPr>
            <w:tcW w:w="1134" w:type="dxa"/>
          </w:tcPr>
          <w:p w14:paraId="34F6175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0.897</w:t>
            </w:r>
          </w:p>
        </w:tc>
      </w:tr>
      <w:tr w:rsidR="009F416A" w:rsidRPr="00DB66A5" w14:paraId="0356204A" w14:textId="77777777" w:rsidTr="00B125E3">
        <w:tc>
          <w:tcPr>
            <w:tcW w:w="2869" w:type="dxa"/>
          </w:tcPr>
          <w:p w14:paraId="413527D3"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lastRenderedPageBreak/>
              <w:t>Coagulation</w:t>
            </w:r>
          </w:p>
        </w:tc>
        <w:tc>
          <w:tcPr>
            <w:tcW w:w="2268" w:type="dxa"/>
          </w:tcPr>
          <w:p w14:paraId="2F459EC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2268" w:type="dxa"/>
          </w:tcPr>
          <w:p w14:paraId="1CE8D29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1134" w:type="dxa"/>
          </w:tcPr>
          <w:p w14:paraId="2AE3E1B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r>
      <w:tr w:rsidR="009F416A" w:rsidRPr="00DB66A5" w14:paraId="04BA597B" w14:textId="77777777" w:rsidTr="00B125E3">
        <w:tc>
          <w:tcPr>
            <w:tcW w:w="2869" w:type="dxa"/>
          </w:tcPr>
          <w:p w14:paraId="1A217A52"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PTA, (%)</w:t>
            </w:r>
          </w:p>
        </w:tc>
        <w:tc>
          <w:tcPr>
            <w:tcW w:w="2268" w:type="dxa"/>
          </w:tcPr>
          <w:p w14:paraId="115E618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54.00 (45.00-68.50)</w:t>
            </w:r>
          </w:p>
        </w:tc>
        <w:tc>
          <w:tcPr>
            <w:tcW w:w="2268" w:type="dxa"/>
          </w:tcPr>
          <w:p w14:paraId="6CD115D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64.00 (56.50-74.50)</w:t>
            </w:r>
          </w:p>
        </w:tc>
        <w:tc>
          <w:tcPr>
            <w:tcW w:w="1134" w:type="dxa"/>
          </w:tcPr>
          <w:p w14:paraId="2C3EEA96" w14:textId="77777777" w:rsidR="009F416A" w:rsidRPr="00DB66A5" w:rsidRDefault="009F416A" w:rsidP="00B125E3">
            <w:pPr>
              <w:adjustRightInd w:val="0"/>
              <w:snapToGrid w:val="0"/>
              <w:spacing w:after="0" w:line="360" w:lineRule="auto"/>
              <w:jc w:val="center"/>
              <w:rPr>
                <w:rFonts w:ascii="Book Antiqua" w:eastAsia="宋体" w:hAnsi="Book Antiqua" w:cs="Times New Roman"/>
                <w:b/>
                <w:sz w:val="24"/>
                <w:szCs w:val="24"/>
              </w:rPr>
            </w:pPr>
            <w:r w:rsidRPr="00DB66A5">
              <w:rPr>
                <w:rFonts w:ascii="Book Antiqua" w:eastAsia="宋体" w:hAnsi="Book Antiqua" w:cs="Times New Roman"/>
                <w:b/>
                <w:sz w:val="24"/>
                <w:szCs w:val="24"/>
              </w:rPr>
              <w:t>0.030</w:t>
            </w:r>
          </w:p>
        </w:tc>
      </w:tr>
      <w:tr w:rsidR="009F416A" w:rsidRPr="00DB66A5" w14:paraId="2717B1A9" w14:textId="77777777" w:rsidTr="00B125E3">
        <w:tc>
          <w:tcPr>
            <w:tcW w:w="2869" w:type="dxa"/>
          </w:tcPr>
          <w:p w14:paraId="7C07871E"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INR</w:t>
            </w:r>
          </w:p>
        </w:tc>
        <w:tc>
          <w:tcPr>
            <w:tcW w:w="2268" w:type="dxa"/>
          </w:tcPr>
          <w:p w14:paraId="47D7760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1.53 ± 0.39</w:t>
            </w:r>
          </w:p>
        </w:tc>
        <w:tc>
          <w:tcPr>
            <w:tcW w:w="2268" w:type="dxa"/>
          </w:tcPr>
          <w:p w14:paraId="2FD77BD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1.37 ± 0.26</w:t>
            </w:r>
          </w:p>
        </w:tc>
        <w:tc>
          <w:tcPr>
            <w:tcW w:w="1134" w:type="dxa"/>
          </w:tcPr>
          <w:p w14:paraId="78B7327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0.074</w:t>
            </w:r>
          </w:p>
        </w:tc>
      </w:tr>
      <w:tr w:rsidR="009F416A" w:rsidRPr="00DB66A5" w14:paraId="7298813F" w14:textId="77777777" w:rsidTr="00B125E3">
        <w:tc>
          <w:tcPr>
            <w:tcW w:w="2869" w:type="dxa"/>
          </w:tcPr>
          <w:p w14:paraId="53075D4F" w14:textId="36DC5A2B" w:rsidR="009F416A" w:rsidRPr="00DB66A5" w:rsidRDefault="00152990">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Routine b</w:t>
            </w:r>
            <w:r w:rsidRPr="00DB66A5">
              <w:rPr>
                <w:rFonts w:ascii="Book Antiqua" w:eastAsia="宋体" w:hAnsi="Book Antiqua" w:cs="Times New Roman"/>
                <w:sz w:val="24"/>
                <w:szCs w:val="24"/>
              </w:rPr>
              <w:t xml:space="preserve">lood </w:t>
            </w:r>
            <w:r>
              <w:rPr>
                <w:rFonts w:ascii="Book Antiqua" w:eastAsia="宋体" w:hAnsi="Book Antiqua" w:cs="Times New Roman"/>
                <w:sz w:val="24"/>
                <w:szCs w:val="24"/>
              </w:rPr>
              <w:t>test</w:t>
            </w:r>
          </w:p>
        </w:tc>
        <w:tc>
          <w:tcPr>
            <w:tcW w:w="2268" w:type="dxa"/>
          </w:tcPr>
          <w:p w14:paraId="5C93936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2268" w:type="dxa"/>
          </w:tcPr>
          <w:p w14:paraId="248A283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c>
          <w:tcPr>
            <w:tcW w:w="1134" w:type="dxa"/>
          </w:tcPr>
          <w:p w14:paraId="6334908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tc>
      </w:tr>
      <w:tr w:rsidR="009F416A" w:rsidRPr="00DB66A5" w14:paraId="61825476" w14:textId="77777777" w:rsidTr="00B125E3">
        <w:tc>
          <w:tcPr>
            <w:tcW w:w="2869" w:type="dxa"/>
          </w:tcPr>
          <w:p w14:paraId="5FA34CAA"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WBC (10</w:t>
            </w:r>
            <w:r w:rsidRPr="00DB66A5">
              <w:rPr>
                <w:rFonts w:ascii="Book Antiqua" w:eastAsia="宋体" w:hAnsi="Book Antiqua" w:cs="Times New Roman"/>
                <w:sz w:val="24"/>
                <w:szCs w:val="24"/>
                <w:vertAlign w:val="superscript"/>
              </w:rPr>
              <w:t>9</w:t>
            </w:r>
            <w:r w:rsidRPr="00DB66A5">
              <w:rPr>
                <w:rFonts w:ascii="Book Antiqua" w:eastAsia="宋体" w:hAnsi="Book Antiqua" w:cs="Times New Roman"/>
                <w:sz w:val="24"/>
                <w:szCs w:val="24"/>
              </w:rPr>
              <w:t>/L)</w:t>
            </w:r>
          </w:p>
        </w:tc>
        <w:tc>
          <w:tcPr>
            <w:tcW w:w="2268" w:type="dxa"/>
          </w:tcPr>
          <w:p w14:paraId="16C0FC7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4.38 (3.41-6.04)</w:t>
            </w:r>
          </w:p>
        </w:tc>
        <w:tc>
          <w:tcPr>
            <w:tcW w:w="2268" w:type="dxa"/>
          </w:tcPr>
          <w:p w14:paraId="04A2FC0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3.87 (3.26-6.78)</w:t>
            </w:r>
          </w:p>
        </w:tc>
        <w:tc>
          <w:tcPr>
            <w:tcW w:w="1134" w:type="dxa"/>
          </w:tcPr>
          <w:p w14:paraId="7BAAC63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0.955</w:t>
            </w:r>
          </w:p>
        </w:tc>
      </w:tr>
      <w:tr w:rsidR="009F416A" w:rsidRPr="00DB66A5" w14:paraId="3928D0BF" w14:textId="77777777" w:rsidTr="00B125E3">
        <w:tc>
          <w:tcPr>
            <w:tcW w:w="2869" w:type="dxa"/>
          </w:tcPr>
          <w:p w14:paraId="5FEF2D13"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HGB (g/L)</w:t>
            </w:r>
          </w:p>
        </w:tc>
        <w:tc>
          <w:tcPr>
            <w:tcW w:w="2268" w:type="dxa"/>
          </w:tcPr>
          <w:p w14:paraId="75A1158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101.22 ± 25.91</w:t>
            </w:r>
          </w:p>
        </w:tc>
        <w:tc>
          <w:tcPr>
            <w:tcW w:w="2268" w:type="dxa"/>
          </w:tcPr>
          <w:p w14:paraId="3FC4D8C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98.36 ± 23.03</w:t>
            </w:r>
          </w:p>
        </w:tc>
        <w:tc>
          <w:tcPr>
            <w:tcW w:w="1134" w:type="dxa"/>
          </w:tcPr>
          <w:p w14:paraId="7DBC3AC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0.642</w:t>
            </w:r>
          </w:p>
        </w:tc>
      </w:tr>
      <w:tr w:rsidR="009F416A" w:rsidRPr="00DB66A5" w14:paraId="3074A25E" w14:textId="77777777" w:rsidTr="00B125E3">
        <w:tc>
          <w:tcPr>
            <w:tcW w:w="2869" w:type="dxa"/>
          </w:tcPr>
          <w:p w14:paraId="6DDCF60B" w14:textId="77777777" w:rsidR="009F416A" w:rsidRPr="00DB66A5" w:rsidRDefault="009F416A" w:rsidP="00B125E3">
            <w:pPr>
              <w:adjustRightInd w:val="0"/>
              <w:snapToGrid w:val="0"/>
              <w:spacing w:after="0" w:line="360" w:lineRule="auto"/>
              <w:ind w:leftChars="50" w:left="105"/>
              <w:rPr>
                <w:rFonts w:ascii="Book Antiqua" w:eastAsia="宋体" w:hAnsi="Book Antiqua" w:cs="Times New Roman"/>
                <w:sz w:val="24"/>
                <w:szCs w:val="24"/>
              </w:rPr>
            </w:pPr>
            <w:r w:rsidRPr="00DB66A5">
              <w:rPr>
                <w:rFonts w:ascii="Book Antiqua" w:eastAsia="宋体" w:hAnsi="Book Antiqua" w:cs="Times New Roman"/>
                <w:sz w:val="24"/>
                <w:szCs w:val="24"/>
              </w:rPr>
              <w:t>PLT (10</w:t>
            </w:r>
            <w:r w:rsidRPr="00DB66A5">
              <w:rPr>
                <w:rFonts w:ascii="Book Antiqua" w:eastAsia="宋体" w:hAnsi="Book Antiqua" w:cs="Times New Roman"/>
                <w:sz w:val="24"/>
                <w:szCs w:val="24"/>
                <w:vertAlign w:val="superscript"/>
              </w:rPr>
              <w:t>9</w:t>
            </w:r>
            <w:r w:rsidRPr="00DB66A5">
              <w:rPr>
                <w:rFonts w:ascii="Book Antiqua" w:eastAsia="宋体" w:hAnsi="Book Antiqua" w:cs="Times New Roman"/>
                <w:sz w:val="24"/>
                <w:szCs w:val="24"/>
              </w:rPr>
              <w:t>/L)</w:t>
            </w:r>
          </w:p>
        </w:tc>
        <w:tc>
          <w:tcPr>
            <w:tcW w:w="2268" w:type="dxa"/>
          </w:tcPr>
          <w:p w14:paraId="50D7E8D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77 (54-102)</w:t>
            </w:r>
          </w:p>
        </w:tc>
        <w:tc>
          <w:tcPr>
            <w:tcW w:w="2268" w:type="dxa"/>
          </w:tcPr>
          <w:p w14:paraId="060CB98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101 (56-172)</w:t>
            </w:r>
          </w:p>
        </w:tc>
        <w:tc>
          <w:tcPr>
            <w:tcW w:w="1134" w:type="dxa"/>
          </w:tcPr>
          <w:p w14:paraId="3137459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0.069</w:t>
            </w:r>
          </w:p>
        </w:tc>
      </w:tr>
    </w:tbl>
    <w:bookmarkEnd w:id="70"/>
    <w:p w14:paraId="0585D00F" w14:textId="3E7BEF73" w:rsidR="009F416A" w:rsidRPr="00DB66A5" w:rsidRDefault="009F416A" w:rsidP="009F416A">
      <w:pPr>
        <w:adjustRightInd w:val="0"/>
        <w:snapToGrid w:val="0"/>
        <w:spacing w:after="0" w:line="360" w:lineRule="auto"/>
        <w:rPr>
          <w:rFonts w:ascii="Book Antiqua" w:eastAsia="宋体" w:hAnsi="Book Antiqua" w:cs="Times New Roman"/>
          <w:bCs/>
          <w:sz w:val="24"/>
          <w:szCs w:val="24"/>
        </w:rPr>
        <w:sectPr w:rsidR="009F416A" w:rsidRPr="00DB66A5" w:rsidSect="00BB09F0">
          <w:headerReference w:type="even" r:id="rId25"/>
          <w:headerReference w:type="default" r:id="rId26"/>
          <w:pgSz w:w="11906" w:h="16838"/>
          <w:pgMar w:top="1440" w:right="1797" w:bottom="1440" w:left="1797" w:header="851" w:footer="992" w:gutter="0"/>
          <w:cols w:space="425"/>
          <w:docGrid w:type="linesAndChars" w:linePitch="312"/>
        </w:sectPr>
      </w:pPr>
      <w:r w:rsidRPr="00DB66A5">
        <w:rPr>
          <w:rFonts w:ascii="Book Antiqua" w:eastAsia="宋体" w:hAnsi="Book Antiqua" w:cs="Times New Roman"/>
          <w:bCs/>
          <w:sz w:val="24"/>
          <w:szCs w:val="24"/>
        </w:rPr>
        <w:t xml:space="preserve">Values are given as </w:t>
      </w:r>
      <w:r w:rsidR="00152990">
        <w:rPr>
          <w:rFonts w:ascii="Book Antiqua" w:eastAsia="宋体" w:hAnsi="Book Antiqua" w:cs="Times New Roman"/>
          <w:bCs/>
          <w:sz w:val="24"/>
          <w:szCs w:val="24"/>
        </w:rPr>
        <w:t xml:space="preserve">the </w:t>
      </w:r>
      <w:r w:rsidRPr="00DB66A5">
        <w:rPr>
          <w:rFonts w:ascii="Book Antiqua" w:eastAsia="宋体" w:hAnsi="Book Antiqua" w:cs="Times New Roman"/>
          <w:bCs/>
          <w:sz w:val="24"/>
          <w:szCs w:val="24"/>
        </w:rPr>
        <w:t xml:space="preserve">mean ± </w:t>
      </w:r>
      <w:r w:rsidR="00F23592">
        <w:rPr>
          <w:rFonts w:ascii="Book Antiqua" w:eastAsia="宋体" w:hAnsi="Book Antiqua" w:cs="Times New Roman" w:hint="eastAsia"/>
          <w:bCs/>
          <w:sz w:val="24"/>
          <w:szCs w:val="24"/>
        </w:rPr>
        <w:t>SD</w:t>
      </w:r>
      <w:r w:rsidRPr="00DB66A5">
        <w:rPr>
          <w:rFonts w:ascii="Book Antiqua" w:eastAsia="宋体" w:hAnsi="Book Antiqua" w:cs="Times New Roman"/>
          <w:bCs/>
          <w:sz w:val="24"/>
          <w:szCs w:val="24"/>
        </w:rPr>
        <w:t xml:space="preserve"> if</w:t>
      </w:r>
      <w:r w:rsidRPr="00DB66A5">
        <w:rPr>
          <w:rFonts w:ascii="Book Antiqua" w:hAnsi="Book Antiqua"/>
          <w:bCs/>
          <w:sz w:val="24"/>
          <w:szCs w:val="24"/>
        </w:rPr>
        <w:t xml:space="preserve"> </w:t>
      </w:r>
      <w:r w:rsidRPr="00DB66A5">
        <w:rPr>
          <w:rFonts w:ascii="Book Antiqua" w:hAnsi="Book Antiqua" w:cs="Times New Roman"/>
          <w:bCs/>
          <w:sz w:val="24"/>
          <w:szCs w:val="24"/>
        </w:rPr>
        <w:t xml:space="preserve">they </w:t>
      </w:r>
      <w:r w:rsidRPr="00DB66A5">
        <w:rPr>
          <w:rFonts w:ascii="Book Antiqua" w:eastAsia="宋体" w:hAnsi="Book Antiqua" w:cs="Times New Roman"/>
          <w:bCs/>
          <w:sz w:val="24"/>
          <w:szCs w:val="24"/>
        </w:rPr>
        <w:t>follow a normal distribution, otherwise given as medians (interquartile range). HBV: Hepatitis B virus; HCV: Hepatitis C virus; NASH:</w:t>
      </w:r>
      <w:r w:rsidRPr="00DB66A5">
        <w:rPr>
          <w:rFonts w:ascii="Book Antiqua" w:hAnsi="Book Antiqua"/>
          <w:bCs/>
          <w:sz w:val="24"/>
          <w:szCs w:val="24"/>
        </w:rPr>
        <w:t xml:space="preserve"> </w:t>
      </w:r>
      <w:r w:rsidRPr="00DB66A5">
        <w:rPr>
          <w:rFonts w:ascii="Book Antiqua" w:eastAsia="宋体" w:hAnsi="Book Antiqua" w:cs="Times New Roman"/>
          <w:bCs/>
          <w:sz w:val="24"/>
          <w:szCs w:val="24"/>
        </w:rPr>
        <w:t>Nonalcoholic steatohepatitis; AIH: Autoimmune hepatitis; PBC:</w:t>
      </w:r>
      <w:r w:rsidRPr="00DB66A5">
        <w:rPr>
          <w:rFonts w:ascii="Book Antiqua" w:hAnsi="Book Antiqua"/>
          <w:bCs/>
          <w:sz w:val="24"/>
          <w:szCs w:val="24"/>
        </w:rPr>
        <w:t xml:space="preserve"> </w:t>
      </w:r>
      <w:r w:rsidRPr="00DB66A5">
        <w:rPr>
          <w:rFonts w:ascii="Book Antiqua" w:eastAsia="宋体" w:hAnsi="Book Antiqua" w:cs="Times New Roman"/>
          <w:bCs/>
          <w:sz w:val="24"/>
          <w:szCs w:val="24"/>
        </w:rPr>
        <w:t>Primary biliary cirrhosis;</w:t>
      </w:r>
      <w:r w:rsidRPr="00DB66A5">
        <w:rPr>
          <w:rFonts w:ascii="Book Antiqua" w:eastAsia="宋体" w:hAnsi="Book Antiqua" w:cs="Times New Roman"/>
          <w:sz w:val="24"/>
          <w:szCs w:val="24"/>
        </w:rPr>
        <w:t xml:space="preserve"> AKI: </w:t>
      </w:r>
      <w:r w:rsidRPr="00DB66A5">
        <w:rPr>
          <w:rFonts w:ascii="Book Antiqua" w:eastAsia="宋体" w:hAnsi="Book Antiqua" w:cs="Times New Roman"/>
          <w:bCs/>
          <w:sz w:val="24"/>
          <w:szCs w:val="24"/>
          <w:lang w:val="en-GB"/>
        </w:rPr>
        <w:t xml:space="preserve">Acute kidney injury; </w:t>
      </w:r>
      <w:r w:rsidRPr="00DB66A5">
        <w:rPr>
          <w:rFonts w:ascii="Book Antiqua" w:eastAsia="宋体" w:hAnsi="Book Antiqua" w:cs="Times New Roman"/>
          <w:sz w:val="24"/>
          <w:szCs w:val="24"/>
        </w:rPr>
        <w:t>SBP:</w:t>
      </w:r>
      <w:r w:rsidRPr="00DB66A5">
        <w:rPr>
          <w:rFonts w:ascii="Book Antiqua" w:eastAsia="宋体" w:hAnsi="Book Antiqua" w:cs="Times New Roman"/>
          <w:sz w:val="24"/>
          <w:szCs w:val="24"/>
          <w:lang w:val="en-GB"/>
        </w:rPr>
        <w:t xml:space="preserve"> Spontaneous bacterial peritonitis</w:t>
      </w:r>
      <w:r w:rsidRPr="00DB66A5">
        <w:rPr>
          <w:rFonts w:ascii="Book Antiqua" w:eastAsia="宋体" w:hAnsi="Book Antiqua" w:cs="Times New Roman"/>
          <w:sz w:val="24"/>
          <w:szCs w:val="24"/>
        </w:rPr>
        <w:t>; eGFR:</w:t>
      </w:r>
      <w:r w:rsidRPr="00DB66A5">
        <w:rPr>
          <w:rFonts w:ascii="Book Antiqua" w:eastAsia="宋体" w:hAnsi="Book Antiqua" w:cs="Times New Roman"/>
          <w:bCs/>
          <w:sz w:val="24"/>
          <w:szCs w:val="24"/>
          <w:lang w:val="en-GB"/>
        </w:rPr>
        <w:t xml:space="preserve"> Estimate glomerular filtration rate;</w:t>
      </w:r>
      <w:r w:rsidRPr="00DB66A5">
        <w:rPr>
          <w:rFonts w:ascii="Book Antiqua" w:eastAsia="宋体" w:hAnsi="Book Antiqua" w:cs="Times New Roman"/>
          <w:sz w:val="24"/>
          <w:szCs w:val="24"/>
        </w:rPr>
        <w:t xml:space="preserve"> PTA:</w:t>
      </w:r>
      <w:r w:rsidRPr="00DB66A5">
        <w:rPr>
          <w:rFonts w:ascii="Book Antiqua" w:eastAsia="宋体" w:hAnsi="Book Antiqua" w:cs="Times New Roman"/>
          <w:bCs/>
          <w:sz w:val="24"/>
          <w:szCs w:val="24"/>
          <w:lang w:val="en-GB"/>
        </w:rPr>
        <w:t xml:space="preserve"> Prothrombin activity; </w:t>
      </w:r>
      <w:r w:rsidRPr="00DB66A5">
        <w:rPr>
          <w:rStyle w:val="highlight"/>
          <w:rFonts w:ascii="Book Antiqua" w:hAnsi="Book Antiqua"/>
          <w:sz w:val="24"/>
          <w:szCs w:val="24"/>
        </w:rPr>
        <w:t>MELD</w:t>
      </w:r>
      <w:r>
        <w:rPr>
          <w:rStyle w:val="highlight"/>
          <w:rFonts w:ascii="Book Antiqua" w:hAnsi="Book Antiqua"/>
          <w:sz w:val="24"/>
          <w:szCs w:val="24"/>
        </w:rPr>
        <w:t>:</w:t>
      </w:r>
      <w:r w:rsidRPr="00DB66A5">
        <w:rPr>
          <w:rFonts w:ascii="Book Antiqua" w:hAnsi="Book Antiqua"/>
          <w:sz w:val="24"/>
          <w:szCs w:val="24"/>
        </w:rPr>
        <w:t xml:space="preserve"> Model for end-stage liver disease</w:t>
      </w:r>
      <w:r>
        <w:rPr>
          <w:rFonts w:ascii="Book Antiqua" w:hAnsi="Book Antiqua"/>
          <w:sz w:val="24"/>
          <w:szCs w:val="24"/>
        </w:rPr>
        <w:t>.</w:t>
      </w:r>
    </w:p>
    <w:p w14:paraId="798B961A" w14:textId="77777777" w:rsidR="009F416A" w:rsidRPr="00DB66A5" w:rsidRDefault="009F416A" w:rsidP="009F416A">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b/>
          <w:bCs/>
          <w:sz w:val="24"/>
          <w:szCs w:val="24"/>
        </w:rPr>
        <w:lastRenderedPageBreak/>
        <w:t>Table 2 Changes in clinical data of patients after treatment in the two groups</w:t>
      </w:r>
    </w:p>
    <w:tbl>
      <w:tblPr>
        <w:tblpPr w:leftFromText="180" w:rightFromText="180" w:vertAnchor="text" w:tblpXSpec="center" w:tblpY="1"/>
        <w:tblOverlap w:val="never"/>
        <w:tblW w:w="15446" w:type="dxa"/>
        <w:tblBorders>
          <w:top w:val="single" w:sz="4" w:space="0" w:color="auto"/>
          <w:bottom w:val="single" w:sz="4" w:space="0" w:color="auto"/>
        </w:tblBorders>
        <w:tblLayout w:type="fixed"/>
        <w:tblLook w:val="04A0" w:firstRow="1" w:lastRow="0" w:firstColumn="1" w:lastColumn="0" w:noHBand="0" w:noVBand="1"/>
      </w:tblPr>
      <w:tblGrid>
        <w:gridCol w:w="2267"/>
        <w:gridCol w:w="2267"/>
        <w:gridCol w:w="2267"/>
        <w:gridCol w:w="1418"/>
        <w:gridCol w:w="2267"/>
        <w:gridCol w:w="2267"/>
        <w:gridCol w:w="1559"/>
        <w:gridCol w:w="1134"/>
      </w:tblGrid>
      <w:tr w:rsidR="009F416A" w:rsidRPr="00DB66A5" w14:paraId="5CE228C2" w14:textId="77777777" w:rsidTr="00B125E3">
        <w:tc>
          <w:tcPr>
            <w:tcW w:w="2267" w:type="dxa"/>
            <w:tcBorders>
              <w:top w:val="single" w:sz="4" w:space="0" w:color="auto"/>
              <w:bottom w:val="nil"/>
            </w:tcBorders>
          </w:tcPr>
          <w:p w14:paraId="7B0A6EA9"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bookmarkStart w:id="75" w:name="_Hlk16458578"/>
          </w:p>
        </w:tc>
        <w:tc>
          <w:tcPr>
            <w:tcW w:w="5952" w:type="dxa"/>
            <w:gridSpan w:val="3"/>
            <w:tcBorders>
              <w:top w:val="single" w:sz="4" w:space="0" w:color="auto"/>
              <w:bottom w:val="single" w:sz="4" w:space="0" w:color="auto"/>
            </w:tcBorders>
          </w:tcPr>
          <w:p w14:paraId="5A44361D"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Rifaximin group (</w:t>
            </w:r>
            <w:r w:rsidRPr="00956CD4">
              <w:rPr>
                <w:rFonts w:ascii="Book Antiqua" w:eastAsia="宋体" w:hAnsi="Book Antiqua" w:cs="Times New Roman"/>
                <w:b/>
                <w:i/>
                <w:iCs/>
                <w:sz w:val="24"/>
                <w:szCs w:val="24"/>
              </w:rPr>
              <w:t xml:space="preserve">n </w:t>
            </w:r>
            <w:r w:rsidRPr="00956CD4">
              <w:rPr>
                <w:rFonts w:ascii="Book Antiqua" w:eastAsia="宋体" w:hAnsi="Book Antiqua" w:cs="Times New Roman"/>
                <w:b/>
                <w:sz w:val="24"/>
                <w:szCs w:val="24"/>
              </w:rPr>
              <w:t>= 50)</w:t>
            </w:r>
          </w:p>
        </w:tc>
        <w:tc>
          <w:tcPr>
            <w:tcW w:w="6093" w:type="dxa"/>
            <w:gridSpan w:val="3"/>
            <w:tcBorders>
              <w:top w:val="single" w:sz="4" w:space="0" w:color="auto"/>
              <w:bottom w:val="single" w:sz="4" w:space="0" w:color="auto"/>
            </w:tcBorders>
          </w:tcPr>
          <w:p w14:paraId="05DCE5F5"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Control group (</w:t>
            </w:r>
            <w:r w:rsidRPr="00956CD4">
              <w:rPr>
                <w:rFonts w:ascii="Book Antiqua" w:eastAsia="宋体" w:hAnsi="Book Antiqua" w:cs="Times New Roman"/>
                <w:b/>
                <w:i/>
                <w:iCs/>
                <w:sz w:val="24"/>
                <w:szCs w:val="24"/>
              </w:rPr>
              <w:t>n</w:t>
            </w:r>
            <w:r w:rsidRPr="00956CD4">
              <w:rPr>
                <w:rFonts w:ascii="Book Antiqua" w:eastAsia="宋体" w:hAnsi="Book Antiqua" w:cs="Times New Roman"/>
                <w:b/>
                <w:sz w:val="24"/>
                <w:szCs w:val="24"/>
              </w:rPr>
              <w:t xml:space="preserve"> = 25)</w:t>
            </w:r>
          </w:p>
        </w:tc>
        <w:tc>
          <w:tcPr>
            <w:tcW w:w="1134" w:type="dxa"/>
            <w:tcBorders>
              <w:top w:val="single" w:sz="4" w:space="0" w:color="auto"/>
              <w:bottom w:val="nil"/>
            </w:tcBorders>
            <w:vAlign w:val="center"/>
          </w:tcPr>
          <w:p w14:paraId="066E9F4E" w14:textId="7420C8FC" w:rsidR="009F416A" w:rsidRPr="00956CD4" w:rsidRDefault="00152990" w:rsidP="0002338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i/>
                <w:iCs/>
                <w:sz w:val="24"/>
                <w:szCs w:val="24"/>
              </w:rPr>
              <w:t>P</w:t>
            </w:r>
            <w:r>
              <w:rPr>
                <w:rFonts w:ascii="Book Antiqua" w:eastAsia="宋体" w:hAnsi="Book Antiqua" w:cs="Times New Roman"/>
                <w:b/>
                <w:sz w:val="24"/>
                <w:szCs w:val="24"/>
              </w:rPr>
              <w:t>-</w:t>
            </w:r>
            <w:r w:rsidR="009F416A" w:rsidRPr="00956CD4">
              <w:rPr>
                <w:rFonts w:ascii="Book Antiqua" w:eastAsia="宋体" w:hAnsi="Book Antiqua" w:cs="Times New Roman"/>
                <w:b/>
                <w:sz w:val="24"/>
                <w:szCs w:val="24"/>
              </w:rPr>
              <w:t>value</w:t>
            </w:r>
          </w:p>
        </w:tc>
      </w:tr>
      <w:tr w:rsidR="009F416A" w:rsidRPr="00DB66A5" w14:paraId="4E548FA9" w14:textId="77777777" w:rsidTr="00B125E3">
        <w:tc>
          <w:tcPr>
            <w:tcW w:w="2267" w:type="dxa"/>
            <w:tcBorders>
              <w:top w:val="nil"/>
              <w:bottom w:val="single" w:sz="4" w:space="0" w:color="auto"/>
            </w:tcBorders>
          </w:tcPr>
          <w:p w14:paraId="6B4287DF"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p>
        </w:tc>
        <w:tc>
          <w:tcPr>
            <w:tcW w:w="2267" w:type="dxa"/>
            <w:tcBorders>
              <w:top w:val="single" w:sz="4" w:space="0" w:color="auto"/>
              <w:bottom w:val="single" w:sz="4" w:space="0" w:color="auto"/>
            </w:tcBorders>
          </w:tcPr>
          <w:p w14:paraId="72635757"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d0</w:t>
            </w:r>
          </w:p>
        </w:tc>
        <w:tc>
          <w:tcPr>
            <w:tcW w:w="2267" w:type="dxa"/>
            <w:tcBorders>
              <w:top w:val="single" w:sz="4" w:space="0" w:color="auto"/>
              <w:bottom w:val="single" w:sz="4" w:space="0" w:color="auto"/>
            </w:tcBorders>
          </w:tcPr>
          <w:p w14:paraId="681AA302"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d15</w:t>
            </w:r>
          </w:p>
        </w:tc>
        <w:tc>
          <w:tcPr>
            <w:tcW w:w="1418" w:type="dxa"/>
            <w:tcBorders>
              <w:top w:val="single" w:sz="4" w:space="0" w:color="auto"/>
              <w:bottom w:val="single" w:sz="4" w:space="0" w:color="auto"/>
            </w:tcBorders>
          </w:tcPr>
          <w:p w14:paraId="60EC6E0C" w14:textId="012B6361" w:rsidR="009F416A" w:rsidRPr="00956CD4" w:rsidRDefault="00956CD4"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Cambria Math"/>
                <w:b/>
                <w:sz w:val="24"/>
                <w:szCs w:val="24"/>
              </w:rPr>
              <w:t xml:space="preserve">mean </w:t>
            </w:r>
            <w:r w:rsidR="009F416A" w:rsidRPr="00956CD4">
              <w:rPr>
                <w:rFonts w:ascii="Book Antiqua" w:eastAsia="宋体" w:hAnsi="Book Antiqua" w:cs="Cambria Math"/>
                <w:b/>
                <w:sz w:val="24"/>
                <w:szCs w:val="24"/>
              </w:rPr>
              <w:t>delta</w:t>
            </w:r>
          </w:p>
        </w:tc>
        <w:tc>
          <w:tcPr>
            <w:tcW w:w="2267" w:type="dxa"/>
            <w:tcBorders>
              <w:top w:val="single" w:sz="4" w:space="0" w:color="auto"/>
              <w:bottom w:val="single" w:sz="4" w:space="0" w:color="auto"/>
            </w:tcBorders>
          </w:tcPr>
          <w:p w14:paraId="6946B8E5"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d0</w:t>
            </w:r>
          </w:p>
        </w:tc>
        <w:tc>
          <w:tcPr>
            <w:tcW w:w="2267" w:type="dxa"/>
            <w:tcBorders>
              <w:top w:val="single" w:sz="4" w:space="0" w:color="auto"/>
              <w:bottom w:val="single" w:sz="4" w:space="0" w:color="auto"/>
            </w:tcBorders>
          </w:tcPr>
          <w:p w14:paraId="593010AB"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r w:rsidRPr="00956CD4">
              <w:rPr>
                <w:rFonts w:ascii="Book Antiqua" w:eastAsia="宋体" w:hAnsi="Book Antiqua" w:cs="Times New Roman"/>
                <w:b/>
                <w:sz w:val="24"/>
                <w:szCs w:val="24"/>
              </w:rPr>
              <w:t>d15</w:t>
            </w:r>
          </w:p>
        </w:tc>
        <w:tc>
          <w:tcPr>
            <w:tcW w:w="1559" w:type="dxa"/>
            <w:tcBorders>
              <w:top w:val="single" w:sz="4" w:space="0" w:color="auto"/>
              <w:bottom w:val="single" w:sz="4" w:space="0" w:color="auto"/>
            </w:tcBorders>
          </w:tcPr>
          <w:p w14:paraId="23FC440B" w14:textId="28CB6409" w:rsidR="009F416A" w:rsidRPr="00956CD4" w:rsidRDefault="00152990" w:rsidP="00B125E3">
            <w:pPr>
              <w:adjustRightInd w:val="0"/>
              <w:snapToGrid w:val="0"/>
              <w:spacing w:after="0" w:line="360" w:lineRule="auto"/>
              <w:jc w:val="center"/>
              <w:rPr>
                <w:rFonts w:ascii="Book Antiqua" w:eastAsia="宋体" w:hAnsi="Book Antiqua" w:cs="Times New Roman"/>
                <w:b/>
                <w:sz w:val="24"/>
                <w:szCs w:val="24"/>
              </w:rPr>
            </w:pPr>
            <w:r>
              <w:rPr>
                <w:rFonts w:ascii="Book Antiqua" w:eastAsia="宋体" w:hAnsi="Book Antiqua" w:cs="Cambria Math"/>
                <w:b/>
                <w:sz w:val="24"/>
                <w:szCs w:val="24"/>
              </w:rPr>
              <w:t>M</w:t>
            </w:r>
            <w:r w:rsidRPr="00956CD4">
              <w:rPr>
                <w:rFonts w:ascii="Book Antiqua" w:eastAsia="宋体" w:hAnsi="Book Antiqua" w:cs="Cambria Math"/>
                <w:b/>
                <w:sz w:val="24"/>
                <w:szCs w:val="24"/>
              </w:rPr>
              <w:t xml:space="preserve">ean </w:t>
            </w:r>
            <w:r w:rsidR="009F416A" w:rsidRPr="00956CD4">
              <w:rPr>
                <w:rFonts w:ascii="Book Antiqua" w:eastAsia="宋体" w:hAnsi="Book Antiqua" w:cs="Cambria Math"/>
                <w:b/>
                <w:sz w:val="24"/>
                <w:szCs w:val="24"/>
              </w:rPr>
              <w:t>delta</w:t>
            </w:r>
          </w:p>
        </w:tc>
        <w:tc>
          <w:tcPr>
            <w:tcW w:w="1134" w:type="dxa"/>
            <w:tcBorders>
              <w:top w:val="nil"/>
              <w:bottom w:val="single" w:sz="4" w:space="0" w:color="auto"/>
            </w:tcBorders>
          </w:tcPr>
          <w:p w14:paraId="1FCB1E42" w14:textId="77777777" w:rsidR="009F416A" w:rsidRPr="00956CD4" w:rsidRDefault="009F416A" w:rsidP="00B125E3">
            <w:pPr>
              <w:adjustRightInd w:val="0"/>
              <w:snapToGrid w:val="0"/>
              <w:spacing w:after="0" w:line="360" w:lineRule="auto"/>
              <w:jc w:val="center"/>
              <w:rPr>
                <w:rFonts w:ascii="Book Antiqua" w:eastAsia="宋体" w:hAnsi="Book Antiqua" w:cs="Times New Roman"/>
                <w:b/>
                <w:sz w:val="24"/>
                <w:szCs w:val="24"/>
              </w:rPr>
            </w:pPr>
          </w:p>
        </w:tc>
      </w:tr>
      <w:tr w:rsidR="009F416A" w:rsidRPr="00DB66A5" w14:paraId="707B8DD7" w14:textId="77777777" w:rsidTr="00B125E3">
        <w:tc>
          <w:tcPr>
            <w:tcW w:w="2267" w:type="dxa"/>
            <w:tcBorders>
              <w:top w:val="single" w:sz="4" w:space="0" w:color="auto"/>
            </w:tcBorders>
          </w:tcPr>
          <w:p w14:paraId="1D181D64"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Weight (kg)</w:t>
            </w:r>
          </w:p>
        </w:tc>
        <w:tc>
          <w:tcPr>
            <w:tcW w:w="2267" w:type="dxa"/>
            <w:tcBorders>
              <w:top w:val="single" w:sz="4" w:space="0" w:color="auto"/>
            </w:tcBorders>
          </w:tcPr>
          <w:p w14:paraId="412C346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70.00 (60.00-78.75)</w:t>
            </w:r>
          </w:p>
        </w:tc>
        <w:tc>
          <w:tcPr>
            <w:tcW w:w="2267" w:type="dxa"/>
            <w:tcBorders>
              <w:top w:val="single" w:sz="4" w:space="0" w:color="auto"/>
            </w:tcBorders>
          </w:tcPr>
          <w:p w14:paraId="57E2702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69.00 (58.00-74.00)</w:t>
            </w:r>
          </w:p>
        </w:tc>
        <w:tc>
          <w:tcPr>
            <w:tcW w:w="1418" w:type="dxa"/>
            <w:tcBorders>
              <w:top w:val="single" w:sz="4" w:space="0" w:color="auto"/>
            </w:tcBorders>
          </w:tcPr>
          <w:p w14:paraId="24F4D512"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-3.30</w:t>
            </w:r>
          </w:p>
        </w:tc>
        <w:tc>
          <w:tcPr>
            <w:tcW w:w="2267" w:type="dxa"/>
            <w:tcBorders>
              <w:top w:val="single" w:sz="4" w:space="0" w:color="auto"/>
            </w:tcBorders>
          </w:tcPr>
          <w:p w14:paraId="5F9ECBA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62.00 (55.00-71.25)</w:t>
            </w:r>
          </w:p>
        </w:tc>
        <w:tc>
          <w:tcPr>
            <w:tcW w:w="2267" w:type="dxa"/>
            <w:tcBorders>
              <w:top w:val="single" w:sz="4" w:space="0" w:color="auto"/>
            </w:tcBorders>
          </w:tcPr>
          <w:p w14:paraId="69F7EE1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59.5 (54.88-59.5)</w:t>
            </w:r>
          </w:p>
        </w:tc>
        <w:tc>
          <w:tcPr>
            <w:tcW w:w="1559" w:type="dxa"/>
            <w:tcBorders>
              <w:top w:val="single" w:sz="4" w:space="0" w:color="auto"/>
            </w:tcBorders>
          </w:tcPr>
          <w:p w14:paraId="6776683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-1.20</w:t>
            </w:r>
          </w:p>
        </w:tc>
        <w:tc>
          <w:tcPr>
            <w:tcW w:w="1134" w:type="dxa"/>
            <w:tcBorders>
              <w:top w:val="single" w:sz="4" w:space="0" w:color="auto"/>
            </w:tcBorders>
          </w:tcPr>
          <w:p w14:paraId="4489AB40" w14:textId="77777777" w:rsidR="009F416A" w:rsidRPr="00DB66A5" w:rsidRDefault="009F416A" w:rsidP="00B125E3">
            <w:pPr>
              <w:adjustRightInd w:val="0"/>
              <w:snapToGrid w:val="0"/>
              <w:spacing w:after="0" w:line="360" w:lineRule="auto"/>
              <w:jc w:val="center"/>
              <w:rPr>
                <w:rFonts w:ascii="Book Antiqua" w:eastAsia="宋体" w:hAnsi="Book Antiqua" w:cs="Times New Roman"/>
                <w:bCs/>
                <w:sz w:val="24"/>
                <w:szCs w:val="24"/>
              </w:rPr>
            </w:pPr>
            <w:r w:rsidRPr="00DB66A5">
              <w:rPr>
                <w:rFonts w:ascii="Book Antiqua" w:eastAsia="宋体" w:hAnsi="Book Antiqua" w:cs="Times New Roman"/>
                <w:bCs/>
                <w:sz w:val="24"/>
                <w:szCs w:val="24"/>
              </w:rPr>
              <w:t>0.011</w:t>
            </w:r>
          </w:p>
        </w:tc>
      </w:tr>
      <w:tr w:rsidR="009F416A" w:rsidRPr="00DB66A5" w14:paraId="257C61A5" w14:textId="77777777" w:rsidTr="00B125E3">
        <w:tc>
          <w:tcPr>
            <w:tcW w:w="2267" w:type="dxa"/>
          </w:tcPr>
          <w:p w14:paraId="4EFD57E8"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Cr (</w:t>
            </w:r>
            <w:proofErr w:type="spellStart"/>
            <w:r w:rsidRPr="00DB66A5">
              <w:rPr>
                <w:rFonts w:ascii="Book Antiqua" w:eastAsia="宋体" w:hAnsi="Book Antiqua" w:cs="Times New Roman"/>
                <w:sz w:val="24"/>
                <w:szCs w:val="24"/>
              </w:rPr>
              <w:t>μmol</w:t>
            </w:r>
            <w:proofErr w:type="spellEnd"/>
            <w:r w:rsidRPr="00DB66A5">
              <w:rPr>
                <w:rFonts w:ascii="Book Antiqua" w:eastAsia="宋体" w:hAnsi="Book Antiqua" w:cs="Times New Roman"/>
                <w:sz w:val="24"/>
                <w:szCs w:val="24"/>
              </w:rPr>
              <w:t>/L)</w:t>
            </w:r>
          </w:p>
        </w:tc>
        <w:tc>
          <w:tcPr>
            <w:tcW w:w="2267" w:type="dxa"/>
          </w:tcPr>
          <w:p w14:paraId="68224136"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70.20 (57.00-93.53)</w:t>
            </w:r>
          </w:p>
        </w:tc>
        <w:tc>
          <w:tcPr>
            <w:tcW w:w="2267" w:type="dxa"/>
          </w:tcPr>
          <w:p w14:paraId="052C9DF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78.25 (63.10-92.68)</w:t>
            </w:r>
          </w:p>
        </w:tc>
        <w:tc>
          <w:tcPr>
            <w:tcW w:w="1418" w:type="dxa"/>
          </w:tcPr>
          <w:p w14:paraId="1BB4F56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11.82</w:t>
            </w:r>
          </w:p>
        </w:tc>
        <w:tc>
          <w:tcPr>
            <w:tcW w:w="2267" w:type="dxa"/>
          </w:tcPr>
          <w:p w14:paraId="0837671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(8.00-11.00)</w:t>
            </w:r>
          </w:p>
        </w:tc>
        <w:tc>
          <w:tcPr>
            <w:tcW w:w="2267" w:type="dxa"/>
          </w:tcPr>
          <w:p w14:paraId="507B45D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73.0 (63.35-95.65)</w:t>
            </w:r>
          </w:p>
        </w:tc>
        <w:tc>
          <w:tcPr>
            <w:tcW w:w="1559" w:type="dxa"/>
          </w:tcPr>
          <w:p w14:paraId="2433D49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13.54</w:t>
            </w:r>
          </w:p>
        </w:tc>
        <w:tc>
          <w:tcPr>
            <w:tcW w:w="1134" w:type="dxa"/>
          </w:tcPr>
          <w:p w14:paraId="736FDCF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0.777</w:t>
            </w:r>
          </w:p>
        </w:tc>
      </w:tr>
      <w:tr w:rsidR="009F416A" w:rsidRPr="00DB66A5" w14:paraId="24A77985" w14:textId="77777777" w:rsidTr="00B125E3">
        <w:tc>
          <w:tcPr>
            <w:tcW w:w="2267" w:type="dxa"/>
          </w:tcPr>
          <w:p w14:paraId="2FBACB16" w14:textId="77777777" w:rsidR="009F416A" w:rsidRPr="00DB66A5" w:rsidRDefault="009F416A" w:rsidP="00B125E3">
            <w:pPr>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sz w:val="24"/>
                <w:szCs w:val="24"/>
              </w:rPr>
              <w:t>Urea (mmol/L)</w:t>
            </w:r>
          </w:p>
        </w:tc>
        <w:tc>
          <w:tcPr>
            <w:tcW w:w="2267" w:type="dxa"/>
          </w:tcPr>
          <w:p w14:paraId="2C0DE42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7.17±4.70</w:t>
            </w:r>
          </w:p>
        </w:tc>
        <w:tc>
          <w:tcPr>
            <w:tcW w:w="2267" w:type="dxa"/>
          </w:tcPr>
          <w:p w14:paraId="2BF6B23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9.07±6.71</w:t>
            </w:r>
          </w:p>
        </w:tc>
        <w:tc>
          <w:tcPr>
            <w:tcW w:w="1418" w:type="dxa"/>
          </w:tcPr>
          <w:p w14:paraId="321FC01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1.90</w:t>
            </w:r>
          </w:p>
        </w:tc>
        <w:tc>
          <w:tcPr>
            <w:tcW w:w="2267" w:type="dxa"/>
          </w:tcPr>
          <w:p w14:paraId="071949F0"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(5.50-10.00)</w:t>
            </w:r>
          </w:p>
        </w:tc>
        <w:tc>
          <w:tcPr>
            <w:tcW w:w="2267" w:type="dxa"/>
          </w:tcPr>
          <w:p w14:paraId="7036414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7.63±3.31</w:t>
            </w:r>
          </w:p>
        </w:tc>
        <w:tc>
          <w:tcPr>
            <w:tcW w:w="1559" w:type="dxa"/>
          </w:tcPr>
          <w:p w14:paraId="6C72E00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0.95</w:t>
            </w:r>
          </w:p>
        </w:tc>
        <w:tc>
          <w:tcPr>
            <w:tcW w:w="1134" w:type="dxa"/>
          </w:tcPr>
          <w:p w14:paraId="0E09AFBC"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0.258</w:t>
            </w:r>
          </w:p>
        </w:tc>
      </w:tr>
      <w:tr w:rsidR="009F416A" w:rsidRPr="00DB66A5" w14:paraId="5F79AB9A" w14:textId="77777777" w:rsidTr="00B125E3">
        <w:tc>
          <w:tcPr>
            <w:tcW w:w="2267" w:type="dxa"/>
          </w:tcPr>
          <w:p w14:paraId="47ED9BF6"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eGFR</w:t>
            </w:r>
          </w:p>
          <w:p w14:paraId="01851280"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(mL/min·1.73 m</w:t>
            </w:r>
            <w:r w:rsidRPr="00DB66A5">
              <w:rPr>
                <w:rFonts w:ascii="Book Antiqua" w:eastAsia="宋体" w:hAnsi="Book Antiqua" w:cs="Times New Roman"/>
                <w:sz w:val="24"/>
                <w:szCs w:val="24"/>
                <w:vertAlign w:val="superscript"/>
              </w:rPr>
              <w:t>2</w:t>
            </w:r>
            <w:r w:rsidRPr="00DB66A5">
              <w:rPr>
                <w:rFonts w:ascii="Book Antiqua" w:eastAsia="宋体" w:hAnsi="Book Antiqua" w:cs="Times New Roman"/>
                <w:sz w:val="24"/>
                <w:szCs w:val="24"/>
              </w:rPr>
              <w:t>)</w:t>
            </w:r>
          </w:p>
        </w:tc>
        <w:tc>
          <w:tcPr>
            <w:tcW w:w="2267" w:type="dxa"/>
          </w:tcPr>
          <w:p w14:paraId="69235BB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0C82638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95.49 (76.17-114.81)</w:t>
            </w:r>
          </w:p>
        </w:tc>
        <w:tc>
          <w:tcPr>
            <w:tcW w:w="2267" w:type="dxa"/>
          </w:tcPr>
          <w:p w14:paraId="01322F5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7D4F77B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93.11 (71.92-108.00)</w:t>
            </w:r>
          </w:p>
        </w:tc>
        <w:tc>
          <w:tcPr>
            <w:tcW w:w="1418" w:type="dxa"/>
          </w:tcPr>
          <w:p w14:paraId="6CAFC5F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2E4BC76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-5.20</w:t>
            </w:r>
          </w:p>
        </w:tc>
        <w:tc>
          <w:tcPr>
            <w:tcW w:w="2267" w:type="dxa"/>
          </w:tcPr>
          <w:p w14:paraId="2C2D15A1"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58A3943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98.80 (86.80-109.37)</w:t>
            </w:r>
          </w:p>
        </w:tc>
        <w:tc>
          <w:tcPr>
            <w:tcW w:w="2267" w:type="dxa"/>
          </w:tcPr>
          <w:p w14:paraId="1679A37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53813A3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92.0 (61.59-99.54)</w:t>
            </w:r>
          </w:p>
        </w:tc>
        <w:tc>
          <w:tcPr>
            <w:tcW w:w="1559" w:type="dxa"/>
          </w:tcPr>
          <w:p w14:paraId="1FA320F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5034FE3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-9.68</w:t>
            </w:r>
          </w:p>
        </w:tc>
        <w:tc>
          <w:tcPr>
            <w:tcW w:w="1134" w:type="dxa"/>
          </w:tcPr>
          <w:p w14:paraId="1C099DA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p>
          <w:p w14:paraId="37F224C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0.136</w:t>
            </w:r>
          </w:p>
        </w:tc>
      </w:tr>
      <w:tr w:rsidR="009F416A" w:rsidRPr="00DB66A5" w14:paraId="225A7B18" w14:textId="77777777" w:rsidTr="00B125E3">
        <w:tc>
          <w:tcPr>
            <w:tcW w:w="2267" w:type="dxa"/>
          </w:tcPr>
          <w:p w14:paraId="59B90D75"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Child-Pugh score</w:t>
            </w:r>
          </w:p>
        </w:tc>
        <w:tc>
          <w:tcPr>
            <w:tcW w:w="2267" w:type="dxa"/>
          </w:tcPr>
          <w:p w14:paraId="2B462B8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 (8.00-11.25)</w:t>
            </w:r>
          </w:p>
        </w:tc>
        <w:tc>
          <w:tcPr>
            <w:tcW w:w="2267" w:type="dxa"/>
          </w:tcPr>
          <w:p w14:paraId="3E00B4B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(8.00-10.25)</w:t>
            </w:r>
          </w:p>
        </w:tc>
        <w:tc>
          <w:tcPr>
            <w:tcW w:w="1418" w:type="dxa"/>
          </w:tcPr>
          <w:p w14:paraId="3C21555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-0.90</w:t>
            </w:r>
          </w:p>
        </w:tc>
        <w:tc>
          <w:tcPr>
            <w:tcW w:w="2267" w:type="dxa"/>
          </w:tcPr>
          <w:p w14:paraId="65D4301D"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 (8.00-11.00)</w:t>
            </w:r>
          </w:p>
        </w:tc>
        <w:tc>
          <w:tcPr>
            <w:tcW w:w="2267" w:type="dxa"/>
          </w:tcPr>
          <w:p w14:paraId="1846C13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(7.50-10.50)</w:t>
            </w:r>
          </w:p>
        </w:tc>
        <w:tc>
          <w:tcPr>
            <w:tcW w:w="1559" w:type="dxa"/>
          </w:tcPr>
          <w:p w14:paraId="6D70594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-0.76</w:t>
            </w:r>
          </w:p>
        </w:tc>
        <w:tc>
          <w:tcPr>
            <w:tcW w:w="1134" w:type="dxa"/>
          </w:tcPr>
          <w:p w14:paraId="0A1D553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0.666</w:t>
            </w:r>
          </w:p>
        </w:tc>
      </w:tr>
      <w:tr w:rsidR="009F416A" w:rsidRPr="00DB66A5" w14:paraId="7E163D79" w14:textId="77777777" w:rsidTr="00B125E3">
        <w:tc>
          <w:tcPr>
            <w:tcW w:w="2267" w:type="dxa"/>
          </w:tcPr>
          <w:p w14:paraId="0430FAF9" w14:textId="77777777" w:rsidR="009F416A" w:rsidRPr="00DB66A5" w:rsidRDefault="009F416A" w:rsidP="00B125E3">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MELD score</w:t>
            </w:r>
          </w:p>
        </w:tc>
        <w:tc>
          <w:tcPr>
            <w:tcW w:w="2267" w:type="dxa"/>
          </w:tcPr>
          <w:p w14:paraId="6618DF3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 (6.00-13.00)</w:t>
            </w:r>
          </w:p>
        </w:tc>
        <w:tc>
          <w:tcPr>
            <w:tcW w:w="2267" w:type="dxa"/>
          </w:tcPr>
          <w:p w14:paraId="6338737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11.5 (6.75-15.25)</w:t>
            </w:r>
          </w:p>
        </w:tc>
        <w:tc>
          <w:tcPr>
            <w:tcW w:w="1418" w:type="dxa"/>
          </w:tcPr>
          <w:p w14:paraId="07B242F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0.60</w:t>
            </w:r>
          </w:p>
        </w:tc>
        <w:tc>
          <w:tcPr>
            <w:tcW w:w="2267" w:type="dxa"/>
          </w:tcPr>
          <w:p w14:paraId="5CBFFA6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(5.50-10.00)</w:t>
            </w:r>
          </w:p>
        </w:tc>
        <w:tc>
          <w:tcPr>
            <w:tcW w:w="2267" w:type="dxa"/>
          </w:tcPr>
          <w:p w14:paraId="4BF6719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(6.50-10.00)</w:t>
            </w:r>
          </w:p>
        </w:tc>
        <w:tc>
          <w:tcPr>
            <w:tcW w:w="1559" w:type="dxa"/>
          </w:tcPr>
          <w:p w14:paraId="486FEFAA"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0.92</w:t>
            </w:r>
          </w:p>
        </w:tc>
        <w:tc>
          <w:tcPr>
            <w:tcW w:w="1134" w:type="dxa"/>
          </w:tcPr>
          <w:p w14:paraId="094A2FB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0.688</w:t>
            </w:r>
          </w:p>
        </w:tc>
      </w:tr>
    </w:tbl>
    <w:bookmarkEnd w:id="75"/>
    <w:p w14:paraId="364146AA" w14:textId="5ABBDF18" w:rsidR="009F416A" w:rsidRPr="00DB66A5" w:rsidRDefault="009F416A" w:rsidP="009F416A">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Delta was defined as the value after treatment minus the value before treatment. eGFR:</w:t>
      </w:r>
      <w:r w:rsidRPr="00DB66A5">
        <w:rPr>
          <w:rFonts w:ascii="Book Antiqua" w:eastAsia="宋体" w:hAnsi="Book Antiqua" w:cs="Times New Roman"/>
          <w:bCs/>
          <w:sz w:val="24"/>
          <w:szCs w:val="24"/>
          <w:lang w:val="en-GB"/>
        </w:rPr>
        <w:t xml:space="preserve"> Estimate glomerular filtration rate</w:t>
      </w:r>
      <w:r>
        <w:rPr>
          <w:rFonts w:ascii="Book Antiqua" w:eastAsia="宋体" w:hAnsi="Book Antiqua" w:cs="Times New Roman"/>
          <w:bCs/>
          <w:sz w:val="24"/>
          <w:szCs w:val="24"/>
          <w:lang w:val="en-GB"/>
        </w:rPr>
        <w:t xml:space="preserve">; </w:t>
      </w:r>
      <w:r w:rsidRPr="00DB66A5">
        <w:rPr>
          <w:rStyle w:val="highlight"/>
          <w:rFonts w:ascii="Book Antiqua" w:hAnsi="Book Antiqua"/>
          <w:sz w:val="24"/>
          <w:szCs w:val="24"/>
        </w:rPr>
        <w:t>MELD</w:t>
      </w:r>
      <w:r>
        <w:rPr>
          <w:rStyle w:val="highlight"/>
          <w:rFonts w:ascii="Book Antiqua" w:hAnsi="Book Antiqua"/>
          <w:sz w:val="24"/>
          <w:szCs w:val="24"/>
        </w:rPr>
        <w:t>:</w:t>
      </w:r>
      <w:r w:rsidRPr="00DB66A5">
        <w:rPr>
          <w:rFonts w:ascii="Book Antiqua" w:hAnsi="Book Antiqua"/>
          <w:sz w:val="24"/>
          <w:szCs w:val="24"/>
        </w:rPr>
        <w:t xml:space="preserve"> Model for end-stage liver disease</w:t>
      </w:r>
      <w:r>
        <w:rPr>
          <w:rFonts w:ascii="Book Antiqua" w:hAnsi="Book Antiqua"/>
          <w:sz w:val="24"/>
          <w:szCs w:val="24"/>
        </w:rPr>
        <w:t>.</w:t>
      </w:r>
    </w:p>
    <w:p w14:paraId="0140BD68" w14:textId="77777777" w:rsidR="009F416A" w:rsidRPr="00DB66A5" w:rsidRDefault="009F416A" w:rsidP="009F416A">
      <w:pPr>
        <w:widowControl/>
        <w:jc w:val="left"/>
        <w:rPr>
          <w:rFonts w:ascii="Book Antiqua" w:eastAsia="宋体" w:hAnsi="Book Antiqua" w:cs="Times New Roman"/>
          <w:sz w:val="24"/>
          <w:szCs w:val="24"/>
        </w:rPr>
      </w:pPr>
      <w:r w:rsidRPr="00DB66A5">
        <w:rPr>
          <w:rFonts w:ascii="Book Antiqua" w:eastAsia="宋体" w:hAnsi="Book Antiqua" w:cs="Times New Roman"/>
          <w:sz w:val="24"/>
          <w:szCs w:val="24"/>
        </w:rPr>
        <w:br w:type="page"/>
      </w:r>
    </w:p>
    <w:p w14:paraId="2BAEE37F" w14:textId="77777777" w:rsidR="009F416A" w:rsidRPr="00DB66A5" w:rsidRDefault="009F416A" w:rsidP="009F416A">
      <w:pPr>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b/>
          <w:bCs/>
          <w:sz w:val="24"/>
          <w:szCs w:val="24"/>
          <w:lang w:val="en-GB"/>
        </w:rPr>
        <w:lastRenderedPageBreak/>
        <w:t>Table 3</w:t>
      </w:r>
      <w:r w:rsidRPr="00F3332D">
        <w:rPr>
          <w:rFonts w:ascii="Book Antiqua" w:eastAsia="宋体" w:hAnsi="Book Antiqua" w:cs="Times New Roman"/>
          <w:b/>
          <w:bCs/>
          <w:sz w:val="24"/>
          <w:szCs w:val="24"/>
          <w:lang w:val="en-GB"/>
        </w:rPr>
        <w:t xml:space="preserve"> Changes in the cytokine and lipopolysaccharide-binding protein levels in patients after treatment in the two groups</w:t>
      </w:r>
    </w:p>
    <w:tbl>
      <w:tblPr>
        <w:tblpPr w:leftFromText="180" w:rightFromText="180" w:vertAnchor="text" w:tblpXSpec="center" w:tblpY="1"/>
        <w:tblOverlap w:val="never"/>
        <w:tblW w:w="13609" w:type="dxa"/>
        <w:tblBorders>
          <w:top w:val="single" w:sz="4" w:space="0" w:color="auto"/>
          <w:bottom w:val="single" w:sz="4" w:space="0" w:color="auto"/>
        </w:tblBorders>
        <w:tblLayout w:type="fixed"/>
        <w:tblLook w:val="04A0" w:firstRow="1" w:lastRow="0" w:firstColumn="1" w:lastColumn="0" w:noHBand="0" w:noVBand="1"/>
      </w:tblPr>
      <w:tblGrid>
        <w:gridCol w:w="1841"/>
        <w:gridCol w:w="2691"/>
        <w:gridCol w:w="2693"/>
        <w:gridCol w:w="2692"/>
        <w:gridCol w:w="2700"/>
        <w:gridCol w:w="992"/>
      </w:tblGrid>
      <w:tr w:rsidR="009F416A" w:rsidRPr="001702AA" w14:paraId="6DCD637A" w14:textId="77777777" w:rsidTr="00B125E3">
        <w:tc>
          <w:tcPr>
            <w:tcW w:w="1841" w:type="dxa"/>
          </w:tcPr>
          <w:p w14:paraId="6F5A5920"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p>
        </w:tc>
        <w:tc>
          <w:tcPr>
            <w:tcW w:w="5384" w:type="dxa"/>
            <w:gridSpan w:val="2"/>
            <w:tcBorders>
              <w:top w:val="single" w:sz="4" w:space="0" w:color="auto"/>
              <w:bottom w:val="single" w:sz="4" w:space="0" w:color="auto"/>
            </w:tcBorders>
          </w:tcPr>
          <w:p w14:paraId="781A0BBB"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Rifaximin group (</w:t>
            </w:r>
            <w:r w:rsidRPr="001702AA">
              <w:rPr>
                <w:rFonts w:ascii="Book Antiqua" w:eastAsia="宋体" w:hAnsi="Book Antiqua" w:cs="Times New Roman"/>
                <w:b/>
                <w:i/>
                <w:iCs/>
                <w:sz w:val="24"/>
                <w:szCs w:val="24"/>
              </w:rPr>
              <w:t>n</w:t>
            </w:r>
            <w:r w:rsidRPr="001702AA">
              <w:rPr>
                <w:rFonts w:ascii="Book Antiqua" w:eastAsia="宋体" w:hAnsi="Book Antiqua" w:cs="Times New Roman"/>
                <w:b/>
                <w:sz w:val="24"/>
                <w:szCs w:val="24"/>
              </w:rPr>
              <w:t xml:space="preserve"> = 26)</w:t>
            </w:r>
          </w:p>
        </w:tc>
        <w:tc>
          <w:tcPr>
            <w:tcW w:w="5392" w:type="dxa"/>
            <w:gridSpan w:val="2"/>
            <w:tcBorders>
              <w:top w:val="single" w:sz="4" w:space="0" w:color="auto"/>
              <w:bottom w:val="single" w:sz="4" w:space="0" w:color="auto"/>
            </w:tcBorders>
          </w:tcPr>
          <w:p w14:paraId="1A410B22"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Control group (</w:t>
            </w:r>
            <w:r w:rsidRPr="001702AA">
              <w:rPr>
                <w:rFonts w:ascii="Book Antiqua" w:eastAsia="宋体" w:hAnsi="Book Antiqua" w:cs="Times New Roman"/>
                <w:b/>
                <w:i/>
                <w:iCs/>
                <w:sz w:val="24"/>
                <w:szCs w:val="24"/>
              </w:rPr>
              <w:t>n</w:t>
            </w:r>
            <w:r w:rsidRPr="001702AA">
              <w:rPr>
                <w:rFonts w:ascii="Book Antiqua" w:eastAsia="宋体" w:hAnsi="Book Antiqua" w:cs="Times New Roman"/>
                <w:b/>
                <w:sz w:val="24"/>
                <w:szCs w:val="24"/>
              </w:rPr>
              <w:t xml:space="preserve"> = 13)</w:t>
            </w:r>
          </w:p>
        </w:tc>
        <w:tc>
          <w:tcPr>
            <w:tcW w:w="992" w:type="dxa"/>
            <w:vMerge w:val="restart"/>
            <w:vAlign w:val="center"/>
          </w:tcPr>
          <w:p w14:paraId="4C54D71D" w14:textId="1DC963BF" w:rsidR="009F416A" w:rsidRPr="001702AA" w:rsidRDefault="009F416A" w:rsidP="00B125E3">
            <w:pPr>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i/>
                <w:iCs/>
                <w:sz w:val="24"/>
                <w:szCs w:val="24"/>
              </w:rPr>
              <w:t>P</w:t>
            </w:r>
            <w:r w:rsidR="00152990">
              <w:rPr>
                <w:rFonts w:ascii="Book Antiqua" w:eastAsia="宋体" w:hAnsi="Book Antiqua" w:cs="Times New Roman"/>
                <w:b/>
                <w:sz w:val="24"/>
                <w:szCs w:val="24"/>
              </w:rPr>
              <w:t>-</w:t>
            </w:r>
            <w:r w:rsidRPr="001702AA">
              <w:rPr>
                <w:rFonts w:ascii="Book Antiqua" w:eastAsia="宋体" w:hAnsi="Book Antiqua" w:cs="Times New Roman"/>
                <w:b/>
                <w:sz w:val="24"/>
                <w:szCs w:val="24"/>
              </w:rPr>
              <w:t>value</w:t>
            </w:r>
          </w:p>
        </w:tc>
      </w:tr>
      <w:tr w:rsidR="009F416A" w:rsidRPr="001702AA" w14:paraId="14BF84E0" w14:textId="77777777" w:rsidTr="00B125E3">
        <w:tc>
          <w:tcPr>
            <w:tcW w:w="1841" w:type="dxa"/>
          </w:tcPr>
          <w:p w14:paraId="7B6E2764"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p>
        </w:tc>
        <w:tc>
          <w:tcPr>
            <w:tcW w:w="2691" w:type="dxa"/>
            <w:tcBorders>
              <w:top w:val="single" w:sz="4" w:space="0" w:color="auto"/>
              <w:bottom w:val="single" w:sz="4" w:space="0" w:color="auto"/>
            </w:tcBorders>
          </w:tcPr>
          <w:p w14:paraId="4BEA3312"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d0</w:t>
            </w:r>
          </w:p>
        </w:tc>
        <w:tc>
          <w:tcPr>
            <w:tcW w:w="2693" w:type="dxa"/>
            <w:tcBorders>
              <w:top w:val="single" w:sz="4" w:space="0" w:color="auto"/>
              <w:bottom w:val="single" w:sz="4" w:space="0" w:color="auto"/>
            </w:tcBorders>
          </w:tcPr>
          <w:p w14:paraId="72B60A3C"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d15</w:t>
            </w:r>
          </w:p>
        </w:tc>
        <w:tc>
          <w:tcPr>
            <w:tcW w:w="2692" w:type="dxa"/>
            <w:tcBorders>
              <w:top w:val="single" w:sz="4" w:space="0" w:color="auto"/>
              <w:bottom w:val="single" w:sz="4" w:space="0" w:color="auto"/>
            </w:tcBorders>
          </w:tcPr>
          <w:p w14:paraId="4CB391B0"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d0</w:t>
            </w:r>
          </w:p>
        </w:tc>
        <w:tc>
          <w:tcPr>
            <w:tcW w:w="2700" w:type="dxa"/>
            <w:tcBorders>
              <w:top w:val="single" w:sz="4" w:space="0" w:color="auto"/>
              <w:bottom w:val="single" w:sz="4" w:space="0" w:color="auto"/>
            </w:tcBorders>
          </w:tcPr>
          <w:p w14:paraId="1FE8EA60"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r w:rsidRPr="001702AA">
              <w:rPr>
                <w:rFonts w:ascii="Book Antiqua" w:eastAsia="宋体" w:hAnsi="Book Antiqua" w:cs="Times New Roman"/>
                <w:b/>
                <w:sz w:val="24"/>
                <w:szCs w:val="24"/>
              </w:rPr>
              <w:t>d15</w:t>
            </w:r>
          </w:p>
        </w:tc>
        <w:tc>
          <w:tcPr>
            <w:tcW w:w="992" w:type="dxa"/>
            <w:vMerge/>
          </w:tcPr>
          <w:p w14:paraId="45742BC2" w14:textId="77777777" w:rsidR="009F416A" w:rsidRPr="001702AA" w:rsidRDefault="009F416A" w:rsidP="00B125E3">
            <w:pPr>
              <w:tabs>
                <w:tab w:val="left" w:pos="1680"/>
              </w:tabs>
              <w:adjustRightInd w:val="0"/>
              <w:snapToGrid w:val="0"/>
              <w:spacing w:after="0" w:line="360" w:lineRule="auto"/>
              <w:jc w:val="center"/>
              <w:rPr>
                <w:rFonts w:ascii="Book Antiqua" w:eastAsia="宋体" w:hAnsi="Book Antiqua" w:cs="Times New Roman"/>
                <w:b/>
                <w:sz w:val="24"/>
                <w:szCs w:val="24"/>
              </w:rPr>
            </w:pPr>
          </w:p>
        </w:tc>
      </w:tr>
      <w:tr w:rsidR="009F416A" w:rsidRPr="00DB66A5" w14:paraId="13E082AB" w14:textId="77777777" w:rsidTr="00B125E3">
        <w:trPr>
          <w:trHeight w:val="63"/>
        </w:trPr>
        <w:tc>
          <w:tcPr>
            <w:tcW w:w="1841" w:type="dxa"/>
          </w:tcPr>
          <w:p w14:paraId="12593F39"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bookmarkStart w:id="76" w:name="OLE_LINK10"/>
            <w:bookmarkStart w:id="77" w:name="OLE_LINK9"/>
            <w:r w:rsidRPr="00DB66A5">
              <w:rPr>
                <w:rFonts w:ascii="Book Antiqua" w:eastAsia="宋体" w:hAnsi="Book Antiqua" w:cs="Times New Roman"/>
                <w:sz w:val="24"/>
                <w:szCs w:val="24"/>
              </w:rPr>
              <w:t>IL-6</w:t>
            </w:r>
            <w:bookmarkStart w:id="78" w:name="OLE_LINK8"/>
            <w:bookmarkEnd w:id="76"/>
            <w:bookmarkEnd w:id="77"/>
            <w:r w:rsidRPr="00DB66A5">
              <w:rPr>
                <w:rFonts w:ascii="Book Antiqua" w:eastAsia="宋体" w:hAnsi="Book Antiqua" w:cs="Times New Roman"/>
                <w:sz w:val="24"/>
                <w:szCs w:val="24"/>
              </w:rPr>
              <w:t xml:space="preserve"> (</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bookmarkEnd w:id="78"/>
            <w:r w:rsidRPr="00DB66A5">
              <w:rPr>
                <w:rFonts w:ascii="Book Antiqua" w:eastAsia="宋体" w:hAnsi="Book Antiqua" w:cs="Times New Roman"/>
                <w:sz w:val="24"/>
                <w:szCs w:val="24"/>
              </w:rPr>
              <w:t>)</w:t>
            </w:r>
          </w:p>
        </w:tc>
        <w:tc>
          <w:tcPr>
            <w:tcW w:w="2691" w:type="dxa"/>
            <w:tcBorders>
              <w:top w:val="single" w:sz="4" w:space="0" w:color="auto"/>
            </w:tcBorders>
          </w:tcPr>
          <w:p w14:paraId="04DB29E1"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bookmarkStart w:id="79" w:name="OLE_LINK41"/>
            <w:r w:rsidRPr="00DB66A5">
              <w:rPr>
                <w:rFonts w:ascii="Book Antiqua" w:eastAsia="宋体" w:hAnsi="Book Antiqua" w:cs="Times New Roman"/>
                <w:sz w:val="24"/>
                <w:szCs w:val="24"/>
              </w:rPr>
              <w:t>29.73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101.82</w:t>
            </w:r>
            <w:bookmarkEnd w:id="79"/>
          </w:p>
        </w:tc>
        <w:tc>
          <w:tcPr>
            <w:tcW w:w="2693" w:type="dxa"/>
            <w:tcBorders>
              <w:top w:val="single" w:sz="4" w:space="0" w:color="auto"/>
            </w:tcBorders>
          </w:tcPr>
          <w:p w14:paraId="66E24ABE"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8. 93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6.13</w:t>
            </w:r>
          </w:p>
        </w:tc>
        <w:tc>
          <w:tcPr>
            <w:tcW w:w="2692" w:type="dxa"/>
            <w:tcBorders>
              <w:top w:val="single" w:sz="4" w:space="0" w:color="auto"/>
            </w:tcBorders>
          </w:tcPr>
          <w:p w14:paraId="125A491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27.05</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45.70</w:t>
            </w:r>
          </w:p>
        </w:tc>
        <w:tc>
          <w:tcPr>
            <w:tcW w:w="2700" w:type="dxa"/>
            <w:tcBorders>
              <w:top w:val="single" w:sz="4" w:space="0" w:color="auto"/>
            </w:tcBorders>
          </w:tcPr>
          <w:p w14:paraId="2CB2F10A"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18.75</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39.11</w:t>
            </w:r>
          </w:p>
        </w:tc>
        <w:tc>
          <w:tcPr>
            <w:tcW w:w="992" w:type="dxa"/>
          </w:tcPr>
          <w:p w14:paraId="67D5E5DF"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0.644</w:t>
            </w:r>
          </w:p>
        </w:tc>
      </w:tr>
      <w:tr w:rsidR="009F416A" w:rsidRPr="00DB66A5" w14:paraId="78C4C073" w14:textId="77777777" w:rsidTr="00B125E3">
        <w:tc>
          <w:tcPr>
            <w:tcW w:w="1841" w:type="dxa"/>
          </w:tcPr>
          <w:p w14:paraId="270187C1"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IL-8 (</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p w14:paraId="00C1C258"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TNF-α</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p w14:paraId="24496B88"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MCP-1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tc>
        <w:tc>
          <w:tcPr>
            <w:tcW w:w="2691" w:type="dxa"/>
          </w:tcPr>
          <w:p w14:paraId="2FAF17C6"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45.12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91.71</w:t>
            </w:r>
          </w:p>
          <w:p w14:paraId="6B2FE453"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3.62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2.22</w:t>
            </w:r>
          </w:p>
          <w:p w14:paraId="2757411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93.32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49.00</w:t>
            </w:r>
          </w:p>
        </w:tc>
        <w:tc>
          <w:tcPr>
            <w:tcW w:w="2693" w:type="dxa"/>
          </w:tcPr>
          <w:p w14:paraId="59691E64"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117.47</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359.77</w:t>
            </w:r>
          </w:p>
          <w:p w14:paraId="30BFD904"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3.23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1.31</w:t>
            </w:r>
          </w:p>
          <w:p w14:paraId="4AF53D81"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98.41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61.21</w:t>
            </w:r>
          </w:p>
        </w:tc>
        <w:tc>
          <w:tcPr>
            <w:tcW w:w="2692" w:type="dxa"/>
          </w:tcPr>
          <w:p w14:paraId="3D45498B"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31.51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90.82</w:t>
            </w:r>
          </w:p>
          <w:p w14:paraId="26231E82"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2.79</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0.72</w:t>
            </w:r>
          </w:p>
          <w:p w14:paraId="2C561FDE"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86.71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44.14</w:t>
            </w:r>
          </w:p>
        </w:tc>
        <w:tc>
          <w:tcPr>
            <w:tcW w:w="2700" w:type="dxa"/>
          </w:tcPr>
          <w:p w14:paraId="7F115BCA"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42.92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128.15</w:t>
            </w:r>
          </w:p>
          <w:p w14:paraId="57FB53E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3.07</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0.83</w:t>
            </w:r>
          </w:p>
          <w:p w14:paraId="5FCEF17A"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79.61</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39.87</w:t>
            </w:r>
          </w:p>
        </w:tc>
        <w:tc>
          <w:tcPr>
            <w:tcW w:w="992" w:type="dxa"/>
          </w:tcPr>
          <w:p w14:paraId="2112BB60"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0.557</w:t>
            </w:r>
          </w:p>
          <w:p w14:paraId="66AB147C"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0.356</w:t>
            </w:r>
          </w:p>
          <w:p w14:paraId="4C3DC53E"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0.481</w:t>
            </w:r>
          </w:p>
        </w:tc>
      </w:tr>
      <w:tr w:rsidR="009F416A" w:rsidRPr="00DB66A5" w14:paraId="0351CFC8" w14:textId="77777777" w:rsidTr="00B125E3">
        <w:tc>
          <w:tcPr>
            <w:tcW w:w="1841" w:type="dxa"/>
          </w:tcPr>
          <w:p w14:paraId="2F17EF51"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bookmarkStart w:id="80" w:name="OLE_LINK12"/>
            <w:bookmarkStart w:id="81" w:name="OLE_LINK13"/>
            <w:r w:rsidRPr="00DB66A5">
              <w:rPr>
                <w:rFonts w:ascii="Book Antiqua" w:eastAsia="宋体" w:hAnsi="Book Antiqua" w:cs="Times New Roman"/>
                <w:sz w:val="24"/>
                <w:szCs w:val="24"/>
              </w:rPr>
              <w:t>IP-10</w:t>
            </w:r>
            <w:bookmarkEnd w:id="80"/>
            <w:bookmarkEnd w:id="81"/>
            <w:r w:rsidRPr="00DB66A5">
              <w:rPr>
                <w:rFonts w:ascii="Book Antiqua" w:eastAsia="宋体" w:hAnsi="Book Antiqua" w:cs="Times New Roman"/>
                <w:sz w:val="24"/>
                <w:szCs w:val="24"/>
              </w:rPr>
              <w:t xml:space="preserve"> (</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p w14:paraId="4444D3DD" w14:textId="77777777" w:rsidR="009F416A" w:rsidRPr="00DB66A5" w:rsidRDefault="009F416A" w:rsidP="00B125E3">
            <w:pPr>
              <w:tabs>
                <w:tab w:val="left" w:pos="1680"/>
              </w:tabs>
              <w:adjustRightInd w:val="0"/>
              <w:snapToGrid w:val="0"/>
              <w:spacing w:after="0" w:line="360" w:lineRule="auto"/>
              <w:rPr>
                <w:rFonts w:ascii="Book Antiqua" w:eastAsia="宋体" w:hAnsi="Book Antiqua" w:cs="Times New Roman"/>
                <w:sz w:val="24"/>
                <w:szCs w:val="24"/>
              </w:rPr>
            </w:pPr>
            <w:r w:rsidRPr="00DB66A5">
              <w:rPr>
                <w:rFonts w:ascii="Book Antiqua" w:eastAsia="宋体" w:hAnsi="Book Antiqua" w:cs="Times New Roman"/>
                <w:sz w:val="24"/>
                <w:szCs w:val="24"/>
              </w:rPr>
              <w:t>LBP (</w:t>
            </w:r>
            <w:proofErr w:type="spellStart"/>
            <w:r w:rsidRPr="00DB66A5">
              <w:rPr>
                <w:rFonts w:ascii="Book Antiqua" w:eastAsia="宋体" w:hAnsi="Book Antiqua" w:cs="Times New Roman"/>
                <w:sz w:val="24"/>
                <w:szCs w:val="24"/>
              </w:rPr>
              <w:t>pg</w:t>
            </w:r>
            <w:proofErr w:type="spellEnd"/>
            <w:r w:rsidRPr="00DB66A5">
              <w:rPr>
                <w:rFonts w:ascii="Book Antiqua" w:eastAsia="宋体" w:hAnsi="Book Antiqua" w:cs="Times New Roman"/>
                <w:sz w:val="24"/>
                <w:szCs w:val="24"/>
              </w:rPr>
              <w:t>/mL)</w:t>
            </w:r>
          </w:p>
        </w:tc>
        <w:tc>
          <w:tcPr>
            <w:tcW w:w="2691" w:type="dxa"/>
          </w:tcPr>
          <w:p w14:paraId="1F808C2B"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187.83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180.08</w:t>
            </w:r>
          </w:p>
          <w:p w14:paraId="218E2105"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6140682.77</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3478004.74</w:t>
            </w:r>
          </w:p>
        </w:tc>
        <w:tc>
          <w:tcPr>
            <w:tcW w:w="2693" w:type="dxa"/>
          </w:tcPr>
          <w:p w14:paraId="649576A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150.35</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126.22</w:t>
            </w:r>
          </w:p>
          <w:p w14:paraId="54F613ED"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5828915.42</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3761441.65</w:t>
            </w:r>
          </w:p>
        </w:tc>
        <w:tc>
          <w:tcPr>
            <w:tcW w:w="2692" w:type="dxa"/>
          </w:tcPr>
          <w:p w14:paraId="7F673F77"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bookmarkStart w:id="82" w:name="_Hlk14905801"/>
            <w:r w:rsidRPr="00DB66A5">
              <w:rPr>
                <w:rFonts w:ascii="Book Antiqua" w:eastAsia="宋体" w:hAnsi="Book Antiqua" w:cs="Times New Roman"/>
                <w:sz w:val="24"/>
                <w:szCs w:val="24"/>
              </w:rPr>
              <w:t>98.53</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57.02</w:t>
            </w:r>
          </w:p>
          <w:bookmarkEnd w:id="82"/>
          <w:p w14:paraId="36FAA64D"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5784964.46</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2841716.75</w:t>
            </w:r>
          </w:p>
        </w:tc>
        <w:tc>
          <w:tcPr>
            <w:tcW w:w="2700" w:type="dxa"/>
          </w:tcPr>
          <w:p w14:paraId="48CAAB5E"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228.25</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232.65</w:t>
            </w:r>
          </w:p>
          <w:p w14:paraId="221D155C"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9792449.77</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w:t>
            </w:r>
            <w:r>
              <w:rPr>
                <w:rFonts w:ascii="Book Antiqua" w:eastAsia="宋体" w:hAnsi="Book Antiqua" w:cs="Times New Roman"/>
                <w:sz w:val="24"/>
                <w:szCs w:val="24"/>
              </w:rPr>
              <w:t xml:space="preserve"> </w:t>
            </w:r>
            <w:r w:rsidRPr="00DB66A5">
              <w:rPr>
                <w:rFonts w:ascii="Book Antiqua" w:eastAsia="宋体" w:hAnsi="Book Antiqua" w:cs="Times New Roman"/>
                <w:sz w:val="24"/>
                <w:szCs w:val="24"/>
              </w:rPr>
              <w:t>8492517.57</w:t>
            </w:r>
          </w:p>
        </w:tc>
        <w:tc>
          <w:tcPr>
            <w:tcW w:w="992" w:type="dxa"/>
          </w:tcPr>
          <w:p w14:paraId="50C92697" w14:textId="77777777" w:rsidR="009F416A" w:rsidRPr="00F3332D" w:rsidRDefault="009F416A" w:rsidP="00B125E3">
            <w:pPr>
              <w:tabs>
                <w:tab w:val="left" w:pos="1680"/>
              </w:tabs>
              <w:adjustRightInd w:val="0"/>
              <w:snapToGrid w:val="0"/>
              <w:spacing w:after="0" w:line="360" w:lineRule="auto"/>
              <w:jc w:val="center"/>
              <w:rPr>
                <w:rFonts w:ascii="Book Antiqua" w:eastAsia="宋体" w:hAnsi="Book Antiqua" w:cs="Times New Roman"/>
                <w:bCs/>
                <w:sz w:val="24"/>
                <w:szCs w:val="24"/>
              </w:rPr>
            </w:pPr>
            <w:r w:rsidRPr="00F3332D">
              <w:rPr>
                <w:rFonts w:ascii="Book Antiqua" w:eastAsia="宋体" w:hAnsi="Book Antiqua" w:cs="Times New Roman"/>
                <w:bCs/>
                <w:sz w:val="24"/>
                <w:szCs w:val="24"/>
              </w:rPr>
              <w:t>0.024</w:t>
            </w:r>
          </w:p>
          <w:p w14:paraId="4FDA4339" w14:textId="77777777" w:rsidR="009F416A" w:rsidRPr="00DB66A5" w:rsidRDefault="009F416A" w:rsidP="00B125E3">
            <w:pPr>
              <w:tabs>
                <w:tab w:val="left" w:pos="1680"/>
              </w:tabs>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0.071</w:t>
            </w:r>
          </w:p>
        </w:tc>
      </w:tr>
    </w:tbl>
    <w:p w14:paraId="749CD89C" w14:textId="0F897CE4" w:rsidR="009F416A" w:rsidRPr="00DB66A5" w:rsidRDefault="009F416A" w:rsidP="009F416A">
      <w:pPr>
        <w:autoSpaceDE w:val="0"/>
        <w:autoSpaceDN w:val="0"/>
        <w:adjustRightInd w:val="0"/>
        <w:snapToGrid w:val="0"/>
        <w:spacing w:after="0" w:line="360" w:lineRule="auto"/>
        <w:rPr>
          <w:rFonts w:ascii="Book Antiqua" w:eastAsia="宋体" w:hAnsi="Book Antiqua" w:cs="Times New Roman"/>
          <w:b/>
          <w:bCs/>
          <w:sz w:val="24"/>
          <w:szCs w:val="24"/>
        </w:rPr>
      </w:pPr>
      <w:r w:rsidRPr="00DB66A5">
        <w:rPr>
          <w:rFonts w:ascii="Book Antiqua" w:eastAsia="宋体" w:hAnsi="Book Antiqua" w:cs="Times New Roman"/>
          <w:sz w:val="24"/>
          <w:szCs w:val="24"/>
        </w:rPr>
        <w:t xml:space="preserve">The data are given as </w:t>
      </w:r>
      <w:r w:rsidR="00152990">
        <w:rPr>
          <w:rFonts w:ascii="Book Antiqua" w:eastAsia="宋体" w:hAnsi="Book Antiqua" w:cs="Times New Roman"/>
          <w:sz w:val="24"/>
          <w:szCs w:val="24"/>
        </w:rPr>
        <w:t xml:space="preserve">the </w:t>
      </w:r>
      <w:r w:rsidRPr="00DB66A5">
        <w:rPr>
          <w:rFonts w:ascii="Book Antiqua" w:eastAsia="宋体" w:hAnsi="Book Antiqua" w:cs="Times New Roman"/>
          <w:sz w:val="24"/>
          <w:szCs w:val="24"/>
        </w:rPr>
        <w:t xml:space="preserve">mean ± </w:t>
      </w:r>
      <w:r w:rsidR="00F23592">
        <w:rPr>
          <w:rFonts w:ascii="Book Antiqua" w:eastAsia="宋体" w:hAnsi="Book Antiqua" w:cs="Times New Roman" w:hint="eastAsia"/>
          <w:sz w:val="24"/>
          <w:szCs w:val="24"/>
        </w:rPr>
        <w:t>SD</w:t>
      </w:r>
      <w:r w:rsidRPr="00DB66A5">
        <w:rPr>
          <w:rFonts w:ascii="Book Antiqua" w:eastAsia="宋体" w:hAnsi="Book Antiqua" w:cs="Times New Roman"/>
          <w:sz w:val="24"/>
          <w:szCs w:val="24"/>
        </w:rPr>
        <w:t xml:space="preserve">. </w:t>
      </w:r>
      <w:r w:rsidRPr="001941B2">
        <w:rPr>
          <w:rFonts w:ascii="Book Antiqua" w:eastAsia="宋体" w:hAnsi="Book Antiqua" w:cs="Times New Roman"/>
          <w:sz w:val="24"/>
          <w:szCs w:val="24"/>
          <w:lang w:val="en-GB"/>
        </w:rPr>
        <w:t>Interleukin-6</w:t>
      </w:r>
      <w:r w:rsidRPr="00DB66A5">
        <w:rPr>
          <w:rFonts w:ascii="Book Antiqua" w:eastAsia="宋体" w:hAnsi="Book Antiqua" w:cs="Times New Roman"/>
          <w:sz w:val="24"/>
          <w:szCs w:val="24"/>
          <w:lang w:val="en-GB"/>
        </w:rPr>
        <w:t xml:space="preserve">, </w:t>
      </w:r>
      <w:r w:rsidRPr="001941B2">
        <w:rPr>
          <w:rFonts w:ascii="Book Antiqua" w:eastAsia="宋体" w:hAnsi="Book Antiqua" w:cs="Times New Roman"/>
          <w:sz w:val="24"/>
          <w:szCs w:val="24"/>
          <w:lang w:val="en-GB"/>
        </w:rPr>
        <w:t>interleukin-8</w:t>
      </w:r>
      <w:r w:rsidRPr="00DB66A5">
        <w:rPr>
          <w:rFonts w:ascii="Book Antiqua" w:eastAsia="宋体" w:hAnsi="Book Antiqua" w:cs="Times New Roman"/>
          <w:sz w:val="24"/>
          <w:szCs w:val="24"/>
          <w:lang w:val="en-GB"/>
        </w:rPr>
        <w:t xml:space="preserve">, </w:t>
      </w:r>
      <w:r w:rsidRPr="003B0B4B">
        <w:rPr>
          <w:rFonts w:ascii="Book Antiqua" w:eastAsia="宋体" w:hAnsi="Book Antiqua" w:cs="Times New Roman"/>
          <w:sz w:val="24"/>
          <w:szCs w:val="24"/>
          <w:lang w:val="en-GB"/>
        </w:rPr>
        <w:t>tumour necrosis factor alpha</w:t>
      </w:r>
      <w:r w:rsidR="00152990">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and </w:t>
      </w:r>
      <w:r w:rsidRPr="003B0B4B">
        <w:rPr>
          <w:rFonts w:ascii="Book Antiqua" w:eastAsia="宋体" w:hAnsi="Book Antiqua" w:cs="Times New Roman"/>
          <w:sz w:val="24"/>
          <w:szCs w:val="24"/>
          <w:lang w:val="en-GB"/>
        </w:rPr>
        <w:t>monocyte chemoattractant protein-1</w:t>
      </w:r>
      <w:r w:rsidR="00152990">
        <w:rPr>
          <w:rFonts w:ascii="Book Antiqua" w:eastAsia="宋体" w:hAnsi="Book Antiqua" w:cs="Times New Roman"/>
          <w:sz w:val="24"/>
          <w:szCs w:val="24"/>
          <w:lang w:val="en-GB"/>
        </w:rPr>
        <w:t xml:space="preserve"> s</w:t>
      </w:r>
      <w:r w:rsidR="00152990" w:rsidRPr="00DB66A5">
        <w:rPr>
          <w:rFonts w:ascii="Book Antiqua" w:eastAsia="宋体" w:hAnsi="Book Antiqua" w:cs="Times New Roman"/>
          <w:sz w:val="24"/>
          <w:szCs w:val="24"/>
          <w:lang w:val="en-GB"/>
        </w:rPr>
        <w:t xml:space="preserve">uggest </w:t>
      </w:r>
      <w:r w:rsidRPr="00DB66A5">
        <w:rPr>
          <w:rFonts w:ascii="Book Antiqua" w:eastAsia="宋体" w:hAnsi="Book Antiqua" w:cs="Times New Roman"/>
          <w:sz w:val="24"/>
          <w:szCs w:val="24"/>
          <w:lang w:val="en-GB"/>
        </w:rPr>
        <w:t xml:space="preserve">an inflammatory response; </w:t>
      </w:r>
      <w:r w:rsidR="00152990">
        <w:rPr>
          <w:rFonts w:ascii="Book Antiqua" w:eastAsia="宋体" w:hAnsi="Book Antiqua" w:cs="Times New Roman"/>
          <w:sz w:val="24"/>
          <w:szCs w:val="24"/>
          <w:lang w:val="en-GB"/>
        </w:rPr>
        <w:t>i</w:t>
      </w:r>
      <w:r w:rsidR="00152990" w:rsidRPr="003B0B4B">
        <w:rPr>
          <w:rFonts w:ascii="Book Antiqua" w:eastAsia="宋体" w:hAnsi="Book Antiqua" w:cs="Times New Roman"/>
          <w:sz w:val="24"/>
          <w:szCs w:val="24"/>
          <w:lang w:val="en-GB"/>
        </w:rPr>
        <w:t>nterferon</w:t>
      </w:r>
      <w:r w:rsidRPr="003B0B4B">
        <w:rPr>
          <w:rFonts w:ascii="Book Antiqua" w:eastAsia="宋体" w:hAnsi="Book Antiqua" w:cs="Times New Roman"/>
          <w:sz w:val="24"/>
          <w:szCs w:val="24"/>
          <w:lang w:val="en-GB"/>
        </w:rPr>
        <w:t>-inducible protein 10</w:t>
      </w:r>
      <w:r w:rsidR="00152990">
        <w:rPr>
          <w:rFonts w:ascii="Book Antiqua" w:eastAsia="宋体" w:hAnsi="Book Antiqua" w:cs="Times New Roman"/>
          <w:sz w:val="24"/>
          <w:szCs w:val="24"/>
          <w:lang w:val="en-GB"/>
        </w:rPr>
        <w:t xml:space="preserve"> a</w:t>
      </w:r>
      <w:r w:rsidRPr="00DB66A5">
        <w:rPr>
          <w:rFonts w:ascii="Book Antiqua" w:eastAsia="宋体" w:hAnsi="Book Antiqua" w:cs="Times New Roman"/>
          <w:sz w:val="24"/>
          <w:szCs w:val="24"/>
          <w:lang w:val="en-GB"/>
        </w:rPr>
        <w:t>ctivate</w:t>
      </w:r>
      <w:r w:rsidR="00152990">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inflammatory cells and probably affect</w:t>
      </w:r>
      <w:r w:rsidR="00152990">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hepatic stellate cells and cirrhosis; </w:t>
      </w:r>
      <w:r w:rsidR="00152990">
        <w:rPr>
          <w:rFonts w:ascii="Book Antiqua" w:eastAsia="宋体" w:hAnsi="Book Antiqua" w:cs="Times New Roman"/>
          <w:sz w:val="24"/>
          <w:szCs w:val="24"/>
          <w:lang w:val="en-GB"/>
        </w:rPr>
        <w:t>and l</w:t>
      </w:r>
      <w:r w:rsidR="00152990" w:rsidRPr="003B0B4B">
        <w:rPr>
          <w:rFonts w:ascii="Book Antiqua" w:eastAsia="宋体" w:hAnsi="Book Antiqua" w:cs="Times New Roman"/>
          <w:sz w:val="24"/>
          <w:szCs w:val="24"/>
          <w:lang w:val="en-GB"/>
        </w:rPr>
        <w:t>ipopolysaccharide</w:t>
      </w:r>
      <w:r w:rsidRPr="003B0B4B">
        <w:rPr>
          <w:rFonts w:ascii="Book Antiqua" w:eastAsia="宋体" w:hAnsi="Book Antiqua" w:cs="Times New Roman"/>
          <w:sz w:val="24"/>
          <w:szCs w:val="24"/>
          <w:lang w:val="en-GB"/>
        </w:rPr>
        <w:t>-binding protein</w:t>
      </w:r>
      <w:r w:rsidR="00152990">
        <w:rPr>
          <w:rFonts w:ascii="Book Antiqua" w:eastAsia="宋体" w:hAnsi="Book Antiqua" w:cs="Times New Roman"/>
          <w:sz w:val="24"/>
          <w:szCs w:val="24"/>
          <w:lang w:val="en-GB"/>
        </w:rPr>
        <w:t xml:space="preserve"> r</w:t>
      </w:r>
      <w:r w:rsidRPr="00DB66A5">
        <w:rPr>
          <w:rFonts w:ascii="Book Antiqua" w:eastAsia="宋体" w:hAnsi="Book Antiqua" w:cs="Times New Roman"/>
          <w:sz w:val="24"/>
          <w:szCs w:val="24"/>
          <w:lang w:val="en-GB"/>
        </w:rPr>
        <w:t>eflect</w:t>
      </w:r>
      <w:r w:rsidR="00152990">
        <w:rPr>
          <w:rFonts w:ascii="Book Antiqua" w:eastAsia="宋体" w:hAnsi="Book Antiqua" w:cs="Times New Roman"/>
          <w:sz w:val="24"/>
          <w:szCs w:val="24"/>
          <w:lang w:val="en-GB"/>
        </w:rPr>
        <w:t>s</w:t>
      </w:r>
      <w:r w:rsidRPr="00DB66A5">
        <w:rPr>
          <w:rFonts w:ascii="Book Antiqua" w:eastAsia="宋体" w:hAnsi="Book Antiqua" w:cs="Times New Roman"/>
          <w:sz w:val="24"/>
          <w:szCs w:val="24"/>
          <w:lang w:val="en-GB"/>
        </w:rPr>
        <w:t xml:space="preserve"> the degree of the inflammatory response caused by endotoxin.</w:t>
      </w:r>
      <w:r>
        <w:rPr>
          <w:rFonts w:ascii="Book Antiqua" w:eastAsia="宋体" w:hAnsi="Book Antiqua" w:cs="Times New Roman"/>
          <w:sz w:val="24"/>
          <w:szCs w:val="24"/>
          <w:lang w:val="en-GB"/>
        </w:rPr>
        <w:t xml:space="preserve"> </w:t>
      </w:r>
      <w:r w:rsidRPr="00DB66A5">
        <w:rPr>
          <w:rFonts w:ascii="Book Antiqua" w:eastAsia="宋体" w:hAnsi="Book Antiqua" w:cs="Times New Roman"/>
          <w:sz w:val="24"/>
          <w:szCs w:val="24"/>
          <w:lang w:val="en-GB"/>
        </w:rPr>
        <w:t>IL-6</w:t>
      </w:r>
      <w:r>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w:t>
      </w:r>
      <w:bookmarkStart w:id="83" w:name="_Hlk26480743"/>
      <w:r w:rsidRPr="00DB66A5">
        <w:rPr>
          <w:rFonts w:ascii="Book Antiqua" w:eastAsia="宋体" w:hAnsi="Book Antiqua" w:cs="Times New Roman"/>
          <w:sz w:val="24"/>
          <w:szCs w:val="24"/>
          <w:lang w:val="en-GB"/>
        </w:rPr>
        <w:t>Interleukin-6</w:t>
      </w:r>
      <w:bookmarkEnd w:id="83"/>
      <w:r w:rsidRPr="00DB66A5">
        <w:rPr>
          <w:rFonts w:ascii="Book Antiqua" w:eastAsia="宋体" w:hAnsi="Book Antiqua" w:cs="Times New Roman"/>
          <w:sz w:val="24"/>
          <w:szCs w:val="24"/>
          <w:lang w:val="en-GB"/>
        </w:rPr>
        <w:t>; IL-8</w:t>
      </w:r>
      <w:r>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Interleukin-8; </w:t>
      </w:r>
      <w:bookmarkStart w:id="84" w:name="_Hlk26480698"/>
      <w:r w:rsidRPr="00DB66A5">
        <w:rPr>
          <w:rFonts w:ascii="Book Antiqua" w:eastAsia="宋体" w:hAnsi="Book Antiqua" w:cs="Times New Roman"/>
          <w:sz w:val="24"/>
          <w:szCs w:val="24"/>
          <w:lang w:val="en-GB"/>
        </w:rPr>
        <w:t>TNF-α</w:t>
      </w:r>
      <w:bookmarkEnd w:id="84"/>
      <w:r>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Tumour necrosis factor alpha; </w:t>
      </w:r>
      <w:bookmarkStart w:id="85" w:name="_Hlk26480776"/>
      <w:r w:rsidRPr="00DB66A5">
        <w:rPr>
          <w:rFonts w:ascii="Book Antiqua" w:eastAsia="宋体" w:hAnsi="Book Antiqua" w:cs="Times New Roman"/>
          <w:sz w:val="24"/>
          <w:szCs w:val="24"/>
          <w:lang w:val="en-GB"/>
        </w:rPr>
        <w:t>MCP-1</w:t>
      </w:r>
      <w:bookmarkEnd w:id="85"/>
      <w:r>
        <w:rPr>
          <w:rFonts w:ascii="Book Antiqua" w:eastAsia="宋体" w:hAnsi="Book Antiqua" w:cs="Times New Roman"/>
          <w:sz w:val="24"/>
          <w:szCs w:val="24"/>
          <w:lang w:val="en-GB"/>
        </w:rPr>
        <w:t>:</w:t>
      </w:r>
      <w:r w:rsidRPr="00DB66A5">
        <w:rPr>
          <w:rFonts w:ascii="Book Antiqua" w:hAnsi="Book Antiqua" w:cs="Times New Roman"/>
          <w:sz w:val="24"/>
          <w:szCs w:val="24"/>
          <w:lang w:val="en-GB"/>
        </w:rPr>
        <w:t xml:space="preserve"> </w:t>
      </w:r>
      <w:r w:rsidRPr="00DB66A5">
        <w:rPr>
          <w:rStyle w:val="fontstyle31"/>
          <w:rFonts w:ascii="Book Antiqua" w:hAnsi="Book Antiqua" w:cs="Times New Roman" w:hint="default"/>
          <w:color w:val="auto"/>
          <w:sz w:val="24"/>
          <w:szCs w:val="24"/>
          <w:lang w:val="en-GB"/>
        </w:rPr>
        <w:t>Monocyte chemoattractant protein-1</w:t>
      </w:r>
      <w:r w:rsidRPr="00DB66A5">
        <w:rPr>
          <w:rFonts w:ascii="Book Antiqua" w:eastAsia="宋体" w:hAnsi="Book Antiqua" w:cs="Times New Roman"/>
          <w:sz w:val="24"/>
          <w:szCs w:val="24"/>
          <w:lang w:val="en-GB"/>
        </w:rPr>
        <w:t>; LBP</w:t>
      </w:r>
      <w:r>
        <w:rPr>
          <w:rFonts w:ascii="Book Antiqua" w:eastAsia="宋体" w:hAnsi="Book Antiqua" w:cs="Times New Roman"/>
          <w:sz w:val="24"/>
          <w:szCs w:val="24"/>
          <w:lang w:val="en-GB"/>
        </w:rPr>
        <w:t>:</w:t>
      </w:r>
      <w:r w:rsidRPr="00DB66A5">
        <w:rPr>
          <w:rFonts w:ascii="Book Antiqua" w:eastAsia="宋体" w:hAnsi="Book Antiqua" w:cs="Times New Roman"/>
          <w:sz w:val="24"/>
          <w:szCs w:val="24"/>
          <w:lang w:val="en-GB"/>
        </w:rPr>
        <w:t xml:space="preserve"> Lipopolysaccharide-binding protein.</w:t>
      </w:r>
      <w:r>
        <w:rPr>
          <w:rFonts w:ascii="Book Antiqua" w:eastAsia="宋体" w:hAnsi="Book Antiqua" w:cs="Times New Roman"/>
          <w:sz w:val="24"/>
          <w:szCs w:val="24"/>
          <w:lang w:val="en-GB"/>
        </w:rPr>
        <w:t xml:space="preserve"> </w:t>
      </w:r>
      <w:r w:rsidRPr="00DB66A5">
        <w:rPr>
          <w:rStyle w:val="fontstyle31"/>
          <w:rFonts w:ascii="Book Antiqua" w:hAnsi="Book Antiqua" w:cs="Times New Roman" w:hint="default"/>
          <w:color w:val="auto"/>
          <w:sz w:val="24"/>
          <w:szCs w:val="24"/>
          <w:lang w:val="en-GB"/>
        </w:rPr>
        <w:t>IP-10: Interferon-inducible protein 10.</w:t>
      </w:r>
    </w:p>
    <w:p w14:paraId="402ED847" w14:textId="77777777" w:rsidR="009F416A" w:rsidRPr="00F3332D" w:rsidRDefault="009F416A" w:rsidP="009F416A">
      <w:pPr>
        <w:tabs>
          <w:tab w:val="left" w:pos="1680"/>
        </w:tabs>
        <w:adjustRightInd w:val="0"/>
        <w:snapToGrid w:val="0"/>
        <w:spacing w:after="0" w:line="360" w:lineRule="auto"/>
        <w:rPr>
          <w:rFonts w:ascii="Book Antiqua" w:eastAsia="宋体" w:hAnsi="Book Antiqua" w:cs="Times New Roman"/>
          <w:sz w:val="24"/>
          <w:szCs w:val="24"/>
          <w:lang w:val="en-GB"/>
        </w:rPr>
      </w:pPr>
    </w:p>
    <w:p w14:paraId="602BF315" w14:textId="77777777" w:rsidR="009F416A" w:rsidRPr="00DB66A5" w:rsidRDefault="009F416A" w:rsidP="009F416A">
      <w:pPr>
        <w:tabs>
          <w:tab w:val="left" w:pos="1680"/>
        </w:tabs>
        <w:adjustRightInd w:val="0"/>
        <w:snapToGrid w:val="0"/>
        <w:spacing w:after="0" w:line="360" w:lineRule="auto"/>
        <w:rPr>
          <w:rFonts w:ascii="Book Antiqua" w:eastAsia="宋体" w:hAnsi="Book Antiqua" w:cs="Times New Roman"/>
          <w:sz w:val="24"/>
          <w:szCs w:val="24"/>
        </w:rPr>
        <w:sectPr w:rsidR="009F416A" w:rsidRPr="00DB66A5" w:rsidSect="00BB09F0">
          <w:headerReference w:type="even" r:id="rId27"/>
          <w:headerReference w:type="default" r:id="rId28"/>
          <w:pgSz w:w="16838" w:h="11906" w:orient="landscape"/>
          <w:pgMar w:top="1797" w:right="1440" w:bottom="1797" w:left="1440" w:header="851" w:footer="992" w:gutter="0"/>
          <w:cols w:space="425"/>
          <w:docGrid w:linePitch="312"/>
        </w:sectPr>
      </w:pPr>
    </w:p>
    <w:p w14:paraId="11195DEC" w14:textId="77777777" w:rsidR="009F416A" w:rsidRPr="00DB66A5" w:rsidRDefault="009F416A" w:rsidP="009F416A">
      <w:pPr>
        <w:adjustRightInd w:val="0"/>
        <w:snapToGrid w:val="0"/>
        <w:spacing w:after="0" w:line="360" w:lineRule="auto"/>
        <w:rPr>
          <w:rFonts w:ascii="Book Antiqua" w:eastAsia="宋体" w:hAnsi="Book Antiqua" w:cs="Times New Roman"/>
          <w:sz w:val="24"/>
          <w:szCs w:val="24"/>
          <w:lang w:val="en-GB"/>
        </w:rPr>
      </w:pPr>
      <w:r w:rsidRPr="00DB66A5">
        <w:rPr>
          <w:rFonts w:ascii="Book Antiqua" w:eastAsia="宋体" w:hAnsi="Book Antiqua" w:cs="Times New Roman"/>
          <w:b/>
          <w:bCs/>
          <w:kern w:val="0"/>
          <w:sz w:val="24"/>
          <w:szCs w:val="24"/>
          <w:lang w:val="en-GB"/>
        </w:rPr>
        <w:lastRenderedPageBreak/>
        <w:t xml:space="preserve">Table 4 </w:t>
      </w:r>
      <w:r w:rsidRPr="00EF5C8A">
        <w:rPr>
          <w:rFonts w:ascii="Book Antiqua" w:eastAsia="宋体" w:hAnsi="Book Antiqua" w:cs="Times New Roman"/>
          <w:b/>
          <w:bCs/>
          <w:kern w:val="0"/>
          <w:sz w:val="24"/>
          <w:szCs w:val="24"/>
          <w:lang w:val="en-GB"/>
        </w:rPr>
        <w:t>Changes in the abundance of beneficial bacteria after treatment</w:t>
      </w:r>
    </w:p>
    <w:tbl>
      <w:tblPr>
        <w:tblW w:w="9922" w:type="dxa"/>
        <w:jc w:val="center"/>
        <w:tblBorders>
          <w:top w:val="single" w:sz="4" w:space="0" w:color="auto"/>
          <w:bottom w:val="single" w:sz="4" w:space="0" w:color="auto"/>
        </w:tblBorders>
        <w:tblLayout w:type="fixed"/>
        <w:tblLook w:val="04A0" w:firstRow="1" w:lastRow="0" w:firstColumn="1" w:lastColumn="0" w:noHBand="0" w:noVBand="1"/>
      </w:tblPr>
      <w:tblGrid>
        <w:gridCol w:w="3686"/>
        <w:gridCol w:w="992"/>
        <w:gridCol w:w="992"/>
        <w:gridCol w:w="1134"/>
        <w:gridCol w:w="992"/>
        <w:gridCol w:w="992"/>
        <w:gridCol w:w="1134"/>
      </w:tblGrid>
      <w:tr w:rsidR="009F416A" w:rsidRPr="00F23592" w14:paraId="26F8712A" w14:textId="77777777" w:rsidTr="00B125E3">
        <w:trPr>
          <w:trHeight w:val="280"/>
          <w:jc w:val="center"/>
        </w:trPr>
        <w:tc>
          <w:tcPr>
            <w:tcW w:w="3686" w:type="dxa"/>
            <w:vMerge w:val="restart"/>
            <w:tcBorders>
              <w:top w:val="single" w:sz="4" w:space="0" w:color="auto"/>
              <w:bottom w:val="nil"/>
            </w:tcBorders>
            <w:noWrap/>
            <w:vAlign w:val="center"/>
          </w:tcPr>
          <w:p w14:paraId="1534F2CA" w14:textId="77777777" w:rsidR="009F416A" w:rsidRPr="00F23592" w:rsidRDefault="009F416A" w:rsidP="00B125E3">
            <w:pPr>
              <w:widowControl/>
              <w:adjustRightInd w:val="0"/>
              <w:snapToGrid w:val="0"/>
              <w:spacing w:after="0" w:line="360" w:lineRule="auto"/>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Classification</w:t>
            </w:r>
          </w:p>
        </w:tc>
        <w:tc>
          <w:tcPr>
            <w:tcW w:w="3118" w:type="dxa"/>
            <w:gridSpan w:val="3"/>
            <w:tcBorders>
              <w:top w:val="single" w:sz="4" w:space="0" w:color="auto"/>
              <w:bottom w:val="single" w:sz="4" w:space="0" w:color="auto"/>
            </w:tcBorders>
            <w:noWrap/>
            <w:vAlign w:val="center"/>
          </w:tcPr>
          <w:p w14:paraId="2B52F0DF"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Rifaximin</w:t>
            </w:r>
          </w:p>
        </w:tc>
        <w:tc>
          <w:tcPr>
            <w:tcW w:w="3118" w:type="dxa"/>
            <w:gridSpan w:val="3"/>
            <w:tcBorders>
              <w:top w:val="single" w:sz="4" w:space="0" w:color="auto"/>
              <w:bottom w:val="single" w:sz="4" w:space="0" w:color="auto"/>
            </w:tcBorders>
          </w:tcPr>
          <w:p w14:paraId="27EF6B69"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Rifaximin + antibiotics</w:t>
            </w:r>
          </w:p>
        </w:tc>
      </w:tr>
      <w:tr w:rsidR="009F416A" w:rsidRPr="00F23592" w14:paraId="6820EF09" w14:textId="77777777" w:rsidTr="00B125E3">
        <w:trPr>
          <w:trHeight w:val="280"/>
          <w:jc w:val="center"/>
        </w:trPr>
        <w:tc>
          <w:tcPr>
            <w:tcW w:w="3686" w:type="dxa"/>
            <w:vMerge/>
            <w:tcBorders>
              <w:top w:val="nil"/>
              <w:bottom w:val="single" w:sz="4" w:space="0" w:color="auto"/>
            </w:tcBorders>
            <w:noWrap/>
            <w:vAlign w:val="center"/>
          </w:tcPr>
          <w:p w14:paraId="241A1FD1" w14:textId="77777777" w:rsidR="009F416A" w:rsidRPr="00F23592" w:rsidRDefault="009F416A" w:rsidP="00B125E3">
            <w:pPr>
              <w:widowControl/>
              <w:adjustRightInd w:val="0"/>
              <w:snapToGrid w:val="0"/>
              <w:spacing w:after="0" w:line="360" w:lineRule="auto"/>
              <w:rPr>
                <w:rFonts w:ascii="Book Antiqua" w:eastAsia="宋体" w:hAnsi="Book Antiqua" w:cs="Times New Roman"/>
                <w:b/>
                <w:kern w:val="0"/>
                <w:sz w:val="24"/>
                <w:szCs w:val="24"/>
              </w:rPr>
            </w:pPr>
          </w:p>
        </w:tc>
        <w:tc>
          <w:tcPr>
            <w:tcW w:w="992" w:type="dxa"/>
            <w:tcBorders>
              <w:top w:val="single" w:sz="4" w:space="0" w:color="auto"/>
              <w:bottom w:val="single" w:sz="4" w:space="0" w:color="auto"/>
            </w:tcBorders>
            <w:noWrap/>
            <w:vAlign w:val="center"/>
          </w:tcPr>
          <w:p w14:paraId="19435A50"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Before</w:t>
            </w:r>
          </w:p>
        </w:tc>
        <w:tc>
          <w:tcPr>
            <w:tcW w:w="992" w:type="dxa"/>
            <w:tcBorders>
              <w:top w:val="single" w:sz="4" w:space="0" w:color="auto"/>
              <w:bottom w:val="single" w:sz="4" w:space="0" w:color="auto"/>
            </w:tcBorders>
            <w:noWrap/>
            <w:vAlign w:val="center"/>
          </w:tcPr>
          <w:p w14:paraId="47EC6A2E"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After</w:t>
            </w:r>
          </w:p>
        </w:tc>
        <w:tc>
          <w:tcPr>
            <w:tcW w:w="1134" w:type="dxa"/>
            <w:tcBorders>
              <w:top w:val="single" w:sz="4" w:space="0" w:color="auto"/>
              <w:bottom w:val="single" w:sz="4" w:space="0" w:color="auto"/>
            </w:tcBorders>
            <w:noWrap/>
            <w:vAlign w:val="center"/>
          </w:tcPr>
          <w:p w14:paraId="53B24C9D"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i/>
                <w:iCs/>
                <w:kern w:val="0"/>
                <w:sz w:val="24"/>
                <w:szCs w:val="24"/>
              </w:rPr>
              <w:t>P</w:t>
            </w:r>
            <w:r w:rsidRPr="00F23592">
              <w:rPr>
                <w:rFonts w:ascii="Book Antiqua" w:eastAsia="宋体" w:hAnsi="Book Antiqua" w:cs="Times New Roman"/>
                <w:b/>
                <w:kern w:val="0"/>
                <w:sz w:val="24"/>
                <w:szCs w:val="24"/>
              </w:rPr>
              <w:t xml:space="preserve"> value</w:t>
            </w:r>
          </w:p>
        </w:tc>
        <w:tc>
          <w:tcPr>
            <w:tcW w:w="992" w:type="dxa"/>
            <w:tcBorders>
              <w:top w:val="single" w:sz="4" w:space="0" w:color="auto"/>
              <w:bottom w:val="single" w:sz="4" w:space="0" w:color="auto"/>
            </w:tcBorders>
            <w:vAlign w:val="center"/>
          </w:tcPr>
          <w:p w14:paraId="7A31FE12"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Before</w:t>
            </w:r>
          </w:p>
        </w:tc>
        <w:tc>
          <w:tcPr>
            <w:tcW w:w="992" w:type="dxa"/>
            <w:tcBorders>
              <w:top w:val="single" w:sz="4" w:space="0" w:color="auto"/>
              <w:bottom w:val="single" w:sz="4" w:space="0" w:color="auto"/>
            </w:tcBorders>
            <w:vAlign w:val="center"/>
          </w:tcPr>
          <w:p w14:paraId="6AECECFA" w14:textId="77777777" w:rsidR="009F416A" w:rsidRPr="00F23592" w:rsidRDefault="009F416A" w:rsidP="00B125E3">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kern w:val="0"/>
                <w:sz w:val="24"/>
                <w:szCs w:val="24"/>
              </w:rPr>
              <w:t>After</w:t>
            </w:r>
          </w:p>
        </w:tc>
        <w:tc>
          <w:tcPr>
            <w:tcW w:w="1134" w:type="dxa"/>
            <w:tcBorders>
              <w:top w:val="single" w:sz="4" w:space="0" w:color="auto"/>
              <w:bottom w:val="single" w:sz="4" w:space="0" w:color="auto"/>
            </w:tcBorders>
            <w:vAlign w:val="center"/>
          </w:tcPr>
          <w:p w14:paraId="1E4C1727" w14:textId="2A51C453" w:rsidR="009F416A" w:rsidRPr="00F23592" w:rsidRDefault="00C1334B">
            <w:pPr>
              <w:widowControl/>
              <w:adjustRightInd w:val="0"/>
              <w:snapToGrid w:val="0"/>
              <w:spacing w:after="0" w:line="360" w:lineRule="auto"/>
              <w:jc w:val="center"/>
              <w:rPr>
                <w:rFonts w:ascii="Book Antiqua" w:eastAsia="宋体" w:hAnsi="Book Antiqua" w:cs="Times New Roman"/>
                <w:b/>
                <w:kern w:val="0"/>
                <w:sz w:val="24"/>
                <w:szCs w:val="24"/>
              </w:rPr>
            </w:pPr>
            <w:r w:rsidRPr="00F23592">
              <w:rPr>
                <w:rFonts w:ascii="Book Antiqua" w:eastAsia="宋体" w:hAnsi="Book Antiqua" w:cs="Times New Roman"/>
                <w:b/>
                <w:i/>
                <w:iCs/>
                <w:kern w:val="0"/>
                <w:sz w:val="24"/>
                <w:szCs w:val="24"/>
              </w:rPr>
              <w:t>P</w:t>
            </w:r>
            <w:r>
              <w:rPr>
                <w:rFonts w:ascii="Book Antiqua" w:eastAsia="宋体" w:hAnsi="Book Antiqua" w:cs="Times New Roman"/>
                <w:b/>
                <w:kern w:val="0"/>
                <w:sz w:val="24"/>
                <w:szCs w:val="24"/>
              </w:rPr>
              <w:t>-</w:t>
            </w:r>
            <w:r w:rsidR="009F416A" w:rsidRPr="00F23592">
              <w:rPr>
                <w:rFonts w:ascii="Book Antiqua" w:eastAsia="宋体" w:hAnsi="Book Antiqua" w:cs="Times New Roman"/>
                <w:b/>
                <w:kern w:val="0"/>
                <w:sz w:val="24"/>
                <w:szCs w:val="24"/>
              </w:rPr>
              <w:t>value</w:t>
            </w:r>
          </w:p>
        </w:tc>
      </w:tr>
      <w:tr w:rsidR="009F416A" w:rsidRPr="00DB66A5" w14:paraId="0058938E" w14:textId="77777777" w:rsidTr="00B125E3">
        <w:trPr>
          <w:trHeight w:val="280"/>
          <w:jc w:val="center"/>
        </w:trPr>
        <w:tc>
          <w:tcPr>
            <w:tcW w:w="3686" w:type="dxa"/>
            <w:tcBorders>
              <w:top w:val="single" w:sz="4" w:space="0" w:color="auto"/>
            </w:tcBorders>
            <w:noWrap/>
            <w:vAlign w:val="center"/>
          </w:tcPr>
          <w:p w14:paraId="527F0B21" w14:textId="77777777" w:rsidR="009F416A" w:rsidRPr="00DB66A5" w:rsidRDefault="009F416A" w:rsidP="00B125E3">
            <w:pPr>
              <w:widowControl/>
              <w:adjustRightInd w:val="0"/>
              <w:snapToGrid w:val="0"/>
              <w:spacing w:after="0" w:line="360" w:lineRule="auto"/>
              <w:rPr>
                <w:rFonts w:ascii="Book Antiqua" w:eastAsia="宋体" w:hAnsi="Book Antiqua" w:cs="Times New Roman"/>
                <w:kern w:val="0"/>
                <w:sz w:val="24"/>
                <w:szCs w:val="24"/>
              </w:rPr>
            </w:pPr>
            <w:proofErr w:type="spellStart"/>
            <w:r w:rsidRPr="00DB66A5">
              <w:rPr>
                <w:rFonts w:ascii="Book Antiqua" w:eastAsia="宋体" w:hAnsi="Book Antiqua" w:cs="Times New Roman"/>
                <w:kern w:val="0"/>
                <w:sz w:val="24"/>
                <w:szCs w:val="24"/>
              </w:rPr>
              <w:t>g__Lactobacillus</w:t>
            </w:r>
            <w:proofErr w:type="spellEnd"/>
          </w:p>
        </w:tc>
        <w:tc>
          <w:tcPr>
            <w:tcW w:w="992" w:type="dxa"/>
            <w:tcBorders>
              <w:top w:val="single" w:sz="4" w:space="0" w:color="auto"/>
            </w:tcBorders>
            <w:noWrap/>
            <w:vAlign w:val="center"/>
          </w:tcPr>
          <w:p w14:paraId="6EDAC92D" w14:textId="77777777" w:rsidR="009F416A" w:rsidRPr="00DB66A5" w:rsidRDefault="009F416A" w:rsidP="00B125E3">
            <w:pPr>
              <w:widowControl/>
              <w:adjustRightInd w:val="0"/>
              <w:snapToGrid w:val="0"/>
              <w:spacing w:after="0" w:line="360" w:lineRule="auto"/>
              <w:jc w:val="center"/>
              <w:rPr>
                <w:rFonts w:ascii="Book Antiqua" w:eastAsia="宋体" w:hAnsi="Book Antiqua" w:cs="Times New Roman"/>
                <w:kern w:val="0"/>
                <w:sz w:val="24"/>
                <w:szCs w:val="24"/>
              </w:rPr>
            </w:pPr>
            <w:r w:rsidRPr="00DB66A5">
              <w:rPr>
                <w:rFonts w:ascii="Book Antiqua" w:eastAsia="宋体" w:hAnsi="Book Antiqua" w:cs="Times New Roman"/>
                <w:sz w:val="24"/>
                <w:szCs w:val="24"/>
              </w:rPr>
              <w:t>1.924</w:t>
            </w:r>
          </w:p>
        </w:tc>
        <w:tc>
          <w:tcPr>
            <w:tcW w:w="992" w:type="dxa"/>
            <w:tcBorders>
              <w:top w:val="single" w:sz="4" w:space="0" w:color="auto"/>
            </w:tcBorders>
            <w:noWrap/>
            <w:vAlign w:val="center"/>
          </w:tcPr>
          <w:p w14:paraId="5A64BB8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3.903</w:t>
            </w:r>
          </w:p>
        </w:tc>
        <w:tc>
          <w:tcPr>
            <w:tcW w:w="1134" w:type="dxa"/>
            <w:tcBorders>
              <w:top w:val="single" w:sz="4" w:space="0" w:color="auto"/>
            </w:tcBorders>
            <w:noWrap/>
            <w:vAlign w:val="center"/>
          </w:tcPr>
          <w:p w14:paraId="657B37BB"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0.791</w:t>
            </w:r>
          </w:p>
        </w:tc>
        <w:tc>
          <w:tcPr>
            <w:tcW w:w="992" w:type="dxa"/>
            <w:tcBorders>
              <w:top w:val="single" w:sz="4" w:space="0" w:color="auto"/>
            </w:tcBorders>
            <w:vAlign w:val="center"/>
          </w:tcPr>
          <w:p w14:paraId="4315ED4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0.581</w:t>
            </w:r>
          </w:p>
        </w:tc>
        <w:tc>
          <w:tcPr>
            <w:tcW w:w="992" w:type="dxa"/>
            <w:tcBorders>
              <w:top w:val="single" w:sz="4" w:space="0" w:color="auto"/>
            </w:tcBorders>
            <w:vAlign w:val="center"/>
          </w:tcPr>
          <w:p w14:paraId="3B3CAFA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2.535</w:t>
            </w:r>
          </w:p>
        </w:tc>
        <w:tc>
          <w:tcPr>
            <w:tcW w:w="1134" w:type="dxa"/>
            <w:tcBorders>
              <w:top w:val="single" w:sz="4" w:space="0" w:color="auto"/>
            </w:tcBorders>
            <w:vAlign w:val="center"/>
          </w:tcPr>
          <w:p w14:paraId="222BAB5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0.547</w:t>
            </w:r>
          </w:p>
        </w:tc>
      </w:tr>
      <w:tr w:rsidR="009F416A" w:rsidRPr="00DB66A5" w14:paraId="5B59275E" w14:textId="77777777" w:rsidTr="00B125E3">
        <w:trPr>
          <w:trHeight w:val="280"/>
          <w:jc w:val="center"/>
        </w:trPr>
        <w:tc>
          <w:tcPr>
            <w:tcW w:w="3686" w:type="dxa"/>
            <w:noWrap/>
            <w:vAlign w:val="center"/>
          </w:tcPr>
          <w:p w14:paraId="6121607D" w14:textId="77777777" w:rsidR="009F416A" w:rsidRPr="00DB66A5" w:rsidRDefault="009F416A" w:rsidP="00B125E3">
            <w:pPr>
              <w:widowControl/>
              <w:adjustRightInd w:val="0"/>
              <w:snapToGrid w:val="0"/>
              <w:spacing w:after="0" w:line="360" w:lineRule="auto"/>
              <w:rPr>
                <w:rFonts w:ascii="Book Antiqua" w:eastAsia="宋体" w:hAnsi="Book Antiqua" w:cs="Times New Roman"/>
                <w:kern w:val="0"/>
                <w:sz w:val="24"/>
                <w:szCs w:val="24"/>
              </w:rPr>
            </w:pPr>
            <w:proofErr w:type="spellStart"/>
            <w:r w:rsidRPr="00DB66A5">
              <w:rPr>
                <w:rFonts w:ascii="Book Antiqua" w:eastAsia="宋体" w:hAnsi="Book Antiqua" w:cs="Times New Roman"/>
                <w:kern w:val="0"/>
                <w:sz w:val="24"/>
                <w:szCs w:val="24"/>
              </w:rPr>
              <w:t>g__Bifidobacterium</w:t>
            </w:r>
            <w:proofErr w:type="spellEnd"/>
          </w:p>
        </w:tc>
        <w:tc>
          <w:tcPr>
            <w:tcW w:w="992" w:type="dxa"/>
            <w:noWrap/>
            <w:vAlign w:val="center"/>
          </w:tcPr>
          <w:p w14:paraId="587F743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12.567</w:t>
            </w:r>
          </w:p>
        </w:tc>
        <w:tc>
          <w:tcPr>
            <w:tcW w:w="992" w:type="dxa"/>
            <w:noWrap/>
            <w:vAlign w:val="center"/>
          </w:tcPr>
          <w:p w14:paraId="2C99BA1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21.949</w:t>
            </w:r>
          </w:p>
        </w:tc>
        <w:tc>
          <w:tcPr>
            <w:tcW w:w="1134" w:type="dxa"/>
            <w:noWrap/>
            <w:vAlign w:val="center"/>
          </w:tcPr>
          <w:p w14:paraId="2085F8D4"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0.301</w:t>
            </w:r>
          </w:p>
        </w:tc>
        <w:tc>
          <w:tcPr>
            <w:tcW w:w="992" w:type="dxa"/>
            <w:vAlign w:val="center"/>
          </w:tcPr>
          <w:p w14:paraId="4EA78E0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5.036</w:t>
            </w:r>
          </w:p>
        </w:tc>
        <w:tc>
          <w:tcPr>
            <w:tcW w:w="992" w:type="dxa"/>
            <w:vAlign w:val="center"/>
          </w:tcPr>
          <w:p w14:paraId="0D0027B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9.524</w:t>
            </w:r>
          </w:p>
        </w:tc>
        <w:tc>
          <w:tcPr>
            <w:tcW w:w="1134" w:type="dxa"/>
            <w:vAlign w:val="center"/>
          </w:tcPr>
          <w:p w14:paraId="5A005F69"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0.641</w:t>
            </w:r>
          </w:p>
        </w:tc>
      </w:tr>
      <w:tr w:rsidR="009F416A" w:rsidRPr="00DB66A5" w14:paraId="07707418" w14:textId="77777777" w:rsidTr="00B125E3">
        <w:trPr>
          <w:trHeight w:val="280"/>
          <w:jc w:val="center"/>
        </w:trPr>
        <w:tc>
          <w:tcPr>
            <w:tcW w:w="3686" w:type="dxa"/>
            <w:noWrap/>
            <w:vAlign w:val="center"/>
          </w:tcPr>
          <w:p w14:paraId="06483464" w14:textId="77777777" w:rsidR="009F416A" w:rsidRPr="00DB66A5" w:rsidRDefault="009F416A" w:rsidP="00B125E3">
            <w:pPr>
              <w:widowControl/>
              <w:adjustRightInd w:val="0"/>
              <w:snapToGrid w:val="0"/>
              <w:spacing w:after="0" w:line="360" w:lineRule="auto"/>
              <w:rPr>
                <w:rFonts w:ascii="Book Antiqua" w:eastAsia="宋体" w:hAnsi="Book Antiqua" w:cs="Times New Roman"/>
                <w:kern w:val="0"/>
                <w:sz w:val="24"/>
                <w:szCs w:val="24"/>
              </w:rPr>
            </w:pPr>
            <w:r w:rsidRPr="00DB66A5">
              <w:rPr>
                <w:rFonts w:ascii="Book Antiqua" w:eastAsia="宋体" w:hAnsi="Book Antiqua" w:cs="Times New Roman"/>
                <w:kern w:val="0"/>
                <w:sz w:val="24"/>
                <w:szCs w:val="24"/>
              </w:rPr>
              <w:t>s__</w:t>
            </w:r>
            <w:proofErr w:type="spellStart"/>
            <w:r w:rsidRPr="00DB66A5">
              <w:rPr>
                <w:rFonts w:ascii="Book Antiqua" w:eastAsia="宋体" w:hAnsi="Book Antiqua" w:cs="Times New Roman"/>
                <w:kern w:val="0"/>
                <w:sz w:val="24"/>
                <w:szCs w:val="24"/>
              </w:rPr>
              <w:t>Faecalibacterium_prausnitzii</w:t>
            </w:r>
            <w:proofErr w:type="spellEnd"/>
          </w:p>
        </w:tc>
        <w:tc>
          <w:tcPr>
            <w:tcW w:w="992" w:type="dxa"/>
            <w:noWrap/>
            <w:vAlign w:val="center"/>
          </w:tcPr>
          <w:p w14:paraId="1B0EA1BE"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10.448</w:t>
            </w:r>
          </w:p>
        </w:tc>
        <w:tc>
          <w:tcPr>
            <w:tcW w:w="992" w:type="dxa"/>
            <w:noWrap/>
            <w:vAlign w:val="center"/>
          </w:tcPr>
          <w:p w14:paraId="1B5FBF75"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8.193</w:t>
            </w:r>
          </w:p>
        </w:tc>
        <w:tc>
          <w:tcPr>
            <w:tcW w:w="1134" w:type="dxa"/>
            <w:noWrap/>
            <w:vAlign w:val="center"/>
          </w:tcPr>
          <w:p w14:paraId="43409F48"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0.910</w:t>
            </w:r>
          </w:p>
        </w:tc>
        <w:tc>
          <w:tcPr>
            <w:tcW w:w="992" w:type="dxa"/>
            <w:vAlign w:val="center"/>
          </w:tcPr>
          <w:p w14:paraId="212B5457"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6.590</w:t>
            </w:r>
          </w:p>
        </w:tc>
        <w:tc>
          <w:tcPr>
            <w:tcW w:w="992" w:type="dxa"/>
            <w:vAlign w:val="center"/>
          </w:tcPr>
          <w:p w14:paraId="164F5683"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3.206</w:t>
            </w:r>
          </w:p>
        </w:tc>
        <w:tc>
          <w:tcPr>
            <w:tcW w:w="1134" w:type="dxa"/>
            <w:vAlign w:val="center"/>
          </w:tcPr>
          <w:p w14:paraId="7CB6AF4F" w14:textId="77777777" w:rsidR="009F416A" w:rsidRPr="00DB66A5" w:rsidRDefault="009F416A" w:rsidP="00B125E3">
            <w:pPr>
              <w:adjustRightInd w:val="0"/>
              <w:snapToGrid w:val="0"/>
              <w:spacing w:after="0" w:line="360" w:lineRule="auto"/>
              <w:jc w:val="center"/>
              <w:rPr>
                <w:rFonts w:ascii="Book Antiqua" w:eastAsia="宋体" w:hAnsi="Book Antiqua" w:cs="Times New Roman"/>
                <w:sz w:val="24"/>
                <w:szCs w:val="24"/>
              </w:rPr>
            </w:pPr>
            <w:r w:rsidRPr="00DB66A5">
              <w:rPr>
                <w:rFonts w:ascii="Book Antiqua" w:eastAsia="宋体" w:hAnsi="Book Antiqua" w:cs="Times New Roman"/>
                <w:sz w:val="24"/>
                <w:szCs w:val="24"/>
              </w:rPr>
              <w:t>0.148</w:t>
            </w:r>
          </w:p>
        </w:tc>
      </w:tr>
    </w:tbl>
    <w:p w14:paraId="00228315" w14:textId="77777777" w:rsidR="009F416A" w:rsidRDefault="009F416A" w:rsidP="009F416A">
      <w:pPr>
        <w:adjustRightInd w:val="0"/>
        <w:snapToGrid w:val="0"/>
        <w:spacing w:after="0" w:line="360" w:lineRule="auto"/>
        <w:rPr>
          <w:rFonts w:ascii="Book Antiqua" w:eastAsia="宋体" w:hAnsi="Book Antiqua" w:cs="Times New Roman"/>
          <w:bCs/>
          <w:sz w:val="24"/>
          <w:szCs w:val="24"/>
        </w:rPr>
      </w:pPr>
    </w:p>
    <w:p w14:paraId="491546A0" w14:textId="0FFC95F9" w:rsidR="00BB09F0" w:rsidRPr="009F416A" w:rsidRDefault="00BB09F0" w:rsidP="009F416A">
      <w:pPr>
        <w:widowControl/>
        <w:jc w:val="left"/>
        <w:rPr>
          <w:rFonts w:ascii="Book Antiqua" w:eastAsia="宋体" w:hAnsi="Book Antiqua" w:cs="Times New Roman"/>
          <w:bCs/>
          <w:sz w:val="24"/>
          <w:szCs w:val="24"/>
        </w:rPr>
      </w:pPr>
    </w:p>
    <w:sectPr w:rsidR="00BB09F0" w:rsidRPr="009F416A" w:rsidSect="00BB09F0">
      <w:headerReference w:type="even" r:id="rId29"/>
      <w:headerReference w:type="default" r:id="rId30"/>
      <w:footerReference w:type="even" r:id="rId31"/>
      <w:footerReference w:type="default" r:id="rId32"/>
      <w:headerReference w:type="first" r:id="rId33"/>
      <w:footerReference w:type="first" r:id="rId34"/>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8BA67" w14:textId="77777777" w:rsidR="00077746" w:rsidRDefault="00077746">
      <w:pPr>
        <w:spacing w:after="0" w:line="240" w:lineRule="auto"/>
      </w:pPr>
      <w:r>
        <w:separator/>
      </w:r>
    </w:p>
  </w:endnote>
  <w:endnote w:type="continuationSeparator" w:id="0">
    <w:p w14:paraId="0FD013CD" w14:textId="77777777" w:rsidR="00077746" w:rsidRDefault="00077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E-BZ+ZFDBnC-2">
    <w:altName w:val="Cambria"/>
    <w:charset w:val="00"/>
    <w:family w:val="roman"/>
    <w:pitch w:val="default"/>
  </w:font>
  <w:font w:name="楷体">
    <w:panose1 w:val="02010609060101010101"/>
    <w:charset w:val="86"/>
    <w:family w:val="modern"/>
    <w:pitch w:val="fixed"/>
    <w:sig w:usb0="800002BF" w:usb1="38CF7CFA" w:usb2="00000016" w:usb3="00000000" w:csb0="00040001" w:csb1="00000000"/>
  </w:font>
  <w:font w:name="KTJ0+ZFDBnC-3">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2CB74" w14:textId="77777777" w:rsidR="00023383" w:rsidRDefault="0002338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E7073" w14:textId="77777777" w:rsidR="00023383" w:rsidRDefault="0002338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5F441" w14:textId="77777777" w:rsidR="00023383" w:rsidRDefault="0002338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304D3E" w14:textId="77777777" w:rsidR="00077746" w:rsidRDefault="00077746">
      <w:pPr>
        <w:spacing w:after="0" w:line="240" w:lineRule="auto"/>
      </w:pPr>
      <w:r>
        <w:separator/>
      </w:r>
    </w:p>
  </w:footnote>
  <w:footnote w:type="continuationSeparator" w:id="0">
    <w:p w14:paraId="53F070BD" w14:textId="77777777" w:rsidR="00077746" w:rsidRDefault="000777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1CA95" w14:textId="77777777" w:rsidR="00023383" w:rsidRDefault="00023383">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1EDAC" w14:textId="77777777" w:rsidR="00023383" w:rsidRDefault="00023383">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BEB21" w14:textId="77777777" w:rsidR="00023383" w:rsidRDefault="00023383">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0BAE4" w14:textId="77777777" w:rsidR="00023383" w:rsidRDefault="00023383">
    <w:pPr>
      <w:pStyle w:val="a5"/>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5426B" w14:textId="77777777" w:rsidR="00023383" w:rsidRDefault="00023383">
    <w:pPr>
      <w:pStyle w:val="a5"/>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F5094" w14:textId="77777777" w:rsidR="00023383" w:rsidRDefault="00023383">
    <w:pPr>
      <w:pStyle w:val="a5"/>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8480E" w14:textId="77777777" w:rsidR="00023383" w:rsidRDefault="000233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1BA5E0"/>
    <w:multiLevelType w:val="singleLevel"/>
    <w:tmpl w:val="291BA5E0"/>
    <w:lvl w:ilvl="0">
      <w:start w:val="5"/>
      <w:numFmt w:val="upperLetter"/>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rson w15:author="lvxin">
    <w15:presenceInfo w15:providerId="None" w15:userId="lvx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 w:name="MachineID" w:val="189|203|197|187|202|197|189|187|197|188|200|197|198|188|197|198|201|"/>
    <w:docVar w:name="Username" w:val="Quality Control Editor"/>
  </w:docVars>
  <w:rsids>
    <w:rsidRoot w:val="00D05A73"/>
    <w:rsid w:val="0000220C"/>
    <w:rsid w:val="00002961"/>
    <w:rsid w:val="0000303A"/>
    <w:rsid w:val="00003C10"/>
    <w:rsid w:val="00003F9B"/>
    <w:rsid w:val="00005709"/>
    <w:rsid w:val="0001566F"/>
    <w:rsid w:val="0001745B"/>
    <w:rsid w:val="000207B2"/>
    <w:rsid w:val="00023383"/>
    <w:rsid w:val="000237D9"/>
    <w:rsid w:val="00024605"/>
    <w:rsid w:val="00026F05"/>
    <w:rsid w:val="00027044"/>
    <w:rsid w:val="0002718C"/>
    <w:rsid w:val="00032624"/>
    <w:rsid w:val="00032C78"/>
    <w:rsid w:val="000349CD"/>
    <w:rsid w:val="00035030"/>
    <w:rsid w:val="0003599F"/>
    <w:rsid w:val="00041ECD"/>
    <w:rsid w:val="000441FA"/>
    <w:rsid w:val="000449D1"/>
    <w:rsid w:val="0004750D"/>
    <w:rsid w:val="0004796C"/>
    <w:rsid w:val="00050C7F"/>
    <w:rsid w:val="00056E28"/>
    <w:rsid w:val="00057893"/>
    <w:rsid w:val="000612DB"/>
    <w:rsid w:val="00062235"/>
    <w:rsid w:val="000623F5"/>
    <w:rsid w:val="00065225"/>
    <w:rsid w:val="0007444F"/>
    <w:rsid w:val="00077746"/>
    <w:rsid w:val="00077E31"/>
    <w:rsid w:val="000814E7"/>
    <w:rsid w:val="0008323C"/>
    <w:rsid w:val="00084404"/>
    <w:rsid w:val="00086E2D"/>
    <w:rsid w:val="00087954"/>
    <w:rsid w:val="00092323"/>
    <w:rsid w:val="00092E65"/>
    <w:rsid w:val="000938A2"/>
    <w:rsid w:val="0009453D"/>
    <w:rsid w:val="000950ED"/>
    <w:rsid w:val="0009549B"/>
    <w:rsid w:val="00095C85"/>
    <w:rsid w:val="00096739"/>
    <w:rsid w:val="000B4D8C"/>
    <w:rsid w:val="000B6F62"/>
    <w:rsid w:val="000B6FF7"/>
    <w:rsid w:val="000B7CA9"/>
    <w:rsid w:val="000B7D2E"/>
    <w:rsid w:val="000C62EE"/>
    <w:rsid w:val="000C71ED"/>
    <w:rsid w:val="000D0384"/>
    <w:rsid w:val="000D21DD"/>
    <w:rsid w:val="000D5292"/>
    <w:rsid w:val="000D608F"/>
    <w:rsid w:val="000D7ACB"/>
    <w:rsid w:val="000E198B"/>
    <w:rsid w:val="000E2A24"/>
    <w:rsid w:val="000E2DE3"/>
    <w:rsid w:val="000E5A35"/>
    <w:rsid w:val="000E5F77"/>
    <w:rsid w:val="000E7FDD"/>
    <w:rsid w:val="000F0326"/>
    <w:rsid w:val="000F0DDF"/>
    <w:rsid w:val="000F3752"/>
    <w:rsid w:val="000F5A20"/>
    <w:rsid w:val="000F5F97"/>
    <w:rsid w:val="000F77D9"/>
    <w:rsid w:val="00103D13"/>
    <w:rsid w:val="00104E4B"/>
    <w:rsid w:val="001110A4"/>
    <w:rsid w:val="001121DA"/>
    <w:rsid w:val="00114A29"/>
    <w:rsid w:val="001256A1"/>
    <w:rsid w:val="001309DA"/>
    <w:rsid w:val="00130A86"/>
    <w:rsid w:val="00130F26"/>
    <w:rsid w:val="0013182F"/>
    <w:rsid w:val="00136739"/>
    <w:rsid w:val="00143258"/>
    <w:rsid w:val="00143895"/>
    <w:rsid w:val="00152990"/>
    <w:rsid w:val="00156CF6"/>
    <w:rsid w:val="001702AA"/>
    <w:rsid w:val="0017378B"/>
    <w:rsid w:val="001773CC"/>
    <w:rsid w:val="00184E96"/>
    <w:rsid w:val="00186702"/>
    <w:rsid w:val="00187039"/>
    <w:rsid w:val="001875EB"/>
    <w:rsid w:val="00187E7F"/>
    <w:rsid w:val="001908E1"/>
    <w:rsid w:val="00192905"/>
    <w:rsid w:val="001941B2"/>
    <w:rsid w:val="001959F8"/>
    <w:rsid w:val="0019769D"/>
    <w:rsid w:val="0019792B"/>
    <w:rsid w:val="001A1C9E"/>
    <w:rsid w:val="001A3B6A"/>
    <w:rsid w:val="001A73B5"/>
    <w:rsid w:val="001B2974"/>
    <w:rsid w:val="001B2D0A"/>
    <w:rsid w:val="001C04D1"/>
    <w:rsid w:val="001C1477"/>
    <w:rsid w:val="001C1F64"/>
    <w:rsid w:val="001C3843"/>
    <w:rsid w:val="001C6D14"/>
    <w:rsid w:val="001D5E8B"/>
    <w:rsid w:val="001E04EB"/>
    <w:rsid w:val="001E0548"/>
    <w:rsid w:val="001E1380"/>
    <w:rsid w:val="001E1923"/>
    <w:rsid w:val="001E2574"/>
    <w:rsid w:val="001E5F0F"/>
    <w:rsid w:val="001E7BEB"/>
    <w:rsid w:val="001E7BED"/>
    <w:rsid w:val="001F15E3"/>
    <w:rsid w:val="001F51CE"/>
    <w:rsid w:val="00202714"/>
    <w:rsid w:val="00202D49"/>
    <w:rsid w:val="00206110"/>
    <w:rsid w:val="00207A78"/>
    <w:rsid w:val="00214AC8"/>
    <w:rsid w:val="00215847"/>
    <w:rsid w:val="0021690F"/>
    <w:rsid w:val="00225E8C"/>
    <w:rsid w:val="00231A77"/>
    <w:rsid w:val="002347ED"/>
    <w:rsid w:val="00234DBB"/>
    <w:rsid w:val="00236D48"/>
    <w:rsid w:val="00237FBE"/>
    <w:rsid w:val="00240832"/>
    <w:rsid w:val="00240D2A"/>
    <w:rsid w:val="00240D32"/>
    <w:rsid w:val="00242AE3"/>
    <w:rsid w:val="00243A98"/>
    <w:rsid w:val="0024605B"/>
    <w:rsid w:val="00246227"/>
    <w:rsid w:val="00247523"/>
    <w:rsid w:val="00250BC6"/>
    <w:rsid w:val="002525D6"/>
    <w:rsid w:val="002622BE"/>
    <w:rsid w:val="00263699"/>
    <w:rsid w:val="002644DB"/>
    <w:rsid w:val="00274312"/>
    <w:rsid w:val="00275FC1"/>
    <w:rsid w:val="00286F8D"/>
    <w:rsid w:val="00290541"/>
    <w:rsid w:val="0029678F"/>
    <w:rsid w:val="002974D4"/>
    <w:rsid w:val="002A09BA"/>
    <w:rsid w:val="002A0E71"/>
    <w:rsid w:val="002A132D"/>
    <w:rsid w:val="002A3A95"/>
    <w:rsid w:val="002A4D1C"/>
    <w:rsid w:val="002A51BE"/>
    <w:rsid w:val="002B1187"/>
    <w:rsid w:val="002B39FB"/>
    <w:rsid w:val="002B445E"/>
    <w:rsid w:val="002C03CC"/>
    <w:rsid w:val="002C657B"/>
    <w:rsid w:val="002D021E"/>
    <w:rsid w:val="002D0BF2"/>
    <w:rsid w:val="002D0EC3"/>
    <w:rsid w:val="002D2783"/>
    <w:rsid w:val="002D3EB5"/>
    <w:rsid w:val="002E2181"/>
    <w:rsid w:val="002E266B"/>
    <w:rsid w:val="002E3A15"/>
    <w:rsid w:val="002E5011"/>
    <w:rsid w:val="002E7538"/>
    <w:rsid w:val="002F09B2"/>
    <w:rsid w:val="002F240A"/>
    <w:rsid w:val="002F4075"/>
    <w:rsid w:val="002F4B30"/>
    <w:rsid w:val="002F4B4F"/>
    <w:rsid w:val="00304476"/>
    <w:rsid w:val="0031113A"/>
    <w:rsid w:val="00313D61"/>
    <w:rsid w:val="00316A60"/>
    <w:rsid w:val="003206C8"/>
    <w:rsid w:val="0032238B"/>
    <w:rsid w:val="0032726A"/>
    <w:rsid w:val="00330E36"/>
    <w:rsid w:val="00337E25"/>
    <w:rsid w:val="00341FDF"/>
    <w:rsid w:val="003538F9"/>
    <w:rsid w:val="0035403F"/>
    <w:rsid w:val="00355B42"/>
    <w:rsid w:val="00361F5B"/>
    <w:rsid w:val="00362BDF"/>
    <w:rsid w:val="00363509"/>
    <w:rsid w:val="0037116E"/>
    <w:rsid w:val="00373901"/>
    <w:rsid w:val="003760F3"/>
    <w:rsid w:val="00380BBC"/>
    <w:rsid w:val="003866C0"/>
    <w:rsid w:val="003866C5"/>
    <w:rsid w:val="00387296"/>
    <w:rsid w:val="00391010"/>
    <w:rsid w:val="00391E60"/>
    <w:rsid w:val="003931CB"/>
    <w:rsid w:val="003945B1"/>
    <w:rsid w:val="003A0ECF"/>
    <w:rsid w:val="003A18B3"/>
    <w:rsid w:val="003A256A"/>
    <w:rsid w:val="003A3A8C"/>
    <w:rsid w:val="003A543A"/>
    <w:rsid w:val="003B0B4B"/>
    <w:rsid w:val="003B28B7"/>
    <w:rsid w:val="003B31B8"/>
    <w:rsid w:val="003B3D9C"/>
    <w:rsid w:val="003B3F1A"/>
    <w:rsid w:val="003B48FA"/>
    <w:rsid w:val="003B698C"/>
    <w:rsid w:val="003D0908"/>
    <w:rsid w:val="003D1129"/>
    <w:rsid w:val="003D56AC"/>
    <w:rsid w:val="003D6531"/>
    <w:rsid w:val="003D68A7"/>
    <w:rsid w:val="003D7B05"/>
    <w:rsid w:val="003E6662"/>
    <w:rsid w:val="003E669D"/>
    <w:rsid w:val="003E691D"/>
    <w:rsid w:val="003F13BA"/>
    <w:rsid w:val="003F7C9C"/>
    <w:rsid w:val="00400ECF"/>
    <w:rsid w:val="00411284"/>
    <w:rsid w:val="00411D3F"/>
    <w:rsid w:val="00415117"/>
    <w:rsid w:val="004167DE"/>
    <w:rsid w:val="0041793A"/>
    <w:rsid w:val="0042030E"/>
    <w:rsid w:val="00420D77"/>
    <w:rsid w:val="0042146E"/>
    <w:rsid w:val="004248A4"/>
    <w:rsid w:val="00424D78"/>
    <w:rsid w:val="004250A5"/>
    <w:rsid w:val="0042694C"/>
    <w:rsid w:val="00430A5C"/>
    <w:rsid w:val="00430AF4"/>
    <w:rsid w:val="0043527F"/>
    <w:rsid w:val="00435D73"/>
    <w:rsid w:val="0043736F"/>
    <w:rsid w:val="0044635E"/>
    <w:rsid w:val="004476E4"/>
    <w:rsid w:val="0045545F"/>
    <w:rsid w:val="00455568"/>
    <w:rsid w:val="00464A2C"/>
    <w:rsid w:val="00466A12"/>
    <w:rsid w:val="004729D6"/>
    <w:rsid w:val="0047427A"/>
    <w:rsid w:val="004802D7"/>
    <w:rsid w:val="004818FA"/>
    <w:rsid w:val="004872B2"/>
    <w:rsid w:val="00490B5F"/>
    <w:rsid w:val="004927D1"/>
    <w:rsid w:val="00494400"/>
    <w:rsid w:val="004A058E"/>
    <w:rsid w:val="004A0682"/>
    <w:rsid w:val="004A477A"/>
    <w:rsid w:val="004B3C64"/>
    <w:rsid w:val="004C4FDE"/>
    <w:rsid w:val="004C7105"/>
    <w:rsid w:val="004D1FB4"/>
    <w:rsid w:val="004D279B"/>
    <w:rsid w:val="004D2D28"/>
    <w:rsid w:val="004D4322"/>
    <w:rsid w:val="004D4BC5"/>
    <w:rsid w:val="004E0B81"/>
    <w:rsid w:val="004E1D9F"/>
    <w:rsid w:val="004E36D1"/>
    <w:rsid w:val="004E380C"/>
    <w:rsid w:val="004E4F76"/>
    <w:rsid w:val="004E717D"/>
    <w:rsid w:val="004E79D1"/>
    <w:rsid w:val="004E7F27"/>
    <w:rsid w:val="004F037A"/>
    <w:rsid w:val="004F0536"/>
    <w:rsid w:val="004F3B82"/>
    <w:rsid w:val="004F4C1F"/>
    <w:rsid w:val="004F6C46"/>
    <w:rsid w:val="00503031"/>
    <w:rsid w:val="005043AF"/>
    <w:rsid w:val="00506106"/>
    <w:rsid w:val="00513159"/>
    <w:rsid w:val="00514238"/>
    <w:rsid w:val="00517E27"/>
    <w:rsid w:val="00524771"/>
    <w:rsid w:val="00530020"/>
    <w:rsid w:val="00533C27"/>
    <w:rsid w:val="00542B8F"/>
    <w:rsid w:val="00543232"/>
    <w:rsid w:val="00545F1E"/>
    <w:rsid w:val="00555688"/>
    <w:rsid w:val="005606AC"/>
    <w:rsid w:val="00564CAE"/>
    <w:rsid w:val="005651B9"/>
    <w:rsid w:val="0056711B"/>
    <w:rsid w:val="00567451"/>
    <w:rsid w:val="00567D7E"/>
    <w:rsid w:val="00570799"/>
    <w:rsid w:val="00570ECC"/>
    <w:rsid w:val="005710A0"/>
    <w:rsid w:val="00571D8C"/>
    <w:rsid w:val="00574AF6"/>
    <w:rsid w:val="00576399"/>
    <w:rsid w:val="005765C2"/>
    <w:rsid w:val="00582A85"/>
    <w:rsid w:val="0058664E"/>
    <w:rsid w:val="005877B1"/>
    <w:rsid w:val="00592CDF"/>
    <w:rsid w:val="0059444E"/>
    <w:rsid w:val="0059488E"/>
    <w:rsid w:val="005A0849"/>
    <w:rsid w:val="005A4B7D"/>
    <w:rsid w:val="005A5A19"/>
    <w:rsid w:val="005A5B2C"/>
    <w:rsid w:val="005B3E2F"/>
    <w:rsid w:val="005B7552"/>
    <w:rsid w:val="005C61EE"/>
    <w:rsid w:val="005C728F"/>
    <w:rsid w:val="005C76CA"/>
    <w:rsid w:val="005D0EAA"/>
    <w:rsid w:val="005D1A82"/>
    <w:rsid w:val="005D31F6"/>
    <w:rsid w:val="005D40AD"/>
    <w:rsid w:val="005D5CEB"/>
    <w:rsid w:val="005D75F9"/>
    <w:rsid w:val="005E138A"/>
    <w:rsid w:val="005E4447"/>
    <w:rsid w:val="005E4907"/>
    <w:rsid w:val="0060213C"/>
    <w:rsid w:val="00606E78"/>
    <w:rsid w:val="00611AA1"/>
    <w:rsid w:val="0061214A"/>
    <w:rsid w:val="006132C5"/>
    <w:rsid w:val="00614B20"/>
    <w:rsid w:val="006156C7"/>
    <w:rsid w:val="00622199"/>
    <w:rsid w:val="006221EA"/>
    <w:rsid w:val="006227A8"/>
    <w:rsid w:val="00624E37"/>
    <w:rsid w:val="006253DB"/>
    <w:rsid w:val="0062608B"/>
    <w:rsid w:val="00626175"/>
    <w:rsid w:val="0062705D"/>
    <w:rsid w:val="006308AA"/>
    <w:rsid w:val="00633911"/>
    <w:rsid w:val="006339E3"/>
    <w:rsid w:val="00634A0E"/>
    <w:rsid w:val="00635E5B"/>
    <w:rsid w:val="00635FC5"/>
    <w:rsid w:val="00636E87"/>
    <w:rsid w:val="00640500"/>
    <w:rsid w:val="00640DAA"/>
    <w:rsid w:val="00641BCA"/>
    <w:rsid w:val="006446E2"/>
    <w:rsid w:val="00646460"/>
    <w:rsid w:val="00646B1D"/>
    <w:rsid w:val="00652613"/>
    <w:rsid w:val="00652F28"/>
    <w:rsid w:val="00654E62"/>
    <w:rsid w:val="00657092"/>
    <w:rsid w:val="00662CEB"/>
    <w:rsid w:val="00680013"/>
    <w:rsid w:val="00680452"/>
    <w:rsid w:val="0068337E"/>
    <w:rsid w:val="00683C65"/>
    <w:rsid w:val="00684468"/>
    <w:rsid w:val="00686452"/>
    <w:rsid w:val="00686D14"/>
    <w:rsid w:val="0069165D"/>
    <w:rsid w:val="00691B71"/>
    <w:rsid w:val="00692607"/>
    <w:rsid w:val="00693766"/>
    <w:rsid w:val="006956A2"/>
    <w:rsid w:val="00697158"/>
    <w:rsid w:val="006A5570"/>
    <w:rsid w:val="006A5967"/>
    <w:rsid w:val="006A768E"/>
    <w:rsid w:val="006B07E3"/>
    <w:rsid w:val="006B1302"/>
    <w:rsid w:val="006B2F7A"/>
    <w:rsid w:val="006B2FEF"/>
    <w:rsid w:val="006B461D"/>
    <w:rsid w:val="006B5FBE"/>
    <w:rsid w:val="006B7769"/>
    <w:rsid w:val="006C01CA"/>
    <w:rsid w:val="006C4E37"/>
    <w:rsid w:val="006C56E7"/>
    <w:rsid w:val="006C58F8"/>
    <w:rsid w:val="006C5A0F"/>
    <w:rsid w:val="006C72E2"/>
    <w:rsid w:val="006D1E7F"/>
    <w:rsid w:val="006D444E"/>
    <w:rsid w:val="006D44E7"/>
    <w:rsid w:val="006D6BFF"/>
    <w:rsid w:val="006D736B"/>
    <w:rsid w:val="006D789B"/>
    <w:rsid w:val="006E202B"/>
    <w:rsid w:val="006E2FCE"/>
    <w:rsid w:val="006E4021"/>
    <w:rsid w:val="006E4DFE"/>
    <w:rsid w:val="006E6497"/>
    <w:rsid w:val="00703410"/>
    <w:rsid w:val="00703F09"/>
    <w:rsid w:val="00706239"/>
    <w:rsid w:val="007101B1"/>
    <w:rsid w:val="00710908"/>
    <w:rsid w:val="00710C1A"/>
    <w:rsid w:val="0071219C"/>
    <w:rsid w:val="00715283"/>
    <w:rsid w:val="007175B3"/>
    <w:rsid w:val="007203B7"/>
    <w:rsid w:val="0072162A"/>
    <w:rsid w:val="007220F7"/>
    <w:rsid w:val="00725D0D"/>
    <w:rsid w:val="00725DC6"/>
    <w:rsid w:val="007270EF"/>
    <w:rsid w:val="00730D2B"/>
    <w:rsid w:val="00731710"/>
    <w:rsid w:val="00734F5F"/>
    <w:rsid w:val="007368A4"/>
    <w:rsid w:val="00741BE8"/>
    <w:rsid w:val="0074353A"/>
    <w:rsid w:val="00743C9A"/>
    <w:rsid w:val="00746DC3"/>
    <w:rsid w:val="00755DFE"/>
    <w:rsid w:val="00760361"/>
    <w:rsid w:val="0076258F"/>
    <w:rsid w:val="00762F17"/>
    <w:rsid w:val="00764587"/>
    <w:rsid w:val="007717A9"/>
    <w:rsid w:val="007717D5"/>
    <w:rsid w:val="0077641C"/>
    <w:rsid w:val="00781C30"/>
    <w:rsid w:val="00797356"/>
    <w:rsid w:val="00797FB2"/>
    <w:rsid w:val="007A07D2"/>
    <w:rsid w:val="007A2058"/>
    <w:rsid w:val="007A6C89"/>
    <w:rsid w:val="007B1960"/>
    <w:rsid w:val="007B32A4"/>
    <w:rsid w:val="007B4554"/>
    <w:rsid w:val="007B4CFE"/>
    <w:rsid w:val="007B5211"/>
    <w:rsid w:val="007B67C2"/>
    <w:rsid w:val="007B7A96"/>
    <w:rsid w:val="007C3F72"/>
    <w:rsid w:val="007C63F8"/>
    <w:rsid w:val="007D0712"/>
    <w:rsid w:val="007E09FC"/>
    <w:rsid w:val="007E4541"/>
    <w:rsid w:val="007E5A78"/>
    <w:rsid w:val="007E70D9"/>
    <w:rsid w:val="007E71F6"/>
    <w:rsid w:val="007E7C72"/>
    <w:rsid w:val="007F0E3F"/>
    <w:rsid w:val="007F1D2F"/>
    <w:rsid w:val="007F384F"/>
    <w:rsid w:val="007F6ABA"/>
    <w:rsid w:val="0080131E"/>
    <w:rsid w:val="00802BD8"/>
    <w:rsid w:val="0080360A"/>
    <w:rsid w:val="00803D1B"/>
    <w:rsid w:val="008050E8"/>
    <w:rsid w:val="0080515D"/>
    <w:rsid w:val="008056AB"/>
    <w:rsid w:val="00806658"/>
    <w:rsid w:val="00806D4F"/>
    <w:rsid w:val="00806DBB"/>
    <w:rsid w:val="00807694"/>
    <w:rsid w:val="008101EC"/>
    <w:rsid w:val="00810394"/>
    <w:rsid w:val="008118CE"/>
    <w:rsid w:val="008145CB"/>
    <w:rsid w:val="00815726"/>
    <w:rsid w:val="008175AB"/>
    <w:rsid w:val="008230C9"/>
    <w:rsid w:val="0082406E"/>
    <w:rsid w:val="00825276"/>
    <w:rsid w:val="00826E6A"/>
    <w:rsid w:val="008355D1"/>
    <w:rsid w:val="00835FE0"/>
    <w:rsid w:val="00842099"/>
    <w:rsid w:val="00842B2F"/>
    <w:rsid w:val="00843438"/>
    <w:rsid w:val="008445C0"/>
    <w:rsid w:val="0084799D"/>
    <w:rsid w:val="0085375D"/>
    <w:rsid w:val="008542D8"/>
    <w:rsid w:val="00854A6D"/>
    <w:rsid w:val="008571BD"/>
    <w:rsid w:val="008576BA"/>
    <w:rsid w:val="008641A1"/>
    <w:rsid w:val="00874A00"/>
    <w:rsid w:val="008842EF"/>
    <w:rsid w:val="00885A7B"/>
    <w:rsid w:val="00887F97"/>
    <w:rsid w:val="00890855"/>
    <w:rsid w:val="00893464"/>
    <w:rsid w:val="008937EA"/>
    <w:rsid w:val="00897F29"/>
    <w:rsid w:val="008A4940"/>
    <w:rsid w:val="008A4C1D"/>
    <w:rsid w:val="008A65A8"/>
    <w:rsid w:val="008A6E2A"/>
    <w:rsid w:val="008A7A9C"/>
    <w:rsid w:val="008B4C83"/>
    <w:rsid w:val="008B4EAB"/>
    <w:rsid w:val="008B58A3"/>
    <w:rsid w:val="008B703C"/>
    <w:rsid w:val="008B7E83"/>
    <w:rsid w:val="008C1230"/>
    <w:rsid w:val="008C6FC4"/>
    <w:rsid w:val="008D385D"/>
    <w:rsid w:val="008D5180"/>
    <w:rsid w:val="008D7812"/>
    <w:rsid w:val="008E5511"/>
    <w:rsid w:val="008F224F"/>
    <w:rsid w:val="008F3537"/>
    <w:rsid w:val="008F423E"/>
    <w:rsid w:val="008F6757"/>
    <w:rsid w:val="008F6819"/>
    <w:rsid w:val="00901BFB"/>
    <w:rsid w:val="009031CE"/>
    <w:rsid w:val="0090493A"/>
    <w:rsid w:val="00910097"/>
    <w:rsid w:val="00910619"/>
    <w:rsid w:val="00910740"/>
    <w:rsid w:val="009124EC"/>
    <w:rsid w:val="00912A75"/>
    <w:rsid w:val="00914911"/>
    <w:rsid w:val="009175F9"/>
    <w:rsid w:val="00917775"/>
    <w:rsid w:val="0092421C"/>
    <w:rsid w:val="00924373"/>
    <w:rsid w:val="00930AA3"/>
    <w:rsid w:val="009356D5"/>
    <w:rsid w:val="009365CD"/>
    <w:rsid w:val="00941A86"/>
    <w:rsid w:val="00942404"/>
    <w:rsid w:val="009443D4"/>
    <w:rsid w:val="00947DFE"/>
    <w:rsid w:val="00950FDE"/>
    <w:rsid w:val="00952352"/>
    <w:rsid w:val="0095445C"/>
    <w:rsid w:val="0095623E"/>
    <w:rsid w:val="00956CD4"/>
    <w:rsid w:val="00956D30"/>
    <w:rsid w:val="009611D4"/>
    <w:rsid w:val="00961641"/>
    <w:rsid w:val="009616D7"/>
    <w:rsid w:val="009641C6"/>
    <w:rsid w:val="00964454"/>
    <w:rsid w:val="00967124"/>
    <w:rsid w:val="00970780"/>
    <w:rsid w:val="009730DB"/>
    <w:rsid w:val="00974992"/>
    <w:rsid w:val="00976191"/>
    <w:rsid w:val="00977BAC"/>
    <w:rsid w:val="00981F28"/>
    <w:rsid w:val="0098295A"/>
    <w:rsid w:val="0098521D"/>
    <w:rsid w:val="00985D0C"/>
    <w:rsid w:val="009862B0"/>
    <w:rsid w:val="00992AF6"/>
    <w:rsid w:val="00997148"/>
    <w:rsid w:val="009977E7"/>
    <w:rsid w:val="009A34C0"/>
    <w:rsid w:val="009B0C0B"/>
    <w:rsid w:val="009B2C9F"/>
    <w:rsid w:val="009B5C42"/>
    <w:rsid w:val="009B5D1B"/>
    <w:rsid w:val="009B6C9F"/>
    <w:rsid w:val="009B7C2C"/>
    <w:rsid w:val="009C5996"/>
    <w:rsid w:val="009C6ED2"/>
    <w:rsid w:val="009C737E"/>
    <w:rsid w:val="009D1A84"/>
    <w:rsid w:val="009D2C31"/>
    <w:rsid w:val="009D46EE"/>
    <w:rsid w:val="009D4CC7"/>
    <w:rsid w:val="009D6490"/>
    <w:rsid w:val="009D677F"/>
    <w:rsid w:val="009E1BAD"/>
    <w:rsid w:val="009E42BA"/>
    <w:rsid w:val="009E51D2"/>
    <w:rsid w:val="009E5A0F"/>
    <w:rsid w:val="009E72C6"/>
    <w:rsid w:val="009F0A4B"/>
    <w:rsid w:val="009F34EE"/>
    <w:rsid w:val="009F416A"/>
    <w:rsid w:val="009F46F4"/>
    <w:rsid w:val="00A04D5D"/>
    <w:rsid w:val="00A0616C"/>
    <w:rsid w:val="00A109DF"/>
    <w:rsid w:val="00A1458F"/>
    <w:rsid w:val="00A14998"/>
    <w:rsid w:val="00A16606"/>
    <w:rsid w:val="00A173BC"/>
    <w:rsid w:val="00A20CBB"/>
    <w:rsid w:val="00A2426B"/>
    <w:rsid w:val="00A2581F"/>
    <w:rsid w:val="00A26ECE"/>
    <w:rsid w:val="00A27FFD"/>
    <w:rsid w:val="00A3599B"/>
    <w:rsid w:val="00A37435"/>
    <w:rsid w:val="00A41C57"/>
    <w:rsid w:val="00A41F1A"/>
    <w:rsid w:val="00A43EDD"/>
    <w:rsid w:val="00A4422F"/>
    <w:rsid w:val="00A46173"/>
    <w:rsid w:val="00A46B91"/>
    <w:rsid w:val="00A574E5"/>
    <w:rsid w:val="00A614B5"/>
    <w:rsid w:val="00A614D1"/>
    <w:rsid w:val="00A62603"/>
    <w:rsid w:val="00A651C0"/>
    <w:rsid w:val="00A655AA"/>
    <w:rsid w:val="00A66E45"/>
    <w:rsid w:val="00A70AA8"/>
    <w:rsid w:val="00A71B96"/>
    <w:rsid w:val="00A72F25"/>
    <w:rsid w:val="00A80CF7"/>
    <w:rsid w:val="00A80D20"/>
    <w:rsid w:val="00A83D3F"/>
    <w:rsid w:val="00A8606E"/>
    <w:rsid w:val="00A92175"/>
    <w:rsid w:val="00A93B25"/>
    <w:rsid w:val="00A94E57"/>
    <w:rsid w:val="00A97307"/>
    <w:rsid w:val="00AA1CB2"/>
    <w:rsid w:val="00AA349C"/>
    <w:rsid w:val="00AA3D82"/>
    <w:rsid w:val="00AA452E"/>
    <w:rsid w:val="00AA45D7"/>
    <w:rsid w:val="00AA540F"/>
    <w:rsid w:val="00AB2D19"/>
    <w:rsid w:val="00AB4AA7"/>
    <w:rsid w:val="00AB4F71"/>
    <w:rsid w:val="00AB5188"/>
    <w:rsid w:val="00AB5FB8"/>
    <w:rsid w:val="00AC0C7C"/>
    <w:rsid w:val="00AC35FF"/>
    <w:rsid w:val="00AC6303"/>
    <w:rsid w:val="00AC6FF7"/>
    <w:rsid w:val="00AC7CB3"/>
    <w:rsid w:val="00AD3165"/>
    <w:rsid w:val="00AE0B16"/>
    <w:rsid w:val="00AE20D7"/>
    <w:rsid w:val="00AE25A0"/>
    <w:rsid w:val="00AE5DE6"/>
    <w:rsid w:val="00AF0BDF"/>
    <w:rsid w:val="00AF1284"/>
    <w:rsid w:val="00B0128C"/>
    <w:rsid w:val="00B125E3"/>
    <w:rsid w:val="00B20506"/>
    <w:rsid w:val="00B2203D"/>
    <w:rsid w:val="00B22CFE"/>
    <w:rsid w:val="00B2417F"/>
    <w:rsid w:val="00B24A3B"/>
    <w:rsid w:val="00B25CC0"/>
    <w:rsid w:val="00B27FE5"/>
    <w:rsid w:val="00B3280E"/>
    <w:rsid w:val="00B33285"/>
    <w:rsid w:val="00B347BA"/>
    <w:rsid w:val="00B369B3"/>
    <w:rsid w:val="00B36F53"/>
    <w:rsid w:val="00B401F6"/>
    <w:rsid w:val="00B4536F"/>
    <w:rsid w:val="00B46A7A"/>
    <w:rsid w:val="00B47A1F"/>
    <w:rsid w:val="00B60959"/>
    <w:rsid w:val="00B60C17"/>
    <w:rsid w:val="00B6636D"/>
    <w:rsid w:val="00B72962"/>
    <w:rsid w:val="00B7307B"/>
    <w:rsid w:val="00B759FC"/>
    <w:rsid w:val="00B81D2F"/>
    <w:rsid w:val="00B84E17"/>
    <w:rsid w:val="00B90504"/>
    <w:rsid w:val="00B91D08"/>
    <w:rsid w:val="00B9201A"/>
    <w:rsid w:val="00B95AEB"/>
    <w:rsid w:val="00B95DEA"/>
    <w:rsid w:val="00B9606F"/>
    <w:rsid w:val="00B9784C"/>
    <w:rsid w:val="00BA17F8"/>
    <w:rsid w:val="00BB0918"/>
    <w:rsid w:val="00BB09F0"/>
    <w:rsid w:val="00BB19FD"/>
    <w:rsid w:val="00BB3FB5"/>
    <w:rsid w:val="00BB4FE6"/>
    <w:rsid w:val="00BC08CF"/>
    <w:rsid w:val="00BC1121"/>
    <w:rsid w:val="00BC37FC"/>
    <w:rsid w:val="00BC7A40"/>
    <w:rsid w:val="00BD0EA8"/>
    <w:rsid w:val="00BD5704"/>
    <w:rsid w:val="00BD767F"/>
    <w:rsid w:val="00BE2D21"/>
    <w:rsid w:val="00BE4ADA"/>
    <w:rsid w:val="00BF0911"/>
    <w:rsid w:val="00BF3DA1"/>
    <w:rsid w:val="00BF5C40"/>
    <w:rsid w:val="00BF7C23"/>
    <w:rsid w:val="00C00168"/>
    <w:rsid w:val="00C00E59"/>
    <w:rsid w:val="00C0104B"/>
    <w:rsid w:val="00C05A5A"/>
    <w:rsid w:val="00C05B05"/>
    <w:rsid w:val="00C10019"/>
    <w:rsid w:val="00C1334B"/>
    <w:rsid w:val="00C15E67"/>
    <w:rsid w:val="00C23E60"/>
    <w:rsid w:val="00C2524A"/>
    <w:rsid w:val="00C267E7"/>
    <w:rsid w:val="00C3217E"/>
    <w:rsid w:val="00C402A6"/>
    <w:rsid w:val="00C413D4"/>
    <w:rsid w:val="00C428EE"/>
    <w:rsid w:val="00C42AAA"/>
    <w:rsid w:val="00C4366E"/>
    <w:rsid w:val="00C44E27"/>
    <w:rsid w:val="00C5020E"/>
    <w:rsid w:val="00C57699"/>
    <w:rsid w:val="00C656F1"/>
    <w:rsid w:val="00C67E80"/>
    <w:rsid w:val="00C70234"/>
    <w:rsid w:val="00C71222"/>
    <w:rsid w:val="00C74098"/>
    <w:rsid w:val="00C7444B"/>
    <w:rsid w:val="00C771AF"/>
    <w:rsid w:val="00C8260D"/>
    <w:rsid w:val="00C85F54"/>
    <w:rsid w:val="00C8670F"/>
    <w:rsid w:val="00C872CD"/>
    <w:rsid w:val="00C901E3"/>
    <w:rsid w:val="00C90B7C"/>
    <w:rsid w:val="00C91408"/>
    <w:rsid w:val="00C91A71"/>
    <w:rsid w:val="00C9492D"/>
    <w:rsid w:val="00C95FA5"/>
    <w:rsid w:val="00C9768E"/>
    <w:rsid w:val="00CA5688"/>
    <w:rsid w:val="00CA602B"/>
    <w:rsid w:val="00CA6F40"/>
    <w:rsid w:val="00CB2B53"/>
    <w:rsid w:val="00CB40F0"/>
    <w:rsid w:val="00CC34D2"/>
    <w:rsid w:val="00CC5639"/>
    <w:rsid w:val="00CC693B"/>
    <w:rsid w:val="00CD0AB2"/>
    <w:rsid w:val="00CD0E11"/>
    <w:rsid w:val="00CD135B"/>
    <w:rsid w:val="00CD4662"/>
    <w:rsid w:val="00CE7F27"/>
    <w:rsid w:val="00CF4B89"/>
    <w:rsid w:val="00CF4E99"/>
    <w:rsid w:val="00CF5DFC"/>
    <w:rsid w:val="00D004D2"/>
    <w:rsid w:val="00D00E6F"/>
    <w:rsid w:val="00D05729"/>
    <w:rsid w:val="00D05A73"/>
    <w:rsid w:val="00D06482"/>
    <w:rsid w:val="00D07F08"/>
    <w:rsid w:val="00D11401"/>
    <w:rsid w:val="00D13CC9"/>
    <w:rsid w:val="00D13F3F"/>
    <w:rsid w:val="00D20B2F"/>
    <w:rsid w:val="00D20D15"/>
    <w:rsid w:val="00D25D61"/>
    <w:rsid w:val="00D26023"/>
    <w:rsid w:val="00D266B6"/>
    <w:rsid w:val="00D41BEC"/>
    <w:rsid w:val="00D552D4"/>
    <w:rsid w:val="00D56D8D"/>
    <w:rsid w:val="00D6107C"/>
    <w:rsid w:val="00D64821"/>
    <w:rsid w:val="00D67650"/>
    <w:rsid w:val="00D70598"/>
    <w:rsid w:val="00D7062A"/>
    <w:rsid w:val="00D70918"/>
    <w:rsid w:val="00D70921"/>
    <w:rsid w:val="00D72F03"/>
    <w:rsid w:val="00D7402D"/>
    <w:rsid w:val="00D74C89"/>
    <w:rsid w:val="00D818F1"/>
    <w:rsid w:val="00D84365"/>
    <w:rsid w:val="00D87DE7"/>
    <w:rsid w:val="00D94CA0"/>
    <w:rsid w:val="00D95287"/>
    <w:rsid w:val="00D955B7"/>
    <w:rsid w:val="00D95779"/>
    <w:rsid w:val="00D971C0"/>
    <w:rsid w:val="00D97310"/>
    <w:rsid w:val="00D9756B"/>
    <w:rsid w:val="00DA1674"/>
    <w:rsid w:val="00DA1A4D"/>
    <w:rsid w:val="00DB0D56"/>
    <w:rsid w:val="00DB1EF4"/>
    <w:rsid w:val="00DB3892"/>
    <w:rsid w:val="00DB66A5"/>
    <w:rsid w:val="00DC1413"/>
    <w:rsid w:val="00DC22B9"/>
    <w:rsid w:val="00DC2F65"/>
    <w:rsid w:val="00DC5F8A"/>
    <w:rsid w:val="00DC74BA"/>
    <w:rsid w:val="00DC776D"/>
    <w:rsid w:val="00DC7B3A"/>
    <w:rsid w:val="00DD06A5"/>
    <w:rsid w:val="00DD0A46"/>
    <w:rsid w:val="00DD1606"/>
    <w:rsid w:val="00DD2DC3"/>
    <w:rsid w:val="00DD552F"/>
    <w:rsid w:val="00DD5CA1"/>
    <w:rsid w:val="00DE0683"/>
    <w:rsid w:val="00DE186C"/>
    <w:rsid w:val="00DE2DCB"/>
    <w:rsid w:val="00DE3E1F"/>
    <w:rsid w:val="00DE4571"/>
    <w:rsid w:val="00DF084F"/>
    <w:rsid w:val="00DF4972"/>
    <w:rsid w:val="00DF5A45"/>
    <w:rsid w:val="00DF6CD5"/>
    <w:rsid w:val="00DF78BE"/>
    <w:rsid w:val="00E05EAE"/>
    <w:rsid w:val="00E06013"/>
    <w:rsid w:val="00E068BB"/>
    <w:rsid w:val="00E14471"/>
    <w:rsid w:val="00E23685"/>
    <w:rsid w:val="00E318BF"/>
    <w:rsid w:val="00E34732"/>
    <w:rsid w:val="00E35F6F"/>
    <w:rsid w:val="00E36B7B"/>
    <w:rsid w:val="00E40709"/>
    <w:rsid w:val="00E425C2"/>
    <w:rsid w:val="00E42D6C"/>
    <w:rsid w:val="00E43598"/>
    <w:rsid w:val="00E4737C"/>
    <w:rsid w:val="00E55730"/>
    <w:rsid w:val="00E5787A"/>
    <w:rsid w:val="00E6075E"/>
    <w:rsid w:val="00E61146"/>
    <w:rsid w:val="00E72F76"/>
    <w:rsid w:val="00E762F9"/>
    <w:rsid w:val="00E76F0A"/>
    <w:rsid w:val="00E802EB"/>
    <w:rsid w:val="00E81F9F"/>
    <w:rsid w:val="00E84D36"/>
    <w:rsid w:val="00E85CE2"/>
    <w:rsid w:val="00E86A82"/>
    <w:rsid w:val="00E86E21"/>
    <w:rsid w:val="00E877D1"/>
    <w:rsid w:val="00E93D21"/>
    <w:rsid w:val="00E95D73"/>
    <w:rsid w:val="00EA0592"/>
    <w:rsid w:val="00EA10B5"/>
    <w:rsid w:val="00EA1421"/>
    <w:rsid w:val="00EA2E8F"/>
    <w:rsid w:val="00EA4606"/>
    <w:rsid w:val="00EA467E"/>
    <w:rsid w:val="00EA4D14"/>
    <w:rsid w:val="00EB102C"/>
    <w:rsid w:val="00EB33AA"/>
    <w:rsid w:val="00EB4427"/>
    <w:rsid w:val="00EC77DB"/>
    <w:rsid w:val="00ED45F7"/>
    <w:rsid w:val="00ED61D3"/>
    <w:rsid w:val="00ED6669"/>
    <w:rsid w:val="00EE19D1"/>
    <w:rsid w:val="00EE26D9"/>
    <w:rsid w:val="00EE5BDC"/>
    <w:rsid w:val="00EE6B43"/>
    <w:rsid w:val="00EF347C"/>
    <w:rsid w:val="00EF5C8A"/>
    <w:rsid w:val="00EF739B"/>
    <w:rsid w:val="00EF7430"/>
    <w:rsid w:val="00EF7A3B"/>
    <w:rsid w:val="00F00374"/>
    <w:rsid w:val="00F01F6E"/>
    <w:rsid w:val="00F03A2E"/>
    <w:rsid w:val="00F03DA5"/>
    <w:rsid w:val="00F15C95"/>
    <w:rsid w:val="00F21661"/>
    <w:rsid w:val="00F21D13"/>
    <w:rsid w:val="00F23592"/>
    <w:rsid w:val="00F242E6"/>
    <w:rsid w:val="00F26029"/>
    <w:rsid w:val="00F3332D"/>
    <w:rsid w:val="00F34FD4"/>
    <w:rsid w:val="00F402EF"/>
    <w:rsid w:val="00F4120D"/>
    <w:rsid w:val="00F41635"/>
    <w:rsid w:val="00F41735"/>
    <w:rsid w:val="00F42D52"/>
    <w:rsid w:val="00F4389A"/>
    <w:rsid w:val="00F44EA2"/>
    <w:rsid w:val="00F44FDC"/>
    <w:rsid w:val="00F4517C"/>
    <w:rsid w:val="00F5605F"/>
    <w:rsid w:val="00F579F3"/>
    <w:rsid w:val="00F61361"/>
    <w:rsid w:val="00F65792"/>
    <w:rsid w:val="00F72C8F"/>
    <w:rsid w:val="00F73BA3"/>
    <w:rsid w:val="00F7543F"/>
    <w:rsid w:val="00F76ACD"/>
    <w:rsid w:val="00F77CD3"/>
    <w:rsid w:val="00F8175D"/>
    <w:rsid w:val="00F87490"/>
    <w:rsid w:val="00F916DD"/>
    <w:rsid w:val="00F96813"/>
    <w:rsid w:val="00F97665"/>
    <w:rsid w:val="00F97E8F"/>
    <w:rsid w:val="00F97F76"/>
    <w:rsid w:val="00FA1078"/>
    <w:rsid w:val="00FA5DDF"/>
    <w:rsid w:val="00FC0175"/>
    <w:rsid w:val="00FC4F3F"/>
    <w:rsid w:val="00FD07BF"/>
    <w:rsid w:val="00FD44A4"/>
    <w:rsid w:val="00FD46E4"/>
    <w:rsid w:val="00FD7DE6"/>
    <w:rsid w:val="00FE1310"/>
    <w:rsid w:val="00FE7B8E"/>
    <w:rsid w:val="00FF085F"/>
    <w:rsid w:val="00FF0BD3"/>
    <w:rsid w:val="00FF5388"/>
    <w:rsid w:val="01822365"/>
    <w:rsid w:val="02EE41F9"/>
    <w:rsid w:val="07447889"/>
    <w:rsid w:val="1A103254"/>
    <w:rsid w:val="1F4C4146"/>
    <w:rsid w:val="27623FAB"/>
    <w:rsid w:val="2E9B14F7"/>
    <w:rsid w:val="31252FE9"/>
    <w:rsid w:val="31E80147"/>
    <w:rsid w:val="41D64DF7"/>
    <w:rsid w:val="53F6367D"/>
    <w:rsid w:val="5F7B2DB5"/>
    <w:rsid w:val="5F84263A"/>
    <w:rsid w:val="6C17216D"/>
    <w:rsid w:val="78E075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2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fontstyle01">
    <w:name w:val="fontstyle01"/>
    <w:basedOn w:val="a0"/>
    <w:qFormat/>
    <w:rPr>
      <w:rFonts w:ascii="E-BZ+ZFDBnC-2" w:hAnsi="E-BZ+ZFDBnC-2" w:hint="default"/>
      <w:color w:val="000000"/>
      <w:sz w:val="20"/>
      <w:szCs w:val="20"/>
    </w:rPr>
  </w:style>
  <w:style w:type="character" w:customStyle="1" w:styleId="fontstyle21">
    <w:name w:val="fontstyle21"/>
    <w:basedOn w:val="a0"/>
    <w:qFormat/>
    <w:rPr>
      <w:rFonts w:ascii="楷体" w:eastAsia="楷体" w:hAnsi="楷体" w:hint="eastAsia"/>
      <w:color w:val="000000"/>
      <w:sz w:val="20"/>
      <w:szCs w:val="20"/>
    </w:rPr>
  </w:style>
  <w:style w:type="character" w:customStyle="1" w:styleId="fontstyle31">
    <w:name w:val="fontstyle31"/>
    <w:basedOn w:val="a0"/>
    <w:qFormat/>
    <w:rPr>
      <w:rFonts w:ascii="宋体" w:eastAsia="宋体" w:hAnsi="宋体" w:hint="eastAsia"/>
      <w:color w:val="000000"/>
      <w:sz w:val="20"/>
      <w:szCs w:val="20"/>
    </w:rPr>
  </w:style>
  <w:style w:type="character" w:customStyle="1" w:styleId="fontstyle41">
    <w:name w:val="fontstyle41"/>
    <w:basedOn w:val="a0"/>
    <w:qFormat/>
    <w:rPr>
      <w:rFonts w:ascii="KTJ0+ZFDBnC-3" w:hAnsi="KTJ0+ZFDBnC-3" w:hint="default"/>
      <w:color w:val="000000"/>
      <w:sz w:val="20"/>
      <w:szCs w:val="20"/>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lang w:eastAsia="zh-CN"/>
    </w:rPr>
  </w:style>
  <w:style w:type="paragraph" w:customStyle="1" w:styleId="EndNoteBibliography">
    <w:name w:val="EndNote Bibliography"/>
    <w:basedOn w:val="a"/>
    <w:link w:val="EndNoteBibliography0"/>
    <w:qFormat/>
    <w:pPr>
      <w:spacing w:line="240" w:lineRule="auto"/>
      <w:jc w:val="center"/>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lang w:eastAsia="zh-CN"/>
    </w:rPr>
  </w:style>
  <w:style w:type="character" w:customStyle="1" w:styleId="1">
    <w:name w:val="未处理的提及1"/>
    <w:basedOn w:val="a0"/>
    <w:uiPriority w:val="99"/>
    <w:unhideWhenUsed/>
    <w:qFormat/>
    <w:rPr>
      <w:color w:val="605E5C"/>
      <w:shd w:val="clear" w:color="auto" w:fill="E1DFDD"/>
    </w:rPr>
  </w:style>
  <w:style w:type="character" w:customStyle="1" w:styleId="2">
    <w:name w:val="未处理的提及2"/>
    <w:basedOn w:val="a0"/>
    <w:uiPriority w:val="99"/>
    <w:semiHidden/>
    <w:unhideWhenUsed/>
    <w:qFormat/>
    <w:rPr>
      <w:color w:val="605E5C"/>
      <w:shd w:val="clear" w:color="auto" w:fill="E1DFDD"/>
    </w:rPr>
  </w:style>
  <w:style w:type="paragraph" w:styleId="a8">
    <w:name w:val="List Paragraph"/>
    <w:basedOn w:val="a"/>
    <w:uiPriority w:val="34"/>
    <w:qFormat/>
    <w:pPr>
      <w:ind w:firstLineChars="200" w:firstLine="420"/>
    </w:pPr>
    <w:rPr>
      <w:rFonts w:ascii="Times New Roman" w:eastAsia="宋体" w:hAnsi="Times New Roman" w:cs="Times New Roman"/>
    </w:rPr>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lang w:eastAsia="zh-CN"/>
    </w:rPr>
  </w:style>
  <w:style w:type="character" w:customStyle="1" w:styleId="3">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styleId="a9">
    <w:name w:val="annotation reference"/>
    <w:basedOn w:val="a0"/>
    <w:uiPriority w:val="99"/>
    <w:semiHidden/>
    <w:unhideWhenUsed/>
    <w:rsid w:val="008A4C1D"/>
    <w:rPr>
      <w:rFonts w:ascii="Tahoma" w:hAnsi="Tahoma" w:cs="Tahoma"/>
      <w:b w:val="0"/>
      <w:i w:val="0"/>
      <w:caps w:val="0"/>
      <w:strike w:val="0"/>
      <w:sz w:val="16"/>
      <w:szCs w:val="16"/>
      <w:u w:val="none"/>
    </w:rPr>
  </w:style>
  <w:style w:type="paragraph" w:styleId="aa">
    <w:name w:val="annotation text"/>
    <w:basedOn w:val="a"/>
    <w:link w:val="Char2"/>
    <w:unhideWhenUsed/>
    <w:rsid w:val="008A4C1D"/>
    <w:pPr>
      <w:spacing w:line="240" w:lineRule="auto"/>
    </w:pPr>
    <w:rPr>
      <w:rFonts w:ascii="Tahoma" w:hAnsi="Tahoma" w:cs="Tahoma"/>
      <w:sz w:val="16"/>
      <w:szCs w:val="20"/>
    </w:rPr>
  </w:style>
  <w:style w:type="character" w:customStyle="1" w:styleId="Char2">
    <w:name w:val="批注文字 Char"/>
    <w:basedOn w:val="a0"/>
    <w:link w:val="aa"/>
    <w:rsid w:val="008A4C1D"/>
    <w:rPr>
      <w:rFonts w:ascii="Tahoma" w:eastAsiaTheme="minorEastAsia" w:hAnsi="Tahoma" w:cs="Tahoma"/>
      <w:kern w:val="2"/>
      <w:sz w:val="16"/>
      <w:lang w:eastAsia="zh-CN"/>
    </w:rPr>
  </w:style>
  <w:style w:type="paragraph" w:styleId="ab">
    <w:name w:val="annotation subject"/>
    <w:basedOn w:val="aa"/>
    <w:next w:val="aa"/>
    <w:link w:val="Char3"/>
    <w:uiPriority w:val="99"/>
    <w:semiHidden/>
    <w:unhideWhenUsed/>
    <w:rsid w:val="008A4C1D"/>
    <w:rPr>
      <w:b/>
      <w:bCs/>
    </w:rPr>
  </w:style>
  <w:style w:type="character" w:customStyle="1" w:styleId="Char3">
    <w:name w:val="批注主题 Char"/>
    <w:basedOn w:val="Char2"/>
    <w:link w:val="ab"/>
    <w:uiPriority w:val="99"/>
    <w:semiHidden/>
    <w:rsid w:val="008A4C1D"/>
    <w:rPr>
      <w:rFonts w:ascii="Tahoma" w:eastAsiaTheme="minorEastAsia" w:hAnsi="Tahoma" w:cs="Tahoma"/>
      <w:b/>
      <w:bCs/>
      <w:kern w:val="2"/>
      <w:sz w:val="16"/>
      <w:lang w:eastAsia="zh-CN"/>
    </w:rPr>
  </w:style>
  <w:style w:type="character" w:customStyle="1" w:styleId="4">
    <w:name w:val="未处理的提及4"/>
    <w:basedOn w:val="a0"/>
    <w:uiPriority w:val="99"/>
    <w:semiHidden/>
    <w:unhideWhenUsed/>
    <w:rsid w:val="00703F09"/>
    <w:rPr>
      <w:color w:val="605E5C"/>
      <w:shd w:val="clear" w:color="auto" w:fill="E1DFDD"/>
    </w:rPr>
  </w:style>
  <w:style w:type="paragraph" w:styleId="ac">
    <w:name w:val="Normal (Web)"/>
    <w:basedOn w:val="a"/>
    <w:uiPriority w:val="99"/>
    <w:semiHidden/>
    <w:unhideWhenUsed/>
    <w:rsid w:val="00C8260D"/>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fontstyle11">
    <w:name w:val="fontstyle11"/>
    <w:basedOn w:val="a0"/>
    <w:rsid w:val="00CA6F40"/>
    <w:rPr>
      <w:rFonts w:ascii="Book Antiqua" w:hAnsi="Book Antiqua" w:hint="default"/>
      <w:b/>
      <w:bCs/>
      <w:i/>
      <w:iCs/>
      <w:color w:val="000000"/>
      <w:sz w:val="24"/>
      <w:szCs w:val="24"/>
    </w:rPr>
  </w:style>
  <w:style w:type="paragraph" w:customStyle="1" w:styleId="p1">
    <w:name w:val="p1"/>
    <w:basedOn w:val="a"/>
    <w:rsid w:val="00DC7B3A"/>
    <w:pPr>
      <w:widowControl/>
      <w:spacing w:after="0" w:line="240" w:lineRule="auto"/>
      <w:jc w:val="left"/>
    </w:pPr>
    <w:rPr>
      <w:rFonts w:ascii="Helvetica" w:hAnsi="Helvetica" w:cs="Times New Roman"/>
      <w:kern w:val="0"/>
      <w:sz w:val="18"/>
      <w:szCs w:val="18"/>
    </w:rPr>
  </w:style>
  <w:style w:type="paragraph" w:customStyle="1" w:styleId="10">
    <w:name w:val="正文1"/>
    <w:uiPriority w:val="99"/>
    <w:rsid w:val="00DC7B3A"/>
    <w:pPr>
      <w:spacing w:after="0" w:line="276" w:lineRule="auto"/>
    </w:pPr>
    <w:rPr>
      <w:rFonts w:ascii="Arial" w:hAnsi="Arial" w:cs="Arial"/>
      <w:color w:val="000000"/>
      <w:sz w:val="22"/>
      <w:lang w:val="pl-PL" w:eastAsia="pl-PL"/>
    </w:rPr>
  </w:style>
  <w:style w:type="character" w:customStyle="1" w:styleId="highlight">
    <w:name w:val="highlight"/>
    <w:basedOn w:val="a0"/>
    <w:rsid w:val="00DB66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fontstyle01">
    <w:name w:val="fontstyle01"/>
    <w:basedOn w:val="a0"/>
    <w:qFormat/>
    <w:rPr>
      <w:rFonts w:ascii="E-BZ+ZFDBnC-2" w:hAnsi="E-BZ+ZFDBnC-2" w:hint="default"/>
      <w:color w:val="000000"/>
      <w:sz w:val="20"/>
      <w:szCs w:val="20"/>
    </w:rPr>
  </w:style>
  <w:style w:type="character" w:customStyle="1" w:styleId="fontstyle21">
    <w:name w:val="fontstyle21"/>
    <w:basedOn w:val="a0"/>
    <w:qFormat/>
    <w:rPr>
      <w:rFonts w:ascii="楷体" w:eastAsia="楷体" w:hAnsi="楷体" w:hint="eastAsia"/>
      <w:color w:val="000000"/>
      <w:sz w:val="20"/>
      <w:szCs w:val="20"/>
    </w:rPr>
  </w:style>
  <w:style w:type="character" w:customStyle="1" w:styleId="fontstyle31">
    <w:name w:val="fontstyle31"/>
    <w:basedOn w:val="a0"/>
    <w:qFormat/>
    <w:rPr>
      <w:rFonts w:ascii="宋体" w:eastAsia="宋体" w:hAnsi="宋体" w:hint="eastAsia"/>
      <w:color w:val="000000"/>
      <w:sz w:val="20"/>
      <w:szCs w:val="20"/>
    </w:rPr>
  </w:style>
  <w:style w:type="character" w:customStyle="1" w:styleId="fontstyle41">
    <w:name w:val="fontstyle41"/>
    <w:basedOn w:val="a0"/>
    <w:qFormat/>
    <w:rPr>
      <w:rFonts w:ascii="KTJ0+ZFDBnC-3" w:hAnsi="KTJ0+ZFDBnC-3" w:hint="default"/>
      <w:color w:val="000000"/>
      <w:sz w:val="20"/>
      <w:szCs w:val="20"/>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cstheme="minorBidi"/>
      <w:kern w:val="2"/>
      <w:szCs w:val="22"/>
      <w:lang w:eastAsia="zh-CN"/>
    </w:rPr>
  </w:style>
  <w:style w:type="paragraph" w:customStyle="1" w:styleId="EndNoteBibliography">
    <w:name w:val="EndNote Bibliography"/>
    <w:basedOn w:val="a"/>
    <w:link w:val="EndNoteBibliography0"/>
    <w:qFormat/>
    <w:pPr>
      <w:spacing w:line="240" w:lineRule="auto"/>
      <w:jc w:val="center"/>
    </w:pPr>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cstheme="minorBidi"/>
      <w:kern w:val="2"/>
      <w:szCs w:val="22"/>
      <w:lang w:eastAsia="zh-CN"/>
    </w:rPr>
  </w:style>
  <w:style w:type="character" w:customStyle="1" w:styleId="1">
    <w:name w:val="未处理的提及1"/>
    <w:basedOn w:val="a0"/>
    <w:uiPriority w:val="99"/>
    <w:unhideWhenUsed/>
    <w:qFormat/>
    <w:rPr>
      <w:color w:val="605E5C"/>
      <w:shd w:val="clear" w:color="auto" w:fill="E1DFDD"/>
    </w:rPr>
  </w:style>
  <w:style w:type="character" w:customStyle="1" w:styleId="2">
    <w:name w:val="未处理的提及2"/>
    <w:basedOn w:val="a0"/>
    <w:uiPriority w:val="99"/>
    <w:semiHidden/>
    <w:unhideWhenUsed/>
    <w:qFormat/>
    <w:rPr>
      <w:color w:val="605E5C"/>
      <w:shd w:val="clear" w:color="auto" w:fill="E1DFDD"/>
    </w:rPr>
  </w:style>
  <w:style w:type="paragraph" w:styleId="a8">
    <w:name w:val="List Paragraph"/>
    <w:basedOn w:val="a"/>
    <w:uiPriority w:val="34"/>
    <w:qFormat/>
    <w:pPr>
      <w:ind w:firstLineChars="200" w:firstLine="420"/>
    </w:pPr>
    <w:rPr>
      <w:rFonts w:ascii="Times New Roman" w:eastAsia="宋体" w:hAnsi="Times New Roman" w:cs="Times New Roman"/>
    </w:rPr>
  </w:style>
  <w:style w:type="character" w:customStyle="1" w:styleId="Char">
    <w:name w:val="批注框文本 Char"/>
    <w:basedOn w:val="a0"/>
    <w:link w:val="a3"/>
    <w:uiPriority w:val="99"/>
    <w:semiHidden/>
    <w:qFormat/>
    <w:rPr>
      <w:rFonts w:asciiTheme="minorHAnsi" w:eastAsiaTheme="minorEastAsia" w:hAnsiTheme="minorHAnsi" w:cstheme="minorBidi"/>
      <w:kern w:val="2"/>
      <w:sz w:val="18"/>
      <w:szCs w:val="18"/>
      <w:lang w:eastAsia="zh-CN"/>
    </w:rPr>
  </w:style>
  <w:style w:type="character" w:customStyle="1" w:styleId="3">
    <w:name w:val="未处理的提及3"/>
    <w:basedOn w:val="a0"/>
    <w:uiPriority w:val="99"/>
    <w:semiHidden/>
    <w:unhideWhenUsed/>
    <w:qFormat/>
    <w:rPr>
      <w:color w:val="605E5C"/>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styleId="a9">
    <w:name w:val="annotation reference"/>
    <w:basedOn w:val="a0"/>
    <w:uiPriority w:val="99"/>
    <w:semiHidden/>
    <w:unhideWhenUsed/>
    <w:rsid w:val="008A4C1D"/>
    <w:rPr>
      <w:rFonts w:ascii="Tahoma" w:hAnsi="Tahoma" w:cs="Tahoma"/>
      <w:b w:val="0"/>
      <w:i w:val="0"/>
      <w:caps w:val="0"/>
      <w:strike w:val="0"/>
      <w:sz w:val="16"/>
      <w:szCs w:val="16"/>
      <w:u w:val="none"/>
    </w:rPr>
  </w:style>
  <w:style w:type="paragraph" w:styleId="aa">
    <w:name w:val="annotation text"/>
    <w:basedOn w:val="a"/>
    <w:link w:val="Char2"/>
    <w:unhideWhenUsed/>
    <w:rsid w:val="008A4C1D"/>
    <w:pPr>
      <w:spacing w:line="240" w:lineRule="auto"/>
    </w:pPr>
    <w:rPr>
      <w:rFonts w:ascii="Tahoma" w:hAnsi="Tahoma" w:cs="Tahoma"/>
      <w:sz w:val="16"/>
      <w:szCs w:val="20"/>
    </w:rPr>
  </w:style>
  <w:style w:type="character" w:customStyle="1" w:styleId="Char2">
    <w:name w:val="批注文字 Char"/>
    <w:basedOn w:val="a0"/>
    <w:link w:val="aa"/>
    <w:rsid w:val="008A4C1D"/>
    <w:rPr>
      <w:rFonts w:ascii="Tahoma" w:eastAsiaTheme="minorEastAsia" w:hAnsi="Tahoma" w:cs="Tahoma"/>
      <w:kern w:val="2"/>
      <w:sz w:val="16"/>
      <w:lang w:eastAsia="zh-CN"/>
    </w:rPr>
  </w:style>
  <w:style w:type="paragraph" w:styleId="ab">
    <w:name w:val="annotation subject"/>
    <w:basedOn w:val="aa"/>
    <w:next w:val="aa"/>
    <w:link w:val="Char3"/>
    <w:uiPriority w:val="99"/>
    <w:semiHidden/>
    <w:unhideWhenUsed/>
    <w:rsid w:val="008A4C1D"/>
    <w:rPr>
      <w:b/>
      <w:bCs/>
    </w:rPr>
  </w:style>
  <w:style w:type="character" w:customStyle="1" w:styleId="Char3">
    <w:name w:val="批注主题 Char"/>
    <w:basedOn w:val="Char2"/>
    <w:link w:val="ab"/>
    <w:uiPriority w:val="99"/>
    <w:semiHidden/>
    <w:rsid w:val="008A4C1D"/>
    <w:rPr>
      <w:rFonts w:ascii="Tahoma" w:eastAsiaTheme="minorEastAsia" w:hAnsi="Tahoma" w:cs="Tahoma"/>
      <w:b/>
      <w:bCs/>
      <w:kern w:val="2"/>
      <w:sz w:val="16"/>
      <w:lang w:eastAsia="zh-CN"/>
    </w:rPr>
  </w:style>
  <w:style w:type="character" w:customStyle="1" w:styleId="4">
    <w:name w:val="未处理的提及4"/>
    <w:basedOn w:val="a0"/>
    <w:uiPriority w:val="99"/>
    <w:semiHidden/>
    <w:unhideWhenUsed/>
    <w:rsid w:val="00703F09"/>
    <w:rPr>
      <w:color w:val="605E5C"/>
      <w:shd w:val="clear" w:color="auto" w:fill="E1DFDD"/>
    </w:rPr>
  </w:style>
  <w:style w:type="paragraph" w:styleId="ac">
    <w:name w:val="Normal (Web)"/>
    <w:basedOn w:val="a"/>
    <w:uiPriority w:val="99"/>
    <w:semiHidden/>
    <w:unhideWhenUsed/>
    <w:rsid w:val="00C8260D"/>
    <w:pPr>
      <w:widowControl/>
      <w:spacing w:before="100" w:beforeAutospacing="1" w:after="100" w:afterAutospacing="1" w:line="240" w:lineRule="auto"/>
      <w:jc w:val="left"/>
    </w:pPr>
    <w:rPr>
      <w:rFonts w:ascii="宋体" w:eastAsia="宋体" w:hAnsi="宋体" w:cs="宋体"/>
      <w:kern w:val="0"/>
      <w:sz w:val="24"/>
      <w:szCs w:val="24"/>
    </w:rPr>
  </w:style>
  <w:style w:type="character" w:customStyle="1" w:styleId="fontstyle11">
    <w:name w:val="fontstyle11"/>
    <w:basedOn w:val="a0"/>
    <w:rsid w:val="00CA6F40"/>
    <w:rPr>
      <w:rFonts w:ascii="Book Antiqua" w:hAnsi="Book Antiqua" w:hint="default"/>
      <w:b/>
      <w:bCs/>
      <w:i/>
      <w:iCs/>
      <w:color w:val="000000"/>
      <w:sz w:val="24"/>
      <w:szCs w:val="24"/>
    </w:rPr>
  </w:style>
  <w:style w:type="paragraph" w:customStyle="1" w:styleId="p1">
    <w:name w:val="p1"/>
    <w:basedOn w:val="a"/>
    <w:rsid w:val="00DC7B3A"/>
    <w:pPr>
      <w:widowControl/>
      <w:spacing w:after="0" w:line="240" w:lineRule="auto"/>
      <w:jc w:val="left"/>
    </w:pPr>
    <w:rPr>
      <w:rFonts w:ascii="Helvetica" w:hAnsi="Helvetica" w:cs="Times New Roman"/>
      <w:kern w:val="0"/>
      <w:sz w:val="18"/>
      <w:szCs w:val="18"/>
    </w:rPr>
  </w:style>
  <w:style w:type="paragraph" w:customStyle="1" w:styleId="10">
    <w:name w:val="正文1"/>
    <w:uiPriority w:val="99"/>
    <w:rsid w:val="00DC7B3A"/>
    <w:pPr>
      <w:spacing w:after="0" w:line="276" w:lineRule="auto"/>
    </w:pPr>
    <w:rPr>
      <w:rFonts w:ascii="Arial" w:hAnsi="Arial" w:cs="Arial"/>
      <w:color w:val="000000"/>
      <w:sz w:val="22"/>
      <w:lang w:val="pl-PL" w:eastAsia="pl-PL"/>
    </w:rPr>
  </w:style>
  <w:style w:type="character" w:customStyle="1" w:styleId="highlight">
    <w:name w:val="highlight"/>
    <w:basedOn w:val="a0"/>
    <w:rsid w:val="00DB6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39">
      <w:bodyDiv w:val="1"/>
      <w:marLeft w:val="0"/>
      <w:marRight w:val="0"/>
      <w:marTop w:val="0"/>
      <w:marBottom w:val="0"/>
      <w:divBdr>
        <w:top w:val="none" w:sz="0" w:space="0" w:color="auto"/>
        <w:left w:val="none" w:sz="0" w:space="0" w:color="auto"/>
        <w:bottom w:val="none" w:sz="0" w:space="0" w:color="auto"/>
        <w:right w:val="none" w:sz="0" w:space="0" w:color="auto"/>
      </w:divBdr>
    </w:div>
    <w:div w:id="1055475">
      <w:bodyDiv w:val="1"/>
      <w:marLeft w:val="0"/>
      <w:marRight w:val="0"/>
      <w:marTop w:val="0"/>
      <w:marBottom w:val="0"/>
      <w:divBdr>
        <w:top w:val="none" w:sz="0" w:space="0" w:color="auto"/>
        <w:left w:val="none" w:sz="0" w:space="0" w:color="auto"/>
        <w:bottom w:val="none" w:sz="0" w:space="0" w:color="auto"/>
        <w:right w:val="none" w:sz="0" w:space="0" w:color="auto"/>
      </w:divBdr>
    </w:div>
    <w:div w:id="119150508">
      <w:bodyDiv w:val="1"/>
      <w:marLeft w:val="0"/>
      <w:marRight w:val="0"/>
      <w:marTop w:val="0"/>
      <w:marBottom w:val="0"/>
      <w:divBdr>
        <w:top w:val="none" w:sz="0" w:space="0" w:color="auto"/>
        <w:left w:val="none" w:sz="0" w:space="0" w:color="auto"/>
        <w:bottom w:val="none" w:sz="0" w:space="0" w:color="auto"/>
        <w:right w:val="none" w:sz="0" w:space="0" w:color="auto"/>
      </w:divBdr>
      <w:divsChild>
        <w:div w:id="1370959558">
          <w:marLeft w:val="0"/>
          <w:marRight w:val="0"/>
          <w:marTop w:val="0"/>
          <w:marBottom w:val="0"/>
          <w:divBdr>
            <w:top w:val="none" w:sz="0" w:space="0" w:color="auto"/>
            <w:left w:val="none" w:sz="0" w:space="0" w:color="auto"/>
            <w:bottom w:val="none" w:sz="0" w:space="0" w:color="auto"/>
            <w:right w:val="none" w:sz="0" w:space="0" w:color="auto"/>
          </w:divBdr>
        </w:div>
      </w:divsChild>
    </w:div>
    <w:div w:id="128479234">
      <w:bodyDiv w:val="1"/>
      <w:marLeft w:val="0"/>
      <w:marRight w:val="0"/>
      <w:marTop w:val="0"/>
      <w:marBottom w:val="0"/>
      <w:divBdr>
        <w:top w:val="none" w:sz="0" w:space="0" w:color="auto"/>
        <w:left w:val="none" w:sz="0" w:space="0" w:color="auto"/>
        <w:bottom w:val="none" w:sz="0" w:space="0" w:color="auto"/>
        <w:right w:val="none" w:sz="0" w:space="0" w:color="auto"/>
      </w:divBdr>
    </w:div>
    <w:div w:id="210698421">
      <w:bodyDiv w:val="1"/>
      <w:marLeft w:val="0"/>
      <w:marRight w:val="0"/>
      <w:marTop w:val="0"/>
      <w:marBottom w:val="0"/>
      <w:divBdr>
        <w:top w:val="none" w:sz="0" w:space="0" w:color="auto"/>
        <w:left w:val="none" w:sz="0" w:space="0" w:color="auto"/>
        <w:bottom w:val="none" w:sz="0" w:space="0" w:color="auto"/>
        <w:right w:val="none" w:sz="0" w:space="0" w:color="auto"/>
      </w:divBdr>
    </w:div>
    <w:div w:id="272517784">
      <w:bodyDiv w:val="1"/>
      <w:marLeft w:val="0"/>
      <w:marRight w:val="0"/>
      <w:marTop w:val="0"/>
      <w:marBottom w:val="0"/>
      <w:divBdr>
        <w:top w:val="none" w:sz="0" w:space="0" w:color="auto"/>
        <w:left w:val="none" w:sz="0" w:space="0" w:color="auto"/>
        <w:bottom w:val="none" w:sz="0" w:space="0" w:color="auto"/>
        <w:right w:val="none" w:sz="0" w:space="0" w:color="auto"/>
      </w:divBdr>
    </w:div>
    <w:div w:id="290133832">
      <w:bodyDiv w:val="1"/>
      <w:marLeft w:val="0"/>
      <w:marRight w:val="0"/>
      <w:marTop w:val="0"/>
      <w:marBottom w:val="0"/>
      <w:divBdr>
        <w:top w:val="none" w:sz="0" w:space="0" w:color="auto"/>
        <w:left w:val="none" w:sz="0" w:space="0" w:color="auto"/>
        <w:bottom w:val="none" w:sz="0" w:space="0" w:color="auto"/>
        <w:right w:val="none" w:sz="0" w:space="0" w:color="auto"/>
      </w:divBdr>
    </w:div>
    <w:div w:id="328296330">
      <w:bodyDiv w:val="1"/>
      <w:marLeft w:val="0"/>
      <w:marRight w:val="0"/>
      <w:marTop w:val="0"/>
      <w:marBottom w:val="0"/>
      <w:divBdr>
        <w:top w:val="none" w:sz="0" w:space="0" w:color="auto"/>
        <w:left w:val="none" w:sz="0" w:space="0" w:color="auto"/>
        <w:bottom w:val="none" w:sz="0" w:space="0" w:color="auto"/>
        <w:right w:val="none" w:sz="0" w:space="0" w:color="auto"/>
      </w:divBdr>
    </w:div>
    <w:div w:id="355540483">
      <w:bodyDiv w:val="1"/>
      <w:marLeft w:val="0"/>
      <w:marRight w:val="0"/>
      <w:marTop w:val="0"/>
      <w:marBottom w:val="0"/>
      <w:divBdr>
        <w:top w:val="none" w:sz="0" w:space="0" w:color="auto"/>
        <w:left w:val="none" w:sz="0" w:space="0" w:color="auto"/>
        <w:bottom w:val="none" w:sz="0" w:space="0" w:color="auto"/>
        <w:right w:val="none" w:sz="0" w:space="0" w:color="auto"/>
      </w:divBdr>
    </w:div>
    <w:div w:id="433288312">
      <w:bodyDiv w:val="1"/>
      <w:marLeft w:val="0"/>
      <w:marRight w:val="0"/>
      <w:marTop w:val="0"/>
      <w:marBottom w:val="0"/>
      <w:divBdr>
        <w:top w:val="none" w:sz="0" w:space="0" w:color="auto"/>
        <w:left w:val="none" w:sz="0" w:space="0" w:color="auto"/>
        <w:bottom w:val="none" w:sz="0" w:space="0" w:color="auto"/>
        <w:right w:val="none" w:sz="0" w:space="0" w:color="auto"/>
      </w:divBdr>
    </w:div>
    <w:div w:id="440994406">
      <w:bodyDiv w:val="1"/>
      <w:marLeft w:val="0"/>
      <w:marRight w:val="0"/>
      <w:marTop w:val="0"/>
      <w:marBottom w:val="0"/>
      <w:divBdr>
        <w:top w:val="none" w:sz="0" w:space="0" w:color="auto"/>
        <w:left w:val="none" w:sz="0" w:space="0" w:color="auto"/>
        <w:bottom w:val="none" w:sz="0" w:space="0" w:color="auto"/>
        <w:right w:val="none" w:sz="0" w:space="0" w:color="auto"/>
      </w:divBdr>
    </w:div>
    <w:div w:id="446314412">
      <w:bodyDiv w:val="1"/>
      <w:marLeft w:val="0"/>
      <w:marRight w:val="0"/>
      <w:marTop w:val="0"/>
      <w:marBottom w:val="0"/>
      <w:divBdr>
        <w:top w:val="none" w:sz="0" w:space="0" w:color="auto"/>
        <w:left w:val="none" w:sz="0" w:space="0" w:color="auto"/>
        <w:bottom w:val="none" w:sz="0" w:space="0" w:color="auto"/>
        <w:right w:val="none" w:sz="0" w:space="0" w:color="auto"/>
      </w:divBdr>
    </w:div>
    <w:div w:id="488178092">
      <w:bodyDiv w:val="1"/>
      <w:marLeft w:val="0"/>
      <w:marRight w:val="0"/>
      <w:marTop w:val="0"/>
      <w:marBottom w:val="0"/>
      <w:divBdr>
        <w:top w:val="none" w:sz="0" w:space="0" w:color="auto"/>
        <w:left w:val="none" w:sz="0" w:space="0" w:color="auto"/>
        <w:bottom w:val="none" w:sz="0" w:space="0" w:color="auto"/>
        <w:right w:val="none" w:sz="0" w:space="0" w:color="auto"/>
      </w:divBdr>
    </w:div>
    <w:div w:id="541552807">
      <w:bodyDiv w:val="1"/>
      <w:marLeft w:val="0"/>
      <w:marRight w:val="0"/>
      <w:marTop w:val="0"/>
      <w:marBottom w:val="0"/>
      <w:divBdr>
        <w:top w:val="none" w:sz="0" w:space="0" w:color="auto"/>
        <w:left w:val="none" w:sz="0" w:space="0" w:color="auto"/>
        <w:bottom w:val="none" w:sz="0" w:space="0" w:color="auto"/>
        <w:right w:val="none" w:sz="0" w:space="0" w:color="auto"/>
      </w:divBdr>
    </w:div>
    <w:div w:id="547840803">
      <w:bodyDiv w:val="1"/>
      <w:marLeft w:val="0"/>
      <w:marRight w:val="0"/>
      <w:marTop w:val="0"/>
      <w:marBottom w:val="0"/>
      <w:divBdr>
        <w:top w:val="none" w:sz="0" w:space="0" w:color="auto"/>
        <w:left w:val="none" w:sz="0" w:space="0" w:color="auto"/>
        <w:bottom w:val="none" w:sz="0" w:space="0" w:color="auto"/>
        <w:right w:val="none" w:sz="0" w:space="0" w:color="auto"/>
      </w:divBdr>
    </w:div>
    <w:div w:id="586034360">
      <w:bodyDiv w:val="1"/>
      <w:marLeft w:val="0"/>
      <w:marRight w:val="0"/>
      <w:marTop w:val="0"/>
      <w:marBottom w:val="0"/>
      <w:divBdr>
        <w:top w:val="none" w:sz="0" w:space="0" w:color="auto"/>
        <w:left w:val="none" w:sz="0" w:space="0" w:color="auto"/>
        <w:bottom w:val="none" w:sz="0" w:space="0" w:color="auto"/>
        <w:right w:val="none" w:sz="0" w:space="0" w:color="auto"/>
      </w:divBdr>
    </w:div>
    <w:div w:id="595594579">
      <w:bodyDiv w:val="1"/>
      <w:marLeft w:val="0"/>
      <w:marRight w:val="0"/>
      <w:marTop w:val="0"/>
      <w:marBottom w:val="0"/>
      <w:divBdr>
        <w:top w:val="none" w:sz="0" w:space="0" w:color="auto"/>
        <w:left w:val="none" w:sz="0" w:space="0" w:color="auto"/>
        <w:bottom w:val="none" w:sz="0" w:space="0" w:color="auto"/>
        <w:right w:val="none" w:sz="0" w:space="0" w:color="auto"/>
      </w:divBdr>
    </w:div>
    <w:div w:id="599411589">
      <w:bodyDiv w:val="1"/>
      <w:marLeft w:val="0"/>
      <w:marRight w:val="0"/>
      <w:marTop w:val="0"/>
      <w:marBottom w:val="0"/>
      <w:divBdr>
        <w:top w:val="none" w:sz="0" w:space="0" w:color="auto"/>
        <w:left w:val="none" w:sz="0" w:space="0" w:color="auto"/>
        <w:bottom w:val="none" w:sz="0" w:space="0" w:color="auto"/>
        <w:right w:val="none" w:sz="0" w:space="0" w:color="auto"/>
      </w:divBdr>
    </w:div>
    <w:div w:id="687219037">
      <w:bodyDiv w:val="1"/>
      <w:marLeft w:val="0"/>
      <w:marRight w:val="0"/>
      <w:marTop w:val="0"/>
      <w:marBottom w:val="0"/>
      <w:divBdr>
        <w:top w:val="none" w:sz="0" w:space="0" w:color="auto"/>
        <w:left w:val="none" w:sz="0" w:space="0" w:color="auto"/>
        <w:bottom w:val="none" w:sz="0" w:space="0" w:color="auto"/>
        <w:right w:val="none" w:sz="0" w:space="0" w:color="auto"/>
      </w:divBdr>
    </w:div>
    <w:div w:id="725565866">
      <w:bodyDiv w:val="1"/>
      <w:marLeft w:val="0"/>
      <w:marRight w:val="0"/>
      <w:marTop w:val="0"/>
      <w:marBottom w:val="0"/>
      <w:divBdr>
        <w:top w:val="none" w:sz="0" w:space="0" w:color="auto"/>
        <w:left w:val="none" w:sz="0" w:space="0" w:color="auto"/>
        <w:bottom w:val="none" w:sz="0" w:space="0" w:color="auto"/>
        <w:right w:val="none" w:sz="0" w:space="0" w:color="auto"/>
      </w:divBdr>
    </w:div>
    <w:div w:id="728651617">
      <w:bodyDiv w:val="1"/>
      <w:marLeft w:val="0"/>
      <w:marRight w:val="0"/>
      <w:marTop w:val="0"/>
      <w:marBottom w:val="0"/>
      <w:divBdr>
        <w:top w:val="none" w:sz="0" w:space="0" w:color="auto"/>
        <w:left w:val="none" w:sz="0" w:space="0" w:color="auto"/>
        <w:bottom w:val="none" w:sz="0" w:space="0" w:color="auto"/>
        <w:right w:val="none" w:sz="0" w:space="0" w:color="auto"/>
      </w:divBdr>
    </w:div>
    <w:div w:id="742025212">
      <w:bodyDiv w:val="1"/>
      <w:marLeft w:val="0"/>
      <w:marRight w:val="0"/>
      <w:marTop w:val="0"/>
      <w:marBottom w:val="0"/>
      <w:divBdr>
        <w:top w:val="none" w:sz="0" w:space="0" w:color="auto"/>
        <w:left w:val="none" w:sz="0" w:space="0" w:color="auto"/>
        <w:bottom w:val="none" w:sz="0" w:space="0" w:color="auto"/>
        <w:right w:val="none" w:sz="0" w:space="0" w:color="auto"/>
      </w:divBdr>
    </w:div>
    <w:div w:id="753087434">
      <w:bodyDiv w:val="1"/>
      <w:marLeft w:val="0"/>
      <w:marRight w:val="0"/>
      <w:marTop w:val="0"/>
      <w:marBottom w:val="0"/>
      <w:divBdr>
        <w:top w:val="none" w:sz="0" w:space="0" w:color="auto"/>
        <w:left w:val="none" w:sz="0" w:space="0" w:color="auto"/>
        <w:bottom w:val="none" w:sz="0" w:space="0" w:color="auto"/>
        <w:right w:val="none" w:sz="0" w:space="0" w:color="auto"/>
      </w:divBdr>
    </w:div>
    <w:div w:id="766970999">
      <w:bodyDiv w:val="1"/>
      <w:marLeft w:val="0"/>
      <w:marRight w:val="0"/>
      <w:marTop w:val="0"/>
      <w:marBottom w:val="0"/>
      <w:divBdr>
        <w:top w:val="none" w:sz="0" w:space="0" w:color="auto"/>
        <w:left w:val="none" w:sz="0" w:space="0" w:color="auto"/>
        <w:bottom w:val="none" w:sz="0" w:space="0" w:color="auto"/>
        <w:right w:val="none" w:sz="0" w:space="0" w:color="auto"/>
      </w:divBdr>
    </w:div>
    <w:div w:id="837696549">
      <w:bodyDiv w:val="1"/>
      <w:marLeft w:val="0"/>
      <w:marRight w:val="0"/>
      <w:marTop w:val="0"/>
      <w:marBottom w:val="0"/>
      <w:divBdr>
        <w:top w:val="none" w:sz="0" w:space="0" w:color="auto"/>
        <w:left w:val="none" w:sz="0" w:space="0" w:color="auto"/>
        <w:bottom w:val="none" w:sz="0" w:space="0" w:color="auto"/>
        <w:right w:val="none" w:sz="0" w:space="0" w:color="auto"/>
      </w:divBdr>
    </w:div>
    <w:div w:id="856164569">
      <w:bodyDiv w:val="1"/>
      <w:marLeft w:val="0"/>
      <w:marRight w:val="0"/>
      <w:marTop w:val="0"/>
      <w:marBottom w:val="0"/>
      <w:divBdr>
        <w:top w:val="none" w:sz="0" w:space="0" w:color="auto"/>
        <w:left w:val="none" w:sz="0" w:space="0" w:color="auto"/>
        <w:bottom w:val="none" w:sz="0" w:space="0" w:color="auto"/>
        <w:right w:val="none" w:sz="0" w:space="0" w:color="auto"/>
      </w:divBdr>
    </w:div>
    <w:div w:id="885406424">
      <w:bodyDiv w:val="1"/>
      <w:marLeft w:val="0"/>
      <w:marRight w:val="0"/>
      <w:marTop w:val="0"/>
      <w:marBottom w:val="0"/>
      <w:divBdr>
        <w:top w:val="none" w:sz="0" w:space="0" w:color="auto"/>
        <w:left w:val="none" w:sz="0" w:space="0" w:color="auto"/>
        <w:bottom w:val="none" w:sz="0" w:space="0" w:color="auto"/>
        <w:right w:val="none" w:sz="0" w:space="0" w:color="auto"/>
      </w:divBdr>
    </w:div>
    <w:div w:id="890582077">
      <w:bodyDiv w:val="1"/>
      <w:marLeft w:val="0"/>
      <w:marRight w:val="0"/>
      <w:marTop w:val="0"/>
      <w:marBottom w:val="0"/>
      <w:divBdr>
        <w:top w:val="none" w:sz="0" w:space="0" w:color="auto"/>
        <w:left w:val="none" w:sz="0" w:space="0" w:color="auto"/>
        <w:bottom w:val="none" w:sz="0" w:space="0" w:color="auto"/>
        <w:right w:val="none" w:sz="0" w:space="0" w:color="auto"/>
      </w:divBdr>
    </w:div>
    <w:div w:id="893077957">
      <w:bodyDiv w:val="1"/>
      <w:marLeft w:val="0"/>
      <w:marRight w:val="0"/>
      <w:marTop w:val="0"/>
      <w:marBottom w:val="0"/>
      <w:divBdr>
        <w:top w:val="none" w:sz="0" w:space="0" w:color="auto"/>
        <w:left w:val="none" w:sz="0" w:space="0" w:color="auto"/>
        <w:bottom w:val="none" w:sz="0" w:space="0" w:color="auto"/>
        <w:right w:val="none" w:sz="0" w:space="0" w:color="auto"/>
      </w:divBdr>
    </w:div>
    <w:div w:id="910577706">
      <w:bodyDiv w:val="1"/>
      <w:marLeft w:val="0"/>
      <w:marRight w:val="0"/>
      <w:marTop w:val="0"/>
      <w:marBottom w:val="0"/>
      <w:divBdr>
        <w:top w:val="none" w:sz="0" w:space="0" w:color="auto"/>
        <w:left w:val="none" w:sz="0" w:space="0" w:color="auto"/>
        <w:bottom w:val="none" w:sz="0" w:space="0" w:color="auto"/>
        <w:right w:val="none" w:sz="0" w:space="0" w:color="auto"/>
      </w:divBdr>
    </w:div>
    <w:div w:id="1335037467">
      <w:bodyDiv w:val="1"/>
      <w:marLeft w:val="0"/>
      <w:marRight w:val="0"/>
      <w:marTop w:val="0"/>
      <w:marBottom w:val="0"/>
      <w:divBdr>
        <w:top w:val="none" w:sz="0" w:space="0" w:color="auto"/>
        <w:left w:val="none" w:sz="0" w:space="0" w:color="auto"/>
        <w:bottom w:val="none" w:sz="0" w:space="0" w:color="auto"/>
        <w:right w:val="none" w:sz="0" w:space="0" w:color="auto"/>
      </w:divBdr>
    </w:div>
    <w:div w:id="1358844890">
      <w:bodyDiv w:val="1"/>
      <w:marLeft w:val="0"/>
      <w:marRight w:val="0"/>
      <w:marTop w:val="0"/>
      <w:marBottom w:val="0"/>
      <w:divBdr>
        <w:top w:val="none" w:sz="0" w:space="0" w:color="auto"/>
        <w:left w:val="none" w:sz="0" w:space="0" w:color="auto"/>
        <w:bottom w:val="none" w:sz="0" w:space="0" w:color="auto"/>
        <w:right w:val="none" w:sz="0" w:space="0" w:color="auto"/>
      </w:divBdr>
    </w:div>
    <w:div w:id="1486123956">
      <w:bodyDiv w:val="1"/>
      <w:marLeft w:val="0"/>
      <w:marRight w:val="0"/>
      <w:marTop w:val="0"/>
      <w:marBottom w:val="0"/>
      <w:divBdr>
        <w:top w:val="none" w:sz="0" w:space="0" w:color="auto"/>
        <w:left w:val="none" w:sz="0" w:space="0" w:color="auto"/>
        <w:bottom w:val="none" w:sz="0" w:space="0" w:color="auto"/>
        <w:right w:val="none" w:sz="0" w:space="0" w:color="auto"/>
      </w:divBdr>
    </w:div>
    <w:div w:id="1525552844">
      <w:bodyDiv w:val="1"/>
      <w:marLeft w:val="0"/>
      <w:marRight w:val="0"/>
      <w:marTop w:val="0"/>
      <w:marBottom w:val="0"/>
      <w:divBdr>
        <w:top w:val="none" w:sz="0" w:space="0" w:color="auto"/>
        <w:left w:val="none" w:sz="0" w:space="0" w:color="auto"/>
        <w:bottom w:val="none" w:sz="0" w:space="0" w:color="auto"/>
        <w:right w:val="none" w:sz="0" w:space="0" w:color="auto"/>
      </w:divBdr>
    </w:div>
    <w:div w:id="1550531551">
      <w:bodyDiv w:val="1"/>
      <w:marLeft w:val="0"/>
      <w:marRight w:val="0"/>
      <w:marTop w:val="0"/>
      <w:marBottom w:val="0"/>
      <w:divBdr>
        <w:top w:val="none" w:sz="0" w:space="0" w:color="auto"/>
        <w:left w:val="none" w:sz="0" w:space="0" w:color="auto"/>
        <w:bottom w:val="none" w:sz="0" w:space="0" w:color="auto"/>
        <w:right w:val="none" w:sz="0" w:space="0" w:color="auto"/>
      </w:divBdr>
    </w:div>
    <w:div w:id="1612740604">
      <w:bodyDiv w:val="1"/>
      <w:marLeft w:val="0"/>
      <w:marRight w:val="0"/>
      <w:marTop w:val="0"/>
      <w:marBottom w:val="0"/>
      <w:divBdr>
        <w:top w:val="none" w:sz="0" w:space="0" w:color="auto"/>
        <w:left w:val="none" w:sz="0" w:space="0" w:color="auto"/>
        <w:bottom w:val="none" w:sz="0" w:space="0" w:color="auto"/>
        <w:right w:val="none" w:sz="0" w:space="0" w:color="auto"/>
      </w:divBdr>
    </w:div>
    <w:div w:id="1628731149">
      <w:bodyDiv w:val="1"/>
      <w:marLeft w:val="0"/>
      <w:marRight w:val="0"/>
      <w:marTop w:val="0"/>
      <w:marBottom w:val="0"/>
      <w:divBdr>
        <w:top w:val="none" w:sz="0" w:space="0" w:color="auto"/>
        <w:left w:val="none" w:sz="0" w:space="0" w:color="auto"/>
        <w:bottom w:val="none" w:sz="0" w:space="0" w:color="auto"/>
        <w:right w:val="none" w:sz="0" w:space="0" w:color="auto"/>
      </w:divBdr>
    </w:div>
    <w:div w:id="1636178418">
      <w:bodyDiv w:val="1"/>
      <w:marLeft w:val="0"/>
      <w:marRight w:val="0"/>
      <w:marTop w:val="0"/>
      <w:marBottom w:val="0"/>
      <w:divBdr>
        <w:top w:val="none" w:sz="0" w:space="0" w:color="auto"/>
        <w:left w:val="none" w:sz="0" w:space="0" w:color="auto"/>
        <w:bottom w:val="none" w:sz="0" w:space="0" w:color="auto"/>
        <w:right w:val="none" w:sz="0" w:space="0" w:color="auto"/>
      </w:divBdr>
    </w:div>
    <w:div w:id="1732197104">
      <w:bodyDiv w:val="1"/>
      <w:marLeft w:val="0"/>
      <w:marRight w:val="0"/>
      <w:marTop w:val="0"/>
      <w:marBottom w:val="0"/>
      <w:divBdr>
        <w:top w:val="none" w:sz="0" w:space="0" w:color="auto"/>
        <w:left w:val="none" w:sz="0" w:space="0" w:color="auto"/>
        <w:bottom w:val="none" w:sz="0" w:space="0" w:color="auto"/>
        <w:right w:val="none" w:sz="0" w:space="0" w:color="auto"/>
      </w:divBdr>
    </w:div>
    <w:div w:id="1756855036">
      <w:bodyDiv w:val="1"/>
      <w:marLeft w:val="0"/>
      <w:marRight w:val="0"/>
      <w:marTop w:val="0"/>
      <w:marBottom w:val="0"/>
      <w:divBdr>
        <w:top w:val="none" w:sz="0" w:space="0" w:color="auto"/>
        <w:left w:val="none" w:sz="0" w:space="0" w:color="auto"/>
        <w:bottom w:val="none" w:sz="0" w:space="0" w:color="auto"/>
        <w:right w:val="none" w:sz="0" w:space="0" w:color="auto"/>
      </w:divBdr>
    </w:div>
    <w:div w:id="1915889753">
      <w:bodyDiv w:val="1"/>
      <w:marLeft w:val="0"/>
      <w:marRight w:val="0"/>
      <w:marTop w:val="0"/>
      <w:marBottom w:val="0"/>
      <w:divBdr>
        <w:top w:val="none" w:sz="0" w:space="0" w:color="auto"/>
        <w:left w:val="none" w:sz="0" w:space="0" w:color="auto"/>
        <w:bottom w:val="none" w:sz="0" w:space="0" w:color="auto"/>
        <w:right w:val="none" w:sz="0" w:space="0" w:color="auto"/>
      </w:divBdr>
    </w:div>
    <w:div w:id="1993022112">
      <w:bodyDiv w:val="1"/>
      <w:marLeft w:val="0"/>
      <w:marRight w:val="0"/>
      <w:marTop w:val="0"/>
      <w:marBottom w:val="0"/>
      <w:divBdr>
        <w:top w:val="none" w:sz="0" w:space="0" w:color="auto"/>
        <w:left w:val="none" w:sz="0" w:space="0" w:color="auto"/>
        <w:bottom w:val="none" w:sz="0" w:space="0" w:color="auto"/>
        <w:right w:val="none" w:sz="0" w:space="0" w:color="auto"/>
      </w:divBdr>
    </w:div>
    <w:div w:id="2055275362">
      <w:bodyDiv w:val="1"/>
      <w:marLeft w:val="0"/>
      <w:marRight w:val="0"/>
      <w:marTop w:val="0"/>
      <w:marBottom w:val="0"/>
      <w:divBdr>
        <w:top w:val="none" w:sz="0" w:space="0" w:color="auto"/>
        <w:left w:val="none" w:sz="0" w:space="0" w:color="auto"/>
        <w:bottom w:val="none" w:sz="0" w:space="0" w:color="auto"/>
        <w:right w:val="none" w:sz="0" w:space="0" w:color="auto"/>
      </w:divBdr>
    </w:div>
    <w:div w:id="2058579998">
      <w:bodyDiv w:val="1"/>
      <w:marLeft w:val="0"/>
      <w:marRight w:val="0"/>
      <w:marTop w:val="0"/>
      <w:marBottom w:val="0"/>
      <w:divBdr>
        <w:top w:val="none" w:sz="0" w:space="0" w:color="auto"/>
        <w:left w:val="none" w:sz="0" w:space="0" w:color="auto"/>
        <w:bottom w:val="none" w:sz="0" w:space="0" w:color="auto"/>
        <w:right w:val="none" w:sz="0" w:space="0" w:color="auto"/>
      </w:divBdr>
    </w:div>
    <w:div w:id="2101292691">
      <w:bodyDiv w:val="1"/>
      <w:marLeft w:val="0"/>
      <w:marRight w:val="0"/>
      <w:marTop w:val="0"/>
      <w:marBottom w:val="0"/>
      <w:divBdr>
        <w:top w:val="none" w:sz="0" w:space="0" w:color="auto"/>
        <w:left w:val="none" w:sz="0" w:space="0" w:color="auto"/>
        <w:bottom w:val="none" w:sz="0" w:space="0" w:color="auto"/>
        <w:right w:val="none" w:sz="0" w:space="0" w:color="auto"/>
      </w:divBdr>
    </w:div>
    <w:div w:id="2128035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2.xml"/><Relationship Id="rId37"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header" Target="header6.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1CF111-C327-43DC-A8A1-9D673AF5F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43</Pages>
  <Words>11002</Words>
  <Characters>62712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lvxin</dc:creator>
  <cp:keywords/>
  <dc:description/>
  <cp:lastModifiedBy>Jin-Lei Wang</cp:lastModifiedBy>
  <cp:revision>6</cp:revision>
  <dcterms:created xsi:type="dcterms:W3CDTF">2019-12-29T02:52:00Z</dcterms:created>
  <dcterms:modified xsi:type="dcterms:W3CDTF">2019-12-30T01:47:00Z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y fmtid="{D5CDD505-2E9C-101B-9397-08002B2CF9AE}" pid="3" name="UseTimer">
    <vt:bool>true</vt:bool>
  </property>
  <property fmtid="{D5CDD505-2E9C-101B-9397-08002B2CF9AE}" pid="4" name="LastTick">
    <vt:r8>43681.6200810185</vt:r8>
  </property>
  <property fmtid="{D5CDD505-2E9C-101B-9397-08002B2CF9AE}" pid="5" name="EditTimer">
    <vt:i4>755</vt:i4>
  </property>
</Properties>
</file>