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FC" w:rsidRPr="005430A2" w:rsidRDefault="001242FC" w:rsidP="00021ACD">
      <w:pPr>
        <w:spacing w:line="360" w:lineRule="auto"/>
        <w:jc w:val="both"/>
        <w:rPr>
          <w:rFonts w:ascii="Book Antiqua" w:hAnsi="Book Antiqua"/>
          <w:b/>
          <w:lang w:val="en-GB"/>
        </w:rPr>
      </w:pPr>
      <w:r w:rsidRPr="005430A2">
        <w:rPr>
          <w:rFonts w:ascii="Book Antiqua" w:hAnsi="Book Antiqua"/>
          <w:b/>
          <w:lang w:val="en-GB"/>
        </w:rPr>
        <w:t>Name of journal: World Journal of Ophthalmology</w:t>
      </w:r>
    </w:p>
    <w:p w:rsidR="001242FC" w:rsidRPr="005430A2" w:rsidRDefault="001242FC" w:rsidP="00021ACD">
      <w:pPr>
        <w:spacing w:line="360" w:lineRule="auto"/>
        <w:jc w:val="both"/>
        <w:rPr>
          <w:rFonts w:ascii="Book Antiqua" w:hAnsi="Book Antiqua"/>
          <w:b/>
          <w:lang w:val="en-GB"/>
        </w:rPr>
      </w:pPr>
      <w:r w:rsidRPr="005430A2">
        <w:rPr>
          <w:rFonts w:ascii="Book Antiqua" w:hAnsi="Book Antiqua"/>
          <w:b/>
          <w:lang w:val="en-GB"/>
        </w:rPr>
        <w:t>ESPS Manuscript NO: 5193</w:t>
      </w:r>
    </w:p>
    <w:p w:rsidR="001242FC" w:rsidRPr="005430A2" w:rsidRDefault="001242FC" w:rsidP="00021ACD">
      <w:pPr>
        <w:spacing w:line="360" w:lineRule="auto"/>
        <w:jc w:val="both"/>
        <w:rPr>
          <w:rFonts w:ascii="Book Antiqua" w:hAnsi="Book Antiqua"/>
          <w:b/>
          <w:lang w:val="en-GB"/>
        </w:rPr>
      </w:pPr>
      <w:r w:rsidRPr="005430A2">
        <w:rPr>
          <w:rFonts w:ascii="Book Antiqua" w:hAnsi="Book Antiqua"/>
          <w:b/>
          <w:lang w:val="en-GB"/>
        </w:rPr>
        <w:t>Columns: MINIREVIEWS</w:t>
      </w:r>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hAnsi="Book Antiqua"/>
          <w:lang w:val="en-GB"/>
        </w:rPr>
      </w:pPr>
      <w:r w:rsidRPr="005430A2">
        <w:rPr>
          <w:rFonts w:ascii="Book Antiqua" w:hAnsi="Book Antiqua"/>
          <w:lang w:val="en-GB"/>
        </w:rPr>
        <w:t>Melatonin and derivatives as promising tools for glaucoma treatment</w:t>
      </w:r>
    </w:p>
    <w:p w:rsidR="001242FC" w:rsidRPr="005430A2" w:rsidRDefault="001242FC" w:rsidP="00021ACD">
      <w:pPr>
        <w:spacing w:line="360" w:lineRule="auto"/>
        <w:jc w:val="both"/>
        <w:rPr>
          <w:rFonts w:ascii="Book Antiqua" w:eastAsia="宋体" w:hAnsi="Book Antiqua"/>
          <w:lang w:val="en-GB" w:eastAsia="zh-CN"/>
        </w:rPr>
      </w:pPr>
    </w:p>
    <w:p w:rsidR="001242FC" w:rsidRPr="005430A2" w:rsidRDefault="001242FC" w:rsidP="00021ACD">
      <w:pPr>
        <w:spacing w:line="360" w:lineRule="auto"/>
        <w:jc w:val="both"/>
        <w:rPr>
          <w:rFonts w:ascii="Book Antiqua" w:eastAsia="宋体" w:hAnsi="Book Antiqua"/>
          <w:lang w:val="en-GB" w:eastAsia="zh-CN"/>
        </w:rPr>
      </w:pPr>
      <w:proofErr w:type="spellStart"/>
      <w:r w:rsidRPr="005430A2">
        <w:rPr>
          <w:rFonts w:ascii="Book Antiqua" w:hAnsi="Book Antiqua"/>
          <w:lang w:val="en-GB"/>
        </w:rPr>
        <w:t>Alkozi</w:t>
      </w:r>
      <w:proofErr w:type="spellEnd"/>
      <w:r w:rsidRPr="005430A2">
        <w:rPr>
          <w:rFonts w:ascii="Book Antiqua" w:hAnsi="Book Antiqua"/>
          <w:lang w:val="en-GB"/>
        </w:rPr>
        <w:t xml:space="preserve"> </w:t>
      </w:r>
      <w:r w:rsidRPr="005430A2">
        <w:rPr>
          <w:rFonts w:ascii="Book Antiqua" w:eastAsia="宋体" w:hAnsi="Book Antiqua"/>
          <w:lang w:val="en-GB" w:eastAsia="zh-CN"/>
        </w:rPr>
        <w:t xml:space="preserve">HA </w:t>
      </w:r>
      <w:r w:rsidRPr="005430A2">
        <w:rPr>
          <w:rFonts w:ascii="Book Antiqua" w:eastAsia="宋体" w:hAnsi="Book Antiqua"/>
          <w:i/>
          <w:lang w:val="en-GB" w:eastAsia="zh-CN"/>
        </w:rPr>
        <w:t xml:space="preserve">et al. </w:t>
      </w:r>
      <w:r w:rsidRPr="005430A2">
        <w:rPr>
          <w:rFonts w:ascii="Book Antiqua" w:hAnsi="Book Antiqua"/>
          <w:lang w:val="en-GB"/>
        </w:rPr>
        <w:t>Melatonin and analogues reduce IOP</w:t>
      </w:r>
      <w:bookmarkStart w:id="0" w:name="_GoBack"/>
      <w:bookmarkEnd w:id="0"/>
    </w:p>
    <w:p w:rsidR="001242FC" w:rsidRPr="005430A2" w:rsidRDefault="001242FC" w:rsidP="00021ACD">
      <w:pPr>
        <w:spacing w:line="360" w:lineRule="auto"/>
        <w:jc w:val="both"/>
        <w:rPr>
          <w:rFonts w:ascii="Book Antiqua" w:eastAsia="宋体" w:hAnsi="Book Antiqua"/>
          <w:lang w:val="en-GB" w:eastAsia="zh-CN"/>
        </w:rPr>
      </w:pPr>
    </w:p>
    <w:p w:rsidR="001242FC" w:rsidRPr="005430A2" w:rsidRDefault="001242FC" w:rsidP="00021ACD">
      <w:pPr>
        <w:spacing w:line="360" w:lineRule="auto"/>
        <w:jc w:val="both"/>
        <w:rPr>
          <w:rFonts w:ascii="Book Antiqua" w:eastAsia="宋体" w:hAnsi="Book Antiqua"/>
          <w:lang w:val="en-GB" w:eastAsia="zh-CN"/>
        </w:rPr>
      </w:pPr>
      <w:bookmarkStart w:id="1" w:name="OLE_LINK1"/>
      <w:proofErr w:type="spellStart"/>
      <w:r w:rsidRPr="005430A2">
        <w:rPr>
          <w:rFonts w:ascii="Book Antiqua" w:hAnsi="Book Antiqua"/>
          <w:lang w:val="en-GB"/>
        </w:rPr>
        <w:t>Hanan</w:t>
      </w:r>
      <w:proofErr w:type="spellEnd"/>
      <w:r w:rsidRPr="005430A2">
        <w:rPr>
          <w:rFonts w:ascii="Book Antiqua" w:hAnsi="Book Antiqua"/>
          <w:lang w:val="en-GB"/>
        </w:rPr>
        <w:t xml:space="preserve"> </w:t>
      </w:r>
      <w:proofErr w:type="spellStart"/>
      <w:r w:rsidRPr="005430A2">
        <w:rPr>
          <w:rFonts w:ascii="Book Antiqua" w:hAnsi="Book Antiqua"/>
          <w:lang w:val="en-GB"/>
        </w:rPr>
        <w:t>Awad</w:t>
      </w:r>
      <w:proofErr w:type="spellEnd"/>
      <w:r w:rsidRPr="005430A2">
        <w:rPr>
          <w:rFonts w:ascii="Book Antiqua" w:hAnsi="Book Antiqua"/>
          <w:lang w:val="en-GB"/>
        </w:rPr>
        <w:t xml:space="preserve"> </w:t>
      </w:r>
      <w:proofErr w:type="spellStart"/>
      <w:r w:rsidRPr="005430A2">
        <w:rPr>
          <w:rFonts w:ascii="Book Antiqua" w:hAnsi="Book Antiqua"/>
          <w:lang w:val="en-GB"/>
        </w:rPr>
        <w:t>Alkozi</w:t>
      </w:r>
      <w:proofErr w:type="spellEnd"/>
      <w:r w:rsidRPr="005430A2">
        <w:rPr>
          <w:rFonts w:ascii="Book Antiqua" w:eastAsia="宋体" w:hAnsi="Book Antiqua"/>
          <w:lang w:val="en-GB" w:eastAsia="zh-CN"/>
        </w:rPr>
        <w:t>,</w:t>
      </w:r>
      <w:r w:rsidRPr="005430A2">
        <w:rPr>
          <w:rFonts w:ascii="Book Antiqua" w:hAnsi="Book Antiqua"/>
          <w:lang w:val="en-GB"/>
        </w:rPr>
        <w:t xml:space="preserve"> </w:t>
      </w:r>
      <w:r w:rsidRPr="005430A2">
        <w:rPr>
          <w:rFonts w:ascii="Book Antiqua" w:hAnsi="Book Antiqua" w:cs="Arial"/>
          <w:lang w:val="pt-BR"/>
        </w:rPr>
        <w:t>Jesús</w:t>
      </w:r>
      <w:r w:rsidRPr="005430A2">
        <w:rPr>
          <w:rFonts w:ascii="Book Antiqua" w:hAnsi="Book Antiqua"/>
          <w:lang w:val="en-GB"/>
        </w:rPr>
        <w:t xml:space="preserve"> </w:t>
      </w:r>
      <w:proofErr w:type="spellStart"/>
      <w:r w:rsidRPr="005430A2">
        <w:rPr>
          <w:rFonts w:ascii="Book Antiqua" w:hAnsi="Book Antiqua"/>
          <w:lang w:val="en-GB"/>
        </w:rPr>
        <w:t>Pintor</w:t>
      </w:r>
      <w:bookmarkEnd w:id="1"/>
      <w:proofErr w:type="spellEnd"/>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eastAsia="宋体" w:hAnsi="Book Antiqua"/>
          <w:lang w:val="en-GB" w:eastAsia="zh-CN"/>
        </w:rPr>
      </w:pPr>
      <w:proofErr w:type="spellStart"/>
      <w:r w:rsidRPr="005430A2">
        <w:rPr>
          <w:rFonts w:ascii="Book Antiqua" w:hAnsi="Book Antiqua"/>
          <w:b/>
          <w:lang w:val="en-GB"/>
        </w:rPr>
        <w:t>Hanan</w:t>
      </w:r>
      <w:proofErr w:type="spellEnd"/>
      <w:r w:rsidRPr="005430A2">
        <w:rPr>
          <w:rFonts w:ascii="Book Antiqua" w:hAnsi="Book Antiqua"/>
          <w:b/>
          <w:lang w:val="en-GB"/>
        </w:rPr>
        <w:t xml:space="preserve"> </w:t>
      </w:r>
      <w:proofErr w:type="spellStart"/>
      <w:r w:rsidRPr="005430A2">
        <w:rPr>
          <w:rFonts w:ascii="Book Antiqua" w:hAnsi="Book Antiqua"/>
          <w:b/>
          <w:lang w:val="en-GB"/>
        </w:rPr>
        <w:t>Awad</w:t>
      </w:r>
      <w:proofErr w:type="spellEnd"/>
      <w:r w:rsidRPr="005430A2">
        <w:rPr>
          <w:rFonts w:ascii="Book Antiqua" w:hAnsi="Book Antiqua"/>
          <w:b/>
          <w:lang w:val="en-GB"/>
        </w:rPr>
        <w:t xml:space="preserve"> </w:t>
      </w:r>
      <w:proofErr w:type="spellStart"/>
      <w:r w:rsidRPr="005430A2">
        <w:rPr>
          <w:rFonts w:ascii="Book Antiqua" w:hAnsi="Book Antiqua"/>
          <w:b/>
          <w:lang w:val="en-GB"/>
        </w:rPr>
        <w:t>Alkozi</w:t>
      </w:r>
      <w:proofErr w:type="spellEnd"/>
      <w:r w:rsidRPr="005430A2">
        <w:rPr>
          <w:rFonts w:ascii="Book Antiqua" w:eastAsia="宋体" w:hAnsi="Book Antiqua"/>
          <w:b/>
          <w:lang w:val="en-GB" w:eastAsia="zh-CN"/>
        </w:rPr>
        <w:t>,</w:t>
      </w:r>
      <w:r w:rsidRPr="005430A2">
        <w:rPr>
          <w:rFonts w:ascii="Book Antiqua" w:hAnsi="Book Antiqua"/>
          <w:b/>
          <w:lang w:val="en-GB"/>
        </w:rPr>
        <w:t xml:space="preserve"> </w:t>
      </w:r>
      <w:r w:rsidRPr="005430A2">
        <w:rPr>
          <w:rFonts w:ascii="Book Antiqua" w:hAnsi="Book Antiqua" w:cs="Arial"/>
          <w:b/>
          <w:lang w:val="pt-BR"/>
        </w:rPr>
        <w:t>Jesús</w:t>
      </w:r>
      <w:r w:rsidRPr="005430A2">
        <w:rPr>
          <w:rFonts w:ascii="Book Antiqua" w:hAnsi="Book Antiqua"/>
          <w:b/>
          <w:lang w:val="en-GB"/>
        </w:rPr>
        <w:t xml:space="preserve"> </w:t>
      </w:r>
      <w:proofErr w:type="spellStart"/>
      <w:r w:rsidRPr="005430A2">
        <w:rPr>
          <w:rFonts w:ascii="Book Antiqua" w:hAnsi="Book Antiqua"/>
          <w:b/>
          <w:lang w:val="en-GB"/>
        </w:rPr>
        <w:t>Pintor</w:t>
      </w:r>
      <w:proofErr w:type="spellEnd"/>
      <w:r w:rsidRPr="005430A2">
        <w:rPr>
          <w:rFonts w:ascii="Book Antiqua" w:eastAsia="宋体" w:hAnsi="Book Antiqua"/>
          <w:b/>
          <w:lang w:val="en-GB" w:eastAsia="zh-CN"/>
        </w:rPr>
        <w:t xml:space="preserve">, </w:t>
      </w:r>
      <w:r w:rsidRPr="005430A2">
        <w:rPr>
          <w:rFonts w:ascii="Book Antiqua" w:hAnsi="Book Antiqua"/>
          <w:lang w:val="en-GB"/>
        </w:rPr>
        <w:t xml:space="preserve">Department of Biochemistry and Molecular Biology IV, Faculty of Optics and Optometry, Universidad </w:t>
      </w:r>
      <w:proofErr w:type="spellStart"/>
      <w:r w:rsidRPr="005430A2">
        <w:rPr>
          <w:rFonts w:ascii="Book Antiqua" w:hAnsi="Book Antiqua"/>
          <w:lang w:val="en-GB"/>
        </w:rPr>
        <w:t>Complutense</w:t>
      </w:r>
      <w:proofErr w:type="spellEnd"/>
      <w:r w:rsidRPr="005430A2">
        <w:rPr>
          <w:rFonts w:ascii="Book Antiqua" w:hAnsi="Book Antiqua"/>
          <w:lang w:val="en-GB"/>
        </w:rPr>
        <w:t xml:space="preserve"> de Madrid, E-28037 Madrid, Spain</w:t>
      </w:r>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eastAsia="宋体" w:hAnsi="Book Antiqua"/>
          <w:lang w:val="en-GB" w:eastAsia="zh-CN"/>
        </w:rPr>
      </w:pPr>
      <w:proofErr w:type="spellStart"/>
      <w:r w:rsidRPr="005430A2">
        <w:rPr>
          <w:rFonts w:ascii="Book Antiqua" w:hAnsi="Book Antiqua"/>
          <w:b/>
        </w:rPr>
        <w:t>Author</w:t>
      </w:r>
      <w:proofErr w:type="spellEnd"/>
      <w:r w:rsidRPr="005430A2">
        <w:rPr>
          <w:rFonts w:ascii="Book Antiqua" w:hAnsi="Book Antiqua"/>
          <w:b/>
        </w:rPr>
        <w:t xml:space="preserve"> </w:t>
      </w:r>
      <w:proofErr w:type="spellStart"/>
      <w:r w:rsidRPr="005430A2">
        <w:rPr>
          <w:rFonts w:ascii="Book Antiqua" w:hAnsi="Book Antiqua"/>
          <w:b/>
        </w:rPr>
        <w:t>contributions</w:t>
      </w:r>
      <w:proofErr w:type="spellEnd"/>
      <w:r w:rsidRPr="005430A2">
        <w:rPr>
          <w:rFonts w:ascii="Book Antiqua" w:hAnsi="Book Antiqua"/>
        </w:rPr>
        <w:t>:</w:t>
      </w:r>
      <w:r w:rsidRPr="005430A2">
        <w:rPr>
          <w:rFonts w:ascii="Book Antiqua" w:eastAsia="宋体" w:hAnsi="Book Antiqua"/>
          <w:lang w:eastAsia="zh-CN"/>
        </w:rPr>
        <w:t xml:space="preserve"> </w:t>
      </w:r>
      <w:proofErr w:type="spellStart"/>
      <w:r w:rsidRPr="005430A2">
        <w:rPr>
          <w:rFonts w:ascii="Book Antiqua" w:hAnsi="Book Antiqua"/>
          <w:lang w:val="en-GB"/>
        </w:rPr>
        <w:t>Alkozi</w:t>
      </w:r>
      <w:proofErr w:type="spellEnd"/>
      <w:r w:rsidRPr="005430A2">
        <w:rPr>
          <w:rFonts w:ascii="Book Antiqua" w:eastAsia="宋体" w:hAnsi="Book Antiqua"/>
          <w:lang w:val="en-GB" w:eastAsia="zh-CN"/>
        </w:rPr>
        <w:t xml:space="preserve"> HA and </w:t>
      </w:r>
      <w:proofErr w:type="spellStart"/>
      <w:r w:rsidRPr="005430A2">
        <w:rPr>
          <w:rFonts w:ascii="Book Antiqua" w:hAnsi="Book Antiqua"/>
          <w:lang w:val="en-GB"/>
        </w:rPr>
        <w:t>Pintor</w:t>
      </w:r>
      <w:proofErr w:type="spellEnd"/>
      <w:r w:rsidRPr="005430A2">
        <w:rPr>
          <w:rFonts w:ascii="Book Antiqua" w:eastAsia="宋体" w:hAnsi="Book Antiqua"/>
          <w:lang w:val="en-GB" w:eastAsia="zh-CN"/>
        </w:rPr>
        <w:t xml:space="preserve"> J </w:t>
      </w:r>
      <w:r w:rsidRPr="005430A2">
        <w:rPr>
          <w:rFonts w:ascii="Book Antiqua" w:hAnsi="Book Antiqua"/>
          <w:lang w:val="en-GB"/>
        </w:rPr>
        <w:t>contributed equally to this work</w:t>
      </w:r>
      <w:r w:rsidRPr="005430A2">
        <w:rPr>
          <w:rFonts w:ascii="Book Antiqua" w:eastAsia="宋体" w:hAnsi="Book Antiqua"/>
          <w:lang w:val="en-GB" w:eastAsia="zh-CN"/>
        </w:rPr>
        <w:t>.</w:t>
      </w:r>
    </w:p>
    <w:p w:rsidR="001242FC" w:rsidRPr="005430A2" w:rsidRDefault="001242FC" w:rsidP="00021ACD">
      <w:pPr>
        <w:spacing w:line="360" w:lineRule="auto"/>
        <w:jc w:val="both"/>
        <w:rPr>
          <w:rFonts w:ascii="Book Antiqua" w:eastAsia="宋体" w:hAnsi="Book Antiqua"/>
          <w:lang w:val="en-GB" w:eastAsia="zh-CN"/>
        </w:rPr>
      </w:pPr>
    </w:p>
    <w:p w:rsidR="001242FC" w:rsidRPr="00CD641C" w:rsidRDefault="001242FC" w:rsidP="0089724F">
      <w:pPr>
        <w:spacing w:line="360" w:lineRule="auto"/>
        <w:jc w:val="both"/>
        <w:rPr>
          <w:rFonts w:ascii="Book Antiqua" w:hAnsi="Book Antiqua"/>
          <w:b/>
        </w:rPr>
      </w:pPr>
      <w:proofErr w:type="spellStart"/>
      <w:r w:rsidRPr="005430A2">
        <w:rPr>
          <w:rFonts w:ascii="Book Antiqua" w:hAnsi="Book Antiqua"/>
          <w:b/>
        </w:rPr>
        <w:t>Supported</w:t>
      </w:r>
      <w:proofErr w:type="spellEnd"/>
      <w:r w:rsidRPr="005430A2">
        <w:rPr>
          <w:rFonts w:ascii="Book Antiqua" w:hAnsi="Book Antiqua"/>
          <w:b/>
        </w:rPr>
        <w:t xml:space="preserve"> </w:t>
      </w:r>
      <w:proofErr w:type="spellStart"/>
      <w:r w:rsidRPr="005430A2">
        <w:rPr>
          <w:rFonts w:ascii="Book Antiqua" w:hAnsi="Book Antiqua"/>
          <w:b/>
        </w:rPr>
        <w:t>by</w:t>
      </w:r>
      <w:proofErr w:type="spellEnd"/>
      <w:r>
        <w:rPr>
          <w:rFonts w:ascii="Book Antiqua" w:eastAsia="宋体" w:hAnsi="Book Antiqua"/>
          <w:b/>
          <w:lang w:eastAsia="zh-CN"/>
        </w:rPr>
        <w:t xml:space="preserve"> </w:t>
      </w:r>
      <w:r w:rsidRPr="005430A2">
        <w:rPr>
          <w:rFonts w:ascii="Book Antiqua" w:hAnsi="Book Antiqua"/>
          <w:lang w:val="en-GB"/>
        </w:rPr>
        <w:t xml:space="preserve">Universidad </w:t>
      </w:r>
      <w:proofErr w:type="spellStart"/>
      <w:r w:rsidRPr="005430A2">
        <w:rPr>
          <w:rFonts w:ascii="Book Antiqua" w:hAnsi="Book Antiqua"/>
          <w:lang w:val="en-GB"/>
        </w:rPr>
        <w:t>Complutense</w:t>
      </w:r>
      <w:proofErr w:type="spellEnd"/>
      <w:r w:rsidRPr="005430A2">
        <w:rPr>
          <w:rFonts w:ascii="Book Antiqua" w:hAnsi="Book Antiqua"/>
          <w:lang w:val="en-GB"/>
        </w:rPr>
        <w:t xml:space="preserve"> de Madrid</w:t>
      </w:r>
      <w:r>
        <w:rPr>
          <w:rFonts w:ascii="Book Antiqua" w:eastAsia="宋体" w:hAnsi="Book Antiqua"/>
          <w:lang w:val="en-GB" w:eastAsia="zh-CN"/>
        </w:rPr>
        <w:t>,</w:t>
      </w:r>
      <w:r w:rsidRPr="005430A2">
        <w:rPr>
          <w:rFonts w:ascii="Book Antiqua" w:hAnsi="Book Antiqua"/>
          <w:lang w:val="en-GB"/>
        </w:rPr>
        <w:t xml:space="preserve"> </w:t>
      </w:r>
      <w:r>
        <w:rPr>
          <w:rFonts w:ascii="Book Antiqua" w:eastAsia="宋体" w:hAnsi="Book Antiqua"/>
          <w:lang w:val="en-GB" w:eastAsia="zh-CN"/>
        </w:rPr>
        <w:t xml:space="preserve">No. </w:t>
      </w:r>
      <w:proofErr w:type="gramStart"/>
      <w:r w:rsidRPr="005430A2">
        <w:rPr>
          <w:rFonts w:ascii="Book Antiqua" w:hAnsi="Book Antiqua"/>
          <w:lang w:val="en-GB"/>
        </w:rPr>
        <w:t>GR35/10-A-920777</w:t>
      </w:r>
      <w:r>
        <w:rPr>
          <w:rFonts w:ascii="Book Antiqua" w:eastAsia="宋体" w:hAnsi="Book Antiqua"/>
          <w:lang w:val="en-GB" w:eastAsia="zh-CN"/>
        </w:rPr>
        <w:t xml:space="preserve">; </w:t>
      </w:r>
      <w:r w:rsidRPr="005430A2">
        <w:rPr>
          <w:rFonts w:ascii="Book Antiqua" w:hAnsi="Book Antiqua"/>
          <w:lang w:val="en-GB"/>
        </w:rPr>
        <w:t>the Ministry of Economy</w:t>
      </w:r>
      <w:r>
        <w:rPr>
          <w:rFonts w:ascii="Book Antiqua" w:eastAsia="宋体" w:hAnsi="Book Antiqua"/>
          <w:lang w:val="en-GB" w:eastAsia="zh-CN"/>
        </w:rPr>
        <w:t>,</w:t>
      </w:r>
      <w:r w:rsidRPr="005430A2">
        <w:rPr>
          <w:rFonts w:ascii="Book Antiqua" w:hAnsi="Book Antiqua"/>
          <w:lang w:val="en-GB"/>
        </w:rPr>
        <w:t xml:space="preserve"> </w:t>
      </w:r>
      <w:r>
        <w:rPr>
          <w:rFonts w:ascii="Book Antiqua" w:eastAsia="宋体" w:hAnsi="Book Antiqua"/>
          <w:lang w:val="en-GB" w:eastAsia="zh-CN"/>
        </w:rPr>
        <w:t>No.</w:t>
      </w:r>
      <w:proofErr w:type="gramEnd"/>
      <w:r w:rsidRPr="005430A2">
        <w:rPr>
          <w:rFonts w:ascii="Book Antiqua" w:hAnsi="Book Antiqua"/>
          <w:lang w:val="en-GB"/>
        </w:rPr>
        <w:t xml:space="preserve"> </w:t>
      </w:r>
      <w:proofErr w:type="gramStart"/>
      <w:r w:rsidRPr="005430A2">
        <w:rPr>
          <w:rFonts w:ascii="Book Antiqua" w:hAnsi="Book Antiqua"/>
          <w:lang w:val="en-GB"/>
        </w:rPr>
        <w:t>SAF 2010/16024</w:t>
      </w:r>
      <w:r>
        <w:rPr>
          <w:rFonts w:ascii="Book Antiqua" w:eastAsia="宋体" w:hAnsi="Book Antiqua"/>
          <w:lang w:val="en-GB" w:eastAsia="zh-CN"/>
        </w:rPr>
        <w:t>;</w:t>
      </w:r>
      <w:r w:rsidRPr="005430A2">
        <w:rPr>
          <w:rFonts w:ascii="Book Antiqua" w:hAnsi="Book Antiqua"/>
          <w:lang w:val="en-GB"/>
        </w:rPr>
        <w:t xml:space="preserve"> the Institute Carlos III</w:t>
      </w:r>
      <w:r>
        <w:rPr>
          <w:rFonts w:ascii="Book Antiqua" w:eastAsia="宋体" w:hAnsi="Book Antiqua"/>
          <w:lang w:val="en-GB" w:eastAsia="zh-CN"/>
        </w:rPr>
        <w:t>, No.</w:t>
      </w:r>
      <w:proofErr w:type="gramEnd"/>
      <w:r>
        <w:rPr>
          <w:rFonts w:ascii="Book Antiqua" w:eastAsia="宋体" w:hAnsi="Book Antiqua"/>
          <w:lang w:val="en-GB" w:eastAsia="zh-CN"/>
        </w:rPr>
        <w:t xml:space="preserve"> </w:t>
      </w:r>
      <w:r w:rsidRPr="005430A2">
        <w:rPr>
          <w:rFonts w:ascii="Book Antiqua" w:hAnsi="Book Antiqua"/>
          <w:lang w:val="en-GB"/>
        </w:rPr>
        <w:t xml:space="preserve">RETICS </w:t>
      </w:r>
      <w:r>
        <w:rPr>
          <w:rFonts w:ascii="Book Antiqua" w:hAnsi="Book Antiqua"/>
          <w:lang w:val="en-GB"/>
        </w:rPr>
        <w:t>RD12/0034/0003</w:t>
      </w:r>
    </w:p>
    <w:p w:rsidR="001242FC" w:rsidRPr="005430A2" w:rsidRDefault="001242FC" w:rsidP="00021ACD">
      <w:pPr>
        <w:pStyle w:val="ab"/>
        <w:adjustRightInd w:val="0"/>
        <w:snapToGrid w:val="0"/>
        <w:spacing w:line="360" w:lineRule="auto"/>
        <w:rPr>
          <w:rFonts w:ascii="Book Antiqua" w:hAnsi="Book Antiqua"/>
          <w:lang w:val="en-GB" w:eastAsia="zh-CN"/>
        </w:rPr>
      </w:pPr>
    </w:p>
    <w:p w:rsidR="001242FC" w:rsidRPr="005430A2" w:rsidRDefault="001242FC" w:rsidP="00021ACD">
      <w:pPr>
        <w:spacing w:line="360" w:lineRule="auto"/>
        <w:jc w:val="both"/>
        <w:rPr>
          <w:rFonts w:ascii="Book Antiqua" w:eastAsia="宋体" w:hAnsi="Book Antiqua" w:cs="Arial"/>
          <w:lang w:val="en-GB" w:eastAsia="zh-CN"/>
        </w:rPr>
      </w:pPr>
      <w:proofErr w:type="spellStart"/>
      <w:r w:rsidRPr="005430A2">
        <w:rPr>
          <w:rFonts w:ascii="Book Antiqua" w:hAnsi="Book Antiqua" w:cs="Gulim"/>
          <w:b/>
        </w:rPr>
        <w:t>Correspondence</w:t>
      </w:r>
      <w:proofErr w:type="spellEnd"/>
      <w:r w:rsidRPr="005430A2">
        <w:rPr>
          <w:rFonts w:ascii="Book Antiqua" w:hAnsi="Book Antiqua" w:cs="Gulim"/>
          <w:b/>
        </w:rPr>
        <w:t xml:space="preserve"> </w:t>
      </w:r>
      <w:proofErr w:type="spellStart"/>
      <w:r w:rsidRPr="005430A2">
        <w:rPr>
          <w:rFonts w:ascii="Book Antiqua" w:hAnsi="Book Antiqua" w:cs="Gulim"/>
          <w:b/>
        </w:rPr>
        <w:t>to</w:t>
      </w:r>
      <w:proofErr w:type="spellEnd"/>
      <w:r w:rsidRPr="005430A2">
        <w:rPr>
          <w:rFonts w:ascii="Book Antiqua" w:hAnsi="Book Antiqua" w:cs="Gulim"/>
          <w:b/>
          <w:bCs/>
        </w:rPr>
        <w:t>:</w:t>
      </w:r>
      <w:r w:rsidRPr="00184F61">
        <w:rPr>
          <w:rFonts w:ascii="Book Antiqua" w:eastAsia="宋体" w:hAnsi="Book Antiqua"/>
          <w:b/>
          <w:lang w:val="en-GB" w:eastAsia="zh-CN"/>
        </w:rPr>
        <w:t xml:space="preserve"> </w:t>
      </w:r>
      <w:r w:rsidRPr="00184F61">
        <w:rPr>
          <w:rFonts w:ascii="Book Antiqua" w:hAnsi="Book Antiqua" w:cs="Arial"/>
          <w:b/>
          <w:lang w:val="pt-BR"/>
        </w:rPr>
        <w:t>Jesús Pintor</w:t>
      </w:r>
      <w:r w:rsidRPr="00184F61">
        <w:rPr>
          <w:rFonts w:ascii="Book Antiqua" w:eastAsia="宋体" w:hAnsi="Book Antiqua" w:cs="Arial"/>
          <w:b/>
          <w:lang w:val="pt-BR" w:eastAsia="zh-CN"/>
        </w:rPr>
        <w:t xml:space="preserve">, </w:t>
      </w:r>
      <w:r w:rsidRPr="00184F61">
        <w:rPr>
          <w:rFonts w:ascii="Book Antiqua" w:hAnsi="Book Antiqua" w:cs="Arial"/>
          <w:b/>
          <w:lang w:val="pt-BR"/>
        </w:rPr>
        <w:t>Prof</w:t>
      </w:r>
      <w:r w:rsidRPr="00184F61">
        <w:rPr>
          <w:rFonts w:ascii="Book Antiqua" w:eastAsia="宋体" w:hAnsi="Book Antiqua" w:cs="Arial"/>
          <w:b/>
          <w:lang w:val="pt-BR" w:eastAsia="zh-CN"/>
        </w:rPr>
        <w:t xml:space="preserve">essor, </w:t>
      </w:r>
      <w:r w:rsidRPr="005430A2">
        <w:rPr>
          <w:rFonts w:ascii="Book Antiqua" w:hAnsi="Book Antiqua" w:cs="Arial"/>
          <w:lang w:val="en-GB"/>
        </w:rPr>
        <w:t>Department of Biochemistry and Molecular Biology</w:t>
      </w:r>
      <w:r w:rsidRPr="005430A2">
        <w:rPr>
          <w:rFonts w:ascii="Book Antiqua" w:eastAsia="宋体" w:hAnsi="Book Antiqua" w:cs="Arial"/>
          <w:lang w:val="en-GB" w:eastAsia="zh-CN"/>
        </w:rPr>
        <w:t xml:space="preserve">, </w:t>
      </w:r>
      <w:r w:rsidRPr="005430A2">
        <w:rPr>
          <w:rFonts w:ascii="Book Antiqua" w:hAnsi="Book Antiqua"/>
          <w:lang w:val="en-GB"/>
        </w:rPr>
        <w:t>Faculty</w:t>
      </w:r>
      <w:r w:rsidRPr="005430A2">
        <w:rPr>
          <w:rFonts w:ascii="Book Antiqua" w:hAnsi="Book Antiqua" w:cs="Arial"/>
          <w:lang w:val="es-ES"/>
        </w:rPr>
        <w:t xml:space="preserve"> of </w:t>
      </w:r>
      <w:proofErr w:type="spellStart"/>
      <w:r w:rsidRPr="005430A2">
        <w:rPr>
          <w:rFonts w:ascii="Book Antiqua" w:hAnsi="Book Antiqua" w:cs="Arial"/>
          <w:lang w:val="es-ES"/>
        </w:rPr>
        <w:t>Optics</w:t>
      </w:r>
      <w:proofErr w:type="spellEnd"/>
      <w:r w:rsidRPr="005430A2">
        <w:rPr>
          <w:rFonts w:ascii="Book Antiqua" w:hAnsi="Book Antiqua" w:cs="Arial"/>
          <w:lang w:val="es-ES"/>
        </w:rPr>
        <w:t xml:space="preserve"> and </w:t>
      </w:r>
      <w:proofErr w:type="spellStart"/>
      <w:r w:rsidRPr="005430A2">
        <w:rPr>
          <w:rFonts w:ascii="Book Antiqua" w:hAnsi="Book Antiqua" w:cs="Arial"/>
          <w:lang w:val="es-ES"/>
        </w:rPr>
        <w:t>Optometry</w:t>
      </w:r>
      <w:proofErr w:type="spellEnd"/>
      <w:r w:rsidRPr="005430A2">
        <w:rPr>
          <w:rFonts w:ascii="Book Antiqua" w:eastAsia="宋体" w:hAnsi="Book Antiqua" w:cs="Arial"/>
          <w:lang w:val="es-ES" w:eastAsia="zh-CN"/>
        </w:rPr>
        <w:t xml:space="preserve">, </w:t>
      </w:r>
      <w:r w:rsidRPr="005430A2">
        <w:rPr>
          <w:rFonts w:ascii="Book Antiqua" w:hAnsi="Book Antiqua" w:cs="Arial"/>
          <w:lang w:val="es-ES"/>
        </w:rPr>
        <w:t>Universidad Complutense de Madrid</w:t>
      </w:r>
      <w:r w:rsidRPr="005430A2">
        <w:rPr>
          <w:rFonts w:ascii="Book Antiqua" w:eastAsia="宋体" w:hAnsi="Book Antiqua" w:cs="Arial"/>
          <w:lang w:val="es-ES" w:eastAsia="zh-CN"/>
        </w:rPr>
        <w:t xml:space="preserve">, </w:t>
      </w:r>
      <w:r w:rsidRPr="005430A2">
        <w:rPr>
          <w:rFonts w:ascii="Book Antiqua" w:hAnsi="Book Antiqua" w:cs="Arial"/>
          <w:lang w:val="pt-BR"/>
        </w:rPr>
        <w:t>c/Arcos de Jalón 118</w:t>
      </w:r>
      <w:r w:rsidRPr="005430A2">
        <w:rPr>
          <w:rFonts w:ascii="Book Antiqua" w:eastAsia="宋体" w:hAnsi="Book Antiqua" w:cs="Arial"/>
          <w:lang w:val="pt-BR" w:eastAsia="zh-CN"/>
        </w:rPr>
        <w:t xml:space="preserve">, </w:t>
      </w:r>
      <w:r w:rsidRPr="005430A2">
        <w:rPr>
          <w:rFonts w:ascii="Book Antiqua" w:hAnsi="Book Antiqua" w:cs="Arial"/>
          <w:lang w:val="es-ES"/>
        </w:rPr>
        <w:t>28037 Madrid</w:t>
      </w:r>
      <w:r w:rsidRPr="005430A2">
        <w:rPr>
          <w:rFonts w:ascii="Book Antiqua" w:eastAsia="宋体" w:hAnsi="Book Antiqua" w:cs="Arial"/>
          <w:lang w:val="es-ES" w:eastAsia="zh-CN"/>
        </w:rPr>
        <w:t xml:space="preserve">, </w:t>
      </w:r>
      <w:r w:rsidRPr="005430A2">
        <w:rPr>
          <w:rFonts w:ascii="Book Antiqua" w:hAnsi="Book Antiqua" w:cs="Arial"/>
          <w:lang w:val="en-GB"/>
        </w:rPr>
        <w:t>Spain</w:t>
      </w:r>
      <w:r w:rsidRPr="005430A2">
        <w:rPr>
          <w:rFonts w:ascii="Book Antiqua" w:eastAsia="宋体" w:hAnsi="Book Antiqua" w:cs="Arial"/>
          <w:lang w:val="en-GB" w:eastAsia="zh-CN"/>
        </w:rPr>
        <w:t>.</w:t>
      </w:r>
      <w:r w:rsidRPr="005430A2">
        <w:rPr>
          <w:rFonts w:ascii="Book Antiqua" w:hAnsi="Book Antiqua" w:cs="Arial"/>
          <w:lang w:val="en-GB"/>
        </w:rPr>
        <w:t xml:space="preserve"> </w:t>
      </w:r>
      <w:r w:rsidRPr="00CD641C">
        <w:rPr>
          <w:rFonts w:ascii="Book Antiqua" w:hAnsi="Book Antiqua" w:cs="Arial"/>
          <w:lang w:val="en-GB"/>
        </w:rPr>
        <w:t>jpintor@ucm.es</w:t>
      </w:r>
    </w:p>
    <w:p w:rsidR="001242FC" w:rsidRPr="005430A2" w:rsidRDefault="001242FC" w:rsidP="00021ACD">
      <w:pPr>
        <w:spacing w:line="360" w:lineRule="auto"/>
        <w:jc w:val="both"/>
        <w:rPr>
          <w:rFonts w:ascii="Book Antiqua" w:eastAsia="宋体" w:hAnsi="Book Antiqua" w:cs="Arial"/>
          <w:lang w:val="en-GB" w:eastAsia="zh-CN"/>
        </w:rPr>
      </w:pPr>
    </w:p>
    <w:p w:rsidR="001242FC" w:rsidRPr="005430A2" w:rsidRDefault="001242FC" w:rsidP="00021ACD">
      <w:pPr>
        <w:spacing w:line="360" w:lineRule="auto"/>
        <w:jc w:val="both"/>
        <w:rPr>
          <w:rFonts w:ascii="Book Antiqua" w:hAnsi="Book Antiqua" w:cs="Arial"/>
          <w:lang w:val="en-GB"/>
        </w:rPr>
      </w:pPr>
      <w:proofErr w:type="spellStart"/>
      <w:r w:rsidRPr="005430A2">
        <w:rPr>
          <w:rFonts w:ascii="Book Antiqua" w:hAnsi="Book Antiqua"/>
          <w:b/>
          <w:bCs/>
        </w:rPr>
        <w:t>Telephone</w:t>
      </w:r>
      <w:proofErr w:type="spellEnd"/>
      <w:r w:rsidRPr="005430A2">
        <w:rPr>
          <w:rFonts w:ascii="Book Antiqua" w:hAnsi="Book Antiqua"/>
          <w:b/>
          <w:bCs/>
        </w:rPr>
        <w:t>:</w:t>
      </w:r>
      <w:r w:rsidRPr="005430A2">
        <w:rPr>
          <w:rFonts w:ascii="Book Antiqua" w:hAnsi="Book Antiqua"/>
        </w:rPr>
        <w:t xml:space="preserve"> </w:t>
      </w:r>
      <w:r w:rsidRPr="005430A2">
        <w:rPr>
          <w:rFonts w:ascii="Book Antiqua" w:hAnsi="Book Antiqua" w:cs="Arial"/>
          <w:lang w:val="en-GB"/>
        </w:rPr>
        <w:t>+34-91-3946859</w:t>
      </w:r>
      <w:r w:rsidRPr="005430A2">
        <w:rPr>
          <w:rFonts w:ascii="Book Antiqua" w:eastAsia="宋体" w:hAnsi="Book Antiqua" w:cs="Arial"/>
          <w:lang w:val="en-GB" w:eastAsia="zh-CN"/>
        </w:rPr>
        <w:t xml:space="preserve"> </w:t>
      </w:r>
      <w:r w:rsidRPr="005430A2">
        <w:rPr>
          <w:rFonts w:ascii="Book Antiqua" w:hAnsi="Book Antiqua"/>
          <w:b/>
          <w:bCs/>
        </w:rPr>
        <w:t>Fax:</w:t>
      </w:r>
      <w:r w:rsidRPr="005430A2">
        <w:rPr>
          <w:rFonts w:ascii="Book Antiqua" w:hAnsi="Book Antiqua" w:cs="Arial"/>
          <w:lang w:val="en-GB"/>
        </w:rPr>
        <w:t xml:space="preserve"> +34-91-3946885</w:t>
      </w:r>
    </w:p>
    <w:p w:rsidR="001242FC" w:rsidRPr="005430A2" w:rsidRDefault="001242FC" w:rsidP="00021ACD">
      <w:pPr>
        <w:spacing w:line="360" w:lineRule="auto"/>
        <w:jc w:val="both"/>
        <w:rPr>
          <w:rFonts w:ascii="Book Antiqua" w:hAnsi="Book Antiqua"/>
          <w:lang w:val="en-GB"/>
        </w:rPr>
      </w:pPr>
    </w:p>
    <w:p w:rsidR="001242FC" w:rsidRPr="0005708C" w:rsidRDefault="001242FC" w:rsidP="00021ACD">
      <w:pPr>
        <w:adjustRightInd w:val="0"/>
        <w:snapToGrid w:val="0"/>
        <w:spacing w:line="360" w:lineRule="auto"/>
        <w:rPr>
          <w:rFonts w:ascii="Book Antiqua" w:eastAsia="宋体" w:hAnsi="Book Antiqua"/>
          <w:lang w:eastAsia="zh-CN"/>
        </w:rPr>
      </w:pPr>
      <w:proofErr w:type="spellStart"/>
      <w:r w:rsidRPr="005430A2">
        <w:rPr>
          <w:rFonts w:ascii="Book Antiqua" w:hAnsi="Book Antiqua"/>
          <w:b/>
        </w:rPr>
        <w:t>Received</w:t>
      </w:r>
      <w:proofErr w:type="spellEnd"/>
      <w:proofErr w:type="gramStart"/>
      <w:r w:rsidRPr="005430A2">
        <w:rPr>
          <w:rFonts w:ascii="Book Antiqua" w:hAnsi="Book Antiqua"/>
          <w:b/>
        </w:rPr>
        <w:t xml:space="preserve">:  </w:t>
      </w:r>
      <w:proofErr w:type="spellStart"/>
      <w:r w:rsidRPr="005430A2">
        <w:rPr>
          <w:rFonts w:ascii="Book Antiqua" w:eastAsia="宋体" w:hAnsi="Book Antiqua"/>
          <w:lang w:eastAsia="zh-CN"/>
        </w:rPr>
        <w:t>August</w:t>
      </w:r>
      <w:proofErr w:type="spellEnd"/>
      <w:proofErr w:type="gramEnd"/>
      <w:r w:rsidRPr="005430A2">
        <w:rPr>
          <w:rFonts w:ascii="Book Antiqua" w:eastAsia="宋体" w:hAnsi="Book Antiqua"/>
          <w:lang w:eastAsia="zh-CN"/>
        </w:rPr>
        <w:t xml:space="preserve"> 21, 2013</w:t>
      </w:r>
      <w:r w:rsidRPr="005430A2">
        <w:rPr>
          <w:rFonts w:ascii="Book Antiqua" w:hAnsi="Book Antiqua"/>
          <w:b/>
        </w:rPr>
        <w:t xml:space="preserve">  </w:t>
      </w:r>
      <w:proofErr w:type="spellStart"/>
      <w:r w:rsidRPr="005430A2">
        <w:rPr>
          <w:rFonts w:ascii="Book Antiqua" w:hAnsi="Book Antiqua"/>
          <w:b/>
        </w:rPr>
        <w:t>Revised</w:t>
      </w:r>
      <w:proofErr w:type="spellEnd"/>
      <w:r w:rsidRPr="005430A2">
        <w:rPr>
          <w:rFonts w:ascii="Book Antiqua" w:hAnsi="Book Antiqua"/>
          <w:b/>
        </w:rPr>
        <w:t xml:space="preserve">:  </w:t>
      </w:r>
      <w:proofErr w:type="spellStart"/>
      <w:r w:rsidRPr="0005708C">
        <w:rPr>
          <w:rFonts w:ascii="Book Antiqua" w:eastAsia="宋体" w:hAnsi="Book Antiqua"/>
          <w:lang w:eastAsia="zh-CN"/>
        </w:rPr>
        <w:t>November</w:t>
      </w:r>
      <w:proofErr w:type="spellEnd"/>
      <w:r w:rsidRPr="0005708C">
        <w:rPr>
          <w:rFonts w:ascii="Book Antiqua" w:eastAsia="宋体" w:hAnsi="Book Antiqua"/>
          <w:lang w:eastAsia="zh-CN"/>
        </w:rPr>
        <w:t xml:space="preserve"> 5, 2013</w:t>
      </w:r>
    </w:p>
    <w:p w:rsidR="00917226" w:rsidRPr="005B6E8C" w:rsidRDefault="001242FC" w:rsidP="00917226">
      <w:pPr>
        <w:rPr>
          <w:rFonts w:ascii="Book Antiqua" w:hAnsi="Book Antiqua"/>
        </w:rPr>
      </w:pPr>
      <w:proofErr w:type="spellStart"/>
      <w:r w:rsidRPr="005430A2">
        <w:rPr>
          <w:rFonts w:ascii="Book Antiqua" w:hAnsi="Book Antiqua"/>
          <w:b/>
        </w:rPr>
        <w:t>Accepted</w:t>
      </w:r>
      <w:proofErr w:type="spellEnd"/>
      <w:r w:rsidRPr="005430A2">
        <w:rPr>
          <w:rFonts w:ascii="Book Antiqua" w:hAnsi="Book Antiqua"/>
          <w:b/>
        </w:rPr>
        <w:t>:</w:t>
      </w:r>
      <w:r w:rsidR="00917226" w:rsidRPr="00917226">
        <w:rPr>
          <w:rFonts w:ascii="Book Antiqua" w:hAnsi="Book Antiqua"/>
        </w:rPr>
        <w:t xml:space="preserve"> </w:t>
      </w:r>
      <w:proofErr w:type="spellStart"/>
      <w:r w:rsidR="00917226" w:rsidRPr="005B6E8C">
        <w:rPr>
          <w:rFonts w:ascii="Book Antiqua" w:hAnsi="Book Antiqua"/>
        </w:rPr>
        <w:t>November</w:t>
      </w:r>
      <w:proofErr w:type="spellEnd"/>
      <w:r w:rsidR="00917226" w:rsidRPr="005B6E8C">
        <w:rPr>
          <w:rFonts w:ascii="Book Antiqua" w:hAnsi="Book Antiqua"/>
        </w:rPr>
        <w:t xml:space="preserve"> 12, 2013</w:t>
      </w:r>
    </w:p>
    <w:p w:rsidR="001242FC" w:rsidRPr="005430A2" w:rsidRDefault="001242FC" w:rsidP="00021ACD">
      <w:pPr>
        <w:adjustRightInd w:val="0"/>
        <w:snapToGrid w:val="0"/>
        <w:spacing w:line="360" w:lineRule="auto"/>
        <w:rPr>
          <w:rFonts w:ascii="Book Antiqua" w:hAnsi="Book Antiqua"/>
          <w:b/>
        </w:rPr>
      </w:pPr>
      <w:r w:rsidRPr="005430A2">
        <w:rPr>
          <w:rFonts w:ascii="Book Antiqua" w:hAnsi="Book Antiqua"/>
          <w:b/>
        </w:rPr>
        <w:t xml:space="preserve">                           </w:t>
      </w:r>
    </w:p>
    <w:p w:rsidR="001242FC" w:rsidRPr="005430A2" w:rsidRDefault="001242FC" w:rsidP="00021ACD">
      <w:pPr>
        <w:adjustRightInd w:val="0"/>
        <w:snapToGrid w:val="0"/>
        <w:spacing w:line="360" w:lineRule="auto"/>
        <w:rPr>
          <w:rFonts w:ascii="Book Antiqua" w:hAnsi="Book Antiqua"/>
          <w:b/>
          <w:lang w:val="en-GB"/>
        </w:rPr>
      </w:pPr>
      <w:r w:rsidRPr="005430A2">
        <w:rPr>
          <w:rFonts w:ascii="Book Antiqua" w:hAnsi="Book Antiqua"/>
          <w:b/>
          <w:lang w:val="en-GB"/>
        </w:rPr>
        <w:t xml:space="preserve">Published online: </w:t>
      </w:r>
    </w:p>
    <w:p w:rsidR="001242FC" w:rsidRPr="004F0E62" w:rsidRDefault="001242FC" w:rsidP="00021ACD">
      <w:pPr>
        <w:spacing w:line="360" w:lineRule="auto"/>
        <w:jc w:val="both"/>
        <w:rPr>
          <w:rFonts w:ascii="Book Antiqua" w:eastAsia="宋体" w:hAnsi="Book Antiqua"/>
          <w:lang w:val="en-GB" w:eastAsia="zh-CN"/>
        </w:rPr>
      </w:pPr>
    </w:p>
    <w:p w:rsidR="001242FC" w:rsidRPr="005430A2" w:rsidRDefault="001242FC" w:rsidP="00021ACD">
      <w:pPr>
        <w:spacing w:line="360" w:lineRule="auto"/>
        <w:jc w:val="both"/>
        <w:rPr>
          <w:rFonts w:ascii="Book Antiqua" w:eastAsia="宋体" w:hAnsi="Book Antiqua"/>
          <w:b/>
          <w:lang w:val="en-GB" w:eastAsia="zh-CN"/>
        </w:rPr>
      </w:pPr>
      <w:r w:rsidRPr="005430A2">
        <w:rPr>
          <w:rFonts w:ascii="Book Antiqua" w:hAnsi="Book Antiqua"/>
          <w:b/>
          <w:lang w:val="en-GB"/>
        </w:rPr>
        <w:lastRenderedPageBreak/>
        <w:t>Abstract</w:t>
      </w:r>
    </w:p>
    <w:p w:rsidR="001242FC" w:rsidRPr="005430A2" w:rsidRDefault="001242FC" w:rsidP="00021ACD">
      <w:pPr>
        <w:spacing w:line="360" w:lineRule="auto"/>
        <w:jc w:val="both"/>
        <w:rPr>
          <w:rFonts w:ascii="Book Antiqua" w:hAnsi="Book Antiqua"/>
          <w:lang w:val="en-GB"/>
        </w:rPr>
      </w:pPr>
      <w:proofErr w:type="spellStart"/>
      <w:r w:rsidRPr="005430A2">
        <w:rPr>
          <w:rFonts w:ascii="Book Antiqua" w:hAnsi="Book Antiqua"/>
          <w:lang w:val="en-GB"/>
        </w:rPr>
        <w:t>Neuro</w:t>
      </w:r>
      <w:proofErr w:type="spellEnd"/>
      <w:r w:rsidRPr="005430A2">
        <w:rPr>
          <w:rFonts w:ascii="Book Antiqua" w:hAnsi="Book Antiqua"/>
          <w:lang w:val="en-GB"/>
        </w:rPr>
        <w:t xml:space="preserve">-hormone Melatonin and its analogues are presenting an important physiological and pharmacological ability to reduce intraocular pressure (IOP), thus, they are suitable for the treatment of ocular hypertension often associated to glaucoma. It is demonstrated that two of its analogues, 5-MCA-NAT and IIK7, are more effective than melatonin to reduce IOP for longer period of time. The research for the discovery of better compounds resulted in the development of newer and improved analogues, compared to 5-MCA-NAT and IIK7. Furthermore, already commercially available drugs, currently used as treatment for other pathologies, presenting resemblance to melatonin structure, are being tested as potential glaucoma drugs. In this sense, </w:t>
      </w:r>
      <w:proofErr w:type="spellStart"/>
      <w:r w:rsidRPr="005430A2">
        <w:rPr>
          <w:rFonts w:ascii="Book Antiqua" w:hAnsi="Book Antiqua"/>
          <w:lang w:val="en-GB"/>
        </w:rPr>
        <w:t>agomelatine</w:t>
      </w:r>
      <w:proofErr w:type="spellEnd"/>
      <w:r w:rsidRPr="005430A2">
        <w:rPr>
          <w:rFonts w:ascii="Book Antiqua" w:hAnsi="Book Antiqua"/>
          <w:lang w:val="en-GB"/>
        </w:rPr>
        <w:t xml:space="preserve"> which is already used as anti-depressant medicine is recognized as worthy candidate since it reduces IOP, even under hypertensive conditions. To sum up, the use of melatonin and its analogues, as promising anti-glaucomatous substances, is of great importance and it should be taken under serious consideration.</w:t>
      </w:r>
    </w:p>
    <w:p w:rsidR="001242FC" w:rsidRPr="00CD6EEB" w:rsidRDefault="001242FC" w:rsidP="00021ACD">
      <w:pPr>
        <w:spacing w:line="360" w:lineRule="auto"/>
        <w:jc w:val="both"/>
        <w:rPr>
          <w:rFonts w:ascii="Book Antiqua" w:eastAsia="宋体" w:hAnsi="Book Antiqua"/>
          <w:lang w:val="en-GB" w:eastAsia="zh-CN"/>
        </w:rPr>
      </w:pPr>
    </w:p>
    <w:p w:rsidR="001242FC" w:rsidRPr="00CD6EEB" w:rsidRDefault="001242FC" w:rsidP="00CD6EEB">
      <w:pPr>
        <w:widowControl w:val="0"/>
        <w:autoSpaceDE w:val="0"/>
        <w:autoSpaceDN w:val="0"/>
        <w:adjustRightInd w:val="0"/>
        <w:rPr>
          <w:rFonts w:ascii="Book Antiqua" w:hAnsi="Book Antiqua" w:cs="Tahoma"/>
          <w:lang w:val="en-US" w:eastAsia="ja-JP"/>
        </w:rPr>
      </w:pPr>
      <w:r w:rsidRPr="00CD6EEB">
        <w:rPr>
          <w:rFonts w:ascii="Book Antiqua" w:hAnsi="Book Antiqua" w:cs="Tahoma"/>
          <w:lang w:val="en-US" w:eastAsia="ja-JP"/>
        </w:rPr>
        <w:t xml:space="preserve">© 2013 </w:t>
      </w:r>
      <w:proofErr w:type="spellStart"/>
      <w:r w:rsidRPr="00CD6EEB">
        <w:rPr>
          <w:rFonts w:ascii="Book Antiqua" w:hAnsi="Book Antiqua" w:cs="Tahoma"/>
          <w:lang w:val="en-US" w:eastAsia="ja-JP"/>
        </w:rPr>
        <w:t>Baishideng</w:t>
      </w:r>
      <w:proofErr w:type="spellEnd"/>
      <w:r w:rsidRPr="00CD6EEB">
        <w:rPr>
          <w:rFonts w:ascii="Book Antiqua" w:hAnsi="Book Antiqua" w:cs="Tahoma"/>
          <w:lang w:val="en-US" w:eastAsia="ja-JP"/>
        </w:rPr>
        <w:t xml:space="preserve"> Publishing</w:t>
      </w:r>
      <w:r>
        <w:rPr>
          <w:rFonts w:ascii="Book Antiqua" w:hAnsi="Book Antiqua" w:cs="Tahoma"/>
          <w:lang w:val="en-US" w:eastAsia="ja-JP"/>
        </w:rPr>
        <w:t xml:space="preserve"> Group Co., Limited. All rights</w:t>
      </w:r>
      <w:r>
        <w:rPr>
          <w:rFonts w:ascii="Book Antiqua" w:eastAsia="宋体" w:hAnsi="Book Antiqua" w:cs="Tahoma"/>
          <w:lang w:val="en-US" w:eastAsia="zh-CN"/>
        </w:rPr>
        <w:t xml:space="preserve"> </w:t>
      </w:r>
      <w:r w:rsidRPr="00CD6EEB">
        <w:rPr>
          <w:rFonts w:ascii="Book Antiqua" w:hAnsi="Book Antiqua" w:cs="Tahoma"/>
          <w:lang w:val="en-US" w:eastAsia="ja-JP"/>
        </w:rPr>
        <w:t>reserved.</w:t>
      </w:r>
    </w:p>
    <w:p w:rsidR="001242FC" w:rsidRPr="005430A2" w:rsidRDefault="001242FC" w:rsidP="00021ACD">
      <w:pPr>
        <w:spacing w:line="360" w:lineRule="auto"/>
        <w:jc w:val="both"/>
        <w:rPr>
          <w:rFonts w:ascii="Book Antiqua" w:eastAsia="宋体" w:hAnsi="Book Antiqua"/>
          <w:lang w:val="en-GB" w:eastAsia="zh-CN"/>
        </w:rPr>
      </w:pPr>
    </w:p>
    <w:p w:rsidR="001242FC" w:rsidRPr="005430A2" w:rsidRDefault="001242FC" w:rsidP="00021ACD">
      <w:pPr>
        <w:spacing w:line="360" w:lineRule="auto"/>
        <w:jc w:val="both"/>
        <w:rPr>
          <w:rFonts w:ascii="Book Antiqua" w:hAnsi="Book Antiqua"/>
          <w:lang w:val="en-GB"/>
        </w:rPr>
      </w:pPr>
      <w:r w:rsidRPr="005430A2">
        <w:rPr>
          <w:rFonts w:ascii="Book Antiqua" w:hAnsi="Book Antiqua"/>
          <w:b/>
          <w:lang w:val="en-GB"/>
        </w:rPr>
        <w:t>Key words:</w:t>
      </w:r>
      <w:r w:rsidRPr="005430A2">
        <w:rPr>
          <w:rFonts w:ascii="Book Antiqua" w:hAnsi="Book Antiqua"/>
          <w:lang w:val="en-GB"/>
        </w:rPr>
        <w:t xml:space="preserve"> 5-MCA-NAT</w:t>
      </w:r>
      <w:r w:rsidRPr="005430A2">
        <w:rPr>
          <w:rFonts w:ascii="Book Antiqua" w:eastAsia="宋体" w:hAnsi="Book Antiqua"/>
          <w:lang w:val="en-GB" w:eastAsia="zh-CN"/>
        </w:rPr>
        <w:t>;</w:t>
      </w:r>
      <w:r w:rsidRPr="005430A2">
        <w:rPr>
          <w:rFonts w:ascii="Book Antiqua" w:hAnsi="Book Antiqua"/>
          <w:lang w:val="en-GB"/>
        </w:rPr>
        <w:t xml:space="preserve"> IIK7</w:t>
      </w:r>
      <w:r w:rsidRPr="005430A2">
        <w:rPr>
          <w:rFonts w:ascii="Book Antiqua" w:eastAsia="宋体" w:hAnsi="Book Antiqua"/>
          <w:lang w:val="en-GB" w:eastAsia="zh-CN"/>
        </w:rPr>
        <w:t>;</w:t>
      </w:r>
      <w:r w:rsidRPr="005430A2">
        <w:rPr>
          <w:rFonts w:ascii="Book Antiqua" w:hAnsi="Book Antiqua"/>
          <w:lang w:val="en-GB"/>
        </w:rPr>
        <w:t xml:space="preserve"> Glaucoma</w:t>
      </w:r>
      <w:r w:rsidRPr="005430A2">
        <w:rPr>
          <w:rFonts w:ascii="Book Antiqua" w:eastAsia="宋体" w:hAnsi="Book Antiqua"/>
          <w:lang w:val="en-GB" w:eastAsia="zh-CN"/>
        </w:rPr>
        <w:t>;</w:t>
      </w:r>
      <w:r w:rsidRPr="005430A2">
        <w:rPr>
          <w:rFonts w:ascii="Book Antiqua" w:hAnsi="Book Antiqua"/>
          <w:lang w:val="en-GB"/>
        </w:rPr>
        <w:t xml:space="preserve"> Ocular hypertension</w:t>
      </w:r>
      <w:r w:rsidRPr="005430A2">
        <w:rPr>
          <w:rFonts w:ascii="Book Antiqua" w:eastAsia="宋体" w:hAnsi="Book Antiqua"/>
          <w:lang w:val="en-GB" w:eastAsia="zh-CN"/>
        </w:rPr>
        <w:t>;</w:t>
      </w:r>
      <w:r w:rsidRPr="005430A2">
        <w:rPr>
          <w:rFonts w:ascii="Book Antiqua" w:hAnsi="Book Antiqua"/>
          <w:lang w:val="en-GB"/>
        </w:rPr>
        <w:t xml:space="preserve"> Melatonin.</w:t>
      </w:r>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eastAsia="宋体" w:hAnsi="Book Antiqua"/>
          <w:lang w:val="en-GB" w:eastAsia="zh-CN"/>
        </w:rPr>
      </w:pPr>
      <w:proofErr w:type="spellStart"/>
      <w:r w:rsidRPr="005430A2">
        <w:rPr>
          <w:rFonts w:ascii="Book Antiqua" w:hAnsi="Book Antiqua"/>
          <w:b/>
        </w:rPr>
        <w:t>Core</w:t>
      </w:r>
      <w:proofErr w:type="spellEnd"/>
      <w:r w:rsidRPr="005430A2">
        <w:rPr>
          <w:rFonts w:ascii="Book Antiqua" w:hAnsi="Book Antiqua"/>
          <w:b/>
        </w:rPr>
        <w:t xml:space="preserve"> </w:t>
      </w:r>
      <w:proofErr w:type="spellStart"/>
      <w:r w:rsidRPr="005430A2">
        <w:rPr>
          <w:rFonts w:ascii="Book Antiqua" w:hAnsi="Book Antiqua"/>
          <w:b/>
        </w:rPr>
        <w:t>tip</w:t>
      </w:r>
      <w:proofErr w:type="spellEnd"/>
      <w:r w:rsidRPr="005430A2">
        <w:rPr>
          <w:rFonts w:ascii="Book Antiqua" w:hAnsi="Book Antiqua"/>
          <w:b/>
        </w:rPr>
        <w:t>:</w:t>
      </w:r>
      <w:r w:rsidRPr="005430A2">
        <w:rPr>
          <w:rFonts w:ascii="Book Antiqua" w:hAnsi="Book Antiqua"/>
        </w:rPr>
        <w:t xml:space="preserve"> </w:t>
      </w:r>
      <w:r w:rsidRPr="005430A2">
        <w:rPr>
          <w:rFonts w:ascii="Book Antiqua" w:hAnsi="Book Antiqua"/>
          <w:lang w:val="en-GB"/>
        </w:rPr>
        <w:t xml:space="preserve">This </w:t>
      </w:r>
      <w:proofErr w:type="spellStart"/>
      <w:r w:rsidRPr="005430A2">
        <w:rPr>
          <w:rFonts w:ascii="Book Antiqua" w:hAnsi="Book Antiqua"/>
          <w:lang w:val="en-GB"/>
        </w:rPr>
        <w:t>minireview</w:t>
      </w:r>
      <w:proofErr w:type="spellEnd"/>
      <w:r w:rsidRPr="005430A2">
        <w:rPr>
          <w:rFonts w:ascii="Book Antiqua" w:hAnsi="Book Antiqua"/>
          <w:lang w:val="en-GB"/>
        </w:rPr>
        <w:t xml:space="preserve"> depicts the main features of melatonin and derivatives as interesting agents for the treatment of the ocular hypertension associated to glaucoma.</w:t>
      </w:r>
    </w:p>
    <w:p w:rsidR="001242FC" w:rsidRPr="005430A2" w:rsidRDefault="001242FC" w:rsidP="00021ACD">
      <w:pPr>
        <w:spacing w:line="360" w:lineRule="auto"/>
        <w:jc w:val="both"/>
        <w:rPr>
          <w:rFonts w:ascii="Book Antiqua" w:eastAsia="宋体" w:hAnsi="Book Antiqua"/>
          <w:lang w:val="en-GB" w:eastAsia="zh-CN"/>
        </w:rPr>
      </w:pPr>
    </w:p>
    <w:p w:rsidR="001242FC" w:rsidRPr="00505AB1" w:rsidRDefault="001242FC" w:rsidP="00021ACD">
      <w:pPr>
        <w:spacing w:line="360" w:lineRule="auto"/>
        <w:jc w:val="both"/>
        <w:rPr>
          <w:rFonts w:ascii="Book Antiqua" w:eastAsia="宋体" w:hAnsi="Book Antiqua"/>
          <w:lang w:val="en-GB" w:eastAsia="zh-CN"/>
        </w:rPr>
      </w:pPr>
      <w:proofErr w:type="spellStart"/>
      <w:r w:rsidRPr="005430A2">
        <w:rPr>
          <w:rFonts w:ascii="Book Antiqua" w:hAnsi="Book Antiqua"/>
          <w:lang w:val="en-GB"/>
        </w:rPr>
        <w:t>Alkozi</w:t>
      </w:r>
      <w:proofErr w:type="spellEnd"/>
      <w:r w:rsidRPr="005430A2">
        <w:rPr>
          <w:rFonts w:ascii="Book Antiqua" w:eastAsia="宋体" w:hAnsi="Book Antiqua"/>
          <w:lang w:val="en-GB" w:eastAsia="zh-CN"/>
        </w:rPr>
        <w:t xml:space="preserve"> HA,</w:t>
      </w:r>
      <w:r w:rsidRPr="005430A2">
        <w:rPr>
          <w:rFonts w:ascii="Book Antiqua" w:hAnsi="Book Antiqua"/>
          <w:lang w:val="en-GB"/>
        </w:rPr>
        <w:t xml:space="preserve"> </w:t>
      </w:r>
      <w:proofErr w:type="spellStart"/>
      <w:r w:rsidRPr="005430A2">
        <w:rPr>
          <w:rFonts w:ascii="Book Antiqua" w:hAnsi="Book Antiqua"/>
          <w:lang w:val="en-GB"/>
        </w:rPr>
        <w:t>Pintor</w:t>
      </w:r>
      <w:proofErr w:type="spellEnd"/>
      <w:r w:rsidRPr="005430A2">
        <w:rPr>
          <w:rFonts w:ascii="Book Antiqua" w:eastAsia="宋体" w:hAnsi="Book Antiqua"/>
          <w:lang w:val="en-GB" w:eastAsia="zh-CN"/>
        </w:rPr>
        <w:t xml:space="preserve"> J. </w:t>
      </w:r>
      <w:r w:rsidRPr="005430A2">
        <w:rPr>
          <w:rFonts w:ascii="Book Antiqua" w:hAnsi="Book Antiqua"/>
          <w:lang w:val="en-GB"/>
        </w:rPr>
        <w:t>Melatonin and derivatives as promising tools for glaucoma treatment</w:t>
      </w:r>
      <w:r>
        <w:rPr>
          <w:rFonts w:ascii="Book Antiqua" w:eastAsia="宋体" w:hAnsi="Book Antiqua"/>
          <w:lang w:val="en-GB" w:eastAsia="zh-CN"/>
        </w:rPr>
        <w:t>.</w:t>
      </w:r>
    </w:p>
    <w:p w:rsidR="001242FC" w:rsidRPr="005430A2" w:rsidRDefault="001242FC" w:rsidP="00021ACD">
      <w:pPr>
        <w:spacing w:line="360" w:lineRule="auto"/>
        <w:jc w:val="both"/>
        <w:rPr>
          <w:rFonts w:ascii="Book Antiqua" w:eastAsia="宋体" w:hAnsi="Book Antiqua"/>
          <w:lang w:val="en-GB" w:eastAsia="zh-CN"/>
        </w:rPr>
      </w:pPr>
    </w:p>
    <w:p w:rsidR="001242FC" w:rsidRPr="005430A2" w:rsidRDefault="001242FC" w:rsidP="00021ACD">
      <w:pPr>
        <w:pStyle w:val="p0"/>
        <w:adjustRightInd w:val="0"/>
        <w:snapToGrid w:val="0"/>
        <w:spacing w:line="360" w:lineRule="auto"/>
        <w:jc w:val="both"/>
        <w:rPr>
          <w:rFonts w:ascii="Book Antiqua" w:hAnsi="Book Antiqua"/>
          <w:sz w:val="24"/>
          <w:szCs w:val="24"/>
        </w:rPr>
      </w:pPr>
      <w:r w:rsidRPr="005430A2">
        <w:rPr>
          <w:rFonts w:ascii="Book Antiqua" w:hAnsi="Book Antiqua"/>
          <w:b/>
          <w:bCs/>
          <w:sz w:val="24"/>
          <w:szCs w:val="24"/>
        </w:rPr>
        <w:t>Available from:</w:t>
      </w:r>
      <w:r w:rsidRPr="005430A2">
        <w:rPr>
          <w:rFonts w:ascii="Book Antiqua" w:hAnsi="Book Antiqua"/>
          <w:sz w:val="24"/>
          <w:szCs w:val="24"/>
        </w:rPr>
        <w:t xml:space="preserve"> </w:t>
      </w:r>
    </w:p>
    <w:p w:rsidR="001242FC" w:rsidRPr="005430A2" w:rsidRDefault="001242FC" w:rsidP="00021ACD">
      <w:pPr>
        <w:adjustRightInd w:val="0"/>
        <w:snapToGrid w:val="0"/>
        <w:spacing w:line="360" w:lineRule="auto"/>
        <w:rPr>
          <w:rFonts w:ascii="Book Antiqua" w:hAnsi="Book Antiqua"/>
        </w:rPr>
      </w:pPr>
      <w:r w:rsidRPr="005430A2">
        <w:rPr>
          <w:rFonts w:ascii="Book Antiqua" w:hAnsi="Book Antiqua"/>
          <w:b/>
          <w:bCs/>
        </w:rPr>
        <w:t xml:space="preserve">DOI: </w:t>
      </w:r>
    </w:p>
    <w:p w:rsidR="001242FC" w:rsidRPr="005430A2" w:rsidRDefault="001242FC" w:rsidP="00021ACD">
      <w:pPr>
        <w:spacing w:line="360" w:lineRule="auto"/>
        <w:jc w:val="both"/>
        <w:rPr>
          <w:rFonts w:ascii="Book Antiqua" w:eastAsia="宋体" w:hAnsi="Book Antiqua"/>
          <w:lang w:val="en-GB" w:eastAsia="zh-CN"/>
        </w:rPr>
      </w:pPr>
    </w:p>
    <w:p w:rsidR="001242FC" w:rsidRPr="005430A2" w:rsidRDefault="001242FC" w:rsidP="00021ACD">
      <w:pPr>
        <w:spacing w:line="360" w:lineRule="auto"/>
        <w:jc w:val="both"/>
        <w:rPr>
          <w:rFonts w:ascii="Book Antiqua" w:eastAsia="宋体" w:hAnsi="Book Antiqua"/>
          <w:lang w:val="en-GB" w:eastAsia="zh-CN"/>
        </w:rPr>
      </w:pPr>
    </w:p>
    <w:p w:rsidR="001242FC" w:rsidRPr="005430A2" w:rsidRDefault="001242FC" w:rsidP="00021ACD">
      <w:pPr>
        <w:spacing w:line="360" w:lineRule="auto"/>
        <w:jc w:val="both"/>
        <w:rPr>
          <w:rFonts w:ascii="Book Antiqua" w:eastAsia="宋体" w:hAnsi="Book Antiqua"/>
          <w:lang w:val="en-GB" w:eastAsia="zh-CN"/>
        </w:rPr>
      </w:pPr>
    </w:p>
    <w:p w:rsidR="001242FC" w:rsidRPr="005430A2" w:rsidRDefault="001242FC" w:rsidP="00021ACD">
      <w:pPr>
        <w:spacing w:line="360" w:lineRule="auto"/>
        <w:jc w:val="both"/>
        <w:rPr>
          <w:rFonts w:ascii="Book Antiqua" w:hAnsi="Book Antiqua"/>
          <w:b/>
          <w:lang w:val="en-GB"/>
        </w:rPr>
      </w:pPr>
      <w:r w:rsidRPr="005430A2">
        <w:rPr>
          <w:rFonts w:ascii="Book Antiqua" w:hAnsi="Book Antiqua"/>
          <w:b/>
          <w:lang w:val="en-GB"/>
        </w:rPr>
        <w:lastRenderedPageBreak/>
        <w:t>INTRODUCTION</w:t>
      </w:r>
    </w:p>
    <w:p w:rsidR="001242FC" w:rsidRPr="005430A2" w:rsidRDefault="001242FC" w:rsidP="00021ACD">
      <w:pPr>
        <w:spacing w:line="360" w:lineRule="auto"/>
        <w:jc w:val="both"/>
        <w:rPr>
          <w:rFonts w:ascii="Book Antiqua" w:hAnsi="Book Antiqua"/>
          <w:lang w:val="en-GB"/>
        </w:rPr>
      </w:pPr>
      <w:r w:rsidRPr="005430A2">
        <w:rPr>
          <w:rFonts w:ascii="Book Antiqua" w:hAnsi="Book Antiqua"/>
          <w:lang w:val="en-GB"/>
        </w:rPr>
        <w:t xml:space="preserve">There is a general interest on searching of novel compounds, capable to reduce intraocular pressure (IOP), as an improved alternative to the existing drugs. Lowering IOP can be reached through the reduction of aqueous humour production or by increasing its outflow through trabecular meshwork or </w:t>
      </w:r>
      <w:proofErr w:type="spellStart"/>
      <w:r w:rsidRPr="005430A2">
        <w:rPr>
          <w:rFonts w:ascii="Book Antiqua" w:hAnsi="Book Antiqua"/>
          <w:lang w:val="en-GB"/>
        </w:rPr>
        <w:t>uveoscleral</w:t>
      </w:r>
      <w:proofErr w:type="spellEnd"/>
      <w:r w:rsidRPr="005430A2">
        <w:rPr>
          <w:rFonts w:ascii="Book Antiqua" w:hAnsi="Book Antiqua"/>
          <w:lang w:val="en-GB"/>
        </w:rPr>
        <w:t xml:space="preserve"> pathways. The interest for searching new compounds relies on the fact that most of the existing drugs produce important side effects, hampering the treatment on certain patients. Side effects are common issue on glaucoma medications. β-blockers such as </w:t>
      </w:r>
      <w:proofErr w:type="spellStart"/>
      <w:r w:rsidRPr="005430A2">
        <w:rPr>
          <w:rFonts w:ascii="Book Antiqua" w:hAnsi="Book Antiqua"/>
          <w:lang w:val="en-GB"/>
        </w:rPr>
        <w:t>timolol</w:t>
      </w:r>
      <w:proofErr w:type="spellEnd"/>
      <w:r w:rsidRPr="005430A2">
        <w:rPr>
          <w:rFonts w:ascii="Book Antiqua" w:hAnsi="Book Antiqua"/>
          <w:lang w:val="en-GB"/>
        </w:rPr>
        <w:t xml:space="preserve"> can cause </w:t>
      </w:r>
      <w:proofErr w:type="spellStart"/>
      <w:r w:rsidRPr="005430A2">
        <w:rPr>
          <w:rFonts w:ascii="Book Antiqua" w:hAnsi="Book Antiqua"/>
          <w:lang w:val="en-GB"/>
        </w:rPr>
        <w:t>bradycardia</w:t>
      </w:r>
      <w:proofErr w:type="spellEnd"/>
      <w:r w:rsidRPr="005430A2">
        <w:rPr>
          <w:rFonts w:ascii="Book Antiqua" w:hAnsi="Book Antiqua"/>
          <w:lang w:val="en-GB"/>
        </w:rPr>
        <w:t xml:space="preserve"> and hypotension and they are unsuitable for patients suffering from cardio vascular problems</w:t>
      </w:r>
      <w:r w:rsidRPr="005430A2">
        <w:rPr>
          <w:rFonts w:ascii="Book Antiqua" w:hAnsi="Book Antiqua"/>
          <w:vertAlign w:val="superscript"/>
          <w:lang w:val="en-GB"/>
        </w:rPr>
        <w:t xml:space="preserve">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&lt;EndNote&gt;&lt;Cite&gt;&lt;Author&gt;Hoyng&lt;/Author&gt;&lt;Year&gt;2000&lt;/Year&gt;&lt;RecNum&gt;4033&lt;/RecNum&gt;&lt;DisplayText&gt;[1]&lt;/DisplayText&gt;&lt;record&gt;&lt;rec-number&gt;4033&lt;/rec-number&gt;&lt;foreign-keys&gt;&lt;key app="EN" db-id="5esww2st70xd03ef29nvsp0rdrex0pvawf0x"&gt;4033&lt;/key&gt;&lt;/foreign-keys&gt;&lt;ref-type name="Journal Article"&gt;17&lt;/ref-type&gt;&lt;contributors&gt;&lt;authors&gt;&lt;author&gt;Hoyng, P. F.&lt;/author&gt;&lt;author&gt;van Beek, L. M.&lt;/author&gt;&lt;/authors&gt;&lt;/contributors&gt;&lt;auth-address&gt;Netherlands Ophthalmic Research Institute, Amsterdam. ph.hoyng@ioi.knaw.nl&lt;/auth-address&gt;&lt;titles&gt;&lt;title&gt;Pharmacological therapy for glaucoma: a review&lt;/title&gt;&lt;secondary-title&gt;Drugs&lt;/secondary-title&gt;&lt;alt-title&gt;Drugs&lt;/alt-title&gt;&lt;/titles&gt;&lt;periodical&gt;&lt;full-title&gt;Drugs&lt;/full-title&gt;&lt;/periodical&gt;&lt;alt-periodical&gt;&lt;full-title&gt;Drugs&lt;/full-title&gt;&lt;/alt-periodical&gt;&lt;pages&gt;411-34&lt;/pages&gt;&lt;volume&gt;59&lt;/volume&gt;&lt;number&gt;3&lt;/number&gt;&lt;keywords&gt;&lt;keyword&gt;Adrenergic beta-Antagonists/adverse effects/*therapeutic use&lt;/keyword&gt;&lt;keyword&gt;Algorithms&lt;/keyword&gt;&lt;keyword&gt;Carbonic Anhydrase Inhibitors/adverse effects/*therapeutic use&lt;/keyword&gt;&lt;keyword&gt;Drug Therapy, Combination&lt;/keyword&gt;&lt;keyword&gt;Glaucoma/*drug therapy/epidemiology&lt;/keyword&gt;&lt;keyword&gt;Humans&lt;/keyword&gt;&lt;keyword&gt;Intraocular Pressure/drug effects&lt;/keyword&gt;&lt;keyword&gt;Parasympathomimetics/adverse effects/*therapeutic use&lt;/keyword&gt;&lt;keyword&gt;Sympathomimetics/adverse effects/*therapeutic use&lt;/keyword&gt;&lt;/keywords&gt;&lt;dates&gt;&lt;year&gt;2000&lt;/year&gt;&lt;pub-dates&gt;&lt;date&gt;Mar&lt;/date&gt;&lt;/pub-dates&gt;&lt;/dates&gt;&lt;isbn&gt;0012-6667 (Print)&amp;#xD;0012-6667 (Linking)&lt;/isbn&gt;&lt;accession-num&gt;10776828&lt;/accession-num&gt;&lt;urls&gt;&lt;related-urls&gt;&lt;url&gt;http://www.ncbi.nlm.nih.gov/pubmed/10776828&lt;/url&gt;&lt;/related-urls&gt;&lt;/urls&gt;&lt;/record&gt;&lt;/Cite&gt;&lt;/EndNote&gt;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 w:tooltip="Hoyng, 2000 #4033" w:history="1">
        <w:r w:rsidRPr="005430A2">
          <w:rPr>
            <w:rFonts w:ascii="Book Antiqua" w:hAnsi="Book Antiqua"/>
            <w:noProof/>
            <w:vertAlign w:val="superscript"/>
            <w:lang w:val="en-GB"/>
          </w:rPr>
          <w:t>1</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asthma, obstructive pulmonary disease or corneal dystrophy</w:t>
      </w:r>
      <w:r w:rsidRPr="005430A2">
        <w:rPr>
          <w:rFonts w:ascii="Book Antiqua" w:hAnsi="Book Antiqua"/>
          <w:vertAlign w:val="superscript"/>
          <w:lang w:val="en-GB"/>
        </w:rPr>
        <w:t xml:space="preserve"> </w:t>
      </w:r>
      <w:r w:rsidRPr="005430A2">
        <w:rPr>
          <w:rFonts w:ascii="Book Antiqua" w:hAnsi="Book Antiqua"/>
          <w:vertAlign w:val="superscript"/>
          <w:lang w:val="en-GB"/>
        </w:rPr>
        <w:fldChar w:fldCharType="begin">
          <w:fldData xml:space="preserve">PEVuZE5vdGU+PENpdGU+PEF1dGhvcj5IaWdnaW5ib3RoYW08L0F1dGhvcj48WWVhcj4yMDAyPC9Z
ZWFyPjxSZWNOdW0+NDAzMjwvUmVjTnVtPjxEaXNwbGF5VGV4dD5bMl08L0Rpc3BsYXlUZXh0Pjxy
ZWNvcmQ+PHJlYy1udW1iZXI+NDAzMjwvcmVjLW51bWJlcj48Zm9yZWlnbi1rZXlzPjxrZXkgYXBw
PSJFTiIgZGItaWQ9IjVlc3d3MnN0NzB4ZDAzZWYyOW52c3AwcmRyZXgwcHZhd2YweCI+NDAzMjwv
a2V5PjwvZm9yZWlnbi1rZXlzPjxyZWYtdHlwZSBuYW1lPSJKb3VybmFsIEFydGljbGUiPjE3PC9y
ZWYtdHlwZT48Y29udHJpYnV0b3JzPjxhdXRob3JzPjxhdXRob3I+SGlnZ2luYm90aGFtLCBFLiBK
LjwvYXV0aG9yPjxhdXRob3I+U2NodW1hbiwgSi4gUy48L2F1dGhvcj48YXV0aG9yPkdvbGRiZXJn
LCBJLjwvYXV0aG9yPjxhdXRob3I+R3Jvc3MsIFIuIEwuPC9hdXRob3I+PGF1dGhvcj5WYW5EZW5i
dXJnaCwgQS4gTS48L2F1dGhvcj48YXV0aG9yPkNoZW4sIEsuPC9hdXRob3I+PGF1dGhvcj5XaGl0
Y3VwLCBTLiBNLjwvYXV0aG9yPjxhdXRob3I+QmltYXRvcHJvc3QgU3R1ZHksIEdyb3VwczwvYXV0
aG9yPjwvYXV0aG9ycz48L2NvbnRyaWJ1dG9ycz48YXV0aC1hZGRyZXNzPkRlcGFydG1lbnQgb2Yg
T3BodGhhbG1vbG9neSwgVW5pdmVyc2l0eSBvZiBNYXJ5bGFuZCBhdCBCYWx0aW1vcmUsIDQxOSBX
IFJlZHdvb2QgU3QsIFN1aXRlIDU4MCwgQmFsdGltb3JlLCBNRCAyMTIwMS0xNTk1LCBVU0EuIGZj
d2VqaDY3ODZAYW9sLmNvbTwvYXV0aC1hZGRyZXNzPjx0aXRsZXM+PHRpdGxlPk9uZS15ZWFyLCBy
YW5kb21pemVkIHN0dWR5IGNvbXBhcmluZyBiaW1hdG9wcm9zdCBhbmQgdGltb2xvbCBpbiBnbGF1
Y29tYSBhbmQgb2N1bGFyIGh5cGVydGVuc2lvbjwvdGl0bGU+PHNlY29uZGFyeS10aXRsZT5BcmNo
IE9waHRoYWxtb2w8L3NlY29uZGFyeS10aXRsZT48YWx0LXRpdGxlPkFyY2hpdmVzIG9mIG9waHRo
YWxtb2xvZ3k8L2FsdC10aXRsZT48L3RpdGxlcz48cGVyaW9kaWNhbD48ZnVsbC10aXRsZT5BcmNo
IE9waHRoYWxtb2w8L2Z1bGwtdGl0bGU+PGFiYnItMT5BcmNoaXZlcyBvZiBvcGh0aGFsbW9sb2d5
PC9hYmJyLTE+PC9wZXJpb2RpY2FsPjxhbHQtcGVyaW9kaWNhbD48ZnVsbC10aXRsZT5BcmNoIE9w
aHRoYWxtb2w8L2Z1bGwtdGl0bGU+PGFiYnItMT5BcmNoaXZlcyBvZiBvcGh0aGFsbW9sb2d5PC9h
YmJyLTE+PC9hbHQtcGVyaW9kaWNhbD48cGFnZXM+MTI4Ni05MzwvcGFnZXM+PHZvbHVtZT4xMjA8
L3ZvbHVtZT48bnVtYmVyPjEwPC9udW1iZXI+PGtleXdvcmRzPjxrZXl3b3JkPkFkcmVuZXJnaWMg
YmV0YS1BbnRhZ29uaXN0cy9hZG1pbmlzdHJhdGlvbiAmYW1wOyBkb3NhZ2UvYWR2ZXJzZSBlZmZl
Y3RzLyp0aGVyYXBldXRpYzwva2V5d29yZD48a2V5d29yZD51c2U8L2tleXdvcmQ+PGtleXdvcmQ+
QWdlZDwva2V5d29yZD48a2V5d29yZD5BbWlkZXM8L2tleXdvcmQ+PGtleXdvcmQ+Q2xvcHJvc3Rl
bm9sL2FuYWxvZ3MgJmFtcDsgZGVyaXZhdGl2ZXM8L2tleXdvcmQ+PGtleXdvcmQ+RG91YmxlLUJs
aW5kIE1ldGhvZDwva2V5d29yZD48a2V5d29yZD5EcnVnIEFkbWluaXN0cmF0aW9uIFNjaGVkdWxl
PC9rZXl3b3JkPjxrZXl3b3JkPkZlbWFsZTwva2V5d29yZD48a2V5d29yZD5HbGF1Y29tYS8qZHJ1
ZyB0aGVyYXB5L3BoeXNpb3BhdGhvbG9neTwva2V5d29yZD48a2V5d29yZD5IdW1hbnM8L2tleXdv
cmQ+PGtleXdvcmQ+SHlwZXJlbWlhL2NoZW1pY2FsbHkgaW5kdWNlZDwva2V5d29yZD48a2V5d29y
ZD5JbnRyYW9jdWxhciBQcmVzc3VyZS9kcnVnIGVmZmVjdHM8L2tleXdvcmQ+PGtleXdvcmQ+TGlw
aWRzL2FkbWluaXN0cmF0aW9uICZhbXA7IGRvc2FnZS9hZHZlcnNlIGVmZmVjdHMvKnRoZXJhcGV1
dGljIHVzZTwva2V5d29yZD48a2V5d29yZD5NYWxlPC9rZXl3b3JkPjxrZXl3b3JkPk1pZGRsZSBB
Z2VkPC9rZXl3b3JkPjxrZXl3b3JkPk9jdWxhciBIeXBlcnRlbnNpb24vKmRydWcgdGhlcmFweTwv
a2V5d29yZD48a2V5d29yZD5TYWZldHk8L2tleXdvcmQ+PGtleXdvcmQ+VGltb2xvbC9hZG1pbmlz
dHJhdGlvbiAmYW1wOyBkb3NhZ2UvYWR2ZXJzZSBlZmZlY3RzLyp0aGVyYXBldXRpYyB1c2U8L2tl
eXdvcmQ+PGtleXdvcmQ+VHJlYXRtZW50IE91dGNvbWU8L2tleXdvcmQ+PC9rZXl3b3Jkcz48ZGF0
ZXM+PHllYXI+MjAwMjwveWVhcj48cHViLWRhdGVzPjxkYXRlPk9jdDwvZGF0ZT48L3B1Yi1kYXRl
cz48L2RhdGVzPjxpc2JuPjAwMDMtOTk1MCAoUHJpbnQpJiN4RDswMDAzLTk5NTAgKExpbmtpbmcp
PC9pc2JuPjxhY2Nlc3Npb24tbnVtPjEyMzY1OTA2PC9hY2Nlc3Npb24tbnVtPjx1cmxzPjxyZWxh
dGVkLXVybHM+PHVybD5odHRwOi8vd3d3Lm5jYmkubmxtLm5paC5nb3YvcHVibWVkLzEyMzY1OTA2
PC91cmw+PC9yZWxhdGVkLXVybHM+PC91cmxzPjwvcmVjb3JkPjwvQ2l0ZT48L0VuZE5vdGU+AAAA
AA==
</w:fldData>
        </w:fldChar>
      </w:r>
      <w:r w:rsidRPr="005430A2">
        <w:rPr>
          <w:rFonts w:ascii="Book Antiqua" w:hAnsi="Book Antiqua"/>
          <w:vertAlign w:val="superscript"/>
          <w:lang w:val="en-GB"/>
        </w:rPr>
        <w:instrText xml:space="preserve"> ADDIN EN.CITE </w:instrText>
      </w:r>
      <w:r w:rsidRPr="005430A2">
        <w:rPr>
          <w:rFonts w:ascii="Book Antiqua" w:hAnsi="Book Antiqua"/>
          <w:vertAlign w:val="superscript"/>
          <w:lang w:val="en-GB"/>
        </w:rPr>
        <w:fldChar w:fldCharType="begin">
          <w:fldData xml:space="preserve">PEVuZE5vdGU+PENpdGU+PEF1dGhvcj5IaWdnaW5ib3RoYW08L0F1dGhvcj48WWVhcj4yMDAyPC9Z
ZWFyPjxSZWNOdW0+NDAzMjwvUmVjTnVtPjxEaXNwbGF5VGV4dD5bMl08L0Rpc3BsYXlUZXh0Pjxy
ZWNvcmQ+PHJlYy1udW1iZXI+NDAzMjwvcmVjLW51bWJlcj48Zm9yZWlnbi1rZXlzPjxrZXkgYXBw
PSJFTiIgZGItaWQ9IjVlc3d3MnN0NzB4ZDAzZWYyOW52c3AwcmRyZXgwcHZhd2YweCI+NDAzMjwv
a2V5PjwvZm9yZWlnbi1rZXlzPjxyZWYtdHlwZSBuYW1lPSJKb3VybmFsIEFydGljbGUiPjE3PC9y
ZWYtdHlwZT48Y29udHJpYnV0b3JzPjxhdXRob3JzPjxhdXRob3I+SGlnZ2luYm90aGFtLCBFLiBK
LjwvYXV0aG9yPjxhdXRob3I+U2NodW1hbiwgSi4gUy48L2F1dGhvcj48YXV0aG9yPkdvbGRiZXJn
LCBJLjwvYXV0aG9yPjxhdXRob3I+R3Jvc3MsIFIuIEwuPC9hdXRob3I+PGF1dGhvcj5WYW5EZW5i
dXJnaCwgQS4gTS48L2F1dGhvcj48YXV0aG9yPkNoZW4sIEsuPC9hdXRob3I+PGF1dGhvcj5XaGl0
Y3VwLCBTLiBNLjwvYXV0aG9yPjxhdXRob3I+QmltYXRvcHJvc3QgU3R1ZHksIEdyb3VwczwvYXV0
aG9yPjwvYXV0aG9ycz48L2NvbnRyaWJ1dG9ycz48YXV0aC1hZGRyZXNzPkRlcGFydG1lbnQgb2Yg
T3BodGhhbG1vbG9neSwgVW5pdmVyc2l0eSBvZiBNYXJ5bGFuZCBhdCBCYWx0aW1vcmUsIDQxOSBX
IFJlZHdvb2QgU3QsIFN1aXRlIDU4MCwgQmFsdGltb3JlLCBNRCAyMTIwMS0xNTk1LCBVU0EuIGZj
d2VqaDY3ODZAYW9sLmNvbTwvYXV0aC1hZGRyZXNzPjx0aXRsZXM+PHRpdGxlPk9uZS15ZWFyLCBy
YW5kb21pemVkIHN0dWR5IGNvbXBhcmluZyBiaW1hdG9wcm9zdCBhbmQgdGltb2xvbCBpbiBnbGF1
Y29tYSBhbmQgb2N1bGFyIGh5cGVydGVuc2lvbjwvdGl0bGU+PHNlY29uZGFyeS10aXRsZT5BcmNo
IE9waHRoYWxtb2w8L3NlY29uZGFyeS10aXRsZT48YWx0LXRpdGxlPkFyY2hpdmVzIG9mIG9waHRo
YWxtb2xvZ3k8L2FsdC10aXRsZT48L3RpdGxlcz48cGVyaW9kaWNhbD48ZnVsbC10aXRsZT5BcmNo
IE9waHRoYWxtb2w8L2Z1bGwtdGl0bGU+PGFiYnItMT5BcmNoaXZlcyBvZiBvcGh0aGFsbW9sb2d5
PC9hYmJyLTE+PC9wZXJpb2RpY2FsPjxhbHQtcGVyaW9kaWNhbD48ZnVsbC10aXRsZT5BcmNoIE9w
aHRoYWxtb2w8L2Z1bGwtdGl0bGU+PGFiYnItMT5BcmNoaXZlcyBvZiBvcGh0aGFsbW9sb2d5PC9h
YmJyLTE+PC9hbHQtcGVyaW9kaWNhbD48cGFnZXM+MTI4Ni05MzwvcGFnZXM+PHZvbHVtZT4xMjA8
L3ZvbHVtZT48bnVtYmVyPjEwPC9udW1iZXI+PGtleXdvcmRzPjxrZXl3b3JkPkFkcmVuZXJnaWMg
YmV0YS1BbnRhZ29uaXN0cy9hZG1pbmlzdHJhdGlvbiAmYW1wOyBkb3NhZ2UvYWR2ZXJzZSBlZmZl
Y3RzLyp0aGVyYXBldXRpYzwva2V5d29yZD48a2V5d29yZD51c2U8L2tleXdvcmQ+PGtleXdvcmQ+
QWdlZDwva2V5d29yZD48a2V5d29yZD5BbWlkZXM8L2tleXdvcmQ+PGtleXdvcmQ+Q2xvcHJvc3Rl
bm9sL2FuYWxvZ3MgJmFtcDsgZGVyaXZhdGl2ZXM8L2tleXdvcmQ+PGtleXdvcmQ+RG91YmxlLUJs
aW5kIE1ldGhvZDwva2V5d29yZD48a2V5d29yZD5EcnVnIEFkbWluaXN0cmF0aW9uIFNjaGVkdWxl
PC9rZXl3b3JkPjxrZXl3b3JkPkZlbWFsZTwva2V5d29yZD48a2V5d29yZD5HbGF1Y29tYS8qZHJ1
ZyB0aGVyYXB5L3BoeXNpb3BhdGhvbG9neTwva2V5d29yZD48a2V5d29yZD5IdW1hbnM8L2tleXdv
cmQ+PGtleXdvcmQ+SHlwZXJlbWlhL2NoZW1pY2FsbHkgaW5kdWNlZDwva2V5d29yZD48a2V5d29y
ZD5JbnRyYW9jdWxhciBQcmVzc3VyZS9kcnVnIGVmZmVjdHM8L2tleXdvcmQ+PGtleXdvcmQ+TGlw
aWRzL2FkbWluaXN0cmF0aW9uICZhbXA7IGRvc2FnZS9hZHZlcnNlIGVmZmVjdHMvKnRoZXJhcGV1
dGljIHVzZTwva2V5d29yZD48a2V5d29yZD5NYWxlPC9rZXl3b3JkPjxrZXl3b3JkPk1pZGRsZSBB
Z2VkPC9rZXl3b3JkPjxrZXl3b3JkPk9jdWxhciBIeXBlcnRlbnNpb24vKmRydWcgdGhlcmFweTwv
a2V5d29yZD48a2V5d29yZD5TYWZldHk8L2tleXdvcmQ+PGtleXdvcmQ+VGltb2xvbC9hZG1pbmlz
dHJhdGlvbiAmYW1wOyBkb3NhZ2UvYWR2ZXJzZSBlZmZlY3RzLyp0aGVyYXBldXRpYyB1c2U8L2tl
eXdvcmQ+PGtleXdvcmQ+VHJlYXRtZW50IE91dGNvbWU8L2tleXdvcmQ+PC9rZXl3b3Jkcz48ZGF0
ZXM+PHllYXI+MjAwMjwveWVhcj48cHViLWRhdGVzPjxkYXRlPk9jdDwvZGF0ZT48L3B1Yi1kYXRl
cz48L2RhdGVzPjxpc2JuPjAwMDMtOTk1MCAoUHJpbnQpJiN4RDswMDAzLTk5NTAgKExpbmtpbmcp
PC9pc2JuPjxhY2Nlc3Npb24tbnVtPjEyMzY1OTA2PC9hY2Nlc3Npb24tbnVtPjx1cmxzPjxyZWxh
dGVkLXVybHM+PHVybD5odHRwOi8vd3d3Lm5jYmkubmxtLm5paC5nb3YvcHVibWVkLzEyMzY1OTA2
PC91cmw+PC9yZWxhdGVkLXVybHM+PC91cmxzPjwvcmVjb3JkPjwvQ2l0ZT48L0VuZE5vdGU+AAAA
AA==
</w:fldData>
        </w:fldChar>
      </w:r>
      <w:r w:rsidRPr="005430A2">
        <w:rPr>
          <w:rFonts w:ascii="Book Antiqua" w:hAnsi="Book Antiqua"/>
          <w:vertAlign w:val="superscript"/>
          <w:lang w:val="en-GB"/>
        </w:rPr>
        <w:instrText xml:space="preserve"> ADDIN EN.CITE.DATA </w:instrText>
      </w:r>
      <w:r w:rsidRPr="005430A2">
        <w:rPr>
          <w:rFonts w:ascii="Book Antiqua" w:hAnsi="Book Antiqua"/>
          <w:vertAlign w:val="superscript"/>
          <w:lang w:val="en-GB"/>
        </w:rPr>
      </w:r>
      <w:r w:rsidRPr="005430A2">
        <w:rPr>
          <w:rFonts w:ascii="Book Antiqua" w:hAnsi="Book Antiqua"/>
          <w:vertAlign w:val="superscript"/>
          <w:lang w:val="en-GB"/>
        </w:rPr>
        <w:fldChar w:fldCharType="end"/>
      </w:r>
      <w:r w:rsidRPr="005430A2">
        <w:rPr>
          <w:rFonts w:ascii="Book Antiqua" w:hAnsi="Book Antiqua"/>
          <w:vertAlign w:val="superscript"/>
          <w:lang w:val="en-GB"/>
        </w:rPr>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 w:tooltip="Higginbotham, 2002 #4032" w:history="1">
        <w:r w:rsidRPr="005430A2">
          <w:rPr>
            <w:rFonts w:ascii="Book Antiqua" w:hAnsi="Book Antiqua"/>
            <w:noProof/>
            <w:vertAlign w:val="superscript"/>
            <w:lang w:val="en-GB"/>
          </w:rPr>
          <w:t>2</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Cholinergic agonists such as </w:t>
      </w:r>
      <w:proofErr w:type="spellStart"/>
      <w:r w:rsidRPr="005430A2">
        <w:rPr>
          <w:rFonts w:ascii="Book Antiqua" w:hAnsi="Book Antiqua"/>
          <w:lang w:val="en-GB"/>
        </w:rPr>
        <w:t>pilocarpine</w:t>
      </w:r>
      <w:proofErr w:type="spellEnd"/>
      <w:r w:rsidRPr="005430A2">
        <w:rPr>
          <w:rFonts w:ascii="Book Antiqua" w:hAnsi="Book Antiqua"/>
          <w:lang w:val="en-GB"/>
        </w:rPr>
        <w:t>, produce fixed pupils and induce myopia and cataracts</w:t>
      </w:r>
      <w:r w:rsidRPr="005430A2">
        <w:rPr>
          <w:rFonts w:ascii="Book Antiqua" w:hAnsi="Book Antiqua"/>
          <w:vertAlign w:val="superscript"/>
          <w:lang w:val="en-GB"/>
        </w:rPr>
        <w:t xml:space="preserve">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&lt;EndNote&gt;&lt;Cite&gt;&lt;Author&gt;Hoyng&lt;/Author&gt;&lt;Year&gt;2000&lt;/Year&gt;&lt;RecNum&gt;4033&lt;/RecNum&gt;&lt;DisplayText&gt;[1]&lt;/DisplayText&gt;&lt;record&gt;&lt;rec-number&gt;4033&lt;/rec-number&gt;&lt;foreign-keys&gt;&lt;key app="EN" db-id="5esww2st70xd03ef29nvsp0rdrex0pvawf0x"&gt;4033&lt;/key&gt;&lt;/foreign-keys&gt;&lt;ref-type name="Journal Article"&gt;17&lt;/ref-type&gt;&lt;contributors&gt;&lt;authors&gt;&lt;author&gt;Hoyng, P. F.&lt;/author&gt;&lt;author&gt;van Beek, L. M.&lt;/author&gt;&lt;/authors&gt;&lt;/contributors&gt;&lt;auth-address&gt;Netherlands Ophthalmic Research Institute, Amsterdam. ph.hoyng@ioi.knaw.nl&lt;/auth-address&gt;&lt;titles&gt;&lt;title&gt;Pharmacological therapy for glaucoma: a review&lt;/title&gt;&lt;secondary-title&gt;Drugs&lt;/secondary-title&gt;&lt;alt-title&gt;Drugs&lt;/alt-title&gt;&lt;/titles&gt;&lt;periodical&gt;&lt;full-title&gt;Drugs&lt;/full-title&gt;&lt;/periodical&gt;&lt;alt-periodical&gt;&lt;full-title&gt;Drugs&lt;/full-title&gt;&lt;/alt-periodical&gt;&lt;pages&gt;411-34&lt;/pages&gt;&lt;volume&gt;59&lt;/volume&gt;&lt;number&gt;3&lt;/number&gt;&lt;keywords&gt;&lt;keyword&gt;Adrenergic beta-Antagonists/adverse effects/*therapeutic use&lt;/keyword&gt;&lt;keyword&gt;Algorithms&lt;/keyword&gt;&lt;keyword&gt;Carbonic Anhydrase Inhibitors/adverse effects/*therapeutic use&lt;/keyword&gt;&lt;keyword&gt;Drug Therapy, Combination&lt;/keyword&gt;&lt;keyword&gt;Glaucoma/*drug therapy/epidemiology&lt;/keyword&gt;&lt;keyword&gt;Humans&lt;/keyword&gt;&lt;keyword&gt;Intraocular Pressure/drug effects&lt;/keyword&gt;&lt;keyword&gt;Parasympathomimetics/adverse effects/*therapeutic use&lt;/keyword&gt;&lt;keyword&gt;Sympathomimetics/adverse effects/*therapeutic use&lt;/keyword&gt;&lt;/keywords&gt;&lt;dates&gt;&lt;year&gt;2000&lt;/year&gt;&lt;pub-dates&gt;&lt;date&gt;Mar&lt;/date&gt;&lt;/pub-dates&gt;&lt;/dates&gt;&lt;isbn&gt;0012-6667 (Print)&amp;#xD;0012-6667 (Linking)&lt;/isbn&gt;&lt;accession-num&gt;10776828&lt;/accession-num&gt;&lt;urls&gt;&lt;related-urls&gt;&lt;url&gt;http://www.ncbi.nlm.nih.gov/pubmed/10776828&lt;/url&gt;&lt;/related-urls&gt;&lt;/urls&gt;&lt;/record&gt;&lt;/Cite&gt;&lt;/EndNote&gt;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 w:tooltip="Hoyng, 2000 #4033" w:history="1">
        <w:r w:rsidRPr="005430A2">
          <w:rPr>
            <w:rFonts w:ascii="Book Antiqua" w:hAnsi="Book Antiqua"/>
            <w:noProof/>
            <w:vertAlign w:val="superscript"/>
            <w:lang w:val="en-GB"/>
          </w:rPr>
          <w:t>1</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whereas prostaglandins (</w:t>
      </w:r>
      <w:r w:rsidRPr="005430A2">
        <w:rPr>
          <w:rFonts w:ascii="Book Antiqua" w:hAnsi="Book Antiqua"/>
          <w:i/>
          <w:lang w:val="en-GB"/>
        </w:rPr>
        <w:t>e.g.</w:t>
      </w:r>
      <w:r w:rsidRPr="005430A2">
        <w:rPr>
          <w:rFonts w:ascii="Book Antiqua" w:hAnsi="Book Antiqua"/>
          <w:lang w:val="en-GB"/>
        </w:rPr>
        <w:t xml:space="preserve">, </w:t>
      </w:r>
      <w:proofErr w:type="spellStart"/>
      <w:r w:rsidRPr="005430A2">
        <w:rPr>
          <w:rFonts w:ascii="Book Antiqua" w:hAnsi="Book Antiqua"/>
          <w:lang w:val="en-GB"/>
        </w:rPr>
        <w:t>Latanoprost</w:t>
      </w:r>
      <w:proofErr w:type="spellEnd"/>
      <w:r w:rsidRPr="005430A2">
        <w:rPr>
          <w:rFonts w:ascii="Book Antiqua" w:hAnsi="Book Antiqua"/>
          <w:lang w:val="en-GB"/>
        </w:rPr>
        <w:t>) cause eyelash growth, 999iris pigmentation</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&lt;EndNote&gt;&lt;Cite&gt;&lt;Author&gt;Johnstone&lt;/Author&gt;&lt;Year&gt;1997&lt;/Year&gt;&lt;RecNum&gt;4034&lt;/RecNum&gt;&lt;DisplayText&gt;[3]&lt;/DisplayText&gt;&lt;record&gt;&lt;rec-number&gt;4034&lt;/rec-number&gt;&lt;foreign-keys&gt;&lt;key app="EN" db-id="5esww2st70xd03ef29nvsp0rdrex0pvawf0x"&gt;4034&lt;/key&gt;&lt;/foreign-keys&gt;&lt;ref-type name="Journal Article"&gt;17&lt;/ref-type&gt;&lt;contributors&gt;&lt;authors&gt;&lt;author&gt;Johnstone, M. A.&lt;/author&gt;&lt;/authors&gt;&lt;/contributors&gt;&lt;auth-address&gt;Department of Ophthalmology, Swedish Hospital, Medical Center. 767467,3307@compuserve.com&lt;/auth-address&gt;&lt;titles&gt;&lt;title&gt;Hypertrichosis and increased pigmentation of eyelashes and adjacent hair in the region of the ipsilateral eyelids of patients treated with unilateral topical latanoprost&lt;/title&gt;&lt;secondary-title&gt;Am J Ophthalmol&lt;/secondary-title&gt;&lt;alt-title&gt;American journal of ophthalmology&lt;/alt-title&gt;&lt;/titles&gt;&lt;periodical&gt;&lt;full-title&gt;Am J Ophthalmol&lt;/full-title&gt;&lt;abbr-1&gt;American journal of ophthalmology&lt;/abbr-1&gt;&lt;/periodical&gt;&lt;alt-periodical&gt;&lt;full-title&gt;Am J Ophthalmol&lt;/full-title&gt;&lt;abbr-1&gt;American journal of ophthalmology&lt;/abbr-1&gt;&lt;/alt-periodical&gt;&lt;pages&gt;544-7&lt;/pages&gt;&lt;volume&gt;124&lt;/volume&gt;&lt;number&gt;4&lt;/number&gt;&lt;keywords&gt;&lt;keyword&gt;Administration, Topical&lt;/keyword&gt;&lt;keyword&gt;Adult&lt;/keyword&gt;&lt;keyword&gt;Aged&lt;/keyword&gt;&lt;keyword&gt;Aged, 80 and over&lt;/keyword&gt;&lt;keyword&gt;Eyelashes/*drug effects/pathology&lt;/keyword&gt;&lt;keyword&gt;Eyelids/*drug effects/pathology&lt;/keyword&gt;&lt;keyword&gt;Female&lt;/keyword&gt;&lt;keyword&gt;Glaucoma/drug therapy&lt;/keyword&gt;&lt;keyword&gt;Hair/*drug effects/pathology&lt;/keyword&gt;&lt;keyword&gt;Humans&lt;/keyword&gt;&lt;keyword&gt;Hypertrichosis/*chemically induced/pathology&lt;/keyword&gt;&lt;keyword&gt;Male&lt;/keyword&gt;&lt;keyword&gt;Middle Aged&lt;/keyword&gt;&lt;keyword&gt;Pigmentation/*drug effects&lt;/keyword&gt;&lt;keyword&gt;Prostaglandins F, Synthetic/*adverse effects/therapeutic use&lt;/keyword&gt;&lt;/keywords&gt;&lt;dates&gt;&lt;year&gt;1997&lt;/year&gt;&lt;pub-dates&gt;&lt;date&gt;Oct&lt;/date&gt;&lt;/pub-dates&gt;&lt;/dates&gt;&lt;isbn&gt;0002-9394 (Print)&amp;#xD;0002-9394 (Linking)&lt;/isbn&gt;&lt;accession-num&gt;9323945&lt;/accession-num&gt;&lt;urls&gt;&lt;related-urls&gt;&lt;url&gt;http://www.ncbi.nlm.nih.gov/pubmed/9323945&lt;/url&gt;&lt;/related-urls&gt;&lt;/urls&gt;&lt;/record&gt;&lt;/Cite&gt;&lt;/EndNote&gt;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3" w:tooltip="Johnstone, 1997 #4034" w:history="1">
        <w:r w:rsidRPr="005430A2">
          <w:rPr>
            <w:rFonts w:ascii="Book Antiqua" w:hAnsi="Book Antiqua"/>
            <w:noProof/>
            <w:vertAlign w:val="superscript"/>
            <w:lang w:val="en-GB"/>
          </w:rPr>
          <w:t>3</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and muscle and joint pain</w:t>
      </w:r>
      <w:r w:rsidRPr="005430A2">
        <w:rPr>
          <w:rFonts w:ascii="Book Antiqua" w:hAnsi="Book Antiqua"/>
          <w:vertAlign w:val="superscript"/>
          <w:lang w:val="en-GB"/>
        </w:rPr>
        <w:t xml:space="preserve"> </w:t>
      </w:r>
      <w:r w:rsidRPr="005430A2">
        <w:rPr>
          <w:rFonts w:ascii="Book Antiqua" w:hAnsi="Book Antiqua"/>
          <w:vertAlign w:val="superscript"/>
          <w:lang w:val="en-GB"/>
        </w:rPr>
        <w:fldChar w:fldCharType="begin">
          <w:fldData xml:space="preserve">PEVuZE5vdGU+PENpdGU+PEF1dGhvcj5IaWdnaW5ib3RoYW08L0F1dGhvcj48WWVhcj4yMDAyPC9Z
ZWFyPjxSZWNOdW0+NDAzMjwvUmVjTnVtPjxEaXNwbGF5VGV4dD5bMl08L0Rpc3BsYXlUZXh0Pjxy
ZWNvcmQ+PHJlYy1udW1iZXI+NDAzMjwvcmVjLW51bWJlcj48Zm9yZWlnbi1rZXlzPjxrZXkgYXBw
PSJFTiIgZGItaWQ9IjVlc3d3MnN0NzB4ZDAzZWYyOW52c3AwcmRyZXgwcHZhd2YweCI+NDAzMjwv
a2V5PjwvZm9yZWlnbi1rZXlzPjxyZWYtdHlwZSBuYW1lPSJKb3VybmFsIEFydGljbGUiPjE3PC9y
ZWYtdHlwZT48Y29udHJpYnV0b3JzPjxhdXRob3JzPjxhdXRob3I+SGlnZ2luYm90aGFtLCBFLiBK
LjwvYXV0aG9yPjxhdXRob3I+U2NodW1hbiwgSi4gUy48L2F1dGhvcj48YXV0aG9yPkdvbGRiZXJn
LCBJLjwvYXV0aG9yPjxhdXRob3I+R3Jvc3MsIFIuIEwuPC9hdXRob3I+PGF1dGhvcj5WYW5EZW5i
dXJnaCwgQS4gTS48L2F1dGhvcj48YXV0aG9yPkNoZW4sIEsuPC9hdXRob3I+PGF1dGhvcj5XaGl0
Y3VwLCBTLiBNLjwvYXV0aG9yPjxhdXRob3I+QmltYXRvcHJvc3QgU3R1ZHksIEdyb3VwczwvYXV0
aG9yPjwvYXV0aG9ycz48L2NvbnRyaWJ1dG9ycz48YXV0aC1hZGRyZXNzPkRlcGFydG1lbnQgb2Yg
T3BodGhhbG1vbG9neSwgVW5pdmVyc2l0eSBvZiBNYXJ5bGFuZCBhdCBCYWx0aW1vcmUsIDQxOSBX
IFJlZHdvb2QgU3QsIFN1aXRlIDU4MCwgQmFsdGltb3JlLCBNRCAyMTIwMS0xNTk1LCBVU0EuIGZj
d2VqaDY3ODZAYW9sLmNvbTwvYXV0aC1hZGRyZXNzPjx0aXRsZXM+PHRpdGxlPk9uZS15ZWFyLCBy
YW5kb21pemVkIHN0dWR5IGNvbXBhcmluZyBiaW1hdG9wcm9zdCBhbmQgdGltb2xvbCBpbiBnbGF1
Y29tYSBhbmQgb2N1bGFyIGh5cGVydGVuc2lvbjwvdGl0bGU+PHNlY29uZGFyeS10aXRsZT5BcmNo
IE9waHRoYWxtb2w8L3NlY29uZGFyeS10aXRsZT48YWx0LXRpdGxlPkFyY2hpdmVzIG9mIG9waHRo
YWxtb2xvZ3k8L2FsdC10aXRsZT48L3RpdGxlcz48cGVyaW9kaWNhbD48ZnVsbC10aXRsZT5BcmNo
IE9waHRoYWxtb2w8L2Z1bGwtdGl0bGU+PGFiYnItMT5BcmNoaXZlcyBvZiBvcGh0aGFsbW9sb2d5
PC9hYmJyLTE+PC9wZXJpb2RpY2FsPjxhbHQtcGVyaW9kaWNhbD48ZnVsbC10aXRsZT5BcmNoIE9w
aHRoYWxtb2w8L2Z1bGwtdGl0bGU+PGFiYnItMT5BcmNoaXZlcyBvZiBvcGh0aGFsbW9sb2d5PC9h
YmJyLTE+PC9hbHQtcGVyaW9kaWNhbD48cGFnZXM+MTI4Ni05MzwvcGFnZXM+PHZvbHVtZT4xMjA8
L3ZvbHVtZT48bnVtYmVyPjEwPC9udW1iZXI+PGtleXdvcmRzPjxrZXl3b3JkPkFkcmVuZXJnaWMg
YmV0YS1BbnRhZ29uaXN0cy9hZG1pbmlzdHJhdGlvbiAmYW1wOyBkb3NhZ2UvYWR2ZXJzZSBlZmZl
Y3RzLyp0aGVyYXBldXRpYzwva2V5d29yZD48a2V5d29yZD51c2U8L2tleXdvcmQ+PGtleXdvcmQ+
QWdlZDwva2V5d29yZD48a2V5d29yZD5BbWlkZXM8L2tleXdvcmQ+PGtleXdvcmQ+Q2xvcHJvc3Rl
bm9sL2FuYWxvZ3MgJmFtcDsgZGVyaXZhdGl2ZXM8L2tleXdvcmQ+PGtleXdvcmQ+RG91YmxlLUJs
aW5kIE1ldGhvZDwva2V5d29yZD48a2V5d29yZD5EcnVnIEFkbWluaXN0cmF0aW9uIFNjaGVkdWxl
PC9rZXl3b3JkPjxrZXl3b3JkPkZlbWFsZTwva2V5d29yZD48a2V5d29yZD5HbGF1Y29tYS8qZHJ1
ZyB0aGVyYXB5L3BoeXNpb3BhdGhvbG9neTwva2V5d29yZD48a2V5d29yZD5IdW1hbnM8L2tleXdv
cmQ+PGtleXdvcmQ+SHlwZXJlbWlhL2NoZW1pY2FsbHkgaW5kdWNlZDwva2V5d29yZD48a2V5d29y
ZD5JbnRyYW9jdWxhciBQcmVzc3VyZS9kcnVnIGVmZmVjdHM8L2tleXdvcmQ+PGtleXdvcmQ+TGlw
aWRzL2FkbWluaXN0cmF0aW9uICZhbXA7IGRvc2FnZS9hZHZlcnNlIGVmZmVjdHMvKnRoZXJhcGV1
dGljIHVzZTwva2V5d29yZD48a2V5d29yZD5NYWxlPC9rZXl3b3JkPjxrZXl3b3JkPk1pZGRsZSBB
Z2VkPC9rZXl3b3JkPjxrZXl3b3JkPk9jdWxhciBIeXBlcnRlbnNpb24vKmRydWcgdGhlcmFweTwv
a2V5d29yZD48a2V5d29yZD5TYWZldHk8L2tleXdvcmQ+PGtleXdvcmQ+VGltb2xvbC9hZG1pbmlz
dHJhdGlvbiAmYW1wOyBkb3NhZ2UvYWR2ZXJzZSBlZmZlY3RzLyp0aGVyYXBldXRpYyB1c2U8L2tl
eXdvcmQ+PGtleXdvcmQ+VHJlYXRtZW50IE91dGNvbWU8L2tleXdvcmQ+PC9rZXl3b3Jkcz48ZGF0
ZXM+PHllYXI+MjAwMjwveWVhcj48cHViLWRhdGVzPjxkYXRlPk9jdDwvZGF0ZT48L3B1Yi1kYXRl
cz48L2RhdGVzPjxpc2JuPjAwMDMtOTk1MCAoUHJpbnQpJiN4RDswMDAzLTk5NTAgKExpbmtpbmcp
PC9pc2JuPjxhY2Nlc3Npb24tbnVtPjEyMzY1OTA2PC9hY2Nlc3Npb24tbnVtPjx1cmxzPjxyZWxh
dGVkLXVybHM+PHVybD5odHRwOi8vd3d3Lm5jYmkubmxtLm5paC5nb3YvcHVibWVkLzEyMzY1OTA2
PC91cmw+PC9yZWxhdGVkLXVybHM+PC91cmxzPjwvcmVjb3JkPjwvQ2l0ZT48L0VuZE5vdGU+AAAA
AA==
</w:fldData>
        </w:fldChar>
      </w:r>
      <w:r w:rsidRPr="005430A2">
        <w:rPr>
          <w:rFonts w:ascii="Book Antiqua" w:hAnsi="Book Antiqua"/>
          <w:vertAlign w:val="superscript"/>
          <w:lang w:val="en-GB"/>
        </w:rPr>
        <w:instrText xml:space="preserve"> ADDIN EN.CITE </w:instrText>
      </w:r>
      <w:r w:rsidRPr="005430A2">
        <w:rPr>
          <w:rFonts w:ascii="Book Antiqua" w:hAnsi="Book Antiqua"/>
          <w:vertAlign w:val="superscript"/>
          <w:lang w:val="en-GB"/>
        </w:rPr>
        <w:fldChar w:fldCharType="begin">
          <w:fldData xml:space="preserve">PEVuZE5vdGU+PENpdGU+PEF1dGhvcj5IaWdnaW5ib3RoYW08L0F1dGhvcj48WWVhcj4yMDAyPC9Z
ZWFyPjxSZWNOdW0+NDAzMjwvUmVjTnVtPjxEaXNwbGF5VGV4dD5bMl08L0Rpc3BsYXlUZXh0Pjxy
ZWNvcmQ+PHJlYy1udW1iZXI+NDAzMjwvcmVjLW51bWJlcj48Zm9yZWlnbi1rZXlzPjxrZXkgYXBw
PSJFTiIgZGItaWQ9IjVlc3d3MnN0NzB4ZDAzZWYyOW52c3AwcmRyZXgwcHZhd2YweCI+NDAzMjwv
a2V5PjwvZm9yZWlnbi1rZXlzPjxyZWYtdHlwZSBuYW1lPSJKb3VybmFsIEFydGljbGUiPjE3PC9y
ZWYtdHlwZT48Y29udHJpYnV0b3JzPjxhdXRob3JzPjxhdXRob3I+SGlnZ2luYm90aGFtLCBFLiBK
LjwvYXV0aG9yPjxhdXRob3I+U2NodW1hbiwgSi4gUy48L2F1dGhvcj48YXV0aG9yPkdvbGRiZXJn
LCBJLjwvYXV0aG9yPjxhdXRob3I+R3Jvc3MsIFIuIEwuPC9hdXRob3I+PGF1dGhvcj5WYW5EZW5i
dXJnaCwgQS4gTS48L2F1dGhvcj48YXV0aG9yPkNoZW4sIEsuPC9hdXRob3I+PGF1dGhvcj5XaGl0
Y3VwLCBTLiBNLjwvYXV0aG9yPjxhdXRob3I+QmltYXRvcHJvc3QgU3R1ZHksIEdyb3VwczwvYXV0
aG9yPjwvYXV0aG9ycz48L2NvbnRyaWJ1dG9ycz48YXV0aC1hZGRyZXNzPkRlcGFydG1lbnQgb2Yg
T3BodGhhbG1vbG9neSwgVW5pdmVyc2l0eSBvZiBNYXJ5bGFuZCBhdCBCYWx0aW1vcmUsIDQxOSBX
IFJlZHdvb2QgU3QsIFN1aXRlIDU4MCwgQmFsdGltb3JlLCBNRCAyMTIwMS0xNTk1LCBVU0EuIGZj
d2VqaDY3ODZAYW9sLmNvbTwvYXV0aC1hZGRyZXNzPjx0aXRsZXM+PHRpdGxlPk9uZS15ZWFyLCBy
YW5kb21pemVkIHN0dWR5IGNvbXBhcmluZyBiaW1hdG9wcm9zdCBhbmQgdGltb2xvbCBpbiBnbGF1
Y29tYSBhbmQgb2N1bGFyIGh5cGVydGVuc2lvbjwvdGl0bGU+PHNlY29uZGFyeS10aXRsZT5BcmNo
IE9waHRoYWxtb2w8L3NlY29uZGFyeS10aXRsZT48YWx0LXRpdGxlPkFyY2hpdmVzIG9mIG9waHRo
YWxtb2xvZ3k8L2FsdC10aXRsZT48L3RpdGxlcz48cGVyaW9kaWNhbD48ZnVsbC10aXRsZT5BcmNo
IE9waHRoYWxtb2w8L2Z1bGwtdGl0bGU+PGFiYnItMT5BcmNoaXZlcyBvZiBvcGh0aGFsbW9sb2d5
PC9hYmJyLTE+PC9wZXJpb2RpY2FsPjxhbHQtcGVyaW9kaWNhbD48ZnVsbC10aXRsZT5BcmNoIE9w
aHRoYWxtb2w8L2Z1bGwtdGl0bGU+PGFiYnItMT5BcmNoaXZlcyBvZiBvcGh0aGFsbW9sb2d5PC9h
YmJyLTE+PC9hbHQtcGVyaW9kaWNhbD48cGFnZXM+MTI4Ni05MzwvcGFnZXM+PHZvbHVtZT4xMjA8
L3ZvbHVtZT48bnVtYmVyPjEwPC9udW1iZXI+PGtleXdvcmRzPjxrZXl3b3JkPkFkcmVuZXJnaWMg
YmV0YS1BbnRhZ29uaXN0cy9hZG1pbmlzdHJhdGlvbiAmYW1wOyBkb3NhZ2UvYWR2ZXJzZSBlZmZl
Y3RzLyp0aGVyYXBldXRpYzwva2V5d29yZD48a2V5d29yZD51c2U8L2tleXdvcmQ+PGtleXdvcmQ+
QWdlZDwva2V5d29yZD48a2V5d29yZD5BbWlkZXM8L2tleXdvcmQ+PGtleXdvcmQ+Q2xvcHJvc3Rl
bm9sL2FuYWxvZ3MgJmFtcDsgZGVyaXZhdGl2ZXM8L2tleXdvcmQ+PGtleXdvcmQ+RG91YmxlLUJs
aW5kIE1ldGhvZDwva2V5d29yZD48a2V5d29yZD5EcnVnIEFkbWluaXN0cmF0aW9uIFNjaGVkdWxl
PC9rZXl3b3JkPjxrZXl3b3JkPkZlbWFsZTwva2V5d29yZD48a2V5d29yZD5HbGF1Y29tYS8qZHJ1
ZyB0aGVyYXB5L3BoeXNpb3BhdGhvbG9neTwva2V5d29yZD48a2V5d29yZD5IdW1hbnM8L2tleXdv
cmQ+PGtleXdvcmQ+SHlwZXJlbWlhL2NoZW1pY2FsbHkgaW5kdWNlZDwva2V5d29yZD48a2V5d29y
ZD5JbnRyYW9jdWxhciBQcmVzc3VyZS9kcnVnIGVmZmVjdHM8L2tleXdvcmQ+PGtleXdvcmQ+TGlw
aWRzL2FkbWluaXN0cmF0aW9uICZhbXA7IGRvc2FnZS9hZHZlcnNlIGVmZmVjdHMvKnRoZXJhcGV1
dGljIHVzZTwva2V5d29yZD48a2V5d29yZD5NYWxlPC9rZXl3b3JkPjxrZXl3b3JkPk1pZGRsZSBB
Z2VkPC9rZXl3b3JkPjxrZXl3b3JkPk9jdWxhciBIeXBlcnRlbnNpb24vKmRydWcgdGhlcmFweTwv
a2V5d29yZD48a2V5d29yZD5TYWZldHk8L2tleXdvcmQ+PGtleXdvcmQ+VGltb2xvbC9hZG1pbmlz
dHJhdGlvbiAmYW1wOyBkb3NhZ2UvYWR2ZXJzZSBlZmZlY3RzLyp0aGVyYXBldXRpYyB1c2U8L2tl
eXdvcmQ+PGtleXdvcmQ+VHJlYXRtZW50IE91dGNvbWU8L2tleXdvcmQ+PC9rZXl3b3Jkcz48ZGF0
ZXM+PHllYXI+MjAwMjwveWVhcj48cHViLWRhdGVzPjxkYXRlPk9jdDwvZGF0ZT48L3B1Yi1kYXRl
cz48L2RhdGVzPjxpc2JuPjAwMDMtOTk1MCAoUHJpbnQpJiN4RDswMDAzLTk5NTAgKExpbmtpbmcp
PC9pc2JuPjxhY2Nlc3Npb24tbnVtPjEyMzY1OTA2PC9hY2Nlc3Npb24tbnVtPjx1cmxzPjxyZWxh
dGVkLXVybHM+PHVybD5odHRwOi8vd3d3Lm5jYmkubmxtLm5paC5nb3YvcHVibWVkLzEyMzY1OTA2
PC91cmw+PC9yZWxhdGVkLXVybHM+PC91cmxzPjwvcmVjb3JkPjwvQ2l0ZT48L0VuZE5vdGU+AAAA
AA==
</w:fldData>
        </w:fldChar>
      </w:r>
      <w:r w:rsidRPr="005430A2">
        <w:rPr>
          <w:rFonts w:ascii="Book Antiqua" w:hAnsi="Book Antiqua"/>
          <w:vertAlign w:val="superscript"/>
          <w:lang w:val="en-GB"/>
        </w:rPr>
        <w:instrText xml:space="preserve"> ADDIN EN.CITE.DATA </w:instrText>
      </w:r>
      <w:r w:rsidRPr="005430A2">
        <w:rPr>
          <w:rFonts w:ascii="Book Antiqua" w:hAnsi="Book Antiqua"/>
          <w:vertAlign w:val="superscript"/>
          <w:lang w:val="en-GB"/>
        </w:rPr>
      </w:r>
      <w:r w:rsidRPr="005430A2">
        <w:rPr>
          <w:rFonts w:ascii="Book Antiqua" w:hAnsi="Book Antiqua"/>
          <w:vertAlign w:val="superscript"/>
          <w:lang w:val="en-GB"/>
        </w:rPr>
        <w:fldChar w:fldCharType="end"/>
      </w:r>
      <w:r w:rsidRPr="005430A2">
        <w:rPr>
          <w:rFonts w:ascii="Book Antiqua" w:hAnsi="Book Antiqua"/>
          <w:vertAlign w:val="superscript"/>
          <w:lang w:val="en-GB"/>
        </w:rPr>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 w:tooltip="Higginbotham, 2002 #4032" w:history="1">
        <w:r w:rsidRPr="005430A2">
          <w:rPr>
            <w:rFonts w:ascii="Book Antiqua" w:hAnsi="Book Antiqua"/>
            <w:noProof/>
            <w:vertAlign w:val="superscript"/>
            <w:lang w:val="en-GB"/>
          </w:rPr>
          <w:t>2</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Frequently, ocular redness and ocular surface discomfort obligates patients to abandon the treatments.</w:t>
      </w:r>
    </w:p>
    <w:p w:rsidR="001242FC" w:rsidRPr="005430A2" w:rsidRDefault="001242FC" w:rsidP="005430A2">
      <w:pPr>
        <w:spacing w:line="360" w:lineRule="auto"/>
        <w:ind w:firstLineChars="100" w:firstLine="240"/>
        <w:jc w:val="both"/>
        <w:rPr>
          <w:rFonts w:ascii="Book Antiqua" w:eastAsia="宋体" w:hAnsi="Book Antiqua"/>
          <w:lang w:val="en-GB" w:eastAsia="zh-CN"/>
        </w:rPr>
      </w:pPr>
      <w:r w:rsidRPr="005430A2">
        <w:rPr>
          <w:rFonts w:ascii="Book Antiqua" w:hAnsi="Book Antiqua"/>
          <w:lang w:val="en-GB"/>
        </w:rPr>
        <w:t xml:space="preserve">Several new compounds and approaches are under development in companies’ pipelines or in academic institutions. Among the plethora of substances the naturally occurring are more attractive as its administration is expected to result in fewer side effects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&lt;EndNote&gt;&lt;Cite&gt;&lt;Author&gt;Mediero A Fau - Alarma-Estrany&lt;/Author&gt;&lt;Year&gt;2009&lt;/Year&gt;&lt;RecNum&gt;3852&lt;/RecNum&gt;&lt;DisplayText&gt;[4]&lt;/DisplayText&gt;&lt;record&gt;&lt;rec-number&gt;3852&lt;/rec-number&gt;&lt;foreign-keys&gt;&lt;key app="EN" db-id="5esww2st70xd03ef29nvsp0rdrex0pvawf0x"&gt;3852&lt;/key&gt;&lt;/foreign-keys&gt;&lt;ref-type name="Journal Article"&gt;17&lt;/ref-type&gt;&lt;contributors&gt;&lt;authors&gt;&lt;author&gt;Mediero A Fau - Alarma-Estrany, Pilar&lt;/author&gt;&lt;author&gt;Alarma-Estrany P Fau - Pintor, Jesus&lt;/author&gt;&lt;author&gt;Pintor, J.&lt;/author&gt;&lt;/authors&gt;&lt;/contributors&gt;&lt;auth-address&gt;Dep. Bioquimica, E.U. Optica, Universidad Complutense de Madrid, C/ Arcos de FAU - Mediero, Aranzazu&lt;/auth-address&gt;&lt;titles&gt;&lt;title&gt;New treatments for ocular hypertension&lt;/title&gt;&lt;secondary-title&gt;Auton Neurosci&lt;/secondary-title&gt;&lt;/titles&gt;&lt;periodical&gt;&lt;full-title&gt;Auton Neurosci&lt;/full-title&gt;&lt;/periodical&gt;&lt;pages&gt;14-9&lt;/pages&gt;&lt;volume&gt;147&lt;/volume&gt;&lt;number&gt;1-2&lt;/number&gt;&lt;keywords&gt;&lt;keyword&gt;0 (Adrenergic Agents)&lt;/keyword&gt;&lt;keyword&gt;0 (Nucleotides)&lt;/keyword&gt;&lt;keyword&gt;0 (Parasympathomimetics)&lt;/keyword&gt;&lt;keyword&gt;0 (RNA, Small Interfering)&lt;/keyword&gt;&lt;keyword&gt;73-31-4 (Melatonin)&lt;/keyword&gt;&lt;/keywords&gt;&lt;dates&gt;&lt;year&gt;2009&lt;/year&gt;&lt;/dates&gt;&lt;urls&gt;&lt;/urls&gt;&lt;/record&gt;&lt;/Cite&gt;&lt;/EndNote&gt;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4" w:tooltip="Mediero A Fau - Alarma-Estrany, 2009 #3852" w:history="1">
        <w:r w:rsidRPr="005430A2">
          <w:rPr>
            <w:rFonts w:ascii="Book Antiqua" w:hAnsi="Book Antiqua"/>
            <w:noProof/>
            <w:vertAlign w:val="superscript"/>
            <w:lang w:val="en-GB"/>
          </w:rPr>
          <w:t>4</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Among these, the </w:t>
      </w:r>
      <w:proofErr w:type="spellStart"/>
      <w:r w:rsidRPr="005430A2">
        <w:rPr>
          <w:rFonts w:ascii="Book Antiqua" w:hAnsi="Book Antiqua"/>
          <w:lang w:val="en-GB"/>
        </w:rPr>
        <w:t>neuro</w:t>
      </w:r>
      <w:proofErr w:type="spellEnd"/>
      <w:r w:rsidRPr="005430A2">
        <w:rPr>
          <w:rFonts w:ascii="Book Antiqua" w:hAnsi="Book Antiqua"/>
          <w:lang w:val="en-GB"/>
        </w:rPr>
        <w:t xml:space="preserve">-hormone melatonin emerges as a promising substance with interesting hypotensive properties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&lt;EndNote&gt;&lt;Cite&gt;&lt;Author&gt;Crooke&lt;/Author&gt;&lt;Year&gt;2012&lt;/Year&gt;&lt;RecNum&gt;15938&lt;/RecNum&gt;&lt;DisplayText&gt;[5]&lt;/DisplayText&gt;&lt;record&gt;&lt;rec-number&gt;15938&lt;/rec-number&gt;&lt;foreign-keys&gt;&lt;key app="EN" db-id="r2z5sdrdp2022leppryxrxdhs0w0dexfwavz"&gt;15938&lt;/key&gt;&lt;/foreign-keys&gt;&lt;ref-type name="Journal Article"&gt;17&lt;/ref-type&gt;&lt;contributors&gt;&lt;authors&gt;&lt;author&gt;Crooke, A.&lt;/author&gt;&lt;author&gt;Colligris, B.&lt;/author&gt;&lt;author&gt;Pintor, J.&lt;/author&gt;&lt;/authors&gt;&lt;/contributors&gt;&lt;auth-address&gt;Departamento de Bioquimica y Biologia Molecular IV, E.U. Optica, Universidad Complutense de Madrid, Madrid, Spain.&lt;/auth-address&gt;&lt;titles&gt;&lt;title&gt;Update in glaucoma medicinal chemistry: emerging evidence for the importance of melatonin analogues&lt;/title&gt;&lt;secondary-title&gt;Curr Med Chem&lt;/secondary-title&gt;&lt;alt-title&gt;Current medicinal chemistry&lt;/alt-title&gt;&lt;/titles&gt;&lt;periodical&gt;&lt;full-title&gt;Curr Med Chem&lt;/full-title&gt;&lt;/periodical&gt;&lt;pages&gt;3508-22&lt;/pages&gt;&lt;volume&gt;19&lt;/volume&gt;&lt;number&gt;21&lt;/number&gt;&lt;keywords&gt;&lt;keyword&gt;Animals&lt;/keyword&gt;&lt;keyword&gt;Chemistry, Pharmaceutical&lt;/keyword&gt;&lt;keyword&gt;Glaucoma/*drug therapy&lt;/keyword&gt;&lt;keyword&gt;Humans&lt;/keyword&gt;&lt;keyword&gt;Intraocular Pressure/*drug effects&lt;/keyword&gt;&lt;keyword&gt;Melatonin/*analogs &amp;amp; derivatives/chemistry/*pharmacology&lt;/keyword&gt;&lt;keyword&gt;Molecular Structure&lt;/keyword&gt;&lt;/keywords&gt;&lt;dates&gt;&lt;year&gt;2012&lt;/year&gt;&lt;/dates&gt;&lt;isbn&gt;1875-533X (Electronic)&amp;#xD;0929-8673 (Linking)&lt;/isbn&gt;&lt;accession-num&gt;22709004&lt;/accession-num&gt;&lt;urls&gt;&lt;related-urls&gt;&lt;url&gt;http://www.ncbi.nlm.nih.gov/pubmed/22709004&lt;/url&gt;&lt;/related-urls&gt;&lt;/urls&gt;&lt;/record&gt;&lt;/Cite&gt;&lt;/EndNote&gt;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5" w:tooltip="Crooke, 2012 #15938" w:history="1">
        <w:r w:rsidRPr="005430A2">
          <w:rPr>
            <w:rFonts w:ascii="Book Antiqua" w:hAnsi="Book Antiqua"/>
            <w:noProof/>
            <w:vertAlign w:val="superscript"/>
            <w:lang w:val="en-GB"/>
          </w:rPr>
          <w:t>5</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The use of 5-MCA-NAT (a melatonin analogue, see below) when applied to the eye does not produce severe side effects. It does not affect corneal and lens transparency and is not causing redness or corneal oedema. In general ocular examinations, it was not noticed negative effect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&lt;EndNote&gt;&lt;Cite&gt;&lt;Author&gt;Crooke&lt;/Author&gt;&lt;Year&gt;2012&lt;/Year&gt;&lt;RecNum&gt;15938&lt;/RecNum&gt;&lt;DisplayText&gt;[5]&lt;/DisplayText&gt;&lt;record&gt;&lt;rec-number&gt;15938&lt;/rec-number&gt;&lt;foreign-keys&gt;&lt;key app="EN" db-id="r2z5sdrdp2022leppryxrxdhs0w0dexfwavz"&gt;15938&lt;/key&gt;&lt;/foreign-keys&gt;&lt;ref-type name="Journal Article"&gt;17&lt;/ref-type&gt;&lt;contributors&gt;&lt;authors&gt;&lt;author&gt;Crooke, A.&lt;/author&gt;&lt;author&gt;Colligris, B.&lt;/author&gt;&lt;author&gt;Pintor, J.&lt;/author&gt;&lt;/authors&gt;&lt;/contributors&gt;&lt;auth-address&gt;Departamento de Bioquimica y Biologia Molecular IV, E.U. Optica, Universidad Complutense de Madrid, Madrid, Spain.&lt;/auth-address&gt;&lt;titles&gt;&lt;title&gt;Update in glaucoma medicinal chemistry: emerging evidence for the importance of melatonin analogues&lt;/title&gt;&lt;secondary-title&gt;Curr Med Chem&lt;/secondary-title&gt;&lt;alt-title&gt;Current medicinal chemistry&lt;/alt-title&gt;&lt;/titles&gt;&lt;periodical&gt;&lt;full-title&gt;Curr Med Chem&lt;/full-title&gt;&lt;/periodical&gt;&lt;pages&gt;3508-22&lt;/pages&gt;&lt;volume&gt;19&lt;/volume&gt;&lt;number&gt;21&lt;/number&gt;&lt;keywords&gt;&lt;keyword&gt;Animals&lt;/keyword&gt;&lt;keyword&gt;Chemistry, Pharmaceutical&lt;/keyword&gt;&lt;keyword&gt;Glaucoma/*drug therapy&lt;/keyword&gt;&lt;keyword&gt;Humans&lt;/keyword&gt;&lt;keyword&gt;Intraocular Pressure/*drug effects&lt;/keyword&gt;&lt;keyword&gt;Melatonin/*analogs &amp;amp; derivatives/chemistry/*pharmacology&lt;/keyword&gt;&lt;keyword&gt;Molecular Structure&lt;/keyword&gt;&lt;/keywords&gt;&lt;dates&gt;&lt;year&gt;2012&lt;/year&gt;&lt;/dates&gt;&lt;isbn&gt;1875-533X (Electronic)&amp;#xD;0929-8673 (Linking)&lt;/isbn&gt;&lt;accession-num&gt;22709004&lt;/accession-num&gt;&lt;urls&gt;&lt;related-urls&gt;&lt;url&gt;http://www.ncbi.nlm.nih.gov/pubmed/22709004&lt;/url&gt;&lt;/related-urls&gt;&lt;/urls&gt;&lt;/record&gt;&lt;/Cite&gt;&lt;/EndNote&gt;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5" w:tooltip="Crooke, 2012 #15938" w:history="1">
        <w:r w:rsidRPr="005430A2">
          <w:rPr>
            <w:rFonts w:ascii="Book Antiqua" w:hAnsi="Book Antiqua"/>
            <w:noProof/>
            <w:vertAlign w:val="superscript"/>
            <w:lang w:val="en-GB"/>
          </w:rPr>
          <w:t>5</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It is important to bear in mind that most of melatonin intake is not performed by prescription, as considered a dietetic supplement. In this case high dosages and an elevated number of intakes could produce some minor side effects. Mayo Clinic indicates that the most common side effects are drowsiness, headache and dizziness. Moreover, important doses of melatonin can interfere on some medications such as anticoagulants, </w:t>
      </w:r>
      <w:proofErr w:type="spellStart"/>
      <w:r w:rsidRPr="005430A2">
        <w:rPr>
          <w:rFonts w:ascii="Book Antiqua" w:hAnsi="Book Antiqua"/>
          <w:lang w:val="en-GB"/>
        </w:rPr>
        <w:t>immunosuppressants</w:t>
      </w:r>
      <w:proofErr w:type="spellEnd"/>
      <w:r w:rsidRPr="005430A2">
        <w:rPr>
          <w:rFonts w:ascii="Book Antiqua" w:hAnsi="Book Antiqua"/>
          <w:lang w:val="en-GB"/>
        </w:rPr>
        <w:t>, diabetes medications and birth control pills.</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lastRenderedPageBreak/>
        <w:t xml:space="preserve">There are two interesting works describing the melatonin effect and of its analogues on reducing IOP. </w:t>
      </w:r>
      <w:proofErr w:type="spellStart"/>
      <w:r w:rsidRPr="005430A2">
        <w:rPr>
          <w:rFonts w:ascii="Book Antiqua" w:hAnsi="Book Antiqua"/>
          <w:lang w:val="en-GB"/>
        </w:rPr>
        <w:t>Serle</w:t>
      </w:r>
      <w:proofErr w:type="spellEnd"/>
      <w:r w:rsidRPr="005430A2">
        <w:rPr>
          <w:rFonts w:ascii="Book Antiqua" w:hAnsi="Book Antiqua"/>
          <w:lang w:val="en-GB"/>
        </w:rPr>
        <w:t xml:space="preserve"> </w:t>
      </w:r>
      <w:r w:rsidRPr="005430A2">
        <w:rPr>
          <w:rFonts w:ascii="Book Antiqua" w:eastAsia="宋体" w:hAnsi="Book Antiqua"/>
          <w:i/>
          <w:lang w:val="en-GB" w:eastAsia="zh-CN"/>
        </w:rPr>
        <w:t>et al</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&lt;EndNote&gt;&lt;Cite&gt;&lt;Author&gt;Serle&lt;/Author&gt;&lt;Year&gt;2004&lt;/Year&gt;&lt;RecNum&gt;4679&lt;/RecNum&gt;&lt;DisplayText&gt;[6]&lt;/DisplayText&gt;&lt;record&gt;&lt;rec-number&gt;4679&lt;/rec-number&gt;&lt;foreign-keys&gt;&lt;key app="EN" db-id="r2z5sdrdp2022leppryxrxdhs0w0dexfwavz"&gt;4679&lt;/key&gt;&lt;/foreign-keys&gt;&lt;ref-type name="Journal Article"&gt;17&lt;/ref-type&gt;&lt;contributors&gt;&lt;authors&gt;&lt;author&gt;Serle, J. B.&lt;/author&gt;&lt;author&gt;Wang, R. F.&lt;/author&gt;&lt;author&gt;Peterson, W. M.&lt;/author&gt;&lt;author&gt;Plourde, R.&lt;/author&gt;&lt;author&gt;Yerxa, B. R.&lt;/author&gt;&lt;/authors&gt;&lt;/contributors&gt;&lt;auth-address&gt;Mount Sinai School of Medicine, New York, New York 10029, USA. janet.serle@mssm.edu&lt;/auth-address&gt;&lt;titles&gt;&lt;title&gt;Effect of 5-MCA-NAT, a putative melatonin MT3 receptor agonist, on intraocular pressure in glaucomatous monkey eyes&lt;/title&gt;&lt;secondary-title&gt;J Glaucoma&lt;/secondary-title&gt;&lt;/titles&gt;&lt;periodical&gt;&lt;full-title&gt;J Glaucoma&lt;/full-title&gt;&lt;/periodical&gt;&lt;pages&gt;385-8&lt;/pages&gt;&lt;volume&gt;13&lt;/volume&gt;&lt;number&gt;5&lt;/number&gt;&lt;keywords&gt;&lt;keyword&gt;Administration, Topical&lt;/keyword&gt;&lt;keyword&gt;Animals&lt;/keyword&gt;&lt;keyword&gt;Drug Administration Schedule&lt;/keyword&gt;&lt;keyword&gt;Female&lt;/keyword&gt;&lt;keyword&gt;Glaucoma/ physiopathology&lt;/keyword&gt;&lt;keyword&gt;Intraocular Pressure/ drug effects&lt;/keyword&gt;&lt;keyword&gt;Macaca fascicularis&lt;/keyword&gt;&lt;keyword&gt;Receptors, Melatonin/ agonists&lt;/keyword&gt;&lt;keyword&gt;Time Factors&lt;/keyword&gt;&lt;keyword&gt;Tryptamines/administration &amp;amp; dosage/ pharmacology&lt;/keyword&gt;&lt;/keywords&gt;&lt;dates&gt;&lt;year&gt;2004&lt;/year&gt;&lt;pub-dates&gt;&lt;date&gt;Oct&lt;/date&gt;&lt;/pub-dates&gt;&lt;/dates&gt;&lt;accession-num&gt;15354076&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6" w:tooltip="Serle, 2004 #4679" w:history="1">
        <w:r w:rsidRPr="005430A2">
          <w:rPr>
            <w:rFonts w:ascii="Book Antiqua" w:hAnsi="Book Antiqua"/>
            <w:noProof/>
            <w:vertAlign w:val="superscript"/>
            <w:lang w:val="en-GB"/>
          </w:rPr>
          <w:t>6</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demonstrated that a melatonin analogue was able to reduce IOP in glaucomatous monkeys, suggesting these molecules as a possible treatment of ocular hypertension related to glaucoma. Additionally, a group of ophthalmologists started to use melatonin during cataract surgery, because it reduces substantially IOP, which is recommendable during phacoemulsification </w:t>
      </w:r>
      <w:r w:rsidRPr="005430A2">
        <w:rPr>
          <w:rFonts w:ascii="Book Antiqua" w:hAnsi="Book Antiqua"/>
          <w:vertAlign w:val="superscript"/>
          <w:lang w:val="en-GB"/>
        </w:rPr>
        <w:fldChar w:fldCharType="begin">
          <w:fldData xml:space="preserve">PEVuZE5vdGU+PENpdGU+PEF1dGhvcj5Jc21haWw8L0F1dGhvcj48WWVhcj4yMDA5PC9ZZWFyPjxS
ZWNOdW0+MTIxNzwvUmVjTnVtPjxEaXNwbGF5VGV4dD5bN108L0Rpc3BsYXlUZXh0PjxyZWNvcmQ+
PHJlYy1udW1iZXI+MTIxNzwvcmVjLW51bWJlcj48Zm9yZWlnbi1rZXlzPjxrZXkgYXBwPSJFTiIg
ZGItaWQ9InIyejVzZHJkcDIwMjJsZXBwcnl4cnhkaHMwdzBkZXhmd2F2eiI+MTIxNzwva2V5Pjwv
Zm9yZWlnbi1rZXlzPjxyZWYtdHlwZSBuYW1lPSJKb3VybmFsIEFydGljbGUiPjE3PC9yZWYtdHlw
ZT48Y29udHJpYnV0b3JzPjxhdXRob3JzPjxhdXRob3I+SXNtYWlsLCBTLiBBLjwvYXV0aG9yPjxh
dXRob3I+TW93YWZpLCBILiBBLjwvYXV0aG9yPjwvYXV0aG9ycz48L2NvbnRyaWJ1dG9ycz48YXV0
aC1hZGRyZXNzPkRlcGFydG1lbnQgb2YgQW5lc3RoZXNpb2xvZ3ksIEZhY3VsdHkgb2YgTWVkaWNp
bmUsIEtpbmcgRmFoZCBVbml2ZXJzaXR5LCBTYXVkaSBBcmFiaWEuPC9hdXRoLWFkZHJlc3M+PHRp
dGxlcz48dGl0bGU+TWVsYXRvbmluIHByb3ZpZGVzIGFueGlvbHlzaXMsIGVuaGFuY2VzIGFuYWxn
ZXNpYSwgZGVjcmVhc2VzIGludHJhb2N1bGFyIHByZXNzdXJlLCBhbmQgcHJvbW90ZXMgYmV0dGVy
IG9wZXJhdGluZyBjb25kaXRpb25zIGR1cmluZyBjYXRhcmFjdCBzdXJnZXJ5IHVuZGVyIHRvcGlj
YWwgYW5lc3RoZXNpYTwvdGl0bGU+PHNlY29uZGFyeS10aXRsZT5BbmVzdGggQW5hbGc8L3NlY29u
ZGFyeS10aXRsZT48L3RpdGxlcz48cGVyaW9kaWNhbD48ZnVsbC10aXRsZT5BbmVzdGggQW5hbGc8
L2Z1bGwtdGl0bGU+PC9wZXJpb2RpY2FsPjxwYWdlcz4xMTQ2LTUxPC9wYWdlcz48dm9sdW1lPjEw
ODwvdm9sdW1lPjxudW1iZXI+NDwvbnVtYmVyPjxrZXl3b3Jkcz48a2V5d29yZD5BZG1pbmlzdHJh
dGlvbiwgT3JhbDwva2V5d29yZD48a2V5d29yZD5BZG1pbmlzdHJhdGlvbiwgVG9waWNhbDwva2V5
d29yZD48a2V5d29yZD5BZ2VkPC9rZXl3b3JkPjxrZXl3b3JkPkFnZWQsIDgwIGFuZCBvdmVyPC9r
ZXl3b3JkPjxrZXl3b3JkPkFuYWxnZXNpY3MvYWRtaW5pc3RyYXRpb24gJmFtcDsgZG9zYWdlL2Fk
dmVyc2UgZWZmZWN0cy8gdGhlcmFwZXV0aWMgdXNlPC9rZXl3b3JkPjxrZXl3b3JkPkFuZXN0aGV0
aWNzLCBMb2NhbC8gYWRtaW5pc3RyYXRpb24gJmFtcDsgZG9zYWdlPC9rZXl3b3JkPjxrZXl3b3Jk
PkFudGktQW54aWV0eSBBZ2VudHMvYWRtaW5pc3RyYXRpb24gJmFtcDsgZG9zYWdlL2FkdmVyc2Ug
ZWZmZWN0cy8gdGhlcmFwZXV0aWMgdXNlPC9rZXl3b3JkPjxrZXl3b3JkPkFueGlldHkvZXRpb2xv
Z3kvIHByZXZlbnRpb24gJmFtcDsgY29udHJvbDwva2V5d29yZD48a2V5d29yZD5CbG9vZCBQcmVz
c3VyZS9kcnVnIGVmZmVjdHM8L2tleXdvcmQ+PGtleXdvcmQ+RmVtYWxlPC9rZXl3b3JkPjxrZXl3
b3JkPkhlYXJ0IFJhdGUvZHJ1ZyBlZmZlY3RzPC9rZXl3b3JkPjxrZXl3b3JkPkh1bWFuczwva2V5
d29yZD48a2V5d29yZD5JbnRyYW9jdWxhciBQcmVzc3VyZS8gZHJ1ZyBlZmZlY3RzPC9rZXl3b3Jk
PjxrZXl3b3JkPk1hbGU8L2tleXdvcmQ+PGtleXdvcmQ+TWVsYXRvbmluL2FkbWluaXN0cmF0aW9u
ICZhbXA7IGRvc2FnZS9hZHZlcnNlIGVmZmVjdHMvIHRoZXJhcGV1dGljIHVzZTwva2V5d29yZD48
a2V5d29yZD5NaWRkbGUgQWdlZDwva2V5d29yZD48a2V5d29yZD5QYWluIE1lYXN1cmVtZW50PC9r
ZXl3b3JkPjxrZXl3b3JkPlBhaW4sIFBvc3RvcGVyYXRpdmUvIHByZXZlbnRpb24gJmFtcDsgY29u
dHJvbDwva2V5d29yZD48a2V5d29yZD5QaGFjb2VtdWxzaWZpY2F0aW9uL3BzeWNob2xvZ3k8L2tl
eXdvcmQ+PGtleXdvcmQ+UHJlYW5lc3RoZXRpYyBNZWRpY2F0aW9uPC9rZXl3b3JkPjxrZXl3b3Jk
PlRhYmxldHM8L2tleXdvcmQ+PGtleXdvcmQ+VGltZSBGYWN0b3JzPC9rZXl3b3JkPjwva2V5d29y
ZHM+PGRhdGVzPjx5ZWFyPjIwMDk8L3llYXI+PHB1Yi1kYXRlcz48ZGF0ZT5BcHI8L2RhdGU+PC9w
dWItZGF0ZXM+PC9kYXRlcz48YWNjZXNzaW9uLW51bT4xOTI5OTc3NzwvYWNjZXNzaW9uLW51bT48
dXJscz48L3VybHM+PC9yZWNvcmQ+PC9DaXRlPjwvRW5kTm90ZT4AAAAA
</w:fldData>
        </w:fldChar>
      </w:r>
      <w:r w:rsidRPr="005430A2">
        <w:rPr>
          <w:rFonts w:ascii="Book Antiqua" w:hAnsi="Book Antiqua"/>
          <w:vertAlign w:val="superscript"/>
          <w:lang w:val="en-GB"/>
        </w:rPr>
        <w:instrText xml:space="preserve"> ADDIN EN.CITE </w:instrText>
      </w:r>
      <w:r w:rsidRPr="005430A2">
        <w:rPr>
          <w:rFonts w:ascii="Book Antiqua" w:hAnsi="Book Antiqua"/>
          <w:vertAlign w:val="superscript"/>
          <w:lang w:val="en-GB"/>
        </w:rPr>
        <w:fldChar w:fldCharType="begin">
          <w:fldData xml:space="preserve">PEVuZE5vdGU+PENpdGU+PEF1dGhvcj5Jc21haWw8L0F1dGhvcj48WWVhcj4yMDA5PC9ZZWFyPjxS
ZWNOdW0+MTIxNzwvUmVjTnVtPjxEaXNwbGF5VGV4dD5bN108L0Rpc3BsYXlUZXh0PjxyZWNvcmQ+
PHJlYy1udW1iZXI+MTIxNzwvcmVjLW51bWJlcj48Zm9yZWlnbi1rZXlzPjxrZXkgYXBwPSJFTiIg
ZGItaWQ9InIyejVzZHJkcDIwMjJsZXBwcnl4cnhkaHMwdzBkZXhmd2F2eiI+MTIxNzwva2V5Pjwv
Zm9yZWlnbi1rZXlzPjxyZWYtdHlwZSBuYW1lPSJKb3VybmFsIEFydGljbGUiPjE3PC9yZWYtdHlw
ZT48Y29udHJpYnV0b3JzPjxhdXRob3JzPjxhdXRob3I+SXNtYWlsLCBTLiBBLjwvYXV0aG9yPjxh
dXRob3I+TW93YWZpLCBILiBBLjwvYXV0aG9yPjwvYXV0aG9ycz48L2NvbnRyaWJ1dG9ycz48YXV0
aC1hZGRyZXNzPkRlcGFydG1lbnQgb2YgQW5lc3RoZXNpb2xvZ3ksIEZhY3VsdHkgb2YgTWVkaWNp
bmUsIEtpbmcgRmFoZCBVbml2ZXJzaXR5LCBTYXVkaSBBcmFiaWEuPC9hdXRoLWFkZHJlc3M+PHRp
dGxlcz48dGl0bGU+TWVsYXRvbmluIHByb3ZpZGVzIGFueGlvbHlzaXMsIGVuaGFuY2VzIGFuYWxn
ZXNpYSwgZGVjcmVhc2VzIGludHJhb2N1bGFyIHByZXNzdXJlLCBhbmQgcHJvbW90ZXMgYmV0dGVy
IG9wZXJhdGluZyBjb25kaXRpb25zIGR1cmluZyBjYXRhcmFjdCBzdXJnZXJ5IHVuZGVyIHRvcGlj
YWwgYW5lc3RoZXNpYTwvdGl0bGU+PHNlY29uZGFyeS10aXRsZT5BbmVzdGggQW5hbGc8L3NlY29u
ZGFyeS10aXRsZT48L3RpdGxlcz48cGVyaW9kaWNhbD48ZnVsbC10aXRsZT5BbmVzdGggQW5hbGc8
L2Z1bGwtdGl0bGU+PC9wZXJpb2RpY2FsPjxwYWdlcz4xMTQ2LTUxPC9wYWdlcz48dm9sdW1lPjEw
ODwvdm9sdW1lPjxudW1iZXI+NDwvbnVtYmVyPjxrZXl3b3Jkcz48a2V5d29yZD5BZG1pbmlzdHJh
dGlvbiwgT3JhbDwva2V5d29yZD48a2V5d29yZD5BZG1pbmlzdHJhdGlvbiwgVG9waWNhbDwva2V5
d29yZD48a2V5d29yZD5BZ2VkPC9rZXl3b3JkPjxrZXl3b3JkPkFnZWQsIDgwIGFuZCBvdmVyPC9r
ZXl3b3JkPjxrZXl3b3JkPkFuYWxnZXNpY3MvYWRtaW5pc3RyYXRpb24gJmFtcDsgZG9zYWdlL2Fk
dmVyc2UgZWZmZWN0cy8gdGhlcmFwZXV0aWMgdXNlPC9rZXl3b3JkPjxrZXl3b3JkPkFuZXN0aGV0
aWNzLCBMb2NhbC8gYWRtaW5pc3RyYXRpb24gJmFtcDsgZG9zYWdlPC9rZXl3b3JkPjxrZXl3b3Jk
PkFudGktQW54aWV0eSBBZ2VudHMvYWRtaW5pc3RyYXRpb24gJmFtcDsgZG9zYWdlL2FkdmVyc2Ug
ZWZmZWN0cy8gdGhlcmFwZXV0aWMgdXNlPC9rZXl3b3JkPjxrZXl3b3JkPkFueGlldHkvZXRpb2xv
Z3kvIHByZXZlbnRpb24gJmFtcDsgY29udHJvbDwva2V5d29yZD48a2V5d29yZD5CbG9vZCBQcmVz
c3VyZS9kcnVnIGVmZmVjdHM8L2tleXdvcmQ+PGtleXdvcmQ+RmVtYWxlPC9rZXl3b3JkPjxrZXl3
b3JkPkhlYXJ0IFJhdGUvZHJ1ZyBlZmZlY3RzPC9rZXl3b3JkPjxrZXl3b3JkPkh1bWFuczwva2V5
d29yZD48a2V5d29yZD5JbnRyYW9jdWxhciBQcmVzc3VyZS8gZHJ1ZyBlZmZlY3RzPC9rZXl3b3Jk
PjxrZXl3b3JkPk1hbGU8L2tleXdvcmQ+PGtleXdvcmQ+TWVsYXRvbmluL2FkbWluaXN0cmF0aW9u
ICZhbXA7IGRvc2FnZS9hZHZlcnNlIGVmZmVjdHMvIHRoZXJhcGV1dGljIHVzZTwva2V5d29yZD48
a2V5d29yZD5NaWRkbGUgQWdlZDwva2V5d29yZD48a2V5d29yZD5QYWluIE1lYXN1cmVtZW50PC9r
ZXl3b3JkPjxrZXl3b3JkPlBhaW4sIFBvc3RvcGVyYXRpdmUvIHByZXZlbnRpb24gJmFtcDsgY29u
dHJvbDwva2V5d29yZD48a2V5d29yZD5QaGFjb2VtdWxzaWZpY2F0aW9uL3BzeWNob2xvZ3k8L2tl
eXdvcmQ+PGtleXdvcmQ+UHJlYW5lc3RoZXRpYyBNZWRpY2F0aW9uPC9rZXl3b3JkPjxrZXl3b3Jk
PlRhYmxldHM8L2tleXdvcmQ+PGtleXdvcmQ+VGltZSBGYWN0b3JzPC9rZXl3b3JkPjwva2V5d29y
ZHM+PGRhdGVzPjx5ZWFyPjIwMDk8L3llYXI+PHB1Yi1kYXRlcz48ZGF0ZT5BcHI8L2RhdGU+PC9w
dWItZGF0ZXM+PC9kYXRlcz48YWNjZXNzaW9uLW51bT4xOTI5OTc3NzwvYWNjZXNzaW9uLW51bT48
dXJscz48L3VybHM+PC9yZWNvcmQ+PC9DaXRlPjwvRW5kTm90ZT4AAAAA
</w:fldData>
        </w:fldChar>
      </w:r>
      <w:r w:rsidRPr="005430A2">
        <w:rPr>
          <w:rFonts w:ascii="Book Antiqua" w:hAnsi="Book Antiqua"/>
          <w:vertAlign w:val="superscript"/>
          <w:lang w:val="en-GB"/>
        </w:rPr>
        <w:instrText xml:space="preserve"> ADDIN EN.CITE.DATA </w:instrText>
      </w:r>
      <w:r w:rsidRPr="005430A2">
        <w:rPr>
          <w:rFonts w:ascii="Book Antiqua" w:hAnsi="Book Antiqua"/>
          <w:vertAlign w:val="superscript"/>
          <w:lang w:val="en-GB"/>
        </w:rPr>
      </w:r>
      <w:r w:rsidRPr="005430A2">
        <w:rPr>
          <w:rFonts w:ascii="Book Antiqua" w:hAnsi="Book Antiqua"/>
          <w:vertAlign w:val="superscript"/>
          <w:lang w:val="en-GB"/>
        </w:rPr>
        <w:fldChar w:fldCharType="end"/>
      </w:r>
      <w:r w:rsidRPr="005430A2">
        <w:rPr>
          <w:rFonts w:ascii="Book Antiqua" w:hAnsi="Book Antiqua"/>
          <w:vertAlign w:val="superscript"/>
          <w:lang w:val="en-GB"/>
        </w:rPr>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7" w:tooltip="Ismail, 2009 #1217" w:history="1">
        <w:r w:rsidRPr="005430A2">
          <w:rPr>
            <w:rFonts w:ascii="Book Antiqua" w:hAnsi="Book Antiqua"/>
            <w:noProof/>
            <w:vertAlign w:val="superscript"/>
            <w:lang w:val="en-GB"/>
          </w:rPr>
          <w:t>7</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From these two relevant works is arising the question why these groups decided to use melatonin and its analogues for clinical purposes and mainly for reducing IOP. The present mini-review introduces the reader to the basis of why melatonin is an attractive molecule to reduce IOP and why it should be considered in the future as a respectable alternative to the current ocular hypertension and glaucoma therapies.</w:t>
      </w:r>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hAnsi="Book Antiqua"/>
          <w:b/>
          <w:lang w:val="en-GB"/>
        </w:rPr>
      </w:pPr>
      <w:r w:rsidRPr="005430A2">
        <w:rPr>
          <w:rFonts w:ascii="Book Antiqua" w:hAnsi="Book Antiqua"/>
          <w:b/>
          <w:lang w:val="en-GB"/>
        </w:rPr>
        <w:t>MELATONIN, MORE THAN A PINEAL GLAND HORMONE</w:t>
      </w:r>
    </w:p>
    <w:p w:rsidR="001242FC" w:rsidRPr="005430A2" w:rsidRDefault="001242FC" w:rsidP="00021ACD">
      <w:pPr>
        <w:spacing w:line="360" w:lineRule="auto"/>
        <w:jc w:val="both"/>
        <w:rPr>
          <w:rFonts w:ascii="Book Antiqua" w:hAnsi="Book Antiqua"/>
          <w:lang w:val="en-GB"/>
        </w:rPr>
      </w:pPr>
      <w:r w:rsidRPr="005430A2">
        <w:rPr>
          <w:rFonts w:ascii="Book Antiqua" w:hAnsi="Book Antiqua"/>
          <w:lang w:val="en-GB"/>
        </w:rPr>
        <w:t>Melatonin is a molecule known by its chemical name N-acetyl-5-methoxytryptamine (Figure 1). It has been traditionally related to a particular area of brain, termed pineal gland where it is synthesised in low illumination conditions, like it is happening during the night</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&lt;EndNote&gt;&lt;Cite&gt;&lt;Author&gt;Ackermann&lt;/Author&gt;&lt;Year&gt;2006&lt;/Year&gt;&lt;RecNum&gt;3361&lt;/RecNum&gt;&lt;DisplayText&gt;[8]&lt;/DisplayText&gt;&lt;record&gt;&lt;rec-number&gt;3361&lt;/rec-number&gt;&lt;foreign-keys&gt;&lt;key app="EN" db-id="r2z5sdrdp2022leppryxrxdhs0w0dexfwavz"&gt;3361&lt;/key&gt;&lt;/foreign-keys&gt;&lt;ref-type name="Journal Article"&gt;17&lt;/ref-type&gt;&lt;contributors&gt;&lt;authors&gt;&lt;author&gt;Ackermann, K.&lt;/author&gt;&lt;author&gt;Stehle, J. H.&lt;/author&gt;&lt;/authors&gt;&lt;/contributors&gt;&lt;auth-address&gt;Dr. Senckenbergische Anatomie, Institute of Anatomy III, University Frankfurt, Frankfurt/Main, Germany.&lt;/auth-address&gt;&lt;titles&gt;&lt;title&gt;Melatonin synthesis in the human pineal gland: advantages, implications, and difficulties&lt;/title&gt;&lt;secondary-title&gt;Chronobiol Int&lt;/secondary-title&gt;&lt;/titles&gt;&lt;periodical&gt;&lt;full-title&gt;Chronobiol Int&lt;/full-title&gt;&lt;/periodical&gt;&lt;pages&gt;369-79&lt;/pages&gt;&lt;volume&gt;23&lt;/volume&gt;&lt;number&gt;1-2&lt;/number&gt;&lt;keywords&gt;&lt;keyword&gt;Animals&lt;/keyword&gt;&lt;keyword&gt;Biological Clocks&lt;/keyword&gt;&lt;keyword&gt;Circadian Rhythm&lt;/keyword&gt;&lt;keyword&gt;Darkness&lt;/keyword&gt;&lt;keyword&gt;Humans&lt;/keyword&gt;&lt;keyword&gt;Melatonin/ metabolism&lt;/keyword&gt;&lt;keyword&gt;Models, Biological&lt;/keyword&gt;&lt;keyword&gt;Photoperiod&lt;/keyword&gt;&lt;keyword&gt;Pineal Gland/anatomy &amp;amp; histology/ metabolism/ physiology&lt;/keyword&gt;&lt;keyword&gt;Protein Processing, Post-Translational&lt;/keyword&gt;&lt;keyword&gt;Rats&lt;/keyword&gt;&lt;keyword&gt;Suprachiasmatic Nucleus&lt;/keyword&gt;&lt;keyword&gt;Time Factors&lt;/keyword&gt;&lt;keyword&gt;Transcription, Genetic&lt;/keyword&gt;&lt;/keywords&gt;&lt;dates&gt;&lt;year&gt;2006&lt;/year&gt;&lt;/dates&gt;&lt;accession-num&gt;16687310&lt;/accession-num&gt;&lt;urls&gt;&lt;/urls&gt;&lt;/record&gt;&lt;/Cite&gt;&lt;/EndNote&gt;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8" w:tooltip="Ackermann, 2006 #3361" w:history="1">
        <w:r w:rsidRPr="005430A2">
          <w:rPr>
            <w:rFonts w:ascii="Book Antiqua" w:hAnsi="Book Antiqua"/>
            <w:noProof/>
            <w:vertAlign w:val="superscript"/>
            <w:lang w:val="en-GB"/>
          </w:rPr>
          <w:t>8</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and it regulates many day-night processes, </w:t>
      </w:r>
      <w:r>
        <w:rPr>
          <w:rFonts w:ascii="Book Antiqua" w:hAnsi="Book Antiqua"/>
          <w:lang w:val="en-GB"/>
        </w:rPr>
        <w:t>called circadian</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&lt;EndNote&gt;&lt;Cite&gt;&lt;Author&gt;Alarma-Estrany&lt;/Author&gt;&lt;Year&gt;2007&lt;/Year&gt;&lt;RecNum&gt;2851&lt;/RecNum&gt;&lt;DisplayText&gt;[9]&lt;/DisplayText&gt;&lt;record&gt;&lt;rec-number&gt;2851&lt;/rec-number&gt;&lt;foreign-keys&gt;&lt;key app="EN" db-id="r2z5sdrdp2022leppryxrxdhs0w0dexfwavz"&gt;2851&lt;/key&gt;&lt;/foreign-keys&gt;&lt;ref-type name="Journal Article"&gt;17&lt;/ref-type&gt;&lt;contributors&gt;&lt;authors&gt;&lt;author&gt;Alarma-Estrany, P.&lt;/author&gt;&lt;author&gt;Pintor, J.&lt;/author&gt;&lt;/authors&gt;&lt;/contributors&gt;&lt;auth-address&gt;Departamento de Bioquimica, E.U. Optica, Universidad Complutense de Madrid, C/ Arcos de Jalon s/n, 28037 Madrid, Spain.&lt;/auth-address&gt;&lt;titles&gt;&lt;title&gt;Melatonin receptors in the eye: location, second messengers and role in ocular physiology&lt;/title&gt;&lt;secondary-title&gt;Pharmacol Ther&lt;/secondary-title&gt;&lt;/titles&gt;&lt;periodical&gt;&lt;full-title&gt;Pharmacol Ther&lt;/full-title&gt;&lt;/periodical&gt;&lt;pages&gt;507-22&lt;/pages&gt;&lt;volume&gt;113&lt;/volume&gt;&lt;number&gt;3&lt;/number&gt;&lt;keywords&gt;&lt;keyword&gt;Animals&lt;/keyword&gt;&lt;keyword&gt;Circadian Rhythm/ physiology&lt;/keyword&gt;&lt;keyword&gt;Humans&lt;/keyword&gt;&lt;keyword&gt;Ligands&lt;/keyword&gt;&lt;keyword&gt;Melatonin/physiology&lt;/keyword&gt;&lt;keyword&gt;Models, Animal&lt;/keyword&gt;&lt;keyword&gt;Ocular Physiological Phenomena&lt;/keyword&gt;&lt;keyword&gt;Receptor, Melatonin, MT1/ physiology&lt;/keyword&gt;&lt;keyword&gt;Receptor, Melatonin, MT2/ physiology&lt;/keyword&gt;&lt;keyword&gt;Seasons&lt;/keyword&gt;&lt;keyword&gt;Second Messenger Systems/ physiology&lt;/keyword&gt;&lt;keyword&gt;Signal Transduction/physiology&lt;/keyword&gt;&lt;/keywords&gt;&lt;dates&gt;&lt;year&gt;2007&lt;/year&gt;&lt;pub-dates&gt;&lt;date&gt;Mar&lt;/date&gt;&lt;/pub-dates&gt;&lt;/dates&gt;&lt;accession-num&gt;17229466&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9" w:tooltip="Alarma-Estrany, 2007 #2851" w:history="1">
        <w:r w:rsidRPr="005430A2">
          <w:rPr>
            <w:rFonts w:ascii="Book Antiqua" w:hAnsi="Book Antiqua"/>
            <w:noProof/>
            <w:vertAlign w:val="superscript"/>
            <w:lang w:val="en-GB"/>
          </w:rPr>
          <w:t>9</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It is necessary to emphasize that this substance is also synthesised in other tissues and ocular structures such as the retina, the </w:t>
      </w:r>
      <w:proofErr w:type="spellStart"/>
      <w:r w:rsidRPr="005430A2">
        <w:rPr>
          <w:rFonts w:ascii="Book Antiqua" w:hAnsi="Book Antiqua"/>
          <w:lang w:val="en-GB"/>
        </w:rPr>
        <w:t>ciliary</w:t>
      </w:r>
      <w:proofErr w:type="spellEnd"/>
      <w:r w:rsidRPr="005430A2">
        <w:rPr>
          <w:rFonts w:ascii="Book Antiqua" w:hAnsi="Book Antiqua"/>
          <w:lang w:val="en-GB"/>
        </w:rPr>
        <w:t xml:space="preserve"> body or the lens. This is clearly suggesting that melatonin can exert some local actions on the tissues where it is synthesised or in surrounding areas. Having in mind that melatonin is released by the lens or the </w:t>
      </w:r>
      <w:proofErr w:type="spellStart"/>
      <w:r w:rsidRPr="005430A2">
        <w:rPr>
          <w:rFonts w:ascii="Book Antiqua" w:hAnsi="Book Antiqua"/>
          <w:lang w:val="en-GB"/>
        </w:rPr>
        <w:t>ciliary</w:t>
      </w:r>
      <w:proofErr w:type="spellEnd"/>
      <w:r w:rsidRPr="005430A2">
        <w:rPr>
          <w:rFonts w:ascii="Book Antiqua" w:hAnsi="Book Antiqua"/>
          <w:lang w:val="en-GB"/>
        </w:rPr>
        <w:t xml:space="preserve"> body it comes to speculate about its presence in the aqueous humour, modifying the physiology of these structures being bathed in the fluid. Interestingly, one of the possible physiological processes to be modified is IOP. It is documented that in many animal models there are changes in IOP during the day (high IOP) and night (low IOP). Considering the circadian pattern of melatonin production it is possible that both processes are associated. Consequently we should study </w:t>
      </w:r>
      <w:r w:rsidRPr="005430A2">
        <w:rPr>
          <w:rFonts w:ascii="Book Antiqua" w:hAnsi="Book Antiqua"/>
          <w:lang w:val="en-GB"/>
        </w:rPr>
        <w:lastRenderedPageBreak/>
        <w:t>what happens if we topically apply melatonin during the day, when IOP is high.</w:t>
      </w:r>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hAnsi="Book Antiqua"/>
          <w:b/>
          <w:lang w:val="en-GB"/>
        </w:rPr>
      </w:pPr>
      <w:r w:rsidRPr="005430A2">
        <w:rPr>
          <w:rFonts w:ascii="Book Antiqua" w:hAnsi="Book Antiqua"/>
          <w:b/>
          <w:lang w:val="en-GB"/>
        </w:rPr>
        <w:t>MELATONIN REGULATES INTRAOCULAR PRESSURE</w:t>
      </w:r>
    </w:p>
    <w:p w:rsidR="001242FC" w:rsidRPr="005430A2" w:rsidRDefault="001242FC" w:rsidP="00021ACD">
      <w:pPr>
        <w:spacing w:line="360" w:lineRule="auto"/>
        <w:jc w:val="both"/>
        <w:rPr>
          <w:rFonts w:ascii="Book Antiqua" w:hAnsi="Book Antiqua"/>
          <w:lang w:val="en-GB"/>
        </w:rPr>
      </w:pPr>
      <w:r w:rsidRPr="005430A2">
        <w:rPr>
          <w:rFonts w:ascii="Book Antiqua" w:hAnsi="Book Antiqua"/>
          <w:lang w:val="en-GB"/>
        </w:rPr>
        <w:t xml:space="preserve">When melatonin is topically applied at a single dose of 100 </w:t>
      </w:r>
      <w:r w:rsidRPr="005430A2">
        <w:rPr>
          <w:rFonts w:ascii="Book Antiqua" w:hAnsi="Book Antiqua"/>
          <w:lang w:val="en-GB"/>
        </w:rPr>
        <w:sym w:font="Symbol" w:char="F06D"/>
      </w:r>
      <w:proofErr w:type="spellStart"/>
      <w:r>
        <w:rPr>
          <w:rFonts w:ascii="Book Antiqua" w:eastAsia="宋体" w:hAnsi="Book Antiqua"/>
          <w:lang w:val="en-GB" w:eastAsia="zh-CN"/>
        </w:rPr>
        <w:t>mol</w:t>
      </w:r>
      <w:proofErr w:type="spellEnd"/>
      <w:r>
        <w:rPr>
          <w:rFonts w:ascii="Book Antiqua" w:eastAsia="宋体" w:hAnsi="Book Antiqua"/>
          <w:lang w:val="en-GB" w:eastAsia="zh-CN"/>
        </w:rPr>
        <w:t>/L</w:t>
      </w:r>
      <w:r w:rsidRPr="005430A2">
        <w:rPr>
          <w:rFonts w:ascii="Book Antiqua" w:hAnsi="Book Antiqua"/>
          <w:lang w:val="en-GB"/>
        </w:rPr>
        <w:t xml:space="preserve"> in a volume of 10 </w:t>
      </w:r>
      <w:r w:rsidRPr="005430A2">
        <w:rPr>
          <w:rFonts w:ascii="Book Antiqua" w:hAnsi="Book Antiqua"/>
          <w:lang w:val="en-GB"/>
        </w:rPr>
        <w:sym w:font="Symbol" w:char="F06D"/>
      </w:r>
      <w:r w:rsidRPr="005430A2">
        <w:rPr>
          <w:rFonts w:ascii="Book Antiqua" w:hAnsi="Book Antiqua"/>
          <w:lang w:val="en-GB"/>
        </w:rPr>
        <w:t>L, there is a transient reduction in IOP, and values return quickly to initial figures in about 2</w:t>
      </w:r>
      <w:r>
        <w:rPr>
          <w:rFonts w:ascii="Book Antiqua" w:eastAsia="宋体" w:hAnsi="Book Antiqua"/>
          <w:lang w:val="en-GB" w:eastAsia="zh-CN"/>
        </w:rPr>
        <w:t xml:space="preserve"> </w:t>
      </w:r>
      <w:r w:rsidRPr="005430A2">
        <w:rPr>
          <w:rFonts w:ascii="Book Antiqua" w:hAnsi="Book Antiqua"/>
          <w:lang w:val="en-GB"/>
        </w:rPr>
        <w:t>h</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&lt;EndNote&gt;&lt;Cite&gt;&lt;Author&gt;Pintor&lt;/Author&gt;&lt;Year&gt;2001&lt;/Year&gt;&lt;RecNum&gt;7168&lt;/RecNum&gt;&lt;DisplayText&gt;[10]&lt;/DisplayText&gt;&lt;record&gt;&lt;rec-number&gt;7168&lt;/rec-number&gt;&lt;foreign-keys&gt;&lt;key app="EN" db-id="r2z5sdrdp2022leppryxrxdhs0w0dexfwavz"&gt;7168&lt;/key&gt;&lt;/foreign-keys&gt;&lt;ref-type name="Journal Article"&gt;17&lt;/ref-type&gt;&lt;contributors&gt;&lt;authors&gt;&lt;author&gt;Pintor, J.&lt;/author&gt;&lt;author&gt;Martin, L.&lt;/author&gt;&lt;author&gt;Pelaez, T.&lt;/author&gt;&lt;author&gt;Hoyle, C. H.&lt;/author&gt;&lt;author&gt;Peral, A.&lt;/author&gt;&lt;/authors&gt;&lt;/contributors&gt;&lt;auth-address&gt;Departamento de Bioquimica, E.U. Optica, Universidad Complutense de Madrid, c/ Arcos de Jalon s/n, 28037, Madrid, Spain. jpintor@eucmos.sim.ucm.es&lt;/auth-address&gt;&lt;titles&gt;&lt;title&gt;Involvement of melatonin MT(3) receptors in the regulation of intraocular pressure in rabbits&lt;/title&gt;&lt;secondary-title&gt;Eur J Pharmacol&lt;/secondary-title&gt;&lt;/titles&gt;&lt;periodical&gt;&lt;full-title&gt;Eur J Pharmacol&lt;/full-title&gt;&lt;/periodical&gt;&lt;pages&gt;251-4&lt;/pages&gt;&lt;volume&gt;416&lt;/volume&gt;&lt;number&gt;3&lt;/number&gt;&lt;keywords&gt;&lt;keyword&gt;Animals&lt;/keyword&gt;&lt;keyword&gt;Dose-Response Relationship, Drug&lt;/keyword&gt;&lt;keyword&gt;Intraocular Pressure/ drug effects/physiology&lt;/keyword&gt;&lt;keyword&gt;Male&lt;/keyword&gt;&lt;keyword&gt;Melatonin/ pharmacology&lt;/keyword&gt;&lt;keyword&gt;Rabbits&lt;/keyword&gt;&lt;keyword&gt;Receptors, Cell Surface/antagonists &amp;amp; inhibitors/ metabolism&lt;/keyword&gt;&lt;keyword&gt;Receptors, Cytoplasmic and Nuclear/antagonists &amp;amp; inhibitors/ metabolism&lt;/keyword&gt;&lt;keyword&gt;Receptors, Melatonin&lt;/keyword&gt;&lt;keyword&gt;Time Factors&lt;/keyword&gt;&lt;keyword&gt;Tryptamines/ pharmacology&lt;/keyword&gt;&lt;/keywords&gt;&lt;dates&gt;&lt;year&gt;2001&lt;/year&gt;&lt;pub-dates&gt;&lt;date&gt;Mar 30&lt;/date&gt;&lt;/pub-dates&gt;&lt;/dates&gt;&lt;accession-num&gt;11290376&lt;/accession-num&gt;&lt;urls&gt;&lt;/urls&gt;&lt;/record&gt;&lt;/Cite&gt;&lt;/EndNote&gt;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0" w:tooltip="Pintor, 2001 #7168" w:history="1">
        <w:r w:rsidRPr="005430A2">
          <w:rPr>
            <w:rFonts w:ascii="Book Antiqua" w:hAnsi="Book Antiqua"/>
            <w:noProof/>
            <w:vertAlign w:val="superscript"/>
            <w:lang w:val="en-GB"/>
          </w:rPr>
          <w:t>10</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This effect is similar to that endogenous melatonin does at night reducing IOP.  Despite the acquired hypotensive effect, the rapid return to normal pressure values is suggesting that either is necessary to regulate the doses or to look for an alternative compound to produce more sustained effect</w:t>
      </w:r>
      <w:r w:rsidRPr="005430A2">
        <w:rPr>
          <w:rFonts w:ascii="Book Antiqua" w:hAnsi="Book Antiqua"/>
          <w:vertAlign w:val="superscript"/>
          <w:lang w:val="en-GB"/>
        </w:rPr>
        <w:t xml:space="preserve">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&lt;EndNote&gt;&lt;Cite&gt;&lt;Author&gt;Pintor&lt;/Author&gt;&lt;Year&gt;2003&lt;/Year&gt;&lt;RecNum&gt;5711&lt;/RecNum&gt;&lt;DisplayText&gt;[11]&lt;/DisplayText&gt;&lt;record&gt;&lt;rec-number&gt;5711&lt;/rec-number&gt;&lt;foreign-keys&gt;&lt;key app="EN" db-id="r2z5sdrdp2022leppryxrxdhs0w0dexfwavz"&gt;5711&lt;/key&gt;&lt;/foreign-keys&gt;&lt;ref-type name="Journal Article"&gt;17&lt;/ref-type&gt;&lt;contributors&gt;&lt;authors&gt;&lt;author&gt;Pintor, J.&lt;/author&gt;&lt;author&gt;Pelaez, T.&lt;/author&gt;&lt;author&gt;Hoyle, C. H.&lt;/author&gt;&lt;author&gt;Peral, A.&lt;/author&gt;&lt;/authors&gt;&lt;/contributors&gt;&lt;auth-address&gt;Departamento de Bioquimica y Biologia Molecular IV, E.U. Optica, c/ Arcos de Jalon s/n, 28037 Madrid, Spain.&lt;/auth-address&gt;&lt;titles&gt;&lt;title&gt;Ocular hypotensive effects of melatonin receptor agonists in the rabbit: further evidence for an MT3 receptor&lt;/title&gt;&lt;secondary-title&gt;Br J Pharmacol&lt;/secondary-title&gt;&lt;/titles&gt;&lt;periodical&gt;&lt;full-title&gt;Br J Pharmacol&lt;/full-title&gt;&lt;/periodical&gt;&lt;pages&gt;831-6&lt;/pages&gt;&lt;volume&gt;138&lt;/volume&gt;&lt;number&gt;5&lt;/number&gt;&lt;keywords&gt;&lt;keyword&gt;Animals&lt;/keyword&gt;&lt;keyword&gt;Dose-Response Relationship, Drug&lt;/keyword&gt;&lt;keyword&gt;Male&lt;/keyword&gt;&lt;keyword&gt;Melatonin/analogs &amp;amp; derivatives/ pharmacology&lt;/keyword&gt;&lt;keyword&gt;Ocular Hypotension/ chemically induced&lt;/keyword&gt;&lt;keyword&gt;Rabbits&lt;/keyword&gt;&lt;keyword&gt;Receptors, Cell Surface/ agonists/physiology&lt;/keyword&gt;&lt;keyword&gt;Receptors, Cytoplasmic and Nuclear/ agonists/physiology&lt;/keyword&gt;&lt;keyword&gt;Receptors, Melatonin&lt;/keyword&gt;&lt;keyword&gt;Tryptamines/ pharmacology&lt;/keyword&gt;&lt;/keywords&gt;&lt;dates&gt;&lt;year&gt;2003&lt;/year&gt;&lt;pub-dates&gt;&lt;date&gt;Mar&lt;/date&gt;&lt;/pub-dates&gt;&lt;/dates&gt;&lt;accession-num&gt;12642384&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1" w:tooltip="Pintor, 2003 #5711" w:history="1">
        <w:r w:rsidRPr="005430A2">
          <w:rPr>
            <w:rFonts w:ascii="Book Antiqua" w:hAnsi="Book Antiqua"/>
            <w:noProof/>
            <w:vertAlign w:val="superscript"/>
            <w:lang w:val="en-GB"/>
          </w:rPr>
          <w:t>11</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w:t>
      </w:r>
    </w:p>
    <w:p w:rsidR="001242FC" w:rsidRPr="005430A2" w:rsidRDefault="001242FC" w:rsidP="005430A2">
      <w:pPr>
        <w:spacing w:line="360" w:lineRule="auto"/>
        <w:ind w:firstLineChars="100" w:firstLine="240"/>
        <w:jc w:val="both"/>
        <w:rPr>
          <w:rFonts w:ascii="Book Antiqua" w:hAnsi="Book Antiqua"/>
          <w:i/>
          <w:lang w:val="en-GB"/>
        </w:rPr>
      </w:pPr>
      <w:r w:rsidRPr="005430A2">
        <w:rPr>
          <w:rFonts w:ascii="Book Antiqua" w:hAnsi="Book Antiqua"/>
          <w:lang w:val="en-GB"/>
        </w:rPr>
        <w:t>There are several commercially available melatonin analogues depicting similar behaviour to melatonin. Two compounds are presenting sharper and longer-lasting effects on reducing the IOP compared to melatonin. In particular the compound N-butanoyl-2-2-methoxy-6H-isoindolo</w:t>
      </w:r>
      <w:r>
        <w:rPr>
          <w:rFonts w:ascii="Book Antiqua" w:eastAsia="宋体" w:hAnsi="Book Antiqua"/>
          <w:lang w:val="en-GB" w:eastAsia="zh-CN"/>
        </w:rPr>
        <w:t>(</w:t>
      </w:r>
      <w:r w:rsidRPr="005430A2">
        <w:rPr>
          <w:rFonts w:ascii="Book Antiqua" w:hAnsi="Book Antiqua"/>
          <w:lang w:val="en-GB"/>
        </w:rPr>
        <w:t>2,1-a]indol-11-yl)</w:t>
      </w:r>
      <w:proofErr w:type="spellStart"/>
      <w:r w:rsidRPr="005430A2">
        <w:rPr>
          <w:rFonts w:ascii="Book Antiqua" w:hAnsi="Book Antiqua"/>
          <w:lang w:val="en-GB"/>
        </w:rPr>
        <w:t>ethanamine</w:t>
      </w:r>
      <w:proofErr w:type="spellEnd"/>
      <w:r w:rsidRPr="005430A2">
        <w:rPr>
          <w:rFonts w:ascii="Book Antiqua" w:hAnsi="Book Antiqua"/>
          <w:lang w:val="en-GB"/>
        </w:rPr>
        <w:t xml:space="preserve"> (abbreviated as IIK7) in which the hypotensive effect lasts up to 7</w:t>
      </w:r>
      <w:r>
        <w:rPr>
          <w:rFonts w:ascii="Book Antiqua" w:eastAsia="宋体" w:hAnsi="Book Antiqua"/>
          <w:lang w:val="en-GB" w:eastAsia="zh-CN"/>
        </w:rPr>
        <w:t xml:space="preserve"> </w:t>
      </w:r>
      <w:r w:rsidRPr="005430A2">
        <w:rPr>
          <w:rFonts w:ascii="Book Antiqua" w:hAnsi="Book Antiqua"/>
          <w:lang w:val="en-GB"/>
        </w:rPr>
        <w:t>h, and the compound 5-methylcarboxyamino-N-acetyltryptamine (also known as 5-MCA-NAT), which can reduce IOP for up to 9</w:t>
      </w:r>
      <w:r>
        <w:rPr>
          <w:rFonts w:ascii="Book Antiqua" w:eastAsia="宋体" w:hAnsi="Book Antiqua"/>
          <w:lang w:val="en-GB" w:eastAsia="zh-CN"/>
        </w:rPr>
        <w:t xml:space="preserve"> </w:t>
      </w:r>
      <w:r w:rsidRPr="005430A2">
        <w:rPr>
          <w:rFonts w:ascii="Book Antiqua" w:hAnsi="Book Antiqua"/>
          <w:lang w:val="en-GB"/>
        </w:rPr>
        <w:t xml:space="preserve">h (Figure 1)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&lt;EndNote&gt;&lt;Cite&gt;&lt;Author&gt;Alarma-Estrany&lt;/Author&gt;&lt;Year&gt;2008&lt;/Year&gt;&lt;RecNum&gt;1674&lt;/RecNum&gt;&lt;DisplayText&gt;[12]&lt;/DisplayText&gt;&lt;record&gt;&lt;rec-number&gt;1674&lt;/rec-number&gt;&lt;foreign-keys&gt;&lt;key app="EN" db-id="r2z5sdrdp2022leppryxrxdhs0w0dexfwavz"&gt;1674&lt;/key&gt;&lt;/foreign-keys&gt;&lt;ref-type name="Journal Article"&gt;17&lt;/ref-type&gt;&lt;contributors&gt;&lt;authors&gt;&lt;author&gt;Alarma-Estrany, P.&lt;/author&gt;&lt;author&gt;Crooke, A.&lt;/author&gt;&lt;author&gt;Mediero, A.&lt;/author&gt;&lt;author&gt;Pelaez, T.&lt;/author&gt;&lt;author&gt;Pintor, J.&lt;/author&gt;&lt;/authors&gt;&lt;/contributors&gt;&lt;auth-address&gt;Dep. Bioquimica, E.U. Optica, Universidad Complutense de Madrid, Madrid, Spain.&lt;/auth-address&gt;&lt;titles&gt;&lt;title&gt;Sympathetic nervous system modulates the ocular hypotensive action of MT2-melatonin receptors in normotensive rabbits&lt;/title&gt;&lt;secondary-title&gt;J Pineal Res&lt;/secondary-title&gt;&lt;/titles&gt;&lt;periodical&gt;&lt;full-title&gt;J Pineal Res&lt;/full-title&gt;&lt;/periodical&gt;&lt;pages&gt;468-75&lt;/pages&gt;&lt;volume&gt;45&lt;/volume&gt;&lt;number&gt;4&lt;/number&gt;&lt;keywords&gt;&lt;keyword&gt;1-Methyl-3-isobutylxanthine&lt;/keyword&gt;&lt;keyword&gt;Administration, Topical&lt;/keyword&gt;&lt;keyword&gt;Adrenergic beta-Agonists/pharmacology&lt;/keyword&gt;&lt;keyword&gt;Albuterol/pharmacology&lt;/keyword&gt;&lt;keyword&gt;Animals&lt;/keyword&gt;&lt;keyword&gt;Aqueous Humor/physiology&lt;/keyword&gt;&lt;keyword&gt;Dose-Response Relationship, Drug&lt;/keyword&gt;&lt;keyword&gt;Forskolin/pharmacology&lt;/keyword&gt;&lt;keyword&gt;Intraocular Pressure/ drug effects&lt;/keyword&gt;&lt;keyword&gt;Isoindoles/ pharmacology&lt;/keyword&gt;&lt;keyword&gt;Melatonin/analogs &amp;amp; derivatives/ pharmacology&lt;/keyword&gt;&lt;keyword&gt;Ocular Hypertension/ drug therapy/metabolism&lt;/keyword&gt;&lt;keyword&gt;Okadaic Acid/pharmacology&lt;/keyword&gt;&lt;keyword&gt;Rabbits&lt;/keyword&gt;&lt;keyword&gt;Receptor, Melatonin, MT2/agonists/antagonists &amp;amp; inhibitors/ physiology&lt;/keyword&gt;&lt;keyword&gt;Sympathectomy, Chemical&lt;/keyword&gt;&lt;keyword&gt;Sympathetic Nervous System/ physiology&lt;/keyword&gt;&lt;keyword&gt;Terbutaline/pharmacology&lt;/keyword&gt;&lt;/keywords&gt;&lt;dates&gt;&lt;year&gt;2008&lt;/year&gt;&lt;pub-dates&gt;&lt;date&gt;Nov&lt;/date&gt;&lt;/pub-dates&gt;&lt;/dates&gt;&lt;accession-num&gt;18673419&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2" w:tooltip="Alarma-Estrany, 2008 #1674" w:history="1">
        <w:r w:rsidRPr="005430A2">
          <w:rPr>
            <w:rFonts w:ascii="Book Antiqua" w:hAnsi="Book Antiqua"/>
            <w:noProof/>
            <w:vertAlign w:val="superscript"/>
            <w:lang w:val="en-GB"/>
          </w:rPr>
          <w:t>12</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Consequently, 5-MCA-NAT is more interesting since it presents longer-term effect depicting a significant reduction of IOP for up to 96</w:t>
      </w:r>
      <w:r>
        <w:rPr>
          <w:rFonts w:ascii="Book Antiqua" w:eastAsia="宋体" w:hAnsi="Book Antiqua"/>
          <w:lang w:val="en-GB" w:eastAsia="zh-CN"/>
        </w:rPr>
        <w:t xml:space="preserve"> </w:t>
      </w:r>
      <w:r w:rsidRPr="005430A2">
        <w:rPr>
          <w:rFonts w:ascii="Book Antiqua" w:hAnsi="Book Antiqua"/>
          <w:lang w:val="en-GB"/>
        </w:rPr>
        <w:t xml:space="preserve">h. This remarkable effect was taken well into consideration as we indicate below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&lt;EndNote&gt;&lt;Cite&gt;&lt;Author&gt;Pintor&lt;/Author&gt;&lt;Year&gt;2003&lt;/Year&gt;&lt;RecNum&gt;5711&lt;/RecNum&gt;&lt;DisplayText&gt;[11]&lt;/DisplayText&gt;&lt;record&gt;&lt;rec-number&gt;5711&lt;/rec-number&gt;&lt;foreign-keys&gt;&lt;key app="EN" db-id="r2z5sdrdp2022leppryxrxdhs0w0dexfwavz"&gt;5711&lt;/key&gt;&lt;/foreign-keys&gt;&lt;ref-type name="Journal Article"&gt;17&lt;/ref-type&gt;&lt;contributors&gt;&lt;authors&gt;&lt;author&gt;Pintor, J.&lt;/author&gt;&lt;author&gt;Pelaez, T.&lt;/author&gt;&lt;author&gt;Hoyle, C. H.&lt;/author&gt;&lt;author&gt;Peral, A.&lt;/author&gt;&lt;/authors&gt;&lt;/contributors&gt;&lt;auth-address&gt;Departamento de Bioquimica y Biologia Molecular IV, E.U. Optica, c/ Arcos de Jalon s/n, 28037 Madrid, Spain.&lt;/auth-address&gt;&lt;titles&gt;&lt;title&gt;Ocular hypotensive effects of melatonin receptor agonists in the rabbit: further evidence for an MT3 receptor&lt;/title&gt;&lt;secondary-title&gt;Br J Pharmacol&lt;/secondary-title&gt;&lt;/titles&gt;&lt;periodical&gt;&lt;full-title&gt;Br J Pharmacol&lt;/full-title&gt;&lt;/periodical&gt;&lt;pages&gt;831-6&lt;/pages&gt;&lt;volume&gt;138&lt;/volume&gt;&lt;number&gt;5&lt;/number&gt;&lt;keywords&gt;&lt;keyword&gt;Animals&lt;/keyword&gt;&lt;keyword&gt;Dose-Response Relationship, Drug&lt;/keyword&gt;&lt;keyword&gt;Male&lt;/keyword&gt;&lt;keyword&gt;Melatonin/analogs &amp;amp; derivatives/ pharmacology&lt;/keyword&gt;&lt;keyword&gt;Ocular Hypotension/ chemically induced&lt;/keyword&gt;&lt;keyword&gt;Rabbits&lt;/keyword&gt;&lt;keyword&gt;Receptors, Cell Surface/ agonists/physiology&lt;/keyword&gt;&lt;keyword&gt;Receptors, Cytoplasmic and Nuclear/ agonists/physiology&lt;/keyword&gt;&lt;keyword&gt;Receptors, Melatonin&lt;/keyword&gt;&lt;keyword&gt;Tryptamines/ pharmacology&lt;/keyword&gt;&lt;/keywords&gt;&lt;dates&gt;&lt;year&gt;2003&lt;/year&gt;&lt;pub-dates&gt;&lt;date&gt;Mar&lt;/date&gt;&lt;/pub-dates&gt;&lt;/dates&gt;&lt;accession-num&gt;12642384&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1" w:tooltip="Pintor, 2003 #5711" w:history="1">
        <w:r w:rsidRPr="005430A2">
          <w:rPr>
            <w:rFonts w:ascii="Book Antiqua" w:hAnsi="Book Antiqua"/>
            <w:noProof/>
            <w:vertAlign w:val="superscript"/>
            <w:lang w:val="en-GB"/>
          </w:rPr>
          <w:t>11</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(Table 1).</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5-MCA-NAT was tested in normotensive models but also under hypertensive conditions including glaucomatous monkeys (Table 1). Interestingly, the effects on the monkeys, a model closer to the human glaucomatous pathology, were extremely interesting. Compared to vehicle treatment, twice daily administration of 5-MCA-NAT for 5 days reduced IOP from 1</w:t>
      </w:r>
      <w:r>
        <w:rPr>
          <w:rFonts w:ascii="Book Antiqua" w:eastAsia="宋体" w:hAnsi="Book Antiqua"/>
          <w:lang w:val="en-GB" w:eastAsia="zh-CN"/>
        </w:rPr>
        <w:t xml:space="preserve"> </w:t>
      </w:r>
      <w:r w:rsidRPr="005430A2">
        <w:rPr>
          <w:rFonts w:ascii="Book Antiqua" w:hAnsi="Book Antiqua"/>
          <w:lang w:val="en-GB"/>
        </w:rPr>
        <w:t>h to 5</w:t>
      </w:r>
      <w:r>
        <w:rPr>
          <w:rFonts w:ascii="Book Antiqua" w:eastAsia="宋体" w:hAnsi="Book Antiqua"/>
          <w:lang w:val="en-GB" w:eastAsia="zh-CN"/>
        </w:rPr>
        <w:t xml:space="preserve"> </w:t>
      </w:r>
      <w:r w:rsidRPr="005430A2">
        <w:rPr>
          <w:rFonts w:ascii="Book Antiqua" w:hAnsi="Book Antiqua"/>
          <w:lang w:val="en-GB"/>
        </w:rPr>
        <w:t>h after the first dose, and the IOP-lowering effects were shown to last at least 18</w:t>
      </w:r>
      <w:r>
        <w:rPr>
          <w:rFonts w:ascii="Book Antiqua" w:eastAsia="宋体" w:hAnsi="Book Antiqua"/>
          <w:lang w:val="en-GB" w:eastAsia="zh-CN"/>
        </w:rPr>
        <w:t xml:space="preserve"> </w:t>
      </w:r>
      <w:r w:rsidRPr="005430A2">
        <w:rPr>
          <w:rFonts w:ascii="Book Antiqua" w:hAnsi="Book Antiqua"/>
          <w:lang w:val="en-GB"/>
        </w:rPr>
        <w:t xml:space="preserve">h following administration, based on IOP measurements made after the fourth and eighth doses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&lt;EndNote&gt;&lt;Cite&gt;&lt;Author&gt;Serle&lt;/Author&gt;&lt;Year&gt;2004&lt;/Year&gt;&lt;RecNum&gt;4679&lt;/RecNum&gt;&lt;DisplayText&gt;[6]&lt;/DisplayText&gt;&lt;record&gt;&lt;rec-number&gt;4679&lt;/rec-number&gt;&lt;foreign-keys&gt;&lt;key app="EN" db-id="r2z5sdrdp2022leppryxrxdhs0w0dexfwavz"&gt;4679&lt;/key&gt;&lt;/foreign-keys&gt;&lt;ref-type name="Journal Article"&gt;17&lt;/ref-type&gt;&lt;contributors&gt;&lt;authors&gt;&lt;author&gt;Serle, J. B.&lt;/author&gt;&lt;author&gt;Wang, R. F.&lt;/author&gt;&lt;author&gt;Peterson, W. M.&lt;/author&gt;&lt;author&gt;Plourde, R.&lt;/author&gt;&lt;author&gt;Yerxa, B. R.&lt;/author&gt;&lt;/authors&gt;&lt;/contributors&gt;&lt;auth-address&gt;Mount Sinai School of Medicine, New York, New York 10029, USA. janet.serle@mssm.edu&lt;/auth-address&gt;&lt;titles&gt;&lt;title&gt;Effect of 5-MCA-NAT, a putative melatonin MT3 receptor agonist, on intraocular pressure in glaucomatous monkey eyes&lt;/title&gt;&lt;secondary-title&gt;J Glaucoma&lt;/secondary-title&gt;&lt;/titles&gt;&lt;periodical&gt;&lt;full-title&gt;J Glaucoma&lt;/full-title&gt;&lt;/periodical&gt;&lt;pages&gt;385-8&lt;/pages&gt;&lt;volume&gt;13&lt;/volume&gt;&lt;number&gt;5&lt;/number&gt;&lt;keywords&gt;&lt;keyword&gt;Administration, Topical&lt;/keyword&gt;&lt;keyword&gt;Animals&lt;/keyword&gt;&lt;keyword&gt;Drug Administration Schedule&lt;/keyword&gt;&lt;keyword&gt;Female&lt;/keyword&gt;&lt;keyword&gt;Glaucoma/ physiopathology&lt;/keyword&gt;&lt;keyword&gt;Intraocular Pressure/ drug effects&lt;/keyword&gt;&lt;keyword&gt;Macaca fascicularis&lt;/keyword&gt;&lt;keyword&gt;Receptors, Melatonin/ agonists&lt;/keyword&gt;&lt;keyword&gt;Time Factors&lt;/keyword&gt;&lt;keyword&gt;Tryptamines/administration &amp;amp; dosage/ pharmacology&lt;/keyword&gt;&lt;/keywords&gt;&lt;dates&gt;&lt;year&gt;2004&lt;/year&gt;&lt;pub-dates&gt;&lt;date&gt;Oct&lt;/date&gt;&lt;/pub-dates&gt;&lt;/dates&gt;&lt;accession-num&gt;15354076&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6" w:tooltip="Serle, 2004 #4679" w:history="1">
        <w:r w:rsidRPr="005430A2">
          <w:rPr>
            <w:rFonts w:ascii="Book Antiqua" w:hAnsi="Book Antiqua"/>
            <w:noProof/>
            <w:vertAlign w:val="superscript"/>
            <w:lang w:val="en-GB"/>
          </w:rPr>
          <w:t>6</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 xml:space="preserve">One interesting characteristic to take into account was that the ocular hypotensive effect of 5-MCA-NAT was enhanced by repeated dosing. The </w:t>
      </w:r>
      <w:r w:rsidRPr="005430A2">
        <w:rPr>
          <w:rFonts w:ascii="Book Antiqua" w:hAnsi="Book Antiqua"/>
          <w:lang w:val="en-GB"/>
        </w:rPr>
        <w:lastRenderedPageBreak/>
        <w:t>maximum reduction of IOP was acquired 3</w:t>
      </w:r>
      <w:r>
        <w:rPr>
          <w:rFonts w:ascii="Book Antiqua" w:eastAsia="宋体" w:hAnsi="Book Antiqua"/>
          <w:lang w:val="en-GB" w:eastAsia="zh-CN"/>
        </w:rPr>
        <w:t xml:space="preserve"> </w:t>
      </w:r>
      <w:r w:rsidRPr="005430A2">
        <w:rPr>
          <w:rFonts w:ascii="Book Antiqua" w:hAnsi="Book Antiqua"/>
          <w:lang w:val="en-GB"/>
        </w:rPr>
        <w:t>h after each morning dose, and was 10% on day 1, 15% on day 3, and 19% on day 5 (control = 100%). There were not observed adverse ocular or systemic side effects during the 5 treatment days, suggesting that this compound could be used perfectly as ocular hypertension treatment</w:t>
      </w:r>
      <w:r w:rsidRPr="00172054">
        <w:rPr>
          <w:rFonts w:ascii="Book Antiqua" w:hAnsi="Book Antiqua"/>
          <w:vertAlign w:val="superscript"/>
          <w:lang w:val="en-GB"/>
        </w:rPr>
        <w:t xml:space="preserve"> </w:t>
      </w:r>
      <w:r w:rsidRPr="00172054">
        <w:rPr>
          <w:rFonts w:ascii="Book Antiqua" w:hAnsi="Book Antiqua"/>
          <w:vertAlign w:val="superscript"/>
          <w:lang w:val="en-GB"/>
        </w:rPr>
        <w:fldChar w:fldCharType="begin"/>
      </w:r>
      <w:r w:rsidRPr="00172054">
        <w:rPr>
          <w:rFonts w:ascii="Book Antiqua" w:hAnsi="Book Antiqua"/>
          <w:vertAlign w:val="superscript"/>
          <w:lang w:val="en-GB"/>
        </w:rPr>
        <w:instrText xml:space="preserve"> ADDIN EN.CITE &lt;EndNote&gt;&lt;Cite&gt;&lt;Author&gt;Serle&lt;/Author&gt;&lt;Year&gt;2004&lt;/Year&gt;&lt;RecNum&gt;4679&lt;/RecNum&gt;&lt;DisplayText&gt;[6]&lt;/DisplayText&gt;&lt;record&gt;&lt;rec-number&gt;4679&lt;/rec-number&gt;&lt;foreign-keys&gt;&lt;key app="EN" db-id="r2z5sdrdp2022leppryxrxdhs0w0dexfwavz"&gt;4679&lt;/key&gt;&lt;/foreign-keys&gt;&lt;ref-type name="Journal Article"&gt;17&lt;/ref-type&gt;&lt;contributors&gt;&lt;authors&gt;&lt;author&gt;Serle, J. B.&lt;/author&gt;&lt;author&gt;Wang, R. F.&lt;/author&gt;&lt;author&gt;Peterson, W. M.&lt;/author&gt;&lt;author&gt;Plourde, R.&lt;/author&gt;&lt;author&gt;Yerxa, B. R.&lt;/author&gt;&lt;/authors&gt;&lt;/contributors&gt;&lt;auth-address&gt;Mount Sinai School of Medicine, New York, New York 10029, USA. janet.serle@mssm.edu&lt;/auth-address&gt;&lt;titles&gt;&lt;title&gt;Effect of 5-MCA-NAT, a putative melatonin MT3 receptor agonist, on intraocular pressure in glaucomatous monkey eyes&lt;/title&gt;&lt;secondary-title&gt;J Glaucoma&lt;/secondary-title&gt;&lt;/titles&gt;&lt;periodical&gt;&lt;full-title&gt;J Glaucoma&lt;/full-title&gt;&lt;/periodical&gt;&lt;pages&gt;385-8&lt;/pages&gt;&lt;volume&gt;13&lt;/volume&gt;&lt;number&gt;5&lt;/number&gt;&lt;keywords&gt;&lt;keyword&gt;Administration, Topical&lt;/keyword&gt;&lt;keyword&gt;Animals&lt;/keyword&gt;&lt;keyword&gt;Drug Administration Schedule&lt;/keyword&gt;&lt;keyword&gt;Female&lt;/keyword&gt;&lt;keyword&gt;Glaucoma/ physiopathology&lt;/keyword&gt;&lt;keyword&gt;Intraocular Pressure/ drug effects&lt;/keyword&gt;&lt;keyword&gt;Macaca fascicularis&lt;/keyword&gt;&lt;keyword&gt;Receptors, Melatonin/ agonists&lt;/keyword&gt;&lt;keyword&gt;Time Factors&lt;/keyword&gt;&lt;keyword&gt;Tryptamines/administration &amp;amp; dosage/ pharmacology&lt;/keyword&gt;&lt;/keywords&gt;&lt;dates&gt;&lt;year&gt;2004&lt;/year&gt;&lt;pub-dates&gt;&lt;date&gt;Oct&lt;/date&gt;&lt;/pub-dates&gt;&lt;/dates&gt;&lt;accession-num&gt;15354076&lt;/accession-num&gt;&lt;urls&gt;&lt;/urls&gt;&lt;/record&gt;&lt;/Cite&gt;&lt;/EndNote&gt;</w:instrText>
      </w:r>
      <w:r w:rsidRPr="00172054">
        <w:rPr>
          <w:rFonts w:ascii="Book Antiqua" w:hAnsi="Book Antiqua"/>
          <w:vertAlign w:val="superscript"/>
          <w:lang w:val="en-GB"/>
        </w:rPr>
        <w:fldChar w:fldCharType="separate"/>
      </w:r>
      <w:r w:rsidRPr="00172054">
        <w:rPr>
          <w:rFonts w:ascii="Book Antiqua" w:hAnsi="Book Antiqua"/>
          <w:noProof/>
          <w:vertAlign w:val="superscript"/>
          <w:lang w:val="en-GB"/>
        </w:rPr>
        <w:t>[</w:t>
      </w:r>
      <w:hyperlink w:anchor="_ENREF_6" w:tooltip="Serle, 2004 #4679" w:history="1">
        <w:r w:rsidRPr="00172054">
          <w:rPr>
            <w:rFonts w:ascii="Book Antiqua" w:hAnsi="Book Antiqua"/>
            <w:noProof/>
            <w:vertAlign w:val="superscript"/>
            <w:lang w:val="en-GB"/>
          </w:rPr>
          <w:t>6</w:t>
        </w:r>
      </w:hyperlink>
      <w:r w:rsidRPr="00172054">
        <w:rPr>
          <w:rFonts w:ascii="Book Antiqua" w:hAnsi="Book Antiqua"/>
          <w:noProof/>
          <w:vertAlign w:val="superscript"/>
          <w:lang w:val="en-GB"/>
        </w:rPr>
        <w:t>]</w:t>
      </w:r>
      <w:r w:rsidRPr="00172054">
        <w:rPr>
          <w:rFonts w:ascii="Book Antiqua" w:hAnsi="Book Antiqua"/>
          <w:vertAlign w:val="superscript"/>
          <w:lang w:val="en-GB"/>
        </w:rPr>
        <w:fldChar w:fldCharType="end"/>
      </w:r>
      <w:r w:rsidRPr="005430A2">
        <w:rPr>
          <w:rFonts w:ascii="Book Antiqua" w:hAnsi="Book Antiqua"/>
          <w:lang w:val="en-GB"/>
        </w:rPr>
        <w:t xml:space="preserve"> (Table 1).</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Concerning IIK7, it reduced intraocular pressure by acting through MT</w:t>
      </w:r>
      <w:r w:rsidRPr="005430A2">
        <w:rPr>
          <w:rFonts w:ascii="Book Antiqua" w:hAnsi="Book Antiqua"/>
          <w:vertAlign w:val="subscript"/>
          <w:lang w:val="en-GB"/>
        </w:rPr>
        <w:t xml:space="preserve">2 </w:t>
      </w:r>
      <w:r w:rsidRPr="005430A2">
        <w:rPr>
          <w:rFonts w:ascii="Book Antiqua" w:hAnsi="Book Antiqua"/>
          <w:lang w:val="en-GB"/>
        </w:rPr>
        <w:t>melatonin receptors presumably decreasing aqueous humour formation. Its effect is concentration dependent and it can reduce IOP 38.5 ± 3.2% when compared to control (Table 1). It is important to notice that these experiments were not performed yet in glaucomatous monkeys but only in rabbits</w:t>
      </w:r>
      <w:r w:rsidRPr="005430A2">
        <w:rPr>
          <w:rFonts w:ascii="Book Antiqua" w:hAnsi="Book Antiqua"/>
          <w:vertAlign w:val="superscript"/>
          <w:lang w:val="en-GB"/>
        </w:rPr>
        <w:t xml:space="preserve">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&lt;EndNote&gt;&lt;Cite&gt;&lt;Author&gt;Alarma-Estrany&lt;/Author&gt;&lt;Year&gt;2008&lt;/Year&gt;&lt;RecNum&gt;1674&lt;/RecNum&gt;&lt;DisplayText&gt;[12]&lt;/DisplayText&gt;&lt;record&gt;&lt;rec-number&gt;1674&lt;/rec-number&gt;&lt;foreign-keys&gt;&lt;key app="EN" db-id="r2z5sdrdp2022leppryxrxdhs0w0dexfwavz"&gt;1674&lt;/key&gt;&lt;/foreign-keys&gt;&lt;ref-type name="Journal Article"&gt;17&lt;/ref-type&gt;&lt;contributors&gt;&lt;authors&gt;&lt;author&gt;Alarma-Estrany, P.&lt;/author&gt;&lt;author&gt;Crooke, A.&lt;/author&gt;&lt;author&gt;Mediero, A.&lt;/author&gt;&lt;author&gt;Pelaez, T.&lt;/author&gt;&lt;author&gt;Pintor, J.&lt;/author&gt;&lt;/authors&gt;&lt;/contributors&gt;&lt;auth-address&gt;Dep. Bioquimica, E.U. Optica, Universidad Complutense de Madrid, Madrid, Spain.&lt;/auth-address&gt;&lt;titles&gt;&lt;title&gt;Sympathetic nervous system modulates the ocular hypotensive action of MT2-melatonin receptors in normotensive rabbits&lt;/title&gt;&lt;secondary-title&gt;J Pineal Res&lt;/secondary-title&gt;&lt;/titles&gt;&lt;periodical&gt;&lt;full-title&gt;J Pineal Res&lt;/full-title&gt;&lt;/periodical&gt;&lt;pages&gt;468-75&lt;/pages&gt;&lt;volume&gt;45&lt;/volume&gt;&lt;number&gt;4&lt;/number&gt;&lt;keywords&gt;&lt;keyword&gt;1-Methyl-3-isobutylxanthine&lt;/keyword&gt;&lt;keyword&gt;Administration, Topical&lt;/keyword&gt;&lt;keyword&gt;Adrenergic beta-Agonists/pharmacology&lt;/keyword&gt;&lt;keyword&gt;Albuterol/pharmacology&lt;/keyword&gt;&lt;keyword&gt;Animals&lt;/keyword&gt;&lt;keyword&gt;Aqueous Humor/physiology&lt;/keyword&gt;&lt;keyword&gt;Dose-Response Relationship, Drug&lt;/keyword&gt;&lt;keyword&gt;Forskolin/pharmacology&lt;/keyword&gt;&lt;keyword&gt;Intraocular Pressure/ drug effects&lt;/keyword&gt;&lt;keyword&gt;Isoindoles/ pharmacology&lt;/keyword&gt;&lt;keyword&gt;Melatonin/analogs &amp;amp; derivatives/ pharmacology&lt;/keyword&gt;&lt;keyword&gt;Ocular Hypertension/ drug therapy/metabolism&lt;/keyword&gt;&lt;keyword&gt;Okadaic Acid/pharmacology&lt;/keyword&gt;&lt;keyword&gt;Rabbits&lt;/keyword&gt;&lt;keyword&gt;Receptor, Melatonin, MT2/agonists/antagonists &amp;amp; inhibitors/ physiology&lt;/keyword&gt;&lt;keyword&gt;Sympathectomy, Chemical&lt;/keyword&gt;&lt;keyword&gt;Sympathetic Nervous System/ physiology&lt;/keyword&gt;&lt;keyword&gt;Terbutaline/pharmacology&lt;/keyword&gt;&lt;/keywords&gt;&lt;dates&gt;&lt;year&gt;2008&lt;/year&gt;&lt;pub-dates&gt;&lt;date&gt;Nov&lt;/date&gt;&lt;/pub-dates&gt;&lt;/dates&gt;&lt;accession-num&gt;18673419&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2" w:tooltip="Alarma-Estrany, 2008 #1674" w:history="1">
        <w:r w:rsidRPr="005430A2">
          <w:rPr>
            <w:rFonts w:ascii="Book Antiqua" w:hAnsi="Book Antiqua"/>
            <w:noProof/>
            <w:vertAlign w:val="superscript"/>
            <w:lang w:val="en-GB"/>
          </w:rPr>
          <w:t>12</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In summary, it seems that some compounds such as melatonin, 5-MCA-NAT and IIK7, clearly reduce IOP. But, what is the mechanism for this IOP reduction? What receptors activate these substances in order to produce the observed effects?</w:t>
      </w:r>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hAnsi="Book Antiqua"/>
          <w:b/>
          <w:lang w:val="en-GB"/>
        </w:rPr>
      </w:pPr>
      <w:r w:rsidRPr="005430A2">
        <w:rPr>
          <w:rFonts w:ascii="Book Antiqua" w:hAnsi="Book Antiqua"/>
          <w:b/>
          <w:lang w:val="en-GB"/>
        </w:rPr>
        <w:t>MELATONIN AND ITS ANALOGUES ACTIVATE MELATONIN RECEPTORS</w:t>
      </w:r>
    </w:p>
    <w:p w:rsidR="001242FC" w:rsidRPr="005430A2" w:rsidRDefault="001242FC" w:rsidP="00021ACD">
      <w:pPr>
        <w:spacing w:line="360" w:lineRule="auto"/>
        <w:jc w:val="both"/>
        <w:rPr>
          <w:rFonts w:ascii="Book Antiqua" w:hAnsi="Book Antiqua"/>
          <w:lang w:val="en-GB"/>
        </w:rPr>
      </w:pPr>
      <w:r w:rsidRPr="005430A2">
        <w:rPr>
          <w:rFonts w:ascii="Book Antiqua" w:hAnsi="Book Antiqua"/>
          <w:lang w:val="en-GB"/>
        </w:rPr>
        <w:t>Melatonin exerts its effect via membrane and nuclear receptors. The better understood are the protein membrane receptors and until recently there have been cloned three proteins. Two of these membrane receptors termed MT</w:t>
      </w:r>
      <w:r w:rsidRPr="005430A2">
        <w:rPr>
          <w:rFonts w:ascii="Book Antiqua" w:hAnsi="Book Antiqua"/>
          <w:vertAlign w:val="subscript"/>
          <w:lang w:val="en-GB"/>
        </w:rPr>
        <w:t>1</w:t>
      </w:r>
      <w:r w:rsidRPr="005430A2">
        <w:rPr>
          <w:rFonts w:ascii="Book Antiqua" w:hAnsi="Book Antiqua"/>
          <w:lang w:val="en-GB"/>
        </w:rPr>
        <w:t xml:space="preserve"> and MT</w:t>
      </w:r>
      <w:r w:rsidRPr="005430A2">
        <w:rPr>
          <w:rFonts w:ascii="Book Antiqua" w:hAnsi="Book Antiqua"/>
          <w:vertAlign w:val="subscript"/>
          <w:lang w:val="en-GB"/>
        </w:rPr>
        <w:t>2</w:t>
      </w:r>
      <w:r w:rsidRPr="005430A2">
        <w:rPr>
          <w:rFonts w:ascii="Book Antiqua" w:hAnsi="Book Antiqua"/>
          <w:lang w:val="en-GB"/>
        </w:rPr>
        <w:t>, are melatonin receptors belonging to the 7-transmembrane G protein-coupled receptor family (GPCR). A third receptor has been claimed to exist, the MT</w:t>
      </w:r>
      <w:r w:rsidRPr="005430A2">
        <w:rPr>
          <w:rFonts w:ascii="Book Antiqua" w:hAnsi="Book Antiqua"/>
          <w:vertAlign w:val="subscript"/>
          <w:lang w:val="en-GB"/>
        </w:rPr>
        <w:t>3</w:t>
      </w:r>
      <w:r w:rsidRPr="005430A2">
        <w:rPr>
          <w:rFonts w:ascii="Book Antiqua" w:hAnsi="Book Antiqua"/>
          <w:lang w:val="en-GB"/>
        </w:rPr>
        <w:t xml:space="preserve"> melatonin receptor, although it has not been cloned yet. Some authors have identified it as </w:t>
      </w:r>
      <w:proofErr w:type="spellStart"/>
      <w:r w:rsidRPr="005430A2">
        <w:rPr>
          <w:rFonts w:ascii="Book Antiqua" w:hAnsi="Book Antiqua"/>
          <w:lang w:val="en-GB"/>
        </w:rPr>
        <w:t>quinone</w:t>
      </w:r>
      <w:proofErr w:type="spellEnd"/>
      <w:r w:rsidRPr="005430A2">
        <w:rPr>
          <w:rFonts w:ascii="Book Antiqua" w:hAnsi="Book Antiqua"/>
          <w:lang w:val="en-GB"/>
        </w:rPr>
        <w:t xml:space="preserve"> </w:t>
      </w:r>
      <w:proofErr w:type="spellStart"/>
      <w:r w:rsidRPr="005430A2">
        <w:rPr>
          <w:rFonts w:ascii="Book Antiqua" w:hAnsi="Book Antiqua"/>
          <w:lang w:val="en-GB"/>
        </w:rPr>
        <w:t>reductase</w:t>
      </w:r>
      <w:proofErr w:type="spellEnd"/>
      <w:r w:rsidRPr="005430A2">
        <w:rPr>
          <w:rFonts w:ascii="Book Antiqua" w:hAnsi="Book Antiqua"/>
          <w:lang w:val="en-GB"/>
        </w:rPr>
        <w:t xml:space="preserve"> 2 (QR2), demonstrating features of a melatonin receptor in some animal models (for a review see </w:t>
      </w:r>
      <w:r w:rsidRPr="00172054">
        <w:rPr>
          <w:rFonts w:ascii="Book Antiqua" w:hAnsi="Book Antiqua"/>
          <w:vertAlign w:val="superscript"/>
          <w:lang w:val="en-GB"/>
        </w:rPr>
        <w:fldChar w:fldCharType="begin"/>
      </w:r>
      <w:r w:rsidRPr="00172054">
        <w:rPr>
          <w:rFonts w:ascii="Book Antiqua" w:hAnsi="Book Antiqua"/>
          <w:vertAlign w:val="superscript"/>
          <w:lang w:val="en-GB"/>
        </w:rPr>
        <w:instrText xml:space="preserve"> ADDIN EN.CITE &lt;EndNote&gt;&lt;Cite&gt;&lt;Author&gt;Alarma-Estrany&lt;/Author&gt;&lt;Year&gt;2007&lt;/Year&gt;&lt;RecNum&gt;2851&lt;/RecNum&gt;&lt;DisplayText&gt;[9]&lt;/DisplayText&gt;&lt;record&gt;&lt;rec-number&gt;2851&lt;/rec-number&gt;&lt;foreign-keys&gt;&lt;key app="EN" db-id="r2z5sdrdp2022leppryxrxdhs0w0dexfwavz"&gt;2851&lt;/key&gt;&lt;/foreign-keys&gt;&lt;ref-type name="Journal Article"&gt;17&lt;/ref-type&gt;&lt;contributors&gt;&lt;authors&gt;&lt;author&gt;Alarma-Estrany, P.&lt;/author&gt;&lt;author&gt;Pintor, J.&lt;/author&gt;&lt;/authors&gt;&lt;/contributors&gt;&lt;auth-address&gt;Departamento de Bioquimica, E.U. Optica, Universidad Complutense de Madrid, C/ Arcos de Jalon s/n, 28037 Madrid, Spain.&lt;/auth-address&gt;&lt;titles&gt;&lt;title&gt;Melatonin receptors in the eye: location, second messengers and role in ocular physiology&lt;/title&gt;&lt;secondary-title&gt;Pharmacol Ther&lt;/secondary-title&gt;&lt;/titles&gt;&lt;periodical&gt;&lt;full-title&gt;Pharmacol Ther&lt;/full-title&gt;&lt;/periodical&gt;&lt;pages&gt;507-22&lt;/pages&gt;&lt;volume&gt;113&lt;/volume&gt;&lt;number&gt;3&lt;/number&gt;&lt;keywords&gt;&lt;keyword&gt;Animals&lt;/keyword&gt;&lt;keyword&gt;Circadian Rhythm/ physiology&lt;/keyword&gt;&lt;keyword&gt;Humans&lt;/keyword&gt;&lt;keyword&gt;Ligands&lt;/keyword&gt;&lt;keyword&gt;Melatonin/physiology&lt;/keyword&gt;&lt;keyword&gt;Models, Animal&lt;/keyword&gt;&lt;keyword&gt;Ocular Physiological Phenomena&lt;/keyword&gt;&lt;keyword&gt;Receptor, Melatonin, MT1/ physiology&lt;/keyword&gt;&lt;keyword&gt;Receptor, Melatonin, MT2/ physiology&lt;/keyword&gt;&lt;keyword&gt;Seasons&lt;/keyword&gt;&lt;keyword&gt;Second Messenger Systems/ physiology&lt;/keyword&gt;&lt;keyword&gt;Signal Transduction/physiology&lt;/keyword&gt;&lt;/keywords&gt;&lt;dates&gt;&lt;year&gt;2007&lt;/year&gt;&lt;pub-dates&gt;&lt;date&gt;Mar&lt;/date&gt;&lt;/pub-dates&gt;&lt;/dates&gt;&lt;accession-num&gt;17229466&lt;/accession-num&gt;&lt;urls&gt;&lt;/urls&gt;&lt;/record&gt;&lt;/Cite&gt;&lt;/EndNote&gt;</w:instrText>
      </w:r>
      <w:r w:rsidRPr="00172054">
        <w:rPr>
          <w:rFonts w:ascii="Book Antiqua" w:hAnsi="Book Antiqua"/>
          <w:vertAlign w:val="superscript"/>
          <w:lang w:val="en-GB"/>
        </w:rPr>
        <w:fldChar w:fldCharType="separate"/>
      </w:r>
      <w:r w:rsidRPr="00172054">
        <w:rPr>
          <w:rFonts w:ascii="Book Antiqua" w:hAnsi="Book Antiqua"/>
          <w:noProof/>
          <w:vertAlign w:val="superscript"/>
          <w:lang w:val="en-GB"/>
        </w:rPr>
        <w:t>[</w:t>
      </w:r>
      <w:hyperlink w:anchor="_ENREF_9" w:tooltip="Alarma-Estrany, 2007 #2851" w:history="1">
        <w:r w:rsidRPr="00172054">
          <w:rPr>
            <w:rFonts w:ascii="Book Antiqua" w:hAnsi="Book Antiqua"/>
            <w:noProof/>
            <w:vertAlign w:val="superscript"/>
            <w:lang w:val="en-GB"/>
          </w:rPr>
          <w:t>9</w:t>
        </w:r>
      </w:hyperlink>
      <w:r w:rsidRPr="00172054">
        <w:rPr>
          <w:rFonts w:ascii="Book Antiqua" w:hAnsi="Book Antiqua"/>
          <w:noProof/>
          <w:vertAlign w:val="superscript"/>
          <w:lang w:val="en-GB"/>
        </w:rPr>
        <w:t>]</w:t>
      </w:r>
      <w:r w:rsidRPr="00172054">
        <w:rPr>
          <w:rFonts w:ascii="Book Antiqua" w:hAnsi="Book Antiqua"/>
          <w:vertAlign w:val="superscript"/>
          <w:lang w:val="en-GB"/>
        </w:rPr>
        <w:fldChar w:fldCharType="end"/>
      </w:r>
      <w:r w:rsidRPr="005430A2">
        <w:rPr>
          <w:rFonts w:ascii="Book Antiqua" w:hAnsi="Book Antiqua"/>
          <w:lang w:val="en-GB"/>
        </w:rPr>
        <w:t xml:space="preserve">). </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MT</w:t>
      </w:r>
      <w:r w:rsidRPr="005430A2">
        <w:rPr>
          <w:rFonts w:ascii="Book Antiqua" w:hAnsi="Book Antiqua"/>
          <w:vertAlign w:val="subscript"/>
          <w:lang w:val="en-GB"/>
        </w:rPr>
        <w:t>1</w:t>
      </w:r>
      <w:r w:rsidRPr="005430A2">
        <w:rPr>
          <w:rFonts w:ascii="Book Antiqua" w:hAnsi="Book Antiqua"/>
          <w:lang w:val="en-GB"/>
        </w:rPr>
        <w:t>, MT</w:t>
      </w:r>
      <w:r w:rsidRPr="005430A2">
        <w:rPr>
          <w:rFonts w:ascii="Book Antiqua" w:hAnsi="Book Antiqua"/>
          <w:vertAlign w:val="subscript"/>
          <w:lang w:val="en-GB"/>
        </w:rPr>
        <w:t xml:space="preserve">2 </w:t>
      </w:r>
      <w:r w:rsidRPr="005430A2">
        <w:rPr>
          <w:rFonts w:ascii="Book Antiqua" w:hAnsi="Book Antiqua"/>
          <w:lang w:val="en-GB"/>
        </w:rPr>
        <w:t>and the probable MT</w:t>
      </w:r>
      <w:r w:rsidRPr="005430A2">
        <w:rPr>
          <w:rFonts w:ascii="Book Antiqua" w:hAnsi="Book Antiqua"/>
          <w:vertAlign w:val="subscript"/>
          <w:lang w:val="en-GB"/>
        </w:rPr>
        <w:t>3</w:t>
      </w:r>
      <w:r w:rsidRPr="005430A2">
        <w:rPr>
          <w:rFonts w:ascii="Book Antiqua" w:hAnsi="Book Antiqua"/>
          <w:lang w:val="en-GB"/>
        </w:rPr>
        <w:t xml:space="preserve"> melatonin receptors are present in several ocular structures, according to pharmacological, biochemical and immunological studies </w:t>
      </w:r>
      <w:r w:rsidRPr="005430A2">
        <w:rPr>
          <w:rFonts w:ascii="Book Antiqua" w:hAnsi="Book Antiqua"/>
          <w:vertAlign w:val="superscript"/>
          <w:lang w:val="en-GB"/>
        </w:rPr>
        <w:fldChar w:fldCharType="begin">
          <w:fldData xml:space="preserve">PEVuZE5vdGU+PENpdGU+PEF1dGhvcj5EdWJvY292aWNoPC9BdXRob3I+PFllYXI+MTk4ODwvWWVh
cj48UmVjTnVtPjEzMDgxPC9SZWNOdW0+PERpc3BsYXlUZXh0PlsxMywgMTRdPC9EaXNwbGF5VGV4
dD48cmVjb3JkPjxyZWMtbnVtYmVyPjEzMDgxPC9yZWMtbnVtYmVyPjxmb3JlaWduLWtleXM+PGtl
eSBhcHA9IkVOIiBkYi1pZD0icjJ6NXNkcmRwMjAyMmxlcHByeXhyeGRoczB3MGRleGZ3YXZ6Ij4x
MzA4MTwva2V5PjwvZm9yZWlnbi1rZXlzPjxyZWYtdHlwZSBuYW1lPSJKb3VybmFsIEFydGljbGUi
PjE3PC9yZWYtdHlwZT48Y29udHJpYnV0b3JzPjxhdXRob3JzPjxhdXRob3I+RHVib2NvdmljaCwg
TS4gTC48L2F1dGhvcj48L2F1dGhvcnM+PC9jb250cmlidXRvcnM+PGF1dGgtYWRkcmVzcz5EZXBh
cnRtZW50IG9mIFBoYXJtYWNvbG9neSwgTm9ydGh3ZXN0ZXJuIFVuaXZlcnNpdHkgTWVkaWNhbCBT
Y2hvb2wsIENoaWNhZ28sIElsbGlub2lzIDYwNjExLjwvYXV0aC1hZGRyZXNzPjx0aXRsZXM+PHRp
dGxlPlBoYXJtYWNvbG9neSBhbmQgZnVuY3Rpb24gb2YgbWVsYXRvbmluIHJlY2VwdG9yczwvdGl0
bGU+PHNlY29uZGFyeS10aXRsZT5GYXNlYiBKPC9zZWNvbmRhcnktdGl0bGU+PC90aXRsZXM+PHBl
cmlvZGljYWw+PGZ1bGwtdGl0bGU+RmFzZWIgSjwvZnVsbC10aXRsZT48L3BlcmlvZGljYWw+PHBh
Z2VzPjI3NjUtNzM8L3BhZ2VzPjx2b2x1bWU+Mjwvdm9sdW1lPjxudW1iZXI+MTI8L251bWJlcj48
a2V5d29yZHM+PGtleXdvcmQ+QW5pbWFsczwva2V5d29yZD48a2V5d29yZD5CaW5kaW5nIFNpdGVz
PC9rZXl3b3JkPjxrZXl3b3JkPkJyYWluL21ldGFib2xpc208L2tleXdvcmQ+PGtleXdvcmQ+Q2Vu
dHJhbCBOZXJ2b3VzIFN5c3RlbS9waHlzaW9sb2d5PC9rZXl3b3JkPjxrZXl3b3JkPkNoZW1pY2Fs
IFBoZW5vbWVuYTwva2V5d29yZD48a2V5d29yZD5DaGVtaXN0cnk8L2tleXdvcmQ+PGtleXdvcmQ+
SHVtYW5zPC9rZXl3b3JkPjxrZXl3b3JkPklvZGluZSBSYWRpb2lzb3RvcGVzL2RpYWdub3N0aWMg
dXNlPC9rZXl3b3JkPjxrZXl3b3JkPk1lbGF0b25pbi9hbmFsb2dzICZhbXA7IGRlcml2YXRpdmVz
L2FudGFnb25pc3RzICZhbXA7IGluaGliaXRvcnMvZGlhZ25vc3RpYzwva2V5d29yZD48a2V5d29y
ZD51c2UvbWV0YWJvbGlzbS9waHlzaW9sb2d5PC9rZXl3b3JkPjxrZXl3b3JkPk5lcnZvdXMgU3lz
dGVtL21ldGFib2xpc208L2tleXdvcmQ+PGtleXdvcmQ+UmVjZXB0b3JzLCBNZWxhdG9uaW48L2tl
eXdvcmQ+PGtleXdvcmQ+UmVjZXB0b3JzLCBOZXVyb3RyYW5zbWl0dGVyL2RydWcgZWZmZWN0cy8g
cGh5c2lvbG9neTwva2V5d29yZD48a2V5d29yZD5SZXRpbmEvbWV0YWJvbGlzbTwva2V5d29yZD48
a2V5d29yZD5TdHJ1Y3R1cmUtQWN0aXZpdHkgUmVsYXRpb25zaGlwPC9rZXl3b3JkPjwva2V5d29y
ZHM+PGRhdGVzPjx5ZWFyPjE5ODg8L3llYXI+PHB1Yi1kYXRlcz48ZGF0ZT5TZXA8L2RhdGU+PC9w
dWItZGF0ZXM+PC9kYXRlcz48YWNjZXNzaW9uLW51bT4yODQyMjE0PC9hY2Nlc3Npb24tbnVtPjx1
cmxzPjwvdXJscz48L3JlY29yZD48L0NpdGU+PENpdGU+PEF1dGhvcj5EdWJvY292aWNoPC9BdXRo
b3I+PFllYXI+MjAwNTwvWWVhcj48UmVjTnVtPjM4NDQ8L1JlY051bT48cmVjb3JkPjxyZWMtbnVt
YmVyPjM4NDQ8L3JlYy1udW1iZXI+PGZvcmVpZ24ta2V5cz48a2V5IGFwcD0iRU4iIGRiLWlkPSJy
Mno1c2RyZHAyMDIybGVwcHJ5eHJ4ZGhzMHcwZGV4ZndhdnoiPjM4NDQ8L2tleT48L2ZvcmVpZ24t
a2V5cz48cmVmLXR5cGUgbmFtZT0iSm91cm5hbCBBcnRpY2xlIj4xNzwvcmVmLXR5cGU+PGNvbnRy
aWJ1dG9ycz48YXV0aG9ycz48YXV0aG9yPkR1Ym9jb3ZpY2gsIE0uIEwuPC9hdXRob3I+PGF1dGhv
cj5NYXJrb3dza2EsIE0uPC9hdXRob3I+PC9hdXRob3JzPjwvY29udHJpYnV0b3JzPjxhdXRoLWFk
ZHJlc3M+RGVwYXJ0bWVudCBvZiBNb2xlY3VsYXIgUGhhcm1hY29sb2d5ICZhbXA7IEJpb2xvZ2lj
YWwgQ2hlbWlzdHJ5LCBOb3J0aHdlc3Rlcm4gVW5pdmVyc2l0eSBGZWluYmVyZyBTY2hvb2wgb2Yg
TWVkaWNpbmUgQ2VudGVyIGZvciBEcnVnIERpc2NvdmVyeSBhbmQgQ2hlbWljYWwgQmlvbG9neSwg
Q2hpY2FnbywgSUwgNjA2MTEsIFVTQS4gbWR1Ym9Abm9ydGh3ZXN0ZXJuLmVkdTwvYXV0aC1hZGRy
ZXNzPjx0aXRsZXM+PHRpdGxlPkZ1bmN0aW9uYWwgTVQxIGFuZCBNVDIgbWVsYXRvbmluIHJlY2Vw
dG9ycyBpbiBtYW1tYWxzPC90aXRsZT48c2Vjb25kYXJ5LXRpdGxlPkVuZG9jcmluZTwvc2Vjb25k
YXJ5LXRpdGxlPjwvdGl0bGVzPjxwZXJpb2RpY2FsPjxmdWxsLXRpdGxlPkVuZG9jcmluZTwvZnVs
bC10aXRsZT48L3BlcmlvZGljYWw+PHBhZ2VzPjEwMS0xMDwvcGFnZXM+PHZvbHVtZT4yNzwvdm9s
dW1lPjxudW1iZXI+MjwvbnVtYmVyPjxrZXl3b3Jkcz48a2V5d29yZD5BZHJlbmFsIEdsYW5kcy9w
aHlzaW9sb2d5PC9rZXl3b3JkPjxrZXl3b3JkPkFuaW1hbHM8L2tleXdvcmQ+PGtleXdvcmQ+Q2Fy
ZGlvdmFzY3VsYXIgUGh5c2lvbG9naWNhbCBQaGVub21lbmE8L2tleXdvcmQ+PGtleXdvcmQ+Q2ly
Y2FkaWFuIFJoeXRobS9waHlzaW9sb2d5PC9rZXl3b3JkPjxrZXl3b3JkPkdvbmFkcy9waHlzaW9s
b2d5PC9rZXl3b3JkPjxrZXl3b3JkPkh1bWFuczwva2V5d29yZD48a2V5d29yZD5IeXBvdGhhbGFt
by1IeXBvcGh5c2VhbCBTeXN0ZW0vcGh5c2lvbG9neTwva2V5d29yZD48a2V5d29yZD5JbW11bmUg
U3lzdGVtL3BoeXNpb2xvZ3k8L2tleXdvcmQ+PGtleXdvcmQ+TWFtbWFscy8gcGh5c2lvbG9neTwv
a2V5d29yZD48a2V5d29yZD5OZW9wbGFzbXMvcGh5c2lvcGF0aG9sb2d5PC9rZXl3b3JkPjxrZXl3
b3JkPlJlY2VwdG9yLCBNZWxhdG9uaW4sIE1UMS9tZXRhYm9saXNtLyBwaHlzaW9sb2d5PC9rZXl3
b3JkPjxrZXl3b3JkPlJlY2VwdG9yLCBNZWxhdG9uaW4sIE1UMi9tZXRhYm9saXNtLyBwaHlzaW9s
b2d5PC9rZXl3b3JkPjwva2V5d29yZHM+PGRhdGVzPjx5ZWFyPjIwMDU8L3llYXI+PHB1Yi1kYXRl
cz48ZGF0ZT5KdWw8L2RhdGU+PC9wdWItZGF0ZXM+PC9kYXRlcz48YWNjZXNzaW9uLW51bT4xNjIx
NzEyMzwvYWNjZXNzaW9uLW51bT48dXJscz48L3VybHM+PC9yZWNvcmQ+PC9DaXRlPjwvRW5kTm90
ZT4AAAAAAA==
</w:fldData>
        </w:fldChar>
      </w:r>
      <w:r w:rsidRPr="005430A2">
        <w:rPr>
          <w:rFonts w:ascii="Book Antiqua" w:hAnsi="Book Antiqua"/>
          <w:vertAlign w:val="superscript"/>
          <w:lang w:val="en-GB"/>
        </w:rPr>
        <w:instrText xml:space="preserve"> ADDIN EN.CITE </w:instrText>
      </w:r>
      <w:r w:rsidRPr="005430A2">
        <w:rPr>
          <w:rFonts w:ascii="Book Antiqua" w:hAnsi="Book Antiqua"/>
          <w:vertAlign w:val="superscript"/>
          <w:lang w:val="en-GB"/>
        </w:rPr>
        <w:fldChar w:fldCharType="begin">
          <w:fldData xml:space="preserve">PEVuZE5vdGU+PENpdGU+PEF1dGhvcj5EdWJvY292aWNoPC9BdXRob3I+PFllYXI+MTk4ODwvWWVh
cj48UmVjTnVtPjEzMDgxPC9SZWNOdW0+PERpc3BsYXlUZXh0PlsxMywgMTRdPC9EaXNwbGF5VGV4
dD48cmVjb3JkPjxyZWMtbnVtYmVyPjEzMDgxPC9yZWMtbnVtYmVyPjxmb3JlaWduLWtleXM+PGtl
eSBhcHA9IkVOIiBkYi1pZD0icjJ6NXNkcmRwMjAyMmxlcHByeXhyeGRoczB3MGRleGZ3YXZ6Ij4x
MzA4MTwva2V5PjwvZm9yZWlnbi1rZXlzPjxyZWYtdHlwZSBuYW1lPSJKb3VybmFsIEFydGljbGUi
PjE3PC9yZWYtdHlwZT48Y29udHJpYnV0b3JzPjxhdXRob3JzPjxhdXRob3I+RHVib2NvdmljaCwg
TS4gTC48L2F1dGhvcj48L2F1dGhvcnM+PC9jb250cmlidXRvcnM+PGF1dGgtYWRkcmVzcz5EZXBh
cnRtZW50IG9mIFBoYXJtYWNvbG9neSwgTm9ydGh3ZXN0ZXJuIFVuaXZlcnNpdHkgTWVkaWNhbCBT
Y2hvb2wsIENoaWNhZ28sIElsbGlub2lzIDYwNjExLjwvYXV0aC1hZGRyZXNzPjx0aXRsZXM+PHRp
dGxlPlBoYXJtYWNvbG9neSBhbmQgZnVuY3Rpb24gb2YgbWVsYXRvbmluIHJlY2VwdG9yczwvdGl0
bGU+PHNlY29uZGFyeS10aXRsZT5GYXNlYiBKPC9zZWNvbmRhcnktdGl0bGU+PC90aXRsZXM+PHBl
cmlvZGljYWw+PGZ1bGwtdGl0bGU+RmFzZWIgSjwvZnVsbC10aXRsZT48L3BlcmlvZGljYWw+PHBh
Z2VzPjI3NjUtNzM8L3BhZ2VzPjx2b2x1bWU+Mjwvdm9sdW1lPjxudW1iZXI+MTI8L251bWJlcj48
a2V5d29yZHM+PGtleXdvcmQ+QW5pbWFsczwva2V5d29yZD48a2V5d29yZD5CaW5kaW5nIFNpdGVz
PC9rZXl3b3JkPjxrZXl3b3JkPkJyYWluL21ldGFib2xpc208L2tleXdvcmQ+PGtleXdvcmQ+Q2Vu
dHJhbCBOZXJ2b3VzIFN5c3RlbS9waHlzaW9sb2d5PC9rZXl3b3JkPjxrZXl3b3JkPkNoZW1pY2Fs
IFBoZW5vbWVuYTwva2V5d29yZD48a2V5d29yZD5DaGVtaXN0cnk8L2tleXdvcmQ+PGtleXdvcmQ+
SHVtYW5zPC9rZXl3b3JkPjxrZXl3b3JkPklvZGluZSBSYWRpb2lzb3RvcGVzL2RpYWdub3N0aWMg
dXNlPC9rZXl3b3JkPjxrZXl3b3JkPk1lbGF0b25pbi9hbmFsb2dzICZhbXA7IGRlcml2YXRpdmVz
L2FudGFnb25pc3RzICZhbXA7IGluaGliaXRvcnMvZGlhZ25vc3RpYzwva2V5d29yZD48a2V5d29y
ZD51c2UvbWV0YWJvbGlzbS9waHlzaW9sb2d5PC9rZXl3b3JkPjxrZXl3b3JkPk5lcnZvdXMgU3lz
dGVtL21ldGFib2xpc208L2tleXdvcmQ+PGtleXdvcmQ+UmVjZXB0b3JzLCBNZWxhdG9uaW48L2tl
eXdvcmQ+PGtleXdvcmQ+UmVjZXB0b3JzLCBOZXVyb3RyYW5zbWl0dGVyL2RydWcgZWZmZWN0cy8g
cGh5c2lvbG9neTwva2V5d29yZD48a2V5d29yZD5SZXRpbmEvbWV0YWJvbGlzbTwva2V5d29yZD48
a2V5d29yZD5TdHJ1Y3R1cmUtQWN0aXZpdHkgUmVsYXRpb25zaGlwPC9rZXl3b3JkPjwva2V5d29y
ZHM+PGRhdGVzPjx5ZWFyPjE5ODg8L3llYXI+PHB1Yi1kYXRlcz48ZGF0ZT5TZXA8L2RhdGU+PC9w
dWItZGF0ZXM+PC9kYXRlcz48YWNjZXNzaW9uLW51bT4yODQyMjE0PC9hY2Nlc3Npb24tbnVtPjx1
cmxzPjwvdXJscz48L3JlY29yZD48L0NpdGU+PENpdGU+PEF1dGhvcj5EdWJvY292aWNoPC9BdXRo
b3I+PFllYXI+MjAwNTwvWWVhcj48UmVjTnVtPjM4NDQ8L1JlY051bT48cmVjb3JkPjxyZWMtbnVt
YmVyPjM4NDQ8L3JlYy1udW1iZXI+PGZvcmVpZ24ta2V5cz48a2V5IGFwcD0iRU4iIGRiLWlkPSJy
Mno1c2RyZHAyMDIybGVwcHJ5eHJ4ZGhzMHcwZGV4ZndhdnoiPjM4NDQ8L2tleT48L2ZvcmVpZ24t
a2V5cz48cmVmLXR5cGUgbmFtZT0iSm91cm5hbCBBcnRpY2xlIj4xNzwvcmVmLXR5cGU+PGNvbnRy
aWJ1dG9ycz48YXV0aG9ycz48YXV0aG9yPkR1Ym9jb3ZpY2gsIE0uIEwuPC9hdXRob3I+PGF1dGhv
cj5NYXJrb3dza2EsIE0uPC9hdXRob3I+PC9hdXRob3JzPjwvY29udHJpYnV0b3JzPjxhdXRoLWFk
ZHJlc3M+RGVwYXJ0bWVudCBvZiBNb2xlY3VsYXIgUGhhcm1hY29sb2d5ICZhbXA7IEJpb2xvZ2lj
YWwgQ2hlbWlzdHJ5LCBOb3J0aHdlc3Rlcm4gVW5pdmVyc2l0eSBGZWluYmVyZyBTY2hvb2wgb2Yg
TWVkaWNpbmUgQ2VudGVyIGZvciBEcnVnIERpc2NvdmVyeSBhbmQgQ2hlbWljYWwgQmlvbG9neSwg
Q2hpY2FnbywgSUwgNjA2MTEsIFVTQS4gbWR1Ym9Abm9ydGh3ZXN0ZXJuLmVkdTwvYXV0aC1hZGRy
ZXNzPjx0aXRsZXM+PHRpdGxlPkZ1bmN0aW9uYWwgTVQxIGFuZCBNVDIgbWVsYXRvbmluIHJlY2Vw
dG9ycyBpbiBtYW1tYWxzPC90aXRsZT48c2Vjb25kYXJ5LXRpdGxlPkVuZG9jcmluZTwvc2Vjb25k
YXJ5LXRpdGxlPjwvdGl0bGVzPjxwZXJpb2RpY2FsPjxmdWxsLXRpdGxlPkVuZG9jcmluZTwvZnVs
bC10aXRsZT48L3BlcmlvZGljYWw+PHBhZ2VzPjEwMS0xMDwvcGFnZXM+PHZvbHVtZT4yNzwvdm9s
dW1lPjxudW1iZXI+MjwvbnVtYmVyPjxrZXl3b3Jkcz48a2V5d29yZD5BZHJlbmFsIEdsYW5kcy9w
aHlzaW9sb2d5PC9rZXl3b3JkPjxrZXl3b3JkPkFuaW1hbHM8L2tleXdvcmQ+PGtleXdvcmQ+Q2Fy
ZGlvdmFzY3VsYXIgUGh5c2lvbG9naWNhbCBQaGVub21lbmE8L2tleXdvcmQ+PGtleXdvcmQ+Q2ly
Y2FkaWFuIFJoeXRobS9waHlzaW9sb2d5PC9rZXl3b3JkPjxrZXl3b3JkPkdvbmFkcy9waHlzaW9s
b2d5PC9rZXl3b3JkPjxrZXl3b3JkPkh1bWFuczwva2V5d29yZD48a2V5d29yZD5IeXBvdGhhbGFt
by1IeXBvcGh5c2VhbCBTeXN0ZW0vcGh5c2lvbG9neTwva2V5d29yZD48a2V5d29yZD5JbW11bmUg
U3lzdGVtL3BoeXNpb2xvZ3k8L2tleXdvcmQ+PGtleXdvcmQ+TWFtbWFscy8gcGh5c2lvbG9neTwv
a2V5d29yZD48a2V5d29yZD5OZW9wbGFzbXMvcGh5c2lvcGF0aG9sb2d5PC9rZXl3b3JkPjxrZXl3
b3JkPlJlY2VwdG9yLCBNZWxhdG9uaW4sIE1UMS9tZXRhYm9saXNtLyBwaHlzaW9sb2d5PC9rZXl3
b3JkPjxrZXl3b3JkPlJlY2VwdG9yLCBNZWxhdG9uaW4sIE1UMi9tZXRhYm9saXNtLyBwaHlzaW9s
b2d5PC9rZXl3b3JkPjwva2V5d29yZHM+PGRhdGVzPjx5ZWFyPjIwMDU8L3llYXI+PHB1Yi1kYXRl
cz48ZGF0ZT5KdWw8L2RhdGU+PC9wdWItZGF0ZXM+PC9kYXRlcz48YWNjZXNzaW9uLW51bT4xNjIx
NzEyMzwvYWNjZXNzaW9uLW51bT48dXJscz48L3VybHM+PC9yZWNvcmQ+PC9DaXRlPjwvRW5kTm90
ZT4AAAAAAA==
</w:fldData>
        </w:fldChar>
      </w:r>
      <w:r w:rsidRPr="005430A2">
        <w:rPr>
          <w:rFonts w:ascii="Book Antiqua" w:hAnsi="Book Antiqua"/>
          <w:vertAlign w:val="superscript"/>
          <w:lang w:val="en-GB"/>
        </w:rPr>
        <w:instrText xml:space="preserve"> ADDIN EN.CITE.DATA </w:instrText>
      </w:r>
      <w:r w:rsidRPr="005430A2">
        <w:rPr>
          <w:rFonts w:ascii="Book Antiqua" w:hAnsi="Book Antiqua"/>
          <w:vertAlign w:val="superscript"/>
          <w:lang w:val="en-GB"/>
        </w:rPr>
      </w:r>
      <w:r w:rsidRPr="005430A2">
        <w:rPr>
          <w:rFonts w:ascii="Book Antiqua" w:hAnsi="Book Antiqua"/>
          <w:vertAlign w:val="superscript"/>
          <w:lang w:val="en-GB"/>
        </w:rPr>
        <w:fldChar w:fldCharType="end"/>
      </w:r>
      <w:r w:rsidRPr="005430A2">
        <w:rPr>
          <w:rFonts w:ascii="Book Antiqua" w:hAnsi="Book Antiqua"/>
          <w:vertAlign w:val="superscript"/>
          <w:lang w:val="en-GB"/>
        </w:rPr>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3" w:tooltip="Dubocovich, 1988 #13081" w:history="1">
        <w:r w:rsidRPr="005430A2">
          <w:rPr>
            <w:rFonts w:ascii="Book Antiqua" w:hAnsi="Book Antiqua"/>
            <w:noProof/>
            <w:vertAlign w:val="superscript"/>
            <w:lang w:val="en-GB"/>
          </w:rPr>
          <w:t>13</w:t>
        </w:r>
      </w:hyperlink>
      <w:r w:rsidRPr="005430A2">
        <w:rPr>
          <w:rFonts w:ascii="Book Antiqua" w:hAnsi="Book Antiqua"/>
          <w:noProof/>
          <w:vertAlign w:val="superscript"/>
          <w:lang w:val="en-GB"/>
        </w:rPr>
        <w:t>,</w:t>
      </w:r>
      <w:hyperlink w:anchor="_ENREF_14" w:tooltip="Dubocovich, 2005 #3844" w:history="1">
        <w:r w:rsidRPr="005430A2">
          <w:rPr>
            <w:rFonts w:ascii="Book Antiqua" w:hAnsi="Book Antiqua"/>
            <w:noProof/>
            <w:vertAlign w:val="superscript"/>
            <w:lang w:val="en-GB"/>
          </w:rPr>
          <w:t>14</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This evidence is suggesting that melatonin plays a role in ocular tissues physiological processes, such as the modulation of IOP and it has been documented that MT</w:t>
      </w:r>
      <w:r w:rsidRPr="005430A2">
        <w:rPr>
          <w:rFonts w:ascii="Book Antiqua" w:hAnsi="Book Antiqua"/>
          <w:vertAlign w:val="subscript"/>
          <w:lang w:val="en-GB"/>
        </w:rPr>
        <w:t>2</w:t>
      </w:r>
      <w:r w:rsidRPr="005430A2">
        <w:rPr>
          <w:rFonts w:ascii="Book Antiqua" w:hAnsi="Book Antiqua"/>
          <w:lang w:val="en-GB"/>
        </w:rPr>
        <w:t xml:space="preserve"> and MT</w:t>
      </w:r>
      <w:r w:rsidRPr="005430A2">
        <w:rPr>
          <w:rFonts w:ascii="Book Antiqua" w:hAnsi="Book Antiqua"/>
          <w:vertAlign w:val="subscript"/>
          <w:lang w:val="en-GB"/>
        </w:rPr>
        <w:t>3</w:t>
      </w:r>
      <w:r w:rsidRPr="005430A2">
        <w:rPr>
          <w:rFonts w:ascii="Book Antiqua" w:hAnsi="Book Antiqua"/>
          <w:lang w:val="en-GB"/>
        </w:rPr>
        <w:t xml:space="preserve"> are responsible for IOP reduction.</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lastRenderedPageBreak/>
        <w:t>When melatonin, 5-MCA-NAT and IIK7, are applied to normotensive or hypertensive eyes, are producing a dissimilar IOP reduction, depending on the compound under study. The use of selective antagonists for melatonin receptors has permitted to identify the presence of MT</w:t>
      </w:r>
      <w:r w:rsidRPr="005430A2">
        <w:rPr>
          <w:rFonts w:ascii="Book Antiqua" w:hAnsi="Book Antiqua"/>
          <w:vertAlign w:val="subscript"/>
          <w:lang w:val="en-GB"/>
        </w:rPr>
        <w:t>2</w:t>
      </w:r>
      <w:r w:rsidRPr="005430A2">
        <w:rPr>
          <w:rFonts w:ascii="Book Antiqua" w:hAnsi="Book Antiqua"/>
          <w:lang w:val="en-GB"/>
        </w:rPr>
        <w:t xml:space="preserve"> melatonin receptors in the </w:t>
      </w:r>
      <w:proofErr w:type="spellStart"/>
      <w:r w:rsidRPr="005430A2">
        <w:rPr>
          <w:rFonts w:ascii="Book Antiqua" w:hAnsi="Book Antiqua"/>
          <w:lang w:val="en-GB"/>
        </w:rPr>
        <w:t>ciliary</w:t>
      </w:r>
      <w:proofErr w:type="spellEnd"/>
      <w:r w:rsidRPr="005430A2">
        <w:rPr>
          <w:rFonts w:ascii="Book Antiqua" w:hAnsi="Book Antiqua"/>
          <w:lang w:val="en-GB"/>
        </w:rPr>
        <w:t xml:space="preserve"> body of experimental animals such as New Zealand white rabbits. This has been confirmed through </w:t>
      </w:r>
      <w:proofErr w:type="spellStart"/>
      <w:r w:rsidRPr="005430A2">
        <w:rPr>
          <w:rFonts w:ascii="Book Antiqua" w:hAnsi="Book Antiqua"/>
          <w:lang w:val="en-GB"/>
        </w:rPr>
        <w:t>immunohystochemical</w:t>
      </w:r>
      <w:proofErr w:type="spellEnd"/>
      <w:r w:rsidRPr="005430A2">
        <w:rPr>
          <w:rFonts w:ascii="Book Antiqua" w:hAnsi="Book Antiqua"/>
          <w:lang w:val="en-GB"/>
        </w:rPr>
        <w:t xml:space="preserve"> studies. In these studies it has been possible to verify the MT</w:t>
      </w:r>
      <w:r w:rsidRPr="005430A2">
        <w:rPr>
          <w:rFonts w:ascii="Book Antiqua" w:hAnsi="Book Antiqua"/>
          <w:vertAlign w:val="subscript"/>
          <w:lang w:val="en-GB"/>
        </w:rPr>
        <w:t xml:space="preserve">2 </w:t>
      </w:r>
      <w:r w:rsidRPr="005430A2">
        <w:rPr>
          <w:rFonts w:ascii="Book Antiqua" w:hAnsi="Book Antiqua"/>
          <w:lang w:val="en-GB"/>
        </w:rPr>
        <w:t xml:space="preserve">melatonin receptors presence on pigmented and non-pigmented </w:t>
      </w:r>
      <w:proofErr w:type="spellStart"/>
      <w:r w:rsidRPr="005430A2">
        <w:rPr>
          <w:rFonts w:ascii="Book Antiqua" w:hAnsi="Book Antiqua"/>
          <w:lang w:val="en-GB"/>
        </w:rPr>
        <w:t>ciliary</w:t>
      </w:r>
      <w:proofErr w:type="spellEnd"/>
      <w:r w:rsidRPr="005430A2">
        <w:rPr>
          <w:rFonts w:ascii="Book Antiqua" w:hAnsi="Book Antiqua"/>
          <w:lang w:val="en-GB"/>
        </w:rPr>
        <w:t xml:space="preserve"> epithelia. Accordingly, the application of melatonin, or IIK7, which is a selective MT</w:t>
      </w:r>
      <w:r w:rsidRPr="005430A2">
        <w:rPr>
          <w:rFonts w:ascii="Book Antiqua" w:hAnsi="Book Antiqua"/>
          <w:vertAlign w:val="subscript"/>
          <w:lang w:val="en-GB"/>
        </w:rPr>
        <w:t>2</w:t>
      </w:r>
      <w:r w:rsidRPr="005430A2">
        <w:rPr>
          <w:rFonts w:ascii="Book Antiqua" w:hAnsi="Book Antiqua"/>
          <w:lang w:val="en-GB"/>
        </w:rPr>
        <w:t xml:space="preserve"> agonist, is producing a reduction in the production of the aqueous humour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&lt;EndNote&gt;&lt;Cite&gt;&lt;Author&gt;Alarma-Estrany&lt;/Author&gt;&lt;Year&gt;2008&lt;/Year&gt;&lt;RecNum&gt;1674&lt;/RecNum&gt;&lt;DisplayText&gt;[12]&lt;/DisplayText&gt;&lt;record&gt;&lt;rec-number&gt;1674&lt;/rec-number&gt;&lt;foreign-keys&gt;&lt;key app="EN" db-id="r2z5sdrdp2022leppryxrxdhs0w0dexfwavz"&gt;1674&lt;/key&gt;&lt;/foreign-keys&gt;&lt;ref-type name="Journal Article"&gt;17&lt;/ref-type&gt;&lt;contributors&gt;&lt;authors&gt;&lt;author&gt;Alarma-Estrany, P.&lt;/author&gt;&lt;author&gt;Crooke, A.&lt;/author&gt;&lt;author&gt;Mediero, A.&lt;/author&gt;&lt;author&gt;Pelaez, T.&lt;/author&gt;&lt;author&gt;Pintor, J.&lt;/author&gt;&lt;/authors&gt;&lt;/contributors&gt;&lt;auth-address&gt;Dep. Bioquimica, E.U. Optica, Universidad Complutense de Madrid, Madrid, Spain.&lt;/auth-address&gt;&lt;titles&gt;&lt;title&gt;Sympathetic nervous system modulates the ocular hypotensive action of MT2-melatonin receptors in normotensive rabbits&lt;/title&gt;&lt;secondary-title&gt;J Pineal Res&lt;/secondary-title&gt;&lt;/titles&gt;&lt;periodical&gt;&lt;full-title&gt;J Pineal Res&lt;/full-title&gt;&lt;/periodical&gt;&lt;pages&gt;468-75&lt;/pages&gt;&lt;volume&gt;45&lt;/volume&gt;&lt;number&gt;4&lt;/number&gt;&lt;keywords&gt;&lt;keyword&gt;1-Methyl-3-isobutylxanthine&lt;/keyword&gt;&lt;keyword&gt;Administration, Topical&lt;/keyword&gt;&lt;keyword&gt;Adrenergic beta-Agonists/pharmacology&lt;/keyword&gt;&lt;keyword&gt;Albuterol/pharmacology&lt;/keyword&gt;&lt;keyword&gt;Animals&lt;/keyword&gt;&lt;keyword&gt;Aqueous Humor/physiology&lt;/keyword&gt;&lt;keyword&gt;Dose-Response Relationship, Drug&lt;/keyword&gt;&lt;keyword&gt;Forskolin/pharmacology&lt;/keyword&gt;&lt;keyword&gt;Intraocular Pressure/ drug effects&lt;/keyword&gt;&lt;keyword&gt;Isoindoles/ pharmacology&lt;/keyword&gt;&lt;keyword&gt;Melatonin/analogs &amp;amp; derivatives/ pharmacology&lt;/keyword&gt;&lt;keyword&gt;Ocular Hypertension/ drug therapy/metabolism&lt;/keyword&gt;&lt;keyword&gt;Okadaic Acid/pharmacology&lt;/keyword&gt;&lt;keyword&gt;Rabbits&lt;/keyword&gt;&lt;keyword&gt;Receptor, Melatonin, MT2/agonists/antagonists &amp;amp; inhibitors/ physiology&lt;/keyword&gt;&lt;keyword&gt;Sympathectomy, Chemical&lt;/keyword&gt;&lt;keyword&gt;Sympathetic Nervous System/ physiology&lt;/keyword&gt;&lt;keyword&gt;Terbutaline/pharmacology&lt;/keyword&gt;&lt;/keywords&gt;&lt;dates&gt;&lt;year&gt;2008&lt;/year&gt;&lt;pub-dates&gt;&lt;date&gt;Nov&lt;/date&gt;&lt;/pub-dates&gt;&lt;/dates&gt;&lt;accession-num&gt;18673419&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2" w:tooltip="Alarma-Estrany, 2008 #1674" w:history="1">
        <w:r w:rsidRPr="005430A2">
          <w:rPr>
            <w:rFonts w:ascii="Book Antiqua" w:hAnsi="Book Antiqua"/>
            <w:noProof/>
            <w:vertAlign w:val="superscript"/>
            <w:lang w:val="en-GB"/>
          </w:rPr>
          <w:t>12</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5-MCA-NAT has been suggested as an MT</w:t>
      </w:r>
      <w:r w:rsidRPr="005430A2">
        <w:rPr>
          <w:rFonts w:ascii="Book Antiqua" w:hAnsi="Book Antiqua"/>
          <w:vertAlign w:val="subscript"/>
          <w:lang w:val="en-GB"/>
        </w:rPr>
        <w:t>3</w:t>
      </w:r>
      <w:r w:rsidRPr="005430A2">
        <w:rPr>
          <w:rFonts w:ascii="Book Antiqua" w:hAnsi="Book Antiqua"/>
          <w:lang w:val="en-GB"/>
        </w:rPr>
        <w:t xml:space="preserve"> melatonin receptor agonist reducing IOP. Till date it is unknown the location of the receptor. As there is a controversy with the possible identification of MT</w:t>
      </w:r>
      <w:r w:rsidRPr="005430A2">
        <w:rPr>
          <w:rFonts w:ascii="Book Antiqua" w:hAnsi="Book Antiqua"/>
          <w:vertAlign w:val="subscript"/>
          <w:lang w:val="en-GB"/>
        </w:rPr>
        <w:t>3</w:t>
      </w:r>
      <w:r w:rsidRPr="005430A2">
        <w:rPr>
          <w:rFonts w:ascii="Book Antiqua" w:hAnsi="Book Antiqua"/>
          <w:lang w:val="en-GB"/>
        </w:rPr>
        <w:t xml:space="preserve"> receptor which is tentatively identified in some animal models as QR</w:t>
      </w:r>
      <w:r w:rsidRPr="005430A2">
        <w:rPr>
          <w:rFonts w:ascii="Book Antiqua" w:hAnsi="Book Antiqua"/>
          <w:vertAlign w:val="subscript"/>
          <w:lang w:val="en-GB"/>
        </w:rPr>
        <w:t>2</w:t>
      </w:r>
      <w:r w:rsidRPr="005430A2">
        <w:rPr>
          <w:rFonts w:ascii="Book Antiqua" w:hAnsi="Book Antiqua"/>
          <w:lang w:val="en-GB"/>
        </w:rPr>
        <w:t xml:space="preserve">, there were performed some sophisticated experiments to clarify the issue </w:t>
      </w:r>
      <w:r w:rsidRPr="005430A2">
        <w:rPr>
          <w:rFonts w:ascii="Book Antiqua" w:hAnsi="Book Antiqua"/>
          <w:vertAlign w:val="superscript"/>
          <w:lang w:val="en-GB"/>
        </w:rPr>
        <w:fldChar w:fldCharType="begin">
          <w:fldData xml:space="preserve">PEVuZE5vdGU+PENpdGU+PEF1dGhvcj5Cb3V0aW48L0F1dGhvcj48WWVhcj4yMDA4PC9ZZWFyPjxS
ZWNOdW0+MTgxODwvUmVjTnVtPjxEaXNwbGF5VGV4dD5bMTUtMTddPC9EaXNwbGF5VGV4dD48cmVj
b3JkPjxyZWMtbnVtYmVyPjE4MTg8L3JlYy1udW1iZXI+PGZvcmVpZ24ta2V5cz48a2V5IGFwcD0i
RU4iIGRiLWlkPSJyMno1c2RyZHAyMDIybGVwcHJ5eHJ4ZGhzMHcwZGV4ZndhdnoiPjE4MTg8L2tl
eT48L2ZvcmVpZ24ta2V5cz48cmVmLXR5cGUgbmFtZT0iSm91cm5hbCBBcnRpY2xlIj4xNzwvcmVm
LXR5cGU+PGNvbnRyaWJ1dG9ycz48YXV0aG9ycz48YXV0aG9yPkJvdXRpbiwgSi4gQS48L2F1dGhv
cj48YXV0aG9yPlNhdW5pZXIsIEMuPC9hdXRob3I+PGF1dGhvcj5HdWVuaW4sIFMuIFAuPC9hdXRo
b3I+PGF1dGhvcj5CZXJnZXIsIFMuPC9hdXRob3I+PGF1dGhvcj5Nb3VsaGFyYXQsIE4uPC9hdXRo
b3I+PGF1dGhvcj5Hb2hpZXIsIEEuPC9hdXRob3I+PGF1dGhvcj5EZWxhZ3JhbmdlLCBQLjwvYXV0
aG9yPjxhdXRob3I+Q29nZSwgRi48L2F1dGhvcj48YXV0aG9yPkZlcnJ5LCBHLjwvYXV0aG9yPjwv
YXV0aG9ycz48L2NvbnRyaWJ1dG9ycz48YXV0aC1hZGRyZXNzPkRpdmlzaW9uIGRlIFBoYXJtYWNv
bG9naWUgTW9sZWN1bGFpcmUgZXQgQ2VsbHVsYWlyZSwgSW5zdGl0dXQgZGUgUmVjaGVyY2hlcyBT
ZXJ2aWVyLCAxMjUsIGNoZW1pbiBkZSBSb25kZSwgNzgyOTAgQ3JvaXNzeS1zdXItU2VpbmUsIEZy
YW5jZS4gamVhbi5ib3V0aW5AZnIubmV0Z3JzLmNvbTwvYXV0aC1hZGRyZXNzPjx0aXRsZXM+PHRp
dGxlPlN0dWRpZXMgb2YgdGhlIG1lbGF0b25pbiBiaW5kaW5nIHNpdGUgbG9jYXRpb24gb250byBx
dWlub25lIHJlZHVjdGFzZSAyIGJ5IGRpcmVjdGVkIG11dGFnZW5lc2lzPC90aXRsZT48c2Vjb25k
YXJ5LXRpdGxlPkFyY2ggQmlvY2hlbSBCaW9waHlzPC9zZWNvbmRhcnktdGl0bGU+PC90aXRsZXM+
PHBlcmlvZGljYWw+PGZ1bGwtdGl0bGU+QXJjaCBCaW9jaGVtIEJpb3BoeXM8L2Z1bGwtdGl0bGU+
PC9wZXJpb2RpY2FsPjxwYWdlcz4xMi05PC9wYWdlcz48dm9sdW1lPjQ3Nzwvdm9sdW1lPjxudW1i
ZXI+MTwvbnVtYmVyPjxrZXl3b3Jkcz48a2V5d29yZD5BbWlubyBBY2lkIFNlcXVlbmNlPC9rZXl3
b3JkPjxrZXl3b3JkPkFuaW1hbHM8L2tleXdvcmQ+PGtleXdvcmQ+QmFzZSBTZXF1ZW5jZTwva2V5
d29yZD48a2V5d29yZD5CaW5kaW5nIFNpdGVzPC9rZXl3b3JkPjxrZXl3b3JkPkJsb3R0aW5nLCBX
ZXN0ZXJuPC9rZXl3b3JkPjxrZXl3b3JkPkNITyBDZWxsczwva2V5d29yZD48a2V5d29yZD5DYXRh
bHlzaXM8L2tleXdvcmQ+PGtleXdvcmQ+Q3JpY2V0aW5hZTwva2V5d29yZD48a2V5d29yZD5Dcmlj
ZXR1bHVzPC9rZXl3b3JkPjxrZXl3b3JkPkh1bWFuczwva2V5d29yZD48a2V5d29yZD5NZWxhdG9u
aW4vIG1ldGFib2xpc208L2tleXdvcmQ+PGtleXdvcmQ+TW9sZWN1bGFyIFNlcXVlbmNlIERhdGE8
L2tleXdvcmQ+PGtleXdvcmQ+TXV0YWdlbmVzaXM8L2tleXdvcmQ+PGtleXdvcmQ+UXVpbm9uZSBS
ZWR1Y3Rhc2VzL2NoZW1pc3RyeS9nZW5ldGljcy8gbWV0YWJvbGlzbTwva2V5d29yZD48a2V5d29y
ZD5TZXF1ZW5jZSBIb21vbG9neSwgQW1pbm8gQWNpZDwva2V5d29yZD48L2tleXdvcmRzPjxkYXRl
cz48eWVhcj4yMDA4PC95ZWFyPjxwdWItZGF0ZXM+PGRhdGU+U2VwIDE8L2RhdGU+PC9wdWItZGF0
ZXM+PC9kYXRlcz48YWNjZXNzaW9uLW51bT4xODUwMjE5NTwvYWNjZXNzaW9uLW51bT48dXJscz48
L3VybHM+PC9yZWNvcmQ+PC9DaXRlPjxDaXRlPjxBdXRob3I+TWFpbGxpZXQ8L0F1dGhvcj48WWVh
cj4yMDA1PC9ZZWFyPjxSZWNOdW0+Mzc1MzwvUmVjTnVtPjxyZWNvcmQ+PHJlYy1udW1iZXI+Mzc1
MzwvcmVjLW51bWJlcj48Zm9yZWlnbi1rZXlzPjxrZXkgYXBwPSJFTiIgZGItaWQ9InIyejVzZHJk
cDIwMjJsZXBwcnl4cnhkaHMwdzBkZXhmd2F2eiI+Mzc1Mzwva2V5PjwvZm9yZWlnbi1rZXlzPjxy
ZWYtdHlwZSBuYW1lPSJKb3VybmFsIEFydGljbGUiPjE3PC9yZWYtdHlwZT48Y29udHJpYnV0b3Jz
PjxhdXRob3JzPjxhdXRob3I+TWFpbGxpZXQsIEYuPC9hdXRob3I+PGF1dGhvcj5GZXJyeSwgRy48
L2F1dGhvcj48YXV0aG9yPlZlbGxhLCBGLjwvYXV0aG9yPjxhdXRob3I+QmVyZ2VyLCBTLjwvYXV0
aG9yPjxhdXRob3I+Q29nZSwgRi48L2F1dGhvcj48YXV0aG9yPkNob21hcmF0LCBQLjwvYXV0aG9y
PjxhdXRob3I+TWFsbGV0LCBDLjwvYXV0aG9yPjxhdXRob3I+R3VlbmluLCBTLiBQLjwvYXV0aG9y
PjxhdXRob3I+R3VpbGxhdW1ldCwgRy48L2F1dGhvcj48YXV0aG9yPlZpYXVkLU1hc3N1YXJkLCBN
LiBDLjwvYXV0aG9yPjxhdXRob3I+WW91cywgUy48L2F1dGhvcj48YXV0aG9yPkRlbGFncmFuZ2Us
IFAuPC9hdXRob3I+PGF1dGhvcj5Cb3V0aW4sIEouIEEuPC9hdXRob3I+PC9hdXRob3JzPjwvY29u
dHJpYnV0b3JzPjxhdXRoLWFkZHJlc3M+RGl2aXNpb24gZGUgUGhhcm1hY29sb2dpZSBNb2xlY3Vs
YWlyZSBldCBDZWxsdWxhaXJlLCBJbnN0aXR1dCBkZSBSZWNoZXJjaGVzIFNlcnZpZXIsIDEyNSBD
aGVtaW4gZGUgUm9uZGUsIDc4MjkwIENyb2lzc3ktc3VyLVNlaW5lLCBGcmFuY2UuPC9hdXRoLWFk
ZHJlc3M+PHRpdGxlcz48dGl0bGU+Q2hhcmFjdGVyaXphdGlvbiBvZiB0aGUgbWVsYXRvbmluZXJn
aWMgTVQzIGJpbmRpbmcgc2l0ZSBvbiB0aGUgTlJIOnF1aW5vbmUgb3hpZG9yZWR1Y3Rhc2UgMiBl
bnp5bWU8L3RpdGxlPjxzZWNvbmRhcnktdGl0bGU+QmlvY2hlbSBQaGFybWFjb2w8L3NlY29uZGFy
eS10aXRsZT48L3RpdGxlcz48cGVyaW9kaWNhbD48ZnVsbC10aXRsZT5CaW9jaGVtIFBoYXJtYWNv
bDwvZnVsbC10aXRsZT48L3BlcmlvZGljYWw+PHBhZ2VzPjc0LTg4PC9wYWdlcz48dm9sdW1lPjcx
PC92b2x1bWU+PG51bWJlcj4xLTI8L251bWJlcj48a2V5d29yZHM+PGtleXdvcmQ+QW5pbWFsczwv
a2V5d29yZD48a2V5d29yZD5CaW5kaW5nIFNpdGVzPC9rZXl3b3JkPjxrZXl3b3JkPkJpbmRpbmcs
IENvbXBldGl0aXZlPC9rZXl3b3JkPjxrZXl3b3JkPkNITyBDZWxsczwva2V5d29yZD48a2V5d29y
ZD5DcmljZXRpbmFlPC9rZXl3b3JkPjxrZXl3b3JkPk1lbGF0b25pbi8gbWV0YWJvbGlzbTwva2V5
d29yZD48a2V5d29yZD5RdWlub25lIFJlZHVjdGFzZXMvIG1ldGFib2xpc208L2tleXdvcmQ+PC9r
ZXl3b3Jkcz48ZGF0ZXM+PHllYXI+MjAwNTwveWVhcj48cHViLWRhdGVzPjxkYXRlPkRlYyAxOTwv
ZGF0ZT48L3B1Yi1kYXRlcz48L2RhdGVzPjxhY2Nlc3Npb24tbnVtPjE2MjkzMjM0PC9hY2Nlc3Np
b24tbnVtPjx1cmxzPjwvdXJscz48L3JlY29yZD48L0NpdGU+PENpdGU+PEF1dGhvcj5UYW48L0F1
dGhvcj48WWVhcj4yMDA3PC9ZZWFyPjxSZWNOdW0+MjMyODwvUmVjTnVtPjxyZWNvcmQ+PHJlYy1u
dW1iZXI+MjMyODwvcmVjLW51bWJlcj48Zm9yZWlnbi1rZXlzPjxrZXkgYXBwPSJFTiIgZGItaWQ9
InIyejVzZHJkcDIwMjJsZXBwcnl4cnhkaHMwdzBkZXhmd2F2eiI+MjMyODwva2V5PjwvZm9yZWln
bi1rZXlzPjxyZWYtdHlwZSBuYW1lPSJKb3VybmFsIEFydGljbGUiPjE3PC9yZWYtdHlwZT48Y29u
dHJpYnV0b3JzPjxhdXRob3JzPjxhdXRob3I+VGFuLCBELiBYLjwvYXV0aG9yPjxhdXRob3I+TWFu
Y2hlc3RlciwgTC4gQy48L2F1dGhvcj48YXV0aG9yPlRlcnJvbiwgTS4gUC48L2F1dGhvcj48YXV0
aG9yPkZsb3JlcywgTC4gSi48L2F1dGhvcj48YXV0aG9yPlRhbXVyYSwgSC48L2F1dGhvcj48YXV0
aG9yPlJlaXRlciwgUi4gSi48L2F1dGhvcj48L2F1dGhvcnM+PC9jb250cmlidXRvcnM+PGF1dGgt
YWRkcmVzcz5EZXBhcnRtZW50IG9mIENlbGx1bGFyIGFuZCBTdHJ1Y3R1cmFsIEJpb2xvZ3ksIFVu
aXZlcnNpdHkgb2YgVGV4YXMsIEhlYWx0aCBTY2llbmNlIENlbnRlciwgU2FuIEFudG9uaW8sIFRY
IDc4MjI5LTM5MDAsIFVTQS48L2F1dGgtYWRkcmVzcz48dGl0bGVzPjx0aXRsZT5NZWxhdG9uaW4g
YXMgYSBuYXR1cmFsbHkgb2NjdXJyaW5nIGNvLXN1YnN0cmF0ZSBvZiBxdWlub25lIHJlZHVjdGFz
ZS0yLCB0aGUgcHV0YXRpdmUgTVQzIG1lbGF0b25pbiBtZW1icmFuZSByZWNlcHRvcjogaHlwb3Ro
ZXNpcyBhbmQgc2lnbmlmaWNhbmNlPC90aXRsZT48c2Vjb25kYXJ5LXRpdGxlPkogUGluZWFsIFJl
czwvc2Vjb25kYXJ5LXRpdGxlPjwvdGl0bGVzPjxwZXJpb2RpY2FsPjxmdWxsLXRpdGxlPkogUGlu
ZWFsIFJlczwvZnVsbC10aXRsZT48L3BlcmlvZGljYWw+PHBhZ2VzPjMxNy0yMDwvcGFnZXM+PHZv
bHVtZT40Mzwvdm9sdW1lPjxudW1iZXI+NDwvbnVtYmVyPjxrZXl3b3Jkcz48a2V5d29yZD5Bbmlt
YWxzPC9rZXl3b3JkPjxrZXl3b3JkPkFudGlveGlkYW50cy9tZXRhYm9saXNtPC9rZXl3b3JkPjxr
ZXl3b3JkPkJpbmRpbmcgU2l0ZXM8L2tleXdvcmQ+PGtleXdvcmQ+SHVtYW5zPC9rZXl3b3JkPjxr
ZXl3b3JkPk1lbGF0b25pbi8gbWV0YWJvbGlzbTwva2V5d29yZD48a2V5d29yZD5Nb2RlbHMsIEJp
b2xvZ2ljYWw8L2tleXdvcmQ+PGtleXdvcmQ+TkFEKFApSCBEZWh5ZHJvZ2VuYXNlIChRdWlub25l
KS8gbWV0YWJvbGlzbTwva2V5d29yZD48a2V5d29yZD5SZWNlcHRvcnMsIE1lbGF0b25pbi8gbWV0
YWJvbGlzbTwva2V5d29yZD48L2tleXdvcmRzPjxkYXRlcz48eWVhcj4yMDA3PC95ZWFyPjxwdWIt
ZGF0ZXM+PGRhdGU+Tm92PC9kYXRlPjwvcHViLWRhdGVzPjwvZGF0ZXM+PGFjY2Vzc2lvbi1udW0+
MTc5MTA1OTg8L2FjY2Vzc2lvbi1udW0+PHVybHM+PC91cmxzPjwvcmVjb3JkPjwvQ2l0ZT48L0Vu
ZE5vdGU+AAAAAA==
</w:fldData>
        </w:fldChar>
      </w:r>
      <w:r w:rsidRPr="005430A2">
        <w:rPr>
          <w:rFonts w:ascii="Book Antiqua" w:hAnsi="Book Antiqua"/>
          <w:vertAlign w:val="superscript"/>
          <w:lang w:val="en-GB"/>
        </w:rPr>
        <w:instrText xml:space="preserve"> ADDIN EN.CITE </w:instrText>
      </w:r>
      <w:r w:rsidRPr="005430A2">
        <w:rPr>
          <w:rFonts w:ascii="Book Antiqua" w:hAnsi="Book Antiqua"/>
          <w:vertAlign w:val="superscript"/>
          <w:lang w:val="en-GB"/>
        </w:rPr>
        <w:fldChar w:fldCharType="begin">
          <w:fldData xml:space="preserve">PEVuZE5vdGU+PENpdGU+PEF1dGhvcj5Cb3V0aW48L0F1dGhvcj48WWVhcj4yMDA4PC9ZZWFyPjxS
ZWNOdW0+MTgxODwvUmVjTnVtPjxEaXNwbGF5VGV4dD5bMTUtMTddPC9EaXNwbGF5VGV4dD48cmVj
b3JkPjxyZWMtbnVtYmVyPjE4MTg8L3JlYy1udW1iZXI+PGZvcmVpZ24ta2V5cz48a2V5IGFwcD0i
RU4iIGRiLWlkPSJyMno1c2RyZHAyMDIybGVwcHJ5eHJ4ZGhzMHcwZGV4ZndhdnoiPjE4MTg8L2tl
eT48L2ZvcmVpZ24ta2V5cz48cmVmLXR5cGUgbmFtZT0iSm91cm5hbCBBcnRpY2xlIj4xNzwvcmVm
LXR5cGU+PGNvbnRyaWJ1dG9ycz48YXV0aG9ycz48YXV0aG9yPkJvdXRpbiwgSi4gQS48L2F1dGhv
cj48YXV0aG9yPlNhdW5pZXIsIEMuPC9hdXRob3I+PGF1dGhvcj5HdWVuaW4sIFMuIFAuPC9hdXRo
b3I+PGF1dGhvcj5CZXJnZXIsIFMuPC9hdXRob3I+PGF1dGhvcj5Nb3VsaGFyYXQsIE4uPC9hdXRo
b3I+PGF1dGhvcj5Hb2hpZXIsIEEuPC9hdXRob3I+PGF1dGhvcj5EZWxhZ3JhbmdlLCBQLjwvYXV0
aG9yPjxhdXRob3I+Q29nZSwgRi48L2F1dGhvcj48YXV0aG9yPkZlcnJ5LCBHLjwvYXV0aG9yPjwv
YXV0aG9ycz48L2NvbnRyaWJ1dG9ycz48YXV0aC1hZGRyZXNzPkRpdmlzaW9uIGRlIFBoYXJtYWNv
bG9naWUgTW9sZWN1bGFpcmUgZXQgQ2VsbHVsYWlyZSwgSW5zdGl0dXQgZGUgUmVjaGVyY2hlcyBT
ZXJ2aWVyLCAxMjUsIGNoZW1pbiBkZSBSb25kZSwgNzgyOTAgQ3JvaXNzeS1zdXItU2VpbmUsIEZy
YW5jZS4gamVhbi5ib3V0aW5AZnIubmV0Z3JzLmNvbTwvYXV0aC1hZGRyZXNzPjx0aXRsZXM+PHRp
dGxlPlN0dWRpZXMgb2YgdGhlIG1lbGF0b25pbiBiaW5kaW5nIHNpdGUgbG9jYXRpb24gb250byBx
dWlub25lIHJlZHVjdGFzZSAyIGJ5IGRpcmVjdGVkIG11dGFnZW5lc2lzPC90aXRsZT48c2Vjb25k
YXJ5LXRpdGxlPkFyY2ggQmlvY2hlbSBCaW9waHlzPC9zZWNvbmRhcnktdGl0bGU+PC90aXRsZXM+
PHBlcmlvZGljYWw+PGZ1bGwtdGl0bGU+QXJjaCBCaW9jaGVtIEJpb3BoeXM8L2Z1bGwtdGl0bGU+
PC9wZXJpb2RpY2FsPjxwYWdlcz4xMi05PC9wYWdlcz48dm9sdW1lPjQ3Nzwvdm9sdW1lPjxudW1i
ZXI+MTwvbnVtYmVyPjxrZXl3b3Jkcz48a2V5d29yZD5BbWlubyBBY2lkIFNlcXVlbmNlPC9rZXl3
b3JkPjxrZXl3b3JkPkFuaW1hbHM8L2tleXdvcmQ+PGtleXdvcmQ+QmFzZSBTZXF1ZW5jZTwva2V5
d29yZD48a2V5d29yZD5CaW5kaW5nIFNpdGVzPC9rZXl3b3JkPjxrZXl3b3JkPkJsb3R0aW5nLCBX
ZXN0ZXJuPC9rZXl3b3JkPjxrZXl3b3JkPkNITyBDZWxsczwva2V5d29yZD48a2V5d29yZD5DYXRh
bHlzaXM8L2tleXdvcmQ+PGtleXdvcmQ+Q3JpY2V0aW5hZTwva2V5d29yZD48a2V5d29yZD5Dcmlj
ZXR1bHVzPC9rZXl3b3JkPjxrZXl3b3JkPkh1bWFuczwva2V5d29yZD48a2V5d29yZD5NZWxhdG9u
aW4vIG1ldGFib2xpc208L2tleXdvcmQ+PGtleXdvcmQ+TW9sZWN1bGFyIFNlcXVlbmNlIERhdGE8
L2tleXdvcmQ+PGtleXdvcmQ+TXV0YWdlbmVzaXM8L2tleXdvcmQ+PGtleXdvcmQ+UXVpbm9uZSBS
ZWR1Y3Rhc2VzL2NoZW1pc3RyeS9nZW5ldGljcy8gbWV0YWJvbGlzbTwva2V5d29yZD48a2V5d29y
ZD5TZXF1ZW5jZSBIb21vbG9neSwgQW1pbm8gQWNpZDwva2V5d29yZD48L2tleXdvcmRzPjxkYXRl
cz48eWVhcj4yMDA4PC95ZWFyPjxwdWItZGF0ZXM+PGRhdGU+U2VwIDE8L2RhdGU+PC9wdWItZGF0
ZXM+PC9kYXRlcz48YWNjZXNzaW9uLW51bT4xODUwMjE5NTwvYWNjZXNzaW9uLW51bT48dXJscz48
L3VybHM+PC9yZWNvcmQ+PC9DaXRlPjxDaXRlPjxBdXRob3I+TWFpbGxpZXQ8L0F1dGhvcj48WWVh
cj4yMDA1PC9ZZWFyPjxSZWNOdW0+Mzc1MzwvUmVjTnVtPjxyZWNvcmQ+PHJlYy1udW1iZXI+Mzc1
MzwvcmVjLW51bWJlcj48Zm9yZWlnbi1rZXlzPjxrZXkgYXBwPSJFTiIgZGItaWQ9InIyejVzZHJk
cDIwMjJsZXBwcnl4cnhkaHMwdzBkZXhmd2F2eiI+Mzc1Mzwva2V5PjwvZm9yZWlnbi1rZXlzPjxy
ZWYtdHlwZSBuYW1lPSJKb3VybmFsIEFydGljbGUiPjE3PC9yZWYtdHlwZT48Y29udHJpYnV0b3Jz
PjxhdXRob3JzPjxhdXRob3I+TWFpbGxpZXQsIEYuPC9hdXRob3I+PGF1dGhvcj5GZXJyeSwgRy48
L2F1dGhvcj48YXV0aG9yPlZlbGxhLCBGLjwvYXV0aG9yPjxhdXRob3I+QmVyZ2VyLCBTLjwvYXV0
aG9yPjxhdXRob3I+Q29nZSwgRi48L2F1dGhvcj48YXV0aG9yPkNob21hcmF0LCBQLjwvYXV0aG9y
PjxhdXRob3I+TWFsbGV0LCBDLjwvYXV0aG9yPjxhdXRob3I+R3VlbmluLCBTLiBQLjwvYXV0aG9y
PjxhdXRob3I+R3VpbGxhdW1ldCwgRy48L2F1dGhvcj48YXV0aG9yPlZpYXVkLU1hc3N1YXJkLCBN
LiBDLjwvYXV0aG9yPjxhdXRob3I+WW91cywgUy48L2F1dGhvcj48YXV0aG9yPkRlbGFncmFuZ2Us
IFAuPC9hdXRob3I+PGF1dGhvcj5Cb3V0aW4sIEouIEEuPC9hdXRob3I+PC9hdXRob3JzPjwvY29u
dHJpYnV0b3JzPjxhdXRoLWFkZHJlc3M+RGl2aXNpb24gZGUgUGhhcm1hY29sb2dpZSBNb2xlY3Vs
YWlyZSBldCBDZWxsdWxhaXJlLCBJbnN0aXR1dCBkZSBSZWNoZXJjaGVzIFNlcnZpZXIsIDEyNSBD
aGVtaW4gZGUgUm9uZGUsIDc4MjkwIENyb2lzc3ktc3VyLVNlaW5lLCBGcmFuY2UuPC9hdXRoLWFk
ZHJlc3M+PHRpdGxlcz48dGl0bGU+Q2hhcmFjdGVyaXphdGlvbiBvZiB0aGUgbWVsYXRvbmluZXJn
aWMgTVQzIGJpbmRpbmcgc2l0ZSBvbiB0aGUgTlJIOnF1aW5vbmUgb3hpZG9yZWR1Y3Rhc2UgMiBl
bnp5bWU8L3RpdGxlPjxzZWNvbmRhcnktdGl0bGU+QmlvY2hlbSBQaGFybWFjb2w8L3NlY29uZGFy
eS10aXRsZT48L3RpdGxlcz48cGVyaW9kaWNhbD48ZnVsbC10aXRsZT5CaW9jaGVtIFBoYXJtYWNv
bDwvZnVsbC10aXRsZT48L3BlcmlvZGljYWw+PHBhZ2VzPjc0LTg4PC9wYWdlcz48dm9sdW1lPjcx
PC92b2x1bWU+PG51bWJlcj4xLTI8L251bWJlcj48a2V5d29yZHM+PGtleXdvcmQ+QW5pbWFsczwv
a2V5d29yZD48a2V5d29yZD5CaW5kaW5nIFNpdGVzPC9rZXl3b3JkPjxrZXl3b3JkPkJpbmRpbmcs
IENvbXBldGl0aXZlPC9rZXl3b3JkPjxrZXl3b3JkPkNITyBDZWxsczwva2V5d29yZD48a2V5d29y
ZD5DcmljZXRpbmFlPC9rZXl3b3JkPjxrZXl3b3JkPk1lbGF0b25pbi8gbWV0YWJvbGlzbTwva2V5
d29yZD48a2V5d29yZD5RdWlub25lIFJlZHVjdGFzZXMvIG1ldGFib2xpc208L2tleXdvcmQ+PC9r
ZXl3b3Jkcz48ZGF0ZXM+PHllYXI+MjAwNTwveWVhcj48cHViLWRhdGVzPjxkYXRlPkRlYyAxOTwv
ZGF0ZT48L3B1Yi1kYXRlcz48L2RhdGVzPjxhY2Nlc3Npb24tbnVtPjE2MjkzMjM0PC9hY2Nlc3Np
b24tbnVtPjx1cmxzPjwvdXJscz48L3JlY29yZD48L0NpdGU+PENpdGU+PEF1dGhvcj5UYW48L0F1
dGhvcj48WWVhcj4yMDA3PC9ZZWFyPjxSZWNOdW0+MjMyODwvUmVjTnVtPjxyZWNvcmQ+PHJlYy1u
dW1iZXI+MjMyODwvcmVjLW51bWJlcj48Zm9yZWlnbi1rZXlzPjxrZXkgYXBwPSJFTiIgZGItaWQ9
InIyejVzZHJkcDIwMjJsZXBwcnl4cnhkaHMwdzBkZXhmd2F2eiI+MjMyODwva2V5PjwvZm9yZWln
bi1rZXlzPjxyZWYtdHlwZSBuYW1lPSJKb3VybmFsIEFydGljbGUiPjE3PC9yZWYtdHlwZT48Y29u
dHJpYnV0b3JzPjxhdXRob3JzPjxhdXRob3I+VGFuLCBELiBYLjwvYXV0aG9yPjxhdXRob3I+TWFu
Y2hlc3RlciwgTC4gQy48L2F1dGhvcj48YXV0aG9yPlRlcnJvbiwgTS4gUC48L2F1dGhvcj48YXV0
aG9yPkZsb3JlcywgTC4gSi48L2F1dGhvcj48YXV0aG9yPlRhbXVyYSwgSC48L2F1dGhvcj48YXV0
aG9yPlJlaXRlciwgUi4gSi48L2F1dGhvcj48L2F1dGhvcnM+PC9jb250cmlidXRvcnM+PGF1dGgt
YWRkcmVzcz5EZXBhcnRtZW50IG9mIENlbGx1bGFyIGFuZCBTdHJ1Y3R1cmFsIEJpb2xvZ3ksIFVu
aXZlcnNpdHkgb2YgVGV4YXMsIEhlYWx0aCBTY2llbmNlIENlbnRlciwgU2FuIEFudG9uaW8sIFRY
IDc4MjI5LTM5MDAsIFVTQS48L2F1dGgtYWRkcmVzcz48dGl0bGVzPjx0aXRsZT5NZWxhdG9uaW4g
YXMgYSBuYXR1cmFsbHkgb2NjdXJyaW5nIGNvLXN1YnN0cmF0ZSBvZiBxdWlub25lIHJlZHVjdGFz
ZS0yLCB0aGUgcHV0YXRpdmUgTVQzIG1lbGF0b25pbiBtZW1icmFuZSByZWNlcHRvcjogaHlwb3Ro
ZXNpcyBhbmQgc2lnbmlmaWNhbmNlPC90aXRsZT48c2Vjb25kYXJ5LXRpdGxlPkogUGluZWFsIFJl
czwvc2Vjb25kYXJ5LXRpdGxlPjwvdGl0bGVzPjxwZXJpb2RpY2FsPjxmdWxsLXRpdGxlPkogUGlu
ZWFsIFJlczwvZnVsbC10aXRsZT48L3BlcmlvZGljYWw+PHBhZ2VzPjMxNy0yMDwvcGFnZXM+PHZv
bHVtZT40Mzwvdm9sdW1lPjxudW1iZXI+NDwvbnVtYmVyPjxrZXl3b3Jkcz48a2V5d29yZD5Bbmlt
YWxzPC9rZXl3b3JkPjxrZXl3b3JkPkFudGlveGlkYW50cy9tZXRhYm9saXNtPC9rZXl3b3JkPjxr
ZXl3b3JkPkJpbmRpbmcgU2l0ZXM8L2tleXdvcmQ+PGtleXdvcmQ+SHVtYW5zPC9rZXl3b3JkPjxr
ZXl3b3JkPk1lbGF0b25pbi8gbWV0YWJvbGlzbTwva2V5d29yZD48a2V5d29yZD5Nb2RlbHMsIEJp
b2xvZ2ljYWw8L2tleXdvcmQ+PGtleXdvcmQ+TkFEKFApSCBEZWh5ZHJvZ2VuYXNlIChRdWlub25l
KS8gbWV0YWJvbGlzbTwva2V5d29yZD48a2V5d29yZD5SZWNlcHRvcnMsIE1lbGF0b25pbi8gbWV0
YWJvbGlzbTwva2V5d29yZD48L2tleXdvcmRzPjxkYXRlcz48eWVhcj4yMDA3PC95ZWFyPjxwdWIt
ZGF0ZXM+PGRhdGU+Tm92PC9kYXRlPjwvcHViLWRhdGVzPjwvZGF0ZXM+PGFjY2Vzc2lvbi1udW0+
MTc5MTA1OTg8L2FjY2Vzc2lvbi1udW0+PHVybHM+PC91cmxzPjwvcmVjb3JkPjwvQ2l0ZT48L0Vu
ZE5vdGU+AAAAAA==
</w:fldData>
        </w:fldChar>
      </w:r>
      <w:r w:rsidRPr="005430A2">
        <w:rPr>
          <w:rFonts w:ascii="Book Antiqua" w:hAnsi="Book Antiqua"/>
          <w:vertAlign w:val="superscript"/>
          <w:lang w:val="en-GB"/>
        </w:rPr>
        <w:instrText xml:space="preserve"> ADDIN EN.CITE.DATA </w:instrText>
      </w:r>
      <w:r w:rsidRPr="005430A2">
        <w:rPr>
          <w:rFonts w:ascii="Book Antiqua" w:hAnsi="Book Antiqua"/>
          <w:vertAlign w:val="superscript"/>
          <w:lang w:val="en-GB"/>
        </w:rPr>
      </w:r>
      <w:r w:rsidRPr="005430A2">
        <w:rPr>
          <w:rFonts w:ascii="Book Antiqua" w:hAnsi="Book Antiqua"/>
          <w:vertAlign w:val="superscript"/>
          <w:lang w:val="en-GB"/>
        </w:rPr>
        <w:fldChar w:fldCharType="end"/>
      </w:r>
      <w:r w:rsidRPr="005430A2">
        <w:rPr>
          <w:rFonts w:ascii="Book Antiqua" w:hAnsi="Book Antiqua"/>
          <w:vertAlign w:val="superscript"/>
          <w:lang w:val="en-GB"/>
        </w:rPr>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5" w:tooltip="Boutin, 2008 #1818" w:history="1">
        <w:r w:rsidRPr="005430A2">
          <w:rPr>
            <w:rFonts w:ascii="Book Antiqua" w:hAnsi="Book Antiqua"/>
            <w:noProof/>
            <w:vertAlign w:val="superscript"/>
            <w:lang w:val="en-GB"/>
          </w:rPr>
          <w:t>15-17</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In New Zealand rabbits, the use of a </w:t>
      </w:r>
      <w:proofErr w:type="spellStart"/>
      <w:r w:rsidRPr="005430A2">
        <w:rPr>
          <w:rFonts w:ascii="Book Antiqua" w:hAnsi="Book Antiqua"/>
          <w:lang w:val="en-GB"/>
        </w:rPr>
        <w:t>siRNA</w:t>
      </w:r>
      <w:proofErr w:type="spellEnd"/>
      <w:r w:rsidRPr="005430A2">
        <w:rPr>
          <w:rFonts w:ascii="Book Antiqua" w:hAnsi="Book Antiqua"/>
          <w:lang w:val="en-GB"/>
        </w:rPr>
        <w:t xml:space="preserve"> silencing QR</w:t>
      </w:r>
      <w:r w:rsidRPr="005430A2">
        <w:rPr>
          <w:rFonts w:ascii="Book Antiqua" w:hAnsi="Book Antiqua"/>
          <w:vertAlign w:val="subscript"/>
          <w:lang w:val="en-GB"/>
        </w:rPr>
        <w:t>2</w:t>
      </w:r>
      <w:r w:rsidRPr="005430A2">
        <w:rPr>
          <w:rFonts w:ascii="Book Antiqua" w:hAnsi="Book Antiqua"/>
          <w:lang w:val="en-GB"/>
        </w:rPr>
        <w:t>, (therefore avoiding the expression of this enzyme) did not abolished the hypotensive effect of 5-MCA-NAT, clearly indicating that in this animal model MT</w:t>
      </w:r>
      <w:r w:rsidRPr="005430A2">
        <w:rPr>
          <w:rFonts w:ascii="Book Antiqua" w:hAnsi="Book Antiqua"/>
          <w:vertAlign w:val="subscript"/>
          <w:lang w:val="en-GB"/>
        </w:rPr>
        <w:t xml:space="preserve">3 </w:t>
      </w:r>
      <w:r w:rsidRPr="005430A2">
        <w:rPr>
          <w:rFonts w:ascii="Book Antiqua" w:hAnsi="Book Antiqua" w:cs="Arial"/>
          <w:lang w:val="en-GB"/>
        </w:rPr>
        <w:t xml:space="preserve">≠ </w:t>
      </w:r>
      <w:r w:rsidRPr="005430A2">
        <w:rPr>
          <w:rFonts w:ascii="Book Antiqua" w:hAnsi="Book Antiqua"/>
          <w:lang w:val="en-GB"/>
        </w:rPr>
        <w:t>QR</w:t>
      </w:r>
      <w:r w:rsidRPr="005430A2">
        <w:rPr>
          <w:rFonts w:ascii="Book Antiqua" w:hAnsi="Book Antiqua"/>
          <w:vertAlign w:val="subscript"/>
          <w:lang w:val="en-GB"/>
        </w:rPr>
        <w:t>2</w:t>
      </w:r>
      <w:r w:rsidRPr="005430A2">
        <w:rPr>
          <w:rFonts w:ascii="Book Antiqua" w:hAnsi="Book Antiqua"/>
          <w:lang w:val="en-GB"/>
        </w:rPr>
        <w:t xml:space="preserve">, opening the possibility to speculate the existence of a receptor that needs to be cloned to fully understand its functioning and location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&lt;EndNote&gt;&lt;Cite&gt;&lt;Author&gt;Alarma-Estrany&lt;/Author&gt;&lt;Year&gt;2009&lt;/Year&gt;&lt;RecNum&gt;943&lt;/RecNum&gt;&lt;DisplayText&gt;[18]&lt;/DisplayText&gt;&lt;record&gt;&lt;rec-number&gt;943&lt;/rec-number&gt;&lt;foreign-keys&gt;&lt;key app="EN" db-id="r2z5sdrdp2022leppryxrxdhs0w0dexfwavz"&gt;943&lt;/key&gt;&lt;/foreign-keys&gt;&lt;ref-type name="Journal Article"&gt;17&lt;/ref-type&gt;&lt;contributors&gt;&lt;authors&gt;&lt;author&gt;Alarma-Estrany, P.&lt;/author&gt;&lt;author&gt;Crooke, A.&lt;/author&gt;&lt;author&gt;Pintor, J.&lt;/author&gt;&lt;/authors&gt;&lt;/contributors&gt;&lt;auth-address&gt;Departamento Bioquimica, E.U. Optica, Universidad Complutense de Madrid, C/Arcos de Jalon s/n, 28037 Madrid, Spain.&lt;/auth-address&gt;&lt;titles&gt;&lt;title&gt;5-MCA-NAT does not act through NQO2 to reduce intraocular pressure in New-Zealand white rabbit&lt;/title&gt;&lt;secondary-title&gt;J Pineal Res&lt;/secondary-title&gt;&lt;/titles&gt;&lt;periodical&gt;&lt;full-title&gt;J Pineal Res&lt;/full-title&gt;&lt;/periodical&gt;&lt;pages&gt;201-9&lt;/pages&gt;&lt;volume&gt;47&lt;/volume&gt;&lt;number&gt;2&lt;/number&gt;&lt;keywords&gt;&lt;keyword&gt;Amino Acid Sequence&lt;/keyword&gt;&lt;keyword&gt;Animals&lt;/keyword&gt;&lt;keyword&gt;Base Sequence&lt;/keyword&gt;&lt;keyword&gt;Chloroquine/pharmacology&lt;/keyword&gt;&lt;keyword&gt;Ciliary Body/metabolism&lt;/keyword&gt;&lt;keyword&gt;Cornea/metabolism&lt;/keyword&gt;&lt;keyword&gt;Humans&lt;/keyword&gt;&lt;keyword&gt;Immunohistochemistry&lt;/keyword&gt;&lt;keyword&gt;Intraocular Pressure/ drug effects&lt;/keyword&gt;&lt;keyword&gt;Molecular Sequence Data&lt;/keyword&gt;&lt;keyword&gt;Quinone Reductases/antagonists &amp;amp; inhibitors/genetics/ metabolism&lt;/keyword&gt;&lt;keyword&gt;RNA Interference&lt;/keyword&gt;&lt;keyword&gt;RNA, Small Interfering/genetics/pharmacology&lt;/keyword&gt;&lt;keyword&gt;Rabbits&lt;/keyword&gt;&lt;keyword&gt;Receptors, Melatonin/antagonists &amp;amp; inhibitors/metabolism&lt;/keyword&gt;&lt;keyword&gt;Sequence Alignment&lt;/keyword&gt;&lt;keyword&gt;Stilbenes/pharmacology&lt;/keyword&gt;&lt;keyword&gt;Tryptamines/ pharmacology&lt;/keyword&gt;&lt;keyword&gt;Vitamin K 3/pharmacology&lt;/keyword&gt;&lt;/keywords&gt;&lt;dates&gt;&lt;year&gt;2009&lt;/year&gt;&lt;pub-dates&gt;&lt;date&gt;Sep&lt;/date&gt;&lt;/pub-dates&gt;&lt;/dates&gt;&lt;accession-num&gt;19627460&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8" w:tooltip="Alarma-Estrany, 2009 #943" w:history="1">
        <w:r w:rsidRPr="005430A2">
          <w:rPr>
            <w:rFonts w:ascii="Book Antiqua" w:hAnsi="Book Antiqua"/>
            <w:noProof/>
            <w:vertAlign w:val="superscript"/>
            <w:lang w:val="en-GB"/>
          </w:rPr>
          <w:t>18</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Apart from melatonin and its derivatives, some other compounds like 5-MCA-NAT, can keep IOP below normal values for up to 5 d. This long-term effect is mediated by the action of melatonin receptors on the expression of genes expressing proteins important for the homeostasis of the aqueous humour.</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Till date, it has been possible to demonstrate that 5-MCA-NAT long-term effect is in part the result of the expression inhibition of carbonic anhydrases. This down-regulation means that 24</w:t>
      </w:r>
      <w:r>
        <w:rPr>
          <w:rFonts w:ascii="Book Antiqua" w:eastAsia="宋体" w:hAnsi="Book Antiqua"/>
          <w:lang w:val="en-GB" w:eastAsia="zh-CN"/>
        </w:rPr>
        <w:t xml:space="preserve"> </w:t>
      </w:r>
      <w:r w:rsidRPr="005430A2">
        <w:rPr>
          <w:rFonts w:ascii="Book Antiqua" w:hAnsi="Book Antiqua"/>
          <w:lang w:val="en-GB"/>
        </w:rPr>
        <w:t>h after 5-MCA-NAT application there is a reduction in IOP, because the amounts of carbonic anhydrases get severely reduced. In particular, when 5-MCA-NAT is applied, car</w:t>
      </w:r>
      <w:r>
        <w:rPr>
          <w:rFonts w:ascii="Book Antiqua" w:hAnsi="Book Antiqua"/>
          <w:lang w:val="en-GB"/>
        </w:rPr>
        <w:t>bonic anhydrase 2 is reduced 32</w:t>
      </w:r>
      <w:r w:rsidRPr="005430A2">
        <w:rPr>
          <w:rFonts w:ascii="Book Antiqua" w:hAnsi="Book Antiqua"/>
          <w:lang w:val="en-GB"/>
        </w:rPr>
        <w:t>% (protein levels) while carb</w:t>
      </w:r>
      <w:r>
        <w:rPr>
          <w:rFonts w:ascii="Book Antiqua" w:hAnsi="Book Antiqua"/>
          <w:lang w:val="en-GB"/>
        </w:rPr>
        <w:t>onic anhydrase 12 is reduced 39</w:t>
      </w:r>
      <w:r w:rsidRPr="005430A2">
        <w:rPr>
          <w:rFonts w:ascii="Book Antiqua" w:hAnsi="Book Antiqua"/>
          <w:lang w:val="en-GB"/>
        </w:rPr>
        <w:t xml:space="preserve">% </w:t>
      </w:r>
      <w:r w:rsidRPr="005430A2">
        <w:rPr>
          <w:rFonts w:ascii="Book Antiqua" w:hAnsi="Book Antiqua"/>
          <w:lang w:val="en-GB"/>
        </w:rPr>
        <w:lastRenderedPageBreak/>
        <w:t xml:space="preserve">(protein levels). This reduction in protein expression mimics the carbonic anhydrase inhibitors action, such as </w:t>
      </w:r>
      <w:proofErr w:type="spellStart"/>
      <w:r w:rsidRPr="005430A2">
        <w:rPr>
          <w:rFonts w:ascii="Book Antiqua" w:hAnsi="Book Antiqua"/>
          <w:lang w:val="en-GB"/>
        </w:rPr>
        <w:t>dorzolaminde</w:t>
      </w:r>
      <w:proofErr w:type="spellEnd"/>
      <w:r w:rsidRPr="005430A2">
        <w:rPr>
          <w:rFonts w:ascii="Book Antiqua" w:hAnsi="Book Antiqua"/>
          <w:lang w:val="en-GB"/>
        </w:rPr>
        <w:t xml:space="preserve"> or </w:t>
      </w:r>
      <w:proofErr w:type="spellStart"/>
      <w:r w:rsidRPr="005430A2">
        <w:rPr>
          <w:rFonts w:ascii="Book Antiqua" w:hAnsi="Book Antiqua"/>
          <w:lang w:val="en-GB"/>
        </w:rPr>
        <w:t>azetazolamide</w:t>
      </w:r>
      <w:proofErr w:type="spellEnd"/>
      <w:r w:rsidRPr="005430A2">
        <w:rPr>
          <w:rFonts w:ascii="Book Antiqua" w:hAnsi="Book Antiqua"/>
          <w:vertAlign w:val="superscript"/>
          <w:lang w:val="en-GB"/>
        </w:rPr>
        <w:t xml:space="preserve">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&lt;EndNote&gt;&lt;Cite&gt;&lt;Author&gt;Crooke A&lt;/Author&gt;&lt;Year&gt;2012&lt;/Year&gt;&lt;RecNum&gt;1664&lt;/RecNum&gt;&lt;DisplayText&gt;[19]&lt;/DisplayText&gt;&lt;record&gt;&lt;rec-number&gt;1664&lt;/rec-number&gt;&lt;foreign-keys&gt;&lt;key app="EN" db-id="5esww2st70xd03ef29nvsp0rdrex0pvawf0x"&gt;1664&lt;/key&gt;&lt;/foreign-keys&gt;&lt;ref-type name="Journal Article"&gt;17&lt;/ref-type&gt;&lt;contributors&gt;&lt;authors&gt;&lt;author&gt;Crooke A,&lt;/author&gt;&lt;author&gt;Huete-Toral F, &lt;/author&gt;&lt;author&gt;Martinez-Aguila A,&lt;/author&gt;&lt;author&gt;Martin-Gil A,&lt;/author&gt;&lt;author&gt;Pintor, J.&lt;/author&gt;&lt;/authors&gt;&lt;/contributors&gt;&lt;auth-address&gt;Departamento de Bioquimica, E.U. Optica, Universidad Complutense de Madrid, FAU - Crooke, Almudena&lt;/auth-address&gt;&lt;titles&gt;&lt;title&gt;Involvement of carbonic anhydrases in the ocular hypotensive effect of melatonin&lt;/title&gt;&lt;secondary-title&gt;J Pineal Res&lt;/secondary-title&gt;&lt;/titles&gt;&lt;periodical&gt;&lt;full-title&gt;J Pineal Res&lt;/full-title&gt;&lt;/periodical&gt;&lt;pages&gt;265-70 LID - 10.1111/j.1600-079X.2011.00938.x [doi]&lt;/pages&gt;&lt;volume&gt;52&lt;/volume&gt;&lt;number&gt;3&lt;/number&gt;&lt;keywords&gt;&lt;keyword&gt;0 (5-methoxycarbonylamino-N-acetyltryptamine)&lt;/keyword&gt;&lt;keyword&gt;0 (DNA Primers)&lt;/keyword&gt;&lt;keyword&gt;0 (Tryptamines)&lt;/keyword&gt;&lt;keyword&gt;EC 4.2.1.1 (Carbonic Anhydrases)&lt;/keyword&gt;&lt;/keywords&gt;&lt;dates&gt;&lt;year&gt;2012&lt;/year&gt;&lt;/dates&gt;&lt;urls&gt;&lt;/urls&gt;&lt;/record&gt;&lt;/Cite&gt;&lt;/EndNote&gt;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19" w:tooltip="Crooke A, 2012 #1664" w:history="1">
        <w:r w:rsidRPr="005430A2">
          <w:rPr>
            <w:rFonts w:ascii="Book Antiqua" w:hAnsi="Book Antiqua"/>
            <w:noProof/>
            <w:vertAlign w:val="superscript"/>
            <w:lang w:val="en-GB"/>
          </w:rPr>
          <w:t>19</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 xml:space="preserve">Likewise, by the application 5-MCA-NAT is modified the expression of adrenergic receptors. Interestingly, this melatonin analogue is able to produce a sequential process consisting of an initial reduction in the </w:t>
      </w:r>
      <w:r w:rsidRPr="005430A2">
        <w:rPr>
          <w:rFonts w:ascii="Book Antiqua" w:hAnsi="Book Antiqua"/>
          <w:lang w:val="en-GB"/>
        </w:rPr>
        <w:sym w:font="Symbol" w:char="F062"/>
      </w:r>
      <w:r w:rsidRPr="005430A2">
        <w:rPr>
          <w:rFonts w:ascii="Book Antiqua" w:hAnsi="Book Antiqua"/>
          <w:lang w:val="en-GB"/>
        </w:rPr>
        <w:t xml:space="preserve">2-adrenoreceptors expression, followed by an increase in </w:t>
      </w:r>
      <w:r w:rsidRPr="005430A2">
        <w:rPr>
          <w:rFonts w:ascii="Book Antiqua" w:hAnsi="Book Antiqua"/>
          <w:lang w:val="en-GB"/>
        </w:rPr>
        <w:sym w:font="Symbol" w:char="F061"/>
      </w:r>
      <w:r w:rsidRPr="005430A2">
        <w:rPr>
          <w:rFonts w:ascii="Book Antiqua" w:hAnsi="Book Antiqua"/>
          <w:lang w:val="en-GB"/>
        </w:rPr>
        <w:t>2A-adrenoreceptors</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&lt;EndNote&gt;&lt;Cite&gt;&lt;Author&gt;Crooke&lt;/Author&gt;&lt;Year&gt;2011&lt;/Year&gt;&lt;RecNum&gt;15941&lt;/RecNum&gt;&lt;DisplayText&gt;[20]&lt;/DisplayText&gt;&lt;record&gt;&lt;rec-number&gt;15941&lt;/rec-number&gt;&lt;foreign-keys&gt;&lt;key app="EN" db-id="r2z5sdrdp2022leppryxrxdhs0w0dexfwavz"&gt;15941&lt;/key&gt;&lt;/foreign-keys&gt;&lt;ref-type name="Journal Article"&gt;17&lt;/ref-type&gt;&lt;contributors&gt;&lt;authors&gt;&lt;author&gt;Crooke, A.&lt;/author&gt;&lt;author&gt;Huete-Toral, F.&lt;/author&gt;&lt;author&gt;Martinez-Aguila, A.&lt;/author&gt;&lt;author&gt;Alarma-Estrany, P.&lt;/author&gt;&lt;author&gt;Pintor, J.&lt;/author&gt;&lt;/authors&gt;&lt;/contributors&gt;&lt;auth-address&gt;Departamento de Bioquimica, E.U. Optica, Universidad Complutense de Madrid, Madrid, Spain.&lt;/auth-address&gt;&lt;titles&gt;&lt;title&gt;Regulation of ocular adrenoceptor genes expression by 5-MCA-NAT: implications for glaucoma treatment&lt;/title&gt;&lt;secondary-title&gt;Pharmacogenet Genomics&lt;/secondary-title&gt;&lt;alt-title&gt;Pharmacogenetics and genomics&lt;/alt-title&gt;&lt;/titles&gt;&lt;periodical&gt;&lt;full-title&gt;Pharmacogenet Genomics&lt;/full-title&gt;&lt;abbr-1&gt;Pharmacogenetics and genomics&lt;/abbr-1&gt;&lt;/periodical&gt;&lt;alt-periodical&gt;&lt;full-title&gt;Pharmacogenet Genomics&lt;/full-title&gt;&lt;abbr-1&gt;Pharmacogenetics and genomics&lt;/abbr-1&gt;&lt;/alt-periodical&gt;&lt;pages&gt;587-9&lt;/pages&gt;&lt;volume&gt;21&lt;/volume&gt;&lt;number&gt;9&lt;/number&gt;&lt;keywords&gt;&lt;keyword&gt;Animals&lt;/keyword&gt;&lt;keyword&gt;Ciliary Body/metabolism&lt;/keyword&gt;&lt;keyword&gt;Gene Expression Regulation/*drug effects&lt;/keyword&gt;&lt;keyword&gt;Glaucoma/drug therapy&lt;/keyword&gt;&lt;keyword&gt;Intraocular Pressure/genetics&lt;/keyword&gt;&lt;keyword&gt;Pigment Epithelium of Eye/metabolism&lt;/keyword&gt;&lt;keyword&gt;Rabbits&lt;/keyword&gt;&lt;keyword&gt;Receptors, Adrenergic/*genetics&lt;/keyword&gt;&lt;keyword&gt;Sympathetic Nervous System/drug effects&lt;/keyword&gt;&lt;keyword&gt;Tryptamines/*pharmacology&lt;/keyword&gt;&lt;/keywords&gt;&lt;dates&gt;&lt;year&gt;2011&lt;/year&gt;&lt;pub-dates&gt;&lt;date&gt;Sep&lt;/date&gt;&lt;/pub-dates&gt;&lt;/dates&gt;&lt;isbn&gt;1744-6880 (Electronic)&amp;#xD;1744-6872 (Linking)&lt;/isbn&gt;&lt;accession-num&gt;21705965&lt;/accession-num&gt;&lt;urls&gt;&lt;related-urls&gt;&lt;url&gt;http://www.ncbi.nlm.nih.gov/pubmed/21705965&lt;/url&gt;&lt;/related-urls&gt;&lt;/urls&gt;&lt;electronic-resource-num&gt;10.1097/FPC.0b013e32834910d1&lt;/electronic-resource-num&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0" w:tooltip="Crooke, 2011 #15941" w:history="1">
        <w:r w:rsidRPr="005430A2">
          <w:rPr>
            <w:rFonts w:ascii="Book Antiqua" w:hAnsi="Book Antiqua"/>
            <w:noProof/>
            <w:vertAlign w:val="superscript"/>
            <w:lang w:val="en-GB"/>
          </w:rPr>
          <w:t>20</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Altogether these consecutive effects produce a sustained reduction in IOP lasting for at least 9</w:t>
      </w:r>
      <w:r>
        <w:rPr>
          <w:rFonts w:ascii="Book Antiqua" w:eastAsia="宋体" w:hAnsi="Book Antiqua"/>
          <w:lang w:val="en-GB" w:eastAsia="zh-CN"/>
        </w:rPr>
        <w:t xml:space="preserve"> </w:t>
      </w:r>
      <w:r w:rsidRPr="005430A2">
        <w:rPr>
          <w:rFonts w:ascii="Book Antiqua" w:hAnsi="Book Antiqua"/>
          <w:lang w:val="en-GB"/>
        </w:rPr>
        <w:t>6h</w:t>
      </w:r>
      <w:r w:rsidRPr="005430A2">
        <w:rPr>
          <w:rFonts w:ascii="Book Antiqua" w:hAnsi="Book Antiqua"/>
          <w:vertAlign w:val="superscript"/>
          <w:lang w:val="en-GB"/>
        </w:rPr>
        <w:t xml:space="preserve">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&lt;EndNote&gt;&lt;Cite&gt;&lt;Author&gt;Crooke&lt;/Author&gt;&lt;Year&gt;2013&lt;/Year&gt;&lt;RecNum&gt;15935&lt;/RecNum&gt;&lt;DisplayText&gt;[21]&lt;/DisplayText&gt;&lt;record&gt;&lt;rec-number&gt;15935&lt;/rec-number&gt;&lt;foreign-keys&gt;&lt;key app="EN" db-id="r2z5sdrdp2022leppryxrxdhs0w0dexfwavz"&gt;15935&lt;/key&gt;&lt;/foreign-keys&gt;&lt;ref-type name="Journal Article"&gt;17&lt;/ref-type&gt;&lt;contributors&gt;&lt;authors&gt;&lt;author&gt;Crooke, A.&lt;/author&gt;&lt;author&gt;Huete-Toral, F.&lt;/author&gt;&lt;author&gt;Martinez-Aguila, A.&lt;/author&gt;&lt;author&gt;Martin-Gil, A.&lt;/author&gt;&lt;author&gt;Pintor, J.&lt;/author&gt;&lt;/authors&gt;&lt;/contributors&gt;&lt;auth-address&gt;Departamento de Bioquimica y Biologia Molecular IV, Facultad de Optica y Optometria, Universidad Complutense de Madrid, C/Arcos de Jalon 118, 28037 Madrid, Spain. jpintor@vet.ucm.es.&lt;/auth-address&gt;&lt;titles&gt;&lt;title&gt;Melatonin and its analog 5-methoxycarbonylamino-N-acetyltryptamine potentiate adrenergic receptor-mediated ocular hypotensive effects in rabbits: significance for combination therapy in glaucoma&lt;/title&gt;&lt;secondary-title&gt;J Pharmacol Exp Ther&lt;/secondary-title&gt;&lt;alt-title&gt;The Journal of pharmacology and experimental therapeutics&lt;/alt-title&gt;&lt;/titles&gt;&lt;periodical&gt;&lt;full-title&gt;J Pharmacol Exp Ther&lt;/full-title&gt;&lt;/periodical&gt;&lt;pages&gt;138-45&lt;/pages&gt;&lt;volume&gt;346&lt;/volume&gt;&lt;number&gt;1&lt;/number&gt;&lt;dates&gt;&lt;year&gt;2013&lt;/year&gt;&lt;pub-dates&gt;&lt;date&gt;Jul&lt;/date&gt;&lt;/pub-dates&gt;&lt;/dates&gt;&lt;isbn&gt;1521-0103 (Electronic)&amp;#xD;0022-3565 (Linking)&lt;/isbn&gt;&lt;accession-num&gt;23591996&lt;/accession-num&gt;&lt;urls&gt;&lt;related-urls&gt;&lt;url&gt;http://www.ncbi.nlm.nih.gov/pubmed/23591996&lt;/url&gt;&lt;/related-urls&gt;&lt;/urls&gt;&lt;electronic-resource-num&gt;10.1124/jpet.112.202036&lt;/electronic-resource-num&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1" w:tooltip="Crooke, 2013 #15935" w:history="1">
        <w:r w:rsidRPr="005430A2">
          <w:rPr>
            <w:rFonts w:ascii="Book Antiqua" w:hAnsi="Book Antiqua"/>
            <w:noProof/>
            <w:vertAlign w:val="superscript"/>
            <w:lang w:val="en-GB"/>
          </w:rPr>
          <w:t>21</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In summary, 5-MCA-NAT apart from a sharp hypotensive effect, it exerts a long term-effect, maintaining the IOP low for 4 d.</w:t>
      </w:r>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hAnsi="Book Antiqua"/>
          <w:b/>
          <w:lang w:val="en-GB"/>
        </w:rPr>
      </w:pPr>
      <w:r w:rsidRPr="005430A2">
        <w:rPr>
          <w:rFonts w:ascii="Book Antiqua" w:hAnsi="Book Antiqua"/>
          <w:b/>
          <w:lang w:val="en-GB"/>
        </w:rPr>
        <w:t>SO, WHAT IS NEXT NOW?</w:t>
      </w:r>
    </w:p>
    <w:p w:rsidR="001242FC" w:rsidRPr="005430A2" w:rsidRDefault="001242FC" w:rsidP="00021ACD">
      <w:pPr>
        <w:spacing w:line="360" w:lineRule="auto"/>
        <w:jc w:val="both"/>
        <w:rPr>
          <w:rFonts w:ascii="Book Antiqua" w:hAnsi="Book Antiqua"/>
          <w:lang w:val="en-GB"/>
        </w:rPr>
      </w:pPr>
      <w:r w:rsidRPr="005430A2">
        <w:rPr>
          <w:rFonts w:ascii="Book Antiqua" w:hAnsi="Book Antiqua"/>
          <w:lang w:val="en-GB"/>
        </w:rPr>
        <w:t xml:space="preserve">Several aspects need to be studied taking into account that melatonin and analogues can significantly reduce IOP. </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It is clear that it is necessary to research and design new melatonin analogues with more profound and long-lasting effects</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&lt;EndNote&gt;&lt;Cite&gt;&lt;Author&gt;Crooke&lt;/Author&gt;&lt;Year&gt;2012&lt;/Year&gt;&lt;RecNum&gt;15938&lt;/RecNum&gt;&lt;DisplayText&gt;[5]&lt;/DisplayText&gt;&lt;record&gt;&lt;rec-number&gt;15938&lt;/rec-number&gt;&lt;foreign-keys&gt;&lt;key app="EN" db-id="r2z5sdrdp2022leppryxrxdhs0w0dexfwavz"&gt;15938&lt;/key&gt;&lt;/foreign-keys&gt;&lt;ref-type name="Journal Article"&gt;17&lt;/ref-type&gt;&lt;contributors&gt;&lt;authors&gt;&lt;author&gt;Crooke, A.&lt;/author&gt;&lt;author&gt;Colligris, B.&lt;/author&gt;&lt;author&gt;Pintor, J.&lt;/author&gt;&lt;/authors&gt;&lt;/contributors&gt;&lt;auth-address&gt;Departamento de Bioquimica y Biologia Molecular IV, E.U. Optica, Universidad Complutense de Madrid, Madrid, Spain.&lt;/auth-address&gt;&lt;titles&gt;&lt;title&gt;Update in glaucoma medicinal chemistry: emerging evidence for the importance of melatonin analogues&lt;/title&gt;&lt;secondary-title&gt;Curr Med Chem&lt;/secondary-title&gt;&lt;alt-title&gt;Current medicinal chemistry&lt;/alt-title&gt;&lt;/titles&gt;&lt;periodical&gt;&lt;full-title&gt;Curr Med Chem&lt;/full-title&gt;&lt;/periodical&gt;&lt;pages&gt;3508-22&lt;/pages&gt;&lt;volume&gt;19&lt;/volume&gt;&lt;number&gt;21&lt;/number&gt;&lt;keywords&gt;&lt;keyword&gt;Animals&lt;/keyword&gt;&lt;keyword&gt;Chemistry, Pharmaceutical&lt;/keyword&gt;&lt;keyword&gt;Glaucoma/*drug therapy&lt;/keyword&gt;&lt;keyword&gt;Humans&lt;/keyword&gt;&lt;keyword&gt;Intraocular Pressure/*drug effects&lt;/keyword&gt;&lt;keyword&gt;Melatonin/*analogs &amp;amp; derivatives/chemistry/*pharmacology&lt;/keyword&gt;&lt;keyword&gt;Molecular Structure&lt;/keyword&gt;&lt;/keywords&gt;&lt;dates&gt;&lt;year&gt;2012&lt;/year&gt;&lt;/dates&gt;&lt;isbn&gt;1875-533X (Electronic)&amp;#xD;0929-8673 (Linking)&lt;/isbn&gt;&lt;accession-num&gt;22709004&lt;/accession-num&gt;&lt;urls&gt;&lt;related-urls&gt;&lt;url&gt;http://www.ncbi.nlm.nih.gov/pubmed/22709004&lt;/url&gt;&lt;/related-urls&gt;&lt;/urls&gt;&lt;/record&gt;&lt;/Cite&gt;&lt;/EndNote&gt;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5" w:tooltip="Crooke, 2012 #15938" w:history="1">
        <w:r w:rsidRPr="005430A2">
          <w:rPr>
            <w:rFonts w:ascii="Book Antiqua" w:hAnsi="Book Antiqua"/>
            <w:noProof/>
            <w:vertAlign w:val="superscript"/>
            <w:lang w:val="en-GB"/>
          </w:rPr>
          <w:t>5</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Inspire Pharmaceuticals Inc. (Now absorbed by Merck), has designed several melatonin analogues with interesting hypotensive properties in reducing IOP. In recent studies melatonin analogues termed INS48848, INS48852 and INS48862 demonstrated similar behaviour as</w:t>
      </w:r>
      <w:r>
        <w:rPr>
          <w:rFonts w:ascii="Book Antiqua" w:hAnsi="Book Antiqua"/>
          <w:lang w:val="en-GB"/>
        </w:rPr>
        <w:t xml:space="preserve"> melatonin, 5-MCA-NAT, and </w:t>
      </w:r>
      <w:proofErr w:type="gramStart"/>
      <w:r>
        <w:rPr>
          <w:rFonts w:ascii="Book Antiqua" w:hAnsi="Book Antiqua"/>
          <w:lang w:val="en-GB"/>
        </w:rPr>
        <w:t>IIK7</w:t>
      </w:r>
      <w:proofErr w:type="gramEnd"/>
      <w:r w:rsidRPr="005430A2">
        <w:rPr>
          <w:rFonts w:ascii="Book Antiqua" w:hAnsi="Book Antiqua"/>
          <w:vertAlign w:val="superscript"/>
          <w:lang w:val="en-GB"/>
        </w:rPr>
        <w:fldChar w:fldCharType="begin">
          <w:fldData xml:space="preserve">PEVuZE5vdGU+PENpdGU+PEF1dGhvcj5BbGFybWEtRXN0cmFueTwvQXV0aG9yPjxZZWFyPjIwMTE8
L1llYXI+PFJlY051bT4xNTk0NTwvUmVjTnVtPjxEaXNwbGF5VGV4dD5bMjJdPC9EaXNwbGF5VGV4
dD48cmVjb3JkPjxyZWMtbnVtYmVyPjE1OTQ1PC9yZWMtbnVtYmVyPjxmb3JlaWduLWtleXM+PGtl
eSBhcHA9IkVOIiBkYi1pZD0icjJ6NXNkcmRwMjAyMmxlcHByeXhyeGRoczB3MGRleGZ3YXZ6Ij4x
NTk0NTwva2V5PjwvZm9yZWlnbi1rZXlzPjxyZWYtdHlwZSBuYW1lPSJKb3VybmFsIEFydGljbGUi
PjE3PC9yZWYtdHlwZT48Y29udHJpYnV0b3JzPjxhdXRob3JzPjxhdXRob3I+QWxhcm1hLUVzdHJh
bnksIFAuPC9hdXRob3I+PGF1dGhvcj5HdXptYW4tQXJhbmd1ZXosIEEuPC9hdXRob3I+PGF1dGhv
cj5IdWV0ZSwgRi48L2F1dGhvcj48YXV0aG9yPlBlcmFsLCBBLjwvYXV0aG9yPjxhdXRob3I+UGxv
dXJkZSwgUi4sIEpyLjwvYXV0aG9yPjxhdXRob3I+UGVsYWV6LCBULjwvYXV0aG9yPjxhdXRob3I+
WWVyeGEsIEIuPC9hdXRob3I+PGF1dGhvcj5QaW50b3IsIEouPC9hdXRob3I+PC9hdXRob3JzPjwv
Y29udHJpYnV0b3JzPjxhdXRoLWFkZHJlc3M+RGVwYXJ0YW1lbnRvIEJpb3F1aW1pY2EsIEVzY3Vl
bGEgVW5pdmVyc2l0YXJpYSBkZSBPcHRpY2EsIFVuaXZlcnNpZGFkIENvbXBsdXRlbnNlIE1hZHJp
ZCwgQy9BcmNvcyBkZSBKYWxvbiAxMTgsIDI4MDM3IE1hZHJpZCwgU3BhaW4uPC9hdXRoLWFkZHJl
c3M+PHRpdGxlcz48dGl0bGU+RGVzaWduIG9mIG5vdmVsIG1lbGF0b25pbiBhbmFsb2dzIGZvciB0
aGUgcmVkdWN0aW9uIG9mIGludHJhb2N1bGFyIHByZXNzdXJlIGluIG5vcm1vdGVuc2l2ZSByYWJi
aXRzPC90aXRsZT48c2Vjb25kYXJ5LXRpdGxlPkogUGhhcm1hY29sIEV4cCBUaGVyPC9zZWNvbmRh
cnktdGl0bGU+PGFsdC10aXRsZT5UaGUgSm91cm5hbCBvZiBwaGFybWFjb2xvZ3kgYW5kIGV4cGVy
aW1lbnRhbCB0aGVyYXBldXRpY3M8L2FsdC10aXRsZT48L3RpdGxlcz48cGVyaW9kaWNhbD48ZnVs
bC10aXRsZT5KIFBoYXJtYWNvbCBFeHAgVGhlcjwvZnVsbC10aXRsZT48L3BlcmlvZGljYWw+PHBh
Z2VzPjcwMy05PC9wYWdlcz48dm9sdW1lPjMzNzwvdm9sdW1lPjxudW1iZXI+MzwvbnVtYmVyPjxr
ZXl3b3Jkcz48a2V5d29yZD5BbmltYWxzPC9rZXl3b3JkPjxrZXl3b3JkPkRvc2UtUmVzcG9uc2Ug
UmVsYXRpb25zaGlwLCBEcnVnPC9rZXl3b3JkPjxrZXl3b3JkPkRydWcgRGVzaWduPC9rZXl3b3Jk
PjxrZXl3b3JkPkV5ZS9tZXRhYm9saXNtPC9rZXl3b3JkPjxrZXl3b3JkPkdsYXVjb21hL2RydWcg
dGhlcmFweTwva2V5d29yZD48a2V5d29yZD5JbnRyYW9jdWxhciBQcmVzc3VyZS8qZHJ1ZyBlZmZl
Y3RzPC9rZXl3b3JkPjxrZXl3b3JkPklzb2luZG9sZXMvY2hlbWlzdHJ5L3BoYXJtYWNvbG9neS90
b3hpY2l0eTwva2V5d29yZD48a2V5d29yZD5NZWxhdG9uaW4vKmFuYWxvZ3MgJmFtcDsgZGVyaXZh
dGl2ZXM8L2tleXdvcmQ+PGtleXdvcmQ+T2N1bGFyIEh5cGVydGVuc2lvbi8qZHJ1ZyB0aGVyYXB5
PC9rZXl3b3JkPjxrZXl3b3JkPlJhYmJpdHM8L2tleXdvcmQ+PGtleXdvcmQ+UmVjZXB0b3IsIE1l
bGF0b25pbiwgTVQyLyphZ29uaXN0cy9hbnRhZ29uaXN0cyAmYW1wOyBpbmhpYml0b3JzL21ldGFi
b2xpc208L2tleXdvcmQ+PGtleXdvcmQ+UmVjZXB0b3JzLCBNZWxhdG9uaW4vKmFnb25pc3RzL2Fu
dGFnb25pc3RzICZhbXA7IGluaGliaXRvcnMvbWV0YWJvbGlzbTwva2V5d29yZD48a2V5d29yZD5T
dHJ1Y3R1cmUtQWN0aXZpdHkgUmVsYXRpb25zaGlwPC9rZXl3b3JkPjxrZXl3b3JkPlRpbWUgRmFj
dG9yczwva2V5d29yZD48a2V5d29yZD5UcnlwdGFtaW5lcy9jaGVtaXN0cnkvcGhhcm1hY29sb2d5
L3RveGljaXR5PC9rZXl3b3JkPjwva2V5d29yZHM+PGRhdGVzPjx5ZWFyPjIwMTE8L3llYXI+PHB1
Yi1kYXRlcz48ZGF0ZT5KdW48L2RhdGU+PC9wdWItZGF0ZXM+PC9kYXRlcz48aXNibj4xNTIxLTAx
MDMgKEVsZWN0cm9uaWMpJiN4RDswMDIyLTM1NjUgKExpbmtpbmcpPC9pc2JuPjxhY2Nlc3Npb24t
bnVtPjIxMzY4MDA2PC9hY2Nlc3Npb24tbnVtPjx1cmxzPjxyZWxhdGVkLXVybHM+PHVybD5odHRw
Oi8vd3d3Lm5jYmkubmxtLm5paC5nb3YvcHVibWVkLzIxMzY4MDA2PC91cmw+PC9yZWxhdGVkLXVy
bHM+PC91cmxzPjxlbGVjdHJvbmljLXJlc291cmNlLW51bT4xMC4xMTI0L2pwZXQuMTEwLjE3ODMx
OTwvZWxlY3Ryb25pYy1yZXNvdXJjZS1udW0+PC9yZWNvcmQ+PC9DaXRlPjwvRW5kTm90ZT4AAAAA
</w:fldData>
        </w:fldChar>
      </w:r>
      <w:r w:rsidRPr="005430A2">
        <w:rPr>
          <w:rFonts w:ascii="Book Antiqua" w:hAnsi="Book Antiqua"/>
          <w:vertAlign w:val="superscript"/>
          <w:lang w:val="en-GB"/>
        </w:rPr>
        <w:instrText xml:space="preserve"> ADDIN EN.CITE </w:instrText>
      </w:r>
      <w:r w:rsidRPr="005430A2">
        <w:rPr>
          <w:rFonts w:ascii="Book Antiqua" w:hAnsi="Book Antiqua"/>
          <w:vertAlign w:val="superscript"/>
          <w:lang w:val="en-GB"/>
        </w:rPr>
        <w:fldChar w:fldCharType="begin">
          <w:fldData xml:space="preserve">PEVuZE5vdGU+PENpdGU+PEF1dGhvcj5BbGFybWEtRXN0cmFueTwvQXV0aG9yPjxZZWFyPjIwMTE8
L1llYXI+PFJlY051bT4xNTk0NTwvUmVjTnVtPjxEaXNwbGF5VGV4dD5bMjJdPC9EaXNwbGF5VGV4
dD48cmVjb3JkPjxyZWMtbnVtYmVyPjE1OTQ1PC9yZWMtbnVtYmVyPjxmb3JlaWduLWtleXM+PGtl
eSBhcHA9IkVOIiBkYi1pZD0icjJ6NXNkcmRwMjAyMmxlcHByeXhyeGRoczB3MGRleGZ3YXZ6Ij4x
NTk0NTwva2V5PjwvZm9yZWlnbi1rZXlzPjxyZWYtdHlwZSBuYW1lPSJKb3VybmFsIEFydGljbGUi
PjE3PC9yZWYtdHlwZT48Y29udHJpYnV0b3JzPjxhdXRob3JzPjxhdXRob3I+QWxhcm1hLUVzdHJh
bnksIFAuPC9hdXRob3I+PGF1dGhvcj5HdXptYW4tQXJhbmd1ZXosIEEuPC9hdXRob3I+PGF1dGhv
cj5IdWV0ZSwgRi48L2F1dGhvcj48YXV0aG9yPlBlcmFsLCBBLjwvYXV0aG9yPjxhdXRob3I+UGxv
dXJkZSwgUi4sIEpyLjwvYXV0aG9yPjxhdXRob3I+UGVsYWV6LCBULjwvYXV0aG9yPjxhdXRob3I+
WWVyeGEsIEIuPC9hdXRob3I+PGF1dGhvcj5QaW50b3IsIEouPC9hdXRob3I+PC9hdXRob3JzPjwv
Y29udHJpYnV0b3JzPjxhdXRoLWFkZHJlc3M+RGVwYXJ0YW1lbnRvIEJpb3F1aW1pY2EsIEVzY3Vl
bGEgVW5pdmVyc2l0YXJpYSBkZSBPcHRpY2EsIFVuaXZlcnNpZGFkIENvbXBsdXRlbnNlIE1hZHJp
ZCwgQy9BcmNvcyBkZSBKYWxvbiAxMTgsIDI4MDM3IE1hZHJpZCwgU3BhaW4uPC9hdXRoLWFkZHJl
c3M+PHRpdGxlcz48dGl0bGU+RGVzaWduIG9mIG5vdmVsIG1lbGF0b25pbiBhbmFsb2dzIGZvciB0
aGUgcmVkdWN0aW9uIG9mIGludHJhb2N1bGFyIHByZXNzdXJlIGluIG5vcm1vdGVuc2l2ZSByYWJi
aXRzPC90aXRsZT48c2Vjb25kYXJ5LXRpdGxlPkogUGhhcm1hY29sIEV4cCBUaGVyPC9zZWNvbmRh
cnktdGl0bGU+PGFsdC10aXRsZT5UaGUgSm91cm5hbCBvZiBwaGFybWFjb2xvZ3kgYW5kIGV4cGVy
aW1lbnRhbCB0aGVyYXBldXRpY3M8L2FsdC10aXRsZT48L3RpdGxlcz48cGVyaW9kaWNhbD48ZnVs
bC10aXRsZT5KIFBoYXJtYWNvbCBFeHAgVGhlcjwvZnVsbC10aXRsZT48L3BlcmlvZGljYWw+PHBh
Z2VzPjcwMy05PC9wYWdlcz48dm9sdW1lPjMzNzwvdm9sdW1lPjxudW1iZXI+MzwvbnVtYmVyPjxr
ZXl3b3Jkcz48a2V5d29yZD5BbmltYWxzPC9rZXl3b3JkPjxrZXl3b3JkPkRvc2UtUmVzcG9uc2Ug
UmVsYXRpb25zaGlwLCBEcnVnPC9rZXl3b3JkPjxrZXl3b3JkPkRydWcgRGVzaWduPC9rZXl3b3Jk
PjxrZXl3b3JkPkV5ZS9tZXRhYm9saXNtPC9rZXl3b3JkPjxrZXl3b3JkPkdsYXVjb21hL2RydWcg
dGhlcmFweTwva2V5d29yZD48a2V5d29yZD5JbnRyYW9jdWxhciBQcmVzc3VyZS8qZHJ1ZyBlZmZl
Y3RzPC9rZXl3b3JkPjxrZXl3b3JkPklzb2luZG9sZXMvY2hlbWlzdHJ5L3BoYXJtYWNvbG9neS90
b3hpY2l0eTwva2V5d29yZD48a2V5d29yZD5NZWxhdG9uaW4vKmFuYWxvZ3MgJmFtcDsgZGVyaXZh
dGl2ZXM8L2tleXdvcmQ+PGtleXdvcmQ+T2N1bGFyIEh5cGVydGVuc2lvbi8qZHJ1ZyB0aGVyYXB5
PC9rZXl3b3JkPjxrZXl3b3JkPlJhYmJpdHM8L2tleXdvcmQ+PGtleXdvcmQ+UmVjZXB0b3IsIE1l
bGF0b25pbiwgTVQyLyphZ29uaXN0cy9hbnRhZ29uaXN0cyAmYW1wOyBpbmhpYml0b3JzL21ldGFi
b2xpc208L2tleXdvcmQ+PGtleXdvcmQ+UmVjZXB0b3JzLCBNZWxhdG9uaW4vKmFnb25pc3RzL2Fu
dGFnb25pc3RzICZhbXA7IGluaGliaXRvcnMvbWV0YWJvbGlzbTwva2V5d29yZD48a2V5d29yZD5T
dHJ1Y3R1cmUtQWN0aXZpdHkgUmVsYXRpb25zaGlwPC9rZXl3b3JkPjxrZXl3b3JkPlRpbWUgRmFj
dG9yczwva2V5d29yZD48a2V5d29yZD5UcnlwdGFtaW5lcy9jaGVtaXN0cnkvcGhhcm1hY29sb2d5
L3RveGljaXR5PC9rZXl3b3JkPjwva2V5d29yZHM+PGRhdGVzPjx5ZWFyPjIwMTE8L3llYXI+PHB1
Yi1kYXRlcz48ZGF0ZT5KdW48L2RhdGU+PC9wdWItZGF0ZXM+PC9kYXRlcz48aXNibj4xNTIxLTAx
MDMgKEVsZWN0cm9uaWMpJiN4RDswMDIyLTM1NjUgKExpbmtpbmcpPC9pc2JuPjxhY2Nlc3Npb24t
bnVtPjIxMzY4MDA2PC9hY2Nlc3Npb24tbnVtPjx1cmxzPjxyZWxhdGVkLXVybHM+PHVybD5odHRw
Oi8vd3d3Lm5jYmkubmxtLm5paC5nb3YvcHVibWVkLzIxMzY4MDA2PC91cmw+PC9yZWxhdGVkLXVy
bHM+PC91cmxzPjxlbGVjdHJvbmljLXJlc291cmNlLW51bT4xMC4xMTI0L2pwZXQuMTEwLjE3ODMx
OTwvZWxlY3Ryb25pYy1yZXNvdXJjZS1udW0+PC9yZWNvcmQ+PC9DaXRlPjwvRW5kTm90ZT4AAAAA
</w:fldData>
        </w:fldChar>
      </w:r>
      <w:r w:rsidRPr="005430A2">
        <w:rPr>
          <w:rFonts w:ascii="Book Antiqua" w:hAnsi="Book Antiqua"/>
          <w:vertAlign w:val="superscript"/>
          <w:lang w:val="en-GB"/>
        </w:rPr>
        <w:instrText xml:space="preserve"> ADDIN EN.CITE.DATA </w:instrText>
      </w:r>
      <w:r w:rsidRPr="005430A2">
        <w:rPr>
          <w:rFonts w:ascii="Book Antiqua" w:hAnsi="Book Antiqua"/>
          <w:vertAlign w:val="superscript"/>
          <w:lang w:val="en-GB"/>
        </w:rPr>
      </w:r>
      <w:r w:rsidRPr="005430A2">
        <w:rPr>
          <w:rFonts w:ascii="Book Antiqua" w:hAnsi="Book Antiqua"/>
          <w:vertAlign w:val="superscript"/>
          <w:lang w:val="en-GB"/>
        </w:rPr>
        <w:fldChar w:fldCharType="end"/>
      </w:r>
      <w:r w:rsidRPr="005430A2">
        <w:rPr>
          <w:rFonts w:ascii="Book Antiqua" w:hAnsi="Book Antiqua"/>
          <w:vertAlign w:val="superscript"/>
          <w:lang w:val="en-GB"/>
        </w:rPr>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2" w:tooltip="Alarma-Estrany, 2011 #15945" w:history="1">
        <w:r w:rsidRPr="005430A2">
          <w:rPr>
            <w:rFonts w:ascii="Book Antiqua" w:hAnsi="Book Antiqua"/>
            <w:noProof/>
            <w:vertAlign w:val="superscript"/>
            <w:lang w:val="en-GB"/>
          </w:rPr>
          <w:t>22</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Indeed, these three compounds decreased IOP in a dose-dependent manner similar to melatonin, 5-MCA-NAT, and IIK7, confirming their efficiency on decreasing IOP (Table 1). Concerning their selectivity on melatonin receptors, the effects of INS48848 were completely blocked by </w:t>
      </w:r>
      <w:proofErr w:type="spellStart"/>
      <w:r w:rsidRPr="005430A2">
        <w:rPr>
          <w:rFonts w:ascii="Book Antiqua" w:hAnsi="Book Antiqua"/>
          <w:lang w:val="en-GB"/>
        </w:rPr>
        <w:t>prazosin</w:t>
      </w:r>
      <w:proofErr w:type="spellEnd"/>
      <w:r w:rsidRPr="005430A2">
        <w:rPr>
          <w:rFonts w:ascii="Book Antiqua" w:hAnsi="Book Antiqua"/>
          <w:lang w:val="en-GB"/>
        </w:rPr>
        <w:t>, an antagonist of MT</w:t>
      </w:r>
      <w:r w:rsidRPr="005430A2">
        <w:rPr>
          <w:rFonts w:ascii="Book Antiqua" w:hAnsi="Book Antiqua"/>
          <w:vertAlign w:val="subscript"/>
          <w:lang w:val="en-GB"/>
        </w:rPr>
        <w:t>3</w:t>
      </w:r>
      <w:r w:rsidRPr="005430A2">
        <w:rPr>
          <w:rFonts w:ascii="Book Antiqua" w:hAnsi="Book Antiqua"/>
          <w:lang w:val="en-GB"/>
        </w:rPr>
        <w:t xml:space="preserve"> melatonin receptors, and were potently inhibited by </w:t>
      </w:r>
      <w:proofErr w:type="spellStart"/>
      <w:r w:rsidRPr="005430A2">
        <w:rPr>
          <w:rFonts w:ascii="Book Antiqua" w:hAnsi="Book Antiqua"/>
          <w:lang w:val="en-GB"/>
        </w:rPr>
        <w:t>luzindole</w:t>
      </w:r>
      <w:proofErr w:type="spellEnd"/>
      <w:r w:rsidRPr="005430A2">
        <w:rPr>
          <w:rFonts w:ascii="Book Antiqua" w:hAnsi="Book Antiqua"/>
          <w:lang w:val="en-GB"/>
        </w:rPr>
        <w:t>, a non-selective antagonist of melatonin receptors. However, DH97, a selective MT</w:t>
      </w:r>
      <w:r w:rsidRPr="005430A2">
        <w:rPr>
          <w:rFonts w:ascii="Book Antiqua" w:hAnsi="Book Antiqua"/>
          <w:vertAlign w:val="subscript"/>
          <w:lang w:val="en-GB"/>
        </w:rPr>
        <w:t>2</w:t>
      </w:r>
      <w:r w:rsidRPr="005430A2">
        <w:rPr>
          <w:rFonts w:ascii="Book Antiqua" w:hAnsi="Book Antiqua"/>
          <w:lang w:val="en-GB"/>
        </w:rPr>
        <w:t xml:space="preserve"> receptor antagonist, had limited effect against INS48848 and the results obtained from INS48862 and INS48852 were contradictory. </w:t>
      </w:r>
      <w:proofErr w:type="spellStart"/>
      <w:r w:rsidRPr="005430A2">
        <w:rPr>
          <w:rFonts w:ascii="Book Antiqua" w:hAnsi="Book Antiqua"/>
          <w:lang w:val="en-GB"/>
        </w:rPr>
        <w:t>Luzindole</w:t>
      </w:r>
      <w:proofErr w:type="spellEnd"/>
      <w:r w:rsidRPr="005430A2">
        <w:rPr>
          <w:rFonts w:ascii="Book Antiqua" w:hAnsi="Book Antiqua"/>
          <w:lang w:val="en-GB"/>
        </w:rPr>
        <w:t xml:space="preserve"> and </w:t>
      </w:r>
      <w:proofErr w:type="spellStart"/>
      <w:r w:rsidRPr="005430A2">
        <w:rPr>
          <w:rFonts w:ascii="Book Antiqua" w:hAnsi="Book Antiqua"/>
          <w:lang w:val="en-GB"/>
        </w:rPr>
        <w:t>prazosin</w:t>
      </w:r>
      <w:proofErr w:type="spellEnd"/>
      <w:r w:rsidRPr="005430A2">
        <w:rPr>
          <w:rFonts w:ascii="Book Antiqua" w:hAnsi="Book Antiqua"/>
          <w:lang w:val="en-GB"/>
        </w:rPr>
        <w:t xml:space="preserve"> had no significant effects against those two compounds, whereas DH97 blocked them completely. These results, strongly suggest that INS48848 could be acting through the MT</w:t>
      </w:r>
      <w:r w:rsidRPr="005430A2">
        <w:rPr>
          <w:rFonts w:ascii="Book Antiqua" w:hAnsi="Book Antiqua"/>
          <w:vertAlign w:val="subscript"/>
          <w:lang w:val="en-GB"/>
        </w:rPr>
        <w:t>3</w:t>
      </w:r>
      <w:r w:rsidRPr="005430A2">
        <w:rPr>
          <w:rFonts w:ascii="Book Antiqua" w:hAnsi="Book Antiqua"/>
          <w:lang w:val="en-GB"/>
        </w:rPr>
        <w:t xml:space="preserve"> melatonin receptors and that INS48862 and INS48852 could be acting </w:t>
      </w:r>
      <w:r w:rsidRPr="005430A2">
        <w:rPr>
          <w:rFonts w:ascii="Book Antiqua" w:hAnsi="Book Antiqua"/>
          <w:lang w:val="en-GB"/>
        </w:rPr>
        <w:lastRenderedPageBreak/>
        <w:t>preferentially through MT</w:t>
      </w:r>
      <w:r w:rsidRPr="005430A2">
        <w:rPr>
          <w:rFonts w:ascii="Book Antiqua" w:hAnsi="Book Antiqua"/>
          <w:vertAlign w:val="subscript"/>
          <w:lang w:val="en-GB"/>
        </w:rPr>
        <w:t>2</w:t>
      </w:r>
      <w:r w:rsidRPr="005430A2">
        <w:rPr>
          <w:rFonts w:ascii="Book Antiqua" w:hAnsi="Book Antiqua"/>
          <w:lang w:val="en-GB"/>
        </w:rPr>
        <w:t xml:space="preserve"> melatonin receptors. In any case all these compounds are worthy candidates on reducing IOP and especially when it is abnormally elevated </w:t>
      </w:r>
      <w:r w:rsidRPr="005430A2">
        <w:rPr>
          <w:rFonts w:ascii="Book Antiqua" w:hAnsi="Book Antiqua"/>
          <w:vertAlign w:val="superscript"/>
          <w:lang w:val="en-GB"/>
        </w:rPr>
        <w:fldChar w:fldCharType="begin">
          <w:fldData xml:space="preserve">PEVuZE5vdGU+PENpdGU+PEF1dGhvcj5BbGFybWEtRXN0cmFueTwvQXV0aG9yPjxZZWFyPjIwMTE8
L1llYXI+PFJlY051bT4xNTk0NTwvUmVjTnVtPjxEaXNwbGF5VGV4dD5bMjJdPC9EaXNwbGF5VGV4
dD48cmVjb3JkPjxyZWMtbnVtYmVyPjE1OTQ1PC9yZWMtbnVtYmVyPjxmb3JlaWduLWtleXM+PGtl
eSBhcHA9IkVOIiBkYi1pZD0icjJ6NXNkcmRwMjAyMmxlcHByeXhyeGRoczB3MGRleGZ3YXZ6Ij4x
NTk0NTwva2V5PjwvZm9yZWlnbi1rZXlzPjxyZWYtdHlwZSBuYW1lPSJKb3VybmFsIEFydGljbGUi
PjE3PC9yZWYtdHlwZT48Y29udHJpYnV0b3JzPjxhdXRob3JzPjxhdXRob3I+QWxhcm1hLUVzdHJh
bnksIFAuPC9hdXRob3I+PGF1dGhvcj5HdXptYW4tQXJhbmd1ZXosIEEuPC9hdXRob3I+PGF1dGhv
cj5IdWV0ZSwgRi48L2F1dGhvcj48YXV0aG9yPlBlcmFsLCBBLjwvYXV0aG9yPjxhdXRob3I+UGxv
dXJkZSwgUi4sIEpyLjwvYXV0aG9yPjxhdXRob3I+UGVsYWV6LCBULjwvYXV0aG9yPjxhdXRob3I+
WWVyeGEsIEIuPC9hdXRob3I+PGF1dGhvcj5QaW50b3IsIEouPC9hdXRob3I+PC9hdXRob3JzPjwv
Y29udHJpYnV0b3JzPjxhdXRoLWFkZHJlc3M+RGVwYXJ0YW1lbnRvIEJpb3F1aW1pY2EsIEVzY3Vl
bGEgVW5pdmVyc2l0YXJpYSBkZSBPcHRpY2EsIFVuaXZlcnNpZGFkIENvbXBsdXRlbnNlIE1hZHJp
ZCwgQy9BcmNvcyBkZSBKYWxvbiAxMTgsIDI4MDM3IE1hZHJpZCwgU3BhaW4uPC9hdXRoLWFkZHJl
c3M+PHRpdGxlcz48dGl0bGU+RGVzaWduIG9mIG5vdmVsIG1lbGF0b25pbiBhbmFsb2dzIGZvciB0
aGUgcmVkdWN0aW9uIG9mIGludHJhb2N1bGFyIHByZXNzdXJlIGluIG5vcm1vdGVuc2l2ZSByYWJi
aXRzPC90aXRsZT48c2Vjb25kYXJ5LXRpdGxlPkogUGhhcm1hY29sIEV4cCBUaGVyPC9zZWNvbmRh
cnktdGl0bGU+PGFsdC10aXRsZT5UaGUgSm91cm5hbCBvZiBwaGFybWFjb2xvZ3kgYW5kIGV4cGVy
aW1lbnRhbCB0aGVyYXBldXRpY3M8L2FsdC10aXRsZT48L3RpdGxlcz48cGVyaW9kaWNhbD48ZnVs
bC10aXRsZT5KIFBoYXJtYWNvbCBFeHAgVGhlcjwvZnVsbC10aXRsZT48L3BlcmlvZGljYWw+PHBh
Z2VzPjcwMy05PC9wYWdlcz48dm9sdW1lPjMzNzwvdm9sdW1lPjxudW1iZXI+MzwvbnVtYmVyPjxr
ZXl3b3Jkcz48a2V5d29yZD5BbmltYWxzPC9rZXl3b3JkPjxrZXl3b3JkPkRvc2UtUmVzcG9uc2Ug
UmVsYXRpb25zaGlwLCBEcnVnPC9rZXl3b3JkPjxrZXl3b3JkPkRydWcgRGVzaWduPC9rZXl3b3Jk
PjxrZXl3b3JkPkV5ZS9tZXRhYm9saXNtPC9rZXl3b3JkPjxrZXl3b3JkPkdsYXVjb21hL2RydWcg
dGhlcmFweTwva2V5d29yZD48a2V5d29yZD5JbnRyYW9jdWxhciBQcmVzc3VyZS8qZHJ1ZyBlZmZl
Y3RzPC9rZXl3b3JkPjxrZXl3b3JkPklzb2luZG9sZXMvY2hlbWlzdHJ5L3BoYXJtYWNvbG9neS90
b3hpY2l0eTwva2V5d29yZD48a2V5d29yZD5NZWxhdG9uaW4vKmFuYWxvZ3MgJmFtcDsgZGVyaXZh
dGl2ZXM8L2tleXdvcmQ+PGtleXdvcmQ+T2N1bGFyIEh5cGVydGVuc2lvbi8qZHJ1ZyB0aGVyYXB5
PC9rZXl3b3JkPjxrZXl3b3JkPlJhYmJpdHM8L2tleXdvcmQ+PGtleXdvcmQ+UmVjZXB0b3IsIE1l
bGF0b25pbiwgTVQyLyphZ29uaXN0cy9hbnRhZ29uaXN0cyAmYW1wOyBpbmhpYml0b3JzL21ldGFi
b2xpc208L2tleXdvcmQ+PGtleXdvcmQ+UmVjZXB0b3JzLCBNZWxhdG9uaW4vKmFnb25pc3RzL2Fu
dGFnb25pc3RzICZhbXA7IGluaGliaXRvcnMvbWV0YWJvbGlzbTwva2V5d29yZD48a2V5d29yZD5T
dHJ1Y3R1cmUtQWN0aXZpdHkgUmVsYXRpb25zaGlwPC9rZXl3b3JkPjxrZXl3b3JkPlRpbWUgRmFj
dG9yczwva2V5d29yZD48a2V5d29yZD5UcnlwdGFtaW5lcy9jaGVtaXN0cnkvcGhhcm1hY29sb2d5
L3RveGljaXR5PC9rZXl3b3JkPjwva2V5d29yZHM+PGRhdGVzPjx5ZWFyPjIwMTE8L3llYXI+PHB1
Yi1kYXRlcz48ZGF0ZT5KdW48L2RhdGU+PC9wdWItZGF0ZXM+PC9kYXRlcz48aXNibj4xNTIxLTAx
MDMgKEVsZWN0cm9uaWMpJiN4RDswMDIyLTM1NjUgKExpbmtpbmcpPC9pc2JuPjxhY2Nlc3Npb24t
bnVtPjIxMzY4MDA2PC9hY2Nlc3Npb24tbnVtPjx1cmxzPjxyZWxhdGVkLXVybHM+PHVybD5odHRw
Oi8vd3d3Lm5jYmkubmxtLm5paC5nb3YvcHVibWVkLzIxMzY4MDA2PC91cmw+PC9yZWxhdGVkLXVy
bHM+PC91cmxzPjxlbGVjdHJvbmljLXJlc291cmNlLW51bT4xMC4xMTI0L2pwZXQuMTEwLjE3ODMx
OTwvZWxlY3Ryb25pYy1yZXNvdXJjZS1udW0+PC9yZWNvcmQ+PC9DaXRlPjwvRW5kTm90ZT4AAAAA
</w:fldData>
        </w:fldChar>
      </w:r>
      <w:r w:rsidRPr="005430A2">
        <w:rPr>
          <w:rFonts w:ascii="Book Antiqua" w:hAnsi="Book Antiqua"/>
          <w:vertAlign w:val="superscript"/>
          <w:lang w:val="en-GB"/>
        </w:rPr>
        <w:instrText xml:space="preserve"> ADDIN EN.CITE </w:instrText>
      </w:r>
      <w:r w:rsidRPr="005430A2">
        <w:rPr>
          <w:rFonts w:ascii="Book Antiqua" w:hAnsi="Book Antiqua"/>
          <w:vertAlign w:val="superscript"/>
          <w:lang w:val="en-GB"/>
        </w:rPr>
        <w:fldChar w:fldCharType="begin">
          <w:fldData xml:space="preserve">PEVuZE5vdGU+PENpdGU+PEF1dGhvcj5BbGFybWEtRXN0cmFueTwvQXV0aG9yPjxZZWFyPjIwMTE8
L1llYXI+PFJlY051bT4xNTk0NTwvUmVjTnVtPjxEaXNwbGF5VGV4dD5bMjJdPC9EaXNwbGF5VGV4
dD48cmVjb3JkPjxyZWMtbnVtYmVyPjE1OTQ1PC9yZWMtbnVtYmVyPjxmb3JlaWduLWtleXM+PGtl
eSBhcHA9IkVOIiBkYi1pZD0icjJ6NXNkcmRwMjAyMmxlcHByeXhyeGRoczB3MGRleGZ3YXZ6Ij4x
NTk0NTwva2V5PjwvZm9yZWlnbi1rZXlzPjxyZWYtdHlwZSBuYW1lPSJKb3VybmFsIEFydGljbGUi
PjE3PC9yZWYtdHlwZT48Y29udHJpYnV0b3JzPjxhdXRob3JzPjxhdXRob3I+QWxhcm1hLUVzdHJh
bnksIFAuPC9hdXRob3I+PGF1dGhvcj5HdXptYW4tQXJhbmd1ZXosIEEuPC9hdXRob3I+PGF1dGhv
cj5IdWV0ZSwgRi48L2F1dGhvcj48YXV0aG9yPlBlcmFsLCBBLjwvYXV0aG9yPjxhdXRob3I+UGxv
dXJkZSwgUi4sIEpyLjwvYXV0aG9yPjxhdXRob3I+UGVsYWV6LCBULjwvYXV0aG9yPjxhdXRob3I+
WWVyeGEsIEIuPC9hdXRob3I+PGF1dGhvcj5QaW50b3IsIEouPC9hdXRob3I+PC9hdXRob3JzPjwv
Y29udHJpYnV0b3JzPjxhdXRoLWFkZHJlc3M+RGVwYXJ0YW1lbnRvIEJpb3F1aW1pY2EsIEVzY3Vl
bGEgVW5pdmVyc2l0YXJpYSBkZSBPcHRpY2EsIFVuaXZlcnNpZGFkIENvbXBsdXRlbnNlIE1hZHJp
ZCwgQy9BcmNvcyBkZSBKYWxvbiAxMTgsIDI4MDM3IE1hZHJpZCwgU3BhaW4uPC9hdXRoLWFkZHJl
c3M+PHRpdGxlcz48dGl0bGU+RGVzaWduIG9mIG5vdmVsIG1lbGF0b25pbiBhbmFsb2dzIGZvciB0
aGUgcmVkdWN0aW9uIG9mIGludHJhb2N1bGFyIHByZXNzdXJlIGluIG5vcm1vdGVuc2l2ZSByYWJi
aXRzPC90aXRsZT48c2Vjb25kYXJ5LXRpdGxlPkogUGhhcm1hY29sIEV4cCBUaGVyPC9zZWNvbmRh
cnktdGl0bGU+PGFsdC10aXRsZT5UaGUgSm91cm5hbCBvZiBwaGFybWFjb2xvZ3kgYW5kIGV4cGVy
aW1lbnRhbCB0aGVyYXBldXRpY3M8L2FsdC10aXRsZT48L3RpdGxlcz48cGVyaW9kaWNhbD48ZnVs
bC10aXRsZT5KIFBoYXJtYWNvbCBFeHAgVGhlcjwvZnVsbC10aXRsZT48L3BlcmlvZGljYWw+PHBh
Z2VzPjcwMy05PC9wYWdlcz48dm9sdW1lPjMzNzwvdm9sdW1lPjxudW1iZXI+MzwvbnVtYmVyPjxr
ZXl3b3Jkcz48a2V5d29yZD5BbmltYWxzPC9rZXl3b3JkPjxrZXl3b3JkPkRvc2UtUmVzcG9uc2Ug
UmVsYXRpb25zaGlwLCBEcnVnPC9rZXl3b3JkPjxrZXl3b3JkPkRydWcgRGVzaWduPC9rZXl3b3Jk
PjxrZXl3b3JkPkV5ZS9tZXRhYm9saXNtPC9rZXl3b3JkPjxrZXl3b3JkPkdsYXVjb21hL2RydWcg
dGhlcmFweTwva2V5d29yZD48a2V5d29yZD5JbnRyYW9jdWxhciBQcmVzc3VyZS8qZHJ1ZyBlZmZl
Y3RzPC9rZXl3b3JkPjxrZXl3b3JkPklzb2luZG9sZXMvY2hlbWlzdHJ5L3BoYXJtYWNvbG9neS90
b3hpY2l0eTwva2V5d29yZD48a2V5d29yZD5NZWxhdG9uaW4vKmFuYWxvZ3MgJmFtcDsgZGVyaXZh
dGl2ZXM8L2tleXdvcmQ+PGtleXdvcmQ+T2N1bGFyIEh5cGVydGVuc2lvbi8qZHJ1ZyB0aGVyYXB5
PC9rZXl3b3JkPjxrZXl3b3JkPlJhYmJpdHM8L2tleXdvcmQ+PGtleXdvcmQ+UmVjZXB0b3IsIE1l
bGF0b25pbiwgTVQyLyphZ29uaXN0cy9hbnRhZ29uaXN0cyAmYW1wOyBpbmhpYml0b3JzL21ldGFi
b2xpc208L2tleXdvcmQ+PGtleXdvcmQ+UmVjZXB0b3JzLCBNZWxhdG9uaW4vKmFnb25pc3RzL2Fu
dGFnb25pc3RzICZhbXA7IGluaGliaXRvcnMvbWV0YWJvbGlzbTwva2V5d29yZD48a2V5d29yZD5T
dHJ1Y3R1cmUtQWN0aXZpdHkgUmVsYXRpb25zaGlwPC9rZXl3b3JkPjxrZXl3b3JkPlRpbWUgRmFj
dG9yczwva2V5d29yZD48a2V5d29yZD5UcnlwdGFtaW5lcy9jaGVtaXN0cnkvcGhhcm1hY29sb2d5
L3RveGljaXR5PC9rZXl3b3JkPjwva2V5d29yZHM+PGRhdGVzPjx5ZWFyPjIwMTE8L3llYXI+PHB1
Yi1kYXRlcz48ZGF0ZT5KdW48L2RhdGU+PC9wdWItZGF0ZXM+PC9kYXRlcz48aXNibj4xNTIxLTAx
MDMgKEVsZWN0cm9uaWMpJiN4RDswMDIyLTM1NjUgKExpbmtpbmcpPC9pc2JuPjxhY2Nlc3Npb24t
bnVtPjIxMzY4MDA2PC9hY2Nlc3Npb24tbnVtPjx1cmxzPjxyZWxhdGVkLXVybHM+PHVybD5odHRw
Oi8vd3d3Lm5jYmkubmxtLm5paC5nb3YvcHVibWVkLzIxMzY4MDA2PC91cmw+PC9yZWxhdGVkLXVy
bHM+PC91cmxzPjxlbGVjdHJvbmljLXJlc291cmNlLW51bT4xMC4xMTI0L2pwZXQuMTEwLjE3ODMx
OTwvZWxlY3Ryb25pYy1yZXNvdXJjZS1udW0+PC9yZWNvcmQ+PC9DaXRlPjwvRW5kTm90ZT4AAAAA
</w:fldData>
        </w:fldChar>
      </w:r>
      <w:r w:rsidRPr="005430A2">
        <w:rPr>
          <w:rFonts w:ascii="Book Antiqua" w:hAnsi="Book Antiqua"/>
          <w:vertAlign w:val="superscript"/>
          <w:lang w:val="en-GB"/>
        </w:rPr>
        <w:instrText xml:space="preserve"> ADDIN EN.CITE.DATA </w:instrText>
      </w:r>
      <w:r w:rsidRPr="005430A2">
        <w:rPr>
          <w:rFonts w:ascii="Book Antiqua" w:hAnsi="Book Antiqua"/>
          <w:vertAlign w:val="superscript"/>
          <w:lang w:val="en-GB"/>
        </w:rPr>
      </w:r>
      <w:r w:rsidRPr="005430A2">
        <w:rPr>
          <w:rFonts w:ascii="Book Antiqua" w:hAnsi="Book Antiqua"/>
          <w:vertAlign w:val="superscript"/>
          <w:lang w:val="en-GB"/>
        </w:rPr>
        <w:fldChar w:fldCharType="end"/>
      </w:r>
      <w:r w:rsidRPr="005430A2">
        <w:rPr>
          <w:rFonts w:ascii="Book Antiqua" w:hAnsi="Book Antiqua"/>
          <w:vertAlign w:val="superscript"/>
          <w:lang w:val="en-GB"/>
        </w:rPr>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2" w:tooltip="Alarma-Estrany, 2011 #15945" w:history="1">
        <w:r w:rsidRPr="005430A2">
          <w:rPr>
            <w:rFonts w:ascii="Book Antiqua" w:hAnsi="Book Antiqua"/>
            <w:noProof/>
            <w:vertAlign w:val="superscript"/>
            <w:lang w:val="en-GB"/>
          </w:rPr>
          <w:t>22</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 xml:space="preserve">Another alternative to the development of newly synthesised compounds is to search for </w:t>
      </w:r>
      <w:proofErr w:type="spellStart"/>
      <w:r w:rsidRPr="005430A2">
        <w:rPr>
          <w:rFonts w:ascii="Book Antiqua" w:hAnsi="Book Antiqua"/>
          <w:lang w:val="en-GB"/>
        </w:rPr>
        <w:t>melatoninergic</w:t>
      </w:r>
      <w:proofErr w:type="spellEnd"/>
      <w:r w:rsidRPr="005430A2">
        <w:rPr>
          <w:rFonts w:ascii="Book Antiqua" w:hAnsi="Book Antiqua"/>
          <w:lang w:val="en-GB"/>
        </w:rPr>
        <w:t xml:space="preserve"> compounds already used for other medical purposes. Compounds such as </w:t>
      </w:r>
      <w:proofErr w:type="spellStart"/>
      <w:r w:rsidRPr="005430A2">
        <w:rPr>
          <w:rFonts w:ascii="Book Antiqua" w:hAnsi="Book Antiqua"/>
          <w:lang w:val="en-GB"/>
        </w:rPr>
        <w:t>Ramelteon</w:t>
      </w:r>
      <w:proofErr w:type="spellEnd"/>
      <w:r w:rsidRPr="005430A2">
        <w:rPr>
          <w:rFonts w:ascii="Book Antiqua" w:hAnsi="Book Antiqua"/>
          <w:lang w:val="en-GB"/>
        </w:rPr>
        <w:t xml:space="preserve"> ((S)-N-[2-(1,6,7,8-tetrahydro-2H-indeno-[5,4-b]furan-8-yl)ethyl]propionamide)), also known as </w:t>
      </w:r>
      <w:proofErr w:type="spellStart"/>
      <w:r w:rsidRPr="005430A2">
        <w:rPr>
          <w:rFonts w:ascii="Book Antiqua" w:hAnsi="Book Antiqua"/>
          <w:i/>
          <w:lang w:val="en-GB"/>
        </w:rPr>
        <w:t>Rozerem</w:t>
      </w:r>
      <w:proofErr w:type="spellEnd"/>
      <w:r w:rsidRPr="005430A2">
        <w:rPr>
          <w:rFonts w:ascii="Book Antiqua" w:hAnsi="Book Antiqua"/>
          <w:lang w:val="en-GB"/>
        </w:rPr>
        <w:t>, used for sleep disorders</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&lt;EndNote&gt;&lt;Cite&gt;&lt;Author&gt;Laustsen&lt;/Author&gt;&lt;Year&gt;2006&lt;/Year&gt;&lt;RecNum&gt;3436&lt;/RecNum&gt;&lt;DisplayText&gt;[23]&lt;/DisplayText&gt;&lt;record&gt;&lt;rec-number&gt;3436&lt;/rec-number&gt;&lt;foreign-keys&gt;&lt;key app="EN" db-id="r2z5sdrdp2022leppryxrxdhs0w0dexfwavz"&gt;3436&lt;/key&gt;&lt;/foreign-keys&gt;&lt;ref-type name="Journal Article"&gt;17&lt;/ref-type&gt;&lt;contributors&gt;&lt;authors&gt;&lt;author&gt;Laustsen, G.&lt;/author&gt;&lt;author&gt;Andersen, M.&lt;/author&gt;&lt;/authors&gt;&lt;/contributors&gt;&lt;titles&gt;&lt;title&gt;Ramelteon (rozerem) a novel approach for insomnia treatment&lt;/title&gt;&lt;secondary-title&gt;Nurse Pract&lt;/secondary-title&gt;&lt;/titles&gt;&lt;periodical&gt;&lt;full-title&gt;Nurse Pract&lt;/full-title&gt;&lt;/periodical&gt;&lt;pages&gt;52-5&lt;/pages&gt;&lt;volume&gt;31&lt;/volume&gt;&lt;number&gt;4&lt;/number&gt;&lt;keywords&gt;&lt;keyword&gt;Administration, Oral&lt;/keyword&gt;&lt;keyword&gt;Adult&lt;/keyword&gt;&lt;keyword&gt;Aged&lt;/keyword&gt;&lt;keyword&gt;Albumins/metabolism&lt;/keyword&gt;&lt;keyword&gt;Biological Availability&lt;/keyword&gt;&lt;keyword&gt;Drug Interactions&lt;/keyword&gt;&lt;keyword&gt;Drug Monitoring/methods&lt;/keyword&gt;&lt;keyword&gt;Half-Life&lt;/keyword&gt;&lt;keyword&gt;Humans&lt;/keyword&gt;&lt;keyword&gt;Indenes/metabolism/pharmacokinetics/ therapeutic use&lt;/keyword&gt;&lt;keyword&gt;Liver/metabolism&lt;/keyword&gt;&lt;keyword&gt;Middle Aged&lt;/keyword&gt;&lt;keyword&gt;Protein Binding&lt;/keyword&gt;&lt;keyword&gt;Receptors, Melatonin/ agonists&lt;/keyword&gt;&lt;keyword&gt;Sleep Initiation and Maintenance Disorders/ drug therapy&lt;/keyword&gt;&lt;keyword&gt;Treatment Outcome&lt;/keyword&gt;&lt;/keywords&gt;&lt;dates&gt;&lt;year&gt;2006&lt;/year&gt;&lt;pub-dates&gt;&lt;date&gt;Apr&lt;/date&gt;&lt;/pub-dates&gt;&lt;/dates&gt;&lt;accession-num&gt;16607213&lt;/accession-num&gt;&lt;urls&gt;&lt;/urls&gt;&lt;/record&gt;&lt;/Cite&gt;&lt;/EndNote&gt;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3" w:tooltip="Laustsen, 2006 #3436" w:history="1">
        <w:r w:rsidRPr="005430A2">
          <w:rPr>
            <w:rFonts w:ascii="Book Antiqua" w:hAnsi="Book Antiqua"/>
            <w:noProof/>
            <w:vertAlign w:val="superscript"/>
            <w:lang w:val="en-GB"/>
          </w:rPr>
          <w:t>23</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or </w:t>
      </w:r>
      <w:proofErr w:type="spellStart"/>
      <w:r w:rsidRPr="005430A2">
        <w:rPr>
          <w:rFonts w:ascii="Book Antiqua" w:hAnsi="Book Antiqua"/>
          <w:lang w:val="en-GB"/>
        </w:rPr>
        <w:t>Agomelatine</w:t>
      </w:r>
      <w:proofErr w:type="spellEnd"/>
      <w:r w:rsidRPr="005430A2">
        <w:rPr>
          <w:rFonts w:ascii="Book Antiqua" w:hAnsi="Book Antiqua"/>
          <w:lang w:val="en-GB"/>
        </w:rPr>
        <w:t xml:space="preserve"> (N-[2-(7-methoxynaphthalen-1-yl)ethyl]</w:t>
      </w:r>
      <w:proofErr w:type="spellStart"/>
      <w:r w:rsidRPr="005430A2">
        <w:rPr>
          <w:rFonts w:ascii="Book Antiqua" w:hAnsi="Book Antiqua"/>
          <w:lang w:val="en-GB"/>
        </w:rPr>
        <w:t>acetamide</w:t>
      </w:r>
      <w:proofErr w:type="spellEnd"/>
      <w:r w:rsidRPr="005430A2">
        <w:rPr>
          <w:rFonts w:ascii="Book Antiqua" w:hAnsi="Book Antiqua"/>
          <w:lang w:val="en-GB"/>
        </w:rPr>
        <w:t xml:space="preserve">), known also by the names </w:t>
      </w:r>
      <w:proofErr w:type="spellStart"/>
      <w:r w:rsidRPr="005430A2">
        <w:rPr>
          <w:rFonts w:ascii="Book Antiqua" w:hAnsi="Book Antiqua"/>
          <w:i/>
          <w:lang w:val="en-GB"/>
        </w:rPr>
        <w:t>Valdoxan</w:t>
      </w:r>
      <w:proofErr w:type="spellEnd"/>
      <w:r w:rsidRPr="005430A2">
        <w:rPr>
          <w:rFonts w:ascii="Book Antiqua" w:hAnsi="Book Antiqua"/>
          <w:i/>
          <w:lang w:val="en-GB"/>
        </w:rPr>
        <w:t xml:space="preserve">, </w:t>
      </w:r>
      <w:proofErr w:type="spellStart"/>
      <w:r w:rsidRPr="005430A2">
        <w:rPr>
          <w:rFonts w:ascii="Book Antiqua" w:hAnsi="Book Antiqua"/>
          <w:i/>
          <w:lang w:val="en-GB"/>
        </w:rPr>
        <w:t>Melitor</w:t>
      </w:r>
      <w:proofErr w:type="spellEnd"/>
      <w:r w:rsidRPr="005430A2">
        <w:rPr>
          <w:rFonts w:ascii="Book Antiqua" w:hAnsi="Book Antiqua"/>
          <w:i/>
          <w:lang w:val="en-GB"/>
        </w:rPr>
        <w:t xml:space="preserve">, </w:t>
      </w:r>
      <w:proofErr w:type="spellStart"/>
      <w:r w:rsidRPr="005430A2">
        <w:rPr>
          <w:rFonts w:ascii="Book Antiqua" w:hAnsi="Book Antiqua"/>
          <w:i/>
          <w:lang w:val="en-GB"/>
        </w:rPr>
        <w:t>Thymanax</w:t>
      </w:r>
      <w:proofErr w:type="spellEnd"/>
      <w:r w:rsidRPr="005430A2">
        <w:rPr>
          <w:rFonts w:ascii="Book Antiqua" w:hAnsi="Book Antiqua"/>
          <w:lang w:val="en-GB"/>
        </w:rPr>
        <w:t xml:space="preserve"> </w:t>
      </w:r>
      <w:r w:rsidRPr="005430A2">
        <w:rPr>
          <w:rFonts w:ascii="Book Antiqua" w:hAnsi="Book Antiqua"/>
          <w:vertAlign w:val="superscript"/>
          <w:lang w:val="en-GB"/>
        </w:rPr>
        <w:fldChar w:fldCharType="begin">
          <w:fldData xml:space="preserve">PEVuZE5vdGU+PENpdGU+PEF1dGhvcj5NaWxsYW48L0F1dGhvcj48WWVhcj4yMDA1PC9ZZWFyPjxS
ZWNOdW0+NDc0NTwvUmVjTnVtPjxEaXNwbGF5VGV4dD5bMjRdPC9EaXNwbGF5VGV4dD48cmVjb3Jk
PjxyZWMtbnVtYmVyPjQ3NDU8L3JlYy1udW1iZXI+PGZvcmVpZ24ta2V5cz48a2V5IGFwcD0iRU4i
IGRiLWlkPSJyMno1c2RyZHAyMDIybGVwcHJ5eHJ4ZGhzMHcwZGV4ZndhdnoiPjQ3NDU8L2tleT48
L2ZvcmVpZ24ta2V5cz48cmVmLXR5cGUgbmFtZT0iSm91cm5hbCBBcnRpY2xlIj4xNzwvcmVmLXR5
cGU+PGNvbnRyaWJ1dG9ycz48YXV0aG9ycz48YXV0aG9yPk1pbGxhbiwgTS4gSi48L2F1dGhvcj48
YXV0aG9yPkJyb2NjbywgTS48L2F1dGhvcj48YXV0aG9yPkdvYmVydCwgQS48L2F1dGhvcj48YXV0
aG9yPkRla2V5bmUsIEEuPC9hdXRob3I+PC9hdXRob3JzPjwvY29udHJpYnV0b3JzPjxhdXRoLWFk
ZHJlc3M+RGVwYXJ0bWVudCBvZiBQc3ljaG9waGFybWFjb2xvZ3ksIENlbnRyZSBkZSBSZWNoZXJj
aGVzIGRlIENyb2lzc3ksIEluc3RpdHV0IGRlIFJlY2hlcmNoZXMgU2VydmllciwgMTI1IENoZW1p
biBkZSBSb25kZSwgQ3JvaXNzeS9TZWluZSwgNzgyOTAgUGFyaXMsIEZyYW5jZS4gbWFyay5taWxs
YW5AZnIubmV0Z3JzLmNvbTwvYXV0aC1hZGRyZXNzPjx0aXRsZXM+PHRpdGxlPkFueGlvbHl0aWMg
cHJvcGVydGllcyBvZiBhZ29tZWxhdGluZSwgYW4gYW50aWRlcHJlc3NhbnQgd2l0aCBtZWxhdG9u
aW5lcmdpYyBhbmQgc2Vyb3RvbmVyZ2ljIHByb3BlcnRpZXM6IHJvbGUgb2YgNS1IVDJDIHJlY2Vw
dG9yIGJsb2NrYWRlPC90aXRsZT48c2Vjb25kYXJ5LXRpdGxlPlBzeWNob3BoYXJtYWNvbG9neSAo
QmVybCk8L3NlY29uZGFyeS10aXRsZT48L3RpdGxlcz48cGVyaW9kaWNhbD48ZnVsbC10aXRsZT5Q
c3ljaG9waGFybWFjb2xvZ3kgKEJlcmwpPC9mdWxsLXRpdGxlPjwvcGVyaW9kaWNhbD48cGFnZXM+
NDQ4LTU4PC9wYWdlcz48dm9sdW1lPjE3Nzwvdm9sdW1lPjxudW1iZXI+NDwvbnVtYmVyPjxrZXl3
b3Jkcz48a2V5d29yZD5BY2V0YW1pZGVzLyBwaGFybWFjb2xvZ3k8L2tleXdvcmQ+PGtleXdvcmQ+
QW5pbWFsczwva2V5d29yZD48a2V5d29yZD5BbnRpLUFueGlldHkgQWdlbnRzLyBwaGFybWFjb2xv
Z3k8L2tleXdvcmQ+PGtleXdvcmQ+QW50aWRlcHJlc3NpdmUgQWdlbnRzLyBwaGFybWFjb2xvZ3k8
L2tleXdvcmQ+PGtleXdvcmQ+QW54aWV0eS9wc3ljaG9sb2d5PC9rZXl3b3JkPjxrZXl3b3JkPkJy
YWluIENoZW1pc3RyeTwva2V5d29yZD48a2V5d29yZD5DbG9yYXplcGF0ZSBEaXBvdGFzc2l1bS9w
aGFybWFjb2xvZ3k8L2tleXdvcmQ+PGtleXdvcmQ+Q29uZmxpY3QgKFBzeWNob2xvZ3kpPC9rZXl3
b3JkPjxrZXl3b3JkPkRvc2UtUmVzcG9uc2UgUmVsYXRpb25zaGlwLCBEcnVnPC9rZXl3b3JkPjxr
ZXl3b3JkPkhpcHBvY2FtcHVzL2RydWcgZWZmZWN0cy9tZXRhYm9saXNtPC9rZXl3b3JkPjxrZXl3
b3JkPkluZG9sZXMvcGhhcm1hY29sb2d5PC9rZXl3b3JkPjxrZXl3b3JkPkludGVycGVyc29uYWwg
UmVsYXRpb25zPC9rZXl3b3JkPjxrZXl3b3JkPk1hbGU8L2tleXdvcmQ+PGtleXdvcmQ+TWVsYXRv
bmluLyBtZXRhYm9saXNtL3BoYXJtYWNvbG9neTwva2V5d29yZD48a2V5d29yZD5NaWNlPC9rZXl3
b3JkPjxrZXl3b3JkPk1pY3JvZGlhbHlzaXM8L2tleXdvcmQ+PGtleXdvcmQ+TW90b3IgQWN0aXZp
dHkvZHJ1ZyBlZmZlY3RzPC9rZXl3b3JkPjxrZXl3b3JkPk5vcmVwaW5lcGhyaW5lL21ldGFib2xp
c208L2tleXdvcmQ+PGtleXdvcmQ+UHlyaWRpbmVzL3BoYXJtYWNvbG9neTwva2V5d29yZD48a2V5
d29yZD5SYXRzPC9rZXl3b3JkPjxrZXl3b3JkPlJlY2VwdG9yLCBTZXJvdG9uaW4sIDUtSFQyQy8g
ZHJ1ZyBlZmZlY3RzPC9rZXl3b3JkPjxrZXl3b3JkPlJlY2VwdG9ycywgR0FCQS1BL2RydWcgZWZm
ZWN0czwva2V5d29yZD48a2V5d29yZD5TZXJvdG9uaW4vIG1ldGFib2xpc20vcGh5c2lvbG9neTwv
a2V5d29yZD48a2V5d29yZD5TZXJvdG9uaW4gQW50YWdvbmlzdHMvIHBoYXJtYWNvbG9neTwva2V5
d29yZD48a2V5d29yZD5TeW5hcHRpYyBUcmFuc21pc3Npb24vZHJ1ZyBlZmZlY3RzPC9rZXl3b3Jk
PjxrZXl3b3JkPlRoaW9waGVuZXMvcGhhcm1hY29sb2d5PC9rZXl3b3JkPjxrZXl3b3JkPlZvY2Fs
aXphdGlvbiwgQW5pbWFsPC9rZXl3b3JkPjwva2V5d29yZHM+PGRhdGVzPjx5ZWFyPjIwMDU8L3ll
YXI+PHB1Yi1kYXRlcz48ZGF0ZT5GZWI8L2RhdGU+PC9wdWItZGF0ZXM+PC9kYXRlcz48YWNjZXNz
aW9uLW51bT4xNTI4OTk5OTwvYWNjZXNzaW9uLW51bT48dXJscz48L3VybHM+PC9yZWNvcmQ+PC9D
aXRlPjwvRW5kTm90ZT4AAAAAAA==
</w:fldData>
        </w:fldChar>
      </w:r>
      <w:r w:rsidRPr="005430A2">
        <w:rPr>
          <w:rFonts w:ascii="Book Antiqua" w:hAnsi="Book Antiqua"/>
          <w:vertAlign w:val="superscript"/>
          <w:lang w:val="en-GB"/>
        </w:rPr>
        <w:instrText xml:space="preserve"> ADDIN EN.CITE </w:instrText>
      </w:r>
      <w:r w:rsidRPr="005430A2">
        <w:rPr>
          <w:rFonts w:ascii="Book Antiqua" w:hAnsi="Book Antiqua"/>
          <w:vertAlign w:val="superscript"/>
          <w:lang w:val="en-GB"/>
        </w:rPr>
        <w:fldChar w:fldCharType="begin">
          <w:fldData xml:space="preserve">PEVuZE5vdGU+PENpdGU+PEF1dGhvcj5NaWxsYW48L0F1dGhvcj48WWVhcj4yMDA1PC9ZZWFyPjxS
ZWNOdW0+NDc0NTwvUmVjTnVtPjxEaXNwbGF5VGV4dD5bMjRdPC9EaXNwbGF5VGV4dD48cmVjb3Jk
PjxyZWMtbnVtYmVyPjQ3NDU8L3JlYy1udW1iZXI+PGZvcmVpZ24ta2V5cz48a2V5IGFwcD0iRU4i
IGRiLWlkPSJyMno1c2RyZHAyMDIybGVwcHJ5eHJ4ZGhzMHcwZGV4ZndhdnoiPjQ3NDU8L2tleT48
L2ZvcmVpZ24ta2V5cz48cmVmLXR5cGUgbmFtZT0iSm91cm5hbCBBcnRpY2xlIj4xNzwvcmVmLXR5
cGU+PGNvbnRyaWJ1dG9ycz48YXV0aG9ycz48YXV0aG9yPk1pbGxhbiwgTS4gSi48L2F1dGhvcj48
YXV0aG9yPkJyb2NjbywgTS48L2F1dGhvcj48YXV0aG9yPkdvYmVydCwgQS48L2F1dGhvcj48YXV0
aG9yPkRla2V5bmUsIEEuPC9hdXRob3I+PC9hdXRob3JzPjwvY29udHJpYnV0b3JzPjxhdXRoLWFk
ZHJlc3M+RGVwYXJ0bWVudCBvZiBQc3ljaG9waGFybWFjb2xvZ3ksIENlbnRyZSBkZSBSZWNoZXJj
aGVzIGRlIENyb2lzc3ksIEluc3RpdHV0IGRlIFJlY2hlcmNoZXMgU2VydmllciwgMTI1IENoZW1p
biBkZSBSb25kZSwgQ3JvaXNzeS9TZWluZSwgNzgyOTAgUGFyaXMsIEZyYW5jZS4gbWFyay5taWxs
YW5AZnIubmV0Z3JzLmNvbTwvYXV0aC1hZGRyZXNzPjx0aXRsZXM+PHRpdGxlPkFueGlvbHl0aWMg
cHJvcGVydGllcyBvZiBhZ29tZWxhdGluZSwgYW4gYW50aWRlcHJlc3NhbnQgd2l0aCBtZWxhdG9u
aW5lcmdpYyBhbmQgc2Vyb3RvbmVyZ2ljIHByb3BlcnRpZXM6IHJvbGUgb2YgNS1IVDJDIHJlY2Vw
dG9yIGJsb2NrYWRlPC90aXRsZT48c2Vjb25kYXJ5LXRpdGxlPlBzeWNob3BoYXJtYWNvbG9neSAo
QmVybCk8L3NlY29uZGFyeS10aXRsZT48L3RpdGxlcz48cGVyaW9kaWNhbD48ZnVsbC10aXRsZT5Q
c3ljaG9waGFybWFjb2xvZ3kgKEJlcmwpPC9mdWxsLXRpdGxlPjwvcGVyaW9kaWNhbD48cGFnZXM+
NDQ4LTU4PC9wYWdlcz48dm9sdW1lPjE3Nzwvdm9sdW1lPjxudW1iZXI+NDwvbnVtYmVyPjxrZXl3
b3Jkcz48a2V5d29yZD5BY2V0YW1pZGVzLyBwaGFybWFjb2xvZ3k8L2tleXdvcmQ+PGtleXdvcmQ+
QW5pbWFsczwva2V5d29yZD48a2V5d29yZD5BbnRpLUFueGlldHkgQWdlbnRzLyBwaGFybWFjb2xv
Z3k8L2tleXdvcmQ+PGtleXdvcmQ+QW50aWRlcHJlc3NpdmUgQWdlbnRzLyBwaGFybWFjb2xvZ3k8
L2tleXdvcmQ+PGtleXdvcmQ+QW54aWV0eS9wc3ljaG9sb2d5PC9rZXl3b3JkPjxrZXl3b3JkPkJy
YWluIENoZW1pc3RyeTwva2V5d29yZD48a2V5d29yZD5DbG9yYXplcGF0ZSBEaXBvdGFzc2l1bS9w
aGFybWFjb2xvZ3k8L2tleXdvcmQ+PGtleXdvcmQ+Q29uZmxpY3QgKFBzeWNob2xvZ3kpPC9rZXl3
b3JkPjxrZXl3b3JkPkRvc2UtUmVzcG9uc2UgUmVsYXRpb25zaGlwLCBEcnVnPC9rZXl3b3JkPjxr
ZXl3b3JkPkhpcHBvY2FtcHVzL2RydWcgZWZmZWN0cy9tZXRhYm9saXNtPC9rZXl3b3JkPjxrZXl3
b3JkPkluZG9sZXMvcGhhcm1hY29sb2d5PC9rZXl3b3JkPjxrZXl3b3JkPkludGVycGVyc29uYWwg
UmVsYXRpb25zPC9rZXl3b3JkPjxrZXl3b3JkPk1hbGU8L2tleXdvcmQ+PGtleXdvcmQ+TWVsYXRv
bmluLyBtZXRhYm9saXNtL3BoYXJtYWNvbG9neTwva2V5d29yZD48a2V5d29yZD5NaWNlPC9rZXl3
b3JkPjxrZXl3b3JkPk1pY3JvZGlhbHlzaXM8L2tleXdvcmQ+PGtleXdvcmQ+TW90b3IgQWN0aXZp
dHkvZHJ1ZyBlZmZlY3RzPC9rZXl3b3JkPjxrZXl3b3JkPk5vcmVwaW5lcGhyaW5lL21ldGFib2xp
c208L2tleXdvcmQ+PGtleXdvcmQ+UHlyaWRpbmVzL3BoYXJtYWNvbG9neTwva2V5d29yZD48a2V5
d29yZD5SYXRzPC9rZXl3b3JkPjxrZXl3b3JkPlJlY2VwdG9yLCBTZXJvdG9uaW4sIDUtSFQyQy8g
ZHJ1ZyBlZmZlY3RzPC9rZXl3b3JkPjxrZXl3b3JkPlJlY2VwdG9ycywgR0FCQS1BL2RydWcgZWZm
ZWN0czwva2V5d29yZD48a2V5d29yZD5TZXJvdG9uaW4vIG1ldGFib2xpc20vcGh5c2lvbG9neTwv
a2V5d29yZD48a2V5d29yZD5TZXJvdG9uaW4gQW50YWdvbmlzdHMvIHBoYXJtYWNvbG9neTwva2V5
d29yZD48a2V5d29yZD5TeW5hcHRpYyBUcmFuc21pc3Npb24vZHJ1ZyBlZmZlY3RzPC9rZXl3b3Jk
PjxrZXl3b3JkPlRoaW9waGVuZXMvcGhhcm1hY29sb2d5PC9rZXl3b3JkPjxrZXl3b3JkPlZvY2Fs
aXphdGlvbiwgQW5pbWFsPC9rZXl3b3JkPjwva2V5d29yZHM+PGRhdGVzPjx5ZWFyPjIwMDU8L3ll
YXI+PHB1Yi1kYXRlcz48ZGF0ZT5GZWI8L2RhdGU+PC9wdWItZGF0ZXM+PC9kYXRlcz48YWNjZXNz
aW9uLW51bT4xNTI4OTk5OTwvYWNjZXNzaW9uLW51bT48dXJscz48L3VybHM+PC9yZWNvcmQ+PC9D
aXRlPjwvRW5kTm90ZT4AAAAAAA==
</w:fldData>
        </w:fldChar>
      </w:r>
      <w:r w:rsidRPr="005430A2">
        <w:rPr>
          <w:rFonts w:ascii="Book Antiqua" w:hAnsi="Book Antiqua"/>
          <w:vertAlign w:val="superscript"/>
          <w:lang w:val="en-GB"/>
        </w:rPr>
        <w:instrText xml:space="preserve"> ADDIN EN.CITE.DATA </w:instrText>
      </w:r>
      <w:r w:rsidRPr="005430A2">
        <w:rPr>
          <w:rFonts w:ascii="Book Antiqua" w:hAnsi="Book Antiqua"/>
          <w:vertAlign w:val="superscript"/>
          <w:lang w:val="en-GB"/>
        </w:rPr>
      </w:r>
      <w:r w:rsidRPr="005430A2">
        <w:rPr>
          <w:rFonts w:ascii="Book Antiqua" w:hAnsi="Book Antiqua"/>
          <w:vertAlign w:val="superscript"/>
          <w:lang w:val="en-GB"/>
        </w:rPr>
        <w:fldChar w:fldCharType="end"/>
      </w:r>
      <w:r w:rsidRPr="005430A2">
        <w:rPr>
          <w:rFonts w:ascii="Book Antiqua" w:hAnsi="Book Antiqua"/>
          <w:vertAlign w:val="superscript"/>
          <w:lang w:val="en-GB"/>
        </w:rPr>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4" w:tooltip="Millan, 2005 #4745" w:history="1">
        <w:r w:rsidRPr="005430A2">
          <w:rPr>
            <w:rFonts w:ascii="Book Antiqua" w:hAnsi="Book Antiqua"/>
            <w:noProof/>
            <w:vertAlign w:val="superscript"/>
            <w:lang w:val="en-GB"/>
          </w:rPr>
          <w:t>24</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used for the treatment of depression, could be candidates to reduce IOP, since their structure is similar to melatonin.</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 xml:space="preserve">There is a lack of information regarding the use of </w:t>
      </w:r>
      <w:proofErr w:type="spellStart"/>
      <w:r w:rsidRPr="005430A2">
        <w:rPr>
          <w:rFonts w:ascii="Book Antiqua" w:hAnsi="Book Antiqua"/>
          <w:lang w:val="en-GB"/>
        </w:rPr>
        <w:t>Ramelteon</w:t>
      </w:r>
      <w:proofErr w:type="spellEnd"/>
      <w:r w:rsidRPr="005430A2">
        <w:rPr>
          <w:rFonts w:ascii="Book Antiqua" w:hAnsi="Book Antiqua"/>
          <w:lang w:val="en-GB"/>
        </w:rPr>
        <w:t xml:space="preserve"> in IOP studies.  </w:t>
      </w:r>
      <w:proofErr w:type="spellStart"/>
      <w:r w:rsidRPr="005430A2">
        <w:rPr>
          <w:rFonts w:ascii="Book Antiqua" w:hAnsi="Book Antiqua"/>
          <w:lang w:val="en-GB"/>
        </w:rPr>
        <w:t>Agomelatine</w:t>
      </w:r>
      <w:proofErr w:type="spellEnd"/>
      <w:r w:rsidRPr="005430A2">
        <w:rPr>
          <w:rFonts w:ascii="Book Antiqua" w:hAnsi="Book Antiqua"/>
          <w:lang w:val="en-GB"/>
        </w:rPr>
        <w:t xml:space="preserve"> significantly reduces IOP when is topically applied on rabbit eyes. </w:t>
      </w:r>
      <w:proofErr w:type="spellStart"/>
      <w:r w:rsidRPr="005430A2">
        <w:rPr>
          <w:rFonts w:ascii="Book Antiqua" w:hAnsi="Book Antiqua"/>
          <w:lang w:val="en-GB"/>
        </w:rPr>
        <w:t>Agomelatine</w:t>
      </w:r>
      <w:proofErr w:type="spellEnd"/>
      <w:r w:rsidRPr="005430A2">
        <w:rPr>
          <w:rFonts w:ascii="Book Antiqua" w:hAnsi="Book Antiqua"/>
          <w:lang w:val="en-GB"/>
        </w:rPr>
        <w:t xml:space="preserve"> (10</w:t>
      </w:r>
      <w:r>
        <w:rPr>
          <w:rFonts w:ascii="Book Antiqua" w:eastAsia="宋体" w:hAnsi="Book Antiqua"/>
          <w:lang w:val="en-GB" w:eastAsia="zh-CN"/>
        </w:rPr>
        <w:t xml:space="preserve"> </w:t>
      </w:r>
      <w:r w:rsidRPr="005430A2">
        <w:rPr>
          <w:rFonts w:ascii="Book Antiqua" w:hAnsi="Book Antiqua"/>
          <w:lang w:val="en-GB"/>
        </w:rPr>
        <w:sym w:font="Symbol" w:char="F06D"/>
      </w:r>
      <w:r>
        <w:rPr>
          <w:rFonts w:ascii="Book Antiqua" w:eastAsia="宋体" w:hAnsi="Book Antiqua"/>
          <w:lang w:val="en-GB" w:eastAsia="zh-CN"/>
        </w:rPr>
        <w:t>L,</w:t>
      </w:r>
      <w:r w:rsidRPr="005430A2">
        <w:rPr>
          <w:rFonts w:ascii="Book Antiqua" w:hAnsi="Book Antiqua"/>
          <w:lang w:val="en-GB"/>
        </w:rPr>
        <w:t xml:space="preserve"> </w:t>
      </w:r>
      <w:proofErr w:type="gramStart"/>
      <w:r w:rsidRPr="005430A2">
        <w:rPr>
          <w:rFonts w:ascii="Book Antiqua" w:hAnsi="Book Antiqua"/>
          <w:lang w:val="en-GB"/>
        </w:rPr>
        <w:t xml:space="preserve">100 </w:t>
      </w:r>
      <w:r w:rsidRPr="005430A2">
        <w:rPr>
          <w:rFonts w:ascii="Book Antiqua" w:hAnsi="Book Antiqua"/>
          <w:lang w:val="en-GB"/>
        </w:rPr>
        <w:sym w:font="Symbol" w:char="F06D"/>
      </w:r>
      <w:proofErr w:type="spellStart"/>
      <w:r>
        <w:rPr>
          <w:rFonts w:ascii="Book Antiqua" w:eastAsia="宋体" w:hAnsi="Book Antiqua"/>
          <w:lang w:val="en-GB" w:eastAsia="zh-CN"/>
        </w:rPr>
        <w:t>mol</w:t>
      </w:r>
      <w:proofErr w:type="spellEnd"/>
      <w:r>
        <w:rPr>
          <w:rFonts w:ascii="Book Antiqua" w:eastAsia="宋体" w:hAnsi="Book Antiqua"/>
          <w:lang w:val="en-GB" w:eastAsia="zh-CN"/>
        </w:rPr>
        <w:t>/L</w:t>
      </w:r>
      <w:proofErr w:type="gramEnd"/>
      <w:r w:rsidRPr="005430A2">
        <w:rPr>
          <w:rFonts w:ascii="Book Antiqua" w:hAnsi="Book Antiqua"/>
          <w:lang w:val="en-GB"/>
        </w:rPr>
        <w:t>) reduced IOP by 20.8</w:t>
      </w:r>
      <w:r>
        <w:rPr>
          <w:rFonts w:ascii="Book Antiqua" w:eastAsia="宋体" w:hAnsi="Book Antiqua"/>
          <w:lang w:val="en-GB" w:eastAsia="zh-CN"/>
        </w:rPr>
        <w:t>%</w:t>
      </w:r>
      <w:r w:rsidRPr="005430A2">
        <w:rPr>
          <w:rFonts w:ascii="Book Antiqua" w:hAnsi="Book Antiqua"/>
          <w:lang w:val="en-GB"/>
        </w:rPr>
        <w:t xml:space="preserve"> </w:t>
      </w:r>
      <w:r w:rsidRPr="005430A2">
        <w:rPr>
          <w:rFonts w:ascii="Book Antiqua" w:hAnsi="Book Antiqua" w:cs="Arial"/>
          <w:lang w:val="en-GB"/>
        </w:rPr>
        <w:t xml:space="preserve">± </w:t>
      </w:r>
      <w:r w:rsidRPr="005430A2">
        <w:rPr>
          <w:rFonts w:ascii="Book Antiqua" w:hAnsi="Book Antiqua"/>
          <w:lang w:val="en-GB"/>
        </w:rPr>
        <w:t>1.4% and its maximal IOP reduction was 180</w:t>
      </w:r>
      <w:r>
        <w:rPr>
          <w:rFonts w:ascii="Book Antiqua" w:eastAsia="宋体" w:hAnsi="Book Antiqua"/>
          <w:lang w:val="en-GB" w:eastAsia="zh-CN"/>
        </w:rPr>
        <w:t xml:space="preserve"> </w:t>
      </w:r>
      <w:r w:rsidRPr="005430A2">
        <w:rPr>
          <w:rFonts w:ascii="Book Antiqua" w:hAnsi="Book Antiqua"/>
          <w:lang w:val="en-GB"/>
        </w:rPr>
        <w:t>min after the compound application. Interestingly, this compound exhibited an ability to reduce IOP in hypertensive conditions. It is noteworthy to stress that under high IOP the ability of this melatonin analogue to reduce IOP was 68.8</w:t>
      </w:r>
      <w:r>
        <w:rPr>
          <w:rFonts w:ascii="Book Antiqua" w:eastAsia="宋体" w:hAnsi="Book Antiqua"/>
          <w:lang w:val="en-GB" w:eastAsia="zh-CN"/>
        </w:rPr>
        <w:t>%</w:t>
      </w:r>
      <w:r w:rsidRPr="005430A2">
        <w:rPr>
          <w:rFonts w:ascii="Book Antiqua" w:hAnsi="Book Antiqua"/>
          <w:lang w:val="en-GB"/>
        </w:rPr>
        <w:t xml:space="preserve"> </w:t>
      </w:r>
      <w:r w:rsidRPr="005430A2">
        <w:rPr>
          <w:rFonts w:ascii="Book Antiqua" w:hAnsi="Book Antiqua" w:cs="Arial"/>
          <w:lang w:val="en-GB"/>
        </w:rPr>
        <w:t xml:space="preserve">± </w:t>
      </w:r>
      <w:r w:rsidRPr="005430A2">
        <w:rPr>
          <w:rFonts w:ascii="Book Antiqua" w:hAnsi="Book Antiqua"/>
          <w:lang w:val="en-GB"/>
        </w:rPr>
        <w:t>5.7% (Figure 3, Table 1)</w:t>
      </w:r>
      <w:r w:rsidRPr="005430A2">
        <w:rPr>
          <w:rFonts w:ascii="Book Antiqua" w:hAnsi="Book Antiqua"/>
          <w:vertAlign w:val="superscript"/>
          <w:lang w:val="en-GB"/>
        </w:rPr>
        <w:t xml:space="preserve"> </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&lt;EndNote&gt;&lt;Cite&gt;&lt;Author&gt;Martinez-Aguila&lt;/Author&gt;&lt;Year&gt;2013&lt;/Year&gt;&lt;RecNum&gt;15946&lt;/RecNum&gt;&lt;DisplayText&gt;[25]&lt;/DisplayText&gt;&lt;record&gt;&lt;rec-number&gt;15946&lt;/rec-number&gt;&lt;foreign-keys&gt;&lt;key app="EN" db-id="r2z5sdrdp2022leppryxrxdhs0w0dexfwavz"&gt;15946&lt;/key&gt;&lt;/foreign-keys&gt;&lt;ref-type name="Journal Article"&gt;17&lt;/ref-type&gt;&lt;contributors&gt;&lt;authors&gt;&lt;author&gt;Martinez-Aguila, A.&lt;/author&gt;&lt;author&gt;Fonseca, B.&lt;/author&gt;&lt;author&gt;Bergua, A.&lt;/author&gt;&lt;author&gt;Pintor, J.&lt;/author&gt;&lt;/authors&gt;&lt;/contributors&gt;&lt;auth-address&gt;Dpto de Bioquimica y Biologia Molecular IV, Universidad Complutense de Madrid, Madrid, Spain.&lt;/auth-address&gt;&lt;titles&gt;&lt;title&gt;Melatonin analogue agomelatine reduces rabbit&amp;apos;s intraocular pressure in normotensive and hypertensive conditions&lt;/title&gt;&lt;secondary-title&gt;Eur J Pharmacol&lt;/secondary-title&gt;&lt;alt-title&gt;European journal of pharmacology&lt;/alt-title&gt;&lt;/titles&gt;&lt;periodical&gt;&lt;full-title&gt;Eur J Pharmacol&lt;/full-title&gt;&lt;/periodical&gt;&lt;pages&gt;213-7&lt;/pages&gt;&lt;volume&gt;701&lt;/volume&gt;&lt;number&gt;1-3&lt;/number&gt;&lt;dates&gt;&lt;year&gt;2013&lt;/year&gt;&lt;pub-dates&gt;&lt;date&gt;Feb 15&lt;/date&gt;&lt;/pub-dates&gt;&lt;/dates&gt;&lt;isbn&gt;1879-0712 (Electronic)&amp;#xD;0014-2999 (Linking)&lt;/isbn&gt;&lt;accession-num&gt;23270715&lt;/accession-num&gt;&lt;urls&gt;&lt;related-urls&gt;&lt;url&gt;http://www.ncbi.nlm.nih.gov/pubmed/23270715&lt;/url&gt;&lt;/related-urls&gt;&lt;/urls&gt;&lt;electronic-resource-num&gt;10.1016/j.ejphar.2012.12.009&lt;/electronic-resource-num&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5" w:tooltip="Martinez-Aguila, 2013 #15946" w:history="1">
        <w:r w:rsidRPr="005430A2">
          <w:rPr>
            <w:rFonts w:ascii="Book Antiqua" w:hAnsi="Book Antiqua"/>
            <w:noProof/>
            <w:vertAlign w:val="superscript"/>
            <w:lang w:val="en-GB"/>
          </w:rPr>
          <w:t>25</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 xml:space="preserve">. </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There is a clear advantage in using compounds already commercialised for other conditions, as the timeline for testing and clinical trials is significantly reduced.</w:t>
      </w:r>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eastAsia="宋体" w:hAnsi="Book Antiqua"/>
          <w:b/>
          <w:lang w:val="en-GB" w:eastAsia="zh-CN"/>
        </w:rPr>
      </w:pPr>
      <w:r w:rsidRPr="005430A2">
        <w:rPr>
          <w:rFonts w:ascii="Book Antiqua" w:hAnsi="Book Antiqua"/>
          <w:b/>
          <w:lang w:val="en-GB"/>
        </w:rPr>
        <w:t>CONCLUSION</w:t>
      </w:r>
    </w:p>
    <w:p w:rsidR="001242FC" w:rsidRPr="005430A2" w:rsidRDefault="001242FC" w:rsidP="00021ACD">
      <w:pPr>
        <w:spacing w:line="360" w:lineRule="auto"/>
        <w:jc w:val="both"/>
        <w:rPr>
          <w:rFonts w:ascii="Book Antiqua" w:hAnsi="Book Antiqua"/>
          <w:lang w:val="en-GB"/>
        </w:rPr>
      </w:pPr>
      <w:r w:rsidRPr="005430A2">
        <w:rPr>
          <w:rFonts w:ascii="Book Antiqua" w:hAnsi="Book Antiqua"/>
          <w:lang w:val="en-GB"/>
        </w:rPr>
        <w:t>It is necessary to be performed an exhaustive study on the role of melatonin and its analogues in the different ocular structures, since it is very probable this knowledge to contribute in the discovery of more effective treatments for pathologies  like glaucoma, corneal wound healing, cataracts or retinal pathology</w:t>
      </w:r>
      <w:r w:rsidRPr="005430A2">
        <w:rPr>
          <w:rFonts w:ascii="Book Antiqua" w:hAnsi="Book Antiqua"/>
          <w:vertAlign w:val="superscript"/>
          <w:lang w:val="en-GB"/>
        </w:rPr>
        <w:fldChar w:fldCharType="begin"/>
      </w:r>
      <w:r w:rsidRPr="005430A2">
        <w:rPr>
          <w:rFonts w:ascii="Book Antiqua" w:hAnsi="Book Antiqua"/>
          <w:vertAlign w:val="superscript"/>
          <w:lang w:val="en-GB"/>
        </w:rPr>
        <w:instrText xml:space="preserve"> ADDIN EN.CITE &lt;EndNote&gt;&lt;Cite&gt;&lt;Author&gt;Crooke&lt;/Author&gt;&lt;Year&gt;2012&lt;/Year&gt;&lt;RecNum&gt;15936&lt;/RecNum&gt;&lt;DisplayText&gt;[26]&lt;/DisplayText&gt;&lt;record&gt;&lt;rec-number&gt;15936&lt;/rec-number&gt;&lt;foreign-keys&gt;&lt;key app="EN" db-id="r2z5sdrdp2022leppryxrxdhs0w0dexfwavz"&gt;15936&lt;/key&gt;&lt;/foreign-keys&gt;&lt;ref-type name="Journal Article"&gt;17&lt;/ref-type&gt;&lt;contributors&gt;&lt;authors&gt;&lt;author&gt;Crooke, A.&lt;/author&gt;&lt;author&gt;Huete-Toral, F.&lt;/author&gt;&lt;author&gt;Martinez-Aguila, A.&lt;/author&gt;&lt;author&gt;Colligris, B.&lt;/author&gt;&lt;author&gt;Pintor, J.&lt;/author&gt;&lt;/authors&gt;&lt;/contributors&gt;&lt;auth-address&gt;Departamento de Bioquimica y Biologia Molecular IV, E.U. Optica, Universidad Complutense de Madrid, C/Arcos de Jalon 118, Madrid, Spain.&lt;/auth-address&gt;&lt;titles&gt;&lt;title&gt;Ocular disorders and the utility of animal models in the discovery of melatoninergic drugs with therapeutic potential&lt;/title&gt;&lt;secondary-title&gt;Expert Opin Drug Discov&lt;/secondary-title&gt;&lt;alt-title&gt;Expert opinion on drug discovery&lt;/alt-title&gt;&lt;/titles&gt;&lt;periodical&gt;&lt;full-title&gt;Expert Opin Drug Discov&lt;/full-title&gt;&lt;abbr-1&gt;Expert opinion on drug discovery&lt;/abbr-1&gt;&lt;/periodical&gt;&lt;alt-periodical&gt;&lt;full-title&gt;Expert Opin Drug Discov&lt;/full-title&gt;&lt;abbr-1&gt;Expert opinion on drug discovery&lt;/abbr-1&gt;&lt;/alt-periodical&gt;&lt;pages&gt;989-1001&lt;/pages&gt;&lt;volume&gt;7&lt;/volume&gt;&lt;number&gt;10&lt;/number&gt;&lt;keywords&gt;&lt;keyword&gt;Animals&lt;/keyword&gt;&lt;keyword&gt;Disease Models, Animal&lt;/keyword&gt;&lt;keyword&gt;Drug Design&lt;/keyword&gt;&lt;keyword&gt;Eye Diseases/*drug therapy/metabolism&lt;/keyword&gt;&lt;keyword&gt;Humans&lt;/keyword&gt;&lt;keyword&gt;Melatonin/metabolism/pharmacology/*therapeutic use&lt;/keyword&gt;&lt;/keywords&gt;&lt;dates&gt;&lt;year&gt;2012&lt;/year&gt;&lt;pub-dates&gt;&lt;date&gt;Oct&lt;/date&gt;&lt;/pub-dates&gt;&lt;/dates&gt;&lt;isbn&gt;1746-045X (Electronic)&amp;#xD;1746-0441 (Linking)&lt;/isbn&gt;&lt;accession-num&gt;22860991&lt;/accession-num&gt;&lt;urls&gt;&lt;related-urls&gt;&lt;url&gt;http://www.ncbi.nlm.nih.gov/pubmed/22860991&lt;/url&gt;&lt;/related-urls&gt;&lt;/urls&gt;&lt;electronic-resource-num&gt;10.1517/17460441.2012.714769&lt;/electronic-resource-num&gt;&lt;/record&gt;&lt;/Cite&gt;&lt;/EndNote&gt;</w:instrText>
      </w:r>
      <w:r w:rsidRPr="005430A2">
        <w:rPr>
          <w:rFonts w:ascii="Book Antiqua" w:hAnsi="Book Antiqua"/>
          <w:vertAlign w:val="superscript"/>
          <w:lang w:val="en-GB"/>
        </w:rPr>
        <w:fldChar w:fldCharType="separate"/>
      </w:r>
      <w:r w:rsidRPr="005430A2">
        <w:rPr>
          <w:rFonts w:ascii="Book Antiqua" w:hAnsi="Book Antiqua"/>
          <w:noProof/>
          <w:vertAlign w:val="superscript"/>
          <w:lang w:val="en-GB"/>
        </w:rPr>
        <w:t>[</w:t>
      </w:r>
      <w:hyperlink w:anchor="_ENREF_26" w:tooltip="Crooke, 2012 #15936" w:history="1">
        <w:r w:rsidRPr="005430A2">
          <w:rPr>
            <w:rFonts w:ascii="Book Antiqua" w:hAnsi="Book Antiqua"/>
            <w:noProof/>
            <w:vertAlign w:val="superscript"/>
            <w:lang w:val="en-GB"/>
          </w:rPr>
          <w:t>26</w:t>
        </w:r>
      </w:hyperlink>
      <w:r w:rsidRPr="005430A2">
        <w:rPr>
          <w:rFonts w:ascii="Book Antiqua" w:hAnsi="Book Antiqua"/>
          <w:noProof/>
          <w:vertAlign w:val="superscript"/>
          <w:lang w:val="en-GB"/>
        </w:rPr>
        <w:t>]</w:t>
      </w:r>
      <w:r w:rsidRPr="005430A2">
        <w:rPr>
          <w:rFonts w:ascii="Book Antiqua" w:hAnsi="Book Antiqua"/>
          <w:vertAlign w:val="superscript"/>
          <w:lang w:val="en-GB"/>
        </w:rPr>
        <w:fldChar w:fldCharType="end"/>
      </w:r>
      <w:r w:rsidRPr="005430A2">
        <w:rPr>
          <w:rFonts w:ascii="Book Antiqua" w:hAnsi="Book Antiqua"/>
          <w:lang w:val="en-GB"/>
        </w:rPr>
        <w:t>.</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 xml:space="preserve">Taking into account the importance of the role of melatonin and its analogues in hypertension, often associated to glaucoma, it is quite evident that these compounds should be used as treatment to reduce IOP. Melatonin or </w:t>
      </w:r>
      <w:proofErr w:type="spellStart"/>
      <w:r w:rsidRPr="005430A2">
        <w:rPr>
          <w:rFonts w:ascii="Book Antiqua" w:hAnsi="Book Antiqua"/>
          <w:lang w:val="en-GB"/>
        </w:rPr>
        <w:lastRenderedPageBreak/>
        <w:t>agomelatine</w:t>
      </w:r>
      <w:proofErr w:type="spellEnd"/>
      <w:r w:rsidRPr="005430A2">
        <w:rPr>
          <w:rFonts w:ascii="Book Antiqua" w:hAnsi="Book Antiqua"/>
          <w:lang w:val="en-GB"/>
        </w:rPr>
        <w:t xml:space="preserve"> can simply and rapidly reduce IOP, even though further research is required to prove that they can be safely used as treatment for the ocular hypertension.</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 xml:space="preserve">Most of the presented data resulted from experiments assaying melatonin or its analogues on animal models. We still have a long way to go to test these compounds on human beings. Nevertheless, there are a lot of positive points regarding the efficacy of certain </w:t>
      </w:r>
      <w:proofErr w:type="spellStart"/>
      <w:r w:rsidRPr="005430A2">
        <w:rPr>
          <w:rFonts w:ascii="Book Antiqua" w:hAnsi="Book Antiqua"/>
          <w:lang w:val="en-GB"/>
        </w:rPr>
        <w:t>melatoninergic</w:t>
      </w:r>
      <w:proofErr w:type="spellEnd"/>
      <w:r w:rsidRPr="005430A2">
        <w:rPr>
          <w:rFonts w:ascii="Book Antiqua" w:hAnsi="Book Antiqua"/>
          <w:lang w:val="en-GB"/>
        </w:rPr>
        <w:t xml:space="preserve"> compounds. For instance, melatonin itself is able to reduce IOP in normotensive humans as previously </w:t>
      </w:r>
      <w:proofErr w:type="gramStart"/>
      <w:r>
        <w:rPr>
          <w:rFonts w:ascii="Book Antiqua" w:hAnsi="Book Antiqua"/>
          <w:lang w:val="en-GB"/>
        </w:rPr>
        <w:t>described</w:t>
      </w:r>
      <w:r w:rsidRPr="005430A2">
        <w:rPr>
          <w:rFonts w:ascii="Book Antiqua" w:hAnsi="Book Antiqua"/>
          <w:vertAlign w:val="superscript"/>
          <w:lang w:val="en-GB"/>
        </w:rPr>
        <w:t>[</w:t>
      </w:r>
      <w:proofErr w:type="gramEnd"/>
      <w:r w:rsidRPr="005430A2">
        <w:rPr>
          <w:rFonts w:ascii="Book Antiqua" w:hAnsi="Book Antiqua"/>
          <w:vertAlign w:val="superscript"/>
          <w:lang w:val="en-GB"/>
        </w:rPr>
        <w:t>7]</w:t>
      </w:r>
      <w:r w:rsidRPr="005430A2">
        <w:rPr>
          <w:rFonts w:ascii="Book Antiqua" w:hAnsi="Book Antiqua"/>
          <w:lang w:val="en-GB"/>
        </w:rPr>
        <w:t xml:space="preserve">. These authors report an approximate </w:t>
      </w:r>
      <w:r>
        <w:rPr>
          <w:rFonts w:ascii="Book Antiqua" w:hAnsi="Book Antiqua"/>
          <w:lang w:val="en-GB"/>
        </w:rPr>
        <w:t>30</w:t>
      </w:r>
      <w:r w:rsidRPr="005430A2">
        <w:rPr>
          <w:rFonts w:ascii="Book Antiqua" w:hAnsi="Book Antiqua"/>
          <w:lang w:val="en-GB"/>
        </w:rPr>
        <w:t>% of reduction in IOP during cataract surgery compared to the initial patient’s pressures. This is quite interesting because the IOP reduction has been obtained in normotensive patients, and it could be even more substantial in hypertensive (glaucomatous) patients. Several experiments in animal models demonstrated that melatonin and analogues are able to reduce IOP equally in normotensive and in hypertensive animals, being more effective in hypertensive than in normotensive animals (Table 1). Also, experiments performed with 5-MCA-NAT on hypertensive monkeys, a previous step before human clinical trials, have proved that this melatonin analogue was reducing IOP.</w:t>
      </w:r>
    </w:p>
    <w:p w:rsidR="001242FC" w:rsidRPr="005430A2" w:rsidRDefault="001242FC" w:rsidP="005430A2">
      <w:pPr>
        <w:spacing w:line="360" w:lineRule="auto"/>
        <w:ind w:firstLineChars="100" w:firstLine="240"/>
        <w:jc w:val="both"/>
        <w:rPr>
          <w:rFonts w:ascii="Book Antiqua" w:hAnsi="Book Antiqua"/>
          <w:lang w:val="en-GB"/>
        </w:rPr>
      </w:pPr>
      <w:r w:rsidRPr="005430A2">
        <w:rPr>
          <w:rFonts w:ascii="Book Antiqua" w:hAnsi="Book Antiqua"/>
          <w:lang w:val="en-GB"/>
        </w:rPr>
        <w:t xml:space="preserve">As a conclusion, </w:t>
      </w:r>
      <w:proofErr w:type="spellStart"/>
      <w:r w:rsidRPr="005430A2">
        <w:rPr>
          <w:rFonts w:ascii="Book Antiqua" w:hAnsi="Book Antiqua"/>
          <w:lang w:val="en-GB"/>
        </w:rPr>
        <w:t>agomelatine</w:t>
      </w:r>
      <w:proofErr w:type="spellEnd"/>
      <w:r w:rsidRPr="005430A2">
        <w:rPr>
          <w:rFonts w:ascii="Book Antiqua" w:hAnsi="Book Antiqua"/>
          <w:lang w:val="en-GB"/>
        </w:rPr>
        <w:t xml:space="preserve"> is the compound that we strongly believe should be tested in glaucomatous patients for its ability to reduce IOP. </w:t>
      </w:r>
      <w:proofErr w:type="spellStart"/>
      <w:r w:rsidRPr="005430A2">
        <w:rPr>
          <w:rFonts w:ascii="Book Antiqua" w:hAnsi="Book Antiqua"/>
          <w:lang w:val="en-GB"/>
        </w:rPr>
        <w:t>Agomelatine</w:t>
      </w:r>
      <w:proofErr w:type="spellEnd"/>
      <w:r w:rsidRPr="005430A2">
        <w:rPr>
          <w:rFonts w:ascii="Book Antiqua" w:hAnsi="Book Antiqua"/>
          <w:lang w:val="en-GB"/>
        </w:rPr>
        <w:t xml:space="preserve"> is already used as depression treatment drug under the commercial name </w:t>
      </w:r>
      <w:proofErr w:type="spellStart"/>
      <w:proofErr w:type="gramStart"/>
      <w:r w:rsidRPr="005430A2">
        <w:rPr>
          <w:rFonts w:ascii="Book Antiqua" w:hAnsi="Book Antiqua"/>
          <w:lang w:val="en-GB"/>
        </w:rPr>
        <w:t>Valdoxan</w:t>
      </w:r>
      <w:proofErr w:type="spellEnd"/>
      <w:r w:rsidRPr="005430A2">
        <w:rPr>
          <w:rFonts w:ascii="Book Antiqua" w:hAnsi="Book Antiqua"/>
          <w:vertAlign w:val="superscript"/>
          <w:lang w:val="en-GB"/>
        </w:rPr>
        <w:t>[</w:t>
      </w:r>
      <w:proofErr w:type="gramEnd"/>
      <w:r w:rsidRPr="005430A2">
        <w:rPr>
          <w:rFonts w:ascii="Book Antiqua" w:hAnsi="Book Antiqua"/>
          <w:vertAlign w:val="superscript"/>
          <w:lang w:val="en-GB"/>
        </w:rPr>
        <w:t>24]</w:t>
      </w:r>
      <w:r w:rsidRPr="005430A2">
        <w:rPr>
          <w:rFonts w:ascii="Book Antiqua" w:hAnsi="Book Antiqua"/>
          <w:lang w:val="en-GB"/>
        </w:rPr>
        <w:t xml:space="preserve">. Since many of the pre-clinical tests have been already completed, we should not be surprised if </w:t>
      </w:r>
      <w:proofErr w:type="spellStart"/>
      <w:r w:rsidRPr="005430A2">
        <w:rPr>
          <w:rFonts w:ascii="Book Antiqua" w:hAnsi="Book Antiqua"/>
          <w:lang w:val="en-GB"/>
        </w:rPr>
        <w:t>agomelatine</w:t>
      </w:r>
      <w:proofErr w:type="spellEnd"/>
      <w:r w:rsidRPr="005430A2">
        <w:rPr>
          <w:rFonts w:ascii="Book Antiqua" w:hAnsi="Book Antiqua"/>
          <w:lang w:val="en-GB"/>
        </w:rPr>
        <w:t xml:space="preserve"> starts clinical trials, becoming the first </w:t>
      </w:r>
      <w:proofErr w:type="spellStart"/>
      <w:r w:rsidRPr="005430A2">
        <w:rPr>
          <w:rFonts w:ascii="Book Antiqua" w:hAnsi="Book Antiqua"/>
          <w:lang w:val="en-GB"/>
        </w:rPr>
        <w:t>melatoninergic</w:t>
      </w:r>
      <w:proofErr w:type="spellEnd"/>
      <w:r w:rsidRPr="005430A2">
        <w:rPr>
          <w:rFonts w:ascii="Book Antiqua" w:hAnsi="Book Antiqua"/>
          <w:lang w:val="en-GB"/>
        </w:rPr>
        <w:t xml:space="preserve"> compound joining the group of glaucoma treatment substances.</w:t>
      </w:r>
    </w:p>
    <w:p w:rsidR="001242FC" w:rsidRPr="00CD641C" w:rsidRDefault="001242FC" w:rsidP="00021ACD">
      <w:pPr>
        <w:spacing w:line="360" w:lineRule="auto"/>
        <w:jc w:val="both"/>
        <w:rPr>
          <w:rFonts w:ascii="Book Antiqua" w:eastAsia="宋体" w:hAnsi="Book Antiqua"/>
          <w:lang w:val="en-GB" w:eastAsia="zh-CN"/>
        </w:rPr>
      </w:pPr>
    </w:p>
    <w:p w:rsidR="001242FC" w:rsidRPr="005430A2" w:rsidRDefault="001242FC" w:rsidP="00021ACD">
      <w:pPr>
        <w:spacing w:line="360" w:lineRule="auto"/>
        <w:jc w:val="both"/>
        <w:rPr>
          <w:rFonts w:ascii="Book Antiqua" w:hAnsi="Book Antiqua"/>
          <w:b/>
          <w:lang w:val="en-GB"/>
        </w:rPr>
      </w:pPr>
      <w:r w:rsidRPr="005430A2">
        <w:rPr>
          <w:rFonts w:ascii="Book Antiqua" w:hAnsi="Book Antiqua"/>
          <w:b/>
          <w:lang w:val="en-GB"/>
        </w:rPr>
        <w:t>ACKNOWLEDGEMENTS</w:t>
      </w:r>
    </w:p>
    <w:p w:rsidR="001242FC" w:rsidRDefault="001242FC" w:rsidP="00021ACD">
      <w:pPr>
        <w:spacing w:line="360" w:lineRule="auto"/>
        <w:jc w:val="both"/>
        <w:rPr>
          <w:rFonts w:ascii="Book Antiqua" w:eastAsia="宋体" w:hAnsi="Book Antiqua"/>
          <w:lang w:val="en-GB" w:eastAsia="zh-CN"/>
        </w:rPr>
      </w:pPr>
      <w:r w:rsidRPr="005430A2">
        <w:rPr>
          <w:rFonts w:ascii="Book Antiqua" w:hAnsi="Book Antiqua"/>
          <w:lang w:val="en-GB"/>
        </w:rPr>
        <w:t>HAA is a fellowship holder of Saudi Arabia Government.</w:t>
      </w:r>
    </w:p>
    <w:p w:rsidR="001242FC" w:rsidRPr="000323C9" w:rsidRDefault="001242FC" w:rsidP="00021ACD">
      <w:pPr>
        <w:spacing w:line="360" w:lineRule="auto"/>
        <w:jc w:val="both"/>
        <w:rPr>
          <w:rFonts w:ascii="Book Antiqua" w:eastAsia="宋体" w:hAnsi="Book Antiqua"/>
          <w:lang w:val="en-GB" w:eastAsia="zh-CN"/>
        </w:rPr>
      </w:pPr>
    </w:p>
    <w:p w:rsidR="001242FC" w:rsidRPr="00D23A26" w:rsidRDefault="001242FC" w:rsidP="00D23A26">
      <w:pPr>
        <w:adjustRightInd w:val="0"/>
        <w:snapToGrid w:val="0"/>
        <w:spacing w:line="360" w:lineRule="auto"/>
        <w:jc w:val="both"/>
        <w:rPr>
          <w:rFonts w:ascii="Book Antiqua" w:hAnsi="Book Antiqua"/>
          <w:b/>
          <w:bCs/>
          <w:color w:val="000000"/>
        </w:rPr>
      </w:pPr>
      <w:r w:rsidRPr="00D23A26">
        <w:rPr>
          <w:rFonts w:ascii="Book Antiqua" w:hAnsi="Book Antiqua"/>
          <w:b/>
          <w:bCs/>
          <w:color w:val="000000"/>
        </w:rPr>
        <w:t>REFERENCES</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lastRenderedPageBreak/>
        <w:t>1 </w:t>
      </w:r>
      <w:proofErr w:type="spellStart"/>
      <w:r w:rsidRPr="00D23A26">
        <w:rPr>
          <w:rFonts w:ascii="Book Antiqua" w:eastAsia="宋体" w:hAnsi="Book Antiqua" w:cs="宋体"/>
          <w:b/>
          <w:bCs/>
          <w:color w:val="000000"/>
          <w:lang w:val="en-US" w:eastAsia="zh-CN"/>
        </w:rPr>
        <w:t>Hoyng</w:t>
      </w:r>
      <w:proofErr w:type="spellEnd"/>
      <w:r w:rsidRPr="00D23A26">
        <w:rPr>
          <w:rFonts w:ascii="Book Antiqua" w:eastAsia="宋体" w:hAnsi="Book Antiqua" w:cs="宋体"/>
          <w:b/>
          <w:bCs/>
          <w:color w:val="000000"/>
          <w:lang w:val="en-US" w:eastAsia="zh-CN"/>
        </w:rPr>
        <w:t xml:space="preserve"> PF</w:t>
      </w:r>
      <w:r w:rsidRPr="00D23A26">
        <w:rPr>
          <w:rFonts w:ascii="Book Antiqua" w:eastAsia="宋体" w:hAnsi="Book Antiqua" w:cs="宋体"/>
          <w:color w:val="000000"/>
          <w:lang w:val="en-US" w:eastAsia="zh-CN"/>
        </w:rPr>
        <w:t xml:space="preserve">, van </w:t>
      </w:r>
      <w:proofErr w:type="spellStart"/>
      <w:r w:rsidRPr="00D23A26">
        <w:rPr>
          <w:rFonts w:ascii="Book Antiqua" w:eastAsia="宋体" w:hAnsi="Book Antiqua" w:cs="宋体"/>
          <w:color w:val="000000"/>
          <w:lang w:val="en-US" w:eastAsia="zh-CN"/>
        </w:rPr>
        <w:t>Beek</w:t>
      </w:r>
      <w:proofErr w:type="spellEnd"/>
      <w:r w:rsidRPr="00D23A26">
        <w:rPr>
          <w:rFonts w:ascii="Book Antiqua" w:eastAsia="宋体" w:hAnsi="Book Antiqua" w:cs="宋体"/>
          <w:color w:val="000000"/>
          <w:lang w:val="en-US" w:eastAsia="zh-CN"/>
        </w:rPr>
        <w:t xml:space="preserve"> LM. Pharmacological therapy for glaucoma: a review. </w:t>
      </w:r>
      <w:r w:rsidRPr="00D23A26">
        <w:rPr>
          <w:rFonts w:ascii="Book Antiqua" w:eastAsia="宋体" w:hAnsi="Book Antiqua" w:cs="宋体"/>
          <w:i/>
          <w:iCs/>
          <w:color w:val="000000"/>
          <w:lang w:val="en-US" w:eastAsia="zh-CN"/>
        </w:rPr>
        <w:t>Drugs</w:t>
      </w:r>
      <w:r w:rsidRPr="00D23A26">
        <w:rPr>
          <w:rFonts w:ascii="Book Antiqua" w:eastAsia="宋体" w:hAnsi="Book Antiqua" w:cs="宋体"/>
          <w:color w:val="000000"/>
          <w:lang w:val="en-US" w:eastAsia="zh-CN"/>
        </w:rPr>
        <w:t> 2000; </w:t>
      </w:r>
      <w:r w:rsidRPr="00D23A26">
        <w:rPr>
          <w:rFonts w:ascii="Book Antiqua" w:eastAsia="宋体" w:hAnsi="Book Antiqua" w:cs="宋体"/>
          <w:b/>
          <w:bCs/>
          <w:color w:val="000000"/>
          <w:lang w:val="en-US" w:eastAsia="zh-CN"/>
        </w:rPr>
        <w:t>59</w:t>
      </w:r>
      <w:r w:rsidRPr="00D23A26">
        <w:rPr>
          <w:rFonts w:ascii="Book Antiqua" w:eastAsia="宋体" w:hAnsi="Book Antiqua" w:cs="宋体"/>
          <w:color w:val="000000"/>
          <w:lang w:val="en-US" w:eastAsia="zh-CN"/>
        </w:rPr>
        <w:t>: 411-434 [PMID: 10776828 DOI: 10.2165/00003495-200059030-00003]</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2 </w:t>
      </w:r>
      <w:r w:rsidRPr="00D23A26">
        <w:rPr>
          <w:rFonts w:ascii="Book Antiqua" w:eastAsia="宋体" w:hAnsi="Book Antiqua" w:cs="宋体"/>
          <w:b/>
          <w:bCs/>
          <w:color w:val="000000"/>
          <w:lang w:val="en-US" w:eastAsia="zh-CN"/>
        </w:rPr>
        <w:t>Higginbotham EJ</w:t>
      </w:r>
      <w:r w:rsidRPr="00D23A26">
        <w:rPr>
          <w:rFonts w:ascii="Book Antiqua" w:eastAsia="宋体" w:hAnsi="Book Antiqua" w:cs="宋体"/>
          <w:color w:val="000000"/>
          <w:lang w:val="en-US" w:eastAsia="zh-CN"/>
        </w:rPr>
        <w:t xml:space="preserve">, Schuman JS, Goldberg I, Gross RL, </w:t>
      </w:r>
      <w:proofErr w:type="spellStart"/>
      <w:r w:rsidRPr="00D23A26">
        <w:rPr>
          <w:rFonts w:ascii="Book Antiqua" w:eastAsia="宋体" w:hAnsi="Book Antiqua" w:cs="宋体"/>
          <w:color w:val="000000"/>
          <w:lang w:val="en-US" w:eastAsia="zh-CN"/>
        </w:rPr>
        <w:t>VanDenburgh</w:t>
      </w:r>
      <w:proofErr w:type="spellEnd"/>
      <w:r w:rsidRPr="00D23A26">
        <w:rPr>
          <w:rFonts w:ascii="Book Antiqua" w:eastAsia="宋体" w:hAnsi="Book Antiqua" w:cs="宋体"/>
          <w:color w:val="000000"/>
          <w:lang w:val="en-US" w:eastAsia="zh-CN"/>
        </w:rPr>
        <w:t xml:space="preserve"> AM, Chen K, </w:t>
      </w:r>
      <w:proofErr w:type="spellStart"/>
      <w:r w:rsidRPr="00D23A26">
        <w:rPr>
          <w:rFonts w:ascii="Book Antiqua" w:eastAsia="宋体" w:hAnsi="Book Antiqua" w:cs="宋体"/>
          <w:color w:val="000000"/>
          <w:lang w:val="en-US" w:eastAsia="zh-CN"/>
        </w:rPr>
        <w:t>Whitcup</w:t>
      </w:r>
      <w:proofErr w:type="spellEnd"/>
      <w:r w:rsidRPr="00D23A26">
        <w:rPr>
          <w:rFonts w:ascii="Book Antiqua" w:eastAsia="宋体" w:hAnsi="Book Antiqua" w:cs="宋体"/>
          <w:color w:val="000000"/>
          <w:lang w:val="en-US" w:eastAsia="zh-CN"/>
        </w:rPr>
        <w:t xml:space="preserve"> SM</w:t>
      </w:r>
      <w:r w:rsidRPr="000D7EDE">
        <w:rPr>
          <w:rFonts w:ascii="Book Antiqua" w:eastAsia="宋体" w:hAnsi="Book Antiqua" w:cs="宋体"/>
          <w:color w:val="000000"/>
          <w:lang w:val="en-US" w:eastAsia="zh-CN"/>
        </w:rPr>
        <w:t>;</w:t>
      </w:r>
      <w:r w:rsidRPr="000D7EDE">
        <w:rPr>
          <w:rFonts w:ascii="Book Antiqua" w:eastAsia="宋体" w:hAnsi="Book Antiqua" w:cs="宋体"/>
          <w:lang w:val="en-US" w:eastAsia="zh-CN"/>
        </w:rPr>
        <w:t> </w:t>
      </w:r>
      <w:proofErr w:type="spellStart"/>
      <w:r w:rsidR="00BC54EC">
        <w:fldChar w:fldCharType="begin"/>
      </w:r>
      <w:r w:rsidR="00BC54EC">
        <w:instrText xml:space="preserve"> HYPERLINK "http://www.ncbi.nlm.nih.gov/pubmed?term=Bimatoprost%20Study%20Groups%201%20and%202%5BCorporate%20Author%5D" </w:instrText>
      </w:r>
      <w:r w:rsidR="00BC54EC">
        <w:fldChar w:fldCharType="separate"/>
      </w:r>
      <w:r w:rsidRPr="000D7EDE">
        <w:rPr>
          <w:rFonts w:ascii="Book Antiqua" w:eastAsia="宋体" w:hAnsi="Book Antiqua" w:cs="宋体"/>
          <w:color w:val="000000"/>
          <w:lang w:val="en-US" w:eastAsia="zh-CN"/>
        </w:rPr>
        <w:t>Bimatoprost</w:t>
      </w:r>
      <w:proofErr w:type="spellEnd"/>
      <w:r w:rsidRPr="000D7EDE">
        <w:rPr>
          <w:rFonts w:ascii="Book Antiqua" w:eastAsia="宋体" w:hAnsi="Book Antiqua" w:cs="宋体"/>
          <w:color w:val="000000"/>
          <w:lang w:val="en-US" w:eastAsia="zh-CN"/>
        </w:rPr>
        <w:t xml:space="preserve"> Study Groups 1 and 2</w:t>
      </w:r>
      <w:r w:rsidR="00BC54EC">
        <w:rPr>
          <w:rFonts w:ascii="Book Antiqua" w:eastAsia="宋体" w:hAnsi="Book Antiqua" w:cs="宋体"/>
          <w:color w:val="000000"/>
          <w:lang w:val="en-US" w:eastAsia="zh-CN"/>
        </w:rPr>
        <w:fldChar w:fldCharType="end"/>
      </w:r>
      <w:r w:rsidRPr="000D7EDE">
        <w:rPr>
          <w:rFonts w:ascii="Book Antiqua" w:eastAsia="宋体" w:hAnsi="Book Antiqua" w:cs="宋体"/>
          <w:color w:val="000000"/>
          <w:lang w:val="en-US" w:eastAsia="zh-CN"/>
        </w:rPr>
        <w:t>.</w:t>
      </w:r>
      <w:r w:rsidRPr="00D23A26">
        <w:rPr>
          <w:rFonts w:ascii="Book Antiqua" w:eastAsia="宋体" w:hAnsi="Book Antiqua" w:cs="宋体"/>
          <w:color w:val="000000"/>
          <w:lang w:val="en-US" w:eastAsia="zh-CN"/>
        </w:rPr>
        <w:t xml:space="preserve"> </w:t>
      </w:r>
      <w:proofErr w:type="gramStart"/>
      <w:r w:rsidRPr="00D23A26">
        <w:rPr>
          <w:rFonts w:ascii="Book Antiqua" w:eastAsia="宋体" w:hAnsi="Book Antiqua" w:cs="宋体"/>
          <w:color w:val="000000"/>
          <w:lang w:val="en-US" w:eastAsia="zh-CN"/>
        </w:rPr>
        <w:t xml:space="preserve">One-year, randomized study comparing </w:t>
      </w:r>
      <w:proofErr w:type="spellStart"/>
      <w:r w:rsidRPr="00D23A26">
        <w:rPr>
          <w:rFonts w:ascii="Book Antiqua" w:eastAsia="宋体" w:hAnsi="Book Antiqua" w:cs="宋体"/>
          <w:color w:val="000000"/>
          <w:lang w:val="en-US" w:eastAsia="zh-CN"/>
        </w:rPr>
        <w:t>bimatoprost</w:t>
      </w:r>
      <w:proofErr w:type="spellEnd"/>
      <w:r w:rsidRPr="00D23A26">
        <w:rPr>
          <w:rFonts w:ascii="Book Antiqua" w:eastAsia="宋体" w:hAnsi="Book Antiqua" w:cs="宋体"/>
          <w:color w:val="000000"/>
          <w:lang w:val="en-US" w:eastAsia="zh-CN"/>
        </w:rPr>
        <w:t xml:space="preserve"> and </w:t>
      </w:r>
      <w:proofErr w:type="spellStart"/>
      <w:r w:rsidRPr="00D23A26">
        <w:rPr>
          <w:rFonts w:ascii="Book Antiqua" w:eastAsia="宋体" w:hAnsi="Book Antiqua" w:cs="宋体"/>
          <w:color w:val="000000"/>
          <w:lang w:val="en-US" w:eastAsia="zh-CN"/>
        </w:rPr>
        <w:t>timolol</w:t>
      </w:r>
      <w:proofErr w:type="spellEnd"/>
      <w:r w:rsidRPr="00D23A26">
        <w:rPr>
          <w:rFonts w:ascii="Book Antiqua" w:eastAsia="宋体" w:hAnsi="Book Antiqua" w:cs="宋体"/>
          <w:color w:val="000000"/>
          <w:lang w:val="en-US" w:eastAsia="zh-CN"/>
        </w:rPr>
        <w:t xml:space="preserve"> in glaucoma and ocular hypertension.</w:t>
      </w:r>
      <w:proofErr w:type="gramEnd"/>
      <w:r w:rsidRPr="00D23A26">
        <w:rPr>
          <w:rFonts w:ascii="Book Antiqua" w:eastAsia="宋体" w:hAnsi="Book Antiqua" w:cs="宋体"/>
          <w:color w:val="000000"/>
          <w:lang w:val="en-US" w:eastAsia="zh-CN"/>
        </w:rPr>
        <w:t> </w:t>
      </w:r>
      <w:r w:rsidRPr="00D23A26">
        <w:rPr>
          <w:rFonts w:ascii="Book Antiqua" w:eastAsia="宋体" w:hAnsi="Book Antiqua" w:cs="宋体"/>
          <w:i/>
          <w:iCs/>
          <w:color w:val="000000"/>
          <w:lang w:val="en-US" w:eastAsia="zh-CN"/>
        </w:rPr>
        <w:t xml:space="preserve">Arch </w:t>
      </w:r>
      <w:proofErr w:type="spellStart"/>
      <w:r w:rsidRPr="00D23A26">
        <w:rPr>
          <w:rFonts w:ascii="Book Antiqua" w:eastAsia="宋体" w:hAnsi="Book Antiqua" w:cs="宋体"/>
          <w:i/>
          <w:iCs/>
          <w:color w:val="000000"/>
          <w:lang w:val="en-US" w:eastAsia="zh-CN"/>
        </w:rPr>
        <w:t>Ophthalmol</w:t>
      </w:r>
      <w:proofErr w:type="spellEnd"/>
      <w:r w:rsidRPr="00D23A26">
        <w:rPr>
          <w:rFonts w:ascii="Book Antiqua" w:eastAsia="宋体" w:hAnsi="Book Antiqua" w:cs="宋体"/>
          <w:color w:val="000000"/>
          <w:lang w:val="en-US" w:eastAsia="zh-CN"/>
        </w:rPr>
        <w:t> 2002; </w:t>
      </w:r>
      <w:r w:rsidRPr="00D23A26">
        <w:rPr>
          <w:rFonts w:ascii="Book Antiqua" w:eastAsia="宋体" w:hAnsi="Book Antiqua" w:cs="宋体"/>
          <w:b/>
          <w:bCs/>
          <w:color w:val="000000"/>
          <w:lang w:val="en-US" w:eastAsia="zh-CN"/>
        </w:rPr>
        <w:t>120</w:t>
      </w:r>
      <w:r w:rsidRPr="00D23A26">
        <w:rPr>
          <w:rFonts w:ascii="Book Antiqua" w:eastAsia="宋体" w:hAnsi="Book Antiqua" w:cs="宋体"/>
          <w:color w:val="000000"/>
          <w:lang w:val="en-US" w:eastAsia="zh-CN"/>
        </w:rPr>
        <w:t>: 1286-1293 [PMID: 12365906 DOI: 10.1001/archopht.120.10.1286]</w:t>
      </w:r>
    </w:p>
    <w:p w:rsidR="001242FC" w:rsidRPr="00D23A26" w:rsidRDefault="001242FC" w:rsidP="00D23A26">
      <w:pPr>
        <w:spacing w:line="360" w:lineRule="auto"/>
        <w:jc w:val="both"/>
        <w:rPr>
          <w:rFonts w:ascii="Book Antiqua" w:eastAsia="宋体" w:hAnsi="Book Antiqua" w:cs="宋体"/>
          <w:color w:val="000000"/>
          <w:lang w:val="en-US" w:eastAsia="zh-CN"/>
        </w:rPr>
      </w:pPr>
      <w:proofErr w:type="gramStart"/>
      <w:r w:rsidRPr="00D23A26">
        <w:rPr>
          <w:rFonts w:ascii="Book Antiqua" w:eastAsia="宋体" w:hAnsi="Book Antiqua" w:cs="宋体"/>
          <w:color w:val="000000"/>
          <w:lang w:val="en-US" w:eastAsia="zh-CN"/>
        </w:rPr>
        <w:t>3 </w:t>
      </w:r>
      <w:proofErr w:type="spellStart"/>
      <w:r w:rsidRPr="00D23A26">
        <w:rPr>
          <w:rFonts w:ascii="Book Antiqua" w:eastAsia="宋体" w:hAnsi="Book Antiqua" w:cs="宋体"/>
          <w:b/>
          <w:bCs/>
          <w:color w:val="000000"/>
          <w:lang w:val="en-US" w:eastAsia="zh-CN"/>
        </w:rPr>
        <w:t>Johnstone</w:t>
      </w:r>
      <w:proofErr w:type="spellEnd"/>
      <w:r w:rsidRPr="00D23A26">
        <w:rPr>
          <w:rFonts w:ascii="Book Antiqua" w:eastAsia="宋体" w:hAnsi="Book Antiqua" w:cs="宋体"/>
          <w:b/>
          <w:bCs/>
          <w:color w:val="000000"/>
          <w:lang w:val="en-US" w:eastAsia="zh-CN"/>
        </w:rPr>
        <w:t xml:space="preserve"> MA</w:t>
      </w:r>
      <w:r w:rsidRPr="00D23A26">
        <w:rPr>
          <w:rFonts w:ascii="Book Antiqua" w:eastAsia="宋体" w:hAnsi="Book Antiqua" w:cs="宋体"/>
          <w:color w:val="000000"/>
          <w:lang w:val="en-US" w:eastAsia="zh-CN"/>
        </w:rPr>
        <w:t>.</w:t>
      </w:r>
      <w:proofErr w:type="gramEnd"/>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Hypertrichosis</w:t>
      </w:r>
      <w:proofErr w:type="spellEnd"/>
      <w:r w:rsidRPr="00D23A26">
        <w:rPr>
          <w:rFonts w:ascii="Book Antiqua" w:eastAsia="宋体" w:hAnsi="Book Antiqua" w:cs="宋体"/>
          <w:color w:val="000000"/>
          <w:lang w:val="en-US" w:eastAsia="zh-CN"/>
        </w:rPr>
        <w:t xml:space="preserve"> and increased pigmentation of eyelashes and adjacent hair in the region of the </w:t>
      </w:r>
      <w:proofErr w:type="spellStart"/>
      <w:r w:rsidRPr="00D23A26">
        <w:rPr>
          <w:rFonts w:ascii="Book Antiqua" w:eastAsia="宋体" w:hAnsi="Book Antiqua" w:cs="宋体"/>
          <w:color w:val="000000"/>
          <w:lang w:val="en-US" w:eastAsia="zh-CN"/>
        </w:rPr>
        <w:t>ipsilateral</w:t>
      </w:r>
      <w:proofErr w:type="spellEnd"/>
      <w:r w:rsidRPr="00D23A26">
        <w:rPr>
          <w:rFonts w:ascii="Book Antiqua" w:eastAsia="宋体" w:hAnsi="Book Antiqua" w:cs="宋体"/>
          <w:color w:val="000000"/>
          <w:lang w:val="en-US" w:eastAsia="zh-CN"/>
        </w:rPr>
        <w:t xml:space="preserve"> eyelids of patients treated with unilateral topical </w:t>
      </w:r>
      <w:proofErr w:type="spellStart"/>
      <w:r w:rsidRPr="00D23A26">
        <w:rPr>
          <w:rFonts w:ascii="Book Antiqua" w:eastAsia="宋体" w:hAnsi="Book Antiqua" w:cs="宋体"/>
          <w:color w:val="000000"/>
          <w:lang w:val="en-US" w:eastAsia="zh-CN"/>
        </w:rPr>
        <w:t>latanoprost</w:t>
      </w:r>
      <w:proofErr w:type="spellEnd"/>
      <w:r w:rsidRPr="00D23A26">
        <w:rPr>
          <w:rFonts w:ascii="Book Antiqua" w:eastAsia="宋体" w:hAnsi="Book Antiqua" w:cs="宋体"/>
          <w:color w:val="000000"/>
          <w:lang w:val="en-US" w:eastAsia="zh-CN"/>
        </w:rPr>
        <w:t>. </w:t>
      </w:r>
      <w:r w:rsidRPr="00D23A26">
        <w:rPr>
          <w:rFonts w:ascii="Book Antiqua" w:eastAsia="宋体" w:hAnsi="Book Antiqua" w:cs="宋体"/>
          <w:i/>
          <w:iCs/>
          <w:color w:val="000000"/>
          <w:lang w:val="en-US" w:eastAsia="zh-CN"/>
        </w:rPr>
        <w:t xml:space="preserve">Am J </w:t>
      </w:r>
      <w:proofErr w:type="spellStart"/>
      <w:r w:rsidRPr="00D23A26">
        <w:rPr>
          <w:rFonts w:ascii="Book Antiqua" w:eastAsia="宋体" w:hAnsi="Book Antiqua" w:cs="宋体"/>
          <w:i/>
          <w:iCs/>
          <w:color w:val="000000"/>
          <w:lang w:val="en-US" w:eastAsia="zh-CN"/>
        </w:rPr>
        <w:t>Ophthalmol</w:t>
      </w:r>
      <w:proofErr w:type="spellEnd"/>
      <w:r w:rsidRPr="00D23A26">
        <w:rPr>
          <w:rFonts w:ascii="Book Antiqua" w:eastAsia="宋体" w:hAnsi="Book Antiqua" w:cs="宋体"/>
          <w:color w:val="000000"/>
          <w:lang w:val="en-US" w:eastAsia="zh-CN"/>
        </w:rPr>
        <w:t> 1997; </w:t>
      </w:r>
      <w:r w:rsidRPr="00D23A26">
        <w:rPr>
          <w:rFonts w:ascii="Book Antiqua" w:eastAsia="宋体" w:hAnsi="Book Antiqua" w:cs="宋体"/>
          <w:b/>
          <w:bCs/>
          <w:color w:val="000000"/>
          <w:lang w:val="en-US" w:eastAsia="zh-CN"/>
        </w:rPr>
        <w:t>124</w:t>
      </w:r>
      <w:r w:rsidRPr="00D23A26">
        <w:rPr>
          <w:rFonts w:ascii="Book Antiqua" w:eastAsia="宋体" w:hAnsi="Book Antiqua" w:cs="宋体"/>
          <w:color w:val="000000"/>
          <w:lang w:val="en-US" w:eastAsia="zh-CN"/>
        </w:rPr>
        <w:t>: 544-547 [PMID: 9323945]</w:t>
      </w:r>
    </w:p>
    <w:p w:rsidR="001242FC" w:rsidRPr="00D23A26" w:rsidRDefault="001242FC" w:rsidP="00D23A26">
      <w:pPr>
        <w:spacing w:line="360" w:lineRule="auto"/>
        <w:jc w:val="both"/>
        <w:rPr>
          <w:rFonts w:ascii="Book Antiqua" w:eastAsia="宋体" w:hAnsi="Book Antiqua" w:cs="宋体"/>
          <w:color w:val="000000"/>
          <w:lang w:val="en-US" w:eastAsia="zh-CN"/>
        </w:rPr>
      </w:pPr>
      <w:proofErr w:type="gramStart"/>
      <w:r w:rsidRPr="00D23A26">
        <w:rPr>
          <w:rFonts w:ascii="Book Antiqua" w:eastAsia="宋体" w:hAnsi="Book Antiqua" w:cs="宋体"/>
          <w:color w:val="000000"/>
          <w:lang w:val="en-US" w:eastAsia="zh-CN"/>
        </w:rPr>
        <w:t>4 </w:t>
      </w:r>
      <w:proofErr w:type="spellStart"/>
      <w:r w:rsidRPr="00D23A26">
        <w:rPr>
          <w:rFonts w:ascii="Book Antiqua" w:eastAsia="宋体" w:hAnsi="Book Antiqua" w:cs="宋体"/>
          <w:b/>
          <w:bCs/>
          <w:color w:val="000000"/>
          <w:lang w:val="en-US" w:eastAsia="zh-CN"/>
        </w:rPr>
        <w:t>Mediero</w:t>
      </w:r>
      <w:proofErr w:type="spellEnd"/>
      <w:r w:rsidRPr="00D23A26">
        <w:rPr>
          <w:rFonts w:ascii="Book Antiqua" w:eastAsia="宋体" w:hAnsi="Book Antiqua" w:cs="宋体"/>
          <w:b/>
          <w:bCs/>
          <w:color w:val="000000"/>
          <w:lang w:val="en-US" w:eastAsia="zh-CN"/>
        </w:rPr>
        <w:t xml:space="preserve"> A</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Alarma-Estrany</w:t>
      </w:r>
      <w:proofErr w:type="spellEnd"/>
      <w:r w:rsidRPr="00D23A26">
        <w:rPr>
          <w:rFonts w:ascii="Book Antiqua" w:eastAsia="宋体" w:hAnsi="Book Antiqua" w:cs="宋体"/>
          <w:color w:val="000000"/>
          <w:lang w:val="en-US" w:eastAsia="zh-CN"/>
        </w:rPr>
        <w:t xml:space="preserve"> P,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w:t>
      </w:r>
      <w:proofErr w:type="gramEnd"/>
      <w:r w:rsidRPr="00D23A26">
        <w:rPr>
          <w:rFonts w:ascii="Book Antiqua" w:eastAsia="宋体" w:hAnsi="Book Antiqua" w:cs="宋体"/>
          <w:color w:val="000000"/>
          <w:lang w:val="en-US" w:eastAsia="zh-CN"/>
        </w:rPr>
        <w:t xml:space="preserve"> </w:t>
      </w:r>
      <w:proofErr w:type="gramStart"/>
      <w:r w:rsidRPr="00D23A26">
        <w:rPr>
          <w:rFonts w:ascii="Book Antiqua" w:eastAsia="宋体" w:hAnsi="Book Antiqua" w:cs="宋体"/>
          <w:color w:val="000000"/>
          <w:lang w:val="en-US" w:eastAsia="zh-CN"/>
        </w:rPr>
        <w:t>New treatments for ocular hypertension.</w:t>
      </w:r>
      <w:proofErr w:type="gramEnd"/>
      <w:r w:rsidRPr="00D23A26">
        <w:rPr>
          <w:rFonts w:ascii="Book Antiqua" w:eastAsia="宋体" w:hAnsi="Book Antiqua" w:cs="宋体"/>
          <w:color w:val="000000"/>
          <w:lang w:val="en-US" w:eastAsia="zh-CN"/>
        </w:rPr>
        <w:t> </w:t>
      </w:r>
      <w:proofErr w:type="spellStart"/>
      <w:r w:rsidRPr="00D23A26">
        <w:rPr>
          <w:rFonts w:ascii="Book Antiqua" w:eastAsia="宋体" w:hAnsi="Book Antiqua" w:cs="宋体"/>
          <w:i/>
          <w:iCs/>
          <w:color w:val="000000"/>
          <w:lang w:val="en-US" w:eastAsia="zh-CN"/>
        </w:rPr>
        <w:t>Auton</w:t>
      </w:r>
      <w:proofErr w:type="spellEnd"/>
      <w:r w:rsidRPr="00D23A26">
        <w:rPr>
          <w:rFonts w:ascii="Book Antiqua" w:eastAsia="宋体" w:hAnsi="Book Antiqua" w:cs="宋体"/>
          <w:i/>
          <w:iCs/>
          <w:color w:val="000000"/>
          <w:lang w:val="en-US" w:eastAsia="zh-CN"/>
        </w:rPr>
        <w:t xml:space="preserve"> </w:t>
      </w:r>
      <w:proofErr w:type="spellStart"/>
      <w:r w:rsidRPr="00D23A26">
        <w:rPr>
          <w:rFonts w:ascii="Book Antiqua" w:eastAsia="宋体" w:hAnsi="Book Antiqua" w:cs="宋体"/>
          <w:i/>
          <w:iCs/>
          <w:color w:val="000000"/>
          <w:lang w:val="en-US" w:eastAsia="zh-CN"/>
        </w:rPr>
        <w:t>Neurosci</w:t>
      </w:r>
      <w:proofErr w:type="spellEnd"/>
      <w:r w:rsidRPr="00D23A26">
        <w:rPr>
          <w:rFonts w:ascii="Book Antiqua" w:eastAsia="宋体" w:hAnsi="Book Antiqua" w:cs="宋体"/>
          <w:color w:val="000000"/>
          <w:lang w:val="en-US" w:eastAsia="zh-CN"/>
        </w:rPr>
        <w:t> 2009; </w:t>
      </w:r>
      <w:r w:rsidRPr="00D23A26">
        <w:rPr>
          <w:rFonts w:ascii="Book Antiqua" w:eastAsia="宋体" w:hAnsi="Book Antiqua" w:cs="宋体"/>
          <w:b/>
          <w:bCs/>
          <w:color w:val="000000"/>
          <w:lang w:val="en-US" w:eastAsia="zh-CN"/>
        </w:rPr>
        <w:t>147</w:t>
      </w:r>
      <w:r w:rsidRPr="00D23A26">
        <w:rPr>
          <w:rFonts w:ascii="Book Antiqua" w:eastAsia="宋体" w:hAnsi="Book Antiqua" w:cs="宋体"/>
          <w:color w:val="000000"/>
          <w:lang w:val="en-US" w:eastAsia="zh-CN"/>
        </w:rPr>
        <w:t>: 14-19 [PMID: 19176290 DOI: 10.1016/j.autneu.2008.12.009]</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5 </w:t>
      </w:r>
      <w:r w:rsidRPr="00D23A26">
        <w:rPr>
          <w:rFonts w:ascii="Book Antiqua" w:eastAsia="宋体" w:hAnsi="Book Antiqua" w:cs="宋体"/>
          <w:b/>
          <w:bCs/>
          <w:color w:val="000000"/>
          <w:lang w:val="en-US" w:eastAsia="zh-CN"/>
        </w:rPr>
        <w:t>Crooke A</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Colligris</w:t>
      </w:r>
      <w:proofErr w:type="spellEnd"/>
      <w:r w:rsidRPr="00D23A26">
        <w:rPr>
          <w:rFonts w:ascii="Book Antiqua" w:eastAsia="宋体" w:hAnsi="Book Antiqua" w:cs="宋体"/>
          <w:color w:val="000000"/>
          <w:lang w:val="en-US" w:eastAsia="zh-CN"/>
        </w:rPr>
        <w:t xml:space="preserve"> B,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 Update in glaucoma medicinal chemistry: emerging evidence for the importance of melatonin analogues. </w:t>
      </w:r>
      <w:proofErr w:type="spellStart"/>
      <w:r w:rsidRPr="00D23A26">
        <w:rPr>
          <w:rFonts w:ascii="Book Antiqua" w:eastAsia="宋体" w:hAnsi="Book Antiqua" w:cs="宋体"/>
          <w:i/>
          <w:iCs/>
          <w:color w:val="000000"/>
          <w:lang w:val="en-US" w:eastAsia="zh-CN"/>
        </w:rPr>
        <w:t>Curr</w:t>
      </w:r>
      <w:proofErr w:type="spellEnd"/>
      <w:r w:rsidRPr="00D23A26">
        <w:rPr>
          <w:rFonts w:ascii="Book Antiqua" w:eastAsia="宋体" w:hAnsi="Book Antiqua" w:cs="宋体"/>
          <w:i/>
          <w:iCs/>
          <w:color w:val="000000"/>
          <w:lang w:val="en-US" w:eastAsia="zh-CN"/>
        </w:rPr>
        <w:t xml:space="preserve"> Med </w:t>
      </w:r>
      <w:proofErr w:type="spellStart"/>
      <w:r w:rsidRPr="00D23A26">
        <w:rPr>
          <w:rFonts w:ascii="Book Antiqua" w:eastAsia="宋体" w:hAnsi="Book Antiqua" w:cs="宋体"/>
          <w:i/>
          <w:iCs/>
          <w:color w:val="000000"/>
          <w:lang w:val="en-US" w:eastAsia="zh-CN"/>
        </w:rPr>
        <w:t>Chem</w:t>
      </w:r>
      <w:proofErr w:type="spellEnd"/>
      <w:r w:rsidRPr="00D23A26">
        <w:rPr>
          <w:rFonts w:ascii="Book Antiqua" w:eastAsia="宋体" w:hAnsi="Book Antiqua" w:cs="宋体"/>
          <w:color w:val="000000"/>
          <w:lang w:val="en-US" w:eastAsia="zh-CN"/>
        </w:rPr>
        <w:t> 2012; </w:t>
      </w:r>
      <w:r w:rsidRPr="00D23A26">
        <w:rPr>
          <w:rFonts w:ascii="Book Antiqua" w:eastAsia="宋体" w:hAnsi="Book Antiqua" w:cs="宋体"/>
          <w:b/>
          <w:bCs/>
          <w:color w:val="000000"/>
          <w:lang w:val="en-US" w:eastAsia="zh-CN"/>
        </w:rPr>
        <w:t>19</w:t>
      </w:r>
      <w:r w:rsidRPr="00D23A26">
        <w:rPr>
          <w:rFonts w:ascii="Book Antiqua" w:eastAsia="宋体" w:hAnsi="Book Antiqua" w:cs="宋体"/>
          <w:color w:val="000000"/>
          <w:lang w:val="en-US" w:eastAsia="zh-CN"/>
        </w:rPr>
        <w:t>: 3508-3522 [PMID: 22709004 DOI: 10.2174/092986712801323234]</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6 </w:t>
      </w:r>
      <w:proofErr w:type="spellStart"/>
      <w:r w:rsidRPr="00D23A26">
        <w:rPr>
          <w:rFonts w:ascii="Book Antiqua" w:eastAsia="宋体" w:hAnsi="Book Antiqua" w:cs="宋体"/>
          <w:b/>
          <w:bCs/>
          <w:color w:val="000000"/>
          <w:lang w:val="en-US" w:eastAsia="zh-CN"/>
        </w:rPr>
        <w:t>Serle</w:t>
      </w:r>
      <w:proofErr w:type="spellEnd"/>
      <w:r w:rsidRPr="00D23A26">
        <w:rPr>
          <w:rFonts w:ascii="Book Antiqua" w:eastAsia="宋体" w:hAnsi="Book Antiqua" w:cs="宋体"/>
          <w:b/>
          <w:bCs/>
          <w:color w:val="000000"/>
          <w:lang w:val="en-US" w:eastAsia="zh-CN"/>
        </w:rPr>
        <w:t xml:space="preserve"> JB</w:t>
      </w:r>
      <w:r w:rsidRPr="00D23A26">
        <w:rPr>
          <w:rFonts w:ascii="Book Antiqua" w:eastAsia="宋体" w:hAnsi="Book Antiqua" w:cs="宋体"/>
          <w:color w:val="000000"/>
          <w:lang w:val="en-US" w:eastAsia="zh-CN"/>
        </w:rPr>
        <w:t xml:space="preserve">, Wang RF, Peterson WM, </w:t>
      </w:r>
      <w:proofErr w:type="spellStart"/>
      <w:r w:rsidRPr="00D23A26">
        <w:rPr>
          <w:rFonts w:ascii="Book Antiqua" w:eastAsia="宋体" w:hAnsi="Book Antiqua" w:cs="宋体"/>
          <w:color w:val="000000"/>
          <w:lang w:val="en-US" w:eastAsia="zh-CN"/>
        </w:rPr>
        <w:t>Plourde</w:t>
      </w:r>
      <w:proofErr w:type="spellEnd"/>
      <w:r w:rsidRPr="00D23A26">
        <w:rPr>
          <w:rFonts w:ascii="Book Antiqua" w:eastAsia="宋体" w:hAnsi="Book Antiqua" w:cs="宋体"/>
          <w:color w:val="000000"/>
          <w:lang w:val="en-US" w:eastAsia="zh-CN"/>
        </w:rPr>
        <w:t xml:space="preserve"> R, </w:t>
      </w:r>
      <w:proofErr w:type="spellStart"/>
      <w:r w:rsidRPr="00D23A26">
        <w:rPr>
          <w:rFonts w:ascii="Book Antiqua" w:eastAsia="宋体" w:hAnsi="Book Antiqua" w:cs="宋体"/>
          <w:color w:val="000000"/>
          <w:lang w:val="en-US" w:eastAsia="zh-CN"/>
        </w:rPr>
        <w:t>Yerxa</w:t>
      </w:r>
      <w:proofErr w:type="spellEnd"/>
      <w:r w:rsidRPr="00D23A26">
        <w:rPr>
          <w:rFonts w:ascii="Book Antiqua" w:eastAsia="宋体" w:hAnsi="Book Antiqua" w:cs="宋体"/>
          <w:color w:val="000000"/>
          <w:lang w:val="en-US" w:eastAsia="zh-CN"/>
        </w:rPr>
        <w:t xml:space="preserve"> BR. Effect of 5-MCA-NAT, a putative melatonin MT3 receptor agonist, on intraocular pressure in glaucomatous monkey eyes. </w:t>
      </w:r>
      <w:r w:rsidRPr="00D23A26">
        <w:rPr>
          <w:rFonts w:ascii="Book Antiqua" w:eastAsia="宋体" w:hAnsi="Book Antiqua" w:cs="宋体"/>
          <w:i/>
          <w:iCs/>
          <w:color w:val="000000"/>
          <w:lang w:val="en-US" w:eastAsia="zh-CN"/>
        </w:rPr>
        <w:t>J Glaucoma</w:t>
      </w:r>
      <w:r w:rsidRPr="00D23A26">
        <w:rPr>
          <w:rFonts w:ascii="Book Antiqua" w:eastAsia="宋体" w:hAnsi="Book Antiqua" w:cs="宋体"/>
          <w:color w:val="000000"/>
          <w:lang w:val="en-US" w:eastAsia="zh-CN"/>
        </w:rPr>
        <w:t> 2004; </w:t>
      </w:r>
      <w:r w:rsidRPr="00D23A26">
        <w:rPr>
          <w:rFonts w:ascii="Book Antiqua" w:eastAsia="宋体" w:hAnsi="Book Antiqua" w:cs="宋体"/>
          <w:b/>
          <w:bCs/>
          <w:color w:val="000000"/>
          <w:lang w:val="en-US" w:eastAsia="zh-CN"/>
        </w:rPr>
        <w:t>13</w:t>
      </w:r>
      <w:r w:rsidRPr="00D23A26">
        <w:rPr>
          <w:rFonts w:ascii="Book Antiqua" w:eastAsia="宋体" w:hAnsi="Book Antiqua" w:cs="宋体"/>
          <w:color w:val="000000"/>
          <w:lang w:val="en-US" w:eastAsia="zh-CN"/>
        </w:rPr>
        <w:t>: 385-388 [PMID: 15354076 DOI: 10.1097/01.ijg.0000133150.44686.0b]</w:t>
      </w:r>
    </w:p>
    <w:p w:rsidR="001242FC" w:rsidRPr="00D23A26" w:rsidRDefault="001242FC" w:rsidP="00D23A26">
      <w:pPr>
        <w:spacing w:line="360" w:lineRule="auto"/>
        <w:jc w:val="both"/>
        <w:rPr>
          <w:rFonts w:ascii="Book Antiqua" w:eastAsia="宋体" w:hAnsi="Book Antiqua" w:cs="宋体"/>
          <w:color w:val="000000"/>
          <w:lang w:val="en-US" w:eastAsia="zh-CN"/>
        </w:rPr>
      </w:pPr>
      <w:proofErr w:type="gramStart"/>
      <w:r w:rsidRPr="00D23A26">
        <w:rPr>
          <w:rFonts w:ascii="Book Antiqua" w:eastAsia="宋体" w:hAnsi="Book Antiqua" w:cs="宋体"/>
          <w:color w:val="000000"/>
          <w:lang w:val="en-US" w:eastAsia="zh-CN"/>
        </w:rPr>
        <w:t>7 </w:t>
      </w:r>
      <w:r w:rsidRPr="00D23A26">
        <w:rPr>
          <w:rFonts w:ascii="Book Antiqua" w:eastAsia="宋体" w:hAnsi="Book Antiqua" w:cs="宋体"/>
          <w:b/>
          <w:bCs/>
          <w:color w:val="000000"/>
          <w:lang w:val="en-US" w:eastAsia="zh-CN"/>
        </w:rPr>
        <w:t>Ismail SA</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Mowafi</w:t>
      </w:r>
      <w:proofErr w:type="spellEnd"/>
      <w:r w:rsidRPr="00D23A26">
        <w:rPr>
          <w:rFonts w:ascii="Book Antiqua" w:eastAsia="宋体" w:hAnsi="Book Antiqua" w:cs="宋体"/>
          <w:color w:val="000000"/>
          <w:lang w:val="en-US" w:eastAsia="zh-CN"/>
        </w:rPr>
        <w:t xml:space="preserve"> HA.</w:t>
      </w:r>
      <w:proofErr w:type="gramEnd"/>
      <w:r w:rsidRPr="00D23A26">
        <w:rPr>
          <w:rFonts w:ascii="Book Antiqua" w:eastAsia="宋体" w:hAnsi="Book Antiqua" w:cs="宋体"/>
          <w:color w:val="000000"/>
          <w:lang w:val="en-US" w:eastAsia="zh-CN"/>
        </w:rPr>
        <w:t xml:space="preserve"> Melatonin provides </w:t>
      </w:r>
      <w:proofErr w:type="spellStart"/>
      <w:r w:rsidRPr="00D23A26">
        <w:rPr>
          <w:rFonts w:ascii="Book Antiqua" w:eastAsia="宋体" w:hAnsi="Book Antiqua" w:cs="宋体"/>
          <w:color w:val="000000"/>
          <w:lang w:val="en-US" w:eastAsia="zh-CN"/>
        </w:rPr>
        <w:t>anxiolysis</w:t>
      </w:r>
      <w:proofErr w:type="spellEnd"/>
      <w:r w:rsidRPr="00D23A26">
        <w:rPr>
          <w:rFonts w:ascii="Book Antiqua" w:eastAsia="宋体" w:hAnsi="Book Antiqua" w:cs="宋体"/>
          <w:color w:val="000000"/>
          <w:lang w:val="en-US" w:eastAsia="zh-CN"/>
        </w:rPr>
        <w:t>, enhances analgesia, decreases intraocular pressure, and promotes better operating conditions during cataract surgery under topical anesthesia. </w:t>
      </w:r>
      <w:proofErr w:type="spellStart"/>
      <w:r w:rsidRPr="00D23A26">
        <w:rPr>
          <w:rFonts w:ascii="Book Antiqua" w:eastAsia="宋体" w:hAnsi="Book Antiqua" w:cs="宋体"/>
          <w:i/>
          <w:iCs/>
          <w:color w:val="000000"/>
          <w:lang w:val="en-US" w:eastAsia="zh-CN"/>
        </w:rPr>
        <w:t>Anesth</w:t>
      </w:r>
      <w:proofErr w:type="spellEnd"/>
      <w:r w:rsidRPr="00D23A26">
        <w:rPr>
          <w:rFonts w:ascii="Book Antiqua" w:eastAsia="宋体" w:hAnsi="Book Antiqua" w:cs="宋体"/>
          <w:i/>
          <w:iCs/>
          <w:color w:val="000000"/>
          <w:lang w:val="en-US" w:eastAsia="zh-CN"/>
        </w:rPr>
        <w:t xml:space="preserve"> </w:t>
      </w:r>
      <w:proofErr w:type="spellStart"/>
      <w:r w:rsidRPr="00D23A26">
        <w:rPr>
          <w:rFonts w:ascii="Book Antiqua" w:eastAsia="宋体" w:hAnsi="Book Antiqua" w:cs="宋体"/>
          <w:i/>
          <w:iCs/>
          <w:color w:val="000000"/>
          <w:lang w:val="en-US" w:eastAsia="zh-CN"/>
        </w:rPr>
        <w:t>Analg</w:t>
      </w:r>
      <w:proofErr w:type="spellEnd"/>
      <w:r w:rsidRPr="00D23A26">
        <w:rPr>
          <w:rFonts w:ascii="Book Antiqua" w:eastAsia="宋体" w:hAnsi="Book Antiqua" w:cs="宋体"/>
          <w:color w:val="000000"/>
          <w:lang w:val="en-US" w:eastAsia="zh-CN"/>
        </w:rPr>
        <w:t> 2009; </w:t>
      </w:r>
      <w:r w:rsidRPr="00D23A26">
        <w:rPr>
          <w:rFonts w:ascii="Book Antiqua" w:eastAsia="宋体" w:hAnsi="Book Antiqua" w:cs="宋体"/>
          <w:b/>
          <w:bCs/>
          <w:color w:val="000000"/>
          <w:lang w:val="en-US" w:eastAsia="zh-CN"/>
        </w:rPr>
        <w:t>108</w:t>
      </w:r>
      <w:r w:rsidRPr="00D23A26">
        <w:rPr>
          <w:rFonts w:ascii="Book Antiqua" w:eastAsia="宋体" w:hAnsi="Book Antiqua" w:cs="宋体"/>
          <w:color w:val="000000"/>
          <w:lang w:val="en-US" w:eastAsia="zh-CN"/>
        </w:rPr>
        <w:t>: 1146-1151 [PMID: 19299777 DOI: 10.1213/ane.0b013e3181907ebe]</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8 </w:t>
      </w:r>
      <w:r w:rsidRPr="00D23A26">
        <w:rPr>
          <w:rFonts w:ascii="Book Antiqua" w:eastAsia="宋体" w:hAnsi="Book Antiqua" w:cs="宋体"/>
          <w:b/>
          <w:bCs/>
          <w:color w:val="000000"/>
          <w:lang w:val="en-US" w:eastAsia="zh-CN"/>
        </w:rPr>
        <w:t>Ackermann K</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Stehle</w:t>
      </w:r>
      <w:proofErr w:type="spellEnd"/>
      <w:r w:rsidRPr="00D23A26">
        <w:rPr>
          <w:rFonts w:ascii="Book Antiqua" w:eastAsia="宋体" w:hAnsi="Book Antiqua" w:cs="宋体"/>
          <w:color w:val="000000"/>
          <w:lang w:val="en-US" w:eastAsia="zh-CN"/>
        </w:rPr>
        <w:t xml:space="preserve"> JH. Melatonin synthesis in the human pineal gland: advantages, implications, and difficulties. </w:t>
      </w:r>
      <w:proofErr w:type="spellStart"/>
      <w:r w:rsidRPr="00D23A26">
        <w:rPr>
          <w:rFonts w:ascii="Book Antiqua" w:eastAsia="宋体" w:hAnsi="Book Antiqua" w:cs="宋体"/>
          <w:i/>
          <w:iCs/>
          <w:color w:val="000000"/>
          <w:lang w:val="en-US" w:eastAsia="zh-CN"/>
        </w:rPr>
        <w:t>Chronobiol</w:t>
      </w:r>
      <w:proofErr w:type="spellEnd"/>
      <w:r w:rsidRPr="00D23A26">
        <w:rPr>
          <w:rFonts w:ascii="Book Antiqua" w:eastAsia="宋体" w:hAnsi="Book Antiqua" w:cs="宋体"/>
          <w:i/>
          <w:iCs/>
          <w:color w:val="000000"/>
          <w:lang w:val="en-US" w:eastAsia="zh-CN"/>
        </w:rPr>
        <w:t xml:space="preserve"> </w:t>
      </w:r>
      <w:proofErr w:type="spellStart"/>
      <w:r w:rsidRPr="00D23A26">
        <w:rPr>
          <w:rFonts w:ascii="Book Antiqua" w:eastAsia="宋体" w:hAnsi="Book Antiqua" w:cs="宋体"/>
          <w:i/>
          <w:iCs/>
          <w:color w:val="000000"/>
          <w:lang w:val="en-US" w:eastAsia="zh-CN"/>
        </w:rPr>
        <w:t>Int</w:t>
      </w:r>
      <w:proofErr w:type="spellEnd"/>
      <w:r w:rsidRPr="00D23A26">
        <w:rPr>
          <w:rFonts w:ascii="Book Antiqua" w:eastAsia="宋体" w:hAnsi="Book Antiqua" w:cs="宋体"/>
          <w:color w:val="000000"/>
          <w:lang w:val="en-US" w:eastAsia="zh-CN"/>
        </w:rPr>
        <w:t> 2006; </w:t>
      </w:r>
      <w:r w:rsidRPr="00D23A26">
        <w:rPr>
          <w:rFonts w:ascii="Book Antiqua" w:eastAsia="宋体" w:hAnsi="Book Antiqua" w:cs="宋体"/>
          <w:b/>
          <w:bCs/>
          <w:color w:val="000000"/>
          <w:lang w:val="en-US" w:eastAsia="zh-CN"/>
        </w:rPr>
        <w:t>23</w:t>
      </w:r>
      <w:r w:rsidRPr="00D23A26">
        <w:rPr>
          <w:rFonts w:ascii="Book Antiqua" w:eastAsia="宋体" w:hAnsi="Book Antiqua" w:cs="宋体"/>
          <w:color w:val="000000"/>
          <w:lang w:val="en-US" w:eastAsia="zh-CN"/>
        </w:rPr>
        <w:t>: 369-379 [PMID: 16687310 DOI: 10.1080/07420520500464379]</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lastRenderedPageBreak/>
        <w:t>9 </w:t>
      </w:r>
      <w:proofErr w:type="spellStart"/>
      <w:r w:rsidRPr="00D23A26">
        <w:rPr>
          <w:rFonts w:ascii="Book Antiqua" w:eastAsia="宋体" w:hAnsi="Book Antiqua" w:cs="宋体"/>
          <w:b/>
          <w:bCs/>
          <w:color w:val="000000"/>
          <w:lang w:val="en-US" w:eastAsia="zh-CN"/>
        </w:rPr>
        <w:t>Alarma-Estrany</w:t>
      </w:r>
      <w:proofErr w:type="spellEnd"/>
      <w:r w:rsidRPr="00D23A26">
        <w:rPr>
          <w:rFonts w:ascii="Book Antiqua" w:eastAsia="宋体" w:hAnsi="Book Antiqua" w:cs="宋体"/>
          <w:b/>
          <w:bCs/>
          <w:color w:val="000000"/>
          <w:lang w:val="en-US" w:eastAsia="zh-CN"/>
        </w:rPr>
        <w:t xml:space="preserve"> P</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 Melatonin receptors in the eye: location, second messengers and role in ocular physiology. </w:t>
      </w:r>
      <w:proofErr w:type="spellStart"/>
      <w:r w:rsidRPr="00D23A26">
        <w:rPr>
          <w:rFonts w:ascii="Book Antiqua" w:eastAsia="宋体" w:hAnsi="Book Antiqua" w:cs="宋体"/>
          <w:i/>
          <w:iCs/>
          <w:color w:val="000000"/>
          <w:lang w:val="en-US" w:eastAsia="zh-CN"/>
        </w:rPr>
        <w:t>Pharmacol</w:t>
      </w:r>
      <w:proofErr w:type="spellEnd"/>
      <w:r w:rsidRPr="00D23A26">
        <w:rPr>
          <w:rFonts w:ascii="Book Antiqua" w:eastAsia="宋体" w:hAnsi="Book Antiqua" w:cs="宋体"/>
          <w:i/>
          <w:iCs/>
          <w:color w:val="000000"/>
          <w:lang w:val="en-US" w:eastAsia="zh-CN"/>
        </w:rPr>
        <w:t xml:space="preserve"> </w:t>
      </w:r>
      <w:proofErr w:type="spellStart"/>
      <w:r w:rsidRPr="00D23A26">
        <w:rPr>
          <w:rFonts w:ascii="Book Antiqua" w:eastAsia="宋体" w:hAnsi="Book Antiqua" w:cs="宋体"/>
          <w:i/>
          <w:iCs/>
          <w:color w:val="000000"/>
          <w:lang w:val="en-US" w:eastAsia="zh-CN"/>
        </w:rPr>
        <w:t>Ther</w:t>
      </w:r>
      <w:proofErr w:type="spellEnd"/>
      <w:r w:rsidRPr="00D23A26">
        <w:rPr>
          <w:rFonts w:ascii="Book Antiqua" w:eastAsia="宋体" w:hAnsi="Book Antiqua" w:cs="宋体"/>
          <w:color w:val="000000"/>
          <w:lang w:val="en-US" w:eastAsia="zh-CN"/>
        </w:rPr>
        <w:t> 2007; </w:t>
      </w:r>
      <w:r w:rsidRPr="00D23A26">
        <w:rPr>
          <w:rFonts w:ascii="Book Antiqua" w:eastAsia="宋体" w:hAnsi="Book Antiqua" w:cs="宋体"/>
          <w:b/>
          <w:bCs/>
          <w:color w:val="000000"/>
          <w:lang w:val="en-US" w:eastAsia="zh-CN"/>
        </w:rPr>
        <w:t>113</w:t>
      </w:r>
      <w:r w:rsidRPr="00D23A26">
        <w:rPr>
          <w:rFonts w:ascii="Book Antiqua" w:eastAsia="宋体" w:hAnsi="Book Antiqua" w:cs="宋体"/>
          <w:color w:val="000000"/>
          <w:lang w:val="en-US" w:eastAsia="zh-CN"/>
        </w:rPr>
        <w:t>: 507-522 [PMID: 17229466 DOI: 10.1016/j.pharmthera.2006.11.003]</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 xml:space="preserve">10 </w:t>
      </w:r>
      <w:proofErr w:type="spellStart"/>
      <w:r w:rsidRPr="00D23A26">
        <w:rPr>
          <w:rFonts w:ascii="Book Antiqua" w:eastAsia="宋体" w:hAnsi="Book Antiqua" w:cs="宋体"/>
          <w:b/>
          <w:color w:val="000000"/>
          <w:lang w:val="en-US" w:eastAsia="zh-CN"/>
        </w:rPr>
        <w:t>Pintor</w:t>
      </w:r>
      <w:proofErr w:type="spellEnd"/>
      <w:r w:rsidRPr="00D23A26">
        <w:rPr>
          <w:rFonts w:ascii="Book Antiqua" w:eastAsia="宋体" w:hAnsi="Book Antiqua" w:cs="宋体"/>
          <w:b/>
          <w:color w:val="000000"/>
          <w:lang w:val="en-US" w:eastAsia="zh-CN"/>
        </w:rPr>
        <w:t xml:space="preserve"> J,</w:t>
      </w:r>
      <w:r w:rsidRPr="00D23A26">
        <w:rPr>
          <w:rFonts w:ascii="Book Antiqua" w:eastAsia="宋体" w:hAnsi="Book Antiqua" w:cs="宋体"/>
          <w:color w:val="000000"/>
          <w:lang w:val="en-US" w:eastAsia="zh-CN"/>
        </w:rPr>
        <w:t xml:space="preserve"> Martin L, </w:t>
      </w:r>
      <w:proofErr w:type="spellStart"/>
      <w:r w:rsidRPr="00D23A26">
        <w:rPr>
          <w:rFonts w:ascii="Book Antiqua" w:eastAsia="宋体" w:hAnsi="Book Antiqua" w:cs="宋体"/>
          <w:color w:val="000000"/>
          <w:lang w:val="en-US" w:eastAsia="zh-CN"/>
        </w:rPr>
        <w:t>Pelaez</w:t>
      </w:r>
      <w:proofErr w:type="spellEnd"/>
      <w:r w:rsidRPr="00D23A26">
        <w:rPr>
          <w:rFonts w:ascii="Book Antiqua" w:eastAsia="宋体" w:hAnsi="Book Antiqua" w:cs="宋体"/>
          <w:color w:val="000000"/>
          <w:lang w:val="en-US" w:eastAsia="zh-CN"/>
        </w:rPr>
        <w:t xml:space="preserve"> T, Hoyle CH, </w:t>
      </w:r>
      <w:proofErr w:type="spellStart"/>
      <w:r w:rsidRPr="00D23A26">
        <w:rPr>
          <w:rFonts w:ascii="Book Antiqua" w:eastAsia="宋体" w:hAnsi="Book Antiqua" w:cs="宋体"/>
          <w:color w:val="000000"/>
          <w:lang w:val="en-US" w:eastAsia="zh-CN"/>
        </w:rPr>
        <w:t>Peral</w:t>
      </w:r>
      <w:proofErr w:type="spellEnd"/>
      <w:r w:rsidRPr="00D23A26">
        <w:rPr>
          <w:rFonts w:ascii="Book Antiqua" w:eastAsia="宋体" w:hAnsi="Book Antiqua" w:cs="宋体"/>
          <w:color w:val="000000"/>
          <w:lang w:val="en-US" w:eastAsia="zh-CN"/>
        </w:rPr>
        <w:t xml:space="preserve"> A: Involvement of melatonin </w:t>
      </w:r>
      <w:proofErr w:type="gramStart"/>
      <w:r w:rsidRPr="00D23A26">
        <w:rPr>
          <w:rFonts w:ascii="Book Antiqua" w:eastAsia="宋体" w:hAnsi="Book Antiqua" w:cs="宋体"/>
          <w:color w:val="000000"/>
          <w:lang w:val="en-US" w:eastAsia="zh-CN"/>
        </w:rPr>
        <w:t>MT(</w:t>
      </w:r>
      <w:proofErr w:type="gramEnd"/>
      <w:r w:rsidRPr="00D23A26">
        <w:rPr>
          <w:rFonts w:ascii="Book Antiqua" w:eastAsia="宋体" w:hAnsi="Book Antiqua" w:cs="宋体"/>
          <w:color w:val="000000"/>
          <w:lang w:val="en-US" w:eastAsia="zh-CN"/>
        </w:rPr>
        <w:t>3) receptors in the regulation of intraocular pressure in rabbits.</w:t>
      </w:r>
      <w:r w:rsidRPr="00D23A26">
        <w:rPr>
          <w:rFonts w:ascii="Book Antiqua" w:eastAsia="宋体" w:hAnsi="Book Antiqua" w:cs="宋体"/>
          <w:i/>
          <w:color w:val="000000"/>
          <w:lang w:val="en-US" w:eastAsia="zh-CN"/>
        </w:rPr>
        <w:t xml:space="preserve"> </w:t>
      </w:r>
      <w:proofErr w:type="spellStart"/>
      <w:r w:rsidRPr="00D23A26">
        <w:rPr>
          <w:rFonts w:ascii="Book Antiqua" w:eastAsia="宋体" w:hAnsi="Book Antiqua" w:cs="宋体"/>
          <w:i/>
          <w:color w:val="000000"/>
          <w:lang w:val="en-US" w:eastAsia="zh-CN"/>
        </w:rPr>
        <w:t>Eur</w:t>
      </w:r>
      <w:proofErr w:type="spellEnd"/>
      <w:r w:rsidRPr="00D23A26">
        <w:rPr>
          <w:rFonts w:ascii="Book Antiqua" w:eastAsia="宋体" w:hAnsi="Book Antiqua" w:cs="宋体"/>
          <w:i/>
          <w:color w:val="000000"/>
          <w:lang w:val="en-US" w:eastAsia="zh-CN"/>
        </w:rPr>
        <w:t xml:space="preserve"> J </w:t>
      </w:r>
      <w:proofErr w:type="spellStart"/>
      <w:r w:rsidRPr="00D23A26">
        <w:rPr>
          <w:rFonts w:ascii="Book Antiqua" w:eastAsia="宋体" w:hAnsi="Book Antiqua" w:cs="宋体"/>
          <w:i/>
          <w:color w:val="000000"/>
          <w:lang w:val="en-US" w:eastAsia="zh-CN"/>
        </w:rPr>
        <w:t>Pharmacol</w:t>
      </w:r>
      <w:proofErr w:type="spellEnd"/>
      <w:r w:rsidRPr="00D23A26">
        <w:rPr>
          <w:rFonts w:ascii="Book Antiqua" w:eastAsia="宋体" w:hAnsi="Book Antiqua" w:cs="宋体"/>
          <w:color w:val="000000"/>
          <w:lang w:val="en-US" w:eastAsia="zh-CN"/>
        </w:rPr>
        <w:t xml:space="preserve"> 2001</w:t>
      </w:r>
      <w:r>
        <w:rPr>
          <w:rFonts w:ascii="Book Antiqua" w:eastAsia="宋体" w:hAnsi="Book Antiqua" w:cs="宋体"/>
          <w:color w:val="000000"/>
          <w:lang w:val="en-US" w:eastAsia="zh-CN"/>
        </w:rPr>
        <w:t>;</w:t>
      </w:r>
      <w:r w:rsidRPr="00D23A26">
        <w:rPr>
          <w:rFonts w:ascii="Book Antiqua" w:eastAsia="宋体" w:hAnsi="Book Antiqua" w:cs="宋体"/>
          <w:color w:val="000000"/>
          <w:lang w:val="en-US" w:eastAsia="zh-CN"/>
        </w:rPr>
        <w:t xml:space="preserve"> </w:t>
      </w:r>
      <w:r w:rsidRPr="00D23A26">
        <w:rPr>
          <w:rFonts w:ascii="Book Antiqua" w:eastAsia="宋体" w:hAnsi="Book Antiqua" w:cs="宋体"/>
          <w:b/>
          <w:color w:val="000000"/>
          <w:lang w:val="en-US" w:eastAsia="zh-CN"/>
        </w:rPr>
        <w:t>416:</w:t>
      </w:r>
      <w:r>
        <w:rPr>
          <w:rFonts w:ascii="Book Antiqua" w:eastAsia="宋体" w:hAnsi="Book Antiqua" w:cs="宋体"/>
          <w:color w:val="000000"/>
          <w:lang w:val="en-US" w:eastAsia="zh-CN"/>
        </w:rPr>
        <w:t xml:space="preserve"> 251-254</w:t>
      </w:r>
      <w:r w:rsidRPr="00D23A26">
        <w:rPr>
          <w:rFonts w:ascii="Book Antiqua" w:eastAsia="宋体" w:hAnsi="Book Antiqua" w:cs="宋体"/>
          <w:color w:val="000000"/>
          <w:lang w:val="en-US" w:eastAsia="zh-CN"/>
        </w:rPr>
        <w:t xml:space="preserve"> </w:t>
      </w:r>
      <w:r>
        <w:rPr>
          <w:rFonts w:ascii="Book Antiqua" w:eastAsia="宋体" w:hAnsi="Book Antiqua" w:cs="宋体"/>
          <w:color w:val="000000"/>
          <w:lang w:val="en-US" w:eastAsia="zh-CN"/>
        </w:rPr>
        <w:t>[</w:t>
      </w:r>
      <w:r w:rsidRPr="00D23A26">
        <w:rPr>
          <w:rFonts w:ascii="Book Antiqua" w:eastAsia="宋体" w:hAnsi="Book Antiqua" w:cs="宋体"/>
          <w:color w:val="000000"/>
          <w:lang w:val="en-US" w:eastAsia="zh-CN"/>
        </w:rPr>
        <w:t>PMID: 11290376</w:t>
      </w:r>
      <w:r>
        <w:rPr>
          <w:rFonts w:ascii="Book Antiqua" w:eastAsia="宋体" w:hAnsi="Book Antiqua" w:cs="宋体"/>
          <w:color w:val="000000"/>
          <w:lang w:val="en-US" w:eastAsia="zh-CN"/>
        </w:rPr>
        <w:t xml:space="preserve"> </w:t>
      </w:r>
      <w:r w:rsidRPr="00D23A26">
        <w:rPr>
          <w:rFonts w:ascii="Book Antiqua" w:eastAsia="宋体" w:hAnsi="Book Antiqua" w:cs="宋体"/>
          <w:color w:val="000000"/>
          <w:lang w:val="en-US" w:eastAsia="zh-CN"/>
        </w:rPr>
        <w:t>DOI: 10.1016/S0014-2999(01)00864-0</w:t>
      </w:r>
      <w:r>
        <w:rPr>
          <w:rFonts w:ascii="Book Antiqua" w:eastAsia="宋体" w:hAnsi="Book Antiqua" w:cs="宋体"/>
          <w:color w:val="000000"/>
          <w:lang w:val="en-US" w:eastAsia="zh-CN"/>
        </w:rPr>
        <w:t>]</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11 </w:t>
      </w:r>
      <w:proofErr w:type="spellStart"/>
      <w:r w:rsidRPr="00D23A26">
        <w:rPr>
          <w:rFonts w:ascii="Book Antiqua" w:eastAsia="宋体" w:hAnsi="Book Antiqua" w:cs="宋体"/>
          <w:b/>
          <w:bCs/>
          <w:color w:val="000000"/>
          <w:lang w:val="en-US" w:eastAsia="zh-CN"/>
        </w:rPr>
        <w:t>Pintor</w:t>
      </w:r>
      <w:proofErr w:type="spellEnd"/>
      <w:r w:rsidRPr="00D23A26">
        <w:rPr>
          <w:rFonts w:ascii="Book Antiqua" w:eastAsia="宋体" w:hAnsi="Book Antiqua" w:cs="宋体"/>
          <w:b/>
          <w:bCs/>
          <w:color w:val="000000"/>
          <w:lang w:val="en-US" w:eastAsia="zh-CN"/>
        </w:rPr>
        <w:t xml:space="preserve"> J</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Peláez</w:t>
      </w:r>
      <w:proofErr w:type="spellEnd"/>
      <w:r w:rsidRPr="00D23A26">
        <w:rPr>
          <w:rFonts w:ascii="Book Antiqua" w:eastAsia="宋体" w:hAnsi="Book Antiqua" w:cs="宋体"/>
          <w:color w:val="000000"/>
          <w:lang w:val="en-US" w:eastAsia="zh-CN"/>
        </w:rPr>
        <w:t xml:space="preserve"> T, Hoyle CH, </w:t>
      </w:r>
      <w:proofErr w:type="spellStart"/>
      <w:r w:rsidRPr="00D23A26">
        <w:rPr>
          <w:rFonts w:ascii="Book Antiqua" w:eastAsia="宋体" w:hAnsi="Book Antiqua" w:cs="宋体"/>
          <w:color w:val="000000"/>
          <w:lang w:val="en-US" w:eastAsia="zh-CN"/>
        </w:rPr>
        <w:t>Peral</w:t>
      </w:r>
      <w:proofErr w:type="spellEnd"/>
      <w:r w:rsidRPr="00D23A26">
        <w:rPr>
          <w:rFonts w:ascii="Book Antiqua" w:eastAsia="宋体" w:hAnsi="Book Antiqua" w:cs="宋体"/>
          <w:color w:val="000000"/>
          <w:lang w:val="en-US" w:eastAsia="zh-CN"/>
        </w:rPr>
        <w:t xml:space="preserve"> A. Ocular hypotensive effects of melatonin receptor agonists in the rabbit: further evidence for an MT3 receptor. </w:t>
      </w:r>
      <w:r w:rsidRPr="00D23A26">
        <w:rPr>
          <w:rFonts w:ascii="Book Antiqua" w:eastAsia="宋体" w:hAnsi="Book Antiqua" w:cs="宋体"/>
          <w:i/>
          <w:iCs/>
          <w:color w:val="000000"/>
          <w:lang w:val="en-US" w:eastAsia="zh-CN"/>
        </w:rPr>
        <w:t xml:space="preserve">Br J </w:t>
      </w:r>
      <w:proofErr w:type="spellStart"/>
      <w:r w:rsidRPr="00D23A26">
        <w:rPr>
          <w:rFonts w:ascii="Book Antiqua" w:eastAsia="宋体" w:hAnsi="Book Antiqua" w:cs="宋体"/>
          <w:i/>
          <w:iCs/>
          <w:color w:val="000000"/>
          <w:lang w:val="en-US" w:eastAsia="zh-CN"/>
        </w:rPr>
        <w:t>Pharmacol</w:t>
      </w:r>
      <w:proofErr w:type="spellEnd"/>
      <w:r w:rsidRPr="00D23A26">
        <w:rPr>
          <w:rFonts w:ascii="Book Antiqua" w:eastAsia="宋体" w:hAnsi="Book Antiqua" w:cs="宋体"/>
          <w:color w:val="000000"/>
          <w:lang w:val="en-US" w:eastAsia="zh-CN"/>
        </w:rPr>
        <w:t> 2003; </w:t>
      </w:r>
      <w:r w:rsidRPr="00D23A26">
        <w:rPr>
          <w:rFonts w:ascii="Book Antiqua" w:eastAsia="宋体" w:hAnsi="Book Antiqua" w:cs="宋体"/>
          <w:b/>
          <w:bCs/>
          <w:color w:val="000000"/>
          <w:lang w:val="en-US" w:eastAsia="zh-CN"/>
        </w:rPr>
        <w:t>138</w:t>
      </w:r>
      <w:r w:rsidRPr="00D23A26">
        <w:rPr>
          <w:rFonts w:ascii="Book Antiqua" w:eastAsia="宋体" w:hAnsi="Book Antiqua" w:cs="宋体"/>
          <w:color w:val="000000"/>
          <w:lang w:val="en-US" w:eastAsia="zh-CN"/>
        </w:rPr>
        <w:t>: 831-836 [PMID: 12642384 DOI: 10.1038/sj.bjp.0705118]</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12 </w:t>
      </w:r>
      <w:proofErr w:type="spellStart"/>
      <w:r w:rsidRPr="00D23A26">
        <w:rPr>
          <w:rFonts w:ascii="Book Antiqua" w:eastAsia="宋体" w:hAnsi="Book Antiqua" w:cs="宋体"/>
          <w:b/>
          <w:bCs/>
          <w:color w:val="000000"/>
          <w:lang w:val="en-US" w:eastAsia="zh-CN"/>
        </w:rPr>
        <w:t>Alarma-Estrany</w:t>
      </w:r>
      <w:proofErr w:type="spellEnd"/>
      <w:r w:rsidRPr="00D23A26">
        <w:rPr>
          <w:rFonts w:ascii="Book Antiqua" w:eastAsia="宋体" w:hAnsi="Book Antiqua" w:cs="宋体"/>
          <w:b/>
          <w:bCs/>
          <w:color w:val="000000"/>
          <w:lang w:val="en-US" w:eastAsia="zh-CN"/>
        </w:rPr>
        <w:t xml:space="preserve"> P</w:t>
      </w:r>
      <w:r w:rsidRPr="00D23A26">
        <w:rPr>
          <w:rFonts w:ascii="Book Antiqua" w:eastAsia="宋体" w:hAnsi="Book Antiqua" w:cs="宋体"/>
          <w:color w:val="000000"/>
          <w:lang w:val="en-US" w:eastAsia="zh-CN"/>
        </w:rPr>
        <w:t xml:space="preserve">, Crooke A, </w:t>
      </w:r>
      <w:proofErr w:type="spellStart"/>
      <w:r w:rsidRPr="00D23A26">
        <w:rPr>
          <w:rFonts w:ascii="Book Antiqua" w:eastAsia="宋体" w:hAnsi="Book Antiqua" w:cs="宋体"/>
          <w:color w:val="000000"/>
          <w:lang w:val="en-US" w:eastAsia="zh-CN"/>
        </w:rPr>
        <w:t>Mediero</w:t>
      </w:r>
      <w:proofErr w:type="spellEnd"/>
      <w:r w:rsidRPr="00D23A26">
        <w:rPr>
          <w:rFonts w:ascii="Book Antiqua" w:eastAsia="宋体" w:hAnsi="Book Antiqua" w:cs="宋体"/>
          <w:color w:val="000000"/>
          <w:lang w:val="en-US" w:eastAsia="zh-CN"/>
        </w:rPr>
        <w:t xml:space="preserve"> A, </w:t>
      </w:r>
      <w:proofErr w:type="spellStart"/>
      <w:r w:rsidRPr="00D23A26">
        <w:rPr>
          <w:rFonts w:ascii="Book Antiqua" w:eastAsia="宋体" w:hAnsi="Book Antiqua" w:cs="宋体"/>
          <w:color w:val="000000"/>
          <w:lang w:val="en-US" w:eastAsia="zh-CN"/>
        </w:rPr>
        <w:t>Peláez</w:t>
      </w:r>
      <w:proofErr w:type="spellEnd"/>
      <w:r w:rsidRPr="00D23A26">
        <w:rPr>
          <w:rFonts w:ascii="Book Antiqua" w:eastAsia="宋体" w:hAnsi="Book Antiqua" w:cs="宋体"/>
          <w:color w:val="000000"/>
          <w:lang w:val="en-US" w:eastAsia="zh-CN"/>
        </w:rPr>
        <w:t xml:space="preserve"> T,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 Sympathetic nervous system modulates the ocular hypotensive action of MT2-melatonin receptors in normotensive rabbits. </w:t>
      </w:r>
      <w:r w:rsidRPr="00D23A26">
        <w:rPr>
          <w:rFonts w:ascii="Book Antiqua" w:eastAsia="宋体" w:hAnsi="Book Antiqua" w:cs="宋体"/>
          <w:i/>
          <w:iCs/>
          <w:color w:val="000000"/>
          <w:lang w:val="en-US" w:eastAsia="zh-CN"/>
        </w:rPr>
        <w:t>J Pineal Res</w:t>
      </w:r>
      <w:r w:rsidRPr="00D23A26">
        <w:rPr>
          <w:rFonts w:ascii="Book Antiqua" w:eastAsia="宋体" w:hAnsi="Book Antiqua" w:cs="宋体"/>
          <w:color w:val="000000"/>
          <w:lang w:val="en-US" w:eastAsia="zh-CN"/>
        </w:rPr>
        <w:t> 2008; </w:t>
      </w:r>
      <w:r w:rsidRPr="00D23A26">
        <w:rPr>
          <w:rFonts w:ascii="Book Antiqua" w:eastAsia="宋体" w:hAnsi="Book Antiqua" w:cs="宋体"/>
          <w:b/>
          <w:bCs/>
          <w:color w:val="000000"/>
          <w:lang w:val="en-US" w:eastAsia="zh-CN"/>
        </w:rPr>
        <w:t>45</w:t>
      </w:r>
      <w:r w:rsidRPr="00D23A26">
        <w:rPr>
          <w:rFonts w:ascii="Book Antiqua" w:eastAsia="宋体" w:hAnsi="Book Antiqua" w:cs="宋体"/>
          <w:color w:val="000000"/>
          <w:lang w:val="en-US" w:eastAsia="zh-CN"/>
        </w:rPr>
        <w:t>: 468-475 [PMID: 18673419 DOI: 10.1111/j.1600-079X.2008.00618.x]</w:t>
      </w:r>
    </w:p>
    <w:p w:rsidR="001242FC" w:rsidRPr="00D23A26" w:rsidRDefault="001242FC" w:rsidP="00D23A26">
      <w:pPr>
        <w:spacing w:line="360" w:lineRule="auto"/>
        <w:jc w:val="both"/>
        <w:rPr>
          <w:rFonts w:ascii="Book Antiqua" w:eastAsia="宋体" w:hAnsi="Book Antiqua" w:cs="宋体"/>
          <w:color w:val="000000"/>
          <w:lang w:val="en-US" w:eastAsia="zh-CN"/>
        </w:rPr>
      </w:pPr>
      <w:proofErr w:type="gramStart"/>
      <w:r w:rsidRPr="00D23A26">
        <w:rPr>
          <w:rFonts w:ascii="Book Antiqua" w:eastAsia="宋体" w:hAnsi="Book Antiqua" w:cs="宋体"/>
          <w:color w:val="000000"/>
          <w:lang w:val="en-US" w:eastAsia="zh-CN"/>
        </w:rPr>
        <w:t>13 </w:t>
      </w:r>
      <w:proofErr w:type="spellStart"/>
      <w:r w:rsidRPr="00D23A26">
        <w:rPr>
          <w:rFonts w:ascii="Book Antiqua" w:eastAsia="宋体" w:hAnsi="Book Antiqua" w:cs="宋体"/>
          <w:b/>
          <w:bCs/>
          <w:color w:val="000000"/>
          <w:lang w:val="en-US" w:eastAsia="zh-CN"/>
        </w:rPr>
        <w:t>Dubocovich</w:t>
      </w:r>
      <w:proofErr w:type="spellEnd"/>
      <w:r w:rsidRPr="00D23A26">
        <w:rPr>
          <w:rFonts w:ascii="Book Antiqua" w:eastAsia="宋体" w:hAnsi="Book Antiqua" w:cs="宋体"/>
          <w:b/>
          <w:bCs/>
          <w:color w:val="000000"/>
          <w:lang w:val="en-US" w:eastAsia="zh-CN"/>
        </w:rPr>
        <w:t xml:space="preserve"> ML</w:t>
      </w:r>
      <w:r w:rsidRPr="00D23A26">
        <w:rPr>
          <w:rFonts w:ascii="Book Antiqua" w:eastAsia="宋体" w:hAnsi="Book Antiqua" w:cs="宋体"/>
          <w:color w:val="000000"/>
          <w:lang w:val="en-US" w:eastAsia="zh-CN"/>
        </w:rPr>
        <w:t>. Pharmacology and function of melatonin receptors.</w:t>
      </w:r>
      <w:proofErr w:type="gramEnd"/>
      <w:r w:rsidRPr="00D23A26">
        <w:rPr>
          <w:rFonts w:ascii="Book Antiqua" w:eastAsia="宋体" w:hAnsi="Book Antiqua" w:cs="宋体"/>
          <w:color w:val="000000"/>
          <w:lang w:val="en-US" w:eastAsia="zh-CN"/>
        </w:rPr>
        <w:t> </w:t>
      </w:r>
      <w:r w:rsidRPr="00D23A26">
        <w:rPr>
          <w:rFonts w:ascii="Book Antiqua" w:eastAsia="宋体" w:hAnsi="Book Antiqua" w:cs="宋体"/>
          <w:i/>
          <w:iCs/>
          <w:color w:val="000000"/>
          <w:lang w:val="en-US" w:eastAsia="zh-CN"/>
        </w:rPr>
        <w:t>FASEB J</w:t>
      </w:r>
      <w:r w:rsidRPr="00D23A26">
        <w:rPr>
          <w:rFonts w:ascii="Book Antiqua" w:eastAsia="宋体" w:hAnsi="Book Antiqua" w:cs="宋体"/>
          <w:color w:val="000000"/>
          <w:lang w:val="en-US" w:eastAsia="zh-CN"/>
        </w:rPr>
        <w:t> 1988; </w:t>
      </w:r>
      <w:r w:rsidRPr="00D23A26">
        <w:rPr>
          <w:rFonts w:ascii="Book Antiqua" w:eastAsia="宋体" w:hAnsi="Book Antiqua" w:cs="宋体"/>
          <w:b/>
          <w:bCs/>
          <w:color w:val="000000"/>
          <w:lang w:val="en-US" w:eastAsia="zh-CN"/>
        </w:rPr>
        <w:t>2</w:t>
      </w:r>
      <w:r w:rsidRPr="00D23A26">
        <w:rPr>
          <w:rFonts w:ascii="Book Antiqua" w:eastAsia="宋体" w:hAnsi="Book Antiqua" w:cs="宋体"/>
          <w:color w:val="000000"/>
          <w:lang w:val="en-US" w:eastAsia="zh-CN"/>
        </w:rPr>
        <w:t>: 2765-2773 [PMID: 2842214]</w:t>
      </w:r>
    </w:p>
    <w:p w:rsidR="001242FC" w:rsidRPr="00D23A26" w:rsidRDefault="001242FC" w:rsidP="00D23A26">
      <w:pPr>
        <w:spacing w:line="360" w:lineRule="auto"/>
        <w:jc w:val="both"/>
        <w:rPr>
          <w:rFonts w:ascii="Book Antiqua" w:eastAsia="宋体" w:hAnsi="Book Antiqua" w:cs="宋体"/>
          <w:color w:val="000000"/>
          <w:lang w:val="en-US" w:eastAsia="zh-CN"/>
        </w:rPr>
      </w:pPr>
      <w:proofErr w:type="gramStart"/>
      <w:r w:rsidRPr="00D23A26">
        <w:rPr>
          <w:rFonts w:ascii="Book Antiqua" w:eastAsia="宋体" w:hAnsi="Book Antiqua" w:cs="宋体"/>
          <w:color w:val="000000"/>
          <w:lang w:val="en-US" w:eastAsia="zh-CN"/>
        </w:rPr>
        <w:t>14 </w:t>
      </w:r>
      <w:proofErr w:type="spellStart"/>
      <w:r w:rsidRPr="00D23A26">
        <w:rPr>
          <w:rFonts w:ascii="Book Antiqua" w:eastAsia="宋体" w:hAnsi="Book Antiqua" w:cs="宋体"/>
          <w:b/>
          <w:bCs/>
          <w:color w:val="000000"/>
          <w:lang w:val="en-US" w:eastAsia="zh-CN"/>
        </w:rPr>
        <w:t>Dubocovich</w:t>
      </w:r>
      <w:proofErr w:type="spellEnd"/>
      <w:r w:rsidRPr="00D23A26">
        <w:rPr>
          <w:rFonts w:ascii="Book Antiqua" w:eastAsia="宋体" w:hAnsi="Book Antiqua" w:cs="宋体"/>
          <w:b/>
          <w:bCs/>
          <w:color w:val="000000"/>
          <w:lang w:val="en-US" w:eastAsia="zh-CN"/>
        </w:rPr>
        <w:t xml:space="preserve"> ML</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Markowska</w:t>
      </w:r>
      <w:proofErr w:type="spellEnd"/>
      <w:r w:rsidRPr="00D23A26">
        <w:rPr>
          <w:rFonts w:ascii="Book Antiqua" w:eastAsia="宋体" w:hAnsi="Book Antiqua" w:cs="宋体"/>
          <w:color w:val="000000"/>
          <w:lang w:val="en-US" w:eastAsia="zh-CN"/>
        </w:rPr>
        <w:t xml:space="preserve"> M. Functional MT1 and MT2 melatonin receptors in mammals.</w:t>
      </w:r>
      <w:proofErr w:type="gramEnd"/>
      <w:r w:rsidRPr="00D23A26">
        <w:rPr>
          <w:rFonts w:ascii="Book Antiqua" w:eastAsia="宋体" w:hAnsi="Book Antiqua" w:cs="宋体"/>
          <w:color w:val="000000"/>
          <w:lang w:val="en-US" w:eastAsia="zh-CN"/>
        </w:rPr>
        <w:t> </w:t>
      </w:r>
      <w:r w:rsidRPr="00D23A26">
        <w:rPr>
          <w:rFonts w:ascii="Book Antiqua" w:eastAsia="宋体" w:hAnsi="Book Antiqua" w:cs="宋体"/>
          <w:i/>
          <w:iCs/>
          <w:color w:val="000000"/>
          <w:lang w:val="en-US" w:eastAsia="zh-CN"/>
        </w:rPr>
        <w:t>Endocrine</w:t>
      </w:r>
      <w:r w:rsidRPr="00D23A26">
        <w:rPr>
          <w:rFonts w:ascii="Book Antiqua" w:eastAsia="宋体" w:hAnsi="Book Antiqua" w:cs="宋体"/>
          <w:color w:val="000000"/>
          <w:lang w:val="en-US" w:eastAsia="zh-CN"/>
        </w:rPr>
        <w:t> 2005; </w:t>
      </w:r>
      <w:r w:rsidRPr="00D23A26">
        <w:rPr>
          <w:rFonts w:ascii="Book Antiqua" w:eastAsia="宋体" w:hAnsi="Book Antiqua" w:cs="宋体"/>
          <w:b/>
          <w:bCs/>
          <w:color w:val="000000"/>
          <w:lang w:val="en-US" w:eastAsia="zh-CN"/>
        </w:rPr>
        <w:t>27</w:t>
      </w:r>
      <w:r w:rsidRPr="00D23A26">
        <w:rPr>
          <w:rFonts w:ascii="Book Antiqua" w:eastAsia="宋体" w:hAnsi="Book Antiqua" w:cs="宋体"/>
          <w:color w:val="000000"/>
          <w:lang w:val="en-US" w:eastAsia="zh-CN"/>
        </w:rPr>
        <w:t>: 101-110 [PMID: 16217123 DOI: 10.1385/ENDO: 27: 2: 101]</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15 </w:t>
      </w:r>
      <w:proofErr w:type="spellStart"/>
      <w:r w:rsidRPr="00D23A26">
        <w:rPr>
          <w:rFonts w:ascii="Book Antiqua" w:eastAsia="宋体" w:hAnsi="Book Antiqua" w:cs="宋体"/>
          <w:b/>
          <w:bCs/>
          <w:color w:val="000000"/>
          <w:lang w:val="en-US" w:eastAsia="zh-CN"/>
        </w:rPr>
        <w:t>Boutin</w:t>
      </w:r>
      <w:proofErr w:type="spellEnd"/>
      <w:r w:rsidRPr="00D23A26">
        <w:rPr>
          <w:rFonts w:ascii="Book Antiqua" w:eastAsia="宋体" w:hAnsi="Book Antiqua" w:cs="宋体"/>
          <w:b/>
          <w:bCs/>
          <w:color w:val="000000"/>
          <w:lang w:val="en-US" w:eastAsia="zh-CN"/>
        </w:rPr>
        <w:t xml:space="preserve"> JA</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Saunier</w:t>
      </w:r>
      <w:proofErr w:type="spellEnd"/>
      <w:r w:rsidRPr="00D23A26">
        <w:rPr>
          <w:rFonts w:ascii="Book Antiqua" w:eastAsia="宋体" w:hAnsi="Book Antiqua" w:cs="宋体"/>
          <w:color w:val="000000"/>
          <w:lang w:val="en-US" w:eastAsia="zh-CN"/>
        </w:rPr>
        <w:t xml:space="preserve"> C, </w:t>
      </w:r>
      <w:proofErr w:type="spellStart"/>
      <w:r w:rsidRPr="00D23A26">
        <w:rPr>
          <w:rFonts w:ascii="Book Antiqua" w:eastAsia="宋体" w:hAnsi="Book Antiqua" w:cs="宋体"/>
          <w:color w:val="000000"/>
          <w:lang w:val="en-US" w:eastAsia="zh-CN"/>
        </w:rPr>
        <w:t>Guenin</w:t>
      </w:r>
      <w:proofErr w:type="spellEnd"/>
      <w:r w:rsidRPr="00D23A26">
        <w:rPr>
          <w:rFonts w:ascii="Book Antiqua" w:eastAsia="宋体" w:hAnsi="Book Antiqua" w:cs="宋体"/>
          <w:color w:val="000000"/>
          <w:lang w:val="en-US" w:eastAsia="zh-CN"/>
        </w:rPr>
        <w:t xml:space="preserve"> SP, Berger S, </w:t>
      </w:r>
      <w:proofErr w:type="spellStart"/>
      <w:r w:rsidRPr="00D23A26">
        <w:rPr>
          <w:rFonts w:ascii="Book Antiqua" w:eastAsia="宋体" w:hAnsi="Book Antiqua" w:cs="宋体"/>
          <w:color w:val="000000"/>
          <w:lang w:val="en-US" w:eastAsia="zh-CN"/>
        </w:rPr>
        <w:t>Moulharat</w:t>
      </w:r>
      <w:proofErr w:type="spellEnd"/>
      <w:r w:rsidRPr="00D23A26">
        <w:rPr>
          <w:rFonts w:ascii="Book Antiqua" w:eastAsia="宋体" w:hAnsi="Book Antiqua" w:cs="宋体"/>
          <w:color w:val="000000"/>
          <w:lang w:val="en-US" w:eastAsia="zh-CN"/>
        </w:rPr>
        <w:t xml:space="preserve"> N, </w:t>
      </w:r>
      <w:proofErr w:type="spellStart"/>
      <w:r w:rsidRPr="00D23A26">
        <w:rPr>
          <w:rFonts w:ascii="Book Antiqua" w:eastAsia="宋体" w:hAnsi="Book Antiqua" w:cs="宋体"/>
          <w:color w:val="000000"/>
          <w:lang w:val="en-US" w:eastAsia="zh-CN"/>
        </w:rPr>
        <w:t>Gohier</w:t>
      </w:r>
      <w:proofErr w:type="spellEnd"/>
      <w:r w:rsidRPr="00D23A26">
        <w:rPr>
          <w:rFonts w:ascii="Book Antiqua" w:eastAsia="宋体" w:hAnsi="Book Antiqua" w:cs="宋体"/>
          <w:color w:val="000000"/>
          <w:lang w:val="en-US" w:eastAsia="zh-CN"/>
        </w:rPr>
        <w:t xml:space="preserve"> A, </w:t>
      </w:r>
      <w:proofErr w:type="spellStart"/>
      <w:r w:rsidRPr="00D23A26">
        <w:rPr>
          <w:rFonts w:ascii="Book Antiqua" w:eastAsia="宋体" w:hAnsi="Book Antiqua" w:cs="宋体"/>
          <w:color w:val="000000"/>
          <w:lang w:val="en-US" w:eastAsia="zh-CN"/>
        </w:rPr>
        <w:t>Delagrange</w:t>
      </w:r>
      <w:proofErr w:type="spellEnd"/>
      <w:r w:rsidRPr="00D23A26">
        <w:rPr>
          <w:rFonts w:ascii="Book Antiqua" w:eastAsia="宋体" w:hAnsi="Book Antiqua" w:cs="宋体"/>
          <w:color w:val="000000"/>
          <w:lang w:val="en-US" w:eastAsia="zh-CN"/>
        </w:rPr>
        <w:t xml:space="preserve"> P, </w:t>
      </w:r>
      <w:proofErr w:type="spellStart"/>
      <w:r w:rsidRPr="00D23A26">
        <w:rPr>
          <w:rFonts w:ascii="Book Antiqua" w:eastAsia="宋体" w:hAnsi="Book Antiqua" w:cs="宋体"/>
          <w:color w:val="000000"/>
          <w:lang w:val="en-US" w:eastAsia="zh-CN"/>
        </w:rPr>
        <w:t>Cogé</w:t>
      </w:r>
      <w:proofErr w:type="spellEnd"/>
      <w:r w:rsidRPr="00D23A26">
        <w:rPr>
          <w:rFonts w:ascii="Book Antiqua" w:eastAsia="宋体" w:hAnsi="Book Antiqua" w:cs="宋体"/>
          <w:color w:val="000000"/>
          <w:lang w:val="en-US" w:eastAsia="zh-CN"/>
        </w:rPr>
        <w:t xml:space="preserve"> F, Ferry G. Studies of the melatonin binding site location onto </w:t>
      </w:r>
      <w:proofErr w:type="spellStart"/>
      <w:r w:rsidRPr="00D23A26">
        <w:rPr>
          <w:rFonts w:ascii="Book Antiqua" w:eastAsia="宋体" w:hAnsi="Book Antiqua" w:cs="宋体"/>
          <w:color w:val="000000"/>
          <w:lang w:val="en-US" w:eastAsia="zh-CN"/>
        </w:rPr>
        <w:t>quinone</w:t>
      </w:r>
      <w:proofErr w:type="spellEnd"/>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reductase</w:t>
      </w:r>
      <w:proofErr w:type="spellEnd"/>
      <w:r w:rsidRPr="00D23A26">
        <w:rPr>
          <w:rFonts w:ascii="Book Antiqua" w:eastAsia="宋体" w:hAnsi="Book Antiqua" w:cs="宋体"/>
          <w:color w:val="000000"/>
          <w:lang w:val="en-US" w:eastAsia="zh-CN"/>
        </w:rPr>
        <w:t xml:space="preserve"> 2 by directed mutagenesis. </w:t>
      </w:r>
      <w:r w:rsidRPr="00D23A26">
        <w:rPr>
          <w:rFonts w:ascii="Book Antiqua" w:eastAsia="宋体" w:hAnsi="Book Antiqua" w:cs="宋体"/>
          <w:i/>
          <w:iCs/>
          <w:color w:val="000000"/>
          <w:lang w:val="en-US" w:eastAsia="zh-CN"/>
        </w:rPr>
        <w:t xml:space="preserve">Arch </w:t>
      </w:r>
      <w:proofErr w:type="spellStart"/>
      <w:r w:rsidRPr="00D23A26">
        <w:rPr>
          <w:rFonts w:ascii="Book Antiqua" w:eastAsia="宋体" w:hAnsi="Book Antiqua" w:cs="宋体"/>
          <w:i/>
          <w:iCs/>
          <w:color w:val="000000"/>
          <w:lang w:val="en-US" w:eastAsia="zh-CN"/>
        </w:rPr>
        <w:t>Biochem</w:t>
      </w:r>
      <w:proofErr w:type="spellEnd"/>
      <w:r w:rsidRPr="00D23A26">
        <w:rPr>
          <w:rFonts w:ascii="Book Antiqua" w:eastAsia="宋体" w:hAnsi="Book Antiqua" w:cs="宋体"/>
          <w:i/>
          <w:iCs/>
          <w:color w:val="000000"/>
          <w:lang w:val="en-US" w:eastAsia="zh-CN"/>
        </w:rPr>
        <w:t xml:space="preserve"> </w:t>
      </w:r>
      <w:proofErr w:type="spellStart"/>
      <w:r w:rsidRPr="00D23A26">
        <w:rPr>
          <w:rFonts w:ascii="Book Antiqua" w:eastAsia="宋体" w:hAnsi="Book Antiqua" w:cs="宋体"/>
          <w:i/>
          <w:iCs/>
          <w:color w:val="000000"/>
          <w:lang w:val="en-US" w:eastAsia="zh-CN"/>
        </w:rPr>
        <w:t>Biophys</w:t>
      </w:r>
      <w:proofErr w:type="spellEnd"/>
      <w:r w:rsidRPr="00D23A26">
        <w:rPr>
          <w:rFonts w:ascii="Book Antiqua" w:eastAsia="宋体" w:hAnsi="Book Antiqua" w:cs="宋体"/>
          <w:color w:val="000000"/>
          <w:lang w:val="en-US" w:eastAsia="zh-CN"/>
        </w:rPr>
        <w:t> 2008; </w:t>
      </w:r>
      <w:r w:rsidRPr="00D23A26">
        <w:rPr>
          <w:rFonts w:ascii="Book Antiqua" w:eastAsia="宋体" w:hAnsi="Book Antiqua" w:cs="宋体"/>
          <w:b/>
          <w:bCs/>
          <w:color w:val="000000"/>
          <w:lang w:val="en-US" w:eastAsia="zh-CN"/>
        </w:rPr>
        <w:t>477</w:t>
      </w:r>
      <w:r w:rsidRPr="00D23A26">
        <w:rPr>
          <w:rFonts w:ascii="Book Antiqua" w:eastAsia="宋体" w:hAnsi="Book Antiqua" w:cs="宋体"/>
          <w:color w:val="000000"/>
          <w:lang w:val="en-US" w:eastAsia="zh-CN"/>
        </w:rPr>
        <w:t>: 12-19 [PMID: 18502195 DOI: 10.1016/j.abb.2008.04.040]</w:t>
      </w:r>
    </w:p>
    <w:p w:rsidR="001242FC" w:rsidRPr="00D23A26" w:rsidRDefault="001242FC" w:rsidP="00D23A26">
      <w:pPr>
        <w:spacing w:line="360" w:lineRule="auto"/>
        <w:jc w:val="both"/>
        <w:rPr>
          <w:rFonts w:ascii="Book Antiqua" w:eastAsia="宋体" w:hAnsi="Book Antiqua"/>
          <w:noProof/>
          <w:lang w:val="en-GB" w:eastAsia="zh-CN"/>
        </w:rPr>
      </w:pPr>
      <w:r w:rsidRPr="00D23A26">
        <w:rPr>
          <w:rFonts w:ascii="Book Antiqua" w:hAnsi="Book Antiqua"/>
          <w:noProof/>
          <w:lang w:val="en-GB"/>
        </w:rPr>
        <w:t xml:space="preserve">16 </w:t>
      </w:r>
      <w:r w:rsidRPr="00D23A26">
        <w:rPr>
          <w:rFonts w:ascii="Book Antiqua" w:hAnsi="Book Antiqua"/>
          <w:b/>
          <w:noProof/>
          <w:lang w:val="en-GB"/>
        </w:rPr>
        <w:t>Mailliet F,</w:t>
      </w:r>
      <w:r w:rsidRPr="005430A2">
        <w:rPr>
          <w:rFonts w:ascii="Book Antiqua" w:hAnsi="Book Antiqua"/>
          <w:noProof/>
          <w:lang w:val="en-GB"/>
        </w:rPr>
        <w:t xml:space="preserve"> Ferry G, Vella F, Berger S, Coge F, Chomarat P, Mallet C, Guenin SP, Guillaumet G, Viaud-Massuard MC</w:t>
      </w:r>
      <w:r w:rsidRPr="00D23A26">
        <w:rPr>
          <w:rFonts w:ascii="Book Antiqua" w:hAnsi="Book Antiqua"/>
          <w:noProof/>
          <w:lang w:val="en-GB"/>
        </w:rPr>
        <w:t xml:space="preserve"> et al</w:t>
      </w:r>
      <w:r w:rsidRPr="005430A2">
        <w:rPr>
          <w:rFonts w:ascii="Book Antiqua" w:hAnsi="Book Antiqua"/>
          <w:noProof/>
          <w:lang w:val="en-GB"/>
        </w:rPr>
        <w:t xml:space="preserve">: </w:t>
      </w:r>
      <w:r w:rsidRPr="00D23A26">
        <w:rPr>
          <w:rFonts w:ascii="Book Antiqua" w:hAnsi="Book Antiqua"/>
          <w:noProof/>
          <w:lang w:val="en-GB"/>
        </w:rPr>
        <w:t>Characterization of the melatoninergic MT3 binding site on the NRH:quinone oxidoreductase 2 enzyme</w:t>
      </w:r>
      <w:r w:rsidRPr="005430A2">
        <w:rPr>
          <w:rFonts w:ascii="Book Antiqua" w:hAnsi="Book Antiqua"/>
          <w:noProof/>
          <w:lang w:val="en-GB"/>
        </w:rPr>
        <w:t>.</w:t>
      </w:r>
      <w:r w:rsidRPr="00D23A26">
        <w:rPr>
          <w:rFonts w:ascii="Book Antiqua" w:hAnsi="Book Antiqua"/>
          <w:i/>
          <w:noProof/>
          <w:lang w:val="en-GB"/>
        </w:rPr>
        <w:t xml:space="preserve"> Biochem Pharmacol</w:t>
      </w:r>
      <w:r w:rsidRPr="00D23A26">
        <w:rPr>
          <w:rFonts w:ascii="Book Antiqua" w:hAnsi="Book Antiqua"/>
          <w:noProof/>
          <w:lang w:val="en-GB"/>
        </w:rPr>
        <w:t xml:space="preserve"> </w:t>
      </w:r>
      <w:r w:rsidRPr="005430A2">
        <w:rPr>
          <w:rFonts w:ascii="Book Antiqua" w:hAnsi="Book Antiqua"/>
          <w:noProof/>
          <w:lang w:val="en-GB"/>
        </w:rPr>
        <w:t>2005</w:t>
      </w:r>
      <w:r>
        <w:rPr>
          <w:rFonts w:ascii="Book Antiqua" w:eastAsia="宋体" w:hAnsi="Book Antiqua"/>
          <w:noProof/>
          <w:lang w:val="en-GB" w:eastAsia="zh-CN"/>
        </w:rPr>
        <w:t>;</w:t>
      </w:r>
      <w:r w:rsidRPr="005430A2">
        <w:rPr>
          <w:rFonts w:ascii="Book Antiqua" w:hAnsi="Book Antiqua"/>
          <w:noProof/>
          <w:lang w:val="en-GB"/>
        </w:rPr>
        <w:t xml:space="preserve"> </w:t>
      </w:r>
      <w:r w:rsidRPr="00D23A26">
        <w:rPr>
          <w:rFonts w:ascii="Book Antiqua" w:hAnsi="Book Antiqua"/>
          <w:b/>
          <w:noProof/>
          <w:lang w:val="en-GB"/>
        </w:rPr>
        <w:t>71:</w:t>
      </w:r>
      <w:r w:rsidRPr="00D23A26">
        <w:rPr>
          <w:rFonts w:ascii="Book Antiqua" w:eastAsia="宋体" w:hAnsi="Book Antiqua"/>
          <w:b/>
          <w:noProof/>
          <w:lang w:val="en-GB" w:eastAsia="zh-CN"/>
        </w:rPr>
        <w:t xml:space="preserve"> </w:t>
      </w:r>
      <w:r w:rsidRPr="005430A2">
        <w:rPr>
          <w:rFonts w:ascii="Book Antiqua" w:hAnsi="Book Antiqua"/>
          <w:noProof/>
          <w:lang w:val="en-GB"/>
        </w:rPr>
        <w:t>74-88</w:t>
      </w:r>
      <w:r>
        <w:rPr>
          <w:rFonts w:ascii="Book Antiqua" w:eastAsia="宋体" w:hAnsi="Book Antiqua"/>
          <w:noProof/>
          <w:lang w:val="en-GB" w:eastAsia="zh-CN"/>
        </w:rPr>
        <w:t>[</w:t>
      </w:r>
      <w:r w:rsidRPr="00D23A26">
        <w:rPr>
          <w:rFonts w:ascii="Book Antiqua" w:hAnsi="Book Antiqua"/>
          <w:noProof/>
          <w:lang w:val="en-GB"/>
        </w:rPr>
        <w:t>PMID:16293234</w:t>
      </w:r>
      <w:r>
        <w:rPr>
          <w:rFonts w:ascii="Book Antiqua" w:eastAsia="宋体" w:hAnsi="Book Antiqua"/>
          <w:noProof/>
          <w:lang w:val="en-GB" w:eastAsia="zh-CN"/>
        </w:rPr>
        <w:t xml:space="preserve"> </w:t>
      </w:r>
      <w:hyperlink r:id="rId7" w:tgtFrame="_blank" w:history="1">
        <w:r w:rsidRPr="00D23A26">
          <w:rPr>
            <w:rFonts w:ascii="Book Antiqua" w:hAnsi="Book Antiqua"/>
            <w:noProof/>
            <w:lang w:val="en-GB"/>
          </w:rPr>
          <w:t>DOI: 10.1016/j.bcp.2005.09.030</w:t>
        </w:r>
      </w:hyperlink>
      <w:r>
        <w:rPr>
          <w:rFonts w:ascii="Book Antiqua" w:eastAsia="宋体" w:hAnsi="Book Antiqua"/>
          <w:noProof/>
          <w:lang w:val="en-GB" w:eastAsia="zh-CN"/>
        </w:rPr>
        <w:t>]</w:t>
      </w:r>
    </w:p>
    <w:p w:rsidR="001242FC" w:rsidRPr="00D23A26" w:rsidRDefault="001242FC" w:rsidP="00D23A26">
      <w:pPr>
        <w:spacing w:line="360" w:lineRule="auto"/>
        <w:jc w:val="both"/>
        <w:rPr>
          <w:rFonts w:ascii="Book Antiqua" w:eastAsia="宋体" w:hAnsi="Book Antiqua" w:cs="宋体"/>
          <w:color w:val="000000"/>
          <w:lang w:val="en-US" w:eastAsia="zh-CN"/>
        </w:rPr>
      </w:pPr>
      <w:proofErr w:type="gramStart"/>
      <w:r w:rsidRPr="00D23A26">
        <w:rPr>
          <w:rFonts w:ascii="Book Antiqua" w:eastAsia="宋体" w:hAnsi="Book Antiqua" w:cs="宋体"/>
          <w:color w:val="000000"/>
          <w:lang w:val="en-US" w:eastAsia="zh-CN"/>
        </w:rPr>
        <w:t>17 </w:t>
      </w:r>
      <w:r w:rsidRPr="00D23A26">
        <w:rPr>
          <w:rFonts w:ascii="Book Antiqua" w:eastAsia="宋体" w:hAnsi="Book Antiqua" w:cs="宋体"/>
          <w:b/>
          <w:bCs/>
          <w:color w:val="000000"/>
          <w:lang w:val="en-US" w:eastAsia="zh-CN"/>
        </w:rPr>
        <w:t>Tan DX</w:t>
      </w:r>
      <w:r w:rsidRPr="00D23A26">
        <w:rPr>
          <w:rFonts w:ascii="Book Antiqua" w:eastAsia="宋体" w:hAnsi="Book Antiqua" w:cs="宋体"/>
          <w:color w:val="000000"/>
          <w:lang w:val="en-US" w:eastAsia="zh-CN"/>
        </w:rPr>
        <w:t xml:space="preserve">, Manchester LC, </w:t>
      </w:r>
      <w:proofErr w:type="spellStart"/>
      <w:r w:rsidRPr="00D23A26">
        <w:rPr>
          <w:rFonts w:ascii="Book Antiqua" w:eastAsia="宋体" w:hAnsi="Book Antiqua" w:cs="宋体"/>
          <w:color w:val="000000"/>
          <w:lang w:val="en-US" w:eastAsia="zh-CN"/>
        </w:rPr>
        <w:t>Terron</w:t>
      </w:r>
      <w:proofErr w:type="spellEnd"/>
      <w:r w:rsidRPr="00D23A26">
        <w:rPr>
          <w:rFonts w:ascii="Book Antiqua" w:eastAsia="宋体" w:hAnsi="Book Antiqua" w:cs="宋体"/>
          <w:color w:val="000000"/>
          <w:lang w:val="en-US" w:eastAsia="zh-CN"/>
        </w:rPr>
        <w:t xml:space="preserve"> MP, Flores LJ, Tamura H, Reiter RJ.</w:t>
      </w:r>
      <w:proofErr w:type="gramEnd"/>
      <w:r w:rsidRPr="00D23A26">
        <w:rPr>
          <w:rFonts w:ascii="Book Antiqua" w:eastAsia="宋体" w:hAnsi="Book Antiqua" w:cs="宋体"/>
          <w:color w:val="000000"/>
          <w:lang w:val="en-US" w:eastAsia="zh-CN"/>
        </w:rPr>
        <w:t xml:space="preserve"> Melatonin as a naturally occurring co-substrate of </w:t>
      </w:r>
      <w:proofErr w:type="spellStart"/>
      <w:r w:rsidRPr="00D23A26">
        <w:rPr>
          <w:rFonts w:ascii="Book Antiqua" w:eastAsia="宋体" w:hAnsi="Book Antiqua" w:cs="宋体"/>
          <w:color w:val="000000"/>
          <w:lang w:val="en-US" w:eastAsia="zh-CN"/>
        </w:rPr>
        <w:t>quinone</w:t>
      </w:r>
      <w:proofErr w:type="spellEnd"/>
      <w:r w:rsidRPr="00D23A26">
        <w:rPr>
          <w:rFonts w:ascii="Book Antiqua" w:eastAsia="宋体" w:hAnsi="Book Antiqua" w:cs="宋体"/>
          <w:color w:val="000000"/>
          <w:lang w:val="en-US" w:eastAsia="zh-CN"/>
        </w:rPr>
        <w:t xml:space="preserve"> reductase-2, the </w:t>
      </w:r>
      <w:r w:rsidRPr="00D23A26">
        <w:rPr>
          <w:rFonts w:ascii="Book Antiqua" w:eastAsia="宋体" w:hAnsi="Book Antiqua" w:cs="宋体"/>
          <w:color w:val="000000"/>
          <w:lang w:val="en-US" w:eastAsia="zh-CN"/>
        </w:rPr>
        <w:lastRenderedPageBreak/>
        <w:t>putative MT3 melatonin membrane receptor: hypothesis and significance. </w:t>
      </w:r>
      <w:r w:rsidRPr="00D23A26">
        <w:rPr>
          <w:rFonts w:ascii="Book Antiqua" w:eastAsia="宋体" w:hAnsi="Book Antiqua" w:cs="宋体"/>
          <w:i/>
          <w:iCs/>
          <w:color w:val="000000"/>
          <w:lang w:val="en-US" w:eastAsia="zh-CN"/>
        </w:rPr>
        <w:t>J Pineal Res</w:t>
      </w:r>
      <w:r w:rsidRPr="00D23A26">
        <w:rPr>
          <w:rFonts w:ascii="Book Antiqua" w:eastAsia="宋体" w:hAnsi="Book Antiqua" w:cs="宋体"/>
          <w:color w:val="000000"/>
          <w:lang w:val="en-US" w:eastAsia="zh-CN"/>
        </w:rPr>
        <w:t> 2007; </w:t>
      </w:r>
      <w:r w:rsidRPr="00D23A26">
        <w:rPr>
          <w:rFonts w:ascii="Book Antiqua" w:eastAsia="宋体" w:hAnsi="Book Antiqua" w:cs="宋体"/>
          <w:b/>
          <w:bCs/>
          <w:color w:val="000000"/>
          <w:lang w:val="en-US" w:eastAsia="zh-CN"/>
        </w:rPr>
        <w:t>43</w:t>
      </w:r>
      <w:r w:rsidRPr="00D23A26">
        <w:rPr>
          <w:rFonts w:ascii="Book Antiqua" w:eastAsia="宋体" w:hAnsi="Book Antiqua" w:cs="宋体"/>
          <w:color w:val="000000"/>
          <w:lang w:val="en-US" w:eastAsia="zh-CN"/>
        </w:rPr>
        <w:t>: 317-320 [PMID: 17910598 DOI: 10.1111/j.1600-079X.2007.00513.x]</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18 </w:t>
      </w:r>
      <w:proofErr w:type="spellStart"/>
      <w:r w:rsidRPr="00D23A26">
        <w:rPr>
          <w:rFonts w:ascii="Book Antiqua" w:eastAsia="宋体" w:hAnsi="Book Antiqua" w:cs="宋体"/>
          <w:b/>
          <w:bCs/>
          <w:color w:val="000000"/>
          <w:lang w:val="en-US" w:eastAsia="zh-CN"/>
        </w:rPr>
        <w:t>Alarma-Estrany</w:t>
      </w:r>
      <w:proofErr w:type="spellEnd"/>
      <w:r w:rsidRPr="00D23A26">
        <w:rPr>
          <w:rFonts w:ascii="Book Antiqua" w:eastAsia="宋体" w:hAnsi="Book Antiqua" w:cs="宋体"/>
          <w:b/>
          <w:bCs/>
          <w:color w:val="000000"/>
          <w:lang w:val="en-US" w:eastAsia="zh-CN"/>
        </w:rPr>
        <w:t xml:space="preserve"> P</w:t>
      </w:r>
      <w:r w:rsidRPr="00D23A26">
        <w:rPr>
          <w:rFonts w:ascii="Book Antiqua" w:eastAsia="宋体" w:hAnsi="Book Antiqua" w:cs="宋体"/>
          <w:color w:val="000000"/>
          <w:lang w:val="en-US" w:eastAsia="zh-CN"/>
        </w:rPr>
        <w:t xml:space="preserve">, Crooke A, </w:t>
      </w:r>
      <w:proofErr w:type="spellStart"/>
      <w:proofErr w:type="gramStart"/>
      <w:r w:rsidRPr="00D23A26">
        <w:rPr>
          <w:rFonts w:ascii="Book Antiqua" w:eastAsia="宋体" w:hAnsi="Book Antiqua" w:cs="宋体"/>
          <w:color w:val="000000"/>
          <w:lang w:val="en-US" w:eastAsia="zh-CN"/>
        </w:rPr>
        <w:t>Pintor</w:t>
      </w:r>
      <w:proofErr w:type="spellEnd"/>
      <w:proofErr w:type="gramEnd"/>
      <w:r w:rsidRPr="00D23A26">
        <w:rPr>
          <w:rFonts w:ascii="Book Antiqua" w:eastAsia="宋体" w:hAnsi="Book Antiqua" w:cs="宋体"/>
          <w:color w:val="000000"/>
          <w:lang w:val="en-US" w:eastAsia="zh-CN"/>
        </w:rPr>
        <w:t xml:space="preserve"> J. 5-MCA-NAT does not act through NQO2 to reduce intraocular pressure in New-Zealand white rabbit. </w:t>
      </w:r>
      <w:r w:rsidRPr="00D23A26">
        <w:rPr>
          <w:rFonts w:ascii="Book Antiqua" w:eastAsia="宋体" w:hAnsi="Book Antiqua" w:cs="宋体"/>
          <w:i/>
          <w:iCs/>
          <w:color w:val="000000"/>
          <w:lang w:val="en-US" w:eastAsia="zh-CN"/>
        </w:rPr>
        <w:t>J Pineal Res</w:t>
      </w:r>
      <w:r w:rsidRPr="00D23A26">
        <w:rPr>
          <w:rFonts w:ascii="Book Antiqua" w:eastAsia="宋体" w:hAnsi="Book Antiqua" w:cs="宋体"/>
          <w:color w:val="000000"/>
          <w:lang w:val="en-US" w:eastAsia="zh-CN"/>
        </w:rPr>
        <w:t> 2009; </w:t>
      </w:r>
      <w:r w:rsidRPr="00D23A26">
        <w:rPr>
          <w:rFonts w:ascii="Book Antiqua" w:eastAsia="宋体" w:hAnsi="Book Antiqua" w:cs="宋体"/>
          <w:b/>
          <w:bCs/>
          <w:color w:val="000000"/>
          <w:lang w:val="en-US" w:eastAsia="zh-CN"/>
        </w:rPr>
        <w:t>47</w:t>
      </w:r>
      <w:r w:rsidRPr="00D23A26">
        <w:rPr>
          <w:rFonts w:ascii="Book Antiqua" w:eastAsia="宋体" w:hAnsi="Book Antiqua" w:cs="宋体"/>
          <w:color w:val="000000"/>
          <w:lang w:val="en-US" w:eastAsia="zh-CN"/>
        </w:rPr>
        <w:t>: 201-209 [PMID: 19627460 DOI: 10.1111/j.1600-079X.2009.00702.x]</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19 </w:t>
      </w:r>
      <w:r w:rsidRPr="00D23A26">
        <w:rPr>
          <w:rFonts w:ascii="Book Antiqua" w:eastAsia="宋体" w:hAnsi="Book Antiqua" w:cs="宋体"/>
          <w:b/>
          <w:bCs/>
          <w:color w:val="000000"/>
          <w:lang w:val="en-US" w:eastAsia="zh-CN"/>
        </w:rPr>
        <w:t>Crooke A</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Huete-Toral</w:t>
      </w:r>
      <w:proofErr w:type="spellEnd"/>
      <w:r w:rsidRPr="00D23A26">
        <w:rPr>
          <w:rFonts w:ascii="Book Antiqua" w:eastAsia="宋体" w:hAnsi="Book Antiqua" w:cs="宋体"/>
          <w:color w:val="000000"/>
          <w:lang w:val="en-US" w:eastAsia="zh-CN"/>
        </w:rPr>
        <w:t xml:space="preserve"> F, </w:t>
      </w:r>
      <w:proofErr w:type="spellStart"/>
      <w:r w:rsidRPr="00D23A26">
        <w:rPr>
          <w:rFonts w:ascii="Book Antiqua" w:eastAsia="宋体" w:hAnsi="Book Antiqua" w:cs="宋体"/>
          <w:color w:val="000000"/>
          <w:lang w:val="en-US" w:eastAsia="zh-CN"/>
        </w:rPr>
        <w:t>Martínez-Águila</w:t>
      </w:r>
      <w:proofErr w:type="spellEnd"/>
      <w:r w:rsidRPr="00D23A26">
        <w:rPr>
          <w:rFonts w:ascii="Book Antiqua" w:eastAsia="宋体" w:hAnsi="Book Antiqua" w:cs="宋体"/>
          <w:color w:val="000000"/>
          <w:lang w:val="en-US" w:eastAsia="zh-CN"/>
        </w:rPr>
        <w:t xml:space="preserve"> A, Martín-Gil A,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 Involvement of carbonic anhydrases in the ocular hypotensive effect of melatonin analogue 5-MCA-NAT. </w:t>
      </w:r>
      <w:r w:rsidRPr="00D23A26">
        <w:rPr>
          <w:rFonts w:ascii="Book Antiqua" w:eastAsia="宋体" w:hAnsi="Book Antiqua" w:cs="宋体"/>
          <w:i/>
          <w:iCs/>
          <w:color w:val="000000"/>
          <w:lang w:val="en-US" w:eastAsia="zh-CN"/>
        </w:rPr>
        <w:t>J Pineal Res</w:t>
      </w:r>
      <w:r w:rsidRPr="00D23A26">
        <w:rPr>
          <w:rFonts w:ascii="Book Antiqua" w:eastAsia="宋体" w:hAnsi="Book Antiqua" w:cs="宋体"/>
          <w:color w:val="000000"/>
          <w:lang w:val="en-US" w:eastAsia="zh-CN"/>
        </w:rPr>
        <w:t> 2012; </w:t>
      </w:r>
      <w:r w:rsidRPr="00D23A26">
        <w:rPr>
          <w:rFonts w:ascii="Book Antiqua" w:eastAsia="宋体" w:hAnsi="Book Antiqua" w:cs="宋体"/>
          <w:b/>
          <w:bCs/>
          <w:color w:val="000000"/>
          <w:lang w:val="en-US" w:eastAsia="zh-CN"/>
        </w:rPr>
        <w:t>52</w:t>
      </w:r>
      <w:r w:rsidRPr="00D23A26">
        <w:rPr>
          <w:rFonts w:ascii="Book Antiqua" w:eastAsia="宋体" w:hAnsi="Book Antiqua" w:cs="宋体"/>
          <w:color w:val="000000"/>
          <w:lang w:val="en-US" w:eastAsia="zh-CN"/>
        </w:rPr>
        <w:t>: 265-270 [PMID: 22107075 DOI: 10.1111/j.1600-079X.2011.00938.x]</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20 </w:t>
      </w:r>
      <w:r w:rsidRPr="00D23A26">
        <w:rPr>
          <w:rFonts w:ascii="Book Antiqua" w:eastAsia="宋体" w:hAnsi="Book Antiqua" w:cs="宋体"/>
          <w:b/>
          <w:bCs/>
          <w:color w:val="000000"/>
          <w:lang w:val="en-US" w:eastAsia="zh-CN"/>
        </w:rPr>
        <w:t>Crooke A</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Huete-Toral</w:t>
      </w:r>
      <w:proofErr w:type="spellEnd"/>
      <w:r w:rsidRPr="00D23A26">
        <w:rPr>
          <w:rFonts w:ascii="Book Antiqua" w:eastAsia="宋体" w:hAnsi="Book Antiqua" w:cs="宋体"/>
          <w:color w:val="000000"/>
          <w:lang w:val="en-US" w:eastAsia="zh-CN"/>
        </w:rPr>
        <w:t xml:space="preserve"> F, </w:t>
      </w:r>
      <w:proofErr w:type="spellStart"/>
      <w:r w:rsidRPr="00D23A26">
        <w:rPr>
          <w:rFonts w:ascii="Book Antiqua" w:eastAsia="宋体" w:hAnsi="Book Antiqua" w:cs="宋体"/>
          <w:color w:val="000000"/>
          <w:lang w:val="en-US" w:eastAsia="zh-CN"/>
        </w:rPr>
        <w:t>Martínez-Águila</w:t>
      </w:r>
      <w:proofErr w:type="spellEnd"/>
      <w:r w:rsidRPr="00D23A26">
        <w:rPr>
          <w:rFonts w:ascii="Book Antiqua" w:eastAsia="宋体" w:hAnsi="Book Antiqua" w:cs="宋体"/>
          <w:color w:val="000000"/>
          <w:lang w:val="en-US" w:eastAsia="zh-CN"/>
        </w:rPr>
        <w:t xml:space="preserve"> A, </w:t>
      </w:r>
      <w:proofErr w:type="spellStart"/>
      <w:r w:rsidRPr="00D23A26">
        <w:rPr>
          <w:rFonts w:ascii="Book Antiqua" w:eastAsia="宋体" w:hAnsi="Book Antiqua" w:cs="宋体"/>
          <w:color w:val="000000"/>
          <w:lang w:val="en-US" w:eastAsia="zh-CN"/>
        </w:rPr>
        <w:t>Alarma-Estrany</w:t>
      </w:r>
      <w:proofErr w:type="spellEnd"/>
      <w:r w:rsidRPr="00D23A26">
        <w:rPr>
          <w:rFonts w:ascii="Book Antiqua" w:eastAsia="宋体" w:hAnsi="Book Antiqua" w:cs="宋体"/>
          <w:color w:val="000000"/>
          <w:lang w:val="en-US" w:eastAsia="zh-CN"/>
        </w:rPr>
        <w:t xml:space="preserve"> P,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 Regulation of ocular </w:t>
      </w:r>
      <w:proofErr w:type="spellStart"/>
      <w:r w:rsidRPr="00D23A26">
        <w:rPr>
          <w:rFonts w:ascii="Book Antiqua" w:eastAsia="宋体" w:hAnsi="Book Antiqua" w:cs="宋体"/>
          <w:color w:val="000000"/>
          <w:lang w:val="en-US" w:eastAsia="zh-CN"/>
        </w:rPr>
        <w:t>adrenoceptor</w:t>
      </w:r>
      <w:proofErr w:type="spellEnd"/>
      <w:r w:rsidRPr="00D23A26">
        <w:rPr>
          <w:rFonts w:ascii="Book Antiqua" w:eastAsia="宋体" w:hAnsi="Book Antiqua" w:cs="宋体"/>
          <w:color w:val="000000"/>
          <w:lang w:val="en-US" w:eastAsia="zh-CN"/>
        </w:rPr>
        <w:t xml:space="preserve"> genes expression by 5-MCA-NAT: implications for glaucoma treatment. </w:t>
      </w:r>
      <w:proofErr w:type="spellStart"/>
      <w:r w:rsidRPr="00D23A26">
        <w:rPr>
          <w:rFonts w:ascii="Book Antiqua" w:eastAsia="宋体" w:hAnsi="Book Antiqua" w:cs="宋体"/>
          <w:i/>
          <w:iCs/>
          <w:color w:val="000000"/>
          <w:lang w:val="en-US" w:eastAsia="zh-CN"/>
        </w:rPr>
        <w:t>Pharmacogenet</w:t>
      </w:r>
      <w:proofErr w:type="spellEnd"/>
      <w:r w:rsidRPr="00D23A26">
        <w:rPr>
          <w:rFonts w:ascii="Book Antiqua" w:eastAsia="宋体" w:hAnsi="Book Antiqua" w:cs="宋体"/>
          <w:i/>
          <w:iCs/>
          <w:color w:val="000000"/>
          <w:lang w:val="en-US" w:eastAsia="zh-CN"/>
        </w:rPr>
        <w:t xml:space="preserve"> Genomics</w:t>
      </w:r>
      <w:r w:rsidRPr="00D23A26">
        <w:rPr>
          <w:rFonts w:ascii="Book Antiqua" w:eastAsia="宋体" w:hAnsi="Book Antiqua" w:cs="宋体"/>
          <w:color w:val="000000"/>
          <w:lang w:val="en-US" w:eastAsia="zh-CN"/>
        </w:rPr>
        <w:t> 2011; </w:t>
      </w:r>
      <w:r w:rsidRPr="00D23A26">
        <w:rPr>
          <w:rFonts w:ascii="Book Antiqua" w:eastAsia="宋体" w:hAnsi="Book Antiqua" w:cs="宋体"/>
          <w:b/>
          <w:bCs/>
          <w:color w:val="000000"/>
          <w:lang w:val="en-US" w:eastAsia="zh-CN"/>
        </w:rPr>
        <w:t>21</w:t>
      </w:r>
      <w:r w:rsidRPr="00D23A26">
        <w:rPr>
          <w:rFonts w:ascii="Book Antiqua" w:eastAsia="宋体" w:hAnsi="Book Antiqua" w:cs="宋体"/>
          <w:color w:val="000000"/>
          <w:lang w:val="en-US" w:eastAsia="zh-CN"/>
        </w:rPr>
        <w:t>: 587-589 [PMID: 21705965 DOI: 10.1097/FPC.0b013e32834910d1]</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21 </w:t>
      </w:r>
      <w:r w:rsidRPr="00D23A26">
        <w:rPr>
          <w:rFonts w:ascii="Book Antiqua" w:eastAsia="宋体" w:hAnsi="Book Antiqua" w:cs="宋体"/>
          <w:b/>
          <w:bCs/>
          <w:color w:val="000000"/>
          <w:lang w:val="en-US" w:eastAsia="zh-CN"/>
        </w:rPr>
        <w:t>Crooke A</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Huete-Toral</w:t>
      </w:r>
      <w:proofErr w:type="spellEnd"/>
      <w:r w:rsidRPr="00D23A26">
        <w:rPr>
          <w:rFonts w:ascii="Book Antiqua" w:eastAsia="宋体" w:hAnsi="Book Antiqua" w:cs="宋体"/>
          <w:color w:val="000000"/>
          <w:lang w:val="en-US" w:eastAsia="zh-CN"/>
        </w:rPr>
        <w:t xml:space="preserve"> F, </w:t>
      </w:r>
      <w:proofErr w:type="spellStart"/>
      <w:r w:rsidRPr="00D23A26">
        <w:rPr>
          <w:rFonts w:ascii="Book Antiqua" w:eastAsia="宋体" w:hAnsi="Book Antiqua" w:cs="宋体"/>
          <w:color w:val="000000"/>
          <w:lang w:val="en-US" w:eastAsia="zh-CN"/>
        </w:rPr>
        <w:t>Martínez-Águila</w:t>
      </w:r>
      <w:proofErr w:type="spellEnd"/>
      <w:r w:rsidRPr="00D23A26">
        <w:rPr>
          <w:rFonts w:ascii="Book Antiqua" w:eastAsia="宋体" w:hAnsi="Book Antiqua" w:cs="宋体"/>
          <w:color w:val="000000"/>
          <w:lang w:val="en-US" w:eastAsia="zh-CN"/>
        </w:rPr>
        <w:t xml:space="preserve"> A, Martín-Gil A,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 Melatonin and its analog 5-methoxycarbonylamino-N-acetyltryptamine potentiate adrenergic receptor-mediated ocular hypotensive effects in rabbits: significance for combination therapy in glaucoma. </w:t>
      </w:r>
      <w:r w:rsidRPr="00D23A26">
        <w:rPr>
          <w:rFonts w:ascii="Book Antiqua" w:eastAsia="宋体" w:hAnsi="Book Antiqua" w:cs="宋体"/>
          <w:i/>
          <w:iCs/>
          <w:color w:val="000000"/>
          <w:lang w:val="en-US" w:eastAsia="zh-CN"/>
        </w:rPr>
        <w:t xml:space="preserve">J </w:t>
      </w:r>
      <w:proofErr w:type="spellStart"/>
      <w:r w:rsidRPr="00D23A26">
        <w:rPr>
          <w:rFonts w:ascii="Book Antiqua" w:eastAsia="宋体" w:hAnsi="Book Antiqua" w:cs="宋体"/>
          <w:i/>
          <w:iCs/>
          <w:color w:val="000000"/>
          <w:lang w:val="en-US" w:eastAsia="zh-CN"/>
        </w:rPr>
        <w:t>Pharmacol</w:t>
      </w:r>
      <w:proofErr w:type="spellEnd"/>
      <w:r w:rsidRPr="00D23A26">
        <w:rPr>
          <w:rFonts w:ascii="Book Antiqua" w:eastAsia="宋体" w:hAnsi="Book Antiqua" w:cs="宋体"/>
          <w:i/>
          <w:iCs/>
          <w:color w:val="000000"/>
          <w:lang w:val="en-US" w:eastAsia="zh-CN"/>
        </w:rPr>
        <w:t xml:space="preserve"> </w:t>
      </w:r>
      <w:proofErr w:type="spellStart"/>
      <w:r w:rsidRPr="00D23A26">
        <w:rPr>
          <w:rFonts w:ascii="Book Antiqua" w:eastAsia="宋体" w:hAnsi="Book Antiqua" w:cs="宋体"/>
          <w:i/>
          <w:iCs/>
          <w:color w:val="000000"/>
          <w:lang w:val="en-US" w:eastAsia="zh-CN"/>
        </w:rPr>
        <w:t>Exp</w:t>
      </w:r>
      <w:proofErr w:type="spellEnd"/>
      <w:r w:rsidRPr="00D23A26">
        <w:rPr>
          <w:rFonts w:ascii="Book Antiqua" w:eastAsia="宋体" w:hAnsi="Book Antiqua" w:cs="宋体"/>
          <w:i/>
          <w:iCs/>
          <w:color w:val="000000"/>
          <w:lang w:val="en-US" w:eastAsia="zh-CN"/>
        </w:rPr>
        <w:t xml:space="preserve"> </w:t>
      </w:r>
      <w:proofErr w:type="spellStart"/>
      <w:r w:rsidRPr="00D23A26">
        <w:rPr>
          <w:rFonts w:ascii="Book Antiqua" w:eastAsia="宋体" w:hAnsi="Book Antiqua" w:cs="宋体"/>
          <w:i/>
          <w:iCs/>
          <w:color w:val="000000"/>
          <w:lang w:val="en-US" w:eastAsia="zh-CN"/>
        </w:rPr>
        <w:t>Ther</w:t>
      </w:r>
      <w:proofErr w:type="spellEnd"/>
      <w:r w:rsidRPr="00D23A26">
        <w:rPr>
          <w:rFonts w:ascii="Book Antiqua" w:eastAsia="宋体" w:hAnsi="Book Antiqua" w:cs="宋体"/>
          <w:color w:val="000000"/>
          <w:lang w:val="en-US" w:eastAsia="zh-CN"/>
        </w:rPr>
        <w:t> 2013; </w:t>
      </w:r>
      <w:r w:rsidRPr="00D23A26">
        <w:rPr>
          <w:rFonts w:ascii="Book Antiqua" w:eastAsia="宋体" w:hAnsi="Book Antiqua" w:cs="宋体"/>
          <w:b/>
          <w:bCs/>
          <w:color w:val="000000"/>
          <w:lang w:val="en-US" w:eastAsia="zh-CN"/>
        </w:rPr>
        <w:t>346</w:t>
      </w:r>
      <w:r w:rsidRPr="00D23A26">
        <w:rPr>
          <w:rFonts w:ascii="Book Antiqua" w:eastAsia="宋体" w:hAnsi="Book Antiqua" w:cs="宋体"/>
          <w:color w:val="000000"/>
          <w:lang w:val="en-US" w:eastAsia="zh-CN"/>
        </w:rPr>
        <w:t>: 138-145 [PMID: 23591996 DOI: 10.1124/jpet.112.202036]</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22 </w:t>
      </w:r>
      <w:proofErr w:type="spellStart"/>
      <w:r w:rsidRPr="00D23A26">
        <w:rPr>
          <w:rFonts w:ascii="Book Antiqua" w:eastAsia="宋体" w:hAnsi="Book Antiqua" w:cs="宋体"/>
          <w:b/>
          <w:bCs/>
          <w:color w:val="000000"/>
          <w:lang w:val="en-US" w:eastAsia="zh-CN"/>
        </w:rPr>
        <w:t>Alarma-Estrany</w:t>
      </w:r>
      <w:proofErr w:type="spellEnd"/>
      <w:r w:rsidRPr="00D23A26">
        <w:rPr>
          <w:rFonts w:ascii="Book Antiqua" w:eastAsia="宋体" w:hAnsi="Book Antiqua" w:cs="宋体"/>
          <w:b/>
          <w:bCs/>
          <w:color w:val="000000"/>
          <w:lang w:val="en-US" w:eastAsia="zh-CN"/>
        </w:rPr>
        <w:t xml:space="preserve"> P</w:t>
      </w:r>
      <w:r w:rsidRPr="00D23A26">
        <w:rPr>
          <w:rFonts w:ascii="Book Antiqua" w:eastAsia="宋体" w:hAnsi="Book Antiqua" w:cs="宋体"/>
          <w:color w:val="000000"/>
          <w:lang w:val="en-US" w:eastAsia="zh-CN"/>
        </w:rPr>
        <w:t>, Guzman-</w:t>
      </w:r>
      <w:proofErr w:type="spellStart"/>
      <w:r w:rsidRPr="00D23A26">
        <w:rPr>
          <w:rFonts w:ascii="Book Antiqua" w:eastAsia="宋体" w:hAnsi="Book Antiqua" w:cs="宋体"/>
          <w:color w:val="000000"/>
          <w:lang w:val="en-US" w:eastAsia="zh-CN"/>
        </w:rPr>
        <w:t>Aranguez</w:t>
      </w:r>
      <w:proofErr w:type="spellEnd"/>
      <w:r w:rsidRPr="00D23A26">
        <w:rPr>
          <w:rFonts w:ascii="Book Antiqua" w:eastAsia="宋体" w:hAnsi="Book Antiqua" w:cs="宋体"/>
          <w:color w:val="000000"/>
          <w:lang w:val="en-US" w:eastAsia="zh-CN"/>
        </w:rPr>
        <w:t xml:space="preserve"> A, </w:t>
      </w:r>
      <w:proofErr w:type="spellStart"/>
      <w:r w:rsidRPr="00D23A26">
        <w:rPr>
          <w:rFonts w:ascii="Book Antiqua" w:eastAsia="宋体" w:hAnsi="Book Antiqua" w:cs="宋体"/>
          <w:color w:val="000000"/>
          <w:lang w:val="en-US" w:eastAsia="zh-CN"/>
        </w:rPr>
        <w:t>Huete</w:t>
      </w:r>
      <w:proofErr w:type="spellEnd"/>
      <w:r w:rsidRPr="00D23A26">
        <w:rPr>
          <w:rFonts w:ascii="Book Antiqua" w:eastAsia="宋体" w:hAnsi="Book Antiqua" w:cs="宋体"/>
          <w:color w:val="000000"/>
          <w:lang w:val="en-US" w:eastAsia="zh-CN"/>
        </w:rPr>
        <w:t xml:space="preserve"> F, </w:t>
      </w:r>
      <w:proofErr w:type="spellStart"/>
      <w:r w:rsidRPr="00D23A26">
        <w:rPr>
          <w:rFonts w:ascii="Book Antiqua" w:eastAsia="宋体" w:hAnsi="Book Antiqua" w:cs="宋体"/>
          <w:color w:val="000000"/>
          <w:lang w:val="en-US" w:eastAsia="zh-CN"/>
        </w:rPr>
        <w:t>Peral</w:t>
      </w:r>
      <w:proofErr w:type="spellEnd"/>
      <w:r w:rsidRPr="00D23A26">
        <w:rPr>
          <w:rFonts w:ascii="Book Antiqua" w:eastAsia="宋体" w:hAnsi="Book Antiqua" w:cs="宋体"/>
          <w:color w:val="000000"/>
          <w:lang w:val="en-US" w:eastAsia="zh-CN"/>
        </w:rPr>
        <w:t xml:space="preserve"> A, </w:t>
      </w:r>
      <w:proofErr w:type="spellStart"/>
      <w:r w:rsidRPr="00D23A26">
        <w:rPr>
          <w:rFonts w:ascii="Book Antiqua" w:eastAsia="宋体" w:hAnsi="Book Antiqua" w:cs="宋体"/>
          <w:color w:val="000000"/>
          <w:lang w:val="en-US" w:eastAsia="zh-CN"/>
        </w:rPr>
        <w:t>Plourde</w:t>
      </w:r>
      <w:proofErr w:type="spellEnd"/>
      <w:r w:rsidRPr="00D23A26">
        <w:rPr>
          <w:rFonts w:ascii="Book Antiqua" w:eastAsia="宋体" w:hAnsi="Book Antiqua" w:cs="宋体"/>
          <w:color w:val="000000"/>
          <w:lang w:val="en-US" w:eastAsia="zh-CN"/>
        </w:rPr>
        <w:t xml:space="preserve"> R, </w:t>
      </w:r>
      <w:proofErr w:type="spellStart"/>
      <w:r w:rsidRPr="00D23A26">
        <w:rPr>
          <w:rFonts w:ascii="Book Antiqua" w:eastAsia="宋体" w:hAnsi="Book Antiqua" w:cs="宋体"/>
          <w:color w:val="000000"/>
          <w:lang w:val="en-US" w:eastAsia="zh-CN"/>
        </w:rPr>
        <w:t>Pelaez</w:t>
      </w:r>
      <w:proofErr w:type="spellEnd"/>
      <w:r w:rsidRPr="00D23A26">
        <w:rPr>
          <w:rFonts w:ascii="Book Antiqua" w:eastAsia="宋体" w:hAnsi="Book Antiqua" w:cs="宋体"/>
          <w:color w:val="000000"/>
          <w:lang w:val="en-US" w:eastAsia="zh-CN"/>
        </w:rPr>
        <w:t xml:space="preserve"> T, </w:t>
      </w:r>
      <w:proofErr w:type="spellStart"/>
      <w:r w:rsidRPr="00D23A26">
        <w:rPr>
          <w:rFonts w:ascii="Book Antiqua" w:eastAsia="宋体" w:hAnsi="Book Antiqua" w:cs="宋体"/>
          <w:color w:val="000000"/>
          <w:lang w:val="en-US" w:eastAsia="zh-CN"/>
        </w:rPr>
        <w:t>Yerxa</w:t>
      </w:r>
      <w:proofErr w:type="spellEnd"/>
      <w:r w:rsidRPr="00D23A26">
        <w:rPr>
          <w:rFonts w:ascii="Book Antiqua" w:eastAsia="宋体" w:hAnsi="Book Antiqua" w:cs="宋体"/>
          <w:color w:val="000000"/>
          <w:lang w:val="en-US" w:eastAsia="zh-CN"/>
        </w:rPr>
        <w:t xml:space="preserve"> B,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 Design of novel melatonin analogs for the reduction of intraocular pressure in normotensive rabbits. </w:t>
      </w:r>
      <w:r w:rsidRPr="00D23A26">
        <w:rPr>
          <w:rFonts w:ascii="Book Antiqua" w:eastAsia="宋体" w:hAnsi="Book Antiqua" w:cs="宋体"/>
          <w:i/>
          <w:iCs/>
          <w:color w:val="000000"/>
          <w:lang w:val="en-US" w:eastAsia="zh-CN"/>
        </w:rPr>
        <w:t xml:space="preserve">J </w:t>
      </w:r>
      <w:proofErr w:type="spellStart"/>
      <w:r w:rsidRPr="00D23A26">
        <w:rPr>
          <w:rFonts w:ascii="Book Antiqua" w:eastAsia="宋体" w:hAnsi="Book Antiqua" w:cs="宋体"/>
          <w:i/>
          <w:iCs/>
          <w:color w:val="000000"/>
          <w:lang w:val="en-US" w:eastAsia="zh-CN"/>
        </w:rPr>
        <w:t>Pharmacol</w:t>
      </w:r>
      <w:proofErr w:type="spellEnd"/>
      <w:r w:rsidRPr="00D23A26">
        <w:rPr>
          <w:rFonts w:ascii="Book Antiqua" w:eastAsia="宋体" w:hAnsi="Book Antiqua" w:cs="宋体"/>
          <w:i/>
          <w:iCs/>
          <w:color w:val="000000"/>
          <w:lang w:val="en-US" w:eastAsia="zh-CN"/>
        </w:rPr>
        <w:t xml:space="preserve"> </w:t>
      </w:r>
      <w:proofErr w:type="spellStart"/>
      <w:r w:rsidRPr="00D23A26">
        <w:rPr>
          <w:rFonts w:ascii="Book Antiqua" w:eastAsia="宋体" w:hAnsi="Book Antiqua" w:cs="宋体"/>
          <w:i/>
          <w:iCs/>
          <w:color w:val="000000"/>
          <w:lang w:val="en-US" w:eastAsia="zh-CN"/>
        </w:rPr>
        <w:t>Exp</w:t>
      </w:r>
      <w:proofErr w:type="spellEnd"/>
      <w:r w:rsidRPr="00D23A26">
        <w:rPr>
          <w:rFonts w:ascii="Book Antiqua" w:eastAsia="宋体" w:hAnsi="Book Antiqua" w:cs="宋体"/>
          <w:i/>
          <w:iCs/>
          <w:color w:val="000000"/>
          <w:lang w:val="en-US" w:eastAsia="zh-CN"/>
        </w:rPr>
        <w:t xml:space="preserve"> </w:t>
      </w:r>
      <w:proofErr w:type="spellStart"/>
      <w:r w:rsidRPr="00D23A26">
        <w:rPr>
          <w:rFonts w:ascii="Book Antiqua" w:eastAsia="宋体" w:hAnsi="Book Antiqua" w:cs="宋体"/>
          <w:i/>
          <w:iCs/>
          <w:color w:val="000000"/>
          <w:lang w:val="en-US" w:eastAsia="zh-CN"/>
        </w:rPr>
        <w:t>Ther</w:t>
      </w:r>
      <w:proofErr w:type="spellEnd"/>
      <w:r w:rsidRPr="00D23A26">
        <w:rPr>
          <w:rFonts w:ascii="Book Antiqua" w:eastAsia="宋体" w:hAnsi="Book Antiqua" w:cs="宋体"/>
          <w:color w:val="000000"/>
          <w:lang w:val="en-US" w:eastAsia="zh-CN"/>
        </w:rPr>
        <w:t> 2011; </w:t>
      </w:r>
      <w:r w:rsidRPr="00D23A26">
        <w:rPr>
          <w:rFonts w:ascii="Book Antiqua" w:eastAsia="宋体" w:hAnsi="Book Antiqua" w:cs="宋体"/>
          <w:b/>
          <w:bCs/>
          <w:color w:val="000000"/>
          <w:lang w:val="en-US" w:eastAsia="zh-CN"/>
        </w:rPr>
        <w:t>337</w:t>
      </w:r>
      <w:r w:rsidRPr="00D23A26">
        <w:rPr>
          <w:rFonts w:ascii="Book Antiqua" w:eastAsia="宋体" w:hAnsi="Book Antiqua" w:cs="宋体"/>
          <w:color w:val="000000"/>
          <w:lang w:val="en-US" w:eastAsia="zh-CN"/>
        </w:rPr>
        <w:t>: 703-709 [PMID: 21368006 DOI: 10.1124/jpet.110.178319]</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23 </w:t>
      </w:r>
      <w:proofErr w:type="spellStart"/>
      <w:r w:rsidRPr="00D23A26">
        <w:rPr>
          <w:rFonts w:ascii="Book Antiqua" w:eastAsia="宋体" w:hAnsi="Book Antiqua" w:cs="宋体"/>
          <w:b/>
          <w:bCs/>
          <w:color w:val="000000"/>
          <w:lang w:val="en-US" w:eastAsia="zh-CN"/>
        </w:rPr>
        <w:t>Laustsen</w:t>
      </w:r>
      <w:proofErr w:type="spellEnd"/>
      <w:r w:rsidRPr="00D23A26">
        <w:rPr>
          <w:rFonts w:ascii="Book Antiqua" w:eastAsia="宋体" w:hAnsi="Book Antiqua" w:cs="宋体"/>
          <w:b/>
          <w:bCs/>
          <w:color w:val="000000"/>
          <w:lang w:val="en-US" w:eastAsia="zh-CN"/>
        </w:rPr>
        <w:t xml:space="preserve"> G</w:t>
      </w:r>
      <w:r w:rsidRPr="00D23A26">
        <w:rPr>
          <w:rFonts w:ascii="Book Antiqua" w:eastAsia="宋体" w:hAnsi="Book Antiqua" w:cs="宋体"/>
          <w:color w:val="000000"/>
          <w:lang w:val="en-US" w:eastAsia="zh-CN"/>
        </w:rPr>
        <w:t xml:space="preserve">, Andersen M. </w:t>
      </w:r>
      <w:proofErr w:type="spellStart"/>
      <w:r w:rsidRPr="00D23A26">
        <w:rPr>
          <w:rFonts w:ascii="Book Antiqua" w:eastAsia="宋体" w:hAnsi="Book Antiqua" w:cs="宋体"/>
          <w:color w:val="000000"/>
          <w:lang w:val="en-US" w:eastAsia="zh-CN"/>
        </w:rPr>
        <w:t>Ramelteon</w:t>
      </w:r>
      <w:proofErr w:type="spellEnd"/>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rozerem</w:t>
      </w:r>
      <w:proofErr w:type="spellEnd"/>
      <w:r w:rsidRPr="00D23A26">
        <w:rPr>
          <w:rFonts w:ascii="Book Antiqua" w:eastAsia="宋体" w:hAnsi="Book Antiqua" w:cs="宋体"/>
          <w:color w:val="000000"/>
          <w:lang w:val="en-US" w:eastAsia="zh-CN"/>
        </w:rPr>
        <w:t xml:space="preserve">) a novel </w:t>
      </w:r>
      <w:proofErr w:type="gramStart"/>
      <w:r w:rsidRPr="00D23A26">
        <w:rPr>
          <w:rFonts w:ascii="Book Antiqua" w:eastAsia="宋体" w:hAnsi="Book Antiqua" w:cs="宋体"/>
          <w:color w:val="000000"/>
          <w:lang w:val="en-US" w:eastAsia="zh-CN"/>
        </w:rPr>
        <w:t>approach</w:t>
      </w:r>
      <w:proofErr w:type="gramEnd"/>
      <w:r w:rsidRPr="00D23A26">
        <w:rPr>
          <w:rFonts w:ascii="Book Antiqua" w:eastAsia="宋体" w:hAnsi="Book Antiqua" w:cs="宋体"/>
          <w:color w:val="000000"/>
          <w:lang w:val="en-US" w:eastAsia="zh-CN"/>
        </w:rPr>
        <w:t xml:space="preserve"> for insomnia treatment. </w:t>
      </w:r>
      <w:r w:rsidRPr="00D23A26">
        <w:rPr>
          <w:rFonts w:ascii="Book Antiqua" w:eastAsia="宋体" w:hAnsi="Book Antiqua" w:cs="宋体"/>
          <w:i/>
          <w:iCs/>
          <w:color w:val="000000"/>
          <w:lang w:val="en-US" w:eastAsia="zh-CN"/>
        </w:rPr>
        <w:t xml:space="preserve">Nurse </w:t>
      </w:r>
      <w:proofErr w:type="spellStart"/>
      <w:r w:rsidRPr="00D23A26">
        <w:rPr>
          <w:rFonts w:ascii="Book Antiqua" w:eastAsia="宋体" w:hAnsi="Book Antiqua" w:cs="宋体"/>
          <w:i/>
          <w:iCs/>
          <w:color w:val="000000"/>
          <w:lang w:val="en-US" w:eastAsia="zh-CN"/>
        </w:rPr>
        <w:t>Pract</w:t>
      </w:r>
      <w:proofErr w:type="spellEnd"/>
      <w:r w:rsidRPr="00D23A26">
        <w:rPr>
          <w:rFonts w:ascii="Book Antiqua" w:eastAsia="宋体" w:hAnsi="Book Antiqua" w:cs="宋体"/>
          <w:color w:val="000000"/>
          <w:lang w:val="en-US" w:eastAsia="zh-CN"/>
        </w:rPr>
        <w:t> 2006; </w:t>
      </w:r>
      <w:r w:rsidRPr="00D23A26">
        <w:rPr>
          <w:rFonts w:ascii="Book Antiqua" w:eastAsia="宋体" w:hAnsi="Book Antiqua" w:cs="宋体"/>
          <w:b/>
          <w:bCs/>
          <w:color w:val="000000"/>
          <w:lang w:val="en-US" w:eastAsia="zh-CN"/>
        </w:rPr>
        <w:t>31</w:t>
      </w:r>
      <w:r w:rsidRPr="00D23A26">
        <w:rPr>
          <w:rFonts w:ascii="Book Antiqua" w:eastAsia="宋体" w:hAnsi="Book Antiqua" w:cs="宋体"/>
          <w:color w:val="000000"/>
          <w:lang w:val="en-US" w:eastAsia="zh-CN"/>
        </w:rPr>
        <w:t>: 52-55 [PMID: 16607213 DOI: 10.1097/00006205-200604000-00011]</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24 </w:t>
      </w:r>
      <w:proofErr w:type="spellStart"/>
      <w:r w:rsidRPr="00D23A26">
        <w:rPr>
          <w:rFonts w:ascii="Book Antiqua" w:eastAsia="宋体" w:hAnsi="Book Antiqua" w:cs="宋体"/>
          <w:b/>
          <w:bCs/>
          <w:color w:val="000000"/>
          <w:lang w:val="en-US" w:eastAsia="zh-CN"/>
        </w:rPr>
        <w:t>Millan</w:t>
      </w:r>
      <w:proofErr w:type="spellEnd"/>
      <w:r w:rsidRPr="00D23A26">
        <w:rPr>
          <w:rFonts w:ascii="Book Antiqua" w:eastAsia="宋体" w:hAnsi="Book Antiqua" w:cs="宋体"/>
          <w:b/>
          <w:bCs/>
          <w:color w:val="000000"/>
          <w:lang w:val="en-US" w:eastAsia="zh-CN"/>
        </w:rPr>
        <w:t xml:space="preserve"> MJ</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Brocco</w:t>
      </w:r>
      <w:proofErr w:type="spellEnd"/>
      <w:r w:rsidRPr="00D23A26">
        <w:rPr>
          <w:rFonts w:ascii="Book Antiqua" w:eastAsia="宋体" w:hAnsi="Book Antiqua" w:cs="宋体"/>
          <w:color w:val="000000"/>
          <w:lang w:val="en-US" w:eastAsia="zh-CN"/>
        </w:rPr>
        <w:t xml:space="preserve"> M, </w:t>
      </w:r>
      <w:proofErr w:type="spellStart"/>
      <w:r w:rsidRPr="00D23A26">
        <w:rPr>
          <w:rFonts w:ascii="Book Antiqua" w:eastAsia="宋体" w:hAnsi="Book Antiqua" w:cs="宋体"/>
          <w:color w:val="000000"/>
          <w:lang w:val="en-US" w:eastAsia="zh-CN"/>
        </w:rPr>
        <w:t>Gobert</w:t>
      </w:r>
      <w:proofErr w:type="spellEnd"/>
      <w:r w:rsidRPr="00D23A26">
        <w:rPr>
          <w:rFonts w:ascii="Book Antiqua" w:eastAsia="宋体" w:hAnsi="Book Antiqua" w:cs="宋体"/>
          <w:color w:val="000000"/>
          <w:lang w:val="en-US" w:eastAsia="zh-CN"/>
        </w:rPr>
        <w:t xml:space="preserve"> A, </w:t>
      </w:r>
      <w:proofErr w:type="spellStart"/>
      <w:r w:rsidRPr="00D23A26">
        <w:rPr>
          <w:rFonts w:ascii="Book Antiqua" w:eastAsia="宋体" w:hAnsi="Book Antiqua" w:cs="宋体"/>
          <w:color w:val="000000"/>
          <w:lang w:val="en-US" w:eastAsia="zh-CN"/>
        </w:rPr>
        <w:t>Dekeyne</w:t>
      </w:r>
      <w:proofErr w:type="spellEnd"/>
      <w:r w:rsidRPr="00D23A26">
        <w:rPr>
          <w:rFonts w:ascii="Book Antiqua" w:eastAsia="宋体" w:hAnsi="Book Antiqua" w:cs="宋体"/>
          <w:color w:val="000000"/>
          <w:lang w:val="en-US" w:eastAsia="zh-CN"/>
        </w:rPr>
        <w:t xml:space="preserve"> A. Anxiolytic properties of </w:t>
      </w:r>
      <w:proofErr w:type="spellStart"/>
      <w:r w:rsidRPr="00D23A26">
        <w:rPr>
          <w:rFonts w:ascii="Book Antiqua" w:eastAsia="宋体" w:hAnsi="Book Antiqua" w:cs="宋体"/>
          <w:color w:val="000000"/>
          <w:lang w:val="en-US" w:eastAsia="zh-CN"/>
        </w:rPr>
        <w:t>agomelatine</w:t>
      </w:r>
      <w:proofErr w:type="spellEnd"/>
      <w:r w:rsidRPr="00D23A26">
        <w:rPr>
          <w:rFonts w:ascii="Book Antiqua" w:eastAsia="宋体" w:hAnsi="Book Antiqua" w:cs="宋体"/>
          <w:color w:val="000000"/>
          <w:lang w:val="en-US" w:eastAsia="zh-CN"/>
        </w:rPr>
        <w:t xml:space="preserve">, an antidepressant with </w:t>
      </w:r>
      <w:proofErr w:type="spellStart"/>
      <w:r w:rsidRPr="00D23A26">
        <w:rPr>
          <w:rFonts w:ascii="Book Antiqua" w:eastAsia="宋体" w:hAnsi="Book Antiqua" w:cs="宋体"/>
          <w:color w:val="000000"/>
          <w:lang w:val="en-US" w:eastAsia="zh-CN"/>
        </w:rPr>
        <w:t>melatoninergic</w:t>
      </w:r>
      <w:proofErr w:type="spellEnd"/>
      <w:r w:rsidRPr="00D23A26">
        <w:rPr>
          <w:rFonts w:ascii="Book Antiqua" w:eastAsia="宋体" w:hAnsi="Book Antiqua" w:cs="宋体"/>
          <w:color w:val="000000"/>
          <w:lang w:val="en-US" w:eastAsia="zh-CN"/>
        </w:rPr>
        <w:t xml:space="preserve"> and serotonergic properties: role of 5-HT2C receptor blockade. </w:t>
      </w:r>
      <w:r w:rsidRPr="00D23A26">
        <w:rPr>
          <w:rFonts w:ascii="Book Antiqua" w:eastAsia="宋体" w:hAnsi="Book Antiqua" w:cs="宋体"/>
          <w:i/>
          <w:iCs/>
          <w:color w:val="000000"/>
          <w:lang w:val="en-US" w:eastAsia="zh-CN"/>
        </w:rPr>
        <w:t>Psychopharmacology (</w:t>
      </w:r>
      <w:proofErr w:type="spellStart"/>
      <w:r w:rsidRPr="00D23A26">
        <w:rPr>
          <w:rFonts w:ascii="Book Antiqua" w:eastAsia="宋体" w:hAnsi="Book Antiqua" w:cs="宋体"/>
          <w:i/>
          <w:iCs/>
          <w:color w:val="000000"/>
          <w:lang w:val="en-US" w:eastAsia="zh-CN"/>
        </w:rPr>
        <w:t>Berl</w:t>
      </w:r>
      <w:proofErr w:type="spellEnd"/>
      <w:r w:rsidRPr="00D23A26">
        <w:rPr>
          <w:rFonts w:ascii="Book Antiqua" w:eastAsia="宋体" w:hAnsi="Book Antiqua" w:cs="宋体"/>
          <w:i/>
          <w:iCs/>
          <w:color w:val="000000"/>
          <w:lang w:val="en-US" w:eastAsia="zh-CN"/>
        </w:rPr>
        <w:t>)</w:t>
      </w:r>
      <w:r w:rsidRPr="00D23A26">
        <w:rPr>
          <w:rFonts w:ascii="Book Antiqua" w:eastAsia="宋体" w:hAnsi="Book Antiqua" w:cs="宋体"/>
          <w:color w:val="000000"/>
          <w:lang w:val="en-US" w:eastAsia="zh-CN"/>
        </w:rPr>
        <w:t> 2005; </w:t>
      </w:r>
      <w:r w:rsidRPr="00D23A26">
        <w:rPr>
          <w:rFonts w:ascii="Book Antiqua" w:eastAsia="宋体" w:hAnsi="Book Antiqua" w:cs="宋体"/>
          <w:b/>
          <w:bCs/>
          <w:color w:val="000000"/>
          <w:lang w:val="en-US" w:eastAsia="zh-CN"/>
        </w:rPr>
        <w:t>177</w:t>
      </w:r>
      <w:r w:rsidRPr="00D23A26">
        <w:rPr>
          <w:rFonts w:ascii="Book Antiqua" w:eastAsia="宋体" w:hAnsi="Book Antiqua" w:cs="宋体"/>
          <w:color w:val="000000"/>
          <w:lang w:val="en-US" w:eastAsia="zh-CN"/>
        </w:rPr>
        <w:t>: 448-458 [PMID: 15289999 DOI: 10.1007/s00213-004-1962-z]</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lastRenderedPageBreak/>
        <w:t>25 </w:t>
      </w:r>
      <w:proofErr w:type="spellStart"/>
      <w:r w:rsidRPr="00D23A26">
        <w:rPr>
          <w:rFonts w:ascii="Book Antiqua" w:eastAsia="宋体" w:hAnsi="Book Antiqua" w:cs="宋体"/>
          <w:b/>
          <w:bCs/>
          <w:color w:val="000000"/>
          <w:lang w:val="en-US" w:eastAsia="zh-CN"/>
        </w:rPr>
        <w:t>Martínez-Águila</w:t>
      </w:r>
      <w:proofErr w:type="spellEnd"/>
      <w:r w:rsidRPr="00D23A26">
        <w:rPr>
          <w:rFonts w:ascii="Book Antiqua" w:eastAsia="宋体" w:hAnsi="Book Antiqua" w:cs="宋体"/>
          <w:b/>
          <w:bCs/>
          <w:color w:val="000000"/>
          <w:lang w:val="en-US" w:eastAsia="zh-CN"/>
        </w:rPr>
        <w:t xml:space="preserve"> A</w:t>
      </w:r>
      <w:r w:rsidRPr="00D23A26">
        <w:rPr>
          <w:rFonts w:ascii="Book Antiqua" w:eastAsia="宋体" w:hAnsi="Book Antiqua" w:cs="宋体"/>
          <w:color w:val="000000"/>
          <w:lang w:val="en-US" w:eastAsia="zh-CN"/>
        </w:rPr>
        <w:t xml:space="preserve">, Fonseca B, </w:t>
      </w:r>
      <w:proofErr w:type="spellStart"/>
      <w:r w:rsidRPr="00D23A26">
        <w:rPr>
          <w:rFonts w:ascii="Book Antiqua" w:eastAsia="宋体" w:hAnsi="Book Antiqua" w:cs="宋体"/>
          <w:color w:val="000000"/>
          <w:lang w:val="en-US" w:eastAsia="zh-CN"/>
        </w:rPr>
        <w:t>Bergua</w:t>
      </w:r>
      <w:proofErr w:type="spellEnd"/>
      <w:r w:rsidRPr="00D23A26">
        <w:rPr>
          <w:rFonts w:ascii="Book Antiqua" w:eastAsia="宋体" w:hAnsi="Book Antiqua" w:cs="宋体"/>
          <w:color w:val="000000"/>
          <w:lang w:val="en-US" w:eastAsia="zh-CN"/>
        </w:rPr>
        <w:t xml:space="preserve"> A,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 Melatonin analogue </w:t>
      </w:r>
      <w:proofErr w:type="spellStart"/>
      <w:r w:rsidRPr="00D23A26">
        <w:rPr>
          <w:rFonts w:ascii="Book Antiqua" w:eastAsia="宋体" w:hAnsi="Book Antiqua" w:cs="宋体"/>
          <w:color w:val="000000"/>
          <w:lang w:val="en-US" w:eastAsia="zh-CN"/>
        </w:rPr>
        <w:t>agomelatine</w:t>
      </w:r>
      <w:proofErr w:type="spellEnd"/>
      <w:r w:rsidRPr="00D23A26">
        <w:rPr>
          <w:rFonts w:ascii="Book Antiqua" w:eastAsia="宋体" w:hAnsi="Book Antiqua" w:cs="宋体"/>
          <w:color w:val="000000"/>
          <w:lang w:val="en-US" w:eastAsia="zh-CN"/>
        </w:rPr>
        <w:t xml:space="preserve"> reduces rabbit's intraocular pressure in normotensive and hypertensive conditions. </w:t>
      </w:r>
      <w:proofErr w:type="spellStart"/>
      <w:r w:rsidRPr="00D23A26">
        <w:rPr>
          <w:rFonts w:ascii="Book Antiqua" w:eastAsia="宋体" w:hAnsi="Book Antiqua" w:cs="宋体"/>
          <w:i/>
          <w:iCs/>
          <w:color w:val="000000"/>
          <w:lang w:val="en-US" w:eastAsia="zh-CN"/>
        </w:rPr>
        <w:t>Eur</w:t>
      </w:r>
      <w:proofErr w:type="spellEnd"/>
      <w:r w:rsidRPr="00D23A26">
        <w:rPr>
          <w:rFonts w:ascii="Book Antiqua" w:eastAsia="宋体" w:hAnsi="Book Antiqua" w:cs="宋体"/>
          <w:i/>
          <w:iCs/>
          <w:color w:val="000000"/>
          <w:lang w:val="en-US" w:eastAsia="zh-CN"/>
        </w:rPr>
        <w:t xml:space="preserve"> J </w:t>
      </w:r>
      <w:proofErr w:type="spellStart"/>
      <w:r w:rsidRPr="00D23A26">
        <w:rPr>
          <w:rFonts w:ascii="Book Antiqua" w:eastAsia="宋体" w:hAnsi="Book Antiqua" w:cs="宋体"/>
          <w:i/>
          <w:iCs/>
          <w:color w:val="000000"/>
          <w:lang w:val="en-US" w:eastAsia="zh-CN"/>
        </w:rPr>
        <w:t>Pharmacol</w:t>
      </w:r>
      <w:proofErr w:type="spellEnd"/>
      <w:r w:rsidRPr="00D23A26">
        <w:rPr>
          <w:rFonts w:ascii="Book Antiqua" w:eastAsia="宋体" w:hAnsi="Book Antiqua" w:cs="宋体"/>
          <w:color w:val="000000"/>
          <w:lang w:val="en-US" w:eastAsia="zh-CN"/>
        </w:rPr>
        <w:t> 2013; </w:t>
      </w:r>
      <w:r w:rsidRPr="00D23A26">
        <w:rPr>
          <w:rFonts w:ascii="Book Antiqua" w:eastAsia="宋体" w:hAnsi="Book Antiqua" w:cs="宋体"/>
          <w:b/>
          <w:bCs/>
          <w:color w:val="000000"/>
          <w:lang w:val="en-US" w:eastAsia="zh-CN"/>
        </w:rPr>
        <w:t>701</w:t>
      </w:r>
      <w:r w:rsidRPr="00D23A26">
        <w:rPr>
          <w:rFonts w:ascii="Book Antiqua" w:eastAsia="宋体" w:hAnsi="Book Antiqua" w:cs="宋体"/>
          <w:color w:val="000000"/>
          <w:lang w:val="en-US" w:eastAsia="zh-CN"/>
        </w:rPr>
        <w:t>: 213-217 [PMID: 23270715 DOI: 10.1016/j.ejphar.2012.12.009]</w:t>
      </w:r>
    </w:p>
    <w:p w:rsidR="001242FC" w:rsidRPr="00D23A26" w:rsidRDefault="001242FC" w:rsidP="00D23A26">
      <w:pPr>
        <w:spacing w:line="360" w:lineRule="auto"/>
        <w:jc w:val="both"/>
        <w:rPr>
          <w:rFonts w:ascii="Book Antiqua" w:eastAsia="宋体" w:hAnsi="Book Antiqua" w:cs="宋体"/>
          <w:color w:val="000000"/>
          <w:lang w:val="en-US" w:eastAsia="zh-CN"/>
        </w:rPr>
      </w:pPr>
      <w:r w:rsidRPr="00D23A26">
        <w:rPr>
          <w:rFonts w:ascii="Book Antiqua" w:eastAsia="宋体" w:hAnsi="Book Antiqua" w:cs="宋体"/>
          <w:color w:val="000000"/>
          <w:lang w:val="en-US" w:eastAsia="zh-CN"/>
        </w:rPr>
        <w:t>26 </w:t>
      </w:r>
      <w:r w:rsidRPr="00D23A26">
        <w:rPr>
          <w:rFonts w:ascii="Book Antiqua" w:eastAsia="宋体" w:hAnsi="Book Antiqua" w:cs="宋体"/>
          <w:b/>
          <w:bCs/>
          <w:color w:val="000000"/>
          <w:lang w:val="en-US" w:eastAsia="zh-CN"/>
        </w:rPr>
        <w:t>Crooke A</w:t>
      </w:r>
      <w:r w:rsidRPr="00D23A26">
        <w:rPr>
          <w:rFonts w:ascii="Book Antiqua" w:eastAsia="宋体" w:hAnsi="Book Antiqua" w:cs="宋体"/>
          <w:color w:val="000000"/>
          <w:lang w:val="en-US" w:eastAsia="zh-CN"/>
        </w:rPr>
        <w:t xml:space="preserve">, </w:t>
      </w:r>
      <w:proofErr w:type="spellStart"/>
      <w:r w:rsidRPr="00D23A26">
        <w:rPr>
          <w:rFonts w:ascii="Book Antiqua" w:eastAsia="宋体" w:hAnsi="Book Antiqua" w:cs="宋体"/>
          <w:color w:val="000000"/>
          <w:lang w:val="en-US" w:eastAsia="zh-CN"/>
        </w:rPr>
        <w:t>Huete-Toral</w:t>
      </w:r>
      <w:proofErr w:type="spellEnd"/>
      <w:r w:rsidRPr="00D23A26">
        <w:rPr>
          <w:rFonts w:ascii="Book Antiqua" w:eastAsia="宋体" w:hAnsi="Book Antiqua" w:cs="宋体"/>
          <w:color w:val="000000"/>
          <w:lang w:val="en-US" w:eastAsia="zh-CN"/>
        </w:rPr>
        <w:t xml:space="preserve"> F, </w:t>
      </w:r>
      <w:proofErr w:type="spellStart"/>
      <w:r w:rsidRPr="00D23A26">
        <w:rPr>
          <w:rFonts w:ascii="Book Antiqua" w:eastAsia="宋体" w:hAnsi="Book Antiqua" w:cs="宋体"/>
          <w:color w:val="000000"/>
          <w:lang w:val="en-US" w:eastAsia="zh-CN"/>
        </w:rPr>
        <w:t>Martínez-Águila</w:t>
      </w:r>
      <w:proofErr w:type="spellEnd"/>
      <w:r w:rsidRPr="00D23A26">
        <w:rPr>
          <w:rFonts w:ascii="Book Antiqua" w:eastAsia="宋体" w:hAnsi="Book Antiqua" w:cs="宋体"/>
          <w:color w:val="000000"/>
          <w:lang w:val="en-US" w:eastAsia="zh-CN"/>
        </w:rPr>
        <w:t xml:space="preserve"> A, </w:t>
      </w:r>
      <w:proofErr w:type="spellStart"/>
      <w:r w:rsidRPr="00D23A26">
        <w:rPr>
          <w:rFonts w:ascii="Book Antiqua" w:eastAsia="宋体" w:hAnsi="Book Antiqua" w:cs="宋体"/>
          <w:color w:val="000000"/>
          <w:lang w:val="en-US" w:eastAsia="zh-CN"/>
        </w:rPr>
        <w:t>Colligris</w:t>
      </w:r>
      <w:proofErr w:type="spellEnd"/>
      <w:r w:rsidRPr="00D23A26">
        <w:rPr>
          <w:rFonts w:ascii="Book Antiqua" w:eastAsia="宋体" w:hAnsi="Book Antiqua" w:cs="宋体"/>
          <w:color w:val="000000"/>
          <w:lang w:val="en-US" w:eastAsia="zh-CN"/>
        </w:rPr>
        <w:t xml:space="preserve"> B, </w:t>
      </w:r>
      <w:proofErr w:type="spellStart"/>
      <w:r w:rsidRPr="00D23A26">
        <w:rPr>
          <w:rFonts w:ascii="Book Antiqua" w:eastAsia="宋体" w:hAnsi="Book Antiqua" w:cs="宋体"/>
          <w:color w:val="000000"/>
          <w:lang w:val="en-US" w:eastAsia="zh-CN"/>
        </w:rPr>
        <w:t>Pintor</w:t>
      </w:r>
      <w:proofErr w:type="spellEnd"/>
      <w:r w:rsidRPr="00D23A26">
        <w:rPr>
          <w:rFonts w:ascii="Book Antiqua" w:eastAsia="宋体" w:hAnsi="Book Antiqua" w:cs="宋体"/>
          <w:color w:val="000000"/>
          <w:lang w:val="en-US" w:eastAsia="zh-CN"/>
        </w:rPr>
        <w:t xml:space="preserve"> J. Ocular disorders and the utility of animal models in the discovery of </w:t>
      </w:r>
      <w:proofErr w:type="spellStart"/>
      <w:r w:rsidRPr="00D23A26">
        <w:rPr>
          <w:rFonts w:ascii="Book Antiqua" w:eastAsia="宋体" w:hAnsi="Book Antiqua" w:cs="宋体"/>
          <w:color w:val="000000"/>
          <w:lang w:val="en-US" w:eastAsia="zh-CN"/>
        </w:rPr>
        <w:t>melatoninergic</w:t>
      </w:r>
      <w:proofErr w:type="spellEnd"/>
      <w:r w:rsidRPr="00D23A26">
        <w:rPr>
          <w:rFonts w:ascii="Book Antiqua" w:eastAsia="宋体" w:hAnsi="Book Antiqua" w:cs="宋体"/>
          <w:color w:val="000000"/>
          <w:lang w:val="en-US" w:eastAsia="zh-CN"/>
        </w:rPr>
        <w:t xml:space="preserve"> drugs with therapeutic potential. </w:t>
      </w:r>
      <w:r w:rsidRPr="00D23A26">
        <w:rPr>
          <w:rFonts w:ascii="Book Antiqua" w:eastAsia="宋体" w:hAnsi="Book Antiqua" w:cs="宋体"/>
          <w:i/>
          <w:iCs/>
          <w:color w:val="000000"/>
          <w:lang w:val="en-US" w:eastAsia="zh-CN"/>
        </w:rPr>
        <w:t xml:space="preserve">Expert </w:t>
      </w:r>
      <w:proofErr w:type="spellStart"/>
      <w:r w:rsidRPr="00D23A26">
        <w:rPr>
          <w:rFonts w:ascii="Book Antiqua" w:eastAsia="宋体" w:hAnsi="Book Antiqua" w:cs="宋体"/>
          <w:i/>
          <w:iCs/>
          <w:color w:val="000000"/>
          <w:lang w:val="en-US" w:eastAsia="zh-CN"/>
        </w:rPr>
        <w:t>Opin</w:t>
      </w:r>
      <w:proofErr w:type="spellEnd"/>
      <w:r w:rsidRPr="00D23A26">
        <w:rPr>
          <w:rFonts w:ascii="Book Antiqua" w:eastAsia="宋体" w:hAnsi="Book Antiqua" w:cs="宋体"/>
          <w:i/>
          <w:iCs/>
          <w:color w:val="000000"/>
          <w:lang w:val="en-US" w:eastAsia="zh-CN"/>
        </w:rPr>
        <w:t xml:space="preserve"> Drug </w:t>
      </w:r>
      <w:proofErr w:type="spellStart"/>
      <w:r w:rsidRPr="00D23A26">
        <w:rPr>
          <w:rFonts w:ascii="Book Antiqua" w:eastAsia="宋体" w:hAnsi="Book Antiqua" w:cs="宋体"/>
          <w:i/>
          <w:iCs/>
          <w:color w:val="000000"/>
          <w:lang w:val="en-US" w:eastAsia="zh-CN"/>
        </w:rPr>
        <w:t>Discov</w:t>
      </w:r>
      <w:proofErr w:type="spellEnd"/>
      <w:r w:rsidRPr="00D23A26">
        <w:rPr>
          <w:rFonts w:ascii="Book Antiqua" w:eastAsia="宋体" w:hAnsi="Book Antiqua" w:cs="宋体"/>
          <w:color w:val="000000"/>
          <w:lang w:val="en-US" w:eastAsia="zh-CN"/>
        </w:rPr>
        <w:t> 2012; </w:t>
      </w:r>
      <w:r w:rsidRPr="00D23A26">
        <w:rPr>
          <w:rFonts w:ascii="Book Antiqua" w:eastAsia="宋体" w:hAnsi="Book Antiqua" w:cs="宋体"/>
          <w:b/>
          <w:bCs/>
          <w:color w:val="000000"/>
          <w:lang w:val="en-US" w:eastAsia="zh-CN"/>
        </w:rPr>
        <w:t>7</w:t>
      </w:r>
      <w:r w:rsidRPr="00D23A26">
        <w:rPr>
          <w:rFonts w:ascii="Book Antiqua" w:eastAsia="宋体" w:hAnsi="Book Antiqua" w:cs="宋体"/>
          <w:color w:val="000000"/>
          <w:lang w:val="en-US" w:eastAsia="zh-CN"/>
        </w:rPr>
        <w:t>: 989-1001 [PMID: 22860991 DOI: 10.1517/17460441.2012.714769]</w:t>
      </w:r>
    </w:p>
    <w:p w:rsidR="001242FC" w:rsidRPr="005430A2" w:rsidRDefault="001242FC" w:rsidP="00021ACD">
      <w:pPr>
        <w:spacing w:line="360" w:lineRule="auto"/>
        <w:jc w:val="both"/>
        <w:rPr>
          <w:rFonts w:ascii="Book Antiqua" w:hAnsi="Book Antiqua"/>
          <w:lang w:val="en-GB"/>
        </w:rPr>
      </w:pPr>
    </w:p>
    <w:p w:rsidR="001242FC" w:rsidRPr="007350B6" w:rsidRDefault="001242FC" w:rsidP="000D7EDE">
      <w:pPr>
        <w:tabs>
          <w:tab w:val="left" w:pos="180"/>
          <w:tab w:val="left" w:pos="360"/>
        </w:tabs>
        <w:wordWrap w:val="0"/>
        <w:spacing w:line="360" w:lineRule="auto"/>
        <w:jc w:val="right"/>
        <w:rPr>
          <w:rFonts w:ascii="Book Antiqua" w:hAnsi="Book Antiqua" w:cs="Tahoma"/>
          <w:b/>
          <w:color w:val="000000"/>
        </w:rPr>
      </w:pPr>
      <w:bookmarkStart w:id="2" w:name="OLE_LINK141"/>
      <w:bookmarkStart w:id="3" w:name="OLE_LINK164"/>
      <w:bookmarkStart w:id="4" w:name="OLE_LINK177"/>
      <w:bookmarkStart w:id="5" w:name="OLE_LINK180"/>
      <w:bookmarkStart w:id="6" w:name="OLE_LINK172"/>
      <w:bookmarkStart w:id="7" w:name="OLE_LINK187"/>
      <w:bookmarkStart w:id="8" w:name="OLE_LINK192"/>
      <w:bookmarkStart w:id="9" w:name="OLE_LINK193"/>
      <w:bookmarkStart w:id="10" w:name="OLE_LINK214"/>
      <w:bookmarkStart w:id="11" w:name="OLE_LINK213"/>
      <w:bookmarkStart w:id="12" w:name="OLE_LINK239"/>
      <w:bookmarkStart w:id="13" w:name="OLE_LINK249"/>
      <w:bookmarkStart w:id="14" w:name="OLE_LINK281"/>
      <w:bookmarkStart w:id="15" w:name="OLE_LINK268"/>
      <w:bookmarkStart w:id="16" w:name="OLE_LINK314"/>
      <w:bookmarkStart w:id="17" w:name="OLE_LINK320"/>
      <w:bookmarkStart w:id="18" w:name="OLE_LINK322"/>
      <w:bookmarkStart w:id="19" w:name="OLE_LINK340"/>
      <w:bookmarkStart w:id="20" w:name="OLE_LINK323"/>
      <w:bookmarkStart w:id="21" w:name="OLE_LINK387"/>
      <w:bookmarkStart w:id="22" w:name="OLE_LINK416"/>
      <w:bookmarkStart w:id="23" w:name="OLE_LINK332"/>
      <w:bookmarkStart w:id="24" w:name="OLE_LINK344"/>
      <w:bookmarkStart w:id="25" w:name="OLE_LINK345"/>
      <w:bookmarkStart w:id="26" w:name="OLE_LINK354"/>
      <w:bookmarkStart w:id="27" w:name="OLE_LINK356"/>
      <w:bookmarkStart w:id="28" w:name="OLE_LINK360"/>
      <w:bookmarkStart w:id="29" w:name="OLE_LINK385"/>
      <w:bookmarkStart w:id="30" w:name="OLE_LINK396"/>
      <w:bookmarkStart w:id="31" w:name="OLE_LINK357"/>
      <w:bookmarkStart w:id="32" w:name="OLE_LINK424"/>
      <w:r w:rsidRPr="007350B6">
        <w:rPr>
          <w:rFonts w:ascii="Book Antiqua" w:hAnsi="Book Antiqua" w:cs="Tahoma"/>
          <w:b/>
          <w:color w:val="000000"/>
        </w:rPr>
        <w:t>P-</w:t>
      </w:r>
      <w:proofErr w:type="spellStart"/>
      <w:r w:rsidRPr="007350B6">
        <w:rPr>
          <w:rFonts w:ascii="Book Antiqua" w:hAnsi="Book Antiqua" w:cs="Tahoma"/>
          <w:b/>
          <w:color w:val="000000"/>
        </w:rPr>
        <w:t>Reviewers</w:t>
      </w:r>
      <w:proofErr w:type="spellEnd"/>
      <w:r>
        <w:rPr>
          <w:rFonts w:ascii="Book Antiqua" w:hAnsi="Book Antiqua" w:cs="Tahoma"/>
          <w:b/>
          <w:color w:val="000000"/>
        </w:rPr>
        <w:t>:</w:t>
      </w:r>
      <w:r w:rsidRPr="007350B6">
        <w:rPr>
          <w:rFonts w:ascii="Book Antiqua" w:hAnsi="Book Antiqua"/>
          <w:color w:val="000000"/>
        </w:rPr>
        <w:t xml:space="preserve"> </w:t>
      </w:r>
      <w:proofErr w:type="spellStart"/>
      <w:r w:rsidRPr="000D7EDE">
        <w:rPr>
          <w:rFonts w:ascii="Book Antiqua" w:eastAsia="宋体" w:hAnsi="Book Antiqua" w:cs="Tahoma"/>
          <w:color w:val="000000"/>
          <w:lang w:eastAsia="zh-CN"/>
        </w:rPr>
        <w:t>Clement</w:t>
      </w:r>
      <w:proofErr w:type="spellEnd"/>
      <w:r w:rsidRPr="000D7EDE">
        <w:rPr>
          <w:rFonts w:ascii="Book Antiqua" w:eastAsia="宋体" w:hAnsi="Book Antiqua" w:cs="Tahoma"/>
          <w:color w:val="000000"/>
          <w:lang w:eastAsia="zh-CN"/>
        </w:rPr>
        <w:t xml:space="preserve"> CI, Hong YJ, </w:t>
      </w:r>
      <w:proofErr w:type="spellStart"/>
      <w:r w:rsidRPr="000D7EDE">
        <w:rPr>
          <w:rFonts w:ascii="Book Antiqua" w:eastAsia="宋体" w:hAnsi="Book Antiqua" w:cs="Tahoma"/>
          <w:color w:val="000000"/>
          <w:lang w:eastAsia="zh-CN"/>
        </w:rPr>
        <w:t>Nowak</w:t>
      </w:r>
      <w:proofErr w:type="spellEnd"/>
      <w:r w:rsidRPr="000D7EDE">
        <w:rPr>
          <w:rFonts w:ascii="Book Antiqua" w:eastAsia="宋体" w:hAnsi="Book Antiqua" w:cs="Tahoma"/>
          <w:color w:val="000000"/>
          <w:lang w:eastAsia="zh-CN"/>
        </w:rPr>
        <w:t xml:space="preserve"> MS, </w:t>
      </w:r>
      <w:proofErr w:type="spellStart"/>
      <w:r>
        <w:rPr>
          <w:rFonts w:ascii="Book Antiqua" w:eastAsia="宋体" w:hAnsi="Book Antiqua" w:cs="Tahoma"/>
          <w:color w:val="000000"/>
          <w:lang w:eastAsia="zh-CN"/>
        </w:rPr>
        <w:t>Zanon</w:t>
      </w:r>
      <w:proofErr w:type="spellEnd"/>
      <w:r>
        <w:rPr>
          <w:rFonts w:ascii="Book Antiqua" w:eastAsia="宋体" w:hAnsi="Book Antiqua" w:cs="Tahoma"/>
          <w:color w:val="000000"/>
          <w:lang w:eastAsia="zh-CN"/>
        </w:rPr>
        <w:t xml:space="preserve">-Moreno </w:t>
      </w:r>
      <w:r w:rsidRPr="000D7EDE">
        <w:rPr>
          <w:rFonts w:ascii="Book Antiqua" w:eastAsia="宋体" w:hAnsi="Book Antiqua" w:cs="Tahoma"/>
          <w:color w:val="000000"/>
          <w:lang w:eastAsia="zh-CN"/>
        </w:rPr>
        <w:t>V</w:t>
      </w:r>
      <w:r>
        <w:rPr>
          <w:rFonts w:ascii="Book Antiqua" w:eastAsia="宋体" w:hAnsi="Book Antiqua" w:cs="Tahoma"/>
          <w:color w:val="000000"/>
          <w:lang w:eastAsia="zh-CN"/>
        </w:rPr>
        <w:t xml:space="preserve"> </w:t>
      </w:r>
      <w:r w:rsidRPr="007350B6">
        <w:rPr>
          <w:rFonts w:ascii="Book Antiqua" w:hAnsi="Book Antiqua" w:cs="Tahoma"/>
          <w:b/>
          <w:color w:val="000000"/>
        </w:rPr>
        <w:t>S-Editor</w:t>
      </w:r>
      <w:r>
        <w:rPr>
          <w:rFonts w:ascii="Book Antiqua" w:hAnsi="Book Antiqua" w:cs="Tahoma"/>
          <w:b/>
          <w:color w:val="000000"/>
        </w:rPr>
        <w:t>:</w:t>
      </w:r>
      <w:r w:rsidRPr="007350B6">
        <w:rPr>
          <w:rFonts w:ascii="Book Antiqua" w:hAnsi="Book Antiqua" w:cs="Tahoma"/>
          <w:color w:val="000000"/>
        </w:rPr>
        <w:t xml:space="preserve"> </w:t>
      </w:r>
      <w:proofErr w:type="spellStart"/>
      <w:r>
        <w:rPr>
          <w:rFonts w:ascii="Book Antiqua" w:eastAsia="宋体" w:hAnsi="Book Antiqua" w:cs="Tahoma"/>
          <w:color w:val="000000"/>
          <w:lang w:eastAsia="zh-CN"/>
        </w:rPr>
        <w:t>Song</w:t>
      </w:r>
      <w:proofErr w:type="spellEnd"/>
      <w:r>
        <w:rPr>
          <w:rFonts w:ascii="Book Antiqua" w:eastAsia="宋体" w:hAnsi="Book Antiqua" w:cs="Tahoma"/>
          <w:color w:val="000000"/>
          <w:lang w:eastAsia="zh-CN"/>
        </w:rPr>
        <w:t xml:space="preserve"> XX </w:t>
      </w:r>
      <w:r w:rsidRPr="007350B6">
        <w:rPr>
          <w:rFonts w:ascii="Book Antiqua" w:hAnsi="Book Antiqua" w:cs="Tahoma"/>
          <w:b/>
          <w:color w:val="000000"/>
        </w:rPr>
        <w:t>L-Editor</w:t>
      </w:r>
      <w:r>
        <w:rPr>
          <w:rFonts w:ascii="Book Antiqua" w:hAnsi="Book Antiqua" w:cs="Tahoma"/>
          <w:b/>
          <w:color w:val="000000"/>
        </w:rPr>
        <w:t>:</w:t>
      </w:r>
      <w:r w:rsidRPr="007350B6">
        <w:rPr>
          <w:rFonts w:ascii="Book Antiqua" w:hAnsi="Book Antiqua" w:cs="Tahoma"/>
          <w:b/>
          <w:color w:val="000000"/>
        </w:rPr>
        <w:t xml:space="preserve"> E-Editor</w:t>
      </w:r>
      <w:r>
        <w:rPr>
          <w:rFonts w:ascii="Book Antiqua" w:hAnsi="Book Antiqua" w:cs="Tahoma"/>
          <w:b/>
          <w:color w:val="000000"/>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hAnsi="Book Antiqua"/>
          <w:lang w:val="en-GB"/>
        </w:rPr>
      </w:pPr>
    </w:p>
    <w:p w:rsidR="001242FC" w:rsidRPr="005430A2" w:rsidRDefault="001242FC" w:rsidP="0091263D">
      <w:pPr>
        <w:spacing w:line="360" w:lineRule="auto"/>
        <w:jc w:val="both"/>
        <w:rPr>
          <w:rFonts w:ascii="Book Antiqua" w:hAnsi="Book Antiqua"/>
          <w:lang w:val="en-GB"/>
        </w:rPr>
      </w:pPr>
      <w:r>
        <w:rPr>
          <w:rFonts w:ascii="Book Antiqua" w:hAnsi="Book Antiqua"/>
          <w:b/>
          <w:lang w:val="en-GB"/>
        </w:rPr>
        <w:t>Figure 1</w:t>
      </w:r>
      <w:r w:rsidRPr="005430A2">
        <w:rPr>
          <w:rFonts w:ascii="Book Antiqua" w:hAnsi="Book Antiqua"/>
          <w:lang w:val="en-GB"/>
        </w:rPr>
        <w:t xml:space="preserve"> </w:t>
      </w:r>
      <w:r w:rsidRPr="005430A2">
        <w:rPr>
          <w:rFonts w:ascii="Book Antiqua" w:hAnsi="Book Antiqua"/>
          <w:b/>
          <w:lang w:val="en-GB"/>
        </w:rPr>
        <w:t>Chemical structure of melatonin and analogues.</w:t>
      </w:r>
      <w:r w:rsidRPr="005430A2">
        <w:rPr>
          <w:rFonts w:ascii="Book Antiqua" w:hAnsi="Book Antiqua"/>
          <w:lang w:val="en-GB"/>
        </w:rPr>
        <w:t xml:space="preserve"> Melatonin (N-acetyl-5-methoxytryptamine), IIK7 (N-butanoyl-2-(2-methoxy-6H-</w:t>
      </w:r>
      <w:proofErr w:type="gramStart"/>
      <w:r w:rsidRPr="005430A2">
        <w:rPr>
          <w:rFonts w:ascii="Book Antiqua" w:hAnsi="Book Antiqua"/>
          <w:lang w:val="en-GB"/>
        </w:rPr>
        <w:t>isoindolo[</w:t>
      </w:r>
      <w:proofErr w:type="gramEnd"/>
      <w:r w:rsidRPr="005430A2">
        <w:rPr>
          <w:rFonts w:ascii="Book Antiqua" w:hAnsi="Book Antiqua"/>
          <w:lang w:val="en-GB"/>
        </w:rPr>
        <w:t>2,1-a]indol-11-yl)ethanamine) and 5-MCA-NAT (5-methylcarboxyamino-N-acetyltryptamine).</w:t>
      </w:r>
    </w:p>
    <w:p w:rsidR="001242FC" w:rsidRPr="005430A2" w:rsidRDefault="001242FC" w:rsidP="0091263D">
      <w:pPr>
        <w:spacing w:line="360" w:lineRule="auto"/>
        <w:jc w:val="both"/>
        <w:rPr>
          <w:rFonts w:ascii="Book Antiqua" w:hAnsi="Book Antiqua"/>
          <w:lang w:val="en-GB"/>
        </w:rPr>
      </w:pPr>
    </w:p>
    <w:p w:rsidR="001242FC" w:rsidRPr="005430A2" w:rsidRDefault="001242FC" w:rsidP="0091263D">
      <w:pPr>
        <w:spacing w:line="360" w:lineRule="auto"/>
        <w:jc w:val="both"/>
        <w:rPr>
          <w:rFonts w:ascii="Book Antiqua" w:hAnsi="Book Antiqua"/>
          <w:lang w:val="en-GB"/>
        </w:rPr>
      </w:pPr>
      <w:r w:rsidRPr="005430A2">
        <w:rPr>
          <w:rFonts w:ascii="Book Antiqua" w:hAnsi="Book Antiqua"/>
          <w:b/>
          <w:lang w:val="en-GB"/>
        </w:rPr>
        <w:t xml:space="preserve">Figure 2 Expression of mRNA levels in </w:t>
      </w:r>
      <w:proofErr w:type="spellStart"/>
      <w:r w:rsidRPr="005430A2">
        <w:rPr>
          <w:rFonts w:ascii="Book Antiqua" w:hAnsi="Book Antiqua"/>
          <w:b/>
          <w:lang w:val="en-GB"/>
        </w:rPr>
        <w:t>ciliary</w:t>
      </w:r>
      <w:proofErr w:type="spellEnd"/>
      <w:r w:rsidRPr="005430A2">
        <w:rPr>
          <w:rFonts w:ascii="Book Antiqua" w:hAnsi="Book Antiqua"/>
          <w:b/>
          <w:lang w:val="en-GB"/>
        </w:rPr>
        <w:t xml:space="preserve"> body cells.</w:t>
      </w:r>
      <w:r w:rsidRPr="005430A2">
        <w:rPr>
          <w:rFonts w:ascii="Book Antiqua" w:hAnsi="Book Antiqua"/>
          <w:lang w:val="en-GB"/>
        </w:rPr>
        <w:t xml:space="preserve"> The amounts of mRNA and concomitantly </w:t>
      </w:r>
      <w:proofErr w:type="spellStart"/>
      <w:r w:rsidRPr="005430A2">
        <w:rPr>
          <w:rFonts w:ascii="Book Antiqua" w:hAnsi="Book Antiqua"/>
          <w:lang w:val="en-GB"/>
        </w:rPr>
        <w:t>adrenoceptors</w:t>
      </w:r>
      <w:proofErr w:type="spellEnd"/>
      <w:r w:rsidRPr="005430A2">
        <w:rPr>
          <w:rFonts w:ascii="Book Antiqua" w:hAnsi="Book Antiqua"/>
          <w:lang w:val="en-GB"/>
        </w:rPr>
        <w:t xml:space="preserve"> were changed after the application of 5-MCA-NAT. While there was an increase of </w:t>
      </w:r>
      <w:r w:rsidRPr="005430A2">
        <w:rPr>
          <w:rFonts w:ascii="Book Antiqua" w:hAnsi="Book Antiqua"/>
          <w:lang w:val="en-GB"/>
        </w:rPr>
        <w:sym w:font="Symbol" w:char="F061"/>
      </w:r>
      <w:r w:rsidRPr="005430A2">
        <w:rPr>
          <w:rFonts w:ascii="Book Antiqua" w:hAnsi="Book Antiqua"/>
          <w:lang w:val="en-GB"/>
        </w:rPr>
        <w:t xml:space="preserve">2A-adrenoreceptors (in red), there was a decrease in the levels of </w:t>
      </w:r>
      <w:r w:rsidRPr="005430A2">
        <w:rPr>
          <w:rFonts w:ascii="Book Antiqua" w:hAnsi="Book Antiqua"/>
          <w:lang w:val="en-GB"/>
        </w:rPr>
        <w:sym w:font="Symbol" w:char="F062"/>
      </w:r>
      <w:r w:rsidRPr="005430A2">
        <w:rPr>
          <w:rFonts w:ascii="Book Antiqua" w:hAnsi="Book Antiqua"/>
          <w:lang w:val="en-GB"/>
        </w:rPr>
        <w:t>2-adrenoreceptors.</w:t>
      </w:r>
    </w:p>
    <w:p w:rsidR="001242FC" w:rsidRPr="005430A2" w:rsidRDefault="001242FC" w:rsidP="0091263D">
      <w:pPr>
        <w:spacing w:line="360" w:lineRule="auto"/>
        <w:jc w:val="both"/>
        <w:rPr>
          <w:rFonts w:ascii="Book Antiqua" w:hAnsi="Book Antiqua"/>
          <w:lang w:val="en-GB"/>
        </w:rPr>
      </w:pPr>
    </w:p>
    <w:p w:rsidR="001242FC" w:rsidRPr="005430A2" w:rsidRDefault="001242FC" w:rsidP="0091263D">
      <w:pPr>
        <w:spacing w:line="360" w:lineRule="auto"/>
        <w:jc w:val="both"/>
        <w:rPr>
          <w:rFonts w:ascii="Book Antiqua" w:hAnsi="Book Antiqua"/>
          <w:lang w:val="en-GB"/>
        </w:rPr>
      </w:pPr>
      <w:r w:rsidRPr="005430A2">
        <w:rPr>
          <w:rFonts w:ascii="Book Antiqua" w:hAnsi="Book Antiqua"/>
          <w:b/>
          <w:lang w:val="en-GB"/>
        </w:rPr>
        <w:t>Figure 3</w:t>
      </w:r>
      <w:r w:rsidRPr="005430A2">
        <w:rPr>
          <w:rFonts w:ascii="Book Antiqua" w:hAnsi="Book Antiqua"/>
          <w:lang w:val="en-GB"/>
        </w:rPr>
        <w:t xml:space="preserve"> </w:t>
      </w:r>
      <w:r w:rsidRPr="005430A2">
        <w:rPr>
          <w:rFonts w:ascii="Book Antiqua" w:hAnsi="Book Antiqua"/>
          <w:b/>
          <w:lang w:val="en-GB"/>
        </w:rPr>
        <w:t xml:space="preserve">Comparative effects of melatonin and analogues in an animal model. </w:t>
      </w:r>
      <w:r w:rsidRPr="005430A2">
        <w:rPr>
          <w:rFonts w:ascii="Book Antiqua" w:hAnsi="Book Antiqua"/>
          <w:lang w:val="en-GB"/>
        </w:rPr>
        <w:t xml:space="preserve">Equal doses of melatonin or the corresponding analogues (100 </w:t>
      </w:r>
      <w:r w:rsidRPr="005430A2">
        <w:rPr>
          <w:rFonts w:ascii="Book Antiqua" w:hAnsi="Book Antiqua"/>
          <w:lang w:val="en-GB"/>
        </w:rPr>
        <w:sym w:font="Symbol" w:char="F06D"/>
      </w:r>
      <w:proofErr w:type="spellStart"/>
      <w:r>
        <w:rPr>
          <w:rFonts w:ascii="Book Antiqua" w:eastAsia="宋体" w:hAnsi="Book Antiqua"/>
          <w:lang w:val="en-GB" w:eastAsia="zh-CN"/>
        </w:rPr>
        <w:t>mol</w:t>
      </w:r>
      <w:proofErr w:type="spellEnd"/>
      <w:r>
        <w:rPr>
          <w:rFonts w:ascii="Book Antiqua" w:eastAsia="宋体" w:hAnsi="Book Antiqua"/>
          <w:lang w:val="en-GB" w:eastAsia="zh-CN"/>
        </w:rPr>
        <w:t>/L</w:t>
      </w:r>
      <w:r w:rsidRPr="005430A2">
        <w:rPr>
          <w:rFonts w:ascii="Book Antiqua" w:hAnsi="Book Antiqua"/>
          <w:lang w:val="en-GB"/>
        </w:rPr>
        <w:t>, 10</w:t>
      </w:r>
      <w:r>
        <w:rPr>
          <w:rFonts w:ascii="Book Antiqua" w:eastAsia="宋体" w:hAnsi="Book Antiqua"/>
          <w:lang w:val="en-GB" w:eastAsia="zh-CN"/>
        </w:rPr>
        <w:t xml:space="preserve"> </w:t>
      </w:r>
      <w:r w:rsidRPr="005430A2">
        <w:rPr>
          <w:rFonts w:ascii="Book Antiqua" w:hAnsi="Book Antiqua"/>
          <w:lang w:val="en-GB"/>
        </w:rPr>
        <w:sym w:font="Symbol" w:char="F06D"/>
      </w:r>
      <w:r w:rsidRPr="005430A2">
        <w:rPr>
          <w:rFonts w:ascii="Book Antiqua" w:hAnsi="Book Antiqua"/>
          <w:lang w:val="en-GB"/>
        </w:rPr>
        <w:t>L), reduced intraocular pressure in New Zealand white rabbits. Differences among the compounds rely on the activation of different receptors in each case (see text).</w:t>
      </w:r>
    </w:p>
    <w:p w:rsidR="001242FC" w:rsidRPr="0091263D"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hAnsi="Book Antiqua"/>
          <w:lang w:val="en-GB"/>
        </w:rPr>
      </w:pPr>
    </w:p>
    <w:p w:rsidR="001242FC" w:rsidRPr="005430A2" w:rsidRDefault="001242FC" w:rsidP="00021ACD">
      <w:pPr>
        <w:spacing w:line="360" w:lineRule="auto"/>
        <w:jc w:val="both"/>
        <w:rPr>
          <w:rFonts w:ascii="Book Antiqua" w:hAnsi="Book Antiqua"/>
          <w:lang w:val="en-GB"/>
        </w:rPr>
      </w:pPr>
    </w:p>
    <w:p w:rsidR="001242FC" w:rsidRPr="0091263D" w:rsidRDefault="001242FC" w:rsidP="00021ACD">
      <w:pPr>
        <w:spacing w:line="360" w:lineRule="auto"/>
        <w:jc w:val="both"/>
        <w:rPr>
          <w:rFonts w:ascii="Book Antiqua" w:eastAsia="宋体" w:hAnsi="Book Antiqua" w:cs="Arial"/>
          <w:b/>
          <w:lang w:val="en-GB" w:eastAsia="zh-CN"/>
        </w:rPr>
      </w:pPr>
      <w:r w:rsidRPr="005430A2">
        <w:rPr>
          <w:rFonts w:ascii="Book Antiqua" w:hAnsi="Book Antiqua" w:cs="Arial"/>
          <w:b/>
          <w:lang w:val="en-GB"/>
        </w:rPr>
        <w:lastRenderedPageBreak/>
        <w:t>Table 1 Hypotensive effects of melatonin analogues: Animal models, co</w:t>
      </w:r>
      <w:r>
        <w:rPr>
          <w:rFonts w:ascii="Book Antiqua" w:hAnsi="Book Antiqua" w:cs="Arial"/>
          <w:b/>
          <w:lang w:val="en-GB"/>
        </w:rPr>
        <w:t>nditions and receptors involved</w:t>
      </w: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1768"/>
        <w:gridCol w:w="1301"/>
        <w:gridCol w:w="1573"/>
      </w:tblGrid>
      <w:tr w:rsidR="001242FC" w:rsidRPr="002128E8" w:rsidTr="002128E8">
        <w:trPr>
          <w:trHeight w:val="518"/>
        </w:trPr>
        <w:tc>
          <w:tcPr>
            <w:tcW w:w="4072" w:type="dxa"/>
          </w:tcPr>
          <w:p w:rsidR="001242FC" w:rsidRPr="002128E8" w:rsidRDefault="001242FC" w:rsidP="002128E8">
            <w:pPr>
              <w:spacing w:line="360" w:lineRule="auto"/>
              <w:jc w:val="both"/>
              <w:rPr>
                <w:rFonts w:ascii="Book Antiqua" w:hAnsi="Book Antiqua" w:cs="Arial"/>
                <w:b/>
              </w:rPr>
            </w:pPr>
            <w:proofErr w:type="spellStart"/>
            <w:r w:rsidRPr="002128E8">
              <w:rPr>
                <w:rFonts w:ascii="Book Antiqua" w:hAnsi="Book Antiqua" w:cs="Arial"/>
                <w:b/>
              </w:rPr>
              <w:t>Compound</w:t>
            </w:r>
            <w:proofErr w:type="spellEnd"/>
          </w:p>
          <w:p w:rsidR="001242FC" w:rsidRPr="002128E8" w:rsidRDefault="001242FC" w:rsidP="002128E8">
            <w:pPr>
              <w:spacing w:line="360" w:lineRule="auto"/>
              <w:jc w:val="both"/>
              <w:rPr>
                <w:rFonts w:ascii="Book Antiqua" w:eastAsia="宋体" w:hAnsi="Book Antiqua" w:cs="Arial"/>
                <w:b/>
                <w:lang w:eastAsia="zh-CN"/>
              </w:rPr>
            </w:pPr>
            <w:proofErr w:type="spellStart"/>
            <w:r w:rsidRPr="002128E8">
              <w:rPr>
                <w:rFonts w:ascii="Book Antiqua" w:hAnsi="Book Antiqua" w:cs="Arial"/>
                <w:b/>
              </w:rPr>
              <w:t>species</w:t>
            </w:r>
            <w:proofErr w:type="spellEnd"/>
          </w:p>
        </w:tc>
        <w:tc>
          <w:tcPr>
            <w:tcW w:w="1768" w:type="dxa"/>
          </w:tcPr>
          <w:p w:rsidR="001242FC" w:rsidRPr="002128E8" w:rsidRDefault="001242FC" w:rsidP="002128E8">
            <w:pPr>
              <w:spacing w:line="360" w:lineRule="auto"/>
              <w:jc w:val="both"/>
              <w:rPr>
                <w:rFonts w:ascii="Book Antiqua" w:hAnsi="Book Antiqua" w:cs="Arial"/>
                <w:b/>
              </w:rPr>
            </w:pPr>
            <w:r w:rsidRPr="002128E8">
              <w:rPr>
                <w:rFonts w:ascii="Book Antiqua" w:hAnsi="Book Antiqua" w:cs="Arial"/>
                <w:b/>
              </w:rPr>
              <w:t xml:space="preserve">IOP </w:t>
            </w:r>
            <w:proofErr w:type="spellStart"/>
            <w:r w:rsidRPr="002128E8">
              <w:rPr>
                <w:rFonts w:ascii="Book Antiqua" w:hAnsi="Book Antiqua" w:cs="Arial"/>
                <w:b/>
              </w:rPr>
              <w:t>reduction</w:t>
            </w:r>
            <w:proofErr w:type="spellEnd"/>
          </w:p>
        </w:tc>
        <w:tc>
          <w:tcPr>
            <w:tcW w:w="1301" w:type="dxa"/>
          </w:tcPr>
          <w:p w:rsidR="001242FC" w:rsidRPr="002128E8" w:rsidRDefault="001242FC" w:rsidP="002128E8">
            <w:pPr>
              <w:spacing w:line="360" w:lineRule="auto"/>
              <w:jc w:val="both"/>
              <w:rPr>
                <w:rFonts w:ascii="Book Antiqua" w:hAnsi="Book Antiqua" w:cs="Arial"/>
                <w:b/>
              </w:rPr>
            </w:pPr>
            <w:r w:rsidRPr="002128E8">
              <w:rPr>
                <w:rFonts w:ascii="Book Antiqua" w:hAnsi="Book Antiqua" w:cs="Arial"/>
                <w:b/>
              </w:rPr>
              <w:t>Receptor</w:t>
            </w:r>
          </w:p>
          <w:p w:rsidR="001242FC" w:rsidRPr="002128E8" w:rsidRDefault="001242FC" w:rsidP="002128E8">
            <w:pPr>
              <w:spacing w:line="360" w:lineRule="auto"/>
              <w:jc w:val="both"/>
              <w:rPr>
                <w:rFonts w:ascii="Book Antiqua" w:hAnsi="Book Antiqua" w:cs="Arial"/>
                <w:b/>
              </w:rPr>
            </w:pPr>
            <w:proofErr w:type="spellStart"/>
            <w:r w:rsidRPr="002128E8">
              <w:rPr>
                <w:rFonts w:ascii="Book Antiqua" w:hAnsi="Book Antiqua" w:cs="Arial"/>
                <w:b/>
              </w:rPr>
              <w:t>involved</w:t>
            </w:r>
            <w:proofErr w:type="spellEnd"/>
          </w:p>
        </w:tc>
        <w:tc>
          <w:tcPr>
            <w:tcW w:w="1573" w:type="dxa"/>
          </w:tcPr>
          <w:p w:rsidR="001242FC" w:rsidRPr="002128E8" w:rsidRDefault="001242FC" w:rsidP="002128E8">
            <w:pPr>
              <w:spacing w:line="360" w:lineRule="auto"/>
              <w:jc w:val="both"/>
              <w:rPr>
                <w:rFonts w:ascii="Book Antiqua" w:eastAsia="宋体" w:hAnsi="Book Antiqua" w:cs="Arial"/>
                <w:b/>
                <w:lang w:eastAsia="zh-CN"/>
              </w:rPr>
            </w:pPr>
            <w:r w:rsidRPr="002128E8">
              <w:rPr>
                <w:rFonts w:ascii="Book Antiqua" w:hAnsi="Book Antiqua" w:cs="Arial"/>
                <w:b/>
              </w:rPr>
              <w:t>Ref</w:t>
            </w:r>
            <w:r w:rsidRPr="002128E8">
              <w:rPr>
                <w:rFonts w:ascii="Book Antiqua" w:eastAsia="宋体" w:hAnsi="Book Antiqua" w:cs="Arial"/>
                <w:b/>
                <w:lang w:eastAsia="zh-CN"/>
              </w:rPr>
              <w:t>.</w:t>
            </w:r>
          </w:p>
        </w:tc>
      </w:tr>
      <w:tr w:rsidR="001242FC" w:rsidRPr="002128E8" w:rsidTr="002128E8">
        <w:trPr>
          <w:trHeight w:val="1022"/>
        </w:trPr>
        <w:tc>
          <w:tcPr>
            <w:tcW w:w="4072" w:type="dxa"/>
          </w:tcPr>
          <w:p w:rsidR="001242FC" w:rsidRPr="002128E8" w:rsidRDefault="001242FC" w:rsidP="002128E8">
            <w:pPr>
              <w:spacing w:line="360" w:lineRule="auto"/>
              <w:jc w:val="both"/>
              <w:rPr>
                <w:rFonts w:ascii="Book Antiqua" w:hAnsi="Book Antiqua" w:cs="Arial"/>
                <w:lang w:val="en-US"/>
              </w:rPr>
            </w:pPr>
            <w:r w:rsidRPr="002128E8">
              <w:rPr>
                <w:rFonts w:ascii="Book Antiqua" w:hAnsi="Book Antiqua" w:cs="Arial"/>
                <w:lang w:val="en-US"/>
              </w:rPr>
              <w:t>Melatonin</w:t>
            </w:r>
          </w:p>
          <w:p w:rsidR="001242FC" w:rsidRPr="002128E8" w:rsidRDefault="001242FC" w:rsidP="00917226">
            <w:pPr>
              <w:spacing w:line="360" w:lineRule="auto"/>
              <w:ind w:firstLineChars="50" w:firstLine="120"/>
              <w:jc w:val="both"/>
              <w:rPr>
                <w:rFonts w:ascii="Book Antiqua" w:hAnsi="Book Antiqua" w:cs="Arial"/>
                <w:lang w:val="en-US"/>
              </w:rPr>
            </w:pPr>
            <w:r w:rsidRPr="002128E8">
              <w:rPr>
                <w:rFonts w:ascii="Book Antiqua" w:hAnsi="Book Antiqua" w:cs="Arial"/>
                <w:lang w:val="en-US"/>
              </w:rPr>
              <w:t>Human</w:t>
            </w:r>
          </w:p>
          <w:p w:rsidR="001242FC" w:rsidRPr="002128E8" w:rsidRDefault="001242FC" w:rsidP="00917226">
            <w:pPr>
              <w:spacing w:line="360" w:lineRule="auto"/>
              <w:ind w:firstLineChars="50" w:firstLine="120"/>
              <w:jc w:val="both"/>
              <w:rPr>
                <w:rFonts w:ascii="Book Antiqua" w:hAnsi="Book Antiqua" w:cs="Arial"/>
                <w:lang w:val="en-US"/>
              </w:rPr>
            </w:pPr>
            <w:r w:rsidRPr="002128E8">
              <w:rPr>
                <w:rFonts w:ascii="Book Antiqua" w:hAnsi="Book Antiqua" w:cs="Arial"/>
                <w:lang w:val="en-US"/>
              </w:rPr>
              <w:t>Rabbit</w:t>
            </w:r>
          </w:p>
          <w:p w:rsidR="001242FC" w:rsidRPr="002128E8" w:rsidRDefault="001242FC" w:rsidP="00917226">
            <w:pPr>
              <w:spacing w:line="360" w:lineRule="auto"/>
              <w:ind w:firstLineChars="50" w:firstLine="120"/>
              <w:jc w:val="both"/>
              <w:rPr>
                <w:rFonts w:ascii="Book Antiqua" w:hAnsi="Book Antiqua" w:cs="Arial"/>
                <w:lang w:val="en-US"/>
              </w:rPr>
            </w:pPr>
            <w:r w:rsidRPr="002128E8">
              <w:rPr>
                <w:rFonts w:ascii="Book Antiqua" w:hAnsi="Book Antiqua" w:cs="Arial"/>
                <w:lang w:val="en-US"/>
              </w:rPr>
              <w:t>Mouse (glaucomatous)</w:t>
            </w:r>
          </w:p>
        </w:tc>
        <w:tc>
          <w:tcPr>
            <w:tcW w:w="1768" w:type="dxa"/>
          </w:tcPr>
          <w:p w:rsidR="001242FC" w:rsidRPr="002128E8" w:rsidRDefault="001242FC" w:rsidP="002128E8">
            <w:pPr>
              <w:spacing w:line="360" w:lineRule="auto"/>
              <w:jc w:val="both"/>
              <w:rPr>
                <w:rFonts w:ascii="Book Antiqua" w:hAnsi="Book Antiqua" w:cs="Arial"/>
                <w:lang w:val="en-US"/>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32.01</w:t>
            </w:r>
            <w:r w:rsidRPr="002128E8">
              <w:rPr>
                <w:rFonts w:ascii="Book Antiqua" w:eastAsia="宋体" w:hAnsi="Book Antiqua" w:cs="Arial"/>
                <w:lang w:eastAsia="zh-CN"/>
              </w:rPr>
              <w:t>%</w:t>
            </w:r>
            <w:r w:rsidRPr="002128E8">
              <w:rPr>
                <w:rFonts w:ascii="Book Antiqua" w:hAnsi="Book Antiqua" w:cs="Arial"/>
              </w:rPr>
              <w:t>±3.25%</w:t>
            </w: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22.0</w:t>
            </w:r>
            <w:r w:rsidRPr="002128E8">
              <w:rPr>
                <w:rFonts w:ascii="Book Antiqua" w:eastAsia="宋体" w:hAnsi="Book Antiqua" w:cs="Arial"/>
                <w:lang w:eastAsia="zh-CN"/>
              </w:rPr>
              <w:t>%</w:t>
            </w:r>
            <w:r w:rsidRPr="002128E8">
              <w:rPr>
                <w:rFonts w:ascii="Book Antiqua" w:hAnsi="Book Antiqua" w:cs="Arial"/>
              </w:rPr>
              <w:t xml:space="preserve"> ± 1.6%</w:t>
            </w: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33.4</w:t>
            </w:r>
            <w:r w:rsidRPr="002128E8">
              <w:rPr>
                <w:rFonts w:ascii="Book Antiqua" w:eastAsia="宋体" w:hAnsi="Book Antiqua" w:cs="Arial"/>
                <w:lang w:eastAsia="zh-CN"/>
              </w:rPr>
              <w:t>%</w:t>
            </w:r>
            <w:r w:rsidRPr="002128E8">
              <w:rPr>
                <w:rFonts w:ascii="Book Antiqua" w:hAnsi="Book Antiqua" w:cs="Arial"/>
              </w:rPr>
              <w:t xml:space="preserve"> ± 2.5%</w:t>
            </w:r>
          </w:p>
        </w:tc>
        <w:tc>
          <w:tcPr>
            <w:tcW w:w="1301"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proofErr w:type="spellStart"/>
            <w:r w:rsidRPr="002128E8">
              <w:rPr>
                <w:rFonts w:ascii="Book Antiqua" w:hAnsi="Book Antiqua" w:cs="Arial"/>
              </w:rPr>
              <w:t>Unknown</w:t>
            </w:r>
            <w:proofErr w:type="spellEnd"/>
          </w:p>
          <w:p w:rsidR="001242FC" w:rsidRPr="002128E8" w:rsidRDefault="001242FC" w:rsidP="002128E8">
            <w:pPr>
              <w:spacing w:line="360" w:lineRule="auto"/>
              <w:jc w:val="both"/>
              <w:rPr>
                <w:rFonts w:ascii="Book Antiqua" w:hAnsi="Book Antiqua" w:cs="Arial"/>
                <w:vertAlign w:val="subscript"/>
              </w:rPr>
            </w:pPr>
            <w:r w:rsidRPr="002128E8">
              <w:rPr>
                <w:rFonts w:ascii="Book Antiqua" w:hAnsi="Book Antiqua" w:cs="Arial"/>
              </w:rPr>
              <w:t>MT</w:t>
            </w:r>
            <w:r w:rsidRPr="002128E8">
              <w:rPr>
                <w:rFonts w:ascii="Book Antiqua" w:hAnsi="Book Antiqua" w:cs="Arial"/>
                <w:vertAlign w:val="subscript"/>
              </w:rPr>
              <w:t>2</w:t>
            </w:r>
            <w:r w:rsidRPr="002128E8">
              <w:rPr>
                <w:rFonts w:ascii="Book Antiqua" w:hAnsi="Book Antiqua" w:cs="Arial"/>
              </w:rPr>
              <w:t>, MT</w:t>
            </w:r>
            <w:r w:rsidRPr="002128E8">
              <w:rPr>
                <w:rFonts w:ascii="Book Antiqua" w:hAnsi="Book Antiqua" w:cs="Arial"/>
                <w:vertAlign w:val="subscript"/>
              </w:rPr>
              <w:t>3</w:t>
            </w: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MT</w:t>
            </w:r>
            <w:r w:rsidRPr="002128E8">
              <w:rPr>
                <w:rFonts w:ascii="Book Antiqua" w:hAnsi="Book Antiqua" w:cs="Arial"/>
                <w:vertAlign w:val="subscript"/>
              </w:rPr>
              <w:t>2</w:t>
            </w:r>
          </w:p>
        </w:tc>
        <w:tc>
          <w:tcPr>
            <w:tcW w:w="1573" w:type="dxa"/>
          </w:tcPr>
          <w:p w:rsidR="001242FC" w:rsidRPr="002128E8" w:rsidRDefault="001242FC" w:rsidP="002128E8">
            <w:pPr>
              <w:spacing w:line="360" w:lineRule="auto"/>
              <w:jc w:val="both"/>
              <w:rPr>
                <w:rFonts w:ascii="Book Antiqua" w:hAnsi="Book Antiqua" w:cs="Arial"/>
              </w:rPr>
            </w:pP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7</w:t>
            </w:r>
            <w:r>
              <w:rPr>
                <w:rFonts w:ascii="Book Antiqua" w:eastAsia="宋体" w:hAnsi="Book Antiqua" w:cs="Arial"/>
                <w:lang w:eastAsia="zh-CN"/>
              </w:rPr>
              <w:t>]</w:t>
            </w: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10, 11</w:t>
            </w:r>
            <w:r>
              <w:rPr>
                <w:rFonts w:ascii="Book Antiqua" w:eastAsia="宋体" w:hAnsi="Book Antiqua" w:cs="Arial"/>
                <w:lang w:eastAsia="zh-CN"/>
              </w:rPr>
              <w:t>]</w:t>
            </w: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UD</w:t>
            </w:r>
          </w:p>
        </w:tc>
      </w:tr>
      <w:tr w:rsidR="001242FC" w:rsidRPr="002128E8" w:rsidTr="002128E8">
        <w:trPr>
          <w:trHeight w:val="763"/>
        </w:trPr>
        <w:tc>
          <w:tcPr>
            <w:tcW w:w="4072" w:type="dxa"/>
          </w:tcPr>
          <w:p w:rsidR="001242FC" w:rsidRPr="002128E8" w:rsidRDefault="001242FC" w:rsidP="002128E8">
            <w:pPr>
              <w:spacing w:line="360" w:lineRule="auto"/>
              <w:jc w:val="both"/>
              <w:rPr>
                <w:rFonts w:ascii="Book Antiqua" w:hAnsi="Book Antiqua" w:cs="Arial"/>
                <w:lang w:val="en-US"/>
              </w:rPr>
            </w:pPr>
            <w:r w:rsidRPr="002128E8">
              <w:rPr>
                <w:rFonts w:ascii="Book Antiqua" w:hAnsi="Book Antiqua" w:cs="Arial"/>
                <w:lang w:val="en-US"/>
              </w:rPr>
              <w:t>5-MCA-NAT</w:t>
            </w:r>
          </w:p>
          <w:p w:rsidR="001242FC" w:rsidRPr="002128E8" w:rsidRDefault="001242FC" w:rsidP="00917226">
            <w:pPr>
              <w:spacing w:line="360" w:lineRule="auto"/>
              <w:ind w:firstLineChars="50" w:firstLine="120"/>
              <w:jc w:val="both"/>
              <w:rPr>
                <w:rFonts w:ascii="Book Antiqua" w:hAnsi="Book Antiqua" w:cs="Arial"/>
                <w:lang w:val="en-US"/>
              </w:rPr>
            </w:pPr>
            <w:r w:rsidRPr="002128E8">
              <w:rPr>
                <w:rFonts w:ascii="Book Antiqua" w:hAnsi="Book Antiqua" w:cs="Arial"/>
                <w:lang w:val="en-US"/>
              </w:rPr>
              <w:t>Monkey (hypertensive)</w:t>
            </w:r>
          </w:p>
          <w:p w:rsidR="001242FC" w:rsidRPr="002128E8" w:rsidRDefault="001242FC" w:rsidP="00917226">
            <w:pPr>
              <w:spacing w:line="360" w:lineRule="auto"/>
              <w:ind w:firstLineChars="50" w:firstLine="120"/>
              <w:jc w:val="both"/>
              <w:rPr>
                <w:rFonts w:ascii="Book Antiqua" w:hAnsi="Book Antiqua" w:cs="Arial"/>
                <w:lang w:val="en-US"/>
              </w:rPr>
            </w:pPr>
            <w:r w:rsidRPr="002128E8">
              <w:rPr>
                <w:rFonts w:ascii="Book Antiqua" w:hAnsi="Book Antiqua" w:cs="Arial"/>
                <w:lang w:val="en-US"/>
              </w:rPr>
              <w:t>Rabbit</w:t>
            </w:r>
          </w:p>
        </w:tc>
        <w:tc>
          <w:tcPr>
            <w:tcW w:w="1768" w:type="dxa"/>
          </w:tcPr>
          <w:p w:rsidR="001242FC" w:rsidRPr="002128E8" w:rsidRDefault="001242FC" w:rsidP="002128E8">
            <w:pPr>
              <w:spacing w:line="360" w:lineRule="auto"/>
              <w:jc w:val="both"/>
              <w:rPr>
                <w:rFonts w:ascii="Book Antiqua" w:hAnsi="Book Antiqua" w:cs="Arial"/>
                <w:lang w:val="en-US"/>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lang w:val="en-GB"/>
              </w:rPr>
              <w:t>19.2</w:t>
            </w:r>
            <w:r w:rsidRPr="002128E8">
              <w:rPr>
                <w:rFonts w:ascii="Book Antiqua" w:eastAsia="宋体" w:hAnsi="Book Antiqua" w:cs="Arial"/>
                <w:lang w:val="en-GB" w:eastAsia="zh-CN"/>
              </w:rPr>
              <w:t>%</w:t>
            </w:r>
            <w:r w:rsidRPr="002128E8">
              <w:rPr>
                <w:rFonts w:ascii="Book Antiqua" w:hAnsi="Book Antiqua" w:cs="Arial"/>
                <w:lang w:val="en-GB"/>
              </w:rPr>
              <w:t xml:space="preserve"> </w:t>
            </w:r>
            <w:r w:rsidRPr="002128E8">
              <w:rPr>
                <w:rFonts w:ascii="Book Antiqua" w:hAnsi="Book Antiqua" w:cs="Arial"/>
              </w:rPr>
              <w:t>±</w:t>
            </w:r>
            <w:r w:rsidRPr="002128E8">
              <w:rPr>
                <w:rFonts w:ascii="Book Antiqua" w:hAnsi="Book Antiqua" w:cs="Arial"/>
                <w:lang w:val="en-GB"/>
              </w:rPr>
              <w:t xml:space="preserve"> 2.1%</w:t>
            </w: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42.5</w:t>
            </w:r>
            <w:r w:rsidRPr="002128E8">
              <w:rPr>
                <w:rFonts w:ascii="Book Antiqua" w:eastAsia="宋体" w:hAnsi="Book Antiqua" w:cs="Arial"/>
                <w:lang w:eastAsia="zh-CN"/>
              </w:rPr>
              <w:t>%</w:t>
            </w:r>
            <w:r w:rsidRPr="002128E8">
              <w:rPr>
                <w:rFonts w:ascii="Book Antiqua" w:hAnsi="Book Antiqua" w:cs="Arial"/>
              </w:rPr>
              <w:t xml:space="preserve"> ± 1.6%</w:t>
            </w:r>
          </w:p>
        </w:tc>
        <w:tc>
          <w:tcPr>
            <w:tcW w:w="1301"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vertAlign w:val="subscript"/>
              </w:rPr>
            </w:pPr>
            <w:r w:rsidRPr="002128E8">
              <w:rPr>
                <w:rFonts w:ascii="Book Antiqua" w:hAnsi="Book Antiqua" w:cs="Arial"/>
              </w:rPr>
              <w:t>MT</w:t>
            </w:r>
            <w:r w:rsidRPr="002128E8">
              <w:rPr>
                <w:rFonts w:ascii="Book Antiqua" w:hAnsi="Book Antiqua" w:cs="Arial"/>
                <w:vertAlign w:val="subscript"/>
              </w:rPr>
              <w:t>3</w:t>
            </w: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MT</w:t>
            </w:r>
            <w:r w:rsidRPr="002128E8">
              <w:rPr>
                <w:rFonts w:ascii="Book Antiqua" w:hAnsi="Book Antiqua" w:cs="Arial"/>
                <w:vertAlign w:val="subscript"/>
              </w:rPr>
              <w:t>3</w:t>
            </w:r>
          </w:p>
        </w:tc>
        <w:tc>
          <w:tcPr>
            <w:tcW w:w="1573" w:type="dxa"/>
          </w:tcPr>
          <w:p w:rsidR="001242FC" w:rsidRPr="002128E8" w:rsidRDefault="001242FC" w:rsidP="002128E8">
            <w:pPr>
              <w:spacing w:line="360" w:lineRule="auto"/>
              <w:jc w:val="both"/>
              <w:rPr>
                <w:rFonts w:ascii="Book Antiqua" w:hAnsi="Book Antiqua" w:cs="Arial"/>
              </w:rPr>
            </w:pP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6</w:t>
            </w:r>
            <w:r>
              <w:rPr>
                <w:rFonts w:ascii="Book Antiqua" w:eastAsia="宋体" w:hAnsi="Book Antiqua" w:cs="Arial"/>
                <w:lang w:eastAsia="zh-CN"/>
              </w:rPr>
              <w:t>]</w:t>
            </w: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10, 11</w:t>
            </w:r>
            <w:r>
              <w:rPr>
                <w:rFonts w:ascii="Book Antiqua" w:eastAsia="宋体" w:hAnsi="Book Antiqua" w:cs="Arial"/>
                <w:lang w:eastAsia="zh-CN"/>
              </w:rPr>
              <w:t>]</w:t>
            </w:r>
          </w:p>
        </w:tc>
      </w:tr>
      <w:tr w:rsidR="001242FC" w:rsidRPr="002128E8" w:rsidTr="002128E8">
        <w:trPr>
          <w:trHeight w:val="504"/>
        </w:trPr>
        <w:tc>
          <w:tcPr>
            <w:tcW w:w="4072" w:type="dxa"/>
          </w:tcPr>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IIK7</w:t>
            </w:r>
          </w:p>
          <w:p w:rsidR="001242FC" w:rsidRPr="002128E8" w:rsidRDefault="001242FC" w:rsidP="00917226">
            <w:pPr>
              <w:spacing w:line="360" w:lineRule="auto"/>
              <w:ind w:firstLineChars="50" w:firstLine="120"/>
              <w:jc w:val="both"/>
              <w:rPr>
                <w:rFonts w:ascii="Book Antiqua" w:hAnsi="Book Antiqua" w:cs="Arial"/>
              </w:rPr>
            </w:pPr>
            <w:proofErr w:type="spellStart"/>
            <w:r w:rsidRPr="002128E8">
              <w:rPr>
                <w:rFonts w:ascii="Book Antiqua" w:hAnsi="Book Antiqua" w:cs="Arial"/>
              </w:rPr>
              <w:t>Rabbit</w:t>
            </w:r>
            <w:proofErr w:type="spellEnd"/>
          </w:p>
        </w:tc>
        <w:tc>
          <w:tcPr>
            <w:tcW w:w="1768"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lang w:val="en-GB"/>
              </w:rPr>
              <w:t>38.5</w:t>
            </w:r>
            <w:r w:rsidRPr="002128E8">
              <w:rPr>
                <w:rFonts w:ascii="Book Antiqua" w:eastAsia="宋体" w:hAnsi="Book Antiqua" w:cs="Arial"/>
                <w:lang w:val="en-GB" w:eastAsia="zh-CN"/>
              </w:rPr>
              <w:t>%</w:t>
            </w:r>
            <w:r w:rsidRPr="002128E8">
              <w:rPr>
                <w:rFonts w:ascii="Book Antiqua" w:hAnsi="Book Antiqua" w:cs="Arial"/>
                <w:lang w:val="en-GB"/>
              </w:rPr>
              <w:t xml:space="preserve"> ± 3.2%</w:t>
            </w:r>
          </w:p>
        </w:tc>
        <w:tc>
          <w:tcPr>
            <w:tcW w:w="1301"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MT</w:t>
            </w:r>
            <w:r w:rsidRPr="002128E8">
              <w:rPr>
                <w:rFonts w:ascii="Book Antiqua" w:hAnsi="Book Antiqua" w:cs="Arial"/>
                <w:vertAlign w:val="subscript"/>
              </w:rPr>
              <w:t>2</w:t>
            </w:r>
          </w:p>
        </w:tc>
        <w:tc>
          <w:tcPr>
            <w:tcW w:w="1573" w:type="dxa"/>
          </w:tcPr>
          <w:p w:rsidR="001242FC" w:rsidRPr="002128E8" w:rsidRDefault="001242FC" w:rsidP="002128E8">
            <w:pPr>
              <w:spacing w:line="360" w:lineRule="auto"/>
              <w:jc w:val="both"/>
              <w:rPr>
                <w:rFonts w:ascii="Book Antiqua" w:hAnsi="Book Antiqua" w:cs="Arial"/>
              </w:rPr>
            </w:pP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12</w:t>
            </w:r>
            <w:r>
              <w:rPr>
                <w:rFonts w:ascii="Book Antiqua" w:eastAsia="宋体" w:hAnsi="Book Antiqua" w:cs="Arial"/>
                <w:lang w:eastAsia="zh-CN"/>
              </w:rPr>
              <w:t>]</w:t>
            </w:r>
          </w:p>
        </w:tc>
      </w:tr>
      <w:tr w:rsidR="001242FC" w:rsidRPr="002128E8" w:rsidTr="002128E8">
        <w:trPr>
          <w:trHeight w:val="518"/>
        </w:trPr>
        <w:tc>
          <w:tcPr>
            <w:tcW w:w="4072" w:type="dxa"/>
          </w:tcPr>
          <w:p w:rsidR="001242FC" w:rsidRPr="002128E8" w:rsidRDefault="001242FC" w:rsidP="002128E8">
            <w:pPr>
              <w:spacing w:line="360" w:lineRule="auto"/>
              <w:jc w:val="both"/>
              <w:rPr>
                <w:rFonts w:ascii="Book Antiqua" w:hAnsi="Book Antiqua" w:cs="Arial"/>
                <w:lang w:val="en-GB"/>
              </w:rPr>
            </w:pPr>
            <w:r w:rsidRPr="002128E8">
              <w:rPr>
                <w:rFonts w:ascii="Book Antiqua" w:hAnsi="Book Antiqua" w:cs="Arial"/>
                <w:lang w:val="en-GB"/>
              </w:rPr>
              <w:t>INS48848</w:t>
            </w:r>
          </w:p>
          <w:p w:rsidR="001242FC" w:rsidRPr="002128E8" w:rsidRDefault="001242FC" w:rsidP="00917226">
            <w:pPr>
              <w:spacing w:line="360" w:lineRule="auto"/>
              <w:ind w:firstLineChars="50" w:firstLine="120"/>
              <w:jc w:val="both"/>
              <w:rPr>
                <w:rFonts w:ascii="Book Antiqua" w:hAnsi="Book Antiqua" w:cs="Arial"/>
              </w:rPr>
            </w:pPr>
            <w:proofErr w:type="spellStart"/>
            <w:r w:rsidRPr="002128E8">
              <w:rPr>
                <w:rFonts w:ascii="Book Antiqua" w:hAnsi="Book Antiqua" w:cs="Arial"/>
              </w:rPr>
              <w:t>Rabbit</w:t>
            </w:r>
            <w:proofErr w:type="spellEnd"/>
          </w:p>
        </w:tc>
        <w:tc>
          <w:tcPr>
            <w:tcW w:w="1768"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36.0</w:t>
            </w:r>
            <w:r w:rsidRPr="002128E8">
              <w:rPr>
                <w:rFonts w:ascii="Book Antiqua" w:eastAsia="宋体" w:hAnsi="Book Antiqua" w:cs="Arial"/>
                <w:lang w:eastAsia="zh-CN"/>
              </w:rPr>
              <w:t>%</w:t>
            </w:r>
            <w:r w:rsidRPr="002128E8">
              <w:rPr>
                <w:rFonts w:ascii="Book Antiqua" w:hAnsi="Book Antiqua" w:cs="Arial"/>
              </w:rPr>
              <w:t xml:space="preserve"> ± 2.0%</w:t>
            </w:r>
          </w:p>
        </w:tc>
        <w:tc>
          <w:tcPr>
            <w:tcW w:w="1301"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MT</w:t>
            </w:r>
            <w:r w:rsidRPr="002128E8">
              <w:rPr>
                <w:rFonts w:ascii="Book Antiqua" w:hAnsi="Book Antiqua" w:cs="Arial"/>
                <w:vertAlign w:val="subscript"/>
              </w:rPr>
              <w:t>3</w:t>
            </w:r>
          </w:p>
        </w:tc>
        <w:tc>
          <w:tcPr>
            <w:tcW w:w="1573" w:type="dxa"/>
          </w:tcPr>
          <w:p w:rsidR="001242FC" w:rsidRPr="002128E8" w:rsidRDefault="001242FC" w:rsidP="002128E8">
            <w:pPr>
              <w:spacing w:line="360" w:lineRule="auto"/>
              <w:jc w:val="both"/>
              <w:rPr>
                <w:rFonts w:ascii="Book Antiqua" w:hAnsi="Book Antiqua" w:cs="Arial"/>
              </w:rPr>
            </w:pP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22</w:t>
            </w:r>
            <w:r>
              <w:rPr>
                <w:rFonts w:ascii="Book Antiqua" w:eastAsia="宋体" w:hAnsi="Book Antiqua" w:cs="Arial"/>
                <w:lang w:eastAsia="zh-CN"/>
              </w:rPr>
              <w:t>]</w:t>
            </w:r>
          </w:p>
        </w:tc>
      </w:tr>
      <w:tr w:rsidR="001242FC" w:rsidRPr="002128E8" w:rsidTr="002128E8">
        <w:trPr>
          <w:trHeight w:val="504"/>
        </w:trPr>
        <w:tc>
          <w:tcPr>
            <w:tcW w:w="4072" w:type="dxa"/>
          </w:tcPr>
          <w:p w:rsidR="001242FC" w:rsidRPr="002128E8" w:rsidRDefault="001242FC" w:rsidP="002128E8">
            <w:pPr>
              <w:spacing w:line="360" w:lineRule="auto"/>
              <w:jc w:val="both"/>
              <w:rPr>
                <w:rFonts w:ascii="Book Antiqua" w:hAnsi="Book Antiqua" w:cs="Arial"/>
                <w:lang w:val="en-GB"/>
              </w:rPr>
            </w:pPr>
            <w:r w:rsidRPr="002128E8">
              <w:rPr>
                <w:rFonts w:ascii="Book Antiqua" w:hAnsi="Book Antiqua" w:cs="Arial"/>
                <w:lang w:val="en-GB"/>
              </w:rPr>
              <w:t>INS48852</w:t>
            </w:r>
          </w:p>
          <w:p w:rsidR="001242FC" w:rsidRPr="002128E8" w:rsidRDefault="001242FC" w:rsidP="00917226">
            <w:pPr>
              <w:spacing w:line="360" w:lineRule="auto"/>
              <w:ind w:firstLineChars="50" w:firstLine="120"/>
              <w:jc w:val="both"/>
              <w:rPr>
                <w:rFonts w:ascii="Book Antiqua" w:hAnsi="Book Antiqua" w:cs="Arial"/>
                <w:lang w:val="en-GB"/>
              </w:rPr>
            </w:pPr>
            <w:proofErr w:type="spellStart"/>
            <w:r w:rsidRPr="002128E8">
              <w:rPr>
                <w:rFonts w:ascii="Book Antiqua" w:hAnsi="Book Antiqua" w:cs="Arial"/>
              </w:rPr>
              <w:t>Rabbit</w:t>
            </w:r>
            <w:proofErr w:type="spellEnd"/>
          </w:p>
        </w:tc>
        <w:tc>
          <w:tcPr>
            <w:tcW w:w="1768"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33.1</w:t>
            </w:r>
            <w:r w:rsidRPr="002128E8">
              <w:rPr>
                <w:rFonts w:ascii="Book Antiqua" w:eastAsia="宋体" w:hAnsi="Book Antiqua" w:cs="Arial"/>
                <w:lang w:eastAsia="zh-CN"/>
              </w:rPr>
              <w:t>%</w:t>
            </w:r>
            <w:r w:rsidRPr="002128E8">
              <w:rPr>
                <w:rFonts w:ascii="Book Antiqua" w:hAnsi="Book Antiqua" w:cs="Arial"/>
              </w:rPr>
              <w:t xml:space="preserve"> ± 1.4%</w:t>
            </w:r>
          </w:p>
        </w:tc>
        <w:tc>
          <w:tcPr>
            <w:tcW w:w="1301"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MT</w:t>
            </w:r>
            <w:r w:rsidRPr="002128E8">
              <w:rPr>
                <w:rFonts w:ascii="Book Antiqua" w:hAnsi="Book Antiqua" w:cs="Arial"/>
                <w:vertAlign w:val="subscript"/>
              </w:rPr>
              <w:t>2</w:t>
            </w:r>
          </w:p>
        </w:tc>
        <w:tc>
          <w:tcPr>
            <w:tcW w:w="1573" w:type="dxa"/>
          </w:tcPr>
          <w:p w:rsidR="001242FC" w:rsidRPr="002128E8" w:rsidRDefault="001242FC" w:rsidP="002128E8">
            <w:pPr>
              <w:spacing w:line="360" w:lineRule="auto"/>
              <w:jc w:val="both"/>
              <w:rPr>
                <w:rFonts w:ascii="Book Antiqua" w:hAnsi="Book Antiqua" w:cs="Arial"/>
              </w:rPr>
            </w:pP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22</w:t>
            </w:r>
            <w:r>
              <w:rPr>
                <w:rFonts w:ascii="Book Antiqua" w:eastAsia="宋体" w:hAnsi="Book Antiqua" w:cs="Arial"/>
                <w:lang w:eastAsia="zh-CN"/>
              </w:rPr>
              <w:t>]</w:t>
            </w:r>
          </w:p>
        </w:tc>
      </w:tr>
      <w:tr w:rsidR="001242FC" w:rsidRPr="002128E8" w:rsidTr="002128E8">
        <w:trPr>
          <w:trHeight w:val="518"/>
        </w:trPr>
        <w:tc>
          <w:tcPr>
            <w:tcW w:w="4072" w:type="dxa"/>
          </w:tcPr>
          <w:p w:rsidR="001242FC" w:rsidRPr="002128E8" w:rsidRDefault="001242FC" w:rsidP="002128E8">
            <w:pPr>
              <w:spacing w:line="360" w:lineRule="auto"/>
              <w:jc w:val="both"/>
              <w:rPr>
                <w:rFonts w:ascii="Book Antiqua" w:hAnsi="Book Antiqua" w:cs="Arial"/>
                <w:lang w:val="en-GB"/>
              </w:rPr>
            </w:pPr>
            <w:r w:rsidRPr="002128E8">
              <w:rPr>
                <w:rFonts w:ascii="Book Antiqua" w:hAnsi="Book Antiqua" w:cs="Arial"/>
                <w:lang w:val="en-GB"/>
              </w:rPr>
              <w:t>INS48862</w:t>
            </w:r>
          </w:p>
          <w:p w:rsidR="001242FC" w:rsidRPr="002128E8" w:rsidRDefault="001242FC" w:rsidP="00917226">
            <w:pPr>
              <w:spacing w:line="360" w:lineRule="auto"/>
              <w:ind w:firstLineChars="50" w:firstLine="120"/>
              <w:jc w:val="both"/>
              <w:rPr>
                <w:rFonts w:ascii="Book Antiqua" w:hAnsi="Book Antiqua" w:cs="Arial"/>
                <w:lang w:val="en-GB"/>
              </w:rPr>
            </w:pPr>
            <w:proofErr w:type="spellStart"/>
            <w:r w:rsidRPr="002128E8">
              <w:rPr>
                <w:rFonts w:ascii="Book Antiqua" w:hAnsi="Book Antiqua" w:cs="Arial"/>
              </w:rPr>
              <w:t>Rabbit</w:t>
            </w:r>
            <w:proofErr w:type="spellEnd"/>
          </w:p>
        </w:tc>
        <w:tc>
          <w:tcPr>
            <w:tcW w:w="1768"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26.0 ± 1.3 V</w:t>
            </w:r>
          </w:p>
        </w:tc>
        <w:tc>
          <w:tcPr>
            <w:tcW w:w="1301"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r w:rsidRPr="002128E8">
              <w:rPr>
                <w:rFonts w:ascii="Book Antiqua" w:hAnsi="Book Antiqua" w:cs="Arial"/>
              </w:rPr>
              <w:t>MT</w:t>
            </w:r>
            <w:r w:rsidRPr="002128E8">
              <w:rPr>
                <w:rFonts w:ascii="Book Antiqua" w:hAnsi="Book Antiqua" w:cs="Arial"/>
                <w:vertAlign w:val="subscript"/>
              </w:rPr>
              <w:t>2</w:t>
            </w:r>
          </w:p>
        </w:tc>
        <w:tc>
          <w:tcPr>
            <w:tcW w:w="1573" w:type="dxa"/>
          </w:tcPr>
          <w:p w:rsidR="001242FC" w:rsidRPr="002128E8" w:rsidRDefault="001242FC" w:rsidP="002128E8">
            <w:pPr>
              <w:spacing w:line="360" w:lineRule="auto"/>
              <w:jc w:val="both"/>
              <w:rPr>
                <w:rFonts w:ascii="Book Antiqua" w:hAnsi="Book Antiqua" w:cs="Arial"/>
              </w:rPr>
            </w:pP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22</w:t>
            </w:r>
            <w:r>
              <w:rPr>
                <w:rFonts w:ascii="Book Antiqua" w:eastAsia="宋体" w:hAnsi="Book Antiqua" w:cs="Arial"/>
                <w:lang w:eastAsia="zh-CN"/>
              </w:rPr>
              <w:t>]</w:t>
            </w:r>
          </w:p>
        </w:tc>
      </w:tr>
      <w:tr w:rsidR="001242FC" w:rsidRPr="002128E8" w:rsidTr="002128E8">
        <w:trPr>
          <w:trHeight w:val="777"/>
        </w:trPr>
        <w:tc>
          <w:tcPr>
            <w:tcW w:w="4072" w:type="dxa"/>
          </w:tcPr>
          <w:p w:rsidR="001242FC" w:rsidRPr="002128E8" w:rsidRDefault="001242FC" w:rsidP="002128E8">
            <w:pPr>
              <w:spacing w:line="360" w:lineRule="auto"/>
              <w:jc w:val="both"/>
              <w:rPr>
                <w:rFonts w:ascii="Book Antiqua" w:hAnsi="Book Antiqua" w:cs="Arial"/>
                <w:lang w:val="en-GB"/>
              </w:rPr>
            </w:pPr>
            <w:proofErr w:type="spellStart"/>
            <w:r w:rsidRPr="002128E8">
              <w:rPr>
                <w:rFonts w:ascii="Book Antiqua" w:hAnsi="Book Antiqua" w:cs="Arial"/>
                <w:lang w:val="en-GB"/>
              </w:rPr>
              <w:t>Agomelatine</w:t>
            </w:r>
            <w:proofErr w:type="spellEnd"/>
          </w:p>
          <w:p w:rsidR="001242FC" w:rsidRPr="002128E8" w:rsidRDefault="001242FC" w:rsidP="002128E8">
            <w:pPr>
              <w:spacing w:line="360" w:lineRule="auto"/>
              <w:jc w:val="both"/>
              <w:rPr>
                <w:rFonts w:ascii="Book Antiqua" w:hAnsi="Book Antiqua" w:cs="Arial"/>
              </w:rPr>
            </w:pPr>
            <w:proofErr w:type="spellStart"/>
            <w:r w:rsidRPr="002128E8">
              <w:rPr>
                <w:rFonts w:ascii="Book Antiqua" w:hAnsi="Book Antiqua" w:cs="Arial"/>
              </w:rPr>
              <w:t>Rabbit</w:t>
            </w:r>
            <w:proofErr w:type="spellEnd"/>
          </w:p>
          <w:p w:rsidR="001242FC" w:rsidRPr="002128E8" w:rsidRDefault="001242FC" w:rsidP="00917226">
            <w:pPr>
              <w:spacing w:line="360" w:lineRule="auto"/>
              <w:ind w:firstLineChars="50" w:firstLine="120"/>
              <w:jc w:val="both"/>
              <w:rPr>
                <w:rFonts w:ascii="Book Antiqua" w:hAnsi="Book Antiqua" w:cs="Arial"/>
              </w:rPr>
            </w:pPr>
            <w:proofErr w:type="spellStart"/>
            <w:r w:rsidRPr="002128E8">
              <w:rPr>
                <w:rFonts w:ascii="Book Antiqua" w:hAnsi="Book Antiqua" w:cs="Arial"/>
              </w:rPr>
              <w:t>Normotensive</w:t>
            </w:r>
            <w:proofErr w:type="spellEnd"/>
          </w:p>
          <w:p w:rsidR="001242FC" w:rsidRPr="002128E8" w:rsidRDefault="001242FC" w:rsidP="00917226">
            <w:pPr>
              <w:spacing w:line="360" w:lineRule="auto"/>
              <w:ind w:firstLineChars="50" w:firstLine="120"/>
              <w:jc w:val="both"/>
              <w:rPr>
                <w:rFonts w:ascii="Book Antiqua" w:hAnsi="Book Antiqua" w:cs="Arial"/>
                <w:lang w:val="en-GB"/>
              </w:rPr>
            </w:pPr>
            <w:proofErr w:type="spellStart"/>
            <w:r w:rsidRPr="002128E8">
              <w:rPr>
                <w:rFonts w:ascii="Book Antiqua" w:hAnsi="Book Antiqua" w:cs="Arial"/>
              </w:rPr>
              <w:t>Hypertensive</w:t>
            </w:r>
            <w:proofErr w:type="spellEnd"/>
          </w:p>
        </w:tc>
        <w:tc>
          <w:tcPr>
            <w:tcW w:w="1768"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lang w:val="en-GB"/>
              </w:rPr>
            </w:pPr>
            <w:r w:rsidRPr="002128E8">
              <w:rPr>
                <w:rFonts w:ascii="Book Antiqua" w:hAnsi="Book Antiqua" w:cs="Arial"/>
                <w:lang w:val="en-GB"/>
              </w:rPr>
              <w:t>20.8</w:t>
            </w:r>
            <w:r w:rsidRPr="002128E8">
              <w:rPr>
                <w:rFonts w:ascii="Book Antiqua" w:eastAsia="宋体" w:hAnsi="Book Antiqua" w:cs="Arial"/>
                <w:lang w:val="en-GB" w:eastAsia="zh-CN"/>
              </w:rPr>
              <w:t>%</w:t>
            </w:r>
            <w:r w:rsidRPr="002128E8">
              <w:rPr>
                <w:rFonts w:ascii="Book Antiqua" w:hAnsi="Book Antiqua" w:cs="Arial"/>
                <w:lang w:val="en-GB"/>
              </w:rPr>
              <w:t xml:space="preserve"> ± 1.4%</w:t>
            </w:r>
          </w:p>
          <w:p w:rsidR="001242FC" w:rsidRPr="002128E8" w:rsidRDefault="001242FC" w:rsidP="002128E8">
            <w:pPr>
              <w:spacing w:line="360" w:lineRule="auto"/>
              <w:jc w:val="both"/>
              <w:rPr>
                <w:rFonts w:ascii="Book Antiqua" w:hAnsi="Book Antiqua" w:cs="Arial"/>
              </w:rPr>
            </w:pPr>
            <w:r w:rsidRPr="002128E8">
              <w:rPr>
                <w:rFonts w:ascii="Book Antiqua" w:hAnsi="Book Antiqua" w:cs="Arial"/>
                <w:lang w:val="en-GB"/>
              </w:rPr>
              <w:t>68.8</w:t>
            </w:r>
            <w:r w:rsidRPr="002128E8">
              <w:rPr>
                <w:rFonts w:ascii="Book Antiqua" w:eastAsia="宋体" w:hAnsi="Book Antiqua" w:cs="Arial"/>
                <w:lang w:val="en-GB" w:eastAsia="zh-CN"/>
              </w:rPr>
              <w:t>%</w:t>
            </w:r>
            <w:r w:rsidRPr="002128E8">
              <w:rPr>
                <w:rFonts w:ascii="Book Antiqua" w:hAnsi="Book Antiqua" w:cs="Arial"/>
                <w:lang w:val="en-GB"/>
              </w:rPr>
              <w:t xml:space="preserve"> ± 5.7%</w:t>
            </w:r>
          </w:p>
        </w:tc>
        <w:tc>
          <w:tcPr>
            <w:tcW w:w="1301"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vertAlign w:val="subscript"/>
              </w:rPr>
            </w:pPr>
            <w:r w:rsidRPr="002128E8">
              <w:rPr>
                <w:rFonts w:ascii="Book Antiqua" w:hAnsi="Book Antiqua" w:cs="Arial"/>
              </w:rPr>
              <w:t>MT</w:t>
            </w:r>
            <w:r w:rsidRPr="002128E8">
              <w:rPr>
                <w:rFonts w:ascii="Book Antiqua" w:hAnsi="Book Antiqua" w:cs="Arial"/>
                <w:vertAlign w:val="subscript"/>
              </w:rPr>
              <w:t>2</w:t>
            </w:r>
          </w:p>
          <w:p w:rsidR="001242FC" w:rsidRPr="002128E8" w:rsidRDefault="001242FC" w:rsidP="002128E8">
            <w:pPr>
              <w:spacing w:line="360" w:lineRule="auto"/>
              <w:jc w:val="both"/>
              <w:rPr>
                <w:rFonts w:ascii="Book Antiqua" w:hAnsi="Book Antiqua" w:cs="Arial"/>
                <w:vertAlign w:val="subscript"/>
              </w:rPr>
            </w:pPr>
            <w:r w:rsidRPr="002128E8">
              <w:rPr>
                <w:rFonts w:ascii="Book Antiqua" w:hAnsi="Book Antiqua" w:cs="Arial"/>
              </w:rPr>
              <w:t>MT</w:t>
            </w:r>
            <w:r w:rsidRPr="002128E8">
              <w:rPr>
                <w:rFonts w:ascii="Book Antiqua" w:hAnsi="Book Antiqua" w:cs="Arial"/>
                <w:vertAlign w:val="subscript"/>
              </w:rPr>
              <w:t>2</w:t>
            </w:r>
          </w:p>
        </w:tc>
        <w:tc>
          <w:tcPr>
            <w:tcW w:w="1573" w:type="dxa"/>
          </w:tcPr>
          <w:p w:rsidR="001242FC" w:rsidRPr="002128E8" w:rsidRDefault="001242FC" w:rsidP="002128E8">
            <w:pPr>
              <w:spacing w:line="360" w:lineRule="auto"/>
              <w:jc w:val="both"/>
              <w:rPr>
                <w:rFonts w:ascii="Book Antiqua" w:hAnsi="Book Antiqua" w:cs="Arial"/>
              </w:rPr>
            </w:pPr>
          </w:p>
          <w:p w:rsidR="001242FC" w:rsidRPr="002128E8" w:rsidRDefault="001242FC" w:rsidP="002128E8">
            <w:pPr>
              <w:spacing w:line="360" w:lineRule="auto"/>
              <w:jc w:val="both"/>
              <w:rPr>
                <w:rFonts w:ascii="Book Antiqua" w:hAnsi="Book Antiqua" w:cs="Arial"/>
              </w:rPr>
            </w:pP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25</w:t>
            </w:r>
            <w:r>
              <w:rPr>
                <w:rFonts w:ascii="Book Antiqua" w:eastAsia="宋体" w:hAnsi="Book Antiqua" w:cs="Arial"/>
                <w:lang w:eastAsia="zh-CN"/>
              </w:rPr>
              <w:t>]</w:t>
            </w:r>
          </w:p>
          <w:p w:rsidR="001242FC" w:rsidRPr="007451F0" w:rsidRDefault="001242FC" w:rsidP="002128E8">
            <w:pPr>
              <w:spacing w:line="360" w:lineRule="auto"/>
              <w:jc w:val="both"/>
              <w:rPr>
                <w:rFonts w:ascii="Book Antiqua" w:eastAsia="宋体" w:hAnsi="Book Antiqua" w:cs="Arial"/>
                <w:lang w:eastAsia="zh-CN"/>
              </w:rPr>
            </w:pPr>
            <w:r>
              <w:rPr>
                <w:rFonts w:ascii="Book Antiqua" w:eastAsia="宋体" w:hAnsi="Book Antiqua" w:cs="Arial"/>
                <w:lang w:eastAsia="zh-CN"/>
              </w:rPr>
              <w:t>[</w:t>
            </w:r>
            <w:r w:rsidRPr="002128E8">
              <w:rPr>
                <w:rFonts w:ascii="Book Antiqua" w:hAnsi="Book Antiqua" w:cs="Arial"/>
              </w:rPr>
              <w:t>25</w:t>
            </w:r>
            <w:r>
              <w:rPr>
                <w:rFonts w:ascii="Book Antiqua" w:eastAsia="宋体" w:hAnsi="Book Antiqua" w:cs="Arial"/>
                <w:lang w:eastAsia="zh-CN"/>
              </w:rPr>
              <w:t>]</w:t>
            </w:r>
          </w:p>
        </w:tc>
      </w:tr>
    </w:tbl>
    <w:p w:rsidR="001242FC" w:rsidRPr="0091263D" w:rsidRDefault="001242FC" w:rsidP="00021ACD">
      <w:pPr>
        <w:spacing w:line="360" w:lineRule="auto"/>
        <w:jc w:val="both"/>
        <w:rPr>
          <w:rFonts w:ascii="Book Antiqua" w:eastAsia="宋体" w:hAnsi="Book Antiqua" w:cs="Arial"/>
          <w:lang w:val="en-GB" w:eastAsia="zh-CN"/>
        </w:rPr>
      </w:pPr>
      <w:r w:rsidRPr="005430A2">
        <w:rPr>
          <w:rFonts w:ascii="Book Antiqua" w:hAnsi="Book Antiqua" w:cs="Arial"/>
          <w:lang w:val="en-GB"/>
        </w:rPr>
        <w:t xml:space="preserve">The values represent the mean ± </w:t>
      </w:r>
      <w:r>
        <w:rPr>
          <w:rFonts w:ascii="Book Antiqua" w:hAnsi="Book Antiqua" w:cs="Arial"/>
          <w:lang w:val="en-GB"/>
        </w:rPr>
        <w:t>SE</w:t>
      </w:r>
      <w:r w:rsidRPr="005430A2">
        <w:rPr>
          <w:rFonts w:ascii="Book Antiqua" w:hAnsi="Book Antiqua" w:cs="Arial"/>
          <w:lang w:val="en-GB"/>
        </w:rPr>
        <w:t xml:space="preserve">M for the indicated compounds in the respective animal model. </w:t>
      </w:r>
      <w:r w:rsidRPr="005430A2">
        <w:rPr>
          <w:rFonts w:ascii="Book Antiqua" w:hAnsi="Book Antiqua"/>
          <w:lang w:val="en-GB"/>
        </w:rPr>
        <w:t>IOP</w:t>
      </w:r>
      <w:r>
        <w:rPr>
          <w:rFonts w:ascii="Book Antiqua" w:eastAsia="宋体" w:hAnsi="Book Antiqua"/>
          <w:lang w:val="en-GB" w:eastAsia="zh-CN"/>
        </w:rPr>
        <w:t>:</w:t>
      </w:r>
      <w:r w:rsidRPr="005430A2">
        <w:rPr>
          <w:rFonts w:ascii="Book Antiqua" w:hAnsi="Book Antiqua"/>
          <w:lang w:val="en-GB"/>
        </w:rPr>
        <w:t xml:space="preserve"> Intraocular pressure</w:t>
      </w:r>
      <w:r>
        <w:rPr>
          <w:rFonts w:ascii="Book Antiqua" w:eastAsia="宋体" w:hAnsi="Book Antiqua"/>
          <w:lang w:val="en-GB" w:eastAsia="zh-CN"/>
        </w:rPr>
        <w:t xml:space="preserve">; </w:t>
      </w:r>
      <w:r w:rsidRPr="005430A2">
        <w:rPr>
          <w:rFonts w:ascii="Book Antiqua" w:hAnsi="Book Antiqua" w:cs="Arial"/>
          <w:lang w:val="en-GB"/>
        </w:rPr>
        <w:t>UD</w:t>
      </w:r>
      <w:r>
        <w:rPr>
          <w:rFonts w:ascii="Book Antiqua" w:eastAsia="宋体" w:hAnsi="Book Antiqua" w:cs="Arial"/>
          <w:lang w:val="en-GB" w:eastAsia="zh-CN"/>
        </w:rPr>
        <w:t>:</w:t>
      </w:r>
      <w:r w:rsidRPr="005430A2">
        <w:rPr>
          <w:rFonts w:ascii="Book Antiqua" w:hAnsi="Book Antiqua" w:cs="Arial"/>
          <w:lang w:val="en-GB"/>
        </w:rPr>
        <w:t xml:space="preserve"> Unpublished data.</w:t>
      </w:r>
    </w:p>
    <w:sectPr w:rsidR="001242FC" w:rsidRPr="0091263D" w:rsidSect="004C32D2">
      <w:headerReference w:type="default" r:id="rId8"/>
      <w:footerReference w:type="even" r:id="rId9"/>
      <w:footerReference w:type="default" r:id="rId10"/>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EC" w:rsidRDefault="00BC54EC" w:rsidP="007456D7">
      <w:r>
        <w:separator/>
      </w:r>
    </w:p>
  </w:endnote>
  <w:endnote w:type="continuationSeparator" w:id="0">
    <w:p w:rsidR="00BC54EC" w:rsidRDefault="00BC54EC" w:rsidP="0074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A1002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FC" w:rsidRDefault="001242FC" w:rsidP="00E26B9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42FC" w:rsidRDefault="001242FC" w:rsidP="007456D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FC" w:rsidRDefault="001242FC" w:rsidP="00E26B9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17226">
      <w:rPr>
        <w:rStyle w:val="a6"/>
        <w:noProof/>
      </w:rPr>
      <w:t>15</w:t>
    </w:r>
    <w:r>
      <w:rPr>
        <w:rStyle w:val="a6"/>
      </w:rPr>
      <w:fldChar w:fldCharType="end"/>
    </w:r>
  </w:p>
  <w:p w:rsidR="001242FC" w:rsidRDefault="001242FC" w:rsidP="007456D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EC" w:rsidRDefault="00BC54EC" w:rsidP="007456D7">
      <w:r>
        <w:separator/>
      </w:r>
    </w:p>
  </w:footnote>
  <w:footnote w:type="continuationSeparator" w:id="0">
    <w:p w:rsidR="00BC54EC" w:rsidRDefault="00BC54EC" w:rsidP="0074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FC" w:rsidRPr="0081060A" w:rsidRDefault="001242FC" w:rsidP="007456D7">
    <w:pPr>
      <w:pStyle w:val="a4"/>
      <w:jc w:val="right"/>
      <w:rPr>
        <w:rFonts w:ascii="Arial" w:hAnsi="Arial" w:cs="Arial"/>
        <w:sz w:val="18"/>
        <w:szCs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Ophthalm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D4BAB"/>
    <w:rsid w:val="00021ACD"/>
    <w:rsid w:val="000323C9"/>
    <w:rsid w:val="0004297E"/>
    <w:rsid w:val="0005708C"/>
    <w:rsid w:val="000653AC"/>
    <w:rsid w:val="00085C4A"/>
    <w:rsid w:val="00091435"/>
    <w:rsid w:val="00095D3D"/>
    <w:rsid w:val="000D7EDE"/>
    <w:rsid w:val="000E11C7"/>
    <w:rsid w:val="000F179B"/>
    <w:rsid w:val="0010300D"/>
    <w:rsid w:val="00110A92"/>
    <w:rsid w:val="001242FC"/>
    <w:rsid w:val="00126F21"/>
    <w:rsid w:val="001335EC"/>
    <w:rsid w:val="00145150"/>
    <w:rsid w:val="00160C0F"/>
    <w:rsid w:val="0016677C"/>
    <w:rsid w:val="00172054"/>
    <w:rsid w:val="00184F61"/>
    <w:rsid w:val="00192B29"/>
    <w:rsid w:val="001B129B"/>
    <w:rsid w:val="001B59BC"/>
    <w:rsid w:val="001B5B30"/>
    <w:rsid w:val="001D4BAB"/>
    <w:rsid w:val="002128E8"/>
    <w:rsid w:val="00251E1C"/>
    <w:rsid w:val="00261FFB"/>
    <w:rsid w:val="00266A92"/>
    <w:rsid w:val="00273FDC"/>
    <w:rsid w:val="00293FB2"/>
    <w:rsid w:val="002A136A"/>
    <w:rsid w:val="002C0067"/>
    <w:rsid w:val="002C5938"/>
    <w:rsid w:val="002D5523"/>
    <w:rsid w:val="002D7334"/>
    <w:rsid w:val="002E4A48"/>
    <w:rsid w:val="002E7922"/>
    <w:rsid w:val="00316CA8"/>
    <w:rsid w:val="0033402C"/>
    <w:rsid w:val="00342841"/>
    <w:rsid w:val="00342EB5"/>
    <w:rsid w:val="00352120"/>
    <w:rsid w:val="0035511E"/>
    <w:rsid w:val="00361883"/>
    <w:rsid w:val="00371AF4"/>
    <w:rsid w:val="00391826"/>
    <w:rsid w:val="00395A5D"/>
    <w:rsid w:val="003962A5"/>
    <w:rsid w:val="003D0F13"/>
    <w:rsid w:val="003F0E47"/>
    <w:rsid w:val="003F67D2"/>
    <w:rsid w:val="00403CE0"/>
    <w:rsid w:val="00406B81"/>
    <w:rsid w:val="00414479"/>
    <w:rsid w:val="00415B95"/>
    <w:rsid w:val="00425E98"/>
    <w:rsid w:val="00456CF2"/>
    <w:rsid w:val="00463A61"/>
    <w:rsid w:val="00470E48"/>
    <w:rsid w:val="00485A44"/>
    <w:rsid w:val="00486675"/>
    <w:rsid w:val="004B2920"/>
    <w:rsid w:val="004B7FF6"/>
    <w:rsid w:val="004C32D2"/>
    <w:rsid w:val="004D2F4A"/>
    <w:rsid w:val="004D5D76"/>
    <w:rsid w:val="004F0E62"/>
    <w:rsid w:val="004F30FB"/>
    <w:rsid w:val="00500B3F"/>
    <w:rsid w:val="00505AB1"/>
    <w:rsid w:val="00516454"/>
    <w:rsid w:val="00524F23"/>
    <w:rsid w:val="005430A2"/>
    <w:rsid w:val="00551E93"/>
    <w:rsid w:val="005656CF"/>
    <w:rsid w:val="0057229A"/>
    <w:rsid w:val="00583269"/>
    <w:rsid w:val="005A7584"/>
    <w:rsid w:val="005B1526"/>
    <w:rsid w:val="005C68A2"/>
    <w:rsid w:val="005E1125"/>
    <w:rsid w:val="005E184C"/>
    <w:rsid w:val="0060488F"/>
    <w:rsid w:val="006221CA"/>
    <w:rsid w:val="00634252"/>
    <w:rsid w:val="00635134"/>
    <w:rsid w:val="00673A04"/>
    <w:rsid w:val="00674F36"/>
    <w:rsid w:val="00696675"/>
    <w:rsid w:val="006A7EE2"/>
    <w:rsid w:val="006C056F"/>
    <w:rsid w:val="006C1FA0"/>
    <w:rsid w:val="006E4E5E"/>
    <w:rsid w:val="006E5594"/>
    <w:rsid w:val="007350B6"/>
    <w:rsid w:val="007451F0"/>
    <w:rsid w:val="007456D7"/>
    <w:rsid w:val="0075269B"/>
    <w:rsid w:val="00752E76"/>
    <w:rsid w:val="007656A1"/>
    <w:rsid w:val="00770612"/>
    <w:rsid w:val="0078464F"/>
    <w:rsid w:val="00790F74"/>
    <w:rsid w:val="0079432E"/>
    <w:rsid w:val="00794CFA"/>
    <w:rsid w:val="00795D24"/>
    <w:rsid w:val="007A4623"/>
    <w:rsid w:val="007B2057"/>
    <w:rsid w:val="007B4EE6"/>
    <w:rsid w:val="007C7475"/>
    <w:rsid w:val="007E2A90"/>
    <w:rsid w:val="007F62C9"/>
    <w:rsid w:val="0081060A"/>
    <w:rsid w:val="008119B2"/>
    <w:rsid w:val="0081337F"/>
    <w:rsid w:val="0082462C"/>
    <w:rsid w:val="00833BE8"/>
    <w:rsid w:val="00840983"/>
    <w:rsid w:val="00853995"/>
    <w:rsid w:val="00862035"/>
    <w:rsid w:val="008641B5"/>
    <w:rsid w:val="00865D60"/>
    <w:rsid w:val="008749D1"/>
    <w:rsid w:val="0088747E"/>
    <w:rsid w:val="00887E75"/>
    <w:rsid w:val="008907F2"/>
    <w:rsid w:val="0089724F"/>
    <w:rsid w:val="00897D6C"/>
    <w:rsid w:val="008A7492"/>
    <w:rsid w:val="008B2BBF"/>
    <w:rsid w:val="008E034E"/>
    <w:rsid w:val="008E700D"/>
    <w:rsid w:val="008F0FC5"/>
    <w:rsid w:val="00907620"/>
    <w:rsid w:val="0091263D"/>
    <w:rsid w:val="00917226"/>
    <w:rsid w:val="00941DBA"/>
    <w:rsid w:val="00943443"/>
    <w:rsid w:val="009467C9"/>
    <w:rsid w:val="0096057A"/>
    <w:rsid w:val="00990629"/>
    <w:rsid w:val="00997D3F"/>
    <w:rsid w:val="009A1467"/>
    <w:rsid w:val="009B2EDF"/>
    <w:rsid w:val="009B7C7E"/>
    <w:rsid w:val="009D0607"/>
    <w:rsid w:val="009E53BD"/>
    <w:rsid w:val="009F60CE"/>
    <w:rsid w:val="009F6B06"/>
    <w:rsid w:val="00A05967"/>
    <w:rsid w:val="00A15C91"/>
    <w:rsid w:val="00A24DC4"/>
    <w:rsid w:val="00A4227B"/>
    <w:rsid w:val="00A43370"/>
    <w:rsid w:val="00A53204"/>
    <w:rsid w:val="00A81566"/>
    <w:rsid w:val="00A82BA3"/>
    <w:rsid w:val="00A87BF3"/>
    <w:rsid w:val="00A9359B"/>
    <w:rsid w:val="00AC6EB4"/>
    <w:rsid w:val="00AD2BC0"/>
    <w:rsid w:val="00AF2DB1"/>
    <w:rsid w:val="00B016E0"/>
    <w:rsid w:val="00B02AC6"/>
    <w:rsid w:val="00B22955"/>
    <w:rsid w:val="00B23B08"/>
    <w:rsid w:val="00B41152"/>
    <w:rsid w:val="00B8194F"/>
    <w:rsid w:val="00B93D17"/>
    <w:rsid w:val="00BB65D7"/>
    <w:rsid w:val="00BC54EC"/>
    <w:rsid w:val="00BC5A80"/>
    <w:rsid w:val="00BC7FED"/>
    <w:rsid w:val="00BE1905"/>
    <w:rsid w:val="00BF04BB"/>
    <w:rsid w:val="00BF0FAD"/>
    <w:rsid w:val="00C026C4"/>
    <w:rsid w:val="00C10BAA"/>
    <w:rsid w:val="00C13E22"/>
    <w:rsid w:val="00C33797"/>
    <w:rsid w:val="00C7723B"/>
    <w:rsid w:val="00CA045A"/>
    <w:rsid w:val="00CA6F55"/>
    <w:rsid w:val="00CC06FE"/>
    <w:rsid w:val="00CC5CB2"/>
    <w:rsid w:val="00CD641C"/>
    <w:rsid w:val="00CD6D2E"/>
    <w:rsid w:val="00CD6EEB"/>
    <w:rsid w:val="00CD754A"/>
    <w:rsid w:val="00CE0C23"/>
    <w:rsid w:val="00D01943"/>
    <w:rsid w:val="00D0487F"/>
    <w:rsid w:val="00D13596"/>
    <w:rsid w:val="00D216AD"/>
    <w:rsid w:val="00D23A26"/>
    <w:rsid w:val="00D52BFD"/>
    <w:rsid w:val="00D602EB"/>
    <w:rsid w:val="00D63095"/>
    <w:rsid w:val="00D64B02"/>
    <w:rsid w:val="00D65720"/>
    <w:rsid w:val="00D73498"/>
    <w:rsid w:val="00D76FB4"/>
    <w:rsid w:val="00D8633F"/>
    <w:rsid w:val="00DB2B67"/>
    <w:rsid w:val="00DB2BCF"/>
    <w:rsid w:val="00DB3EE1"/>
    <w:rsid w:val="00DB4BE9"/>
    <w:rsid w:val="00DE0501"/>
    <w:rsid w:val="00DF6847"/>
    <w:rsid w:val="00E016C8"/>
    <w:rsid w:val="00E13B83"/>
    <w:rsid w:val="00E2134D"/>
    <w:rsid w:val="00E26B92"/>
    <w:rsid w:val="00E83DDF"/>
    <w:rsid w:val="00E85D45"/>
    <w:rsid w:val="00E87D68"/>
    <w:rsid w:val="00E9006E"/>
    <w:rsid w:val="00E94E0F"/>
    <w:rsid w:val="00EA4B4B"/>
    <w:rsid w:val="00EB0A22"/>
    <w:rsid w:val="00EE3AEF"/>
    <w:rsid w:val="00F03E58"/>
    <w:rsid w:val="00F16D10"/>
    <w:rsid w:val="00F4068F"/>
    <w:rsid w:val="00F43991"/>
    <w:rsid w:val="00F60844"/>
    <w:rsid w:val="00F60F9D"/>
    <w:rsid w:val="00F638DF"/>
    <w:rsid w:val="00F91BE1"/>
    <w:rsid w:val="00F9764C"/>
    <w:rsid w:val="00FA5055"/>
    <w:rsid w:val="00FC4C54"/>
    <w:rsid w:val="00FC5FE6"/>
    <w:rsid w:val="00FD3139"/>
    <w:rsid w:val="00FD479A"/>
    <w:rsid w:val="00FE6ABC"/>
    <w:rsid w:val="00FF5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26"/>
    <w:rPr>
      <w:kern w:val="0"/>
      <w:sz w:val="24"/>
      <w:szCs w:val="24"/>
      <w:lang w:val="es-ES_tradnl"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F30FB"/>
    <w:rPr>
      <w:rFonts w:cs="Times New Roman"/>
      <w:color w:val="0000FF"/>
      <w:u w:val="single"/>
    </w:rPr>
  </w:style>
  <w:style w:type="paragraph" w:styleId="a4">
    <w:name w:val="header"/>
    <w:basedOn w:val="a"/>
    <w:link w:val="Char"/>
    <w:uiPriority w:val="99"/>
    <w:rsid w:val="007456D7"/>
    <w:pPr>
      <w:tabs>
        <w:tab w:val="center" w:pos="4252"/>
        <w:tab w:val="right" w:pos="8504"/>
      </w:tabs>
    </w:pPr>
  </w:style>
  <w:style w:type="character" w:customStyle="1" w:styleId="Char">
    <w:name w:val="页眉 Char"/>
    <w:basedOn w:val="a0"/>
    <w:link w:val="a4"/>
    <w:uiPriority w:val="99"/>
    <w:locked/>
    <w:rsid w:val="007456D7"/>
    <w:rPr>
      <w:rFonts w:cs="Times New Roman"/>
      <w:sz w:val="24"/>
      <w:szCs w:val="24"/>
      <w:lang w:eastAsia="es-ES_tradnl"/>
    </w:rPr>
  </w:style>
  <w:style w:type="paragraph" w:styleId="a5">
    <w:name w:val="footer"/>
    <w:basedOn w:val="a"/>
    <w:link w:val="Char0"/>
    <w:uiPriority w:val="99"/>
    <w:rsid w:val="007456D7"/>
    <w:pPr>
      <w:tabs>
        <w:tab w:val="center" w:pos="4252"/>
        <w:tab w:val="right" w:pos="8504"/>
      </w:tabs>
    </w:pPr>
  </w:style>
  <w:style w:type="character" w:customStyle="1" w:styleId="Char0">
    <w:name w:val="页脚 Char"/>
    <w:basedOn w:val="a0"/>
    <w:link w:val="a5"/>
    <w:uiPriority w:val="99"/>
    <w:locked/>
    <w:rsid w:val="007456D7"/>
    <w:rPr>
      <w:rFonts w:cs="Times New Roman"/>
      <w:sz w:val="24"/>
      <w:szCs w:val="24"/>
      <w:lang w:eastAsia="es-ES_tradnl"/>
    </w:rPr>
  </w:style>
  <w:style w:type="character" w:styleId="a6">
    <w:name w:val="page number"/>
    <w:basedOn w:val="a0"/>
    <w:uiPriority w:val="99"/>
    <w:semiHidden/>
    <w:rsid w:val="007456D7"/>
    <w:rPr>
      <w:rFonts w:cs="Times New Roman"/>
    </w:rPr>
  </w:style>
  <w:style w:type="paragraph" w:styleId="a7">
    <w:name w:val="Normal (Web)"/>
    <w:basedOn w:val="a"/>
    <w:uiPriority w:val="99"/>
    <w:semiHidden/>
    <w:rsid w:val="00FD3139"/>
    <w:pPr>
      <w:spacing w:before="100" w:beforeAutospacing="1" w:after="100" w:afterAutospacing="1"/>
    </w:pPr>
    <w:rPr>
      <w:rFonts w:ascii="Times" w:hAnsi="Times"/>
      <w:sz w:val="20"/>
      <w:szCs w:val="20"/>
      <w:lang w:eastAsia="es-ES"/>
    </w:rPr>
  </w:style>
  <w:style w:type="paragraph" w:styleId="a8">
    <w:name w:val="Balloon Text"/>
    <w:basedOn w:val="a"/>
    <w:link w:val="Char1"/>
    <w:uiPriority w:val="99"/>
    <w:semiHidden/>
    <w:rsid w:val="00FD3139"/>
    <w:rPr>
      <w:rFonts w:ascii="Lucida Grande" w:hAnsi="Lucida Grande" w:cs="Lucida Grande"/>
      <w:sz w:val="18"/>
      <w:szCs w:val="18"/>
    </w:rPr>
  </w:style>
  <w:style w:type="character" w:customStyle="1" w:styleId="Char1">
    <w:name w:val="批注框文本 Char"/>
    <w:basedOn w:val="a0"/>
    <w:link w:val="a8"/>
    <w:uiPriority w:val="99"/>
    <w:semiHidden/>
    <w:locked/>
    <w:rsid w:val="00FD3139"/>
    <w:rPr>
      <w:rFonts w:ascii="Lucida Grande" w:hAnsi="Lucida Grande" w:cs="Lucida Grande"/>
      <w:sz w:val="18"/>
      <w:szCs w:val="18"/>
      <w:lang w:eastAsia="es-ES_tradnl"/>
    </w:rPr>
  </w:style>
  <w:style w:type="character" w:styleId="a9">
    <w:name w:val="FollowedHyperlink"/>
    <w:basedOn w:val="a0"/>
    <w:uiPriority w:val="99"/>
    <w:semiHidden/>
    <w:rsid w:val="000653AC"/>
    <w:rPr>
      <w:rFonts w:cs="Times New Roman"/>
      <w:color w:val="800080"/>
      <w:u w:val="single"/>
    </w:rPr>
  </w:style>
  <w:style w:type="table" w:styleId="aa">
    <w:name w:val="Table Grid"/>
    <w:basedOn w:val="a1"/>
    <w:uiPriority w:val="99"/>
    <w:rsid w:val="00833BE8"/>
    <w:rPr>
      <w:rFonts w:ascii="Cambria" w:hAnsi="Cambria" w:cs="Arial"/>
      <w:kern w:val="0"/>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2"/>
    <w:uiPriority w:val="99"/>
    <w:semiHidden/>
    <w:rsid w:val="00021ACD"/>
    <w:pPr>
      <w:jc w:val="both"/>
    </w:pPr>
    <w:rPr>
      <w:rFonts w:ascii="Arial" w:eastAsia="宋体" w:hAnsi="Arial" w:cs="Arial"/>
      <w:lang w:eastAsia="fr-FR"/>
    </w:rPr>
  </w:style>
  <w:style w:type="character" w:customStyle="1" w:styleId="Char2">
    <w:name w:val="正文文本 Char"/>
    <w:basedOn w:val="a0"/>
    <w:link w:val="ab"/>
    <w:uiPriority w:val="99"/>
    <w:semiHidden/>
    <w:locked/>
    <w:rsid w:val="00021ACD"/>
    <w:rPr>
      <w:rFonts w:ascii="Arial" w:eastAsia="宋体" w:hAnsi="Arial" w:cs="Arial"/>
      <w:sz w:val="24"/>
      <w:szCs w:val="24"/>
      <w:lang w:eastAsia="fr-FR"/>
    </w:rPr>
  </w:style>
  <w:style w:type="paragraph" w:customStyle="1" w:styleId="p0">
    <w:name w:val="p0"/>
    <w:basedOn w:val="a"/>
    <w:uiPriority w:val="99"/>
    <w:rsid w:val="00021ACD"/>
    <w:pPr>
      <w:spacing w:line="240" w:lineRule="atLeast"/>
    </w:pPr>
    <w:rPr>
      <w:rFonts w:ascii="Century" w:eastAsia="宋体" w:hAnsi="Century" w:cs="宋体"/>
      <w:sz w:val="21"/>
      <w:szCs w:val="21"/>
      <w:lang w:val="en-US" w:eastAsia="zh-CN"/>
    </w:rPr>
  </w:style>
  <w:style w:type="character" w:customStyle="1" w:styleId="apple-converted-space">
    <w:name w:val="apple-converted-space"/>
    <w:basedOn w:val="a0"/>
    <w:uiPriority w:val="99"/>
    <w:rsid w:val="00D23A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26"/>
    <w:rPr>
      <w:kern w:val="0"/>
      <w:sz w:val="24"/>
      <w:szCs w:val="24"/>
      <w:lang w:val="es-ES_tradnl"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F30FB"/>
    <w:rPr>
      <w:rFonts w:cs="Times New Roman"/>
      <w:color w:val="0000FF"/>
      <w:u w:val="single"/>
    </w:rPr>
  </w:style>
  <w:style w:type="paragraph" w:styleId="a4">
    <w:name w:val="header"/>
    <w:basedOn w:val="a"/>
    <w:link w:val="Char"/>
    <w:uiPriority w:val="99"/>
    <w:rsid w:val="007456D7"/>
    <w:pPr>
      <w:tabs>
        <w:tab w:val="center" w:pos="4252"/>
        <w:tab w:val="right" w:pos="8504"/>
      </w:tabs>
    </w:pPr>
  </w:style>
  <w:style w:type="character" w:customStyle="1" w:styleId="Char">
    <w:name w:val="页眉 Char"/>
    <w:basedOn w:val="a0"/>
    <w:link w:val="a4"/>
    <w:uiPriority w:val="99"/>
    <w:locked/>
    <w:rsid w:val="007456D7"/>
    <w:rPr>
      <w:rFonts w:cs="Times New Roman"/>
      <w:sz w:val="24"/>
      <w:szCs w:val="24"/>
      <w:lang w:eastAsia="es-ES_tradnl"/>
    </w:rPr>
  </w:style>
  <w:style w:type="paragraph" w:styleId="a5">
    <w:name w:val="footer"/>
    <w:basedOn w:val="a"/>
    <w:link w:val="Char0"/>
    <w:uiPriority w:val="99"/>
    <w:rsid w:val="007456D7"/>
    <w:pPr>
      <w:tabs>
        <w:tab w:val="center" w:pos="4252"/>
        <w:tab w:val="right" w:pos="8504"/>
      </w:tabs>
    </w:pPr>
  </w:style>
  <w:style w:type="character" w:customStyle="1" w:styleId="Char0">
    <w:name w:val="页脚 Char"/>
    <w:basedOn w:val="a0"/>
    <w:link w:val="a5"/>
    <w:uiPriority w:val="99"/>
    <w:locked/>
    <w:rsid w:val="007456D7"/>
    <w:rPr>
      <w:rFonts w:cs="Times New Roman"/>
      <w:sz w:val="24"/>
      <w:szCs w:val="24"/>
      <w:lang w:eastAsia="es-ES_tradnl"/>
    </w:rPr>
  </w:style>
  <w:style w:type="character" w:styleId="a6">
    <w:name w:val="page number"/>
    <w:basedOn w:val="a0"/>
    <w:uiPriority w:val="99"/>
    <w:semiHidden/>
    <w:rsid w:val="007456D7"/>
    <w:rPr>
      <w:rFonts w:cs="Times New Roman"/>
    </w:rPr>
  </w:style>
  <w:style w:type="paragraph" w:styleId="a7">
    <w:name w:val="Normal (Web)"/>
    <w:basedOn w:val="a"/>
    <w:uiPriority w:val="99"/>
    <w:semiHidden/>
    <w:rsid w:val="00FD3139"/>
    <w:pPr>
      <w:spacing w:before="100" w:beforeAutospacing="1" w:after="100" w:afterAutospacing="1"/>
    </w:pPr>
    <w:rPr>
      <w:rFonts w:ascii="Times" w:hAnsi="Times"/>
      <w:sz w:val="20"/>
      <w:szCs w:val="20"/>
      <w:lang w:eastAsia="es-ES"/>
    </w:rPr>
  </w:style>
  <w:style w:type="paragraph" w:styleId="a8">
    <w:name w:val="Balloon Text"/>
    <w:basedOn w:val="a"/>
    <w:link w:val="Char1"/>
    <w:uiPriority w:val="99"/>
    <w:semiHidden/>
    <w:rsid w:val="00FD3139"/>
    <w:rPr>
      <w:rFonts w:ascii="Lucida Grande" w:hAnsi="Lucida Grande" w:cs="Lucida Grande"/>
      <w:sz w:val="18"/>
      <w:szCs w:val="18"/>
    </w:rPr>
  </w:style>
  <w:style w:type="character" w:customStyle="1" w:styleId="Char1">
    <w:name w:val="批注框文本 Char"/>
    <w:basedOn w:val="a0"/>
    <w:link w:val="a8"/>
    <w:uiPriority w:val="99"/>
    <w:semiHidden/>
    <w:locked/>
    <w:rsid w:val="00FD3139"/>
    <w:rPr>
      <w:rFonts w:ascii="Lucida Grande" w:hAnsi="Lucida Grande" w:cs="Lucida Grande"/>
      <w:sz w:val="18"/>
      <w:szCs w:val="18"/>
      <w:lang w:eastAsia="es-ES_tradnl"/>
    </w:rPr>
  </w:style>
  <w:style w:type="character" w:styleId="a9">
    <w:name w:val="FollowedHyperlink"/>
    <w:basedOn w:val="a0"/>
    <w:uiPriority w:val="99"/>
    <w:semiHidden/>
    <w:rsid w:val="000653AC"/>
    <w:rPr>
      <w:rFonts w:cs="Times New Roman"/>
      <w:color w:val="800080"/>
      <w:u w:val="single"/>
    </w:rPr>
  </w:style>
  <w:style w:type="table" w:styleId="aa">
    <w:name w:val="Table Grid"/>
    <w:basedOn w:val="a1"/>
    <w:uiPriority w:val="99"/>
    <w:rsid w:val="00833BE8"/>
    <w:rPr>
      <w:rFonts w:ascii="Cambria" w:hAnsi="Cambria" w:cs="Arial"/>
      <w:kern w:val="0"/>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2"/>
    <w:uiPriority w:val="99"/>
    <w:semiHidden/>
    <w:rsid w:val="00021ACD"/>
    <w:pPr>
      <w:jc w:val="both"/>
    </w:pPr>
    <w:rPr>
      <w:rFonts w:ascii="Arial" w:eastAsia="宋体" w:hAnsi="Arial" w:cs="Arial"/>
      <w:lang w:eastAsia="fr-FR"/>
    </w:rPr>
  </w:style>
  <w:style w:type="character" w:customStyle="1" w:styleId="Char2">
    <w:name w:val="正文文本 Char"/>
    <w:basedOn w:val="a0"/>
    <w:link w:val="ab"/>
    <w:uiPriority w:val="99"/>
    <w:semiHidden/>
    <w:locked/>
    <w:rsid w:val="00021ACD"/>
    <w:rPr>
      <w:rFonts w:ascii="Arial" w:eastAsia="宋体" w:hAnsi="Arial" w:cs="Arial"/>
      <w:sz w:val="24"/>
      <w:szCs w:val="24"/>
      <w:lang w:eastAsia="fr-FR"/>
    </w:rPr>
  </w:style>
  <w:style w:type="paragraph" w:customStyle="1" w:styleId="p0">
    <w:name w:val="p0"/>
    <w:basedOn w:val="a"/>
    <w:uiPriority w:val="99"/>
    <w:rsid w:val="00021ACD"/>
    <w:pPr>
      <w:spacing w:line="240" w:lineRule="atLeast"/>
    </w:pPr>
    <w:rPr>
      <w:rFonts w:ascii="Century" w:eastAsia="宋体" w:hAnsi="Century" w:cs="宋体"/>
      <w:sz w:val="21"/>
      <w:szCs w:val="21"/>
      <w:lang w:val="en-US" w:eastAsia="zh-CN"/>
    </w:rPr>
  </w:style>
  <w:style w:type="character" w:customStyle="1" w:styleId="apple-converted-space">
    <w:name w:val="apple-converted-space"/>
    <w:basedOn w:val="a0"/>
    <w:uiPriority w:val="99"/>
    <w:rsid w:val="00D23A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4652">
      <w:marLeft w:val="0"/>
      <w:marRight w:val="0"/>
      <w:marTop w:val="0"/>
      <w:marBottom w:val="0"/>
      <w:divBdr>
        <w:top w:val="none" w:sz="0" w:space="0" w:color="auto"/>
        <w:left w:val="none" w:sz="0" w:space="0" w:color="auto"/>
        <w:bottom w:val="none" w:sz="0" w:space="0" w:color="auto"/>
        <w:right w:val="none" w:sz="0" w:space="0" w:color="auto"/>
      </w:divBdr>
      <w:divsChild>
        <w:div w:id="898134660">
          <w:marLeft w:val="0"/>
          <w:marRight w:val="0"/>
          <w:marTop w:val="0"/>
          <w:marBottom w:val="0"/>
          <w:divBdr>
            <w:top w:val="none" w:sz="0" w:space="0" w:color="auto"/>
            <w:left w:val="none" w:sz="0" w:space="0" w:color="auto"/>
            <w:bottom w:val="none" w:sz="0" w:space="0" w:color="auto"/>
            <w:right w:val="none" w:sz="0" w:space="0" w:color="auto"/>
          </w:divBdr>
        </w:div>
      </w:divsChild>
    </w:div>
    <w:div w:id="898134669">
      <w:marLeft w:val="0"/>
      <w:marRight w:val="0"/>
      <w:marTop w:val="0"/>
      <w:marBottom w:val="0"/>
      <w:divBdr>
        <w:top w:val="none" w:sz="0" w:space="0" w:color="auto"/>
        <w:left w:val="none" w:sz="0" w:space="0" w:color="auto"/>
        <w:bottom w:val="none" w:sz="0" w:space="0" w:color="auto"/>
        <w:right w:val="none" w:sz="0" w:space="0" w:color="auto"/>
      </w:divBdr>
      <w:divsChild>
        <w:div w:id="898134642">
          <w:marLeft w:val="0"/>
          <w:marRight w:val="0"/>
          <w:marTop w:val="0"/>
          <w:marBottom w:val="0"/>
          <w:divBdr>
            <w:top w:val="none" w:sz="0" w:space="0" w:color="auto"/>
            <w:left w:val="none" w:sz="0" w:space="0" w:color="auto"/>
            <w:bottom w:val="none" w:sz="0" w:space="0" w:color="auto"/>
            <w:right w:val="none" w:sz="0" w:space="0" w:color="auto"/>
          </w:divBdr>
        </w:div>
        <w:div w:id="898134643">
          <w:marLeft w:val="0"/>
          <w:marRight w:val="0"/>
          <w:marTop w:val="0"/>
          <w:marBottom w:val="0"/>
          <w:divBdr>
            <w:top w:val="none" w:sz="0" w:space="0" w:color="auto"/>
            <w:left w:val="none" w:sz="0" w:space="0" w:color="auto"/>
            <w:bottom w:val="none" w:sz="0" w:space="0" w:color="auto"/>
            <w:right w:val="none" w:sz="0" w:space="0" w:color="auto"/>
          </w:divBdr>
        </w:div>
        <w:div w:id="898134644">
          <w:marLeft w:val="0"/>
          <w:marRight w:val="0"/>
          <w:marTop w:val="0"/>
          <w:marBottom w:val="0"/>
          <w:divBdr>
            <w:top w:val="none" w:sz="0" w:space="0" w:color="auto"/>
            <w:left w:val="none" w:sz="0" w:space="0" w:color="auto"/>
            <w:bottom w:val="none" w:sz="0" w:space="0" w:color="auto"/>
            <w:right w:val="none" w:sz="0" w:space="0" w:color="auto"/>
          </w:divBdr>
        </w:div>
        <w:div w:id="898134645">
          <w:marLeft w:val="0"/>
          <w:marRight w:val="0"/>
          <w:marTop w:val="0"/>
          <w:marBottom w:val="0"/>
          <w:divBdr>
            <w:top w:val="none" w:sz="0" w:space="0" w:color="auto"/>
            <w:left w:val="none" w:sz="0" w:space="0" w:color="auto"/>
            <w:bottom w:val="none" w:sz="0" w:space="0" w:color="auto"/>
            <w:right w:val="none" w:sz="0" w:space="0" w:color="auto"/>
          </w:divBdr>
        </w:div>
        <w:div w:id="898134646">
          <w:marLeft w:val="0"/>
          <w:marRight w:val="0"/>
          <w:marTop w:val="0"/>
          <w:marBottom w:val="0"/>
          <w:divBdr>
            <w:top w:val="none" w:sz="0" w:space="0" w:color="auto"/>
            <w:left w:val="none" w:sz="0" w:space="0" w:color="auto"/>
            <w:bottom w:val="none" w:sz="0" w:space="0" w:color="auto"/>
            <w:right w:val="none" w:sz="0" w:space="0" w:color="auto"/>
          </w:divBdr>
        </w:div>
        <w:div w:id="898134647">
          <w:marLeft w:val="0"/>
          <w:marRight w:val="0"/>
          <w:marTop w:val="0"/>
          <w:marBottom w:val="0"/>
          <w:divBdr>
            <w:top w:val="none" w:sz="0" w:space="0" w:color="auto"/>
            <w:left w:val="none" w:sz="0" w:space="0" w:color="auto"/>
            <w:bottom w:val="none" w:sz="0" w:space="0" w:color="auto"/>
            <w:right w:val="none" w:sz="0" w:space="0" w:color="auto"/>
          </w:divBdr>
        </w:div>
        <w:div w:id="898134648">
          <w:marLeft w:val="0"/>
          <w:marRight w:val="0"/>
          <w:marTop w:val="0"/>
          <w:marBottom w:val="0"/>
          <w:divBdr>
            <w:top w:val="none" w:sz="0" w:space="0" w:color="auto"/>
            <w:left w:val="none" w:sz="0" w:space="0" w:color="auto"/>
            <w:bottom w:val="none" w:sz="0" w:space="0" w:color="auto"/>
            <w:right w:val="none" w:sz="0" w:space="0" w:color="auto"/>
          </w:divBdr>
        </w:div>
        <w:div w:id="898134649">
          <w:marLeft w:val="0"/>
          <w:marRight w:val="0"/>
          <w:marTop w:val="0"/>
          <w:marBottom w:val="0"/>
          <w:divBdr>
            <w:top w:val="none" w:sz="0" w:space="0" w:color="auto"/>
            <w:left w:val="none" w:sz="0" w:space="0" w:color="auto"/>
            <w:bottom w:val="none" w:sz="0" w:space="0" w:color="auto"/>
            <w:right w:val="none" w:sz="0" w:space="0" w:color="auto"/>
          </w:divBdr>
        </w:div>
        <w:div w:id="898134650">
          <w:marLeft w:val="0"/>
          <w:marRight w:val="0"/>
          <w:marTop w:val="0"/>
          <w:marBottom w:val="0"/>
          <w:divBdr>
            <w:top w:val="none" w:sz="0" w:space="0" w:color="auto"/>
            <w:left w:val="none" w:sz="0" w:space="0" w:color="auto"/>
            <w:bottom w:val="none" w:sz="0" w:space="0" w:color="auto"/>
            <w:right w:val="none" w:sz="0" w:space="0" w:color="auto"/>
          </w:divBdr>
        </w:div>
        <w:div w:id="898134651">
          <w:marLeft w:val="0"/>
          <w:marRight w:val="0"/>
          <w:marTop w:val="0"/>
          <w:marBottom w:val="0"/>
          <w:divBdr>
            <w:top w:val="none" w:sz="0" w:space="0" w:color="auto"/>
            <w:left w:val="none" w:sz="0" w:space="0" w:color="auto"/>
            <w:bottom w:val="none" w:sz="0" w:space="0" w:color="auto"/>
            <w:right w:val="none" w:sz="0" w:space="0" w:color="auto"/>
          </w:divBdr>
        </w:div>
        <w:div w:id="898134653">
          <w:marLeft w:val="0"/>
          <w:marRight w:val="0"/>
          <w:marTop w:val="0"/>
          <w:marBottom w:val="0"/>
          <w:divBdr>
            <w:top w:val="none" w:sz="0" w:space="0" w:color="auto"/>
            <w:left w:val="none" w:sz="0" w:space="0" w:color="auto"/>
            <w:bottom w:val="none" w:sz="0" w:space="0" w:color="auto"/>
            <w:right w:val="none" w:sz="0" w:space="0" w:color="auto"/>
          </w:divBdr>
        </w:div>
        <w:div w:id="898134654">
          <w:marLeft w:val="0"/>
          <w:marRight w:val="0"/>
          <w:marTop w:val="0"/>
          <w:marBottom w:val="0"/>
          <w:divBdr>
            <w:top w:val="none" w:sz="0" w:space="0" w:color="auto"/>
            <w:left w:val="none" w:sz="0" w:space="0" w:color="auto"/>
            <w:bottom w:val="none" w:sz="0" w:space="0" w:color="auto"/>
            <w:right w:val="none" w:sz="0" w:space="0" w:color="auto"/>
          </w:divBdr>
        </w:div>
        <w:div w:id="898134655">
          <w:marLeft w:val="0"/>
          <w:marRight w:val="0"/>
          <w:marTop w:val="0"/>
          <w:marBottom w:val="0"/>
          <w:divBdr>
            <w:top w:val="none" w:sz="0" w:space="0" w:color="auto"/>
            <w:left w:val="none" w:sz="0" w:space="0" w:color="auto"/>
            <w:bottom w:val="none" w:sz="0" w:space="0" w:color="auto"/>
            <w:right w:val="none" w:sz="0" w:space="0" w:color="auto"/>
          </w:divBdr>
        </w:div>
        <w:div w:id="898134656">
          <w:marLeft w:val="0"/>
          <w:marRight w:val="0"/>
          <w:marTop w:val="0"/>
          <w:marBottom w:val="0"/>
          <w:divBdr>
            <w:top w:val="none" w:sz="0" w:space="0" w:color="auto"/>
            <w:left w:val="none" w:sz="0" w:space="0" w:color="auto"/>
            <w:bottom w:val="none" w:sz="0" w:space="0" w:color="auto"/>
            <w:right w:val="none" w:sz="0" w:space="0" w:color="auto"/>
          </w:divBdr>
        </w:div>
        <w:div w:id="898134657">
          <w:marLeft w:val="0"/>
          <w:marRight w:val="0"/>
          <w:marTop w:val="0"/>
          <w:marBottom w:val="0"/>
          <w:divBdr>
            <w:top w:val="none" w:sz="0" w:space="0" w:color="auto"/>
            <w:left w:val="none" w:sz="0" w:space="0" w:color="auto"/>
            <w:bottom w:val="none" w:sz="0" w:space="0" w:color="auto"/>
            <w:right w:val="none" w:sz="0" w:space="0" w:color="auto"/>
          </w:divBdr>
        </w:div>
        <w:div w:id="898134658">
          <w:marLeft w:val="0"/>
          <w:marRight w:val="0"/>
          <w:marTop w:val="0"/>
          <w:marBottom w:val="0"/>
          <w:divBdr>
            <w:top w:val="none" w:sz="0" w:space="0" w:color="auto"/>
            <w:left w:val="none" w:sz="0" w:space="0" w:color="auto"/>
            <w:bottom w:val="none" w:sz="0" w:space="0" w:color="auto"/>
            <w:right w:val="none" w:sz="0" w:space="0" w:color="auto"/>
          </w:divBdr>
        </w:div>
        <w:div w:id="898134659">
          <w:marLeft w:val="0"/>
          <w:marRight w:val="0"/>
          <w:marTop w:val="0"/>
          <w:marBottom w:val="0"/>
          <w:divBdr>
            <w:top w:val="none" w:sz="0" w:space="0" w:color="auto"/>
            <w:left w:val="none" w:sz="0" w:space="0" w:color="auto"/>
            <w:bottom w:val="none" w:sz="0" w:space="0" w:color="auto"/>
            <w:right w:val="none" w:sz="0" w:space="0" w:color="auto"/>
          </w:divBdr>
        </w:div>
        <w:div w:id="898134661">
          <w:marLeft w:val="0"/>
          <w:marRight w:val="0"/>
          <w:marTop w:val="0"/>
          <w:marBottom w:val="0"/>
          <w:divBdr>
            <w:top w:val="none" w:sz="0" w:space="0" w:color="auto"/>
            <w:left w:val="none" w:sz="0" w:space="0" w:color="auto"/>
            <w:bottom w:val="none" w:sz="0" w:space="0" w:color="auto"/>
            <w:right w:val="none" w:sz="0" w:space="0" w:color="auto"/>
          </w:divBdr>
        </w:div>
        <w:div w:id="898134662">
          <w:marLeft w:val="0"/>
          <w:marRight w:val="0"/>
          <w:marTop w:val="0"/>
          <w:marBottom w:val="0"/>
          <w:divBdr>
            <w:top w:val="none" w:sz="0" w:space="0" w:color="auto"/>
            <w:left w:val="none" w:sz="0" w:space="0" w:color="auto"/>
            <w:bottom w:val="none" w:sz="0" w:space="0" w:color="auto"/>
            <w:right w:val="none" w:sz="0" w:space="0" w:color="auto"/>
          </w:divBdr>
        </w:div>
        <w:div w:id="898134663">
          <w:marLeft w:val="0"/>
          <w:marRight w:val="0"/>
          <w:marTop w:val="0"/>
          <w:marBottom w:val="0"/>
          <w:divBdr>
            <w:top w:val="none" w:sz="0" w:space="0" w:color="auto"/>
            <w:left w:val="none" w:sz="0" w:space="0" w:color="auto"/>
            <w:bottom w:val="none" w:sz="0" w:space="0" w:color="auto"/>
            <w:right w:val="none" w:sz="0" w:space="0" w:color="auto"/>
          </w:divBdr>
        </w:div>
        <w:div w:id="898134664">
          <w:marLeft w:val="0"/>
          <w:marRight w:val="0"/>
          <w:marTop w:val="0"/>
          <w:marBottom w:val="0"/>
          <w:divBdr>
            <w:top w:val="none" w:sz="0" w:space="0" w:color="auto"/>
            <w:left w:val="none" w:sz="0" w:space="0" w:color="auto"/>
            <w:bottom w:val="none" w:sz="0" w:space="0" w:color="auto"/>
            <w:right w:val="none" w:sz="0" w:space="0" w:color="auto"/>
          </w:divBdr>
        </w:div>
        <w:div w:id="898134665">
          <w:marLeft w:val="0"/>
          <w:marRight w:val="0"/>
          <w:marTop w:val="0"/>
          <w:marBottom w:val="0"/>
          <w:divBdr>
            <w:top w:val="none" w:sz="0" w:space="0" w:color="auto"/>
            <w:left w:val="none" w:sz="0" w:space="0" w:color="auto"/>
            <w:bottom w:val="none" w:sz="0" w:space="0" w:color="auto"/>
            <w:right w:val="none" w:sz="0" w:space="0" w:color="auto"/>
          </w:divBdr>
        </w:div>
        <w:div w:id="898134666">
          <w:marLeft w:val="0"/>
          <w:marRight w:val="0"/>
          <w:marTop w:val="0"/>
          <w:marBottom w:val="0"/>
          <w:divBdr>
            <w:top w:val="none" w:sz="0" w:space="0" w:color="auto"/>
            <w:left w:val="none" w:sz="0" w:space="0" w:color="auto"/>
            <w:bottom w:val="none" w:sz="0" w:space="0" w:color="auto"/>
            <w:right w:val="none" w:sz="0" w:space="0" w:color="auto"/>
          </w:divBdr>
        </w:div>
        <w:div w:id="898134667">
          <w:marLeft w:val="0"/>
          <w:marRight w:val="0"/>
          <w:marTop w:val="0"/>
          <w:marBottom w:val="0"/>
          <w:divBdr>
            <w:top w:val="none" w:sz="0" w:space="0" w:color="auto"/>
            <w:left w:val="none" w:sz="0" w:space="0" w:color="auto"/>
            <w:bottom w:val="none" w:sz="0" w:space="0" w:color="auto"/>
            <w:right w:val="none" w:sz="0" w:space="0" w:color="auto"/>
          </w:divBdr>
        </w:div>
        <w:div w:id="898134668">
          <w:marLeft w:val="0"/>
          <w:marRight w:val="0"/>
          <w:marTop w:val="0"/>
          <w:marBottom w:val="0"/>
          <w:divBdr>
            <w:top w:val="none" w:sz="0" w:space="0" w:color="auto"/>
            <w:left w:val="none" w:sz="0" w:space="0" w:color="auto"/>
            <w:bottom w:val="none" w:sz="0" w:space="0" w:color="auto"/>
            <w:right w:val="none" w:sz="0" w:space="0" w:color="auto"/>
          </w:divBdr>
        </w:div>
        <w:div w:id="89813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016/j.bcp.2005.09.03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10708</Words>
  <Characters>61039</Characters>
  <Application>Microsoft Office Word</Application>
  <DocSecurity>0</DocSecurity>
  <Lines>508</Lines>
  <Paragraphs>143</Paragraphs>
  <ScaleCrop>false</ScaleCrop>
  <Company>Hewlett-Packard Company</Company>
  <LinksUpToDate>false</LinksUpToDate>
  <CharactersWithSpaces>71604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SUSO</dc:creator>
  <cp:lastModifiedBy>LS Ma</cp:lastModifiedBy>
  <cp:revision>2</cp:revision>
  <cp:lastPrinted>2013-07-24T18:23:00Z</cp:lastPrinted>
  <dcterms:created xsi:type="dcterms:W3CDTF">2013-11-11T23:57:00Z</dcterms:created>
  <dcterms:modified xsi:type="dcterms:W3CDTF">2013-11-11T23:57:00Z</dcterms:modified>
</cp:coreProperties>
</file>